
<file path=[Content_Types].xml><?xml version="1.0" encoding="utf-8"?>
<Types xmlns="http://schemas.openxmlformats.org/package/2006/content-types">
  <Default Extension="png" ContentType="image/png"/>
  <Default Extension="bin" ContentType="application/vnd.openxmlformats-officedocument.oleObject"/>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D53FD2" w:rsidRPr="0013076C" w:rsidRDefault="00D53FD2" w:rsidP="00A50B5F">
      <w:pPr>
        <w:ind w:left="1440"/>
        <w:jc w:val="both"/>
      </w:pPr>
    </w:p>
    <w:p w:rsidR="00D53FD2" w:rsidRPr="0013076C" w:rsidRDefault="00D53FD2" w:rsidP="00A50B5F">
      <w:pPr>
        <w:jc w:val="both"/>
      </w:pPr>
    </w:p>
    <w:p w:rsidR="00BD093D" w:rsidRPr="0013076C" w:rsidRDefault="00182D72" w:rsidP="00A50B5F">
      <w:pPr>
        <w:jc w:val="both"/>
        <w:rPr>
          <w:rFonts w:ascii="Arial" w:hAnsi="Arial" w:cs="Arial"/>
          <w:b/>
          <w:bCs/>
          <w:sz w:val="44"/>
          <w:szCs w:val="44"/>
        </w:rPr>
      </w:pPr>
      <w:r w:rsidRPr="00182D72">
        <w:rPr>
          <w:rFonts w:ascii="Arial" w:hAnsi="Arial" w:cs="Arial"/>
          <w:b/>
          <w:bCs/>
          <w:noProof/>
          <w:sz w:val="44"/>
          <w:szCs w:val="44"/>
          <w:lang w:eastAsia="en-GB"/>
        </w:rPr>
        <w:drawing>
          <wp:inline distT="0" distB="0" distL="0" distR="0">
            <wp:extent cx="3252068" cy="818866"/>
            <wp:effectExtent l="19050" t="0" r="5482" b="0"/>
            <wp:docPr id="1" name="Picture 1" descr="cid:image001.jpg@01CDCD62.B09276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id:image001.jpg@01CDCD62.B0927610"/>
                    <pic:cNvPicPr>
                      <a:picLocks noChangeAspect="1" noChangeArrowheads="1"/>
                    </pic:cNvPicPr>
                  </pic:nvPicPr>
                  <pic:blipFill>
                    <a:blip r:embed="rId9" r:link="rId10" cstate="print"/>
                    <a:srcRect/>
                    <a:stretch>
                      <a:fillRect/>
                    </a:stretch>
                  </pic:blipFill>
                  <pic:spPr bwMode="auto">
                    <a:xfrm>
                      <a:off x="0" y="0"/>
                      <a:ext cx="3259067" cy="820628"/>
                    </a:xfrm>
                    <a:prstGeom prst="rect">
                      <a:avLst/>
                    </a:prstGeom>
                    <a:noFill/>
                    <a:ln w="9525">
                      <a:noFill/>
                      <a:miter lim="800000"/>
                      <a:headEnd/>
                      <a:tailEnd/>
                    </a:ln>
                  </pic:spPr>
                </pic:pic>
              </a:graphicData>
            </a:graphic>
          </wp:inline>
        </w:drawing>
      </w:r>
    </w:p>
    <w:p w:rsidR="00BD093D" w:rsidRPr="0013076C" w:rsidRDefault="00BD093D" w:rsidP="00A50B5F">
      <w:pPr>
        <w:jc w:val="both"/>
        <w:rPr>
          <w:rFonts w:ascii="Arial" w:hAnsi="Arial" w:cs="Arial"/>
          <w:b/>
          <w:bCs/>
          <w:sz w:val="44"/>
          <w:szCs w:val="44"/>
        </w:rPr>
      </w:pPr>
    </w:p>
    <w:p w:rsidR="00BC2479" w:rsidRPr="0013076C" w:rsidRDefault="00BC2479" w:rsidP="00A50B5F">
      <w:pPr>
        <w:jc w:val="both"/>
        <w:rPr>
          <w:rFonts w:ascii="Arial" w:hAnsi="Arial" w:cs="Arial"/>
          <w:b/>
          <w:bCs/>
          <w:sz w:val="44"/>
          <w:szCs w:val="44"/>
        </w:rPr>
      </w:pPr>
    </w:p>
    <w:p w:rsidR="00BC2479" w:rsidRPr="0013076C" w:rsidRDefault="00BC2479" w:rsidP="00BC247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b/>
          <w:sz w:val="32"/>
          <w:szCs w:val="32"/>
        </w:rPr>
      </w:pPr>
      <w:r w:rsidRPr="0013076C">
        <w:rPr>
          <w:b/>
          <w:sz w:val="32"/>
          <w:szCs w:val="32"/>
        </w:rPr>
        <w:t>FACULTY OF APPLIED DESIGN AND ENGINEERING</w:t>
      </w:r>
    </w:p>
    <w:p w:rsidR="00BC2479" w:rsidRPr="0013076C" w:rsidRDefault="00BC2479" w:rsidP="00BC2479">
      <w:pPr>
        <w:jc w:val="center"/>
        <w:rPr>
          <w:b/>
          <w:i/>
          <w:sz w:val="32"/>
          <w:szCs w:val="32"/>
        </w:rPr>
      </w:pPr>
      <w:r w:rsidRPr="0013076C">
        <w:rPr>
          <w:b/>
          <w:i/>
          <w:sz w:val="32"/>
          <w:szCs w:val="32"/>
        </w:rPr>
        <w:t>Cyfadran Dylunio Cymwysiedig a Pheirianneg</w:t>
      </w:r>
    </w:p>
    <w:p w:rsidR="00BC2479" w:rsidRPr="0013076C" w:rsidRDefault="00BC2479" w:rsidP="00BC247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b/>
          <w:i/>
          <w:sz w:val="32"/>
          <w:szCs w:val="32"/>
        </w:rPr>
      </w:pPr>
    </w:p>
    <w:p w:rsidR="00BC2479" w:rsidRPr="0013076C" w:rsidRDefault="00BC2479" w:rsidP="00BC247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b/>
          <w:sz w:val="32"/>
          <w:szCs w:val="32"/>
        </w:rPr>
      </w:pPr>
      <w:r w:rsidRPr="0013076C">
        <w:rPr>
          <w:b/>
          <w:sz w:val="32"/>
          <w:szCs w:val="32"/>
        </w:rPr>
        <w:t xml:space="preserve">School of Applied Computing </w:t>
      </w:r>
    </w:p>
    <w:p w:rsidR="00BC2479" w:rsidRPr="0013076C" w:rsidRDefault="00BC2479" w:rsidP="00BC247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b/>
          <w:i/>
          <w:sz w:val="32"/>
          <w:szCs w:val="32"/>
        </w:rPr>
      </w:pPr>
      <w:r w:rsidRPr="0013076C">
        <w:rPr>
          <w:rFonts w:eastAsiaTheme="minorEastAsia" w:cstheme="minorHAnsi"/>
          <w:b/>
          <w:i/>
          <w:noProof/>
          <w:sz w:val="32"/>
          <w:szCs w:val="32"/>
          <w:lang w:eastAsia="en-GB"/>
        </w:rPr>
        <w:t>Ysgol Cyfrifiadura Cymhwysol</w:t>
      </w:r>
    </w:p>
    <w:p w:rsidR="00BC2479" w:rsidRPr="0013076C" w:rsidRDefault="00BC2479" w:rsidP="00BC247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b/>
          <w:sz w:val="32"/>
          <w:szCs w:val="32"/>
        </w:rPr>
      </w:pPr>
    </w:p>
    <w:p w:rsidR="00BC2479" w:rsidRPr="0013076C" w:rsidRDefault="00BC2479" w:rsidP="00BC2479">
      <w:pPr>
        <w:jc w:val="center"/>
        <w:rPr>
          <w:b/>
          <w:sz w:val="32"/>
          <w:szCs w:val="32"/>
        </w:rPr>
      </w:pPr>
    </w:p>
    <w:p w:rsidR="00BC2479" w:rsidRDefault="00056581" w:rsidP="00BC2479">
      <w:pPr>
        <w:jc w:val="center"/>
        <w:rPr>
          <w:b/>
          <w:sz w:val="32"/>
          <w:szCs w:val="32"/>
        </w:rPr>
      </w:pPr>
      <w:r>
        <w:rPr>
          <w:b/>
          <w:sz w:val="32"/>
          <w:szCs w:val="32"/>
        </w:rPr>
        <w:t>PROGRAMME VALIDATION</w:t>
      </w:r>
      <w:r w:rsidR="00BC2479" w:rsidRPr="0013076C">
        <w:rPr>
          <w:b/>
          <w:sz w:val="32"/>
          <w:szCs w:val="32"/>
        </w:rPr>
        <w:t xml:space="preserve"> DOCUMENT</w:t>
      </w:r>
    </w:p>
    <w:p w:rsidR="00056581" w:rsidRPr="0013076C" w:rsidRDefault="00056581" w:rsidP="00BC2479">
      <w:pPr>
        <w:jc w:val="center"/>
        <w:rPr>
          <w:b/>
          <w:sz w:val="32"/>
          <w:szCs w:val="32"/>
        </w:rPr>
      </w:pPr>
      <w:r>
        <w:rPr>
          <w:b/>
          <w:sz w:val="32"/>
          <w:szCs w:val="32"/>
        </w:rPr>
        <w:t>DOGFEN DDILYSU DERFYNOL</w:t>
      </w:r>
    </w:p>
    <w:p w:rsidR="00BC2479" w:rsidRDefault="00BC2479" w:rsidP="00BC2479">
      <w:pPr>
        <w:jc w:val="center"/>
        <w:rPr>
          <w:b/>
          <w:sz w:val="32"/>
          <w:szCs w:val="32"/>
        </w:rPr>
      </w:pPr>
    </w:p>
    <w:p w:rsidR="00056581" w:rsidRPr="0013076C" w:rsidRDefault="00056581" w:rsidP="00BC2479">
      <w:pPr>
        <w:jc w:val="center"/>
        <w:rPr>
          <w:b/>
          <w:sz w:val="32"/>
          <w:szCs w:val="32"/>
        </w:rPr>
      </w:pPr>
    </w:p>
    <w:p w:rsidR="00AE75E7" w:rsidRPr="005F67D1" w:rsidRDefault="0096748F" w:rsidP="00F139F4">
      <w:pPr>
        <w:jc w:val="center"/>
        <w:rPr>
          <w:b/>
          <w:sz w:val="32"/>
          <w:szCs w:val="32"/>
        </w:rPr>
      </w:pPr>
      <w:r w:rsidRPr="005F67D1">
        <w:rPr>
          <w:b/>
          <w:sz w:val="32"/>
          <w:szCs w:val="32"/>
        </w:rPr>
        <w:t xml:space="preserve">BEng </w:t>
      </w:r>
      <w:r w:rsidR="00AE75E7" w:rsidRPr="005F67D1">
        <w:rPr>
          <w:b/>
          <w:sz w:val="32"/>
          <w:szCs w:val="32"/>
        </w:rPr>
        <w:t>(Hons)</w:t>
      </w:r>
      <w:r w:rsidR="00B95F07" w:rsidRPr="005F67D1">
        <w:rPr>
          <w:b/>
          <w:sz w:val="32"/>
          <w:szCs w:val="32"/>
        </w:rPr>
        <w:t>/Ordinary</w:t>
      </w:r>
      <w:r w:rsidR="00AE75E7" w:rsidRPr="005F67D1">
        <w:rPr>
          <w:b/>
          <w:sz w:val="32"/>
          <w:szCs w:val="32"/>
        </w:rPr>
        <w:t xml:space="preserve"> </w:t>
      </w:r>
      <w:r w:rsidRPr="005F67D1">
        <w:rPr>
          <w:b/>
          <w:sz w:val="32"/>
          <w:szCs w:val="32"/>
        </w:rPr>
        <w:t>Electrical and Electronic Engineering</w:t>
      </w:r>
    </w:p>
    <w:p w:rsidR="00AE75E7" w:rsidRPr="005F67D1" w:rsidRDefault="0096748F" w:rsidP="00F139F4">
      <w:pPr>
        <w:jc w:val="center"/>
        <w:rPr>
          <w:b/>
          <w:sz w:val="32"/>
          <w:szCs w:val="32"/>
        </w:rPr>
      </w:pPr>
      <w:r w:rsidRPr="005F67D1">
        <w:rPr>
          <w:b/>
          <w:sz w:val="32"/>
          <w:szCs w:val="32"/>
        </w:rPr>
        <w:t>BEng</w:t>
      </w:r>
      <w:r w:rsidR="00AE75E7" w:rsidRPr="005F67D1">
        <w:rPr>
          <w:b/>
          <w:sz w:val="32"/>
          <w:szCs w:val="32"/>
        </w:rPr>
        <w:t xml:space="preserve"> (Anrh)</w:t>
      </w:r>
      <w:r w:rsidR="00B95F07" w:rsidRPr="005F67D1">
        <w:rPr>
          <w:b/>
          <w:sz w:val="32"/>
          <w:szCs w:val="32"/>
        </w:rPr>
        <w:t>/</w:t>
      </w:r>
      <w:r w:rsidR="0088382D" w:rsidRPr="005F67D1">
        <w:rPr>
          <w:b/>
          <w:sz w:val="32"/>
          <w:szCs w:val="32"/>
        </w:rPr>
        <w:t>Cyffredin</w:t>
      </w:r>
      <w:r w:rsidR="00AE75E7" w:rsidRPr="005F67D1">
        <w:rPr>
          <w:b/>
          <w:sz w:val="32"/>
          <w:szCs w:val="32"/>
        </w:rPr>
        <w:t xml:space="preserve"> </w:t>
      </w:r>
      <w:r w:rsidRPr="005F67D1">
        <w:rPr>
          <w:b/>
          <w:sz w:val="32"/>
          <w:szCs w:val="32"/>
        </w:rPr>
        <w:t>Peirianneg Trydanol ac Electronig</w:t>
      </w:r>
    </w:p>
    <w:p w:rsidR="00AE75E7" w:rsidRPr="005F67D1" w:rsidRDefault="00AE75E7" w:rsidP="00AE75E7">
      <w:pPr>
        <w:jc w:val="center"/>
        <w:rPr>
          <w:b/>
          <w:sz w:val="32"/>
          <w:szCs w:val="32"/>
        </w:rPr>
      </w:pPr>
    </w:p>
    <w:p w:rsidR="00AE75E7" w:rsidRPr="005F67D1" w:rsidRDefault="0096748F" w:rsidP="00F139F4">
      <w:pPr>
        <w:jc w:val="center"/>
        <w:rPr>
          <w:b/>
          <w:sz w:val="32"/>
          <w:szCs w:val="32"/>
        </w:rPr>
      </w:pPr>
      <w:r w:rsidRPr="005F67D1">
        <w:rPr>
          <w:b/>
          <w:sz w:val="32"/>
          <w:szCs w:val="32"/>
        </w:rPr>
        <w:t>Diploma of Higher Education</w:t>
      </w:r>
    </w:p>
    <w:p w:rsidR="0096748F" w:rsidRPr="005F67D1" w:rsidRDefault="0096748F" w:rsidP="00F139F4">
      <w:pPr>
        <w:jc w:val="center"/>
        <w:rPr>
          <w:b/>
          <w:sz w:val="32"/>
          <w:szCs w:val="32"/>
        </w:rPr>
      </w:pPr>
      <w:r w:rsidRPr="005F67D1">
        <w:rPr>
          <w:b/>
          <w:sz w:val="32"/>
          <w:szCs w:val="32"/>
        </w:rPr>
        <w:t>Diploma Addysg Uwch</w:t>
      </w:r>
    </w:p>
    <w:p w:rsidR="00F139F4" w:rsidRPr="005F67D1" w:rsidRDefault="00F139F4" w:rsidP="00AE75E7">
      <w:pPr>
        <w:jc w:val="center"/>
        <w:rPr>
          <w:b/>
          <w:sz w:val="32"/>
          <w:szCs w:val="32"/>
        </w:rPr>
      </w:pPr>
    </w:p>
    <w:p w:rsidR="0096748F" w:rsidRPr="005F67D1" w:rsidRDefault="0096748F" w:rsidP="00F139F4">
      <w:pPr>
        <w:jc w:val="center"/>
        <w:rPr>
          <w:b/>
          <w:sz w:val="32"/>
          <w:szCs w:val="32"/>
        </w:rPr>
      </w:pPr>
      <w:r w:rsidRPr="005F67D1">
        <w:rPr>
          <w:b/>
          <w:sz w:val="32"/>
          <w:szCs w:val="32"/>
        </w:rPr>
        <w:t>Certificate of Higher Education</w:t>
      </w:r>
    </w:p>
    <w:p w:rsidR="00BC2479" w:rsidRPr="005F67D1" w:rsidRDefault="0096748F" w:rsidP="00F139F4">
      <w:pPr>
        <w:jc w:val="center"/>
        <w:rPr>
          <w:sz w:val="32"/>
          <w:szCs w:val="32"/>
        </w:rPr>
      </w:pPr>
      <w:r w:rsidRPr="005F67D1">
        <w:rPr>
          <w:b/>
          <w:sz w:val="32"/>
          <w:szCs w:val="32"/>
        </w:rPr>
        <w:t>Tystysgrif Addysg Uwch</w:t>
      </w:r>
    </w:p>
    <w:p w:rsidR="00BC2479" w:rsidRPr="005F67D1" w:rsidRDefault="00BC2479" w:rsidP="00BC2479">
      <w:pPr>
        <w:jc w:val="center"/>
        <w:rPr>
          <w:sz w:val="32"/>
          <w:szCs w:val="32"/>
        </w:rPr>
      </w:pPr>
    </w:p>
    <w:p w:rsidR="00D35667" w:rsidRPr="005F67D1" w:rsidRDefault="00D35667" w:rsidP="00BC2479">
      <w:pPr>
        <w:jc w:val="center"/>
        <w:rPr>
          <w:b/>
          <w:sz w:val="32"/>
          <w:szCs w:val="32"/>
        </w:rPr>
      </w:pPr>
      <w:r w:rsidRPr="005F67D1">
        <w:rPr>
          <w:b/>
          <w:sz w:val="32"/>
          <w:szCs w:val="32"/>
        </w:rPr>
        <w:t>Full-time/Part-time</w:t>
      </w:r>
    </w:p>
    <w:p w:rsidR="00D35667" w:rsidRPr="005F67D1" w:rsidRDefault="00D35667" w:rsidP="00BC2479">
      <w:pPr>
        <w:jc w:val="center"/>
        <w:rPr>
          <w:b/>
          <w:sz w:val="32"/>
          <w:szCs w:val="32"/>
        </w:rPr>
      </w:pPr>
      <w:r w:rsidRPr="005F67D1">
        <w:rPr>
          <w:b/>
          <w:sz w:val="32"/>
          <w:szCs w:val="32"/>
        </w:rPr>
        <w:t>Llawn amser/Rhan amser</w:t>
      </w:r>
    </w:p>
    <w:p w:rsidR="00BC2479" w:rsidRPr="005F67D1" w:rsidRDefault="00BC2479" w:rsidP="00BC2479">
      <w:pPr>
        <w:jc w:val="center"/>
        <w:rPr>
          <w:sz w:val="32"/>
          <w:szCs w:val="32"/>
        </w:rPr>
      </w:pPr>
    </w:p>
    <w:p w:rsidR="00BC2479" w:rsidRPr="005F67D1" w:rsidRDefault="00BC2479" w:rsidP="00BC2479">
      <w:pPr>
        <w:tabs>
          <w:tab w:val="left" w:pos="3556"/>
        </w:tabs>
        <w:jc w:val="center"/>
        <w:rPr>
          <w:b/>
          <w:sz w:val="32"/>
          <w:szCs w:val="32"/>
        </w:rPr>
      </w:pPr>
      <w:r w:rsidRPr="005F67D1">
        <w:rPr>
          <w:b/>
          <w:sz w:val="32"/>
          <w:szCs w:val="32"/>
        </w:rPr>
        <w:t>Ma</w:t>
      </w:r>
      <w:r w:rsidR="00056581" w:rsidRPr="005F67D1">
        <w:rPr>
          <w:b/>
          <w:sz w:val="32"/>
          <w:szCs w:val="32"/>
        </w:rPr>
        <w:t>y</w:t>
      </w:r>
      <w:r w:rsidRPr="005F67D1">
        <w:rPr>
          <w:b/>
          <w:sz w:val="32"/>
          <w:szCs w:val="32"/>
        </w:rPr>
        <w:t xml:space="preserve"> 2013</w:t>
      </w:r>
    </w:p>
    <w:p w:rsidR="00BC2479" w:rsidRPr="005F67D1" w:rsidRDefault="00056581" w:rsidP="00BC2479">
      <w:pPr>
        <w:tabs>
          <w:tab w:val="left" w:pos="3556"/>
        </w:tabs>
        <w:jc w:val="center"/>
        <w:rPr>
          <w:b/>
          <w:sz w:val="32"/>
          <w:szCs w:val="32"/>
        </w:rPr>
      </w:pPr>
      <w:r w:rsidRPr="005F67D1">
        <w:rPr>
          <w:b/>
          <w:sz w:val="32"/>
          <w:szCs w:val="32"/>
        </w:rPr>
        <w:t>Mai</w:t>
      </w:r>
      <w:r w:rsidR="00BC2479" w:rsidRPr="005F67D1">
        <w:rPr>
          <w:b/>
          <w:sz w:val="32"/>
          <w:szCs w:val="32"/>
        </w:rPr>
        <w:t xml:space="preserve"> 2013</w:t>
      </w:r>
    </w:p>
    <w:p w:rsidR="00053BA0" w:rsidRPr="0013076C" w:rsidRDefault="00053BA0" w:rsidP="00A50B5F">
      <w:pPr>
        <w:jc w:val="both"/>
        <w:rPr>
          <w:b/>
          <w:sz w:val="28"/>
          <w:szCs w:val="28"/>
        </w:rPr>
      </w:pPr>
    </w:p>
    <w:p w:rsidR="003839F3" w:rsidRPr="0013076C" w:rsidRDefault="003839F3" w:rsidP="00A50B5F">
      <w:pPr>
        <w:jc w:val="both"/>
        <w:rPr>
          <w:b/>
          <w:sz w:val="28"/>
          <w:szCs w:val="28"/>
        </w:rPr>
      </w:pPr>
    </w:p>
    <w:p w:rsidR="003839F3" w:rsidRPr="0013076C" w:rsidRDefault="003839F3" w:rsidP="00A50B5F">
      <w:pPr>
        <w:jc w:val="both"/>
        <w:rPr>
          <w:b/>
        </w:rPr>
      </w:pPr>
      <w:r w:rsidRPr="0013076C">
        <w:rPr>
          <w:b/>
        </w:rPr>
        <w:t xml:space="preserve">Proposed First Student Intake: </w:t>
      </w:r>
      <w:r w:rsidR="001707AC" w:rsidRPr="0013076C">
        <w:rPr>
          <w:b/>
        </w:rPr>
        <w:t>September 2013</w:t>
      </w:r>
    </w:p>
    <w:p w:rsidR="003839F3" w:rsidRPr="0013076C" w:rsidRDefault="003839F3" w:rsidP="00A50B5F">
      <w:pPr>
        <w:jc w:val="both"/>
        <w:rPr>
          <w:b/>
        </w:rPr>
      </w:pPr>
      <w:r w:rsidRPr="0013076C">
        <w:rPr>
          <w:b/>
        </w:rPr>
        <w:t xml:space="preserve">Proposed Last Student Intake: </w:t>
      </w:r>
      <w:r w:rsidR="001707AC" w:rsidRPr="0013076C">
        <w:rPr>
          <w:b/>
        </w:rPr>
        <w:t>September 2017</w:t>
      </w:r>
    </w:p>
    <w:p w:rsidR="001707AC" w:rsidRPr="0013076C" w:rsidRDefault="001707AC" w:rsidP="00A50B5F">
      <w:pPr>
        <w:jc w:val="both"/>
        <w:rPr>
          <w:rFonts w:asciiTheme="minorHAnsi" w:hAnsiTheme="minorHAnsi"/>
          <w:i/>
          <w:sz w:val="22"/>
          <w:szCs w:val="22"/>
        </w:rPr>
      </w:pPr>
    </w:p>
    <w:p w:rsidR="001707AC" w:rsidRPr="0013076C" w:rsidRDefault="001707AC" w:rsidP="00A50B5F">
      <w:pPr>
        <w:jc w:val="both"/>
        <w:rPr>
          <w:rFonts w:asciiTheme="minorHAnsi" w:hAnsiTheme="minorHAnsi"/>
          <w:i/>
          <w:sz w:val="22"/>
          <w:szCs w:val="22"/>
        </w:rPr>
      </w:pPr>
    </w:p>
    <w:p w:rsidR="001707AC" w:rsidRPr="0013076C" w:rsidRDefault="001707AC" w:rsidP="00A50B5F">
      <w:pPr>
        <w:jc w:val="both"/>
        <w:rPr>
          <w:rFonts w:asciiTheme="minorHAnsi" w:hAnsiTheme="minorHAnsi"/>
          <w:i/>
          <w:sz w:val="22"/>
          <w:szCs w:val="22"/>
        </w:rPr>
      </w:pPr>
    </w:p>
    <w:p w:rsidR="001707AC" w:rsidRPr="0013076C" w:rsidRDefault="001707AC" w:rsidP="00A50B5F">
      <w:pPr>
        <w:jc w:val="both"/>
        <w:rPr>
          <w:rFonts w:asciiTheme="minorHAnsi" w:hAnsiTheme="minorHAnsi"/>
          <w:i/>
          <w:sz w:val="22"/>
          <w:szCs w:val="22"/>
        </w:rPr>
      </w:pPr>
    </w:p>
    <w:p w:rsidR="00AE75E7" w:rsidRPr="0013076C" w:rsidRDefault="00AE75E7" w:rsidP="00A50B5F">
      <w:pPr>
        <w:jc w:val="both"/>
        <w:rPr>
          <w:rFonts w:asciiTheme="minorHAnsi" w:hAnsiTheme="minorHAnsi"/>
          <w:i/>
          <w:sz w:val="22"/>
          <w:szCs w:val="22"/>
        </w:rPr>
      </w:pPr>
    </w:p>
    <w:p w:rsidR="00AE75E7" w:rsidRPr="0013076C" w:rsidRDefault="00AE75E7" w:rsidP="00A50B5F">
      <w:pPr>
        <w:jc w:val="both"/>
        <w:rPr>
          <w:rFonts w:asciiTheme="minorHAnsi" w:hAnsiTheme="minorHAnsi"/>
          <w:i/>
          <w:sz w:val="22"/>
          <w:szCs w:val="22"/>
        </w:rPr>
      </w:pPr>
    </w:p>
    <w:p w:rsidR="00AE75E7" w:rsidRPr="0013076C" w:rsidRDefault="00AE75E7" w:rsidP="00A50B5F">
      <w:pPr>
        <w:jc w:val="both"/>
        <w:rPr>
          <w:rFonts w:asciiTheme="minorHAnsi" w:hAnsiTheme="minorHAnsi"/>
          <w:i/>
          <w:sz w:val="22"/>
          <w:szCs w:val="22"/>
        </w:rPr>
      </w:pPr>
    </w:p>
    <w:p w:rsidR="00AE75E7" w:rsidRPr="0013076C" w:rsidRDefault="00AE75E7" w:rsidP="00A50B5F">
      <w:pPr>
        <w:jc w:val="both"/>
        <w:rPr>
          <w:rFonts w:asciiTheme="minorHAnsi" w:hAnsiTheme="minorHAnsi"/>
          <w:i/>
          <w:sz w:val="22"/>
          <w:szCs w:val="22"/>
        </w:rPr>
      </w:pPr>
    </w:p>
    <w:p w:rsidR="00AE75E7" w:rsidRPr="0013076C" w:rsidRDefault="00AE75E7" w:rsidP="00A50B5F">
      <w:pPr>
        <w:jc w:val="both"/>
        <w:rPr>
          <w:rFonts w:asciiTheme="minorHAnsi" w:hAnsiTheme="minorHAnsi"/>
          <w:i/>
          <w:sz w:val="22"/>
          <w:szCs w:val="22"/>
        </w:rPr>
      </w:pPr>
    </w:p>
    <w:p w:rsidR="00AE75E7" w:rsidRPr="0013076C" w:rsidRDefault="00AE75E7" w:rsidP="00A50B5F">
      <w:pPr>
        <w:jc w:val="both"/>
        <w:rPr>
          <w:rFonts w:asciiTheme="minorHAnsi" w:hAnsiTheme="minorHAnsi"/>
          <w:i/>
          <w:sz w:val="22"/>
          <w:szCs w:val="22"/>
        </w:rPr>
      </w:pPr>
    </w:p>
    <w:p w:rsidR="00AE75E7" w:rsidRPr="0013076C" w:rsidRDefault="00AE75E7" w:rsidP="00A50B5F">
      <w:pPr>
        <w:jc w:val="both"/>
        <w:rPr>
          <w:rFonts w:asciiTheme="minorHAnsi" w:hAnsiTheme="minorHAnsi"/>
          <w:i/>
          <w:sz w:val="22"/>
          <w:szCs w:val="22"/>
        </w:rPr>
      </w:pPr>
    </w:p>
    <w:p w:rsidR="00053BA0" w:rsidRPr="0013076C" w:rsidRDefault="00A8071F" w:rsidP="00A50B5F">
      <w:pPr>
        <w:jc w:val="both"/>
        <w:rPr>
          <w:b/>
          <w:sz w:val="28"/>
          <w:szCs w:val="28"/>
        </w:rPr>
      </w:pPr>
      <w:r w:rsidRPr="0013076C">
        <w:rPr>
          <w:b/>
          <w:sz w:val="28"/>
          <w:szCs w:val="28"/>
        </w:rPr>
        <w:t>CONTENTS</w:t>
      </w:r>
      <w:r w:rsidR="00053BA0" w:rsidRPr="0013076C">
        <w:rPr>
          <w:b/>
          <w:sz w:val="28"/>
          <w:szCs w:val="28"/>
        </w:rPr>
        <w:t xml:space="preserve"> </w:t>
      </w:r>
    </w:p>
    <w:p w:rsidR="00A8071F" w:rsidRPr="0013076C" w:rsidRDefault="00A8071F" w:rsidP="00A50B5F">
      <w:pPr>
        <w:jc w:val="both"/>
        <w:rPr>
          <w:b/>
          <w:sz w:val="28"/>
          <w:szCs w:val="28"/>
        </w:rPr>
      </w:pPr>
    </w:p>
    <w:p w:rsidR="005D0EB8" w:rsidRDefault="003B0BF3">
      <w:pPr>
        <w:pStyle w:val="TOC1"/>
        <w:tabs>
          <w:tab w:val="left" w:pos="480"/>
          <w:tab w:val="right" w:leader="dot" w:pos="9301"/>
        </w:tabs>
        <w:rPr>
          <w:rFonts w:asciiTheme="minorHAnsi" w:eastAsiaTheme="minorEastAsia" w:hAnsiTheme="minorHAnsi" w:cstheme="minorBidi"/>
          <w:noProof/>
          <w:sz w:val="22"/>
          <w:szCs w:val="22"/>
          <w:lang w:eastAsia="en-GB"/>
        </w:rPr>
      </w:pPr>
      <w:r w:rsidRPr="0013076C">
        <w:fldChar w:fldCharType="begin"/>
      </w:r>
      <w:r w:rsidR="00D53FD2" w:rsidRPr="0013076C">
        <w:instrText xml:space="preserve"> TOC \o "1-3" \h \z \u </w:instrText>
      </w:r>
      <w:r w:rsidRPr="0013076C">
        <w:fldChar w:fldCharType="separate"/>
      </w:r>
      <w:hyperlink w:anchor="_Toc356839621" w:history="1">
        <w:r w:rsidR="005D0EB8" w:rsidRPr="001534FB">
          <w:rPr>
            <w:rStyle w:val="Hyperlink"/>
            <w:noProof/>
          </w:rPr>
          <w:t>1.</w:t>
        </w:r>
        <w:r w:rsidR="005D0EB8">
          <w:rPr>
            <w:rFonts w:asciiTheme="minorHAnsi" w:eastAsiaTheme="minorEastAsia" w:hAnsiTheme="minorHAnsi" w:cstheme="minorBidi"/>
            <w:noProof/>
            <w:sz w:val="22"/>
            <w:szCs w:val="22"/>
            <w:lang w:eastAsia="en-GB"/>
          </w:rPr>
          <w:tab/>
        </w:r>
        <w:r w:rsidR="005D0EB8" w:rsidRPr="001534FB">
          <w:rPr>
            <w:rStyle w:val="Hyperlink"/>
            <w:noProof/>
          </w:rPr>
          <w:t>Introduction</w:t>
        </w:r>
        <w:r w:rsidR="005D0EB8">
          <w:rPr>
            <w:noProof/>
            <w:webHidden/>
          </w:rPr>
          <w:tab/>
        </w:r>
        <w:r>
          <w:rPr>
            <w:noProof/>
            <w:webHidden/>
          </w:rPr>
          <w:fldChar w:fldCharType="begin"/>
        </w:r>
        <w:r w:rsidR="005D0EB8">
          <w:rPr>
            <w:noProof/>
            <w:webHidden/>
          </w:rPr>
          <w:instrText xml:space="preserve"> PAGEREF _Toc356839621 \h </w:instrText>
        </w:r>
        <w:r>
          <w:rPr>
            <w:noProof/>
            <w:webHidden/>
          </w:rPr>
        </w:r>
        <w:r>
          <w:rPr>
            <w:noProof/>
            <w:webHidden/>
          </w:rPr>
          <w:fldChar w:fldCharType="separate"/>
        </w:r>
        <w:r w:rsidR="006467C7">
          <w:rPr>
            <w:noProof/>
            <w:webHidden/>
          </w:rPr>
          <w:t>1</w:t>
        </w:r>
        <w:r>
          <w:rPr>
            <w:noProof/>
            <w:webHidden/>
          </w:rPr>
          <w:fldChar w:fldCharType="end"/>
        </w:r>
      </w:hyperlink>
    </w:p>
    <w:p w:rsidR="005D0EB8" w:rsidRDefault="00A946B9">
      <w:pPr>
        <w:pStyle w:val="TOC2"/>
        <w:rPr>
          <w:rFonts w:asciiTheme="minorHAnsi" w:eastAsiaTheme="minorEastAsia" w:hAnsiTheme="minorHAnsi" w:cstheme="minorBidi"/>
          <w:smallCaps w:val="0"/>
          <w:noProof/>
          <w:sz w:val="22"/>
          <w:szCs w:val="22"/>
          <w:lang w:eastAsia="en-GB"/>
        </w:rPr>
      </w:pPr>
      <w:hyperlink w:anchor="_Toc356839622" w:history="1">
        <w:r w:rsidR="005D0EB8" w:rsidRPr="001534FB">
          <w:rPr>
            <w:rStyle w:val="Hyperlink"/>
            <w:noProof/>
          </w:rPr>
          <w:t>1.1</w:t>
        </w:r>
        <w:r w:rsidR="005D0EB8">
          <w:rPr>
            <w:rFonts w:asciiTheme="minorHAnsi" w:eastAsiaTheme="minorEastAsia" w:hAnsiTheme="minorHAnsi" w:cstheme="minorBidi"/>
            <w:smallCaps w:val="0"/>
            <w:noProof/>
            <w:sz w:val="22"/>
            <w:szCs w:val="22"/>
            <w:lang w:eastAsia="en-GB"/>
          </w:rPr>
          <w:tab/>
        </w:r>
        <w:r w:rsidR="005D0EB8" w:rsidRPr="001534FB">
          <w:rPr>
            <w:rStyle w:val="Hyperlink"/>
            <w:noProof/>
          </w:rPr>
          <w:t>The University and Faculty Structures</w:t>
        </w:r>
        <w:r w:rsidR="005D0EB8">
          <w:rPr>
            <w:noProof/>
            <w:webHidden/>
          </w:rPr>
          <w:tab/>
        </w:r>
        <w:r w:rsidR="003B0BF3">
          <w:rPr>
            <w:noProof/>
            <w:webHidden/>
          </w:rPr>
          <w:fldChar w:fldCharType="begin"/>
        </w:r>
        <w:r w:rsidR="005D0EB8">
          <w:rPr>
            <w:noProof/>
            <w:webHidden/>
          </w:rPr>
          <w:instrText xml:space="preserve"> PAGEREF _Toc356839622 \h </w:instrText>
        </w:r>
        <w:r w:rsidR="003B0BF3">
          <w:rPr>
            <w:noProof/>
            <w:webHidden/>
          </w:rPr>
        </w:r>
        <w:r w:rsidR="003B0BF3">
          <w:rPr>
            <w:noProof/>
            <w:webHidden/>
          </w:rPr>
          <w:fldChar w:fldCharType="separate"/>
        </w:r>
        <w:r w:rsidR="006467C7">
          <w:rPr>
            <w:noProof/>
            <w:webHidden/>
          </w:rPr>
          <w:t>1</w:t>
        </w:r>
        <w:r w:rsidR="003B0BF3">
          <w:rPr>
            <w:noProof/>
            <w:webHidden/>
          </w:rPr>
          <w:fldChar w:fldCharType="end"/>
        </w:r>
      </w:hyperlink>
    </w:p>
    <w:p w:rsidR="005D0EB8" w:rsidRDefault="00A946B9">
      <w:pPr>
        <w:pStyle w:val="TOC2"/>
        <w:rPr>
          <w:rFonts w:asciiTheme="minorHAnsi" w:eastAsiaTheme="minorEastAsia" w:hAnsiTheme="minorHAnsi" w:cstheme="minorBidi"/>
          <w:smallCaps w:val="0"/>
          <w:noProof/>
          <w:sz w:val="22"/>
          <w:szCs w:val="22"/>
          <w:lang w:eastAsia="en-GB"/>
        </w:rPr>
      </w:pPr>
      <w:hyperlink w:anchor="_Toc356839623" w:history="1">
        <w:r w:rsidR="005D0EB8" w:rsidRPr="001534FB">
          <w:rPr>
            <w:rStyle w:val="Hyperlink"/>
            <w:noProof/>
          </w:rPr>
          <w:t>1.2</w:t>
        </w:r>
        <w:r w:rsidR="005D0EB8">
          <w:rPr>
            <w:rFonts w:asciiTheme="minorHAnsi" w:eastAsiaTheme="minorEastAsia" w:hAnsiTheme="minorHAnsi" w:cstheme="minorBidi"/>
            <w:smallCaps w:val="0"/>
            <w:noProof/>
            <w:sz w:val="22"/>
            <w:szCs w:val="22"/>
            <w:lang w:eastAsia="en-GB"/>
          </w:rPr>
          <w:tab/>
        </w:r>
        <w:r w:rsidR="005D0EB8" w:rsidRPr="001534FB">
          <w:rPr>
            <w:rStyle w:val="Hyperlink"/>
            <w:noProof/>
          </w:rPr>
          <w:t>The School of Applied Computing</w:t>
        </w:r>
        <w:r w:rsidR="005D0EB8">
          <w:rPr>
            <w:noProof/>
            <w:webHidden/>
          </w:rPr>
          <w:tab/>
        </w:r>
        <w:r w:rsidR="003B0BF3">
          <w:rPr>
            <w:noProof/>
            <w:webHidden/>
          </w:rPr>
          <w:fldChar w:fldCharType="begin"/>
        </w:r>
        <w:r w:rsidR="005D0EB8">
          <w:rPr>
            <w:noProof/>
            <w:webHidden/>
          </w:rPr>
          <w:instrText xml:space="preserve"> PAGEREF _Toc356839623 \h </w:instrText>
        </w:r>
        <w:r w:rsidR="003B0BF3">
          <w:rPr>
            <w:noProof/>
            <w:webHidden/>
          </w:rPr>
        </w:r>
        <w:r w:rsidR="003B0BF3">
          <w:rPr>
            <w:noProof/>
            <w:webHidden/>
          </w:rPr>
          <w:fldChar w:fldCharType="separate"/>
        </w:r>
        <w:r w:rsidR="006467C7">
          <w:rPr>
            <w:noProof/>
            <w:webHidden/>
          </w:rPr>
          <w:t>2</w:t>
        </w:r>
        <w:r w:rsidR="003B0BF3">
          <w:rPr>
            <w:noProof/>
            <w:webHidden/>
          </w:rPr>
          <w:fldChar w:fldCharType="end"/>
        </w:r>
      </w:hyperlink>
    </w:p>
    <w:p w:rsidR="005D0EB8" w:rsidRDefault="00A946B9">
      <w:pPr>
        <w:pStyle w:val="TOC1"/>
        <w:tabs>
          <w:tab w:val="left" w:pos="480"/>
          <w:tab w:val="right" w:leader="dot" w:pos="9301"/>
        </w:tabs>
        <w:rPr>
          <w:rFonts w:asciiTheme="minorHAnsi" w:eastAsiaTheme="minorEastAsia" w:hAnsiTheme="minorHAnsi" w:cstheme="minorBidi"/>
          <w:noProof/>
          <w:sz w:val="22"/>
          <w:szCs w:val="22"/>
          <w:lang w:eastAsia="en-GB"/>
        </w:rPr>
      </w:pPr>
      <w:hyperlink w:anchor="_Toc356839624" w:history="1">
        <w:r w:rsidR="005D0EB8" w:rsidRPr="001534FB">
          <w:rPr>
            <w:rStyle w:val="Hyperlink"/>
            <w:noProof/>
          </w:rPr>
          <w:t>2.</w:t>
        </w:r>
        <w:r w:rsidR="005D0EB8">
          <w:rPr>
            <w:rFonts w:asciiTheme="minorHAnsi" w:eastAsiaTheme="minorEastAsia" w:hAnsiTheme="minorHAnsi" w:cstheme="minorBidi"/>
            <w:noProof/>
            <w:sz w:val="22"/>
            <w:szCs w:val="22"/>
            <w:lang w:eastAsia="en-GB"/>
          </w:rPr>
          <w:tab/>
        </w:r>
        <w:r w:rsidR="005D0EB8" w:rsidRPr="001534FB">
          <w:rPr>
            <w:rStyle w:val="Hyperlink"/>
            <w:noProof/>
          </w:rPr>
          <w:t>Rationale</w:t>
        </w:r>
        <w:r w:rsidR="005D0EB8">
          <w:rPr>
            <w:noProof/>
            <w:webHidden/>
          </w:rPr>
          <w:tab/>
        </w:r>
        <w:r w:rsidR="003B0BF3">
          <w:rPr>
            <w:noProof/>
            <w:webHidden/>
          </w:rPr>
          <w:fldChar w:fldCharType="begin"/>
        </w:r>
        <w:r w:rsidR="005D0EB8">
          <w:rPr>
            <w:noProof/>
            <w:webHidden/>
          </w:rPr>
          <w:instrText xml:space="preserve"> PAGEREF _Toc356839624 \h </w:instrText>
        </w:r>
        <w:r w:rsidR="003B0BF3">
          <w:rPr>
            <w:noProof/>
            <w:webHidden/>
          </w:rPr>
        </w:r>
        <w:r w:rsidR="003B0BF3">
          <w:rPr>
            <w:noProof/>
            <w:webHidden/>
          </w:rPr>
          <w:fldChar w:fldCharType="separate"/>
        </w:r>
        <w:r w:rsidR="006467C7">
          <w:rPr>
            <w:noProof/>
            <w:webHidden/>
          </w:rPr>
          <w:t>4</w:t>
        </w:r>
        <w:r w:rsidR="003B0BF3">
          <w:rPr>
            <w:noProof/>
            <w:webHidden/>
          </w:rPr>
          <w:fldChar w:fldCharType="end"/>
        </w:r>
      </w:hyperlink>
    </w:p>
    <w:p w:rsidR="005D0EB8" w:rsidRDefault="00A946B9">
      <w:pPr>
        <w:pStyle w:val="TOC2"/>
        <w:rPr>
          <w:rFonts w:asciiTheme="minorHAnsi" w:eastAsiaTheme="minorEastAsia" w:hAnsiTheme="minorHAnsi" w:cstheme="minorBidi"/>
          <w:smallCaps w:val="0"/>
          <w:noProof/>
          <w:sz w:val="22"/>
          <w:szCs w:val="22"/>
          <w:lang w:eastAsia="en-GB"/>
        </w:rPr>
      </w:pPr>
      <w:hyperlink w:anchor="_Toc356839625" w:history="1">
        <w:r w:rsidR="005D0EB8" w:rsidRPr="001534FB">
          <w:rPr>
            <w:rStyle w:val="Hyperlink"/>
            <w:noProof/>
          </w:rPr>
          <w:t>2.1</w:t>
        </w:r>
        <w:r w:rsidR="005D0EB8">
          <w:rPr>
            <w:rFonts w:asciiTheme="minorHAnsi" w:eastAsiaTheme="minorEastAsia" w:hAnsiTheme="minorHAnsi" w:cstheme="minorBidi"/>
            <w:smallCaps w:val="0"/>
            <w:noProof/>
            <w:sz w:val="22"/>
            <w:szCs w:val="22"/>
            <w:lang w:eastAsia="en-GB"/>
          </w:rPr>
          <w:tab/>
        </w:r>
        <w:r w:rsidR="005D0EB8" w:rsidRPr="001534FB">
          <w:rPr>
            <w:rStyle w:val="Hyperlink"/>
            <w:noProof/>
          </w:rPr>
          <w:t>The Target Student Group</w:t>
        </w:r>
        <w:r w:rsidR="005D0EB8">
          <w:rPr>
            <w:noProof/>
            <w:webHidden/>
          </w:rPr>
          <w:tab/>
        </w:r>
        <w:r w:rsidR="003B0BF3">
          <w:rPr>
            <w:noProof/>
            <w:webHidden/>
          </w:rPr>
          <w:fldChar w:fldCharType="begin"/>
        </w:r>
        <w:r w:rsidR="005D0EB8">
          <w:rPr>
            <w:noProof/>
            <w:webHidden/>
          </w:rPr>
          <w:instrText xml:space="preserve"> PAGEREF _Toc356839625 \h </w:instrText>
        </w:r>
        <w:r w:rsidR="003B0BF3">
          <w:rPr>
            <w:noProof/>
            <w:webHidden/>
          </w:rPr>
        </w:r>
        <w:r w:rsidR="003B0BF3">
          <w:rPr>
            <w:noProof/>
            <w:webHidden/>
          </w:rPr>
          <w:fldChar w:fldCharType="separate"/>
        </w:r>
        <w:r w:rsidR="006467C7">
          <w:rPr>
            <w:noProof/>
            <w:webHidden/>
          </w:rPr>
          <w:t>5</w:t>
        </w:r>
        <w:r w:rsidR="003B0BF3">
          <w:rPr>
            <w:noProof/>
            <w:webHidden/>
          </w:rPr>
          <w:fldChar w:fldCharType="end"/>
        </w:r>
      </w:hyperlink>
    </w:p>
    <w:p w:rsidR="005D0EB8" w:rsidRDefault="00A946B9">
      <w:pPr>
        <w:pStyle w:val="TOC2"/>
        <w:rPr>
          <w:rFonts w:asciiTheme="minorHAnsi" w:eastAsiaTheme="minorEastAsia" w:hAnsiTheme="minorHAnsi" w:cstheme="minorBidi"/>
          <w:smallCaps w:val="0"/>
          <w:noProof/>
          <w:sz w:val="22"/>
          <w:szCs w:val="22"/>
          <w:lang w:eastAsia="en-GB"/>
        </w:rPr>
      </w:pPr>
      <w:hyperlink w:anchor="_Toc356839626" w:history="1">
        <w:r w:rsidR="005D0EB8" w:rsidRPr="001534FB">
          <w:rPr>
            <w:rStyle w:val="Hyperlink"/>
            <w:noProof/>
          </w:rPr>
          <w:t>2.2</w:t>
        </w:r>
        <w:r w:rsidR="005D0EB8">
          <w:rPr>
            <w:rFonts w:asciiTheme="minorHAnsi" w:eastAsiaTheme="minorEastAsia" w:hAnsiTheme="minorHAnsi" w:cstheme="minorBidi"/>
            <w:smallCaps w:val="0"/>
            <w:noProof/>
            <w:sz w:val="22"/>
            <w:szCs w:val="22"/>
            <w:lang w:eastAsia="en-GB"/>
          </w:rPr>
          <w:tab/>
        </w:r>
        <w:r w:rsidR="005D0EB8" w:rsidRPr="001534FB">
          <w:rPr>
            <w:rStyle w:val="Hyperlink"/>
            <w:noProof/>
          </w:rPr>
          <w:t>Graduate Skills, Employment Roles and Employability</w:t>
        </w:r>
        <w:r w:rsidR="005D0EB8">
          <w:rPr>
            <w:noProof/>
            <w:webHidden/>
          </w:rPr>
          <w:tab/>
        </w:r>
        <w:r w:rsidR="003B0BF3">
          <w:rPr>
            <w:noProof/>
            <w:webHidden/>
          </w:rPr>
          <w:fldChar w:fldCharType="begin"/>
        </w:r>
        <w:r w:rsidR="005D0EB8">
          <w:rPr>
            <w:noProof/>
            <w:webHidden/>
          </w:rPr>
          <w:instrText xml:space="preserve"> PAGEREF _Toc356839626 \h </w:instrText>
        </w:r>
        <w:r w:rsidR="003B0BF3">
          <w:rPr>
            <w:noProof/>
            <w:webHidden/>
          </w:rPr>
        </w:r>
        <w:r w:rsidR="003B0BF3">
          <w:rPr>
            <w:noProof/>
            <w:webHidden/>
          </w:rPr>
          <w:fldChar w:fldCharType="separate"/>
        </w:r>
        <w:r w:rsidR="006467C7">
          <w:rPr>
            <w:noProof/>
            <w:webHidden/>
          </w:rPr>
          <w:t>6</w:t>
        </w:r>
        <w:r w:rsidR="003B0BF3">
          <w:rPr>
            <w:noProof/>
            <w:webHidden/>
          </w:rPr>
          <w:fldChar w:fldCharType="end"/>
        </w:r>
      </w:hyperlink>
    </w:p>
    <w:p w:rsidR="005D0EB8" w:rsidRDefault="00A946B9">
      <w:pPr>
        <w:pStyle w:val="TOC2"/>
        <w:rPr>
          <w:rFonts w:asciiTheme="minorHAnsi" w:eastAsiaTheme="minorEastAsia" w:hAnsiTheme="minorHAnsi" w:cstheme="minorBidi"/>
          <w:smallCaps w:val="0"/>
          <w:noProof/>
          <w:sz w:val="22"/>
          <w:szCs w:val="22"/>
          <w:lang w:eastAsia="en-GB"/>
        </w:rPr>
      </w:pPr>
      <w:hyperlink w:anchor="_Toc356839627" w:history="1">
        <w:r w:rsidR="005D0EB8" w:rsidRPr="001534FB">
          <w:rPr>
            <w:rStyle w:val="Hyperlink"/>
            <w:noProof/>
          </w:rPr>
          <w:t>2.3</w:t>
        </w:r>
        <w:r w:rsidR="005D0EB8">
          <w:rPr>
            <w:rFonts w:asciiTheme="minorHAnsi" w:eastAsiaTheme="minorEastAsia" w:hAnsiTheme="minorHAnsi" w:cstheme="minorBidi"/>
            <w:smallCaps w:val="0"/>
            <w:noProof/>
            <w:sz w:val="22"/>
            <w:szCs w:val="22"/>
            <w:lang w:eastAsia="en-GB"/>
          </w:rPr>
          <w:tab/>
        </w:r>
        <w:r w:rsidR="005D0EB8" w:rsidRPr="001534FB">
          <w:rPr>
            <w:rStyle w:val="Hyperlink"/>
            <w:noProof/>
          </w:rPr>
          <w:t>Links with Other Organisations</w:t>
        </w:r>
        <w:r w:rsidR="005D0EB8">
          <w:rPr>
            <w:noProof/>
            <w:webHidden/>
          </w:rPr>
          <w:tab/>
        </w:r>
        <w:r w:rsidR="003B0BF3">
          <w:rPr>
            <w:noProof/>
            <w:webHidden/>
          </w:rPr>
          <w:fldChar w:fldCharType="begin"/>
        </w:r>
        <w:r w:rsidR="005D0EB8">
          <w:rPr>
            <w:noProof/>
            <w:webHidden/>
          </w:rPr>
          <w:instrText xml:space="preserve"> PAGEREF _Toc356839627 \h </w:instrText>
        </w:r>
        <w:r w:rsidR="003B0BF3">
          <w:rPr>
            <w:noProof/>
            <w:webHidden/>
          </w:rPr>
        </w:r>
        <w:r w:rsidR="003B0BF3">
          <w:rPr>
            <w:noProof/>
            <w:webHidden/>
          </w:rPr>
          <w:fldChar w:fldCharType="separate"/>
        </w:r>
        <w:r w:rsidR="006467C7">
          <w:rPr>
            <w:noProof/>
            <w:webHidden/>
          </w:rPr>
          <w:t>6</w:t>
        </w:r>
        <w:r w:rsidR="003B0BF3">
          <w:rPr>
            <w:noProof/>
            <w:webHidden/>
          </w:rPr>
          <w:fldChar w:fldCharType="end"/>
        </w:r>
      </w:hyperlink>
    </w:p>
    <w:p w:rsidR="005D0EB8" w:rsidRDefault="00A946B9">
      <w:pPr>
        <w:pStyle w:val="TOC2"/>
        <w:rPr>
          <w:rFonts w:asciiTheme="minorHAnsi" w:eastAsiaTheme="minorEastAsia" w:hAnsiTheme="minorHAnsi" w:cstheme="minorBidi"/>
          <w:smallCaps w:val="0"/>
          <w:noProof/>
          <w:sz w:val="22"/>
          <w:szCs w:val="22"/>
          <w:lang w:eastAsia="en-GB"/>
        </w:rPr>
      </w:pPr>
      <w:hyperlink w:anchor="_Toc356839628" w:history="1">
        <w:r w:rsidR="005D0EB8" w:rsidRPr="001534FB">
          <w:rPr>
            <w:rStyle w:val="Hyperlink"/>
            <w:noProof/>
          </w:rPr>
          <w:t>2.4</w:t>
        </w:r>
        <w:r w:rsidR="005D0EB8">
          <w:rPr>
            <w:rFonts w:asciiTheme="minorHAnsi" w:eastAsiaTheme="minorEastAsia" w:hAnsiTheme="minorHAnsi" w:cstheme="minorBidi"/>
            <w:smallCaps w:val="0"/>
            <w:noProof/>
            <w:sz w:val="22"/>
            <w:szCs w:val="22"/>
            <w:lang w:eastAsia="en-GB"/>
          </w:rPr>
          <w:tab/>
        </w:r>
        <w:r w:rsidR="005D0EB8" w:rsidRPr="001534FB">
          <w:rPr>
            <w:rStyle w:val="Hyperlink"/>
            <w:noProof/>
          </w:rPr>
          <w:t>Market Research</w:t>
        </w:r>
        <w:r w:rsidR="005D0EB8">
          <w:rPr>
            <w:noProof/>
            <w:webHidden/>
          </w:rPr>
          <w:tab/>
        </w:r>
        <w:r w:rsidR="003B0BF3">
          <w:rPr>
            <w:noProof/>
            <w:webHidden/>
          </w:rPr>
          <w:fldChar w:fldCharType="begin"/>
        </w:r>
        <w:r w:rsidR="005D0EB8">
          <w:rPr>
            <w:noProof/>
            <w:webHidden/>
          </w:rPr>
          <w:instrText xml:space="preserve"> PAGEREF _Toc356839628 \h </w:instrText>
        </w:r>
        <w:r w:rsidR="003B0BF3">
          <w:rPr>
            <w:noProof/>
            <w:webHidden/>
          </w:rPr>
        </w:r>
        <w:r w:rsidR="003B0BF3">
          <w:rPr>
            <w:noProof/>
            <w:webHidden/>
          </w:rPr>
          <w:fldChar w:fldCharType="separate"/>
        </w:r>
        <w:r w:rsidR="006467C7">
          <w:rPr>
            <w:noProof/>
            <w:webHidden/>
          </w:rPr>
          <w:t>7</w:t>
        </w:r>
        <w:r w:rsidR="003B0BF3">
          <w:rPr>
            <w:noProof/>
            <w:webHidden/>
          </w:rPr>
          <w:fldChar w:fldCharType="end"/>
        </w:r>
      </w:hyperlink>
    </w:p>
    <w:p w:rsidR="005D0EB8" w:rsidRDefault="00A946B9">
      <w:pPr>
        <w:pStyle w:val="TOC2"/>
        <w:rPr>
          <w:rFonts w:asciiTheme="minorHAnsi" w:eastAsiaTheme="minorEastAsia" w:hAnsiTheme="minorHAnsi" w:cstheme="minorBidi"/>
          <w:smallCaps w:val="0"/>
          <w:noProof/>
          <w:sz w:val="22"/>
          <w:szCs w:val="22"/>
          <w:lang w:eastAsia="en-GB"/>
        </w:rPr>
      </w:pPr>
      <w:r>
        <w:rPr>
          <w:noProof/>
        </w:rPr>
        <w:fldChar w:fldCharType="begin"/>
      </w:r>
      <w:r>
        <w:rPr>
          <w:noProof/>
        </w:rPr>
        <w:instrText xml:space="preserve"> HYPERLINK \l "_Toc356839629" </w:instrText>
      </w:r>
      <w:r>
        <w:rPr>
          <w:noProof/>
        </w:rPr>
        <w:fldChar w:fldCharType="separate"/>
      </w:r>
      <w:r w:rsidR="005D0EB8" w:rsidRPr="001534FB">
        <w:rPr>
          <w:rStyle w:val="Hyperlink"/>
          <w:noProof/>
        </w:rPr>
        <w:t>2.5</w:t>
      </w:r>
      <w:r w:rsidR="005D0EB8">
        <w:rPr>
          <w:rFonts w:asciiTheme="minorHAnsi" w:eastAsiaTheme="minorEastAsia" w:hAnsiTheme="minorHAnsi" w:cstheme="minorBidi"/>
          <w:smallCaps w:val="0"/>
          <w:noProof/>
          <w:sz w:val="22"/>
          <w:szCs w:val="22"/>
          <w:lang w:eastAsia="en-GB"/>
        </w:rPr>
        <w:tab/>
      </w:r>
      <w:r w:rsidR="005D0EB8" w:rsidRPr="001534FB">
        <w:rPr>
          <w:rStyle w:val="Hyperlink"/>
          <w:noProof/>
        </w:rPr>
        <w:t>Features of the School</w:t>
      </w:r>
      <w:r w:rsidR="005D0EB8">
        <w:rPr>
          <w:noProof/>
          <w:webHidden/>
        </w:rPr>
        <w:tab/>
      </w:r>
      <w:r w:rsidR="003B0BF3">
        <w:rPr>
          <w:noProof/>
          <w:webHidden/>
        </w:rPr>
        <w:fldChar w:fldCharType="begin"/>
      </w:r>
      <w:r w:rsidR="005D0EB8">
        <w:rPr>
          <w:noProof/>
          <w:webHidden/>
        </w:rPr>
        <w:instrText xml:space="preserve"> PAGEREF _Toc356839629 \h </w:instrText>
      </w:r>
      <w:r w:rsidR="003B0BF3">
        <w:rPr>
          <w:noProof/>
          <w:webHidden/>
        </w:rPr>
      </w:r>
      <w:r w:rsidR="003B0BF3">
        <w:rPr>
          <w:noProof/>
          <w:webHidden/>
        </w:rPr>
        <w:fldChar w:fldCharType="separate"/>
      </w:r>
      <w:ins w:id="0" w:author="Gareth" w:date="2013-10-24T20:31:00Z">
        <w:r w:rsidR="006467C7">
          <w:rPr>
            <w:noProof/>
            <w:webHidden/>
          </w:rPr>
          <w:t>9</w:t>
        </w:r>
      </w:ins>
      <w:del w:id="1" w:author="Gareth" w:date="2013-10-24T20:31:00Z">
        <w:r w:rsidR="005D0EB8" w:rsidDel="006467C7">
          <w:rPr>
            <w:noProof/>
            <w:webHidden/>
          </w:rPr>
          <w:delText>8</w:delText>
        </w:r>
      </w:del>
      <w:r w:rsidR="003B0BF3">
        <w:rPr>
          <w:noProof/>
          <w:webHidden/>
        </w:rPr>
        <w:fldChar w:fldCharType="end"/>
      </w:r>
      <w:r>
        <w:rPr>
          <w:noProof/>
        </w:rPr>
        <w:fldChar w:fldCharType="end"/>
      </w:r>
    </w:p>
    <w:p w:rsidR="005D0EB8" w:rsidRDefault="00A946B9">
      <w:pPr>
        <w:pStyle w:val="TOC1"/>
        <w:tabs>
          <w:tab w:val="left" w:pos="480"/>
          <w:tab w:val="right" w:leader="dot" w:pos="9301"/>
        </w:tabs>
        <w:rPr>
          <w:rFonts w:asciiTheme="minorHAnsi" w:eastAsiaTheme="minorEastAsia" w:hAnsiTheme="minorHAnsi" w:cstheme="minorBidi"/>
          <w:noProof/>
          <w:sz w:val="22"/>
          <w:szCs w:val="22"/>
          <w:lang w:eastAsia="en-GB"/>
        </w:rPr>
      </w:pPr>
      <w:r>
        <w:rPr>
          <w:noProof/>
        </w:rPr>
        <w:fldChar w:fldCharType="begin"/>
      </w:r>
      <w:r>
        <w:rPr>
          <w:noProof/>
        </w:rPr>
        <w:instrText xml:space="preserve"> HYPERLINK \l "_Toc356839630" </w:instrText>
      </w:r>
      <w:r>
        <w:rPr>
          <w:noProof/>
        </w:rPr>
        <w:fldChar w:fldCharType="separate"/>
      </w:r>
      <w:r w:rsidR="005D0EB8" w:rsidRPr="001534FB">
        <w:rPr>
          <w:rStyle w:val="Hyperlink"/>
          <w:noProof/>
        </w:rPr>
        <w:t>3</w:t>
      </w:r>
      <w:r w:rsidR="005D0EB8">
        <w:rPr>
          <w:rFonts w:asciiTheme="minorHAnsi" w:eastAsiaTheme="minorEastAsia" w:hAnsiTheme="minorHAnsi" w:cstheme="minorBidi"/>
          <w:noProof/>
          <w:sz w:val="22"/>
          <w:szCs w:val="22"/>
          <w:lang w:eastAsia="en-GB"/>
        </w:rPr>
        <w:tab/>
      </w:r>
      <w:r w:rsidR="005D0EB8" w:rsidRPr="001534FB">
        <w:rPr>
          <w:rStyle w:val="Hyperlink"/>
          <w:noProof/>
        </w:rPr>
        <w:t>Programme Details</w:t>
      </w:r>
      <w:r w:rsidR="005D0EB8">
        <w:rPr>
          <w:noProof/>
          <w:webHidden/>
        </w:rPr>
        <w:tab/>
      </w:r>
      <w:r w:rsidR="003B0BF3">
        <w:rPr>
          <w:noProof/>
          <w:webHidden/>
        </w:rPr>
        <w:fldChar w:fldCharType="begin"/>
      </w:r>
      <w:r w:rsidR="005D0EB8">
        <w:rPr>
          <w:noProof/>
          <w:webHidden/>
        </w:rPr>
        <w:instrText xml:space="preserve"> PAGEREF _Toc356839630 \h </w:instrText>
      </w:r>
      <w:r w:rsidR="003B0BF3">
        <w:rPr>
          <w:noProof/>
          <w:webHidden/>
        </w:rPr>
      </w:r>
      <w:r w:rsidR="003B0BF3">
        <w:rPr>
          <w:noProof/>
          <w:webHidden/>
        </w:rPr>
        <w:fldChar w:fldCharType="separate"/>
      </w:r>
      <w:ins w:id="2" w:author="Gareth" w:date="2013-10-24T20:31:00Z">
        <w:r w:rsidR="006467C7">
          <w:rPr>
            <w:noProof/>
            <w:webHidden/>
          </w:rPr>
          <w:t>11</w:t>
        </w:r>
      </w:ins>
      <w:del w:id="3" w:author="Gareth" w:date="2013-10-24T20:31:00Z">
        <w:r w:rsidR="005D0EB8" w:rsidDel="006467C7">
          <w:rPr>
            <w:noProof/>
            <w:webHidden/>
          </w:rPr>
          <w:delText>10</w:delText>
        </w:r>
      </w:del>
      <w:r w:rsidR="003B0BF3">
        <w:rPr>
          <w:noProof/>
          <w:webHidden/>
        </w:rPr>
        <w:fldChar w:fldCharType="end"/>
      </w:r>
      <w:r>
        <w:rPr>
          <w:noProof/>
        </w:rPr>
        <w:fldChar w:fldCharType="end"/>
      </w:r>
    </w:p>
    <w:p w:rsidR="005D0EB8" w:rsidRDefault="00A946B9">
      <w:pPr>
        <w:pStyle w:val="TOC2"/>
        <w:rPr>
          <w:rFonts w:asciiTheme="minorHAnsi" w:eastAsiaTheme="minorEastAsia" w:hAnsiTheme="minorHAnsi" w:cstheme="minorBidi"/>
          <w:smallCaps w:val="0"/>
          <w:noProof/>
          <w:sz w:val="22"/>
          <w:szCs w:val="22"/>
          <w:lang w:eastAsia="en-GB"/>
        </w:rPr>
      </w:pPr>
      <w:r>
        <w:rPr>
          <w:noProof/>
        </w:rPr>
        <w:fldChar w:fldCharType="begin"/>
      </w:r>
      <w:r>
        <w:rPr>
          <w:noProof/>
        </w:rPr>
        <w:instrText xml:space="preserve"> HYPERLINK \l "_Toc356839631" </w:instrText>
      </w:r>
      <w:r>
        <w:rPr>
          <w:noProof/>
        </w:rPr>
        <w:fldChar w:fldCharType="separate"/>
      </w:r>
      <w:r w:rsidR="005D0EB8" w:rsidRPr="001534FB">
        <w:rPr>
          <w:rStyle w:val="Hyperlink"/>
          <w:noProof/>
        </w:rPr>
        <w:t>3.1</w:t>
      </w:r>
      <w:r w:rsidR="005D0EB8">
        <w:rPr>
          <w:rFonts w:asciiTheme="minorHAnsi" w:eastAsiaTheme="minorEastAsia" w:hAnsiTheme="minorHAnsi" w:cstheme="minorBidi"/>
          <w:smallCaps w:val="0"/>
          <w:noProof/>
          <w:sz w:val="22"/>
          <w:szCs w:val="22"/>
          <w:lang w:eastAsia="en-GB"/>
        </w:rPr>
        <w:tab/>
      </w:r>
      <w:r w:rsidR="005D0EB8" w:rsidRPr="001534FB">
        <w:rPr>
          <w:rStyle w:val="Hyperlink"/>
          <w:noProof/>
        </w:rPr>
        <w:t>Programme Overview</w:t>
      </w:r>
      <w:r w:rsidR="005D0EB8">
        <w:rPr>
          <w:noProof/>
          <w:webHidden/>
        </w:rPr>
        <w:tab/>
      </w:r>
      <w:r w:rsidR="003B0BF3">
        <w:rPr>
          <w:noProof/>
          <w:webHidden/>
        </w:rPr>
        <w:fldChar w:fldCharType="begin"/>
      </w:r>
      <w:r w:rsidR="005D0EB8">
        <w:rPr>
          <w:noProof/>
          <w:webHidden/>
        </w:rPr>
        <w:instrText xml:space="preserve"> PAGEREF _Toc356839631 \h </w:instrText>
      </w:r>
      <w:r w:rsidR="003B0BF3">
        <w:rPr>
          <w:noProof/>
          <w:webHidden/>
        </w:rPr>
      </w:r>
      <w:r w:rsidR="003B0BF3">
        <w:rPr>
          <w:noProof/>
          <w:webHidden/>
        </w:rPr>
        <w:fldChar w:fldCharType="separate"/>
      </w:r>
      <w:ins w:id="4" w:author="Gareth" w:date="2013-10-24T20:31:00Z">
        <w:r w:rsidR="006467C7">
          <w:rPr>
            <w:noProof/>
            <w:webHidden/>
          </w:rPr>
          <w:t>11</w:t>
        </w:r>
      </w:ins>
      <w:del w:id="5" w:author="Gareth" w:date="2013-10-24T20:31:00Z">
        <w:r w:rsidR="005D0EB8" w:rsidDel="006467C7">
          <w:rPr>
            <w:noProof/>
            <w:webHidden/>
          </w:rPr>
          <w:delText>10</w:delText>
        </w:r>
      </w:del>
      <w:r w:rsidR="003B0BF3">
        <w:rPr>
          <w:noProof/>
          <w:webHidden/>
        </w:rPr>
        <w:fldChar w:fldCharType="end"/>
      </w:r>
      <w:r>
        <w:rPr>
          <w:noProof/>
        </w:rPr>
        <w:fldChar w:fldCharType="end"/>
      </w:r>
    </w:p>
    <w:p w:rsidR="005D0EB8" w:rsidRDefault="00A946B9">
      <w:pPr>
        <w:pStyle w:val="TOC2"/>
        <w:rPr>
          <w:rFonts w:asciiTheme="minorHAnsi" w:eastAsiaTheme="minorEastAsia" w:hAnsiTheme="minorHAnsi" w:cstheme="minorBidi"/>
          <w:smallCaps w:val="0"/>
          <w:noProof/>
          <w:sz w:val="22"/>
          <w:szCs w:val="22"/>
          <w:lang w:eastAsia="en-GB"/>
        </w:rPr>
      </w:pPr>
      <w:r>
        <w:rPr>
          <w:noProof/>
        </w:rPr>
        <w:fldChar w:fldCharType="begin"/>
      </w:r>
      <w:r>
        <w:rPr>
          <w:noProof/>
        </w:rPr>
        <w:instrText xml:space="preserve"> HYPERLINK \l "_Toc356839632" </w:instrText>
      </w:r>
      <w:r>
        <w:rPr>
          <w:noProof/>
        </w:rPr>
        <w:fldChar w:fldCharType="separate"/>
      </w:r>
      <w:r w:rsidR="005D0EB8" w:rsidRPr="001534FB">
        <w:rPr>
          <w:rStyle w:val="Hyperlink"/>
          <w:noProof/>
        </w:rPr>
        <w:t>3.2</w:t>
      </w:r>
      <w:r w:rsidR="005D0EB8">
        <w:rPr>
          <w:rFonts w:asciiTheme="minorHAnsi" w:eastAsiaTheme="minorEastAsia" w:hAnsiTheme="minorHAnsi" w:cstheme="minorBidi"/>
          <w:smallCaps w:val="0"/>
          <w:noProof/>
          <w:sz w:val="22"/>
          <w:szCs w:val="22"/>
          <w:lang w:eastAsia="en-GB"/>
        </w:rPr>
        <w:tab/>
      </w:r>
      <w:r w:rsidR="005D0EB8" w:rsidRPr="001534FB">
        <w:rPr>
          <w:rStyle w:val="Hyperlink"/>
          <w:noProof/>
        </w:rPr>
        <w:t>Subject Benchmark Statements</w:t>
      </w:r>
      <w:r w:rsidR="005D0EB8">
        <w:rPr>
          <w:noProof/>
          <w:webHidden/>
        </w:rPr>
        <w:tab/>
      </w:r>
      <w:r w:rsidR="003B0BF3">
        <w:rPr>
          <w:noProof/>
          <w:webHidden/>
        </w:rPr>
        <w:fldChar w:fldCharType="begin"/>
      </w:r>
      <w:r w:rsidR="005D0EB8">
        <w:rPr>
          <w:noProof/>
          <w:webHidden/>
        </w:rPr>
        <w:instrText xml:space="preserve"> PAGEREF _Toc356839632 \h </w:instrText>
      </w:r>
      <w:r w:rsidR="003B0BF3">
        <w:rPr>
          <w:noProof/>
          <w:webHidden/>
        </w:rPr>
      </w:r>
      <w:r w:rsidR="003B0BF3">
        <w:rPr>
          <w:noProof/>
          <w:webHidden/>
        </w:rPr>
        <w:fldChar w:fldCharType="separate"/>
      </w:r>
      <w:ins w:id="6" w:author="Gareth" w:date="2013-10-24T20:31:00Z">
        <w:r w:rsidR="006467C7">
          <w:rPr>
            <w:noProof/>
            <w:webHidden/>
          </w:rPr>
          <w:t>12</w:t>
        </w:r>
      </w:ins>
      <w:del w:id="7" w:author="Gareth" w:date="2013-10-24T20:31:00Z">
        <w:r w:rsidR="005D0EB8" w:rsidDel="006467C7">
          <w:rPr>
            <w:noProof/>
            <w:webHidden/>
          </w:rPr>
          <w:delText>11</w:delText>
        </w:r>
      </w:del>
      <w:r w:rsidR="003B0BF3">
        <w:rPr>
          <w:noProof/>
          <w:webHidden/>
        </w:rPr>
        <w:fldChar w:fldCharType="end"/>
      </w:r>
      <w:r>
        <w:rPr>
          <w:noProof/>
        </w:rPr>
        <w:fldChar w:fldCharType="end"/>
      </w:r>
    </w:p>
    <w:p w:rsidR="005D0EB8" w:rsidRDefault="00A946B9">
      <w:pPr>
        <w:pStyle w:val="TOC2"/>
        <w:rPr>
          <w:rFonts w:asciiTheme="minorHAnsi" w:eastAsiaTheme="minorEastAsia" w:hAnsiTheme="minorHAnsi" w:cstheme="minorBidi"/>
          <w:smallCaps w:val="0"/>
          <w:noProof/>
          <w:sz w:val="22"/>
          <w:szCs w:val="22"/>
          <w:lang w:eastAsia="en-GB"/>
        </w:rPr>
      </w:pPr>
      <w:r>
        <w:rPr>
          <w:noProof/>
        </w:rPr>
        <w:fldChar w:fldCharType="begin"/>
      </w:r>
      <w:r>
        <w:rPr>
          <w:noProof/>
        </w:rPr>
        <w:instrText xml:space="preserve"> HYPERLINK \l "_Toc356839633" </w:instrText>
      </w:r>
      <w:r>
        <w:rPr>
          <w:noProof/>
        </w:rPr>
        <w:fldChar w:fldCharType="separate"/>
      </w:r>
      <w:r w:rsidR="005D0EB8" w:rsidRPr="001534FB">
        <w:rPr>
          <w:rStyle w:val="Hyperlink"/>
          <w:noProof/>
        </w:rPr>
        <w:t>3.3</w:t>
      </w:r>
      <w:r w:rsidR="005D0EB8">
        <w:rPr>
          <w:rFonts w:asciiTheme="minorHAnsi" w:eastAsiaTheme="minorEastAsia" w:hAnsiTheme="minorHAnsi" w:cstheme="minorBidi"/>
          <w:smallCaps w:val="0"/>
          <w:noProof/>
          <w:sz w:val="22"/>
          <w:szCs w:val="22"/>
          <w:lang w:eastAsia="en-GB"/>
        </w:rPr>
        <w:tab/>
      </w:r>
      <w:r w:rsidR="005D0EB8" w:rsidRPr="001534FB">
        <w:rPr>
          <w:rStyle w:val="Hyperlink"/>
          <w:noProof/>
        </w:rPr>
        <w:t>Programme Aims</w:t>
      </w:r>
      <w:r w:rsidR="005D0EB8">
        <w:rPr>
          <w:noProof/>
          <w:webHidden/>
        </w:rPr>
        <w:tab/>
      </w:r>
      <w:r w:rsidR="003B0BF3">
        <w:rPr>
          <w:noProof/>
          <w:webHidden/>
        </w:rPr>
        <w:fldChar w:fldCharType="begin"/>
      </w:r>
      <w:r w:rsidR="005D0EB8">
        <w:rPr>
          <w:noProof/>
          <w:webHidden/>
        </w:rPr>
        <w:instrText xml:space="preserve"> PAGEREF _Toc356839633 \h </w:instrText>
      </w:r>
      <w:r w:rsidR="003B0BF3">
        <w:rPr>
          <w:noProof/>
          <w:webHidden/>
        </w:rPr>
      </w:r>
      <w:r w:rsidR="003B0BF3">
        <w:rPr>
          <w:noProof/>
          <w:webHidden/>
        </w:rPr>
        <w:fldChar w:fldCharType="separate"/>
      </w:r>
      <w:ins w:id="8" w:author="Gareth" w:date="2013-10-24T20:31:00Z">
        <w:r w:rsidR="006467C7">
          <w:rPr>
            <w:noProof/>
            <w:webHidden/>
          </w:rPr>
          <w:t>17</w:t>
        </w:r>
      </w:ins>
      <w:del w:id="9" w:author="Gareth" w:date="2013-10-24T20:31:00Z">
        <w:r w:rsidR="005D0EB8" w:rsidDel="006467C7">
          <w:rPr>
            <w:noProof/>
            <w:webHidden/>
          </w:rPr>
          <w:delText>16</w:delText>
        </w:r>
      </w:del>
      <w:r w:rsidR="003B0BF3">
        <w:rPr>
          <w:noProof/>
          <w:webHidden/>
        </w:rPr>
        <w:fldChar w:fldCharType="end"/>
      </w:r>
      <w:r>
        <w:rPr>
          <w:noProof/>
        </w:rPr>
        <w:fldChar w:fldCharType="end"/>
      </w:r>
    </w:p>
    <w:p w:rsidR="005D0EB8" w:rsidRDefault="00A946B9">
      <w:pPr>
        <w:pStyle w:val="TOC2"/>
        <w:rPr>
          <w:rFonts w:asciiTheme="minorHAnsi" w:eastAsiaTheme="minorEastAsia" w:hAnsiTheme="minorHAnsi" w:cstheme="minorBidi"/>
          <w:smallCaps w:val="0"/>
          <w:noProof/>
          <w:sz w:val="22"/>
          <w:szCs w:val="22"/>
          <w:lang w:eastAsia="en-GB"/>
        </w:rPr>
      </w:pPr>
      <w:r>
        <w:rPr>
          <w:noProof/>
        </w:rPr>
        <w:fldChar w:fldCharType="begin"/>
      </w:r>
      <w:r>
        <w:rPr>
          <w:noProof/>
        </w:rPr>
        <w:instrText xml:space="preserve"> HYPERLINK \l "_Toc356839634" </w:instrText>
      </w:r>
      <w:r>
        <w:rPr>
          <w:noProof/>
        </w:rPr>
        <w:fldChar w:fldCharType="separate"/>
      </w:r>
      <w:r w:rsidR="005D0EB8" w:rsidRPr="001534FB">
        <w:rPr>
          <w:rStyle w:val="Hyperlink"/>
          <w:noProof/>
        </w:rPr>
        <w:t xml:space="preserve">3.4 </w:t>
      </w:r>
      <w:r w:rsidR="005D0EB8">
        <w:rPr>
          <w:rFonts w:asciiTheme="minorHAnsi" w:eastAsiaTheme="minorEastAsia" w:hAnsiTheme="minorHAnsi" w:cstheme="minorBidi"/>
          <w:smallCaps w:val="0"/>
          <w:noProof/>
          <w:sz w:val="22"/>
          <w:szCs w:val="22"/>
          <w:lang w:eastAsia="en-GB"/>
        </w:rPr>
        <w:tab/>
      </w:r>
      <w:r w:rsidR="005D0EB8" w:rsidRPr="001534FB">
        <w:rPr>
          <w:rStyle w:val="Hyperlink"/>
          <w:noProof/>
        </w:rPr>
        <w:t>Programme Intended Learning Outcomes</w:t>
      </w:r>
      <w:r w:rsidR="005D0EB8">
        <w:rPr>
          <w:noProof/>
          <w:webHidden/>
        </w:rPr>
        <w:tab/>
      </w:r>
      <w:r w:rsidR="003B0BF3">
        <w:rPr>
          <w:noProof/>
          <w:webHidden/>
        </w:rPr>
        <w:fldChar w:fldCharType="begin"/>
      </w:r>
      <w:r w:rsidR="005D0EB8">
        <w:rPr>
          <w:noProof/>
          <w:webHidden/>
        </w:rPr>
        <w:instrText xml:space="preserve"> PAGEREF _Toc356839634 \h </w:instrText>
      </w:r>
      <w:r w:rsidR="003B0BF3">
        <w:rPr>
          <w:noProof/>
          <w:webHidden/>
        </w:rPr>
      </w:r>
      <w:r w:rsidR="003B0BF3">
        <w:rPr>
          <w:noProof/>
          <w:webHidden/>
        </w:rPr>
        <w:fldChar w:fldCharType="separate"/>
      </w:r>
      <w:ins w:id="10" w:author="Gareth" w:date="2013-10-24T20:31:00Z">
        <w:r w:rsidR="006467C7">
          <w:rPr>
            <w:noProof/>
            <w:webHidden/>
          </w:rPr>
          <w:t>21</w:t>
        </w:r>
      </w:ins>
      <w:del w:id="11" w:author="Gareth" w:date="2013-10-24T20:31:00Z">
        <w:r w:rsidR="005D0EB8" w:rsidDel="006467C7">
          <w:rPr>
            <w:noProof/>
            <w:webHidden/>
          </w:rPr>
          <w:delText>20</w:delText>
        </w:r>
      </w:del>
      <w:r w:rsidR="003B0BF3">
        <w:rPr>
          <w:noProof/>
          <w:webHidden/>
        </w:rPr>
        <w:fldChar w:fldCharType="end"/>
      </w:r>
      <w:r>
        <w:rPr>
          <w:noProof/>
        </w:rPr>
        <w:fldChar w:fldCharType="end"/>
      </w:r>
    </w:p>
    <w:p w:rsidR="005D0EB8" w:rsidRDefault="00A946B9">
      <w:pPr>
        <w:pStyle w:val="TOC2"/>
        <w:rPr>
          <w:rFonts w:asciiTheme="minorHAnsi" w:eastAsiaTheme="minorEastAsia" w:hAnsiTheme="minorHAnsi" w:cstheme="minorBidi"/>
          <w:smallCaps w:val="0"/>
          <w:noProof/>
          <w:sz w:val="22"/>
          <w:szCs w:val="22"/>
          <w:lang w:eastAsia="en-GB"/>
        </w:rPr>
      </w:pPr>
      <w:r>
        <w:rPr>
          <w:noProof/>
        </w:rPr>
        <w:fldChar w:fldCharType="begin"/>
      </w:r>
      <w:r>
        <w:rPr>
          <w:noProof/>
        </w:rPr>
        <w:instrText xml:space="preserve"> HYPERLINK \l "_Toc356839635" </w:instrText>
      </w:r>
      <w:r>
        <w:rPr>
          <w:noProof/>
        </w:rPr>
        <w:fldChar w:fldCharType="separate"/>
      </w:r>
      <w:r w:rsidR="005D0EB8" w:rsidRPr="001534FB">
        <w:rPr>
          <w:rStyle w:val="Hyperlink"/>
          <w:noProof/>
        </w:rPr>
        <w:t>3.5</w:t>
      </w:r>
      <w:r w:rsidR="005D0EB8">
        <w:rPr>
          <w:rFonts w:asciiTheme="minorHAnsi" w:eastAsiaTheme="minorEastAsia" w:hAnsiTheme="minorHAnsi" w:cstheme="minorBidi"/>
          <w:smallCaps w:val="0"/>
          <w:noProof/>
          <w:sz w:val="22"/>
          <w:szCs w:val="22"/>
          <w:lang w:eastAsia="en-GB"/>
        </w:rPr>
        <w:tab/>
      </w:r>
      <w:r w:rsidR="005D0EB8" w:rsidRPr="001534FB">
        <w:rPr>
          <w:rStyle w:val="Hyperlink"/>
          <w:noProof/>
        </w:rPr>
        <w:t>Programme Structure</w:t>
      </w:r>
      <w:r w:rsidR="005D0EB8">
        <w:rPr>
          <w:noProof/>
          <w:webHidden/>
        </w:rPr>
        <w:tab/>
      </w:r>
      <w:r w:rsidR="003B0BF3">
        <w:rPr>
          <w:noProof/>
          <w:webHidden/>
        </w:rPr>
        <w:fldChar w:fldCharType="begin"/>
      </w:r>
      <w:r w:rsidR="005D0EB8">
        <w:rPr>
          <w:noProof/>
          <w:webHidden/>
        </w:rPr>
        <w:instrText xml:space="preserve"> PAGEREF _Toc356839635 \h </w:instrText>
      </w:r>
      <w:r w:rsidR="003B0BF3">
        <w:rPr>
          <w:noProof/>
          <w:webHidden/>
        </w:rPr>
      </w:r>
      <w:r w:rsidR="003B0BF3">
        <w:rPr>
          <w:noProof/>
          <w:webHidden/>
        </w:rPr>
        <w:fldChar w:fldCharType="separate"/>
      </w:r>
      <w:ins w:id="12" w:author="Gareth" w:date="2013-10-24T20:31:00Z">
        <w:r w:rsidR="006467C7">
          <w:rPr>
            <w:noProof/>
            <w:webHidden/>
          </w:rPr>
          <w:t>33</w:t>
        </w:r>
      </w:ins>
      <w:del w:id="13" w:author="Gareth" w:date="2013-10-24T20:31:00Z">
        <w:r w:rsidR="005D0EB8" w:rsidDel="006467C7">
          <w:rPr>
            <w:noProof/>
            <w:webHidden/>
          </w:rPr>
          <w:delText>32</w:delText>
        </w:r>
      </w:del>
      <w:r w:rsidR="003B0BF3">
        <w:rPr>
          <w:noProof/>
          <w:webHidden/>
        </w:rPr>
        <w:fldChar w:fldCharType="end"/>
      </w:r>
      <w:r>
        <w:rPr>
          <w:noProof/>
        </w:rPr>
        <w:fldChar w:fldCharType="end"/>
      </w:r>
    </w:p>
    <w:p w:rsidR="005D0EB8" w:rsidRDefault="00A946B9">
      <w:pPr>
        <w:pStyle w:val="TOC2"/>
        <w:rPr>
          <w:rFonts w:asciiTheme="minorHAnsi" w:eastAsiaTheme="minorEastAsia" w:hAnsiTheme="minorHAnsi" w:cstheme="minorBidi"/>
          <w:smallCaps w:val="0"/>
          <w:noProof/>
          <w:sz w:val="22"/>
          <w:szCs w:val="22"/>
          <w:lang w:eastAsia="en-GB"/>
        </w:rPr>
      </w:pPr>
      <w:r>
        <w:rPr>
          <w:noProof/>
        </w:rPr>
        <w:fldChar w:fldCharType="begin"/>
      </w:r>
      <w:r>
        <w:rPr>
          <w:noProof/>
        </w:rPr>
        <w:instrText xml:space="preserve"> HYPERLINK \l "_Toc356839636" </w:instrText>
      </w:r>
      <w:r>
        <w:rPr>
          <w:noProof/>
        </w:rPr>
        <w:fldChar w:fldCharType="separate"/>
      </w:r>
      <w:r w:rsidR="005D0EB8" w:rsidRPr="001534FB">
        <w:rPr>
          <w:rStyle w:val="Hyperlink"/>
          <w:noProof/>
        </w:rPr>
        <w:t xml:space="preserve">3.6 </w:t>
      </w:r>
      <w:r w:rsidR="005D0EB8">
        <w:rPr>
          <w:rFonts w:asciiTheme="minorHAnsi" w:eastAsiaTheme="minorEastAsia" w:hAnsiTheme="minorHAnsi" w:cstheme="minorBidi"/>
          <w:smallCaps w:val="0"/>
          <w:noProof/>
          <w:sz w:val="22"/>
          <w:szCs w:val="22"/>
          <w:lang w:eastAsia="en-GB"/>
        </w:rPr>
        <w:tab/>
      </w:r>
      <w:r w:rsidR="005D0EB8" w:rsidRPr="001534FB">
        <w:rPr>
          <w:rStyle w:val="Hyperlink"/>
          <w:noProof/>
        </w:rPr>
        <w:t>Sustainability Statement</w:t>
      </w:r>
      <w:r w:rsidR="005D0EB8">
        <w:rPr>
          <w:noProof/>
          <w:webHidden/>
        </w:rPr>
        <w:tab/>
      </w:r>
      <w:r w:rsidR="003B0BF3">
        <w:rPr>
          <w:noProof/>
          <w:webHidden/>
        </w:rPr>
        <w:fldChar w:fldCharType="begin"/>
      </w:r>
      <w:r w:rsidR="005D0EB8">
        <w:rPr>
          <w:noProof/>
          <w:webHidden/>
        </w:rPr>
        <w:instrText xml:space="preserve"> PAGEREF _Toc356839636 \h </w:instrText>
      </w:r>
      <w:r w:rsidR="003B0BF3">
        <w:rPr>
          <w:noProof/>
          <w:webHidden/>
        </w:rPr>
      </w:r>
      <w:r w:rsidR="003B0BF3">
        <w:rPr>
          <w:noProof/>
          <w:webHidden/>
        </w:rPr>
        <w:fldChar w:fldCharType="separate"/>
      </w:r>
      <w:ins w:id="14" w:author="Gareth" w:date="2013-10-24T20:31:00Z">
        <w:r w:rsidR="006467C7">
          <w:rPr>
            <w:noProof/>
            <w:webHidden/>
          </w:rPr>
          <w:t>39</w:t>
        </w:r>
      </w:ins>
      <w:del w:id="15" w:author="Gareth" w:date="2013-10-24T20:31:00Z">
        <w:r w:rsidR="005D0EB8" w:rsidDel="006467C7">
          <w:rPr>
            <w:noProof/>
            <w:webHidden/>
          </w:rPr>
          <w:delText>38</w:delText>
        </w:r>
      </w:del>
      <w:r w:rsidR="003B0BF3">
        <w:rPr>
          <w:noProof/>
          <w:webHidden/>
        </w:rPr>
        <w:fldChar w:fldCharType="end"/>
      </w:r>
      <w:r>
        <w:rPr>
          <w:noProof/>
        </w:rPr>
        <w:fldChar w:fldCharType="end"/>
      </w:r>
    </w:p>
    <w:p w:rsidR="005D0EB8" w:rsidRDefault="00A946B9">
      <w:pPr>
        <w:pStyle w:val="TOC2"/>
        <w:rPr>
          <w:rFonts w:asciiTheme="minorHAnsi" w:eastAsiaTheme="minorEastAsia" w:hAnsiTheme="minorHAnsi" w:cstheme="minorBidi"/>
          <w:smallCaps w:val="0"/>
          <w:noProof/>
          <w:sz w:val="22"/>
          <w:szCs w:val="22"/>
          <w:lang w:eastAsia="en-GB"/>
        </w:rPr>
      </w:pPr>
      <w:r>
        <w:rPr>
          <w:noProof/>
        </w:rPr>
        <w:fldChar w:fldCharType="begin"/>
      </w:r>
      <w:r>
        <w:rPr>
          <w:noProof/>
        </w:rPr>
        <w:instrText xml:space="preserve"> HYPERLINK \l "_Toc356839637" </w:instrText>
      </w:r>
      <w:r>
        <w:rPr>
          <w:noProof/>
        </w:rPr>
        <w:fldChar w:fldCharType="separate"/>
      </w:r>
      <w:r w:rsidR="005D0EB8" w:rsidRPr="001534FB">
        <w:rPr>
          <w:rStyle w:val="Hyperlink"/>
          <w:noProof/>
        </w:rPr>
        <w:t>3.7</w:t>
      </w:r>
      <w:r w:rsidR="005D0EB8">
        <w:rPr>
          <w:rFonts w:asciiTheme="minorHAnsi" w:eastAsiaTheme="minorEastAsia" w:hAnsiTheme="minorHAnsi" w:cstheme="minorBidi"/>
          <w:smallCaps w:val="0"/>
          <w:noProof/>
          <w:sz w:val="22"/>
          <w:szCs w:val="22"/>
          <w:lang w:eastAsia="en-GB"/>
        </w:rPr>
        <w:tab/>
      </w:r>
      <w:r w:rsidR="005D0EB8" w:rsidRPr="001534FB">
        <w:rPr>
          <w:rStyle w:val="Hyperlink"/>
          <w:noProof/>
        </w:rPr>
        <w:t>Personal Development Portfolios</w:t>
      </w:r>
      <w:r w:rsidR="005D0EB8">
        <w:rPr>
          <w:noProof/>
          <w:webHidden/>
        </w:rPr>
        <w:tab/>
      </w:r>
      <w:r w:rsidR="003B0BF3">
        <w:rPr>
          <w:noProof/>
          <w:webHidden/>
        </w:rPr>
        <w:fldChar w:fldCharType="begin"/>
      </w:r>
      <w:r w:rsidR="005D0EB8">
        <w:rPr>
          <w:noProof/>
          <w:webHidden/>
        </w:rPr>
        <w:instrText xml:space="preserve"> PAGEREF _Toc356839637 \h </w:instrText>
      </w:r>
      <w:r w:rsidR="003B0BF3">
        <w:rPr>
          <w:noProof/>
          <w:webHidden/>
        </w:rPr>
      </w:r>
      <w:r w:rsidR="003B0BF3">
        <w:rPr>
          <w:noProof/>
          <w:webHidden/>
        </w:rPr>
        <w:fldChar w:fldCharType="separate"/>
      </w:r>
      <w:ins w:id="16" w:author="Gareth" w:date="2013-10-24T20:31:00Z">
        <w:r w:rsidR="006467C7">
          <w:rPr>
            <w:noProof/>
            <w:webHidden/>
          </w:rPr>
          <w:t>39</w:t>
        </w:r>
      </w:ins>
      <w:del w:id="17" w:author="Gareth" w:date="2013-10-24T20:31:00Z">
        <w:r w:rsidR="005D0EB8" w:rsidDel="006467C7">
          <w:rPr>
            <w:noProof/>
            <w:webHidden/>
          </w:rPr>
          <w:delText>38</w:delText>
        </w:r>
      </w:del>
      <w:r w:rsidR="003B0BF3">
        <w:rPr>
          <w:noProof/>
          <w:webHidden/>
        </w:rPr>
        <w:fldChar w:fldCharType="end"/>
      </w:r>
      <w:r>
        <w:rPr>
          <w:noProof/>
        </w:rPr>
        <w:fldChar w:fldCharType="end"/>
      </w:r>
    </w:p>
    <w:p w:rsidR="005D0EB8" w:rsidRDefault="00A946B9">
      <w:pPr>
        <w:pStyle w:val="TOC2"/>
        <w:rPr>
          <w:rFonts w:asciiTheme="minorHAnsi" w:eastAsiaTheme="minorEastAsia" w:hAnsiTheme="minorHAnsi" w:cstheme="minorBidi"/>
          <w:smallCaps w:val="0"/>
          <w:noProof/>
          <w:sz w:val="22"/>
          <w:szCs w:val="22"/>
          <w:lang w:eastAsia="en-GB"/>
        </w:rPr>
      </w:pPr>
      <w:r>
        <w:rPr>
          <w:noProof/>
        </w:rPr>
        <w:fldChar w:fldCharType="begin"/>
      </w:r>
      <w:r>
        <w:rPr>
          <w:noProof/>
        </w:rPr>
        <w:instrText xml:space="preserve"> HYPERLINK \l "_Toc356839638" </w:instrText>
      </w:r>
      <w:r>
        <w:rPr>
          <w:noProof/>
        </w:rPr>
        <w:fldChar w:fldCharType="separate"/>
      </w:r>
      <w:r w:rsidR="005D0EB8" w:rsidRPr="001534FB">
        <w:rPr>
          <w:rStyle w:val="Hyperlink"/>
          <w:noProof/>
        </w:rPr>
        <w:t>3.8</w:t>
      </w:r>
      <w:r w:rsidR="005D0EB8">
        <w:rPr>
          <w:rFonts w:asciiTheme="minorHAnsi" w:eastAsiaTheme="minorEastAsia" w:hAnsiTheme="minorHAnsi" w:cstheme="minorBidi"/>
          <w:smallCaps w:val="0"/>
          <w:noProof/>
          <w:sz w:val="22"/>
          <w:szCs w:val="22"/>
          <w:lang w:eastAsia="en-GB"/>
        </w:rPr>
        <w:tab/>
      </w:r>
      <w:r w:rsidR="005D0EB8" w:rsidRPr="001534FB">
        <w:rPr>
          <w:rStyle w:val="Hyperlink"/>
          <w:noProof/>
        </w:rPr>
        <w:t>Student Learning Pathway</w:t>
      </w:r>
      <w:r w:rsidR="005D0EB8">
        <w:rPr>
          <w:noProof/>
          <w:webHidden/>
        </w:rPr>
        <w:tab/>
      </w:r>
      <w:r w:rsidR="003B0BF3">
        <w:rPr>
          <w:noProof/>
          <w:webHidden/>
        </w:rPr>
        <w:fldChar w:fldCharType="begin"/>
      </w:r>
      <w:r w:rsidR="005D0EB8">
        <w:rPr>
          <w:noProof/>
          <w:webHidden/>
        </w:rPr>
        <w:instrText xml:space="preserve"> PAGEREF _Toc356839638 \h </w:instrText>
      </w:r>
      <w:r w:rsidR="003B0BF3">
        <w:rPr>
          <w:noProof/>
          <w:webHidden/>
        </w:rPr>
      </w:r>
      <w:r w:rsidR="003B0BF3">
        <w:rPr>
          <w:noProof/>
          <w:webHidden/>
        </w:rPr>
        <w:fldChar w:fldCharType="separate"/>
      </w:r>
      <w:ins w:id="18" w:author="Gareth" w:date="2013-10-24T20:31:00Z">
        <w:r w:rsidR="006467C7">
          <w:rPr>
            <w:noProof/>
            <w:webHidden/>
          </w:rPr>
          <w:t>39</w:t>
        </w:r>
      </w:ins>
      <w:del w:id="19" w:author="Gareth" w:date="2013-10-24T20:31:00Z">
        <w:r w:rsidR="005D0EB8" w:rsidDel="006467C7">
          <w:rPr>
            <w:noProof/>
            <w:webHidden/>
          </w:rPr>
          <w:delText>38</w:delText>
        </w:r>
      </w:del>
      <w:r w:rsidR="003B0BF3">
        <w:rPr>
          <w:noProof/>
          <w:webHidden/>
        </w:rPr>
        <w:fldChar w:fldCharType="end"/>
      </w:r>
      <w:r>
        <w:rPr>
          <w:noProof/>
        </w:rPr>
        <w:fldChar w:fldCharType="end"/>
      </w:r>
    </w:p>
    <w:p w:rsidR="005D0EB8" w:rsidRDefault="00A946B9">
      <w:pPr>
        <w:pStyle w:val="TOC1"/>
        <w:tabs>
          <w:tab w:val="left" w:pos="480"/>
          <w:tab w:val="right" w:leader="dot" w:pos="9301"/>
        </w:tabs>
        <w:rPr>
          <w:rFonts w:asciiTheme="minorHAnsi" w:eastAsiaTheme="minorEastAsia" w:hAnsiTheme="minorHAnsi" w:cstheme="minorBidi"/>
          <w:noProof/>
          <w:sz w:val="22"/>
          <w:szCs w:val="22"/>
          <w:lang w:eastAsia="en-GB"/>
        </w:rPr>
      </w:pPr>
      <w:r>
        <w:rPr>
          <w:noProof/>
        </w:rPr>
        <w:fldChar w:fldCharType="begin"/>
      </w:r>
      <w:r>
        <w:rPr>
          <w:noProof/>
        </w:rPr>
        <w:instrText xml:space="preserve"> HYPERLINK \l "_Toc356839639" </w:instrText>
      </w:r>
      <w:r>
        <w:rPr>
          <w:noProof/>
        </w:rPr>
        <w:fldChar w:fldCharType="separate"/>
      </w:r>
      <w:r w:rsidR="005D0EB8" w:rsidRPr="001534FB">
        <w:rPr>
          <w:rStyle w:val="Hyperlink"/>
          <w:noProof/>
        </w:rPr>
        <w:t>4</w:t>
      </w:r>
      <w:r w:rsidR="005D0EB8">
        <w:rPr>
          <w:rFonts w:asciiTheme="minorHAnsi" w:eastAsiaTheme="minorEastAsia" w:hAnsiTheme="minorHAnsi" w:cstheme="minorBidi"/>
          <w:noProof/>
          <w:sz w:val="22"/>
          <w:szCs w:val="22"/>
          <w:lang w:eastAsia="en-GB"/>
        </w:rPr>
        <w:tab/>
      </w:r>
      <w:r w:rsidR="005D0EB8" w:rsidRPr="001534FB">
        <w:rPr>
          <w:rStyle w:val="Hyperlink"/>
          <w:noProof/>
        </w:rPr>
        <w:t>Learning, Teaching and Assessment Strategy</w:t>
      </w:r>
      <w:r w:rsidR="005D0EB8">
        <w:rPr>
          <w:noProof/>
          <w:webHidden/>
        </w:rPr>
        <w:tab/>
      </w:r>
      <w:r w:rsidR="003B0BF3">
        <w:rPr>
          <w:noProof/>
          <w:webHidden/>
        </w:rPr>
        <w:fldChar w:fldCharType="begin"/>
      </w:r>
      <w:r w:rsidR="005D0EB8">
        <w:rPr>
          <w:noProof/>
          <w:webHidden/>
        </w:rPr>
        <w:instrText xml:space="preserve"> PAGEREF _Toc356839639 \h </w:instrText>
      </w:r>
      <w:r w:rsidR="003B0BF3">
        <w:rPr>
          <w:noProof/>
          <w:webHidden/>
        </w:rPr>
      </w:r>
      <w:r w:rsidR="003B0BF3">
        <w:rPr>
          <w:noProof/>
          <w:webHidden/>
        </w:rPr>
        <w:fldChar w:fldCharType="separate"/>
      </w:r>
      <w:ins w:id="20" w:author="Gareth" w:date="2013-10-24T20:31:00Z">
        <w:r w:rsidR="006467C7">
          <w:rPr>
            <w:noProof/>
            <w:webHidden/>
          </w:rPr>
          <w:t>47</w:t>
        </w:r>
      </w:ins>
      <w:del w:id="21" w:author="Gareth" w:date="2013-10-24T20:31:00Z">
        <w:r w:rsidR="005D0EB8" w:rsidDel="006467C7">
          <w:rPr>
            <w:noProof/>
            <w:webHidden/>
          </w:rPr>
          <w:delText>46</w:delText>
        </w:r>
      </w:del>
      <w:r w:rsidR="003B0BF3">
        <w:rPr>
          <w:noProof/>
          <w:webHidden/>
        </w:rPr>
        <w:fldChar w:fldCharType="end"/>
      </w:r>
      <w:r>
        <w:rPr>
          <w:noProof/>
        </w:rPr>
        <w:fldChar w:fldCharType="end"/>
      </w:r>
    </w:p>
    <w:p w:rsidR="005D0EB8" w:rsidRDefault="00A946B9">
      <w:pPr>
        <w:pStyle w:val="TOC2"/>
        <w:rPr>
          <w:rFonts w:asciiTheme="minorHAnsi" w:eastAsiaTheme="minorEastAsia" w:hAnsiTheme="minorHAnsi" w:cstheme="minorBidi"/>
          <w:smallCaps w:val="0"/>
          <w:noProof/>
          <w:sz w:val="22"/>
          <w:szCs w:val="22"/>
          <w:lang w:eastAsia="en-GB"/>
        </w:rPr>
      </w:pPr>
      <w:r>
        <w:rPr>
          <w:noProof/>
        </w:rPr>
        <w:fldChar w:fldCharType="begin"/>
      </w:r>
      <w:r>
        <w:rPr>
          <w:noProof/>
        </w:rPr>
        <w:instrText xml:space="preserve"> HYPERLINK \l "_Toc356839640" </w:instrText>
      </w:r>
      <w:r>
        <w:rPr>
          <w:noProof/>
        </w:rPr>
        <w:fldChar w:fldCharType="separate"/>
      </w:r>
      <w:r w:rsidR="005D0EB8" w:rsidRPr="001534FB">
        <w:rPr>
          <w:rStyle w:val="Hyperlink"/>
          <w:noProof/>
        </w:rPr>
        <w:t>4.1</w:t>
      </w:r>
      <w:r w:rsidR="005D0EB8">
        <w:rPr>
          <w:rFonts w:asciiTheme="minorHAnsi" w:eastAsiaTheme="minorEastAsia" w:hAnsiTheme="minorHAnsi" w:cstheme="minorBidi"/>
          <w:smallCaps w:val="0"/>
          <w:noProof/>
          <w:sz w:val="22"/>
          <w:szCs w:val="22"/>
          <w:lang w:eastAsia="en-GB"/>
        </w:rPr>
        <w:tab/>
      </w:r>
      <w:r w:rsidR="005D0EB8" w:rsidRPr="001534FB">
        <w:rPr>
          <w:rStyle w:val="Hyperlink"/>
          <w:noProof/>
        </w:rPr>
        <w:t>Assessment</w:t>
      </w:r>
      <w:r w:rsidR="005D0EB8">
        <w:rPr>
          <w:noProof/>
          <w:webHidden/>
        </w:rPr>
        <w:tab/>
      </w:r>
      <w:r w:rsidR="003B0BF3">
        <w:rPr>
          <w:noProof/>
          <w:webHidden/>
        </w:rPr>
        <w:fldChar w:fldCharType="begin"/>
      </w:r>
      <w:r w:rsidR="005D0EB8">
        <w:rPr>
          <w:noProof/>
          <w:webHidden/>
        </w:rPr>
        <w:instrText xml:space="preserve"> PAGEREF _Toc356839640 \h </w:instrText>
      </w:r>
      <w:r w:rsidR="003B0BF3">
        <w:rPr>
          <w:noProof/>
          <w:webHidden/>
        </w:rPr>
      </w:r>
      <w:r w:rsidR="003B0BF3">
        <w:rPr>
          <w:noProof/>
          <w:webHidden/>
        </w:rPr>
        <w:fldChar w:fldCharType="separate"/>
      </w:r>
      <w:ins w:id="22" w:author="Gareth" w:date="2013-10-24T20:31:00Z">
        <w:r w:rsidR="006467C7">
          <w:rPr>
            <w:noProof/>
            <w:webHidden/>
          </w:rPr>
          <w:t>49</w:t>
        </w:r>
      </w:ins>
      <w:del w:id="23" w:author="Gareth" w:date="2013-10-24T20:31:00Z">
        <w:r w:rsidR="005D0EB8" w:rsidDel="006467C7">
          <w:rPr>
            <w:noProof/>
            <w:webHidden/>
          </w:rPr>
          <w:delText>48</w:delText>
        </w:r>
      </w:del>
      <w:r w:rsidR="003B0BF3">
        <w:rPr>
          <w:noProof/>
          <w:webHidden/>
        </w:rPr>
        <w:fldChar w:fldCharType="end"/>
      </w:r>
      <w:r>
        <w:rPr>
          <w:noProof/>
        </w:rPr>
        <w:fldChar w:fldCharType="end"/>
      </w:r>
    </w:p>
    <w:p w:rsidR="005D0EB8" w:rsidRDefault="00A946B9">
      <w:pPr>
        <w:pStyle w:val="TOC1"/>
        <w:tabs>
          <w:tab w:val="left" w:pos="480"/>
          <w:tab w:val="right" w:leader="dot" w:pos="9301"/>
        </w:tabs>
        <w:rPr>
          <w:rFonts w:asciiTheme="minorHAnsi" w:eastAsiaTheme="minorEastAsia" w:hAnsiTheme="minorHAnsi" w:cstheme="minorBidi"/>
          <w:noProof/>
          <w:sz w:val="22"/>
          <w:szCs w:val="22"/>
          <w:lang w:eastAsia="en-GB"/>
        </w:rPr>
      </w:pPr>
      <w:r>
        <w:rPr>
          <w:noProof/>
        </w:rPr>
        <w:fldChar w:fldCharType="begin"/>
      </w:r>
      <w:r>
        <w:rPr>
          <w:noProof/>
        </w:rPr>
        <w:instrText xml:space="preserve"> HYPERLINK \l "_Toc356839641" </w:instrText>
      </w:r>
      <w:r>
        <w:rPr>
          <w:noProof/>
        </w:rPr>
        <w:fldChar w:fldCharType="separate"/>
      </w:r>
      <w:r w:rsidR="005D0EB8" w:rsidRPr="001534FB">
        <w:rPr>
          <w:rStyle w:val="Hyperlink"/>
          <w:noProof/>
        </w:rPr>
        <w:t>5</w:t>
      </w:r>
      <w:r w:rsidR="005D0EB8">
        <w:rPr>
          <w:rFonts w:asciiTheme="minorHAnsi" w:eastAsiaTheme="minorEastAsia" w:hAnsiTheme="minorHAnsi" w:cstheme="minorBidi"/>
          <w:noProof/>
          <w:sz w:val="22"/>
          <w:szCs w:val="22"/>
          <w:lang w:eastAsia="en-GB"/>
        </w:rPr>
        <w:tab/>
      </w:r>
      <w:r w:rsidR="005D0EB8" w:rsidRPr="001534FB">
        <w:rPr>
          <w:rStyle w:val="Hyperlink"/>
          <w:noProof/>
        </w:rPr>
        <w:t>Admissions Policy</w:t>
      </w:r>
      <w:r w:rsidR="005D0EB8">
        <w:rPr>
          <w:noProof/>
          <w:webHidden/>
        </w:rPr>
        <w:tab/>
      </w:r>
      <w:r w:rsidR="003B0BF3">
        <w:rPr>
          <w:noProof/>
          <w:webHidden/>
        </w:rPr>
        <w:fldChar w:fldCharType="begin"/>
      </w:r>
      <w:r w:rsidR="005D0EB8">
        <w:rPr>
          <w:noProof/>
          <w:webHidden/>
        </w:rPr>
        <w:instrText xml:space="preserve"> PAGEREF _Toc356839641 \h </w:instrText>
      </w:r>
      <w:r w:rsidR="003B0BF3">
        <w:rPr>
          <w:noProof/>
          <w:webHidden/>
        </w:rPr>
      </w:r>
      <w:r w:rsidR="003B0BF3">
        <w:rPr>
          <w:noProof/>
          <w:webHidden/>
        </w:rPr>
        <w:fldChar w:fldCharType="separate"/>
      </w:r>
      <w:ins w:id="24" w:author="Gareth" w:date="2013-10-24T20:31:00Z">
        <w:r w:rsidR="006467C7">
          <w:rPr>
            <w:noProof/>
            <w:webHidden/>
          </w:rPr>
          <w:t>55</w:t>
        </w:r>
      </w:ins>
      <w:del w:id="25" w:author="Gareth" w:date="2013-10-24T20:31:00Z">
        <w:r w:rsidR="005D0EB8" w:rsidDel="006467C7">
          <w:rPr>
            <w:noProof/>
            <w:webHidden/>
          </w:rPr>
          <w:delText>52</w:delText>
        </w:r>
      </w:del>
      <w:r w:rsidR="003B0BF3">
        <w:rPr>
          <w:noProof/>
          <w:webHidden/>
        </w:rPr>
        <w:fldChar w:fldCharType="end"/>
      </w:r>
      <w:r>
        <w:rPr>
          <w:noProof/>
        </w:rPr>
        <w:fldChar w:fldCharType="end"/>
      </w:r>
    </w:p>
    <w:p w:rsidR="005D0EB8" w:rsidRDefault="00A946B9">
      <w:pPr>
        <w:pStyle w:val="TOC1"/>
        <w:tabs>
          <w:tab w:val="left" w:pos="480"/>
          <w:tab w:val="right" w:leader="dot" w:pos="9301"/>
        </w:tabs>
        <w:rPr>
          <w:rFonts w:asciiTheme="minorHAnsi" w:eastAsiaTheme="minorEastAsia" w:hAnsiTheme="minorHAnsi" w:cstheme="minorBidi"/>
          <w:noProof/>
          <w:sz w:val="22"/>
          <w:szCs w:val="22"/>
          <w:lang w:eastAsia="en-GB"/>
        </w:rPr>
      </w:pPr>
      <w:r>
        <w:rPr>
          <w:noProof/>
        </w:rPr>
        <w:fldChar w:fldCharType="begin"/>
      </w:r>
      <w:r>
        <w:rPr>
          <w:noProof/>
        </w:rPr>
        <w:instrText xml:space="preserve"> HYPERLINK \l "_Toc356839642" </w:instrText>
      </w:r>
      <w:r>
        <w:rPr>
          <w:noProof/>
        </w:rPr>
        <w:fldChar w:fldCharType="separate"/>
      </w:r>
      <w:r w:rsidR="005D0EB8" w:rsidRPr="001534FB">
        <w:rPr>
          <w:rStyle w:val="Hyperlink"/>
          <w:noProof/>
        </w:rPr>
        <w:t>6.</w:t>
      </w:r>
      <w:r w:rsidR="005D0EB8">
        <w:rPr>
          <w:rFonts w:asciiTheme="minorHAnsi" w:eastAsiaTheme="minorEastAsia" w:hAnsiTheme="minorHAnsi" w:cstheme="minorBidi"/>
          <w:noProof/>
          <w:sz w:val="22"/>
          <w:szCs w:val="22"/>
          <w:lang w:eastAsia="en-GB"/>
        </w:rPr>
        <w:tab/>
      </w:r>
      <w:r w:rsidR="005D0EB8" w:rsidRPr="001534FB">
        <w:rPr>
          <w:rStyle w:val="Hyperlink"/>
          <w:noProof/>
        </w:rPr>
        <w:t>Programme Administration</w:t>
      </w:r>
      <w:r w:rsidR="005D0EB8">
        <w:rPr>
          <w:noProof/>
          <w:webHidden/>
        </w:rPr>
        <w:tab/>
      </w:r>
      <w:r w:rsidR="003B0BF3">
        <w:rPr>
          <w:noProof/>
          <w:webHidden/>
        </w:rPr>
        <w:fldChar w:fldCharType="begin"/>
      </w:r>
      <w:r w:rsidR="005D0EB8">
        <w:rPr>
          <w:noProof/>
          <w:webHidden/>
        </w:rPr>
        <w:instrText xml:space="preserve"> PAGEREF _Toc356839642 \h </w:instrText>
      </w:r>
      <w:r w:rsidR="003B0BF3">
        <w:rPr>
          <w:noProof/>
          <w:webHidden/>
        </w:rPr>
      </w:r>
      <w:r w:rsidR="003B0BF3">
        <w:rPr>
          <w:noProof/>
          <w:webHidden/>
        </w:rPr>
        <w:fldChar w:fldCharType="separate"/>
      </w:r>
      <w:ins w:id="26" w:author="Gareth" w:date="2013-10-24T20:31:00Z">
        <w:r w:rsidR="006467C7">
          <w:rPr>
            <w:noProof/>
            <w:webHidden/>
          </w:rPr>
          <w:t>57</w:t>
        </w:r>
      </w:ins>
      <w:del w:id="27" w:author="Gareth" w:date="2013-10-24T20:31:00Z">
        <w:r w:rsidR="005D0EB8" w:rsidDel="006467C7">
          <w:rPr>
            <w:noProof/>
            <w:webHidden/>
          </w:rPr>
          <w:delText>54</w:delText>
        </w:r>
      </w:del>
      <w:r w:rsidR="003B0BF3">
        <w:rPr>
          <w:noProof/>
          <w:webHidden/>
        </w:rPr>
        <w:fldChar w:fldCharType="end"/>
      </w:r>
      <w:r>
        <w:rPr>
          <w:noProof/>
        </w:rPr>
        <w:fldChar w:fldCharType="end"/>
      </w:r>
    </w:p>
    <w:p w:rsidR="005D0EB8" w:rsidRDefault="00A946B9">
      <w:pPr>
        <w:pStyle w:val="TOC2"/>
        <w:rPr>
          <w:rFonts w:asciiTheme="minorHAnsi" w:eastAsiaTheme="minorEastAsia" w:hAnsiTheme="minorHAnsi" w:cstheme="minorBidi"/>
          <w:smallCaps w:val="0"/>
          <w:noProof/>
          <w:sz w:val="22"/>
          <w:szCs w:val="22"/>
          <w:lang w:eastAsia="en-GB"/>
        </w:rPr>
      </w:pPr>
      <w:r>
        <w:rPr>
          <w:noProof/>
        </w:rPr>
        <w:fldChar w:fldCharType="begin"/>
      </w:r>
      <w:r>
        <w:rPr>
          <w:noProof/>
        </w:rPr>
        <w:instrText xml:space="preserve"> HYPERLINK \l "_Toc356839643" </w:instrText>
      </w:r>
      <w:r>
        <w:rPr>
          <w:noProof/>
        </w:rPr>
        <w:fldChar w:fldCharType="separate"/>
      </w:r>
      <w:r w:rsidR="005D0EB8" w:rsidRPr="001534FB">
        <w:rPr>
          <w:rStyle w:val="Hyperlink"/>
          <w:noProof/>
        </w:rPr>
        <w:t>6.1</w:t>
      </w:r>
      <w:r w:rsidR="005D0EB8">
        <w:rPr>
          <w:rFonts w:asciiTheme="minorHAnsi" w:eastAsiaTheme="minorEastAsia" w:hAnsiTheme="minorHAnsi" w:cstheme="minorBidi"/>
          <w:smallCaps w:val="0"/>
          <w:noProof/>
          <w:sz w:val="22"/>
          <w:szCs w:val="22"/>
          <w:lang w:eastAsia="en-GB"/>
        </w:rPr>
        <w:tab/>
      </w:r>
      <w:r w:rsidR="005D0EB8" w:rsidRPr="001534FB">
        <w:rPr>
          <w:rStyle w:val="Hyperlink"/>
          <w:noProof/>
        </w:rPr>
        <w:t>Programme Management</w:t>
      </w:r>
      <w:r w:rsidR="005D0EB8">
        <w:rPr>
          <w:noProof/>
          <w:webHidden/>
        </w:rPr>
        <w:tab/>
      </w:r>
      <w:r w:rsidR="003B0BF3">
        <w:rPr>
          <w:noProof/>
          <w:webHidden/>
        </w:rPr>
        <w:fldChar w:fldCharType="begin"/>
      </w:r>
      <w:r w:rsidR="005D0EB8">
        <w:rPr>
          <w:noProof/>
          <w:webHidden/>
        </w:rPr>
        <w:instrText xml:space="preserve"> PAGEREF _Toc356839643 \h </w:instrText>
      </w:r>
      <w:r w:rsidR="003B0BF3">
        <w:rPr>
          <w:noProof/>
          <w:webHidden/>
        </w:rPr>
      </w:r>
      <w:r w:rsidR="003B0BF3">
        <w:rPr>
          <w:noProof/>
          <w:webHidden/>
        </w:rPr>
        <w:fldChar w:fldCharType="separate"/>
      </w:r>
      <w:ins w:id="28" w:author="Gareth" w:date="2013-10-24T20:31:00Z">
        <w:r w:rsidR="006467C7">
          <w:rPr>
            <w:noProof/>
            <w:webHidden/>
          </w:rPr>
          <w:t>57</w:t>
        </w:r>
      </w:ins>
      <w:del w:id="29" w:author="Gareth" w:date="2013-10-24T20:31:00Z">
        <w:r w:rsidR="005D0EB8" w:rsidDel="006467C7">
          <w:rPr>
            <w:noProof/>
            <w:webHidden/>
          </w:rPr>
          <w:delText>54</w:delText>
        </w:r>
      </w:del>
      <w:r w:rsidR="003B0BF3">
        <w:rPr>
          <w:noProof/>
          <w:webHidden/>
        </w:rPr>
        <w:fldChar w:fldCharType="end"/>
      </w:r>
      <w:r>
        <w:rPr>
          <w:noProof/>
        </w:rPr>
        <w:fldChar w:fldCharType="end"/>
      </w:r>
    </w:p>
    <w:p w:rsidR="005D0EB8" w:rsidRDefault="00A946B9">
      <w:pPr>
        <w:pStyle w:val="TOC2"/>
        <w:rPr>
          <w:rFonts w:asciiTheme="minorHAnsi" w:eastAsiaTheme="minorEastAsia" w:hAnsiTheme="minorHAnsi" w:cstheme="minorBidi"/>
          <w:smallCaps w:val="0"/>
          <w:noProof/>
          <w:sz w:val="22"/>
          <w:szCs w:val="22"/>
          <w:lang w:eastAsia="en-GB"/>
        </w:rPr>
      </w:pPr>
      <w:r>
        <w:rPr>
          <w:noProof/>
        </w:rPr>
        <w:fldChar w:fldCharType="begin"/>
      </w:r>
      <w:r>
        <w:rPr>
          <w:noProof/>
        </w:rPr>
        <w:instrText xml:space="preserve"> HYPERLINK \l "_Toc356839644" </w:instrText>
      </w:r>
      <w:r>
        <w:rPr>
          <w:noProof/>
        </w:rPr>
        <w:fldChar w:fldCharType="separate"/>
      </w:r>
      <w:r w:rsidR="005D0EB8" w:rsidRPr="001534FB">
        <w:rPr>
          <w:rStyle w:val="Hyperlink"/>
          <w:noProof/>
        </w:rPr>
        <w:t>6.2</w:t>
      </w:r>
      <w:r w:rsidR="005D0EB8">
        <w:rPr>
          <w:rFonts w:asciiTheme="minorHAnsi" w:eastAsiaTheme="minorEastAsia" w:hAnsiTheme="minorHAnsi" w:cstheme="minorBidi"/>
          <w:smallCaps w:val="0"/>
          <w:noProof/>
          <w:sz w:val="22"/>
          <w:szCs w:val="22"/>
          <w:lang w:eastAsia="en-GB"/>
        </w:rPr>
        <w:tab/>
      </w:r>
      <w:r w:rsidR="005D0EB8" w:rsidRPr="001534FB">
        <w:rPr>
          <w:rStyle w:val="Hyperlink"/>
          <w:noProof/>
        </w:rPr>
        <w:t>The Programme Management Committee</w:t>
      </w:r>
      <w:r w:rsidR="005D0EB8">
        <w:rPr>
          <w:noProof/>
          <w:webHidden/>
        </w:rPr>
        <w:tab/>
      </w:r>
      <w:r w:rsidR="003B0BF3">
        <w:rPr>
          <w:noProof/>
          <w:webHidden/>
        </w:rPr>
        <w:fldChar w:fldCharType="begin"/>
      </w:r>
      <w:r w:rsidR="005D0EB8">
        <w:rPr>
          <w:noProof/>
          <w:webHidden/>
        </w:rPr>
        <w:instrText xml:space="preserve"> PAGEREF _Toc356839644 \h </w:instrText>
      </w:r>
      <w:r w:rsidR="003B0BF3">
        <w:rPr>
          <w:noProof/>
          <w:webHidden/>
        </w:rPr>
      </w:r>
      <w:r w:rsidR="003B0BF3">
        <w:rPr>
          <w:noProof/>
          <w:webHidden/>
        </w:rPr>
        <w:fldChar w:fldCharType="separate"/>
      </w:r>
      <w:ins w:id="30" w:author="Gareth" w:date="2013-10-24T20:31:00Z">
        <w:r w:rsidR="006467C7">
          <w:rPr>
            <w:noProof/>
            <w:webHidden/>
          </w:rPr>
          <w:t>57</w:t>
        </w:r>
      </w:ins>
      <w:del w:id="31" w:author="Gareth" w:date="2013-10-24T20:31:00Z">
        <w:r w:rsidR="005D0EB8" w:rsidDel="006467C7">
          <w:rPr>
            <w:noProof/>
            <w:webHidden/>
          </w:rPr>
          <w:delText>54</w:delText>
        </w:r>
      </w:del>
      <w:r w:rsidR="003B0BF3">
        <w:rPr>
          <w:noProof/>
          <w:webHidden/>
        </w:rPr>
        <w:fldChar w:fldCharType="end"/>
      </w:r>
      <w:r>
        <w:rPr>
          <w:noProof/>
        </w:rPr>
        <w:fldChar w:fldCharType="end"/>
      </w:r>
    </w:p>
    <w:p w:rsidR="005D0EB8" w:rsidRDefault="00A946B9">
      <w:pPr>
        <w:pStyle w:val="TOC2"/>
        <w:rPr>
          <w:rFonts w:asciiTheme="minorHAnsi" w:eastAsiaTheme="minorEastAsia" w:hAnsiTheme="minorHAnsi" w:cstheme="minorBidi"/>
          <w:smallCaps w:val="0"/>
          <w:noProof/>
          <w:sz w:val="22"/>
          <w:szCs w:val="22"/>
          <w:lang w:eastAsia="en-GB"/>
        </w:rPr>
      </w:pPr>
      <w:r>
        <w:rPr>
          <w:noProof/>
        </w:rPr>
        <w:fldChar w:fldCharType="begin"/>
      </w:r>
      <w:r>
        <w:rPr>
          <w:noProof/>
        </w:rPr>
        <w:instrText xml:space="preserve"> HYPERLINK \l "_Toc356839645" </w:instrText>
      </w:r>
      <w:r>
        <w:rPr>
          <w:noProof/>
        </w:rPr>
        <w:fldChar w:fldCharType="separate"/>
      </w:r>
      <w:r w:rsidR="005D0EB8" w:rsidRPr="001534FB">
        <w:rPr>
          <w:rStyle w:val="Hyperlink"/>
          <w:noProof/>
        </w:rPr>
        <w:t>6.3</w:t>
      </w:r>
      <w:r w:rsidR="005D0EB8">
        <w:rPr>
          <w:rFonts w:asciiTheme="minorHAnsi" w:eastAsiaTheme="minorEastAsia" w:hAnsiTheme="minorHAnsi" w:cstheme="minorBidi"/>
          <w:smallCaps w:val="0"/>
          <w:noProof/>
          <w:sz w:val="22"/>
          <w:szCs w:val="22"/>
          <w:lang w:eastAsia="en-GB"/>
        </w:rPr>
        <w:tab/>
      </w:r>
      <w:r w:rsidR="005D0EB8" w:rsidRPr="001534FB">
        <w:rPr>
          <w:rStyle w:val="Hyperlink"/>
          <w:noProof/>
        </w:rPr>
        <w:t>The Programme Director</w:t>
      </w:r>
      <w:r w:rsidR="005D0EB8">
        <w:rPr>
          <w:noProof/>
          <w:webHidden/>
        </w:rPr>
        <w:tab/>
      </w:r>
      <w:r w:rsidR="003B0BF3">
        <w:rPr>
          <w:noProof/>
          <w:webHidden/>
        </w:rPr>
        <w:fldChar w:fldCharType="begin"/>
      </w:r>
      <w:r w:rsidR="005D0EB8">
        <w:rPr>
          <w:noProof/>
          <w:webHidden/>
        </w:rPr>
        <w:instrText xml:space="preserve"> PAGEREF _Toc356839645 \h </w:instrText>
      </w:r>
      <w:r w:rsidR="003B0BF3">
        <w:rPr>
          <w:noProof/>
          <w:webHidden/>
        </w:rPr>
      </w:r>
      <w:r w:rsidR="003B0BF3">
        <w:rPr>
          <w:noProof/>
          <w:webHidden/>
        </w:rPr>
        <w:fldChar w:fldCharType="separate"/>
      </w:r>
      <w:ins w:id="32" w:author="Gareth" w:date="2013-10-24T20:31:00Z">
        <w:r w:rsidR="006467C7">
          <w:rPr>
            <w:noProof/>
            <w:webHidden/>
          </w:rPr>
          <w:t>58</w:t>
        </w:r>
      </w:ins>
      <w:del w:id="33" w:author="Gareth" w:date="2013-10-24T20:31:00Z">
        <w:r w:rsidR="005D0EB8" w:rsidDel="006467C7">
          <w:rPr>
            <w:noProof/>
            <w:webHidden/>
          </w:rPr>
          <w:delText>55</w:delText>
        </w:r>
      </w:del>
      <w:r w:rsidR="003B0BF3">
        <w:rPr>
          <w:noProof/>
          <w:webHidden/>
        </w:rPr>
        <w:fldChar w:fldCharType="end"/>
      </w:r>
      <w:r>
        <w:rPr>
          <w:noProof/>
        </w:rPr>
        <w:fldChar w:fldCharType="end"/>
      </w:r>
    </w:p>
    <w:p w:rsidR="005D0EB8" w:rsidRDefault="00A946B9">
      <w:pPr>
        <w:pStyle w:val="TOC2"/>
        <w:rPr>
          <w:rFonts w:asciiTheme="minorHAnsi" w:eastAsiaTheme="minorEastAsia" w:hAnsiTheme="minorHAnsi" w:cstheme="minorBidi"/>
          <w:smallCaps w:val="0"/>
          <w:noProof/>
          <w:sz w:val="22"/>
          <w:szCs w:val="22"/>
          <w:lang w:eastAsia="en-GB"/>
        </w:rPr>
      </w:pPr>
      <w:r>
        <w:rPr>
          <w:noProof/>
        </w:rPr>
        <w:fldChar w:fldCharType="begin"/>
      </w:r>
      <w:r>
        <w:rPr>
          <w:noProof/>
        </w:rPr>
        <w:instrText xml:space="preserve"> HYPERLINK \l "_Toc356839646" </w:instrText>
      </w:r>
      <w:r>
        <w:rPr>
          <w:noProof/>
        </w:rPr>
        <w:fldChar w:fldCharType="separate"/>
      </w:r>
      <w:r w:rsidR="005D0EB8" w:rsidRPr="001534FB">
        <w:rPr>
          <w:rStyle w:val="Hyperlink"/>
          <w:noProof/>
        </w:rPr>
        <w:t>6.4</w:t>
      </w:r>
      <w:r w:rsidR="005D0EB8">
        <w:rPr>
          <w:rFonts w:asciiTheme="minorHAnsi" w:eastAsiaTheme="minorEastAsia" w:hAnsiTheme="minorHAnsi" w:cstheme="minorBidi"/>
          <w:smallCaps w:val="0"/>
          <w:noProof/>
          <w:sz w:val="22"/>
          <w:szCs w:val="22"/>
          <w:lang w:eastAsia="en-GB"/>
        </w:rPr>
        <w:tab/>
      </w:r>
      <w:r w:rsidR="005D0EB8" w:rsidRPr="001534FB">
        <w:rPr>
          <w:rStyle w:val="Hyperlink"/>
          <w:noProof/>
        </w:rPr>
        <w:t>The Admissions Tutor (AT)</w:t>
      </w:r>
      <w:r w:rsidR="005D0EB8">
        <w:rPr>
          <w:noProof/>
          <w:webHidden/>
        </w:rPr>
        <w:tab/>
      </w:r>
      <w:r w:rsidR="003B0BF3">
        <w:rPr>
          <w:noProof/>
          <w:webHidden/>
        </w:rPr>
        <w:fldChar w:fldCharType="begin"/>
      </w:r>
      <w:r w:rsidR="005D0EB8">
        <w:rPr>
          <w:noProof/>
          <w:webHidden/>
        </w:rPr>
        <w:instrText xml:space="preserve"> PAGEREF _Toc356839646 \h </w:instrText>
      </w:r>
      <w:r w:rsidR="003B0BF3">
        <w:rPr>
          <w:noProof/>
          <w:webHidden/>
        </w:rPr>
      </w:r>
      <w:r w:rsidR="003B0BF3">
        <w:rPr>
          <w:noProof/>
          <w:webHidden/>
        </w:rPr>
        <w:fldChar w:fldCharType="separate"/>
      </w:r>
      <w:ins w:id="34" w:author="Gareth" w:date="2013-10-24T20:31:00Z">
        <w:r w:rsidR="006467C7">
          <w:rPr>
            <w:noProof/>
            <w:webHidden/>
          </w:rPr>
          <w:t>59</w:t>
        </w:r>
      </w:ins>
      <w:del w:id="35" w:author="Gareth" w:date="2013-10-24T20:31:00Z">
        <w:r w:rsidR="005D0EB8" w:rsidDel="006467C7">
          <w:rPr>
            <w:noProof/>
            <w:webHidden/>
          </w:rPr>
          <w:delText>56</w:delText>
        </w:r>
      </w:del>
      <w:r w:rsidR="003B0BF3">
        <w:rPr>
          <w:noProof/>
          <w:webHidden/>
        </w:rPr>
        <w:fldChar w:fldCharType="end"/>
      </w:r>
      <w:r>
        <w:rPr>
          <w:noProof/>
        </w:rPr>
        <w:fldChar w:fldCharType="end"/>
      </w:r>
    </w:p>
    <w:p w:rsidR="005D0EB8" w:rsidRDefault="00A946B9">
      <w:pPr>
        <w:pStyle w:val="TOC2"/>
        <w:rPr>
          <w:rFonts w:asciiTheme="minorHAnsi" w:eastAsiaTheme="minorEastAsia" w:hAnsiTheme="minorHAnsi" w:cstheme="minorBidi"/>
          <w:smallCaps w:val="0"/>
          <w:noProof/>
          <w:sz w:val="22"/>
          <w:szCs w:val="22"/>
          <w:lang w:eastAsia="en-GB"/>
        </w:rPr>
      </w:pPr>
      <w:r>
        <w:rPr>
          <w:noProof/>
        </w:rPr>
        <w:fldChar w:fldCharType="begin"/>
      </w:r>
      <w:r>
        <w:rPr>
          <w:noProof/>
        </w:rPr>
        <w:instrText xml:space="preserve"> HYPERLINK \l "_Toc356839647" </w:instrText>
      </w:r>
      <w:r>
        <w:rPr>
          <w:noProof/>
        </w:rPr>
        <w:fldChar w:fldCharType="separate"/>
      </w:r>
      <w:r w:rsidR="005D0EB8" w:rsidRPr="001534FB">
        <w:rPr>
          <w:rStyle w:val="Hyperlink"/>
          <w:noProof/>
        </w:rPr>
        <w:t>6.5</w:t>
      </w:r>
      <w:r w:rsidR="005D0EB8">
        <w:rPr>
          <w:rFonts w:asciiTheme="minorHAnsi" w:eastAsiaTheme="minorEastAsia" w:hAnsiTheme="minorHAnsi" w:cstheme="minorBidi"/>
          <w:smallCaps w:val="0"/>
          <w:noProof/>
          <w:sz w:val="22"/>
          <w:szCs w:val="22"/>
          <w:lang w:eastAsia="en-GB"/>
        </w:rPr>
        <w:tab/>
      </w:r>
      <w:r w:rsidR="005D0EB8" w:rsidRPr="001534FB">
        <w:rPr>
          <w:rStyle w:val="Hyperlink"/>
          <w:noProof/>
        </w:rPr>
        <w:t>The Major Project Co-ordinator</w:t>
      </w:r>
      <w:r w:rsidR="005D0EB8">
        <w:rPr>
          <w:noProof/>
          <w:webHidden/>
        </w:rPr>
        <w:tab/>
      </w:r>
      <w:r w:rsidR="003B0BF3">
        <w:rPr>
          <w:noProof/>
          <w:webHidden/>
        </w:rPr>
        <w:fldChar w:fldCharType="begin"/>
      </w:r>
      <w:r w:rsidR="005D0EB8">
        <w:rPr>
          <w:noProof/>
          <w:webHidden/>
        </w:rPr>
        <w:instrText xml:space="preserve"> PAGEREF _Toc356839647 \h </w:instrText>
      </w:r>
      <w:r w:rsidR="003B0BF3">
        <w:rPr>
          <w:noProof/>
          <w:webHidden/>
        </w:rPr>
      </w:r>
      <w:r w:rsidR="003B0BF3">
        <w:rPr>
          <w:noProof/>
          <w:webHidden/>
        </w:rPr>
        <w:fldChar w:fldCharType="separate"/>
      </w:r>
      <w:ins w:id="36" w:author="Gareth" w:date="2013-10-24T20:31:00Z">
        <w:r w:rsidR="006467C7">
          <w:rPr>
            <w:noProof/>
            <w:webHidden/>
          </w:rPr>
          <w:t>59</w:t>
        </w:r>
      </w:ins>
      <w:del w:id="37" w:author="Gareth" w:date="2013-10-24T20:31:00Z">
        <w:r w:rsidR="005D0EB8" w:rsidDel="006467C7">
          <w:rPr>
            <w:noProof/>
            <w:webHidden/>
          </w:rPr>
          <w:delText>56</w:delText>
        </w:r>
      </w:del>
      <w:r w:rsidR="003B0BF3">
        <w:rPr>
          <w:noProof/>
          <w:webHidden/>
        </w:rPr>
        <w:fldChar w:fldCharType="end"/>
      </w:r>
      <w:r>
        <w:rPr>
          <w:noProof/>
        </w:rPr>
        <w:fldChar w:fldCharType="end"/>
      </w:r>
    </w:p>
    <w:p w:rsidR="005D0EB8" w:rsidRDefault="00A946B9">
      <w:pPr>
        <w:pStyle w:val="TOC1"/>
        <w:tabs>
          <w:tab w:val="left" w:pos="480"/>
          <w:tab w:val="right" w:leader="dot" w:pos="9301"/>
        </w:tabs>
        <w:rPr>
          <w:rFonts w:asciiTheme="minorHAnsi" w:eastAsiaTheme="minorEastAsia" w:hAnsiTheme="minorHAnsi" w:cstheme="minorBidi"/>
          <w:noProof/>
          <w:sz w:val="22"/>
          <w:szCs w:val="22"/>
          <w:lang w:eastAsia="en-GB"/>
        </w:rPr>
      </w:pPr>
      <w:r>
        <w:rPr>
          <w:noProof/>
        </w:rPr>
        <w:fldChar w:fldCharType="begin"/>
      </w:r>
      <w:r>
        <w:rPr>
          <w:noProof/>
        </w:rPr>
        <w:instrText xml:space="preserve"> HYPERLINK \l "_Toc356839648" </w:instrText>
      </w:r>
      <w:r>
        <w:rPr>
          <w:noProof/>
        </w:rPr>
        <w:fldChar w:fldCharType="separate"/>
      </w:r>
      <w:r w:rsidR="005D0EB8" w:rsidRPr="001534FB">
        <w:rPr>
          <w:rStyle w:val="Hyperlink"/>
          <w:noProof/>
        </w:rPr>
        <w:t>7.</w:t>
      </w:r>
      <w:r w:rsidR="005D0EB8">
        <w:rPr>
          <w:rFonts w:asciiTheme="minorHAnsi" w:eastAsiaTheme="minorEastAsia" w:hAnsiTheme="minorHAnsi" w:cstheme="minorBidi"/>
          <w:noProof/>
          <w:sz w:val="22"/>
          <w:szCs w:val="22"/>
          <w:lang w:eastAsia="en-GB"/>
        </w:rPr>
        <w:tab/>
      </w:r>
      <w:r w:rsidR="005D0EB8" w:rsidRPr="001534FB">
        <w:rPr>
          <w:rStyle w:val="Hyperlink"/>
          <w:noProof/>
        </w:rPr>
        <w:t>Modules</w:t>
      </w:r>
      <w:r w:rsidR="005D0EB8">
        <w:rPr>
          <w:noProof/>
          <w:webHidden/>
        </w:rPr>
        <w:tab/>
      </w:r>
      <w:r w:rsidR="003B0BF3">
        <w:rPr>
          <w:noProof/>
          <w:webHidden/>
        </w:rPr>
        <w:fldChar w:fldCharType="begin"/>
      </w:r>
      <w:r w:rsidR="005D0EB8">
        <w:rPr>
          <w:noProof/>
          <w:webHidden/>
        </w:rPr>
        <w:instrText xml:space="preserve"> PAGEREF _Toc356839648 \h </w:instrText>
      </w:r>
      <w:r w:rsidR="003B0BF3">
        <w:rPr>
          <w:noProof/>
          <w:webHidden/>
        </w:rPr>
      </w:r>
      <w:r w:rsidR="003B0BF3">
        <w:rPr>
          <w:noProof/>
          <w:webHidden/>
        </w:rPr>
        <w:fldChar w:fldCharType="separate"/>
      </w:r>
      <w:ins w:id="38" w:author="Gareth" w:date="2013-10-24T20:31:00Z">
        <w:r w:rsidR="006467C7">
          <w:rPr>
            <w:noProof/>
            <w:webHidden/>
          </w:rPr>
          <w:t>60</w:t>
        </w:r>
      </w:ins>
      <w:del w:id="39" w:author="Gareth" w:date="2013-10-24T20:31:00Z">
        <w:r w:rsidR="005D0EB8" w:rsidDel="006467C7">
          <w:rPr>
            <w:noProof/>
            <w:webHidden/>
          </w:rPr>
          <w:delText>57</w:delText>
        </w:r>
      </w:del>
      <w:r w:rsidR="003B0BF3">
        <w:rPr>
          <w:noProof/>
          <w:webHidden/>
        </w:rPr>
        <w:fldChar w:fldCharType="end"/>
      </w:r>
      <w:r>
        <w:rPr>
          <w:noProof/>
        </w:rPr>
        <w:fldChar w:fldCharType="end"/>
      </w:r>
    </w:p>
    <w:p w:rsidR="005D0EB8" w:rsidRDefault="00A946B9">
      <w:pPr>
        <w:pStyle w:val="TOC2"/>
        <w:rPr>
          <w:rFonts w:asciiTheme="minorHAnsi" w:eastAsiaTheme="minorEastAsia" w:hAnsiTheme="minorHAnsi" w:cstheme="minorBidi"/>
          <w:smallCaps w:val="0"/>
          <w:noProof/>
          <w:sz w:val="22"/>
          <w:szCs w:val="22"/>
          <w:lang w:eastAsia="en-GB"/>
        </w:rPr>
      </w:pPr>
      <w:r>
        <w:rPr>
          <w:noProof/>
        </w:rPr>
        <w:fldChar w:fldCharType="begin"/>
      </w:r>
      <w:r>
        <w:rPr>
          <w:noProof/>
        </w:rPr>
        <w:instrText xml:space="preserve"> HYPERLINK \l "_Toc356839649" </w:instrText>
      </w:r>
      <w:r>
        <w:rPr>
          <w:noProof/>
        </w:rPr>
        <w:fldChar w:fldCharType="separate"/>
      </w:r>
      <w:r w:rsidR="005D0EB8" w:rsidRPr="001534FB">
        <w:rPr>
          <w:rStyle w:val="Hyperlink"/>
          <w:noProof/>
        </w:rPr>
        <w:t>LEVEL 4 MODULES</w:t>
      </w:r>
      <w:r w:rsidR="005D0EB8">
        <w:rPr>
          <w:noProof/>
          <w:webHidden/>
        </w:rPr>
        <w:tab/>
      </w:r>
      <w:r w:rsidR="003B0BF3">
        <w:rPr>
          <w:noProof/>
          <w:webHidden/>
        </w:rPr>
        <w:fldChar w:fldCharType="begin"/>
      </w:r>
      <w:r w:rsidR="005D0EB8">
        <w:rPr>
          <w:noProof/>
          <w:webHidden/>
        </w:rPr>
        <w:instrText xml:space="preserve"> PAGEREF _Toc356839649 \h </w:instrText>
      </w:r>
      <w:r w:rsidR="003B0BF3">
        <w:rPr>
          <w:noProof/>
          <w:webHidden/>
        </w:rPr>
      </w:r>
      <w:r w:rsidR="003B0BF3">
        <w:rPr>
          <w:noProof/>
          <w:webHidden/>
        </w:rPr>
        <w:fldChar w:fldCharType="separate"/>
      </w:r>
      <w:ins w:id="40" w:author="Gareth" w:date="2013-10-24T20:31:00Z">
        <w:r w:rsidR="006467C7">
          <w:rPr>
            <w:noProof/>
            <w:webHidden/>
          </w:rPr>
          <w:t>61</w:t>
        </w:r>
      </w:ins>
      <w:del w:id="41" w:author="Gareth" w:date="2013-10-24T20:31:00Z">
        <w:r w:rsidR="005D0EB8" w:rsidDel="006467C7">
          <w:rPr>
            <w:noProof/>
            <w:webHidden/>
          </w:rPr>
          <w:delText>58</w:delText>
        </w:r>
      </w:del>
      <w:r w:rsidR="003B0BF3">
        <w:rPr>
          <w:noProof/>
          <w:webHidden/>
        </w:rPr>
        <w:fldChar w:fldCharType="end"/>
      </w:r>
      <w:r>
        <w:rPr>
          <w:noProof/>
        </w:rPr>
        <w:fldChar w:fldCharType="end"/>
      </w:r>
    </w:p>
    <w:p w:rsidR="005D0EB8" w:rsidRDefault="00A946B9">
      <w:pPr>
        <w:pStyle w:val="TOC2"/>
        <w:rPr>
          <w:rFonts w:asciiTheme="minorHAnsi" w:eastAsiaTheme="minorEastAsia" w:hAnsiTheme="minorHAnsi" w:cstheme="minorBidi"/>
          <w:smallCaps w:val="0"/>
          <w:noProof/>
          <w:sz w:val="22"/>
          <w:szCs w:val="22"/>
          <w:lang w:eastAsia="en-GB"/>
        </w:rPr>
      </w:pPr>
      <w:r>
        <w:rPr>
          <w:noProof/>
        </w:rPr>
        <w:fldChar w:fldCharType="begin"/>
      </w:r>
      <w:r>
        <w:rPr>
          <w:noProof/>
        </w:rPr>
        <w:instrText xml:space="preserve"> HYPERLINK \l "_Toc356839650" </w:instrText>
      </w:r>
      <w:r>
        <w:rPr>
          <w:noProof/>
        </w:rPr>
        <w:fldChar w:fldCharType="separate"/>
      </w:r>
      <w:r w:rsidR="005D0EB8" w:rsidRPr="001534FB">
        <w:rPr>
          <w:rStyle w:val="Hyperlink"/>
          <w:rFonts w:cstheme="minorHAnsi"/>
          <w:noProof/>
        </w:rPr>
        <w:t>Computer Engineering and Microprocessors</w:t>
      </w:r>
      <w:r w:rsidR="005D0EB8">
        <w:rPr>
          <w:noProof/>
          <w:webHidden/>
        </w:rPr>
        <w:tab/>
      </w:r>
      <w:r w:rsidR="003B0BF3">
        <w:rPr>
          <w:noProof/>
          <w:webHidden/>
        </w:rPr>
        <w:fldChar w:fldCharType="begin"/>
      </w:r>
      <w:r w:rsidR="005D0EB8">
        <w:rPr>
          <w:noProof/>
          <w:webHidden/>
        </w:rPr>
        <w:instrText xml:space="preserve"> PAGEREF _Toc356839650 \h </w:instrText>
      </w:r>
      <w:r w:rsidR="003B0BF3">
        <w:rPr>
          <w:noProof/>
          <w:webHidden/>
        </w:rPr>
      </w:r>
      <w:r w:rsidR="003B0BF3">
        <w:rPr>
          <w:noProof/>
          <w:webHidden/>
        </w:rPr>
        <w:fldChar w:fldCharType="separate"/>
      </w:r>
      <w:ins w:id="42" w:author="Gareth" w:date="2013-10-24T20:31:00Z">
        <w:r w:rsidR="006467C7">
          <w:rPr>
            <w:noProof/>
            <w:webHidden/>
          </w:rPr>
          <w:t>62</w:t>
        </w:r>
      </w:ins>
      <w:del w:id="43" w:author="Gareth" w:date="2013-10-24T20:31:00Z">
        <w:r w:rsidR="005D0EB8" w:rsidDel="006467C7">
          <w:rPr>
            <w:noProof/>
            <w:webHidden/>
          </w:rPr>
          <w:delText>59</w:delText>
        </w:r>
      </w:del>
      <w:r w:rsidR="003B0BF3">
        <w:rPr>
          <w:noProof/>
          <w:webHidden/>
        </w:rPr>
        <w:fldChar w:fldCharType="end"/>
      </w:r>
      <w:r>
        <w:rPr>
          <w:noProof/>
        </w:rPr>
        <w:fldChar w:fldCharType="end"/>
      </w:r>
    </w:p>
    <w:p w:rsidR="005D0EB8" w:rsidRDefault="00A946B9">
      <w:pPr>
        <w:pStyle w:val="TOC2"/>
        <w:rPr>
          <w:rFonts w:asciiTheme="minorHAnsi" w:eastAsiaTheme="minorEastAsia" w:hAnsiTheme="minorHAnsi" w:cstheme="minorBidi"/>
          <w:smallCaps w:val="0"/>
          <w:noProof/>
          <w:sz w:val="22"/>
          <w:szCs w:val="22"/>
          <w:lang w:eastAsia="en-GB"/>
        </w:rPr>
      </w:pPr>
      <w:r>
        <w:rPr>
          <w:noProof/>
        </w:rPr>
        <w:fldChar w:fldCharType="begin"/>
      </w:r>
      <w:r>
        <w:rPr>
          <w:noProof/>
        </w:rPr>
        <w:instrText xml:space="preserve"> HYPERLINK \l "_Toc356839651" </w:instrText>
      </w:r>
      <w:r>
        <w:rPr>
          <w:noProof/>
        </w:rPr>
        <w:fldChar w:fldCharType="separate"/>
      </w:r>
      <w:r w:rsidR="005D0EB8" w:rsidRPr="001534FB">
        <w:rPr>
          <w:rStyle w:val="Hyperlink"/>
          <w:noProof/>
        </w:rPr>
        <w:t>Computer Programming</w:t>
      </w:r>
      <w:r w:rsidR="005D0EB8">
        <w:rPr>
          <w:noProof/>
          <w:webHidden/>
        </w:rPr>
        <w:tab/>
      </w:r>
      <w:r w:rsidR="003B0BF3">
        <w:rPr>
          <w:noProof/>
          <w:webHidden/>
        </w:rPr>
        <w:fldChar w:fldCharType="begin"/>
      </w:r>
      <w:r w:rsidR="005D0EB8">
        <w:rPr>
          <w:noProof/>
          <w:webHidden/>
        </w:rPr>
        <w:instrText xml:space="preserve"> PAGEREF _Toc356839651 \h </w:instrText>
      </w:r>
      <w:r w:rsidR="003B0BF3">
        <w:rPr>
          <w:noProof/>
          <w:webHidden/>
        </w:rPr>
      </w:r>
      <w:r w:rsidR="003B0BF3">
        <w:rPr>
          <w:noProof/>
          <w:webHidden/>
        </w:rPr>
        <w:fldChar w:fldCharType="separate"/>
      </w:r>
      <w:ins w:id="44" w:author="Gareth" w:date="2013-10-24T20:31:00Z">
        <w:r w:rsidR="006467C7">
          <w:rPr>
            <w:noProof/>
            <w:webHidden/>
          </w:rPr>
          <w:t>67</w:t>
        </w:r>
      </w:ins>
      <w:del w:id="45" w:author="Gareth" w:date="2013-10-24T20:31:00Z">
        <w:r w:rsidR="005D0EB8" w:rsidDel="006467C7">
          <w:rPr>
            <w:noProof/>
            <w:webHidden/>
          </w:rPr>
          <w:delText>64</w:delText>
        </w:r>
      </w:del>
      <w:r w:rsidR="003B0BF3">
        <w:rPr>
          <w:noProof/>
          <w:webHidden/>
        </w:rPr>
        <w:fldChar w:fldCharType="end"/>
      </w:r>
      <w:r>
        <w:rPr>
          <w:noProof/>
        </w:rPr>
        <w:fldChar w:fldCharType="end"/>
      </w:r>
    </w:p>
    <w:p w:rsidR="005D0EB8" w:rsidRDefault="00A946B9">
      <w:pPr>
        <w:pStyle w:val="TOC2"/>
        <w:rPr>
          <w:rFonts w:asciiTheme="minorHAnsi" w:eastAsiaTheme="minorEastAsia" w:hAnsiTheme="minorHAnsi" w:cstheme="minorBidi"/>
          <w:smallCaps w:val="0"/>
          <w:noProof/>
          <w:sz w:val="22"/>
          <w:szCs w:val="22"/>
          <w:lang w:eastAsia="en-GB"/>
        </w:rPr>
      </w:pPr>
      <w:r>
        <w:rPr>
          <w:noProof/>
        </w:rPr>
        <w:fldChar w:fldCharType="begin"/>
      </w:r>
      <w:r>
        <w:rPr>
          <w:noProof/>
        </w:rPr>
        <w:instrText xml:space="preserve"> HYPERLINK \l "_Toc356839652" </w:instrText>
      </w:r>
      <w:r>
        <w:rPr>
          <w:noProof/>
        </w:rPr>
        <w:fldChar w:fldCharType="separate"/>
      </w:r>
      <w:r w:rsidR="005D0EB8" w:rsidRPr="001534FB">
        <w:rPr>
          <w:rStyle w:val="Hyperlink"/>
          <w:rFonts w:cstheme="minorHAnsi"/>
          <w:noProof/>
        </w:rPr>
        <w:t>Electrical and Electronic Principles</w:t>
      </w:r>
      <w:r w:rsidR="005D0EB8">
        <w:rPr>
          <w:noProof/>
          <w:webHidden/>
        </w:rPr>
        <w:tab/>
      </w:r>
      <w:r w:rsidR="003B0BF3">
        <w:rPr>
          <w:noProof/>
          <w:webHidden/>
        </w:rPr>
        <w:fldChar w:fldCharType="begin"/>
      </w:r>
      <w:r w:rsidR="005D0EB8">
        <w:rPr>
          <w:noProof/>
          <w:webHidden/>
        </w:rPr>
        <w:instrText xml:space="preserve"> PAGEREF _Toc356839652 \h </w:instrText>
      </w:r>
      <w:r w:rsidR="003B0BF3">
        <w:rPr>
          <w:noProof/>
          <w:webHidden/>
        </w:rPr>
      </w:r>
      <w:r w:rsidR="003B0BF3">
        <w:rPr>
          <w:noProof/>
          <w:webHidden/>
        </w:rPr>
        <w:fldChar w:fldCharType="separate"/>
      </w:r>
      <w:ins w:id="46" w:author="Gareth" w:date="2013-10-24T20:31:00Z">
        <w:r w:rsidR="006467C7">
          <w:rPr>
            <w:noProof/>
            <w:webHidden/>
          </w:rPr>
          <w:t>71</w:t>
        </w:r>
      </w:ins>
      <w:del w:id="47" w:author="Gareth" w:date="2013-10-24T20:31:00Z">
        <w:r w:rsidR="005D0EB8" w:rsidDel="006467C7">
          <w:rPr>
            <w:noProof/>
            <w:webHidden/>
          </w:rPr>
          <w:delText>68</w:delText>
        </w:r>
      </w:del>
      <w:r w:rsidR="003B0BF3">
        <w:rPr>
          <w:noProof/>
          <w:webHidden/>
        </w:rPr>
        <w:fldChar w:fldCharType="end"/>
      </w:r>
      <w:r>
        <w:rPr>
          <w:noProof/>
        </w:rPr>
        <w:fldChar w:fldCharType="end"/>
      </w:r>
    </w:p>
    <w:p w:rsidR="005D0EB8" w:rsidRDefault="00A946B9">
      <w:pPr>
        <w:pStyle w:val="TOC2"/>
        <w:rPr>
          <w:rFonts w:asciiTheme="minorHAnsi" w:eastAsiaTheme="minorEastAsia" w:hAnsiTheme="minorHAnsi" w:cstheme="minorBidi"/>
          <w:smallCaps w:val="0"/>
          <w:noProof/>
          <w:sz w:val="22"/>
          <w:szCs w:val="22"/>
          <w:lang w:eastAsia="en-GB"/>
        </w:rPr>
      </w:pPr>
      <w:r>
        <w:rPr>
          <w:noProof/>
        </w:rPr>
        <w:fldChar w:fldCharType="begin"/>
      </w:r>
      <w:r>
        <w:rPr>
          <w:noProof/>
        </w:rPr>
        <w:instrText xml:space="preserve"> HYPERLINK \l "_Toc356839653" </w:instrText>
      </w:r>
      <w:r>
        <w:rPr>
          <w:noProof/>
        </w:rPr>
        <w:fldChar w:fldCharType="separate"/>
      </w:r>
      <w:r w:rsidR="005D0EB8" w:rsidRPr="001534FB">
        <w:rPr>
          <w:rStyle w:val="Hyperlink"/>
          <w:rFonts w:cstheme="minorHAnsi"/>
          <w:noProof/>
        </w:rPr>
        <w:t>Instrumentation and Control</w:t>
      </w:r>
      <w:r w:rsidR="005D0EB8">
        <w:rPr>
          <w:noProof/>
          <w:webHidden/>
        </w:rPr>
        <w:tab/>
      </w:r>
      <w:r w:rsidR="003B0BF3">
        <w:rPr>
          <w:noProof/>
          <w:webHidden/>
        </w:rPr>
        <w:fldChar w:fldCharType="begin"/>
      </w:r>
      <w:r w:rsidR="005D0EB8">
        <w:rPr>
          <w:noProof/>
          <w:webHidden/>
        </w:rPr>
        <w:instrText xml:space="preserve"> PAGEREF _Toc356839653 \h </w:instrText>
      </w:r>
      <w:r w:rsidR="003B0BF3">
        <w:rPr>
          <w:noProof/>
          <w:webHidden/>
        </w:rPr>
      </w:r>
      <w:r w:rsidR="003B0BF3">
        <w:rPr>
          <w:noProof/>
          <w:webHidden/>
        </w:rPr>
        <w:fldChar w:fldCharType="separate"/>
      </w:r>
      <w:ins w:id="48" w:author="Gareth" w:date="2013-10-24T20:31:00Z">
        <w:r w:rsidR="006467C7">
          <w:rPr>
            <w:noProof/>
            <w:webHidden/>
          </w:rPr>
          <w:t>75</w:t>
        </w:r>
      </w:ins>
      <w:del w:id="49" w:author="Gareth" w:date="2013-10-24T20:31:00Z">
        <w:r w:rsidR="005D0EB8" w:rsidDel="006467C7">
          <w:rPr>
            <w:noProof/>
            <w:webHidden/>
          </w:rPr>
          <w:delText>72</w:delText>
        </w:r>
      </w:del>
      <w:r w:rsidR="003B0BF3">
        <w:rPr>
          <w:noProof/>
          <w:webHidden/>
        </w:rPr>
        <w:fldChar w:fldCharType="end"/>
      </w:r>
      <w:r>
        <w:rPr>
          <w:noProof/>
        </w:rPr>
        <w:fldChar w:fldCharType="end"/>
      </w:r>
    </w:p>
    <w:p w:rsidR="005D0EB8" w:rsidRDefault="00A946B9">
      <w:pPr>
        <w:pStyle w:val="TOC2"/>
        <w:rPr>
          <w:rFonts w:asciiTheme="minorHAnsi" w:eastAsiaTheme="minorEastAsia" w:hAnsiTheme="minorHAnsi" w:cstheme="minorBidi"/>
          <w:smallCaps w:val="0"/>
          <w:noProof/>
          <w:sz w:val="22"/>
          <w:szCs w:val="22"/>
          <w:lang w:eastAsia="en-GB"/>
        </w:rPr>
      </w:pPr>
      <w:r>
        <w:rPr>
          <w:noProof/>
        </w:rPr>
        <w:fldChar w:fldCharType="begin"/>
      </w:r>
      <w:r>
        <w:rPr>
          <w:noProof/>
        </w:rPr>
        <w:instrText xml:space="preserve"> HYPERLINK \l "_Toc356839654" </w:instrText>
      </w:r>
      <w:r>
        <w:rPr>
          <w:noProof/>
        </w:rPr>
        <w:fldChar w:fldCharType="separate"/>
      </w:r>
      <w:r w:rsidR="005D0EB8" w:rsidRPr="001534FB">
        <w:rPr>
          <w:rStyle w:val="Hyperlink"/>
          <w:rFonts w:cstheme="minorHAnsi"/>
          <w:noProof/>
        </w:rPr>
        <w:t>Mathematics</w:t>
      </w:r>
      <w:r w:rsidR="005D0EB8">
        <w:rPr>
          <w:noProof/>
          <w:webHidden/>
        </w:rPr>
        <w:tab/>
      </w:r>
      <w:r w:rsidR="003B0BF3">
        <w:rPr>
          <w:noProof/>
          <w:webHidden/>
        </w:rPr>
        <w:fldChar w:fldCharType="begin"/>
      </w:r>
      <w:r w:rsidR="005D0EB8">
        <w:rPr>
          <w:noProof/>
          <w:webHidden/>
        </w:rPr>
        <w:instrText xml:space="preserve"> PAGEREF _Toc356839654 \h </w:instrText>
      </w:r>
      <w:r w:rsidR="003B0BF3">
        <w:rPr>
          <w:noProof/>
          <w:webHidden/>
        </w:rPr>
      </w:r>
      <w:r w:rsidR="003B0BF3">
        <w:rPr>
          <w:noProof/>
          <w:webHidden/>
        </w:rPr>
        <w:fldChar w:fldCharType="separate"/>
      </w:r>
      <w:ins w:id="50" w:author="Gareth" w:date="2013-10-24T20:31:00Z">
        <w:r w:rsidR="006467C7">
          <w:rPr>
            <w:noProof/>
            <w:webHidden/>
          </w:rPr>
          <w:t>79</w:t>
        </w:r>
      </w:ins>
      <w:del w:id="51" w:author="Gareth" w:date="2013-10-24T20:31:00Z">
        <w:r w:rsidR="005D0EB8" w:rsidDel="006467C7">
          <w:rPr>
            <w:noProof/>
            <w:webHidden/>
          </w:rPr>
          <w:delText>76</w:delText>
        </w:r>
      </w:del>
      <w:r w:rsidR="003B0BF3">
        <w:rPr>
          <w:noProof/>
          <w:webHidden/>
        </w:rPr>
        <w:fldChar w:fldCharType="end"/>
      </w:r>
      <w:r>
        <w:rPr>
          <w:noProof/>
        </w:rPr>
        <w:fldChar w:fldCharType="end"/>
      </w:r>
    </w:p>
    <w:p w:rsidR="005D0EB8" w:rsidRDefault="00A946B9">
      <w:pPr>
        <w:pStyle w:val="TOC2"/>
        <w:rPr>
          <w:rFonts w:asciiTheme="minorHAnsi" w:eastAsiaTheme="minorEastAsia" w:hAnsiTheme="minorHAnsi" w:cstheme="minorBidi"/>
          <w:smallCaps w:val="0"/>
          <w:noProof/>
          <w:sz w:val="22"/>
          <w:szCs w:val="22"/>
          <w:lang w:eastAsia="en-GB"/>
        </w:rPr>
      </w:pPr>
      <w:r>
        <w:rPr>
          <w:noProof/>
        </w:rPr>
        <w:fldChar w:fldCharType="begin"/>
      </w:r>
      <w:r>
        <w:rPr>
          <w:noProof/>
        </w:rPr>
        <w:instrText xml:space="preserve"> HYPERLINK \l "_Toc356839655" </w:instrText>
      </w:r>
      <w:r>
        <w:rPr>
          <w:noProof/>
        </w:rPr>
        <w:fldChar w:fldCharType="separate"/>
      </w:r>
      <w:r w:rsidR="005D0EB8" w:rsidRPr="001534FB">
        <w:rPr>
          <w:rStyle w:val="Hyperlink"/>
          <w:rFonts w:cstheme="minorHAnsi"/>
          <w:noProof/>
        </w:rPr>
        <w:t>Study and Workshop Skills</w:t>
      </w:r>
      <w:r w:rsidR="005D0EB8">
        <w:rPr>
          <w:noProof/>
          <w:webHidden/>
        </w:rPr>
        <w:tab/>
      </w:r>
      <w:r w:rsidR="003B0BF3">
        <w:rPr>
          <w:noProof/>
          <w:webHidden/>
        </w:rPr>
        <w:fldChar w:fldCharType="begin"/>
      </w:r>
      <w:r w:rsidR="005D0EB8">
        <w:rPr>
          <w:noProof/>
          <w:webHidden/>
        </w:rPr>
        <w:instrText xml:space="preserve"> PAGEREF _Toc356839655 \h </w:instrText>
      </w:r>
      <w:r w:rsidR="003B0BF3">
        <w:rPr>
          <w:noProof/>
          <w:webHidden/>
        </w:rPr>
      </w:r>
      <w:r w:rsidR="003B0BF3">
        <w:rPr>
          <w:noProof/>
          <w:webHidden/>
        </w:rPr>
        <w:fldChar w:fldCharType="separate"/>
      </w:r>
      <w:ins w:id="52" w:author="Gareth" w:date="2013-10-24T20:31:00Z">
        <w:r w:rsidR="006467C7">
          <w:rPr>
            <w:noProof/>
            <w:webHidden/>
          </w:rPr>
          <w:t>83</w:t>
        </w:r>
      </w:ins>
      <w:del w:id="53" w:author="Gareth" w:date="2013-10-24T20:31:00Z">
        <w:r w:rsidR="005D0EB8" w:rsidDel="006467C7">
          <w:rPr>
            <w:noProof/>
            <w:webHidden/>
          </w:rPr>
          <w:delText>80</w:delText>
        </w:r>
      </w:del>
      <w:r w:rsidR="003B0BF3">
        <w:rPr>
          <w:noProof/>
          <w:webHidden/>
        </w:rPr>
        <w:fldChar w:fldCharType="end"/>
      </w:r>
      <w:r>
        <w:rPr>
          <w:noProof/>
        </w:rPr>
        <w:fldChar w:fldCharType="end"/>
      </w:r>
    </w:p>
    <w:p w:rsidR="005D0EB8" w:rsidRDefault="00A946B9">
      <w:pPr>
        <w:pStyle w:val="TOC2"/>
        <w:rPr>
          <w:rFonts w:asciiTheme="minorHAnsi" w:eastAsiaTheme="minorEastAsia" w:hAnsiTheme="minorHAnsi" w:cstheme="minorBidi"/>
          <w:smallCaps w:val="0"/>
          <w:noProof/>
          <w:sz w:val="22"/>
          <w:szCs w:val="22"/>
          <w:lang w:eastAsia="en-GB"/>
        </w:rPr>
      </w:pPr>
      <w:r>
        <w:rPr>
          <w:noProof/>
        </w:rPr>
        <w:fldChar w:fldCharType="begin"/>
      </w:r>
      <w:r>
        <w:rPr>
          <w:noProof/>
        </w:rPr>
        <w:instrText xml:space="preserve"> HYPERLINK \l "_Toc356839656" </w:instrText>
      </w:r>
      <w:r>
        <w:rPr>
          <w:noProof/>
        </w:rPr>
        <w:fldChar w:fldCharType="separate"/>
      </w:r>
      <w:r w:rsidR="005D0EB8" w:rsidRPr="001534FB">
        <w:rPr>
          <w:rStyle w:val="Hyperlink"/>
          <w:noProof/>
        </w:rPr>
        <w:t>LEVEL 5 MODULES</w:t>
      </w:r>
      <w:r w:rsidR="005D0EB8">
        <w:rPr>
          <w:noProof/>
          <w:webHidden/>
        </w:rPr>
        <w:tab/>
      </w:r>
      <w:r w:rsidR="003B0BF3">
        <w:rPr>
          <w:noProof/>
          <w:webHidden/>
        </w:rPr>
        <w:fldChar w:fldCharType="begin"/>
      </w:r>
      <w:r w:rsidR="005D0EB8">
        <w:rPr>
          <w:noProof/>
          <w:webHidden/>
        </w:rPr>
        <w:instrText xml:space="preserve"> PAGEREF _Toc356839656 \h </w:instrText>
      </w:r>
      <w:r w:rsidR="003B0BF3">
        <w:rPr>
          <w:noProof/>
          <w:webHidden/>
        </w:rPr>
      </w:r>
      <w:r w:rsidR="003B0BF3">
        <w:rPr>
          <w:noProof/>
          <w:webHidden/>
        </w:rPr>
        <w:fldChar w:fldCharType="separate"/>
      </w:r>
      <w:ins w:id="54" w:author="Gareth" w:date="2013-10-24T20:31:00Z">
        <w:r w:rsidR="006467C7">
          <w:rPr>
            <w:noProof/>
            <w:webHidden/>
          </w:rPr>
          <w:t>89</w:t>
        </w:r>
      </w:ins>
      <w:del w:id="55" w:author="Gareth" w:date="2013-10-24T20:31:00Z">
        <w:r w:rsidR="005D0EB8" w:rsidDel="006467C7">
          <w:rPr>
            <w:noProof/>
            <w:webHidden/>
          </w:rPr>
          <w:delText>86</w:delText>
        </w:r>
      </w:del>
      <w:r w:rsidR="003B0BF3">
        <w:rPr>
          <w:noProof/>
          <w:webHidden/>
        </w:rPr>
        <w:fldChar w:fldCharType="end"/>
      </w:r>
      <w:r>
        <w:rPr>
          <w:noProof/>
        </w:rPr>
        <w:fldChar w:fldCharType="end"/>
      </w:r>
    </w:p>
    <w:p w:rsidR="005D0EB8" w:rsidRDefault="00A946B9">
      <w:pPr>
        <w:pStyle w:val="TOC2"/>
        <w:rPr>
          <w:rFonts w:asciiTheme="minorHAnsi" w:eastAsiaTheme="minorEastAsia" w:hAnsiTheme="minorHAnsi" w:cstheme="minorBidi"/>
          <w:smallCaps w:val="0"/>
          <w:noProof/>
          <w:sz w:val="22"/>
          <w:szCs w:val="22"/>
          <w:lang w:eastAsia="en-GB"/>
        </w:rPr>
      </w:pPr>
      <w:r>
        <w:rPr>
          <w:noProof/>
        </w:rPr>
        <w:fldChar w:fldCharType="begin"/>
      </w:r>
      <w:r>
        <w:rPr>
          <w:noProof/>
        </w:rPr>
        <w:instrText xml:space="preserve"> HYPERLINK \l "_Toc356839657" </w:instrText>
      </w:r>
      <w:r>
        <w:rPr>
          <w:noProof/>
        </w:rPr>
        <w:fldChar w:fldCharType="separate"/>
      </w:r>
      <w:r w:rsidR="005D0EB8" w:rsidRPr="001534FB">
        <w:rPr>
          <w:rStyle w:val="Hyperlink"/>
          <w:rFonts w:cstheme="minorHAnsi"/>
          <w:noProof/>
        </w:rPr>
        <w:t>Circuit Design &amp; Analysis</w:t>
      </w:r>
      <w:r w:rsidR="005D0EB8">
        <w:rPr>
          <w:noProof/>
          <w:webHidden/>
        </w:rPr>
        <w:tab/>
      </w:r>
      <w:r w:rsidR="003B0BF3">
        <w:rPr>
          <w:noProof/>
          <w:webHidden/>
        </w:rPr>
        <w:fldChar w:fldCharType="begin"/>
      </w:r>
      <w:r w:rsidR="005D0EB8">
        <w:rPr>
          <w:noProof/>
          <w:webHidden/>
        </w:rPr>
        <w:instrText xml:space="preserve"> PAGEREF _Toc356839657 \h </w:instrText>
      </w:r>
      <w:r w:rsidR="003B0BF3">
        <w:rPr>
          <w:noProof/>
          <w:webHidden/>
        </w:rPr>
      </w:r>
      <w:r w:rsidR="003B0BF3">
        <w:rPr>
          <w:noProof/>
          <w:webHidden/>
        </w:rPr>
        <w:fldChar w:fldCharType="separate"/>
      </w:r>
      <w:ins w:id="56" w:author="Gareth" w:date="2013-10-24T20:31:00Z">
        <w:r w:rsidR="006467C7">
          <w:rPr>
            <w:noProof/>
            <w:webHidden/>
          </w:rPr>
          <w:t>90</w:t>
        </w:r>
      </w:ins>
      <w:del w:id="57" w:author="Gareth" w:date="2013-10-24T20:31:00Z">
        <w:r w:rsidR="005D0EB8" w:rsidDel="006467C7">
          <w:rPr>
            <w:noProof/>
            <w:webHidden/>
          </w:rPr>
          <w:delText>87</w:delText>
        </w:r>
      </w:del>
      <w:r w:rsidR="003B0BF3">
        <w:rPr>
          <w:noProof/>
          <w:webHidden/>
        </w:rPr>
        <w:fldChar w:fldCharType="end"/>
      </w:r>
      <w:r>
        <w:rPr>
          <w:noProof/>
        </w:rPr>
        <w:fldChar w:fldCharType="end"/>
      </w:r>
    </w:p>
    <w:p w:rsidR="005D0EB8" w:rsidRDefault="00A946B9">
      <w:pPr>
        <w:pStyle w:val="TOC2"/>
        <w:rPr>
          <w:rFonts w:asciiTheme="minorHAnsi" w:eastAsiaTheme="minorEastAsia" w:hAnsiTheme="minorHAnsi" w:cstheme="minorBidi"/>
          <w:smallCaps w:val="0"/>
          <w:noProof/>
          <w:sz w:val="22"/>
          <w:szCs w:val="22"/>
          <w:lang w:eastAsia="en-GB"/>
        </w:rPr>
      </w:pPr>
      <w:r>
        <w:rPr>
          <w:noProof/>
        </w:rPr>
        <w:fldChar w:fldCharType="begin"/>
      </w:r>
      <w:r>
        <w:rPr>
          <w:noProof/>
        </w:rPr>
        <w:instrText xml:space="preserve"> HYPERLINK \l "_Toc356839658" </w:instrText>
      </w:r>
      <w:r>
        <w:rPr>
          <w:noProof/>
        </w:rPr>
        <w:fldChar w:fldCharType="separate"/>
      </w:r>
      <w:r w:rsidR="005D0EB8" w:rsidRPr="001534FB">
        <w:rPr>
          <w:rStyle w:val="Hyperlink"/>
          <w:rFonts w:cstheme="minorHAnsi"/>
          <w:noProof/>
        </w:rPr>
        <w:t>Digital Signal Processing and Communications</w:t>
      </w:r>
      <w:r w:rsidR="005D0EB8">
        <w:rPr>
          <w:noProof/>
          <w:webHidden/>
        </w:rPr>
        <w:tab/>
      </w:r>
      <w:r w:rsidR="003B0BF3">
        <w:rPr>
          <w:noProof/>
          <w:webHidden/>
        </w:rPr>
        <w:fldChar w:fldCharType="begin"/>
      </w:r>
      <w:r w:rsidR="005D0EB8">
        <w:rPr>
          <w:noProof/>
          <w:webHidden/>
        </w:rPr>
        <w:instrText xml:space="preserve"> PAGEREF _Toc356839658 \h </w:instrText>
      </w:r>
      <w:r w:rsidR="003B0BF3">
        <w:rPr>
          <w:noProof/>
          <w:webHidden/>
        </w:rPr>
      </w:r>
      <w:r w:rsidR="003B0BF3">
        <w:rPr>
          <w:noProof/>
          <w:webHidden/>
        </w:rPr>
        <w:fldChar w:fldCharType="separate"/>
      </w:r>
      <w:ins w:id="58" w:author="Gareth" w:date="2013-10-24T20:31:00Z">
        <w:r w:rsidR="006467C7">
          <w:rPr>
            <w:noProof/>
            <w:webHidden/>
          </w:rPr>
          <w:t>94</w:t>
        </w:r>
      </w:ins>
      <w:del w:id="59" w:author="Gareth" w:date="2013-10-24T20:31:00Z">
        <w:r w:rsidR="005D0EB8" w:rsidDel="006467C7">
          <w:rPr>
            <w:noProof/>
            <w:webHidden/>
          </w:rPr>
          <w:delText>91</w:delText>
        </w:r>
      </w:del>
      <w:r w:rsidR="003B0BF3">
        <w:rPr>
          <w:noProof/>
          <w:webHidden/>
        </w:rPr>
        <w:fldChar w:fldCharType="end"/>
      </w:r>
      <w:r>
        <w:rPr>
          <w:noProof/>
        </w:rPr>
        <w:fldChar w:fldCharType="end"/>
      </w:r>
    </w:p>
    <w:p w:rsidR="005D0EB8" w:rsidRDefault="00A946B9">
      <w:pPr>
        <w:pStyle w:val="TOC2"/>
        <w:rPr>
          <w:rFonts w:asciiTheme="minorHAnsi" w:eastAsiaTheme="minorEastAsia" w:hAnsiTheme="minorHAnsi" w:cstheme="minorBidi"/>
          <w:smallCaps w:val="0"/>
          <w:noProof/>
          <w:sz w:val="22"/>
          <w:szCs w:val="22"/>
          <w:lang w:eastAsia="en-GB"/>
        </w:rPr>
      </w:pPr>
      <w:r>
        <w:rPr>
          <w:noProof/>
        </w:rPr>
        <w:fldChar w:fldCharType="begin"/>
      </w:r>
      <w:r>
        <w:rPr>
          <w:noProof/>
        </w:rPr>
        <w:instrText xml:space="preserve"> HYPERLINK \l "_Toc356839659" </w:instrText>
      </w:r>
      <w:r>
        <w:rPr>
          <w:noProof/>
        </w:rPr>
        <w:fldChar w:fldCharType="separate"/>
      </w:r>
      <w:r w:rsidR="005D0EB8" w:rsidRPr="001534FB">
        <w:rPr>
          <w:rStyle w:val="Hyperlink"/>
          <w:rFonts w:cstheme="minorHAnsi"/>
          <w:noProof/>
        </w:rPr>
        <w:t>Electrical Principles Theory</w:t>
      </w:r>
      <w:r w:rsidR="005D0EB8">
        <w:rPr>
          <w:noProof/>
          <w:webHidden/>
        </w:rPr>
        <w:tab/>
      </w:r>
      <w:r w:rsidR="003B0BF3">
        <w:rPr>
          <w:noProof/>
          <w:webHidden/>
        </w:rPr>
        <w:fldChar w:fldCharType="begin"/>
      </w:r>
      <w:r w:rsidR="005D0EB8">
        <w:rPr>
          <w:noProof/>
          <w:webHidden/>
        </w:rPr>
        <w:instrText xml:space="preserve"> PAGEREF _Toc356839659 \h </w:instrText>
      </w:r>
      <w:r w:rsidR="003B0BF3">
        <w:rPr>
          <w:noProof/>
          <w:webHidden/>
        </w:rPr>
      </w:r>
      <w:r w:rsidR="003B0BF3">
        <w:rPr>
          <w:noProof/>
          <w:webHidden/>
        </w:rPr>
        <w:fldChar w:fldCharType="separate"/>
      </w:r>
      <w:ins w:id="60" w:author="Gareth" w:date="2013-10-24T20:31:00Z">
        <w:r w:rsidR="006467C7">
          <w:rPr>
            <w:noProof/>
            <w:webHidden/>
          </w:rPr>
          <w:t>98</w:t>
        </w:r>
      </w:ins>
      <w:del w:id="61" w:author="Gareth" w:date="2013-10-24T20:31:00Z">
        <w:r w:rsidR="005D0EB8" w:rsidDel="006467C7">
          <w:rPr>
            <w:noProof/>
            <w:webHidden/>
          </w:rPr>
          <w:delText>95</w:delText>
        </w:r>
      </w:del>
      <w:r w:rsidR="003B0BF3">
        <w:rPr>
          <w:noProof/>
          <w:webHidden/>
        </w:rPr>
        <w:fldChar w:fldCharType="end"/>
      </w:r>
      <w:r>
        <w:rPr>
          <w:noProof/>
        </w:rPr>
        <w:fldChar w:fldCharType="end"/>
      </w:r>
    </w:p>
    <w:p w:rsidR="005D0EB8" w:rsidRDefault="00A946B9">
      <w:pPr>
        <w:pStyle w:val="TOC2"/>
        <w:rPr>
          <w:rFonts w:asciiTheme="minorHAnsi" w:eastAsiaTheme="minorEastAsia" w:hAnsiTheme="minorHAnsi" w:cstheme="minorBidi"/>
          <w:smallCaps w:val="0"/>
          <w:noProof/>
          <w:sz w:val="22"/>
          <w:szCs w:val="22"/>
          <w:lang w:eastAsia="en-GB"/>
        </w:rPr>
      </w:pPr>
      <w:r>
        <w:rPr>
          <w:noProof/>
        </w:rPr>
        <w:fldChar w:fldCharType="begin"/>
      </w:r>
      <w:r>
        <w:rPr>
          <w:noProof/>
        </w:rPr>
        <w:instrText xml:space="preserve"> HYPERLINK \l "_Toc356839660" </w:instrText>
      </w:r>
      <w:r>
        <w:rPr>
          <w:noProof/>
        </w:rPr>
        <w:fldChar w:fldCharType="separate"/>
      </w:r>
      <w:r w:rsidR="005D0EB8" w:rsidRPr="001534FB">
        <w:rPr>
          <w:rStyle w:val="Hyperlink"/>
          <w:rFonts w:cstheme="minorHAnsi"/>
          <w:noProof/>
        </w:rPr>
        <w:t>Engineering Management</w:t>
      </w:r>
      <w:r w:rsidR="005D0EB8">
        <w:rPr>
          <w:noProof/>
          <w:webHidden/>
        </w:rPr>
        <w:tab/>
      </w:r>
      <w:r w:rsidR="003B0BF3">
        <w:rPr>
          <w:noProof/>
          <w:webHidden/>
        </w:rPr>
        <w:fldChar w:fldCharType="begin"/>
      </w:r>
      <w:r w:rsidR="005D0EB8">
        <w:rPr>
          <w:noProof/>
          <w:webHidden/>
        </w:rPr>
        <w:instrText xml:space="preserve"> PAGEREF _Toc356839660 \h </w:instrText>
      </w:r>
      <w:r w:rsidR="003B0BF3">
        <w:rPr>
          <w:noProof/>
          <w:webHidden/>
        </w:rPr>
      </w:r>
      <w:r w:rsidR="003B0BF3">
        <w:rPr>
          <w:noProof/>
          <w:webHidden/>
        </w:rPr>
        <w:fldChar w:fldCharType="separate"/>
      </w:r>
      <w:ins w:id="62" w:author="Gareth" w:date="2013-10-24T20:31:00Z">
        <w:r w:rsidR="006467C7">
          <w:rPr>
            <w:noProof/>
            <w:webHidden/>
          </w:rPr>
          <w:t>101</w:t>
        </w:r>
      </w:ins>
      <w:del w:id="63" w:author="Gareth" w:date="2013-10-24T20:31:00Z">
        <w:r w:rsidR="005D0EB8" w:rsidDel="006467C7">
          <w:rPr>
            <w:noProof/>
            <w:webHidden/>
          </w:rPr>
          <w:delText>98</w:delText>
        </w:r>
      </w:del>
      <w:r w:rsidR="003B0BF3">
        <w:rPr>
          <w:noProof/>
          <w:webHidden/>
        </w:rPr>
        <w:fldChar w:fldCharType="end"/>
      </w:r>
      <w:r>
        <w:rPr>
          <w:noProof/>
        </w:rPr>
        <w:fldChar w:fldCharType="end"/>
      </w:r>
    </w:p>
    <w:p w:rsidR="005D0EB8" w:rsidRDefault="00A946B9">
      <w:pPr>
        <w:pStyle w:val="TOC2"/>
        <w:rPr>
          <w:rFonts w:asciiTheme="minorHAnsi" w:eastAsiaTheme="minorEastAsia" w:hAnsiTheme="minorHAnsi" w:cstheme="minorBidi"/>
          <w:smallCaps w:val="0"/>
          <w:noProof/>
          <w:sz w:val="22"/>
          <w:szCs w:val="22"/>
          <w:lang w:eastAsia="en-GB"/>
        </w:rPr>
      </w:pPr>
      <w:r>
        <w:rPr>
          <w:noProof/>
        </w:rPr>
        <w:fldChar w:fldCharType="begin"/>
      </w:r>
      <w:r>
        <w:rPr>
          <w:noProof/>
        </w:rPr>
        <w:instrText xml:space="preserve"> HYPERLINK \l "_Toc356839661" </w:instrText>
      </w:r>
      <w:r>
        <w:rPr>
          <w:noProof/>
        </w:rPr>
        <w:fldChar w:fldCharType="separate"/>
      </w:r>
      <w:r w:rsidR="005D0EB8" w:rsidRPr="001534FB">
        <w:rPr>
          <w:rStyle w:val="Hyperlink"/>
          <w:rFonts w:cstheme="minorHAnsi"/>
          <w:noProof/>
        </w:rPr>
        <w:t>Group Project</w:t>
      </w:r>
      <w:r w:rsidR="005D0EB8">
        <w:rPr>
          <w:noProof/>
          <w:webHidden/>
        </w:rPr>
        <w:tab/>
      </w:r>
      <w:r w:rsidR="003B0BF3">
        <w:rPr>
          <w:noProof/>
          <w:webHidden/>
        </w:rPr>
        <w:fldChar w:fldCharType="begin"/>
      </w:r>
      <w:r w:rsidR="005D0EB8">
        <w:rPr>
          <w:noProof/>
          <w:webHidden/>
        </w:rPr>
        <w:instrText xml:space="preserve"> PAGEREF _Toc356839661 \h </w:instrText>
      </w:r>
      <w:r w:rsidR="003B0BF3">
        <w:rPr>
          <w:noProof/>
          <w:webHidden/>
        </w:rPr>
      </w:r>
      <w:r w:rsidR="003B0BF3">
        <w:rPr>
          <w:noProof/>
          <w:webHidden/>
        </w:rPr>
        <w:fldChar w:fldCharType="separate"/>
      </w:r>
      <w:ins w:id="64" w:author="Gareth" w:date="2013-10-24T20:31:00Z">
        <w:r w:rsidR="006467C7">
          <w:rPr>
            <w:noProof/>
            <w:webHidden/>
          </w:rPr>
          <w:t>106</w:t>
        </w:r>
      </w:ins>
      <w:del w:id="65" w:author="Gareth" w:date="2013-10-24T20:31:00Z">
        <w:r w:rsidR="005D0EB8" w:rsidDel="006467C7">
          <w:rPr>
            <w:noProof/>
            <w:webHidden/>
          </w:rPr>
          <w:delText>103</w:delText>
        </w:r>
      </w:del>
      <w:r w:rsidR="003B0BF3">
        <w:rPr>
          <w:noProof/>
          <w:webHidden/>
        </w:rPr>
        <w:fldChar w:fldCharType="end"/>
      </w:r>
      <w:r>
        <w:rPr>
          <w:noProof/>
        </w:rPr>
        <w:fldChar w:fldCharType="end"/>
      </w:r>
    </w:p>
    <w:p w:rsidR="005D0EB8" w:rsidRDefault="00A946B9">
      <w:pPr>
        <w:pStyle w:val="TOC2"/>
        <w:rPr>
          <w:rFonts w:asciiTheme="minorHAnsi" w:eastAsiaTheme="minorEastAsia" w:hAnsiTheme="minorHAnsi" w:cstheme="minorBidi"/>
          <w:smallCaps w:val="0"/>
          <w:noProof/>
          <w:sz w:val="22"/>
          <w:szCs w:val="22"/>
          <w:lang w:eastAsia="en-GB"/>
        </w:rPr>
      </w:pPr>
      <w:r>
        <w:rPr>
          <w:noProof/>
        </w:rPr>
        <w:fldChar w:fldCharType="begin"/>
      </w:r>
      <w:r>
        <w:rPr>
          <w:noProof/>
        </w:rPr>
        <w:instrText xml:space="preserve"> HYPERLINK \l "_Toc356839662" </w:instrText>
      </w:r>
      <w:r>
        <w:rPr>
          <w:noProof/>
        </w:rPr>
        <w:fldChar w:fldCharType="separate"/>
      </w:r>
      <w:r w:rsidR="005D0EB8" w:rsidRPr="001534FB">
        <w:rPr>
          <w:rStyle w:val="Hyperlink"/>
          <w:rFonts w:cstheme="minorHAnsi"/>
          <w:noProof/>
        </w:rPr>
        <w:t>Research and Development Methods</w:t>
      </w:r>
      <w:r w:rsidR="005D0EB8">
        <w:rPr>
          <w:noProof/>
          <w:webHidden/>
        </w:rPr>
        <w:tab/>
      </w:r>
      <w:r w:rsidR="003B0BF3">
        <w:rPr>
          <w:noProof/>
          <w:webHidden/>
        </w:rPr>
        <w:fldChar w:fldCharType="begin"/>
      </w:r>
      <w:r w:rsidR="005D0EB8">
        <w:rPr>
          <w:noProof/>
          <w:webHidden/>
        </w:rPr>
        <w:instrText xml:space="preserve"> PAGEREF _Toc356839662 \h </w:instrText>
      </w:r>
      <w:r w:rsidR="003B0BF3">
        <w:rPr>
          <w:noProof/>
          <w:webHidden/>
        </w:rPr>
      </w:r>
      <w:r w:rsidR="003B0BF3">
        <w:rPr>
          <w:noProof/>
          <w:webHidden/>
        </w:rPr>
        <w:fldChar w:fldCharType="separate"/>
      </w:r>
      <w:ins w:id="66" w:author="Gareth" w:date="2013-10-24T20:31:00Z">
        <w:r w:rsidR="006467C7">
          <w:rPr>
            <w:noProof/>
            <w:webHidden/>
          </w:rPr>
          <w:t>112</w:t>
        </w:r>
      </w:ins>
      <w:del w:id="67" w:author="Gareth" w:date="2013-10-24T20:31:00Z">
        <w:r w:rsidR="005D0EB8" w:rsidDel="006467C7">
          <w:rPr>
            <w:noProof/>
            <w:webHidden/>
          </w:rPr>
          <w:delText>109</w:delText>
        </w:r>
      </w:del>
      <w:r w:rsidR="003B0BF3">
        <w:rPr>
          <w:noProof/>
          <w:webHidden/>
        </w:rPr>
        <w:fldChar w:fldCharType="end"/>
      </w:r>
      <w:r>
        <w:rPr>
          <w:noProof/>
        </w:rPr>
        <w:fldChar w:fldCharType="end"/>
      </w:r>
    </w:p>
    <w:p w:rsidR="005D0EB8" w:rsidRDefault="00A946B9">
      <w:pPr>
        <w:pStyle w:val="TOC2"/>
        <w:rPr>
          <w:rFonts w:asciiTheme="minorHAnsi" w:eastAsiaTheme="minorEastAsia" w:hAnsiTheme="minorHAnsi" w:cstheme="minorBidi"/>
          <w:smallCaps w:val="0"/>
          <w:noProof/>
          <w:sz w:val="22"/>
          <w:szCs w:val="22"/>
          <w:lang w:eastAsia="en-GB"/>
        </w:rPr>
      </w:pPr>
      <w:r>
        <w:rPr>
          <w:noProof/>
        </w:rPr>
        <w:lastRenderedPageBreak/>
        <w:fldChar w:fldCharType="begin"/>
      </w:r>
      <w:r>
        <w:rPr>
          <w:noProof/>
        </w:rPr>
        <w:instrText xml:space="preserve"> HYPERLINK \l "_Toc356839663" </w:instrText>
      </w:r>
      <w:r>
        <w:rPr>
          <w:noProof/>
        </w:rPr>
        <w:fldChar w:fldCharType="separate"/>
      </w:r>
      <w:r w:rsidR="005D0EB8" w:rsidRPr="001534FB">
        <w:rPr>
          <w:rStyle w:val="Hyperlink"/>
          <w:noProof/>
        </w:rPr>
        <w:t>LEVEL 6 MODULES</w:t>
      </w:r>
      <w:r w:rsidR="005D0EB8">
        <w:rPr>
          <w:noProof/>
          <w:webHidden/>
        </w:rPr>
        <w:tab/>
      </w:r>
      <w:r w:rsidR="003B0BF3">
        <w:rPr>
          <w:noProof/>
          <w:webHidden/>
        </w:rPr>
        <w:fldChar w:fldCharType="begin"/>
      </w:r>
      <w:r w:rsidR="005D0EB8">
        <w:rPr>
          <w:noProof/>
          <w:webHidden/>
        </w:rPr>
        <w:instrText xml:space="preserve"> PAGEREF _Toc356839663 \h </w:instrText>
      </w:r>
      <w:r w:rsidR="003B0BF3">
        <w:rPr>
          <w:noProof/>
          <w:webHidden/>
        </w:rPr>
      </w:r>
      <w:r w:rsidR="003B0BF3">
        <w:rPr>
          <w:noProof/>
          <w:webHidden/>
        </w:rPr>
        <w:fldChar w:fldCharType="separate"/>
      </w:r>
      <w:ins w:id="68" w:author="Gareth" w:date="2013-10-24T20:31:00Z">
        <w:r w:rsidR="006467C7">
          <w:rPr>
            <w:noProof/>
            <w:webHidden/>
          </w:rPr>
          <w:t>119</w:t>
        </w:r>
      </w:ins>
      <w:del w:id="69" w:author="Gareth" w:date="2013-10-24T20:31:00Z">
        <w:r w:rsidR="005D0EB8" w:rsidDel="006467C7">
          <w:rPr>
            <w:noProof/>
            <w:webHidden/>
          </w:rPr>
          <w:delText>116</w:delText>
        </w:r>
      </w:del>
      <w:r w:rsidR="003B0BF3">
        <w:rPr>
          <w:noProof/>
          <w:webHidden/>
        </w:rPr>
        <w:fldChar w:fldCharType="end"/>
      </w:r>
      <w:r>
        <w:rPr>
          <w:noProof/>
        </w:rPr>
        <w:fldChar w:fldCharType="end"/>
      </w:r>
    </w:p>
    <w:p w:rsidR="005D0EB8" w:rsidRDefault="00A946B9">
      <w:pPr>
        <w:pStyle w:val="TOC2"/>
        <w:rPr>
          <w:rFonts w:asciiTheme="minorHAnsi" w:eastAsiaTheme="minorEastAsia" w:hAnsiTheme="minorHAnsi" w:cstheme="minorBidi"/>
          <w:smallCaps w:val="0"/>
          <w:noProof/>
          <w:sz w:val="22"/>
          <w:szCs w:val="22"/>
          <w:lang w:eastAsia="en-GB"/>
        </w:rPr>
      </w:pPr>
      <w:r>
        <w:rPr>
          <w:noProof/>
        </w:rPr>
        <w:fldChar w:fldCharType="begin"/>
      </w:r>
      <w:r>
        <w:rPr>
          <w:noProof/>
        </w:rPr>
        <w:instrText xml:space="preserve"> HYPERLINK \l "_Toc356839664" </w:instrText>
      </w:r>
      <w:r>
        <w:rPr>
          <w:noProof/>
        </w:rPr>
        <w:fldChar w:fldCharType="separate"/>
      </w:r>
      <w:r w:rsidR="005D0EB8" w:rsidRPr="001534FB">
        <w:rPr>
          <w:rStyle w:val="Hyperlink"/>
          <w:rFonts w:cstheme="minorHAnsi"/>
          <w:noProof/>
        </w:rPr>
        <w:t>Electrical Machines</w:t>
      </w:r>
      <w:r w:rsidR="005D0EB8">
        <w:rPr>
          <w:noProof/>
          <w:webHidden/>
        </w:rPr>
        <w:tab/>
      </w:r>
      <w:r w:rsidR="003B0BF3">
        <w:rPr>
          <w:noProof/>
          <w:webHidden/>
        </w:rPr>
        <w:fldChar w:fldCharType="begin"/>
      </w:r>
      <w:r w:rsidR="005D0EB8">
        <w:rPr>
          <w:noProof/>
          <w:webHidden/>
        </w:rPr>
        <w:instrText xml:space="preserve"> PAGEREF _Toc356839664 \h </w:instrText>
      </w:r>
      <w:r w:rsidR="003B0BF3">
        <w:rPr>
          <w:noProof/>
          <w:webHidden/>
        </w:rPr>
      </w:r>
      <w:r w:rsidR="003B0BF3">
        <w:rPr>
          <w:noProof/>
          <w:webHidden/>
        </w:rPr>
        <w:fldChar w:fldCharType="separate"/>
      </w:r>
      <w:ins w:id="70" w:author="Gareth" w:date="2013-10-24T20:31:00Z">
        <w:r w:rsidR="006467C7">
          <w:rPr>
            <w:noProof/>
            <w:webHidden/>
          </w:rPr>
          <w:t>120</w:t>
        </w:r>
      </w:ins>
      <w:del w:id="71" w:author="Gareth" w:date="2013-10-24T20:31:00Z">
        <w:r w:rsidR="005D0EB8" w:rsidDel="006467C7">
          <w:rPr>
            <w:noProof/>
            <w:webHidden/>
          </w:rPr>
          <w:delText>117</w:delText>
        </w:r>
      </w:del>
      <w:r w:rsidR="003B0BF3">
        <w:rPr>
          <w:noProof/>
          <w:webHidden/>
        </w:rPr>
        <w:fldChar w:fldCharType="end"/>
      </w:r>
      <w:r>
        <w:rPr>
          <w:noProof/>
        </w:rPr>
        <w:fldChar w:fldCharType="end"/>
      </w:r>
    </w:p>
    <w:p w:rsidR="005D0EB8" w:rsidRDefault="00A946B9">
      <w:pPr>
        <w:pStyle w:val="TOC2"/>
        <w:rPr>
          <w:rFonts w:asciiTheme="minorHAnsi" w:eastAsiaTheme="minorEastAsia" w:hAnsiTheme="minorHAnsi" w:cstheme="minorBidi"/>
          <w:smallCaps w:val="0"/>
          <w:noProof/>
          <w:sz w:val="22"/>
          <w:szCs w:val="22"/>
          <w:lang w:eastAsia="en-GB"/>
        </w:rPr>
      </w:pPr>
      <w:r>
        <w:rPr>
          <w:noProof/>
        </w:rPr>
        <w:fldChar w:fldCharType="begin"/>
      </w:r>
      <w:r>
        <w:rPr>
          <w:noProof/>
        </w:rPr>
        <w:instrText xml:space="preserve"> HYPERLINK \l "_Toc356839665" </w:instrText>
      </w:r>
      <w:r>
        <w:rPr>
          <w:noProof/>
        </w:rPr>
        <w:fldChar w:fldCharType="separate"/>
      </w:r>
      <w:r w:rsidR="005D0EB8" w:rsidRPr="001534FB">
        <w:rPr>
          <w:rStyle w:val="Hyperlink"/>
          <w:noProof/>
        </w:rPr>
        <w:t>Electronic Systems Design</w:t>
      </w:r>
      <w:r w:rsidR="005D0EB8">
        <w:rPr>
          <w:noProof/>
          <w:webHidden/>
        </w:rPr>
        <w:tab/>
      </w:r>
      <w:r w:rsidR="003B0BF3">
        <w:rPr>
          <w:noProof/>
          <w:webHidden/>
        </w:rPr>
        <w:fldChar w:fldCharType="begin"/>
      </w:r>
      <w:r w:rsidR="005D0EB8">
        <w:rPr>
          <w:noProof/>
          <w:webHidden/>
        </w:rPr>
        <w:instrText xml:space="preserve"> PAGEREF _Toc356839665 \h </w:instrText>
      </w:r>
      <w:r w:rsidR="003B0BF3">
        <w:rPr>
          <w:noProof/>
          <w:webHidden/>
        </w:rPr>
      </w:r>
      <w:r w:rsidR="003B0BF3">
        <w:rPr>
          <w:noProof/>
          <w:webHidden/>
        </w:rPr>
        <w:fldChar w:fldCharType="separate"/>
      </w:r>
      <w:ins w:id="72" w:author="Gareth" w:date="2013-10-24T20:31:00Z">
        <w:r w:rsidR="006467C7">
          <w:rPr>
            <w:noProof/>
            <w:webHidden/>
          </w:rPr>
          <w:t>125</w:t>
        </w:r>
      </w:ins>
      <w:del w:id="73" w:author="Gareth" w:date="2013-10-24T20:31:00Z">
        <w:r w:rsidR="005D0EB8" w:rsidDel="006467C7">
          <w:rPr>
            <w:noProof/>
            <w:webHidden/>
          </w:rPr>
          <w:delText>122</w:delText>
        </w:r>
      </w:del>
      <w:r w:rsidR="003B0BF3">
        <w:rPr>
          <w:noProof/>
          <w:webHidden/>
        </w:rPr>
        <w:fldChar w:fldCharType="end"/>
      </w:r>
      <w:r>
        <w:rPr>
          <w:noProof/>
        </w:rPr>
        <w:fldChar w:fldCharType="end"/>
      </w:r>
    </w:p>
    <w:p w:rsidR="005D0EB8" w:rsidRDefault="00A946B9">
      <w:pPr>
        <w:pStyle w:val="TOC2"/>
        <w:rPr>
          <w:rFonts w:asciiTheme="minorHAnsi" w:eastAsiaTheme="minorEastAsia" w:hAnsiTheme="minorHAnsi" w:cstheme="minorBidi"/>
          <w:smallCaps w:val="0"/>
          <w:noProof/>
          <w:sz w:val="22"/>
          <w:szCs w:val="22"/>
          <w:lang w:eastAsia="en-GB"/>
        </w:rPr>
      </w:pPr>
      <w:r>
        <w:rPr>
          <w:noProof/>
        </w:rPr>
        <w:fldChar w:fldCharType="begin"/>
      </w:r>
      <w:r>
        <w:rPr>
          <w:noProof/>
        </w:rPr>
        <w:instrText xml:space="preserve"> HYPERLINK \l "_Toc356839666" </w:instrText>
      </w:r>
      <w:r>
        <w:rPr>
          <w:noProof/>
        </w:rPr>
        <w:fldChar w:fldCharType="separate"/>
      </w:r>
      <w:r w:rsidR="005D0EB8" w:rsidRPr="001534FB">
        <w:rPr>
          <w:rStyle w:val="Hyperlink"/>
          <w:rFonts w:cstheme="minorHAnsi"/>
          <w:noProof/>
        </w:rPr>
        <w:t>PLCs and Control</w:t>
      </w:r>
      <w:r w:rsidR="005D0EB8">
        <w:rPr>
          <w:noProof/>
          <w:webHidden/>
        </w:rPr>
        <w:tab/>
      </w:r>
      <w:r w:rsidR="003B0BF3">
        <w:rPr>
          <w:noProof/>
          <w:webHidden/>
        </w:rPr>
        <w:fldChar w:fldCharType="begin"/>
      </w:r>
      <w:r w:rsidR="005D0EB8">
        <w:rPr>
          <w:noProof/>
          <w:webHidden/>
        </w:rPr>
        <w:instrText xml:space="preserve"> PAGEREF _Toc356839666 \h </w:instrText>
      </w:r>
      <w:r w:rsidR="003B0BF3">
        <w:rPr>
          <w:noProof/>
          <w:webHidden/>
        </w:rPr>
      </w:r>
      <w:r w:rsidR="003B0BF3">
        <w:rPr>
          <w:noProof/>
          <w:webHidden/>
        </w:rPr>
        <w:fldChar w:fldCharType="separate"/>
      </w:r>
      <w:ins w:id="74" w:author="Gareth" w:date="2013-10-24T20:31:00Z">
        <w:r w:rsidR="006467C7">
          <w:rPr>
            <w:noProof/>
            <w:webHidden/>
          </w:rPr>
          <w:t>130</w:t>
        </w:r>
      </w:ins>
      <w:del w:id="75" w:author="Gareth" w:date="2013-10-24T20:31:00Z">
        <w:r w:rsidR="005D0EB8" w:rsidDel="006467C7">
          <w:rPr>
            <w:noProof/>
            <w:webHidden/>
          </w:rPr>
          <w:delText>127</w:delText>
        </w:r>
      </w:del>
      <w:r w:rsidR="003B0BF3">
        <w:rPr>
          <w:noProof/>
          <w:webHidden/>
        </w:rPr>
        <w:fldChar w:fldCharType="end"/>
      </w:r>
      <w:r>
        <w:rPr>
          <w:noProof/>
        </w:rPr>
        <w:fldChar w:fldCharType="end"/>
      </w:r>
    </w:p>
    <w:p w:rsidR="005D0EB8" w:rsidRDefault="00A946B9">
      <w:pPr>
        <w:pStyle w:val="TOC2"/>
        <w:rPr>
          <w:rFonts w:asciiTheme="minorHAnsi" w:eastAsiaTheme="minorEastAsia" w:hAnsiTheme="minorHAnsi" w:cstheme="minorBidi"/>
          <w:smallCaps w:val="0"/>
          <w:noProof/>
          <w:sz w:val="22"/>
          <w:szCs w:val="22"/>
          <w:lang w:eastAsia="en-GB"/>
        </w:rPr>
      </w:pPr>
      <w:r>
        <w:rPr>
          <w:noProof/>
        </w:rPr>
        <w:fldChar w:fldCharType="begin"/>
      </w:r>
      <w:r>
        <w:rPr>
          <w:noProof/>
        </w:rPr>
        <w:instrText xml:space="preserve"> HYPERLINK \l "_Toc356839667" </w:instrText>
      </w:r>
      <w:r>
        <w:rPr>
          <w:noProof/>
        </w:rPr>
        <w:fldChar w:fldCharType="separate"/>
      </w:r>
      <w:r w:rsidR="005D0EB8" w:rsidRPr="001534FB">
        <w:rPr>
          <w:rStyle w:val="Hyperlink"/>
          <w:rFonts w:cstheme="minorHAnsi"/>
          <w:noProof/>
        </w:rPr>
        <w:t>Power Electronics and Drives</w:t>
      </w:r>
      <w:r w:rsidR="005D0EB8">
        <w:rPr>
          <w:noProof/>
          <w:webHidden/>
        </w:rPr>
        <w:tab/>
      </w:r>
      <w:r w:rsidR="003B0BF3">
        <w:rPr>
          <w:noProof/>
          <w:webHidden/>
        </w:rPr>
        <w:fldChar w:fldCharType="begin"/>
      </w:r>
      <w:r w:rsidR="005D0EB8">
        <w:rPr>
          <w:noProof/>
          <w:webHidden/>
        </w:rPr>
        <w:instrText xml:space="preserve"> PAGEREF _Toc356839667 \h </w:instrText>
      </w:r>
      <w:r w:rsidR="003B0BF3">
        <w:rPr>
          <w:noProof/>
          <w:webHidden/>
        </w:rPr>
      </w:r>
      <w:r w:rsidR="003B0BF3">
        <w:rPr>
          <w:noProof/>
          <w:webHidden/>
        </w:rPr>
        <w:fldChar w:fldCharType="separate"/>
      </w:r>
      <w:ins w:id="76" w:author="Gareth" w:date="2013-10-24T20:31:00Z">
        <w:r w:rsidR="006467C7">
          <w:rPr>
            <w:noProof/>
            <w:webHidden/>
          </w:rPr>
          <w:t>134</w:t>
        </w:r>
      </w:ins>
      <w:del w:id="77" w:author="Gareth" w:date="2013-10-24T20:31:00Z">
        <w:r w:rsidR="005D0EB8" w:rsidDel="006467C7">
          <w:rPr>
            <w:noProof/>
            <w:webHidden/>
          </w:rPr>
          <w:delText>131</w:delText>
        </w:r>
      </w:del>
      <w:r w:rsidR="003B0BF3">
        <w:rPr>
          <w:noProof/>
          <w:webHidden/>
        </w:rPr>
        <w:fldChar w:fldCharType="end"/>
      </w:r>
      <w:r>
        <w:rPr>
          <w:noProof/>
        </w:rPr>
        <w:fldChar w:fldCharType="end"/>
      </w:r>
    </w:p>
    <w:p w:rsidR="005D0EB8" w:rsidRDefault="00A946B9">
      <w:pPr>
        <w:pStyle w:val="TOC2"/>
        <w:rPr>
          <w:rFonts w:asciiTheme="minorHAnsi" w:eastAsiaTheme="minorEastAsia" w:hAnsiTheme="minorHAnsi" w:cstheme="minorBidi"/>
          <w:smallCaps w:val="0"/>
          <w:noProof/>
          <w:sz w:val="22"/>
          <w:szCs w:val="22"/>
          <w:lang w:eastAsia="en-GB"/>
        </w:rPr>
      </w:pPr>
      <w:r>
        <w:rPr>
          <w:noProof/>
        </w:rPr>
        <w:fldChar w:fldCharType="begin"/>
      </w:r>
      <w:r>
        <w:rPr>
          <w:noProof/>
        </w:rPr>
        <w:instrText xml:space="preserve"> HYPERLINK \l "_Toc356839668" </w:instrText>
      </w:r>
      <w:r>
        <w:rPr>
          <w:noProof/>
        </w:rPr>
        <w:fldChar w:fldCharType="separate"/>
      </w:r>
      <w:r w:rsidR="005D0EB8" w:rsidRPr="001534FB">
        <w:rPr>
          <w:rStyle w:val="Hyperlink"/>
          <w:rFonts w:cstheme="minorHAnsi"/>
          <w:noProof/>
        </w:rPr>
        <w:t>Major Project</w:t>
      </w:r>
      <w:r w:rsidR="005D0EB8">
        <w:rPr>
          <w:noProof/>
          <w:webHidden/>
        </w:rPr>
        <w:tab/>
      </w:r>
      <w:r w:rsidR="003B0BF3">
        <w:rPr>
          <w:noProof/>
          <w:webHidden/>
        </w:rPr>
        <w:fldChar w:fldCharType="begin"/>
      </w:r>
      <w:r w:rsidR="005D0EB8">
        <w:rPr>
          <w:noProof/>
          <w:webHidden/>
        </w:rPr>
        <w:instrText xml:space="preserve"> PAGEREF _Toc356839668 \h </w:instrText>
      </w:r>
      <w:r w:rsidR="003B0BF3">
        <w:rPr>
          <w:noProof/>
          <w:webHidden/>
        </w:rPr>
      </w:r>
      <w:r w:rsidR="003B0BF3">
        <w:rPr>
          <w:noProof/>
          <w:webHidden/>
        </w:rPr>
        <w:fldChar w:fldCharType="separate"/>
      </w:r>
      <w:ins w:id="78" w:author="Gareth" w:date="2013-10-24T20:31:00Z">
        <w:r w:rsidR="006467C7">
          <w:rPr>
            <w:noProof/>
            <w:webHidden/>
          </w:rPr>
          <w:t>139</w:t>
        </w:r>
      </w:ins>
      <w:del w:id="79" w:author="Gareth" w:date="2013-10-24T20:31:00Z">
        <w:r w:rsidR="005D0EB8" w:rsidDel="006467C7">
          <w:rPr>
            <w:noProof/>
            <w:webHidden/>
          </w:rPr>
          <w:delText>136</w:delText>
        </w:r>
      </w:del>
      <w:r w:rsidR="003B0BF3">
        <w:rPr>
          <w:noProof/>
          <w:webHidden/>
        </w:rPr>
        <w:fldChar w:fldCharType="end"/>
      </w:r>
      <w:r>
        <w:rPr>
          <w:noProof/>
        </w:rPr>
        <w:fldChar w:fldCharType="end"/>
      </w:r>
    </w:p>
    <w:p w:rsidR="005D0EB8" w:rsidRDefault="00A946B9">
      <w:pPr>
        <w:pStyle w:val="TOC2"/>
        <w:rPr>
          <w:rFonts w:asciiTheme="minorHAnsi" w:eastAsiaTheme="minorEastAsia" w:hAnsiTheme="minorHAnsi" w:cstheme="minorBidi"/>
          <w:smallCaps w:val="0"/>
          <w:noProof/>
          <w:sz w:val="22"/>
          <w:szCs w:val="22"/>
          <w:lang w:eastAsia="en-GB"/>
        </w:rPr>
      </w:pPr>
      <w:r>
        <w:rPr>
          <w:noProof/>
        </w:rPr>
        <w:fldChar w:fldCharType="begin"/>
      </w:r>
      <w:r>
        <w:rPr>
          <w:noProof/>
        </w:rPr>
        <w:instrText xml:space="preserve"> HYPERLINK \l "_Toc356839669" </w:instrText>
      </w:r>
      <w:r>
        <w:rPr>
          <w:noProof/>
        </w:rPr>
        <w:fldChar w:fldCharType="separate"/>
      </w:r>
      <w:r w:rsidR="005D0EB8" w:rsidRPr="001534FB">
        <w:rPr>
          <w:rStyle w:val="Hyperlink"/>
          <w:noProof/>
        </w:rPr>
        <w:t>APPENDICES</w:t>
      </w:r>
      <w:r w:rsidR="005D0EB8">
        <w:rPr>
          <w:noProof/>
          <w:webHidden/>
        </w:rPr>
        <w:tab/>
      </w:r>
      <w:r w:rsidR="003B0BF3">
        <w:rPr>
          <w:noProof/>
          <w:webHidden/>
        </w:rPr>
        <w:fldChar w:fldCharType="begin"/>
      </w:r>
      <w:r w:rsidR="005D0EB8">
        <w:rPr>
          <w:noProof/>
          <w:webHidden/>
        </w:rPr>
        <w:instrText xml:space="preserve"> PAGEREF _Toc356839669 \h </w:instrText>
      </w:r>
      <w:r w:rsidR="003B0BF3">
        <w:rPr>
          <w:noProof/>
          <w:webHidden/>
        </w:rPr>
      </w:r>
      <w:r w:rsidR="003B0BF3">
        <w:rPr>
          <w:noProof/>
          <w:webHidden/>
        </w:rPr>
        <w:fldChar w:fldCharType="separate"/>
      </w:r>
      <w:ins w:id="80" w:author="Gareth" w:date="2013-10-24T20:31:00Z">
        <w:r w:rsidR="006467C7">
          <w:rPr>
            <w:noProof/>
            <w:webHidden/>
          </w:rPr>
          <w:t>152</w:t>
        </w:r>
      </w:ins>
      <w:del w:id="81" w:author="Gareth" w:date="2013-10-24T20:31:00Z">
        <w:r w:rsidR="005D0EB8" w:rsidDel="006467C7">
          <w:rPr>
            <w:noProof/>
            <w:webHidden/>
          </w:rPr>
          <w:delText>149</w:delText>
        </w:r>
      </w:del>
      <w:r w:rsidR="003B0BF3">
        <w:rPr>
          <w:noProof/>
          <w:webHidden/>
        </w:rPr>
        <w:fldChar w:fldCharType="end"/>
      </w:r>
      <w:r>
        <w:rPr>
          <w:noProof/>
        </w:rPr>
        <w:fldChar w:fldCharType="end"/>
      </w:r>
    </w:p>
    <w:p w:rsidR="005D0EB8" w:rsidRDefault="00A946B9">
      <w:pPr>
        <w:pStyle w:val="TOC2"/>
        <w:rPr>
          <w:rFonts w:asciiTheme="minorHAnsi" w:eastAsiaTheme="minorEastAsia" w:hAnsiTheme="minorHAnsi" w:cstheme="minorBidi"/>
          <w:smallCaps w:val="0"/>
          <w:noProof/>
          <w:sz w:val="22"/>
          <w:szCs w:val="22"/>
          <w:lang w:eastAsia="en-GB"/>
        </w:rPr>
      </w:pPr>
      <w:r>
        <w:rPr>
          <w:noProof/>
        </w:rPr>
        <w:fldChar w:fldCharType="begin"/>
      </w:r>
      <w:r>
        <w:rPr>
          <w:noProof/>
        </w:rPr>
        <w:instrText xml:space="preserve"> HYPERLINK \l "_Toc356839670" </w:instrText>
      </w:r>
      <w:r>
        <w:rPr>
          <w:noProof/>
        </w:rPr>
        <w:fldChar w:fldCharType="separate"/>
      </w:r>
      <w:r w:rsidR="005D0EB8" w:rsidRPr="001534FB">
        <w:rPr>
          <w:rStyle w:val="Hyperlink"/>
          <w:noProof/>
        </w:rPr>
        <w:t>Appendix 1: APC Approval</w:t>
      </w:r>
      <w:r w:rsidR="005D0EB8">
        <w:rPr>
          <w:noProof/>
          <w:webHidden/>
        </w:rPr>
        <w:tab/>
      </w:r>
      <w:r w:rsidR="003B0BF3">
        <w:rPr>
          <w:noProof/>
          <w:webHidden/>
        </w:rPr>
        <w:fldChar w:fldCharType="begin"/>
      </w:r>
      <w:r w:rsidR="005D0EB8">
        <w:rPr>
          <w:noProof/>
          <w:webHidden/>
        </w:rPr>
        <w:instrText xml:space="preserve"> PAGEREF _Toc356839670 \h </w:instrText>
      </w:r>
      <w:r w:rsidR="003B0BF3">
        <w:rPr>
          <w:noProof/>
          <w:webHidden/>
        </w:rPr>
      </w:r>
      <w:r w:rsidR="003B0BF3">
        <w:rPr>
          <w:noProof/>
          <w:webHidden/>
        </w:rPr>
        <w:fldChar w:fldCharType="separate"/>
      </w:r>
      <w:ins w:id="82" w:author="Gareth" w:date="2013-10-24T20:31:00Z">
        <w:r w:rsidR="006467C7">
          <w:rPr>
            <w:noProof/>
            <w:webHidden/>
          </w:rPr>
          <w:t>153</w:t>
        </w:r>
      </w:ins>
      <w:del w:id="83" w:author="Gareth" w:date="2013-10-24T20:31:00Z">
        <w:r w:rsidR="005D0EB8" w:rsidDel="006467C7">
          <w:rPr>
            <w:noProof/>
            <w:webHidden/>
          </w:rPr>
          <w:delText>150</w:delText>
        </w:r>
      </w:del>
      <w:r w:rsidR="003B0BF3">
        <w:rPr>
          <w:noProof/>
          <w:webHidden/>
        </w:rPr>
        <w:fldChar w:fldCharType="end"/>
      </w:r>
      <w:r>
        <w:rPr>
          <w:noProof/>
        </w:rPr>
        <w:fldChar w:fldCharType="end"/>
      </w:r>
    </w:p>
    <w:p w:rsidR="005D0EB8" w:rsidRDefault="00A946B9">
      <w:pPr>
        <w:pStyle w:val="TOC2"/>
        <w:rPr>
          <w:rFonts w:asciiTheme="minorHAnsi" w:eastAsiaTheme="minorEastAsia" w:hAnsiTheme="minorHAnsi" w:cstheme="minorBidi"/>
          <w:smallCaps w:val="0"/>
          <w:noProof/>
          <w:sz w:val="22"/>
          <w:szCs w:val="22"/>
          <w:lang w:eastAsia="en-GB"/>
        </w:rPr>
      </w:pPr>
      <w:r>
        <w:rPr>
          <w:noProof/>
        </w:rPr>
        <w:fldChar w:fldCharType="begin"/>
      </w:r>
      <w:r>
        <w:rPr>
          <w:noProof/>
        </w:rPr>
        <w:instrText xml:space="preserve"> HYPERLINK \l "_Toc356839671" </w:instrText>
      </w:r>
      <w:r>
        <w:rPr>
          <w:noProof/>
        </w:rPr>
        <w:fldChar w:fldCharType="separate"/>
      </w:r>
      <w:r w:rsidR="005D0EB8" w:rsidRPr="001534FB">
        <w:rPr>
          <w:rStyle w:val="Hyperlink"/>
          <w:noProof/>
        </w:rPr>
        <w:t>Appendix 2: Standard Assignment Header Sheet</w:t>
      </w:r>
      <w:ins w:id="84" w:author="Gareth" w:date="2013-10-24T20:21:00Z">
        <w:r w:rsidR="00AF3011">
          <w:rPr>
            <w:rStyle w:val="Hyperlink"/>
            <w:noProof/>
          </w:rPr>
          <w:t xml:space="preserve"> </w:t>
        </w:r>
        <w:r w:rsidR="00AF3011">
          <w:rPr>
            <w:noProof/>
          </w:rPr>
          <w:t>and completed example</w:t>
        </w:r>
      </w:ins>
      <w:r w:rsidR="005D0EB8">
        <w:rPr>
          <w:noProof/>
          <w:webHidden/>
        </w:rPr>
        <w:tab/>
      </w:r>
      <w:r w:rsidR="003B0BF3">
        <w:rPr>
          <w:noProof/>
          <w:webHidden/>
        </w:rPr>
        <w:fldChar w:fldCharType="begin"/>
      </w:r>
      <w:r w:rsidR="005D0EB8">
        <w:rPr>
          <w:noProof/>
          <w:webHidden/>
        </w:rPr>
        <w:instrText xml:space="preserve"> PAGEREF _Toc356839671 \h </w:instrText>
      </w:r>
      <w:r w:rsidR="003B0BF3">
        <w:rPr>
          <w:noProof/>
          <w:webHidden/>
        </w:rPr>
      </w:r>
      <w:r w:rsidR="003B0BF3">
        <w:rPr>
          <w:noProof/>
          <w:webHidden/>
        </w:rPr>
        <w:fldChar w:fldCharType="separate"/>
      </w:r>
      <w:ins w:id="85" w:author="Gareth" w:date="2013-10-24T20:31:00Z">
        <w:r w:rsidR="006467C7">
          <w:rPr>
            <w:noProof/>
            <w:webHidden/>
          </w:rPr>
          <w:t>154</w:t>
        </w:r>
      </w:ins>
      <w:del w:id="86" w:author="Gareth" w:date="2013-10-24T20:31:00Z">
        <w:r w:rsidR="005D0EB8" w:rsidDel="006467C7">
          <w:rPr>
            <w:noProof/>
            <w:webHidden/>
          </w:rPr>
          <w:delText>151</w:delText>
        </w:r>
      </w:del>
      <w:r w:rsidR="003B0BF3">
        <w:rPr>
          <w:noProof/>
          <w:webHidden/>
        </w:rPr>
        <w:fldChar w:fldCharType="end"/>
      </w:r>
      <w:r>
        <w:rPr>
          <w:noProof/>
        </w:rPr>
        <w:fldChar w:fldCharType="end"/>
      </w:r>
    </w:p>
    <w:p w:rsidR="005D0EB8" w:rsidRDefault="00A946B9">
      <w:pPr>
        <w:pStyle w:val="TOC2"/>
        <w:rPr>
          <w:rFonts w:asciiTheme="minorHAnsi" w:eastAsiaTheme="minorEastAsia" w:hAnsiTheme="minorHAnsi" w:cstheme="minorBidi"/>
          <w:smallCaps w:val="0"/>
          <w:noProof/>
          <w:sz w:val="22"/>
          <w:szCs w:val="22"/>
          <w:lang w:eastAsia="en-GB"/>
        </w:rPr>
      </w:pPr>
      <w:r>
        <w:rPr>
          <w:noProof/>
        </w:rPr>
        <w:fldChar w:fldCharType="begin"/>
      </w:r>
      <w:r>
        <w:rPr>
          <w:noProof/>
        </w:rPr>
        <w:instrText xml:space="preserve"> HYPERLINK \l "_Toc356839672" </w:instrText>
      </w:r>
      <w:r>
        <w:rPr>
          <w:noProof/>
        </w:rPr>
        <w:fldChar w:fldCharType="separate"/>
      </w:r>
      <w:r w:rsidR="005D0EB8" w:rsidRPr="001534FB">
        <w:rPr>
          <w:rStyle w:val="Hyperlink"/>
          <w:noProof/>
        </w:rPr>
        <w:t>Appendix 3: Student Evaluation Form</w:t>
      </w:r>
      <w:r w:rsidR="005D0EB8">
        <w:rPr>
          <w:noProof/>
          <w:webHidden/>
        </w:rPr>
        <w:tab/>
      </w:r>
      <w:r w:rsidR="003B0BF3">
        <w:rPr>
          <w:noProof/>
          <w:webHidden/>
        </w:rPr>
        <w:fldChar w:fldCharType="begin"/>
      </w:r>
      <w:r w:rsidR="005D0EB8">
        <w:rPr>
          <w:noProof/>
          <w:webHidden/>
        </w:rPr>
        <w:instrText xml:space="preserve"> PAGEREF _Toc356839672 \h </w:instrText>
      </w:r>
      <w:r w:rsidR="003B0BF3">
        <w:rPr>
          <w:noProof/>
          <w:webHidden/>
        </w:rPr>
      </w:r>
      <w:r w:rsidR="003B0BF3">
        <w:rPr>
          <w:noProof/>
          <w:webHidden/>
        </w:rPr>
        <w:fldChar w:fldCharType="separate"/>
      </w:r>
      <w:ins w:id="87" w:author="Gareth" w:date="2013-10-24T20:31:00Z">
        <w:r w:rsidR="006467C7">
          <w:rPr>
            <w:noProof/>
            <w:webHidden/>
          </w:rPr>
          <w:t>163</w:t>
        </w:r>
      </w:ins>
      <w:del w:id="88" w:author="Gareth" w:date="2013-10-24T20:31:00Z">
        <w:r w:rsidR="005D0EB8" w:rsidDel="006467C7">
          <w:rPr>
            <w:noProof/>
            <w:webHidden/>
          </w:rPr>
          <w:delText>156</w:delText>
        </w:r>
      </w:del>
      <w:r w:rsidR="003B0BF3">
        <w:rPr>
          <w:noProof/>
          <w:webHidden/>
        </w:rPr>
        <w:fldChar w:fldCharType="end"/>
      </w:r>
      <w:r>
        <w:rPr>
          <w:noProof/>
        </w:rPr>
        <w:fldChar w:fldCharType="end"/>
      </w:r>
    </w:p>
    <w:p w:rsidR="005D0EB8" w:rsidRDefault="00A946B9">
      <w:pPr>
        <w:pStyle w:val="TOC2"/>
        <w:rPr>
          <w:rFonts w:asciiTheme="minorHAnsi" w:eastAsiaTheme="minorEastAsia" w:hAnsiTheme="minorHAnsi" w:cstheme="minorBidi"/>
          <w:smallCaps w:val="0"/>
          <w:noProof/>
          <w:sz w:val="22"/>
          <w:szCs w:val="22"/>
          <w:lang w:eastAsia="en-GB"/>
        </w:rPr>
      </w:pPr>
      <w:r>
        <w:rPr>
          <w:noProof/>
        </w:rPr>
        <w:fldChar w:fldCharType="begin"/>
      </w:r>
      <w:r>
        <w:rPr>
          <w:noProof/>
        </w:rPr>
        <w:instrText xml:space="preserve"> HYPERLINK \l "_Toc356839673" </w:instrText>
      </w:r>
      <w:r>
        <w:rPr>
          <w:noProof/>
        </w:rPr>
        <w:fldChar w:fldCharType="separate"/>
      </w:r>
      <w:r w:rsidR="005D0EB8" w:rsidRPr="001534FB">
        <w:rPr>
          <w:rStyle w:val="Hyperlink"/>
          <w:noProof/>
        </w:rPr>
        <w:t>Appendix 4: Standard Assignment Marking Form</w:t>
      </w:r>
      <w:r w:rsidR="005D0EB8">
        <w:rPr>
          <w:noProof/>
          <w:webHidden/>
        </w:rPr>
        <w:tab/>
      </w:r>
      <w:r w:rsidR="003B0BF3">
        <w:rPr>
          <w:noProof/>
          <w:webHidden/>
        </w:rPr>
        <w:fldChar w:fldCharType="begin"/>
      </w:r>
      <w:r w:rsidR="005D0EB8">
        <w:rPr>
          <w:noProof/>
          <w:webHidden/>
        </w:rPr>
        <w:instrText xml:space="preserve"> PAGEREF _Toc356839673 \h </w:instrText>
      </w:r>
      <w:r w:rsidR="003B0BF3">
        <w:rPr>
          <w:noProof/>
          <w:webHidden/>
        </w:rPr>
      </w:r>
      <w:r w:rsidR="003B0BF3">
        <w:rPr>
          <w:noProof/>
          <w:webHidden/>
        </w:rPr>
        <w:fldChar w:fldCharType="separate"/>
      </w:r>
      <w:ins w:id="89" w:author="Gareth" w:date="2013-10-24T20:31:00Z">
        <w:r w:rsidR="006467C7">
          <w:rPr>
            <w:noProof/>
            <w:webHidden/>
          </w:rPr>
          <w:t>166</w:t>
        </w:r>
      </w:ins>
      <w:del w:id="90" w:author="Gareth" w:date="2013-10-24T20:31:00Z">
        <w:r w:rsidR="005D0EB8" w:rsidDel="006467C7">
          <w:rPr>
            <w:noProof/>
            <w:webHidden/>
          </w:rPr>
          <w:delText>159</w:delText>
        </w:r>
      </w:del>
      <w:r w:rsidR="003B0BF3">
        <w:rPr>
          <w:noProof/>
          <w:webHidden/>
        </w:rPr>
        <w:fldChar w:fldCharType="end"/>
      </w:r>
      <w:r>
        <w:rPr>
          <w:noProof/>
        </w:rPr>
        <w:fldChar w:fldCharType="end"/>
      </w:r>
    </w:p>
    <w:p w:rsidR="005D0EB8" w:rsidRDefault="00A946B9">
      <w:pPr>
        <w:pStyle w:val="TOC2"/>
        <w:rPr>
          <w:rFonts w:asciiTheme="minorHAnsi" w:eastAsiaTheme="minorEastAsia" w:hAnsiTheme="minorHAnsi" w:cstheme="minorBidi"/>
          <w:smallCaps w:val="0"/>
          <w:noProof/>
          <w:sz w:val="22"/>
          <w:szCs w:val="22"/>
          <w:lang w:eastAsia="en-GB"/>
        </w:rPr>
      </w:pPr>
      <w:r>
        <w:rPr>
          <w:noProof/>
        </w:rPr>
        <w:fldChar w:fldCharType="begin"/>
      </w:r>
      <w:r>
        <w:rPr>
          <w:noProof/>
        </w:rPr>
        <w:instrText xml:space="preserve"> HYPERLINK \l "_Toc356839674" </w:instrText>
      </w:r>
      <w:r>
        <w:rPr>
          <w:noProof/>
        </w:rPr>
        <w:fldChar w:fldCharType="separate"/>
      </w:r>
      <w:r w:rsidR="005D0EB8" w:rsidRPr="001534FB">
        <w:rPr>
          <w:rStyle w:val="Hyperlink"/>
          <w:noProof/>
        </w:rPr>
        <w:t>Appendix 5: Diversity Impact Assessment</w:t>
      </w:r>
      <w:r w:rsidR="005D0EB8">
        <w:rPr>
          <w:noProof/>
          <w:webHidden/>
        </w:rPr>
        <w:tab/>
      </w:r>
      <w:r w:rsidR="003B0BF3">
        <w:rPr>
          <w:noProof/>
          <w:webHidden/>
        </w:rPr>
        <w:fldChar w:fldCharType="begin"/>
      </w:r>
      <w:r w:rsidR="005D0EB8">
        <w:rPr>
          <w:noProof/>
          <w:webHidden/>
        </w:rPr>
        <w:instrText xml:space="preserve"> PAGEREF _Toc356839674 \h </w:instrText>
      </w:r>
      <w:r w:rsidR="003B0BF3">
        <w:rPr>
          <w:noProof/>
          <w:webHidden/>
        </w:rPr>
      </w:r>
      <w:r w:rsidR="003B0BF3">
        <w:rPr>
          <w:noProof/>
          <w:webHidden/>
        </w:rPr>
        <w:fldChar w:fldCharType="separate"/>
      </w:r>
      <w:ins w:id="91" w:author="Gareth" w:date="2013-10-24T20:31:00Z">
        <w:r w:rsidR="006467C7">
          <w:rPr>
            <w:noProof/>
            <w:webHidden/>
          </w:rPr>
          <w:t>168</w:t>
        </w:r>
      </w:ins>
      <w:del w:id="92" w:author="Gareth" w:date="2013-10-24T20:31:00Z">
        <w:r w:rsidR="005D0EB8" w:rsidDel="006467C7">
          <w:rPr>
            <w:noProof/>
            <w:webHidden/>
          </w:rPr>
          <w:delText>161</w:delText>
        </w:r>
      </w:del>
      <w:r w:rsidR="003B0BF3">
        <w:rPr>
          <w:noProof/>
          <w:webHidden/>
        </w:rPr>
        <w:fldChar w:fldCharType="end"/>
      </w:r>
      <w:r>
        <w:rPr>
          <w:noProof/>
        </w:rPr>
        <w:fldChar w:fldCharType="end"/>
      </w:r>
    </w:p>
    <w:p w:rsidR="005D0EB8" w:rsidRDefault="00A946B9">
      <w:pPr>
        <w:pStyle w:val="TOC2"/>
        <w:rPr>
          <w:rFonts w:asciiTheme="minorHAnsi" w:eastAsiaTheme="minorEastAsia" w:hAnsiTheme="minorHAnsi" w:cstheme="minorBidi"/>
          <w:smallCaps w:val="0"/>
          <w:noProof/>
          <w:sz w:val="22"/>
          <w:szCs w:val="22"/>
          <w:lang w:eastAsia="en-GB"/>
        </w:rPr>
      </w:pPr>
      <w:r>
        <w:rPr>
          <w:noProof/>
        </w:rPr>
        <w:fldChar w:fldCharType="begin"/>
      </w:r>
      <w:r>
        <w:rPr>
          <w:noProof/>
        </w:rPr>
        <w:instrText xml:space="preserve"> HYPERLINK \l "_Toc356839675" </w:instrText>
      </w:r>
      <w:r>
        <w:rPr>
          <w:noProof/>
        </w:rPr>
        <w:fldChar w:fldCharType="separate"/>
      </w:r>
      <w:r w:rsidR="005D0EB8" w:rsidRPr="001534FB">
        <w:rPr>
          <w:rStyle w:val="Hyperlink"/>
          <w:noProof/>
        </w:rPr>
        <w:t>Appendix 6: QAA Programme Specifications</w:t>
      </w:r>
      <w:r w:rsidR="005D0EB8">
        <w:rPr>
          <w:noProof/>
          <w:webHidden/>
        </w:rPr>
        <w:tab/>
      </w:r>
      <w:r w:rsidR="003B0BF3">
        <w:rPr>
          <w:noProof/>
          <w:webHidden/>
        </w:rPr>
        <w:fldChar w:fldCharType="begin"/>
      </w:r>
      <w:r w:rsidR="005D0EB8">
        <w:rPr>
          <w:noProof/>
          <w:webHidden/>
        </w:rPr>
        <w:instrText xml:space="preserve"> PAGEREF _Toc356839675 \h </w:instrText>
      </w:r>
      <w:r w:rsidR="003B0BF3">
        <w:rPr>
          <w:noProof/>
          <w:webHidden/>
        </w:rPr>
      </w:r>
      <w:r w:rsidR="003B0BF3">
        <w:rPr>
          <w:noProof/>
          <w:webHidden/>
        </w:rPr>
        <w:fldChar w:fldCharType="separate"/>
      </w:r>
      <w:ins w:id="93" w:author="Gareth" w:date="2013-10-24T20:31:00Z">
        <w:r w:rsidR="006467C7">
          <w:rPr>
            <w:noProof/>
            <w:webHidden/>
          </w:rPr>
          <w:t>172</w:t>
        </w:r>
      </w:ins>
      <w:del w:id="94" w:author="Gareth" w:date="2013-10-24T20:31:00Z">
        <w:r w:rsidR="005D0EB8" w:rsidDel="006467C7">
          <w:rPr>
            <w:noProof/>
            <w:webHidden/>
          </w:rPr>
          <w:delText>165</w:delText>
        </w:r>
      </w:del>
      <w:r w:rsidR="003B0BF3">
        <w:rPr>
          <w:noProof/>
          <w:webHidden/>
        </w:rPr>
        <w:fldChar w:fldCharType="end"/>
      </w:r>
      <w:r>
        <w:rPr>
          <w:noProof/>
        </w:rPr>
        <w:fldChar w:fldCharType="end"/>
      </w:r>
    </w:p>
    <w:p w:rsidR="00020A16" w:rsidRPr="0013076C" w:rsidRDefault="003B0BF3" w:rsidP="00927984">
      <w:pPr>
        <w:pStyle w:val="Heading1"/>
        <w:rPr>
          <w:sz w:val="24"/>
        </w:rPr>
        <w:sectPr w:rsidR="00020A16" w:rsidRPr="0013076C" w:rsidSect="00202E00">
          <w:footerReference w:type="default" r:id="rId11"/>
          <w:pgSz w:w="11907" w:h="16834" w:code="9"/>
          <w:pgMar w:top="1151" w:right="1298" w:bottom="1338" w:left="1298" w:header="720" w:footer="720" w:gutter="0"/>
          <w:cols w:space="720"/>
          <w:docGrid w:linePitch="272"/>
        </w:sectPr>
      </w:pPr>
      <w:r w:rsidRPr="0013076C">
        <w:rPr>
          <w:sz w:val="24"/>
        </w:rPr>
        <w:fldChar w:fldCharType="end"/>
      </w:r>
    </w:p>
    <w:p w:rsidR="003115B8" w:rsidRPr="0013076C" w:rsidRDefault="003115B8" w:rsidP="00927984">
      <w:pPr>
        <w:pStyle w:val="Heading1"/>
        <w:rPr>
          <w:sz w:val="24"/>
        </w:rPr>
      </w:pPr>
      <w:bookmarkStart w:id="95" w:name="_Toc356839621"/>
      <w:r w:rsidRPr="0013076C">
        <w:rPr>
          <w:sz w:val="24"/>
        </w:rPr>
        <w:lastRenderedPageBreak/>
        <w:t>1.</w:t>
      </w:r>
      <w:r w:rsidRPr="0013076C">
        <w:rPr>
          <w:sz w:val="24"/>
        </w:rPr>
        <w:tab/>
      </w:r>
      <w:r w:rsidR="00A60D56" w:rsidRPr="0013076C">
        <w:rPr>
          <w:sz w:val="24"/>
        </w:rPr>
        <w:t>In</w:t>
      </w:r>
      <w:r w:rsidRPr="0013076C">
        <w:rPr>
          <w:sz w:val="24"/>
        </w:rPr>
        <w:t>troduction</w:t>
      </w:r>
      <w:bookmarkEnd w:id="95"/>
    </w:p>
    <w:p w:rsidR="003451C1" w:rsidRPr="0013076C" w:rsidRDefault="003451C1" w:rsidP="003F506A">
      <w:pPr>
        <w:jc w:val="both"/>
      </w:pPr>
    </w:p>
    <w:p w:rsidR="006F14A8" w:rsidRDefault="006F14A8" w:rsidP="00A50B5F">
      <w:pPr>
        <w:ind w:left="709"/>
        <w:jc w:val="both"/>
      </w:pPr>
      <w:r>
        <w:t>With origins</w:t>
      </w:r>
      <w:r w:rsidR="0084498F" w:rsidRPr="006F14A8">
        <w:t xml:space="preserve"> dating back</w:t>
      </w:r>
      <w:r w:rsidR="005F67D1" w:rsidRPr="006F14A8">
        <w:t xml:space="preserve"> over 150 years</w:t>
      </w:r>
      <w:r w:rsidR="0084498F" w:rsidRPr="006F14A8">
        <w:t xml:space="preserve">, </w:t>
      </w:r>
      <w:r w:rsidR="00DC4E31">
        <w:t xml:space="preserve">the core of </w:t>
      </w:r>
      <w:r w:rsidR="0084498F" w:rsidRPr="006F14A8">
        <w:t xml:space="preserve">Swansea Metropolitan was </w:t>
      </w:r>
      <w:r w:rsidR="002B5897">
        <w:t>initially</w:t>
      </w:r>
      <w:r w:rsidR="0084498F" w:rsidRPr="006F14A8">
        <w:t xml:space="preserve"> formed from the merging of the Swansea Colleges of Art, Education, and the Technical College</w:t>
      </w:r>
      <w:r>
        <w:t xml:space="preserve"> in 1976</w:t>
      </w:r>
      <w:r w:rsidR="0084498F" w:rsidRPr="006F14A8">
        <w:t>.</w:t>
      </w:r>
    </w:p>
    <w:p w:rsidR="005F67D1" w:rsidRPr="006F14A8" w:rsidRDefault="0084498F" w:rsidP="00A50B5F">
      <w:pPr>
        <w:ind w:left="709"/>
        <w:jc w:val="both"/>
      </w:pPr>
      <w:r w:rsidRPr="006F14A8">
        <w:t xml:space="preserve">In 2004, what was then known as Swansea Institute of Higher </w:t>
      </w:r>
      <w:r w:rsidR="002B5897" w:rsidRPr="006F14A8">
        <w:t>Education became</w:t>
      </w:r>
      <w:r w:rsidRPr="006F14A8">
        <w:t xml:space="preserve"> a full member of the University of Wales, and in January 2008 after two years of rigorous inspection by the QAA, had a new title of “Swansea Metropolitan University”</w:t>
      </w:r>
      <w:r w:rsidR="00966743">
        <w:t xml:space="preserve"> confirmed by the Privy Council as well as taught degree awarding powers.</w:t>
      </w:r>
    </w:p>
    <w:p w:rsidR="006F14A8" w:rsidRPr="006F14A8" w:rsidRDefault="006F14A8" w:rsidP="00A50B5F">
      <w:pPr>
        <w:ind w:left="709"/>
        <w:jc w:val="both"/>
      </w:pPr>
      <w:r w:rsidRPr="006F14A8">
        <w:t xml:space="preserve">In the recent reorganisation of the Welsh University sector and the subsequent mergers, the new name of </w:t>
      </w:r>
      <w:r w:rsidR="002B5897">
        <w:t>“</w:t>
      </w:r>
      <w:r w:rsidRPr="006F14A8">
        <w:t>Swansea Metropolitan, University of Wales: Trinity St David</w:t>
      </w:r>
      <w:r w:rsidR="002B5897">
        <w:t>”</w:t>
      </w:r>
      <w:r w:rsidRPr="006F14A8">
        <w:t xml:space="preserve"> (UW:TSD) was conferred  in October 2012</w:t>
      </w:r>
      <w:r w:rsidR="00DC4E31">
        <w:t xml:space="preserve"> when the Swansea Campus formed a union with Lampeter and Carmarthen under the UW:TSD 1828 Royal Charter.</w:t>
      </w:r>
    </w:p>
    <w:p w:rsidR="00CC48BC" w:rsidRPr="0013076C" w:rsidRDefault="00CC48BC" w:rsidP="00A50B5F">
      <w:pPr>
        <w:ind w:left="720" w:hanging="20"/>
        <w:jc w:val="both"/>
      </w:pPr>
    </w:p>
    <w:p w:rsidR="0014104E" w:rsidRPr="0013076C" w:rsidRDefault="0014104E" w:rsidP="00A50B5F">
      <w:pPr>
        <w:pStyle w:val="Heading2"/>
        <w:jc w:val="both"/>
      </w:pPr>
      <w:bookmarkStart w:id="96" w:name="_Toc356839622"/>
      <w:r w:rsidRPr="0013076C">
        <w:t>1.1</w:t>
      </w:r>
      <w:r w:rsidRPr="0013076C">
        <w:tab/>
        <w:t>The University and Faculty Structures</w:t>
      </w:r>
      <w:bookmarkEnd w:id="96"/>
    </w:p>
    <w:p w:rsidR="0014104E" w:rsidRPr="0013076C" w:rsidRDefault="0014104E" w:rsidP="00A50B5F">
      <w:pPr>
        <w:ind w:left="720" w:hanging="20"/>
        <w:jc w:val="both"/>
      </w:pPr>
    </w:p>
    <w:p w:rsidR="00F05A63" w:rsidRPr="0013076C" w:rsidRDefault="00F05A63" w:rsidP="00A50B5F">
      <w:pPr>
        <w:pStyle w:val="BodyTextIndent"/>
        <w:ind w:left="700" w:firstLine="9"/>
        <w:rPr>
          <w:rFonts w:ascii="Times New Roman" w:hAnsi="Times New Roman"/>
          <w:sz w:val="24"/>
        </w:rPr>
      </w:pPr>
      <w:r w:rsidRPr="0013076C">
        <w:rPr>
          <w:rFonts w:ascii="Times New Roman" w:hAnsi="Times New Roman"/>
          <w:sz w:val="24"/>
        </w:rPr>
        <w:t>The academic organisation of the University is divided into four faculties, namely:</w:t>
      </w:r>
    </w:p>
    <w:p w:rsidR="00F05A63" w:rsidRPr="0013076C" w:rsidRDefault="00F05A63" w:rsidP="00A50B5F">
      <w:pPr>
        <w:ind w:left="720"/>
        <w:jc w:val="both"/>
      </w:pPr>
    </w:p>
    <w:p w:rsidR="00F05A63" w:rsidRPr="0013076C" w:rsidRDefault="00F05A63" w:rsidP="00517B29">
      <w:pPr>
        <w:pStyle w:val="Heading9"/>
        <w:numPr>
          <w:ilvl w:val="0"/>
          <w:numId w:val="22"/>
        </w:numPr>
        <w:jc w:val="both"/>
        <w:rPr>
          <w:b/>
          <w:color w:val="auto"/>
        </w:rPr>
      </w:pPr>
      <w:r w:rsidRPr="0013076C">
        <w:rPr>
          <w:b/>
          <w:color w:val="auto"/>
        </w:rPr>
        <w:t>Applied Design and Engineering</w:t>
      </w:r>
    </w:p>
    <w:p w:rsidR="00F05A63" w:rsidRPr="0013076C" w:rsidRDefault="00F05A63" w:rsidP="00517B29">
      <w:pPr>
        <w:numPr>
          <w:ilvl w:val="0"/>
          <w:numId w:val="22"/>
        </w:numPr>
        <w:jc w:val="both"/>
      </w:pPr>
      <w:r w:rsidRPr="0013076C">
        <w:t>Art and Design</w:t>
      </w:r>
    </w:p>
    <w:p w:rsidR="00F05A63" w:rsidRPr="0013076C" w:rsidRDefault="00F05A63" w:rsidP="00517B29">
      <w:pPr>
        <w:numPr>
          <w:ilvl w:val="0"/>
          <w:numId w:val="22"/>
        </w:numPr>
        <w:tabs>
          <w:tab w:val="clear" w:pos="1440"/>
        </w:tabs>
        <w:jc w:val="both"/>
      </w:pPr>
      <w:r w:rsidRPr="0013076C">
        <w:t>Humanities</w:t>
      </w:r>
    </w:p>
    <w:p w:rsidR="00F05A63" w:rsidRPr="0013076C" w:rsidRDefault="00F05A63" w:rsidP="00517B29">
      <w:pPr>
        <w:pStyle w:val="ListParagraph"/>
        <w:numPr>
          <w:ilvl w:val="0"/>
          <w:numId w:val="22"/>
        </w:numPr>
        <w:tabs>
          <w:tab w:val="clear" w:pos="1440"/>
        </w:tabs>
        <w:jc w:val="both"/>
      </w:pPr>
      <w:r w:rsidRPr="0013076C">
        <w:t>Business and Management</w:t>
      </w:r>
    </w:p>
    <w:p w:rsidR="00F05A63" w:rsidRPr="0013076C" w:rsidRDefault="00F05A63" w:rsidP="00A50B5F">
      <w:pPr>
        <w:ind w:left="720" w:hanging="720"/>
        <w:jc w:val="both"/>
      </w:pPr>
    </w:p>
    <w:p w:rsidR="00F05A63" w:rsidRPr="0013076C" w:rsidRDefault="00F05A63" w:rsidP="00A50B5F">
      <w:pPr>
        <w:ind w:left="720" w:hanging="720"/>
        <w:jc w:val="both"/>
      </w:pPr>
      <w:r w:rsidRPr="0013076C">
        <w:tab/>
        <w:t>The School of Applied Computing resides within the Faculty of Applied Design and Engineering and was formed from a merger of the Schools of Computing and Internet and Computer Te</w:t>
      </w:r>
      <w:r w:rsidR="00212867" w:rsidRPr="0013076C">
        <w:t>chnology on September 1</w:t>
      </w:r>
      <w:r w:rsidR="00212867" w:rsidRPr="0013076C">
        <w:rPr>
          <w:vertAlign w:val="superscript"/>
        </w:rPr>
        <w:t>st</w:t>
      </w:r>
      <w:r w:rsidR="00212867" w:rsidRPr="0013076C">
        <w:t xml:space="preserve"> 2005</w:t>
      </w:r>
      <w:r w:rsidRPr="0013076C">
        <w:t>. The School originally evolved from the Faculty of Computing</w:t>
      </w:r>
      <w:r w:rsidR="00E575AD" w:rsidRPr="0013076C">
        <w:t xml:space="preserve"> that was established in 1997. </w:t>
      </w:r>
      <w:r w:rsidRPr="0013076C">
        <w:t>Computing has existed as a separate academic unit within the university for some thirty years.  The School currently offers a ra</w:t>
      </w:r>
      <w:r w:rsidR="00212867" w:rsidRPr="0013076C">
        <w:t>nge of full-time and part-time p</w:t>
      </w:r>
      <w:r w:rsidRPr="0013076C">
        <w:t>ortfolios encompassing higher national,</w:t>
      </w:r>
      <w:r w:rsidR="00212867" w:rsidRPr="0013076C">
        <w:t xml:space="preserve"> undergraduate and post</w:t>
      </w:r>
      <w:r w:rsidRPr="0013076C">
        <w:t xml:space="preserve">graduate awards.  Some service work at all levels has always been undertaken. An Honours degree programme in Computing and Information Systems has been offered since 1992.  </w:t>
      </w:r>
    </w:p>
    <w:p w:rsidR="00F05A63" w:rsidRPr="0013076C" w:rsidRDefault="00F05A63" w:rsidP="00A50B5F">
      <w:pPr>
        <w:ind w:left="720" w:hanging="720"/>
        <w:jc w:val="both"/>
      </w:pPr>
    </w:p>
    <w:p w:rsidR="00F05A63" w:rsidRPr="0013076C" w:rsidRDefault="00F05A63" w:rsidP="00A50B5F">
      <w:pPr>
        <w:ind w:left="720" w:hanging="20"/>
        <w:jc w:val="both"/>
      </w:pPr>
      <w:r w:rsidRPr="0013076C">
        <w:t>The Faculty of Applied Design and Engineering has approximately 60 academic staff, 14 technicians/instructors and 6 secretaries/administration staff.  Currently there are 7 Schools within the Faculty:</w:t>
      </w:r>
    </w:p>
    <w:p w:rsidR="00F05A63" w:rsidRPr="0013076C" w:rsidRDefault="00F05A63" w:rsidP="00A50B5F">
      <w:pPr>
        <w:ind w:left="720" w:hanging="20"/>
        <w:jc w:val="both"/>
      </w:pPr>
    </w:p>
    <w:p w:rsidR="00F05A63" w:rsidRPr="0013076C" w:rsidRDefault="00F05A63" w:rsidP="00517B29">
      <w:pPr>
        <w:pStyle w:val="Heading9"/>
        <w:numPr>
          <w:ilvl w:val="0"/>
          <w:numId w:val="22"/>
        </w:numPr>
        <w:jc w:val="both"/>
        <w:rPr>
          <w:color w:val="auto"/>
        </w:rPr>
      </w:pPr>
      <w:r w:rsidRPr="0013076C">
        <w:rPr>
          <w:b/>
          <w:color w:val="auto"/>
        </w:rPr>
        <w:t>School of Applied Computing</w:t>
      </w:r>
    </w:p>
    <w:p w:rsidR="00F05A63" w:rsidRPr="0013076C" w:rsidRDefault="00F05A63" w:rsidP="00517B29">
      <w:pPr>
        <w:pStyle w:val="Heading9"/>
        <w:numPr>
          <w:ilvl w:val="0"/>
          <w:numId w:val="22"/>
        </w:numPr>
        <w:jc w:val="both"/>
        <w:rPr>
          <w:color w:val="auto"/>
        </w:rPr>
      </w:pPr>
      <w:r w:rsidRPr="0013076C">
        <w:rPr>
          <w:color w:val="auto"/>
        </w:rPr>
        <w:t>School of Automotive Engineering</w:t>
      </w:r>
    </w:p>
    <w:p w:rsidR="00F05A63" w:rsidRPr="0013076C" w:rsidRDefault="00F05A63" w:rsidP="00517B29">
      <w:pPr>
        <w:pStyle w:val="Heading9"/>
        <w:numPr>
          <w:ilvl w:val="0"/>
          <w:numId w:val="22"/>
        </w:numPr>
        <w:jc w:val="both"/>
        <w:rPr>
          <w:color w:val="auto"/>
        </w:rPr>
      </w:pPr>
      <w:r w:rsidRPr="0013076C">
        <w:rPr>
          <w:color w:val="auto"/>
        </w:rPr>
        <w:t>School of Built and Natural Environment</w:t>
      </w:r>
    </w:p>
    <w:p w:rsidR="00F05A63" w:rsidRPr="0013076C" w:rsidRDefault="00F05A63" w:rsidP="00517B29">
      <w:pPr>
        <w:pStyle w:val="Heading9"/>
        <w:numPr>
          <w:ilvl w:val="0"/>
          <w:numId w:val="22"/>
        </w:numPr>
        <w:jc w:val="both"/>
        <w:rPr>
          <w:color w:val="auto"/>
        </w:rPr>
      </w:pPr>
      <w:r w:rsidRPr="0013076C">
        <w:rPr>
          <w:color w:val="auto"/>
        </w:rPr>
        <w:t>School of Digital Media</w:t>
      </w:r>
    </w:p>
    <w:p w:rsidR="00F05A63" w:rsidRPr="0013076C" w:rsidRDefault="00F05A63" w:rsidP="00517B29">
      <w:pPr>
        <w:pStyle w:val="Heading9"/>
        <w:numPr>
          <w:ilvl w:val="0"/>
          <w:numId w:val="22"/>
        </w:numPr>
        <w:jc w:val="both"/>
        <w:rPr>
          <w:color w:val="auto"/>
        </w:rPr>
      </w:pPr>
      <w:r w:rsidRPr="0013076C">
        <w:rPr>
          <w:color w:val="auto"/>
        </w:rPr>
        <w:t>School of Industrial Design</w:t>
      </w:r>
    </w:p>
    <w:p w:rsidR="00F05A63" w:rsidRPr="0013076C" w:rsidRDefault="00F05A63" w:rsidP="00517B29">
      <w:pPr>
        <w:pStyle w:val="Heading9"/>
        <w:numPr>
          <w:ilvl w:val="0"/>
          <w:numId w:val="22"/>
        </w:numPr>
        <w:jc w:val="both"/>
        <w:rPr>
          <w:color w:val="auto"/>
        </w:rPr>
      </w:pPr>
      <w:r w:rsidRPr="0013076C">
        <w:rPr>
          <w:color w:val="auto"/>
        </w:rPr>
        <w:t>School of Logistics and Manufacturing Engineering</w:t>
      </w:r>
    </w:p>
    <w:p w:rsidR="00F05A63" w:rsidRPr="0013076C" w:rsidRDefault="00F05A63" w:rsidP="00517B29">
      <w:pPr>
        <w:pStyle w:val="Heading9"/>
        <w:numPr>
          <w:ilvl w:val="0"/>
          <w:numId w:val="22"/>
        </w:numPr>
        <w:jc w:val="both"/>
        <w:rPr>
          <w:color w:val="auto"/>
        </w:rPr>
      </w:pPr>
      <w:r w:rsidRPr="0013076C">
        <w:rPr>
          <w:color w:val="auto"/>
        </w:rPr>
        <w:t>Welsh School of Architectural Glass</w:t>
      </w:r>
    </w:p>
    <w:p w:rsidR="00F05A63" w:rsidRPr="0013076C" w:rsidRDefault="00F05A63" w:rsidP="00A50B5F">
      <w:pPr>
        <w:ind w:left="720" w:hanging="20"/>
        <w:jc w:val="both"/>
      </w:pPr>
    </w:p>
    <w:p w:rsidR="00320DCF" w:rsidRPr="0013076C" w:rsidRDefault="00320DCF" w:rsidP="00A50B5F">
      <w:pPr>
        <w:ind w:left="720" w:hanging="20"/>
        <w:jc w:val="both"/>
      </w:pPr>
      <w:r w:rsidRPr="0013076C">
        <w:t xml:space="preserve">On all academic matters the Faculty is </w:t>
      </w:r>
      <w:r w:rsidR="00212867" w:rsidRPr="0013076C">
        <w:t>accountable</w:t>
      </w:r>
      <w:r w:rsidRPr="0013076C">
        <w:t xml:space="preserve"> to the University Senate. The programme management team reports to the Faculty Board via a number of university committees</w:t>
      </w:r>
      <w:r w:rsidR="002B4C04" w:rsidRPr="0013076C">
        <w:t>.</w:t>
      </w:r>
    </w:p>
    <w:p w:rsidR="00927984" w:rsidRPr="0013076C" w:rsidRDefault="00927984" w:rsidP="00927984">
      <w:pPr>
        <w:jc w:val="both"/>
      </w:pPr>
    </w:p>
    <w:p w:rsidR="003B1F91" w:rsidRPr="0013076C" w:rsidRDefault="00F05A63" w:rsidP="001E2629">
      <w:pPr>
        <w:pStyle w:val="Heading2"/>
        <w:numPr>
          <w:ilvl w:val="1"/>
          <w:numId w:val="11"/>
        </w:numPr>
        <w:jc w:val="both"/>
      </w:pPr>
      <w:bookmarkStart w:id="97" w:name="_Toc95134224"/>
      <w:bookmarkStart w:id="98" w:name="_Toc109538573"/>
      <w:bookmarkStart w:id="99" w:name="_Toc356839623"/>
      <w:r w:rsidRPr="0013076C">
        <w:lastRenderedPageBreak/>
        <w:t xml:space="preserve">The </w:t>
      </w:r>
      <w:r w:rsidR="00B41860" w:rsidRPr="0013076C">
        <w:t xml:space="preserve">School of </w:t>
      </w:r>
      <w:bookmarkEnd w:id="97"/>
      <w:bookmarkEnd w:id="98"/>
      <w:r w:rsidRPr="0013076C">
        <w:t>Applied Computing</w:t>
      </w:r>
      <w:bookmarkEnd w:id="99"/>
    </w:p>
    <w:p w:rsidR="003B1F91" w:rsidRPr="0013076C" w:rsidRDefault="003B1F91" w:rsidP="00A50B5F">
      <w:pPr>
        <w:ind w:left="720" w:hanging="720"/>
        <w:jc w:val="both"/>
      </w:pPr>
    </w:p>
    <w:p w:rsidR="00F05A63" w:rsidRPr="0013076C" w:rsidRDefault="003B1F91" w:rsidP="00A50B5F">
      <w:pPr>
        <w:ind w:left="720" w:hanging="11"/>
        <w:jc w:val="both"/>
      </w:pPr>
      <w:r w:rsidRPr="0013076C">
        <w:tab/>
      </w:r>
      <w:r w:rsidR="00F05A63" w:rsidRPr="0013076C">
        <w:t>The School of Applied Computing has 1</w:t>
      </w:r>
      <w:r w:rsidR="002B4C04" w:rsidRPr="0013076C">
        <w:t>6</w:t>
      </w:r>
      <w:r w:rsidR="00F05A63" w:rsidRPr="0013076C">
        <w:t xml:space="preserve"> permanent academic staff, 1 technician/instructor, 1 senior research associate, 1 research associate and 1 full-time secretarial staff member.  </w:t>
      </w:r>
      <w:r w:rsidR="00E9461A" w:rsidRPr="0013076C">
        <w:t xml:space="preserve"> There are </w:t>
      </w:r>
      <w:r w:rsidR="00F05A63" w:rsidRPr="0013076C">
        <w:t xml:space="preserve">approximately 400 full time equivalent students studying programmes within the School.  </w:t>
      </w:r>
    </w:p>
    <w:p w:rsidR="00F05A63" w:rsidRPr="0013076C" w:rsidRDefault="00F05A63" w:rsidP="00A50B5F">
      <w:pPr>
        <w:ind w:left="720" w:hanging="720"/>
        <w:jc w:val="both"/>
      </w:pPr>
    </w:p>
    <w:p w:rsidR="00F05A63" w:rsidRPr="0013076C" w:rsidRDefault="00F05A63" w:rsidP="00A50B5F">
      <w:pPr>
        <w:ind w:left="720" w:hanging="11"/>
        <w:jc w:val="both"/>
      </w:pPr>
      <w:r w:rsidRPr="0013076C">
        <w:t>The mission of the School of Applied Computing, in line with that of the University, is to provide vocationally</w:t>
      </w:r>
      <w:r w:rsidR="002B4C04" w:rsidRPr="0013076C">
        <w:t>-</w:t>
      </w:r>
      <w:r w:rsidRPr="0013076C">
        <w:t xml:space="preserve">oriented higher education for local and regional client groups, whilst also taking account of national and international perspectives.  </w:t>
      </w:r>
    </w:p>
    <w:p w:rsidR="00F05A63" w:rsidRPr="0013076C" w:rsidRDefault="00F05A63" w:rsidP="00A50B5F">
      <w:pPr>
        <w:ind w:left="720" w:hanging="720"/>
        <w:jc w:val="both"/>
      </w:pPr>
    </w:p>
    <w:p w:rsidR="00F05A63" w:rsidRPr="0013076C" w:rsidRDefault="00F05A63" w:rsidP="00A50B5F">
      <w:pPr>
        <w:ind w:left="720" w:hanging="11"/>
        <w:jc w:val="both"/>
      </w:pPr>
      <w:r w:rsidRPr="0013076C">
        <w:t>The School provides a portfolio of HN</w:t>
      </w:r>
      <w:r w:rsidR="00E9461A" w:rsidRPr="0013076C">
        <w:t>C</w:t>
      </w:r>
      <w:r w:rsidRPr="0013076C">
        <w:t>/</w:t>
      </w:r>
      <w:r w:rsidR="00E9461A" w:rsidRPr="0013076C">
        <w:t>D</w:t>
      </w:r>
      <w:r w:rsidRPr="0013076C">
        <w:t xml:space="preserve">, </w:t>
      </w:r>
      <w:r w:rsidR="00E74E9F" w:rsidRPr="0013076C">
        <w:t>BEng</w:t>
      </w:r>
      <w:r w:rsidRPr="0013076C">
        <w:t>, B.Eng. and M.Sc. programmes and also offers research degrees at M.Phil. and Ph.D. level. All are offered on a part time and full time basis.</w:t>
      </w:r>
    </w:p>
    <w:p w:rsidR="00F05A63" w:rsidRPr="0013076C" w:rsidRDefault="00F05A63" w:rsidP="00A50B5F">
      <w:pPr>
        <w:ind w:left="720" w:hanging="11"/>
        <w:jc w:val="both"/>
      </w:pPr>
    </w:p>
    <w:p w:rsidR="00F05A63" w:rsidRPr="0013076C" w:rsidRDefault="00F05A63" w:rsidP="00A50B5F">
      <w:pPr>
        <w:ind w:left="709"/>
        <w:jc w:val="both"/>
      </w:pPr>
      <w:r w:rsidRPr="0013076C">
        <w:t>Undergraduate degrees in the School are:</w:t>
      </w:r>
    </w:p>
    <w:p w:rsidR="00F05A63" w:rsidRPr="0013076C" w:rsidRDefault="00F05A63" w:rsidP="00A50B5F">
      <w:pPr>
        <w:ind w:left="720"/>
        <w:jc w:val="both"/>
      </w:pPr>
      <w:r w:rsidRPr="0013076C">
        <w:tab/>
      </w:r>
    </w:p>
    <w:p w:rsidR="00F05A63" w:rsidRPr="0013076C" w:rsidRDefault="00F05A63" w:rsidP="00A50B5F">
      <w:pPr>
        <w:ind w:left="720"/>
        <w:jc w:val="both"/>
        <w:rPr>
          <w:b/>
          <w:u w:val="single"/>
        </w:rPr>
      </w:pPr>
      <w:r w:rsidRPr="0013076C">
        <w:tab/>
      </w:r>
      <w:r w:rsidRPr="0013076C">
        <w:rPr>
          <w:b/>
          <w:u w:val="single"/>
        </w:rPr>
        <w:t>Computing Portfolio</w:t>
      </w:r>
    </w:p>
    <w:p w:rsidR="00F05A63" w:rsidRPr="0013076C" w:rsidRDefault="00E74E9F" w:rsidP="00517B29">
      <w:pPr>
        <w:numPr>
          <w:ilvl w:val="0"/>
          <w:numId w:val="23"/>
        </w:numPr>
        <w:jc w:val="both"/>
      </w:pPr>
      <w:r w:rsidRPr="0013076C">
        <w:t>B</w:t>
      </w:r>
      <w:r w:rsidR="00DD6030" w:rsidRPr="0013076C">
        <w:t>Sc</w:t>
      </w:r>
      <w:r w:rsidR="00F05A63" w:rsidRPr="0013076C">
        <w:t xml:space="preserve"> Business Information Technology, </w:t>
      </w:r>
    </w:p>
    <w:p w:rsidR="00F05A63" w:rsidRPr="0013076C" w:rsidRDefault="00DD6030" w:rsidP="00517B29">
      <w:pPr>
        <w:numPr>
          <w:ilvl w:val="0"/>
          <w:numId w:val="23"/>
        </w:numPr>
        <w:jc w:val="both"/>
      </w:pPr>
      <w:r w:rsidRPr="0013076C">
        <w:t>BSc</w:t>
      </w:r>
      <w:r w:rsidR="00F05A63" w:rsidRPr="0013076C">
        <w:t xml:space="preserve"> Computer Networks, </w:t>
      </w:r>
    </w:p>
    <w:p w:rsidR="00F05A63" w:rsidRPr="0013076C" w:rsidRDefault="00DD6030" w:rsidP="00517B29">
      <w:pPr>
        <w:numPr>
          <w:ilvl w:val="0"/>
          <w:numId w:val="23"/>
        </w:numPr>
        <w:jc w:val="both"/>
      </w:pPr>
      <w:r w:rsidRPr="0013076C">
        <w:t xml:space="preserve">BSc </w:t>
      </w:r>
      <w:r w:rsidR="00F05A63" w:rsidRPr="0013076C">
        <w:t>Computing and Information Systems,</w:t>
      </w:r>
    </w:p>
    <w:p w:rsidR="00F05A63" w:rsidRPr="0013076C" w:rsidRDefault="00DD6030" w:rsidP="00517B29">
      <w:pPr>
        <w:numPr>
          <w:ilvl w:val="0"/>
          <w:numId w:val="23"/>
        </w:numPr>
        <w:jc w:val="both"/>
      </w:pPr>
      <w:r w:rsidRPr="0013076C">
        <w:t>BSc</w:t>
      </w:r>
      <w:r w:rsidR="00F05A63" w:rsidRPr="0013076C">
        <w:t xml:space="preserve"> Software Engineering,  </w:t>
      </w:r>
    </w:p>
    <w:p w:rsidR="00F05A63" w:rsidRPr="0013076C" w:rsidRDefault="00DD6030" w:rsidP="00517B29">
      <w:pPr>
        <w:numPr>
          <w:ilvl w:val="0"/>
          <w:numId w:val="24"/>
        </w:numPr>
        <w:jc w:val="both"/>
      </w:pPr>
      <w:r w:rsidRPr="0013076C">
        <w:t>BSc</w:t>
      </w:r>
      <w:r w:rsidR="00F05A63" w:rsidRPr="0013076C">
        <w:t xml:space="preserve"> Web Development,</w:t>
      </w:r>
    </w:p>
    <w:p w:rsidR="00F05A63" w:rsidRPr="0013076C" w:rsidRDefault="00DD6030" w:rsidP="00517B29">
      <w:pPr>
        <w:numPr>
          <w:ilvl w:val="0"/>
          <w:numId w:val="24"/>
        </w:numPr>
        <w:jc w:val="both"/>
      </w:pPr>
      <w:r w:rsidRPr="0013076C">
        <w:t>BSc</w:t>
      </w:r>
      <w:r w:rsidR="00F05A63" w:rsidRPr="0013076C">
        <w:t xml:space="preserve"> Computer Games Development</w:t>
      </w:r>
    </w:p>
    <w:p w:rsidR="00F05A63" w:rsidRPr="0013076C" w:rsidRDefault="00F05A63" w:rsidP="00A50B5F">
      <w:pPr>
        <w:ind w:left="1800"/>
        <w:jc w:val="both"/>
      </w:pPr>
    </w:p>
    <w:p w:rsidR="00F05A63" w:rsidRPr="0013076C" w:rsidRDefault="00F05A63" w:rsidP="00A50B5F">
      <w:pPr>
        <w:ind w:left="1440"/>
        <w:jc w:val="both"/>
        <w:rPr>
          <w:b/>
          <w:u w:val="single"/>
        </w:rPr>
      </w:pPr>
      <w:r w:rsidRPr="0013076C">
        <w:rPr>
          <w:b/>
          <w:u w:val="single"/>
        </w:rPr>
        <w:t>Engineering</w:t>
      </w:r>
    </w:p>
    <w:p w:rsidR="00F05A63" w:rsidRPr="0013076C" w:rsidRDefault="00F05A63" w:rsidP="00517B29">
      <w:pPr>
        <w:numPr>
          <w:ilvl w:val="0"/>
          <w:numId w:val="24"/>
        </w:numPr>
        <w:jc w:val="both"/>
      </w:pPr>
      <w:r w:rsidRPr="0013076C">
        <w:t>B.Eng. Computer Systems and Electronics,</w:t>
      </w:r>
    </w:p>
    <w:p w:rsidR="00F05A63" w:rsidRPr="0013076C" w:rsidRDefault="00F05A63" w:rsidP="00517B29">
      <w:pPr>
        <w:numPr>
          <w:ilvl w:val="0"/>
          <w:numId w:val="24"/>
        </w:numPr>
        <w:jc w:val="both"/>
      </w:pPr>
      <w:r w:rsidRPr="0013076C">
        <w:t>B.Eng. Computer Networks Technology</w:t>
      </w:r>
    </w:p>
    <w:p w:rsidR="00F05A63" w:rsidRPr="0013076C" w:rsidRDefault="00F05A63" w:rsidP="00A50B5F">
      <w:pPr>
        <w:ind w:left="1440"/>
        <w:jc w:val="both"/>
      </w:pPr>
    </w:p>
    <w:p w:rsidR="00F05A63" w:rsidRPr="0013076C" w:rsidRDefault="00927984" w:rsidP="00A50B5F">
      <w:pPr>
        <w:ind w:left="720"/>
        <w:jc w:val="both"/>
      </w:pPr>
      <w:r w:rsidRPr="0013076C">
        <w:t>A</w:t>
      </w:r>
      <w:r w:rsidR="002B4C04" w:rsidRPr="0013076C">
        <w:t>long with supporting HNC/D</w:t>
      </w:r>
      <w:r w:rsidR="00F05A63" w:rsidRPr="0013076C">
        <w:t xml:space="preserve"> programmes.</w:t>
      </w:r>
    </w:p>
    <w:p w:rsidR="00F05A63" w:rsidRPr="0013076C" w:rsidRDefault="00F05A63" w:rsidP="00A50B5F">
      <w:pPr>
        <w:jc w:val="both"/>
      </w:pPr>
    </w:p>
    <w:p w:rsidR="00F05A63" w:rsidRPr="0013076C" w:rsidRDefault="00F05A63" w:rsidP="00A50B5F">
      <w:pPr>
        <w:jc w:val="both"/>
      </w:pPr>
      <w:r w:rsidRPr="0013076C">
        <w:tab/>
        <w:t xml:space="preserve">The School also offers postgraduate degrees in the following subjects: </w:t>
      </w:r>
    </w:p>
    <w:p w:rsidR="00F05A63" w:rsidRPr="0013076C" w:rsidRDefault="00F05A63" w:rsidP="00A50B5F">
      <w:pPr>
        <w:ind w:left="720" w:hanging="720"/>
        <w:jc w:val="both"/>
      </w:pPr>
    </w:p>
    <w:p w:rsidR="00F05A63" w:rsidRPr="0013076C" w:rsidRDefault="00F05A63" w:rsidP="00517B29">
      <w:pPr>
        <w:numPr>
          <w:ilvl w:val="0"/>
          <w:numId w:val="24"/>
        </w:numPr>
        <w:jc w:val="both"/>
      </w:pPr>
      <w:r w:rsidRPr="0013076C">
        <w:t>M.Phil. and Ph.D.</w:t>
      </w:r>
    </w:p>
    <w:p w:rsidR="00F05A63" w:rsidRPr="0013076C" w:rsidRDefault="00DD6030" w:rsidP="00517B29">
      <w:pPr>
        <w:numPr>
          <w:ilvl w:val="0"/>
          <w:numId w:val="24"/>
        </w:numPr>
        <w:jc w:val="both"/>
      </w:pPr>
      <w:r w:rsidRPr="0013076C">
        <w:t>M.Sc. e</w:t>
      </w:r>
      <w:r w:rsidR="00F05A63" w:rsidRPr="0013076C">
        <w:t xml:space="preserve">Commerce </w:t>
      </w:r>
    </w:p>
    <w:p w:rsidR="00F05A63" w:rsidRPr="0013076C" w:rsidRDefault="00F05A63" w:rsidP="00517B29">
      <w:pPr>
        <w:numPr>
          <w:ilvl w:val="0"/>
          <w:numId w:val="24"/>
        </w:numPr>
        <w:jc w:val="both"/>
      </w:pPr>
      <w:r w:rsidRPr="0013076C">
        <w:t>M.Sc. Computer Networks</w:t>
      </w:r>
    </w:p>
    <w:p w:rsidR="00F05A63" w:rsidRPr="0013076C" w:rsidRDefault="00F05A63" w:rsidP="00517B29">
      <w:pPr>
        <w:numPr>
          <w:ilvl w:val="0"/>
          <w:numId w:val="24"/>
        </w:numPr>
        <w:jc w:val="both"/>
      </w:pPr>
      <w:r w:rsidRPr="0013076C">
        <w:t>M.Sc. Applied Computing</w:t>
      </w:r>
    </w:p>
    <w:p w:rsidR="00F05A63" w:rsidRPr="0013076C" w:rsidRDefault="00F05A63" w:rsidP="00A50B5F">
      <w:pPr>
        <w:jc w:val="both"/>
      </w:pPr>
    </w:p>
    <w:p w:rsidR="00F05A63" w:rsidRPr="0013076C" w:rsidRDefault="00F05A63" w:rsidP="00A50B5F">
      <w:pPr>
        <w:tabs>
          <w:tab w:val="num" w:pos="1400"/>
        </w:tabs>
        <w:ind w:left="700"/>
        <w:jc w:val="both"/>
        <w:rPr>
          <w:b/>
        </w:rPr>
      </w:pPr>
      <w:r w:rsidRPr="0013076C">
        <w:t xml:space="preserve">This document describes in detail the proposed new programme structure and modules </w:t>
      </w:r>
      <w:r w:rsidR="00927984" w:rsidRPr="0013076C">
        <w:t>for the</w:t>
      </w:r>
      <w:r w:rsidR="000F6DA1" w:rsidRPr="0013076C">
        <w:t xml:space="preserve"> </w:t>
      </w:r>
      <w:r w:rsidR="003F506A" w:rsidRPr="0013076C">
        <w:rPr>
          <w:b/>
        </w:rPr>
        <w:t xml:space="preserve">BEng Electrical and Electronic Engineering </w:t>
      </w:r>
      <w:r w:rsidRPr="0013076C">
        <w:t xml:space="preserve">programme </w:t>
      </w:r>
      <w:r w:rsidR="000F6DA1" w:rsidRPr="0013076C">
        <w:t xml:space="preserve">which will </w:t>
      </w:r>
      <w:r w:rsidR="00927984" w:rsidRPr="0013076C">
        <w:t>be offered</w:t>
      </w:r>
      <w:r w:rsidRPr="0013076C">
        <w:t xml:space="preserve"> by the School of Applied Computing.  </w:t>
      </w:r>
    </w:p>
    <w:p w:rsidR="00F05A63" w:rsidRPr="0013076C" w:rsidRDefault="00F05A63" w:rsidP="00A50B5F">
      <w:pPr>
        <w:pStyle w:val="Footer"/>
        <w:ind w:left="709"/>
        <w:jc w:val="both"/>
      </w:pPr>
    </w:p>
    <w:p w:rsidR="00F05A63" w:rsidRPr="0013076C" w:rsidRDefault="00F05A63" w:rsidP="00A50B5F">
      <w:pPr>
        <w:pStyle w:val="Footer"/>
        <w:ind w:left="709"/>
        <w:jc w:val="both"/>
      </w:pPr>
      <w:r w:rsidRPr="0013076C">
        <w:t>In addition to the Honours programme, the School seeks to validate an Ordinary degree to maintain alignment with the other pathways.  This will provide more flexibility for those students who at the commencement of level six, often</w:t>
      </w:r>
      <w:r w:rsidR="002B4C04" w:rsidRPr="0013076C">
        <w:t xml:space="preserve"> for</w:t>
      </w:r>
      <w:r w:rsidRPr="0013076C">
        <w:t xml:space="preserve"> financial</w:t>
      </w:r>
      <w:r w:rsidR="002B4C04" w:rsidRPr="0013076C">
        <w:t xml:space="preserve"> reasons,</w:t>
      </w:r>
      <w:r w:rsidRPr="0013076C">
        <w:t xml:space="preserve"> are unable to commit to the completion of the full Honours programme.  Whilst the Honours degree requires 120 credits at level six, the Ordinary degree requires only 60 credits</w:t>
      </w:r>
      <w:r w:rsidR="002B4C04" w:rsidRPr="0013076C">
        <w:t xml:space="preserve"> at that level</w:t>
      </w:r>
      <w:r w:rsidRPr="0013076C">
        <w:t xml:space="preserve">. </w:t>
      </w:r>
    </w:p>
    <w:p w:rsidR="003F506A" w:rsidRPr="0013076C" w:rsidRDefault="003F506A" w:rsidP="00A50B5F">
      <w:pPr>
        <w:pStyle w:val="Footer"/>
        <w:ind w:left="709"/>
        <w:jc w:val="both"/>
      </w:pPr>
    </w:p>
    <w:p w:rsidR="00B84245" w:rsidRPr="0013076C" w:rsidRDefault="00F05A63" w:rsidP="00A50B5F">
      <w:pPr>
        <w:ind w:left="720" w:hanging="11"/>
        <w:jc w:val="both"/>
      </w:pPr>
      <w:r w:rsidRPr="0013076C">
        <w:t>Despite having pathway distinctiveness</w:t>
      </w:r>
      <w:r w:rsidR="00B84245" w:rsidRPr="0013076C">
        <w:t>, this programme shares common engineering fundamentals and competencies with BEng Computer Systems and Electronics.</w:t>
      </w:r>
    </w:p>
    <w:p w:rsidR="00F05A63" w:rsidRPr="0013076C" w:rsidRDefault="00F05A63" w:rsidP="00A50B5F">
      <w:pPr>
        <w:pStyle w:val="ListParagraph"/>
        <w:jc w:val="both"/>
      </w:pPr>
    </w:p>
    <w:p w:rsidR="00B41860" w:rsidRPr="0013076C" w:rsidRDefault="00B41860" w:rsidP="00A50B5F">
      <w:pPr>
        <w:ind w:left="720" w:hanging="11"/>
        <w:jc w:val="both"/>
      </w:pPr>
    </w:p>
    <w:p w:rsidR="00923085" w:rsidRPr="0013076C" w:rsidRDefault="00923085" w:rsidP="00A50B5F">
      <w:pPr>
        <w:jc w:val="both"/>
        <w:rPr>
          <w:b/>
          <w:kern w:val="28"/>
          <w:sz w:val="26"/>
        </w:rPr>
      </w:pPr>
      <w:r w:rsidRPr="0013076C">
        <w:br w:type="page"/>
      </w:r>
    </w:p>
    <w:p w:rsidR="003115B8" w:rsidRPr="0013076C" w:rsidRDefault="007639A5" w:rsidP="00A50B5F">
      <w:pPr>
        <w:pStyle w:val="Heading1"/>
      </w:pPr>
      <w:bookmarkStart w:id="100" w:name="_Toc356839624"/>
      <w:r w:rsidRPr="0013076C">
        <w:lastRenderedPageBreak/>
        <w:t>2</w:t>
      </w:r>
      <w:r w:rsidR="004F02A2" w:rsidRPr="0013076C">
        <w:t>.</w:t>
      </w:r>
      <w:r w:rsidR="003115B8" w:rsidRPr="0013076C">
        <w:tab/>
        <w:t>Rationale</w:t>
      </w:r>
      <w:bookmarkEnd w:id="100"/>
    </w:p>
    <w:p w:rsidR="003115B8" w:rsidRPr="0013076C" w:rsidRDefault="003115B8" w:rsidP="00A50B5F">
      <w:pPr>
        <w:jc w:val="both"/>
      </w:pPr>
    </w:p>
    <w:p w:rsidR="00B45EA3" w:rsidRPr="0013076C" w:rsidRDefault="00E35BFF" w:rsidP="00A50B5F">
      <w:pPr>
        <w:ind w:left="720"/>
        <w:jc w:val="both"/>
      </w:pPr>
      <w:r w:rsidRPr="0013076C">
        <w:t xml:space="preserve">The </w:t>
      </w:r>
      <w:r w:rsidR="00CE67D7" w:rsidRPr="0013076C">
        <w:t>scale of</w:t>
      </w:r>
      <w:r w:rsidRPr="0013076C">
        <w:t xml:space="preserve"> the engineering sector in the United Kingdom is reflected in </w:t>
      </w:r>
      <w:r w:rsidR="00B45EA3" w:rsidRPr="0013076C">
        <w:t>the</w:t>
      </w:r>
      <w:r w:rsidRPr="0013076C">
        <w:t xml:space="preserve"> I.E.T Annual Su</w:t>
      </w:r>
      <w:r w:rsidR="005C7AEF" w:rsidRPr="0013076C">
        <w:t>rvey 2012 which shows that “51%</w:t>
      </w:r>
      <w:r w:rsidRPr="0013076C">
        <w:t xml:space="preserve"> of organisations are currently recruiting engineering staff compared to 47% in 2011</w:t>
      </w:r>
      <w:r w:rsidR="00B45EA3" w:rsidRPr="0013076C">
        <w:t xml:space="preserve">.” In this survey, one of the five sectors which </w:t>
      </w:r>
      <w:r w:rsidR="00F04ECE" w:rsidRPr="0013076C">
        <w:t>show</w:t>
      </w:r>
      <w:r w:rsidR="00B45EA3" w:rsidRPr="0013076C">
        <w:t xml:space="preserve"> the highest level of planned recruitment was electronics</w:t>
      </w:r>
      <w:r w:rsidR="00CE67D7" w:rsidRPr="0013076C">
        <w:t xml:space="preserve">. </w:t>
      </w:r>
      <w:r w:rsidR="00551764">
        <w:fldChar w:fldCharType="begin"/>
      </w:r>
      <w:r w:rsidR="00551764">
        <w:instrText xml:space="preserve"> REF _Ref349744906 \h  \* MERGEFORMAT </w:instrText>
      </w:r>
      <w:r w:rsidR="00551764">
        <w:fldChar w:fldCharType="separate"/>
      </w:r>
      <w:r w:rsidR="009F09E3" w:rsidRPr="0013076C">
        <w:t xml:space="preserve">Figure </w:t>
      </w:r>
      <w:r w:rsidR="009F09E3">
        <w:t>1</w:t>
      </w:r>
      <w:r w:rsidR="00551764">
        <w:fldChar w:fldCharType="end"/>
      </w:r>
      <w:r w:rsidR="00F04ECE" w:rsidRPr="0013076C">
        <w:t xml:space="preserve"> </w:t>
      </w:r>
      <w:r w:rsidR="00CE67D7" w:rsidRPr="0013076C">
        <w:t>shows that electrical and electronic sectors are two</w:t>
      </w:r>
      <w:r w:rsidR="00903DF6" w:rsidRPr="0013076C">
        <w:t xml:space="preserve"> </w:t>
      </w:r>
      <w:r w:rsidR="00BC0879" w:rsidRPr="0013076C">
        <w:t>of the</w:t>
      </w:r>
      <w:r w:rsidR="00CE67D7" w:rsidRPr="0013076C">
        <w:t xml:space="preserve"> biggest recruiters for engineering staff in the U.K.</w:t>
      </w:r>
    </w:p>
    <w:p w:rsidR="00B45EA3" w:rsidRPr="0013076C" w:rsidRDefault="00B45EA3" w:rsidP="00A50B5F">
      <w:pPr>
        <w:ind w:left="720"/>
        <w:jc w:val="both"/>
      </w:pPr>
    </w:p>
    <w:p w:rsidR="00B45EA3" w:rsidRPr="0013076C" w:rsidRDefault="00B45EA3" w:rsidP="00A50B5F">
      <w:pPr>
        <w:ind w:left="720"/>
        <w:jc w:val="both"/>
      </w:pPr>
    </w:p>
    <w:p w:rsidR="00CE67D7" w:rsidRPr="0013076C" w:rsidRDefault="00CE67D7" w:rsidP="00CE67D7">
      <w:pPr>
        <w:keepNext/>
        <w:ind w:left="720"/>
        <w:jc w:val="center"/>
      </w:pPr>
      <w:r w:rsidRPr="0013076C">
        <w:rPr>
          <w:noProof/>
          <w:lang w:eastAsia="en-GB"/>
        </w:rPr>
        <w:drawing>
          <wp:inline distT="0" distB="0" distL="0" distR="0" wp14:anchorId="5B4D37DC" wp14:editId="3C64C917">
            <wp:extent cx="4647361" cy="3574472"/>
            <wp:effectExtent l="19050" t="0" r="839" b="0"/>
            <wp:docPr id="1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cstate="print"/>
                    <a:srcRect/>
                    <a:stretch>
                      <a:fillRect/>
                    </a:stretch>
                  </pic:blipFill>
                  <pic:spPr bwMode="auto">
                    <a:xfrm>
                      <a:off x="0" y="0"/>
                      <a:ext cx="4647623" cy="3574674"/>
                    </a:xfrm>
                    <a:prstGeom prst="rect">
                      <a:avLst/>
                    </a:prstGeom>
                    <a:noFill/>
                    <a:ln w="9525">
                      <a:noFill/>
                      <a:miter lim="800000"/>
                      <a:headEnd/>
                      <a:tailEnd/>
                    </a:ln>
                  </pic:spPr>
                </pic:pic>
              </a:graphicData>
            </a:graphic>
          </wp:inline>
        </w:drawing>
      </w:r>
    </w:p>
    <w:p w:rsidR="00B45EA3" w:rsidRPr="0013076C" w:rsidRDefault="00CE67D7" w:rsidP="00CE67D7">
      <w:pPr>
        <w:pStyle w:val="Caption"/>
        <w:jc w:val="center"/>
      </w:pPr>
      <w:bookmarkStart w:id="101" w:name="_Ref349744906"/>
      <w:r w:rsidRPr="0013076C">
        <w:t xml:space="preserve">Figure </w:t>
      </w:r>
      <w:r w:rsidR="003B0BF3">
        <w:fldChar w:fldCharType="begin"/>
      </w:r>
      <w:r w:rsidR="00F0279B">
        <w:instrText xml:space="preserve"> SEQ Figure \* ARABIC </w:instrText>
      </w:r>
      <w:r w:rsidR="003B0BF3">
        <w:fldChar w:fldCharType="separate"/>
      </w:r>
      <w:r w:rsidR="009F09E3">
        <w:rPr>
          <w:noProof/>
        </w:rPr>
        <w:t>1</w:t>
      </w:r>
      <w:r w:rsidR="003B0BF3">
        <w:rPr>
          <w:noProof/>
        </w:rPr>
        <w:fldChar w:fldCharType="end"/>
      </w:r>
      <w:bookmarkEnd w:id="101"/>
      <w:r w:rsidRPr="0013076C">
        <w:t>Current staff recruitment by sector</w:t>
      </w:r>
    </w:p>
    <w:p w:rsidR="00B45EA3" w:rsidRPr="0013076C" w:rsidRDefault="00B45EA3" w:rsidP="00A50B5F">
      <w:pPr>
        <w:ind w:left="720"/>
        <w:jc w:val="both"/>
      </w:pPr>
    </w:p>
    <w:p w:rsidR="00CE67D7" w:rsidRPr="0013076C" w:rsidRDefault="00CE67D7" w:rsidP="00A50B5F">
      <w:pPr>
        <w:ind w:left="720"/>
        <w:jc w:val="both"/>
      </w:pPr>
    </w:p>
    <w:p w:rsidR="00CE67D7" w:rsidRPr="0013076C" w:rsidRDefault="00CE67D7" w:rsidP="00CE67D7">
      <w:pPr>
        <w:autoSpaceDE w:val="0"/>
        <w:autoSpaceDN w:val="0"/>
        <w:adjustRightInd w:val="0"/>
        <w:ind w:left="709"/>
        <w:jc w:val="both"/>
      </w:pPr>
      <w:r w:rsidRPr="0013076C">
        <w:t xml:space="preserve">As further evidence of the importance of the engineering sector The Royal Academy of Engineering published a skills report in 2012 which reached the key conclusion that: </w:t>
      </w:r>
    </w:p>
    <w:p w:rsidR="00CE67D7" w:rsidRPr="0013076C" w:rsidRDefault="00CE67D7" w:rsidP="00CE67D7">
      <w:pPr>
        <w:autoSpaceDE w:val="0"/>
        <w:autoSpaceDN w:val="0"/>
        <w:adjustRightInd w:val="0"/>
        <w:ind w:left="709"/>
        <w:jc w:val="both"/>
      </w:pPr>
    </w:p>
    <w:p w:rsidR="00CE67D7" w:rsidRPr="0013076C" w:rsidRDefault="00CE67D7" w:rsidP="00CE67D7">
      <w:pPr>
        <w:autoSpaceDE w:val="0"/>
        <w:autoSpaceDN w:val="0"/>
        <w:adjustRightInd w:val="0"/>
        <w:ind w:left="1276"/>
        <w:jc w:val="both"/>
        <w:rPr>
          <w:i/>
        </w:rPr>
      </w:pPr>
      <w:r w:rsidRPr="0013076C">
        <w:rPr>
          <w:i/>
        </w:rPr>
        <w:t>“There is good</w:t>
      </w:r>
      <w:r w:rsidRPr="0013076C">
        <w:rPr>
          <w:i/>
          <w:sz w:val="19"/>
          <w:szCs w:val="19"/>
        </w:rPr>
        <w:t xml:space="preserve"> </w:t>
      </w:r>
      <w:r w:rsidRPr="0013076C">
        <w:rPr>
          <w:i/>
        </w:rPr>
        <w:t>econometric evidence that the demand for graduate engineers exceeds supply and the demand is pervasive across all sectors of the economy. The implication of this is that the economy needs more graduate engineers for both engineering and non engineering jobs. The evidence can be seen in a persistent, sizeable wage premium for people holding engineering degrees and this premium has grown over the last 20 years. There are also wage premia offered for other (but not all) STEM graduates but the size of the premium varies.”</w:t>
      </w:r>
    </w:p>
    <w:p w:rsidR="00903DF6" w:rsidRPr="0013076C" w:rsidRDefault="00903DF6" w:rsidP="00CE67D7">
      <w:pPr>
        <w:jc w:val="both"/>
      </w:pPr>
      <w:r w:rsidRPr="0013076C">
        <w:tab/>
      </w:r>
    </w:p>
    <w:p w:rsidR="003B3945" w:rsidRPr="0013076C" w:rsidRDefault="00903DF6" w:rsidP="00903DF6">
      <w:pPr>
        <w:ind w:left="709"/>
        <w:jc w:val="both"/>
      </w:pPr>
      <w:r w:rsidRPr="0013076C">
        <w:t xml:space="preserve">Further afield countries such as Germany and Canada are experiencing similar shortages in engineering. In Germany, a shortage of 6,000 electrical and electronic engineers were expected in 2011, a rise of 3,000 from the previous year despite the global and economic financial crisis. An alternative study argued that the situation was in fact much worse with a shortage of 11,000. Demographic </w:t>
      </w:r>
      <w:r w:rsidR="003B3945" w:rsidRPr="0013076C">
        <w:t xml:space="preserve">and social trends </w:t>
      </w:r>
      <w:r w:rsidRPr="0013076C">
        <w:t xml:space="preserve">may also be playing a key role in the shortages, for example, British Columbia is expecting high demand for electrical and electronic engineers with over half of the job openings being created as a result of </w:t>
      </w:r>
      <w:r w:rsidRPr="0013076C">
        <w:lastRenderedPageBreak/>
        <w:t xml:space="preserve">employers replacing workers who retire. </w:t>
      </w:r>
      <w:r w:rsidR="003B3945" w:rsidRPr="0013076C">
        <w:t xml:space="preserve">Even large companies such as ARM are acknowledging that </w:t>
      </w:r>
      <w:r w:rsidR="00992350" w:rsidRPr="0013076C">
        <w:t>shortages in this sector are</w:t>
      </w:r>
      <w:r w:rsidR="003B3945" w:rsidRPr="0013076C">
        <w:t xml:space="preserve"> going to get worse due to the ageing population. Importantly an even more significant factor noted by ARM is the declining number of people going to university and competing for jobs in engineering. </w:t>
      </w:r>
    </w:p>
    <w:p w:rsidR="003B3945" w:rsidRPr="0013076C" w:rsidRDefault="003B3945" w:rsidP="00903DF6">
      <w:pPr>
        <w:ind w:left="709"/>
        <w:jc w:val="both"/>
      </w:pPr>
    </w:p>
    <w:p w:rsidR="00CE67D7" w:rsidRPr="0013076C" w:rsidRDefault="003B3945" w:rsidP="00FC4EFB">
      <w:pPr>
        <w:ind w:left="709"/>
        <w:jc w:val="both"/>
      </w:pPr>
      <w:r w:rsidRPr="0013076C">
        <w:t>“In</w:t>
      </w:r>
      <w:r w:rsidRPr="0013076C">
        <w:rPr>
          <w:i/>
        </w:rPr>
        <w:t xml:space="preserve"> the UK, for example, only half as many high school students go on to university to study electronics as did five years ago.”</w:t>
      </w:r>
      <w:r w:rsidRPr="0013076C">
        <w:t xml:space="preserve"> </w:t>
      </w:r>
    </w:p>
    <w:p w:rsidR="00CE67D7" w:rsidRPr="0013076C" w:rsidRDefault="00CE67D7" w:rsidP="00903DF6">
      <w:pPr>
        <w:ind w:left="709"/>
        <w:jc w:val="both"/>
      </w:pPr>
    </w:p>
    <w:p w:rsidR="003B3945" w:rsidRPr="0013076C" w:rsidRDefault="00C059BF" w:rsidP="003B3945">
      <w:pPr>
        <w:tabs>
          <w:tab w:val="left" w:pos="720"/>
        </w:tabs>
        <w:ind w:left="720" w:right="29"/>
        <w:jc w:val="both"/>
      </w:pPr>
      <w:r w:rsidRPr="0013076C">
        <w:t>Through its external links the School has established that there is a strong industrial demand for this programme.</w:t>
      </w:r>
      <w:r w:rsidRPr="0013076C">
        <w:rPr>
          <w:strike/>
        </w:rPr>
        <w:t xml:space="preserve"> </w:t>
      </w:r>
      <w:r w:rsidR="00B45EA3" w:rsidRPr="0013076C">
        <w:t xml:space="preserve"> </w:t>
      </w:r>
      <w:r w:rsidR="003B3945" w:rsidRPr="0013076C">
        <w:t xml:space="preserve">Examples of local companies who have employed previous graduates are TATA Steel UK, Health Authority and British Airways.  Non local employers include Cisco Systems, Phillips Semiconductors, Rentokil Security Systems, Orange, and various public sector employers. </w:t>
      </w:r>
      <w:r w:rsidRPr="0013076C">
        <w:t>.  In addition, the School already has experience in teaching related modules such as Digital Signal Processing and Communications, which is taught on the BEng Computer Systems and Electronics programme. The new modules are extensions of Principles Concepts and Practice from modules taught on existing programmes.</w:t>
      </w:r>
    </w:p>
    <w:p w:rsidR="00CA79EA" w:rsidRPr="0013076C" w:rsidRDefault="00CA79EA" w:rsidP="003B3945">
      <w:pPr>
        <w:ind w:left="720"/>
        <w:jc w:val="both"/>
      </w:pPr>
    </w:p>
    <w:p w:rsidR="00441083" w:rsidRPr="0013076C" w:rsidRDefault="00441083" w:rsidP="00A50B5F">
      <w:pPr>
        <w:autoSpaceDE w:val="0"/>
        <w:autoSpaceDN w:val="0"/>
        <w:adjustRightInd w:val="0"/>
        <w:ind w:left="720"/>
        <w:jc w:val="both"/>
      </w:pPr>
      <w:r w:rsidRPr="0013076C">
        <w:t xml:space="preserve">It is therefore clear that there is a still a great need in society both nationally and internationally for a programme </w:t>
      </w:r>
      <w:r w:rsidR="00E5344D" w:rsidRPr="0013076C">
        <w:t xml:space="preserve">that recognises the </w:t>
      </w:r>
      <w:r w:rsidR="00C059BF" w:rsidRPr="0013076C">
        <w:t>increasing demand for engineering students.</w:t>
      </w:r>
      <w:r w:rsidR="00BC0879" w:rsidRPr="0013076C">
        <w:t xml:space="preserve"> </w:t>
      </w:r>
      <w:r w:rsidR="00D8158C" w:rsidRPr="0013076C">
        <w:t>T</w:t>
      </w:r>
      <w:r w:rsidRPr="0013076C">
        <w:t xml:space="preserve">he programme </w:t>
      </w:r>
      <w:r w:rsidR="00CE7B3A" w:rsidRPr="0013076C">
        <w:t>will also</w:t>
      </w:r>
      <w:r w:rsidRPr="0013076C">
        <w:t xml:space="preserve"> enhance the university’s vocational mission by strengthening links with local industry. </w:t>
      </w:r>
    </w:p>
    <w:p w:rsidR="00074F45" w:rsidRPr="0013076C" w:rsidRDefault="00074F45" w:rsidP="00A50B5F">
      <w:pPr>
        <w:autoSpaceDE w:val="0"/>
        <w:autoSpaceDN w:val="0"/>
        <w:adjustRightInd w:val="0"/>
        <w:ind w:left="720"/>
        <w:jc w:val="both"/>
      </w:pPr>
    </w:p>
    <w:p w:rsidR="00CE7B3A" w:rsidRPr="0013076C" w:rsidRDefault="00CE7B3A" w:rsidP="00A50B5F">
      <w:pPr>
        <w:ind w:left="720"/>
        <w:jc w:val="both"/>
      </w:pPr>
      <w:r w:rsidRPr="0013076C">
        <w:t>Graduates from this programme</w:t>
      </w:r>
      <w:r w:rsidR="00D8158C" w:rsidRPr="0013076C">
        <w:t xml:space="preserve"> will be equipped with</w:t>
      </w:r>
      <w:r w:rsidRPr="0013076C">
        <w:t xml:space="preserve"> skills and knowledge at the forefront of their discipline to meet the specialised needs of this industry, thus enhancing graduate employability. </w:t>
      </w:r>
      <w:r w:rsidR="00854551" w:rsidRPr="0013076C">
        <w:t xml:space="preserve">The programmes </w:t>
      </w:r>
      <w:r w:rsidR="00C059BF" w:rsidRPr="0013076C">
        <w:t xml:space="preserve">offered by the School  </w:t>
      </w:r>
      <w:r w:rsidR="00854551" w:rsidRPr="0013076C">
        <w:t xml:space="preserve"> are designed to enhance</w:t>
      </w:r>
      <w:r w:rsidR="00826E88" w:rsidRPr="0013076C">
        <w:t xml:space="preserve"> industrial relevance</w:t>
      </w:r>
      <w:r w:rsidR="00854551" w:rsidRPr="0013076C">
        <w:t xml:space="preserve"> by focusing on the practical application of theory whilst maintaining academic rigour. This </w:t>
      </w:r>
      <w:r w:rsidR="00C059BF" w:rsidRPr="0013076C">
        <w:t xml:space="preserve">makes the programme distinct when compared to more traditional engineering programmes offered by more traditional universities. </w:t>
      </w:r>
    </w:p>
    <w:p w:rsidR="00A50B5F" w:rsidRPr="0013076C" w:rsidRDefault="00A50B5F" w:rsidP="00A50B5F">
      <w:pPr>
        <w:jc w:val="both"/>
      </w:pPr>
    </w:p>
    <w:p w:rsidR="00053BA0" w:rsidRPr="0013076C" w:rsidRDefault="00701C04" w:rsidP="001E2629">
      <w:pPr>
        <w:pStyle w:val="Heading2"/>
        <w:numPr>
          <w:ilvl w:val="1"/>
          <w:numId w:val="12"/>
        </w:numPr>
        <w:jc w:val="both"/>
      </w:pPr>
      <w:bookmarkStart w:id="102" w:name="_Toc356839625"/>
      <w:r w:rsidRPr="0013076C">
        <w:t xml:space="preserve">The </w:t>
      </w:r>
      <w:r w:rsidR="002D7D1C" w:rsidRPr="0013076C">
        <w:t>Target Student Group</w:t>
      </w:r>
      <w:bookmarkEnd w:id="102"/>
    </w:p>
    <w:p w:rsidR="0014104E" w:rsidRPr="0013076C" w:rsidRDefault="0014104E" w:rsidP="00A50B5F">
      <w:pPr>
        <w:jc w:val="both"/>
      </w:pPr>
    </w:p>
    <w:p w:rsidR="003134CF" w:rsidRPr="0013076C" w:rsidRDefault="003134CF" w:rsidP="00A50B5F">
      <w:pPr>
        <w:pStyle w:val="Footer"/>
        <w:ind w:left="709"/>
        <w:jc w:val="both"/>
      </w:pPr>
      <w:r w:rsidRPr="0013076C">
        <w:t>The students accepted for this programme would be those who have already shown a commitment to higher education through either having obtained a satisfactory entry-level qualification or meeting mature student status with a desire to study at the Honours degree level</w:t>
      </w:r>
      <w:r w:rsidR="00B541FA" w:rsidRPr="0013076C">
        <w:t xml:space="preserve">.  These students </w:t>
      </w:r>
      <w:r w:rsidR="000D653F" w:rsidRPr="0013076C">
        <w:t>may</w:t>
      </w:r>
      <w:r w:rsidR="00B541FA" w:rsidRPr="0013076C">
        <w:t xml:space="preserve"> </w:t>
      </w:r>
      <w:r w:rsidRPr="0013076C">
        <w:t>have studied</w:t>
      </w:r>
      <w:r w:rsidR="004A102F" w:rsidRPr="0013076C">
        <w:t>, electronics,</w:t>
      </w:r>
      <w:r w:rsidRPr="0013076C">
        <w:t xml:space="preserve"> </w:t>
      </w:r>
      <w:r w:rsidR="00485288" w:rsidRPr="0013076C">
        <w:t>physics</w:t>
      </w:r>
      <w:r w:rsidR="00E96E0E" w:rsidRPr="0013076C">
        <w:t xml:space="preserve"> or mathematics previously, e.g. A l</w:t>
      </w:r>
      <w:r w:rsidR="00B541FA" w:rsidRPr="0013076C">
        <w:t xml:space="preserve">evel </w:t>
      </w:r>
      <w:r w:rsidR="00E96E0E" w:rsidRPr="0013076C">
        <w:t xml:space="preserve">in </w:t>
      </w:r>
      <w:r w:rsidR="004A102F" w:rsidRPr="0013076C">
        <w:t>Electronics</w:t>
      </w:r>
      <w:r w:rsidR="00E96E0E" w:rsidRPr="0013076C">
        <w:t>, Maths</w:t>
      </w:r>
      <w:r w:rsidR="00B541FA" w:rsidRPr="0013076C">
        <w:t>, AVCE or similar.</w:t>
      </w:r>
      <w:r w:rsidRPr="0013076C">
        <w:t xml:space="preserve"> </w:t>
      </w:r>
      <w:r w:rsidR="005D2AA1">
        <w:t>I</w:t>
      </w:r>
      <w:r w:rsidR="00E96E0E" w:rsidRPr="0013076C">
        <w:t xml:space="preserve">t is </w:t>
      </w:r>
      <w:r w:rsidR="005D2AA1">
        <w:t xml:space="preserve">also </w:t>
      </w:r>
      <w:r w:rsidR="00E96E0E" w:rsidRPr="0013076C">
        <w:t>anticipated that</w:t>
      </w:r>
      <w:r w:rsidR="00E96E0E" w:rsidRPr="00FB563A">
        <w:rPr>
          <w:color w:val="FF0000"/>
        </w:rPr>
        <w:t xml:space="preserve"> </w:t>
      </w:r>
      <w:r w:rsidR="00FB563A" w:rsidRPr="005D2AA1">
        <w:t>some</w:t>
      </w:r>
      <w:r w:rsidR="00E96E0E" w:rsidRPr="005D2AA1">
        <w:t xml:space="preserve"> of </w:t>
      </w:r>
      <w:r w:rsidR="00FB563A" w:rsidRPr="005D2AA1">
        <w:t xml:space="preserve">the </w:t>
      </w:r>
      <w:r w:rsidR="00E96E0E" w:rsidRPr="0013076C">
        <w:t xml:space="preserve">students will be recruited from local colleges having completed </w:t>
      </w:r>
      <w:r w:rsidR="000D653F" w:rsidRPr="0013076C">
        <w:t xml:space="preserve">a related </w:t>
      </w:r>
      <w:r w:rsidR="00FC1D20" w:rsidRPr="0013076C">
        <w:t>Foundation Degree</w:t>
      </w:r>
      <w:r w:rsidR="000D653F" w:rsidRPr="0013076C">
        <w:t xml:space="preserve"> accredited by the University.</w:t>
      </w:r>
      <w:r w:rsidR="00485288" w:rsidRPr="0013076C">
        <w:t xml:space="preserve"> For these students, the programme provides a pathway by which they may enter the final year and complete their studies to obtain a degree.</w:t>
      </w:r>
    </w:p>
    <w:p w:rsidR="00B541FA" w:rsidRPr="0013076C" w:rsidRDefault="00B541FA" w:rsidP="00A50B5F">
      <w:pPr>
        <w:pStyle w:val="Footer"/>
        <w:ind w:left="709"/>
        <w:jc w:val="both"/>
      </w:pPr>
    </w:p>
    <w:p w:rsidR="003134CF" w:rsidRPr="0013076C" w:rsidRDefault="003134CF" w:rsidP="00A50B5F">
      <w:pPr>
        <w:ind w:left="720" w:hanging="11"/>
        <w:jc w:val="both"/>
      </w:pPr>
      <w:r w:rsidRPr="0013076C">
        <w:t>Based on previous trends, and the financial benefits given by the Welsh Assembly Government to Welsh students studying in Wales, more than 70% of applicants would be expected to originate</w:t>
      </w:r>
      <w:r w:rsidR="00B541FA" w:rsidRPr="0013076C">
        <w:t xml:space="preserve"> from</w:t>
      </w:r>
      <w:r w:rsidRPr="0013076C">
        <w:t xml:space="preserve"> the local, </w:t>
      </w:r>
      <w:r w:rsidR="0078219E" w:rsidRPr="0013076C">
        <w:t>S</w:t>
      </w:r>
      <w:r w:rsidR="00B541FA" w:rsidRPr="0013076C">
        <w:t>outh Wales area</w:t>
      </w:r>
      <w:r w:rsidRPr="0013076C">
        <w:t xml:space="preserve">. </w:t>
      </w:r>
      <w:r w:rsidR="00B541FA" w:rsidRPr="0013076C">
        <w:t xml:space="preserve"> Many regions</w:t>
      </w:r>
      <w:r w:rsidR="0078219E" w:rsidRPr="0013076C">
        <w:t xml:space="preserve"> of</w:t>
      </w:r>
      <w:r w:rsidR="00B541FA" w:rsidRPr="0013076C">
        <w:t xml:space="preserve"> S</w:t>
      </w:r>
      <w:r w:rsidRPr="0013076C">
        <w:t>outh Wales are deemed to</w:t>
      </w:r>
      <w:r w:rsidR="00B541FA" w:rsidRPr="0013076C">
        <w:t xml:space="preserve"> be economically disadvantaged, </w:t>
      </w:r>
      <w:r w:rsidRPr="0013076C">
        <w:t xml:space="preserve">and have </w:t>
      </w:r>
      <w:r w:rsidR="0078219E" w:rsidRPr="0013076C">
        <w:t>been awarded the highest level of support known as</w:t>
      </w:r>
      <w:r w:rsidR="005A7803" w:rsidRPr="0013076C">
        <w:t xml:space="preserve"> the</w:t>
      </w:r>
      <w:r w:rsidR="0078219E" w:rsidRPr="0013076C">
        <w:t xml:space="preserve"> Convergence</w:t>
      </w:r>
      <w:r w:rsidR="005A7803" w:rsidRPr="0013076C">
        <w:t xml:space="preserve"> Programme</w:t>
      </w:r>
      <w:r w:rsidR="0078219E" w:rsidRPr="0013076C">
        <w:t xml:space="preserve"> </w:t>
      </w:r>
      <w:r w:rsidR="005A7803" w:rsidRPr="0013076C">
        <w:t>(</w:t>
      </w:r>
      <w:r w:rsidR="0078219E" w:rsidRPr="0013076C">
        <w:t>comprising of funding from two European Structural Funds</w:t>
      </w:r>
      <w:r w:rsidR="005A7803" w:rsidRPr="0013076C">
        <w:t>)</w:t>
      </w:r>
      <w:r w:rsidR="00966903" w:rsidRPr="0013076C">
        <w:t>.</w:t>
      </w:r>
      <w:r w:rsidR="00C549A6" w:rsidRPr="0013076C">
        <w:t xml:space="preserve"> The </w:t>
      </w:r>
      <w:r w:rsidR="00E96E0E" w:rsidRPr="0013076C">
        <w:t>Electrical and Electronic</w:t>
      </w:r>
      <w:r w:rsidR="00966903" w:rsidRPr="0013076C">
        <w:t xml:space="preserve"> </w:t>
      </w:r>
      <w:r w:rsidR="00C549A6" w:rsidRPr="0013076C">
        <w:t>programme</w:t>
      </w:r>
      <w:r w:rsidR="00B541FA" w:rsidRPr="0013076C">
        <w:t xml:space="preserve"> </w:t>
      </w:r>
      <w:r w:rsidRPr="0013076C">
        <w:t>contribute</w:t>
      </w:r>
      <w:r w:rsidR="00B541FA" w:rsidRPr="0013076C">
        <w:t>s</w:t>
      </w:r>
      <w:r w:rsidR="005A7803" w:rsidRPr="0013076C">
        <w:t xml:space="preserve"> to the widening participation</w:t>
      </w:r>
      <w:r w:rsidRPr="0013076C">
        <w:t xml:space="preserve"> agenda </w:t>
      </w:r>
      <w:r w:rsidR="005A7803" w:rsidRPr="0013076C">
        <w:t>by encouraging applicants</w:t>
      </w:r>
      <w:r w:rsidRPr="0013076C">
        <w:t xml:space="preserve"> from disadvantaged or non-traditional backgrounds</w:t>
      </w:r>
      <w:r w:rsidR="00966903" w:rsidRPr="0013076C">
        <w:t>, as t</w:t>
      </w:r>
      <w:r w:rsidRPr="0013076C">
        <w:t>he School is committed to offering its services to the widest possible student base.</w:t>
      </w:r>
      <w:r w:rsidR="00966903" w:rsidRPr="0013076C">
        <w:t xml:space="preserve"> Many of the p</w:t>
      </w:r>
      <w:r w:rsidRPr="0013076C">
        <w:t>ortfolio’s students are the first in th</w:t>
      </w:r>
      <w:r w:rsidR="00966903" w:rsidRPr="0013076C">
        <w:t xml:space="preserve">eir family to </w:t>
      </w:r>
      <w:r w:rsidR="00966903" w:rsidRPr="0013076C">
        <w:lastRenderedPageBreak/>
        <w:t>attend university and</w:t>
      </w:r>
      <w:r w:rsidRPr="0013076C">
        <w:t xml:space="preserve"> so have no familial role models to help them understand expectations of university life; this can adversely impact their self-confidence.</w:t>
      </w:r>
      <w:r w:rsidR="00966903" w:rsidRPr="0013076C">
        <w:t xml:space="preserve"> They also may </w:t>
      </w:r>
      <w:r w:rsidRPr="0013076C">
        <w:t xml:space="preserve">have families who are unable to support them financially </w:t>
      </w:r>
      <w:r w:rsidR="00966903" w:rsidRPr="0013076C">
        <w:t>making them</w:t>
      </w:r>
      <w:r w:rsidRPr="0013076C">
        <w:t xml:space="preserve"> dependent on part-time employment in addition to their studies. Some students have special learning needs such as dyslexia or disabilities such as partial </w:t>
      </w:r>
      <w:r w:rsidR="00E96E0E" w:rsidRPr="0013076C">
        <w:t>sightedness. The B.Eng</w:t>
      </w:r>
      <w:r w:rsidRPr="0013076C">
        <w:t xml:space="preserve">. team is sensitive to the differing needs of the diverse student base; the key strength of the team lies in the extensive pastoral care offered to support the students in ways appropriate to their needs. </w:t>
      </w:r>
      <w:r w:rsidR="00966903" w:rsidRPr="0013076C">
        <w:t>In line with this</w:t>
      </w:r>
      <w:r w:rsidRPr="0013076C">
        <w:t xml:space="preserve"> mission, </w:t>
      </w:r>
      <w:r w:rsidR="00966903" w:rsidRPr="0013076C">
        <w:t>the School has</w:t>
      </w:r>
      <w:r w:rsidRPr="0013076C">
        <w:t xml:space="preserve"> a policy of open access to programm</w:t>
      </w:r>
      <w:r w:rsidR="00966903" w:rsidRPr="0013076C">
        <w:t>es for all those who it judges</w:t>
      </w:r>
      <w:r w:rsidRPr="0013076C">
        <w:t xml:space="preserve"> as likely to benefit and gain the award.  </w:t>
      </w:r>
    </w:p>
    <w:p w:rsidR="003134CF" w:rsidRPr="0013076C" w:rsidRDefault="003134CF" w:rsidP="00A50B5F">
      <w:pPr>
        <w:ind w:left="720" w:hanging="720"/>
        <w:jc w:val="both"/>
      </w:pPr>
    </w:p>
    <w:p w:rsidR="003134CF" w:rsidRPr="0013076C" w:rsidRDefault="003134CF" w:rsidP="00A50B5F">
      <w:pPr>
        <w:pStyle w:val="Footer"/>
        <w:jc w:val="both"/>
      </w:pPr>
    </w:p>
    <w:p w:rsidR="00053BA0" w:rsidRPr="0013076C" w:rsidRDefault="002231BF" w:rsidP="001E2629">
      <w:pPr>
        <w:pStyle w:val="Heading2"/>
        <w:numPr>
          <w:ilvl w:val="1"/>
          <w:numId w:val="12"/>
        </w:numPr>
        <w:jc w:val="both"/>
      </w:pPr>
      <w:bookmarkStart w:id="103" w:name="_Toc356839626"/>
      <w:r w:rsidRPr="0013076C">
        <w:t xml:space="preserve">Graduate Skills, </w:t>
      </w:r>
      <w:r w:rsidR="00581AD3" w:rsidRPr="0013076C">
        <w:t>Employment Roles</w:t>
      </w:r>
      <w:r w:rsidRPr="0013076C">
        <w:t xml:space="preserve"> and Employability</w:t>
      </w:r>
      <w:bookmarkEnd w:id="103"/>
    </w:p>
    <w:p w:rsidR="00C46975" w:rsidRPr="0013076C" w:rsidRDefault="00C46975" w:rsidP="00A50B5F">
      <w:pPr>
        <w:jc w:val="both"/>
      </w:pPr>
    </w:p>
    <w:p w:rsidR="001C39CE" w:rsidRPr="0013076C" w:rsidRDefault="009C439C" w:rsidP="00A50B5F">
      <w:pPr>
        <w:pStyle w:val="Footer"/>
        <w:ind w:left="709"/>
        <w:jc w:val="both"/>
        <w:rPr>
          <w:szCs w:val="18"/>
        </w:rPr>
      </w:pPr>
      <w:r w:rsidRPr="0013076C">
        <w:rPr>
          <w:szCs w:val="18"/>
        </w:rPr>
        <w:t xml:space="preserve">Students who wish to study the </w:t>
      </w:r>
      <w:r w:rsidR="00485288" w:rsidRPr="0013076C">
        <w:rPr>
          <w:szCs w:val="18"/>
        </w:rPr>
        <w:t>Electrical and Electronic Engineering</w:t>
      </w:r>
      <w:r w:rsidRPr="0013076C">
        <w:rPr>
          <w:szCs w:val="18"/>
        </w:rPr>
        <w:t xml:space="preserve"> programme </w:t>
      </w:r>
      <w:r w:rsidR="00485288" w:rsidRPr="0013076C">
        <w:rPr>
          <w:szCs w:val="18"/>
        </w:rPr>
        <w:t>are assumed</w:t>
      </w:r>
      <w:r w:rsidR="007B2120" w:rsidRPr="0013076C">
        <w:rPr>
          <w:szCs w:val="18"/>
        </w:rPr>
        <w:t xml:space="preserve"> to be </w:t>
      </w:r>
      <w:r w:rsidRPr="0013076C">
        <w:rPr>
          <w:szCs w:val="18"/>
        </w:rPr>
        <w:t>interested in the</w:t>
      </w:r>
      <w:r w:rsidR="00485288" w:rsidRPr="0013076C">
        <w:rPr>
          <w:szCs w:val="18"/>
        </w:rPr>
        <w:t xml:space="preserve"> either</w:t>
      </w:r>
      <w:r w:rsidRPr="0013076C">
        <w:rPr>
          <w:szCs w:val="18"/>
        </w:rPr>
        <w:t xml:space="preserve"> </w:t>
      </w:r>
      <w:r w:rsidR="00485288" w:rsidRPr="0013076C">
        <w:rPr>
          <w:szCs w:val="18"/>
        </w:rPr>
        <w:t>Electrical or Electronic</w:t>
      </w:r>
      <w:r w:rsidRPr="0013076C">
        <w:rPr>
          <w:szCs w:val="18"/>
        </w:rPr>
        <w:t xml:space="preserve"> development, though their backgrounds may include </w:t>
      </w:r>
      <w:r w:rsidR="007B2120" w:rsidRPr="0013076C">
        <w:rPr>
          <w:szCs w:val="18"/>
        </w:rPr>
        <w:t xml:space="preserve">the </w:t>
      </w:r>
      <w:r w:rsidRPr="0013076C">
        <w:rPr>
          <w:szCs w:val="18"/>
        </w:rPr>
        <w:t>stud</w:t>
      </w:r>
      <w:r w:rsidR="007B2120" w:rsidRPr="0013076C">
        <w:rPr>
          <w:szCs w:val="18"/>
        </w:rPr>
        <w:t xml:space="preserve">y of </w:t>
      </w:r>
      <w:r w:rsidR="00485288" w:rsidRPr="0013076C">
        <w:rPr>
          <w:szCs w:val="18"/>
        </w:rPr>
        <w:t>physics and mathematics</w:t>
      </w:r>
      <w:r w:rsidR="007B2120" w:rsidRPr="0013076C">
        <w:rPr>
          <w:szCs w:val="18"/>
        </w:rPr>
        <w:t xml:space="preserve">. </w:t>
      </w:r>
      <w:r w:rsidR="004A102F" w:rsidRPr="0013076C">
        <w:rPr>
          <w:szCs w:val="18"/>
        </w:rPr>
        <w:t xml:space="preserve">They will have an interest in electronics and may have already completed a number of projects as a hobby. </w:t>
      </w:r>
      <w:r w:rsidR="00485288" w:rsidRPr="0013076C">
        <w:t xml:space="preserve">Alternatively, </w:t>
      </w:r>
      <w:r w:rsidR="004A102F" w:rsidRPr="0013076C">
        <w:t xml:space="preserve">it is anticipated that </w:t>
      </w:r>
      <w:r w:rsidR="00485288" w:rsidRPr="0013076C">
        <w:t xml:space="preserve">a number of students will have obtained </w:t>
      </w:r>
      <w:r w:rsidR="004A102F" w:rsidRPr="0013076C">
        <w:t>a qualification in</w:t>
      </w:r>
      <w:r w:rsidR="00485288" w:rsidRPr="0013076C">
        <w:t xml:space="preserve"> </w:t>
      </w:r>
      <w:r w:rsidR="004A102F" w:rsidRPr="0013076C">
        <w:t xml:space="preserve">this field, such as a HNC/D from a Further Education college. </w:t>
      </w:r>
      <w:r w:rsidR="007B2120" w:rsidRPr="0013076C">
        <w:rPr>
          <w:szCs w:val="18"/>
        </w:rPr>
        <w:t>As part of this programme s</w:t>
      </w:r>
      <w:r w:rsidRPr="0013076C">
        <w:rPr>
          <w:szCs w:val="18"/>
        </w:rPr>
        <w:t>tudents would study</w:t>
      </w:r>
      <w:r w:rsidR="00F3595A" w:rsidRPr="0013076C">
        <w:rPr>
          <w:szCs w:val="18"/>
        </w:rPr>
        <w:t xml:space="preserve"> the fundamental electrical and electronic principles, microprocessors and mathematic. Electronics is covered in more depth including circuit design, digital signal processing, power electronics and electronic system design</w:t>
      </w:r>
      <w:r w:rsidRPr="0013076C">
        <w:rPr>
          <w:szCs w:val="18"/>
        </w:rPr>
        <w:t xml:space="preserve">. </w:t>
      </w:r>
      <w:r w:rsidR="00F3595A" w:rsidRPr="0013076C">
        <w:rPr>
          <w:szCs w:val="18"/>
        </w:rPr>
        <w:t xml:space="preserve">Equally electrical concepts such as the theory of electrical principles and electrical machines and drives are also covered by the programme. A subset of the electronics theme is embedded systems development, and this is supported by an introduction to computer programming, computer engineering and microprocessors. </w:t>
      </w:r>
      <w:r w:rsidR="009A79F1" w:rsidRPr="0013076C">
        <w:rPr>
          <w:szCs w:val="18"/>
        </w:rPr>
        <w:t xml:space="preserve">The instrumentation and control of electrical equipment is also addressed. </w:t>
      </w:r>
      <w:r w:rsidRPr="0013076C">
        <w:rPr>
          <w:szCs w:val="18"/>
        </w:rPr>
        <w:t xml:space="preserve">Graduates </w:t>
      </w:r>
      <w:r w:rsidR="007B2120" w:rsidRPr="0013076C">
        <w:rPr>
          <w:szCs w:val="18"/>
        </w:rPr>
        <w:t xml:space="preserve">of this programme </w:t>
      </w:r>
      <w:r w:rsidRPr="0013076C">
        <w:rPr>
          <w:szCs w:val="18"/>
        </w:rPr>
        <w:t xml:space="preserve">would </w:t>
      </w:r>
      <w:r w:rsidR="007B2120" w:rsidRPr="0013076C">
        <w:rPr>
          <w:szCs w:val="18"/>
        </w:rPr>
        <w:t xml:space="preserve">be expected to </w:t>
      </w:r>
      <w:r w:rsidRPr="0013076C">
        <w:rPr>
          <w:szCs w:val="18"/>
        </w:rPr>
        <w:t xml:space="preserve">seek employment as </w:t>
      </w:r>
      <w:r w:rsidR="009A79F1" w:rsidRPr="0013076C">
        <w:rPr>
          <w:szCs w:val="18"/>
        </w:rPr>
        <w:t xml:space="preserve">electrical engineers, electronic engineers, electrical maintenance engineers, </w:t>
      </w:r>
      <w:r w:rsidRPr="0013076C">
        <w:rPr>
          <w:szCs w:val="18"/>
        </w:rPr>
        <w:t xml:space="preserve">etc. </w:t>
      </w:r>
      <w:r w:rsidR="009A79F1" w:rsidRPr="0013076C">
        <w:rPr>
          <w:szCs w:val="18"/>
        </w:rPr>
        <w:t>In these roles, they could expect to be employed in a number of industry sectors including aerospace, automotive, distribution, manufacturing, etc.</w:t>
      </w:r>
    </w:p>
    <w:p w:rsidR="007B2120" w:rsidRPr="0013076C" w:rsidRDefault="007B2120" w:rsidP="00A50B5F">
      <w:pPr>
        <w:pStyle w:val="Footer"/>
        <w:ind w:left="709"/>
        <w:jc w:val="both"/>
        <w:rPr>
          <w:szCs w:val="18"/>
        </w:rPr>
      </w:pPr>
    </w:p>
    <w:p w:rsidR="001C39CE" w:rsidRPr="0013076C" w:rsidRDefault="001C39CE" w:rsidP="00A50B5F">
      <w:pPr>
        <w:pStyle w:val="Footer"/>
        <w:ind w:left="709"/>
        <w:jc w:val="both"/>
      </w:pPr>
      <w:r w:rsidRPr="0013076C">
        <w:rPr>
          <w:szCs w:val="18"/>
        </w:rPr>
        <w:t xml:space="preserve">Graduates from this programme would expect to be initially employed as graduate engineers and progress to full engineer after 2 years experience. Those employed by SME’s are likely to work in smaller teams or perhaps as sole </w:t>
      </w:r>
      <w:r w:rsidR="009A79F1" w:rsidRPr="0013076C">
        <w:rPr>
          <w:szCs w:val="18"/>
        </w:rPr>
        <w:t>engineers</w:t>
      </w:r>
      <w:r w:rsidRPr="0013076C">
        <w:rPr>
          <w:szCs w:val="18"/>
        </w:rPr>
        <w:t xml:space="preserve"> responsible for </w:t>
      </w:r>
      <w:r w:rsidR="009A79F1" w:rsidRPr="0013076C">
        <w:rPr>
          <w:szCs w:val="18"/>
        </w:rPr>
        <w:t>the design of electronic devices or as electrical engineers maintaining equipment</w:t>
      </w:r>
      <w:r w:rsidRPr="0013076C">
        <w:rPr>
          <w:szCs w:val="18"/>
        </w:rPr>
        <w:t xml:space="preserve">. </w:t>
      </w:r>
      <w:r w:rsidR="006728F8" w:rsidRPr="0013076C">
        <w:rPr>
          <w:szCs w:val="18"/>
        </w:rPr>
        <w:t>Students</w:t>
      </w:r>
      <w:r w:rsidRPr="0013076C">
        <w:rPr>
          <w:szCs w:val="18"/>
        </w:rPr>
        <w:t xml:space="preserve"> finding employment with larger companies are most likely to work </w:t>
      </w:r>
      <w:r w:rsidR="009A79F1" w:rsidRPr="0013076C">
        <w:rPr>
          <w:szCs w:val="18"/>
        </w:rPr>
        <w:t>in teams designing, inspecting and maintaining electrical equipment across the organization</w:t>
      </w:r>
      <w:r w:rsidRPr="0013076C">
        <w:rPr>
          <w:szCs w:val="18"/>
        </w:rPr>
        <w:t xml:space="preserve">. </w:t>
      </w:r>
    </w:p>
    <w:p w:rsidR="002231BF" w:rsidRPr="0013076C" w:rsidRDefault="002231BF" w:rsidP="00A50B5F">
      <w:pPr>
        <w:pStyle w:val="BodyTextIndent"/>
        <w:rPr>
          <w:rFonts w:ascii="Times New Roman" w:hAnsi="Times New Roman"/>
          <w:sz w:val="24"/>
        </w:rPr>
      </w:pPr>
      <w:r w:rsidRPr="0013076C">
        <w:rPr>
          <w:rFonts w:ascii="Times New Roman" w:hAnsi="Times New Roman"/>
          <w:sz w:val="24"/>
        </w:rPr>
        <w:br/>
      </w:r>
    </w:p>
    <w:p w:rsidR="004027AE" w:rsidRPr="0013076C" w:rsidRDefault="004027AE" w:rsidP="00A50B5F">
      <w:pPr>
        <w:pStyle w:val="Heading2"/>
        <w:jc w:val="both"/>
      </w:pPr>
      <w:bookmarkStart w:id="104" w:name="_Toc356839627"/>
      <w:r w:rsidRPr="0013076C">
        <w:t>2.</w:t>
      </w:r>
      <w:r w:rsidR="00FF0B8B" w:rsidRPr="0013076C">
        <w:t>3</w:t>
      </w:r>
      <w:r w:rsidRPr="0013076C">
        <w:tab/>
        <w:t>Links with Other Organisations</w:t>
      </w:r>
      <w:bookmarkEnd w:id="104"/>
    </w:p>
    <w:p w:rsidR="004027AE" w:rsidRPr="0013076C" w:rsidRDefault="004027AE" w:rsidP="00A50B5F">
      <w:pPr>
        <w:ind w:left="720" w:hanging="720"/>
        <w:jc w:val="both"/>
      </w:pPr>
    </w:p>
    <w:p w:rsidR="00176A1D" w:rsidRPr="0013076C" w:rsidRDefault="007B2120" w:rsidP="00A50B5F">
      <w:pPr>
        <w:suppressAutoHyphens/>
        <w:ind w:left="709"/>
        <w:jc w:val="both"/>
      </w:pPr>
      <w:r w:rsidRPr="0013076C">
        <w:t>The School has well-</w:t>
      </w:r>
      <w:r w:rsidR="006728F8" w:rsidRPr="0013076C">
        <w:t xml:space="preserve">developed links with </w:t>
      </w:r>
      <w:r w:rsidR="00176A1D" w:rsidRPr="0013076C">
        <w:t>Texas Instrument and Xilinx</w:t>
      </w:r>
      <w:r w:rsidRPr="0013076C">
        <w:t xml:space="preserve">, </w:t>
      </w:r>
      <w:r w:rsidR="00176A1D" w:rsidRPr="0013076C">
        <w:t xml:space="preserve">that have allowed the School to teach </w:t>
      </w:r>
      <w:r w:rsidR="008D39E5" w:rsidRPr="0013076C">
        <w:t>cutting edge</w:t>
      </w:r>
      <w:r w:rsidR="00176A1D" w:rsidRPr="0013076C">
        <w:t xml:space="preserve"> concepts and principles. Through their support the school has been able to equip it labs with complete kits of laboratory equipment allowing the team to include practical content </w:t>
      </w:r>
      <w:r w:rsidR="008D39E5" w:rsidRPr="0013076C">
        <w:t>that is state of the art.</w:t>
      </w:r>
      <w:r w:rsidR="00176A1D" w:rsidRPr="0013076C">
        <w:t xml:space="preserve">  </w:t>
      </w:r>
      <w:r w:rsidR="006728F8" w:rsidRPr="0013076C">
        <w:t xml:space="preserve">  </w:t>
      </w:r>
    </w:p>
    <w:p w:rsidR="00176A1D" w:rsidRPr="0013076C" w:rsidRDefault="00176A1D" w:rsidP="00A50B5F">
      <w:pPr>
        <w:suppressAutoHyphens/>
        <w:ind w:left="709"/>
        <w:jc w:val="both"/>
      </w:pPr>
    </w:p>
    <w:p w:rsidR="006728F8" w:rsidRPr="0013076C" w:rsidRDefault="006728F8" w:rsidP="00A50B5F">
      <w:pPr>
        <w:suppressAutoHyphens/>
        <w:ind w:left="709"/>
        <w:jc w:val="both"/>
      </w:pPr>
      <w:r w:rsidRPr="0013076C">
        <w:t xml:space="preserve">The programme team believes that the inclusion of </w:t>
      </w:r>
      <w:r w:rsidR="008D39E5" w:rsidRPr="0013076C">
        <w:t>such</w:t>
      </w:r>
      <w:r w:rsidRPr="0013076C">
        <w:t xml:space="preserve"> practical, </w:t>
      </w:r>
      <w:r w:rsidR="008D39E5" w:rsidRPr="0013076C">
        <w:t>ensures</w:t>
      </w:r>
      <w:r w:rsidRPr="0013076C">
        <w:t xml:space="preserve"> that students understand and can apply the theoretical concepts studied in real contexts; such practical, real-world application will enhance the skills, and hence the employability, of the students, without sacrificing academic rigour.</w:t>
      </w:r>
    </w:p>
    <w:p w:rsidR="00C9351F" w:rsidRPr="0013076C" w:rsidRDefault="00C9351F" w:rsidP="00A50B5F">
      <w:pPr>
        <w:suppressAutoHyphens/>
        <w:ind w:left="709"/>
        <w:jc w:val="both"/>
      </w:pPr>
    </w:p>
    <w:p w:rsidR="006728F8" w:rsidRPr="0013076C" w:rsidRDefault="007F7835" w:rsidP="00A50B5F">
      <w:pPr>
        <w:suppressAutoHyphens/>
        <w:ind w:left="709"/>
        <w:jc w:val="both"/>
      </w:pPr>
      <w:r w:rsidRPr="0013076C">
        <w:t xml:space="preserve">The School has formed industrial links in the </w:t>
      </w:r>
      <w:r w:rsidR="008D39E5" w:rsidRPr="0013076C">
        <w:t>electrical and electronic</w:t>
      </w:r>
      <w:r w:rsidRPr="0013076C">
        <w:t xml:space="preserve"> industry as a result of successfully running degrees in both </w:t>
      </w:r>
      <w:r w:rsidR="008D39E5" w:rsidRPr="0013076C">
        <w:t>Computer Systems and Electronics and Computer Networks Technology</w:t>
      </w:r>
      <w:r w:rsidRPr="0013076C">
        <w:t xml:space="preserve">. </w:t>
      </w:r>
      <w:r w:rsidR="007B2120" w:rsidRPr="0013076C">
        <w:t>T</w:t>
      </w:r>
      <w:r w:rsidR="00DE4CB1" w:rsidRPr="0013076C">
        <w:t>hese links</w:t>
      </w:r>
      <w:r w:rsidRPr="0013076C">
        <w:t xml:space="preserve"> include </w:t>
      </w:r>
      <w:r w:rsidR="008D39E5" w:rsidRPr="0013076C">
        <w:t>Health Authority, Sony, TATA Steel UK, British Airways, Phillips Semiconductors, Rentokil Security Systems, Orange, etc.</w:t>
      </w:r>
      <w:r w:rsidR="00A11AE5" w:rsidRPr="0013076C">
        <w:t xml:space="preserve"> </w:t>
      </w:r>
      <w:r w:rsidR="007B2120" w:rsidRPr="0013076C">
        <w:t>For example,</w:t>
      </w:r>
      <w:r w:rsidR="00DE4CB1" w:rsidRPr="0013076C">
        <w:t xml:space="preserve"> </w:t>
      </w:r>
      <w:r w:rsidR="00A11AE5" w:rsidRPr="0013076C">
        <w:t>TATA Steel UK, Port Talbot employs 2500 people, a number of engineers employed in maintaining and installing the electrical equipment required for steel production</w:t>
      </w:r>
      <w:r w:rsidR="00DE4CB1" w:rsidRPr="0013076C">
        <w:t>.</w:t>
      </w:r>
      <w:r w:rsidR="00714A90" w:rsidRPr="0013076C">
        <w:t xml:space="preserve"> Although the current economic climate is proving challenging for them, discussions with TATA have established that there is a shortage of electrical engineers UK wide. </w:t>
      </w:r>
    </w:p>
    <w:p w:rsidR="00F032DA" w:rsidRPr="0013076C" w:rsidRDefault="00F032DA" w:rsidP="00A50B5F">
      <w:pPr>
        <w:suppressAutoHyphens/>
        <w:ind w:left="709"/>
        <w:jc w:val="both"/>
      </w:pPr>
    </w:p>
    <w:p w:rsidR="00F978B8" w:rsidRPr="0013076C" w:rsidRDefault="001B7494" w:rsidP="00A50B5F">
      <w:pPr>
        <w:suppressAutoHyphens/>
        <w:ind w:left="709"/>
        <w:jc w:val="both"/>
      </w:pPr>
      <w:r w:rsidRPr="0013076C">
        <w:t xml:space="preserve">Currently, all the programmes in the computing portfolio are British Computing Society (BCS) accredited to Charted IT Professional (CITP) level. In addition, Software Engineering and Computer Games Development have been accredited to Charted Engineer (CEng) level. The intention will be to seek </w:t>
      </w:r>
      <w:r w:rsidR="00075244" w:rsidRPr="0013076C">
        <w:t>IEng or CEng</w:t>
      </w:r>
      <w:r w:rsidRPr="0013076C">
        <w:t xml:space="preserve"> status for </w:t>
      </w:r>
      <w:r w:rsidR="00075244" w:rsidRPr="0013076C">
        <w:t>the proposed programme</w:t>
      </w:r>
      <w:r w:rsidRPr="0013076C">
        <w:t xml:space="preserve"> </w:t>
      </w:r>
      <w:r w:rsidR="00075244" w:rsidRPr="0013076C">
        <w:t>from the Institution of Engineering and Technology (IET)</w:t>
      </w:r>
      <w:r w:rsidRPr="0013076C">
        <w:t>.</w:t>
      </w:r>
    </w:p>
    <w:p w:rsidR="006728F8" w:rsidRPr="0013076C" w:rsidRDefault="006728F8" w:rsidP="00A50B5F">
      <w:pPr>
        <w:suppressAutoHyphens/>
        <w:ind w:left="709"/>
        <w:jc w:val="both"/>
      </w:pPr>
    </w:p>
    <w:p w:rsidR="001935CC" w:rsidRPr="0013076C" w:rsidRDefault="001935CC" w:rsidP="00A50B5F">
      <w:pPr>
        <w:suppressAutoHyphens/>
        <w:ind w:left="709"/>
        <w:jc w:val="both"/>
      </w:pPr>
    </w:p>
    <w:p w:rsidR="00424C0F" w:rsidRDefault="00C77B2A" w:rsidP="001E2629">
      <w:pPr>
        <w:pStyle w:val="Heading2"/>
        <w:numPr>
          <w:ilvl w:val="0"/>
          <w:numId w:val="14"/>
        </w:numPr>
        <w:jc w:val="both"/>
      </w:pPr>
      <w:r w:rsidRPr="0013076C">
        <w:tab/>
      </w:r>
      <w:bookmarkStart w:id="105" w:name="_Toc356839628"/>
      <w:r w:rsidR="00424C0F" w:rsidRPr="0013076C">
        <w:t>Market Research</w:t>
      </w:r>
      <w:bookmarkEnd w:id="105"/>
    </w:p>
    <w:p w:rsidR="00FB563A" w:rsidRDefault="00FB563A" w:rsidP="00FB563A"/>
    <w:p w:rsidR="00AF09BB" w:rsidRDefault="00AF09BB" w:rsidP="00AF09BB">
      <w:pPr>
        <w:ind w:left="709"/>
      </w:pPr>
      <w:r>
        <w:t>The following courses are offered in the south Wales corridor that can be considered as competition for the BEng Electrical and Electronic Engineering at the School of Applied Computing:</w:t>
      </w:r>
    </w:p>
    <w:p w:rsidR="00AF09BB" w:rsidRDefault="00AF09BB" w:rsidP="00AF09BB">
      <w:pPr>
        <w:ind w:left="709"/>
      </w:pPr>
    </w:p>
    <w:tbl>
      <w:tblPr>
        <w:tblStyle w:val="TableGrid"/>
        <w:tblW w:w="0" w:type="auto"/>
        <w:tblInd w:w="817" w:type="dxa"/>
        <w:tblLook w:val="04A0" w:firstRow="1" w:lastRow="0" w:firstColumn="1" w:lastColumn="0" w:noHBand="0" w:noVBand="1"/>
      </w:tblPr>
      <w:tblGrid>
        <w:gridCol w:w="1656"/>
        <w:gridCol w:w="2880"/>
        <w:gridCol w:w="2148"/>
        <w:gridCol w:w="1904"/>
      </w:tblGrid>
      <w:tr w:rsidR="00AF09BB" w:rsidTr="00AF09BB">
        <w:tc>
          <w:tcPr>
            <w:tcW w:w="1656"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AF09BB" w:rsidRDefault="00AF09BB">
            <w:pPr>
              <w:rPr>
                <w:b/>
              </w:rPr>
            </w:pPr>
            <w:r>
              <w:rPr>
                <w:b/>
              </w:rPr>
              <w:t>Institution</w:t>
            </w:r>
          </w:p>
        </w:tc>
        <w:tc>
          <w:tcPr>
            <w:tcW w:w="2880"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AF09BB" w:rsidRDefault="00AF09BB">
            <w:pPr>
              <w:rPr>
                <w:b/>
              </w:rPr>
            </w:pPr>
            <w:r>
              <w:rPr>
                <w:b/>
              </w:rPr>
              <w:t>Degree Title</w:t>
            </w:r>
          </w:p>
        </w:tc>
        <w:tc>
          <w:tcPr>
            <w:tcW w:w="2148"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AF09BB" w:rsidRDefault="00AF09BB">
            <w:pPr>
              <w:rPr>
                <w:b/>
              </w:rPr>
            </w:pPr>
            <w:r>
              <w:rPr>
                <w:b/>
              </w:rPr>
              <w:t>Mode of Study</w:t>
            </w:r>
          </w:p>
        </w:tc>
        <w:tc>
          <w:tcPr>
            <w:tcW w:w="1904"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AF09BB" w:rsidRDefault="00AF09BB">
            <w:pPr>
              <w:rPr>
                <w:b/>
              </w:rPr>
            </w:pPr>
            <w:r>
              <w:rPr>
                <w:b/>
              </w:rPr>
              <w:t>Validating Body</w:t>
            </w:r>
          </w:p>
        </w:tc>
      </w:tr>
      <w:tr w:rsidR="00AF09BB" w:rsidTr="00AF09BB">
        <w:tc>
          <w:tcPr>
            <w:tcW w:w="1656"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AF09BB" w:rsidRDefault="00AF09BB">
            <w:pPr>
              <w:rPr>
                <w:sz w:val="22"/>
                <w:szCs w:val="22"/>
              </w:rPr>
            </w:pPr>
            <w:r>
              <w:t>Pembrokeshire College</w:t>
            </w:r>
          </w:p>
        </w:tc>
        <w:tc>
          <w:tcPr>
            <w:tcW w:w="2880"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AF09BB" w:rsidRDefault="00AF09BB">
            <w:pPr>
              <w:rPr>
                <w:sz w:val="22"/>
                <w:szCs w:val="22"/>
              </w:rPr>
            </w:pPr>
            <w:r>
              <w:t>BSc Electrical and Electronic Engineering</w:t>
            </w:r>
          </w:p>
        </w:tc>
        <w:tc>
          <w:tcPr>
            <w:tcW w:w="2148"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AF09BB" w:rsidRDefault="00AF09BB">
            <w:pPr>
              <w:rPr>
                <w:sz w:val="22"/>
                <w:szCs w:val="22"/>
              </w:rPr>
            </w:pPr>
            <w:r>
              <w:t>3 years part time (top up)</w:t>
            </w:r>
          </w:p>
        </w:tc>
        <w:tc>
          <w:tcPr>
            <w:tcW w:w="1904"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AF09BB" w:rsidRDefault="00AF09BB">
            <w:pPr>
              <w:rPr>
                <w:sz w:val="22"/>
                <w:szCs w:val="22"/>
              </w:rPr>
            </w:pPr>
            <w:r>
              <w:t>UWTSD</w:t>
            </w:r>
          </w:p>
        </w:tc>
      </w:tr>
      <w:tr w:rsidR="00AF09BB" w:rsidTr="00AF09BB">
        <w:tc>
          <w:tcPr>
            <w:tcW w:w="1656"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AF09BB" w:rsidRDefault="00AF09BB">
            <w:pPr>
              <w:rPr>
                <w:sz w:val="22"/>
                <w:szCs w:val="22"/>
              </w:rPr>
            </w:pPr>
            <w:r>
              <w:t>Coleg Sir Gar</w:t>
            </w:r>
          </w:p>
        </w:tc>
        <w:tc>
          <w:tcPr>
            <w:tcW w:w="2880"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AF09BB" w:rsidRDefault="00AF09BB">
            <w:pPr>
              <w:rPr>
                <w:sz w:val="22"/>
                <w:szCs w:val="22"/>
              </w:rPr>
            </w:pPr>
            <w:r>
              <w:t>BSc Electrical and Electronic Engineering</w:t>
            </w:r>
          </w:p>
        </w:tc>
        <w:tc>
          <w:tcPr>
            <w:tcW w:w="2148"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AF09BB" w:rsidRDefault="00AF09BB">
            <w:pPr>
              <w:rPr>
                <w:sz w:val="22"/>
                <w:szCs w:val="22"/>
              </w:rPr>
            </w:pPr>
            <w:r>
              <w:t xml:space="preserve">2 years part time </w:t>
            </w:r>
          </w:p>
        </w:tc>
        <w:tc>
          <w:tcPr>
            <w:tcW w:w="1904"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AF09BB" w:rsidRDefault="00AF09BB">
            <w:pPr>
              <w:rPr>
                <w:sz w:val="22"/>
                <w:szCs w:val="22"/>
              </w:rPr>
            </w:pPr>
            <w:r>
              <w:t>UWTSD</w:t>
            </w:r>
          </w:p>
        </w:tc>
      </w:tr>
      <w:tr w:rsidR="00AF09BB" w:rsidTr="00AF09BB">
        <w:tc>
          <w:tcPr>
            <w:tcW w:w="1656"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AF09BB" w:rsidRDefault="00AF09BB">
            <w:pPr>
              <w:rPr>
                <w:sz w:val="22"/>
                <w:szCs w:val="22"/>
              </w:rPr>
            </w:pPr>
            <w:r>
              <w:t>Swansea University</w:t>
            </w:r>
          </w:p>
        </w:tc>
        <w:tc>
          <w:tcPr>
            <w:tcW w:w="2880"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AF09BB" w:rsidRDefault="00AF09BB">
            <w:pPr>
              <w:rPr>
                <w:sz w:val="22"/>
                <w:szCs w:val="22"/>
              </w:rPr>
            </w:pPr>
            <w:r>
              <w:t>BEng Electrical and Electronic Engineering</w:t>
            </w:r>
          </w:p>
        </w:tc>
        <w:tc>
          <w:tcPr>
            <w:tcW w:w="2148"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AF09BB" w:rsidRDefault="00AF09BB">
            <w:pPr>
              <w:rPr>
                <w:sz w:val="22"/>
                <w:szCs w:val="22"/>
              </w:rPr>
            </w:pPr>
            <w:r>
              <w:t>3 years full time</w:t>
            </w:r>
          </w:p>
        </w:tc>
        <w:tc>
          <w:tcPr>
            <w:tcW w:w="1904"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AF09BB" w:rsidRDefault="00AF09BB">
            <w:pPr>
              <w:rPr>
                <w:sz w:val="22"/>
                <w:szCs w:val="22"/>
              </w:rPr>
            </w:pPr>
            <w:r>
              <w:t>Swansea University</w:t>
            </w:r>
          </w:p>
        </w:tc>
      </w:tr>
      <w:tr w:rsidR="00AF09BB" w:rsidTr="00AF09BB">
        <w:tc>
          <w:tcPr>
            <w:tcW w:w="1656"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AF09BB" w:rsidRDefault="00AF09BB">
            <w:pPr>
              <w:rPr>
                <w:sz w:val="22"/>
                <w:szCs w:val="22"/>
              </w:rPr>
            </w:pPr>
            <w:r>
              <w:t>University of South Wales (Glamorgan)</w:t>
            </w:r>
          </w:p>
        </w:tc>
        <w:tc>
          <w:tcPr>
            <w:tcW w:w="2880"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AF09BB" w:rsidRDefault="00AF09BB">
            <w:pPr>
              <w:rPr>
                <w:sz w:val="22"/>
                <w:szCs w:val="22"/>
              </w:rPr>
            </w:pPr>
            <w:r>
              <w:t>BEng Electrical and Electronic Engineering</w:t>
            </w:r>
          </w:p>
        </w:tc>
        <w:tc>
          <w:tcPr>
            <w:tcW w:w="2148"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AF09BB" w:rsidRDefault="00AF09BB">
            <w:pPr>
              <w:rPr>
                <w:sz w:val="22"/>
                <w:szCs w:val="22"/>
              </w:rPr>
            </w:pPr>
            <w:r>
              <w:t>3 years full time</w:t>
            </w:r>
          </w:p>
        </w:tc>
        <w:tc>
          <w:tcPr>
            <w:tcW w:w="1904"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AF09BB" w:rsidRDefault="00AF09BB">
            <w:pPr>
              <w:rPr>
                <w:sz w:val="22"/>
                <w:szCs w:val="22"/>
              </w:rPr>
            </w:pPr>
            <w:r>
              <w:t>University of South Wales</w:t>
            </w:r>
          </w:p>
        </w:tc>
      </w:tr>
    </w:tbl>
    <w:p w:rsidR="00AF09BB" w:rsidRDefault="00AF09BB" w:rsidP="00AF09BB">
      <w:pPr>
        <w:rPr>
          <w:rFonts w:asciiTheme="minorHAnsi" w:hAnsiTheme="minorHAnsi" w:cstheme="minorBidi"/>
          <w:sz w:val="22"/>
          <w:szCs w:val="22"/>
        </w:rPr>
      </w:pPr>
    </w:p>
    <w:p w:rsidR="00AF09BB" w:rsidRDefault="00AF09BB" w:rsidP="00AF09BB">
      <w:pPr>
        <w:ind w:left="709"/>
        <w:rPr>
          <w:b/>
        </w:rPr>
      </w:pPr>
      <w:r>
        <w:rPr>
          <w:b/>
        </w:rPr>
        <w:t>Pembrokeshire College</w:t>
      </w:r>
    </w:p>
    <w:p w:rsidR="00AF09BB" w:rsidRDefault="00AF09BB" w:rsidP="00AF09BB">
      <w:pPr>
        <w:ind w:left="709"/>
      </w:pPr>
      <w:r>
        <w:t>As the name suggests this Bachelor of Science provision covers the Pembrokeshire area.  This course is unlikely to recruit from the same group of students as the School of Applied Computing.  The provision is also part time and designed as a top up for course(s) provided at Pembrokeshire College.</w:t>
      </w:r>
    </w:p>
    <w:p w:rsidR="00AF09BB" w:rsidRDefault="00AF09BB" w:rsidP="00AF09BB">
      <w:pPr>
        <w:ind w:left="709"/>
      </w:pPr>
    </w:p>
    <w:p w:rsidR="00AF09BB" w:rsidRDefault="00AF09BB" w:rsidP="00AF09BB">
      <w:pPr>
        <w:ind w:left="709"/>
        <w:rPr>
          <w:b/>
        </w:rPr>
      </w:pPr>
      <w:r>
        <w:rPr>
          <w:b/>
        </w:rPr>
        <w:t xml:space="preserve">Coleg Sir Gar </w:t>
      </w:r>
    </w:p>
    <w:p w:rsidR="00AF09BB" w:rsidRDefault="00AF09BB" w:rsidP="00AF09BB">
      <w:pPr>
        <w:ind w:left="709"/>
      </w:pPr>
      <w:r>
        <w:t>This Bachelor of Science provision is based at the Llanelli campus.  The majority of their likely student intake will be from the Carmarthen Bay area including Llanelli.  It is possible that Swansea Bay based students may choose to study at Llanelli but we would expect to gain as many students as we lose from this college.</w:t>
      </w:r>
    </w:p>
    <w:p w:rsidR="00AF09BB" w:rsidRDefault="00AF09BB" w:rsidP="00AF09BB">
      <w:pPr>
        <w:ind w:left="709"/>
      </w:pPr>
    </w:p>
    <w:p w:rsidR="00AF09BB" w:rsidRDefault="00AF09BB" w:rsidP="00AF09BB">
      <w:pPr>
        <w:ind w:left="709"/>
        <w:rPr>
          <w:b/>
        </w:rPr>
      </w:pPr>
      <w:r>
        <w:rPr>
          <w:b/>
        </w:rPr>
        <w:t>Swansea University</w:t>
      </w:r>
    </w:p>
    <w:p w:rsidR="00AF09BB" w:rsidRDefault="00AF09BB" w:rsidP="00AF09BB">
      <w:pPr>
        <w:ind w:left="709"/>
      </w:pPr>
      <w:r>
        <w:t xml:space="preserve">The nearest competition can be found at Swansea University (SU) as they also offer a Bachelor of Engineering in Electrical and Electronic Engineering.  There are Computer Science courses run at SU, whilst they appear to offer competition to the Computing </w:t>
      </w:r>
      <w:r>
        <w:lastRenderedPageBreak/>
        <w:t>portfolio at the School of Applied Computing they are more theoretical in nature and offer a different learning experience to the applied nature of the courses in the School.  The team believe students have a straight forward choice and the student likely to want the study at the School are unlikely to do so for the applied approach to electrical and electronic engineering.</w:t>
      </w:r>
    </w:p>
    <w:p w:rsidR="00AF09BB" w:rsidRDefault="00AF09BB" w:rsidP="00AF09BB">
      <w:pPr>
        <w:ind w:left="709"/>
      </w:pPr>
    </w:p>
    <w:p w:rsidR="00AF09BB" w:rsidRDefault="00AF09BB" w:rsidP="00AF09BB">
      <w:pPr>
        <w:ind w:left="709"/>
        <w:rPr>
          <w:b/>
        </w:rPr>
      </w:pPr>
      <w:r>
        <w:rPr>
          <w:b/>
        </w:rPr>
        <w:t>University of South Wales</w:t>
      </w:r>
    </w:p>
    <w:p w:rsidR="00AF09BB" w:rsidRDefault="00AF09BB" w:rsidP="00AF09BB">
      <w:pPr>
        <w:ind w:left="709"/>
      </w:pPr>
      <w:r>
        <w:t>The newly formed University of South Wales (USW) offer a Bachelor of Engineering Electrical and Electronic Engineering course at their Treforest campus.  With this campus some forty plus miles away it is unlikely that we would lose many part time students to this rival course.  USW pose a greater threat to the full time provision.  However, the majority of the students studying in the School of Applied Computing live in the Swansea Bay vicinity and the team believe that this will be no different for recruitment to this course.</w:t>
      </w:r>
    </w:p>
    <w:p w:rsidR="00AF09BB" w:rsidRDefault="00AF09BB" w:rsidP="00CE6716">
      <w:pPr>
        <w:suppressAutoHyphens/>
        <w:ind w:left="709"/>
        <w:jc w:val="both"/>
        <w:rPr>
          <w:b/>
          <w:color w:val="0070C0"/>
        </w:rPr>
      </w:pPr>
    </w:p>
    <w:p w:rsidR="001B7494" w:rsidRPr="0013076C" w:rsidRDefault="001B7494" w:rsidP="00CE6716">
      <w:pPr>
        <w:suppressAutoHyphens/>
        <w:ind w:left="709"/>
        <w:jc w:val="both"/>
      </w:pPr>
      <w:r w:rsidRPr="0013076C">
        <w:t>Local employers are encouraged to approach the School direct</w:t>
      </w:r>
      <w:r w:rsidR="000A76FE" w:rsidRPr="0013076C">
        <w:t>ly when seeking to recruit new engineering</w:t>
      </w:r>
      <w:r w:rsidRPr="0013076C">
        <w:t xml:space="preserve"> graduates or students for summer placement</w:t>
      </w:r>
      <w:r w:rsidR="00E70C3C" w:rsidRPr="0013076C">
        <w:t>s</w:t>
      </w:r>
      <w:r w:rsidRPr="0013076C">
        <w:t>.  Such links help ensure that the School maintains a keen awareness of the skills demanded in the local marketplace, and the employability of School graduates.  Indeed, local employers have been directly involved in t</w:t>
      </w:r>
      <w:r w:rsidR="00E70C3C" w:rsidRPr="0013076C">
        <w:t xml:space="preserve">he development of the proposed </w:t>
      </w:r>
      <w:r w:rsidRPr="0013076C">
        <w:t xml:space="preserve">programmes. The </w:t>
      </w:r>
      <w:r w:rsidR="000A76FE" w:rsidRPr="0013076C">
        <w:t>programme</w:t>
      </w:r>
      <w:r w:rsidRPr="0013076C">
        <w:t xml:space="preserve"> has been designed with clos</w:t>
      </w:r>
      <w:r w:rsidR="00E70C3C" w:rsidRPr="0013076C">
        <w:t>e co-operation between the core School</w:t>
      </w:r>
      <w:r w:rsidRPr="0013076C">
        <w:t xml:space="preserve"> team and members of the School of Applied Computing’s Industrial Liaison Group (SCILG). Comments from employers were </w:t>
      </w:r>
      <w:r w:rsidR="00E70C3C" w:rsidRPr="0013076C">
        <w:t xml:space="preserve">positive and indicate that </w:t>
      </w:r>
      <w:r w:rsidR="00075244" w:rsidRPr="0013076C">
        <w:t>the proposed programme does meet their needs.</w:t>
      </w:r>
    </w:p>
    <w:p w:rsidR="00C13437" w:rsidRPr="0013076C" w:rsidRDefault="00C13437" w:rsidP="00CE6716">
      <w:pPr>
        <w:suppressAutoHyphens/>
        <w:ind w:left="709"/>
        <w:jc w:val="both"/>
      </w:pPr>
    </w:p>
    <w:p w:rsidR="00C13437" w:rsidRPr="0013076C" w:rsidRDefault="00C13437" w:rsidP="00CE6716">
      <w:pPr>
        <w:suppressAutoHyphens/>
        <w:ind w:left="709"/>
        <w:jc w:val="both"/>
      </w:pPr>
      <w:r w:rsidRPr="0013076C">
        <w:t xml:space="preserve">In addition to this formal process, informal </w:t>
      </w:r>
      <w:r w:rsidR="007D2B2F" w:rsidRPr="0013076C">
        <w:t xml:space="preserve">contact is </w:t>
      </w:r>
      <w:r w:rsidRPr="0013076C">
        <w:t>regularly established between individual lecturers and companies in related technological sectors. These discussions are recorded on a School Wiki page including the company date, contact details and a summary of the important issues raised. This Wiki is availa</w:t>
      </w:r>
      <w:r w:rsidR="007D2B2F" w:rsidRPr="0013076C">
        <w:t>ble to all members of the team then</w:t>
      </w:r>
      <w:r w:rsidRPr="0013076C">
        <w:t xml:space="preserve"> used to track technological changes and advancements. The School views this information as vital to maintaining currency across all programme modules and the team is v</w:t>
      </w:r>
      <w:r w:rsidR="007D2B2F" w:rsidRPr="0013076C">
        <w:t>ery proactive in updating this information</w:t>
      </w:r>
      <w:r w:rsidRPr="0013076C">
        <w:t xml:space="preserve"> on an ongoing basis.  </w:t>
      </w:r>
    </w:p>
    <w:p w:rsidR="001B7494" w:rsidRPr="0013076C" w:rsidRDefault="001B7494" w:rsidP="00CE6716">
      <w:pPr>
        <w:suppressAutoHyphens/>
        <w:ind w:left="709"/>
        <w:jc w:val="both"/>
      </w:pPr>
    </w:p>
    <w:p w:rsidR="00075244" w:rsidRPr="0013076C" w:rsidRDefault="00075244" w:rsidP="00CE6716">
      <w:pPr>
        <w:suppressAutoHyphens/>
        <w:ind w:left="709"/>
        <w:jc w:val="both"/>
      </w:pPr>
      <w:r w:rsidRPr="0013076C">
        <w:t>Three</w:t>
      </w:r>
      <w:r w:rsidR="001B7494" w:rsidRPr="0013076C">
        <w:t xml:space="preserve"> themes developed from the discussion</w:t>
      </w:r>
      <w:r w:rsidR="00296136" w:rsidRPr="0013076C">
        <w:t xml:space="preserve"> with </w:t>
      </w:r>
      <w:r w:rsidRPr="0013076C">
        <w:t>Xilinx, Texas Instruments and TATA</w:t>
      </w:r>
      <w:r w:rsidR="000F62D2" w:rsidRPr="0013076C">
        <w:t>;</w:t>
      </w:r>
      <w:r w:rsidR="001B7494" w:rsidRPr="0013076C">
        <w:t xml:space="preserve"> </w:t>
      </w:r>
      <w:r w:rsidR="007D2B2F" w:rsidRPr="0013076C">
        <w:t>first</w:t>
      </w:r>
      <w:r w:rsidRPr="0013076C">
        <w:t xml:space="preserve"> electronics and microprocessors, secondly electrical </w:t>
      </w:r>
      <w:r w:rsidR="00BA0982" w:rsidRPr="0013076C">
        <w:t>principles</w:t>
      </w:r>
      <w:r w:rsidRPr="0013076C">
        <w:t xml:space="preserve"> and machines and finally PLC control engineering.</w:t>
      </w:r>
    </w:p>
    <w:p w:rsidR="00BA0982" w:rsidRPr="0013076C" w:rsidRDefault="00BA0982" w:rsidP="00CE6716">
      <w:pPr>
        <w:suppressAutoHyphens/>
        <w:ind w:left="709"/>
        <w:jc w:val="both"/>
      </w:pPr>
    </w:p>
    <w:p w:rsidR="009C734C" w:rsidRPr="0013076C" w:rsidRDefault="00BA0982" w:rsidP="00F85399">
      <w:pPr>
        <w:suppressAutoHyphens/>
        <w:ind w:left="709"/>
        <w:jc w:val="both"/>
      </w:pPr>
      <w:r w:rsidRPr="0013076C">
        <w:t>Naturally the discussion</w:t>
      </w:r>
      <w:r w:rsidR="0082138E" w:rsidRPr="0013076C">
        <w:t>s</w:t>
      </w:r>
      <w:r w:rsidRPr="0013076C">
        <w:t xml:space="preserve"> with Xilinx and Texas instruments focused on the importance of electronics, digital circuit design and microprocessors. </w:t>
      </w:r>
      <w:r w:rsidR="0082138E" w:rsidRPr="0013076C">
        <w:t>Texas Instruments in particular stressed the importance of digital signal processing</w:t>
      </w:r>
      <w:r w:rsidR="00F85399" w:rsidRPr="0013076C">
        <w:t xml:space="preserve"> as has been the case on other programmes.</w:t>
      </w:r>
      <w:r w:rsidRPr="0013076C">
        <w:t xml:space="preserve"> Discussions with TATA </w:t>
      </w:r>
      <w:r w:rsidR="00F85399" w:rsidRPr="0013076C">
        <w:t xml:space="preserve">focused on the electrical side, with electrical principles and generators being of most interest. </w:t>
      </w:r>
      <w:r w:rsidR="00FB563A" w:rsidRPr="005D2AA1">
        <w:t>A</w:t>
      </w:r>
      <w:r w:rsidR="00F85399" w:rsidRPr="005D2AA1">
        <w:t>ll</w:t>
      </w:r>
      <w:r w:rsidR="00F85399" w:rsidRPr="0013076C">
        <w:t xml:space="preserve"> the employers agreed with the mix of electrical and electronic engineering modules.</w:t>
      </w:r>
    </w:p>
    <w:p w:rsidR="0043723A" w:rsidRPr="0013076C" w:rsidRDefault="0043723A" w:rsidP="00CE6716">
      <w:pPr>
        <w:suppressAutoHyphens/>
        <w:ind w:left="709"/>
        <w:jc w:val="both"/>
      </w:pPr>
    </w:p>
    <w:p w:rsidR="00F85399" w:rsidRPr="0013076C" w:rsidRDefault="00F85399" w:rsidP="00CE6716">
      <w:pPr>
        <w:suppressAutoHyphens/>
        <w:ind w:left="709"/>
        <w:jc w:val="both"/>
      </w:pPr>
      <w:r w:rsidRPr="0013076C">
        <w:t xml:space="preserve">The School currently runs a Computer Systems and Electronics degree, demonstrating that students are interested in studying in this </w:t>
      </w:r>
      <w:r w:rsidR="005C7AEF" w:rsidRPr="0013076C">
        <w:t>field. In including Electrical E</w:t>
      </w:r>
      <w:r w:rsidRPr="0013076C">
        <w:t>ngineering, the School believes it is offering an alternative to the current programme and broadening the scope of potential students that will be attracted to study engineering. Furthermore, th</w:t>
      </w:r>
      <w:r w:rsidR="00992350" w:rsidRPr="0013076C">
        <w:t>e addition of this programme allows students at local colleges studying course accredited by the University to pursue the final year and to obtain a degree.</w:t>
      </w:r>
    </w:p>
    <w:p w:rsidR="00F85399" w:rsidRPr="0013076C" w:rsidRDefault="00F85399" w:rsidP="00CE6716">
      <w:pPr>
        <w:suppressAutoHyphens/>
        <w:ind w:left="709"/>
        <w:jc w:val="both"/>
      </w:pPr>
    </w:p>
    <w:p w:rsidR="003140D7" w:rsidRPr="0013076C" w:rsidRDefault="003140D7" w:rsidP="00CE6716">
      <w:pPr>
        <w:suppressAutoHyphens/>
        <w:ind w:left="709"/>
        <w:jc w:val="both"/>
      </w:pPr>
      <w:r w:rsidRPr="0013076C">
        <w:lastRenderedPageBreak/>
        <w:t>The School believes that the results of th</w:t>
      </w:r>
      <w:r w:rsidR="00296136" w:rsidRPr="0013076C">
        <w:t>e employer</w:t>
      </w:r>
      <w:r w:rsidRPr="0013076C">
        <w:t xml:space="preserve"> consultation process indicate that there is a significant demand for </w:t>
      </w:r>
      <w:r w:rsidR="00992350" w:rsidRPr="0013076C">
        <w:t>engineering</w:t>
      </w:r>
      <w:r w:rsidRPr="0013076C">
        <w:t xml:space="preserve"> graduates both locally and nationally.</w:t>
      </w:r>
      <w:r w:rsidR="00296136" w:rsidRPr="0013076C">
        <w:t xml:space="preserve"> As indicated in the rationale, the</w:t>
      </w:r>
      <w:r w:rsidR="000F62D2" w:rsidRPr="0013076C">
        <w:t xml:space="preserve"> </w:t>
      </w:r>
      <w:r w:rsidR="00992350" w:rsidRPr="0013076C">
        <w:t>scale</w:t>
      </w:r>
      <w:r w:rsidR="00296136" w:rsidRPr="0013076C">
        <w:t xml:space="preserve"> of this market </w:t>
      </w:r>
      <w:r w:rsidR="00992350" w:rsidRPr="0013076C">
        <w:t xml:space="preserve">provides </w:t>
      </w:r>
      <w:r w:rsidR="00296136" w:rsidRPr="0013076C">
        <w:t xml:space="preserve">many employment opportunities </w:t>
      </w:r>
      <w:r w:rsidR="00992350" w:rsidRPr="0013076C">
        <w:t>while sociodemographics suggests that this demand will increase</w:t>
      </w:r>
      <w:r w:rsidR="00296136" w:rsidRPr="0013076C">
        <w:t xml:space="preserve">. </w:t>
      </w:r>
    </w:p>
    <w:p w:rsidR="000D2F6D" w:rsidRPr="0013076C" w:rsidRDefault="000D2F6D" w:rsidP="00CE6716">
      <w:pPr>
        <w:suppressAutoHyphens/>
        <w:ind w:left="709"/>
        <w:jc w:val="both"/>
      </w:pPr>
    </w:p>
    <w:p w:rsidR="000D2F6D" w:rsidRPr="0013076C" w:rsidRDefault="00992350" w:rsidP="00CE6716">
      <w:pPr>
        <w:suppressAutoHyphens/>
        <w:ind w:left="709"/>
        <w:jc w:val="both"/>
      </w:pPr>
      <w:r w:rsidRPr="0013076C">
        <w:t>F</w:t>
      </w:r>
      <w:r w:rsidR="000D2F6D" w:rsidRPr="0013076C">
        <w:t>irst destination statistics have shown over the past years that approx</w:t>
      </w:r>
      <w:r w:rsidR="00184C75" w:rsidRPr="0013076C">
        <w:t xml:space="preserve">imately 90% of </w:t>
      </w:r>
      <w:r w:rsidR="000D2F6D" w:rsidRPr="0013076C">
        <w:t xml:space="preserve">students from the </w:t>
      </w:r>
      <w:r w:rsidRPr="0013076C">
        <w:t>School</w:t>
      </w:r>
      <w:r w:rsidR="000D2F6D" w:rsidRPr="0013076C">
        <w:t xml:space="preserve"> have either gained employment or enrolled on a graduate programme within six months or less of gaining their award.</w:t>
      </w:r>
    </w:p>
    <w:p w:rsidR="000D2F6D" w:rsidRPr="0013076C" w:rsidRDefault="000D2F6D" w:rsidP="00CE6716">
      <w:pPr>
        <w:suppressAutoHyphens/>
        <w:ind w:left="709"/>
        <w:jc w:val="both"/>
      </w:pPr>
    </w:p>
    <w:p w:rsidR="000D2F6D" w:rsidRPr="0013076C" w:rsidRDefault="000D2F6D" w:rsidP="00CE6716">
      <w:pPr>
        <w:suppressAutoHyphens/>
        <w:ind w:left="709"/>
        <w:jc w:val="both"/>
      </w:pPr>
      <w:r w:rsidRPr="0013076C">
        <w:t>The collaboration between the Careers department of Swansea University and the Careers section at Swansea Metropolitan will enable undergraduate students</w:t>
      </w:r>
      <w:r w:rsidR="00184C75" w:rsidRPr="0013076C">
        <w:t xml:space="preserve"> here to gain access to the on</w:t>
      </w:r>
      <w:r w:rsidRPr="0013076C">
        <w:t>line careers facilities previously only available to Swansea Univ</w:t>
      </w:r>
      <w:r w:rsidR="00184C75" w:rsidRPr="0013076C">
        <w:t xml:space="preserve">ersity students. </w:t>
      </w:r>
      <w:r w:rsidRPr="0013076C">
        <w:t>The University has also forge</w:t>
      </w:r>
      <w:r w:rsidR="006B56B3" w:rsidRPr="0013076C">
        <w:t xml:space="preserve">d collaborative links in the GO </w:t>
      </w:r>
      <w:r w:rsidRPr="0013076C">
        <w:t xml:space="preserve">Wales programme, enabling Swansea University to locate two careers tutors at </w:t>
      </w:r>
      <w:r w:rsidR="00184C75" w:rsidRPr="0013076C">
        <w:t>Swansea Metropolitan</w:t>
      </w:r>
      <w:r w:rsidRPr="0013076C">
        <w:t xml:space="preserve">.  The University has received European funding to provide additional advice and guidance for disabled and disadvantaged students. </w:t>
      </w:r>
    </w:p>
    <w:p w:rsidR="000D2F6D" w:rsidRPr="0013076C" w:rsidRDefault="000D2F6D" w:rsidP="00CE6716">
      <w:pPr>
        <w:suppressAutoHyphens/>
        <w:ind w:left="709"/>
        <w:jc w:val="both"/>
      </w:pPr>
    </w:p>
    <w:p w:rsidR="000D2F6D" w:rsidRPr="0013076C" w:rsidRDefault="006B56B3" w:rsidP="00CE6716">
      <w:pPr>
        <w:suppressAutoHyphens/>
        <w:ind w:left="709"/>
        <w:jc w:val="both"/>
      </w:pPr>
      <w:r w:rsidRPr="0013076C">
        <w:t>The GO</w:t>
      </w:r>
      <w:r w:rsidR="000D2F6D" w:rsidRPr="0013076C">
        <w:t xml:space="preserve"> Wales programme provides quality work experience for undergraduate</w:t>
      </w:r>
      <w:r w:rsidR="000F62D2" w:rsidRPr="0013076C">
        <w:t xml:space="preserve"> students</w:t>
      </w:r>
      <w:r w:rsidRPr="0013076C">
        <w:t>.</w:t>
      </w:r>
      <w:r w:rsidR="000F62D2" w:rsidRPr="0013076C">
        <w:t xml:space="preserve"> </w:t>
      </w:r>
      <w:r w:rsidR="00FB563A">
        <w:t xml:space="preserve">There is </w:t>
      </w:r>
      <w:r w:rsidR="00FB563A" w:rsidRPr="005D2AA1">
        <w:t>a non-compulsory, non-accredited</w:t>
      </w:r>
      <w:r w:rsidR="000D2F6D" w:rsidRPr="005D2AA1">
        <w:t xml:space="preserve"> </w:t>
      </w:r>
      <w:r w:rsidR="000D2F6D" w:rsidRPr="0013076C">
        <w:t>ten week paid placement with local companie</w:t>
      </w:r>
      <w:r w:rsidRPr="0013076C">
        <w:t>s and a short term work taster</w:t>
      </w:r>
      <w:r w:rsidR="000D2F6D" w:rsidRPr="0013076C">
        <w:t xml:space="preserve"> to help </w:t>
      </w:r>
      <w:r w:rsidRPr="0013076C">
        <w:t>clarify their</w:t>
      </w:r>
      <w:r w:rsidR="000F62D2" w:rsidRPr="0013076C">
        <w:t xml:space="preserve"> </w:t>
      </w:r>
      <w:r w:rsidR="000D2F6D" w:rsidRPr="0013076C">
        <w:t>career choices. The scheme also provides a job shop for students seeking to work part-time to supp</w:t>
      </w:r>
      <w:r w:rsidR="00FB563A">
        <w:t xml:space="preserve">ort their studies financially. </w:t>
      </w:r>
    </w:p>
    <w:p w:rsidR="0043723A" w:rsidRPr="0013076C" w:rsidRDefault="0043723A" w:rsidP="00A50B5F">
      <w:pPr>
        <w:suppressAutoHyphens/>
        <w:ind w:left="1077"/>
        <w:jc w:val="both"/>
      </w:pPr>
    </w:p>
    <w:p w:rsidR="00053BA0" w:rsidRPr="0013076C" w:rsidRDefault="003820A3" w:rsidP="001E2629">
      <w:pPr>
        <w:pStyle w:val="Heading2"/>
        <w:numPr>
          <w:ilvl w:val="1"/>
          <w:numId w:val="13"/>
        </w:numPr>
        <w:jc w:val="both"/>
      </w:pPr>
      <w:bookmarkStart w:id="106" w:name="_Toc356839629"/>
      <w:r w:rsidRPr="0013076C">
        <w:t>Features of the School</w:t>
      </w:r>
      <w:bookmarkEnd w:id="106"/>
    </w:p>
    <w:p w:rsidR="0082190A" w:rsidRPr="0013076C" w:rsidRDefault="0082190A" w:rsidP="00A50B5F">
      <w:pPr>
        <w:jc w:val="both"/>
      </w:pPr>
    </w:p>
    <w:p w:rsidR="00353C99" w:rsidRPr="0013076C" w:rsidRDefault="00183093" w:rsidP="00CE6716">
      <w:pPr>
        <w:ind w:left="709"/>
        <w:jc w:val="both"/>
      </w:pPr>
      <w:r w:rsidRPr="0013076C">
        <w:t>The School of Applied Computing has been running computing</w:t>
      </w:r>
      <w:r w:rsidR="00E56AD2" w:rsidRPr="0013076C">
        <w:t xml:space="preserve"> and engineering</w:t>
      </w:r>
      <w:r w:rsidRPr="0013076C">
        <w:t xml:space="preserve"> degrees in full- and part-time mode since 1992. </w:t>
      </w:r>
      <w:r w:rsidR="00F30BC2" w:rsidRPr="0013076C">
        <w:t xml:space="preserve">Electronics and embedded systems add a hardware development capability to the School skill set. </w:t>
      </w:r>
      <w:r w:rsidRPr="0013076C">
        <w:t xml:space="preserve">Rapid technological advances during this time have always meant that the </w:t>
      </w:r>
      <w:r w:rsidR="00353C99" w:rsidRPr="0013076C">
        <w:t>programme team</w:t>
      </w:r>
      <w:r w:rsidRPr="0013076C">
        <w:t xml:space="preserve"> has had to continually adapt to maintain skills </w:t>
      </w:r>
      <w:r w:rsidR="00F30BC2" w:rsidRPr="0013076C">
        <w:t>to</w:t>
      </w:r>
      <w:r w:rsidRPr="0013076C">
        <w:t xml:space="preserve"> meet new demands. </w:t>
      </w:r>
    </w:p>
    <w:p w:rsidR="00F30BC2" w:rsidRPr="0013076C" w:rsidRDefault="00F30BC2" w:rsidP="00CE6716">
      <w:pPr>
        <w:ind w:left="709"/>
        <w:jc w:val="both"/>
      </w:pPr>
    </w:p>
    <w:p w:rsidR="00F30BC2" w:rsidRPr="0013076C" w:rsidRDefault="00F30BC2" w:rsidP="00CE6716">
      <w:pPr>
        <w:ind w:left="709"/>
        <w:jc w:val="both"/>
      </w:pPr>
      <w:r w:rsidRPr="0013076C">
        <w:t>The proposed scheme integrates a number of modules from existing programmes, leveraging existing expertise.</w:t>
      </w:r>
      <w:r w:rsidR="00624EF1" w:rsidRPr="0013076C">
        <w:t xml:space="preserve"> </w:t>
      </w:r>
      <w:r w:rsidR="00624EF1" w:rsidRPr="0013076C">
        <w:rPr>
          <w:i/>
        </w:rPr>
        <w:t>Electrical and Electronic Principles</w:t>
      </w:r>
      <w:r w:rsidR="00624EF1" w:rsidRPr="0013076C">
        <w:t xml:space="preserve"> is already taught and supports the new but related modules </w:t>
      </w:r>
      <w:r w:rsidR="00624EF1" w:rsidRPr="0013076C">
        <w:rPr>
          <w:i/>
        </w:rPr>
        <w:t xml:space="preserve">Electrical Principles Theory </w:t>
      </w:r>
      <w:r w:rsidR="00624EF1" w:rsidRPr="0013076C">
        <w:t>and</w:t>
      </w:r>
      <w:r w:rsidR="00624EF1" w:rsidRPr="0013076C">
        <w:rPr>
          <w:i/>
        </w:rPr>
        <w:t xml:space="preserve"> Electrical Machines</w:t>
      </w:r>
      <w:r w:rsidR="00624EF1" w:rsidRPr="0013076C">
        <w:t>. Staff will receive additional training if required to support these modules.</w:t>
      </w:r>
    </w:p>
    <w:p w:rsidR="00624EF1" w:rsidRPr="0013076C" w:rsidRDefault="00624EF1" w:rsidP="00CE6716">
      <w:pPr>
        <w:ind w:left="709"/>
        <w:jc w:val="both"/>
      </w:pPr>
    </w:p>
    <w:p w:rsidR="00624EF1" w:rsidRPr="0013076C" w:rsidRDefault="00624EF1" w:rsidP="00CE6716">
      <w:pPr>
        <w:ind w:left="709"/>
        <w:jc w:val="both"/>
      </w:pPr>
      <w:r w:rsidRPr="0013076C">
        <w:t xml:space="preserve">Given that an electronics programme already exists, the proposed programme will closely parallel its content. Thus </w:t>
      </w:r>
      <w:r w:rsidRPr="0013076C">
        <w:rPr>
          <w:i/>
        </w:rPr>
        <w:t>Computer Engineering and Microprocessors</w:t>
      </w:r>
      <w:r w:rsidRPr="0013076C">
        <w:t xml:space="preserve">, </w:t>
      </w:r>
      <w:r w:rsidRPr="0013076C">
        <w:rPr>
          <w:i/>
        </w:rPr>
        <w:t>Circuit Design and Analysis</w:t>
      </w:r>
      <w:r w:rsidRPr="0013076C">
        <w:t xml:space="preserve">, </w:t>
      </w:r>
      <w:r w:rsidRPr="0013076C">
        <w:rPr>
          <w:i/>
        </w:rPr>
        <w:t>Digital Signal Processing and Communication</w:t>
      </w:r>
      <w:r w:rsidRPr="0013076C">
        <w:t xml:space="preserve"> and </w:t>
      </w:r>
      <w:r w:rsidRPr="0013076C">
        <w:rPr>
          <w:i/>
        </w:rPr>
        <w:t>Electronic Systems and Design</w:t>
      </w:r>
      <w:r w:rsidRPr="0013076C">
        <w:t xml:space="preserve"> are all common modules or closely parallel an existing module.</w:t>
      </w:r>
    </w:p>
    <w:p w:rsidR="00624EF1" w:rsidRPr="0013076C" w:rsidRDefault="00624EF1" w:rsidP="00CE6716">
      <w:pPr>
        <w:ind w:left="709"/>
        <w:jc w:val="both"/>
      </w:pPr>
    </w:p>
    <w:p w:rsidR="00624EF1" w:rsidRPr="0013076C" w:rsidRDefault="00624EF1" w:rsidP="00CE6716">
      <w:pPr>
        <w:ind w:left="709"/>
        <w:jc w:val="both"/>
      </w:pPr>
      <w:r w:rsidRPr="0013076C">
        <w:t>The importance of instrumentation and control is already recognised in th</w:t>
      </w:r>
      <w:r w:rsidR="00DD18D2" w:rsidRPr="0013076C">
        <w:t xml:space="preserve">e existing programme, so existing expertise will support modules such as </w:t>
      </w:r>
      <w:r w:rsidR="00DD18D2" w:rsidRPr="00706C85">
        <w:rPr>
          <w:i/>
        </w:rPr>
        <w:t>Instrumentation</w:t>
      </w:r>
      <w:r w:rsidR="00DD18D2" w:rsidRPr="0013076C">
        <w:t xml:space="preserve"> </w:t>
      </w:r>
      <w:r w:rsidR="00DD18D2" w:rsidRPr="0013076C">
        <w:rPr>
          <w:i/>
        </w:rPr>
        <w:t>and Control</w:t>
      </w:r>
      <w:r w:rsidR="00DD18D2" w:rsidRPr="0013076C">
        <w:t xml:space="preserve"> and </w:t>
      </w:r>
      <w:r w:rsidR="00DD18D2" w:rsidRPr="0013076C">
        <w:rPr>
          <w:i/>
        </w:rPr>
        <w:t>PLCs and Control</w:t>
      </w:r>
      <w:r w:rsidR="00DD18D2" w:rsidRPr="0013076C">
        <w:t>. Again these modules are either shared or closely parallel existing modules.</w:t>
      </w:r>
    </w:p>
    <w:p w:rsidR="00353C99" w:rsidRPr="0013076C" w:rsidRDefault="00353C99" w:rsidP="00CE6716">
      <w:pPr>
        <w:ind w:left="709"/>
        <w:jc w:val="both"/>
      </w:pPr>
    </w:p>
    <w:p w:rsidR="00690EF2" w:rsidRPr="0013076C" w:rsidRDefault="006B56B3" w:rsidP="00CE6716">
      <w:pPr>
        <w:ind w:left="709"/>
        <w:jc w:val="both"/>
      </w:pPr>
      <w:r w:rsidRPr="0013076C">
        <w:t>The programme team has significant experience in</w:t>
      </w:r>
      <w:r w:rsidR="00690EF2" w:rsidRPr="0013076C">
        <w:t xml:space="preserve"> delivering long-established </w:t>
      </w:r>
      <w:r w:rsidR="00DD18D2" w:rsidRPr="0013076C">
        <w:t>programmes in computing and electronics</w:t>
      </w:r>
      <w:r w:rsidR="00690EF2" w:rsidRPr="0013076C">
        <w:t>. Quality procedures are in place to ensure the effective administration and management of the programmes, and the team is always open to learn from the best practices of others.  In the past, external e</w:t>
      </w:r>
      <w:r w:rsidRPr="0013076C">
        <w:t>xaminers have commended the School</w:t>
      </w:r>
      <w:r w:rsidR="00690EF2" w:rsidRPr="0013076C">
        <w:t xml:space="preserve"> on its cohesive nature and its enthusiasm to incorporate emerging </w:t>
      </w:r>
      <w:r w:rsidR="00690EF2" w:rsidRPr="0013076C">
        <w:lastRenderedPageBreak/>
        <w:t xml:space="preserve">technological innovations. Lecturers are keen to ensure that they have the contemporary knowledge and skills to deliver the programme content effectively. Consequently, the team members are mindful that they undertake activities to ensure continuing professional development (CPD). </w:t>
      </w:r>
    </w:p>
    <w:p w:rsidR="000D2F6D" w:rsidRPr="0013076C" w:rsidRDefault="000D2F6D" w:rsidP="00CE6716">
      <w:pPr>
        <w:ind w:left="709"/>
        <w:jc w:val="both"/>
      </w:pPr>
    </w:p>
    <w:p w:rsidR="00296136" w:rsidRPr="0013076C" w:rsidRDefault="00296136" w:rsidP="00CE6716">
      <w:pPr>
        <w:ind w:left="709"/>
        <w:jc w:val="both"/>
      </w:pPr>
      <w:r w:rsidRPr="0013076C">
        <w:t>The School supports six research groups:</w:t>
      </w:r>
    </w:p>
    <w:p w:rsidR="004E0014" w:rsidRPr="0013076C" w:rsidRDefault="004E0014" w:rsidP="00CE6716">
      <w:pPr>
        <w:ind w:left="709"/>
        <w:jc w:val="both"/>
      </w:pPr>
    </w:p>
    <w:p w:rsidR="00296136" w:rsidRPr="0013076C" w:rsidRDefault="00296136" w:rsidP="00517B29">
      <w:pPr>
        <w:numPr>
          <w:ilvl w:val="0"/>
          <w:numId w:val="25"/>
        </w:numPr>
        <w:ind w:left="709" w:firstLine="0"/>
        <w:jc w:val="both"/>
      </w:pPr>
      <w:r w:rsidRPr="0013076C">
        <w:t>Communications and Networking;</w:t>
      </w:r>
    </w:p>
    <w:p w:rsidR="00296136" w:rsidRPr="0013076C" w:rsidRDefault="00296136" w:rsidP="00517B29">
      <w:pPr>
        <w:numPr>
          <w:ilvl w:val="0"/>
          <w:numId w:val="25"/>
        </w:numPr>
        <w:ind w:left="709" w:firstLine="0"/>
        <w:jc w:val="both"/>
      </w:pPr>
      <w:r w:rsidRPr="0013076C">
        <w:t>Computer Games and Digital Storytelling;</w:t>
      </w:r>
    </w:p>
    <w:p w:rsidR="00296136" w:rsidRPr="0013076C" w:rsidRDefault="00296136" w:rsidP="00517B29">
      <w:pPr>
        <w:numPr>
          <w:ilvl w:val="0"/>
          <w:numId w:val="25"/>
        </w:numPr>
        <w:ind w:left="709" w:firstLine="0"/>
        <w:jc w:val="both"/>
      </w:pPr>
      <w:r w:rsidRPr="0013076C">
        <w:t>Interaction and Visualisation;</w:t>
      </w:r>
    </w:p>
    <w:p w:rsidR="00296136" w:rsidRPr="0013076C" w:rsidRDefault="00296136" w:rsidP="00517B29">
      <w:pPr>
        <w:numPr>
          <w:ilvl w:val="0"/>
          <w:numId w:val="25"/>
        </w:numPr>
        <w:ind w:left="709" w:firstLine="0"/>
        <w:jc w:val="both"/>
      </w:pPr>
      <w:r w:rsidRPr="0013076C">
        <w:t>Medical Signal Processing;</w:t>
      </w:r>
    </w:p>
    <w:p w:rsidR="00296136" w:rsidRPr="0013076C" w:rsidRDefault="00296136" w:rsidP="00517B29">
      <w:pPr>
        <w:numPr>
          <w:ilvl w:val="0"/>
          <w:numId w:val="25"/>
        </w:numPr>
        <w:ind w:left="709" w:firstLine="0"/>
        <w:jc w:val="both"/>
      </w:pPr>
      <w:r w:rsidRPr="0013076C">
        <w:t>Pedagogy in Computing;</w:t>
      </w:r>
    </w:p>
    <w:p w:rsidR="00296136" w:rsidRDefault="00296136" w:rsidP="00517B29">
      <w:pPr>
        <w:numPr>
          <w:ilvl w:val="0"/>
          <w:numId w:val="25"/>
        </w:numPr>
        <w:ind w:left="709" w:firstLine="0"/>
        <w:jc w:val="both"/>
      </w:pPr>
      <w:r w:rsidRPr="0013076C">
        <w:t>Practical Research in Information Systems and Management.</w:t>
      </w:r>
    </w:p>
    <w:p w:rsidR="00FB563A" w:rsidRDefault="00FB563A" w:rsidP="00FB563A">
      <w:pPr>
        <w:ind w:left="709"/>
        <w:jc w:val="both"/>
      </w:pPr>
    </w:p>
    <w:p w:rsidR="00296136" w:rsidRPr="005D2AA1" w:rsidRDefault="003F4684" w:rsidP="00CE6716">
      <w:pPr>
        <w:ind w:left="709"/>
        <w:jc w:val="both"/>
      </w:pPr>
      <w:r w:rsidRPr="005D2AA1">
        <w:t>The two research groups of particular relevance to this programme are Communications and Networking and Medical Signal Processing which contain a significant electronic emphasis. Research into Communications and Networking has also provided opportunities for the team to engage in developing embedded systems, for example the ASTEC project, which investigated the movement of seabed sediment using mobile underwater sensors that were scattered on to the sea bed. The system used underwater electromagnetic communications technology which was world leading in the area. The team were involved in the development of the electronics for these sensors and the production of the embedded software.</w:t>
      </w:r>
      <w:r w:rsidR="0043352C" w:rsidRPr="005D2AA1">
        <w:t xml:space="preserve"> The Medical Signal Processing research group is currently investigating novel approaches to diagnosis and treatment of sleep apnea using acoustic </w:t>
      </w:r>
      <w:r w:rsidR="00F82707" w:rsidRPr="005D2AA1">
        <w:t xml:space="preserve">signal </w:t>
      </w:r>
      <w:r w:rsidR="0043352C" w:rsidRPr="005D2AA1">
        <w:t xml:space="preserve">analysis of awake- and sleep-state </w:t>
      </w:r>
      <w:r w:rsidR="000E1026" w:rsidRPr="005D2AA1">
        <w:t>breathing patterns</w:t>
      </w:r>
      <w:r w:rsidR="0043352C" w:rsidRPr="005D2AA1">
        <w:t>.</w:t>
      </w:r>
      <w:r w:rsidR="00F82707" w:rsidRPr="005D2AA1">
        <w:t xml:space="preserve"> </w:t>
      </w:r>
      <w:r w:rsidR="009F12F3" w:rsidRPr="005D2AA1">
        <w:t xml:space="preserve">This research area feeds directly into the </w:t>
      </w:r>
      <w:r w:rsidR="009F12F3" w:rsidRPr="005D2AA1">
        <w:rPr>
          <w:i/>
        </w:rPr>
        <w:t>Digital Signal Processing and Communications</w:t>
      </w:r>
      <w:r w:rsidR="009F12F3" w:rsidRPr="005D2AA1">
        <w:t xml:space="preserve"> module.</w:t>
      </w:r>
    </w:p>
    <w:p w:rsidR="003F4684" w:rsidRDefault="003F4684" w:rsidP="00CE6716">
      <w:pPr>
        <w:ind w:left="709"/>
        <w:jc w:val="both"/>
      </w:pPr>
    </w:p>
    <w:p w:rsidR="00353C99" w:rsidRPr="0013076C" w:rsidRDefault="009F12F3" w:rsidP="00CE6716">
      <w:pPr>
        <w:ind w:left="709"/>
        <w:jc w:val="both"/>
      </w:pPr>
      <w:r>
        <w:t>R</w:t>
      </w:r>
      <w:r w:rsidR="009710A3" w:rsidRPr="0013076C">
        <w:t>esearch into pedagogy will be applicable to a number of modules</w:t>
      </w:r>
      <w:r w:rsidR="003F4684">
        <w:t>.</w:t>
      </w:r>
    </w:p>
    <w:p w:rsidR="00CE435B" w:rsidRPr="0013076C" w:rsidRDefault="00CE435B" w:rsidP="00CE6716">
      <w:pPr>
        <w:ind w:left="709"/>
        <w:jc w:val="both"/>
      </w:pPr>
    </w:p>
    <w:p w:rsidR="00CE435B" w:rsidRPr="0013076C" w:rsidRDefault="00D032DA" w:rsidP="00CE6716">
      <w:pPr>
        <w:ind w:left="709"/>
        <w:jc w:val="both"/>
      </w:pPr>
      <w:r w:rsidRPr="0013076C">
        <w:t xml:space="preserve">Students on the current portfolio have indicated their satisfaction with the School via the completion of the National Student Survey (NSS), awarding the School an excellent overall result of 91%. </w:t>
      </w:r>
    </w:p>
    <w:p w:rsidR="00923085" w:rsidRPr="0013076C" w:rsidRDefault="00923085" w:rsidP="00A50B5F">
      <w:pPr>
        <w:jc w:val="both"/>
        <w:rPr>
          <w:b/>
          <w:kern w:val="28"/>
          <w:sz w:val="26"/>
        </w:rPr>
      </w:pPr>
      <w:r w:rsidRPr="0013076C">
        <w:br w:type="page"/>
      </w:r>
    </w:p>
    <w:p w:rsidR="00B42445" w:rsidRPr="0013076C" w:rsidRDefault="007639A5" w:rsidP="00A50B5F">
      <w:pPr>
        <w:pStyle w:val="Heading1"/>
      </w:pPr>
      <w:bookmarkStart w:id="107" w:name="_Toc356839630"/>
      <w:r w:rsidRPr="0013076C">
        <w:lastRenderedPageBreak/>
        <w:t>3</w:t>
      </w:r>
      <w:r w:rsidRPr="0013076C">
        <w:tab/>
      </w:r>
      <w:r w:rsidR="00B42445" w:rsidRPr="0013076C">
        <w:t>Programme</w:t>
      </w:r>
      <w:r w:rsidRPr="0013076C">
        <w:t xml:space="preserve"> </w:t>
      </w:r>
      <w:r w:rsidR="007B67BA" w:rsidRPr="0013076C">
        <w:t>Details</w:t>
      </w:r>
      <w:bookmarkEnd w:id="107"/>
    </w:p>
    <w:p w:rsidR="00B42445" w:rsidRPr="0013076C" w:rsidRDefault="00B42445" w:rsidP="00A50B5F">
      <w:pPr>
        <w:jc w:val="both"/>
        <w:rPr>
          <w:b/>
        </w:rPr>
      </w:pPr>
    </w:p>
    <w:p w:rsidR="00617F8F" w:rsidRPr="0013076C" w:rsidRDefault="007639A5" w:rsidP="00A50B5F">
      <w:pPr>
        <w:pStyle w:val="Heading2"/>
        <w:jc w:val="both"/>
      </w:pPr>
      <w:bookmarkStart w:id="108" w:name="_Toc356839631"/>
      <w:r w:rsidRPr="0013076C">
        <w:t>3</w:t>
      </w:r>
      <w:r w:rsidR="00617F8F" w:rsidRPr="0013076C">
        <w:t>.1</w:t>
      </w:r>
      <w:r w:rsidR="00617F8F" w:rsidRPr="0013076C">
        <w:tab/>
        <w:t xml:space="preserve">Programme </w:t>
      </w:r>
      <w:r w:rsidR="00267F48" w:rsidRPr="0013076C">
        <w:t>Overview</w:t>
      </w:r>
      <w:bookmarkEnd w:id="108"/>
    </w:p>
    <w:p w:rsidR="00617F8F" w:rsidRPr="0013076C" w:rsidRDefault="00617F8F" w:rsidP="00A50B5F">
      <w:pPr>
        <w:ind w:left="720" w:right="29"/>
        <w:jc w:val="both"/>
      </w:pPr>
    </w:p>
    <w:p w:rsidR="00CE6716" w:rsidRPr="0013076C" w:rsidRDefault="00551764" w:rsidP="00CE6716">
      <w:pPr>
        <w:ind w:left="709" w:right="29"/>
        <w:jc w:val="both"/>
      </w:pPr>
      <w:r>
        <w:fldChar w:fldCharType="begin"/>
      </w:r>
      <w:r>
        <w:instrText xml:space="preserve"> REF _Ref343783267 \h  \* MERGEFORMAT </w:instrText>
      </w:r>
      <w:r>
        <w:fldChar w:fldCharType="separate"/>
      </w:r>
      <w:r w:rsidR="009F09E3" w:rsidRPr="0013076C">
        <w:t xml:space="preserve">Table </w:t>
      </w:r>
      <w:r w:rsidR="009F09E3">
        <w:t>1</w:t>
      </w:r>
      <w:r>
        <w:fldChar w:fldCharType="end"/>
      </w:r>
      <w:r w:rsidR="00CE6716" w:rsidRPr="0013076C">
        <w:t xml:space="preserve"> provides an overview of the modules forming the proposed </w:t>
      </w:r>
      <w:r w:rsidR="005F74FA" w:rsidRPr="0013076C">
        <w:t>B.Eng.</w:t>
      </w:r>
      <w:r w:rsidR="00CE6716" w:rsidRPr="0013076C">
        <w:t xml:space="preserve"> programme.</w:t>
      </w:r>
    </w:p>
    <w:p w:rsidR="00CE6716" w:rsidRPr="0013076C" w:rsidRDefault="00CE6716" w:rsidP="00CE6716">
      <w:pPr>
        <w:ind w:left="709" w:right="29"/>
        <w:jc w:val="both"/>
      </w:pPr>
    </w:p>
    <w:p w:rsidR="00AC7654" w:rsidRPr="0013076C" w:rsidRDefault="0044294E" w:rsidP="00CE6716">
      <w:pPr>
        <w:ind w:left="709" w:right="29"/>
        <w:jc w:val="both"/>
      </w:pPr>
      <w:r w:rsidRPr="0013076C">
        <w:t xml:space="preserve">The </w:t>
      </w:r>
      <w:r w:rsidR="00AC7654" w:rsidRPr="0013076C">
        <w:t xml:space="preserve">three </w:t>
      </w:r>
      <w:r w:rsidRPr="0013076C">
        <w:t>main themes running through the proposed programme are</w:t>
      </w:r>
      <w:r w:rsidR="00AC7654" w:rsidRPr="0013076C">
        <w:t>:</w:t>
      </w:r>
    </w:p>
    <w:p w:rsidR="00AD3B51" w:rsidRPr="0013076C" w:rsidRDefault="00AD3B51" w:rsidP="00CE6716">
      <w:pPr>
        <w:ind w:left="709" w:right="29"/>
        <w:jc w:val="both"/>
      </w:pPr>
    </w:p>
    <w:p w:rsidR="0044294E" w:rsidRPr="0013076C" w:rsidRDefault="005F74FA" w:rsidP="00517B29">
      <w:pPr>
        <w:pStyle w:val="ListParagraph"/>
        <w:numPr>
          <w:ilvl w:val="0"/>
          <w:numId w:val="26"/>
        </w:numPr>
        <w:ind w:left="1134" w:right="29" w:hanging="425"/>
        <w:jc w:val="both"/>
      </w:pPr>
      <w:r w:rsidRPr="0013076C">
        <w:t>Electronic Engineering</w:t>
      </w:r>
    </w:p>
    <w:p w:rsidR="00AC7654" w:rsidRPr="0013076C" w:rsidRDefault="005F74FA" w:rsidP="00517B29">
      <w:pPr>
        <w:pStyle w:val="ListParagraph"/>
        <w:numPr>
          <w:ilvl w:val="0"/>
          <w:numId w:val="26"/>
        </w:numPr>
        <w:ind w:left="1134" w:right="29" w:hanging="425"/>
        <w:jc w:val="both"/>
      </w:pPr>
      <w:r w:rsidRPr="0013076C">
        <w:t>Electrical Engineering</w:t>
      </w:r>
    </w:p>
    <w:p w:rsidR="00AC7654" w:rsidRPr="0013076C" w:rsidRDefault="005F74FA" w:rsidP="00517B29">
      <w:pPr>
        <w:pStyle w:val="ListParagraph"/>
        <w:numPr>
          <w:ilvl w:val="0"/>
          <w:numId w:val="26"/>
        </w:numPr>
        <w:ind w:left="1134" w:right="29" w:hanging="425"/>
        <w:jc w:val="both"/>
      </w:pPr>
      <w:r w:rsidRPr="0013076C">
        <w:t>Instrumentation and Control</w:t>
      </w:r>
    </w:p>
    <w:p w:rsidR="00AC7654" w:rsidRPr="0013076C" w:rsidRDefault="00AC7654" w:rsidP="00CE6716">
      <w:pPr>
        <w:ind w:left="709" w:right="29"/>
        <w:jc w:val="both"/>
      </w:pPr>
    </w:p>
    <w:p w:rsidR="005F74FA" w:rsidRPr="0013076C" w:rsidRDefault="005F74FA" w:rsidP="00CE6716">
      <w:pPr>
        <w:ind w:left="709" w:right="29"/>
        <w:jc w:val="both"/>
      </w:pPr>
      <w:r w:rsidRPr="0013076C">
        <w:t xml:space="preserve">Electronic Engineering is addressed through a number of modules that initially cover the fundamentals at level </w:t>
      </w:r>
      <w:r w:rsidR="003F4684" w:rsidRPr="005D2AA1">
        <w:t>4</w:t>
      </w:r>
      <w:r w:rsidRPr="0013076C">
        <w:t xml:space="preserve">. These are </w:t>
      </w:r>
      <w:r w:rsidRPr="0013076C">
        <w:rPr>
          <w:i/>
        </w:rPr>
        <w:t>Electrical and Electronic Principles</w:t>
      </w:r>
      <w:r w:rsidRPr="0013076C">
        <w:t xml:space="preserve"> that covers the </w:t>
      </w:r>
      <w:r w:rsidR="0036386C" w:rsidRPr="0013076C">
        <w:t>core principles of analog</w:t>
      </w:r>
      <w:r w:rsidR="00CC34EB" w:rsidRPr="0013076C">
        <w:t>ue</w:t>
      </w:r>
      <w:r w:rsidR="0036386C" w:rsidRPr="0013076C">
        <w:t xml:space="preserve"> electronics and </w:t>
      </w:r>
      <w:r w:rsidR="0036386C" w:rsidRPr="0013076C">
        <w:rPr>
          <w:i/>
        </w:rPr>
        <w:t>Computer Engineering and Microprocessors</w:t>
      </w:r>
      <w:r w:rsidR="0036386C" w:rsidRPr="0013076C">
        <w:t xml:space="preserve"> which introduces digital electronics. </w:t>
      </w:r>
      <w:r w:rsidR="0036386C" w:rsidRPr="0013076C">
        <w:rPr>
          <w:i/>
        </w:rPr>
        <w:t>Circuit Design and Analysis</w:t>
      </w:r>
      <w:r w:rsidR="0036386C" w:rsidRPr="0013076C">
        <w:t xml:space="preserve"> builds on these principles taking a more analytic approach while </w:t>
      </w:r>
      <w:r w:rsidR="0036386C" w:rsidRPr="0013076C">
        <w:rPr>
          <w:i/>
        </w:rPr>
        <w:t>Digital Signal Processors and Communications</w:t>
      </w:r>
      <w:r w:rsidR="0036386C" w:rsidRPr="0013076C">
        <w:t xml:space="preserve"> considers more sophisticated uses of silicon and the use of DSPs in telecommunication and networking. Finally, </w:t>
      </w:r>
      <w:r w:rsidR="0036386C" w:rsidRPr="0013076C">
        <w:rPr>
          <w:i/>
        </w:rPr>
        <w:t>Electronic Systems Design</w:t>
      </w:r>
      <w:r w:rsidR="0036386C" w:rsidRPr="0013076C">
        <w:t xml:space="preserve"> takes a holistic approach and considers the design of whole systems.</w:t>
      </w:r>
    </w:p>
    <w:p w:rsidR="0036386C" w:rsidRPr="0013076C" w:rsidRDefault="0036386C" w:rsidP="00CE6716">
      <w:pPr>
        <w:ind w:left="709" w:right="29"/>
        <w:jc w:val="both"/>
      </w:pPr>
    </w:p>
    <w:p w:rsidR="0036386C" w:rsidRPr="0013076C" w:rsidRDefault="0036386C" w:rsidP="00CE6716">
      <w:pPr>
        <w:ind w:left="709" w:right="29"/>
        <w:jc w:val="both"/>
      </w:pPr>
      <w:r w:rsidRPr="0013076C">
        <w:t xml:space="preserve">Electrical Engineering fundamentals are also covered at level </w:t>
      </w:r>
      <w:r w:rsidR="00447C56" w:rsidRPr="0013076C">
        <w:t>4</w:t>
      </w:r>
      <w:r w:rsidRPr="0013076C">
        <w:t xml:space="preserve"> by </w:t>
      </w:r>
      <w:r w:rsidRPr="0013076C">
        <w:rPr>
          <w:i/>
        </w:rPr>
        <w:t>Electrical and Electronic Principles</w:t>
      </w:r>
      <w:r w:rsidRPr="0013076C">
        <w:t>, which are then expanded upon at level 5</w:t>
      </w:r>
      <w:r w:rsidR="00447C56" w:rsidRPr="0013076C">
        <w:t xml:space="preserve"> by </w:t>
      </w:r>
      <w:r w:rsidR="00447C56" w:rsidRPr="0013076C">
        <w:rPr>
          <w:i/>
        </w:rPr>
        <w:t>Electrical Principles Theory</w:t>
      </w:r>
      <w:r w:rsidR="00447C56" w:rsidRPr="0013076C">
        <w:t xml:space="preserve">. At level 6 </w:t>
      </w:r>
      <w:r w:rsidR="00447C56" w:rsidRPr="0013076C">
        <w:rPr>
          <w:i/>
        </w:rPr>
        <w:t>Electrical Machines</w:t>
      </w:r>
      <w:r w:rsidR="00447C56" w:rsidRPr="0013076C">
        <w:t xml:space="preserve"> are introduced and the module </w:t>
      </w:r>
      <w:r w:rsidR="00447C56" w:rsidRPr="0013076C">
        <w:rPr>
          <w:i/>
        </w:rPr>
        <w:t>Power Electronics and Drives</w:t>
      </w:r>
      <w:r w:rsidR="00447C56" w:rsidRPr="0013076C">
        <w:t xml:space="preserve"> merges both electronic and electrical concepts.</w:t>
      </w:r>
    </w:p>
    <w:p w:rsidR="00A47390" w:rsidRPr="0013076C" w:rsidRDefault="00A47390" w:rsidP="00CE6716">
      <w:pPr>
        <w:ind w:left="709" w:right="29"/>
        <w:jc w:val="both"/>
      </w:pPr>
    </w:p>
    <w:p w:rsidR="00447C56" w:rsidRPr="002C05E5" w:rsidRDefault="00447C56" w:rsidP="00CE6716">
      <w:pPr>
        <w:ind w:left="709" w:right="29"/>
        <w:jc w:val="both"/>
      </w:pPr>
      <w:r w:rsidRPr="0013076C">
        <w:t xml:space="preserve">The final theme Instrumentation and Control is addressed by </w:t>
      </w:r>
      <w:r w:rsidRPr="0013076C">
        <w:rPr>
          <w:i/>
        </w:rPr>
        <w:t>Instrumentation and Control</w:t>
      </w:r>
      <w:r w:rsidRPr="0013076C">
        <w:t xml:space="preserve"> at level 4</w:t>
      </w:r>
      <w:r w:rsidR="002C05E5">
        <w:t xml:space="preserve"> </w:t>
      </w:r>
      <w:r w:rsidRPr="0013076C">
        <w:t xml:space="preserve">and </w:t>
      </w:r>
      <w:r w:rsidRPr="0013076C">
        <w:rPr>
          <w:i/>
        </w:rPr>
        <w:t>PLCs and Control</w:t>
      </w:r>
      <w:r w:rsidRPr="0013076C">
        <w:t xml:space="preserve"> at level 6</w:t>
      </w:r>
      <w:r w:rsidRPr="005D2AA1">
        <w:t>.</w:t>
      </w:r>
      <w:r w:rsidR="002C05E5" w:rsidRPr="005D2AA1">
        <w:t xml:space="preserve"> Aspects of control theory are embedded in a number of modules at Level 5, including </w:t>
      </w:r>
      <w:r w:rsidR="002C05E5" w:rsidRPr="005D2AA1">
        <w:rPr>
          <w:i/>
        </w:rPr>
        <w:t>Circuit Design and Analysis</w:t>
      </w:r>
      <w:r w:rsidR="002C05E5" w:rsidRPr="005D2AA1">
        <w:t>.</w:t>
      </w:r>
    </w:p>
    <w:p w:rsidR="00A47390" w:rsidRPr="0013076C" w:rsidRDefault="00A47390" w:rsidP="00CE6716">
      <w:pPr>
        <w:ind w:left="709" w:right="29"/>
        <w:jc w:val="both"/>
      </w:pPr>
    </w:p>
    <w:p w:rsidR="00F178D3" w:rsidRPr="0013076C" w:rsidRDefault="00447C56" w:rsidP="00CE6716">
      <w:pPr>
        <w:ind w:left="709" w:right="29"/>
        <w:jc w:val="both"/>
      </w:pPr>
      <w:r w:rsidRPr="0013076C">
        <w:t xml:space="preserve">A number of underpinning modules are also included in the scheme. Given the importance of mathematics in the programme and the reliance on good mathematical skills in most modules, a </w:t>
      </w:r>
      <w:r w:rsidRPr="0013076C">
        <w:rPr>
          <w:i/>
        </w:rPr>
        <w:t>Mathematics</w:t>
      </w:r>
      <w:r w:rsidRPr="0013076C">
        <w:t xml:space="preserve"> module is provided at level 4. Embedded systems requires small programmes that can be executed on a microprocessor, therefore basic programming skills are required and introduced at level 4 in </w:t>
      </w:r>
      <w:r w:rsidRPr="0013076C">
        <w:rPr>
          <w:i/>
        </w:rPr>
        <w:t>Computer Programming</w:t>
      </w:r>
      <w:r w:rsidRPr="0013076C">
        <w:t>.</w:t>
      </w:r>
    </w:p>
    <w:p w:rsidR="00447C56" w:rsidRPr="0013076C" w:rsidRDefault="00447C56" w:rsidP="00CE6716">
      <w:pPr>
        <w:ind w:left="709" w:right="29"/>
        <w:jc w:val="both"/>
      </w:pPr>
    </w:p>
    <w:p w:rsidR="00447C56" w:rsidRPr="0013076C" w:rsidRDefault="00447C56" w:rsidP="00CE6716">
      <w:pPr>
        <w:ind w:left="709" w:right="29"/>
        <w:jc w:val="both"/>
      </w:pPr>
      <w:r w:rsidRPr="0013076C">
        <w:rPr>
          <w:i/>
        </w:rPr>
        <w:t>Engineering Management</w:t>
      </w:r>
      <w:r w:rsidR="009F6BB1" w:rsidRPr="0013076C">
        <w:t xml:space="preserve"> at level 5</w:t>
      </w:r>
      <w:r w:rsidRPr="0013076C">
        <w:t xml:space="preserve"> is a business module covering the commercial and ethical aspects of </w:t>
      </w:r>
      <w:r w:rsidR="009F6BB1" w:rsidRPr="0013076C">
        <w:t>engineering and product development.</w:t>
      </w:r>
    </w:p>
    <w:p w:rsidR="009F6BB1" w:rsidRPr="0013076C" w:rsidRDefault="009F6BB1" w:rsidP="00CE6716">
      <w:pPr>
        <w:ind w:left="709" w:right="29"/>
        <w:jc w:val="both"/>
      </w:pPr>
    </w:p>
    <w:p w:rsidR="009F6BB1" w:rsidRPr="0013076C" w:rsidRDefault="009F6BB1" w:rsidP="00CE6716">
      <w:pPr>
        <w:ind w:left="709" w:right="29"/>
        <w:jc w:val="both"/>
      </w:pPr>
      <w:r w:rsidRPr="0013076C">
        <w:t xml:space="preserve">A </w:t>
      </w:r>
      <w:r w:rsidRPr="0013076C">
        <w:rPr>
          <w:i/>
        </w:rPr>
        <w:t>Group Project</w:t>
      </w:r>
      <w:r w:rsidRPr="0013076C">
        <w:t xml:space="preserve"> module enables to students to work as part of a team, while the </w:t>
      </w:r>
      <w:r w:rsidRPr="0013076C">
        <w:rPr>
          <w:i/>
        </w:rPr>
        <w:t>Major Project</w:t>
      </w:r>
      <w:r w:rsidRPr="0013076C">
        <w:t xml:space="preserve"> provides an opportunity for the student to work independently and specialise on a topic of their choice. To support the </w:t>
      </w:r>
      <w:r w:rsidRPr="0013076C">
        <w:rPr>
          <w:i/>
        </w:rPr>
        <w:t>Major Project</w:t>
      </w:r>
      <w:r w:rsidRPr="0013076C">
        <w:t xml:space="preserve">, </w:t>
      </w:r>
      <w:r w:rsidRPr="0013076C">
        <w:rPr>
          <w:i/>
        </w:rPr>
        <w:t>Research and Development Methods</w:t>
      </w:r>
      <w:r w:rsidRPr="0013076C">
        <w:t xml:space="preserve"> at level 5 covers research techniques and requires students to generate a suitable project proposal for the final year.</w:t>
      </w:r>
    </w:p>
    <w:p w:rsidR="009F6BB1" w:rsidRPr="0013076C" w:rsidRDefault="009F6BB1" w:rsidP="009F6BB1">
      <w:pPr>
        <w:ind w:right="29"/>
        <w:jc w:val="both"/>
      </w:pPr>
    </w:p>
    <w:p w:rsidR="00CE6716" w:rsidRPr="0013076C" w:rsidRDefault="00CE6716">
      <w:r w:rsidRPr="0013076C">
        <w:br w:type="page"/>
      </w:r>
    </w:p>
    <w:p w:rsidR="00F178D3" w:rsidRPr="0013076C" w:rsidRDefault="00F178D3" w:rsidP="00CE6716">
      <w:pPr>
        <w:ind w:left="709" w:right="29"/>
        <w:jc w:val="both"/>
      </w:pPr>
      <w:r w:rsidRPr="0013076C">
        <w:lastRenderedPageBreak/>
        <w:t xml:space="preserve">To take advantage of the expertise available in the Schools current </w:t>
      </w:r>
      <w:r w:rsidR="005F74FA" w:rsidRPr="0013076C">
        <w:t>programmes</w:t>
      </w:r>
      <w:r w:rsidRPr="0013076C">
        <w:t xml:space="preserve">, a number of modules have been shared </w:t>
      </w:r>
      <w:r w:rsidR="00AD7708" w:rsidRPr="0013076C">
        <w:t>where appropriate</w:t>
      </w:r>
      <w:r w:rsidRPr="0013076C">
        <w:t>.</w:t>
      </w:r>
    </w:p>
    <w:p w:rsidR="00A9375E" w:rsidRPr="0013076C" w:rsidRDefault="00C77B2A">
      <w:pPr>
        <w:pStyle w:val="ListParagraph"/>
        <w:ind w:left="1440" w:right="29"/>
        <w:jc w:val="both"/>
      </w:pPr>
      <w:r w:rsidRPr="0013076C">
        <w:t xml:space="preserve"> </w:t>
      </w:r>
    </w:p>
    <w:p w:rsidR="00012FF0" w:rsidRPr="0013076C" w:rsidRDefault="00012FF0" w:rsidP="00A50B5F">
      <w:pPr>
        <w:ind w:right="29"/>
        <w:jc w:val="both"/>
      </w:pPr>
    </w:p>
    <w:tbl>
      <w:tblPr>
        <w:tblW w:w="8505" w:type="dxa"/>
        <w:tblInd w:w="8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Change w:id="109" w:author="Thomas, Gaynor" w:date="2015-12-17T16:36:00Z">
          <w:tblPr>
            <w:tblW w:w="8505" w:type="dxa"/>
            <w:tblInd w:w="8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PrChange>
      </w:tblPr>
      <w:tblGrid>
        <w:gridCol w:w="1418"/>
        <w:gridCol w:w="5244"/>
        <w:gridCol w:w="851"/>
        <w:gridCol w:w="992"/>
        <w:tblGridChange w:id="110">
          <w:tblGrid>
            <w:gridCol w:w="1276"/>
            <w:gridCol w:w="5386"/>
            <w:gridCol w:w="851"/>
            <w:gridCol w:w="992"/>
          </w:tblGrid>
        </w:tblGridChange>
      </w:tblGrid>
      <w:tr w:rsidR="00A47390" w:rsidRPr="0013076C" w:rsidTr="004040D1">
        <w:tc>
          <w:tcPr>
            <w:tcW w:w="1418" w:type="dxa"/>
            <w:tcPrChange w:id="111" w:author="Thomas, Gaynor" w:date="2015-12-17T16:36:00Z">
              <w:tcPr>
                <w:tcW w:w="1276" w:type="dxa"/>
              </w:tcPr>
            </w:tcPrChange>
          </w:tcPr>
          <w:p w:rsidR="00A47390" w:rsidRPr="0013076C" w:rsidRDefault="00A47390" w:rsidP="00A50B5F">
            <w:pPr>
              <w:jc w:val="both"/>
              <w:rPr>
                <w:b/>
              </w:rPr>
            </w:pPr>
            <w:r w:rsidRPr="0013076C">
              <w:rPr>
                <w:b/>
              </w:rPr>
              <w:t>Module Number</w:t>
            </w:r>
          </w:p>
        </w:tc>
        <w:tc>
          <w:tcPr>
            <w:tcW w:w="5244" w:type="dxa"/>
            <w:tcPrChange w:id="112" w:author="Thomas, Gaynor" w:date="2015-12-17T16:36:00Z">
              <w:tcPr>
                <w:tcW w:w="5386" w:type="dxa"/>
              </w:tcPr>
            </w:tcPrChange>
          </w:tcPr>
          <w:p w:rsidR="00A47390" w:rsidRPr="0013076C" w:rsidRDefault="00A47390" w:rsidP="00A50B5F">
            <w:pPr>
              <w:jc w:val="both"/>
              <w:rPr>
                <w:b/>
              </w:rPr>
            </w:pPr>
            <w:r w:rsidRPr="0013076C">
              <w:rPr>
                <w:b/>
              </w:rPr>
              <w:t>Module Title</w:t>
            </w:r>
          </w:p>
        </w:tc>
        <w:tc>
          <w:tcPr>
            <w:tcW w:w="851" w:type="dxa"/>
            <w:tcPrChange w:id="113" w:author="Thomas, Gaynor" w:date="2015-12-17T16:36:00Z">
              <w:tcPr>
                <w:tcW w:w="851" w:type="dxa"/>
              </w:tcPr>
            </w:tcPrChange>
          </w:tcPr>
          <w:p w:rsidR="00A47390" w:rsidRPr="0013076C" w:rsidRDefault="00A47390" w:rsidP="00A50B5F">
            <w:pPr>
              <w:jc w:val="both"/>
              <w:rPr>
                <w:b/>
              </w:rPr>
            </w:pPr>
            <w:r w:rsidRPr="0013076C">
              <w:rPr>
                <w:b/>
              </w:rPr>
              <w:t>Level</w:t>
            </w:r>
          </w:p>
        </w:tc>
        <w:tc>
          <w:tcPr>
            <w:tcW w:w="992" w:type="dxa"/>
            <w:tcPrChange w:id="114" w:author="Thomas, Gaynor" w:date="2015-12-17T16:36:00Z">
              <w:tcPr>
                <w:tcW w:w="992" w:type="dxa"/>
              </w:tcPr>
            </w:tcPrChange>
          </w:tcPr>
          <w:p w:rsidR="00A47390" w:rsidRPr="0013076C" w:rsidRDefault="00A47390" w:rsidP="00A50B5F">
            <w:pPr>
              <w:jc w:val="both"/>
              <w:rPr>
                <w:b/>
              </w:rPr>
            </w:pPr>
            <w:r w:rsidRPr="0013076C">
              <w:rPr>
                <w:b/>
              </w:rPr>
              <w:t>Credits</w:t>
            </w:r>
          </w:p>
        </w:tc>
      </w:tr>
      <w:tr w:rsidR="00A47390" w:rsidRPr="0013076C" w:rsidTr="004040D1">
        <w:tc>
          <w:tcPr>
            <w:tcW w:w="1418" w:type="dxa"/>
            <w:tcPrChange w:id="115" w:author="Thomas, Gaynor" w:date="2015-12-17T16:36:00Z">
              <w:tcPr>
                <w:tcW w:w="1276" w:type="dxa"/>
              </w:tcPr>
            </w:tcPrChange>
          </w:tcPr>
          <w:p w:rsidR="00A47390" w:rsidRPr="0013076C" w:rsidRDefault="00CC34EB" w:rsidP="00CC34EB">
            <w:pPr>
              <w:jc w:val="center"/>
            </w:pPr>
            <w:r w:rsidRPr="0013076C">
              <w:rPr>
                <w:noProof/>
              </w:rPr>
              <w:t>M1X8510</w:t>
            </w:r>
          </w:p>
        </w:tc>
        <w:tc>
          <w:tcPr>
            <w:tcW w:w="5244" w:type="dxa"/>
            <w:tcPrChange w:id="116" w:author="Thomas, Gaynor" w:date="2015-12-17T16:36:00Z">
              <w:tcPr>
                <w:tcW w:w="5386" w:type="dxa"/>
              </w:tcPr>
            </w:tcPrChange>
          </w:tcPr>
          <w:p w:rsidR="00A47390" w:rsidRPr="0013076C" w:rsidRDefault="00A47390" w:rsidP="00853C0A">
            <w:pPr>
              <w:jc w:val="both"/>
            </w:pPr>
            <w:r w:rsidRPr="0013076C">
              <w:rPr>
                <w:noProof/>
              </w:rPr>
              <w:t>Computer Engineering and Microprocessors</w:t>
            </w:r>
            <w:r w:rsidRPr="0013076C" w:rsidDel="0044294E">
              <w:t xml:space="preserve"> </w:t>
            </w:r>
          </w:p>
        </w:tc>
        <w:tc>
          <w:tcPr>
            <w:tcW w:w="851" w:type="dxa"/>
            <w:tcPrChange w:id="117" w:author="Thomas, Gaynor" w:date="2015-12-17T16:36:00Z">
              <w:tcPr>
                <w:tcW w:w="851" w:type="dxa"/>
              </w:tcPr>
            </w:tcPrChange>
          </w:tcPr>
          <w:p w:rsidR="00A47390" w:rsidRPr="0013076C" w:rsidDel="0044294E" w:rsidRDefault="00A47390" w:rsidP="00916CB6">
            <w:pPr>
              <w:jc w:val="center"/>
            </w:pPr>
            <w:r w:rsidRPr="0013076C">
              <w:t>4</w:t>
            </w:r>
          </w:p>
        </w:tc>
        <w:tc>
          <w:tcPr>
            <w:tcW w:w="992" w:type="dxa"/>
            <w:tcPrChange w:id="118" w:author="Thomas, Gaynor" w:date="2015-12-17T16:36:00Z">
              <w:tcPr>
                <w:tcW w:w="992" w:type="dxa"/>
              </w:tcPr>
            </w:tcPrChange>
          </w:tcPr>
          <w:p w:rsidR="00A47390" w:rsidRPr="0013076C" w:rsidRDefault="00A47390" w:rsidP="00916CB6">
            <w:pPr>
              <w:jc w:val="center"/>
            </w:pPr>
            <w:r w:rsidRPr="0013076C">
              <w:t>20</w:t>
            </w:r>
          </w:p>
        </w:tc>
      </w:tr>
      <w:tr w:rsidR="00A47390" w:rsidRPr="0013076C" w:rsidTr="004040D1">
        <w:tc>
          <w:tcPr>
            <w:tcW w:w="1418" w:type="dxa"/>
            <w:tcPrChange w:id="119" w:author="Thomas, Gaynor" w:date="2015-12-17T16:36:00Z">
              <w:tcPr>
                <w:tcW w:w="1276" w:type="dxa"/>
              </w:tcPr>
            </w:tcPrChange>
          </w:tcPr>
          <w:p w:rsidR="00A47390" w:rsidRPr="0013076C" w:rsidRDefault="00CC34EB" w:rsidP="00506DCF">
            <w:pPr>
              <w:jc w:val="center"/>
            </w:pPr>
            <w:r w:rsidRPr="0013076C">
              <w:rPr>
                <w:noProof/>
              </w:rPr>
              <w:t>M1X8511</w:t>
            </w:r>
          </w:p>
        </w:tc>
        <w:tc>
          <w:tcPr>
            <w:tcW w:w="5244" w:type="dxa"/>
            <w:tcPrChange w:id="120" w:author="Thomas, Gaynor" w:date="2015-12-17T16:36:00Z">
              <w:tcPr>
                <w:tcW w:w="5386" w:type="dxa"/>
              </w:tcPr>
            </w:tcPrChange>
          </w:tcPr>
          <w:p w:rsidR="00A47390" w:rsidRPr="0013076C" w:rsidRDefault="00A47390" w:rsidP="00106967">
            <w:pPr>
              <w:jc w:val="both"/>
            </w:pPr>
            <w:r w:rsidRPr="0013076C">
              <w:t>Computer Programming</w:t>
            </w:r>
          </w:p>
        </w:tc>
        <w:tc>
          <w:tcPr>
            <w:tcW w:w="851" w:type="dxa"/>
            <w:tcPrChange w:id="121" w:author="Thomas, Gaynor" w:date="2015-12-17T16:36:00Z">
              <w:tcPr>
                <w:tcW w:w="851" w:type="dxa"/>
              </w:tcPr>
            </w:tcPrChange>
          </w:tcPr>
          <w:p w:rsidR="00A47390" w:rsidRPr="0013076C" w:rsidDel="0044294E" w:rsidRDefault="00A47390" w:rsidP="00106967">
            <w:pPr>
              <w:jc w:val="center"/>
            </w:pPr>
            <w:r w:rsidRPr="0013076C">
              <w:t>4</w:t>
            </w:r>
          </w:p>
        </w:tc>
        <w:tc>
          <w:tcPr>
            <w:tcW w:w="992" w:type="dxa"/>
            <w:tcPrChange w:id="122" w:author="Thomas, Gaynor" w:date="2015-12-17T16:36:00Z">
              <w:tcPr>
                <w:tcW w:w="992" w:type="dxa"/>
              </w:tcPr>
            </w:tcPrChange>
          </w:tcPr>
          <w:p w:rsidR="00A47390" w:rsidRPr="0013076C" w:rsidRDefault="00A47390" w:rsidP="00106967">
            <w:pPr>
              <w:jc w:val="center"/>
            </w:pPr>
            <w:r w:rsidRPr="0013076C">
              <w:t>20</w:t>
            </w:r>
          </w:p>
        </w:tc>
      </w:tr>
      <w:tr w:rsidR="00A47390" w:rsidRPr="0013076C" w:rsidTr="004040D1">
        <w:tc>
          <w:tcPr>
            <w:tcW w:w="1418" w:type="dxa"/>
            <w:tcPrChange w:id="123" w:author="Thomas, Gaynor" w:date="2015-12-17T16:36:00Z">
              <w:tcPr>
                <w:tcW w:w="1276" w:type="dxa"/>
              </w:tcPr>
            </w:tcPrChange>
          </w:tcPr>
          <w:p w:rsidR="00A47390" w:rsidRPr="0013076C" w:rsidRDefault="00506DCF" w:rsidP="004040D1">
            <w:pPr>
              <w:pPrChange w:id="124" w:author="Thomas, Gaynor" w:date="2015-12-17T16:36:00Z">
                <w:pPr/>
              </w:pPrChange>
            </w:pPr>
            <w:del w:id="125" w:author="Thomas, Gaynor" w:date="2015-12-17T16:36:00Z">
              <w:r w:rsidRPr="0013076C" w:rsidDel="004040D1">
                <w:rPr>
                  <w:noProof/>
                </w:rPr>
                <w:delText>M1</w:delText>
              </w:r>
              <w:r w:rsidR="00E56AD2" w:rsidRPr="0013076C" w:rsidDel="004040D1">
                <w:rPr>
                  <w:noProof/>
                </w:rPr>
                <w:delText>X0001</w:delText>
              </w:r>
            </w:del>
            <w:ins w:id="126" w:author="Thomas, Gaynor" w:date="2015-12-17T16:36:00Z">
              <w:r w:rsidR="004040D1" w:rsidRPr="0013076C">
                <w:rPr>
                  <w:noProof/>
                </w:rPr>
                <w:t>M</w:t>
              </w:r>
              <w:r w:rsidR="004040D1">
                <w:rPr>
                  <w:noProof/>
                </w:rPr>
                <w:t>4X00370</w:t>
              </w:r>
            </w:ins>
          </w:p>
        </w:tc>
        <w:tc>
          <w:tcPr>
            <w:tcW w:w="5244" w:type="dxa"/>
            <w:tcPrChange w:id="127" w:author="Thomas, Gaynor" w:date="2015-12-17T16:36:00Z">
              <w:tcPr>
                <w:tcW w:w="5386" w:type="dxa"/>
              </w:tcPr>
            </w:tcPrChange>
          </w:tcPr>
          <w:p w:rsidR="00A47390" w:rsidRPr="0013076C" w:rsidRDefault="00A47390" w:rsidP="00106967">
            <w:pPr>
              <w:jc w:val="both"/>
            </w:pPr>
            <w:r w:rsidRPr="0013076C">
              <w:t>Electrical and Electronic Principles</w:t>
            </w:r>
          </w:p>
        </w:tc>
        <w:tc>
          <w:tcPr>
            <w:tcW w:w="851" w:type="dxa"/>
            <w:tcPrChange w:id="128" w:author="Thomas, Gaynor" w:date="2015-12-17T16:36:00Z">
              <w:tcPr>
                <w:tcW w:w="851" w:type="dxa"/>
              </w:tcPr>
            </w:tcPrChange>
          </w:tcPr>
          <w:p w:rsidR="00A47390" w:rsidRPr="0013076C" w:rsidDel="0044294E" w:rsidRDefault="00A47390" w:rsidP="00106967">
            <w:pPr>
              <w:jc w:val="center"/>
            </w:pPr>
            <w:r w:rsidRPr="0013076C">
              <w:t>4</w:t>
            </w:r>
          </w:p>
        </w:tc>
        <w:tc>
          <w:tcPr>
            <w:tcW w:w="992" w:type="dxa"/>
            <w:tcPrChange w:id="129" w:author="Thomas, Gaynor" w:date="2015-12-17T16:36:00Z">
              <w:tcPr>
                <w:tcW w:w="992" w:type="dxa"/>
              </w:tcPr>
            </w:tcPrChange>
          </w:tcPr>
          <w:p w:rsidR="00A47390" w:rsidRPr="0013076C" w:rsidRDefault="00A47390" w:rsidP="00106967">
            <w:pPr>
              <w:jc w:val="center"/>
            </w:pPr>
            <w:r w:rsidRPr="0013076C">
              <w:t>20</w:t>
            </w:r>
          </w:p>
        </w:tc>
      </w:tr>
      <w:tr w:rsidR="00A47390" w:rsidRPr="0013076C" w:rsidTr="004040D1">
        <w:tc>
          <w:tcPr>
            <w:tcW w:w="1418" w:type="dxa"/>
            <w:tcPrChange w:id="130" w:author="Thomas, Gaynor" w:date="2015-12-17T16:36:00Z">
              <w:tcPr>
                <w:tcW w:w="1276" w:type="dxa"/>
              </w:tcPr>
            </w:tcPrChange>
          </w:tcPr>
          <w:p w:rsidR="00A47390" w:rsidRPr="0013076C" w:rsidRDefault="00506DCF" w:rsidP="004040D1">
            <w:pPr>
              <w:pPrChange w:id="131" w:author="Thomas, Gaynor" w:date="2015-12-17T16:36:00Z">
                <w:pPr/>
              </w:pPrChange>
            </w:pPr>
            <w:del w:id="132" w:author="Thomas, Gaynor" w:date="2015-12-17T16:36:00Z">
              <w:r w:rsidRPr="0013076C" w:rsidDel="004040D1">
                <w:rPr>
                  <w:noProof/>
                </w:rPr>
                <w:delText>M1X</w:delText>
              </w:r>
              <w:r w:rsidR="00E56AD2" w:rsidRPr="0013076C" w:rsidDel="004040D1">
                <w:rPr>
                  <w:noProof/>
                </w:rPr>
                <w:delText>0002</w:delText>
              </w:r>
            </w:del>
            <w:ins w:id="133" w:author="Thomas, Gaynor" w:date="2015-12-17T16:36:00Z">
              <w:r w:rsidR="004040D1" w:rsidRPr="0013076C">
                <w:rPr>
                  <w:noProof/>
                </w:rPr>
                <w:t>M</w:t>
              </w:r>
              <w:r w:rsidR="004040D1">
                <w:rPr>
                  <w:noProof/>
                </w:rPr>
                <w:t>4X00371</w:t>
              </w:r>
            </w:ins>
          </w:p>
        </w:tc>
        <w:tc>
          <w:tcPr>
            <w:tcW w:w="5244" w:type="dxa"/>
            <w:tcPrChange w:id="134" w:author="Thomas, Gaynor" w:date="2015-12-17T16:36:00Z">
              <w:tcPr>
                <w:tcW w:w="5386" w:type="dxa"/>
              </w:tcPr>
            </w:tcPrChange>
          </w:tcPr>
          <w:p w:rsidR="00A47390" w:rsidRPr="0013076C" w:rsidRDefault="00A47390" w:rsidP="00A50B5F">
            <w:pPr>
              <w:jc w:val="both"/>
            </w:pPr>
            <w:r w:rsidRPr="0013076C">
              <w:t>Instrumentation and Control</w:t>
            </w:r>
          </w:p>
        </w:tc>
        <w:tc>
          <w:tcPr>
            <w:tcW w:w="851" w:type="dxa"/>
            <w:tcPrChange w:id="135" w:author="Thomas, Gaynor" w:date="2015-12-17T16:36:00Z">
              <w:tcPr>
                <w:tcW w:w="851" w:type="dxa"/>
              </w:tcPr>
            </w:tcPrChange>
          </w:tcPr>
          <w:p w:rsidR="00A47390" w:rsidRPr="0013076C" w:rsidDel="0044294E" w:rsidRDefault="00A47390" w:rsidP="00916CB6">
            <w:pPr>
              <w:jc w:val="center"/>
            </w:pPr>
            <w:r w:rsidRPr="0013076C">
              <w:t>4</w:t>
            </w:r>
          </w:p>
        </w:tc>
        <w:tc>
          <w:tcPr>
            <w:tcW w:w="992" w:type="dxa"/>
            <w:tcPrChange w:id="136" w:author="Thomas, Gaynor" w:date="2015-12-17T16:36:00Z">
              <w:tcPr>
                <w:tcW w:w="992" w:type="dxa"/>
              </w:tcPr>
            </w:tcPrChange>
          </w:tcPr>
          <w:p w:rsidR="00A47390" w:rsidRPr="0013076C" w:rsidRDefault="00A47390" w:rsidP="00916CB6">
            <w:pPr>
              <w:jc w:val="center"/>
            </w:pPr>
            <w:r w:rsidRPr="0013076C">
              <w:t>20</w:t>
            </w:r>
          </w:p>
        </w:tc>
      </w:tr>
      <w:tr w:rsidR="00A47390" w:rsidRPr="0013076C" w:rsidTr="004040D1">
        <w:tc>
          <w:tcPr>
            <w:tcW w:w="1418" w:type="dxa"/>
            <w:tcPrChange w:id="137" w:author="Thomas, Gaynor" w:date="2015-12-17T16:36:00Z">
              <w:tcPr>
                <w:tcW w:w="1276" w:type="dxa"/>
              </w:tcPr>
            </w:tcPrChange>
          </w:tcPr>
          <w:p w:rsidR="00A47390" w:rsidRPr="0013076C" w:rsidRDefault="00CC34EB" w:rsidP="00506DCF">
            <w:pPr>
              <w:jc w:val="center"/>
            </w:pPr>
            <w:r w:rsidRPr="0013076C">
              <w:rPr>
                <w:noProof/>
              </w:rPr>
              <w:t>M1X8514</w:t>
            </w:r>
          </w:p>
        </w:tc>
        <w:tc>
          <w:tcPr>
            <w:tcW w:w="5244" w:type="dxa"/>
            <w:tcPrChange w:id="138" w:author="Thomas, Gaynor" w:date="2015-12-17T16:36:00Z">
              <w:tcPr>
                <w:tcW w:w="5386" w:type="dxa"/>
              </w:tcPr>
            </w:tcPrChange>
          </w:tcPr>
          <w:p w:rsidR="00A47390" w:rsidRPr="0013076C" w:rsidRDefault="00A47390" w:rsidP="00106967">
            <w:pPr>
              <w:jc w:val="both"/>
            </w:pPr>
            <w:r w:rsidRPr="0013076C">
              <w:t>Mathematics</w:t>
            </w:r>
          </w:p>
        </w:tc>
        <w:tc>
          <w:tcPr>
            <w:tcW w:w="851" w:type="dxa"/>
            <w:tcPrChange w:id="139" w:author="Thomas, Gaynor" w:date="2015-12-17T16:36:00Z">
              <w:tcPr>
                <w:tcW w:w="851" w:type="dxa"/>
              </w:tcPr>
            </w:tcPrChange>
          </w:tcPr>
          <w:p w:rsidR="00A47390" w:rsidRPr="0013076C" w:rsidDel="0044294E" w:rsidRDefault="00A47390" w:rsidP="00106967">
            <w:pPr>
              <w:jc w:val="center"/>
            </w:pPr>
            <w:r w:rsidRPr="0013076C">
              <w:t>4</w:t>
            </w:r>
          </w:p>
        </w:tc>
        <w:tc>
          <w:tcPr>
            <w:tcW w:w="992" w:type="dxa"/>
            <w:tcPrChange w:id="140" w:author="Thomas, Gaynor" w:date="2015-12-17T16:36:00Z">
              <w:tcPr>
                <w:tcW w:w="992" w:type="dxa"/>
              </w:tcPr>
            </w:tcPrChange>
          </w:tcPr>
          <w:p w:rsidR="00A47390" w:rsidRPr="0013076C" w:rsidRDefault="00A47390" w:rsidP="00106967">
            <w:pPr>
              <w:jc w:val="center"/>
            </w:pPr>
            <w:r w:rsidRPr="0013076C">
              <w:t>20</w:t>
            </w:r>
          </w:p>
        </w:tc>
      </w:tr>
      <w:tr w:rsidR="00A47390" w:rsidRPr="0013076C" w:rsidTr="004040D1">
        <w:tc>
          <w:tcPr>
            <w:tcW w:w="1418" w:type="dxa"/>
            <w:tcPrChange w:id="141" w:author="Thomas, Gaynor" w:date="2015-12-17T16:36:00Z">
              <w:tcPr>
                <w:tcW w:w="1276" w:type="dxa"/>
              </w:tcPr>
            </w:tcPrChange>
          </w:tcPr>
          <w:p w:rsidR="00A47390" w:rsidRPr="0013076C" w:rsidRDefault="00CC34EB" w:rsidP="00506DCF">
            <w:pPr>
              <w:jc w:val="center"/>
            </w:pPr>
            <w:r w:rsidRPr="0013076C">
              <w:rPr>
                <w:noProof/>
              </w:rPr>
              <w:t>M1X8516</w:t>
            </w:r>
          </w:p>
        </w:tc>
        <w:tc>
          <w:tcPr>
            <w:tcW w:w="5244" w:type="dxa"/>
            <w:tcPrChange w:id="142" w:author="Thomas, Gaynor" w:date="2015-12-17T16:36:00Z">
              <w:tcPr>
                <w:tcW w:w="5386" w:type="dxa"/>
              </w:tcPr>
            </w:tcPrChange>
          </w:tcPr>
          <w:p w:rsidR="00A47390" w:rsidRPr="0013076C" w:rsidRDefault="00A47390" w:rsidP="00A50B5F">
            <w:pPr>
              <w:jc w:val="both"/>
            </w:pPr>
            <w:r w:rsidRPr="0013076C">
              <w:t>Study and Workshop Skills</w:t>
            </w:r>
          </w:p>
        </w:tc>
        <w:tc>
          <w:tcPr>
            <w:tcW w:w="851" w:type="dxa"/>
            <w:tcPrChange w:id="143" w:author="Thomas, Gaynor" w:date="2015-12-17T16:36:00Z">
              <w:tcPr>
                <w:tcW w:w="851" w:type="dxa"/>
              </w:tcPr>
            </w:tcPrChange>
          </w:tcPr>
          <w:p w:rsidR="00A47390" w:rsidRPr="0013076C" w:rsidDel="0044294E" w:rsidRDefault="00A47390" w:rsidP="00916CB6">
            <w:pPr>
              <w:jc w:val="center"/>
            </w:pPr>
            <w:r w:rsidRPr="0013076C">
              <w:t>4</w:t>
            </w:r>
          </w:p>
        </w:tc>
        <w:tc>
          <w:tcPr>
            <w:tcW w:w="992" w:type="dxa"/>
            <w:tcPrChange w:id="144" w:author="Thomas, Gaynor" w:date="2015-12-17T16:36:00Z">
              <w:tcPr>
                <w:tcW w:w="992" w:type="dxa"/>
              </w:tcPr>
            </w:tcPrChange>
          </w:tcPr>
          <w:p w:rsidR="00A47390" w:rsidRPr="0013076C" w:rsidRDefault="00A47390" w:rsidP="00916CB6">
            <w:pPr>
              <w:jc w:val="center"/>
            </w:pPr>
            <w:r w:rsidRPr="0013076C">
              <w:t>20</w:t>
            </w:r>
          </w:p>
        </w:tc>
      </w:tr>
      <w:tr w:rsidR="00A47390" w:rsidRPr="0013076C" w:rsidTr="004040D1">
        <w:tc>
          <w:tcPr>
            <w:tcW w:w="1418" w:type="dxa"/>
            <w:tcPrChange w:id="145" w:author="Thomas, Gaynor" w:date="2015-12-17T16:36:00Z">
              <w:tcPr>
                <w:tcW w:w="1276" w:type="dxa"/>
              </w:tcPr>
            </w:tcPrChange>
          </w:tcPr>
          <w:p w:rsidR="00A47390" w:rsidRPr="0013076C" w:rsidRDefault="00A47390" w:rsidP="00916CB6">
            <w:pPr>
              <w:jc w:val="center"/>
            </w:pPr>
          </w:p>
        </w:tc>
        <w:tc>
          <w:tcPr>
            <w:tcW w:w="5244" w:type="dxa"/>
            <w:tcPrChange w:id="146" w:author="Thomas, Gaynor" w:date="2015-12-17T16:36:00Z">
              <w:tcPr>
                <w:tcW w:w="5386" w:type="dxa"/>
              </w:tcPr>
            </w:tcPrChange>
          </w:tcPr>
          <w:p w:rsidR="00A47390" w:rsidRPr="0013076C" w:rsidRDefault="00A47390" w:rsidP="00A50B5F">
            <w:pPr>
              <w:jc w:val="both"/>
            </w:pPr>
          </w:p>
        </w:tc>
        <w:tc>
          <w:tcPr>
            <w:tcW w:w="851" w:type="dxa"/>
            <w:tcPrChange w:id="147" w:author="Thomas, Gaynor" w:date="2015-12-17T16:36:00Z">
              <w:tcPr>
                <w:tcW w:w="851" w:type="dxa"/>
              </w:tcPr>
            </w:tcPrChange>
          </w:tcPr>
          <w:p w:rsidR="00A47390" w:rsidRPr="0013076C" w:rsidDel="0044294E" w:rsidRDefault="00A47390" w:rsidP="00916CB6">
            <w:pPr>
              <w:jc w:val="center"/>
            </w:pPr>
          </w:p>
        </w:tc>
        <w:tc>
          <w:tcPr>
            <w:tcW w:w="992" w:type="dxa"/>
            <w:tcPrChange w:id="148" w:author="Thomas, Gaynor" w:date="2015-12-17T16:36:00Z">
              <w:tcPr>
                <w:tcW w:w="992" w:type="dxa"/>
              </w:tcPr>
            </w:tcPrChange>
          </w:tcPr>
          <w:p w:rsidR="00A47390" w:rsidRPr="0013076C" w:rsidRDefault="00A47390" w:rsidP="00916CB6">
            <w:pPr>
              <w:jc w:val="center"/>
            </w:pPr>
          </w:p>
        </w:tc>
      </w:tr>
      <w:tr w:rsidR="00A47390" w:rsidRPr="0013076C" w:rsidTr="004040D1">
        <w:tc>
          <w:tcPr>
            <w:tcW w:w="1418" w:type="dxa"/>
            <w:tcPrChange w:id="149" w:author="Thomas, Gaynor" w:date="2015-12-17T16:36:00Z">
              <w:tcPr>
                <w:tcW w:w="1276" w:type="dxa"/>
              </w:tcPr>
            </w:tcPrChange>
          </w:tcPr>
          <w:p w:rsidR="00A47390" w:rsidRPr="0013076C" w:rsidRDefault="00055034" w:rsidP="004040D1">
            <w:pPr>
              <w:jc w:val="center"/>
              <w:pPrChange w:id="150" w:author="Thomas, Gaynor" w:date="2015-12-17T16:37:00Z">
                <w:pPr>
                  <w:jc w:val="center"/>
                </w:pPr>
              </w:pPrChange>
            </w:pPr>
            <w:del w:id="151" w:author="Thomas, Gaynor" w:date="2015-12-17T16:37:00Z">
              <w:r w:rsidRPr="0013076C" w:rsidDel="004040D1">
                <w:rPr>
                  <w:noProof/>
                </w:rPr>
                <w:delText>M2X0004</w:delText>
              </w:r>
            </w:del>
            <w:ins w:id="152" w:author="Thomas, Gaynor" w:date="2015-12-17T16:37:00Z">
              <w:r w:rsidR="004040D1" w:rsidRPr="0013076C">
                <w:rPr>
                  <w:noProof/>
                </w:rPr>
                <w:t>M</w:t>
              </w:r>
              <w:r w:rsidR="004040D1">
                <w:rPr>
                  <w:noProof/>
                </w:rPr>
                <w:t>5X01136</w:t>
              </w:r>
            </w:ins>
          </w:p>
        </w:tc>
        <w:tc>
          <w:tcPr>
            <w:tcW w:w="5244" w:type="dxa"/>
            <w:tcPrChange w:id="153" w:author="Thomas, Gaynor" w:date="2015-12-17T16:36:00Z">
              <w:tcPr>
                <w:tcW w:w="5386" w:type="dxa"/>
              </w:tcPr>
            </w:tcPrChange>
          </w:tcPr>
          <w:p w:rsidR="00A47390" w:rsidRPr="0013076C" w:rsidRDefault="00A47390" w:rsidP="00B41228">
            <w:r w:rsidRPr="0013076C">
              <w:rPr>
                <w:noProof/>
              </w:rPr>
              <w:t>Circuit Design and Analysis</w:t>
            </w:r>
          </w:p>
        </w:tc>
        <w:tc>
          <w:tcPr>
            <w:tcW w:w="851" w:type="dxa"/>
            <w:tcPrChange w:id="154" w:author="Thomas, Gaynor" w:date="2015-12-17T16:36:00Z">
              <w:tcPr>
                <w:tcW w:w="851" w:type="dxa"/>
              </w:tcPr>
            </w:tcPrChange>
          </w:tcPr>
          <w:p w:rsidR="00A47390" w:rsidRPr="0013076C" w:rsidRDefault="00A47390" w:rsidP="00106967">
            <w:pPr>
              <w:jc w:val="center"/>
            </w:pPr>
            <w:r w:rsidRPr="0013076C">
              <w:t>5</w:t>
            </w:r>
          </w:p>
        </w:tc>
        <w:tc>
          <w:tcPr>
            <w:tcW w:w="992" w:type="dxa"/>
            <w:tcPrChange w:id="155" w:author="Thomas, Gaynor" w:date="2015-12-17T16:36:00Z">
              <w:tcPr>
                <w:tcW w:w="992" w:type="dxa"/>
              </w:tcPr>
            </w:tcPrChange>
          </w:tcPr>
          <w:p w:rsidR="00A47390" w:rsidRPr="0013076C" w:rsidRDefault="00A47390" w:rsidP="00106967">
            <w:pPr>
              <w:jc w:val="center"/>
            </w:pPr>
            <w:r w:rsidRPr="0013076C">
              <w:t>30</w:t>
            </w:r>
          </w:p>
        </w:tc>
      </w:tr>
      <w:tr w:rsidR="00A47390" w:rsidRPr="0013076C" w:rsidTr="004040D1">
        <w:tc>
          <w:tcPr>
            <w:tcW w:w="1418" w:type="dxa"/>
            <w:tcPrChange w:id="156" w:author="Thomas, Gaynor" w:date="2015-12-17T16:36:00Z">
              <w:tcPr>
                <w:tcW w:w="1276" w:type="dxa"/>
              </w:tcPr>
            </w:tcPrChange>
          </w:tcPr>
          <w:p w:rsidR="00A47390" w:rsidRPr="0013076C" w:rsidRDefault="00CC34EB" w:rsidP="00506DCF">
            <w:pPr>
              <w:jc w:val="center"/>
            </w:pPr>
            <w:r w:rsidRPr="0013076C">
              <w:rPr>
                <w:noProof/>
              </w:rPr>
              <w:t>M2X8518</w:t>
            </w:r>
          </w:p>
        </w:tc>
        <w:tc>
          <w:tcPr>
            <w:tcW w:w="5244" w:type="dxa"/>
            <w:tcPrChange w:id="157" w:author="Thomas, Gaynor" w:date="2015-12-17T16:36:00Z">
              <w:tcPr>
                <w:tcW w:w="5386" w:type="dxa"/>
              </w:tcPr>
            </w:tcPrChange>
          </w:tcPr>
          <w:p w:rsidR="00A47390" w:rsidRPr="0013076C" w:rsidRDefault="00A47390" w:rsidP="000C25D2">
            <w:pPr>
              <w:jc w:val="both"/>
            </w:pPr>
            <w:r w:rsidRPr="0013076C">
              <w:t>Digital Signal Processing and Communications</w:t>
            </w:r>
          </w:p>
        </w:tc>
        <w:tc>
          <w:tcPr>
            <w:tcW w:w="851" w:type="dxa"/>
            <w:tcPrChange w:id="158" w:author="Thomas, Gaynor" w:date="2015-12-17T16:36:00Z">
              <w:tcPr>
                <w:tcW w:w="851" w:type="dxa"/>
              </w:tcPr>
            </w:tcPrChange>
          </w:tcPr>
          <w:p w:rsidR="00A47390" w:rsidRPr="0013076C" w:rsidRDefault="00A47390" w:rsidP="00106967">
            <w:pPr>
              <w:jc w:val="center"/>
            </w:pPr>
            <w:r w:rsidRPr="0013076C">
              <w:t>5</w:t>
            </w:r>
          </w:p>
        </w:tc>
        <w:tc>
          <w:tcPr>
            <w:tcW w:w="992" w:type="dxa"/>
            <w:tcPrChange w:id="159" w:author="Thomas, Gaynor" w:date="2015-12-17T16:36:00Z">
              <w:tcPr>
                <w:tcW w:w="992" w:type="dxa"/>
              </w:tcPr>
            </w:tcPrChange>
          </w:tcPr>
          <w:p w:rsidR="00A47390" w:rsidRPr="0013076C" w:rsidRDefault="00A47390" w:rsidP="00106967">
            <w:pPr>
              <w:jc w:val="center"/>
            </w:pPr>
            <w:r w:rsidRPr="0013076C">
              <w:t>20</w:t>
            </w:r>
          </w:p>
        </w:tc>
      </w:tr>
      <w:tr w:rsidR="00A47390" w:rsidRPr="0013076C" w:rsidTr="004040D1">
        <w:tc>
          <w:tcPr>
            <w:tcW w:w="1418" w:type="dxa"/>
            <w:tcPrChange w:id="160" w:author="Thomas, Gaynor" w:date="2015-12-17T16:36:00Z">
              <w:tcPr>
                <w:tcW w:w="1276" w:type="dxa"/>
              </w:tcPr>
            </w:tcPrChange>
          </w:tcPr>
          <w:p w:rsidR="00A47390" w:rsidRPr="0013076C" w:rsidRDefault="00CC34EB" w:rsidP="004040D1">
            <w:pPr>
              <w:jc w:val="center"/>
              <w:pPrChange w:id="161" w:author="Thomas, Gaynor" w:date="2015-12-17T16:37:00Z">
                <w:pPr>
                  <w:jc w:val="center"/>
                </w:pPr>
              </w:pPrChange>
            </w:pPr>
            <w:del w:id="162" w:author="Thomas, Gaynor" w:date="2015-12-17T16:37:00Z">
              <w:r w:rsidRPr="0013076C" w:rsidDel="004040D1">
                <w:rPr>
                  <w:noProof/>
                </w:rPr>
                <w:delText>M2X</w:delText>
              </w:r>
              <w:r w:rsidR="00E56AD2" w:rsidRPr="0013076C" w:rsidDel="004040D1">
                <w:rPr>
                  <w:noProof/>
                </w:rPr>
                <w:delText>0003</w:delText>
              </w:r>
            </w:del>
            <w:ins w:id="163" w:author="Thomas, Gaynor" w:date="2015-12-17T16:37:00Z">
              <w:r w:rsidR="004040D1" w:rsidRPr="0013076C">
                <w:rPr>
                  <w:noProof/>
                </w:rPr>
                <w:t>M</w:t>
              </w:r>
              <w:r w:rsidR="004040D1">
                <w:rPr>
                  <w:noProof/>
                </w:rPr>
                <w:t>5X00372</w:t>
              </w:r>
            </w:ins>
          </w:p>
        </w:tc>
        <w:tc>
          <w:tcPr>
            <w:tcW w:w="5244" w:type="dxa"/>
            <w:tcPrChange w:id="164" w:author="Thomas, Gaynor" w:date="2015-12-17T16:36:00Z">
              <w:tcPr>
                <w:tcW w:w="5386" w:type="dxa"/>
              </w:tcPr>
            </w:tcPrChange>
          </w:tcPr>
          <w:p w:rsidR="00A47390" w:rsidRPr="0013076C" w:rsidRDefault="00A47390" w:rsidP="00106967">
            <w:pPr>
              <w:jc w:val="both"/>
              <w:rPr>
                <w:noProof/>
              </w:rPr>
            </w:pPr>
            <w:r w:rsidRPr="0013076C">
              <w:rPr>
                <w:noProof/>
              </w:rPr>
              <w:t>Electrical Principles Theory</w:t>
            </w:r>
          </w:p>
        </w:tc>
        <w:tc>
          <w:tcPr>
            <w:tcW w:w="851" w:type="dxa"/>
            <w:tcPrChange w:id="165" w:author="Thomas, Gaynor" w:date="2015-12-17T16:36:00Z">
              <w:tcPr>
                <w:tcW w:w="851" w:type="dxa"/>
              </w:tcPr>
            </w:tcPrChange>
          </w:tcPr>
          <w:p w:rsidR="00A47390" w:rsidRPr="0013076C" w:rsidRDefault="00A47390" w:rsidP="00106967">
            <w:pPr>
              <w:jc w:val="center"/>
            </w:pPr>
            <w:r w:rsidRPr="0013076C">
              <w:t>5</w:t>
            </w:r>
          </w:p>
        </w:tc>
        <w:tc>
          <w:tcPr>
            <w:tcW w:w="992" w:type="dxa"/>
            <w:tcPrChange w:id="166" w:author="Thomas, Gaynor" w:date="2015-12-17T16:36:00Z">
              <w:tcPr>
                <w:tcW w:w="992" w:type="dxa"/>
              </w:tcPr>
            </w:tcPrChange>
          </w:tcPr>
          <w:p w:rsidR="00A47390" w:rsidRPr="0013076C" w:rsidRDefault="00A47390" w:rsidP="00106967">
            <w:pPr>
              <w:jc w:val="center"/>
            </w:pPr>
            <w:r w:rsidRPr="0013076C">
              <w:t>20</w:t>
            </w:r>
          </w:p>
        </w:tc>
      </w:tr>
      <w:tr w:rsidR="00A47390" w:rsidRPr="0013076C" w:rsidTr="004040D1">
        <w:tc>
          <w:tcPr>
            <w:tcW w:w="1418" w:type="dxa"/>
            <w:tcPrChange w:id="167" w:author="Thomas, Gaynor" w:date="2015-12-17T16:36:00Z">
              <w:tcPr>
                <w:tcW w:w="1276" w:type="dxa"/>
              </w:tcPr>
            </w:tcPrChange>
          </w:tcPr>
          <w:p w:rsidR="00A47390" w:rsidRPr="0013076C" w:rsidRDefault="00CC34EB" w:rsidP="00506DCF">
            <w:pPr>
              <w:jc w:val="center"/>
            </w:pPr>
            <w:r w:rsidRPr="0013076C">
              <w:rPr>
                <w:noProof/>
              </w:rPr>
              <w:t>M2X8519</w:t>
            </w:r>
          </w:p>
        </w:tc>
        <w:tc>
          <w:tcPr>
            <w:tcW w:w="5244" w:type="dxa"/>
            <w:tcPrChange w:id="168" w:author="Thomas, Gaynor" w:date="2015-12-17T16:36:00Z">
              <w:tcPr>
                <w:tcW w:w="5386" w:type="dxa"/>
              </w:tcPr>
            </w:tcPrChange>
          </w:tcPr>
          <w:p w:rsidR="00A47390" w:rsidRPr="0013076C" w:rsidRDefault="00A47390" w:rsidP="00106967">
            <w:pPr>
              <w:jc w:val="both"/>
            </w:pPr>
            <w:r w:rsidRPr="0013076C">
              <w:t>Engineering Management</w:t>
            </w:r>
          </w:p>
        </w:tc>
        <w:tc>
          <w:tcPr>
            <w:tcW w:w="851" w:type="dxa"/>
            <w:tcPrChange w:id="169" w:author="Thomas, Gaynor" w:date="2015-12-17T16:36:00Z">
              <w:tcPr>
                <w:tcW w:w="851" w:type="dxa"/>
              </w:tcPr>
            </w:tcPrChange>
          </w:tcPr>
          <w:p w:rsidR="00A47390" w:rsidRPr="0013076C" w:rsidRDefault="00A47390" w:rsidP="00106967">
            <w:pPr>
              <w:jc w:val="center"/>
            </w:pPr>
            <w:r w:rsidRPr="0013076C">
              <w:t>5</w:t>
            </w:r>
          </w:p>
        </w:tc>
        <w:tc>
          <w:tcPr>
            <w:tcW w:w="992" w:type="dxa"/>
            <w:tcPrChange w:id="170" w:author="Thomas, Gaynor" w:date="2015-12-17T16:36:00Z">
              <w:tcPr>
                <w:tcW w:w="992" w:type="dxa"/>
              </w:tcPr>
            </w:tcPrChange>
          </w:tcPr>
          <w:p w:rsidR="00A47390" w:rsidRPr="0013076C" w:rsidRDefault="00A47390" w:rsidP="00106967">
            <w:pPr>
              <w:jc w:val="center"/>
            </w:pPr>
            <w:r w:rsidRPr="0013076C">
              <w:t>20</w:t>
            </w:r>
          </w:p>
        </w:tc>
      </w:tr>
      <w:tr w:rsidR="00A47390" w:rsidRPr="0013076C" w:rsidTr="004040D1">
        <w:tc>
          <w:tcPr>
            <w:tcW w:w="1418" w:type="dxa"/>
            <w:tcPrChange w:id="171" w:author="Thomas, Gaynor" w:date="2015-12-17T16:36:00Z">
              <w:tcPr>
                <w:tcW w:w="1276" w:type="dxa"/>
              </w:tcPr>
            </w:tcPrChange>
          </w:tcPr>
          <w:p w:rsidR="00A47390" w:rsidRPr="0013076C" w:rsidRDefault="00CC34EB" w:rsidP="00506DCF">
            <w:pPr>
              <w:jc w:val="center"/>
            </w:pPr>
            <w:r w:rsidRPr="0013076C">
              <w:rPr>
                <w:noProof/>
              </w:rPr>
              <w:t>M2X8520</w:t>
            </w:r>
          </w:p>
        </w:tc>
        <w:tc>
          <w:tcPr>
            <w:tcW w:w="5244" w:type="dxa"/>
            <w:tcPrChange w:id="172" w:author="Thomas, Gaynor" w:date="2015-12-17T16:36:00Z">
              <w:tcPr>
                <w:tcW w:w="5386" w:type="dxa"/>
              </w:tcPr>
            </w:tcPrChange>
          </w:tcPr>
          <w:p w:rsidR="00A47390" w:rsidRPr="0013076C" w:rsidRDefault="00A47390" w:rsidP="00A50B5F">
            <w:pPr>
              <w:jc w:val="both"/>
            </w:pPr>
            <w:r w:rsidRPr="0013076C">
              <w:t>Group Project</w:t>
            </w:r>
          </w:p>
        </w:tc>
        <w:tc>
          <w:tcPr>
            <w:tcW w:w="851" w:type="dxa"/>
            <w:tcPrChange w:id="173" w:author="Thomas, Gaynor" w:date="2015-12-17T16:36:00Z">
              <w:tcPr>
                <w:tcW w:w="851" w:type="dxa"/>
              </w:tcPr>
            </w:tcPrChange>
          </w:tcPr>
          <w:p w:rsidR="00A47390" w:rsidRPr="0013076C" w:rsidRDefault="00A47390" w:rsidP="00916CB6">
            <w:pPr>
              <w:jc w:val="center"/>
            </w:pPr>
            <w:r w:rsidRPr="0013076C">
              <w:t>5</w:t>
            </w:r>
          </w:p>
        </w:tc>
        <w:tc>
          <w:tcPr>
            <w:tcW w:w="992" w:type="dxa"/>
            <w:tcPrChange w:id="174" w:author="Thomas, Gaynor" w:date="2015-12-17T16:36:00Z">
              <w:tcPr>
                <w:tcW w:w="992" w:type="dxa"/>
              </w:tcPr>
            </w:tcPrChange>
          </w:tcPr>
          <w:p w:rsidR="00A47390" w:rsidRPr="0013076C" w:rsidRDefault="00A47390" w:rsidP="00916CB6">
            <w:pPr>
              <w:jc w:val="center"/>
            </w:pPr>
            <w:r w:rsidRPr="0013076C">
              <w:t>20</w:t>
            </w:r>
          </w:p>
        </w:tc>
      </w:tr>
      <w:tr w:rsidR="00A47390" w:rsidRPr="0013076C" w:rsidTr="004040D1">
        <w:tc>
          <w:tcPr>
            <w:tcW w:w="1418" w:type="dxa"/>
            <w:tcPrChange w:id="175" w:author="Thomas, Gaynor" w:date="2015-12-17T16:36:00Z">
              <w:tcPr>
                <w:tcW w:w="1276" w:type="dxa"/>
              </w:tcPr>
            </w:tcPrChange>
          </w:tcPr>
          <w:p w:rsidR="00A47390" w:rsidRPr="0013076C" w:rsidRDefault="00CC34EB" w:rsidP="004040D1">
            <w:pPr>
              <w:jc w:val="center"/>
              <w:rPr>
                <w:b/>
              </w:rPr>
              <w:pPrChange w:id="176" w:author="Thomas, Gaynor" w:date="2015-12-17T16:37:00Z">
                <w:pPr>
                  <w:jc w:val="center"/>
                </w:pPr>
              </w:pPrChange>
            </w:pPr>
            <w:del w:id="177" w:author="Thomas, Gaynor" w:date="2015-12-17T16:37:00Z">
              <w:r w:rsidRPr="0013076C" w:rsidDel="004040D1">
                <w:rPr>
                  <w:noProof/>
                </w:rPr>
                <w:delText>M2X8630</w:delText>
              </w:r>
            </w:del>
            <w:ins w:id="178" w:author="Thomas, Gaynor" w:date="2015-12-17T16:37:00Z">
              <w:r w:rsidR="004040D1" w:rsidRPr="0013076C">
                <w:rPr>
                  <w:noProof/>
                </w:rPr>
                <w:t>M</w:t>
              </w:r>
              <w:r w:rsidR="004040D1">
                <w:rPr>
                  <w:noProof/>
                </w:rPr>
                <w:t>5X00737</w:t>
              </w:r>
            </w:ins>
          </w:p>
        </w:tc>
        <w:tc>
          <w:tcPr>
            <w:tcW w:w="5244" w:type="dxa"/>
            <w:tcPrChange w:id="179" w:author="Thomas, Gaynor" w:date="2015-12-17T16:36:00Z">
              <w:tcPr>
                <w:tcW w:w="5386" w:type="dxa"/>
              </w:tcPr>
            </w:tcPrChange>
          </w:tcPr>
          <w:p w:rsidR="00A47390" w:rsidRPr="0013076C" w:rsidRDefault="00A47390" w:rsidP="00A50B5F">
            <w:pPr>
              <w:jc w:val="both"/>
            </w:pPr>
            <w:r w:rsidRPr="0013076C">
              <w:t>Research and Development Methods</w:t>
            </w:r>
          </w:p>
        </w:tc>
        <w:tc>
          <w:tcPr>
            <w:tcW w:w="851" w:type="dxa"/>
            <w:tcPrChange w:id="180" w:author="Thomas, Gaynor" w:date="2015-12-17T16:36:00Z">
              <w:tcPr>
                <w:tcW w:w="851" w:type="dxa"/>
              </w:tcPr>
            </w:tcPrChange>
          </w:tcPr>
          <w:p w:rsidR="00A47390" w:rsidRPr="0013076C" w:rsidRDefault="00A47390" w:rsidP="00916CB6">
            <w:pPr>
              <w:jc w:val="center"/>
            </w:pPr>
            <w:r w:rsidRPr="0013076C">
              <w:t>5</w:t>
            </w:r>
          </w:p>
        </w:tc>
        <w:tc>
          <w:tcPr>
            <w:tcW w:w="992" w:type="dxa"/>
            <w:tcPrChange w:id="181" w:author="Thomas, Gaynor" w:date="2015-12-17T16:36:00Z">
              <w:tcPr>
                <w:tcW w:w="992" w:type="dxa"/>
              </w:tcPr>
            </w:tcPrChange>
          </w:tcPr>
          <w:p w:rsidR="00A47390" w:rsidRPr="0013076C" w:rsidRDefault="00A47390" w:rsidP="00916CB6">
            <w:pPr>
              <w:jc w:val="center"/>
            </w:pPr>
            <w:r w:rsidRPr="0013076C">
              <w:t>10</w:t>
            </w:r>
          </w:p>
        </w:tc>
      </w:tr>
      <w:tr w:rsidR="00A47390" w:rsidRPr="0013076C" w:rsidTr="004040D1">
        <w:tc>
          <w:tcPr>
            <w:tcW w:w="1418" w:type="dxa"/>
            <w:tcPrChange w:id="182" w:author="Thomas, Gaynor" w:date="2015-12-17T16:36:00Z">
              <w:tcPr>
                <w:tcW w:w="1276" w:type="dxa"/>
              </w:tcPr>
            </w:tcPrChange>
          </w:tcPr>
          <w:p w:rsidR="00A47390" w:rsidRPr="0013076C" w:rsidRDefault="00A47390" w:rsidP="00916CB6">
            <w:pPr>
              <w:jc w:val="center"/>
            </w:pPr>
          </w:p>
        </w:tc>
        <w:tc>
          <w:tcPr>
            <w:tcW w:w="5244" w:type="dxa"/>
            <w:tcPrChange w:id="183" w:author="Thomas, Gaynor" w:date="2015-12-17T16:36:00Z">
              <w:tcPr>
                <w:tcW w:w="5386" w:type="dxa"/>
              </w:tcPr>
            </w:tcPrChange>
          </w:tcPr>
          <w:p w:rsidR="00A47390" w:rsidRPr="0013076C" w:rsidRDefault="00A47390" w:rsidP="00A50B5F">
            <w:pPr>
              <w:jc w:val="both"/>
            </w:pPr>
          </w:p>
        </w:tc>
        <w:tc>
          <w:tcPr>
            <w:tcW w:w="851" w:type="dxa"/>
            <w:tcPrChange w:id="184" w:author="Thomas, Gaynor" w:date="2015-12-17T16:36:00Z">
              <w:tcPr>
                <w:tcW w:w="851" w:type="dxa"/>
              </w:tcPr>
            </w:tcPrChange>
          </w:tcPr>
          <w:p w:rsidR="00A47390" w:rsidRPr="0013076C" w:rsidRDefault="00A47390" w:rsidP="00916CB6">
            <w:pPr>
              <w:jc w:val="center"/>
            </w:pPr>
          </w:p>
        </w:tc>
        <w:tc>
          <w:tcPr>
            <w:tcW w:w="992" w:type="dxa"/>
            <w:tcPrChange w:id="185" w:author="Thomas, Gaynor" w:date="2015-12-17T16:36:00Z">
              <w:tcPr>
                <w:tcW w:w="992" w:type="dxa"/>
              </w:tcPr>
            </w:tcPrChange>
          </w:tcPr>
          <w:p w:rsidR="00A47390" w:rsidRPr="0013076C" w:rsidRDefault="00A47390" w:rsidP="00916CB6">
            <w:pPr>
              <w:jc w:val="center"/>
            </w:pPr>
          </w:p>
        </w:tc>
      </w:tr>
      <w:tr w:rsidR="00A47390" w:rsidRPr="0013076C" w:rsidTr="004040D1">
        <w:tc>
          <w:tcPr>
            <w:tcW w:w="1418" w:type="dxa"/>
            <w:tcPrChange w:id="186" w:author="Thomas, Gaynor" w:date="2015-12-17T16:36:00Z">
              <w:tcPr>
                <w:tcW w:w="1276" w:type="dxa"/>
              </w:tcPr>
            </w:tcPrChange>
          </w:tcPr>
          <w:p w:rsidR="00A47390" w:rsidRPr="0013076C" w:rsidRDefault="00CC34EB" w:rsidP="00506DCF">
            <w:pPr>
              <w:jc w:val="center"/>
            </w:pPr>
            <w:del w:id="187" w:author="Thomas, Gaynor" w:date="2015-12-17T16:37:00Z">
              <w:r w:rsidRPr="0013076C" w:rsidDel="004040D1">
                <w:rPr>
                  <w:noProof/>
                </w:rPr>
                <w:delText>M3X</w:delText>
              </w:r>
              <w:r w:rsidR="00E56AD2" w:rsidRPr="0013076C" w:rsidDel="004040D1">
                <w:rPr>
                  <w:noProof/>
                </w:rPr>
                <w:delText>0004</w:delText>
              </w:r>
            </w:del>
            <w:ins w:id="188" w:author="Thomas, Gaynor" w:date="2015-12-17T16:37:00Z">
              <w:r w:rsidR="004040D1">
                <w:rPr>
                  <w:noProof/>
                </w:rPr>
                <w:t>M6X00373</w:t>
              </w:r>
            </w:ins>
          </w:p>
        </w:tc>
        <w:tc>
          <w:tcPr>
            <w:tcW w:w="5244" w:type="dxa"/>
            <w:tcPrChange w:id="189" w:author="Thomas, Gaynor" w:date="2015-12-17T16:36:00Z">
              <w:tcPr>
                <w:tcW w:w="5386" w:type="dxa"/>
              </w:tcPr>
            </w:tcPrChange>
          </w:tcPr>
          <w:p w:rsidR="00A47390" w:rsidRPr="0013076C" w:rsidRDefault="00A47390" w:rsidP="00A50B5F">
            <w:pPr>
              <w:jc w:val="both"/>
            </w:pPr>
            <w:r w:rsidRPr="0013076C">
              <w:rPr>
                <w:noProof/>
              </w:rPr>
              <w:t>Electrical Machines</w:t>
            </w:r>
          </w:p>
        </w:tc>
        <w:tc>
          <w:tcPr>
            <w:tcW w:w="851" w:type="dxa"/>
            <w:tcPrChange w:id="190" w:author="Thomas, Gaynor" w:date="2015-12-17T16:36:00Z">
              <w:tcPr>
                <w:tcW w:w="851" w:type="dxa"/>
              </w:tcPr>
            </w:tcPrChange>
          </w:tcPr>
          <w:p w:rsidR="00A47390" w:rsidRPr="0013076C" w:rsidRDefault="00A47390" w:rsidP="00916CB6">
            <w:pPr>
              <w:jc w:val="center"/>
            </w:pPr>
            <w:r w:rsidRPr="0013076C">
              <w:t>6</w:t>
            </w:r>
          </w:p>
        </w:tc>
        <w:tc>
          <w:tcPr>
            <w:tcW w:w="992" w:type="dxa"/>
            <w:tcPrChange w:id="191" w:author="Thomas, Gaynor" w:date="2015-12-17T16:36:00Z">
              <w:tcPr>
                <w:tcW w:w="992" w:type="dxa"/>
              </w:tcPr>
            </w:tcPrChange>
          </w:tcPr>
          <w:p w:rsidR="00A47390" w:rsidRPr="0013076C" w:rsidRDefault="00A47390" w:rsidP="00916CB6">
            <w:pPr>
              <w:jc w:val="center"/>
            </w:pPr>
            <w:r w:rsidRPr="0013076C">
              <w:t>20</w:t>
            </w:r>
          </w:p>
        </w:tc>
      </w:tr>
      <w:tr w:rsidR="00A47390" w:rsidRPr="0013076C" w:rsidTr="004040D1">
        <w:tc>
          <w:tcPr>
            <w:tcW w:w="1418" w:type="dxa"/>
            <w:tcPrChange w:id="192" w:author="Thomas, Gaynor" w:date="2015-12-17T16:36:00Z">
              <w:tcPr>
                <w:tcW w:w="1276" w:type="dxa"/>
              </w:tcPr>
            </w:tcPrChange>
          </w:tcPr>
          <w:p w:rsidR="00A47390" w:rsidRPr="0013076C" w:rsidRDefault="002C05E5" w:rsidP="004040D1">
            <w:pPr>
              <w:jc w:val="center"/>
              <w:pPrChange w:id="193" w:author="Thomas, Gaynor" w:date="2015-12-17T16:37:00Z">
                <w:pPr>
                  <w:jc w:val="center"/>
                </w:pPr>
              </w:pPrChange>
            </w:pPr>
            <w:del w:id="194" w:author="Thomas, Gaynor" w:date="2015-12-17T16:37:00Z">
              <w:r w:rsidDel="004040D1">
                <w:rPr>
                  <w:noProof/>
                </w:rPr>
                <w:delText>M3X0007</w:delText>
              </w:r>
            </w:del>
            <w:ins w:id="195" w:author="Thomas, Gaynor" w:date="2015-12-17T16:37:00Z">
              <w:r w:rsidR="004040D1">
                <w:rPr>
                  <w:noProof/>
                </w:rPr>
                <w:t>M3X8528</w:t>
              </w:r>
            </w:ins>
          </w:p>
        </w:tc>
        <w:tc>
          <w:tcPr>
            <w:tcW w:w="5244" w:type="dxa"/>
            <w:tcPrChange w:id="196" w:author="Thomas, Gaynor" w:date="2015-12-17T16:36:00Z">
              <w:tcPr>
                <w:tcW w:w="5386" w:type="dxa"/>
              </w:tcPr>
            </w:tcPrChange>
          </w:tcPr>
          <w:p w:rsidR="00A47390" w:rsidRPr="0013076C" w:rsidRDefault="00A47390" w:rsidP="00106967">
            <w:pPr>
              <w:jc w:val="both"/>
            </w:pPr>
            <w:r w:rsidRPr="0013076C">
              <w:rPr>
                <w:noProof/>
              </w:rPr>
              <w:t xml:space="preserve">Electronic Systems Design </w:t>
            </w:r>
          </w:p>
        </w:tc>
        <w:tc>
          <w:tcPr>
            <w:tcW w:w="851" w:type="dxa"/>
            <w:tcPrChange w:id="197" w:author="Thomas, Gaynor" w:date="2015-12-17T16:36:00Z">
              <w:tcPr>
                <w:tcW w:w="851" w:type="dxa"/>
              </w:tcPr>
            </w:tcPrChange>
          </w:tcPr>
          <w:p w:rsidR="00A47390" w:rsidRPr="0013076C" w:rsidRDefault="00A47390" w:rsidP="00106967">
            <w:pPr>
              <w:jc w:val="center"/>
            </w:pPr>
            <w:r w:rsidRPr="0013076C">
              <w:t>6</w:t>
            </w:r>
          </w:p>
        </w:tc>
        <w:tc>
          <w:tcPr>
            <w:tcW w:w="992" w:type="dxa"/>
            <w:tcPrChange w:id="198" w:author="Thomas, Gaynor" w:date="2015-12-17T16:36:00Z">
              <w:tcPr>
                <w:tcW w:w="992" w:type="dxa"/>
              </w:tcPr>
            </w:tcPrChange>
          </w:tcPr>
          <w:p w:rsidR="00A47390" w:rsidRPr="0013076C" w:rsidRDefault="00A47390" w:rsidP="00106967">
            <w:pPr>
              <w:jc w:val="center"/>
            </w:pPr>
            <w:r w:rsidRPr="0013076C">
              <w:t>20</w:t>
            </w:r>
          </w:p>
        </w:tc>
      </w:tr>
      <w:tr w:rsidR="00A47390" w:rsidRPr="0013076C" w:rsidTr="004040D1">
        <w:tc>
          <w:tcPr>
            <w:tcW w:w="1418" w:type="dxa"/>
            <w:tcPrChange w:id="199" w:author="Thomas, Gaynor" w:date="2015-12-17T16:36:00Z">
              <w:tcPr>
                <w:tcW w:w="1276" w:type="dxa"/>
              </w:tcPr>
            </w:tcPrChange>
          </w:tcPr>
          <w:p w:rsidR="00A47390" w:rsidRPr="0013076C" w:rsidRDefault="00CC34EB" w:rsidP="004040D1">
            <w:pPr>
              <w:jc w:val="center"/>
              <w:pPrChange w:id="200" w:author="Thomas, Gaynor" w:date="2015-12-17T16:37:00Z">
                <w:pPr>
                  <w:jc w:val="center"/>
                </w:pPr>
              </w:pPrChange>
            </w:pPr>
            <w:r w:rsidRPr="0013076C">
              <w:rPr>
                <w:noProof/>
              </w:rPr>
              <w:t>M</w:t>
            </w:r>
            <w:ins w:id="201" w:author="Thomas, Gaynor" w:date="2015-12-17T16:37:00Z">
              <w:r w:rsidR="004040D1">
                <w:rPr>
                  <w:noProof/>
                </w:rPr>
                <w:t>6X00374</w:t>
              </w:r>
            </w:ins>
            <w:del w:id="202" w:author="Thomas, Gaynor" w:date="2015-12-17T16:37:00Z">
              <w:r w:rsidRPr="0013076C" w:rsidDel="004040D1">
                <w:rPr>
                  <w:noProof/>
                </w:rPr>
                <w:delText>3X</w:delText>
              </w:r>
              <w:r w:rsidR="00E56AD2" w:rsidRPr="0013076C" w:rsidDel="004040D1">
                <w:rPr>
                  <w:noProof/>
                </w:rPr>
                <w:delText>0005</w:delText>
              </w:r>
            </w:del>
          </w:p>
        </w:tc>
        <w:tc>
          <w:tcPr>
            <w:tcW w:w="5244" w:type="dxa"/>
            <w:tcPrChange w:id="203" w:author="Thomas, Gaynor" w:date="2015-12-17T16:36:00Z">
              <w:tcPr>
                <w:tcW w:w="5386" w:type="dxa"/>
              </w:tcPr>
            </w:tcPrChange>
          </w:tcPr>
          <w:p w:rsidR="00A47390" w:rsidRPr="0013076C" w:rsidRDefault="00A47390" w:rsidP="00106967">
            <w:pPr>
              <w:jc w:val="both"/>
            </w:pPr>
            <w:r w:rsidRPr="0013076C">
              <w:t>PLCs and Control</w:t>
            </w:r>
          </w:p>
        </w:tc>
        <w:tc>
          <w:tcPr>
            <w:tcW w:w="851" w:type="dxa"/>
            <w:tcPrChange w:id="204" w:author="Thomas, Gaynor" w:date="2015-12-17T16:36:00Z">
              <w:tcPr>
                <w:tcW w:w="851" w:type="dxa"/>
              </w:tcPr>
            </w:tcPrChange>
          </w:tcPr>
          <w:p w:rsidR="00A47390" w:rsidRPr="0013076C" w:rsidRDefault="00A47390" w:rsidP="00106967">
            <w:pPr>
              <w:jc w:val="center"/>
            </w:pPr>
            <w:r w:rsidRPr="0013076C">
              <w:t>6</w:t>
            </w:r>
          </w:p>
        </w:tc>
        <w:tc>
          <w:tcPr>
            <w:tcW w:w="992" w:type="dxa"/>
            <w:tcPrChange w:id="205" w:author="Thomas, Gaynor" w:date="2015-12-17T16:36:00Z">
              <w:tcPr>
                <w:tcW w:w="992" w:type="dxa"/>
              </w:tcPr>
            </w:tcPrChange>
          </w:tcPr>
          <w:p w:rsidR="00A47390" w:rsidRPr="0013076C" w:rsidRDefault="00A47390" w:rsidP="00106967">
            <w:pPr>
              <w:jc w:val="center"/>
            </w:pPr>
            <w:r w:rsidRPr="0013076C">
              <w:t>20</w:t>
            </w:r>
          </w:p>
        </w:tc>
      </w:tr>
      <w:tr w:rsidR="00A47390" w:rsidRPr="0013076C" w:rsidTr="004040D1">
        <w:tc>
          <w:tcPr>
            <w:tcW w:w="1418" w:type="dxa"/>
            <w:tcPrChange w:id="206" w:author="Thomas, Gaynor" w:date="2015-12-17T16:36:00Z">
              <w:tcPr>
                <w:tcW w:w="1276" w:type="dxa"/>
              </w:tcPr>
            </w:tcPrChange>
          </w:tcPr>
          <w:p w:rsidR="00A47390" w:rsidRPr="0013076C" w:rsidRDefault="00CC34EB" w:rsidP="00506DCF">
            <w:pPr>
              <w:jc w:val="center"/>
            </w:pPr>
            <w:del w:id="207" w:author="Thomas, Gaynor" w:date="2015-12-17T16:37:00Z">
              <w:r w:rsidRPr="0013076C" w:rsidDel="004040D1">
                <w:rPr>
                  <w:noProof/>
                </w:rPr>
                <w:delText>M3X</w:delText>
              </w:r>
              <w:r w:rsidR="00E56AD2" w:rsidRPr="0013076C" w:rsidDel="004040D1">
                <w:rPr>
                  <w:noProof/>
                </w:rPr>
                <w:delText>0006</w:delText>
              </w:r>
            </w:del>
            <w:ins w:id="208" w:author="Thomas, Gaynor" w:date="2015-12-17T16:37:00Z">
              <w:r w:rsidR="004040D1">
                <w:rPr>
                  <w:noProof/>
                </w:rPr>
                <w:t>M6X00375</w:t>
              </w:r>
            </w:ins>
          </w:p>
        </w:tc>
        <w:tc>
          <w:tcPr>
            <w:tcW w:w="5244" w:type="dxa"/>
            <w:tcPrChange w:id="209" w:author="Thomas, Gaynor" w:date="2015-12-17T16:36:00Z">
              <w:tcPr>
                <w:tcW w:w="5386" w:type="dxa"/>
              </w:tcPr>
            </w:tcPrChange>
          </w:tcPr>
          <w:p w:rsidR="00A47390" w:rsidRPr="0013076C" w:rsidRDefault="00A47390" w:rsidP="000C25D2">
            <w:pPr>
              <w:jc w:val="both"/>
            </w:pPr>
            <w:r w:rsidRPr="0013076C">
              <w:t>Power Electronics and Drives</w:t>
            </w:r>
          </w:p>
        </w:tc>
        <w:tc>
          <w:tcPr>
            <w:tcW w:w="851" w:type="dxa"/>
            <w:tcPrChange w:id="210" w:author="Thomas, Gaynor" w:date="2015-12-17T16:36:00Z">
              <w:tcPr>
                <w:tcW w:w="851" w:type="dxa"/>
              </w:tcPr>
            </w:tcPrChange>
          </w:tcPr>
          <w:p w:rsidR="00A47390" w:rsidRPr="0013076C" w:rsidRDefault="00A47390" w:rsidP="00916CB6">
            <w:pPr>
              <w:jc w:val="center"/>
            </w:pPr>
            <w:r w:rsidRPr="0013076C">
              <w:t>6</w:t>
            </w:r>
          </w:p>
        </w:tc>
        <w:tc>
          <w:tcPr>
            <w:tcW w:w="992" w:type="dxa"/>
            <w:tcPrChange w:id="211" w:author="Thomas, Gaynor" w:date="2015-12-17T16:36:00Z">
              <w:tcPr>
                <w:tcW w:w="992" w:type="dxa"/>
              </w:tcPr>
            </w:tcPrChange>
          </w:tcPr>
          <w:p w:rsidR="00A47390" w:rsidRPr="0013076C" w:rsidRDefault="00A47390" w:rsidP="00916CB6">
            <w:pPr>
              <w:jc w:val="center"/>
            </w:pPr>
            <w:r w:rsidRPr="0013076C">
              <w:t>20</w:t>
            </w:r>
          </w:p>
        </w:tc>
      </w:tr>
      <w:tr w:rsidR="00A47390" w:rsidRPr="0013076C" w:rsidTr="004040D1">
        <w:tc>
          <w:tcPr>
            <w:tcW w:w="1418" w:type="dxa"/>
            <w:tcPrChange w:id="212" w:author="Thomas, Gaynor" w:date="2015-12-17T16:36:00Z">
              <w:tcPr>
                <w:tcW w:w="1276" w:type="dxa"/>
              </w:tcPr>
            </w:tcPrChange>
          </w:tcPr>
          <w:p w:rsidR="00A47390" w:rsidRPr="0013076C" w:rsidRDefault="00CC34EB" w:rsidP="00CC34EB">
            <w:pPr>
              <w:jc w:val="center"/>
            </w:pPr>
            <w:r w:rsidRPr="0013076C">
              <w:t>M3X8645</w:t>
            </w:r>
          </w:p>
        </w:tc>
        <w:tc>
          <w:tcPr>
            <w:tcW w:w="5244" w:type="dxa"/>
            <w:tcPrChange w:id="213" w:author="Thomas, Gaynor" w:date="2015-12-17T16:36:00Z">
              <w:tcPr>
                <w:tcW w:w="5386" w:type="dxa"/>
              </w:tcPr>
            </w:tcPrChange>
          </w:tcPr>
          <w:p w:rsidR="00A47390" w:rsidRPr="0013076C" w:rsidRDefault="00A47390" w:rsidP="00106967">
            <w:pPr>
              <w:jc w:val="both"/>
            </w:pPr>
            <w:r w:rsidRPr="0013076C">
              <w:t>Major Project</w:t>
            </w:r>
          </w:p>
        </w:tc>
        <w:tc>
          <w:tcPr>
            <w:tcW w:w="851" w:type="dxa"/>
            <w:tcPrChange w:id="214" w:author="Thomas, Gaynor" w:date="2015-12-17T16:36:00Z">
              <w:tcPr>
                <w:tcW w:w="851" w:type="dxa"/>
              </w:tcPr>
            </w:tcPrChange>
          </w:tcPr>
          <w:p w:rsidR="00A47390" w:rsidRPr="0013076C" w:rsidRDefault="00A47390" w:rsidP="00106967">
            <w:pPr>
              <w:jc w:val="center"/>
            </w:pPr>
            <w:r w:rsidRPr="0013076C">
              <w:t>6</w:t>
            </w:r>
          </w:p>
        </w:tc>
        <w:tc>
          <w:tcPr>
            <w:tcW w:w="992" w:type="dxa"/>
            <w:tcPrChange w:id="215" w:author="Thomas, Gaynor" w:date="2015-12-17T16:36:00Z">
              <w:tcPr>
                <w:tcW w:w="992" w:type="dxa"/>
              </w:tcPr>
            </w:tcPrChange>
          </w:tcPr>
          <w:p w:rsidR="00A47390" w:rsidRPr="0013076C" w:rsidRDefault="00A47390" w:rsidP="00106967">
            <w:pPr>
              <w:jc w:val="center"/>
            </w:pPr>
            <w:r w:rsidRPr="0013076C">
              <w:t>40</w:t>
            </w:r>
          </w:p>
        </w:tc>
      </w:tr>
    </w:tbl>
    <w:p w:rsidR="00012FF0" w:rsidRPr="0013076C" w:rsidRDefault="00CE6716" w:rsidP="00CE6716">
      <w:pPr>
        <w:pStyle w:val="Caption"/>
        <w:ind w:left="709"/>
      </w:pPr>
      <w:bookmarkStart w:id="216" w:name="_Ref343783267"/>
      <w:r w:rsidRPr="0013076C">
        <w:t xml:space="preserve">Table </w:t>
      </w:r>
      <w:r w:rsidR="003B0BF3" w:rsidRPr="0013076C">
        <w:fldChar w:fldCharType="begin"/>
      </w:r>
      <w:r w:rsidR="004172EC" w:rsidRPr="0013076C">
        <w:instrText xml:space="preserve"> SEQ Table \* ARABIC </w:instrText>
      </w:r>
      <w:r w:rsidR="003B0BF3" w:rsidRPr="0013076C">
        <w:fldChar w:fldCharType="separate"/>
      </w:r>
      <w:r w:rsidR="009F09E3">
        <w:rPr>
          <w:noProof/>
        </w:rPr>
        <w:t>1</w:t>
      </w:r>
      <w:r w:rsidR="003B0BF3" w:rsidRPr="0013076C">
        <w:fldChar w:fldCharType="end"/>
      </w:r>
      <w:bookmarkEnd w:id="216"/>
      <w:r w:rsidRPr="0013076C">
        <w:t xml:space="preserve"> List of the Modules for the Proposed </w:t>
      </w:r>
      <w:r w:rsidR="00A47390" w:rsidRPr="0013076C">
        <w:t>B.Eng. Electrical and Electronic Programme</w:t>
      </w:r>
    </w:p>
    <w:p w:rsidR="00AF5B6C" w:rsidRPr="0013076C" w:rsidRDefault="00AF5B6C" w:rsidP="00A50B5F">
      <w:pPr>
        <w:ind w:right="29"/>
        <w:jc w:val="both"/>
        <w:rPr>
          <w:b/>
        </w:rPr>
      </w:pPr>
    </w:p>
    <w:p w:rsidR="00FA0999" w:rsidRPr="0013076C" w:rsidRDefault="00FA0999" w:rsidP="00CE6716">
      <w:pPr>
        <w:ind w:left="709" w:right="29"/>
        <w:jc w:val="both"/>
      </w:pPr>
      <w:r w:rsidRPr="0013076C">
        <w:t xml:space="preserve">To achieve a General or Honours Degree the student must achieve a minimum of 360 credits, at least 120 of which are at level 6 or above. For an </w:t>
      </w:r>
      <w:r w:rsidR="00AC646A" w:rsidRPr="0013076C">
        <w:t>Ordinary Degree</w:t>
      </w:r>
      <w:r w:rsidRPr="0013076C">
        <w:t xml:space="preserve"> a </w:t>
      </w:r>
      <w:r w:rsidR="00AC646A" w:rsidRPr="0013076C">
        <w:t xml:space="preserve">minimum of 300 credits </w:t>
      </w:r>
      <w:r w:rsidRPr="0013076C">
        <w:t xml:space="preserve">must be </w:t>
      </w:r>
      <w:r w:rsidR="00AC646A" w:rsidRPr="0013076C">
        <w:t xml:space="preserve">achieved, at </w:t>
      </w:r>
      <w:r w:rsidRPr="0013076C">
        <w:t xml:space="preserve">least 60 of which are at level 6 or above. </w:t>
      </w:r>
    </w:p>
    <w:p w:rsidR="00FA0999" w:rsidRPr="0013076C" w:rsidRDefault="00FA0999" w:rsidP="00CE6716">
      <w:pPr>
        <w:ind w:left="709" w:right="29"/>
        <w:jc w:val="both"/>
      </w:pPr>
    </w:p>
    <w:p w:rsidR="00AC646A" w:rsidRPr="0013076C" w:rsidRDefault="00AC646A" w:rsidP="00CE6716">
      <w:pPr>
        <w:ind w:left="709" w:right="29"/>
        <w:jc w:val="both"/>
      </w:pPr>
      <w:r w:rsidRPr="0013076C">
        <w:t>An Ordinary Degree may only be awarded, if it has been previously approved through the recognised validation processes and a student has registered on it prior to attempting the final 100 credits of the award.  It is not a fall b</w:t>
      </w:r>
      <w:r w:rsidR="00FA0999" w:rsidRPr="0013076C">
        <w:t>ack for a failed Honours award.</w:t>
      </w:r>
    </w:p>
    <w:p w:rsidR="00AC646A" w:rsidRPr="0013076C" w:rsidRDefault="00AC646A" w:rsidP="00CE6716">
      <w:pPr>
        <w:ind w:left="709" w:right="29"/>
        <w:jc w:val="both"/>
      </w:pPr>
    </w:p>
    <w:p w:rsidR="00AC646A" w:rsidRPr="0013076C" w:rsidRDefault="00AC646A" w:rsidP="00CE6716">
      <w:pPr>
        <w:ind w:left="709" w:right="29"/>
        <w:jc w:val="both"/>
      </w:pPr>
      <w:r w:rsidRPr="0013076C">
        <w:t>In addition to an Honours</w:t>
      </w:r>
      <w:r w:rsidR="00EC4DEE" w:rsidRPr="0013076C">
        <w:t xml:space="preserve"> and an Ordinary degree</w:t>
      </w:r>
      <w:r w:rsidRPr="0013076C">
        <w:t xml:space="preserve">, the University of Wales recognises </w:t>
      </w:r>
      <w:r w:rsidR="00FA0999" w:rsidRPr="0013076C">
        <w:t xml:space="preserve">the awarding of a </w:t>
      </w:r>
      <w:r w:rsidRPr="0013076C">
        <w:t>Diploma of Higher Education</w:t>
      </w:r>
      <w:r w:rsidR="00FA0999" w:rsidRPr="0013076C">
        <w:t xml:space="preserve"> and a Certificate of Higher Education</w:t>
      </w:r>
      <w:r w:rsidRPr="0013076C">
        <w:t xml:space="preserve">, </w:t>
      </w:r>
      <w:r w:rsidR="00FA0999" w:rsidRPr="0013076C">
        <w:t>for those</w:t>
      </w:r>
      <w:r w:rsidRPr="0013076C">
        <w:t xml:space="preserve"> students who, for whatever reasons, cannot continue their studies to final degree award. </w:t>
      </w:r>
      <w:r w:rsidR="00FA0999" w:rsidRPr="0013076C">
        <w:t xml:space="preserve">The </w:t>
      </w:r>
      <w:r w:rsidR="00CE6716" w:rsidRPr="0013076C">
        <w:t>Diploma</w:t>
      </w:r>
      <w:r w:rsidRPr="0013076C">
        <w:t xml:space="preserve"> requires 240 credits, with a minimum of 120 credits from Level 5 or above.</w:t>
      </w:r>
      <w:r w:rsidR="00FA0999" w:rsidRPr="0013076C">
        <w:t xml:space="preserve"> Whilst the Certificate requires a minimum of </w:t>
      </w:r>
      <w:r w:rsidRPr="0013076C">
        <w:t>120 credits from Level 4 or above.</w:t>
      </w:r>
    </w:p>
    <w:p w:rsidR="00AC646A" w:rsidRPr="0013076C" w:rsidRDefault="00AC646A" w:rsidP="00A50B5F">
      <w:pPr>
        <w:ind w:right="29"/>
        <w:jc w:val="both"/>
        <w:rPr>
          <w:b/>
        </w:rPr>
      </w:pPr>
    </w:p>
    <w:p w:rsidR="00D53162" w:rsidRPr="0013076C" w:rsidRDefault="00D53162" w:rsidP="00A50B5F">
      <w:pPr>
        <w:ind w:right="29"/>
        <w:jc w:val="both"/>
        <w:rPr>
          <w:b/>
        </w:rPr>
      </w:pPr>
    </w:p>
    <w:p w:rsidR="00053BA0" w:rsidRPr="0013076C" w:rsidRDefault="00145CFC" w:rsidP="001E2629">
      <w:pPr>
        <w:pStyle w:val="Heading2"/>
        <w:numPr>
          <w:ilvl w:val="0"/>
          <w:numId w:val="16"/>
        </w:numPr>
        <w:jc w:val="both"/>
      </w:pPr>
      <w:r w:rsidRPr="0013076C">
        <w:tab/>
      </w:r>
      <w:bookmarkStart w:id="217" w:name="_Toc356839632"/>
      <w:r w:rsidRPr="0013076C">
        <w:t xml:space="preserve">Subject </w:t>
      </w:r>
      <w:r w:rsidR="007B67BA" w:rsidRPr="0013076C">
        <w:t>Benchmark Statements</w:t>
      </w:r>
      <w:bookmarkEnd w:id="217"/>
    </w:p>
    <w:p w:rsidR="007B67BA" w:rsidRPr="0013076C" w:rsidRDefault="007B67BA" w:rsidP="00A50B5F">
      <w:pPr>
        <w:jc w:val="both"/>
      </w:pPr>
    </w:p>
    <w:p w:rsidR="00B13612" w:rsidRPr="0013076C" w:rsidRDefault="00B13612" w:rsidP="00B13612">
      <w:pPr>
        <w:autoSpaceDE w:val="0"/>
        <w:autoSpaceDN w:val="0"/>
        <w:adjustRightInd w:val="0"/>
        <w:spacing w:after="120"/>
        <w:ind w:left="360"/>
        <w:contextualSpacing/>
        <w:jc w:val="both"/>
      </w:pPr>
      <w:r w:rsidRPr="0013076C">
        <w:t xml:space="preserve">The general learning outcomes are based on those expected of awards leading to or forming an educational base for an accredited degree award. UK-SPEC and the QAA subject benchmarks state that graduates with the exemplifying qualifications, irrespective of </w:t>
      </w:r>
      <w:r w:rsidRPr="0013076C">
        <w:lastRenderedPageBreak/>
        <w:t xml:space="preserve">registration category or qualification level, must satisfy the following criteria taken from </w:t>
      </w:r>
      <w:r w:rsidR="00FA003A" w:rsidRPr="0013076C">
        <w:t xml:space="preserve">the Accreditation of Higher Education Programmes </w:t>
      </w:r>
      <w:r w:rsidRPr="0013076C">
        <w:t>document:</w:t>
      </w:r>
    </w:p>
    <w:p w:rsidR="00B13612" w:rsidRPr="0013076C" w:rsidRDefault="00B13612" w:rsidP="00B13612">
      <w:pPr>
        <w:autoSpaceDE w:val="0"/>
        <w:autoSpaceDN w:val="0"/>
        <w:adjustRightInd w:val="0"/>
        <w:spacing w:after="120"/>
        <w:ind w:left="360"/>
        <w:contextualSpacing/>
        <w:jc w:val="both"/>
      </w:pPr>
    </w:p>
    <w:p w:rsidR="00B13612" w:rsidRPr="0013076C" w:rsidRDefault="00B13612" w:rsidP="00B13612">
      <w:pPr>
        <w:autoSpaceDE w:val="0"/>
        <w:autoSpaceDN w:val="0"/>
        <w:adjustRightInd w:val="0"/>
        <w:spacing w:after="120"/>
        <w:ind w:left="360"/>
        <w:contextualSpacing/>
        <w:jc w:val="both"/>
      </w:pPr>
      <w:r w:rsidRPr="0013076C">
        <w:rPr>
          <w:b/>
        </w:rPr>
        <w:t>Knowledge and Understanding:</w:t>
      </w:r>
      <w:r w:rsidRPr="0013076C">
        <w:t xml:space="preserve"> </w:t>
      </w:r>
    </w:p>
    <w:p w:rsidR="00B13612" w:rsidRPr="0013076C" w:rsidRDefault="00B13612" w:rsidP="00B13612">
      <w:pPr>
        <w:autoSpaceDE w:val="0"/>
        <w:autoSpaceDN w:val="0"/>
        <w:adjustRightInd w:val="0"/>
        <w:spacing w:after="120"/>
        <w:ind w:left="360"/>
        <w:contextualSpacing/>
        <w:jc w:val="both"/>
      </w:pPr>
      <w:r w:rsidRPr="0013076C">
        <w:t>They must be able to demonstrate their knowledge and understanding of essential facts, concepts, theories and principles of their engineering discipline, and its underpinning science and mathematics. They must have an appreciation of the wider multidisciplinary engineering context and its underlying principles. They must appreciate the social, environmental, ethical, economic and commercial considerations affecting the exercise of their engineering judgement.</w:t>
      </w:r>
    </w:p>
    <w:p w:rsidR="00B13612" w:rsidRPr="0013076C" w:rsidRDefault="00B13612" w:rsidP="00B13612">
      <w:pPr>
        <w:autoSpaceDE w:val="0"/>
        <w:autoSpaceDN w:val="0"/>
        <w:adjustRightInd w:val="0"/>
        <w:spacing w:after="120"/>
        <w:ind w:left="360"/>
        <w:contextualSpacing/>
        <w:jc w:val="both"/>
      </w:pPr>
    </w:p>
    <w:p w:rsidR="00B13612" w:rsidRPr="0013076C" w:rsidRDefault="00B13612" w:rsidP="00B13612">
      <w:pPr>
        <w:autoSpaceDE w:val="0"/>
        <w:autoSpaceDN w:val="0"/>
        <w:adjustRightInd w:val="0"/>
        <w:spacing w:after="120"/>
        <w:ind w:left="360"/>
        <w:contextualSpacing/>
        <w:jc w:val="both"/>
      </w:pPr>
      <w:r w:rsidRPr="0013076C">
        <w:rPr>
          <w:b/>
        </w:rPr>
        <w:t>Intellectual Abilities:</w:t>
      </w:r>
      <w:r w:rsidRPr="0013076C">
        <w:t xml:space="preserve"> </w:t>
      </w:r>
    </w:p>
    <w:p w:rsidR="00B13612" w:rsidRPr="0013076C" w:rsidRDefault="00B13612" w:rsidP="00B13612">
      <w:pPr>
        <w:autoSpaceDE w:val="0"/>
        <w:autoSpaceDN w:val="0"/>
        <w:adjustRightInd w:val="0"/>
        <w:spacing w:after="120"/>
        <w:ind w:left="360"/>
        <w:contextualSpacing/>
        <w:jc w:val="both"/>
      </w:pPr>
      <w:r w:rsidRPr="0013076C">
        <w:t>They must be able to apply appropriate quantitative science and engineering tools to the analysis of problems. They must be able to demonstrate creative and innovative ability in the synthesis of solutions and in formulating designs. They must be able to comprehend the broad picture and thus work with an appropriate level of detail.</w:t>
      </w:r>
    </w:p>
    <w:p w:rsidR="00B13612" w:rsidRPr="0013076C" w:rsidRDefault="00B13612" w:rsidP="00B13612">
      <w:pPr>
        <w:autoSpaceDE w:val="0"/>
        <w:autoSpaceDN w:val="0"/>
        <w:adjustRightInd w:val="0"/>
        <w:spacing w:after="120"/>
        <w:ind w:left="360"/>
        <w:contextualSpacing/>
        <w:jc w:val="both"/>
      </w:pPr>
    </w:p>
    <w:p w:rsidR="00B13612" w:rsidRPr="0013076C" w:rsidRDefault="00B13612" w:rsidP="00B13612">
      <w:pPr>
        <w:autoSpaceDE w:val="0"/>
        <w:autoSpaceDN w:val="0"/>
        <w:adjustRightInd w:val="0"/>
        <w:spacing w:after="120"/>
        <w:ind w:left="360"/>
        <w:contextualSpacing/>
        <w:jc w:val="both"/>
      </w:pPr>
      <w:r w:rsidRPr="0013076C">
        <w:rPr>
          <w:b/>
        </w:rPr>
        <w:t>Practical skills:</w:t>
      </w:r>
      <w:r w:rsidRPr="0013076C">
        <w:t xml:space="preserve"> </w:t>
      </w:r>
    </w:p>
    <w:p w:rsidR="00B13612" w:rsidRPr="0013076C" w:rsidRDefault="00B13612" w:rsidP="00B13612">
      <w:pPr>
        <w:autoSpaceDE w:val="0"/>
        <w:autoSpaceDN w:val="0"/>
        <w:adjustRightInd w:val="0"/>
        <w:spacing w:after="120"/>
        <w:ind w:left="360"/>
        <w:contextualSpacing/>
        <w:jc w:val="both"/>
      </w:pPr>
      <w:r w:rsidRPr="0013076C">
        <w:t>They must possess practical engineering skills acquired through, for example, work carried out in laboratories and workshops; in industry through supervised work experience; in individual and group project work; in design work; and in the development and use of computer software in design, analysis and control. Evidence of group working and of participation in a major project is expected. However, individual professional bodies may require particular approaches to this requirement.</w:t>
      </w:r>
    </w:p>
    <w:p w:rsidR="00B13612" w:rsidRPr="0013076C" w:rsidRDefault="00B13612" w:rsidP="00B13612">
      <w:pPr>
        <w:autoSpaceDE w:val="0"/>
        <w:autoSpaceDN w:val="0"/>
        <w:adjustRightInd w:val="0"/>
        <w:spacing w:after="120"/>
        <w:ind w:left="360"/>
        <w:contextualSpacing/>
        <w:jc w:val="both"/>
      </w:pPr>
    </w:p>
    <w:p w:rsidR="00B13612" w:rsidRPr="0013076C" w:rsidRDefault="00B13612" w:rsidP="00B13612">
      <w:pPr>
        <w:autoSpaceDE w:val="0"/>
        <w:autoSpaceDN w:val="0"/>
        <w:adjustRightInd w:val="0"/>
        <w:spacing w:after="120"/>
        <w:ind w:left="360"/>
        <w:contextualSpacing/>
        <w:jc w:val="both"/>
      </w:pPr>
      <w:r w:rsidRPr="0013076C">
        <w:rPr>
          <w:b/>
        </w:rPr>
        <w:t>General transferable skills:</w:t>
      </w:r>
      <w:r w:rsidRPr="0013076C">
        <w:t xml:space="preserve"> </w:t>
      </w:r>
    </w:p>
    <w:p w:rsidR="00B13612" w:rsidRPr="0013076C" w:rsidRDefault="00B13612" w:rsidP="00B13612">
      <w:pPr>
        <w:autoSpaceDE w:val="0"/>
        <w:autoSpaceDN w:val="0"/>
        <w:adjustRightInd w:val="0"/>
        <w:spacing w:after="120"/>
        <w:ind w:left="360"/>
        <w:contextualSpacing/>
        <w:jc w:val="both"/>
      </w:pPr>
      <w:r w:rsidRPr="0013076C">
        <w:t>They must have developed transferable skills that will be of value in a wide range of situations. These are exemplified by the Qualifications and Curriculum Authority Higher Level Key Skills and include problem solving, communication, and working with others, as well as the effective use of general IT facilities and information retrieval skills. They also include planning self-learning and improving performance, as the foundation for lifelong learning/CPD.</w:t>
      </w:r>
    </w:p>
    <w:p w:rsidR="00B13612" w:rsidRPr="0013076C" w:rsidRDefault="00B13612" w:rsidP="00B13612">
      <w:pPr>
        <w:autoSpaceDE w:val="0"/>
        <w:autoSpaceDN w:val="0"/>
        <w:adjustRightInd w:val="0"/>
        <w:spacing w:after="120"/>
        <w:ind w:left="360"/>
        <w:contextualSpacing/>
        <w:jc w:val="both"/>
      </w:pPr>
    </w:p>
    <w:p w:rsidR="00B13612" w:rsidRPr="0013076C" w:rsidRDefault="00B13612" w:rsidP="00B13612">
      <w:pPr>
        <w:autoSpaceDE w:val="0"/>
        <w:autoSpaceDN w:val="0"/>
        <w:adjustRightInd w:val="0"/>
        <w:spacing w:after="120"/>
        <w:ind w:left="360"/>
        <w:contextualSpacing/>
        <w:jc w:val="both"/>
      </w:pPr>
      <w:r w:rsidRPr="0013076C">
        <w:t>Within this document, the following terms are used with the meanings stated:</w:t>
      </w:r>
    </w:p>
    <w:p w:rsidR="00B13612" w:rsidRPr="0013076C" w:rsidRDefault="00B13612" w:rsidP="00C43689">
      <w:pPr>
        <w:pStyle w:val="ListParagraph"/>
        <w:numPr>
          <w:ilvl w:val="0"/>
          <w:numId w:val="102"/>
        </w:numPr>
        <w:autoSpaceDE w:val="0"/>
        <w:autoSpaceDN w:val="0"/>
        <w:adjustRightInd w:val="0"/>
        <w:spacing w:after="120"/>
        <w:ind w:left="709" w:hanging="283"/>
        <w:jc w:val="both"/>
      </w:pPr>
      <w:r w:rsidRPr="0013076C">
        <w:rPr>
          <w:i/>
        </w:rPr>
        <w:t>Understanding</w:t>
      </w:r>
      <w:r w:rsidRPr="0013076C">
        <w:t xml:space="preserve"> is the capacity to use concepts creatively, for example, in problem solving, in design, in explanations and in diagnosis. </w:t>
      </w:r>
    </w:p>
    <w:p w:rsidR="00B13612" w:rsidRPr="0013076C" w:rsidRDefault="00B13612" w:rsidP="00C43689">
      <w:pPr>
        <w:pStyle w:val="ListParagraph"/>
        <w:numPr>
          <w:ilvl w:val="0"/>
          <w:numId w:val="102"/>
        </w:numPr>
        <w:autoSpaceDE w:val="0"/>
        <w:autoSpaceDN w:val="0"/>
        <w:adjustRightInd w:val="0"/>
        <w:spacing w:after="120"/>
        <w:ind w:left="709" w:hanging="283"/>
        <w:jc w:val="both"/>
      </w:pPr>
      <w:r w:rsidRPr="0013076C">
        <w:rPr>
          <w:i/>
        </w:rPr>
        <w:t>Knowledge</w:t>
      </w:r>
      <w:r w:rsidRPr="0013076C">
        <w:t xml:space="preserve"> is information that can be recalled.</w:t>
      </w:r>
    </w:p>
    <w:p w:rsidR="00B13612" w:rsidRPr="0013076C" w:rsidRDefault="00B13612" w:rsidP="00C43689">
      <w:pPr>
        <w:pStyle w:val="ListParagraph"/>
        <w:numPr>
          <w:ilvl w:val="0"/>
          <w:numId w:val="102"/>
        </w:numPr>
        <w:autoSpaceDE w:val="0"/>
        <w:autoSpaceDN w:val="0"/>
        <w:adjustRightInd w:val="0"/>
        <w:spacing w:after="120"/>
        <w:ind w:left="709" w:hanging="283"/>
        <w:jc w:val="both"/>
      </w:pPr>
      <w:r w:rsidRPr="0013076C">
        <w:rPr>
          <w:i/>
        </w:rPr>
        <w:t>Know-how</w:t>
      </w:r>
      <w:r w:rsidRPr="0013076C">
        <w:t xml:space="preserve"> is the ability to apply learned knowledge and skills to perform operations intuitively, efficiently and correctly.</w:t>
      </w:r>
    </w:p>
    <w:p w:rsidR="00B13612" w:rsidRPr="0013076C" w:rsidRDefault="00B13612" w:rsidP="00C43689">
      <w:pPr>
        <w:pStyle w:val="ListParagraph"/>
        <w:numPr>
          <w:ilvl w:val="0"/>
          <w:numId w:val="102"/>
        </w:numPr>
        <w:autoSpaceDE w:val="0"/>
        <w:autoSpaceDN w:val="0"/>
        <w:adjustRightInd w:val="0"/>
        <w:spacing w:after="120"/>
        <w:ind w:left="709" w:hanging="283"/>
        <w:jc w:val="both"/>
      </w:pPr>
      <w:r w:rsidRPr="0013076C">
        <w:rPr>
          <w:i/>
        </w:rPr>
        <w:t>Skills</w:t>
      </w:r>
      <w:r w:rsidRPr="0013076C">
        <w:t xml:space="preserve"> are acquired and learned attributes which can be applied almost automatically.</w:t>
      </w:r>
    </w:p>
    <w:p w:rsidR="00B13612" w:rsidRPr="0013076C" w:rsidRDefault="00B13612" w:rsidP="00C43689">
      <w:pPr>
        <w:pStyle w:val="ListParagraph"/>
        <w:numPr>
          <w:ilvl w:val="0"/>
          <w:numId w:val="102"/>
        </w:numPr>
        <w:autoSpaceDE w:val="0"/>
        <w:autoSpaceDN w:val="0"/>
        <w:adjustRightInd w:val="0"/>
        <w:spacing w:after="120"/>
        <w:ind w:left="709" w:hanging="283"/>
        <w:jc w:val="both"/>
      </w:pPr>
      <w:r w:rsidRPr="0013076C">
        <w:t>Awareness is general familiarity, albeit bounded by the needs of the specific discipline.</w:t>
      </w:r>
    </w:p>
    <w:p w:rsidR="00B13612" w:rsidRPr="0013076C" w:rsidRDefault="00B13612" w:rsidP="00B13612">
      <w:pPr>
        <w:autoSpaceDE w:val="0"/>
        <w:autoSpaceDN w:val="0"/>
        <w:adjustRightInd w:val="0"/>
        <w:spacing w:after="120"/>
        <w:ind w:left="360"/>
        <w:contextualSpacing/>
        <w:jc w:val="both"/>
      </w:pPr>
    </w:p>
    <w:p w:rsidR="00B13612" w:rsidRPr="0013076C" w:rsidRDefault="00B13612" w:rsidP="00B13612">
      <w:pPr>
        <w:autoSpaceDE w:val="0"/>
        <w:autoSpaceDN w:val="0"/>
        <w:adjustRightInd w:val="0"/>
        <w:spacing w:after="120"/>
        <w:ind w:left="360"/>
        <w:contextualSpacing/>
        <w:jc w:val="both"/>
      </w:pPr>
      <w:r w:rsidRPr="0013076C">
        <w:t xml:space="preserve">As defined by the QAA Benchmarks for Engineering a BEng programme must achieve the following five learning outcomes, defined by broad areas of learning. </w:t>
      </w:r>
    </w:p>
    <w:p w:rsidR="00B13612" w:rsidRPr="0013076C" w:rsidRDefault="00B13612" w:rsidP="00B13612">
      <w:pPr>
        <w:autoSpaceDE w:val="0"/>
        <w:autoSpaceDN w:val="0"/>
        <w:adjustRightInd w:val="0"/>
        <w:spacing w:after="120"/>
        <w:ind w:left="360"/>
        <w:contextualSpacing/>
        <w:jc w:val="both"/>
      </w:pPr>
    </w:p>
    <w:p w:rsidR="00B13612" w:rsidRPr="0013076C" w:rsidRDefault="00B13612" w:rsidP="00B13612">
      <w:pPr>
        <w:autoSpaceDE w:val="0"/>
        <w:autoSpaceDN w:val="0"/>
        <w:adjustRightInd w:val="0"/>
        <w:spacing w:after="120"/>
        <w:ind w:left="360"/>
        <w:contextualSpacing/>
        <w:jc w:val="both"/>
        <w:rPr>
          <w:b/>
        </w:rPr>
      </w:pPr>
      <w:r w:rsidRPr="0013076C">
        <w:rPr>
          <w:b/>
        </w:rPr>
        <w:t>Underpinning science and mathematics, and associated engineering disciplines, as defined by the relevant engineering institution</w:t>
      </w:r>
    </w:p>
    <w:p w:rsidR="00B13612" w:rsidRPr="0013076C" w:rsidRDefault="00B13612" w:rsidP="00C43689">
      <w:pPr>
        <w:pStyle w:val="ListParagraph"/>
        <w:numPr>
          <w:ilvl w:val="0"/>
          <w:numId w:val="103"/>
        </w:numPr>
        <w:autoSpaceDE w:val="0"/>
        <w:autoSpaceDN w:val="0"/>
        <w:adjustRightInd w:val="0"/>
        <w:spacing w:after="120"/>
        <w:ind w:left="709" w:hanging="283"/>
        <w:jc w:val="both"/>
        <w:rPr>
          <w:i/>
        </w:rPr>
      </w:pPr>
      <w:r w:rsidRPr="0013076C">
        <w:rPr>
          <w:i/>
        </w:rPr>
        <w:t xml:space="preserve">Knowledge and understanding of scientific principles and methodology necessary to underpin their education in their engineering discipline, to enable appreciation of its </w:t>
      </w:r>
      <w:r w:rsidRPr="0013076C">
        <w:rPr>
          <w:i/>
        </w:rPr>
        <w:lastRenderedPageBreak/>
        <w:t>scientific and engineering context, and to support their understanding of historical, current, and future developments and technologies;</w:t>
      </w:r>
    </w:p>
    <w:p w:rsidR="00B13612" w:rsidRPr="0013076C" w:rsidRDefault="00B13612" w:rsidP="00C43689">
      <w:pPr>
        <w:pStyle w:val="ListParagraph"/>
        <w:numPr>
          <w:ilvl w:val="0"/>
          <w:numId w:val="103"/>
        </w:numPr>
        <w:autoSpaceDE w:val="0"/>
        <w:autoSpaceDN w:val="0"/>
        <w:adjustRightInd w:val="0"/>
        <w:spacing w:after="120"/>
        <w:ind w:left="709" w:hanging="283"/>
        <w:jc w:val="both"/>
        <w:rPr>
          <w:i/>
        </w:rPr>
      </w:pPr>
      <w:r w:rsidRPr="0013076C">
        <w:rPr>
          <w:i/>
        </w:rPr>
        <w:t>Knowledge and understanding of mathematical principles necessary to underpin their education in their engineering discipline and to enable them to apply mathematical methods, tools and notations proficiently in the analysis and solution of engineering problems;</w:t>
      </w:r>
    </w:p>
    <w:p w:rsidR="00B13612" w:rsidRPr="0013076C" w:rsidRDefault="00B13612" w:rsidP="00C43689">
      <w:pPr>
        <w:pStyle w:val="ListParagraph"/>
        <w:numPr>
          <w:ilvl w:val="0"/>
          <w:numId w:val="103"/>
        </w:numPr>
        <w:autoSpaceDE w:val="0"/>
        <w:autoSpaceDN w:val="0"/>
        <w:adjustRightInd w:val="0"/>
        <w:spacing w:after="120"/>
        <w:ind w:left="709" w:hanging="283"/>
        <w:jc w:val="both"/>
      </w:pPr>
      <w:r w:rsidRPr="0013076C">
        <w:rPr>
          <w:i/>
        </w:rPr>
        <w:t>Ability to apply and integrate knowledge and understanding of other engineering disciplines to support study of their own engineering discipline.</w:t>
      </w:r>
    </w:p>
    <w:p w:rsidR="00B13612" w:rsidRPr="0013076C" w:rsidRDefault="00B13612" w:rsidP="00B13612">
      <w:pPr>
        <w:autoSpaceDE w:val="0"/>
        <w:autoSpaceDN w:val="0"/>
        <w:adjustRightInd w:val="0"/>
        <w:spacing w:after="120"/>
        <w:ind w:left="360"/>
        <w:contextualSpacing/>
        <w:jc w:val="both"/>
      </w:pPr>
    </w:p>
    <w:p w:rsidR="00B13612" w:rsidRPr="0013076C" w:rsidRDefault="00B13612" w:rsidP="00B13612">
      <w:pPr>
        <w:autoSpaceDE w:val="0"/>
        <w:autoSpaceDN w:val="0"/>
        <w:adjustRightInd w:val="0"/>
        <w:spacing w:after="120"/>
        <w:ind w:left="360"/>
        <w:contextualSpacing/>
        <w:jc w:val="both"/>
        <w:rPr>
          <w:b/>
        </w:rPr>
      </w:pPr>
      <w:r w:rsidRPr="0013076C">
        <w:rPr>
          <w:b/>
        </w:rPr>
        <w:t>Engineering Analysis</w:t>
      </w:r>
    </w:p>
    <w:p w:rsidR="00B13612" w:rsidRPr="0013076C" w:rsidRDefault="00B13612" w:rsidP="00C43689">
      <w:pPr>
        <w:pStyle w:val="ListParagraph"/>
        <w:numPr>
          <w:ilvl w:val="0"/>
          <w:numId w:val="104"/>
        </w:numPr>
        <w:autoSpaceDE w:val="0"/>
        <w:autoSpaceDN w:val="0"/>
        <w:adjustRightInd w:val="0"/>
        <w:spacing w:after="120"/>
        <w:ind w:left="709" w:hanging="283"/>
        <w:jc w:val="both"/>
        <w:rPr>
          <w:i/>
        </w:rPr>
      </w:pPr>
      <w:r w:rsidRPr="0013076C">
        <w:rPr>
          <w:i/>
        </w:rPr>
        <w:t>Understanding of engineering principles and the ability to apply them to analyse key engineering processes;</w:t>
      </w:r>
    </w:p>
    <w:p w:rsidR="00B13612" w:rsidRPr="0013076C" w:rsidRDefault="00B13612" w:rsidP="00C43689">
      <w:pPr>
        <w:pStyle w:val="ListParagraph"/>
        <w:numPr>
          <w:ilvl w:val="0"/>
          <w:numId w:val="104"/>
        </w:numPr>
        <w:autoSpaceDE w:val="0"/>
        <w:autoSpaceDN w:val="0"/>
        <w:adjustRightInd w:val="0"/>
        <w:spacing w:after="120"/>
        <w:ind w:left="709" w:hanging="283"/>
        <w:jc w:val="both"/>
        <w:rPr>
          <w:i/>
        </w:rPr>
      </w:pPr>
      <w:r w:rsidRPr="0013076C">
        <w:rPr>
          <w:i/>
        </w:rPr>
        <w:t>Ability to identify, classify and describe the performance of systems and components through the use of analytical methods and modelling techniques;</w:t>
      </w:r>
    </w:p>
    <w:p w:rsidR="00B13612" w:rsidRPr="0013076C" w:rsidRDefault="00B13612" w:rsidP="00C43689">
      <w:pPr>
        <w:pStyle w:val="ListParagraph"/>
        <w:numPr>
          <w:ilvl w:val="0"/>
          <w:numId w:val="104"/>
        </w:numPr>
        <w:autoSpaceDE w:val="0"/>
        <w:autoSpaceDN w:val="0"/>
        <w:adjustRightInd w:val="0"/>
        <w:spacing w:after="120"/>
        <w:ind w:left="709" w:hanging="283"/>
        <w:jc w:val="both"/>
        <w:rPr>
          <w:i/>
        </w:rPr>
      </w:pPr>
      <w:r w:rsidRPr="0013076C">
        <w:rPr>
          <w:i/>
        </w:rPr>
        <w:t>Ability to apply quantitative methods and computer software relevant to their engineering discipline, in order to solve engineering problems;</w:t>
      </w:r>
    </w:p>
    <w:p w:rsidR="00B13612" w:rsidRPr="0013076C" w:rsidRDefault="00B13612" w:rsidP="00C43689">
      <w:pPr>
        <w:pStyle w:val="ListParagraph"/>
        <w:numPr>
          <w:ilvl w:val="0"/>
          <w:numId w:val="104"/>
        </w:numPr>
        <w:autoSpaceDE w:val="0"/>
        <w:autoSpaceDN w:val="0"/>
        <w:adjustRightInd w:val="0"/>
        <w:spacing w:after="120"/>
        <w:ind w:left="709" w:hanging="283"/>
        <w:jc w:val="both"/>
      </w:pPr>
      <w:r w:rsidRPr="0013076C">
        <w:rPr>
          <w:i/>
        </w:rPr>
        <w:t>Understanding of and ability to apply a systems approach to engineering problems.</w:t>
      </w:r>
    </w:p>
    <w:p w:rsidR="00B13612" w:rsidRPr="0013076C" w:rsidRDefault="00B13612" w:rsidP="00B13612">
      <w:pPr>
        <w:autoSpaceDE w:val="0"/>
        <w:autoSpaceDN w:val="0"/>
        <w:adjustRightInd w:val="0"/>
        <w:spacing w:after="120"/>
        <w:ind w:left="360"/>
        <w:contextualSpacing/>
        <w:jc w:val="both"/>
        <w:rPr>
          <w:b/>
        </w:rPr>
      </w:pPr>
    </w:p>
    <w:p w:rsidR="00B13612" w:rsidRPr="0013076C" w:rsidRDefault="00B13612" w:rsidP="00B13612">
      <w:pPr>
        <w:autoSpaceDE w:val="0"/>
        <w:autoSpaceDN w:val="0"/>
        <w:adjustRightInd w:val="0"/>
        <w:spacing w:after="120"/>
        <w:ind w:left="360"/>
        <w:contextualSpacing/>
        <w:jc w:val="both"/>
        <w:rPr>
          <w:b/>
        </w:rPr>
      </w:pPr>
      <w:r w:rsidRPr="0013076C">
        <w:rPr>
          <w:b/>
        </w:rPr>
        <w:t>Design</w:t>
      </w:r>
    </w:p>
    <w:p w:rsidR="00B13612" w:rsidRPr="0013076C" w:rsidRDefault="00B13612" w:rsidP="00B13612">
      <w:pPr>
        <w:autoSpaceDE w:val="0"/>
        <w:autoSpaceDN w:val="0"/>
        <w:adjustRightInd w:val="0"/>
        <w:spacing w:after="120"/>
        <w:ind w:left="360"/>
        <w:contextualSpacing/>
        <w:jc w:val="both"/>
      </w:pPr>
    </w:p>
    <w:p w:rsidR="00B13612" w:rsidRPr="0013076C" w:rsidRDefault="00B13612" w:rsidP="00B13612">
      <w:pPr>
        <w:autoSpaceDE w:val="0"/>
        <w:autoSpaceDN w:val="0"/>
        <w:adjustRightInd w:val="0"/>
        <w:spacing w:after="120"/>
        <w:ind w:left="360"/>
        <w:contextualSpacing/>
        <w:jc w:val="both"/>
      </w:pPr>
      <w:r w:rsidRPr="0013076C">
        <w:t>Design is the creation and development of an economically viable product, process or system to meet a defined need. It involves significant technical and intellectual challenges and can be used to integrate all engineering understanding, knowledge and skills to the solution of real problems. Graduates will therefore need the knowledge, understanding and skills to:</w:t>
      </w:r>
    </w:p>
    <w:p w:rsidR="00B13612" w:rsidRPr="0013076C" w:rsidRDefault="00B13612" w:rsidP="00B13612">
      <w:pPr>
        <w:autoSpaceDE w:val="0"/>
        <w:autoSpaceDN w:val="0"/>
        <w:adjustRightInd w:val="0"/>
        <w:spacing w:after="120"/>
        <w:ind w:left="360"/>
        <w:contextualSpacing/>
        <w:jc w:val="both"/>
      </w:pPr>
    </w:p>
    <w:p w:rsidR="00B13612" w:rsidRPr="0013076C" w:rsidRDefault="00B13612" w:rsidP="00C43689">
      <w:pPr>
        <w:pStyle w:val="ListParagraph"/>
        <w:numPr>
          <w:ilvl w:val="0"/>
          <w:numId w:val="105"/>
        </w:numPr>
        <w:autoSpaceDE w:val="0"/>
        <w:autoSpaceDN w:val="0"/>
        <w:adjustRightInd w:val="0"/>
        <w:spacing w:after="120"/>
        <w:ind w:left="709" w:hanging="283"/>
        <w:jc w:val="both"/>
        <w:rPr>
          <w:i/>
        </w:rPr>
      </w:pPr>
      <w:r w:rsidRPr="0013076C">
        <w:rPr>
          <w:i/>
        </w:rPr>
        <w:t>Investigate and define a problem and identify constraints including environmental and sustainability limitations, health and safety and risk assessment issues;</w:t>
      </w:r>
    </w:p>
    <w:p w:rsidR="00B13612" w:rsidRPr="0013076C" w:rsidRDefault="00B13612" w:rsidP="00C43689">
      <w:pPr>
        <w:pStyle w:val="ListParagraph"/>
        <w:numPr>
          <w:ilvl w:val="0"/>
          <w:numId w:val="105"/>
        </w:numPr>
        <w:autoSpaceDE w:val="0"/>
        <w:autoSpaceDN w:val="0"/>
        <w:adjustRightInd w:val="0"/>
        <w:spacing w:after="120"/>
        <w:ind w:left="709" w:hanging="283"/>
        <w:jc w:val="both"/>
        <w:rPr>
          <w:i/>
        </w:rPr>
      </w:pPr>
      <w:r w:rsidRPr="0013076C">
        <w:rPr>
          <w:i/>
        </w:rPr>
        <w:t>Understand customer and user needs and the importance of considerations such as aesthetics;</w:t>
      </w:r>
    </w:p>
    <w:p w:rsidR="00B13612" w:rsidRPr="0013076C" w:rsidRDefault="00B13612" w:rsidP="00C43689">
      <w:pPr>
        <w:pStyle w:val="ListParagraph"/>
        <w:numPr>
          <w:ilvl w:val="0"/>
          <w:numId w:val="105"/>
        </w:numPr>
        <w:autoSpaceDE w:val="0"/>
        <w:autoSpaceDN w:val="0"/>
        <w:adjustRightInd w:val="0"/>
        <w:spacing w:after="120"/>
        <w:ind w:left="709" w:hanging="283"/>
        <w:jc w:val="both"/>
        <w:rPr>
          <w:i/>
        </w:rPr>
      </w:pPr>
      <w:r w:rsidRPr="0013076C">
        <w:rPr>
          <w:i/>
        </w:rPr>
        <w:t>Identify and manage cost drivers;</w:t>
      </w:r>
    </w:p>
    <w:p w:rsidR="00B13612" w:rsidRPr="0013076C" w:rsidRDefault="00B13612" w:rsidP="00C43689">
      <w:pPr>
        <w:pStyle w:val="ListParagraph"/>
        <w:numPr>
          <w:ilvl w:val="0"/>
          <w:numId w:val="105"/>
        </w:numPr>
        <w:autoSpaceDE w:val="0"/>
        <w:autoSpaceDN w:val="0"/>
        <w:adjustRightInd w:val="0"/>
        <w:spacing w:after="120"/>
        <w:ind w:left="709" w:hanging="283"/>
        <w:jc w:val="both"/>
        <w:rPr>
          <w:i/>
        </w:rPr>
      </w:pPr>
      <w:r w:rsidRPr="0013076C">
        <w:rPr>
          <w:i/>
        </w:rPr>
        <w:t>Use creativity to establish innovative solutions;</w:t>
      </w:r>
    </w:p>
    <w:p w:rsidR="00B13612" w:rsidRPr="0013076C" w:rsidRDefault="00B13612" w:rsidP="00C43689">
      <w:pPr>
        <w:pStyle w:val="ListParagraph"/>
        <w:numPr>
          <w:ilvl w:val="0"/>
          <w:numId w:val="105"/>
        </w:numPr>
        <w:autoSpaceDE w:val="0"/>
        <w:autoSpaceDN w:val="0"/>
        <w:adjustRightInd w:val="0"/>
        <w:spacing w:after="120"/>
        <w:ind w:left="709" w:hanging="283"/>
        <w:jc w:val="both"/>
        <w:rPr>
          <w:i/>
        </w:rPr>
      </w:pPr>
      <w:r w:rsidRPr="0013076C">
        <w:rPr>
          <w:i/>
        </w:rPr>
        <w:t>Ensure fitness for purpose for all aspects of the problem including production, operation, maintenance and disposal;</w:t>
      </w:r>
    </w:p>
    <w:p w:rsidR="00B13612" w:rsidRPr="0013076C" w:rsidRDefault="00B13612" w:rsidP="00C43689">
      <w:pPr>
        <w:pStyle w:val="ListParagraph"/>
        <w:numPr>
          <w:ilvl w:val="0"/>
          <w:numId w:val="105"/>
        </w:numPr>
        <w:autoSpaceDE w:val="0"/>
        <w:autoSpaceDN w:val="0"/>
        <w:adjustRightInd w:val="0"/>
        <w:spacing w:after="120"/>
        <w:ind w:left="709" w:hanging="283"/>
        <w:jc w:val="both"/>
        <w:rPr>
          <w:i/>
        </w:rPr>
      </w:pPr>
      <w:r w:rsidRPr="0013076C">
        <w:rPr>
          <w:i/>
        </w:rPr>
        <w:t>Manage the design process and evaluate outcomes.</w:t>
      </w:r>
    </w:p>
    <w:p w:rsidR="00B13612" w:rsidRPr="0013076C" w:rsidRDefault="00B13612" w:rsidP="00C43689">
      <w:pPr>
        <w:pStyle w:val="ListParagraph"/>
        <w:numPr>
          <w:ilvl w:val="0"/>
          <w:numId w:val="105"/>
        </w:numPr>
        <w:autoSpaceDE w:val="0"/>
        <w:autoSpaceDN w:val="0"/>
        <w:adjustRightInd w:val="0"/>
        <w:spacing w:after="120"/>
        <w:ind w:left="709" w:hanging="283"/>
        <w:jc w:val="both"/>
        <w:rPr>
          <w:i/>
        </w:rPr>
      </w:pPr>
      <w:r w:rsidRPr="0013076C">
        <w:rPr>
          <w:i/>
        </w:rPr>
        <w:t>Economic, social and environmental context</w:t>
      </w:r>
    </w:p>
    <w:p w:rsidR="00B13612" w:rsidRPr="0013076C" w:rsidRDefault="00B13612" w:rsidP="00C43689">
      <w:pPr>
        <w:pStyle w:val="ListParagraph"/>
        <w:numPr>
          <w:ilvl w:val="0"/>
          <w:numId w:val="105"/>
        </w:numPr>
        <w:autoSpaceDE w:val="0"/>
        <w:autoSpaceDN w:val="0"/>
        <w:adjustRightInd w:val="0"/>
        <w:spacing w:after="120"/>
        <w:ind w:left="709" w:hanging="283"/>
        <w:jc w:val="both"/>
        <w:rPr>
          <w:i/>
        </w:rPr>
      </w:pPr>
      <w:r w:rsidRPr="0013076C">
        <w:rPr>
          <w:i/>
        </w:rPr>
        <w:t>Knowledge and understanding of commercial and economic context of engineering processes;</w:t>
      </w:r>
    </w:p>
    <w:p w:rsidR="00B13612" w:rsidRPr="0013076C" w:rsidRDefault="00B13612" w:rsidP="00C43689">
      <w:pPr>
        <w:pStyle w:val="ListParagraph"/>
        <w:numPr>
          <w:ilvl w:val="0"/>
          <w:numId w:val="105"/>
        </w:numPr>
        <w:autoSpaceDE w:val="0"/>
        <w:autoSpaceDN w:val="0"/>
        <w:adjustRightInd w:val="0"/>
        <w:spacing w:after="120"/>
        <w:ind w:left="709" w:hanging="283"/>
        <w:jc w:val="both"/>
        <w:rPr>
          <w:i/>
        </w:rPr>
      </w:pPr>
      <w:r w:rsidRPr="0013076C">
        <w:rPr>
          <w:i/>
        </w:rPr>
        <w:t>Knowledge of management techniques which may be used to achieve engineering objectives within that context;</w:t>
      </w:r>
    </w:p>
    <w:p w:rsidR="00B13612" w:rsidRPr="0013076C" w:rsidRDefault="00B13612" w:rsidP="00C43689">
      <w:pPr>
        <w:pStyle w:val="ListParagraph"/>
        <w:numPr>
          <w:ilvl w:val="0"/>
          <w:numId w:val="105"/>
        </w:numPr>
        <w:autoSpaceDE w:val="0"/>
        <w:autoSpaceDN w:val="0"/>
        <w:adjustRightInd w:val="0"/>
        <w:spacing w:after="120"/>
        <w:ind w:left="709" w:hanging="283"/>
        <w:jc w:val="both"/>
        <w:rPr>
          <w:i/>
        </w:rPr>
      </w:pPr>
      <w:r w:rsidRPr="0013076C">
        <w:rPr>
          <w:i/>
        </w:rPr>
        <w:t>Understanding of the requirement for engineering activities to promote sustainable development;</w:t>
      </w:r>
    </w:p>
    <w:p w:rsidR="00B13612" w:rsidRPr="0013076C" w:rsidRDefault="00B13612" w:rsidP="00C43689">
      <w:pPr>
        <w:pStyle w:val="ListParagraph"/>
        <w:numPr>
          <w:ilvl w:val="0"/>
          <w:numId w:val="105"/>
        </w:numPr>
        <w:autoSpaceDE w:val="0"/>
        <w:autoSpaceDN w:val="0"/>
        <w:adjustRightInd w:val="0"/>
        <w:spacing w:after="120"/>
        <w:ind w:left="709" w:hanging="283"/>
        <w:jc w:val="both"/>
        <w:rPr>
          <w:i/>
        </w:rPr>
      </w:pPr>
      <w:r w:rsidRPr="0013076C">
        <w:rPr>
          <w:i/>
        </w:rPr>
        <w:t>Awareness of the framework of relevant legal requirements governing engineering activities, including personnel, health, safety, and risk (including environmental risk) issues;</w:t>
      </w:r>
    </w:p>
    <w:p w:rsidR="00B13612" w:rsidRPr="0013076C" w:rsidRDefault="00B13612" w:rsidP="00C43689">
      <w:pPr>
        <w:pStyle w:val="ListParagraph"/>
        <w:numPr>
          <w:ilvl w:val="0"/>
          <w:numId w:val="105"/>
        </w:numPr>
        <w:autoSpaceDE w:val="0"/>
        <w:autoSpaceDN w:val="0"/>
        <w:adjustRightInd w:val="0"/>
        <w:spacing w:after="120"/>
        <w:ind w:left="709" w:hanging="283"/>
        <w:jc w:val="both"/>
        <w:rPr>
          <w:i/>
        </w:rPr>
      </w:pPr>
      <w:r w:rsidRPr="0013076C">
        <w:rPr>
          <w:i/>
        </w:rPr>
        <w:t>Understanding of the need for a high level of professional and ethical conduct in engineering.</w:t>
      </w:r>
    </w:p>
    <w:p w:rsidR="00304ADC" w:rsidRPr="0013076C" w:rsidRDefault="00304ADC" w:rsidP="00913184">
      <w:pPr>
        <w:pStyle w:val="ListParagraph"/>
        <w:autoSpaceDE w:val="0"/>
        <w:autoSpaceDN w:val="0"/>
        <w:adjustRightInd w:val="0"/>
        <w:spacing w:after="120"/>
        <w:ind w:left="709"/>
        <w:jc w:val="both"/>
        <w:rPr>
          <w:i/>
        </w:rPr>
      </w:pPr>
    </w:p>
    <w:p w:rsidR="00304ADC" w:rsidRPr="0013076C" w:rsidRDefault="00304ADC" w:rsidP="00304ADC">
      <w:pPr>
        <w:autoSpaceDE w:val="0"/>
        <w:autoSpaceDN w:val="0"/>
        <w:adjustRightInd w:val="0"/>
        <w:spacing w:after="120"/>
        <w:ind w:left="426"/>
        <w:jc w:val="both"/>
        <w:rPr>
          <w:b/>
        </w:rPr>
      </w:pPr>
      <w:r w:rsidRPr="0013076C">
        <w:rPr>
          <w:b/>
        </w:rPr>
        <w:lastRenderedPageBreak/>
        <w:t>Economic, social and environmental context</w:t>
      </w:r>
    </w:p>
    <w:p w:rsidR="00304ADC" w:rsidRPr="0013076C" w:rsidRDefault="00304ADC" w:rsidP="00C43689">
      <w:pPr>
        <w:pStyle w:val="ListParagraph"/>
        <w:numPr>
          <w:ilvl w:val="0"/>
          <w:numId w:val="108"/>
        </w:numPr>
        <w:autoSpaceDE w:val="0"/>
        <w:autoSpaceDN w:val="0"/>
        <w:adjustRightInd w:val="0"/>
        <w:spacing w:after="120"/>
        <w:ind w:left="709" w:hanging="283"/>
        <w:jc w:val="both"/>
        <w:rPr>
          <w:i/>
        </w:rPr>
      </w:pPr>
      <w:r w:rsidRPr="0013076C">
        <w:rPr>
          <w:i/>
        </w:rPr>
        <w:t>Knowledge and understanding of commercial and economic context of engineering processes;</w:t>
      </w:r>
    </w:p>
    <w:p w:rsidR="00304ADC" w:rsidRPr="0013076C" w:rsidRDefault="00304ADC" w:rsidP="00C43689">
      <w:pPr>
        <w:pStyle w:val="ListParagraph"/>
        <w:numPr>
          <w:ilvl w:val="0"/>
          <w:numId w:val="108"/>
        </w:numPr>
        <w:autoSpaceDE w:val="0"/>
        <w:autoSpaceDN w:val="0"/>
        <w:adjustRightInd w:val="0"/>
        <w:spacing w:after="120"/>
        <w:ind w:left="709" w:hanging="283"/>
        <w:jc w:val="both"/>
        <w:rPr>
          <w:i/>
        </w:rPr>
      </w:pPr>
      <w:r w:rsidRPr="0013076C">
        <w:rPr>
          <w:i/>
        </w:rPr>
        <w:t>Knowledge of management techniques which may be used to achieve engineering objectives within that context;</w:t>
      </w:r>
    </w:p>
    <w:p w:rsidR="00304ADC" w:rsidRPr="0013076C" w:rsidRDefault="00304ADC" w:rsidP="00C43689">
      <w:pPr>
        <w:pStyle w:val="ListParagraph"/>
        <w:numPr>
          <w:ilvl w:val="0"/>
          <w:numId w:val="108"/>
        </w:numPr>
        <w:autoSpaceDE w:val="0"/>
        <w:autoSpaceDN w:val="0"/>
        <w:adjustRightInd w:val="0"/>
        <w:spacing w:after="120"/>
        <w:ind w:left="709" w:hanging="283"/>
        <w:jc w:val="both"/>
        <w:rPr>
          <w:i/>
        </w:rPr>
      </w:pPr>
      <w:r w:rsidRPr="0013076C">
        <w:rPr>
          <w:i/>
        </w:rPr>
        <w:t>Understanding of the requirement for engineering activities to promote sustainable development;</w:t>
      </w:r>
    </w:p>
    <w:p w:rsidR="00304ADC" w:rsidRPr="0013076C" w:rsidRDefault="00304ADC" w:rsidP="00C43689">
      <w:pPr>
        <w:pStyle w:val="ListParagraph"/>
        <w:numPr>
          <w:ilvl w:val="0"/>
          <w:numId w:val="108"/>
        </w:numPr>
        <w:autoSpaceDE w:val="0"/>
        <w:autoSpaceDN w:val="0"/>
        <w:adjustRightInd w:val="0"/>
        <w:spacing w:after="120"/>
        <w:ind w:left="709" w:hanging="283"/>
        <w:jc w:val="both"/>
        <w:rPr>
          <w:i/>
        </w:rPr>
      </w:pPr>
      <w:r w:rsidRPr="0013076C">
        <w:rPr>
          <w:i/>
        </w:rPr>
        <w:t>Awareness of the framework of relevant legal requirements governing engineering activities, including personnel, health, safety, and risk (including environmental risk) issues;</w:t>
      </w:r>
    </w:p>
    <w:p w:rsidR="00304ADC" w:rsidRPr="0013076C" w:rsidRDefault="00304ADC" w:rsidP="00C43689">
      <w:pPr>
        <w:pStyle w:val="ListParagraph"/>
        <w:numPr>
          <w:ilvl w:val="0"/>
          <w:numId w:val="108"/>
        </w:numPr>
        <w:autoSpaceDE w:val="0"/>
        <w:autoSpaceDN w:val="0"/>
        <w:adjustRightInd w:val="0"/>
        <w:spacing w:after="120"/>
        <w:ind w:left="709" w:hanging="283"/>
        <w:jc w:val="both"/>
        <w:rPr>
          <w:i/>
        </w:rPr>
      </w:pPr>
      <w:r w:rsidRPr="0013076C">
        <w:rPr>
          <w:i/>
        </w:rPr>
        <w:t>Understanding of the need for a high level of professional and ethical conduct in engineering.</w:t>
      </w:r>
    </w:p>
    <w:p w:rsidR="00304ADC" w:rsidRPr="0013076C" w:rsidRDefault="00304ADC" w:rsidP="00304ADC">
      <w:pPr>
        <w:autoSpaceDE w:val="0"/>
        <w:autoSpaceDN w:val="0"/>
        <w:adjustRightInd w:val="0"/>
        <w:spacing w:after="120"/>
        <w:jc w:val="both"/>
        <w:rPr>
          <w:i/>
        </w:rPr>
      </w:pPr>
    </w:p>
    <w:p w:rsidR="00B13612" w:rsidRPr="0013076C" w:rsidRDefault="00B13612" w:rsidP="00B13612">
      <w:pPr>
        <w:autoSpaceDE w:val="0"/>
        <w:autoSpaceDN w:val="0"/>
        <w:adjustRightInd w:val="0"/>
        <w:spacing w:after="120"/>
        <w:ind w:left="426"/>
        <w:jc w:val="both"/>
      </w:pPr>
    </w:p>
    <w:p w:rsidR="00B13612" w:rsidRPr="002C05E5" w:rsidRDefault="00B13612" w:rsidP="00B13612">
      <w:pPr>
        <w:autoSpaceDE w:val="0"/>
        <w:autoSpaceDN w:val="0"/>
        <w:adjustRightInd w:val="0"/>
        <w:spacing w:after="120"/>
        <w:ind w:left="360"/>
        <w:contextualSpacing/>
        <w:jc w:val="both"/>
        <w:rPr>
          <w:color w:val="FF0000"/>
        </w:rPr>
      </w:pPr>
      <w:r w:rsidRPr="0013076C">
        <w:rPr>
          <w:b/>
        </w:rPr>
        <w:t>Engineering Practice</w:t>
      </w:r>
    </w:p>
    <w:p w:rsidR="00B13612" w:rsidRPr="0013076C" w:rsidRDefault="00B13612" w:rsidP="00B13612">
      <w:pPr>
        <w:autoSpaceDE w:val="0"/>
        <w:autoSpaceDN w:val="0"/>
        <w:adjustRightInd w:val="0"/>
        <w:spacing w:after="120"/>
        <w:ind w:left="360"/>
        <w:contextualSpacing/>
        <w:jc w:val="both"/>
      </w:pPr>
    </w:p>
    <w:p w:rsidR="00B13612" w:rsidRPr="0013076C" w:rsidRDefault="00B13612" w:rsidP="00B13612">
      <w:pPr>
        <w:autoSpaceDE w:val="0"/>
        <w:autoSpaceDN w:val="0"/>
        <w:adjustRightInd w:val="0"/>
        <w:spacing w:after="120"/>
        <w:ind w:left="360"/>
        <w:contextualSpacing/>
        <w:jc w:val="both"/>
      </w:pPr>
      <w:r w:rsidRPr="0013076C">
        <w:t>Practical application of engineering skills, combining theory and experience, and use of other relevant knowledge and skills. This can include:</w:t>
      </w:r>
    </w:p>
    <w:p w:rsidR="00B13612" w:rsidRPr="0013076C" w:rsidRDefault="00B13612" w:rsidP="00B13612">
      <w:pPr>
        <w:autoSpaceDE w:val="0"/>
        <w:autoSpaceDN w:val="0"/>
        <w:adjustRightInd w:val="0"/>
        <w:spacing w:after="120"/>
        <w:ind w:left="360"/>
        <w:contextualSpacing/>
        <w:jc w:val="both"/>
      </w:pPr>
    </w:p>
    <w:p w:rsidR="00B13612" w:rsidRPr="0013076C" w:rsidRDefault="00B13612" w:rsidP="00C43689">
      <w:pPr>
        <w:pStyle w:val="ListParagraph"/>
        <w:numPr>
          <w:ilvl w:val="0"/>
          <w:numId w:val="106"/>
        </w:numPr>
        <w:autoSpaceDE w:val="0"/>
        <w:autoSpaceDN w:val="0"/>
        <w:adjustRightInd w:val="0"/>
        <w:spacing w:after="120"/>
        <w:ind w:left="709" w:hanging="283"/>
        <w:jc w:val="both"/>
        <w:rPr>
          <w:i/>
        </w:rPr>
      </w:pPr>
      <w:r w:rsidRPr="0013076C">
        <w:rPr>
          <w:i/>
        </w:rPr>
        <w:t>Knowledge of characteristics of particular materials, equipment, processes, or products;</w:t>
      </w:r>
    </w:p>
    <w:p w:rsidR="00B13612" w:rsidRPr="0013076C" w:rsidRDefault="00B13612" w:rsidP="00C43689">
      <w:pPr>
        <w:pStyle w:val="ListParagraph"/>
        <w:numPr>
          <w:ilvl w:val="0"/>
          <w:numId w:val="106"/>
        </w:numPr>
        <w:autoSpaceDE w:val="0"/>
        <w:autoSpaceDN w:val="0"/>
        <w:adjustRightInd w:val="0"/>
        <w:spacing w:after="120"/>
        <w:ind w:left="709" w:hanging="283"/>
        <w:jc w:val="both"/>
        <w:rPr>
          <w:i/>
        </w:rPr>
      </w:pPr>
      <w:r w:rsidRPr="0013076C">
        <w:rPr>
          <w:i/>
        </w:rPr>
        <w:t>Workshop and laboratory skills;</w:t>
      </w:r>
    </w:p>
    <w:p w:rsidR="00B13612" w:rsidRPr="0013076C" w:rsidRDefault="00B13612" w:rsidP="00C43689">
      <w:pPr>
        <w:pStyle w:val="ListParagraph"/>
        <w:numPr>
          <w:ilvl w:val="0"/>
          <w:numId w:val="106"/>
        </w:numPr>
        <w:autoSpaceDE w:val="0"/>
        <w:autoSpaceDN w:val="0"/>
        <w:adjustRightInd w:val="0"/>
        <w:spacing w:after="120"/>
        <w:ind w:left="709" w:hanging="283"/>
        <w:jc w:val="both"/>
        <w:rPr>
          <w:i/>
        </w:rPr>
      </w:pPr>
      <w:r w:rsidRPr="0013076C">
        <w:rPr>
          <w:i/>
        </w:rPr>
        <w:t>Understanding of contexts in which engineering knowledge can be applied (eg operations and management, technology development, etc);</w:t>
      </w:r>
    </w:p>
    <w:p w:rsidR="00B13612" w:rsidRPr="0013076C" w:rsidRDefault="00B13612" w:rsidP="00C43689">
      <w:pPr>
        <w:pStyle w:val="ListParagraph"/>
        <w:numPr>
          <w:ilvl w:val="0"/>
          <w:numId w:val="106"/>
        </w:numPr>
        <w:autoSpaceDE w:val="0"/>
        <w:autoSpaceDN w:val="0"/>
        <w:adjustRightInd w:val="0"/>
        <w:spacing w:after="120"/>
        <w:ind w:left="709" w:hanging="283"/>
        <w:jc w:val="both"/>
        <w:rPr>
          <w:i/>
        </w:rPr>
      </w:pPr>
      <w:r w:rsidRPr="0013076C">
        <w:rPr>
          <w:i/>
        </w:rPr>
        <w:t>Understanding use of technical literature and other information sources;</w:t>
      </w:r>
    </w:p>
    <w:p w:rsidR="00B13612" w:rsidRPr="0013076C" w:rsidRDefault="00B13612" w:rsidP="00C43689">
      <w:pPr>
        <w:pStyle w:val="ListParagraph"/>
        <w:numPr>
          <w:ilvl w:val="0"/>
          <w:numId w:val="106"/>
        </w:numPr>
        <w:autoSpaceDE w:val="0"/>
        <w:autoSpaceDN w:val="0"/>
        <w:adjustRightInd w:val="0"/>
        <w:spacing w:after="120"/>
        <w:ind w:left="709" w:hanging="283"/>
        <w:jc w:val="both"/>
        <w:rPr>
          <w:i/>
        </w:rPr>
      </w:pPr>
      <w:r w:rsidRPr="0013076C">
        <w:rPr>
          <w:i/>
        </w:rPr>
        <w:t>Awareness of nature of intellectual property and contractual issues;</w:t>
      </w:r>
    </w:p>
    <w:p w:rsidR="00B13612" w:rsidRPr="0013076C" w:rsidRDefault="00B13612" w:rsidP="00C43689">
      <w:pPr>
        <w:pStyle w:val="ListParagraph"/>
        <w:numPr>
          <w:ilvl w:val="0"/>
          <w:numId w:val="106"/>
        </w:numPr>
        <w:autoSpaceDE w:val="0"/>
        <w:autoSpaceDN w:val="0"/>
        <w:adjustRightInd w:val="0"/>
        <w:spacing w:after="120"/>
        <w:ind w:left="709" w:hanging="283"/>
        <w:jc w:val="both"/>
        <w:rPr>
          <w:i/>
        </w:rPr>
      </w:pPr>
      <w:r w:rsidRPr="0013076C">
        <w:rPr>
          <w:i/>
        </w:rPr>
        <w:t>Understanding of appropriate codes of practice and industry standards;</w:t>
      </w:r>
    </w:p>
    <w:p w:rsidR="00B13612" w:rsidRPr="0013076C" w:rsidRDefault="00B13612" w:rsidP="00C43689">
      <w:pPr>
        <w:pStyle w:val="ListParagraph"/>
        <w:numPr>
          <w:ilvl w:val="0"/>
          <w:numId w:val="106"/>
        </w:numPr>
        <w:autoSpaceDE w:val="0"/>
        <w:autoSpaceDN w:val="0"/>
        <w:adjustRightInd w:val="0"/>
        <w:spacing w:after="120"/>
        <w:ind w:left="709" w:hanging="283"/>
        <w:jc w:val="both"/>
        <w:rPr>
          <w:i/>
        </w:rPr>
      </w:pPr>
      <w:r w:rsidRPr="0013076C">
        <w:rPr>
          <w:i/>
        </w:rPr>
        <w:t>Awareness of quality issues;</w:t>
      </w:r>
    </w:p>
    <w:p w:rsidR="00B13612" w:rsidRPr="0013076C" w:rsidRDefault="00B13612" w:rsidP="00C43689">
      <w:pPr>
        <w:pStyle w:val="ListParagraph"/>
        <w:numPr>
          <w:ilvl w:val="0"/>
          <w:numId w:val="106"/>
        </w:numPr>
        <w:autoSpaceDE w:val="0"/>
        <w:autoSpaceDN w:val="0"/>
        <w:adjustRightInd w:val="0"/>
        <w:spacing w:after="120"/>
        <w:ind w:left="709" w:hanging="283"/>
        <w:jc w:val="both"/>
        <w:rPr>
          <w:i/>
        </w:rPr>
      </w:pPr>
      <w:r w:rsidRPr="0013076C">
        <w:rPr>
          <w:i/>
        </w:rPr>
        <w:t>Ability to work with technical uncertainty.</w:t>
      </w:r>
    </w:p>
    <w:p w:rsidR="009604C8" w:rsidRDefault="009604C8" w:rsidP="009604C8">
      <w:pPr>
        <w:tabs>
          <w:tab w:val="num" w:pos="1418"/>
        </w:tabs>
        <w:spacing w:before="100" w:after="100"/>
        <w:ind w:left="426"/>
        <w:jc w:val="both"/>
      </w:pPr>
    </w:p>
    <w:p w:rsidR="009604C8" w:rsidRPr="0013076C" w:rsidRDefault="009604C8" w:rsidP="009604C8">
      <w:pPr>
        <w:tabs>
          <w:tab w:val="num" w:pos="1418"/>
        </w:tabs>
        <w:spacing w:before="100" w:after="100"/>
        <w:ind w:left="426"/>
        <w:jc w:val="both"/>
      </w:pPr>
      <w:r w:rsidRPr="0013076C">
        <w:t xml:space="preserve">For higher research skills the School has elected to </w:t>
      </w:r>
      <w:r w:rsidRPr="005D2AA1">
        <w:t>use the</w:t>
      </w:r>
      <w:r w:rsidR="00154972" w:rsidRPr="005D2AA1">
        <w:t xml:space="preserve"> latest</w:t>
      </w:r>
      <w:r w:rsidRPr="005D2AA1">
        <w:t xml:space="preserve"> </w:t>
      </w:r>
      <w:r w:rsidRPr="0013076C">
        <w:t xml:space="preserve">QAA Subject Benchmarks for Computing </w:t>
      </w:r>
      <w:r w:rsidR="00154972">
        <w:t>(</w:t>
      </w:r>
      <w:r w:rsidRPr="0013076C">
        <w:t>2007</w:t>
      </w:r>
      <w:r w:rsidR="00154972">
        <w:t>)</w:t>
      </w:r>
      <w:r w:rsidRPr="0013076C">
        <w:t>, since this document clearly identified benchmarks at the ‘</w:t>
      </w:r>
      <w:r w:rsidRPr="0013076C">
        <w:rPr>
          <w:i/>
        </w:rPr>
        <w:t>excellence’</w:t>
      </w:r>
      <w:r w:rsidRPr="0013076C">
        <w:t xml:space="preserve"> level. Although, not directly related to engineering the team believe that these benchmarks are sufficiently general to be applicable. These benchmarks state that students will be:</w:t>
      </w:r>
    </w:p>
    <w:p w:rsidR="009604C8" w:rsidRPr="0013076C" w:rsidRDefault="009604C8" w:rsidP="009604C8">
      <w:pPr>
        <w:autoSpaceDE w:val="0"/>
        <w:autoSpaceDN w:val="0"/>
        <w:adjustRightInd w:val="0"/>
        <w:ind w:left="709"/>
        <w:jc w:val="both"/>
        <w:rPr>
          <w:rFonts w:eastAsiaTheme="minorHAnsi"/>
          <w:i/>
        </w:rPr>
      </w:pPr>
    </w:p>
    <w:p w:rsidR="009604C8" w:rsidRPr="0013076C" w:rsidRDefault="009604C8" w:rsidP="00C43689">
      <w:pPr>
        <w:numPr>
          <w:ilvl w:val="0"/>
          <w:numId w:val="109"/>
        </w:numPr>
        <w:autoSpaceDE w:val="0"/>
        <w:autoSpaceDN w:val="0"/>
        <w:adjustRightInd w:val="0"/>
        <w:spacing w:after="120"/>
        <w:contextualSpacing/>
        <w:jc w:val="both"/>
        <w:rPr>
          <w:rFonts w:eastAsiaTheme="minorHAnsi"/>
          <w:i/>
        </w:rPr>
      </w:pPr>
      <w:r w:rsidRPr="0013076C">
        <w:rPr>
          <w:rFonts w:eastAsiaTheme="minorHAnsi"/>
          <w:i/>
        </w:rPr>
        <w:t>creative and innovative in their application of the principles covered in the curriculum, and may relish the opportunity to engage in entrepreneurial activity</w:t>
      </w:r>
    </w:p>
    <w:p w:rsidR="009604C8" w:rsidRPr="0013076C" w:rsidRDefault="009604C8" w:rsidP="009604C8">
      <w:pPr>
        <w:autoSpaceDE w:val="0"/>
        <w:autoSpaceDN w:val="0"/>
        <w:adjustRightInd w:val="0"/>
        <w:spacing w:after="120"/>
        <w:ind w:left="1134"/>
        <w:contextualSpacing/>
        <w:jc w:val="both"/>
        <w:rPr>
          <w:rFonts w:eastAsiaTheme="minorHAnsi"/>
          <w:i/>
        </w:rPr>
      </w:pPr>
    </w:p>
    <w:p w:rsidR="009604C8" w:rsidRPr="0013076C" w:rsidRDefault="009604C8" w:rsidP="00C43689">
      <w:pPr>
        <w:numPr>
          <w:ilvl w:val="0"/>
          <w:numId w:val="109"/>
        </w:numPr>
        <w:autoSpaceDE w:val="0"/>
        <w:autoSpaceDN w:val="0"/>
        <w:adjustRightInd w:val="0"/>
        <w:spacing w:after="120"/>
        <w:contextualSpacing/>
        <w:jc w:val="both"/>
        <w:rPr>
          <w:i/>
        </w:rPr>
      </w:pPr>
      <w:r w:rsidRPr="0013076C">
        <w:rPr>
          <w:rFonts w:eastAsiaTheme="minorHAnsi"/>
          <w:i/>
        </w:rPr>
        <w:t>able to contribute significantly to the analysis, design or the development of systems which are complex, and fit for purpose, recognising the important relationships between these</w:t>
      </w:r>
    </w:p>
    <w:p w:rsidR="009604C8" w:rsidRPr="0013076C" w:rsidRDefault="009604C8" w:rsidP="009604C8">
      <w:pPr>
        <w:autoSpaceDE w:val="0"/>
        <w:autoSpaceDN w:val="0"/>
        <w:adjustRightInd w:val="0"/>
        <w:spacing w:after="120"/>
        <w:ind w:left="1134"/>
        <w:contextualSpacing/>
        <w:jc w:val="both"/>
        <w:rPr>
          <w:i/>
        </w:rPr>
      </w:pPr>
    </w:p>
    <w:p w:rsidR="009604C8" w:rsidRPr="0013076C" w:rsidRDefault="009604C8" w:rsidP="00C43689">
      <w:pPr>
        <w:numPr>
          <w:ilvl w:val="0"/>
          <w:numId w:val="109"/>
        </w:numPr>
        <w:autoSpaceDE w:val="0"/>
        <w:autoSpaceDN w:val="0"/>
        <w:adjustRightInd w:val="0"/>
        <w:spacing w:after="120"/>
        <w:contextualSpacing/>
        <w:jc w:val="both"/>
        <w:rPr>
          <w:i/>
        </w:rPr>
      </w:pPr>
      <w:r w:rsidRPr="0013076C">
        <w:rPr>
          <w:rFonts w:eastAsiaTheme="minorHAnsi"/>
          <w:i/>
        </w:rPr>
        <w:t>able to exercise critical evaluation and review of both their own work and the work of others.</w:t>
      </w:r>
    </w:p>
    <w:p w:rsidR="009604C8" w:rsidRPr="0013076C" w:rsidRDefault="009604C8" w:rsidP="00B13612">
      <w:pPr>
        <w:tabs>
          <w:tab w:val="num" w:pos="1418"/>
        </w:tabs>
        <w:spacing w:before="100" w:after="100"/>
        <w:ind w:left="709"/>
        <w:jc w:val="both"/>
      </w:pPr>
    </w:p>
    <w:p w:rsidR="009604C8" w:rsidRPr="0013076C" w:rsidRDefault="009604C8" w:rsidP="00D10696">
      <w:pPr>
        <w:ind w:firstLine="426"/>
        <w:rPr>
          <w:b/>
        </w:rPr>
      </w:pPr>
    </w:p>
    <w:p w:rsidR="003138BC" w:rsidRDefault="003138BC">
      <w:pPr>
        <w:rPr>
          <w:b/>
        </w:rPr>
      </w:pPr>
      <w:r>
        <w:rPr>
          <w:b/>
        </w:rPr>
        <w:br w:type="page"/>
      </w:r>
    </w:p>
    <w:p w:rsidR="009604C8" w:rsidRDefault="00EE6854" w:rsidP="00D10696">
      <w:pPr>
        <w:ind w:firstLine="426"/>
        <w:rPr>
          <w:b/>
        </w:rPr>
      </w:pPr>
      <w:r>
        <w:rPr>
          <w:b/>
        </w:rPr>
        <w:lastRenderedPageBreak/>
        <w:t>IET learning outcomes</w:t>
      </w:r>
    </w:p>
    <w:p w:rsidR="00D46B14" w:rsidRDefault="00D46B14" w:rsidP="003138BC">
      <w:pPr>
        <w:ind w:left="426"/>
      </w:pPr>
      <w:r>
        <w:t>It was previously mentioned that</w:t>
      </w:r>
      <w:r w:rsidRPr="00D46B14">
        <w:t xml:space="preserve"> </w:t>
      </w:r>
      <w:r w:rsidR="00F34821">
        <w:t xml:space="preserve">the majority of courses in the School are accredited and that </w:t>
      </w:r>
      <w:r>
        <w:t xml:space="preserve">the </w:t>
      </w:r>
      <w:r w:rsidR="00F34821">
        <w:t xml:space="preserve">normal intent </w:t>
      </w:r>
      <w:r w:rsidRPr="00D46B14">
        <w:t xml:space="preserve">will be to seek </w:t>
      </w:r>
      <w:r>
        <w:t xml:space="preserve">accreditation </w:t>
      </w:r>
      <w:r w:rsidRPr="00D46B14">
        <w:t xml:space="preserve">for the proposed programme from </w:t>
      </w:r>
      <w:r w:rsidR="00F34821">
        <w:t xml:space="preserve">a body such as </w:t>
      </w:r>
      <w:r w:rsidRPr="00D46B14">
        <w:t>the Institution of Engineering and Technology (IET).</w:t>
      </w:r>
    </w:p>
    <w:p w:rsidR="006D7982" w:rsidRDefault="00D46B14" w:rsidP="003138BC">
      <w:pPr>
        <w:ind w:left="426"/>
      </w:pPr>
      <w:r>
        <w:t xml:space="preserve"> </w:t>
      </w:r>
      <w:r w:rsidR="00EE6854">
        <w:t xml:space="preserve">The IET </w:t>
      </w:r>
      <w:r>
        <w:t xml:space="preserve">accreditation policy guidelines </w:t>
      </w:r>
      <w:r w:rsidR="003138BC">
        <w:t>list</w:t>
      </w:r>
      <w:r>
        <w:t xml:space="preserve"> the following learning outcomes that they would expect from students graduating from a Bachelor (Honours) level programme, leading to CEng registration</w:t>
      </w:r>
      <w:r w:rsidR="004F56C9">
        <w:t>. These are their interpretations of the UK-SPEC learning outcomes.</w:t>
      </w:r>
    </w:p>
    <w:p w:rsidR="003138BC" w:rsidRDefault="003138BC" w:rsidP="003138BC">
      <w:pPr>
        <w:ind w:left="426"/>
      </w:pPr>
    </w:p>
    <w:p w:rsidR="003138BC" w:rsidRPr="003138BC" w:rsidRDefault="003138BC" w:rsidP="003138BC">
      <w:pPr>
        <w:ind w:firstLine="426"/>
        <w:rPr>
          <w:bCs/>
          <w:i/>
          <w:iCs/>
        </w:rPr>
      </w:pPr>
      <w:r w:rsidRPr="003138BC">
        <w:rPr>
          <w:bCs/>
          <w:i/>
          <w:iCs/>
        </w:rPr>
        <w:t>US1 Knowledge and understanding of scientific principles and methodology</w:t>
      </w:r>
    </w:p>
    <w:p w:rsidR="003138BC" w:rsidRPr="003138BC" w:rsidRDefault="003138BC" w:rsidP="003138BC">
      <w:pPr>
        <w:ind w:firstLine="426"/>
        <w:rPr>
          <w:bCs/>
          <w:i/>
          <w:iCs/>
        </w:rPr>
      </w:pPr>
      <w:r w:rsidRPr="003138BC">
        <w:rPr>
          <w:bCs/>
          <w:i/>
          <w:iCs/>
        </w:rPr>
        <w:t>necessary to underpin their education in their engineering discipline, to</w:t>
      </w:r>
    </w:p>
    <w:p w:rsidR="003138BC" w:rsidRPr="003138BC" w:rsidRDefault="003138BC" w:rsidP="003138BC">
      <w:pPr>
        <w:ind w:firstLine="426"/>
        <w:rPr>
          <w:bCs/>
          <w:i/>
          <w:iCs/>
        </w:rPr>
      </w:pPr>
      <w:r w:rsidRPr="003138BC">
        <w:rPr>
          <w:bCs/>
          <w:i/>
          <w:iCs/>
        </w:rPr>
        <w:t>enable appreciation of its scientific and engineering context, and to support</w:t>
      </w:r>
    </w:p>
    <w:p w:rsidR="003138BC" w:rsidRPr="003138BC" w:rsidRDefault="003138BC" w:rsidP="003138BC">
      <w:pPr>
        <w:ind w:firstLine="426"/>
        <w:rPr>
          <w:bCs/>
          <w:i/>
          <w:iCs/>
        </w:rPr>
      </w:pPr>
      <w:r w:rsidRPr="003138BC">
        <w:rPr>
          <w:bCs/>
          <w:i/>
          <w:iCs/>
        </w:rPr>
        <w:t>their understanding of historical, current, and future developments and</w:t>
      </w:r>
    </w:p>
    <w:p w:rsidR="003138BC" w:rsidRPr="003138BC" w:rsidRDefault="003138BC" w:rsidP="003138BC">
      <w:pPr>
        <w:ind w:firstLine="426"/>
        <w:rPr>
          <w:bCs/>
          <w:i/>
          <w:iCs/>
        </w:rPr>
      </w:pPr>
      <w:r w:rsidRPr="003138BC">
        <w:rPr>
          <w:bCs/>
          <w:i/>
          <w:iCs/>
        </w:rPr>
        <w:t>technologies.</w:t>
      </w:r>
    </w:p>
    <w:p w:rsidR="003138BC" w:rsidRPr="003138BC" w:rsidRDefault="003138BC" w:rsidP="003138BC">
      <w:pPr>
        <w:ind w:firstLine="426"/>
        <w:rPr>
          <w:bCs/>
          <w:i/>
          <w:iCs/>
        </w:rPr>
      </w:pPr>
      <w:r w:rsidRPr="003138BC">
        <w:rPr>
          <w:bCs/>
          <w:i/>
          <w:iCs/>
        </w:rPr>
        <w:t>US2 Knowledge and understanding of mathematical principles necessary to</w:t>
      </w:r>
    </w:p>
    <w:p w:rsidR="003138BC" w:rsidRPr="003138BC" w:rsidRDefault="003138BC" w:rsidP="003138BC">
      <w:pPr>
        <w:ind w:firstLine="426"/>
        <w:rPr>
          <w:bCs/>
          <w:i/>
          <w:iCs/>
        </w:rPr>
      </w:pPr>
      <w:r w:rsidRPr="003138BC">
        <w:rPr>
          <w:bCs/>
          <w:i/>
          <w:iCs/>
        </w:rPr>
        <w:t>underpin their education in their engineering discipline and to enable them to</w:t>
      </w:r>
    </w:p>
    <w:p w:rsidR="003138BC" w:rsidRPr="003138BC" w:rsidRDefault="003138BC" w:rsidP="003138BC">
      <w:pPr>
        <w:ind w:firstLine="426"/>
        <w:rPr>
          <w:bCs/>
          <w:i/>
          <w:iCs/>
        </w:rPr>
      </w:pPr>
      <w:r w:rsidRPr="003138BC">
        <w:rPr>
          <w:bCs/>
          <w:i/>
          <w:iCs/>
        </w:rPr>
        <w:t>apply mathematical methods, tools and notations proficiently in the analysis</w:t>
      </w:r>
    </w:p>
    <w:p w:rsidR="003138BC" w:rsidRPr="003138BC" w:rsidRDefault="003138BC" w:rsidP="003138BC">
      <w:pPr>
        <w:ind w:firstLine="426"/>
        <w:rPr>
          <w:bCs/>
          <w:i/>
          <w:iCs/>
        </w:rPr>
      </w:pPr>
      <w:r w:rsidRPr="003138BC">
        <w:rPr>
          <w:bCs/>
          <w:i/>
          <w:iCs/>
        </w:rPr>
        <w:t>and solution of engineering problems</w:t>
      </w:r>
    </w:p>
    <w:p w:rsidR="003138BC" w:rsidRPr="003138BC" w:rsidRDefault="003138BC" w:rsidP="003138BC">
      <w:pPr>
        <w:ind w:firstLine="426"/>
        <w:rPr>
          <w:bCs/>
          <w:i/>
          <w:iCs/>
        </w:rPr>
      </w:pPr>
      <w:r w:rsidRPr="003138BC">
        <w:rPr>
          <w:bCs/>
          <w:i/>
          <w:iCs/>
        </w:rPr>
        <w:t>US3 Ability to apply and integrate knowledge and understanding of other</w:t>
      </w:r>
    </w:p>
    <w:p w:rsidR="003138BC" w:rsidRPr="003138BC" w:rsidRDefault="003138BC" w:rsidP="003138BC">
      <w:pPr>
        <w:ind w:firstLine="426"/>
        <w:rPr>
          <w:bCs/>
          <w:i/>
          <w:iCs/>
        </w:rPr>
      </w:pPr>
      <w:r w:rsidRPr="003138BC">
        <w:rPr>
          <w:bCs/>
          <w:i/>
          <w:iCs/>
        </w:rPr>
        <w:t>engineering disciplines to support study of their own engineering discipline.</w:t>
      </w:r>
    </w:p>
    <w:p w:rsidR="003138BC" w:rsidRPr="003138BC" w:rsidRDefault="003138BC" w:rsidP="003138BC">
      <w:pPr>
        <w:ind w:firstLine="426"/>
        <w:rPr>
          <w:bCs/>
          <w:i/>
          <w:iCs/>
        </w:rPr>
      </w:pPr>
      <w:r w:rsidRPr="003138BC">
        <w:rPr>
          <w:bCs/>
          <w:i/>
          <w:iCs/>
        </w:rPr>
        <w:t>E1 Understanding of engineering principles and the ability to apply them to</w:t>
      </w:r>
    </w:p>
    <w:p w:rsidR="003138BC" w:rsidRPr="003138BC" w:rsidRDefault="003138BC" w:rsidP="003138BC">
      <w:pPr>
        <w:ind w:firstLine="426"/>
        <w:rPr>
          <w:bCs/>
          <w:i/>
          <w:iCs/>
        </w:rPr>
      </w:pPr>
      <w:r w:rsidRPr="003138BC">
        <w:rPr>
          <w:bCs/>
          <w:i/>
          <w:iCs/>
        </w:rPr>
        <w:t>analyse key engineering processes</w:t>
      </w:r>
    </w:p>
    <w:p w:rsidR="003138BC" w:rsidRPr="003138BC" w:rsidRDefault="003138BC" w:rsidP="003138BC">
      <w:pPr>
        <w:ind w:firstLine="426"/>
        <w:rPr>
          <w:bCs/>
          <w:i/>
          <w:iCs/>
        </w:rPr>
      </w:pPr>
      <w:r w:rsidRPr="003138BC">
        <w:rPr>
          <w:bCs/>
          <w:i/>
          <w:iCs/>
        </w:rPr>
        <w:t>E2 Ability to identify, classify and describe the performance of systems and</w:t>
      </w:r>
    </w:p>
    <w:p w:rsidR="003138BC" w:rsidRPr="003138BC" w:rsidRDefault="003138BC" w:rsidP="003138BC">
      <w:pPr>
        <w:ind w:firstLine="426"/>
        <w:rPr>
          <w:bCs/>
          <w:i/>
          <w:iCs/>
        </w:rPr>
      </w:pPr>
      <w:r w:rsidRPr="003138BC">
        <w:rPr>
          <w:bCs/>
          <w:i/>
          <w:iCs/>
        </w:rPr>
        <w:t>components through the use of analytical methods and modelling techniques</w:t>
      </w:r>
    </w:p>
    <w:p w:rsidR="003138BC" w:rsidRPr="003138BC" w:rsidRDefault="003138BC" w:rsidP="003138BC">
      <w:pPr>
        <w:ind w:firstLine="426"/>
        <w:rPr>
          <w:bCs/>
          <w:i/>
          <w:iCs/>
        </w:rPr>
      </w:pPr>
      <w:r w:rsidRPr="003138BC">
        <w:rPr>
          <w:bCs/>
          <w:i/>
          <w:iCs/>
        </w:rPr>
        <w:t>E3 Ability to apply quantitative methods and computer software relevant to their</w:t>
      </w:r>
    </w:p>
    <w:p w:rsidR="003138BC" w:rsidRPr="003138BC" w:rsidRDefault="003138BC" w:rsidP="003138BC">
      <w:pPr>
        <w:ind w:firstLine="426"/>
        <w:rPr>
          <w:bCs/>
          <w:i/>
          <w:iCs/>
        </w:rPr>
      </w:pPr>
      <w:r w:rsidRPr="003138BC">
        <w:rPr>
          <w:bCs/>
          <w:i/>
          <w:iCs/>
        </w:rPr>
        <w:t>engineering discipline, in order to solve engineering problems</w:t>
      </w:r>
    </w:p>
    <w:p w:rsidR="003138BC" w:rsidRPr="003138BC" w:rsidRDefault="003138BC" w:rsidP="003138BC">
      <w:pPr>
        <w:ind w:firstLine="426"/>
        <w:rPr>
          <w:bCs/>
          <w:i/>
          <w:iCs/>
        </w:rPr>
      </w:pPr>
      <w:r w:rsidRPr="003138BC">
        <w:rPr>
          <w:bCs/>
          <w:i/>
          <w:iCs/>
        </w:rPr>
        <w:t>E4 Understanding of and ability to apply a systems approach to engineering</w:t>
      </w:r>
    </w:p>
    <w:p w:rsidR="003138BC" w:rsidRPr="003138BC" w:rsidRDefault="003138BC" w:rsidP="003138BC">
      <w:pPr>
        <w:ind w:firstLine="426"/>
        <w:rPr>
          <w:bCs/>
          <w:i/>
          <w:iCs/>
        </w:rPr>
      </w:pPr>
      <w:r w:rsidRPr="003138BC">
        <w:rPr>
          <w:bCs/>
          <w:i/>
          <w:iCs/>
        </w:rPr>
        <w:t>Problems</w:t>
      </w:r>
    </w:p>
    <w:p w:rsidR="003138BC" w:rsidRPr="003138BC" w:rsidRDefault="003138BC" w:rsidP="003138BC">
      <w:pPr>
        <w:ind w:firstLine="426"/>
        <w:rPr>
          <w:bCs/>
          <w:i/>
          <w:iCs/>
        </w:rPr>
      </w:pPr>
      <w:r w:rsidRPr="003138BC">
        <w:rPr>
          <w:bCs/>
          <w:i/>
          <w:iCs/>
        </w:rPr>
        <w:t>D1 Investigate and define a problem and identify constraints including</w:t>
      </w:r>
    </w:p>
    <w:p w:rsidR="003138BC" w:rsidRPr="003138BC" w:rsidRDefault="003138BC" w:rsidP="003138BC">
      <w:pPr>
        <w:ind w:firstLine="426"/>
        <w:rPr>
          <w:bCs/>
          <w:i/>
          <w:iCs/>
        </w:rPr>
      </w:pPr>
      <w:r w:rsidRPr="003138BC">
        <w:rPr>
          <w:bCs/>
          <w:i/>
          <w:iCs/>
        </w:rPr>
        <w:t>environmental and sustainability limitations, health and safety and risk</w:t>
      </w:r>
    </w:p>
    <w:p w:rsidR="003138BC" w:rsidRPr="003138BC" w:rsidRDefault="003138BC" w:rsidP="003138BC">
      <w:pPr>
        <w:ind w:firstLine="426"/>
        <w:rPr>
          <w:bCs/>
          <w:i/>
          <w:iCs/>
        </w:rPr>
      </w:pPr>
      <w:r w:rsidRPr="003138BC">
        <w:rPr>
          <w:bCs/>
          <w:i/>
          <w:iCs/>
        </w:rPr>
        <w:t>assessment issues;</w:t>
      </w:r>
    </w:p>
    <w:p w:rsidR="003138BC" w:rsidRPr="003138BC" w:rsidRDefault="003138BC" w:rsidP="003138BC">
      <w:pPr>
        <w:ind w:firstLine="426"/>
        <w:rPr>
          <w:bCs/>
          <w:i/>
          <w:iCs/>
        </w:rPr>
      </w:pPr>
      <w:r w:rsidRPr="003138BC">
        <w:rPr>
          <w:bCs/>
          <w:i/>
          <w:iCs/>
        </w:rPr>
        <w:t>D2 Understand customer and user needs and the importance of considerations</w:t>
      </w:r>
    </w:p>
    <w:p w:rsidR="003138BC" w:rsidRPr="003138BC" w:rsidRDefault="003138BC" w:rsidP="003138BC">
      <w:pPr>
        <w:ind w:firstLine="426"/>
        <w:rPr>
          <w:bCs/>
          <w:i/>
          <w:iCs/>
        </w:rPr>
      </w:pPr>
      <w:r w:rsidRPr="003138BC">
        <w:rPr>
          <w:bCs/>
          <w:i/>
          <w:iCs/>
        </w:rPr>
        <w:t>such as aesthetics;</w:t>
      </w:r>
    </w:p>
    <w:p w:rsidR="003138BC" w:rsidRPr="003138BC" w:rsidRDefault="003138BC" w:rsidP="003138BC">
      <w:pPr>
        <w:ind w:firstLine="426"/>
        <w:rPr>
          <w:bCs/>
          <w:i/>
          <w:iCs/>
        </w:rPr>
      </w:pPr>
      <w:r w:rsidRPr="003138BC">
        <w:rPr>
          <w:bCs/>
          <w:i/>
          <w:iCs/>
        </w:rPr>
        <w:t>D3 Identify and manage cost drivers;</w:t>
      </w:r>
    </w:p>
    <w:p w:rsidR="003138BC" w:rsidRPr="003138BC" w:rsidRDefault="003138BC" w:rsidP="003138BC">
      <w:pPr>
        <w:ind w:firstLine="426"/>
        <w:rPr>
          <w:bCs/>
          <w:i/>
          <w:iCs/>
        </w:rPr>
      </w:pPr>
      <w:r w:rsidRPr="003138BC">
        <w:rPr>
          <w:bCs/>
          <w:i/>
          <w:iCs/>
        </w:rPr>
        <w:t>D4 Use creativity to establish innovative solution;</w:t>
      </w:r>
    </w:p>
    <w:p w:rsidR="003138BC" w:rsidRPr="003138BC" w:rsidRDefault="003138BC" w:rsidP="003138BC">
      <w:pPr>
        <w:ind w:firstLine="426"/>
        <w:rPr>
          <w:bCs/>
          <w:i/>
          <w:iCs/>
        </w:rPr>
      </w:pPr>
      <w:r w:rsidRPr="003138BC">
        <w:rPr>
          <w:bCs/>
          <w:i/>
          <w:iCs/>
        </w:rPr>
        <w:t>D5 Ensure fitness for purpose for all aspects of the problem including production,</w:t>
      </w:r>
    </w:p>
    <w:p w:rsidR="003138BC" w:rsidRPr="003138BC" w:rsidRDefault="003138BC" w:rsidP="003138BC">
      <w:pPr>
        <w:ind w:firstLine="426"/>
        <w:rPr>
          <w:bCs/>
          <w:i/>
          <w:iCs/>
        </w:rPr>
      </w:pPr>
      <w:r w:rsidRPr="003138BC">
        <w:rPr>
          <w:bCs/>
          <w:i/>
          <w:iCs/>
        </w:rPr>
        <w:t>operation, maintenance and disposal;</w:t>
      </w:r>
    </w:p>
    <w:p w:rsidR="003138BC" w:rsidRPr="003138BC" w:rsidRDefault="003138BC" w:rsidP="003138BC">
      <w:pPr>
        <w:ind w:firstLine="426"/>
        <w:rPr>
          <w:bCs/>
          <w:i/>
          <w:iCs/>
        </w:rPr>
      </w:pPr>
      <w:r w:rsidRPr="003138BC">
        <w:rPr>
          <w:bCs/>
          <w:i/>
          <w:iCs/>
        </w:rPr>
        <w:t>D6 Manage the design process and evaluate outcomes</w:t>
      </w:r>
    </w:p>
    <w:p w:rsidR="003138BC" w:rsidRPr="003138BC" w:rsidRDefault="003138BC" w:rsidP="003138BC">
      <w:pPr>
        <w:ind w:firstLine="426"/>
        <w:rPr>
          <w:bCs/>
          <w:i/>
          <w:iCs/>
        </w:rPr>
      </w:pPr>
      <w:r w:rsidRPr="003138BC">
        <w:rPr>
          <w:bCs/>
          <w:i/>
          <w:iCs/>
        </w:rPr>
        <w:t>S1 Knowledge and understanding of commercial and economic context of</w:t>
      </w:r>
    </w:p>
    <w:p w:rsidR="003138BC" w:rsidRPr="003138BC" w:rsidRDefault="003138BC" w:rsidP="003138BC">
      <w:pPr>
        <w:ind w:firstLine="426"/>
        <w:rPr>
          <w:bCs/>
          <w:i/>
          <w:iCs/>
        </w:rPr>
      </w:pPr>
      <w:r w:rsidRPr="003138BC">
        <w:rPr>
          <w:bCs/>
          <w:i/>
          <w:iCs/>
        </w:rPr>
        <w:t>engineering processes;</w:t>
      </w:r>
    </w:p>
    <w:p w:rsidR="003138BC" w:rsidRPr="003138BC" w:rsidRDefault="003138BC" w:rsidP="003138BC">
      <w:pPr>
        <w:ind w:firstLine="426"/>
        <w:rPr>
          <w:bCs/>
          <w:i/>
          <w:iCs/>
        </w:rPr>
      </w:pPr>
      <w:r w:rsidRPr="003138BC">
        <w:rPr>
          <w:bCs/>
          <w:i/>
          <w:iCs/>
        </w:rPr>
        <w:t>S2 Knowledge of management techniques, which may be used to achieve</w:t>
      </w:r>
    </w:p>
    <w:p w:rsidR="003138BC" w:rsidRPr="003138BC" w:rsidRDefault="003138BC" w:rsidP="003138BC">
      <w:pPr>
        <w:ind w:firstLine="426"/>
        <w:rPr>
          <w:bCs/>
          <w:i/>
          <w:iCs/>
        </w:rPr>
      </w:pPr>
      <w:r w:rsidRPr="003138BC">
        <w:rPr>
          <w:bCs/>
          <w:i/>
          <w:iCs/>
        </w:rPr>
        <w:t>engineering objectives within that context;</w:t>
      </w:r>
    </w:p>
    <w:p w:rsidR="003138BC" w:rsidRPr="003138BC" w:rsidRDefault="003138BC" w:rsidP="003138BC">
      <w:pPr>
        <w:ind w:firstLine="426"/>
        <w:rPr>
          <w:bCs/>
          <w:i/>
          <w:iCs/>
        </w:rPr>
      </w:pPr>
      <w:r w:rsidRPr="003138BC">
        <w:rPr>
          <w:bCs/>
          <w:i/>
          <w:iCs/>
        </w:rPr>
        <w:t>S3 Understanding of the requirement for engineering activities to promote</w:t>
      </w:r>
    </w:p>
    <w:p w:rsidR="003138BC" w:rsidRPr="003138BC" w:rsidRDefault="003138BC" w:rsidP="003138BC">
      <w:pPr>
        <w:ind w:firstLine="426"/>
        <w:rPr>
          <w:bCs/>
          <w:i/>
          <w:iCs/>
        </w:rPr>
      </w:pPr>
      <w:r w:rsidRPr="003138BC">
        <w:rPr>
          <w:bCs/>
          <w:i/>
          <w:iCs/>
        </w:rPr>
        <w:t>sustainable development;</w:t>
      </w:r>
    </w:p>
    <w:p w:rsidR="003138BC" w:rsidRPr="003138BC" w:rsidRDefault="003138BC" w:rsidP="003138BC">
      <w:pPr>
        <w:ind w:firstLine="426"/>
        <w:rPr>
          <w:bCs/>
          <w:i/>
          <w:iCs/>
        </w:rPr>
      </w:pPr>
      <w:r w:rsidRPr="003138BC">
        <w:rPr>
          <w:bCs/>
          <w:i/>
          <w:iCs/>
        </w:rPr>
        <w:t>S4 Awareness of the framework of relevant legal requirements governing</w:t>
      </w:r>
    </w:p>
    <w:p w:rsidR="003138BC" w:rsidRPr="003138BC" w:rsidRDefault="003138BC" w:rsidP="003138BC">
      <w:pPr>
        <w:ind w:firstLine="426"/>
        <w:rPr>
          <w:bCs/>
          <w:i/>
          <w:iCs/>
        </w:rPr>
      </w:pPr>
      <w:r w:rsidRPr="003138BC">
        <w:rPr>
          <w:bCs/>
          <w:i/>
          <w:iCs/>
        </w:rPr>
        <w:t>engineering activities, including personnel, health, safety, and risk (including</w:t>
      </w:r>
    </w:p>
    <w:p w:rsidR="003138BC" w:rsidRPr="003138BC" w:rsidRDefault="003138BC" w:rsidP="003138BC">
      <w:pPr>
        <w:ind w:firstLine="426"/>
        <w:rPr>
          <w:bCs/>
          <w:i/>
          <w:iCs/>
        </w:rPr>
      </w:pPr>
      <w:r w:rsidRPr="003138BC">
        <w:rPr>
          <w:bCs/>
          <w:i/>
          <w:iCs/>
        </w:rPr>
        <w:t>environmental risk) issues;</w:t>
      </w:r>
    </w:p>
    <w:p w:rsidR="003138BC" w:rsidRPr="003138BC" w:rsidRDefault="003138BC" w:rsidP="003138BC">
      <w:pPr>
        <w:ind w:firstLine="426"/>
        <w:rPr>
          <w:bCs/>
          <w:i/>
          <w:iCs/>
        </w:rPr>
      </w:pPr>
      <w:r w:rsidRPr="003138BC">
        <w:rPr>
          <w:bCs/>
          <w:i/>
          <w:iCs/>
        </w:rPr>
        <w:t>S5 Understanding of the need for a high level of professional and ethical conduct</w:t>
      </w:r>
    </w:p>
    <w:p w:rsidR="003138BC" w:rsidRPr="003138BC" w:rsidRDefault="003138BC" w:rsidP="003138BC">
      <w:pPr>
        <w:ind w:firstLine="426"/>
        <w:rPr>
          <w:bCs/>
          <w:i/>
          <w:iCs/>
        </w:rPr>
      </w:pPr>
      <w:r w:rsidRPr="003138BC">
        <w:rPr>
          <w:bCs/>
          <w:i/>
          <w:iCs/>
        </w:rPr>
        <w:t>in engineering.</w:t>
      </w:r>
    </w:p>
    <w:p w:rsidR="003138BC" w:rsidRPr="003138BC" w:rsidRDefault="003138BC" w:rsidP="003138BC">
      <w:pPr>
        <w:ind w:firstLine="426"/>
        <w:rPr>
          <w:bCs/>
          <w:i/>
          <w:iCs/>
        </w:rPr>
      </w:pPr>
      <w:r w:rsidRPr="003138BC">
        <w:rPr>
          <w:bCs/>
          <w:i/>
          <w:iCs/>
        </w:rPr>
        <w:t>P1 Knowledge of characteristics of particular materials, equipment, processes, or</w:t>
      </w:r>
    </w:p>
    <w:p w:rsidR="003138BC" w:rsidRPr="003138BC" w:rsidRDefault="003138BC" w:rsidP="003138BC">
      <w:pPr>
        <w:ind w:firstLine="426"/>
        <w:rPr>
          <w:bCs/>
          <w:i/>
          <w:iCs/>
        </w:rPr>
      </w:pPr>
      <w:r w:rsidRPr="003138BC">
        <w:rPr>
          <w:bCs/>
          <w:i/>
          <w:iCs/>
        </w:rPr>
        <w:t>products.</w:t>
      </w:r>
    </w:p>
    <w:p w:rsidR="003138BC" w:rsidRPr="003138BC" w:rsidRDefault="003138BC" w:rsidP="003138BC">
      <w:pPr>
        <w:ind w:firstLine="426"/>
        <w:rPr>
          <w:bCs/>
          <w:i/>
          <w:iCs/>
        </w:rPr>
      </w:pPr>
      <w:r w:rsidRPr="003138BC">
        <w:rPr>
          <w:bCs/>
          <w:i/>
          <w:iCs/>
        </w:rPr>
        <w:lastRenderedPageBreak/>
        <w:t>P2 Workshop and laboratory skills.</w:t>
      </w:r>
    </w:p>
    <w:p w:rsidR="003138BC" w:rsidRPr="003138BC" w:rsidRDefault="003138BC" w:rsidP="003138BC">
      <w:pPr>
        <w:ind w:left="426"/>
        <w:rPr>
          <w:bCs/>
          <w:i/>
          <w:iCs/>
        </w:rPr>
      </w:pPr>
      <w:r w:rsidRPr="003138BC">
        <w:rPr>
          <w:bCs/>
          <w:i/>
          <w:iCs/>
        </w:rPr>
        <w:t>P3 Understanding of contexts in which engineering knowledge can be applied (e.g.</w:t>
      </w:r>
      <w:r>
        <w:rPr>
          <w:bCs/>
          <w:i/>
          <w:iCs/>
        </w:rPr>
        <w:t xml:space="preserve"> </w:t>
      </w:r>
      <w:r w:rsidRPr="003138BC">
        <w:rPr>
          <w:bCs/>
          <w:i/>
          <w:iCs/>
        </w:rPr>
        <w:t>operations and management, technology development, etc).</w:t>
      </w:r>
    </w:p>
    <w:p w:rsidR="003138BC" w:rsidRPr="003138BC" w:rsidRDefault="003138BC" w:rsidP="003138BC">
      <w:pPr>
        <w:ind w:firstLine="426"/>
        <w:rPr>
          <w:bCs/>
          <w:i/>
          <w:iCs/>
        </w:rPr>
      </w:pPr>
      <w:r w:rsidRPr="003138BC">
        <w:rPr>
          <w:bCs/>
          <w:i/>
          <w:iCs/>
        </w:rPr>
        <w:t>P4 Understanding use of technical literature and other information sources.</w:t>
      </w:r>
    </w:p>
    <w:p w:rsidR="003138BC" w:rsidRPr="003138BC" w:rsidRDefault="003138BC" w:rsidP="003138BC">
      <w:pPr>
        <w:ind w:firstLine="426"/>
        <w:rPr>
          <w:bCs/>
          <w:i/>
          <w:iCs/>
        </w:rPr>
      </w:pPr>
      <w:r w:rsidRPr="003138BC">
        <w:rPr>
          <w:bCs/>
          <w:i/>
          <w:iCs/>
        </w:rPr>
        <w:t>P5 Awareness of nature of intellectual property and contractual issues.</w:t>
      </w:r>
    </w:p>
    <w:p w:rsidR="003138BC" w:rsidRPr="003138BC" w:rsidRDefault="003138BC" w:rsidP="003138BC">
      <w:pPr>
        <w:ind w:firstLine="426"/>
        <w:rPr>
          <w:bCs/>
          <w:i/>
          <w:iCs/>
        </w:rPr>
      </w:pPr>
      <w:r w:rsidRPr="003138BC">
        <w:rPr>
          <w:bCs/>
          <w:i/>
          <w:iCs/>
        </w:rPr>
        <w:t>P6 Understanding of appropriate codes of practice and industry standards.</w:t>
      </w:r>
    </w:p>
    <w:p w:rsidR="003138BC" w:rsidRPr="003138BC" w:rsidRDefault="003138BC" w:rsidP="003138BC">
      <w:pPr>
        <w:ind w:firstLine="426"/>
        <w:rPr>
          <w:bCs/>
          <w:i/>
          <w:iCs/>
        </w:rPr>
      </w:pPr>
      <w:r w:rsidRPr="003138BC">
        <w:rPr>
          <w:bCs/>
          <w:i/>
          <w:iCs/>
        </w:rPr>
        <w:t>P7 Awareness of quality issues.</w:t>
      </w:r>
    </w:p>
    <w:p w:rsidR="003138BC" w:rsidRPr="003138BC" w:rsidRDefault="003138BC" w:rsidP="003138BC">
      <w:pPr>
        <w:ind w:firstLine="426"/>
      </w:pPr>
      <w:r w:rsidRPr="003138BC">
        <w:rPr>
          <w:bCs/>
          <w:i/>
          <w:iCs/>
        </w:rPr>
        <w:t>P8 Ability to work with technical uncertainty</w:t>
      </w:r>
    </w:p>
    <w:p w:rsidR="003138BC" w:rsidRDefault="003138BC" w:rsidP="00D46B14">
      <w:pPr>
        <w:ind w:firstLine="426"/>
      </w:pPr>
    </w:p>
    <w:p w:rsidR="004F56C9" w:rsidRDefault="004F56C9" w:rsidP="004F56C9">
      <w:pPr>
        <w:ind w:left="426"/>
      </w:pPr>
      <w:r>
        <w:t xml:space="preserve">From the “IET handbook of learning outcomes’, available from: </w:t>
      </w:r>
      <w:hyperlink r:id="rId13" w:history="1">
        <w:r w:rsidRPr="004F56C9">
          <w:rPr>
            <w:rStyle w:val="Hyperlink"/>
            <w:sz w:val="20"/>
            <w:szCs w:val="20"/>
          </w:rPr>
          <w:t>http://www.theiet.org/academics/accreditation/policy-guidance/synopsis_handbook.cfm</w:t>
        </w:r>
      </w:hyperlink>
      <w:r>
        <w:t xml:space="preserve"> </w:t>
      </w:r>
    </w:p>
    <w:p w:rsidR="006D7982" w:rsidRDefault="004F56C9" w:rsidP="004F56C9">
      <w:pPr>
        <w:ind w:left="426"/>
      </w:pPr>
      <w:r>
        <w:t>(accessed May2013)</w:t>
      </w:r>
    </w:p>
    <w:p w:rsidR="004F56C9" w:rsidRDefault="004F56C9" w:rsidP="004F56C9">
      <w:pPr>
        <w:ind w:left="426"/>
      </w:pPr>
      <w:r>
        <w:t xml:space="preserve">These are derived from and related to the document “The Accreditation of Higher Education Programmes’ from the Engineering Council </w:t>
      </w:r>
      <w:r w:rsidR="001F36B8">
        <w:t>which itself is rooted to the UK standard for professional engineering competence (UK-SPEC).</w:t>
      </w:r>
    </w:p>
    <w:p w:rsidR="004F56C9" w:rsidRPr="004F56C9" w:rsidRDefault="002362F3" w:rsidP="004F56C9">
      <w:pPr>
        <w:ind w:left="426"/>
        <w:rPr>
          <w:sz w:val="20"/>
          <w:szCs w:val="20"/>
        </w:rPr>
      </w:pPr>
      <w:hyperlink r:id="rId14" w:history="1">
        <w:r w:rsidR="004F56C9" w:rsidRPr="004F56C9">
          <w:rPr>
            <w:color w:val="0000FF"/>
            <w:sz w:val="20"/>
            <w:szCs w:val="20"/>
            <w:u w:val="single"/>
          </w:rPr>
          <w:t>http://www.engc.org.uk/ecukdocuments/internet/document%20library/AHEP%20Brochure.pdf</w:t>
        </w:r>
      </w:hyperlink>
    </w:p>
    <w:p w:rsidR="006D7982" w:rsidRDefault="004F56C9" w:rsidP="004F56C9">
      <w:pPr>
        <w:ind w:firstLine="426"/>
      </w:pPr>
      <w:r>
        <w:t>(accessed May2013)</w:t>
      </w:r>
    </w:p>
    <w:p w:rsidR="004F56C9" w:rsidRDefault="004F56C9" w:rsidP="004F56C9">
      <w:pPr>
        <w:ind w:left="426"/>
      </w:pPr>
    </w:p>
    <w:p w:rsidR="001F36B8" w:rsidRDefault="001F36B8" w:rsidP="004F56C9">
      <w:pPr>
        <w:ind w:left="426"/>
      </w:pPr>
      <w:r>
        <w:t xml:space="preserve">It can be seen that the above learning outcomes are used directly and in their entirety by the MILO and PILO </w:t>
      </w:r>
      <w:r w:rsidR="00C57BE4">
        <w:t xml:space="preserve">to QAA </w:t>
      </w:r>
      <w:r>
        <w:t>subject benchmark mapping tables in section 3.4</w:t>
      </w:r>
      <w:r w:rsidR="00C57BE4">
        <w:t xml:space="preserve"> as the QAA themselves specify that the Engineering Council accreditation criteria are suitable for an honours degree.</w:t>
      </w:r>
    </w:p>
    <w:p w:rsidR="004F56C9" w:rsidRPr="0013076C" w:rsidRDefault="004F56C9" w:rsidP="004F56C9">
      <w:pPr>
        <w:rPr>
          <w:b/>
        </w:rPr>
      </w:pPr>
    </w:p>
    <w:p w:rsidR="00B13612" w:rsidRPr="0013076C" w:rsidRDefault="00B13612" w:rsidP="00D10696">
      <w:pPr>
        <w:ind w:firstLine="426"/>
        <w:rPr>
          <w:b/>
        </w:rPr>
      </w:pPr>
      <w:r w:rsidRPr="0013076C">
        <w:rPr>
          <w:b/>
        </w:rPr>
        <w:t>Implementation of Benchmarks</w:t>
      </w:r>
    </w:p>
    <w:p w:rsidR="00304ADC" w:rsidRPr="0013076C" w:rsidRDefault="00304ADC" w:rsidP="00304ADC">
      <w:pPr>
        <w:tabs>
          <w:tab w:val="num" w:pos="1418"/>
        </w:tabs>
        <w:spacing w:before="100" w:after="100"/>
        <w:ind w:left="426"/>
        <w:jc w:val="both"/>
      </w:pPr>
      <w:r w:rsidRPr="0013076C">
        <w:t xml:space="preserve">During programme development workshops the programme team mapped the module content, aims and learning outcomes against the QAA subject benchmarks for engineering. Therefore the programme embeds these engineering-related cognitive and practical abilities expected from a engineering graduate within the modules, ensuring that the content also reflects the necessary body of knowledge expected for working within the electrical and electronic industry. </w:t>
      </w:r>
      <w:r w:rsidR="00551764">
        <w:fldChar w:fldCharType="begin"/>
      </w:r>
      <w:r w:rsidR="00551764">
        <w:instrText xml:space="preserve"> REF _Ref343586893 \h  \* MERGEFORMAT </w:instrText>
      </w:r>
      <w:r w:rsidR="00551764">
        <w:fldChar w:fldCharType="separate"/>
      </w:r>
      <w:r w:rsidR="009F09E3" w:rsidRPr="0013076C">
        <w:t xml:space="preserve">Table </w:t>
      </w:r>
      <w:r w:rsidR="009F09E3">
        <w:t>3</w:t>
      </w:r>
      <w:r w:rsidR="00551764">
        <w:fldChar w:fldCharType="end"/>
      </w:r>
      <w:r w:rsidRPr="0013076C">
        <w:t xml:space="preserve"> shows how the QAA threshold levels are achieved by the programme. For instance, the students’ ability to ‘</w:t>
      </w:r>
      <w:r w:rsidRPr="0013076C">
        <w:rPr>
          <w:i/>
        </w:rPr>
        <w:t xml:space="preserve">Understanding of engineering principles and the ability to apply them to analyse key engineering processes’ </w:t>
      </w:r>
      <w:r w:rsidRPr="0013076C">
        <w:t xml:space="preserve">is introduced in modules such as </w:t>
      </w:r>
      <w:r w:rsidRPr="0013076C">
        <w:rPr>
          <w:i/>
        </w:rPr>
        <w:t>Electrical and Electronic Principles</w:t>
      </w:r>
      <w:r w:rsidRPr="0013076C">
        <w:t xml:space="preserve"> at level 4, then developed in modules such as </w:t>
      </w:r>
      <w:r w:rsidRPr="0013076C">
        <w:rPr>
          <w:i/>
        </w:rPr>
        <w:t>Electrical Principles Theory</w:t>
      </w:r>
      <w:r w:rsidRPr="0013076C">
        <w:t xml:space="preserve"> at level 5, and </w:t>
      </w:r>
      <w:r w:rsidRPr="0013076C">
        <w:rPr>
          <w:i/>
        </w:rPr>
        <w:t>Electrical Machines</w:t>
      </w:r>
      <w:r w:rsidRPr="0013076C">
        <w:t xml:space="preserve"> at level 6.  The students’ ability to ‘</w:t>
      </w:r>
      <w:r w:rsidR="00154972">
        <w:rPr>
          <w:i/>
        </w:rPr>
        <w:t>I</w:t>
      </w:r>
      <w:r w:rsidRPr="0013076C">
        <w:rPr>
          <w:i/>
        </w:rPr>
        <w:t xml:space="preserve">dentify, classify and describe the performance of systems and components through the use of analytical methods and modelling techniques’ </w:t>
      </w:r>
      <w:r w:rsidRPr="0013076C">
        <w:t xml:space="preserve">is developed in a number of modules such as </w:t>
      </w:r>
      <w:r w:rsidRPr="0013076C">
        <w:rPr>
          <w:i/>
        </w:rPr>
        <w:t>Circuit Design and Analysis</w:t>
      </w:r>
      <w:r w:rsidRPr="0013076C">
        <w:t xml:space="preserve">, </w:t>
      </w:r>
      <w:r w:rsidRPr="0013076C">
        <w:rPr>
          <w:i/>
        </w:rPr>
        <w:t>Digital Signal Processing and Communications</w:t>
      </w:r>
      <w:r w:rsidRPr="0013076C">
        <w:t xml:space="preserve"> (level 5), and </w:t>
      </w:r>
      <w:r w:rsidRPr="0013076C">
        <w:rPr>
          <w:i/>
        </w:rPr>
        <w:t>PLCs and Control</w:t>
      </w:r>
      <w:r w:rsidRPr="0013076C">
        <w:t xml:space="preserve"> (level 6).</w:t>
      </w:r>
    </w:p>
    <w:p w:rsidR="00304ADC" w:rsidRPr="0013076C" w:rsidRDefault="00304ADC" w:rsidP="00304ADC">
      <w:pPr>
        <w:autoSpaceDE w:val="0"/>
        <w:autoSpaceDN w:val="0"/>
        <w:adjustRightInd w:val="0"/>
        <w:spacing w:after="120"/>
        <w:ind w:left="426"/>
        <w:contextualSpacing/>
        <w:jc w:val="both"/>
      </w:pPr>
      <w:r w:rsidRPr="0013076C">
        <w:t>Currently the QAA Benchmarks for engineering make no attempt to identify threshold levels and instead they identify five broad learning outcomes. The first of these ‘</w:t>
      </w:r>
      <w:r w:rsidRPr="0013076C">
        <w:rPr>
          <w:i/>
        </w:rPr>
        <w:t>Underpinning science and mathematics, and associated engineering disciplines, as defined by the relevant engineering institution</w:t>
      </w:r>
      <w:r w:rsidRPr="0013076C">
        <w:t>’ have been used to derive primarily level 4 aims and the other outcomes have been used to generate aims that at both level 4 and 5. Additional aims such as ‘</w:t>
      </w:r>
      <w:r w:rsidRPr="0013076C">
        <w:rPr>
          <w:i/>
        </w:rPr>
        <w:t>To provide an opportunity for students to demonstrate academic rigour appropriate to honours level through the use of analytical and technical skills</w:t>
      </w:r>
      <w:r w:rsidRPr="0013076C">
        <w:t>’ have been created to specifically identify abilities that are associated with level 6.  Generic Grading Criteria are used for all assignment and practical work. This information is distributed to all students with each assignment brief.</w:t>
      </w:r>
    </w:p>
    <w:p w:rsidR="00523692" w:rsidRPr="0013076C" w:rsidRDefault="00523692" w:rsidP="00A50B5F">
      <w:pPr>
        <w:pStyle w:val="ListParagraph"/>
        <w:ind w:left="1418"/>
        <w:jc w:val="both"/>
      </w:pPr>
    </w:p>
    <w:p w:rsidR="0000341E" w:rsidRDefault="0000341E" w:rsidP="00A50B5F">
      <w:pPr>
        <w:pStyle w:val="Heading2"/>
        <w:jc w:val="both"/>
        <w:rPr>
          <w:ins w:id="218" w:author="Gareth" w:date="2013-10-24T20:40:00Z"/>
        </w:rPr>
      </w:pPr>
      <w:bookmarkStart w:id="219" w:name="_Toc356839633"/>
    </w:p>
    <w:p w:rsidR="007B67BA" w:rsidRPr="0013076C" w:rsidRDefault="007B67BA" w:rsidP="00A50B5F">
      <w:pPr>
        <w:pStyle w:val="Heading2"/>
        <w:jc w:val="both"/>
      </w:pPr>
      <w:r w:rsidRPr="0013076C">
        <w:lastRenderedPageBreak/>
        <w:t>3.3</w:t>
      </w:r>
      <w:r w:rsidRPr="0013076C">
        <w:tab/>
        <w:t>Programme Aims</w:t>
      </w:r>
      <w:bookmarkEnd w:id="219"/>
      <w:r w:rsidRPr="0013076C">
        <w:t xml:space="preserve"> </w:t>
      </w:r>
    </w:p>
    <w:p w:rsidR="007B67BA" w:rsidRPr="0013076C" w:rsidRDefault="007B67BA" w:rsidP="00A50B5F">
      <w:pPr>
        <w:jc w:val="both"/>
      </w:pPr>
    </w:p>
    <w:p w:rsidR="00B13612" w:rsidRPr="0013076C" w:rsidRDefault="00B13612" w:rsidP="00B13612">
      <w:pPr>
        <w:ind w:left="709"/>
        <w:jc w:val="both"/>
      </w:pPr>
      <w:r w:rsidRPr="0013076C">
        <w:t>In accordance with the mission of university, the programme aims to provide a full and satisfying vocational experience appropriate to Ordinary/Honours degree level, which will develop the student’s ability to understand concepts, apply academic rigor and appraise critically the issues involved in the study of electrical equipment and electronic devices, and stimulate creativity in the design and development of workable designs.</w:t>
      </w:r>
    </w:p>
    <w:p w:rsidR="00B13612" w:rsidRPr="0013076C" w:rsidRDefault="00B13612" w:rsidP="00B13612">
      <w:pPr>
        <w:ind w:left="709"/>
        <w:jc w:val="both"/>
      </w:pPr>
    </w:p>
    <w:p w:rsidR="00B13612" w:rsidRPr="0013076C" w:rsidRDefault="00B13612" w:rsidP="00B13612">
      <w:pPr>
        <w:ind w:left="709"/>
        <w:jc w:val="both"/>
      </w:pPr>
      <w:r w:rsidRPr="0013076C">
        <w:t>The portfolio has the following aims that take account of the Quality Assurance Agency Quali</w:t>
      </w:r>
      <w:r w:rsidR="00154972">
        <w:t>fication Descriptors for Honour</w:t>
      </w:r>
      <w:r w:rsidRPr="0013076C">
        <w:t>s degrees in Engineering:</w:t>
      </w:r>
    </w:p>
    <w:p w:rsidR="00B13612" w:rsidRPr="0013076C" w:rsidRDefault="00B13612" w:rsidP="00B13612">
      <w:pPr>
        <w:ind w:left="709"/>
        <w:jc w:val="both"/>
      </w:pPr>
    </w:p>
    <w:p w:rsidR="00B13612" w:rsidRPr="0013076C" w:rsidRDefault="00B13612" w:rsidP="00C43689">
      <w:pPr>
        <w:pStyle w:val="ListParagraph"/>
        <w:numPr>
          <w:ilvl w:val="0"/>
          <w:numId w:val="27"/>
        </w:numPr>
        <w:ind w:left="1134" w:hanging="425"/>
        <w:jc w:val="both"/>
      </w:pPr>
      <w:r w:rsidRPr="0013076C">
        <w:t>To develop in students a systematic understanding of key aspects of a range of concepts, principles, and technologies associated with electronic engineering, some of which may be at the forefront of the discipline</w:t>
      </w:r>
    </w:p>
    <w:p w:rsidR="00B13612" w:rsidRPr="0013076C" w:rsidRDefault="00B13612" w:rsidP="00B13612">
      <w:pPr>
        <w:pStyle w:val="ListParagraph"/>
        <w:ind w:left="1134"/>
        <w:jc w:val="both"/>
      </w:pPr>
    </w:p>
    <w:p w:rsidR="00B13612" w:rsidRPr="0013076C" w:rsidRDefault="00B13612" w:rsidP="00C43689">
      <w:pPr>
        <w:pStyle w:val="ListParagraph"/>
        <w:numPr>
          <w:ilvl w:val="0"/>
          <w:numId w:val="27"/>
        </w:numPr>
        <w:ind w:left="1134" w:hanging="425"/>
        <w:jc w:val="both"/>
      </w:pPr>
      <w:r w:rsidRPr="0013076C">
        <w:t>To develop in students a systematic understanding of key aspects of a range of principles, facts and, theories associated with electrical engineering</w:t>
      </w:r>
    </w:p>
    <w:p w:rsidR="00B13612" w:rsidRPr="0013076C" w:rsidRDefault="00B13612" w:rsidP="00B13612">
      <w:pPr>
        <w:pStyle w:val="ListParagraph"/>
      </w:pPr>
    </w:p>
    <w:p w:rsidR="00B13612" w:rsidRPr="0013076C" w:rsidRDefault="00B13612" w:rsidP="00C43689">
      <w:pPr>
        <w:pStyle w:val="ListParagraph"/>
        <w:numPr>
          <w:ilvl w:val="0"/>
          <w:numId w:val="27"/>
        </w:numPr>
        <w:ind w:left="1134" w:hanging="425"/>
        <w:jc w:val="both"/>
      </w:pPr>
      <w:r w:rsidRPr="0013076C">
        <w:t>To develop in students a systematic understanding of key aspects of a range of principles, theories and concepts associated with instrumentation and control</w:t>
      </w:r>
    </w:p>
    <w:p w:rsidR="00B13612" w:rsidRPr="0013076C" w:rsidRDefault="00B13612" w:rsidP="00B13612">
      <w:pPr>
        <w:pStyle w:val="ListParagraph"/>
        <w:ind w:left="1134"/>
        <w:jc w:val="both"/>
      </w:pPr>
    </w:p>
    <w:p w:rsidR="00B13612" w:rsidRPr="0013076C" w:rsidRDefault="00B13612" w:rsidP="00C43689">
      <w:pPr>
        <w:pStyle w:val="ListParagraph"/>
        <w:numPr>
          <w:ilvl w:val="0"/>
          <w:numId w:val="27"/>
        </w:numPr>
        <w:ind w:left="1134" w:hanging="425"/>
        <w:jc w:val="both"/>
      </w:pPr>
      <w:r w:rsidRPr="0013076C">
        <w:t>To develop students understanding of the quantitative methods, mathematical principles and methods related to electrical and electronic engineering</w:t>
      </w:r>
    </w:p>
    <w:p w:rsidR="00B13612" w:rsidRPr="0013076C" w:rsidRDefault="00B13612" w:rsidP="00B13612">
      <w:pPr>
        <w:pStyle w:val="ListParagraph"/>
        <w:ind w:left="1134" w:hanging="425"/>
        <w:jc w:val="both"/>
      </w:pPr>
    </w:p>
    <w:p w:rsidR="00B13612" w:rsidRPr="0013076C" w:rsidRDefault="00B13612" w:rsidP="00C43689">
      <w:pPr>
        <w:pStyle w:val="ListParagraph"/>
        <w:numPr>
          <w:ilvl w:val="0"/>
          <w:numId w:val="27"/>
        </w:numPr>
        <w:ind w:left="1134" w:hanging="425"/>
        <w:jc w:val="both"/>
      </w:pPr>
      <w:r w:rsidRPr="0013076C">
        <w:t>To promote a critical understanding of key themes in the electrical and electronic industry and the applications of this knowledge</w:t>
      </w:r>
    </w:p>
    <w:p w:rsidR="00B13612" w:rsidRPr="0013076C" w:rsidRDefault="00B13612" w:rsidP="00B13612">
      <w:pPr>
        <w:pStyle w:val="ListParagraph"/>
        <w:ind w:left="1134" w:hanging="425"/>
      </w:pPr>
    </w:p>
    <w:p w:rsidR="00B13612" w:rsidRPr="0013076C" w:rsidRDefault="00B13612" w:rsidP="00C43689">
      <w:pPr>
        <w:pStyle w:val="ListParagraph"/>
        <w:numPr>
          <w:ilvl w:val="0"/>
          <w:numId w:val="27"/>
        </w:numPr>
        <w:ind w:left="1134" w:hanging="425"/>
      </w:pPr>
      <w:r w:rsidRPr="0013076C">
        <w:t>To encourage students to manage their own learning and development, including the time management and organisational skills required for employment whilst recognising the need for lifelong learning.</w:t>
      </w:r>
    </w:p>
    <w:p w:rsidR="00B13612" w:rsidRPr="0013076C" w:rsidRDefault="00B13612" w:rsidP="00B13612">
      <w:pPr>
        <w:pStyle w:val="ListParagraph"/>
        <w:ind w:left="1134" w:hanging="425"/>
        <w:jc w:val="both"/>
      </w:pPr>
    </w:p>
    <w:p w:rsidR="00B13612" w:rsidRPr="0013076C" w:rsidRDefault="00B13612" w:rsidP="00C43689">
      <w:pPr>
        <w:pStyle w:val="ListParagraph"/>
        <w:numPr>
          <w:ilvl w:val="0"/>
          <w:numId w:val="27"/>
        </w:numPr>
        <w:ind w:left="1134" w:hanging="425"/>
        <w:jc w:val="both"/>
      </w:pPr>
      <w:r w:rsidRPr="0013076C">
        <w:t>To provide an opportunity for students to synthesise their knowledge, skills and ideas in the implementation of a suitable and appropriate Project</w:t>
      </w:r>
    </w:p>
    <w:p w:rsidR="00B13612" w:rsidRPr="0013076C" w:rsidRDefault="00B13612" w:rsidP="00B13612">
      <w:pPr>
        <w:pStyle w:val="ListParagraph"/>
      </w:pPr>
    </w:p>
    <w:p w:rsidR="00B13612" w:rsidRPr="0013076C" w:rsidRDefault="00B13612" w:rsidP="00C43689">
      <w:pPr>
        <w:pStyle w:val="ListParagraph"/>
        <w:numPr>
          <w:ilvl w:val="0"/>
          <w:numId w:val="27"/>
        </w:numPr>
        <w:ind w:left="1134" w:hanging="425"/>
        <w:jc w:val="both"/>
      </w:pPr>
      <w:r w:rsidRPr="0013076C">
        <w:t>To integrate the appropriate design, technology and commercial aspects to develop an ability to provide innovative, targeted solutions to problems that are environmentally sustainable</w:t>
      </w:r>
    </w:p>
    <w:p w:rsidR="00B13612" w:rsidRPr="0013076C" w:rsidRDefault="00B13612" w:rsidP="00B13612">
      <w:pPr>
        <w:pStyle w:val="ListParagraph"/>
      </w:pPr>
    </w:p>
    <w:p w:rsidR="00B13612" w:rsidRPr="0013076C" w:rsidRDefault="00B13612" w:rsidP="00C43689">
      <w:pPr>
        <w:pStyle w:val="ListParagraph"/>
        <w:numPr>
          <w:ilvl w:val="0"/>
          <w:numId w:val="27"/>
        </w:numPr>
        <w:ind w:left="1134" w:hanging="425"/>
        <w:jc w:val="both"/>
      </w:pPr>
      <w:r w:rsidRPr="0013076C">
        <w:t>To enable a student to achieve a sound understanding of the principles of computer systems and electronics and to enable the student to design and analyse such systems</w:t>
      </w:r>
    </w:p>
    <w:p w:rsidR="00B13612" w:rsidRPr="0013076C" w:rsidRDefault="00B13612" w:rsidP="00B13612">
      <w:pPr>
        <w:pStyle w:val="ListParagraph"/>
      </w:pPr>
    </w:p>
    <w:p w:rsidR="00B13612" w:rsidRPr="0013076C" w:rsidRDefault="00B13612" w:rsidP="00C43689">
      <w:pPr>
        <w:pStyle w:val="ListParagraph"/>
        <w:numPr>
          <w:ilvl w:val="0"/>
          <w:numId w:val="27"/>
        </w:numPr>
        <w:ind w:left="1134" w:hanging="425"/>
        <w:jc w:val="both"/>
      </w:pPr>
      <w:r w:rsidRPr="0013076C">
        <w:t>To enable students to apply analytical methods, modelling and simulation to produce and analyse solutions to problems</w:t>
      </w:r>
    </w:p>
    <w:p w:rsidR="00B13612" w:rsidRPr="0013076C" w:rsidRDefault="00B13612" w:rsidP="00B13612">
      <w:pPr>
        <w:pStyle w:val="ListParagraph"/>
      </w:pPr>
    </w:p>
    <w:p w:rsidR="00B13612" w:rsidRPr="0013076C" w:rsidRDefault="00B13612" w:rsidP="00C43689">
      <w:pPr>
        <w:pStyle w:val="ListParagraph"/>
        <w:numPr>
          <w:ilvl w:val="0"/>
          <w:numId w:val="27"/>
        </w:numPr>
        <w:ind w:left="1134" w:hanging="425"/>
        <w:jc w:val="both"/>
      </w:pPr>
      <w:r w:rsidRPr="0013076C">
        <w:t>To develop students ability to use computer software to design solutions and solve problems</w:t>
      </w:r>
    </w:p>
    <w:p w:rsidR="00B13612" w:rsidRPr="0013076C" w:rsidRDefault="00B13612" w:rsidP="00B13612">
      <w:pPr>
        <w:pStyle w:val="ListParagraph"/>
      </w:pPr>
    </w:p>
    <w:p w:rsidR="00B13612" w:rsidRPr="0013076C" w:rsidRDefault="00B13612" w:rsidP="00C43689">
      <w:pPr>
        <w:pStyle w:val="ListParagraph"/>
        <w:numPr>
          <w:ilvl w:val="0"/>
          <w:numId w:val="27"/>
        </w:numPr>
        <w:ind w:left="1134" w:hanging="425"/>
        <w:jc w:val="both"/>
      </w:pPr>
      <w:r w:rsidRPr="0013076C">
        <w:t>To provide a systematic understanding of the commercial and economic context of engineering processes including user requirements, management techniques and quality issues</w:t>
      </w:r>
    </w:p>
    <w:p w:rsidR="00B13612" w:rsidRPr="0013076C" w:rsidRDefault="00B13612" w:rsidP="00B13612">
      <w:pPr>
        <w:pStyle w:val="ListParagraph"/>
      </w:pPr>
    </w:p>
    <w:p w:rsidR="00B13612" w:rsidRPr="0013076C" w:rsidRDefault="00B13612" w:rsidP="00C43689">
      <w:pPr>
        <w:pStyle w:val="ListParagraph"/>
        <w:numPr>
          <w:ilvl w:val="0"/>
          <w:numId w:val="27"/>
        </w:numPr>
        <w:ind w:left="1134" w:hanging="425"/>
        <w:jc w:val="both"/>
      </w:pPr>
      <w:r w:rsidRPr="0013076C">
        <w:lastRenderedPageBreak/>
        <w:t>To promote an awareness of legal, professional and ethical issues</w:t>
      </w:r>
    </w:p>
    <w:p w:rsidR="00B13612" w:rsidRPr="0013076C" w:rsidRDefault="00B13612" w:rsidP="00B13612">
      <w:pPr>
        <w:pStyle w:val="ListParagraph"/>
        <w:ind w:left="1134" w:hanging="425"/>
        <w:jc w:val="both"/>
      </w:pPr>
    </w:p>
    <w:p w:rsidR="00B13612" w:rsidRPr="0013076C" w:rsidRDefault="00B13612" w:rsidP="00C43689">
      <w:pPr>
        <w:pStyle w:val="ListParagraph"/>
        <w:numPr>
          <w:ilvl w:val="0"/>
          <w:numId w:val="27"/>
        </w:numPr>
        <w:ind w:left="1134" w:hanging="425"/>
        <w:jc w:val="both"/>
      </w:pPr>
      <w:r w:rsidRPr="0013076C">
        <w:t>To develop in students the transferable skills required in the employment context including workshop skills</w:t>
      </w:r>
    </w:p>
    <w:p w:rsidR="00B13612" w:rsidRPr="0013076C" w:rsidRDefault="00B13612" w:rsidP="00B13612">
      <w:pPr>
        <w:pStyle w:val="ListParagraph"/>
        <w:ind w:left="1134" w:hanging="425"/>
      </w:pPr>
    </w:p>
    <w:p w:rsidR="00B13612" w:rsidRPr="0013076C" w:rsidRDefault="00B13612" w:rsidP="00C43689">
      <w:pPr>
        <w:pStyle w:val="ListParagraph"/>
        <w:numPr>
          <w:ilvl w:val="0"/>
          <w:numId w:val="27"/>
        </w:numPr>
        <w:ind w:left="1134" w:hanging="425"/>
        <w:jc w:val="both"/>
      </w:pPr>
      <w:r w:rsidRPr="0013076C">
        <w:t>To enable students to work under guidance and as a member of a team</w:t>
      </w:r>
    </w:p>
    <w:p w:rsidR="00B13612" w:rsidRPr="0013076C" w:rsidRDefault="00B13612" w:rsidP="00B13612">
      <w:pPr>
        <w:ind w:left="709"/>
        <w:jc w:val="both"/>
      </w:pPr>
    </w:p>
    <w:p w:rsidR="00B13612" w:rsidRPr="0013076C" w:rsidRDefault="00B13612" w:rsidP="00C43689">
      <w:pPr>
        <w:pStyle w:val="ListParagraph"/>
        <w:numPr>
          <w:ilvl w:val="0"/>
          <w:numId w:val="27"/>
        </w:numPr>
        <w:ind w:left="1134" w:hanging="425"/>
        <w:jc w:val="both"/>
      </w:pPr>
      <w:r w:rsidRPr="0013076C">
        <w:t>To provide students with a systematic understanding of the comprehensive knowledge and skills needed to collect, interpret, analyse, synthesise and communicate data using appropriate methods.</w:t>
      </w:r>
    </w:p>
    <w:p w:rsidR="00B13612" w:rsidRPr="0013076C" w:rsidRDefault="00B13612" w:rsidP="00B13612">
      <w:pPr>
        <w:pStyle w:val="ListParagraph"/>
        <w:ind w:left="1134" w:hanging="425"/>
        <w:jc w:val="both"/>
      </w:pPr>
    </w:p>
    <w:p w:rsidR="00B13612" w:rsidRPr="0013076C" w:rsidRDefault="00B13612" w:rsidP="00C43689">
      <w:pPr>
        <w:pStyle w:val="ListParagraph"/>
        <w:numPr>
          <w:ilvl w:val="0"/>
          <w:numId w:val="27"/>
        </w:numPr>
        <w:ind w:left="1134" w:hanging="425"/>
        <w:jc w:val="both"/>
      </w:pPr>
      <w:r w:rsidRPr="0013076C">
        <w:t>To provide an opportunity for students to demonstrate academic rigour appropriate to honours level through the use of analytical and technical skills</w:t>
      </w:r>
    </w:p>
    <w:p w:rsidR="00B13612" w:rsidRPr="0013076C" w:rsidRDefault="00B13612" w:rsidP="00B13612">
      <w:pPr>
        <w:pStyle w:val="ListParagraph"/>
        <w:ind w:left="1134" w:hanging="425"/>
      </w:pPr>
    </w:p>
    <w:p w:rsidR="00B13612" w:rsidRPr="0013076C" w:rsidRDefault="00B13612" w:rsidP="00C43689">
      <w:pPr>
        <w:pStyle w:val="ListParagraph"/>
        <w:numPr>
          <w:ilvl w:val="0"/>
          <w:numId w:val="27"/>
        </w:numPr>
        <w:ind w:left="1134" w:hanging="425"/>
        <w:jc w:val="both"/>
      </w:pPr>
      <w:r w:rsidRPr="0013076C">
        <w:t>To enable students to be creative and innovative in the application of the theories principles, concepts and techniques in the design or electronic and/or electrical prototypes</w:t>
      </w:r>
    </w:p>
    <w:p w:rsidR="00B13612" w:rsidRPr="0013076C" w:rsidRDefault="00B13612" w:rsidP="00B13612">
      <w:pPr>
        <w:pStyle w:val="ListParagraph"/>
        <w:ind w:left="709"/>
        <w:jc w:val="both"/>
      </w:pPr>
    </w:p>
    <w:p w:rsidR="00632246" w:rsidRPr="0013076C" w:rsidRDefault="00B13612" w:rsidP="00632246">
      <w:pPr>
        <w:ind w:left="709"/>
        <w:jc w:val="both"/>
      </w:pPr>
      <w:r w:rsidRPr="0013076C">
        <w:t>The relationships between these programme aims and the programme modules at each level are illustrated in</w:t>
      </w:r>
      <w:r w:rsidR="00E86C36">
        <w:t xml:space="preserve"> Table 2.</w:t>
      </w:r>
    </w:p>
    <w:p w:rsidR="00B13612" w:rsidRPr="0013076C" w:rsidRDefault="00B13612" w:rsidP="00632246">
      <w:pPr>
        <w:ind w:left="709"/>
        <w:jc w:val="both"/>
      </w:pPr>
    </w:p>
    <w:p w:rsidR="00FE4385" w:rsidRPr="0013076C" w:rsidRDefault="00FE4385" w:rsidP="00A50B5F">
      <w:pPr>
        <w:jc w:val="both"/>
        <w:sectPr w:rsidR="00FE4385" w:rsidRPr="0013076C" w:rsidSect="00202E00">
          <w:headerReference w:type="default" r:id="rId15"/>
          <w:footerReference w:type="default" r:id="rId16"/>
          <w:pgSz w:w="11907" w:h="16834" w:code="9"/>
          <w:pgMar w:top="1151" w:right="1298" w:bottom="1338" w:left="1298" w:header="720" w:footer="720" w:gutter="0"/>
          <w:pgNumType w:start="1"/>
          <w:cols w:space="720"/>
          <w:docGrid w:linePitch="272"/>
        </w:sectPr>
      </w:pPr>
    </w:p>
    <w:p w:rsidR="00F60CF2" w:rsidRPr="0013076C" w:rsidRDefault="00F60CF2" w:rsidP="00A50B5F">
      <w:pPr>
        <w:jc w:val="both"/>
      </w:pPr>
    </w:p>
    <w:tbl>
      <w:tblPr>
        <w:tblStyle w:val="TableGrid"/>
        <w:tblW w:w="14283" w:type="dxa"/>
        <w:tblLayout w:type="fixed"/>
        <w:tblLook w:val="01E0" w:firstRow="1" w:lastRow="1" w:firstColumn="1" w:lastColumn="1" w:noHBand="0" w:noVBand="0"/>
      </w:tblPr>
      <w:tblGrid>
        <w:gridCol w:w="2698"/>
        <w:gridCol w:w="387"/>
        <w:gridCol w:w="771"/>
        <w:gridCol w:w="579"/>
        <w:gridCol w:w="580"/>
        <w:gridCol w:w="579"/>
        <w:gridCol w:w="579"/>
        <w:gridCol w:w="579"/>
        <w:gridCol w:w="444"/>
        <w:gridCol w:w="715"/>
        <w:gridCol w:w="579"/>
        <w:gridCol w:w="579"/>
        <w:gridCol w:w="580"/>
        <w:gridCol w:w="579"/>
        <w:gridCol w:w="579"/>
        <w:gridCol w:w="358"/>
        <w:gridCol w:w="801"/>
        <w:gridCol w:w="579"/>
        <w:gridCol w:w="579"/>
        <w:gridCol w:w="579"/>
        <w:gridCol w:w="580"/>
      </w:tblGrid>
      <w:tr w:rsidR="00AD4943" w:rsidRPr="0013076C" w:rsidTr="009F09E3">
        <w:trPr>
          <w:cantSplit/>
          <w:trHeight w:val="3109"/>
        </w:trPr>
        <w:tc>
          <w:tcPr>
            <w:tcW w:w="2698" w:type="dxa"/>
          </w:tcPr>
          <w:p w:rsidR="00AD4943" w:rsidRPr="0013076C" w:rsidRDefault="00AD4943" w:rsidP="009F09E3">
            <w:pPr>
              <w:jc w:val="both"/>
              <w:rPr>
                <w:b/>
              </w:rPr>
            </w:pPr>
            <w:bookmarkStart w:id="220" w:name="_Ref343849008"/>
            <w:r w:rsidRPr="0013076C">
              <w:rPr>
                <w:b/>
              </w:rPr>
              <w:t>Programme Aims</w:t>
            </w:r>
          </w:p>
        </w:tc>
        <w:tc>
          <w:tcPr>
            <w:tcW w:w="387" w:type="dxa"/>
            <w:textDirection w:val="btLr"/>
          </w:tcPr>
          <w:p w:rsidR="00AD4943" w:rsidRPr="0013076C" w:rsidRDefault="00AD4943" w:rsidP="009F09E3">
            <w:pPr>
              <w:ind w:left="113"/>
              <w:rPr>
                <w:b/>
                <w:sz w:val="16"/>
                <w:szCs w:val="16"/>
              </w:rPr>
            </w:pPr>
            <w:r>
              <w:rPr>
                <w:b/>
                <w:sz w:val="16"/>
                <w:szCs w:val="16"/>
              </w:rPr>
              <w:t>Level 4</w:t>
            </w:r>
          </w:p>
        </w:tc>
        <w:tc>
          <w:tcPr>
            <w:tcW w:w="771" w:type="dxa"/>
            <w:textDirection w:val="btLr"/>
          </w:tcPr>
          <w:p w:rsidR="00AD4943" w:rsidRPr="00D741EA" w:rsidRDefault="00AD4943" w:rsidP="009F09E3">
            <w:pPr>
              <w:ind w:left="113"/>
              <w:rPr>
                <w:sz w:val="16"/>
                <w:szCs w:val="16"/>
              </w:rPr>
            </w:pPr>
            <w:del w:id="221" w:author="Thomas, Gaynor" w:date="2015-12-17T16:40:00Z">
              <w:r w:rsidRPr="00D741EA" w:rsidDel="0021757F">
                <w:rPr>
                  <w:sz w:val="16"/>
                  <w:szCs w:val="16"/>
                </w:rPr>
                <w:delText xml:space="preserve"> </w:delText>
              </w:r>
            </w:del>
            <w:r w:rsidRPr="00D741EA">
              <w:rPr>
                <w:sz w:val="16"/>
                <w:szCs w:val="16"/>
              </w:rPr>
              <w:t>M1X8510 Computer Engineering and Microprocessors</w:t>
            </w:r>
          </w:p>
        </w:tc>
        <w:tc>
          <w:tcPr>
            <w:tcW w:w="579" w:type="dxa"/>
            <w:textDirection w:val="btLr"/>
          </w:tcPr>
          <w:p w:rsidR="00AD4943" w:rsidRPr="00D741EA" w:rsidRDefault="00AD4943" w:rsidP="009F09E3">
            <w:pPr>
              <w:ind w:left="113" w:right="113"/>
              <w:rPr>
                <w:sz w:val="16"/>
                <w:szCs w:val="16"/>
              </w:rPr>
            </w:pPr>
            <w:r w:rsidRPr="00D741EA">
              <w:rPr>
                <w:sz w:val="16"/>
                <w:szCs w:val="16"/>
              </w:rPr>
              <w:t>M1X8511  Computer Programming</w:t>
            </w:r>
          </w:p>
        </w:tc>
        <w:tc>
          <w:tcPr>
            <w:tcW w:w="580" w:type="dxa"/>
            <w:textDirection w:val="btLr"/>
          </w:tcPr>
          <w:p w:rsidR="00AD4943" w:rsidRPr="00D741EA" w:rsidRDefault="00AD4943" w:rsidP="002362F3">
            <w:pPr>
              <w:ind w:left="113" w:right="113"/>
              <w:rPr>
                <w:sz w:val="16"/>
                <w:szCs w:val="16"/>
              </w:rPr>
              <w:pPrChange w:id="222" w:author="Thomas, Gaynor" w:date="2015-12-17T16:38:00Z">
                <w:pPr>
                  <w:ind w:left="113" w:right="113"/>
                </w:pPr>
              </w:pPrChange>
            </w:pPr>
            <w:del w:id="223" w:author="Thomas, Gaynor" w:date="2015-12-17T16:38:00Z">
              <w:r w:rsidRPr="00D741EA" w:rsidDel="002362F3">
                <w:rPr>
                  <w:sz w:val="16"/>
                  <w:szCs w:val="16"/>
                </w:rPr>
                <w:delText xml:space="preserve">M1X0001 </w:delText>
              </w:r>
            </w:del>
            <w:ins w:id="224" w:author="Thomas, Gaynor" w:date="2015-12-17T16:38:00Z">
              <w:r w:rsidR="002362F3" w:rsidRPr="00D741EA">
                <w:rPr>
                  <w:sz w:val="16"/>
                  <w:szCs w:val="16"/>
                </w:rPr>
                <w:t>M</w:t>
              </w:r>
              <w:r w:rsidR="002362F3">
                <w:rPr>
                  <w:sz w:val="16"/>
                  <w:szCs w:val="16"/>
                </w:rPr>
                <w:t xml:space="preserve">4X00370 </w:t>
              </w:r>
            </w:ins>
            <w:r w:rsidRPr="00D741EA">
              <w:rPr>
                <w:sz w:val="16"/>
                <w:szCs w:val="16"/>
              </w:rPr>
              <w:t>Electrical and Electronic Principles</w:t>
            </w:r>
          </w:p>
        </w:tc>
        <w:tc>
          <w:tcPr>
            <w:tcW w:w="579" w:type="dxa"/>
            <w:textDirection w:val="btLr"/>
          </w:tcPr>
          <w:p w:rsidR="00AD4943" w:rsidRPr="00D741EA" w:rsidRDefault="00AD4943" w:rsidP="002362F3">
            <w:pPr>
              <w:ind w:left="113" w:right="113"/>
              <w:rPr>
                <w:sz w:val="16"/>
                <w:szCs w:val="16"/>
              </w:rPr>
              <w:pPrChange w:id="225" w:author="Thomas, Gaynor" w:date="2015-12-17T16:38:00Z">
                <w:pPr>
                  <w:ind w:left="113" w:right="113"/>
                </w:pPr>
              </w:pPrChange>
            </w:pPr>
            <w:del w:id="226" w:author="Thomas, Gaynor" w:date="2015-12-17T16:38:00Z">
              <w:r w:rsidRPr="00D741EA" w:rsidDel="002362F3">
                <w:rPr>
                  <w:sz w:val="16"/>
                  <w:szCs w:val="16"/>
                </w:rPr>
                <w:delText xml:space="preserve">M1X0002 </w:delText>
              </w:r>
            </w:del>
            <w:ins w:id="227" w:author="Thomas, Gaynor" w:date="2015-12-17T16:38:00Z">
              <w:r w:rsidR="002362F3" w:rsidRPr="00D741EA">
                <w:rPr>
                  <w:sz w:val="16"/>
                  <w:szCs w:val="16"/>
                </w:rPr>
                <w:t>M</w:t>
              </w:r>
              <w:r w:rsidR="002362F3">
                <w:rPr>
                  <w:sz w:val="16"/>
                  <w:szCs w:val="16"/>
                </w:rPr>
                <w:t>4X00371</w:t>
              </w:r>
              <w:r w:rsidR="002362F3" w:rsidRPr="00D741EA">
                <w:rPr>
                  <w:sz w:val="16"/>
                  <w:szCs w:val="16"/>
                </w:rPr>
                <w:t xml:space="preserve"> </w:t>
              </w:r>
            </w:ins>
            <w:r w:rsidRPr="00D741EA">
              <w:rPr>
                <w:sz w:val="16"/>
                <w:szCs w:val="16"/>
              </w:rPr>
              <w:t xml:space="preserve">Instrumentation and Control  </w:t>
            </w:r>
          </w:p>
        </w:tc>
        <w:tc>
          <w:tcPr>
            <w:tcW w:w="579" w:type="dxa"/>
            <w:textDirection w:val="btLr"/>
          </w:tcPr>
          <w:p w:rsidR="00AD4943" w:rsidRPr="00D741EA" w:rsidRDefault="00AD4943" w:rsidP="002362F3">
            <w:pPr>
              <w:ind w:left="113" w:right="113"/>
              <w:rPr>
                <w:sz w:val="16"/>
                <w:szCs w:val="16"/>
              </w:rPr>
              <w:pPrChange w:id="228" w:author="Thomas, Gaynor" w:date="2015-12-17T16:38:00Z">
                <w:pPr>
                  <w:ind w:left="113" w:right="113"/>
                </w:pPr>
              </w:pPrChange>
            </w:pPr>
            <w:r w:rsidRPr="00D741EA">
              <w:rPr>
                <w:sz w:val="16"/>
                <w:szCs w:val="16"/>
              </w:rPr>
              <w:t>M1X</w:t>
            </w:r>
            <w:del w:id="229" w:author="Thomas, Gaynor" w:date="2015-12-17T16:38:00Z">
              <w:r w:rsidRPr="00D741EA" w:rsidDel="002362F3">
                <w:rPr>
                  <w:sz w:val="16"/>
                  <w:szCs w:val="16"/>
                </w:rPr>
                <w:delText>085</w:delText>
              </w:r>
            </w:del>
            <w:r w:rsidRPr="00D741EA">
              <w:rPr>
                <w:sz w:val="16"/>
                <w:szCs w:val="16"/>
              </w:rPr>
              <w:t>8514 Mathematics</w:t>
            </w:r>
            <w:r w:rsidRPr="00D741EA" w:rsidDel="000737BA">
              <w:rPr>
                <w:sz w:val="16"/>
                <w:szCs w:val="16"/>
              </w:rPr>
              <w:t xml:space="preserve"> </w:t>
            </w:r>
          </w:p>
        </w:tc>
        <w:tc>
          <w:tcPr>
            <w:tcW w:w="579" w:type="dxa"/>
            <w:textDirection w:val="btLr"/>
          </w:tcPr>
          <w:p w:rsidR="00AD4943" w:rsidRPr="00D741EA" w:rsidRDefault="00AD4943" w:rsidP="009F09E3">
            <w:pPr>
              <w:ind w:left="113" w:right="113"/>
              <w:rPr>
                <w:sz w:val="16"/>
                <w:szCs w:val="16"/>
              </w:rPr>
            </w:pPr>
            <w:r w:rsidRPr="00D741EA">
              <w:rPr>
                <w:sz w:val="16"/>
                <w:szCs w:val="16"/>
              </w:rPr>
              <w:t>M1X8516Study and Workshop Skills</w:t>
            </w:r>
          </w:p>
        </w:tc>
        <w:tc>
          <w:tcPr>
            <w:tcW w:w="444" w:type="dxa"/>
            <w:textDirection w:val="btLr"/>
          </w:tcPr>
          <w:p w:rsidR="00AD4943" w:rsidRPr="0013076C" w:rsidRDefault="00AD4943" w:rsidP="009F09E3">
            <w:pPr>
              <w:ind w:left="113" w:right="113"/>
              <w:rPr>
                <w:b/>
                <w:sz w:val="16"/>
                <w:szCs w:val="16"/>
              </w:rPr>
            </w:pPr>
            <w:r>
              <w:rPr>
                <w:b/>
                <w:sz w:val="16"/>
                <w:szCs w:val="16"/>
              </w:rPr>
              <w:t>Level 5</w:t>
            </w:r>
          </w:p>
        </w:tc>
        <w:tc>
          <w:tcPr>
            <w:tcW w:w="715" w:type="dxa"/>
            <w:textDirection w:val="btLr"/>
          </w:tcPr>
          <w:p w:rsidR="00AD4943" w:rsidRPr="00D741EA" w:rsidRDefault="00AD4943" w:rsidP="002362F3">
            <w:pPr>
              <w:ind w:left="113" w:right="113"/>
              <w:rPr>
                <w:sz w:val="16"/>
                <w:szCs w:val="16"/>
              </w:rPr>
              <w:pPrChange w:id="230" w:author="Thomas, Gaynor" w:date="2015-12-17T16:38:00Z">
                <w:pPr>
                  <w:ind w:left="113" w:right="113"/>
                </w:pPr>
              </w:pPrChange>
            </w:pPr>
            <w:del w:id="231" w:author="Thomas, Gaynor" w:date="2015-12-17T16:38:00Z">
              <w:r w:rsidRPr="00D741EA" w:rsidDel="002362F3">
                <w:rPr>
                  <w:sz w:val="16"/>
                  <w:szCs w:val="16"/>
                </w:rPr>
                <w:delText xml:space="preserve">M2X0004 </w:delText>
              </w:r>
            </w:del>
            <w:ins w:id="232" w:author="Thomas, Gaynor" w:date="2015-12-17T16:38:00Z">
              <w:r w:rsidR="002362F3" w:rsidRPr="00D741EA">
                <w:rPr>
                  <w:sz w:val="16"/>
                  <w:szCs w:val="16"/>
                </w:rPr>
                <w:t>M</w:t>
              </w:r>
              <w:r w:rsidR="002362F3">
                <w:rPr>
                  <w:sz w:val="16"/>
                  <w:szCs w:val="16"/>
                </w:rPr>
                <w:t xml:space="preserve">5X00736 </w:t>
              </w:r>
              <w:r w:rsidR="002362F3" w:rsidRPr="00D741EA">
                <w:rPr>
                  <w:sz w:val="16"/>
                  <w:szCs w:val="16"/>
                </w:rPr>
                <w:t xml:space="preserve"> </w:t>
              </w:r>
            </w:ins>
            <w:r w:rsidRPr="00D741EA">
              <w:rPr>
                <w:sz w:val="16"/>
                <w:szCs w:val="16"/>
              </w:rPr>
              <w:t>Circuit Design and Analysis</w:t>
            </w:r>
          </w:p>
        </w:tc>
        <w:tc>
          <w:tcPr>
            <w:tcW w:w="579" w:type="dxa"/>
            <w:textDirection w:val="btLr"/>
          </w:tcPr>
          <w:p w:rsidR="00AD4943" w:rsidRPr="00D741EA" w:rsidRDefault="00AD4943" w:rsidP="009F09E3">
            <w:pPr>
              <w:ind w:left="113" w:right="113"/>
              <w:rPr>
                <w:sz w:val="16"/>
                <w:szCs w:val="16"/>
              </w:rPr>
            </w:pPr>
            <w:r w:rsidRPr="00D741EA">
              <w:rPr>
                <w:sz w:val="16"/>
                <w:szCs w:val="16"/>
              </w:rPr>
              <w:t>M2X8518 Digital Signal Processing and Communication</w:t>
            </w:r>
          </w:p>
        </w:tc>
        <w:tc>
          <w:tcPr>
            <w:tcW w:w="579" w:type="dxa"/>
            <w:textDirection w:val="btLr"/>
          </w:tcPr>
          <w:p w:rsidR="00AD4943" w:rsidRPr="00D741EA" w:rsidRDefault="00AD4943" w:rsidP="002362F3">
            <w:pPr>
              <w:ind w:left="113" w:right="113"/>
              <w:rPr>
                <w:sz w:val="16"/>
                <w:szCs w:val="16"/>
              </w:rPr>
              <w:pPrChange w:id="233" w:author="Thomas, Gaynor" w:date="2015-12-17T16:39:00Z">
                <w:pPr>
                  <w:ind w:left="113" w:right="113"/>
                </w:pPr>
              </w:pPrChange>
            </w:pPr>
            <w:del w:id="234" w:author="Thomas, Gaynor" w:date="2015-12-17T16:39:00Z">
              <w:r w:rsidRPr="00D741EA" w:rsidDel="002362F3">
                <w:rPr>
                  <w:sz w:val="16"/>
                  <w:szCs w:val="16"/>
                </w:rPr>
                <w:delText xml:space="preserve">M2X0003 </w:delText>
              </w:r>
            </w:del>
            <w:ins w:id="235" w:author="Thomas, Gaynor" w:date="2015-12-17T16:39:00Z">
              <w:r w:rsidR="002362F3" w:rsidRPr="00D741EA">
                <w:rPr>
                  <w:sz w:val="16"/>
                  <w:szCs w:val="16"/>
                </w:rPr>
                <w:t>M</w:t>
              </w:r>
              <w:r w:rsidR="002362F3">
                <w:rPr>
                  <w:sz w:val="16"/>
                  <w:szCs w:val="16"/>
                </w:rPr>
                <w:t xml:space="preserve">5X00372 </w:t>
              </w:r>
            </w:ins>
            <w:r w:rsidRPr="00D741EA">
              <w:rPr>
                <w:sz w:val="16"/>
                <w:szCs w:val="16"/>
              </w:rPr>
              <w:t>Electrical Principles Theory</w:t>
            </w:r>
          </w:p>
        </w:tc>
        <w:tc>
          <w:tcPr>
            <w:tcW w:w="580" w:type="dxa"/>
            <w:textDirection w:val="btLr"/>
          </w:tcPr>
          <w:p w:rsidR="00AD4943" w:rsidRPr="00D741EA" w:rsidRDefault="00AD4943" w:rsidP="009F09E3">
            <w:pPr>
              <w:ind w:left="113"/>
              <w:rPr>
                <w:sz w:val="16"/>
                <w:szCs w:val="16"/>
              </w:rPr>
            </w:pPr>
            <w:r w:rsidRPr="00D741EA">
              <w:rPr>
                <w:sz w:val="16"/>
                <w:szCs w:val="16"/>
              </w:rPr>
              <w:t xml:space="preserve">M2X8519 Engineering Management </w:t>
            </w:r>
          </w:p>
        </w:tc>
        <w:tc>
          <w:tcPr>
            <w:tcW w:w="579" w:type="dxa"/>
            <w:textDirection w:val="btLr"/>
          </w:tcPr>
          <w:p w:rsidR="00AD4943" w:rsidRPr="00D741EA" w:rsidRDefault="00AD4943" w:rsidP="002362F3">
            <w:pPr>
              <w:ind w:left="113" w:right="113"/>
              <w:rPr>
                <w:sz w:val="16"/>
                <w:szCs w:val="16"/>
              </w:rPr>
              <w:pPrChange w:id="236" w:author="Thomas, Gaynor" w:date="2015-12-17T16:39:00Z">
                <w:pPr>
                  <w:ind w:left="113" w:right="113"/>
                </w:pPr>
              </w:pPrChange>
            </w:pPr>
            <w:r w:rsidRPr="00D741EA">
              <w:rPr>
                <w:sz w:val="16"/>
                <w:szCs w:val="16"/>
              </w:rPr>
              <w:t>M2</w:t>
            </w:r>
            <w:ins w:id="237" w:author="Thomas, Gaynor" w:date="2015-12-17T16:39:00Z">
              <w:r w:rsidR="002362F3">
                <w:rPr>
                  <w:sz w:val="16"/>
                  <w:szCs w:val="16"/>
                </w:rPr>
                <w:t xml:space="preserve">X8520 </w:t>
              </w:r>
            </w:ins>
            <w:del w:id="238" w:author="Thomas, Gaynor" w:date="2015-12-17T16:39:00Z">
              <w:r w:rsidRPr="00D741EA" w:rsidDel="002362F3">
                <w:rPr>
                  <w:sz w:val="16"/>
                  <w:szCs w:val="16"/>
                </w:rPr>
                <w:delText xml:space="preserve">X0005 </w:delText>
              </w:r>
            </w:del>
            <w:r w:rsidRPr="00D741EA">
              <w:rPr>
                <w:sz w:val="16"/>
                <w:szCs w:val="16"/>
              </w:rPr>
              <w:t>Group Project</w:t>
            </w:r>
          </w:p>
        </w:tc>
        <w:tc>
          <w:tcPr>
            <w:tcW w:w="579" w:type="dxa"/>
            <w:textDirection w:val="btLr"/>
          </w:tcPr>
          <w:p w:rsidR="00AD4943" w:rsidRPr="00D741EA" w:rsidRDefault="00AD4943" w:rsidP="002362F3">
            <w:pPr>
              <w:ind w:left="113" w:right="113"/>
              <w:rPr>
                <w:sz w:val="16"/>
                <w:szCs w:val="16"/>
              </w:rPr>
              <w:pPrChange w:id="239" w:author="Thomas, Gaynor" w:date="2015-12-17T16:39:00Z">
                <w:pPr>
                  <w:ind w:left="113" w:right="113"/>
                </w:pPr>
              </w:pPrChange>
            </w:pPr>
            <w:del w:id="240" w:author="Thomas, Gaynor" w:date="2015-12-17T16:39:00Z">
              <w:r w:rsidRPr="00D741EA" w:rsidDel="002362F3">
                <w:rPr>
                  <w:sz w:val="16"/>
                  <w:szCs w:val="16"/>
                </w:rPr>
                <w:delText xml:space="preserve">M2X8630 </w:delText>
              </w:r>
            </w:del>
            <w:ins w:id="241" w:author="Thomas, Gaynor" w:date="2015-12-17T16:39:00Z">
              <w:r w:rsidR="002362F3" w:rsidRPr="00D741EA">
                <w:rPr>
                  <w:sz w:val="16"/>
                  <w:szCs w:val="16"/>
                </w:rPr>
                <w:t>M</w:t>
              </w:r>
              <w:r w:rsidR="002362F3">
                <w:rPr>
                  <w:sz w:val="16"/>
                  <w:szCs w:val="16"/>
                </w:rPr>
                <w:t xml:space="preserve">5X00737 </w:t>
              </w:r>
            </w:ins>
            <w:r w:rsidRPr="00D741EA">
              <w:rPr>
                <w:sz w:val="16"/>
                <w:szCs w:val="16"/>
              </w:rPr>
              <w:t>Research and Development Methods</w:t>
            </w:r>
          </w:p>
        </w:tc>
        <w:tc>
          <w:tcPr>
            <w:tcW w:w="358" w:type="dxa"/>
            <w:tcBorders>
              <w:bottom w:val="single" w:sz="4" w:space="0" w:color="auto"/>
            </w:tcBorders>
            <w:textDirection w:val="btLr"/>
          </w:tcPr>
          <w:p w:rsidR="00AD4943" w:rsidRPr="0013076C" w:rsidRDefault="00AD4943" w:rsidP="009F09E3">
            <w:pPr>
              <w:ind w:left="113"/>
              <w:jc w:val="both"/>
              <w:rPr>
                <w:b/>
                <w:noProof/>
                <w:sz w:val="16"/>
                <w:szCs w:val="16"/>
              </w:rPr>
            </w:pPr>
            <w:r>
              <w:rPr>
                <w:b/>
                <w:noProof/>
                <w:sz w:val="16"/>
                <w:szCs w:val="16"/>
              </w:rPr>
              <w:t>Level 6</w:t>
            </w:r>
          </w:p>
        </w:tc>
        <w:tc>
          <w:tcPr>
            <w:tcW w:w="801" w:type="dxa"/>
            <w:textDirection w:val="btLr"/>
          </w:tcPr>
          <w:p w:rsidR="00AD4943" w:rsidRPr="00D741EA" w:rsidRDefault="00AD4943" w:rsidP="00E826D4">
            <w:pPr>
              <w:ind w:left="113"/>
              <w:jc w:val="both"/>
              <w:rPr>
                <w:noProof/>
                <w:sz w:val="16"/>
                <w:szCs w:val="16"/>
              </w:rPr>
              <w:pPrChange w:id="242" w:author="Thomas, Gaynor" w:date="2015-12-17T16:39:00Z">
                <w:pPr>
                  <w:ind w:left="113"/>
                  <w:jc w:val="both"/>
                </w:pPr>
              </w:pPrChange>
            </w:pPr>
            <w:del w:id="243" w:author="Thomas, Gaynor" w:date="2015-12-17T16:39:00Z">
              <w:r w:rsidRPr="00D741EA" w:rsidDel="00E826D4">
                <w:rPr>
                  <w:noProof/>
                  <w:sz w:val="16"/>
                  <w:szCs w:val="16"/>
                </w:rPr>
                <w:delText xml:space="preserve">M3X0004 </w:delText>
              </w:r>
            </w:del>
            <w:ins w:id="244" w:author="Thomas, Gaynor" w:date="2015-12-17T16:39:00Z">
              <w:r w:rsidR="00E826D4" w:rsidRPr="00D741EA">
                <w:rPr>
                  <w:noProof/>
                  <w:sz w:val="16"/>
                  <w:szCs w:val="16"/>
                </w:rPr>
                <w:t>M</w:t>
              </w:r>
              <w:r w:rsidR="00E826D4">
                <w:rPr>
                  <w:noProof/>
                  <w:sz w:val="16"/>
                  <w:szCs w:val="16"/>
                </w:rPr>
                <w:t>6X00373</w:t>
              </w:r>
              <w:r w:rsidR="00E826D4" w:rsidRPr="00D741EA">
                <w:rPr>
                  <w:noProof/>
                  <w:sz w:val="16"/>
                  <w:szCs w:val="16"/>
                </w:rPr>
                <w:t xml:space="preserve"> </w:t>
              </w:r>
            </w:ins>
            <w:r w:rsidRPr="00D741EA">
              <w:rPr>
                <w:noProof/>
                <w:sz w:val="16"/>
                <w:szCs w:val="16"/>
              </w:rPr>
              <w:t>Electrical Machines</w:t>
            </w:r>
          </w:p>
        </w:tc>
        <w:tc>
          <w:tcPr>
            <w:tcW w:w="579" w:type="dxa"/>
            <w:textDirection w:val="btLr"/>
          </w:tcPr>
          <w:p w:rsidR="00AD4943" w:rsidRPr="00D741EA" w:rsidRDefault="00AD4943" w:rsidP="00E826D4">
            <w:pPr>
              <w:ind w:left="113" w:right="113"/>
              <w:jc w:val="both"/>
              <w:rPr>
                <w:sz w:val="16"/>
                <w:szCs w:val="16"/>
              </w:rPr>
              <w:pPrChange w:id="245" w:author="Thomas, Gaynor" w:date="2015-12-17T16:39:00Z">
                <w:pPr>
                  <w:ind w:left="113" w:right="113"/>
                  <w:jc w:val="both"/>
                </w:pPr>
              </w:pPrChange>
            </w:pPr>
            <w:del w:id="246" w:author="Thomas, Gaynor" w:date="2015-12-17T16:39:00Z">
              <w:r w:rsidRPr="00D741EA" w:rsidDel="00E826D4">
                <w:rPr>
                  <w:sz w:val="16"/>
                  <w:szCs w:val="16"/>
                </w:rPr>
                <w:delText xml:space="preserve">M3X0007 </w:delText>
              </w:r>
            </w:del>
            <w:ins w:id="247" w:author="Thomas, Gaynor" w:date="2015-12-17T16:39:00Z">
              <w:r w:rsidR="00E826D4" w:rsidRPr="00D741EA">
                <w:rPr>
                  <w:sz w:val="16"/>
                  <w:szCs w:val="16"/>
                </w:rPr>
                <w:t>M3X</w:t>
              </w:r>
              <w:r w:rsidR="00E826D4">
                <w:rPr>
                  <w:sz w:val="16"/>
                  <w:szCs w:val="16"/>
                </w:rPr>
                <w:t>8528</w:t>
              </w:r>
              <w:r w:rsidR="00E826D4" w:rsidRPr="00D741EA">
                <w:rPr>
                  <w:sz w:val="16"/>
                  <w:szCs w:val="16"/>
                </w:rPr>
                <w:t xml:space="preserve"> </w:t>
              </w:r>
            </w:ins>
            <w:r w:rsidRPr="00D741EA">
              <w:rPr>
                <w:sz w:val="16"/>
                <w:szCs w:val="16"/>
              </w:rPr>
              <w:t>Electronic Systems Design</w:t>
            </w:r>
          </w:p>
        </w:tc>
        <w:tc>
          <w:tcPr>
            <w:tcW w:w="579" w:type="dxa"/>
            <w:textDirection w:val="btLr"/>
          </w:tcPr>
          <w:p w:rsidR="00AD4943" w:rsidRPr="00D741EA" w:rsidRDefault="00AD4943" w:rsidP="00E826D4">
            <w:pPr>
              <w:ind w:left="113" w:right="113"/>
              <w:jc w:val="both"/>
              <w:rPr>
                <w:noProof/>
                <w:sz w:val="16"/>
                <w:szCs w:val="16"/>
              </w:rPr>
              <w:pPrChange w:id="248" w:author="Thomas, Gaynor" w:date="2015-12-17T16:40:00Z">
                <w:pPr>
                  <w:ind w:left="113" w:right="113"/>
                  <w:jc w:val="both"/>
                </w:pPr>
              </w:pPrChange>
            </w:pPr>
            <w:del w:id="249" w:author="Thomas, Gaynor" w:date="2015-12-17T16:40:00Z">
              <w:r w:rsidRPr="00D741EA" w:rsidDel="00E826D4">
                <w:rPr>
                  <w:noProof/>
                  <w:sz w:val="16"/>
                  <w:szCs w:val="16"/>
                </w:rPr>
                <w:delText xml:space="preserve">M3X0005 </w:delText>
              </w:r>
            </w:del>
            <w:ins w:id="250" w:author="Thomas, Gaynor" w:date="2015-12-17T16:40:00Z">
              <w:r w:rsidR="00E826D4" w:rsidRPr="00D741EA">
                <w:rPr>
                  <w:noProof/>
                  <w:sz w:val="16"/>
                  <w:szCs w:val="16"/>
                </w:rPr>
                <w:t>M</w:t>
              </w:r>
              <w:r w:rsidR="00E826D4">
                <w:rPr>
                  <w:noProof/>
                  <w:sz w:val="16"/>
                  <w:szCs w:val="16"/>
                </w:rPr>
                <w:t>6X00374</w:t>
              </w:r>
              <w:r w:rsidR="00E826D4" w:rsidRPr="00D741EA">
                <w:rPr>
                  <w:noProof/>
                  <w:sz w:val="16"/>
                  <w:szCs w:val="16"/>
                </w:rPr>
                <w:t xml:space="preserve"> </w:t>
              </w:r>
            </w:ins>
            <w:r w:rsidRPr="00D741EA">
              <w:rPr>
                <w:noProof/>
                <w:sz w:val="16"/>
                <w:szCs w:val="16"/>
              </w:rPr>
              <w:t>PLCs and Control</w:t>
            </w:r>
          </w:p>
        </w:tc>
        <w:tc>
          <w:tcPr>
            <w:tcW w:w="579" w:type="dxa"/>
            <w:textDirection w:val="btLr"/>
          </w:tcPr>
          <w:p w:rsidR="00AD4943" w:rsidRPr="00D741EA" w:rsidRDefault="00AD4943" w:rsidP="00E826D4">
            <w:pPr>
              <w:ind w:left="113" w:right="113"/>
              <w:jc w:val="both"/>
              <w:rPr>
                <w:noProof/>
                <w:sz w:val="16"/>
                <w:szCs w:val="16"/>
              </w:rPr>
              <w:pPrChange w:id="251" w:author="Thomas, Gaynor" w:date="2015-12-17T16:40:00Z">
                <w:pPr>
                  <w:ind w:left="113" w:right="113"/>
                  <w:jc w:val="both"/>
                </w:pPr>
              </w:pPrChange>
            </w:pPr>
            <w:del w:id="252" w:author="Thomas, Gaynor" w:date="2015-12-17T16:40:00Z">
              <w:r w:rsidRPr="00D741EA" w:rsidDel="00E826D4">
                <w:rPr>
                  <w:noProof/>
                  <w:sz w:val="16"/>
                  <w:szCs w:val="16"/>
                </w:rPr>
                <w:delText xml:space="preserve">M3X0006 </w:delText>
              </w:r>
            </w:del>
            <w:ins w:id="253" w:author="Thomas, Gaynor" w:date="2015-12-17T16:40:00Z">
              <w:r w:rsidR="00E826D4" w:rsidRPr="00D741EA">
                <w:rPr>
                  <w:noProof/>
                  <w:sz w:val="16"/>
                  <w:szCs w:val="16"/>
                </w:rPr>
                <w:t>M</w:t>
              </w:r>
              <w:r w:rsidR="00E826D4">
                <w:rPr>
                  <w:noProof/>
                  <w:sz w:val="16"/>
                  <w:szCs w:val="16"/>
                </w:rPr>
                <w:t>6X00375</w:t>
              </w:r>
              <w:r w:rsidR="00E826D4" w:rsidRPr="00D741EA">
                <w:rPr>
                  <w:noProof/>
                  <w:sz w:val="16"/>
                  <w:szCs w:val="16"/>
                </w:rPr>
                <w:t xml:space="preserve"> </w:t>
              </w:r>
            </w:ins>
            <w:r w:rsidRPr="00D741EA">
              <w:rPr>
                <w:noProof/>
                <w:sz w:val="16"/>
                <w:szCs w:val="16"/>
              </w:rPr>
              <w:t>Power Electroncis and Drives</w:t>
            </w:r>
          </w:p>
        </w:tc>
        <w:tc>
          <w:tcPr>
            <w:tcW w:w="580" w:type="dxa"/>
            <w:textDirection w:val="btLr"/>
          </w:tcPr>
          <w:p w:rsidR="00AD4943" w:rsidRPr="00D741EA" w:rsidRDefault="00AD4943" w:rsidP="009F09E3">
            <w:pPr>
              <w:ind w:left="113" w:right="113"/>
              <w:jc w:val="both"/>
              <w:rPr>
                <w:noProof/>
                <w:sz w:val="16"/>
                <w:szCs w:val="16"/>
              </w:rPr>
            </w:pPr>
            <w:r w:rsidRPr="00D741EA">
              <w:rPr>
                <w:noProof/>
                <w:sz w:val="16"/>
                <w:szCs w:val="16"/>
              </w:rPr>
              <w:t>M3X8645 Major Project</w:t>
            </w:r>
          </w:p>
        </w:tc>
      </w:tr>
      <w:tr w:rsidR="00AD4943" w:rsidRPr="0013076C" w:rsidTr="009F09E3">
        <w:trPr>
          <w:trHeight w:val="274"/>
        </w:trPr>
        <w:tc>
          <w:tcPr>
            <w:tcW w:w="2698" w:type="dxa"/>
          </w:tcPr>
          <w:p w:rsidR="00AD4943" w:rsidRPr="0013076C" w:rsidRDefault="00AD4943" w:rsidP="009F09E3">
            <w:pPr>
              <w:jc w:val="both"/>
            </w:pPr>
            <w:r w:rsidRPr="0013076C">
              <w:t>a</w:t>
            </w:r>
          </w:p>
        </w:tc>
        <w:tc>
          <w:tcPr>
            <w:tcW w:w="387" w:type="dxa"/>
            <w:vMerge w:val="restart"/>
            <w:shd w:val="clear" w:color="auto" w:fill="A6A6A6" w:themeFill="background1" w:themeFillShade="A6"/>
          </w:tcPr>
          <w:p w:rsidR="00AD4943" w:rsidRPr="0013076C" w:rsidRDefault="00AD4943" w:rsidP="009F09E3">
            <w:pPr>
              <w:jc w:val="center"/>
            </w:pPr>
          </w:p>
        </w:tc>
        <w:tc>
          <w:tcPr>
            <w:tcW w:w="771" w:type="dxa"/>
          </w:tcPr>
          <w:p w:rsidR="00AD4943" w:rsidRPr="0013076C" w:rsidRDefault="00AD4943" w:rsidP="009F09E3">
            <w:pPr>
              <w:jc w:val="center"/>
            </w:pPr>
            <w:r w:rsidRPr="0013076C">
              <w:sym w:font="Wingdings" w:char="F0FC"/>
            </w:r>
          </w:p>
        </w:tc>
        <w:tc>
          <w:tcPr>
            <w:tcW w:w="579" w:type="dxa"/>
          </w:tcPr>
          <w:p w:rsidR="00AD4943" w:rsidRPr="0013076C" w:rsidRDefault="00AD4943" w:rsidP="009F09E3">
            <w:pPr>
              <w:jc w:val="center"/>
            </w:pPr>
            <w:r w:rsidRPr="0013076C">
              <w:sym w:font="Wingdings" w:char="F0FC"/>
            </w:r>
          </w:p>
        </w:tc>
        <w:tc>
          <w:tcPr>
            <w:tcW w:w="580" w:type="dxa"/>
          </w:tcPr>
          <w:p w:rsidR="00AD4943" w:rsidRPr="0013076C" w:rsidRDefault="00AD4943" w:rsidP="009F09E3">
            <w:pPr>
              <w:jc w:val="center"/>
            </w:pPr>
            <w:r w:rsidRPr="0013076C">
              <w:sym w:font="Wingdings" w:char="F0FC"/>
            </w:r>
          </w:p>
        </w:tc>
        <w:tc>
          <w:tcPr>
            <w:tcW w:w="579" w:type="dxa"/>
          </w:tcPr>
          <w:p w:rsidR="00AD4943" w:rsidRPr="0013076C" w:rsidRDefault="00AD4943" w:rsidP="009F09E3">
            <w:pPr>
              <w:jc w:val="center"/>
            </w:pPr>
          </w:p>
        </w:tc>
        <w:tc>
          <w:tcPr>
            <w:tcW w:w="579" w:type="dxa"/>
          </w:tcPr>
          <w:p w:rsidR="00AD4943" w:rsidRPr="0013076C" w:rsidRDefault="00AD4943" w:rsidP="009F09E3">
            <w:pPr>
              <w:jc w:val="center"/>
            </w:pPr>
          </w:p>
        </w:tc>
        <w:tc>
          <w:tcPr>
            <w:tcW w:w="579" w:type="dxa"/>
          </w:tcPr>
          <w:p w:rsidR="00AD4943" w:rsidRPr="0013076C" w:rsidRDefault="00AD4943" w:rsidP="009F09E3">
            <w:pPr>
              <w:jc w:val="center"/>
            </w:pPr>
          </w:p>
        </w:tc>
        <w:tc>
          <w:tcPr>
            <w:tcW w:w="444" w:type="dxa"/>
            <w:vMerge w:val="restart"/>
            <w:shd w:val="clear" w:color="auto" w:fill="A6A6A6" w:themeFill="background1" w:themeFillShade="A6"/>
          </w:tcPr>
          <w:p w:rsidR="00AD4943" w:rsidRPr="0013076C" w:rsidRDefault="00AD4943" w:rsidP="009F09E3">
            <w:pPr>
              <w:jc w:val="center"/>
            </w:pPr>
          </w:p>
        </w:tc>
        <w:tc>
          <w:tcPr>
            <w:tcW w:w="715" w:type="dxa"/>
          </w:tcPr>
          <w:p w:rsidR="00AD4943" w:rsidRPr="0013076C" w:rsidRDefault="00AD4943" w:rsidP="009F09E3">
            <w:pPr>
              <w:jc w:val="center"/>
            </w:pPr>
            <w:r w:rsidRPr="0013076C">
              <w:sym w:font="Wingdings" w:char="F0FC"/>
            </w:r>
          </w:p>
        </w:tc>
        <w:tc>
          <w:tcPr>
            <w:tcW w:w="579" w:type="dxa"/>
          </w:tcPr>
          <w:p w:rsidR="00AD4943" w:rsidRPr="0013076C" w:rsidRDefault="00AD4943" w:rsidP="009F09E3">
            <w:pPr>
              <w:jc w:val="center"/>
            </w:pPr>
            <w:r w:rsidRPr="0013076C">
              <w:sym w:font="Wingdings" w:char="F0FC"/>
            </w:r>
          </w:p>
        </w:tc>
        <w:tc>
          <w:tcPr>
            <w:tcW w:w="579" w:type="dxa"/>
          </w:tcPr>
          <w:p w:rsidR="00AD4943" w:rsidRPr="0013076C" w:rsidRDefault="00AD4943" w:rsidP="009F09E3">
            <w:pPr>
              <w:jc w:val="center"/>
            </w:pPr>
          </w:p>
        </w:tc>
        <w:tc>
          <w:tcPr>
            <w:tcW w:w="580" w:type="dxa"/>
          </w:tcPr>
          <w:p w:rsidR="00AD4943" w:rsidRPr="0013076C" w:rsidRDefault="00AD4943" w:rsidP="009F09E3">
            <w:pPr>
              <w:jc w:val="center"/>
            </w:pPr>
          </w:p>
        </w:tc>
        <w:tc>
          <w:tcPr>
            <w:tcW w:w="579" w:type="dxa"/>
          </w:tcPr>
          <w:p w:rsidR="00AD4943" w:rsidRPr="0013076C" w:rsidRDefault="00AD4943" w:rsidP="009F09E3">
            <w:pPr>
              <w:jc w:val="center"/>
            </w:pPr>
          </w:p>
        </w:tc>
        <w:tc>
          <w:tcPr>
            <w:tcW w:w="579" w:type="dxa"/>
          </w:tcPr>
          <w:p w:rsidR="00AD4943" w:rsidRPr="0013076C" w:rsidRDefault="00AD4943" w:rsidP="009F09E3">
            <w:pPr>
              <w:jc w:val="center"/>
            </w:pPr>
          </w:p>
        </w:tc>
        <w:tc>
          <w:tcPr>
            <w:tcW w:w="358" w:type="dxa"/>
            <w:vMerge w:val="restart"/>
            <w:shd w:val="clear" w:color="auto" w:fill="A6A6A6" w:themeFill="background1" w:themeFillShade="A6"/>
          </w:tcPr>
          <w:p w:rsidR="00AD4943" w:rsidRPr="0013076C" w:rsidRDefault="00AD4943" w:rsidP="009F09E3">
            <w:pPr>
              <w:jc w:val="center"/>
            </w:pPr>
          </w:p>
        </w:tc>
        <w:tc>
          <w:tcPr>
            <w:tcW w:w="801" w:type="dxa"/>
          </w:tcPr>
          <w:p w:rsidR="00AD4943" w:rsidRPr="0013076C" w:rsidRDefault="00AD4943" w:rsidP="009F09E3">
            <w:pPr>
              <w:jc w:val="center"/>
            </w:pPr>
          </w:p>
        </w:tc>
        <w:tc>
          <w:tcPr>
            <w:tcW w:w="579" w:type="dxa"/>
          </w:tcPr>
          <w:p w:rsidR="00AD4943" w:rsidRPr="0013076C" w:rsidRDefault="00AD4943" w:rsidP="009F09E3">
            <w:pPr>
              <w:jc w:val="center"/>
            </w:pPr>
            <w:r w:rsidRPr="0013076C">
              <w:sym w:font="Wingdings" w:char="F0FC"/>
            </w:r>
          </w:p>
        </w:tc>
        <w:tc>
          <w:tcPr>
            <w:tcW w:w="579" w:type="dxa"/>
          </w:tcPr>
          <w:p w:rsidR="00AD4943" w:rsidRPr="0013076C" w:rsidRDefault="00AD4943" w:rsidP="009F09E3">
            <w:pPr>
              <w:jc w:val="center"/>
            </w:pPr>
          </w:p>
        </w:tc>
        <w:tc>
          <w:tcPr>
            <w:tcW w:w="579" w:type="dxa"/>
          </w:tcPr>
          <w:p w:rsidR="00AD4943" w:rsidRPr="0013076C" w:rsidRDefault="00AD4943" w:rsidP="009F09E3">
            <w:pPr>
              <w:jc w:val="center"/>
            </w:pPr>
            <w:r w:rsidRPr="0013076C">
              <w:sym w:font="Wingdings" w:char="F0FC"/>
            </w:r>
          </w:p>
        </w:tc>
        <w:tc>
          <w:tcPr>
            <w:tcW w:w="580" w:type="dxa"/>
          </w:tcPr>
          <w:p w:rsidR="00AD4943" w:rsidRPr="0013076C" w:rsidRDefault="00AD4943" w:rsidP="009F09E3">
            <w:pPr>
              <w:jc w:val="center"/>
            </w:pPr>
          </w:p>
        </w:tc>
      </w:tr>
      <w:tr w:rsidR="00AD4943" w:rsidRPr="0013076C" w:rsidTr="009F09E3">
        <w:trPr>
          <w:trHeight w:val="274"/>
        </w:trPr>
        <w:tc>
          <w:tcPr>
            <w:tcW w:w="2698" w:type="dxa"/>
          </w:tcPr>
          <w:p w:rsidR="00AD4943" w:rsidRPr="0013076C" w:rsidRDefault="00AD4943" w:rsidP="009F09E3">
            <w:pPr>
              <w:jc w:val="both"/>
            </w:pPr>
            <w:r w:rsidRPr="0013076C">
              <w:t>b</w:t>
            </w:r>
          </w:p>
        </w:tc>
        <w:tc>
          <w:tcPr>
            <w:tcW w:w="387" w:type="dxa"/>
            <w:vMerge/>
            <w:shd w:val="clear" w:color="auto" w:fill="A6A6A6" w:themeFill="background1" w:themeFillShade="A6"/>
          </w:tcPr>
          <w:p w:rsidR="00AD4943" w:rsidRPr="0013076C" w:rsidRDefault="00AD4943" w:rsidP="009F09E3">
            <w:pPr>
              <w:jc w:val="center"/>
            </w:pPr>
          </w:p>
        </w:tc>
        <w:tc>
          <w:tcPr>
            <w:tcW w:w="771" w:type="dxa"/>
          </w:tcPr>
          <w:p w:rsidR="00AD4943" w:rsidRPr="0013076C" w:rsidRDefault="00AD4943" w:rsidP="009F09E3">
            <w:pPr>
              <w:jc w:val="center"/>
            </w:pPr>
          </w:p>
        </w:tc>
        <w:tc>
          <w:tcPr>
            <w:tcW w:w="579" w:type="dxa"/>
          </w:tcPr>
          <w:p w:rsidR="00AD4943" w:rsidRPr="0013076C" w:rsidRDefault="00AD4943" w:rsidP="009F09E3">
            <w:pPr>
              <w:jc w:val="center"/>
            </w:pPr>
          </w:p>
        </w:tc>
        <w:tc>
          <w:tcPr>
            <w:tcW w:w="580" w:type="dxa"/>
          </w:tcPr>
          <w:p w:rsidR="00AD4943" w:rsidRPr="0013076C" w:rsidRDefault="00AD4943" w:rsidP="009F09E3">
            <w:pPr>
              <w:jc w:val="center"/>
            </w:pPr>
            <w:r w:rsidRPr="0013076C">
              <w:sym w:font="Wingdings" w:char="F0FC"/>
            </w:r>
          </w:p>
        </w:tc>
        <w:tc>
          <w:tcPr>
            <w:tcW w:w="579" w:type="dxa"/>
          </w:tcPr>
          <w:p w:rsidR="00AD4943" w:rsidRPr="0013076C" w:rsidRDefault="00AD4943" w:rsidP="009F09E3">
            <w:pPr>
              <w:jc w:val="center"/>
            </w:pPr>
          </w:p>
        </w:tc>
        <w:tc>
          <w:tcPr>
            <w:tcW w:w="579" w:type="dxa"/>
          </w:tcPr>
          <w:p w:rsidR="00AD4943" w:rsidRPr="0013076C" w:rsidRDefault="00AD4943" w:rsidP="009F09E3">
            <w:pPr>
              <w:jc w:val="center"/>
            </w:pPr>
          </w:p>
        </w:tc>
        <w:tc>
          <w:tcPr>
            <w:tcW w:w="579" w:type="dxa"/>
          </w:tcPr>
          <w:p w:rsidR="00AD4943" w:rsidRPr="0013076C" w:rsidRDefault="00AD4943" w:rsidP="009F09E3">
            <w:pPr>
              <w:jc w:val="center"/>
            </w:pPr>
          </w:p>
        </w:tc>
        <w:tc>
          <w:tcPr>
            <w:tcW w:w="444" w:type="dxa"/>
            <w:vMerge/>
            <w:shd w:val="clear" w:color="auto" w:fill="A6A6A6" w:themeFill="background1" w:themeFillShade="A6"/>
          </w:tcPr>
          <w:p w:rsidR="00AD4943" w:rsidRPr="0013076C" w:rsidRDefault="00AD4943" w:rsidP="009F09E3">
            <w:pPr>
              <w:jc w:val="center"/>
            </w:pPr>
          </w:p>
        </w:tc>
        <w:tc>
          <w:tcPr>
            <w:tcW w:w="715" w:type="dxa"/>
          </w:tcPr>
          <w:p w:rsidR="00AD4943" w:rsidRPr="0013076C" w:rsidRDefault="00AD4943" w:rsidP="009F09E3">
            <w:pPr>
              <w:jc w:val="center"/>
            </w:pPr>
          </w:p>
        </w:tc>
        <w:tc>
          <w:tcPr>
            <w:tcW w:w="579" w:type="dxa"/>
          </w:tcPr>
          <w:p w:rsidR="00AD4943" w:rsidRPr="0013076C" w:rsidRDefault="00AD4943" w:rsidP="009F09E3">
            <w:pPr>
              <w:jc w:val="center"/>
            </w:pPr>
          </w:p>
        </w:tc>
        <w:tc>
          <w:tcPr>
            <w:tcW w:w="579" w:type="dxa"/>
          </w:tcPr>
          <w:p w:rsidR="00AD4943" w:rsidRPr="0013076C" w:rsidRDefault="00AD4943" w:rsidP="009F09E3">
            <w:pPr>
              <w:jc w:val="center"/>
            </w:pPr>
            <w:r w:rsidRPr="0013076C">
              <w:sym w:font="Wingdings" w:char="F0FC"/>
            </w:r>
          </w:p>
        </w:tc>
        <w:tc>
          <w:tcPr>
            <w:tcW w:w="580" w:type="dxa"/>
          </w:tcPr>
          <w:p w:rsidR="00AD4943" w:rsidRPr="0013076C" w:rsidRDefault="00AD4943" w:rsidP="009F09E3">
            <w:pPr>
              <w:jc w:val="center"/>
            </w:pPr>
          </w:p>
        </w:tc>
        <w:tc>
          <w:tcPr>
            <w:tcW w:w="579" w:type="dxa"/>
          </w:tcPr>
          <w:p w:rsidR="00AD4943" w:rsidRPr="0013076C" w:rsidRDefault="00AD4943" w:rsidP="009F09E3">
            <w:pPr>
              <w:jc w:val="center"/>
            </w:pPr>
          </w:p>
        </w:tc>
        <w:tc>
          <w:tcPr>
            <w:tcW w:w="579" w:type="dxa"/>
          </w:tcPr>
          <w:p w:rsidR="00AD4943" w:rsidRPr="0013076C" w:rsidRDefault="00AD4943" w:rsidP="009F09E3">
            <w:pPr>
              <w:jc w:val="center"/>
            </w:pPr>
          </w:p>
        </w:tc>
        <w:tc>
          <w:tcPr>
            <w:tcW w:w="358" w:type="dxa"/>
            <w:vMerge/>
            <w:shd w:val="clear" w:color="auto" w:fill="A6A6A6" w:themeFill="background1" w:themeFillShade="A6"/>
          </w:tcPr>
          <w:p w:rsidR="00AD4943" w:rsidRPr="0013076C" w:rsidRDefault="00AD4943" w:rsidP="009F09E3">
            <w:pPr>
              <w:jc w:val="center"/>
            </w:pPr>
          </w:p>
        </w:tc>
        <w:tc>
          <w:tcPr>
            <w:tcW w:w="801" w:type="dxa"/>
          </w:tcPr>
          <w:p w:rsidR="00AD4943" w:rsidRPr="0013076C" w:rsidRDefault="00AD4943" w:rsidP="009F09E3">
            <w:pPr>
              <w:jc w:val="center"/>
            </w:pPr>
            <w:r w:rsidRPr="0013076C">
              <w:sym w:font="Wingdings" w:char="F0FC"/>
            </w:r>
          </w:p>
        </w:tc>
        <w:tc>
          <w:tcPr>
            <w:tcW w:w="579" w:type="dxa"/>
          </w:tcPr>
          <w:p w:rsidR="00AD4943" w:rsidRPr="0013076C" w:rsidRDefault="00AD4943" w:rsidP="009F09E3">
            <w:pPr>
              <w:jc w:val="center"/>
            </w:pPr>
          </w:p>
        </w:tc>
        <w:tc>
          <w:tcPr>
            <w:tcW w:w="579" w:type="dxa"/>
          </w:tcPr>
          <w:p w:rsidR="00AD4943" w:rsidRPr="0013076C" w:rsidRDefault="00AD4943" w:rsidP="009F09E3">
            <w:pPr>
              <w:jc w:val="center"/>
            </w:pPr>
          </w:p>
        </w:tc>
        <w:tc>
          <w:tcPr>
            <w:tcW w:w="579" w:type="dxa"/>
          </w:tcPr>
          <w:p w:rsidR="00AD4943" w:rsidRPr="0013076C" w:rsidRDefault="00AD4943" w:rsidP="009F09E3">
            <w:pPr>
              <w:jc w:val="center"/>
            </w:pPr>
            <w:r w:rsidRPr="0013076C">
              <w:sym w:font="Wingdings" w:char="F0FC"/>
            </w:r>
          </w:p>
        </w:tc>
        <w:tc>
          <w:tcPr>
            <w:tcW w:w="580" w:type="dxa"/>
          </w:tcPr>
          <w:p w:rsidR="00AD4943" w:rsidRPr="0013076C" w:rsidRDefault="00AD4943" w:rsidP="009F09E3">
            <w:pPr>
              <w:jc w:val="center"/>
            </w:pPr>
          </w:p>
        </w:tc>
      </w:tr>
      <w:tr w:rsidR="00AD4943" w:rsidRPr="0013076C" w:rsidTr="009F09E3">
        <w:trPr>
          <w:trHeight w:val="274"/>
        </w:trPr>
        <w:tc>
          <w:tcPr>
            <w:tcW w:w="2698" w:type="dxa"/>
          </w:tcPr>
          <w:p w:rsidR="00AD4943" w:rsidRPr="0013076C" w:rsidRDefault="00AD4943" w:rsidP="009F09E3">
            <w:pPr>
              <w:jc w:val="both"/>
            </w:pPr>
            <w:r w:rsidRPr="0013076C">
              <w:t>c</w:t>
            </w:r>
          </w:p>
        </w:tc>
        <w:tc>
          <w:tcPr>
            <w:tcW w:w="387" w:type="dxa"/>
            <w:vMerge/>
            <w:shd w:val="clear" w:color="auto" w:fill="A6A6A6" w:themeFill="background1" w:themeFillShade="A6"/>
          </w:tcPr>
          <w:p w:rsidR="00AD4943" w:rsidRPr="0013076C" w:rsidRDefault="00AD4943" w:rsidP="009F09E3">
            <w:pPr>
              <w:jc w:val="center"/>
            </w:pPr>
          </w:p>
        </w:tc>
        <w:tc>
          <w:tcPr>
            <w:tcW w:w="771" w:type="dxa"/>
          </w:tcPr>
          <w:p w:rsidR="00AD4943" w:rsidRPr="0013076C" w:rsidRDefault="00AD4943" w:rsidP="009F09E3">
            <w:pPr>
              <w:jc w:val="center"/>
            </w:pPr>
          </w:p>
        </w:tc>
        <w:tc>
          <w:tcPr>
            <w:tcW w:w="579" w:type="dxa"/>
          </w:tcPr>
          <w:p w:rsidR="00AD4943" w:rsidRPr="0013076C" w:rsidRDefault="00AD4943" w:rsidP="009F09E3">
            <w:pPr>
              <w:jc w:val="center"/>
            </w:pPr>
          </w:p>
        </w:tc>
        <w:tc>
          <w:tcPr>
            <w:tcW w:w="580" w:type="dxa"/>
          </w:tcPr>
          <w:p w:rsidR="00AD4943" w:rsidRPr="0013076C" w:rsidRDefault="00AD4943" w:rsidP="009F09E3">
            <w:pPr>
              <w:jc w:val="center"/>
            </w:pPr>
          </w:p>
        </w:tc>
        <w:tc>
          <w:tcPr>
            <w:tcW w:w="579" w:type="dxa"/>
          </w:tcPr>
          <w:p w:rsidR="00AD4943" w:rsidRPr="0013076C" w:rsidRDefault="00AD4943" w:rsidP="009F09E3">
            <w:pPr>
              <w:jc w:val="center"/>
            </w:pPr>
            <w:r w:rsidRPr="0013076C">
              <w:sym w:font="Wingdings" w:char="F0FC"/>
            </w:r>
          </w:p>
        </w:tc>
        <w:tc>
          <w:tcPr>
            <w:tcW w:w="579" w:type="dxa"/>
          </w:tcPr>
          <w:p w:rsidR="00AD4943" w:rsidRPr="0013076C" w:rsidRDefault="00AD4943" w:rsidP="009F09E3">
            <w:pPr>
              <w:jc w:val="center"/>
            </w:pPr>
          </w:p>
        </w:tc>
        <w:tc>
          <w:tcPr>
            <w:tcW w:w="579" w:type="dxa"/>
          </w:tcPr>
          <w:p w:rsidR="00AD4943" w:rsidRPr="0013076C" w:rsidRDefault="00AD4943" w:rsidP="009F09E3">
            <w:pPr>
              <w:jc w:val="center"/>
            </w:pPr>
          </w:p>
        </w:tc>
        <w:tc>
          <w:tcPr>
            <w:tcW w:w="444" w:type="dxa"/>
            <w:vMerge/>
            <w:shd w:val="clear" w:color="auto" w:fill="A6A6A6" w:themeFill="background1" w:themeFillShade="A6"/>
          </w:tcPr>
          <w:p w:rsidR="00AD4943" w:rsidRPr="0013076C" w:rsidRDefault="00AD4943" w:rsidP="009F09E3">
            <w:pPr>
              <w:jc w:val="center"/>
            </w:pPr>
          </w:p>
        </w:tc>
        <w:tc>
          <w:tcPr>
            <w:tcW w:w="715" w:type="dxa"/>
          </w:tcPr>
          <w:p w:rsidR="00AD4943" w:rsidRPr="0013076C" w:rsidRDefault="00AD4943" w:rsidP="009F09E3">
            <w:pPr>
              <w:jc w:val="center"/>
            </w:pPr>
          </w:p>
        </w:tc>
        <w:tc>
          <w:tcPr>
            <w:tcW w:w="579" w:type="dxa"/>
          </w:tcPr>
          <w:p w:rsidR="00AD4943" w:rsidRPr="0013076C" w:rsidRDefault="00AD4943" w:rsidP="009F09E3">
            <w:pPr>
              <w:jc w:val="center"/>
            </w:pPr>
          </w:p>
        </w:tc>
        <w:tc>
          <w:tcPr>
            <w:tcW w:w="579" w:type="dxa"/>
          </w:tcPr>
          <w:p w:rsidR="00AD4943" w:rsidRPr="0013076C" w:rsidRDefault="00AD4943" w:rsidP="009F09E3">
            <w:pPr>
              <w:jc w:val="center"/>
            </w:pPr>
          </w:p>
        </w:tc>
        <w:tc>
          <w:tcPr>
            <w:tcW w:w="580" w:type="dxa"/>
          </w:tcPr>
          <w:p w:rsidR="00AD4943" w:rsidRPr="0013076C" w:rsidRDefault="00AD4943" w:rsidP="009F09E3">
            <w:pPr>
              <w:jc w:val="center"/>
            </w:pPr>
          </w:p>
        </w:tc>
        <w:tc>
          <w:tcPr>
            <w:tcW w:w="579" w:type="dxa"/>
          </w:tcPr>
          <w:p w:rsidR="00AD4943" w:rsidRPr="0013076C" w:rsidRDefault="00AD4943" w:rsidP="009F09E3">
            <w:pPr>
              <w:jc w:val="center"/>
            </w:pPr>
          </w:p>
        </w:tc>
        <w:tc>
          <w:tcPr>
            <w:tcW w:w="579" w:type="dxa"/>
          </w:tcPr>
          <w:p w:rsidR="00AD4943" w:rsidRPr="0013076C" w:rsidRDefault="00AD4943" w:rsidP="009F09E3">
            <w:pPr>
              <w:jc w:val="center"/>
            </w:pPr>
          </w:p>
        </w:tc>
        <w:tc>
          <w:tcPr>
            <w:tcW w:w="358" w:type="dxa"/>
            <w:vMerge/>
            <w:shd w:val="clear" w:color="auto" w:fill="A6A6A6" w:themeFill="background1" w:themeFillShade="A6"/>
          </w:tcPr>
          <w:p w:rsidR="00AD4943" w:rsidRPr="0013076C" w:rsidRDefault="00AD4943" w:rsidP="009F09E3">
            <w:pPr>
              <w:jc w:val="center"/>
            </w:pPr>
          </w:p>
        </w:tc>
        <w:tc>
          <w:tcPr>
            <w:tcW w:w="801" w:type="dxa"/>
          </w:tcPr>
          <w:p w:rsidR="00AD4943" w:rsidRPr="0013076C" w:rsidRDefault="00AD4943" w:rsidP="009F09E3">
            <w:pPr>
              <w:jc w:val="center"/>
            </w:pPr>
          </w:p>
        </w:tc>
        <w:tc>
          <w:tcPr>
            <w:tcW w:w="579" w:type="dxa"/>
          </w:tcPr>
          <w:p w:rsidR="00AD4943" w:rsidRPr="0013076C" w:rsidRDefault="00AD4943" w:rsidP="009F09E3">
            <w:pPr>
              <w:jc w:val="center"/>
            </w:pPr>
          </w:p>
        </w:tc>
        <w:tc>
          <w:tcPr>
            <w:tcW w:w="579" w:type="dxa"/>
          </w:tcPr>
          <w:p w:rsidR="00AD4943" w:rsidRPr="0013076C" w:rsidRDefault="00AD4943" w:rsidP="009F09E3">
            <w:pPr>
              <w:jc w:val="center"/>
            </w:pPr>
            <w:r w:rsidRPr="0013076C">
              <w:sym w:font="Wingdings" w:char="F0FC"/>
            </w:r>
          </w:p>
        </w:tc>
        <w:tc>
          <w:tcPr>
            <w:tcW w:w="579" w:type="dxa"/>
          </w:tcPr>
          <w:p w:rsidR="00AD4943" w:rsidRPr="0013076C" w:rsidRDefault="00AD4943" w:rsidP="009F09E3">
            <w:pPr>
              <w:jc w:val="center"/>
            </w:pPr>
          </w:p>
        </w:tc>
        <w:tc>
          <w:tcPr>
            <w:tcW w:w="580" w:type="dxa"/>
          </w:tcPr>
          <w:p w:rsidR="00AD4943" w:rsidRPr="0013076C" w:rsidRDefault="00AD4943" w:rsidP="009F09E3">
            <w:pPr>
              <w:jc w:val="center"/>
            </w:pPr>
          </w:p>
        </w:tc>
      </w:tr>
      <w:tr w:rsidR="00AD4943" w:rsidRPr="0013076C" w:rsidTr="009F09E3">
        <w:trPr>
          <w:trHeight w:val="274"/>
        </w:trPr>
        <w:tc>
          <w:tcPr>
            <w:tcW w:w="2698" w:type="dxa"/>
          </w:tcPr>
          <w:p w:rsidR="00AD4943" w:rsidRPr="0013076C" w:rsidRDefault="00AD4943" w:rsidP="009F09E3">
            <w:pPr>
              <w:jc w:val="both"/>
            </w:pPr>
            <w:r w:rsidRPr="0013076C">
              <w:t>d</w:t>
            </w:r>
          </w:p>
        </w:tc>
        <w:tc>
          <w:tcPr>
            <w:tcW w:w="387" w:type="dxa"/>
            <w:vMerge/>
            <w:shd w:val="clear" w:color="auto" w:fill="A6A6A6" w:themeFill="background1" w:themeFillShade="A6"/>
          </w:tcPr>
          <w:p w:rsidR="00AD4943" w:rsidRPr="0013076C" w:rsidRDefault="00AD4943" w:rsidP="009F09E3">
            <w:pPr>
              <w:jc w:val="center"/>
            </w:pPr>
          </w:p>
        </w:tc>
        <w:tc>
          <w:tcPr>
            <w:tcW w:w="771" w:type="dxa"/>
          </w:tcPr>
          <w:p w:rsidR="00AD4943" w:rsidRPr="0013076C" w:rsidRDefault="00AD4943" w:rsidP="009F09E3">
            <w:pPr>
              <w:jc w:val="center"/>
            </w:pPr>
          </w:p>
        </w:tc>
        <w:tc>
          <w:tcPr>
            <w:tcW w:w="579" w:type="dxa"/>
          </w:tcPr>
          <w:p w:rsidR="00AD4943" w:rsidRPr="0013076C" w:rsidRDefault="00AD4943" w:rsidP="009F09E3">
            <w:pPr>
              <w:jc w:val="center"/>
            </w:pPr>
          </w:p>
        </w:tc>
        <w:tc>
          <w:tcPr>
            <w:tcW w:w="580" w:type="dxa"/>
          </w:tcPr>
          <w:p w:rsidR="00AD4943" w:rsidRPr="0013076C" w:rsidRDefault="00AD4943" w:rsidP="009F09E3">
            <w:pPr>
              <w:jc w:val="center"/>
            </w:pPr>
          </w:p>
        </w:tc>
        <w:tc>
          <w:tcPr>
            <w:tcW w:w="579" w:type="dxa"/>
          </w:tcPr>
          <w:p w:rsidR="00AD4943" w:rsidRPr="0013076C" w:rsidRDefault="00AD4943" w:rsidP="009F09E3">
            <w:pPr>
              <w:jc w:val="center"/>
            </w:pPr>
          </w:p>
        </w:tc>
        <w:tc>
          <w:tcPr>
            <w:tcW w:w="579" w:type="dxa"/>
          </w:tcPr>
          <w:p w:rsidR="00AD4943" w:rsidRPr="0013076C" w:rsidRDefault="00AD4943" w:rsidP="009F09E3">
            <w:pPr>
              <w:jc w:val="center"/>
            </w:pPr>
            <w:r w:rsidRPr="0013076C">
              <w:sym w:font="Wingdings" w:char="F0FC"/>
            </w:r>
          </w:p>
        </w:tc>
        <w:tc>
          <w:tcPr>
            <w:tcW w:w="579" w:type="dxa"/>
          </w:tcPr>
          <w:p w:rsidR="00AD4943" w:rsidRPr="0013076C" w:rsidRDefault="00AD4943" w:rsidP="009F09E3">
            <w:pPr>
              <w:jc w:val="center"/>
            </w:pPr>
          </w:p>
        </w:tc>
        <w:tc>
          <w:tcPr>
            <w:tcW w:w="444" w:type="dxa"/>
            <w:vMerge/>
            <w:shd w:val="clear" w:color="auto" w:fill="A6A6A6" w:themeFill="background1" w:themeFillShade="A6"/>
          </w:tcPr>
          <w:p w:rsidR="00AD4943" w:rsidRPr="0013076C" w:rsidRDefault="00AD4943" w:rsidP="009F09E3">
            <w:pPr>
              <w:jc w:val="center"/>
            </w:pPr>
          </w:p>
        </w:tc>
        <w:tc>
          <w:tcPr>
            <w:tcW w:w="715" w:type="dxa"/>
          </w:tcPr>
          <w:p w:rsidR="00AD4943" w:rsidRPr="0013076C" w:rsidRDefault="00AD4943" w:rsidP="009F09E3">
            <w:pPr>
              <w:jc w:val="center"/>
            </w:pPr>
          </w:p>
        </w:tc>
        <w:tc>
          <w:tcPr>
            <w:tcW w:w="579" w:type="dxa"/>
          </w:tcPr>
          <w:p w:rsidR="00AD4943" w:rsidRPr="0013076C" w:rsidRDefault="00AD4943" w:rsidP="009F09E3">
            <w:pPr>
              <w:jc w:val="center"/>
            </w:pPr>
          </w:p>
        </w:tc>
        <w:tc>
          <w:tcPr>
            <w:tcW w:w="579" w:type="dxa"/>
          </w:tcPr>
          <w:p w:rsidR="00AD4943" w:rsidRPr="0013076C" w:rsidRDefault="00AD4943" w:rsidP="009F09E3">
            <w:pPr>
              <w:jc w:val="center"/>
            </w:pPr>
          </w:p>
        </w:tc>
        <w:tc>
          <w:tcPr>
            <w:tcW w:w="580" w:type="dxa"/>
          </w:tcPr>
          <w:p w:rsidR="00AD4943" w:rsidRPr="0013076C" w:rsidRDefault="00AD4943" w:rsidP="009F09E3">
            <w:pPr>
              <w:jc w:val="center"/>
            </w:pPr>
          </w:p>
        </w:tc>
        <w:tc>
          <w:tcPr>
            <w:tcW w:w="579" w:type="dxa"/>
          </w:tcPr>
          <w:p w:rsidR="00AD4943" w:rsidRPr="0013076C" w:rsidRDefault="00AD4943" w:rsidP="009F09E3">
            <w:pPr>
              <w:jc w:val="center"/>
            </w:pPr>
          </w:p>
        </w:tc>
        <w:tc>
          <w:tcPr>
            <w:tcW w:w="579" w:type="dxa"/>
          </w:tcPr>
          <w:p w:rsidR="00AD4943" w:rsidRPr="0013076C" w:rsidRDefault="00AD4943" w:rsidP="009F09E3">
            <w:pPr>
              <w:jc w:val="center"/>
            </w:pPr>
            <w:r w:rsidRPr="0013076C">
              <w:sym w:font="Wingdings" w:char="F0FC"/>
            </w:r>
          </w:p>
        </w:tc>
        <w:tc>
          <w:tcPr>
            <w:tcW w:w="358" w:type="dxa"/>
            <w:vMerge/>
            <w:shd w:val="clear" w:color="auto" w:fill="A6A6A6" w:themeFill="background1" w:themeFillShade="A6"/>
          </w:tcPr>
          <w:p w:rsidR="00AD4943" w:rsidRPr="0013076C" w:rsidRDefault="00AD4943" w:rsidP="009F09E3">
            <w:pPr>
              <w:jc w:val="center"/>
            </w:pPr>
          </w:p>
        </w:tc>
        <w:tc>
          <w:tcPr>
            <w:tcW w:w="801" w:type="dxa"/>
          </w:tcPr>
          <w:p w:rsidR="00AD4943" w:rsidRPr="0013076C" w:rsidRDefault="00AD4943" w:rsidP="009F09E3">
            <w:pPr>
              <w:jc w:val="center"/>
            </w:pPr>
          </w:p>
        </w:tc>
        <w:tc>
          <w:tcPr>
            <w:tcW w:w="579" w:type="dxa"/>
          </w:tcPr>
          <w:p w:rsidR="00AD4943" w:rsidRPr="0013076C" w:rsidRDefault="00AD4943" w:rsidP="009F09E3">
            <w:pPr>
              <w:jc w:val="center"/>
            </w:pPr>
          </w:p>
        </w:tc>
        <w:tc>
          <w:tcPr>
            <w:tcW w:w="579" w:type="dxa"/>
          </w:tcPr>
          <w:p w:rsidR="00AD4943" w:rsidRPr="0013076C" w:rsidRDefault="00AD4943" w:rsidP="009F09E3">
            <w:pPr>
              <w:jc w:val="center"/>
            </w:pPr>
          </w:p>
        </w:tc>
        <w:tc>
          <w:tcPr>
            <w:tcW w:w="579" w:type="dxa"/>
          </w:tcPr>
          <w:p w:rsidR="00AD4943" w:rsidRPr="0013076C" w:rsidRDefault="00AD4943" w:rsidP="009F09E3">
            <w:pPr>
              <w:jc w:val="center"/>
            </w:pPr>
          </w:p>
        </w:tc>
        <w:tc>
          <w:tcPr>
            <w:tcW w:w="580" w:type="dxa"/>
          </w:tcPr>
          <w:p w:rsidR="00AD4943" w:rsidRPr="0013076C" w:rsidRDefault="00AD4943" w:rsidP="009F09E3">
            <w:pPr>
              <w:jc w:val="center"/>
            </w:pPr>
          </w:p>
        </w:tc>
      </w:tr>
      <w:tr w:rsidR="00AD4943" w:rsidRPr="0013076C" w:rsidTr="009F09E3">
        <w:trPr>
          <w:trHeight w:val="274"/>
        </w:trPr>
        <w:tc>
          <w:tcPr>
            <w:tcW w:w="2698" w:type="dxa"/>
          </w:tcPr>
          <w:p w:rsidR="00AD4943" w:rsidRPr="0013076C" w:rsidRDefault="00AD4943" w:rsidP="009F09E3">
            <w:pPr>
              <w:jc w:val="both"/>
            </w:pPr>
            <w:r w:rsidRPr="0013076C">
              <w:t>e</w:t>
            </w:r>
          </w:p>
        </w:tc>
        <w:tc>
          <w:tcPr>
            <w:tcW w:w="387" w:type="dxa"/>
            <w:vMerge/>
            <w:shd w:val="clear" w:color="auto" w:fill="A6A6A6" w:themeFill="background1" w:themeFillShade="A6"/>
          </w:tcPr>
          <w:p w:rsidR="00AD4943" w:rsidRPr="0013076C" w:rsidRDefault="00AD4943" w:rsidP="009F09E3">
            <w:pPr>
              <w:jc w:val="center"/>
            </w:pPr>
          </w:p>
        </w:tc>
        <w:tc>
          <w:tcPr>
            <w:tcW w:w="771" w:type="dxa"/>
          </w:tcPr>
          <w:p w:rsidR="00AD4943" w:rsidRPr="0013076C" w:rsidRDefault="00AD4943" w:rsidP="009F09E3">
            <w:pPr>
              <w:jc w:val="center"/>
            </w:pPr>
          </w:p>
        </w:tc>
        <w:tc>
          <w:tcPr>
            <w:tcW w:w="579" w:type="dxa"/>
          </w:tcPr>
          <w:p w:rsidR="00AD4943" w:rsidRPr="0013076C" w:rsidRDefault="00AD4943" w:rsidP="009F09E3">
            <w:pPr>
              <w:jc w:val="center"/>
            </w:pPr>
          </w:p>
        </w:tc>
        <w:tc>
          <w:tcPr>
            <w:tcW w:w="580" w:type="dxa"/>
          </w:tcPr>
          <w:p w:rsidR="00AD4943" w:rsidRPr="0013076C" w:rsidRDefault="00AD4943" w:rsidP="009F09E3">
            <w:pPr>
              <w:jc w:val="center"/>
            </w:pPr>
          </w:p>
        </w:tc>
        <w:tc>
          <w:tcPr>
            <w:tcW w:w="579" w:type="dxa"/>
          </w:tcPr>
          <w:p w:rsidR="00AD4943" w:rsidRPr="0013076C" w:rsidRDefault="00AD4943" w:rsidP="009F09E3">
            <w:pPr>
              <w:jc w:val="center"/>
            </w:pPr>
          </w:p>
        </w:tc>
        <w:tc>
          <w:tcPr>
            <w:tcW w:w="579" w:type="dxa"/>
          </w:tcPr>
          <w:p w:rsidR="00AD4943" w:rsidRPr="0013076C" w:rsidRDefault="00AD4943" w:rsidP="009F09E3">
            <w:pPr>
              <w:jc w:val="center"/>
            </w:pPr>
          </w:p>
        </w:tc>
        <w:tc>
          <w:tcPr>
            <w:tcW w:w="579" w:type="dxa"/>
          </w:tcPr>
          <w:p w:rsidR="00AD4943" w:rsidRPr="0013076C" w:rsidRDefault="00AD4943" w:rsidP="009F09E3">
            <w:pPr>
              <w:jc w:val="center"/>
            </w:pPr>
          </w:p>
        </w:tc>
        <w:tc>
          <w:tcPr>
            <w:tcW w:w="444" w:type="dxa"/>
            <w:vMerge/>
            <w:shd w:val="clear" w:color="auto" w:fill="A6A6A6" w:themeFill="background1" w:themeFillShade="A6"/>
          </w:tcPr>
          <w:p w:rsidR="00AD4943" w:rsidRPr="0013076C" w:rsidRDefault="00AD4943" w:rsidP="009F09E3">
            <w:pPr>
              <w:jc w:val="center"/>
            </w:pPr>
          </w:p>
        </w:tc>
        <w:tc>
          <w:tcPr>
            <w:tcW w:w="715" w:type="dxa"/>
          </w:tcPr>
          <w:p w:rsidR="00AD4943" w:rsidRPr="0013076C" w:rsidRDefault="00AD4943" w:rsidP="009F09E3">
            <w:pPr>
              <w:jc w:val="center"/>
            </w:pPr>
            <w:r w:rsidRPr="0013076C">
              <w:sym w:font="Wingdings" w:char="F0FC"/>
            </w:r>
          </w:p>
        </w:tc>
        <w:tc>
          <w:tcPr>
            <w:tcW w:w="579" w:type="dxa"/>
          </w:tcPr>
          <w:p w:rsidR="00AD4943" w:rsidRPr="0013076C" w:rsidRDefault="00AD4943" w:rsidP="009F09E3">
            <w:pPr>
              <w:jc w:val="center"/>
            </w:pPr>
            <w:r w:rsidRPr="0013076C">
              <w:sym w:font="Wingdings" w:char="F0FC"/>
            </w:r>
          </w:p>
        </w:tc>
        <w:tc>
          <w:tcPr>
            <w:tcW w:w="579" w:type="dxa"/>
          </w:tcPr>
          <w:p w:rsidR="00AD4943" w:rsidRPr="0013076C" w:rsidRDefault="00AD4943" w:rsidP="009F09E3">
            <w:pPr>
              <w:jc w:val="center"/>
            </w:pPr>
            <w:r w:rsidRPr="0013076C">
              <w:sym w:font="Wingdings" w:char="F0FC"/>
            </w:r>
          </w:p>
        </w:tc>
        <w:tc>
          <w:tcPr>
            <w:tcW w:w="580" w:type="dxa"/>
          </w:tcPr>
          <w:p w:rsidR="00AD4943" w:rsidRPr="0013076C" w:rsidRDefault="00AD4943" w:rsidP="009F09E3">
            <w:pPr>
              <w:jc w:val="center"/>
            </w:pPr>
          </w:p>
        </w:tc>
        <w:tc>
          <w:tcPr>
            <w:tcW w:w="579" w:type="dxa"/>
          </w:tcPr>
          <w:p w:rsidR="00AD4943" w:rsidRPr="0013076C" w:rsidRDefault="00AD4943" w:rsidP="009F09E3">
            <w:pPr>
              <w:jc w:val="center"/>
            </w:pPr>
          </w:p>
        </w:tc>
        <w:tc>
          <w:tcPr>
            <w:tcW w:w="579" w:type="dxa"/>
          </w:tcPr>
          <w:p w:rsidR="00AD4943" w:rsidRPr="0013076C" w:rsidRDefault="00AD4943" w:rsidP="009F09E3">
            <w:pPr>
              <w:jc w:val="center"/>
            </w:pPr>
          </w:p>
        </w:tc>
        <w:tc>
          <w:tcPr>
            <w:tcW w:w="358" w:type="dxa"/>
            <w:vMerge/>
            <w:shd w:val="clear" w:color="auto" w:fill="A6A6A6" w:themeFill="background1" w:themeFillShade="A6"/>
          </w:tcPr>
          <w:p w:rsidR="00AD4943" w:rsidRPr="0013076C" w:rsidRDefault="00AD4943" w:rsidP="009F09E3">
            <w:pPr>
              <w:jc w:val="center"/>
            </w:pPr>
          </w:p>
        </w:tc>
        <w:tc>
          <w:tcPr>
            <w:tcW w:w="801" w:type="dxa"/>
          </w:tcPr>
          <w:p w:rsidR="00AD4943" w:rsidRPr="0013076C" w:rsidRDefault="00AD4943" w:rsidP="009F09E3">
            <w:pPr>
              <w:jc w:val="center"/>
            </w:pPr>
            <w:r w:rsidRPr="0013076C">
              <w:sym w:font="Wingdings" w:char="F0FC"/>
            </w:r>
          </w:p>
        </w:tc>
        <w:tc>
          <w:tcPr>
            <w:tcW w:w="579" w:type="dxa"/>
          </w:tcPr>
          <w:p w:rsidR="00AD4943" w:rsidRPr="0013076C" w:rsidRDefault="00AD4943" w:rsidP="009F09E3">
            <w:pPr>
              <w:jc w:val="center"/>
            </w:pPr>
            <w:r w:rsidRPr="0013076C">
              <w:sym w:font="Wingdings" w:char="F0FC"/>
            </w:r>
          </w:p>
        </w:tc>
        <w:tc>
          <w:tcPr>
            <w:tcW w:w="579" w:type="dxa"/>
          </w:tcPr>
          <w:p w:rsidR="00AD4943" w:rsidRPr="0013076C" w:rsidRDefault="00AD4943" w:rsidP="009F09E3">
            <w:pPr>
              <w:jc w:val="center"/>
            </w:pPr>
          </w:p>
        </w:tc>
        <w:tc>
          <w:tcPr>
            <w:tcW w:w="579" w:type="dxa"/>
          </w:tcPr>
          <w:p w:rsidR="00AD4943" w:rsidRPr="0013076C" w:rsidRDefault="00AD4943" w:rsidP="009F09E3">
            <w:pPr>
              <w:jc w:val="center"/>
            </w:pPr>
            <w:r w:rsidRPr="0013076C">
              <w:sym w:font="Wingdings" w:char="F0FC"/>
            </w:r>
          </w:p>
        </w:tc>
        <w:tc>
          <w:tcPr>
            <w:tcW w:w="580" w:type="dxa"/>
          </w:tcPr>
          <w:p w:rsidR="00AD4943" w:rsidRPr="0013076C" w:rsidRDefault="00AD4943" w:rsidP="009F09E3">
            <w:pPr>
              <w:jc w:val="center"/>
            </w:pPr>
          </w:p>
        </w:tc>
      </w:tr>
      <w:tr w:rsidR="00AD4943" w:rsidRPr="0013076C" w:rsidTr="009F09E3">
        <w:trPr>
          <w:trHeight w:val="274"/>
        </w:trPr>
        <w:tc>
          <w:tcPr>
            <w:tcW w:w="2698" w:type="dxa"/>
          </w:tcPr>
          <w:p w:rsidR="00AD4943" w:rsidRPr="0013076C" w:rsidRDefault="00AD4943" w:rsidP="009F09E3">
            <w:pPr>
              <w:jc w:val="both"/>
            </w:pPr>
            <w:r w:rsidRPr="0013076C">
              <w:t>f</w:t>
            </w:r>
          </w:p>
        </w:tc>
        <w:tc>
          <w:tcPr>
            <w:tcW w:w="387" w:type="dxa"/>
            <w:vMerge/>
            <w:shd w:val="clear" w:color="auto" w:fill="A6A6A6" w:themeFill="background1" w:themeFillShade="A6"/>
          </w:tcPr>
          <w:p w:rsidR="00AD4943" w:rsidRPr="0013076C" w:rsidRDefault="00AD4943" w:rsidP="009F09E3">
            <w:pPr>
              <w:jc w:val="center"/>
            </w:pPr>
          </w:p>
        </w:tc>
        <w:tc>
          <w:tcPr>
            <w:tcW w:w="771" w:type="dxa"/>
          </w:tcPr>
          <w:p w:rsidR="00AD4943" w:rsidRPr="0013076C" w:rsidRDefault="00AD4943" w:rsidP="009F09E3">
            <w:pPr>
              <w:jc w:val="center"/>
            </w:pPr>
          </w:p>
        </w:tc>
        <w:tc>
          <w:tcPr>
            <w:tcW w:w="579" w:type="dxa"/>
          </w:tcPr>
          <w:p w:rsidR="00AD4943" w:rsidRPr="0013076C" w:rsidRDefault="00AD4943" w:rsidP="009F09E3">
            <w:pPr>
              <w:jc w:val="center"/>
            </w:pPr>
          </w:p>
        </w:tc>
        <w:tc>
          <w:tcPr>
            <w:tcW w:w="580" w:type="dxa"/>
          </w:tcPr>
          <w:p w:rsidR="00AD4943" w:rsidRPr="0013076C" w:rsidRDefault="00AD4943" w:rsidP="009F09E3">
            <w:pPr>
              <w:jc w:val="center"/>
            </w:pPr>
          </w:p>
        </w:tc>
        <w:tc>
          <w:tcPr>
            <w:tcW w:w="579" w:type="dxa"/>
          </w:tcPr>
          <w:p w:rsidR="00AD4943" w:rsidRPr="0013076C" w:rsidRDefault="00AD4943" w:rsidP="009F09E3">
            <w:pPr>
              <w:jc w:val="center"/>
            </w:pPr>
          </w:p>
        </w:tc>
        <w:tc>
          <w:tcPr>
            <w:tcW w:w="579" w:type="dxa"/>
          </w:tcPr>
          <w:p w:rsidR="00AD4943" w:rsidRPr="0013076C" w:rsidRDefault="00AD4943" w:rsidP="009F09E3">
            <w:pPr>
              <w:jc w:val="center"/>
            </w:pPr>
          </w:p>
        </w:tc>
        <w:tc>
          <w:tcPr>
            <w:tcW w:w="579" w:type="dxa"/>
          </w:tcPr>
          <w:p w:rsidR="00AD4943" w:rsidRPr="0013076C" w:rsidRDefault="00AD4943" w:rsidP="009F09E3">
            <w:pPr>
              <w:jc w:val="center"/>
            </w:pPr>
            <w:r w:rsidRPr="0013076C">
              <w:sym w:font="Wingdings" w:char="F0FC"/>
            </w:r>
          </w:p>
        </w:tc>
        <w:tc>
          <w:tcPr>
            <w:tcW w:w="444" w:type="dxa"/>
            <w:vMerge/>
            <w:shd w:val="clear" w:color="auto" w:fill="A6A6A6" w:themeFill="background1" w:themeFillShade="A6"/>
          </w:tcPr>
          <w:p w:rsidR="00AD4943" w:rsidRPr="0013076C" w:rsidRDefault="00AD4943" w:rsidP="009F09E3">
            <w:pPr>
              <w:jc w:val="center"/>
            </w:pPr>
          </w:p>
        </w:tc>
        <w:tc>
          <w:tcPr>
            <w:tcW w:w="715" w:type="dxa"/>
          </w:tcPr>
          <w:p w:rsidR="00AD4943" w:rsidRPr="0013076C" w:rsidRDefault="00AD4943" w:rsidP="009F09E3">
            <w:pPr>
              <w:jc w:val="center"/>
            </w:pPr>
          </w:p>
        </w:tc>
        <w:tc>
          <w:tcPr>
            <w:tcW w:w="579" w:type="dxa"/>
          </w:tcPr>
          <w:p w:rsidR="00AD4943" w:rsidRPr="0013076C" w:rsidRDefault="00AD4943" w:rsidP="009F09E3">
            <w:pPr>
              <w:jc w:val="center"/>
            </w:pPr>
          </w:p>
        </w:tc>
        <w:tc>
          <w:tcPr>
            <w:tcW w:w="579" w:type="dxa"/>
          </w:tcPr>
          <w:p w:rsidR="00AD4943" w:rsidRPr="0013076C" w:rsidRDefault="00AD4943" w:rsidP="009F09E3">
            <w:pPr>
              <w:jc w:val="center"/>
            </w:pPr>
          </w:p>
        </w:tc>
        <w:tc>
          <w:tcPr>
            <w:tcW w:w="580" w:type="dxa"/>
          </w:tcPr>
          <w:p w:rsidR="00AD4943" w:rsidRPr="0013076C" w:rsidRDefault="00AD4943" w:rsidP="009F09E3">
            <w:pPr>
              <w:jc w:val="center"/>
            </w:pPr>
          </w:p>
        </w:tc>
        <w:tc>
          <w:tcPr>
            <w:tcW w:w="579" w:type="dxa"/>
          </w:tcPr>
          <w:p w:rsidR="00AD4943" w:rsidRPr="0013076C" w:rsidRDefault="00AD4943" w:rsidP="009F09E3">
            <w:pPr>
              <w:jc w:val="center"/>
            </w:pPr>
          </w:p>
        </w:tc>
        <w:tc>
          <w:tcPr>
            <w:tcW w:w="579" w:type="dxa"/>
          </w:tcPr>
          <w:p w:rsidR="00AD4943" w:rsidRPr="0013076C" w:rsidRDefault="00AD4943" w:rsidP="009F09E3">
            <w:pPr>
              <w:jc w:val="center"/>
            </w:pPr>
          </w:p>
        </w:tc>
        <w:tc>
          <w:tcPr>
            <w:tcW w:w="358" w:type="dxa"/>
            <w:vMerge/>
            <w:shd w:val="clear" w:color="auto" w:fill="A6A6A6" w:themeFill="background1" w:themeFillShade="A6"/>
          </w:tcPr>
          <w:p w:rsidR="00AD4943" w:rsidRPr="0013076C" w:rsidRDefault="00AD4943" w:rsidP="009F09E3">
            <w:pPr>
              <w:jc w:val="center"/>
            </w:pPr>
          </w:p>
        </w:tc>
        <w:tc>
          <w:tcPr>
            <w:tcW w:w="801" w:type="dxa"/>
          </w:tcPr>
          <w:p w:rsidR="00AD4943" w:rsidRPr="0013076C" w:rsidRDefault="00AD4943" w:rsidP="009F09E3">
            <w:pPr>
              <w:jc w:val="center"/>
            </w:pPr>
          </w:p>
        </w:tc>
        <w:tc>
          <w:tcPr>
            <w:tcW w:w="579" w:type="dxa"/>
          </w:tcPr>
          <w:p w:rsidR="00AD4943" w:rsidRPr="0013076C" w:rsidRDefault="00AD4943" w:rsidP="009F09E3">
            <w:pPr>
              <w:jc w:val="center"/>
            </w:pPr>
          </w:p>
        </w:tc>
        <w:tc>
          <w:tcPr>
            <w:tcW w:w="579" w:type="dxa"/>
          </w:tcPr>
          <w:p w:rsidR="00AD4943" w:rsidRPr="0013076C" w:rsidRDefault="00AD4943" w:rsidP="009F09E3">
            <w:pPr>
              <w:jc w:val="center"/>
            </w:pPr>
          </w:p>
        </w:tc>
        <w:tc>
          <w:tcPr>
            <w:tcW w:w="579" w:type="dxa"/>
          </w:tcPr>
          <w:p w:rsidR="00AD4943" w:rsidRPr="0013076C" w:rsidRDefault="00AD4943" w:rsidP="009F09E3">
            <w:pPr>
              <w:jc w:val="center"/>
            </w:pPr>
          </w:p>
        </w:tc>
        <w:tc>
          <w:tcPr>
            <w:tcW w:w="580" w:type="dxa"/>
          </w:tcPr>
          <w:p w:rsidR="00AD4943" w:rsidRPr="0013076C" w:rsidRDefault="00AD4943" w:rsidP="009F09E3">
            <w:pPr>
              <w:jc w:val="center"/>
            </w:pPr>
            <w:r w:rsidRPr="0013076C">
              <w:sym w:font="Wingdings" w:char="F0FC"/>
            </w:r>
          </w:p>
        </w:tc>
      </w:tr>
      <w:tr w:rsidR="00AD4943" w:rsidRPr="0013076C" w:rsidTr="009F09E3">
        <w:trPr>
          <w:trHeight w:val="274"/>
        </w:trPr>
        <w:tc>
          <w:tcPr>
            <w:tcW w:w="2698" w:type="dxa"/>
          </w:tcPr>
          <w:p w:rsidR="00AD4943" w:rsidRPr="0013076C" w:rsidRDefault="00AD4943" w:rsidP="009F09E3">
            <w:pPr>
              <w:jc w:val="both"/>
            </w:pPr>
            <w:r w:rsidRPr="0013076C">
              <w:t>g</w:t>
            </w:r>
          </w:p>
        </w:tc>
        <w:tc>
          <w:tcPr>
            <w:tcW w:w="387" w:type="dxa"/>
            <w:vMerge/>
            <w:shd w:val="clear" w:color="auto" w:fill="A6A6A6" w:themeFill="background1" w:themeFillShade="A6"/>
          </w:tcPr>
          <w:p w:rsidR="00AD4943" w:rsidRPr="0013076C" w:rsidRDefault="00AD4943" w:rsidP="009F09E3">
            <w:pPr>
              <w:jc w:val="center"/>
            </w:pPr>
          </w:p>
        </w:tc>
        <w:tc>
          <w:tcPr>
            <w:tcW w:w="771" w:type="dxa"/>
          </w:tcPr>
          <w:p w:rsidR="00AD4943" w:rsidRPr="0013076C" w:rsidRDefault="00AD4943" w:rsidP="009F09E3">
            <w:pPr>
              <w:jc w:val="center"/>
            </w:pPr>
          </w:p>
        </w:tc>
        <w:tc>
          <w:tcPr>
            <w:tcW w:w="579" w:type="dxa"/>
          </w:tcPr>
          <w:p w:rsidR="00AD4943" w:rsidRPr="0013076C" w:rsidRDefault="00AD4943" w:rsidP="009F09E3">
            <w:pPr>
              <w:jc w:val="center"/>
            </w:pPr>
          </w:p>
        </w:tc>
        <w:tc>
          <w:tcPr>
            <w:tcW w:w="580" w:type="dxa"/>
          </w:tcPr>
          <w:p w:rsidR="00AD4943" w:rsidRPr="0013076C" w:rsidRDefault="00AD4943" w:rsidP="009F09E3">
            <w:pPr>
              <w:jc w:val="center"/>
            </w:pPr>
          </w:p>
        </w:tc>
        <w:tc>
          <w:tcPr>
            <w:tcW w:w="579" w:type="dxa"/>
          </w:tcPr>
          <w:p w:rsidR="00AD4943" w:rsidRPr="0013076C" w:rsidRDefault="00AD4943" w:rsidP="009F09E3">
            <w:pPr>
              <w:jc w:val="center"/>
            </w:pPr>
          </w:p>
        </w:tc>
        <w:tc>
          <w:tcPr>
            <w:tcW w:w="579" w:type="dxa"/>
          </w:tcPr>
          <w:p w:rsidR="00AD4943" w:rsidRPr="0013076C" w:rsidRDefault="00AD4943" w:rsidP="009F09E3">
            <w:pPr>
              <w:jc w:val="center"/>
            </w:pPr>
          </w:p>
        </w:tc>
        <w:tc>
          <w:tcPr>
            <w:tcW w:w="579" w:type="dxa"/>
          </w:tcPr>
          <w:p w:rsidR="00AD4943" w:rsidRPr="0013076C" w:rsidRDefault="00AD4943" w:rsidP="009F09E3">
            <w:pPr>
              <w:jc w:val="center"/>
            </w:pPr>
          </w:p>
        </w:tc>
        <w:tc>
          <w:tcPr>
            <w:tcW w:w="444" w:type="dxa"/>
            <w:vMerge/>
            <w:shd w:val="clear" w:color="auto" w:fill="A6A6A6" w:themeFill="background1" w:themeFillShade="A6"/>
          </w:tcPr>
          <w:p w:rsidR="00AD4943" w:rsidRPr="0013076C" w:rsidRDefault="00AD4943" w:rsidP="009F09E3">
            <w:pPr>
              <w:jc w:val="center"/>
            </w:pPr>
          </w:p>
        </w:tc>
        <w:tc>
          <w:tcPr>
            <w:tcW w:w="715" w:type="dxa"/>
          </w:tcPr>
          <w:p w:rsidR="00AD4943" w:rsidRPr="0013076C" w:rsidRDefault="00AD4943" w:rsidP="009F09E3">
            <w:pPr>
              <w:jc w:val="center"/>
            </w:pPr>
          </w:p>
        </w:tc>
        <w:tc>
          <w:tcPr>
            <w:tcW w:w="579" w:type="dxa"/>
          </w:tcPr>
          <w:p w:rsidR="00AD4943" w:rsidRPr="0013076C" w:rsidRDefault="00AD4943" w:rsidP="009F09E3">
            <w:pPr>
              <w:jc w:val="center"/>
            </w:pPr>
          </w:p>
        </w:tc>
        <w:tc>
          <w:tcPr>
            <w:tcW w:w="579" w:type="dxa"/>
          </w:tcPr>
          <w:p w:rsidR="00AD4943" w:rsidRPr="0013076C" w:rsidRDefault="00AD4943" w:rsidP="009F09E3">
            <w:pPr>
              <w:jc w:val="center"/>
            </w:pPr>
          </w:p>
        </w:tc>
        <w:tc>
          <w:tcPr>
            <w:tcW w:w="580" w:type="dxa"/>
          </w:tcPr>
          <w:p w:rsidR="00AD4943" w:rsidRPr="0013076C" w:rsidRDefault="00AD4943" w:rsidP="009F09E3">
            <w:pPr>
              <w:jc w:val="center"/>
            </w:pPr>
          </w:p>
        </w:tc>
        <w:tc>
          <w:tcPr>
            <w:tcW w:w="579" w:type="dxa"/>
          </w:tcPr>
          <w:p w:rsidR="00AD4943" w:rsidRPr="0013076C" w:rsidRDefault="00AD4943" w:rsidP="009F09E3">
            <w:pPr>
              <w:jc w:val="center"/>
            </w:pPr>
          </w:p>
        </w:tc>
        <w:tc>
          <w:tcPr>
            <w:tcW w:w="579" w:type="dxa"/>
          </w:tcPr>
          <w:p w:rsidR="00AD4943" w:rsidRPr="0013076C" w:rsidRDefault="00AD4943" w:rsidP="009F09E3">
            <w:pPr>
              <w:jc w:val="center"/>
            </w:pPr>
          </w:p>
        </w:tc>
        <w:tc>
          <w:tcPr>
            <w:tcW w:w="358" w:type="dxa"/>
            <w:vMerge/>
            <w:shd w:val="clear" w:color="auto" w:fill="A6A6A6" w:themeFill="background1" w:themeFillShade="A6"/>
          </w:tcPr>
          <w:p w:rsidR="00AD4943" w:rsidRPr="0013076C" w:rsidRDefault="00AD4943" w:rsidP="009F09E3">
            <w:pPr>
              <w:jc w:val="center"/>
            </w:pPr>
          </w:p>
        </w:tc>
        <w:tc>
          <w:tcPr>
            <w:tcW w:w="801" w:type="dxa"/>
          </w:tcPr>
          <w:p w:rsidR="00AD4943" w:rsidRPr="0013076C" w:rsidRDefault="00AD4943" w:rsidP="009F09E3">
            <w:pPr>
              <w:jc w:val="center"/>
            </w:pPr>
          </w:p>
        </w:tc>
        <w:tc>
          <w:tcPr>
            <w:tcW w:w="579" w:type="dxa"/>
          </w:tcPr>
          <w:p w:rsidR="00AD4943" w:rsidRPr="0013076C" w:rsidRDefault="00AD4943" w:rsidP="009F09E3">
            <w:pPr>
              <w:jc w:val="center"/>
            </w:pPr>
          </w:p>
        </w:tc>
        <w:tc>
          <w:tcPr>
            <w:tcW w:w="579" w:type="dxa"/>
          </w:tcPr>
          <w:p w:rsidR="00AD4943" w:rsidRPr="0013076C" w:rsidRDefault="00AD4943" w:rsidP="009F09E3">
            <w:pPr>
              <w:jc w:val="center"/>
            </w:pPr>
          </w:p>
        </w:tc>
        <w:tc>
          <w:tcPr>
            <w:tcW w:w="579" w:type="dxa"/>
          </w:tcPr>
          <w:p w:rsidR="00AD4943" w:rsidRPr="0013076C" w:rsidRDefault="00AD4943" w:rsidP="009F09E3">
            <w:pPr>
              <w:jc w:val="center"/>
            </w:pPr>
          </w:p>
        </w:tc>
        <w:tc>
          <w:tcPr>
            <w:tcW w:w="580" w:type="dxa"/>
          </w:tcPr>
          <w:p w:rsidR="00AD4943" w:rsidRPr="0013076C" w:rsidRDefault="00AD4943" w:rsidP="009F09E3">
            <w:pPr>
              <w:jc w:val="center"/>
            </w:pPr>
            <w:r w:rsidRPr="0013076C">
              <w:sym w:font="Wingdings" w:char="F0FC"/>
            </w:r>
          </w:p>
        </w:tc>
      </w:tr>
      <w:tr w:rsidR="00AD4943" w:rsidRPr="0013076C" w:rsidTr="009F09E3">
        <w:trPr>
          <w:trHeight w:val="274"/>
        </w:trPr>
        <w:tc>
          <w:tcPr>
            <w:tcW w:w="2698" w:type="dxa"/>
          </w:tcPr>
          <w:p w:rsidR="00AD4943" w:rsidRPr="0013076C" w:rsidRDefault="00AD4943" w:rsidP="009F09E3">
            <w:pPr>
              <w:jc w:val="both"/>
            </w:pPr>
            <w:r w:rsidRPr="0013076C">
              <w:t>h</w:t>
            </w:r>
          </w:p>
        </w:tc>
        <w:tc>
          <w:tcPr>
            <w:tcW w:w="387" w:type="dxa"/>
            <w:vMerge/>
            <w:shd w:val="clear" w:color="auto" w:fill="A6A6A6" w:themeFill="background1" w:themeFillShade="A6"/>
          </w:tcPr>
          <w:p w:rsidR="00AD4943" w:rsidRPr="0013076C" w:rsidRDefault="00AD4943" w:rsidP="009F09E3">
            <w:pPr>
              <w:jc w:val="center"/>
            </w:pPr>
          </w:p>
        </w:tc>
        <w:tc>
          <w:tcPr>
            <w:tcW w:w="771" w:type="dxa"/>
          </w:tcPr>
          <w:p w:rsidR="00AD4943" w:rsidRPr="0013076C" w:rsidRDefault="00AD4943" w:rsidP="009F09E3">
            <w:pPr>
              <w:jc w:val="center"/>
            </w:pPr>
          </w:p>
        </w:tc>
        <w:tc>
          <w:tcPr>
            <w:tcW w:w="579" w:type="dxa"/>
          </w:tcPr>
          <w:p w:rsidR="00AD4943" w:rsidRPr="0013076C" w:rsidRDefault="00AD4943" w:rsidP="009F09E3">
            <w:pPr>
              <w:jc w:val="center"/>
            </w:pPr>
          </w:p>
        </w:tc>
        <w:tc>
          <w:tcPr>
            <w:tcW w:w="580" w:type="dxa"/>
          </w:tcPr>
          <w:p w:rsidR="00AD4943" w:rsidRPr="0013076C" w:rsidRDefault="00AD4943" w:rsidP="009F09E3">
            <w:pPr>
              <w:jc w:val="center"/>
            </w:pPr>
          </w:p>
        </w:tc>
        <w:tc>
          <w:tcPr>
            <w:tcW w:w="579" w:type="dxa"/>
          </w:tcPr>
          <w:p w:rsidR="00AD4943" w:rsidRPr="0013076C" w:rsidRDefault="00AD4943" w:rsidP="009F09E3">
            <w:pPr>
              <w:jc w:val="center"/>
            </w:pPr>
          </w:p>
        </w:tc>
        <w:tc>
          <w:tcPr>
            <w:tcW w:w="579" w:type="dxa"/>
          </w:tcPr>
          <w:p w:rsidR="00AD4943" w:rsidRPr="0013076C" w:rsidRDefault="00AD4943" w:rsidP="009F09E3">
            <w:pPr>
              <w:jc w:val="center"/>
            </w:pPr>
          </w:p>
        </w:tc>
        <w:tc>
          <w:tcPr>
            <w:tcW w:w="579" w:type="dxa"/>
          </w:tcPr>
          <w:p w:rsidR="00AD4943" w:rsidRPr="0013076C" w:rsidRDefault="00AD4943" w:rsidP="009F09E3">
            <w:pPr>
              <w:jc w:val="center"/>
            </w:pPr>
          </w:p>
        </w:tc>
        <w:tc>
          <w:tcPr>
            <w:tcW w:w="444" w:type="dxa"/>
            <w:vMerge/>
            <w:shd w:val="clear" w:color="auto" w:fill="A6A6A6" w:themeFill="background1" w:themeFillShade="A6"/>
          </w:tcPr>
          <w:p w:rsidR="00AD4943" w:rsidRPr="0013076C" w:rsidRDefault="00AD4943" w:rsidP="009F09E3">
            <w:pPr>
              <w:jc w:val="center"/>
            </w:pPr>
          </w:p>
        </w:tc>
        <w:tc>
          <w:tcPr>
            <w:tcW w:w="715" w:type="dxa"/>
          </w:tcPr>
          <w:p w:rsidR="00AD4943" w:rsidRPr="0013076C" w:rsidRDefault="00AD4943" w:rsidP="009F09E3">
            <w:pPr>
              <w:jc w:val="center"/>
            </w:pPr>
          </w:p>
        </w:tc>
        <w:tc>
          <w:tcPr>
            <w:tcW w:w="579" w:type="dxa"/>
          </w:tcPr>
          <w:p w:rsidR="00AD4943" w:rsidRPr="0013076C" w:rsidRDefault="00AD4943" w:rsidP="009F09E3">
            <w:pPr>
              <w:jc w:val="center"/>
            </w:pPr>
          </w:p>
        </w:tc>
        <w:tc>
          <w:tcPr>
            <w:tcW w:w="579" w:type="dxa"/>
          </w:tcPr>
          <w:p w:rsidR="00AD4943" w:rsidRPr="0013076C" w:rsidRDefault="00AD4943" w:rsidP="009F09E3">
            <w:pPr>
              <w:jc w:val="center"/>
            </w:pPr>
          </w:p>
        </w:tc>
        <w:tc>
          <w:tcPr>
            <w:tcW w:w="580" w:type="dxa"/>
          </w:tcPr>
          <w:p w:rsidR="00AD4943" w:rsidRPr="0013076C" w:rsidRDefault="00AD4943" w:rsidP="009F09E3">
            <w:pPr>
              <w:jc w:val="center"/>
            </w:pPr>
            <w:r w:rsidRPr="0013076C">
              <w:sym w:font="Wingdings" w:char="F0FC"/>
            </w:r>
          </w:p>
        </w:tc>
        <w:tc>
          <w:tcPr>
            <w:tcW w:w="579" w:type="dxa"/>
          </w:tcPr>
          <w:p w:rsidR="00AD4943" w:rsidRPr="0013076C" w:rsidRDefault="00AD4943" w:rsidP="009F09E3">
            <w:pPr>
              <w:jc w:val="center"/>
            </w:pPr>
          </w:p>
        </w:tc>
        <w:tc>
          <w:tcPr>
            <w:tcW w:w="579" w:type="dxa"/>
          </w:tcPr>
          <w:p w:rsidR="00AD4943" w:rsidRPr="0013076C" w:rsidRDefault="00AD4943" w:rsidP="009F09E3">
            <w:pPr>
              <w:jc w:val="center"/>
            </w:pPr>
          </w:p>
        </w:tc>
        <w:tc>
          <w:tcPr>
            <w:tcW w:w="358" w:type="dxa"/>
            <w:vMerge/>
            <w:shd w:val="clear" w:color="auto" w:fill="A6A6A6" w:themeFill="background1" w:themeFillShade="A6"/>
          </w:tcPr>
          <w:p w:rsidR="00AD4943" w:rsidRPr="0013076C" w:rsidRDefault="00AD4943" w:rsidP="009F09E3">
            <w:pPr>
              <w:jc w:val="center"/>
            </w:pPr>
          </w:p>
        </w:tc>
        <w:tc>
          <w:tcPr>
            <w:tcW w:w="801" w:type="dxa"/>
          </w:tcPr>
          <w:p w:rsidR="00AD4943" w:rsidRPr="0013076C" w:rsidRDefault="00AD4943" w:rsidP="009F09E3">
            <w:pPr>
              <w:jc w:val="center"/>
            </w:pPr>
          </w:p>
        </w:tc>
        <w:tc>
          <w:tcPr>
            <w:tcW w:w="579" w:type="dxa"/>
          </w:tcPr>
          <w:p w:rsidR="00AD4943" w:rsidRPr="0013076C" w:rsidRDefault="00AD4943" w:rsidP="009F09E3">
            <w:pPr>
              <w:jc w:val="center"/>
            </w:pPr>
            <w:r w:rsidRPr="0013076C">
              <w:sym w:font="Wingdings" w:char="F0FC"/>
            </w:r>
          </w:p>
        </w:tc>
        <w:tc>
          <w:tcPr>
            <w:tcW w:w="579" w:type="dxa"/>
          </w:tcPr>
          <w:p w:rsidR="00AD4943" w:rsidRPr="0013076C" w:rsidRDefault="00AD4943" w:rsidP="009F09E3">
            <w:pPr>
              <w:jc w:val="center"/>
            </w:pPr>
          </w:p>
        </w:tc>
        <w:tc>
          <w:tcPr>
            <w:tcW w:w="579" w:type="dxa"/>
          </w:tcPr>
          <w:p w:rsidR="00AD4943" w:rsidRPr="0013076C" w:rsidRDefault="00AD4943" w:rsidP="009F09E3">
            <w:pPr>
              <w:jc w:val="center"/>
            </w:pPr>
          </w:p>
        </w:tc>
        <w:tc>
          <w:tcPr>
            <w:tcW w:w="580" w:type="dxa"/>
          </w:tcPr>
          <w:p w:rsidR="00AD4943" w:rsidRPr="0013076C" w:rsidRDefault="00AD4943" w:rsidP="009F09E3">
            <w:pPr>
              <w:jc w:val="center"/>
            </w:pPr>
          </w:p>
        </w:tc>
      </w:tr>
      <w:tr w:rsidR="00AD4943" w:rsidRPr="0013076C" w:rsidTr="009F09E3">
        <w:trPr>
          <w:trHeight w:val="274"/>
        </w:trPr>
        <w:tc>
          <w:tcPr>
            <w:tcW w:w="2698" w:type="dxa"/>
          </w:tcPr>
          <w:p w:rsidR="00AD4943" w:rsidRPr="0013076C" w:rsidRDefault="00AD4943" w:rsidP="009F09E3">
            <w:pPr>
              <w:jc w:val="both"/>
            </w:pPr>
            <w:r w:rsidRPr="0013076C">
              <w:t>i</w:t>
            </w:r>
          </w:p>
        </w:tc>
        <w:tc>
          <w:tcPr>
            <w:tcW w:w="387" w:type="dxa"/>
            <w:vMerge/>
            <w:shd w:val="clear" w:color="auto" w:fill="A6A6A6" w:themeFill="background1" w:themeFillShade="A6"/>
          </w:tcPr>
          <w:p w:rsidR="00AD4943" w:rsidRPr="0013076C" w:rsidRDefault="00AD4943" w:rsidP="009F09E3">
            <w:pPr>
              <w:jc w:val="center"/>
            </w:pPr>
          </w:p>
        </w:tc>
        <w:tc>
          <w:tcPr>
            <w:tcW w:w="771" w:type="dxa"/>
          </w:tcPr>
          <w:p w:rsidR="00AD4943" w:rsidRPr="0013076C" w:rsidRDefault="00AD4943" w:rsidP="009F09E3">
            <w:pPr>
              <w:jc w:val="center"/>
            </w:pPr>
            <w:r w:rsidRPr="0013076C">
              <w:sym w:font="Wingdings" w:char="F0FC"/>
            </w:r>
          </w:p>
        </w:tc>
        <w:tc>
          <w:tcPr>
            <w:tcW w:w="579" w:type="dxa"/>
          </w:tcPr>
          <w:p w:rsidR="00AD4943" w:rsidRPr="0013076C" w:rsidRDefault="00AD4943" w:rsidP="009F09E3">
            <w:pPr>
              <w:jc w:val="center"/>
            </w:pPr>
          </w:p>
        </w:tc>
        <w:tc>
          <w:tcPr>
            <w:tcW w:w="580" w:type="dxa"/>
          </w:tcPr>
          <w:p w:rsidR="00AD4943" w:rsidRPr="0013076C" w:rsidRDefault="00AD4943" w:rsidP="009F09E3">
            <w:pPr>
              <w:jc w:val="center"/>
            </w:pPr>
          </w:p>
        </w:tc>
        <w:tc>
          <w:tcPr>
            <w:tcW w:w="579" w:type="dxa"/>
          </w:tcPr>
          <w:p w:rsidR="00AD4943" w:rsidRPr="0013076C" w:rsidRDefault="00AD4943" w:rsidP="009F09E3">
            <w:pPr>
              <w:jc w:val="center"/>
            </w:pPr>
          </w:p>
        </w:tc>
        <w:tc>
          <w:tcPr>
            <w:tcW w:w="579" w:type="dxa"/>
          </w:tcPr>
          <w:p w:rsidR="00AD4943" w:rsidRPr="0013076C" w:rsidRDefault="00AD4943" w:rsidP="009F09E3">
            <w:pPr>
              <w:jc w:val="center"/>
            </w:pPr>
          </w:p>
        </w:tc>
        <w:tc>
          <w:tcPr>
            <w:tcW w:w="579" w:type="dxa"/>
          </w:tcPr>
          <w:p w:rsidR="00AD4943" w:rsidRPr="0013076C" w:rsidRDefault="00AD4943" w:rsidP="009F09E3">
            <w:pPr>
              <w:jc w:val="center"/>
            </w:pPr>
            <w:r w:rsidRPr="0013076C">
              <w:sym w:font="Wingdings" w:char="F0FC"/>
            </w:r>
          </w:p>
        </w:tc>
        <w:tc>
          <w:tcPr>
            <w:tcW w:w="444" w:type="dxa"/>
            <w:vMerge/>
            <w:shd w:val="clear" w:color="auto" w:fill="A6A6A6" w:themeFill="background1" w:themeFillShade="A6"/>
          </w:tcPr>
          <w:p w:rsidR="00AD4943" w:rsidRPr="0013076C" w:rsidRDefault="00AD4943" w:rsidP="009F09E3">
            <w:pPr>
              <w:jc w:val="center"/>
            </w:pPr>
          </w:p>
        </w:tc>
        <w:tc>
          <w:tcPr>
            <w:tcW w:w="715" w:type="dxa"/>
          </w:tcPr>
          <w:p w:rsidR="00AD4943" w:rsidRPr="0013076C" w:rsidRDefault="00AD4943" w:rsidP="009F09E3">
            <w:pPr>
              <w:jc w:val="center"/>
            </w:pPr>
          </w:p>
        </w:tc>
        <w:tc>
          <w:tcPr>
            <w:tcW w:w="579" w:type="dxa"/>
          </w:tcPr>
          <w:p w:rsidR="00AD4943" w:rsidRPr="0013076C" w:rsidRDefault="00AD4943" w:rsidP="009F09E3">
            <w:pPr>
              <w:jc w:val="center"/>
            </w:pPr>
          </w:p>
        </w:tc>
        <w:tc>
          <w:tcPr>
            <w:tcW w:w="579" w:type="dxa"/>
          </w:tcPr>
          <w:p w:rsidR="00AD4943" w:rsidRPr="0013076C" w:rsidRDefault="00AD4943" w:rsidP="009F09E3">
            <w:pPr>
              <w:jc w:val="center"/>
            </w:pPr>
          </w:p>
        </w:tc>
        <w:tc>
          <w:tcPr>
            <w:tcW w:w="580" w:type="dxa"/>
          </w:tcPr>
          <w:p w:rsidR="00AD4943" w:rsidRPr="0013076C" w:rsidRDefault="00AD4943" w:rsidP="009F09E3">
            <w:pPr>
              <w:jc w:val="center"/>
            </w:pPr>
          </w:p>
        </w:tc>
        <w:tc>
          <w:tcPr>
            <w:tcW w:w="579" w:type="dxa"/>
          </w:tcPr>
          <w:p w:rsidR="00AD4943" w:rsidRPr="0013076C" w:rsidRDefault="00AD4943" w:rsidP="009F09E3">
            <w:pPr>
              <w:jc w:val="center"/>
            </w:pPr>
          </w:p>
        </w:tc>
        <w:tc>
          <w:tcPr>
            <w:tcW w:w="579" w:type="dxa"/>
          </w:tcPr>
          <w:p w:rsidR="00AD4943" w:rsidRPr="0013076C" w:rsidRDefault="00AD4943" w:rsidP="009F09E3">
            <w:pPr>
              <w:jc w:val="center"/>
            </w:pPr>
          </w:p>
        </w:tc>
        <w:tc>
          <w:tcPr>
            <w:tcW w:w="358" w:type="dxa"/>
            <w:vMerge/>
            <w:shd w:val="clear" w:color="auto" w:fill="A6A6A6" w:themeFill="background1" w:themeFillShade="A6"/>
          </w:tcPr>
          <w:p w:rsidR="00AD4943" w:rsidRPr="0013076C" w:rsidRDefault="00AD4943" w:rsidP="009F09E3">
            <w:pPr>
              <w:jc w:val="center"/>
            </w:pPr>
          </w:p>
        </w:tc>
        <w:tc>
          <w:tcPr>
            <w:tcW w:w="801" w:type="dxa"/>
          </w:tcPr>
          <w:p w:rsidR="00AD4943" w:rsidRPr="0013076C" w:rsidRDefault="00AD4943" w:rsidP="009F09E3">
            <w:pPr>
              <w:jc w:val="center"/>
            </w:pPr>
          </w:p>
        </w:tc>
        <w:tc>
          <w:tcPr>
            <w:tcW w:w="579" w:type="dxa"/>
          </w:tcPr>
          <w:p w:rsidR="00AD4943" w:rsidRPr="0013076C" w:rsidRDefault="00AD4943" w:rsidP="009F09E3">
            <w:pPr>
              <w:jc w:val="center"/>
            </w:pPr>
            <w:r w:rsidRPr="0013076C">
              <w:sym w:font="Wingdings" w:char="F0FC"/>
            </w:r>
          </w:p>
        </w:tc>
        <w:tc>
          <w:tcPr>
            <w:tcW w:w="579" w:type="dxa"/>
          </w:tcPr>
          <w:p w:rsidR="00AD4943" w:rsidRPr="0013076C" w:rsidRDefault="00AD4943" w:rsidP="009F09E3">
            <w:pPr>
              <w:jc w:val="center"/>
            </w:pPr>
            <w:r w:rsidRPr="0013076C">
              <w:sym w:font="Wingdings" w:char="F0FC"/>
            </w:r>
          </w:p>
        </w:tc>
        <w:tc>
          <w:tcPr>
            <w:tcW w:w="579" w:type="dxa"/>
          </w:tcPr>
          <w:p w:rsidR="00AD4943" w:rsidRPr="0013076C" w:rsidRDefault="00AD4943" w:rsidP="009F09E3">
            <w:pPr>
              <w:jc w:val="center"/>
            </w:pPr>
          </w:p>
        </w:tc>
        <w:tc>
          <w:tcPr>
            <w:tcW w:w="580" w:type="dxa"/>
          </w:tcPr>
          <w:p w:rsidR="00AD4943" w:rsidRPr="0013076C" w:rsidRDefault="00AD4943" w:rsidP="009F09E3">
            <w:pPr>
              <w:jc w:val="center"/>
            </w:pPr>
          </w:p>
        </w:tc>
      </w:tr>
      <w:tr w:rsidR="00AD4943" w:rsidRPr="0013076C" w:rsidTr="009F09E3">
        <w:trPr>
          <w:trHeight w:val="274"/>
        </w:trPr>
        <w:tc>
          <w:tcPr>
            <w:tcW w:w="2698" w:type="dxa"/>
          </w:tcPr>
          <w:p w:rsidR="00AD4943" w:rsidRPr="0013076C" w:rsidRDefault="00AD4943" w:rsidP="009F09E3">
            <w:pPr>
              <w:jc w:val="both"/>
            </w:pPr>
            <w:r w:rsidRPr="0013076C">
              <w:t>j</w:t>
            </w:r>
          </w:p>
        </w:tc>
        <w:tc>
          <w:tcPr>
            <w:tcW w:w="387" w:type="dxa"/>
            <w:vMerge/>
            <w:shd w:val="clear" w:color="auto" w:fill="A6A6A6" w:themeFill="background1" w:themeFillShade="A6"/>
          </w:tcPr>
          <w:p w:rsidR="00AD4943" w:rsidRPr="0013076C" w:rsidRDefault="00AD4943" w:rsidP="009F09E3">
            <w:pPr>
              <w:jc w:val="center"/>
            </w:pPr>
          </w:p>
        </w:tc>
        <w:tc>
          <w:tcPr>
            <w:tcW w:w="771" w:type="dxa"/>
          </w:tcPr>
          <w:p w:rsidR="00AD4943" w:rsidRPr="0013076C" w:rsidRDefault="00AD4943" w:rsidP="009F09E3">
            <w:pPr>
              <w:jc w:val="center"/>
            </w:pPr>
          </w:p>
        </w:tc>
        <w:tc>
          <w:tcPr>
            <w:tcW w:w="579" w:type="dxa"/>
          </w:tcPr>
          <w:p w:rsidR="00AD4943" w:rsidRPr="0013076C" w:rsidRDefault="00AD4943" w:rsidP="009F09E3">
            <w:pPr>
              <w:jc w:val="center"/>
            </w:pPr>
          </w:p>
        </w:tc>
        <w:tc>
          <w:tcPr>
            <w:tcW w:w="580" w:type="dxa"/>
          </w:tcPr>
          <w:p w:rsidR="00AD4943" w:rsidRPr="0013076C" w:rsidRDefault="00AD4943" w:rsidP="009F09E3">
            <w:pPr>
              <w:jc w:val="center"/>
            </w:pPr>
          </w:p>
        </w:tc>
        <w:tc>
          <w:tcPr>
            <w:tcW w:w="579" w:type="dxa"/>
          </w:tcPr>
          <w:p w:rsidR="00AD4943" w:rsidRPr="0013076C" w:rsidRDefault="00AD4943" w:rsidP="009F09E3">
            <w:pPr>
              <w:jc w:val="center"/>
            </w:pPr>
          </w:p>
        </w:tc>
        <w:tc>
          <w:tcPr>
            <w:tcW w:w="579" w:type="dxa"/>
          </w:tcPr>
          <w:p w:rsidR="00AD4943" w:rsidRPr="0013076C" w:rsidRDefault="00AD4943" w:rsidP="009F09E3">
            <w:pPr>
              <w:jc w:val="center"/>
            </w:pPr>
          </w:p>
        </w:tc>
        <w:tc>
          <w:tcPr>
            <w:tcW w:w="579" w:type="dxa"/>
          </w:tcPr>
          <w:p w:rsidR="00AD4943" w:rsidRPr="0013076C" w:rsidRDefault="00AD4943" w:rsidP="009F09E3">
            <w:pPr>
              <w:jc w:val="center"/>
            </w:pPr>
          </w:p>
        </w:tc>
        <w:tc>
          <w:tcPr>
            <w:tcW w:w="444" w:type="dxa"/>
            <w:vMerge/>
            <w:shd w:val="clear" w:color="auto" w:fill="A6A6A6" w:themeFill="background1" w:themeFillShade="A6"/>
          </w:tcPr>
          <w:p w:rsidR="00AD4943" w:rsidRPr="0013076C" w:rsidRDefault="00AD4943" w:rsidP="009F09E3">
            <w:pPr>
              <w:jc w:val="center"/>
            </w:pPr>
          </w:p>
        </w:tc>
        <w:tc>
          <w:tcPr>
            <w:tcW w:w="715" w:type="dxa"/>
          </w:tcPr>
          <w:p w:rsidR="00AD4943" w:rsidRPr="0013076C" w:rsidRDefault="00AD4943" w:rsidP="009F09E3">
            <w:pPr>
              <w:jc w:val="center"/>
            </w:pPr>
            <w:r w:rsidRPr="0013076C">
              <w:sym w:font="Wingdings" w:char="F0FC"/>
            </w:r>
          </w:p>
        </w:tc>
        <w:tc>
          <w:tcPr>
            <w:tcW w:w="579" w:type="dxa"/>
          </w:tcPr>
          <w:p w:rsidR="00AD4943" w:rsidRPr="0013076C" w:rsidRDefault="00AD4943" w:rsidP="009F09E3">
            <w:pPr>
              <w:jc w:val="center"/>
            </w:pPr>
            <w:r w:rsidRPr="0013076C">
              <w:sym w:font="Wingdings" w:char="F0FC"/>
            </w:r>
          </w:p>
        </w:tc>
        <w:tc>
          <w:tcPr>
            <w:tcW w:w="579" w:type="dxa"/>
          </w:tcPr>
          <w:p w:rsidR="00AD4943" w:rsidRPr="0013076C" w:rsidRDefault="00AD4943" w:rsidP="009F09E3">
            <w:pPr>
              <w:jc w:val="center"/>
            </w:pPr>
          </w:p>
        </w:tc>
        <w:tc>
          <w:tcPr>
            <w:tcW w:w="580" w:type="dxa"/>
          </w:tcPr>
          <w:p w:rsidR="00AD4943" w:rsidRPr="0013076C" w:rsidRDefault="00AD4943" w:rsidP="009F09E3">
            <w:pPr>
              <w:jc w:val="center"/>
            </w:pPr>
          </w:p>
        </w:tc>
        <w:tc>
          <w:tcPr>
            <w:tcW w:w="579" w:type="dxa"/>
          </w:tcPr>
          <w:p w:rsidR="00AD4943" w:rsidRPr="0013076C" w:rsidRDefault="00AD4943" w:rsidP="009F09E3">
            <w:pPr>
              <w:jc w:val="center"/>
            </w:pPr>
          </w:p>
        </w:tc>
        <w:tc>
          <w:tcPr>
            <w:tcW w:w="579" w:type="dxa"/>
          </w:tcPr>
          <w:p w:rsidR="00AD4943" w:rsidRPr="0013076C" w:rsidRDefault="00AD4943" w:rsidP="009F09E3">
            <w:pPr>
              <w:jc w:val="center"/>
            </w:pPr>
          </w:p>
        </w:tc>
        <w:tc>
          <w:tcPr>
            <w:tcW w:w="358" w:type="dxa"/>
            <w:vMerge/>
            <w:shd w:val="clear" w:color="auto" w:fill="A6A6A6" w:themeFill="background1" w:themeFillShade="A6"/>
          </w:tcPr>
          <w:p w:rsidR="00AD4943" w:rsidRPr="0013076C" w:rsidRDefault="00AD4943" w:rsidP="009F09E3">
            <w:pPr>
              <w:jc w:val="center"/>
            </w:pPr>
          </w:p>
        </w:tc>
        <w:tc>
          <w:tcPr>
            <w:tcW w:w="801" w:type="dxa"/>
          </w:tcPr>
          <w:p w:rsidR="00AD4943" w:rsidRPr="0013076C" w:rsidRDefault="00AD4943" w:rsidP="009F09E3">
            <w:pPr>
              <w:jc w:val="center"/>
            </w:pPr>
          </w:p>
        </w:tc>
        <w:tc>
          <w:tcPr>
            <w:tcW w:w="579" w:type="dxa"/>
          </w:tcPr>
          <w:p w:rsidR="00AD4943" w:rsidRPr="0013076C" w:rsidRDefault="00AD4943" w:rsidP="009F09E3">
            <w:pPr>
              <w:jc w:val="center"/>
            </w:pPr>
          </w:p>
        </w:tc>
        <w:tc>
          <w:tcPr>
            <w:tcW w:w="579" w:type="dxa"/>
          </w:tcPr>
          <w:p w:rsidR="00AD4943" w:rsidRPr="0013076C" w:rsidRDefault="00AD4943" w:rsidP="009F09E3">
            <w:pPr>
              <w:jc w:val="center"/>
            </w:pPr>
            <w:r w:rsidRPr="0013076C">
              <w:sym w:font="Wingdings" w:char="F0FC"/>
            </w:r>
          </w:p>
        </w:tc>
        <w:tc>
          <w:tcPr>
            <w:tcW w:w="579" w:type="dxa"/>
          </w:tcPr>
          <w:p w:rsidR="00AD4943" w:rsidRPr="0013076C" w:rsidRDefault="00AD4943" w:rsidP="009F09E3">
            <w:pPr>
              <w:jc w:val="center"/>
            </w:pPr>
          </w:p>
        </w:tc>
        <w:tc>
          <w:tcPr>
            <w:tcW w:w="580" w:type="dxa"/>
          </w:tcPr>
          <w:p w:rsidR="00AD4943" w:rsidRPr="0013076C" w:rsidRDefault="00AD4943" w:rsidP="009F09E3">
            <w:pPr>
              <w:jc w:val="center"/>
            </w:pPr>
          </w:p>
        </w:tc>
      </w:tr>
      <w:tr w:rsidR="00AD4943" w:rsidRPr="0013076C" w:rsidTr="009F09E3">
        <w:trPr>
          <w:trHeight w:val="274"/>
        </w:trPr>
        <w:tc>
          <w:tcPr>
            <w:tcW w:w="2698" w:type="dxa"/>
          </w:tcPr>
          <w:p w:rsidR="00AD4943" w:rsidRPr="0013076C" w:rsidRDefault="00AD4943" w:rsidP="009F09E3">
            <w:pPr>
              <w:jc w:val="both"/>
            </w:pPr>
            <w:r w:rsidRPr="0013076C">
              <w:t>k</w:t>
            </w:r>
          </w:p>
        </w:tc>
        <w:tc>
          <w:tcPr>
            <w:tcW w:w="387" w:type="dxa"/>
            <w:vMerge/>
            <w:shd w:val="clear" w:color="auto" w:fill="A6A6A6" w:themeFill="background1" w:themeFillShade="A6"/>
          </w:tcPr>
          <w:p w:rsidR="00AD4943" w:rsidRPr="0013076C" w:rsidRDefault="00AD4943" w:rsidP="009F09E3">
            <w:pPr>
              <w:jc w:val="center"/>
            </w:pPr>
          </w:p>
        </w:tc>
        <w:tc>
          <w:tcPr>
            <w:tcW w:w="771" w:type="dxa"/>
          </w:tcPr>
          <w:p w:rsidR="00AD4943" w:rsidRPr="0013076C" w:rsidRDefault="00AD4943" w:rsidP="009F09E3">
            <w:pPr>
              <w:jc w:val="center"/>
            </w:pPr>
          </w:p>
        </w:tc>
        <w:tc>
          <w:tcPr>
            <w:tcW w:w="579" w:type="dxa"/>
          </w:tcPr>
          <w:p w:rsidR="00AD4943" w:rsidRPr="0013076C" w:rsidRDefault="00AD4943" w:rsidP="009F09E3">
            <w:pPr>
              <w:jc w:val="center"/>
            </w:pPr>
          </w:p>
        </w:tc>
        <w:tc>
          <w:tcPr>
            <w:tcW w:w="580" w:type="dxa"/>
          </w:tcPr>
          <w:p w:rsidR="00AD4943" w:rsidRPr="0013076C" w:rsidRDefault="00AD4943" w:rsidP="009F09E3">
            <w:pPr>
              <w:jc w:val="center"/>
            </w:pPr>
          </w:p>
        </w:tc>
        <w:tc>
          <w:tcPr>
            <w:tcW w:w="579" w:type="dxa"/>
          </w:tcPr>
          <w:p w:rsidR="00AD4943" w:rsidRPr="0013076C" w:rsidRDefault="00AD4943" w:rsidP="009F09E3">
            <w:pPr>
              <w:jc w:val="center"/>
            </w:pPr>
          </w:p>
        </w:tc>
        <w:tc>
          <w:tcPr>
            <w:tcW w:w="579" w:type="dxa"/>
          </w:tcPr>
          <w:p w:rsidR="00AD4943" w:rsidRPr="0013076C" w:rsidRDefault="00AD4943" w:rsidP="009F09E3">
            <w:pPr>
              <w:jc w:val="center"/>
            </w:pPr>
          </w:p>
        </w:tc>
        <w:tc>
          <w:tcPr>
            <w:tcW w:w="579" w:type="dxa"/>
          </w:tcPr>
          <w:p w:rsidR="00AD4943" w:rsidRPr="0013076C" w:rsidRDefault="00AD4943" w:rsidP="009F09E3">
            <w:pPr>
              <w:jc w:val="center"/>
            </w:pPr>
          </w:p>
        </w:tc>
        <w:tc>
          <w:tcPr>
            <w:tcW w:w="444" w:type="dxa"/>
            <w:vMerge/>
            <w:shd w:val="clear" w:color="auto" w:fill="A6A6A6" w:themeFill="background1" w:themeFillShade="A6"/>
          </w:tcPr>
          <w:p w:rsidR="00AD4943" w:rsidRPr="0013076C" w:rsidRDefault="00AD4943" w:rsidP="009F09E3">
            <w:pPr>
              <w:jc w:val="center"/>
            </w:pPr>
          </w:p>
        </w:tc>
        <w:tc>
          <w:tcPr>
            <w:tcW w:w="715" w:type="dxa"/>
          </w:tcPr>
          <w:p w:rsidR="00AD4943" w:rsidRPr="0013076C" w:rsidRDefault="00AD4943" w:rsidP="009F09E3">
            <w:pPr>
              <w:jc w:val="center"/>
            </w:pPr>
            <w:r w:rsidRPr="0013076C">
              <w:sym w:font="Wingdings" w:char="F0FC"/>
            </w:r>
          </w:p>
        </w:tc>
        <w:tc>
          <w:tcPr>
            <w:tcW w:w="579" w:type="dxa"/>
          </w:tcPr>
          <w:p w:rsidR="00AD4943" w:rsidRPr="0013076C" w:rsidRDefault="00AD4943" w:rsidP="009F09E3">
            <w:pPr>
              <w:jc w:val="center"/>
            </w:pPr>
            <w:r w:rsidRPr="0013076C">
              <w:sym w:font="Wingdings" w:char="F0FC"/>
            </w:r>
          </w:p>
        </w:tc>
        <w:tc>
          <w:tcPr>
            <w:tcW w:w="579" w:type="dxa"/>
          </w:tcPr>
          <w:p w:rsidR="00AD4943" w:rsidRPr="0013076C" w:rsidRDefault="00AD4943" w:rsidP="009F09E3">
            <w:pPr>
              <w:jc w:val="center"/>
            </w:pPr>
          </w:p>
        </w:tc>
        <w:tc>
          <w:tcPr>
            <w:tcW w:w="580" w:type="dxa"/>
          </w:tcPr>
          <w:p w:rsidR="00AD4943" w:rsidRPr="0013076C" w:rsidRDefault="00AD4943" w:rsidP="009F09E3">
            <w:pPr>
              <w:jc w:val="center"/>
            </w:pPr>
          </w:p>
        </w:tc>
        <w:tc>
          <w:tcPr>
            <w:tcW w:w="579" w:type="dxa"/>
          </w:tcPr>
          <w:p w:rsidR="00AD4943" w:rsidRPr="0013076C" w:rsidRDefault="00AD4943" w:rsidP="009F09E3">
            <w:pPr>
              <w:jc w:val="center"/>
            </w:pPr>
          </w:p>
        </w:tc>
        <w:tc>
          <w:tcPr>
            <w:tcW w:w="579" w:type="dxa"/>
          </w:tcPr>
          <w:p w:rsidR="00AD4943" w:rsidRPr="0013076C" w:rsidRDefault="00AD4943" w:rsidP="009F09E3">
            <w:pPr>
              <w:jc w:val="center"/>
            </w:pPr>
          </w:p>
        </w:tc>
        <w:tc>
          <w:tcPr>
            <w:tcW w:w="358" w:type="dxa"/>
            <w:vMerge/>
            <w:shd w:val="clear" w:color="auto" w:fill="A6A6A6" w:themeFill="background1" w:themeFillShade="A6"/>
          </w:tcPr>
          <w:p w:rsidR="00AD4943" w:rsidRPr="0013076C" w:rsidRDefault="00AD4943" w:rsidP="009F09E3">
            <w:pPr>
              <w:jc w:val="center"/>
            </w:pPr>
          </w:p>
        </w:tc>
        <w:tc>
          <w:tcPr>
            <w:tcW w:w="801" w:type="dxa"/>
          </w:tcPr>
          <w:p w:rsidR="00AD4943" w:rsidRPr="0013076C" w:rsidRDefault="00AD4943" w:rsidP="009F09E3">
            <w:pPr>
              <w:jc w:val="center"/>
            </w:pPr>
          </w:p>
        </w:tc>
        <w:tc>
          <w:tcPr>
            <w:tcW w:w="579" w:type="dxa"/>
          </w:tcPr>
          <w:p w:rsidR="00AD4943" w:rsidRPr="0013076C" w:rsidRDefault="00AD4943" w:rsidP="009F09E3">
            <w:pPr>
              <w:jc w:val="center"/>
            </w:pPr>
          </w:p>
        </w:tc>
        <w:tc>
          <w:tcPr>
            <w:tcW w:w="579" w:type="dxa"/>
          </w:tcPr>
          <w:p w:rsidR="00AD4943" w:rsidRPr="0013076C" w:rsidRDefault="00AD4943" w:rsidP="009F09E3">
            <w:pPr>
              <w:jc w:val="center"/>
            </w:pPr>
          </w:p>
        </w:tc>
        <w:tc>
          <w:tcPr>
            <w:tcW w:w="579" w:type="dxa"/>
          </w:tcPr>
          <w:p w:rsidR="00AD4943" w:rsidRPr="0013076C" w:rsidRDefault="00AD4943" w:rsidP="009F09E3">
            <w:pPr>
              <w:jc w:val="center"/>
            </w:pPr>
          </w:p>
        </w:tc>
        <w:tc>
          <w:tcPr>
            <w:tcW w:w="580" w:type="dxa"/>
          </w:tcPr>
          <w:p w:rsidR="00AD4943" w:rsidRPr="0013076C" w:rsidRDefault="00AD4943" w:rsidP="009F09E3">
            <w:pPr>
              <w:jc w:val="center"/>
            </w:pPr>
          </w:p>
        </w:tc>
      </w:tr>
      <w:tr w:rsidR="00AD4943" w:rsidRPr="0013076C" w:rsidTr="009F09E3">
        <w:trPr>
          <w:trHeight w:val="274"/>
        </w:trPr>
        <w:tc>
          <w:tcPr>
            <w:tcW w:w="2698" w:type="dxa"/>
          </w:tcPr>
          <w:p w:rsidR="00AD4943" w:rsidRPr="0013076C" w:rsidRDefault="00AD4943" w:rsidP="009F09E3">
            <w:pPr>
              <w:jc w:val="both"/>
            </w:pPr>
            <w:r w:rsidRPr="0013076C">
              <w:t>l</w:t>
            </w:r>
          </w:p>
        </w:tc>
        <w:tc>
          <w:tcPr>
            <w:tcW w:w="387" w:type="dxa"/>
            <w:vMerge/>
            <w:shd w:val="clear" w:color="auto" w:fill="A6A6A6" w:themeFill="background1" w:themeFillShade="A6"/>
          </w:tcPr>
          <w:p w:rsidR="00AD4943" w:rsidRPr="0013076C" w:rsidRDefault="00AD4943" w:rsidP="009F09E3">
            <w:pPr>
              <w:jc w:val="center"/>
            </w:pPr>
          </w:p>
        </w:tc>
        <w:tc>
          <w:tcPr>
            <w:tcW w:w="771" w:type="dxa"/>
          </w:tcPr>
          <w:p w:rsidR="00AD4943" w:rsidRPr="0013076C" w:rsidRDefault="00AD4943" w:rsidP="009F09E3">
            <w:pPr>
              <w:jc w:val="center"/>
            </w:pPr>
          </w:p>
        </w:tc>
        <w:tc>
          <w:tcPr>
            <w:tcW w:w="579" w:type="dxa"/>
          </w:tcPr>
          <w:p w:rsidR="00AD4943" w:rsidRPr="0013076C" w:rsidRDefault="00AD4943" w:rsidP="009F09E3">
            <w:pPr>
              <w:jc w:val="center"/>
            </w:pPr>
          </w:p>
        </w:tc>
        <w:tc>
          <w:tcPr>
            <w:tcW w:w="580" w:type="dxa"/>
          </w:tcPr>
          <w:p w:rsidR="00AD4943" w:rsidRPr="0013076C" w:rsidRDefault="00AD4943" w:rsidP="009F09E3">
            <w:pPr>
              <w:jc w:val="center"/>
            </w:pPr>
          </w:p>
        </w:tc>
        <w:tc>
          <w:tcPr>
            <w:tcW w:w="579" w:type="dxa"/>
          </w:tcPr>
          <w:p w:rsidR="00AD4943" w:rsidRPr="0013076C" w:rsidRDefault="00AD4943" w:rsidP="009F09E3">
            <w:pPr>
              <w:jc w:val="center"/>
            </w:pPr>
          </w:p>
        </w:tc>
        <w:tc>
          <w:tcPr>
            <w:tcW w:w="579" w:type="dxa"/>
          </w:tcPr>
          <w:p w:rsidR="00AD4943" w:rsidRPr="0013076C" w:rsidRDefault="00AD4943" w:rsidP="009F09E3">
            <w:pPr>
              <w:jc w:val="center"/>
            </w:pPr>
          </w:p>
        </w:tc>
        <w:tc>
          <w:tcPr>
            <w:tcW w:w="579" w:type="dxa"/>
          </w:tcPr>
          <w:p w:rsidR="00AD4943" w:rsidRPr="0013076C" w:rsidRDefault="00AD4943" w:rsidP="009F09E3">
            <w:pPr>
              <w:jc w:val="center"/>
            </w:pPr>
          </w:p>
        </w:tc>
        <w:tc>
          <w:tcPr>
            <w:tcW w:w="444" w:type="dxa"/>
            <w:vMerge/>
            <w:shd w:val="clear" w:color="auto" w:fill="A6A6A6" w:themeFill="background1" w:themeFillShade="A6"/>
          </w:tcPr>
          <w:p w:rsidR="00AD4943" w:rsidRPr="0013076C" w:rsidRDefault="00AD4943" w:rsidP="009F09E3">
            <w:pPr>
              <w:jc w:val="center"/>
            </w:pPr>
          </w:p>
        </w:tc>
        <w:tc>
          <w:tcPr>
            <w:tcW w:w="715" w:type="dxa"/>
          </w:tcPr>
          <w:p w:rsidR="00AD4943" w:rsidRPr="0013076C" w:rsidRDefault="00AD4943" w:rsidP="009F09E3">
            <w:pPr>
              <w:jc w:val="center"/>
            </w:pPr>
          </w:p>
        </w:tc>
        <w:tc>
          <w:tcPr>
            <w:tcW w:w="579" w:type="dxa"/>
          </w:tcPr>
          <w:p w:rsidR="00AD4943" w:rsidRPr="0013076C" w:rsidRDefault="00AD4943" w:rsidP="009F09E3">
            <w:pPr>
              <w:jc w:val="center"/>
            </w:pPr>
          </w:p>
        </w:tc>
        <w:tc>
          <w:tcPr>
            <w:tcW w:w="579" w:type="dxa"/>
          </w:tcPr>
          <w:p w:rsidR="00AD4943" w:rsidRPr="0013076C" w:rsidRDefault="00AD4943" w:rsidP="009F09E3">
            <w:pPr>
              <w:jc w:val="center"/>
            </w:pPr>
          </w:p>
        </w:tc>
        <w:tc>
          <w:tcPr>
            <w:tcW w:w="580" w:type="dxa"/>
          </w:tcPr>
          <w:p w:rsidR="00AD4943" w:rsidRPr="0013076C" w:rsidRDefault="00AD4943" w:rsidP="009F09E3">
            <w:pPr>
              <w:jc w:val="center"/>
            </w:pPr>
            <w:r w:rsidRPr="0013076C">
              <w:sym w:font="Wingdings" w:char="F0FC"/>
            </w:r>
          </w:p>
        </w:tc>
        <w:tc>
          <w:tcPr>
            <w:tcW w:w="579" w:type="dxa"/>
          </w:tcPr>
          <w:p w:rsidR="00AD4943" w:rsidRPr="0013076C" w:rsidRDefault="00AD4943" w:rsidP="009F09E3">
            <w:pPr>
              <w:jc w:val="center"/>
            </w:pPr>
          </w:p>
        </w:tc>
        <w:tc>
          <w:tcPr>
            <w:tcW w:w="579" w:type="dxa"/>
          </w:tcPr>
          <w:p w:rsidR="00AD4943" w:rsidRPr="0013076C" w:rsidRDefault="00AD4943" w:rsidP="009F09E3">
            <w:pPr>
              <w:jc w:val="center"/>
            </w:pPr>
          </w:p>
        </w:tc>
        <w:tc>
          <w:tcPr>
            <w:tcW w:w="358" w:type="dxa"/>
            <w:vMerge/>
            <w:shd w:val="clear" w:color="auto" w:fill="A6A6A6" w:themeFill="background1" w:themeFillShade="A6"/>
          </w:tcPr>
          <w:p w:rsidR="00AD4943" w:rsidRPr="0013076C" w:rsidRDefault="00AD4943" w:rsidP="009F09E3">
            <w:pPr>
              <w:jc w:val="center"/>
            </w:pPr>
          </w:p>
        </w:tc>
        <w:tc>
          <w:tcPr>
            <w:tcW w:w="801" w:type="dxa"/>
          </w:tcPr>
          <w:p w:rsidR="00AD4943" w:rsidRPr="0013076C" w:rsidRDefault="00AD4943" w:rsidP="009F09E3">
            <w:pPr>
              <w:jc w:val="center"/>
            </w:pPr>
          </w:p>
        </w:tc>
        <w:tc>
          <w:tcPr>
            <w:tcW w:w="579" w:type="dxa"/>
          </w:tcPr>
          <w:p w:rsidR="00AD4943" w:rsidRPr="0013076C" w:rsidRDefault="00AD4943" w:rsidP="009F09E3">
            <w:pPr>
              <w:jc w:val="center"/>
            </w:pPr>
          </w:p>
        </w:tc>
        <w:tc>
          <w:tcPr>
            <w:tcW w:w="579" w:type="dxa"/>
          </w:tcPr>
          <w:p w:rsidR="00AD4943" w:rsidRPr="0013076C" w:rsidRDefault="00AD4943" w:rsidP="009F09E3">
            <w:pPr>
              <w:jc w:val="center"/>
            </w:pPr>
          </w:p>
        </w:tc>
        <w:tc>
          <w:tcPr>
            <w:tcW w:w="579" w:type="dxa"/>
          </w:tcPr>
          <w:p w:rsidR="00AD4943" w:rsidRPr="0013076C" w:rsidRDefault="00AD4943" w:rsidP="009F09E3">
            <w:pPr>
              <w:jc w:val="center"/>
            </w:pPr>
          </w:p>
        </w:tc>
        <w:tc>
          <w:tcPr>
            <w:tcW w:w="580" w:type="dxa"/>
          </w:tcPr>
          <w:p w:rsidR="00AD4943" w:rsidRPr="0013076C" w:rsidRDefault="00AD4943" w:rsidP="009F09E3">
            <w:pPr>
              <w:jc w:val="center"/>
            </w:pPr>
          </w:p>
        </w:tc>
      </w:tr>
      <w:tr w:rsidR="00AD4943" w:rsidRPr="0013076C" w:rsidTr="009F09E3">
        <w:trPr>
          <w:trHeight w:val="274"/>
        </w:trPr>
        <w:tc>
          <w:tcPr>
            <w:tcW w:w="2698" w:type="dxa"/>
          </w:tcPr>
          <w:p w:rsidR="00AD4943" w:rsidRPr="0013076C" w:rsidRDefault="00AD4943" w:rsidP="009F09E3">
            <w:pPr>
              <w:jc w:val="both"/>
            </w:pPr>
            <w:r w:rsidRPr="0013076C">
              <w:t>m</w:t>
            </w:r>
          </w:p>
        </w:tc>
        <w:tc>
          <w:tcPr>
            <w:tcW w:w="387" w:type="dxa"/>
            <w:vMerge/>
            <w:shd w:val="clear" w:color="auto" w:fill="A6A6A6" w:themeFill="background1" w:themeFillShade="A6"/>
          </w:tcPr>
          <w:p w:rsidR="00AD4943" w:rsidRPr="0013076C" w:rsidRDefault="00AD4943" w:rsidP="009F09E3">
            <w:pPr>
              <w:jc w:val="center"/>
            </w:pPr>
          </w:p>
        </w:tc>
        <w:tc>
          <w:tcPr>
            <w:tcW w:w="771" w:type="dxa"/>
          </w:tcPr>
          <w:p w:rsidR="00AD4943" w:rsidRPr="0013076C" w:rsidRDefault="00AD4943" w:rsidP="009F09E3">
            <w:pPr>
              <w:jc w:val="center"/>
            </w:pPr>
          </w:p>
        </w:tc>
        <w:tc>
          <w:tcPr>
            <w:tcW w:w="579" w:type="dxa"/>
          </w:tcPr>
          <w:p w:rsidR="00AD4943" w:rsidRPr="0013076C" w:rsidRDefault="00AD4943" w:rsidP="009F09E3">
            <w:pPr>
              <w:jc w:val="center"/>
            </w:pPr>
          </w:p>
        </w:tc>
        <w:tc>
          <w:tcPr>
            <w:tcW w:w="580" w:type="dxa"/>
          </w:tcPr>
          <w:p w:rsidR="00AD4943" w:rsidRPr="0013076C" w:rsidRDefault="00AD4943" w:rsidP="009F09E3">
            <w:pPr>
              <w:jc w:val="center"/>
            </w:pPr>
          </w:p>
        </w:tc>
        <w:tc>
          <w:tcPr>
            <w:tcW w:w="579" w:type="dxa"/>
          </w:tcPr>
          <w:p w:rsidR="00AD4943" w:rsidRPr="0013076C" w:rsidRDefault="00AD4943" w:rsidP="009F09E3">
            <w:pPr>
              <w:jc w:val="center"/>
            </w:pPr>
          </w:p>
        </w:tc>
        <w:tc>
          <w:tcPr>
            <w:tcW w:w="579" w:type="dxa"/>
          </w:tcPr>
          <w:p w:rsidR="00AD4943" w:rsidRPr="0013076C" w:rsidRDefault="00AD4943" w:rsidP="009F09E3">
            <w:pPr>
              <w:jc w:val="center"/>
            </w:pPr>
          </w:p>
        </w:tc>
        <w:tc>
          <w:tcPr>
            <w:tcW w:w="579" w:type="dxa"/>
          </w:tcPr>
          <w:p w:rsidR="00AD4943" w:rsidRPr="0013076C" w:rsidRDefault="00AD4943" w:rsidP="009F09E3">
            <w:pPr>
              <w:jc w:val="center"/>
            </w:pPr>
          </w:p>
        </w:tc>
        <w:tc>
          <w:tcPr>
            <w:tcW w:w="444" w:type="dxa"/>
            <w:vMerge/>
            <w:shd w:val="clear" w:color="auto" w:fill="A6A6A6" w:themeFill="background1" w:themeFillShade="A6"/>
          </w:tcPr>
          <w:p w:rsidR="00AD4943" w:rsidRPr="0013076C" w:rsidRDefault="00AD4943" w:rsidP="009F09E3">
            <w:pPr>
              <w:jc w:val="center"/>
            </w:pPr>
          </w:p>
        </w:tc>
        <w:tc>
          <w:tcPr>
            <w:tcW w:w="715" w:type="dxa"/>
          </w:tcPr>
          <w:p w:rsidR="00AD4943" w:rsidRPr="0013076C" w:rsidRDefault="00AD4943" w:rsidP="009F09E3">
            <w:pPr>
              <w:jc w:val="center"/>
            </w:pPr>
          </w:p>
        </w:tc>
        <w:tc>
          <w:tcPr>
            <w:tcW w:w="579" w:type="dxa"/>
          </w:tcPr>
          <w:p w:rsidR="00AD4943" w:rsidRPr="0013076C" w:rsidRDefault="00AD4943" w:rsidP="009F09E3">
            <w:pPr>
              <w:jc w:val="center"/>
            </w:pPr>
          </w:p>
        </w:tc>
        <w:tc>
          <w:tcPr>
            <w:tcW w:w="579" w:type="dxa"/>
          </w:tcPr>
          <w:p w:rsidR="00AD4943" w:rsidRPr="0013076C" w:rsidRDefault="00AD4943" w:rsidP="009F09E3">
            <w:pPr>
              <w:jc w:val="center"/>
            </w:pPr>
          </w:p>
        </w:tc>
        <w:tc>
          <w:tcPr>
            <w:tcW w:w="580" w:type="dxa"/>
          </w:tcPr>
          <w:p w:rsidR="00AD4943" w:rsidRPr="0013076C" w:rsidRDefault="00AD4943" w:rsidP="009F09E3">
            <w:pPr>
              <w:jc w:val="center"/>
            </w:pPr>
            <w:r w:rsidRPr="0013076C">
              <w:sym w:font="Wingdings" w:char="F0FC"/>
            </w:r>
          </w:p>
        </w:tc>
        <w:tc>
          <w:tcPr>
            <w:tcW w:w="579" w:type="dxa"/>
          </w:tcPr>
          <w:p w:rsidR="00AD4943" w:rsidRPr="0013076C" w:rsidRDefault="00AD4943" w:rsidP="009F09E3">
            <w:pPr>
              <w:jc w:val="center"/>
            </w:pPr>
          </w:p>
        </w:tc>
        <w:tc>
          <w:tcPr>
            <w:tcW w:w="579" w:type="dxa"/>
          </w:tcPr>
          <w:p w:rsidR="00AD4943" w:rsidRPr="0013076C" w:rsidRDefault="00AD4943" w:rsidP="009F09E3">
            <w:pPr>
              <w:jc w:val="center"/>
            </w:pPr>
          </w:p>
        </w:tc>
        <w:tc>
          <w:tcPr>
            <w:tcW w:w="358" w:type="dxa"/>
            <w:vMerge/>
            <w:shd w:val="clear" w:color="auto" w:fill="A6A6A6" w:themeFill="background1" w:themeFillShade="A6"/>
          </w:tcPr>
          <w:p w:rsidR="00AD4943" w:rsidRPr="0013076C" w:rsidRDefault="00AD4943" w:rsidP="009F09E3">
            <w:pPr>
              <w:jc w:val="center"/>
            </w:pPr>
          </w:p>
        </w:tc>
        <w:tc>
          <w:tcPr>
            <w:tcW w:w="801" w:type="dxa"/>
          </w:tcPr>
          <w:p w:rsidR="00AD4943" w:rsidRPr="0013076C" w:rsidRDefault="00AD4943" w:rsidP="009F09E3">
            <w:pPr>
              <w:jc w:val="center"/>
            </w:pPr>
          </w:p>
        </w:tc>
        <w:tc>
          <w:tcPr>
            <w:tcW w:w="579" w:type="dxa"/>
          </w:tcPr>
          <w:p w:rsidR="00AD4943" w:rsidRPr="0013076C" w:rsidRDefault="00AD4943" w:rsidP="009F09E3">
            <w:pPr>
              <w:jc w:val="center"/>
            </w:pPr>
          </w:p>
        </w:tc>
        <w:tc>
          <w:tcPr>
            <w:tcW w:w="579" w:type="dxa"/>
          </w:tcPr>
          <w:p w:rsidR="00AD4943" w:rsidRPr="0013076C" w:rsidRDefault="00AD4943" w:rsidP="009F09E3">
            <w:pPr>
              <w:jc w:val="center"/>
            </w:pPr>
          </w:p>
        </w:tc>
        <w:tc>
          <w:tcPr>
            <w:tcW w:w="579" w:type="dxa"/>
          </w:tcPr>
          <w:p w:rsidR="00AD4943" w:rsidRPr="0013076C" w:rsidRDefault="00AD4943" w:rsidP="009F09E3">
            <w:pPr>
              <w:jc w:val="center"/>
            </w:pPr>
          </w:p>
        </w:tc>
        <w:tc>
          <w:tcPr>
            <w:tcW w:w="580" w:type="dxa"/>
          </w:tcPr>
          <w:p w:rsidR="00AD4943" w:rsidRPr="0013076C" w:rsidRDefault="00AD4943" w:rsidP="009F09E3">
            <w:pPr>
              <w:jc w:val="center"/>
            </w:pPr>
          </w:p>
        </w:tc>
      </w:tr>
      <w:tr w:rsidR="00AD4943" w:rsidRPr="0013076C" w:rsidTr="009F09E3">
        <w:trPr>
          <w:trHeight w:val="274"/>
        </w:trPr>
        <w:tc>
          <w:tcPr>
            <w:tcW w:w="2698" w:type="dxa"/>
          </w:tcPr>
          <w:p w:rsidR="00AD4943" w:rsidRPr="0013076C" w:rsidRDefault="00AD4943" w:rsidP="009F09E3">
            <w:pPr>
              <w:jc w:val="both"/>
            </w:pPr>
            <w:r w:rsidRPr="0013076C">
              <w:t>n</w:t>
            </w:r>
          </w:p>
        </w:tc>
        <w:tc>
          <w:tcPr>
            <w:tcW w:w="387" w:type="dxa"/>
            <w:vMerge/>
            <w:shd w:val="clear" w:color="auto" w:fill="A6A6A6" w:themeFill="background1" w:themeFillShade="A6"/>
          </w:tcPr>
          <w:p w:rsidR="00AD4943" w:rsidRPr="0013076C" w:rsidRDefault="00AD4943" w:rsidP="009F09E3">
            <w:pPr>
              <w:jc w:val="center"/>
            </w:pPr>
          </w:p>
        </w:tc>
        <w:tc>
          <w:tcPr>
            <w:tcW w:w="771" w:type="dxa"/>
          </w:tcPr>
          <w:p w:rsidR="00AD4943" w:rsidRPr="0013076C" w:rsidRDefault="00AD4943" w:rsidP="009F09E3">
            <w:pPr>
              <w:jc w:val="center"/>
            </w:pPr>
          </w:p>
        </w:tc>
        <w:tc>
          <w:tcPr>
            <w:tcW w:w="579" w:type="dxa"/>
          </w:tcPr>
          <w:p w:rsidR="00AD4943" w:rsidRPr="0013076C" w:rsidRDefault="00AD4943" w:rsidP="009F09E3">
            <w:pPr>
              <w:jc w:val="center"/>
            </w:pPr>
          </w:p>
        </w:tc>
        <w:tc>
          <w:tcPr>
            <w:tcW w:w="580" w:type="dxa"/>
          </w:tcPr>
          <w:p w:rsidR="00AD4943" w:rsidRPr="0013076C" w:rsidRDefault="00AD4943" w:rsidP="009F09E3">
            <w:pPr>
              <w:jc w:val="center"/>
            </w:pPr>
          </w:p>
        </w:tc>
        <w:tc>
          <w:tcPr>
            <w:tcW w:w="579" w:type="dxa"/>
          </w:tcPr>
          <w:p w:rsidR="00AD4943" w:rsidRPr="0013076C" w:rsidRDefault="00AD4943" w:rsidP="009F09E3">
            <w:pPr>
              <w:jc w:val="center"/>
            </w:pPr>
          </w:p>
        </w:tc>
        <w:tc>
          <w:tcPr>
            <w:tcW w:w="579" w:type="dxa"/>
          </w:tcPr>
          <w:p w:rsidR="00AD4943" w:rsidRPr="0013076C" w:rsidRDefault="00AD4943" w:rsidP="009F09E3">
            <w:pPr>
              <w:jc w:val="center"/>
            </w:pPr>
          </w:p>
        </w:tc>
        <w:tc>
          <w:tcPr>
            <w:tcW w:w="579" w:type="dxa"/>
          </w:tcPr>
          <w:p w:rsidR="00AD4943" w:rsidRPr="0013076C" w:rsidRDefault="00AD4943" w:rsidP="009F09E3">
            <w:pPr>
              <w:jc w:val="center"/>
            </w:pPr>
          </w:p>
        </w:tc>
        <w:tc>
          <w:tcPr>
            <w:tcW w:w="444" w:type="dxa"/>
            <w:vMerge/>
            <w:shd w:val="clear" w:color="auto" w:fill="A6A6A6" w:themeFill="background1" w:themeFillShade="A6"/>
          </w:tcPr>
          <w:p w:rsidR="00AD4943" w:rsidRPr="0013076C" w:rsidRDefault="00AD4943" w:rsidP="009F09E3">
            <w:pPr>
              <w:jc w:val="center"/>
            </w:pPr>
          </w:p>
        </w:tc>
        <w:tc>
          <w:tcPr>
            <w:tcW w:w="715" w:type="dxa"/>
          </w:tcPr>
          <w:p w:rsidR="00AD4943" w:rsidRPr="0013076C" w:rsidRDefault="00AD4943" w:rsidP="009F09E3">
            <w:pPr>
              <w:jc w:val="center"/>
            </w:pPr>
          </w:p>
        </w:tc>
        <w:tc>
          <w:tcPr>
            <w:tcW w:w="579" w:type="dxa"/>
          </w:tcPr>
          <w:p w:rsidR="00AD4943" w:rsidRPr="0013076C" w:rsidRDefault="00AD4943" w:rsidP="009F09E3">
            <w:pPr>
              <w:jc w:val="center"/>
            </w:pPr>
          </w:p>
        </w:tc>
        <w:tc>
          <w:tcPr>
            <w:tcW w:w="579" w:type="dxa"/>
          </w:tcPr>
          <w:p w:rsidR="00AD4943" w:rsidRPr="0013076C" w:rsidRDefault="00AD4943" w:rsidP="009F09E3">
            <w:pPr>
              <w:jc w:val="center"/>
            </w:pPr>
          </w:p>
        </w:tc>
        <w:tc>
          <w:tcPr>
            <w:tcW w:w="580" w:type="dxa"/>
          </w:tcPr>
          <w:p w:rsidR="00AD4943" w:rsidRPr="0013076C" w:rsidRDefault="00AD4943" w:rsidP="009F09E3">
            <w:pPr>
              <w:jc w:val="center"/>
            </w:pPr>
            <w:r w:rsidRPr="0013076C">
              <w:sym w:font="Wingdings" w:char="F0FC"/>
            </w:r>
          </w:p>
        </w:tc>
        <w:tc>
          <w:tcPr>
            <w:tcW w:w="579" w:type="dxa"/>
          </w:tcPr>
          <w:p w:rsidR="00AD4943" w:rsidRPr="0013076C" w:rsidRDefault="00AD4943" w:rsidP="009F09E3">
            <w:pPr>
              <w:jc w:val="center"/>
            </w:pPr>
            <w:r w:rsidRPr="0013076C">
              <w:sym w:font="Wingdings" w:char="F0FC"/>
            </w:r>
          </w:p>
        </w:tc>
        <w:tc>
          <w:tcPr>
            <w:tcW w:w="579" w:type="dxa"/>
          </w:tcPr>
          <w:p w:rsidR="00AD4943" w:rsidRPr="0013076C" w:rsidRDefault="00AD4943" w:rsidP="009F09E3">
            <w:pPr>
              <w:jc w:val="center"/>
            </w:pPr>
            <w:r w:rsidRPr="0013076C">
              <w:sym w:font="Wingdings" w:char="F0FC"/>
            </w:r>
          </w:p>
        </w:tc>
        <w:tc>
          <w:tcPr>
            <w:tcW w:w="358" w:type="dxa"/>
            <w:vMerge/>
            <w:shd w:val="clear" w:color="auto" w:fill="A6A6A6" w:themeFill="background1" w:themeFillShade="A6"/>
          </w:tcPr>
          <w:p w:rsidR="00AD4943" w:rsidRPr="0013076C" w:rsidRDefault="00AD4943" w:rsidP="009F09E3">
            <w:pPr>
              <w:jc w:val="center"/>
            </w:pPr>
          </w:p>
        </w:tc>
        <w:tc>
          <w:tcPr>
            <w:tcW w:w="801" w:type="dxa"/>
          </w:tcPr>
          <w:p w:rsidR="00AD4943" w:rsidRPr="0013076C" w:rsidRDefault="00AD4943" w:rsidP="009F09E3">
            <w:pPr>
              <w:jc w:val="center"/>
            </w:pPr>
          </w:p>
        </w:tc>
        <w:tc>
          <w:tcPr>
            <w:tcW w:w="579" w:type="dxa"/>
          </w:tcPr>
          <w:p w:rsidR="00AD4943" w:rsidRPr="0013076C" w:rsidRDefault="00AD4943" w:rsidP="009F09E3">
            <w:pPr>
              <w:jc w:val="center"/>
            </w:pPr>
          </w:p>
        </w:tc>
        <w:tc>
          <w:tcPr>
            <w:tcW w:w="579" w:type="dxa"/>
          </w:tcPr>
          <w:p w:rsidR="00AD4943" w:rsidRPr="0013076C" w:rsidRDefault="00AD4943" w:rsidP="009F09E3">
            <w:pPr>
              <w:jc w:val="center"/>
            </w:pPr>
          </w:p>
        </w:tc>
        <w:tc>
          <w:tcPr>
            <w:tcW w:w="579" w:type="dxa"/>
          </w:tcPr>
          <w:p w:rsidR="00AD4943" w:rsidRPr="0013076C" w:rsidRDefault="00AD4943" w:rsidP="009F09E3">
            <w:pPr>
              <w:jc w:val="center"/>
            </w:pPr>
          </w:p>
        </w:tc>
        <w:tc>
          <w:tcPr>
            <w:tcW w:w="580" w:type="dxa"/>
          </w:tcPr>
          <w:p w:rsidR="00AD4943" w:rsidRPr="0013076C" w:rsidRDefault="00AD4943" w:rsidP="009F09E3">
            <w:pPr>
              <w:jc w:val="center"/>
            </w:pPr>
          </w:p>
        </w:tc>
      </w:tr>
      <w:tr w:rsidR="00AD4943" w:rsidRPr="0013076C" w:rsidTr="009F09E3">
        <w:trPr>
          <w:trHeight w:val="274"/>
        </w:trPr>
        <w:tc>
          <w:tcPr>
            <w:tcW w:w="2698" w:type="dxa"/>
          </w:tcPr>
          <w:p w:rsidR="00AD4943" w:rsidRPr="0013076C" w:rsidRDefault="00AD4943" w:rsidP="009F09E3">
            <w:pPr>
              <w:jc w:val="both"/>
            </w:pPr>
            <w:r w:rsidRPr="0013076C">
              <w:t>o</w:t>
            </w:r>
          </w:p>
        </w:tc>
        <w:tc>
          <w:tcPr>
            <w:tcW w:w="387" w:type="dxa"/>
            <w:vMerge/>
            <w:shd w:val="clear" w:color="auto" w:fill="A6A6A6" w:themeFill="background1" w:themeFillShade="A6"/>
          </w:tcPr>
          <w:p w:rsidR="00AD4943" w:rsidRPr="0013076C" w:rsidRDefault="00AD4943" w:rsidP="009F09E3">
            <w:pPr>
              <w:jc w:val="center"/>
            </w:pPr>
          </w:p>
        </w:tc>
        <w:tc>
          <w:tcPr>
            <w:tcW w:w="771" w:type="dxa"/>
          </w:tcPr>
          <w:p w:rsidR="00AD4943" w:rsidRPr="0013076C" w:rsidRDefault="00AD4943" w:rsidP="009F09E3">
            <w:pPr>
              <w:jc w:val="center"/>
            </w:pPr>
          </w:p>
        </w:tc>
        <w:tc>
          <w:tcPr>
            <w:tcW w:w="579" w:type="dxa"/>
          </w:tcPr>
          <w:p w:rsidR="00AD4943" w:rsidRPr="0013076C" w:rsidRDefault="00AD4943" w:rsidP="009F09E3">
            <w:pPr>
              <w:jc w:val="center"/>
            </w:pPr>
          </w:p>
        </w:tc>
        <w:tc>
          <w:tcPr>
            <w:tcW w:w="580" w:type="dxa"/>
          </w:tcPr>
          <w:p w:rsidR="00AD4943" w:rsidRPr="0013076C" w:rsidRDefault="00AD4943" w:rsidP="009F09E3">
            <w:pPr>
              <w:jc w:val="center"/>
            </w:pPr>
          </w:p>
        </w:tc>
        <w:tc>
          <w:tcPr>
            <w:tcW w:w="579" w:type="dxa"/>
          </w:tcPr>
          <w:p w:rsidR="00AD4943" w:rsidRPr="0013076C" w:rsidRDefault="00AD4943" w:rsidP="009F09E3">
            <w:pPr>
              <w:jc w:val="center"/>
            </w:pPr>
          </w:p>
        </w:tc>
        <w:tc>
          <w:tcPr>
            <w:tcW w:w="579" w:type="dxa"/>
          </w:tcPr>
          <w:p w:rsidR="00AD4943" w:rsidRPr="0013076C" w:rsidRDefault="00AD4943" w:rsidP="009F09E3">
            <w:pPr>
              <w:jc w:val="center"/>
            </w:pPr>
          </w:p>
        </w:tc>
        <w:tc>
          <w:tcPr>
            <w:tcW w:w="579" w:type="dxa"/>
          </w:tcPr>
          <w:p w:rsidR="00AD4943" w:rsidRPr="0013076C" w:rsidRDefault="00AD4943" w:rsidP="009F09E3">
            <w:pPr>
              <w:jc w:val="center"/>
            </w:pPr>
          </w:p>
        </w:tc>
        <w:tc>
          <w:tcPr>
            <w:tcW w:w="444" w:type="dxa"/>
            <w:vMerge/>
            <w:shd w:val="clear" w:color="auto" w:fill="A6A6A6" w:themeFill="background1" w:themeFillShade="A6"/>
          </w:tcPr>
          <w:p w:rsidR="00AD4943" w:rsidRPr="0013076C" w:rsidRDefault="00AD4943" w:rsidP="009F09E3">
            <w:pPr>
              <w:jc w:val="center"/>
            </w:pPr>
          </w:p>
        </w:tc>
        <w:tc>
          <w:tcPr>
            <w:tcW w:w="715" w:type="dxa"/>
          </w:tcPr>
          <w:p w:rsidR="00AD4943" w:rsidRPr="0013076C" w:rsidRDefault="00AD4943" w:rsidP="009F09E3">
            <w:pPr>
              <w:jc w:val="center"/>
            </w:pPr>
          </w:p>
        </w:tc>
        <w:tc>
          <w:tcPr>
            <w:tcW w:w="579" w:type="dxa"/>
          </w:tcPr>
          <w:p w:rsidR="00AD4943" w:rsidRPr="0013076C" w:rsidRDefault="00AD4943" w:rsidP="009F09E3">
            <w:pPr>
              <w:jc w:val="center"/>
            </w:pPr>
          </w:p>
        </w:tc>
        <w:tc>
          <w:tcPr>
            <w:tcW w:w="579" w:type="dxa"/>
          </w:tcPr>
          <w:p w:rsidR="00AD4943" w:rsidRPr="0013076C" w:rsidRDefault="00AD4943" w:rsidP="009F09E3">
            <w:pPr>
              <w:jc w:val="center"/>
            </w:pPr>
          </w:p>
        </w:tc>
        <w:tc>
          <w:tcPr>
            <w:tcW w:w="580" w:type="dxa"/>
          </w:tcPr>
          <w:p w:rsidR="00AD4943" w:rsidRPr="0013076C" w:rsidRDefault="00AD4943" w:rsidP="009F09E3">
            <w:pPr>
              <w:jc w:val="center"/>
            </w:pPr>
          </w:p>
        </w:tc>
        <w:tc>
          <w:tcPr>
            <w:tcW w:w="579" w:type="dxa"/>
          </w:tcPr>
          <w:p w:rsidR="00AD4943" w:rsidRPr="0013076C" w:rsidRDefault="00AD4943" w:rsidP="009F09E3">
            <w:pPr>
              <w:jc w:val="center"/>
            </w:pPr>
            <w:r w:rsidRPr="0013076C">
              <w:sym w:font="Wingdings" w:char="F0FC"/>
            </w:r>
          </w:p>
        </w:tc>
        <w:tc>
          <w:tcPr>
            <w:tcW w:w="579" w:type="dxa"/>
          </w:tcPr>
          <w:p w:rsidR="00AD4943" w:rsidRPr="0013076C" w:rsidRDefault="00AD4943" w:rsidP="009F09E3">
            <w:pPr>
              <w:jc w:val="center"/>
            </w:pPr>
          </w:p>
        </w:tc>
        <w:tc>
          <w:tcPr>
            <w:tcW w:w="358" w:type="dxa"/>
            <w:vMerge/>
            <w:shd w:val="clear" w:color="auto" w:fill="A6A6A6" w:themeFill="background1" w:themeFillShade="A6"/>
          </w:tcPr>
          <w:p w:rsidR="00AD4943" w:rsidRPr="0013076C" w:rsidRDefault="00AD4943" w:rsidP="009F09E3">
            <w:pPr>
              <w:jc w:val="center"/>
            </w:pPr>
          </w:p>
        </w:tc>
        <w:tc>
          <w:tcPr>
            <w:tcW w:w="801" w:type="dxa"/>
          </w:tcPr>
          <w:p w:rsidR="00AD4943" w:rsidRPr="0013076C" w:rsidRDefault="00AD4943" w:rsidP="009F09E3">
            <w:pPr>
              <w:jc w:val="center"/>
            </w:pPr>
          </w:p>
        </w:tc>
        <w:tc>
          <w:tcPr>
            <w:tcW w:w="579" w:type="dxa"/>
          </w:tcPr>
          <w:p w:rsidR="00AD4943" w:rsidRPr="0013076C" w:rsidRDefault="00AD4943" w:rsidP="009F09E3">
            <w:pPr>
              <w:jc w:val="center"/>
            </w:pPr>
          </w:p>
        </w:tc>
        <w:tc>
          <w:tcPr>
            <w:tcW w:w="579" w:type="dxa"/>
          </w:tcPr>
          <w:p w:rsidR="00AD4943" w:rsidRPr="0013076C" w:rsidRDefault="00AD4943" w:rsidP="009F09E3">
            <w:pPr>
              <w:jc w:val="center"/>
            </w:pPr>
          </w:p>
        </w:tc>
        <w:tc>
          <w:tcPr>
            <w:tcW w:w="579" w:type="dxa"/>
          </w:tcPr>
          <w:p w:rsidR="00AD4943" w:rsidRPr="0013076C" w:rsidRDefault="00AD4943" w:rsidP="009F09E3">
            <w:pPr>
              <w:jc w:val="center"/>
            </w:pPr>
          </w:p>
        </w:tc>
        <w:tc>
          <w:tcPr>
            <w:tcW w:w="580" w:type="dxa"/>
          </w:tcPr>
          <w:p w:rsidR="00AD4943" w:rsidRPr="0013076C" w:rsidRDefault="00AD4943" w:rsidP="009F09E3">
            <w:pPr>
              <w:jc w:val="center"/>
            </w:pPr>
          </w:p>
        </w:tc>
      </w:tr>
      <w:tr w:rsidR="00AD4943" w:rsidRPr="0013076C" w:rsidTr="009F09E3">
        <w:trPr>
          <w:trHeight w:val="274"/>
        </w:trPr>
        <w:tc>
          <w:tcPr>
            <w:tcW w:w="2698" w:type="dxa"/>
          </w:tcPr>
          <w:p w:rsidR="00AD4943" w:rsidRPr="0013076C" w:rsidRDefault="008956BF" w:rsidP="009F09E3">
            <w:pPr>
              <w:jc w:val="both"/>
            </w:pPr>
            <w:r>
              <w:t>p</w:t>
            </w:r>
          </w:p>
        </w:tc>
        <w:tc>
          <w:tcPr>
            <w:tcW w:w="387" w:type="dxa"/>
            <w:vMerge/>
            <w:shd w:val="clear" w:color="auto" w:fill="A6A6A6" w:themeFill="background1" w:themeFillShade="A6"/>
          </w:tcPr>
          <w:p w:rsidR="00AD4943" w:rsidRPr="0013076C" w:rsidRDefault="00AD4943" w:rsidP="009F09E3">
            <w:pPr>
              <w:jc w:val="center"/>
            </w:pPr>
          </w:p>
        </w:tc>
        <w:tc>
          <w:tcPr>
            <w:tcW w:w="771" w:type="dxa"/>
          </w:tcPr>
          <w:p w:rsidR="00AD4943" w:rsidRPr="0013076C" w:rsidRDefault="00AD4943" w:rsidP="009F09E3">
            <w:pPr>
              <w:jc w:val="center"/>
            </w:pPr>
          </w:p>
        </w:tc>
        <w:tc>
          <w:tcPr>
            <w:tcW w:w="579" w:type="dxa"/>
          </w:tcPr>
          <w:p w:rsidR="00AD4943" w:rsidRPr="0013076C" w:rsidRDefault="00AD4943" w:rsidP="009F09E3">
            <w:pPr>
              <w:jc w:val="center"/>
            </w:pPr>
          </w:p>
        </w:tc>
        <w:tc>
          <w:tcPr>
            <w:tcW w:w="580" w:type="dxa"/>
          </w:tcPr>
          <w:p w:rsidR="00AD4943" w:rsidRPr="0013076C" w:rsidRDefault="00AD4943" w:rsidP="009F09E3">
            <w:pPr>
              <w:jc w:val="center"/>
            </w:pPr>
          </w:p>
        </w:tc>
        <w:tc>
          <w:tcPr>
            <w:tcW w:w="579" w:type="dxa"/>
          </w:tcPr>
          <w:p w:rsidR="00AD4943" w:rsidRPr="0013076C" w:rsidRDefault="00AD4943" w:rsidP="009F09E3">
            <w:pPr>
              <w:jc w:val="center"/>
            </w:pPr>
          </w:p>
        </w:tc>
        <w:tc>
          <w:tcPr>
            <w:tcW w:w="579" w:type="dxa"/>
          </w:tcPr>
          <w:p w:rsidR="00AD4943" w:rsidRPr="0013076C" w:rsidRDefault="00AD4943" w:rsidP="009F09E3">
            <w:pPr>
              <w:jc w:val="center"/>
            </w:pPr>
          </w:p>
        </w:tc>
        <w:tc>
          <w:tcPr>
            <w:tcW w:w="579" w:type="dxa"/>
          </w:tcPr>
          <w:p w:rsidR="00AD4943" w:rsidRPr="0013076C" w:rsidRDefault="00AD4943" w:rsidP="009F09E3">
            <w:pPr>
              <w:jc w:val="center"/>
            </w:pPr>
          </w:p>
        </w:tc>
        <w:tc>
          <w:tcPr>
            <w:tcW w:w="444" w:type="dxa"/>
            <w:vMerge/>
            <w:shd w:val="clear" w:color="auto" w:fill="A6A6A6" w:themeFill="background1" w:themeFillShade="A6"/>
          </w:tcPr>
          <w:p w:rsidR="00AD4943" w:rsidRPr="0013076C" w:rsidRDefault="00AD4943" w:rsidP="009F09E3">
            <w:pPr>
              <w:jc w:val="center"/>
            </w:pPr>
          </w:p>
        </w:tc>
        <w:tc>
          <w:tcPr>
            <w:tcW w:w="715" w:type="dxa"/>
          </w:tcPr>
          <w:p w:rsidR="00AD4943" w:rsidRPr="0013076C" w:rsidRDefault="00AD4943" w:rsidP="009F09E3">
            <w:pPr>
              <w:jc w:val="center"/>
            </w:pPr>
          </w:p>
        </w:tc>
        <w:tc>
          <w:tcPr>
            <w:tcW w:w="579" w:type="dxa"/>
          </w:tcPr>
          <w:p w:rsidR="00AD4943" w:rsidRPr="0013076C" w:rsidRDefault="00AD4943" w:rsidP="009F09E3">
            <w:pPr>
              <w:jc w:val="center"/>
            </w:pPr>
          </w:p>
        </w:tc>
        <w:tc>
          <w:tcPr>
            <w:tcW w:w="579" w:type="dxa"/>
          </w:tcPr>
          <w:p w:rsidR="00AD4943" w:rsidRPr="0013076C" w:rsidRDefault="00AD4943" w:rsidP="009F09E3">
            <w:pPr>
              <w:jc w:val="center"/>
            </w:pPr>
          </w:p>
        </w:tc>
        <w:tc>
          <w:tcPr>
            <w:tcW w:w="580" w:type="dxa"/>
          </w:tcPr>
          <w:p w:rsidR="00AD4943" w:rsidRPr="0013076C" w:rsidRDefault="00AD4943" w:rsidP="009F09E3">
            <w:pPr>
              <w:jc w:val="center"/>
            </w:pPr>
          </w:p>
        </w:tc>
        <w:tc>
          <w:tcPr>
            <w:tcW w:w="579" w:type="dxa"/>
          </w:tcPr>
          <w:p w:rsidR="00AD4943" w:rsidRPr="0013076C" w:rsidRDefault="00AD4943" w:rsidP="009F09E3">
            <w:pPr>
              <w:jc w:val="center"/>
            </w:pPr>
          </w:p>
        </w:tc>
        <w:tc>
          <w:tcPr>
            <w:tcW w:w="579" w:type="dxa"/>
          </w:tcPr>
          <w:p w:rsidR="00AD4943" w:rsidRPr="0013076C" w:rsidRDefault="00AD4943" w:rsidP="009F09E3">
            <w:pPr>
              <w:jc w:val="center"/>
            </w:pPr>
            <w:r w:rsidRPr="0013076C">
              <w:sym w:font="Wingdings" w:char="F0FC"/>
            </w:r>
          </w:p>
        </w:tc>
        <w:tc>
          <w:tcPr>
            <w:tcW w:w="358" w:type="dxa"/>
            <w:vMerge/>
            <w:shd w:val="clear" w:color="auto" w:fill="A6A6A6" w:themeFill="background1" w:themeFillShade="A6"/>
          </w:tcPr>
          <w:p w:rsidR="00AD4943" w:rsidRPr="0013076C" w:rsidRDefault="00AD4943" w:rsidP="009F09E3">
            <w:pPr>
              <w:jc w:val="center"/>
            </w:pPr>
          </w:p>
        </w:tc>
        <w:tc>
          <w:tcPr>
            <w:tcW w:w="801" w:type="dxa"/>
          </w:tcPr>
          <w:p w:rsidR="00AD4943" w:rsidRPr="0013076C" w:rsidRDefault="00AD4943" w:rsidP="009F09E3">
            <w:pPr>
              <w:jc w:val="center"/>
            </w:pPr>
          </w:p>
        </w:tc>
        <w:tc>
          <w:tcPr>
            <w:tcW w:w="579" w:type="dxa"/>
          </w:tcPr>
          <w:p w:rsidR="00AD4943" w:rsidRPr="0013076C" w:rsidRDefault="00AD4943" w:rsidP="009F09E3">
            <w:pPr>
              <w:jc w:val="center"/>
            </w:pPr>
          </w:p>
        </w:tc>
        <w:tc>
          <w:tcPr>
            <w:tcW w:w="579" w:type="dxa"/>
          </w:tcPr>
          <w:p w:rsidR="00AD4943" w:rsidRPr="0013076C" w:rsidRDefault="00AD4943" w:rsidP="009F09E3">
            <w:pPr>
              <w:jc w:val="center"/>
            </w:pPr>
          </w:p>
        </w:tc>
        <w:tc>
          <w:tcPr>
            <w:tcW w:w="579" w:type="dxa"/>
          </w:tcPr>
          <w:p w:rsidR="00AD4943" w:rsidRPr="0013076C" w:rsidRDefault="00AD4943" w:rsidP="009F09E3">
            <w:pPr>
              <w:jc w:val="center"/>
            </w:pPr>
          </w:p>
        </w:tc>
        <w:tc>
          <w:tcPr>
            <w:tcW w:w="580" w:type="dxa"/>
          </w:tcPr>
          <w:p w:rsidR="00AD4943" w:rsidRPr="0013076C" w:rsidRDefault="00AD4943" w:rsidP="009F09E3">
            <w:pPr>
              <w:jc w:val="center"/>
            </w:pPr>
            <w:r w:rsidRPr="0013076C">
              <w:sym w:font="Wingdings" w:char="F0FC"/>
            </w:r>
          </w:p>
        </w:tc>
      </w:tr>
      <w:tr w:rsidR="00AD4943" w:rsidRPr="0013076C" w:rsidTr="009F09E3">
        <w:trPr>
          <w:trHeight w:val="287"/>
        </w:trPr>
        <w:tc>
          <w:tcPr>
            <w:tcW w:w="2698" w:type="dxa"/>
          </w:tcPr>
          <w:p w:rsidR="00AD4943" w:rsidRPr="0013076C" w:rsidRDefault="008956BF" w:rsidP="009F09E3">
            <w:pPr>
              <w:jc w:val="both"/>
            </w:pPr>
            <w:r>
              <w:t>q</w:t>
            </w:r>
          </w:p>
        </w:tc>
        <w:tc>
          <w:tcPr>
            <w:tcW w:w="387" w:type="dxa"/>
            <w:vMerge/>
            <w:shd w:val="clear" w:color="auto" w:fill="A6A6A6" w:themeFill="background1" w:themeFillShade="A6"/>
          </w:tcPr>
          <w:p w:rsidR="00AD4943" w:rsidRPr="0013076C" w:rsidRDefault="00AD4943" w:rsidP="009F09E3">
            <w:pPr>
              <w:jc w:val="center"/>
            </w:pPr>
          </w:p>
        </w:tc>
        <w:tc>
          <w:tcPr>
            <w:tcW w:w="771" w:type="dxa"/>
          </w:tcPr>
          <w:p w:rsidR="00AD4943" w:rsidRPr="0013076C" w:rsidRDefault="00AD4943" w:rsidP="009F09E3">
            <w:pPr>
              <w:jc w:val="center"/>
            </w:pPr>
          </w:p>
        </w:tc>
        <w:tc>
          <w:tcPr>
            <w:tcW w:w="579" w:type="dxa"/>
          </w:tcPr>
          <w:p w:rsidR="00AD4943" w:rsidRPr="0013076C" w:rsidRDefault="00AD4943" w:rsidP="009F09E3">
            <w:pPr>
              <w:jc w:val="center"/>
            </w:pPr>
          </w:p>
        </w:tc>
        <w:tc>
          <w:tcPr>
            <w:tcW w:w="580" w:type="dxa"/>
          </w:tcPr>
          <w:p w:rsidR="00AD4943" w:rsidRPr="0013076C" w:rsidRDefault="00AD4943" w:rsidP="009F09E3">
            <w:pPr>
              <w:jc w:val="center"/>
            </w:pPr>
          </w:p>
        </w:tc>
        <w:tc>
          <w:tcPr>
            <w:tcW w:w="579" w:type="dxa"/>
          </w:tcPr>
          <w:p w:rsidR="00AD4943" w:rsidRPr="0013076C" w:rsidRDefault="00AD4943" w:rsidP="009F09E3">
            <w:pPr>
              <w:jc w:val="center"/>
            </w:pPr>
          </w:p>
        </w:tc>
        <w:tc>
          <w:tcPr>
            <w:tcW w:w="579" w:type="dxa"/>
          </w:tcPr>
          <w:p w:rsidR="00AD4943" w:rsidRPr="0013076C" w:rsidRDefault="00AD4943" w:rsidP="009F09E3">
            <w:pPr>
              <w:jc w:val="center"/>
            </w:pPr>
          </w:p>
        </w:tc>
        <w:tc>
          <w:tcPr>
            <w:tcW w:w="579" w:type="dxa"/>
          </w:tcPr>
          <w:p w:rsidR="00AD4943" w:rsidRPr="0013076C" w:rsidRDefault="00AD4943" w:rsidP="009F09E3">
            <w:pPr>
              <w:jc w:val="center"/>
            </w:pPr>
          </w:p>
        </w:tc>
        <w:tc>
          <w:tcPr>
            <w:tcW w:w="444" w:type="dxa"/>
            <w:vMerge/>
            <w:shd w:val="clear" w:color="auto" w:fill="A6A6A6" w:themeFill="background1" w:themeFillShade="A6"/>
          </w:tcPr>
          <w:p w:rsidR="00AD4943" w:rsidRPr="0013076C" w:rsidRDefault="00AD4943" w:rsidP="009F09E3">
            <w:pPr>
              <w:jc w:val="center"/>
            </w:pPr>
          </w:p>
        </w:tc>
        <w:tc>
          <w:tcPr>
            <w:tcW w:w="715" w:type="dxa"/>
          </w:tcPr>
          <w:p w:rsidR="00AD4943" w:rsidRPr="0013076C" w:rsidRDefault="00AD4943" w:rsidP="009F09E3">
            <w:pPr>
              <w:jc w:val="center"/>
            </w:pPr>
          </w:p>
        </w:tc>
        <w:tc>
          <w:tcPr>
            <w:tcW w:w="579" w:type="dxa"/>
          </w:tcPr>
          <w:p w:rsidR="00AD4943" w:rsidRPr="0013076C" w:rsidRDefault="00AD4943" w:rsidP="009F09E3">
            <w:pPr>
              <w:jc w:val="center"/>
            </w:pPr>
          </w:p>
        </w:tc>
        <w:tc>
          <w:tcPr>
            <w:tcW w:w="579" w:type="dxa"/>
          </w:tcPr>
          <w:p w:rsidR="00AD4943" w:rsidRPr="0013076C" w:rsidRDefault="00AD4943" w:rsidP="009F09E3">
            <w:pPr>
              <w:jc w:val="center"/>
            </w:pPr>
          </w:p>
        </w:tc>
        <w:tc>
          <w:tcPr>
            <w:tcW w:w="580" w:type="dxa"/>
          </w:tcPr>
          <w:p w:rsidR="00AD4943" w:rsidRPr="0013076C" w:rsidRDefault="00AD4943" w:rsidP="009F09E3">
            <w:pPr>
              <w:jc w:val="center"/>
            </w:pPr>
          </w:p>
        </w:tc>
        <w:tc>
          <w:tcPr>
            <w:tcW w:w="579" w:type="dxa"/>
          </w:tcPr>
          <w:p w:rsidR="00AD4943" w:rsidRPr="0013076C" w:rsidRDefault="00AD4943" w:rsidP="009F09E3">
            <w:pPr>
              <w:jc w:val="center"/>
            </w:pPr>
          </w:p>
        </w:tc>
        <w:tc>
          <w:tcPr>
            <w:tcW w:w="579" w:type="dxa"/>
          </w:tcPr>
          <w:p w:rsidR="00AD4943" w:rsidRPr="0013076C" w:rsidRDefault="00AD4943" w:rsidP="009F09E3">
            <w:pPr>
              <w:jc w:val="center"/>
            </w:pPr>
          </w:p>
        </w:tc>
        <w:tc>
          <w:tcPr>
            <w:tcW w:w="358" w:type="dxa"/>
            <w:vMerge/>
            <w:shd w:val="clear" w:color="auto" w:fill="A6A6A6" w:themeFill="background1" w:themeFillShade="A6"/>
          </w:tcPr>
          <w:p w:rsidR="00AD4943" w:rsidRPr="0013076C" w:rsidRDefault="00AD4943" w:rsidP="009F09E3">
            <w:pPr>
              <w:jc w:val="center"/>
            </w:pPr>
          </w:p>
        </w:tc>
        <w:tc>
          <w:tcPr>
            <w:tcW w:w="801" w:type="dxa"/>
          </w:tcPr>
          <w:p w:rsidR="00AD4943" w:rsidRPr="0013076C" w:rsidRDefault="00AD4943" w:rsidP="009F09E3">
            <w:pPr>
              <w:jc w:val="center"/>
            </w:pPr>
          </w:p>
        </w:tc>
        <w:tc>
          <w:tcPr>
            <w:tcW w:w="579" w:type="dxa"/>
          </w:tcPr>
          <w:p w:rsidR="00AD4943" w:rsidRPr="0013076C" w:rsidRDefault="00AD4943" w:rsidP="009F09E3">
            <w:pPr>
              <w:jc w:val="center"/>
            </w:pPr>
          </w:p>
        </w:tc>
        <w:tc>
          <w:tcPr>
            <w:tcW w:w="579" w:type="dxa"/>
          </w:tcPr>
          <w:p w:rsidR="00AD4943" w:rsidRPr="0013076C" w:rsidRDefault="00AD4943" w:rsidP="009F09E3">
            <w:pPr>
              <w:jc w:val="center"/>
            </w:pPr>
          </w:p>
        </w:tc>
        <w:tc>
          <w:tcPr>
            <w:tcW w:w="579" w:type="dxa"/>
          </w:tcPr>
          <w:p w:rsidR="00AD4943" w:rsidRPr="0013076C" w:rsidRDefault="00AD4943" w:rsidP="009F09E3">
            <w:pPr>
              <w:jc w:val="center"/>
            </w:pPr>
          </w:p>
        </w:tc>
        <w:tc>
          <w:tcPr>
            <w:tcW w:w="580" w:type="dxa"/>
          </w:tcPr>
          <w:p w:rsidR="00AD4943" w:rsidRPr="0013076C" w:rsidRDefault="00AD4943" w:rsidP="009F09E3">
            <w:pPr>
              <w:jc w:val="center"/>
            </w:pPr>
            <w:r w:rsidRPr="0013076C">
              <w:sym w:font="Wingdings" w:char="F0FC"/>
            </w:r>
          </w:p>
        </w:tc>
      </w:tr>
      <w:tr w:rsidR="00AD4943" w:rsidRPr="0013076C" w:rsidTr="009F09E3">
        <w:trPr>
          <w:trHeight w:val="287"/>
        </w:trPr>
        <w:tc>
          <w:tcPr>
            <w:tcW w:w="2698" w:type="dxa"/>
          </w:tcPr>
          <w:p w:rsidR="00AD4943" w:rsidRPr="0013076C" w:rsidRDefault="008956BF" w:rsidP="009F09E3">
            <w:pPr>
              <w:jc w:val="both"/>
            </w:pPr>
            <w:r>
              <w:t>r</w:t>
            </w:r>
          </w:p>
        </w:tc>
        <w:tc>
          <w:tcPr>
            <w:tcW w:w="387" w:type="dxa"/>
            <w:vMerge/>
            <w:shd w:val="clear" w:color="auto" w:fill="A6A6A6" w:themeFill="background1" w:themeFillShade="A6"/>
          </w:tcPr>
          <w:p w:rsidR="00AD4943" w:rsidRPr="0013076C" w:rsidRDefault="00AD4943" w:rsidP="009F09E3">
            <w:pPr>
              <w:jc w:val="center"/>
            </w:pPr>
          </w:p>
        </w:tc>
        <w:tc>
          <w:tcPr>
            <w:tcW w:w="771" w:type="dxa"/>
          </w:tcPr>
          <w:p w:rsidR="00AD4943" w:rsidRPr="0013076C" w:rsidRDefault="00AD4943" w:rsidP="009F09E3">
            <w:pPr>
              <w:jc w:val="center"/>
            </w:pPr>
          </w:p>
        </w:tc>
        <w:tc>
          <w:tcPr>
            <w:tcW w:w="579" w:type="dxa"/>
          </w:tcPr>
          <w:p w:rsidR="00AD4943" w:rsidRPr="0013076C" w:rsidRDefault="00AD4943" w:rsidP="009F09E3">
            <w:pPr>
              <w:jc w:val="center"/>
            </w:pPr>
          </w:p>
        </w:tc>
        <w:tc>
          <w:tcPr>
            <w:tcW w:w="580" w:type="dxa"/>
          </w:tcPr>
          <w:p w:rsidR="00AD4943" w:rsidRPr="0013076C" w:rsidRDefault="00AD4943" w:rsidP="009F09E3">
            <w:pPr>
              <w:jc w:val="center"/>
            </w:pPr>
          </w:p>
        </w:tc>
        <w:tc>
          <w:tcPr>
            <w:tcW w:w="579" w:type="dxa"/>
          </w:tcPr>
          <w:p w:rsidR="00AD4943" w:rsidRPr="0013076C" w:rsidRDefault="00AD4943" w:rsidP="009F09E3">
            <w:pPr>
              <w:jc w:val="center"/>
            </w:pPr>
          </w:p>
        </w:tc>
        <w:tc>
          <w:tcPr>
            <w:tcW w:w="579" w:type="dxa"/>
          </w:tcPr>
          <w:p w:rsidR="00AD4943" w:rsidRPr="0013076C" w:rsidRDefault="00AD4943" w:rsidP="009F09E3">
            <w:pPr>
              <w:jc w:val="center"/>
            </w:pPr>
          </w:p>
        </w:tc>
        <w:tc>
          <w:tcPr>
            <w:tcW w:w="579" w:type="dxa"/>
          </w:tcPr>
          <w:p w:rsidR="00AD4943" w:rsidRPr="0013076C" w:rsidRDefault="00AD4943" w:rsidP="009F09E3">
            <w:pPr>
              <w:jc w:val="center"/>
            </w:pPr>
          </w:p>
        </w:tc>
        <w:tc>
          <w:tcPr>
            <w:tcW w:w="444" w:type="dxa"/>
            <w:vMerge/>
            <w:shd w:val="clear" w:color="auto" w:fill="A6A6A6" w:themeFill="background1" w:themeFillShade="A6"/>
          </w:tcPr>
          <w:p w:rsidR="00AD4943" w:rsidRPr="0013076C" w:rsidRDefault="00AD4943" w:rsidP="009F09E3">
            <w:pPr>
              <w:jc w:val="center"/>
            </w:pPr>
          </w:p>
        </w:tc>
        <w:tc>
          <w:tcPr>
            <w:tcW w:w="715" w:type="dxa"/>
          </w:tcPr>
          <w:p w:rsidR="00AD4943" w:rsidRPr="0013076C" w:rsidRDefault="00AD4943" w:rsidP="009F09E3">
            <w:pPr>
              <w:jc w:val="center"/>
            </w:pPr>
          </w:p>
        </w:tc>
        <w:tc>
          <w:tcPr>
            <w:tcW w:w="579" w:type="dxa"/>
          </w:tcPr>
          <w:p w:rsidR="00AD4943" w:rsidRPr="0013076C" w:rsidRDefault="00AD4943" w:rsidP="009F09E3">
            <w:pPr>
              <w:jc w:val="center"/>
            </w:pPr>
          </w:p>
        </w:tc>
        <w:tc>
          <w:tcPr>
            <w:tcW w:w="579" w:type="dxa"/>
          </w:tcPr>
          <w:p w:rsidR="00AD4943" w:rsidRPr="0013076C" w:rsidRDefault="00AD4943" w:rsidP="009F09E3">
            <w:pPr>
              <w:jc w:val="center"/>
            </w:pPr>
          </w:p>
        </w:tc>
        <w:tc>
          <w:tcPr>
            <w:tcW w:w="580" w:type="dxa"/>
          </w:tcPr>
          <w:p w:rsidR="00AD4943" w:rsidRPr="0013076C" w:rsidRDefault="00AD4943" w:rsidP="009F09E3">
            <w:pPr>
              <w:jc w:val="center"/>
            </w:pPr>
          </w:p>
        </w:tc>
        <w:tc>
          <w:tcPr>
            <w:tcW w:w="579" w:type="dxa"/>
          </w:tcPr>
          <w:p w:rsidR="00AD4943" w:rsidRPr="0013076C" w:rsidRDefault="00AD4943" w:rsidP="009F09E3">
            <w:pPr>
              <w:jc w:val="center"/>
            </w:pPr>
          </w:p>
        </w:tc>
        <w:tc>
          <w:tcPr>
            <w:tcW w:w="579" w:type="dxa"/>
          </w:tcPr>
          <w:p w:rsidR="00AD4943" w:rsidRPr="0013076C" w:rsidRDefault="00AD4943" w:rsidP="009F09E3">
            <w:pPr>
              <w:jc w:val="center"/>
            </w:pPr>
          </w:p>
        </w:tc>
        <w:tc>
          <w:tcPr>
            <w:tcW w:w="358" w:type="dxa"/>
            <w:vMerge/>
            <w:shd w:val="clear" w:color="auto" w:fill="A6A6A6" w:themeFill="background1" w:themeFillShade="A6"/>
          </w:tcPr>
          <w:p w:rsidR="00AD4943" w:rsidRPr="0013076C" w:rsidRDefault="00AD4943" w:rsidP="009F09E3">
            <w:pPr>
              <w:jc w:val="center"/>
            </w:pPr>
          </w:p>
        </w:tc>
        <w:tc>
          <w:tcPr>
            <w:tcW w:w="801" w:type="dxa"/>
          </w:tcPr>
          <w:p w:rsidR="00AD4943" w:rsidRPr="0013076C" w:rsidRDefault="00AD4943" w:rsidP="009F09E3">
            <w:pPr>
              <w:jc w:val="center"/>
            </w:pPr>
          </w:p>
        </w:tc>
        <w:tc>
          <w:tcPr>
            <w:tcW w:w="579" w:type="dxa"/>
          </w:tcPr>
          <w:p w:rsidR="00AD4943" w:rsidRPr="0013076C" w:rsidRDefault="00AD4943" w:rsidP="009F09E3">
            <w:pPr>
              <w:jc w:val="center"/>
            </w:pPr>
            <w:r w:rsidRPr="0013076C">
              <w:sym w:font="Wingdings" w:char="F0FC"/>
            </w:r>
          </w:p>
        </w:tc>
        <w:tc>
          <w:tcPr>
            <w:tcW w:w="579" w:type="dxa"/>
          </w:tcPr>
          <w:p w:rsidR="00AD4943" w:rsidRPr="0013076C" w:rsidRDefault="00AD4943" w:rsidP="009F09E3">
            <w:pPr>
              <w:jc w:val="center"/>
            </w:pPr>
          </w:p>
        </w:tc>
        <w:tc>
          <w:tcPr>
            <w:tcW w:w="579" w:type="dxa"/>
          </w:tcPr>
          <w:p w:rsidR="00AD4943" w:rsidRPr="0013076C" w:rsidRDefault="00AD4943" w:rsidP="009F09E3">
            <w:pPr>
              <w:jc w:val="center"/>
            </w:pPr>
            <w:r w:rsidRPr="0013076C">
              <w:sym w:font="Wingdings" w:char="F0FC"/>
            </w:r>
          </w:p>
        </w:tc>
        <w:tc>
          <w:tcPr>
            <w:tcW w:w="580" w:type="dxa"/>
          </w:tcPr>
          <w:p w:rsidR="00AD4943" w:rsidRPr="0013076C" w:rsidRDefault="00AD4943" w:rsidP="009F09E3">
            <w:pPr>
              <w:jc w:val="center"/>
            </w:pPr>
            <w:r w:rsidRPr="0013076C">
              <w:sym w:font="Wingdings" w:char="F0FC"/>
            </w:r>
          </w:p>
        </w:tc>
      </w:tr>
    </w:tbl>
    <w:p w:rsidR="0055751D" w:rsidRPr="0013076C" w:rsidRDefault="0055751D" w:rsidP="00C549A6">
      <w:pPr>
        <w:pStyle w:val="Caption"/>
      </w:pPr>
    </w:p>
    <w:p w:rsidR="00AD4943" w:rsidRDefault="00C549A6" w:rsidP="00C549A6">
      <w:pPr>
        <w:pStyle w:val="Caption"/>
        <w:sectPr w:rsidR="00AD4943" w:rsidSect="00AD4943">
          <w:pgSz w:w="16834" w:h="11907" w:orient="landscape" w:code="9"/>
          <w:pgMar w:top="1298" w:right="1151" w:bottom="1298" w:left="1338" w:header="720" w:footer="720" w:gutter="0"/>
          <w:cols w:space="720"/>
          <w:docGrid w:linePitch="326"/>
        </w:sectPr>
      </w:pPr>
      <w:r w:rsidRPr="0013076C">
        <w:t xml:space="preserve">Table </w:t>
      </w:r>
      <w:r w:rsidR="003B0BF3" w:rsidRPr="0013076C">
        <w:fldChar w:fldCharType="begin"/>
      </w:r>
      <w:r w:rsidR="00E219FB" w:rsidRPr="0013076C">
        <w:instrText xml:space="preserve"> SEQ Table \* ARABIC </w:instrText>
      </w:r>
      <w:r w:rsidR="003B0BF3" w:rsidRPr="0013076C">
        <w:fldChar w:fldCharType="separate"/>
      </w:r>
      <w:r w:rsidR="009F09E3">
        <w:rPr>
          <w:noProof/>
        </w:rPr>
        <w:t>2</w:t>
      </w:r>
      <w:r w:rsidR="003B0BF3" w:rsidRPr="0013076C">
        <w:fldChar w:fldCharType="end"/>
      </w:r>
      <w:bookmarkEnd w:id="220"/>
      <w:r w:rsidRPr="0013076C">
        <w:t>:</w:t>
      </w:r>
      <w:r w:rsidRPr="0013076C">
        <w:tab/>
        <w:t xml:space="preserve">The Relationship between the Programme Aims and the Modules </w:t>
      </w:r>
    </w:p>
    <w:p w:rsidR="00C303DB" w:rsidRPr="0013076C" w:rsidRDefault="00C303DB" w:rsidP="00A50B5F">
      <w:pPr>
        <w:jc w:val="both"/>
      </w:pPr>
    </w:p>
    <w:p w:rsidR="00053BA0" w:rsidRPr="0013076C" w:rsidRDefault="003E195A" w:rsidP="003E195A">
      <w:pPr>
        <w:pStyle w:val="Heading2"/>
      </w:pPr>
      <w:bookmarkStart w:id="254" w:name="_Toc356839634"/>
      <w:r w:rsidRPr="0013076C">
        <w:t xml:space="preserve">3.4 </w:t>
      </w:r>
      <w:r w:rsidRPr="0013076C">
        <w:tab/>
      </w:r>
      <w:r w:rsidR="00AD6832" w:rsidRPr="0013076C">
        <w:t>Programme</w:t>
      </w:r>
      <w:r w:rsidR="00923085" w:rsidRPr="0013076C">
        <w:t xml:space="preserve"> Intended </w:t>
      </w:r>
      <w:r w:rsidR="007B67BA" w:rsidRPr="0013076C">
        <w:t>Learning Outcomes</w:t>
      </w:r>
      <w:bookmarkEnd w:id="254"/>
    </w:p>
    <w:p w:rsidR="007B67BA" w:rsidRPr="0013076C" w:rsidRDefault="007B67BA" w:rsidP="00A50B5F">
      <w:pPr>
        <w:jc w:val="both"/>
        <w:rPr>
          <w:b/>
        </w:rPr>
      </w:pPr>
    </w:p>
    <w:p w:rsidR="00847709" w:rsidRPr="0013076C" w:rsidRDefault="00847709" w:rsidP="00847709">
      <w:pPr>
        <w:pStyle w:val="BodyText2"/>
        <w:ind w:left="709"/>
        <w:jc w:val="both"/>
        <w:rPr>
          <w:rFonts w:ascii="Times New Roman" w:hAnsi="Times New Roman"/>
        </w:rPr>
      </w:pPr>
      <w:r w:rsidRPr="0013076C">
        <w:rPr>
          <w:rFonts w:ascii="Times New Roman" w:hAnsi="Times New Roman"/>
        </w:rPr>
        <w:t>The programme aims are met by students achieving the Programme Intended Learning Outcomes (PILOs) given below. As part of the School, these PILOs are designed to maintain alignment with the current engineering programmes but have been amended to reflect this specific pathway.</w:t>
      </w:r>
    </w:p>
    <w:p w:rsidR="00847709" w:rsidRPr="0013076C" w:rsidRDefault="00847709" w:rsidP="00847709">
      <w:pPr>
        <w:pStyle w:val="BodyText2"/>
        <w:ind w:left="709"/>
        <w:jc w:val="both"/>
        <w:rPr>
          <w:rFonts w:ascii="Times New Roman" w:hAnsi="Times New Roman"/>
        </w:rPr>
      </w:pPr>
    </w:p>
    <w:p w:rsidR="00847709" w:rsidRPr="0013076C" w:rsidRDefault="00847709" w:rsidP="00847709">
      <w:pPr>
        <w:ind w:left="709"/>
        <w:jc w:val="both"/>
      </w:pPr>
      <w:r w:rsidRPr="0013076C">
        <w:t xml:space="preserve">The BEng programme is drawn from the QAA engineering subject benchmark statement with additional aims to reflect higher-order research required at level 6. PILOs associated with these aims are clearly identified below. These outcomes provide students with the opportunity to achieve their full potential by demonstrating skills not ordinarily associated with students below level 6. </w:t>
      </w:r>
    </w:p>
    <w:p w:rsidR="00847709" w:rsidRPr="0013076C" w:rsidRDefault="00847709" w:rsidP="00847709">
      <w:pPr>
        <w:pStyle w:val="BodyText2"/>
        <w:ind w:left="709"/>
        <w:jc w:val="both"/>
        <w:rPr>
          <w:rFonts w:ascii="Times New Roman" w:hAnsi="Times New Roman"/>
        </w:rPr>
      </w:pPr>
    </w:p>
    <w:p w:rsidR="00847709" w:rsidRPr="0013076C" w:rsidRDefault="00847709" w:rsidP="00847709">
      <w:pPr>
        <w:pStyle w:val="BodyText2"/>
        <w:ind w:left="709"/>
        <w:jc w:val="both"/>
        <w:rPr>
          <w:rFonts w:ascii="Times New Roman" w:hAnsi="Times New Roman"/>
          <w:u w:val="single"/>
        </w:rPr>
      </w:pPr>
      <w:r w:rsidRPr="0013076C">
        <w:rPr>
          <w:rFonts w:ascii="Times New Roman" w:hAnsi="Times New Roman"/>
          <w:u w:val="single"/>
        </w:rPr>
        <w:t>On completion of the BEng degree, students will be able to:</w:t>
      </w:r>
    </w:p>
    <w:p w:rsidR="00847709" w:rsidRPr="0013076C" w:rsidRDefault="00847709" w:rsidP="000F4EA4">
      <w:pPr>
        <w:pStyle w:val="BodyText2"/>
        <w:ind w:left="709"/>
        <w:jc w:val="both"/>
        <w:rPr>
          <w:rFonts w:ascii="Times New Roman" w:hAnsi="Times New Roman"/>
        </w:rPr>
      </w:pPr>
    </w:p>
    <w:p w:rsidR="00847709" w:rsidRPr="0013076C" w:rsidRDefault="00847709" w:rsidP="00C43689">
      <w:pPr>
        <w:numPr>
          <w:ilvl w:val="0"/>
          <w:numId w:val="28"/>
        </w:numPr>
        <w:tabs>
          <w:tab w:val="clear" w:pos="1800"/>
          <w:tab w:val="left" w:pos="1843"/>
        </w:tabs>
        <w:ind w:left="1843" w:hanging="1134"/>
        <w:jc w:val="both"/>
      </w:pPr>
      <w:r w:rsidRPr="0013076C">
        <w:t>Demonstrate a sound knowledge &amp; understanding of well established facts, concepts, principles &amp; theories relevant to computer systems and electronics</w:t>
      </w:r>
    </w:p>
    <w:p w:rsidR="00847709" w:rsidRPr="0013076C" w:rsidRDefault="00847709" w:rsidP="000F4EA4">
      <w:pPr>
        <w:tabs>
          <w:tab w:val="left" w:pos="1843"/>
        </w:tabs>
        <w:ind w:left="1843"/>
        <w:jc w:val="both"/>
      </w:pPr>
    </w:p>
    <w:p w:rsidR="00847709" w:rsidRPr="0013076C" w:rsidRDefault="00847709" w:rsidP="00C43689">
      <w:pPr>
        <w:numPr>
          <w:ilvl w:val="0"/>
          <w:numId w:val="28"/>
        </w:numPr>
        <w:tabs>
          <w:tab w:val="clear" w:pos="1800"/>
          <w:tab w:val="left" w:pos="1843"/>
        </w:tabs>
        <w:ind w:left="1843" w:hanging="1134"/>
        <w:jc w:val="both"/>
      </w:pPr>
      <w:r w:rsidRPr="0013076C">
        <w:t>Demonstrate a sound knowledge &amp; understanding of well established facts, concepts, principles &amp; theories relevant to electrical engineering including power generation and distribution, and motor control</w:t>
      </w:r>
    </w:p>
    <w:p w:rsidR="00847709" w:rsidRPr="0013076C" w:rsidRDefault="00847709" w:rsidP="000F4EA4">
      <w:pPr>
        <w:pStyle w:val="ListParagraph"/>
        <w:jc w:val="both"/>
      </w:pPr>
    </w:p>
    <w:p w:rsidR="00847709" w:rsidRPr="0013076C" w:rsidRDefault="00847709" w:rsidP="00C43689">
      <w:pPr>
        <w:numPr>
          <w:ilvl w:val="0"/>
          <w:numId w:val="28"/>
        </w:numPr>
        <w:tabs>
          <w:tab w:val="clear" w:pos="1800"/>
          <w:tab w:val="left" w:pos="1843"/>
        </w:tabs>
        <w:ind w:left="1843" w:hanging="1134"/>
        <w:jc w:val="both"/>
      </w:pPr>
      <w:r w:rsidRPr="0013076C">
        <w:t>Demonstrate a sound knowledge &amp; understanding of well established facts, concepts, principles &amp; theories relevant to instrumentation and control</w:t>
      </w:r>
    </w:p>
    <w:p w:rsidR="007A44A4" w:rsidRPr="0013076C" w:rsidRDefault="007A44A4" w:rsidP="007A44A4">
      <w:pPr>
        <w:pStyle w:val="ListParagraph"/>
      </w:pPr>
    </w:p>
    <w:p w:rsidR="00847709" w:rsidRPr="0013076C" w:rsidRDefault="00847709" w:rsidP="00C43689">
      <w:pPr>
        <w:numPr>
          <w:ilvl w:val="0"/>
          <w:numId w:val="28"/>
        </w:numPr>
        <w:tabs>
          <w:tab w:val="clear" w:pos="1800"/>
          <w:tab w:val="left" w:pos="1843"/>
        </w:tabs>
        <w:ind w:left="1843" w:hanging="1134"/>
        <w:jc w:val="both"/>
      </w:pPr>
      <w:r w:rsidRPr="0013076C">
        <w:t xml:space="preserve">Select and deploy well-established  methodologies, techniques and tools relevant to the modelling and simulation of electrical,  analogue electronic and digital electronic systems </w:t>
      </w:r>
    </w:p>
    <w:p w:rsidR="00847709" w:rsidRPr="0013076C" w:rsidRDefault="00847709" w:rsidP="000F4EA4">
      <w:pPr>
        <w:pStyle w:val="ListParagraph"/>
        <w:jc w:val="both"/>
      </w:pPr>
    </w:p>
    <w:p w:rsidR="00847709" w:rsidRPr="0013076C" w:rsidRDefault="00847709" w:rsidP="00C43689">
      <w:pPr>
        <w:numPr>
          <w:ilvl w:val="0"/>
          <w:numId w:val="28"/>
        </w:numPr>
        <w:tabs>
          <w:tab w:val="clear" w:pos="1800"/>
          <w:tab w:val="left" w:pos="1843"/>
        </w:tabs>
        <w:ind w:left="1843" w:hanging="1134"/>
        <w:jc w:val="both"/>
      </w:pPr>
      <w:r w:rsidRPr="0013076C">
        <w:t xml:space="preserve">An ability to analyse and design digital and analogue electronic systems and to </w:t>
      </w:r>
      <w:r w:rsidRPr="0013076C">
        <w:tab/>
        <w:t>critically appraise their performance.</w:t>
      </w:r>
    </w:p>
    <w:p w:rsidR="00847709" w:rsidRPr="0013076C" w:rsidRDefault="00847709" w:rsidP="000F4EA4">
      <w:pPr>
        <w:tabs>
          <w:tab w:val="left" w:pos="1843"/>
        </w:tabs>
        <w:ind w:left="1843"/>
        <w:jc w:val="both"/>
      </w:pPr>
    </w:p>
    <w:p w:rsidR="00847709" w:rsidRPr="0013076C" w:rsidRDefault="00847709" w:rsidP="00C43689">
      <w:pPr>
        <w:numPr>
          <w:ilvl w:val="0"/>
          <w:numId w:val="28"/>
        </w:numPr>
        <w:tabs>
          <w:tab w:val="clear" w:pos="1800"/>
          <w:tab w:val="left" w:pos="1843"/>
        </w:tabs>
        <w:ind w:left="1843" w:hanging="1134"/>
        <w:jc w:val="both"/>
      </w:pPr>
      <w:r w:rsidRPr="0013076C">
        <w:t>An ability to analyse and design microprocessor and microcontroller based systems and to critically analyse their performance</w:t>
      </w:r>
      <w:r w:rsidR="0042594A" w:rsidRPr="0013076C">
        <w:t>. Develop appropriate software for embedded systems demonstrating an understanding of programming.</w:t>
      </w:r>
    </w:p>
    <w:p w:rsidR="00847709" w:rsidRPr="0013076C" w:rsidRDefault="00847709" w:rsidP="000F4EA4">
      <w:pPr>
        <w:pStyle w:val="ListParagraph"/>
        <w:jc w:val="both"/>
      </w:pPr>
    </w:p>
    <w:p w:rsidR="00847709" w:rsidRPr="0013076C" w:rsidRDefault="00847709" w:rsidP="00C43689">
      <w:pPr>
        <w:numPr>
          <w:ilvl w:val="0"/>
          <w:numId w:val="28"/>
        </w:numPr>
        <w:tabs>
          <w:tab w:val="clear" w:pos="1800"/>
          <w:tab w:val="left" w:pos="1843"/>
        </w:tabs>
        <w:ind w:left="1843" w:hanging="1134"/>
        <w:jc w:val="both"/>
      </w:pPr>
      <w:r w:rsidRPr="0013076C">
        <w:t>Select and deploy principles, concepts and techniques to the analysis and operation of electric machines</w:t>
      </w:r>
    </w:p>
    <w:p w:rsidR="00847709" w:rsidRPr="0013076C" w:rsidRDefault="00847709" w:rsidP="000F4EA4">
      <w:pPr>
        <w:tabs>
          <w:tab w:val="left" w:pos="1843"/>
        </w:tabs>
        <w:ind w:left="1843" w:hanging="1134"/>
        <w:jc w:val="both"/>
      </w:pPr>
    </w:p>
    <w:p w:rsidR="00847709" w:rsidRPr="0013076C" w:rsidRDefault="00847709" w:rsidP="00C43689">
      <w:pPr>
        <w:numPr>
          <w:ilvl w:val="0"/>
          <w:numId w:val="28"/>
        </w:numPr>
        <w:tabs>
          <w:tab w:val="clear" w:pos="1800"/>
          <w:tab w:val="left" w:pos="1843"/>
        </w:tabs>
        <w:ind w:left="1843" w:hanging="1134"/>
        <w:jc w:val="both"/>
      </w:pPr>
      <w:r w:rsidRPr="0013076C">
        <w:t xml:space="preserve">Design, create or adapt electrical or electronic systems based on the analysis of a problem scenario and provide appropriate documentation. </w:t>
      </w:r>
    </w:p>
    <w:p w:rsidR="00847709" w:rsidRPr="0013076C" w:rsidRDefault="00847709" w:rsidP="000F4EA4">
      <w:pPr>
        <w:pStyle w:val="ListParagraph"/>
        <w:jc w:val="both"/>
      </w:pPr>
    </w:p>
    <w:p w:rsidR="00847709" w:rsidRPr="0013076C" w:rsidRDefault="00847709" w:rsidP="00C43689">
      <w:pPr>
        <w:numPr>
          <w:ilvl w:val="0"/>
          <w:numId w:val="28"/>
        </w:numPr>
        <w:tabs>
          <w:tab w:val="clear" w:pos="1800"/>
          <w:tab w:val="left" w:pos="1843"/>
        </w:tabs>
        <w:ind w:left="1843" w:hanging="1134"/>
        <w:jc w:val="both"/>
      </w:pPr>
      <w:r w:rsidRPr="0013076C">
        <w:t xml:space="preserve">Utilise an understanding of the underlying theory and principles </w:t>
      </w:r>
      <w:r w:rsidR="003C379A" w:rsidRPr="0013076C">
        <w:t>of po</w:t>
      </w:r>
      <w:r w:rsidRPr="0013076C">
        <w:t>wer electronics design.</w:t>
      </w:r>
    </w:p>
    <w:p w:rsidR="00847709" w:rsidRPr="0013076C" w:rsidRDefault="00847709" w:rsidP="000F4EA4">
      <w:pPr>
        <w:pStyle w:val="ListParagraph"/>
        <w:jc w:val="both"/>
      </w:pPr>
    </w:p>
    <w:p w:rsidR="00847709" w:rsidRPr="0013076C" w:rsidRDefault="00847709" w:rsidP="00C43689">
      <w:pPr>
        <w:numPr>
          <w:ilvl w:val="0"/>
          <w:numId w:val="28"/>
        </w:numPr>
        <w:tabs>
          <w:tab w:val="clear" w:pos="1800"/>
          <w:tab w:val="left" w:pos="1843"/>
        </w:tabs>
        <w:ind w:left="1843" w:hanging="1134"/>
        <w:jc w:val="both"/>
      </w:pPr>
      <w:r w:rsidRPr="0013076C">
        <w:t>Utilise an understanding of the underlying theory and principles of analogue electronic circuit design.</w:t>
      </w:r>
    </w:p>
    <w:p w:rsidR="00847709" w:rsidRPr="0013076C" w:rsidRDefault="00847709" w:rsidP="000F4EA4">
      <w:pPr>
        <w:tabs>
          <w:tab w:val="left" w:pos="1843"/>
        </w:tabs>
        <w:ind w:left="1843" w:hanging="1134"/>
        <w:jc w:val="both"/>
      </w:pPr>
    </w:p>
    <w:p w:rsidR="00847709" w:rsidRPr="0013076C" w:rsidRDefault="00847709" w:rsidP="00C43689">
      <w:pPr>
        <w:numPr>
          <w:ilvl w:val="0"/>
          <w:numId w:val="28"/>
        </w:numPr>
        <w:tabs>
          <w:tab w:val="clear" w:pos="1800"/>
          <w:tab w:val="left" w:pos="1843"/>
        </w:tabs>
        <w:ind w:left="1843" w:hanging="1134"/>
        <w:jc w:val="both"/>
      </w:pPr>
      <w:r w:rsidRPr="0013076C">
        <w:lastRenderedPageBreak/>
        <w:t>Utilise an understanding of the underlying theory and principles of digital electronic circuit design and microprocessors.</w:t>
      </w:r>
    </w:p>
    <w:p w:rsidR="00847709" w:rsidRPr="0013076C" w:rsidRDefault="00847709" w:rsidP="00847709">
      <w:pPr>
        <w:tabs>
          <w:tab w:val="left" w:pos="1843"/>
        </w:tabs>
        <w:jc w:val="both"/>
      </w:pPr>
    </w:p>
    <w:p w:rsidR="00847709" w:rsidRPr="0013076C" w:rsidRDefault="00847709" w:rsidP="00C43689">
      <w:pPr>
        <w:numPr>
          <w:ilvl w:val="0"/>
          <w:numId w:val="28"/>
        </w:numPr>
        <w:tabs>
          <w:tab w:val="clear" w:pos="1800"/>
          <w:tab w:val="left" w:pos="1843"/>
        </w:tabs>
        <w:ind w:left="1843" w:hanging="1134"/>
        <w:jc w:val="both"/>
      </w:pPr>
      <w:r w:rsidRPr="0013076C">
        <w:t>Communicate the results of work effectively, in a structured and coherent written format.</w:t>
      </w:r>
    </w:p>
    <w:p w:rsidR="00847709" w:rsidRPr="0013076C" w:rsidRDefault="00847709" w:rsidP="000F4EA4">
      <w:pPr>
        <w:tabs>
          <w:tab w:val="left" w:pos="1843"/>
        </w:tabs>
        <w:jc w:val="both"/>
      </w:pPr>
    </w:p>
    <w:p w:rsidR="00847709" w:rsidRPr="0013076C" w:rsidRDefault="00847709" w:rsidP="00C43689">
      <w:pPr>
        <w:numPr>
          <w:ilvl w:val="0"/>
          <w:numId w:val="28"/>
        </w:numPr>
        <w:tabs>
          <w:tab w:val="clear" w:pos="1800"/>
          <w:tab w:val="left" w:pos="1843"/>
        </w:tabs>
        <w:ind w:left="1843" w:hanging="1134"/>
        <w:jc w:val="both"/>
      </w:pPr>
      <w:r w:rsidRPr="0013076C">
        <w:t>Consider professional, legal and ethical issues.</w:t>
      </w:r>
    </w:p>
    <w:p w:rsidR="00847709" w:rsidRPr="0013076C" w:rsidRDefault="00847709" w:rsidP="000F4EA4">
      <w:pPr>
        <w:tabs>
          <w:tab w:val="num" w:pos="1080"/>
          <w:tab w:val="left" w:pos="1843"/>
        </w:tabs>
        <w:ind w:left="1843" w:hanging="1134"/>
        <w:jc w:val="both"/>
      </w:pPr>
    </w:p>
    <w:p w:rsidR="00847709" w:rsidRPr="0013076C" w:rsidRDefault="00847709" w:rsidP="00C43689">
      <w:pPr>
        <w:pStyle w:val="NormalWeb"/>
        <w:numPr>
          <w:ilvl w:val="0"/>
          <w:numId w:val="28"/>
        </w:numPr>
        <w:tabs>
          <w:tab w:val="clear" w:pos="1800"/>
          <w:tab w:val="left" w:pos="1843"/>
        </w:tabs>
        <w:spacing w:before="0" w:after="0"/>
        <w:ind w:left="1843" w:hanging="1134"/>
        <w:jc w:val="both"/>
      </w:pPr>
      <w:r w:rsidRPr="0013076C">
        <w:t>Generate and justify a range of alternative solutions to electrical and electronic systems related problems.</w:t>
      </w:r>
    </w:p>
    <w:p w:rsidR="00847709" w:rsidRPr="0013076C" w:rsidRDefault="00847709" w:rsidP="000F4EA4">
      <w:pPr>
        <w:tabs>
          <w:tab w:val="left" w:pos="1843"/>
        </w:tabs>
        <w:ind w:left="1843" w:hanging="1134"/>
        <w:jc w:val="both"/>
      </w:pPr>
    </w:p>
    <w:p w:rsidR="00847709" w:rsidRPr="0013076C" w:rsidRDefault="00847709" w:rsidP="00C43689">
      <w:pPr>
        <w:numPr>
          <w:ilvl w:val="0"/>
          <w:numId w:val="28"/>
        </w:numPr>
        <w:tabs>
          <w:tab w:val="clear" w:pos="1800"/>
          <w:tab w:val="left" w:pos="1843"/>
        </w:tabs>
        <w:ind w:left="1843" w:hanging="1134"/>
        <w:jc w:val="both"/>
      </w:pPr>
      <w:r w:rsidRPr="0013076C">
        <w:t>Present information orally and using visual media.</w:t>
      </w:r>
    </w:p>
    <w:p w:rsidR="00847709" w:rsidRPr="0013076C" w:rsidRDefault="00847709" w:rsidP="000F4EA4">
      <w:pPr>
        <w:tabs>
          <w:tab w:val="left" w:pos="1843"/>
        </w:tabs>
        <w:ind w:left="1843" w:hanging="1134"/>
        <w:jc w:val="both"/>
      </w:pPr>
    </w:p>
    <w:p w:rsidR="00847709" w:rsidRPr="0013076C" w:rsidRDefault="00847709" w:rsidP="00C43689">
      <w:pPr>
        <w:numPr>
          <w:ilvl w:val="0"/>
          <w:numId w:val="28"/>
        </w:numPr>
        <w:tabs>
          <w:tab w:val="clear" w:pos="1800"/>
          <w:tab w:val="left" w:pos="1843"/>
        </w:tabs>
        <w:ind w:left="1843" w:hanging="1134"/>
        <w:jc w:val="both"/>
      </w:pPr>
      <w:r w:rsidRPr="0013076C">
        <w:t xml:space="preserve"> Manage their own learning and development, including the time management and organisational skills required for employment whilst recognising the need for lifelong learning.</w:t>
      </w:r>
    </w:p>
    <w:p w:rsidR="00847709" w:rsidRPr="0013076C" w:rsidRDefault="00847709" w:rsidP="000F4EA4">
      <w:pPr>
        <w:tabs>
          <w:tab w:val="left" w:pos="1843"/>
        </w:tabs>
        <w:ind w:left="1843" w:hanging="1134"/>
        <w:jc w:val="both"/>
      </w:pPr>
    </w:p>
    <w:p w:rsidR="00847709" w:rsidRPr="0013076C" w:rsidRDefault="00847709" w:rsidP="00C43689">
      <w:pPr>
        <w:numPr>
          <w:ilvl w:val="0"/>
          <w:numId w:val="28"/>
        </w:numPr>
        <w:tabs>
          <w:tab w:val="clear" w:pos="1800"/>
          <w:tab w:val="left" w:pos="1843"/>
        </w:tabs>
        <w:ind w:left="1843" w:hanging="1134"/>
        <w:jc w:val="both"/>
      </w:pPr>
      <w:r w:rsidRPr="0013076C">
        <w:t xml:space="preserve">Work not only individually but also as a member of a team. </w:t>
      </w:r>
    </w:p>
    <w:p w:rsidR="00847709" w:rsidRPr="0013076C" w:rsidRDefault="00847709" w:rsidP="000F4EA4">
      <w:pPr>
        <w:jc w:val="both"/>
      </w:pPr>
    </w:p>
    <w:p w:rsidR="00847709" w:rsidRPr="0013076C" w:rsidRDefault="00847709" w:rsidP="00C43689">
      <w:pPr>
        <w:numPr>
          <w:ilvl w:val="0"/>
          <w:numId w:val="28"/>
        </w:numPr>
        <w:tabs>
          <w:tab w:val="clear" w:pos="1800"/>
          <w:tab w:val="left" w:pos="1843"/>
        </w:tabs>
        <w:ind w:left="1843" w:hanging="1134"/>
        <w:jc w:val="both"/>
      </w:pPr>
      <w:r w:rsidRPr="0013076C">
        <w:t xml:space="preserve">Consider the economic and management context of engineering processes </w:t>
      </w:r>
      <w:r w:rsidR="00C0505D" w:rsidRPr="0013076C">
        <w:t>including sustainabilit</w:t>
      </w:r>
      <w:r w:rsidR="00AC6C91" w:rsidRPr="0013076C">
        <w:t>y</w:t>
      </w:r>
      <w:r w:rsidR="00C0505D" w:rsidRPr="0013076C">
        <w:t>.</w:t>
      </w:r>
    </w:p>
    <w:p w:rsidR="007A44A4" w:rsidRPr="0013076C" w:rsidRDefault="007A44A4" w:rsidP="007A44A4">
      <w:pPr>
        <w:pStyle w:val="ListParagraph"/>
      </w:pPr>
    </w:p>
    <w:p w:rsidR="007A44A4" w:rsidRPr="0013076C" w:rsidRDefault="007A44A4" w:rsidP="00C43689">
      <w:pPr>
        <w:numPr>
          <w:ilvl w:val="0"/>
          <w:numId w:val="28"/>
        </w:numPr>
        <w:tabs>
          <w:tab w:val="clear" w:pos="1800"/>
          <w:tab w:val="left" w:pos="1843"/>
        </w:tabs>
        <w:ind w:left="1843" w:hanging="1134"/>
        <w:jc w:val="both"/>
      </w:pPr>
      <w:r w:rsidRPr="0013076C">
        <w:t>Demonstrate an understanding of mathematical principles</w:t>
      </w:r>
      <w:r w:rsidR="001F2E08" w:rsidRPr="0013076C">
        <w:t>, analysis and interpretation of equations</w:t>
      </w:r>
      <w:r w:rsidRPr="0013076C">
        <w:t>.</w:t>
      </w:r>
    </w:p>
    <w:p w:rsidR="00847709" w:rsidRPr="0013076C" w:rsidRDefault="00847709" w:rsidP="000F4EA4">
      <w:pPr>
        <w:pStyle w:val="BodyText2"/>
        <w:ind w:left="709"/>
        <w:jc w:val="both"/>
        <w:rPr>
          <w:rFonts w:ascii="Times New Roman" w:hAnsi="Times New Roman"/>
        </w:rPr>
      </w:pPr>
    </w:p>
    <w:p w:rsidR="00847709" w:rsidRPr="0013076C" w:rsidRDefault="00847709" w:rsidP="000F4EA4">
      <w:pPr>
        <w:ind w:left="709"/>
        <w:jc w:val="both"/>
        <w:rPr>
          <w:u w:val="single"/>
        </w:rPr>
      </w:pPr>
      <w:r w:rsidRPr="0013076C">
        <w:rPr>
          <w:u w:val="single"/>
        </w:rPr>
        <w:t>In addition, at level 6 BEng students will be expected to:</w:t>
      </w:r>
    </w:p>
    <w:p w:rsidR="00847709" w:rsidRPr="0013076C" w:rsidRDefault="00847709" w:rsidP="000F4EA4">
      <w:pPr>
        <w:ind w:left="709"/>
        <w:jc w:val="both"/>
      </w:pPr>
    </w:p>
    <w:p w:rsidR="00847709" w:rsidRPr="0013076C" w:rsidRDefault="00847709" w:rsidP="00C43689">
      <w:pPr>
        <w:pStyle w:val="ListParagraph"/>
        <w:numPr>
          <w:ilvl w:val="0"/>
          <w:numId w:val="28"/>
        </w:numPr>
        <w:tabs>
          <w:tab w:val="clear" w:pos="1800"/>
          <w:tab w:val="num" w:pos="1843"/>
        </w:tabs>
        <w:ind w:left="1843" w:hanging="1134"/>
        <w:jc w:val="both"/>
      </w:pPr>
      <w:r w:rsidRPr="0013076C">
        <w:t>Collect, interpret, analyse, synthesise and communicate information using appropriate methods</w:t>
      </w:r>
    </w:p>
    <w:p w:rsidR="00847709" w:rsidRPr="0013076C" w:rsidRDefault="00847709" w:rsidP="000F4EA4">
      <w:pPr>
        <w:pStyle w:val="ListParagraph"/>
        <w:tabs>
          <w:tab w:val="num" w:pos="1843"/>
        </w:tabs>
        <w:ind w:left="1843" w:hanging="1134"/>
        <w:jc w:val="both"/>
      </w:pPr>
    </w:p>
    <w:p w:rsidR="00847709" w:rsidRPr="0013076C" w:rsidRDefault="00847709" w:rsidP="00C43689">
      <w:pPr>
        <w:pStyle w:val="ListParagraph"/>
        <w:numPr>
          <w:ilvl w:val="0"/>
          <w:numId w:val="28"/>
        </w:numPr>
        <w:tabs>
          <w:tab w:val="clear" w:pos="1800"/>
          <w:tab w:val="num" w:pos="1843"/>
        </w:tabs>
        <w:ind w:left="1843" w:hanging="1134"/>
        <w:jc w:val="both"/>
      </w:pPr>
      <w:r w:rsidRPr="0013076C">
        <w:t>Research, integrate and critically evaluate information from a variety of sources related to electrical and electronic engineering.</w:t>
      </w:r>
    </w:p>
    <w:p w:rsidR="00847709" w:rsidRPr="0013076C" w:rsidRDefault="00847709" w:rsidP="000F4EA4">
      <w:pPr>
        <w:pStyle w:val="ListParagraph"/>
        <w:tabs>
          <w:tab w:val="num" w:pos="1843"/>
        </w:tabs>
        <w:ind w:left="1843" w:hanging="1134"/>
        <w:jc w:val="both"/>
      </w:pPr>
    </w:p>
    <w:p w:rsidR="00847709" w:rsidRPr="0013076C" w:rsidRDefault="00847709" w:rsidP="00C43689">
      <w:pPr>
        <w:pStyle w:val="ListParagraph"/>
        <w:numPr>
          <w:ilvl w:val="0"/>
          <w:numId w:val="28"/>
        </w:numPr>
        <w:tabs>
          <w:tab w:val="clear" w:pos="1800"/>
          <w:tab w:val="num" w:pos="1843"/>
        </w:tabs>
        <w:ind w:left="1843" w:hanging="1134"/>
        <w:jc w:val="both"/>
      </w:pPr>
      <w:r w:rsidRPr="0013076C">
        <w:t>Synthesise and apply the methods and techniques that have been learned, to review, consolidate and extend knowledge and understanding.</w:t>
      </w:r>
    </w:p>
    <w:p w:rsidR="00847709" w:rsidRPr="0013076C" w:rsidRDefault="00847709" w:rsidP="000F4EA4">
      <w:pPr>
        <w:ind w:left="709"/>
        <w:jc w:val="both"/>
      </w:pPr>
    </w:p>
    <w:p w:rsidR="00847709" w:rsidRPr="0013076C" w:rsidRDefault="00847709" w:rsidP="000F4EA4">
      <w:pPr>
        <w:ind w:left="709"/>
        <w:jc w:val="both"/>
        <w:rPr>
          <w:u w:val="single"/>
        </w:rPr>
      </w:pPr>
      <w:r w:rsidRPr="0013076C">
        <w:rPr>
          <w:u w:val="single"/>
        </w:rPr>
        <w:t>Excluding BEng (Ordinary), students will also be expected to:</w:t>
      </w:r>
    </w:p>
    <w:p w:rsidR="00847709" w:rsidRPr="0013076C" w:rsidRDefault="00847709" w:rsidP="000F4EA4">
      <w:pPr>
        <w:tabs>
          <w:tab w:val="left" w:pos="4119"/>
        </w:tabs>
        <w:ind w:left="709"/>
        <w:jc w:val="both"/>
      </w:pPr>
      <w:r w:rsidRPr="0013076C">
        <w:tab/>
      </w:r>
    </w:p>
    <w:p w:rsidR="00847709" w:rsidRPr="0013076C" w:rsidRDefault="00847709" w:rsidP="00C43689">
      <w:pPr>
        <w:pStyle w:val="ListParagraph"/>
        <w:numPr>
          <w:ilvl w:val="0"/>
          <w:numId w:val="28"/>
        </w:numPr>
        <w:tabs>
          <w:tab w:val="clear" w:pos="1800"/>
          <w:tab w:val="num" w:pos="2127"/>
        </w:tabs>
        <w:ind w:left="1843" w:hanging="1134"/>
        <w:jc w:val="both"/>
      </w:pPr>
      <w:r w:rsidRPr="0013076C">
        <w:t>Apply appropriate methods and techniques that have been learned, to initiate, plan and implement projects.</w:t>
      </w:r>
    </w:p>
    <w:p w:rsidR="00847709" w:rsidRPr="0013076C" w:rsidRDefault="00847709" w:rsidP="00847709">
      <w:pPr>
        <w:ind w:left="709"/>
        <w:jc w:val="both"/>
      </w:pPr>
    </w:p>
    <w:p w:rsidR="0067225B" w:rsidRPr="0013076C" w:rsidRDefault="0067225B">
      <w:r w:rsidRPr="0013076C">
        <w:br w:type="page"/>
      </w:r>
    </w:p>
    <w:p w:rsidR="0067225B" w:rsidRPr="0013076C" w:rsidRDefault="00847709" w:rsidP="00847709">
      <w:pPr>
        <w:ind w:left="709"/>
        <w:jc w:val="both"/>
      </w:pPr>
      <w:r w:rsidRPr="0013076C">
        <w:lastRenderedPageBreak/>
        <w:t xml:space="preserve">The above PILOs are met by the Module Intended Learning Outcomes (MILOs) detailed in the module descriptions and mapped to the MILOs as shown in </w:t>
      </w:r>
      <w:r w:rsidR="00551764">
        <w:fldChar w:fldCharType="begin"/>
      </w:r>
      <w:r w:rsidR="00551764">
        <w:instrText xml:space="preserve"> REF _Ref343586893 \h  \* MERGEFORMAT </w:instrText>
      </w:r>
      <w:r w:rsidR="00551764">
        <w:fldChar w:fldCharType="separate"/>
      </w:r>
      <w:r w:rsidR="009F09E3" w:rsidRPr="0013076C">
        <w:t xml:space="preserve">Table </w:t>
      </w:r>
      <w:r w:rsidR="009F09E3">
        <w:t>3</w:t>
      </w:r>
      <w:r w:rsidR="00551764">
        <w:fldChar w:fldCharType="end"/>
      </w:r>
      <w:r w:rsidRPr="0013076C">
        <w:t xml:space="preserve">. Reflecting the vocational nature of the Schools programmes and the importance placed on the application of theory, the MILOs tend to be more technical in nature. </w:t>
      </w:r>
      <w:r w:rsidR="0067225B" w:rsidRPr="0013076C">
        <w:t>Electrical and Electroni</w:t>
      </w:r>
      <w:r w:rsidR="00271FB7" w:rsidRPr="0013076C">
        <w:t>c</w:t>
      </w:r>
      <w:r w:rsidR="0067225B" w:rsidRPr="0013076C">
        <w:t xml:space="preserve"> Design </w:t>
      </w:r>
      <w:r w:rsidRPr="0013076C">
        <w:t xml:space="preserve">tasks often take the form of problems which student would be likely to encounter in the industry, and problem solving is therefore inherent requirement of many modules in the programme. </w:t>
      </w:r>
    </w:p>
    <w:p w:rsidR="0067225B" w:rsidRPr="0013076C" w:rsidRDefault="0067225B" w:rsidP="00847709">
      <w:pPr>
        <w:ind w:left="709"/>
        <w:jc w:val="both"/>
      </w:pPr>
    </w:p>
    <w:p w:rsidR="00847709" w:rsidRPr="0013076C" w:rsidRDefault="0067225B" w:rsidP="00847709">
      <w:pPr>
        <w:ind w:left="709"/>
        <w:jc w:val="both"/>
      </w:pPr>
      <w:r w:rsidRPr="0013076C">
        <w:t>B</w:t>
      </w:r>
      <w:r w:rsidR="00847709" w:rsidRPr="0013076C">
        <w:t>enchmarks used to denote the “Excellence” threshold</w:t>
      </w:r>
      <w:r w:rsidRPr="0013076C">
        <w:t xml:space="preserve"> in this document</w:t>
      </w:r>
      <w:r w:rsidR="00847709" w:rsidRPr="0013076C">
        <w:t xml:space="preserve"> have been associated with modules which are typically related to higher-level research skills such as </w:t>
      </w:r>
      <w:r w:rsidR="00847709" w:rsidRPr="0013076C">
        <w:rPr>
          <w:i/>
        </w:rPr>
        <w:t xml:space="preserve">Research </w:t>
      </w:r>
      <w:r w:rsidRPr="0013076C">
        <w:rPr>
          <w:i/>
        </w:rPr>
        <w:t>and Development</w:t>
      </w:r>
      <w:r w:rsidR="000F2281" w:rsidRPr="0013076C">
        <w:rPr>
          <w:i/>
        </w:rPr>
        <w:t xml:space="preserve"> </w:t>
      </w:r>
      <w:r w:rsidR="00847709" w:rsidRPr="0013076C">
        <w:rPr>
          <w:i/>
        </w:rPr>
        <w:t>Methods</w:t>
      </w:r>
      <w:r w:rsidR="00847709" w:rsidRPr="0013076C">
        <w:t xml:space="preserve"> at level 5 and </w:t>
      </w:r>
      <w:r w:rsidR="000F2281" w:rsidRPr="0013076C">
        <w:rPr>
          <w:i/>
        </w:rPr>
        <w:t xml:space="preserve">Major </w:t>
      </w:r>
      <w:r w:rsidR="00847709" w:rsidRPr="0013076C">
        <w:rPr>
          <w:i/>
        </w:rPr>
        <w:t>Project</w:t>
      </w:r>
      <w:r w:rsidR="00847709" w:rsidRPr="0013076C">
        <w:t xml:space="preserve"> at level 6.</w:t>
      </w:r>
    </w:p>
    <w:p w:rsidR="00847709" w:rsidRPr="0013076C" w:rsidRDefault="00847709" w:rsidP="00847709">
      <w:pPr>
        <w:ind w:left="709"/>
        <w:jc w:val="both"/>
      </w:pPr>
    </w:p>
    <w:p w:rsidR="00B53A0B" w:rsidRPr="0013076C" w:rsidRDefault="00B53A0B" w:rsidP="0061012E">
      <w:pPr>
        <w:pStyle w:val="ListParagraph"/>
        <w:suppressAutoHyphens/>
        <w:spacing w:after="200" w:line="276" w:lineRule="auto"/>
        <w:ind w:left="709"/>
        <w:jc w:val="both"/>
      </w:pPr>
    </w:p>
    <w:p w:rsidR="00B53A0B" w:rsidRPr="0013076C" w:rsidRDefault="00B53A0B" w:rsidP="00B53A0B">
      <w:pPr>
        <w:pStyle w:val="ListParagraph"/>
        <w:suppressAutoHyphens/>
        <w:spacing w:after="200" w:line="276" w:lineRule="auto"/>
        <w:ind w:left="1440"/>
        <w:jc w:val="both"/>
        <w:sectPr w:rsidR="00B53A0B" w:rsidRPr="0013076C" w:rsidSect="00AD4943">
          <w:pgSz w:w="11907" w:h="16834" w:code="9"/>
          <w:pgMar w:top="1151" w:right="1298" w:bottom="1338" w:left="1298" w:header="720" w:footer="720" w:gutter="0"/>
          <w:cols w:space="720"/>
          <w:docGrid w:linePitch="326"/>
        </w:sectPr>
      </w:pPr>
    </w:p>
    <w:p w:rsidR="0015283C" w:rsidRPr="0013076C" w:rsidRDefault="0015283C" w:rsidP="0015283C">
      <w:pPr>
        <w:pStyle w:val="ListParagraph"/>
        <w:suppressAutoHyphens/>
        <w:spacing w:after="200" w:line="276" w:lineRule="auto"/>
        <w:ind w:left="1440"/>
        <w:jc w:val="both"/>
      </w:pPr>
    </w:p>
    <w:tbl>
      <w:tblPr>
        <w:tblStyle w:val="TableGrid"/>
        <w:tblW w:w="5000" w:type="pct"/>
        <w:tblLook w:val="04A0" w:firstRow="1" w:lastRow="0" w:firstColumn="1" w:lastColumn="0" w:noHBand="0" w:noVBand="1"/>
      </w:tblPr>
      <w:tblGrid>
        <w:gridCol w:w="4851"/>
        <w:gridCol w:w="4855"/>
        <w:gridCol w:w="4855"/>
      </w:tblGrid>
      <w:tr w:rsidR="0015283C" w:rsidRPr="0013076C" w:rsidTr="002B0098">
        <w:tc>
          <w:tcPr>
            <w:tcW w:w="1666" w:type="pct"/>
          </w:tcPr>
          <w:p w:rsidR="0015283C" w:rsidRPr="0013076C" w:rsidRDefault="0015283C" w:rsidP="002B0098">
            <w:pPr>
              <w:rPr>
                <w:rFonts w:ascii="Arial" w:hAnsi="Arial" w:cs="Arial"/>
                <w:b/>
                <w:sz w:val="22"/>
                <w:szCs w:val="22"/>
              </w:rPr>
            </w:pPr>
            <w:r w:rsidRPr="0013076C">
              <w:rPr>
                <w:rFonts w:ascii="Arial" w:hAnsi="Arial" w:cs="Arial"/>
                <w:b/>
                <w:sz w:val="22"/>
                <w:szCs w:val="22"/>
              </w:rPr>
              <w:t xml:space="preserve">Subject benchmark statement </w:t>
            </w:r>
          </w:p>
        </w:tc>
        <w:tc>
          <w:tcPr>
            <w:tcW w:w="1667" w:type="pct"/>
          </w:tcPr>
          <w:p w:rsidR="0015283C" w:rsidRPr="0013076C" w:rsidRDefault="0015283C" w:rsidP="002B0098">
            <w:pPr>
              <w:jc w:val="both"/>
              <w:rPr>
                <w:rFonts w:ascii="Arial" w:hAnsi="Arial" w:cs="Arial"/>
                <w:b/>
                <w:sz w:val="22"/>
                <w:szCs w:val="22"/>
              </w:rPr>
            </w:pPr>
            <w:r w:rsidRPr="0013076C">
              <w:rPr>
                <w:rFonts w:ascii="Arial" w:hAnsi="Arial" w:cs="Arial"/>
                <w:b/>
                <w:sz w:val="22"/>
                <w:szCs w:val="22"/>
              </w:rPr>
              <w:t>PILOs</w:t>
            </w:r>
          </w:p>
        </w:tc>
        <w:tc>
          <w:tcPr>
            <w:tcW w:w="1667" w:type="pct"/>
          </w:tcPr>
          <w:p w:rsidR="0015283C" w:rsidRPr="0013076C" w:rsidRDefault="0015283C" w:rsidP="002B0098">
            <w:pPr>
              <w:jc w:val="both"/>
              <w:rPr>
                <w:rFonts w:ascii="Arial" w:hAnsi="Arial" w:cs="Arial"/>
                <w:b/>
                <w:sz w:val="22"/>
                <w:szCs w:val="22"/>
              </w:rPr>
            </w:pPr>
            <w:r w:rsidRPr="0013076C">
              <w:rPr>
                <w:rFonts w:ascii="Arial" w:hAnsi="Arial" w:cs="Arial"/>
                <w:b/>
                <w:sz w:val="22"/>
                <w:szCs w:val="22"/>
              </w:rPr>
              <w:t xml:space="preserve">MILOs </w:t>
            </w:r>
          </w:p>
        </w:tc>
      </w:tr>
      <w:tr w:rsidR="0015283C" w:rsidRPr="0013076C" w:rsidTr="002B0098">
        <w:tc>
          <w:tcPr>
            <w:tcW w:w="5000" w:type="pct"/>
            <w:gridSpan w:val="3"/>
          </w:tcPr>
          <w:p w:rsidR="0015283C" w:rsidRPr="0013076C" w:rsidRDefault="0015283C" w:rsidP="002B0098">
            <w:pPr>
              <w:jc w:val="both"/>
              <w:rPr>
                <w:rFonts w:ascii="Arial" w:hAnsi="Arial" w:cs="Arial"/>
                <w:b/>
              </w:rPr>
            </w:pPr>
            <w:r w:rsidRPr="0013076C">
              <w:rPr>
                <w:rFonts w:ascii="Arial" w:hAnsi="Arial" w:cs="Arial"/>
                <w:b/>
              </w:rPr>
              <w:t>Threshold</w:t>
            </w:r>
          </w:p>
          <w:p w:rsidR="0015283C" w:rsidRPr="0013076C" w:rsidRDefault="0015283C" w:rsidP="002B0098">
            <w:pPr>
              <w:jc w:val="both"/>
              <w:rPr>
                <w:rFonts w:ascii="Arial" w:hAnsi="Arial" w:cs="Arial"/>
                <w:i/>
              </w:rPr>
            </w:pPr>
            <w:r w:rsidRPr="0013076C">
              <w:rPr>
                <w:rFonts w:ascii="Arial" w:hAnsi="Arial" w:cs="Arial"/>
                <w:i/>
              </w:rPr>
              <w:t>This threshold level has been mapped to QAA learning outcome ‘Underpinning science and mathematics, and associated engineering disciplines, as defined by the relevant engineering institution’</w:t>
            </w:r>
          </w:p>
        </w:tc>
      </w:tr>
      <w:tr w:rsidR="0015283C" w:rsidRPr="0013076C" w:rsidTr="002B0098">
        <w:tc>
          <w:tcPr>
            <w:tcW w:w="1666" w:type="pct"/>
          </w:tcPr>
          <w:p w:rsidR="0015283C" w:rsidRPr="00486082" w:rsidRDefault="0015283C" w:rsidP="002B0098">
            <w:r w:rsidRPr="00486082">
              <w:t>Knowledge and understanding of scientific principles and methodology necessary to underpin their education in their engineering discipline, to enable appreciation of its scientific and engineering context, and to support their understanding of historical, current, and future developments and technologies;</w:t>
            </w:r>
          </w:p>
        </w:tc>
        <w:tc>
          <w:tcPr>
            <w:tcW w:w="1667" w:type="pct"/>
          </w:tcPr>
          <w:p w:rsidR="008C0A1A" w:rsidRPr="0013076C" w:rsidRDefault="000F7049" w:rsidP="000F7049">
            <w:r w:rsidRPr="0013076C">
              <w:t xml:space="preserve">(PILO1) </w:t>
            </w:r>
            <w:r w:rsidR="008C0A1A" w:rsidRPr="0013076C">
              <w:t>Demonstrate a sound knowledge &amp; understanding of well established facts, concepts, principles &amp; theories relevant to computer systems and electronics</w:t>
            </w:r>
          </w:p>
          <w:p w:rsidR="008C0A1A" w:rsidRPr="0013076C" w:rsidRDefault="008C0A1A" w:rsidP="008C0A1A">
            <w:pPr>
              <w:ind w:left="1843"/>
              <w:rPr>
                <w:rFonts w:ascii="Calibri" w:hAnsi="Calibri" w:cs="Calibri"/>
              </w:rPr>
            </w:pPr>
          </w:p>
          <w:p w:rsidR="009A1FC9" w:rsidRPr="0013076C" w:rsidRDefault="009A1FC9" w:rsidP="008C0A1A">
            <w:pPr>
              <w:ind w:left="1843"/>
              <w:rPr>
                <w:rFonts w:ascii="Calibri" w:hAnsi="Calibri" w:cs="Calibri"/>
              </w:rPr>
            </w:pPr>
          </w:p>
          <w:p w:rsidR="008C0A1A" w:rsidRPr="0013076C" w:rsidRDefault="000F7049" w:rsidP="000F7049">
            <w:r w:rsidRPr="0013076C">
              <w:t xml:space="preserve">(PILO2) </w:t>
            </w:r>
            <w:r w:rsidR="008C0A1A" w:rsidRPr="0013076C">
              <w:t>Demonstrate a sound knowledge &amp; understanding of well established facts, concepts, principles &amp; theories relevant to electrical engineering including power generation and distribution, and motor control</w:t>
            </w:r>
          </w:p>
          <w:p w:rsidR="008C0A1A" w:rsidRPr="0013076C" w:rsidRDefault="008C0A1A" w:rsidP="008C0A1A">
            <w:pPr>
              <w:pStyle w:val="ListParagraph"/>
            </w:pPr>
          </w:p>
          <w:p w:rsidR="008C0A1A" w:rsidRPr="0013076C" w:rsidRDefault="000F7049" w:rsidP="000F7049">
            <w:r w:rsidRPr="0013076C">
              <w:t xml:space="preserve">(PILO3) </w:t>
            </w:r>
            <w:r w:rsidR="008C0A1A" w:rsidRPr="0013076C">
              <w:t>Demonstrate a sound knowledge &amp; understanding of well established facts, concepts, principles &amp; theories relevant to instrumentation and control</w:t>
            </w:r>
          </w:p>
          <w:p w:rsidR="00C72406" w:rsidRPr="0013076C" w:rsidRDefault="00C72406" w:rsidP="000F7049"/>
          <w:p w:rsidR="0015283C" w:rsidRPr="0013076C" w:rsidRDefault="00C72406" w:rsidP="001F6385">
            <w:pPr>
              <w:rPr>
                <w:rFonts w:ascii="Arial" w:hAnsi="Arial" w:cs="Arial"/>
                <w:sz w:val="22"/>
                <w:szCs w:val="22"/>
              </w:rPr>
            </w:pPr>
            <w:r w:rsidRPr="0013076C">
              <w:t>(PILO9) Utilise an understanding of the underlying theory and principles power electronics design.</w:t>
            </w:r>
          </w:p>
        </w:tc>
        <w:tc>
          <w:tcPr>
            <w:tcW w:w="1667" w:type="pct"/>
          </w:tcPr>
          <w:p w:rsidR="0015283C" w:rsidRPr="0013076C" w:rsidRDefault="009A1FC9" w:rsidP="002B0098">
            <w:pPr>
              <w:jc w:val="both"/>
            </w:pPr>
            <w:r w:rsidRPr="0013076C">
              <w:t>M1X8511_MILO1</w:t>
            </w:r>
          </w:p>
          <w:p w:rsidR="009A1FC9" w:rsidRPr="0013076C" w:rsidRDefault="009A1FC9" w:rsidP="002B0098">
            <w:pPr>
              <w:jc w:val="both"/>
            </w:pPr>
            <w:r w:rsidRPr="0013076C">
              <w:t>M1X0001_MILO1</w:t>
            </w:r>
          </w:p>
          <w:p w:rsidR="00C66E1E" w:rsidRPr="0013076C" w:rsidRDefault="00C66E1E" w:rsidP="002B0098">
            <w:pPr>
              <w:jc w:val="both"/>
            </w:pPr>
            <w:r w:rsidRPr="0013076C">
              <w:t>M1X8510_MILO1 &amp; 2</w:t>
            </w:r>
          </w:p>
          <w:p w:rsidR="009A1FC9" w:rsidRPr="0013076C" w:rsidRDefault="009A1FC9" w:rsidP="002B0098">
            <w:pPr>
              <w:jc w:val="both"/>
            </w:pPr>
            <w:r w:rsidRPr="0013076C">
              <w:t>M2X8518_MILO1</w:t>
            </w:r>
          </w:p>
          <w:p w:rsidR="009A1FC9" w:rsidRPr="0013076C" w:rsidRDefault="002C05E5" w:rsidP="002B0098">
            <w:pPr>
              <w:jc w:val="both"/>
            </w:pPr>
            <w:r>
              <w:t>M3X0007</w:t>
            </w:r>
            <w:r w:rsidR="009A1FC9" w:rsidRPr="0013076C">
              <w:t>_MILO1</w:t>
            </w:r>
          </w:p>
          <w:p w:rsidR="009A1FC9" w:rsidRPr="0013076C" w:rsidRDefault="009A1FC9" w:rsidP="002B0098">
            <w:pPr>
              <w:jc w:val="both"/>
            </w:pPr>
          </w:p>
          <w:p w:rsidR="00C66E1E" w:rsidRPr="0013076C" w:rsidRDefault="00C66E1E" w:rsidP="002B0098">
            <w:pPr>
              <w:jc w:val="both"/>
            </w:pPr>
            <w:r w:rsidRPr="0013076C">
              <w:t>M1X0001_MILO1</w:t>
            </w:r>
          </w:p>
          <w:p w:rsidR="00C66E1E" w:rsidRPr="0013076C" w:rsidRDefault="00C66E1E" w:rsidP="002B0098">
            <w:pPr>
              <w:jc w:val="both"/>
            </w:pPr>
            <w:r w:rsidRPr="0013076C">
              <w:t>M2X0003_MILO1</w:t>
            </w:r>
          </w:p>
          <w:p w:rsidR="00C66E1E" w:rsidRPr="0013076C" w:rsidRDefault="00C66E1E" w:rsidP="002B0098">
            <w:pPr>
              <w:jc w:val="both"/>
            </w:pPr>
            <w:r w:rsidRPr="0013076C">
              <w:t>M3X0004_MILO1 &amp; 2</w:t>
            </w:r>
          </w:p>
          <w:p w:rsidR="00C66E1E" w:rsidRPr="0013076C" w:rsidRDefault="00C66E1E" w:rsidP="002B0098">
            <w:pPr>
              <w:jc w:val="both"/>
            </w:pPr>
            <w:r w:rsidRPr="0013076C">
              <w:t>M3X0006_MILO</w:t>
            </w:r>
            <w:r w:rsidR="006019D1" w:rsidRPr="0013076C">
              <w:t>1 &amp; 2</w:t>
            </w:r>
          </w:p>
          <w:p w:rsidR="00C66E1E" w:rsidRPr="0013076C" w:rsidRDefault="00C66E1E" w:rsidP="002B0098">
            <w:pPr>
              <w:jc w:val="both"/>
            </w:pPr>
          </w:p>
          <w:p w:rsidR="00C66E1E" w:rsidRPr="0013076C" w:rsidRDefault="00C66E1E" w:rsidP="002B0098">
            <w:pPr>
              <w:jc w:val="both"/>
            </w:pPr>
          </w:p>
          <w:p w:rsidR="00C66E1E" w:rsidRPr="0013076C" w:rsidRDefault="00C66E1E" w:rsidP="002B0098">
            <w:pPr>
              <w:jc w:val="both"/>
            </w:pPr>
            <w:r w:rsidRPr="0013076C">
              <w:t>M1X0002_MILO1</w:t>
            </w:r>
          </w:p>
          <w:p w:rsidR="00C66E1E" w:rsidRPr="0013076C" w:rsidRDefault="00C66E1E" w:rsidP="002B0098">
            <w:pPr>
              <w:jc w:val="both"/>
            </w:pPr>
            <w:r w:rsidRPr="0013076C">
              <w:t>M3X0005_MILO1</w:t>
            </w:r>
          </w:p>
          <w:p w:rsidR="00C66E1E" w:rsidRPr="0013076C" w:rsidRDefault="00C66E1E" w:rsidP="002B0098">
            <w:pPr>
              <w:jc w:val="both"/>
            </w:pPr>
          </w:p>
          <w:p w:rsidR="00C66E1E" w:rsidRPr="0013076C" w:rsidRDefault="00C66E1E" w:rsidP="002B0098">
            <w:pPr>
              <w:jc w:val="both"/>
            </w:pPr>
          </w:p>
          <w:p w:rsidR="00C66E1E" w:rsidRPr="0013076C" w:rsidRDefault="00C66E1E" w:rsidP="002B0098">
            <w:pPr>
              <w:jc w:val="both"/>
            </w:pPr>
          </w:p>
          <w:p w:rsidR="00C66E1E" w:rsidRPr="0013076C" w:rsidRDefault="004D72F3" w:rsidP="002B0098">
            <w:pPr>
              <w:jc w:val="both"/>
              <w:rPr>
                <w:rFonts w:ascii="Arial" w:hAnsi="Arial" w:cs="Arial"/>
                <w:sz w:val="22"/>
                <w:szCs w:val="22"/>
              </w:rPr>
            </w:pPr>
            <w:r w:rsidRPr="0013076C">
              <w:t>M3X0006_MILO1 &amp; 2</w:t>
            </w:r>
          </w:p>
        </w:tc>
      </w:tr>
      <w:tr w:rsidR="0015283C" w:rsidRPr="0013076C" w:rsidTr="002B0098">
        <w:tc>
          <w:tcPr>
            <w:tcW w:w="1666" w:type="pct"/>
          </w:tcPr>
          <w:p w:rsidR="0015283C" w:rsidRPr="00486082" w:rsidRDefault="0015283C" w:rsidP="002B0098">
            <w:r w:rsidRPr="00486082">
              <w:t>Knowledge and understanding of mathematical principles necessary to underpin their education in their engineering discipline and to enable them to apply mathematical methods, tools and notations proficiently in the analysis and solution of engineering problems;</w:t>
            </w:r>
          </w:p>
        </w:tc>
        <w:tc>
          <w:tcPr>
            <w:tcW w:w="1667" w:type="pct"/>
          </w:tcPr>
          <w:p w:rsidR="001F2E08" w:rsidRPr="0013076C" w:rsidRDefault="008C0A1A" w:rsidP="000F7049">
            <w:pPr>
              <w:tabs>
                <w:tab w:val="left" w:pos="1843"/>
              </w:tabs>
              <w:jc w:val="both"/>
            </w:pPr>
            <w:r w:rsidRPr="0013076C">
              <w:t xml:space="preserve">(PILO19) </w:t>
            </w:r>
            <w:r w:rsidR="001F2E08" w:rsidRPr="0013076C">
              <w:t>Demonstrate an understanding of mathematical principles, analysis and interpretation of equations.</w:t>
            </w:r>
          </w:p>
          <w:p w:rsidR="008C0A1A" w:rsidRPr="0013076C" w:rsidRDefault="008C0A1A" w:rsidP="008C0A1A">
            <w:pPr>
              <w:tabs>
                <w:tab w:val="left" w:pos="1843"/>
              </w:tabs>
              <w:ind w:left="1080"/>
              <w:jc w:val="both"/>
            </w:pPr>
          </w:p>
          <w:p w:rsidR="0015283C" w:rsidRPr="0013076C" w:rsidRDefault="0015283C" w:rsidP="002B0098">
            <w:pPr>
              <w:rPr>
                <w:rFonts w:ascii="Arial" w:hAnsi="Arial" w:cs="Arial"/>
                <w:sz w:val="22"/>
                <w:szCs w:val="22"/>
              </w:rPr>
            </w:pPr>
          </w:p>
        </w:tc>
        <w:tc>
          <w:tcPr>
            <w:tcW w:w="1667" w:type="pct"/>
          </w:tcPr>
          <w:p w:rsidR="0015283C" w:rsidRPr="0013076C" w:rsidRDefault="00584995" w:rsidP="002B0098">
            <w:pPr>
              <w:jc w:val="both"/>
            </w:pPr>
            <w:r w:rsidRPr="0013076C">
              <w:t>M1X8514</w:t>
            </w:r>
            <w:r w:rsidR="004274BF" w:rsidRPr="0013076C">
              <w:t>_MILO1</w:t>
            </w:r>
          </w:p>
        </w:tc>
      </w:tr>
      <w:tr w:rsidR="0015283C" w:rsidRPr="0013076C" w:rsidTr="002B0098">
        <w:tc>
          <w:tcPr>
            <w:tcW w:w="1666" w:type="pct"/>
          </w:tcPr>
          <w:p w:rsidR="0015283C" w:rsidRPr="00486082" w:rsidRDefault="0015283C" w:rsidP="002B0098">
            <w:r w:rsidRPr="00486082">
              <w:t xml:space="preserve">Ability to apply and integrate knowledge and </w:t>
            </w:r>
            <w:r w:rsidRPr="00486082">
              <w:lastRenderedPageBreak/>
              <w:t>understanding of other engineering disciplines to support study of their own engineering discipline.</w:t>
            </w:r>
          </w:p>
        </w:tc>
        <w:tc>
          <w:tcPr>
            <w:tcW w:w="1667" w:type="pct"/>
          </w:tcPr>
          <w:p w:rsidR="001F2E08" w:rsidRPr="0013076C" w:rsidRDefault="000F7049" w:rsidP="000F7049">
            <w:pPr>
              <w:pStyle w:val="NormalWeb"/>
              <w:spacing w:before="0" w:after="0"/>
              <w:jc w:val="both"/>
            </w:pPr>
            <w:r w:rsidRPr="0013076C">
              <w:lastRenderedPageBreak/>
              <w:t xml:space="preserve">(PILO14) </w:t>
            </w:r>
            <w:r w:rsidR="001F2E08" w:rsidRPr="0013076C">
              <w:t xml:space="preserve">Generate and justify a range of </w:t>
            </w:r>
            <w:r w:rsidR="001F2E08" w:rsidRPr="0013076C">
              <w:lastRenderedPageBreak/>
              <w:t>alternative solutions to electrical and electronic systems related problems.</w:t>
            </w:r>
          </w:p>
          <w:p w:rsidR="001F2E08" w:rsidRPr="0013076C" w:rsidRDefault="001F2E08" w:rsidP="002B0098">
            <w:pPr>
              <w:rPr>
                <w:rFonts w:ascii="Arial" w:hAnsi="Arial" w:cs="Arial"/>
                <w:sz w:val="22"/>
                <w:szCs w:val="22"/>
              </w:rPr>
            </w:pPr>
          </w:p>
        </w:tc>
        <w:tc>
          <w:tcPr>
            <w:tcW w:w="1667" w:type="pct"/>
          </w:tcPr>
          <w:p w:rsidR="0015283C" w:rsidRPr="008F751D" w:rsidRDefault="004274BF" w:rsidP="002B0098">
            <w:pPr>
              <w:jc w:val="both"/>
            </w:pPr>
            <w:r w:rsidRPr="008F751D">
              <w:lastRenderedPageBreak/>
              <w:t>M1X0001_MILO2</w:t>
            </w:r>
          </w:p>
          <w:p w:rsidR="004274BF" w:rsidRPr="008F751D" w:rsidRDefault="00055034" w:rsidP="002B0098">
            <w:pPr>
              <w:jc w:val="both"/>
            </w:pPr>
            <w:r w:rsidRPr="008F751D">
              <w:lastRenderedPageBreak/>
              <w:t>M2X0004</w:t>
            </w:r>
            <w:r w:rsidR="004274BF" w:rsidRPr="008F751D">
              <w:t>_MILO2</w:t>
            </w:r>
          </w:p>
          <w:p w:rsidR="004274BF" w:rsidRPr="008F751D" w:rsidRDefault="004274BF" w:rsidP="002B0098">
            <w:pPr>
              <w:jc w:val="both"/>
            </w:pPr>
            <w:r w:rsidRPr="008F751D">
              <w:t>M2X0003_MILO2</w:t>
            </w:r>
          </w:p>
          <w:p w:rsidR="004274BF" w:rsidRPr="008F751D" w:rsidRDefault="002C05E5" w:rsidP="002B0098">
            <w:pPr>
              <w:jc w:val="both"/>
            </w:pPr>
            <w:r w:rsidRPr="008F751D">
              <w:t>M3X0007</w:t>
            </w:r>
            <w:r w:rsidR="004274BF" w:rsidRPr="008F751D">
              <w:t>_MILO1</w:t>
            </w:r>
          </w:p>
          <w:p w:rsidR="004274BF" w:rsidRPr="0013076C" w:rsidRDefault="004274BF" w:rsidP="002B0098">
            <w:pPr>
              <w:jc w:val="both"/>
              <w:rPr>
                <w:rFonts w:ascii="Arial" w:hAnsi="Arial" w:cs="Arial"/>
                <w:sz w:val="22"/>
                <w:szCs w:val="22"/>
              </w:rPr>
            </w:pPr>
          </w:p>
          <w:p w:rsidR="004274BF" w:rsidRPr="0013076C" w:rsidRDefault="004274BF" w:rsidP="002B0098">
            <w:pPr>
              <w:jc w:val="both"/>
              <w:rPr>
                <w:rFonts w:ascii="Arial" w:hAnsi="Arial" w:cs="Arial"/>
                <w:sz w:val="22"/>
                <w:szCs w:val="22"/>
              </w:rPr>
            </w:pPr>
          </w:p>
        </w:tc>
      </w:tr>
      <w:tr w:rsidR="0015283C" w:rsidRPr="0013076C" w:rsidTr="002B0098">
        <w:tc>
          <w:tcPr>
            <w:tcW w:w="5000" w:type="pct"/>
            <w:gridSpan w:val="3"/>
          </w:tcPr>
          <w:p w:rsidR="0015283C" w:rsidRPr="0013076C" w:rsidRDefault="0015283C" w:rsidP="002B0098">
            <w:pPr>
              <w:rPr>
                <w:rFonts w:ascii="Arial" w:hAnsi="Arial" w:cs="Arial"/>
                <w:b/>
              </w:rPr>
            </w:pPr>
            <w:r w:rsidRPr="0013076C">
              <w:rPr>
                <w:rFonts w:ascii="Arial" w:hAnsi="Arial" w:cs="Arial"/>
                <w:b/>
              </w:rPr>
              <w:lastRenderedPageBreak/>
              <w:t>Typical</w:t>
            </w:r>
          </w:p>
          <w:p w:rsidR="0015283C" w:rsidRPr="0013076C" w:rsidRDefault="0015283C" w:rsidP="002B0098">
            <w:pPr>
              <w:rPr>
                <w:rFonts w:ascii="Arial" w:hAnsi="Arial" w:cs="Arial"/>
                <w:b/>
              </w:rPr>
            </w:pPr>
            <w:r w:rsidRPr="0013076C">
              <w:rPr>
                <w:rFonts w:ascii="Arial" w:hAnsi="Arial" w:cs="Arial"/>
                <w:i/>
              </w:rPr>
              <w:t>This threshold level has been mapped to QAA learning outcomes ‘Engineering Analysis’, ‘Design’, ‘Economic, social and environmental context’ and ‘Engineering Practice’</w:t>
            </w:r>
          </w:p>
        </w:tc>
      </w:tr>
      <w:tr w:rsidR="0015283C" w:rsidRPr="0013076C" w:rsidTr="002B0098">
        <w:tc>
          <w:tcPr>
            <w:tcW w:w="1666" w:type="pct"/>
          </w:tcPr>
          <w:p w:rsidR="0015283C" w:rsidRPr="00486082" w:rsidRDefault="0015283C" w:rsidP="002B0098">
            <w:r w:rsidRPr="00486082">
              <w:t>Understanding of engineering principles and the ability to apply them to analyse key engineering processes;</w:t>
            </w:r>
          </w:p>
        </w:tc>
        <w:tc>
          <w:tcPr>
            <w:tcW w:w="1667" w:type="pct"/>
          </w:tcPr>
          <w:p w:rsidR="000F7049" w:rsidRPr="0013076C" w:rsidRDefault="000F7049" w:rsidP="000F7049">
            <w:r w:rsidRPr="0013076C">
              <w:t>(PILO5) An ability to analyse and design digital and analogue electronic systems and to          critically appraise their performance.</w:t>
            </w:r>
          </w:p>
          <w:p w:rsidR="000F7049" w:rsidRPr="0013076C" w:rsidRDefault="000F7049" w:rsidP="000F7049">
            <w:pPr>
              <w:ind w:left="1843"/>
            </w:pPr>
          </w:p>
          <w:p w:rsidR="00DE00C4" w:rsidRPr="0013076C" w:rsidRDefault="00DE00C4" w:rsidP="000F7049">
            <w:pPr>
              <w:ind w:left="1843"/>
            </w:pPr>
          </w:p>
          <w:p w:rsidR="000F7049" w:rsidRPr="0013076C" w:rsidRDefault="000F7049" w:rsidP="000F7049">
            <w:r w:rsidRPr="0013076C">
              <w:t>(PILO6)</w:t>
            </w:r>
            <w:r w:rsidR="00A058C3" w:rsidRPr="0013076C">
              <w:t xml:space="preserve"> </w:t>
            </w:r>
            <w:r w:rsidRPr="0013076C">
              <w:t>An ability to analyse and design microprocessor and microcontroller based systems and to critically analyse their performance</w:t>
            </w:r>
          </w:p>
          <w:p w:rsidR="000F7049" w:rsidRPr="0013076C" w:rsidRDefault="000F7049" w:rsidP="000F7049">
            <w:pPr>
              <w:pStyle w:val="ListParagraph"/>
            </w:pPr>
          </w:p>
          <w:p w:rsidR="000F7049" w:rsidRPr="0013076C" w:rsidRDefault="000F7049" w:rsidP="000F7049">
            <w:r w:rsidRPr="0013076C">
              <w:t>(PILO7)</w:t>
            </w:r>
            <w:r w:rsidR="00A058C3" w:rsidRPr="0013076C">
              <w:t xml:space="preserve"> </w:t>
            </w:r>
            <w:r w:rsidRPr="0013076C">
              <w:t>Select and deploy principles, concepts and techniques to the analysis and operation of electric machines</w:t>
            </w:r>
          </w:p>
          <w:p w:rsidR="000F7049" w:rsidRPr="0013076C" w:rsidRDefault="000F7049" w:rsidP="000F7049">
            <w:pPr>
              <w:ind w:left="1843"/>
            </w:pPr>
          </w:p>
          <w:p w:rsidR="000F7049" w:rsidRPr="0013076C" w:rsidRDefault="000F7049" w:rsidP="000F7049">
            <w:pPr>
              <w:jc w:val="both"/>
            </w:pPr>
            <w:r w:rsidRPr="0013076C">
              <w:t xml:space="preserve">(PILO8) Design, create or adapt electrical or electronic systems based on the analysis of a problem scenario and provide appropriate documentation. </w:t>
            </w:r>
          </w:p>
          <w:p w:rsidR="00CD102D" w:rsidRPr="0013076C" w:rsidRDefault="00CD102D" w:rsidP="000F7049">
            <w:pPr>
              <w:jc w:val="both"/>
            </w:pPr>
          </w:p>
          <w:p w:rsidR="00CD102D" w:rsidRPr="0013076C" w:rsidRDefault="00CD102D" w:rsidP="00CD102D">
            <w:r w:rsidRPr="0013076C">
              <w:t>(PILO10) Utilise an understanding of the underlying theory and principles of analogue electronic circuit design.</w:t>
            </w:r>
          </w:p>
          <w:p w:rsidR="00CD102D" w:rsidRPr="0013076C" w:rsidRDefault="00CD102D" w:rsidP="00CD102D">
            <w:pPr>
              <w:ind w:left="1843" w:hanging="1134"/>
              <w:jc w:val="both"/>
            </w:pPr>
          </w:p>
          <w:p w:rsidR="00CD102D" w:rsidRPr="0013076C" w:rsidRDefault="00CD102D" w:rsidP="00CD102D">
            <w:r w:rsidRPr="0013076C">
              <w:t xml:space="preserve">(PILO11) Utilise an understanding of the underlying theory and principles of digital </w:t>
            </w:r>
            <w:r w:rsidRPr="0013076C">
              <w:lastRenderedPageBreak/>
              <w:t>electronic circuit design and microprocessors.</w:t>
            </w:r>
          </w:p>
          <w:p w:rsidR="006D505E" w:rsidRPr="0013076C" w:rsidRDefault="006D505E" w:rsidP="00CD102D"/>
          <w:p w:rsidR="000F7049" w:rsidRPr="0013076C" w:rsidRDefault="006D505E" w:rsidP="006D505E">
            <w:pPr>
              <w:tabs>
                <w:tab w:val="left" w:pos="1843"/>
              </w:tabs>
              <w:jc w:val="both"/>
            </w:pPr>
            <w:r w:rsidRPr="0013076C">
              <w:t>(PILO19) Demonstrate an understanding of mathematical principles, analysis and interpretation of equations.</w:t>
            </w:r>
          </w:p>
          <w:p w:rsidR="0015283C" w:rsidRPr="0013076C" w:rsidRDefault="0015283C" w:rsidP="002B0098">
            <w:pPr>
              <w:rPr>
                <w:rFonts w:ascii="Arial" w:hAnsi="Arial" w:cs="Arial"/>
              </w:rPr>
            </w:pPr>
          </w:p>
        </w:tc>
        <w:tc>
          <w:tcPr>
            <w:tcW w:w="1667" w:type="pct"/>
          </w:tcPr>
          <w:p w:rsidR="0015283C" w:rsidRPr="0013076C" w:rsidRDefault="00355C82" w:rsidP="002B0098">
            <w:pPr>
              <w:jc w:val="both"/>
            </w:pPr>
            <w:r w:rsidRPr="0013076C">
              <w:lastRenderedPageBreak/>
              <w:t>M1X8510_MILO2</w:t>
            </w:r>
          </w:p>
          <w:p w:rsidR="00355C82" w:rsidRPr="0013076C" w:rsidRDefault="00055034" w:rsidP="002B0098">
            <w:pPr>
              <w:jc w:val="both"/>
            </w:pPr>
            <w:r w:rsidRPr="0013076C">
              <w:t>M2X0004</w:t>
            </w:r>
            <w:r w:rsidR="00355C82" w:rsidRPr="0013076C">
              <w:t>_MILO1</w:t>
            </w:r>
          </w:p>
          <w:p w:rsidR="00355C82" w:rsidRPr="0013076C" w:rsidRDefault="002C05E5" w:rsidP="002B0098">
            <w:pPr>
              <w:jc w:val="both"/>
            </w:pPr>
            <w:r>
              <w:t>M3X0007</w:t>
            </w:r>
            <w:r w:rsidR="00355C82" w:rsidRPr="0013076C">
              <w:t>_MILO1</w:t>
            </w:r>
          </w:p>
          <w:p w:rsidR="00355C82" w:rsidRPr="0013076C" w:rsidRDefault="00355C82" w:rsidP="002B0098">
            <w:pPr>
              <w:jc w:val="both"/>
            </w:pPr>
            <w:r w:rsidRPr="0013076C">
              <w:t>M3X0006_MILO</w:t>
            </w:r>
            <w:r w:rsidR="006019D1" w:rsidRPr="0013076C">
              <w:t>2</w:t>
            </w:r>
          </w:p>
          <w:p w:rsidR="00DE00C4" w:rsidRPr="0013076C" w:rsidRDefault="00DE00C4" w:rsidP="002B0098">
            <w:pPr>
              <w:jc w:val="both"/>
            </w:pPr>
          </w:p>
          <w:p w:rsidR="0042594A" w:rsidRPr="0013076C" w:rsidRDefault="0042594A" w:rsidP="0042594A">
            <w:pPr>
              <w:jc w:val="both"/>
            </w:pPr>
            <w:r w:rsidRPr="0013076C">
              <w:t>M1X8510_MILO1 &amp; 2 &amp; 3</w:t>
            </w:r>
          </w:p>
          <w:p w:rsidR="0042594A" w:rsidRPr="0013076C" w:rsidRDefault="0042594A" w:rsidP="0042594A">
            <w:pPr>
              <w:jc w:val="both"/>
            </w:pPr>
            <w:r w:rsidRPr="0013076C">
              <w:t>M1X8511_MILO2 &amp; 3</w:t>
            </w:r>
          </w:p>
          <w:p w:rsidR="0042594A" w:rsidRPr="0013076C" w:rsidRDefault="0042594A" w:rsidP="0042594A">
            <w:pPr>
              <w:jc w:val="both"/>
            </w:pPr>
            <w:r w:rsidRPr="0013076C">
              <w:t xml:space="preserve">M3X0005_MILO2 </w:t>
            </w:r>
          </w:p>
          <w:p w:rsidR="003D02C4" w:rsidRPr="0013076C" w:rsidRDefault="003D02C4" w:rsidP="002B0098">
            <w:pPr>
              <w:jc w:val="both"/>
            </w:pPr>
          </w:p>
          <w:p w:rsidR="003D02C4" w:rsidRPr="0013076C" w:rsidRDefault="003D02C4" w:rsidP="002B0098">
            <w:pPr>
              <w:jc w:val="both"/>
            </w:pPr>
          </w:p>
          <w:p w:rsidR="003D02C4" w:rsidRPr="0013076C" w:rsidRDefault="004E7DA2" w:rsidP="002B0098">
            <w:pPr>
              <w:jc w:val="both"/>
            </w:pPr>
            <w:r w:rsidRPr="0013076C">
              <w:t>M3X0004_MILO1 &amp; 2</w:t>
            </w:r>
          </w:p>
          <w:p w:rsidR="004E7DA2" w:rsidRPr="0013076C" w:rsidRDefault="004E7DA2" w:rsidP="002B0098">
            <w:pPr>
              <w:jc w:val="both"/>
            </w:pPr>
            <w:r w:rsidRPr="0013076C">
              <w:t>M3X0006_MILO</w:t>
            </w:r>
            <w:r w:rsidR="0042594A" w:rsidRPr="0013076C">
              <w:t>1</w:t>
            </w:r>
          </w:p>
          <w:p w:rsidR="00C31D6C" w:rsidRPr="0013076C" w:rsidRDefault="00C31D6C" w:rsidP="002B0098">
            <w:pPr>
              <w:jc w:val="both"/>
            </w:pPr>
          </w:p>
          <w:p w:rsidR="00C31D6C" w:rsidRPr="0013076C" w:rsidRDefault="00C31D6C" w:rsidP="002B0098">
            <w:pPr>
              <w:jc w:val="both"/>
            </w:pPr>
          </w:p>
          <w:p w:rsidR="00C31D6C" w:rsidRPr="0013076C" w:rsidRDefault="002C05E5" w:rsidP="002B0098">
            <w:pPr>
              <w:jc w:val="both"/>
            </w:pPr>
            <w:r>
              <w:t>M3X0007</w:t>
            </w:r>
            <w:r w:rsidR="000710BC" w:rsidRPr="0013076C">
              <w:t>_MILO1</w:t>
            </w:r>
          </w:p>
          <w:p w:rsidR="000710BC" w:rsidRPr="0013076C" w:rsidRDefault="000710BC" w:rsidP="002B0098">
            <w:pPr>
              <w:jc w:val="both"/>
            </w:pPr>
            <w:r w:rsidRPr="0013076C">
              <w:t>M3X0006_MILO</w:t>
            </w:r>
            <w:r w:rsidR="006019D1" w:rsidRPr="0013076C">
              <w:t>2</w:t>
            </w:r>
          </w:p>
          <w:p w:rsidR="0042594A" w:rsidRPr="0013076C" w:rsidRDefault="0042594A" w:rsidP="002B0098">
            <w:pPr>
              <w:jc w:val="both"/>
            </w:pPr>
            <w:r w:rsidRPr="0013076C">
              <w:t>M3X0005_MILO3</w:t>
            </w:r>
          </w:p>
          <w:p w:rsidR="000710BC" w:rsidRPr="0013076C" w:rsidRDefault="000710BC" w:rsidP="002B0098">
            <w:pPr>
              <w:jc w:val="both"/>
            </w:pPr>
          </w:p>
          <w:p w:rsidR="000710BC" w:rsidRPr="0013076C" w:rsidRDefault="000710BC" w:rsidP="002B0098">
            <w:pPr>
              <w:jc w:val="both"/>
            </w:pPr>
          </w:p>
          <w:p w:rsidR="000710BC" w:rsidRPr="0013076C" w:rsidRDefault="000710BC" w:rsidP="002B0098">
            <w:pPr>
              <w:jc w:val="both"/>
            </w:pPr>
            <w:r w:rsidRPr="0013076C">
              <w:t>M1X0001_MILO1</w:t>
            </w:r>
          </w:p>
          <w:p w:rsidR="000710BC" w:rsidRPr="0013076C" w:rsidRDefault="00055034" w:rsidP="002B0098">
            <w:pPr>
              <w:jc w:val="both"/>
            </w:pPr>
            <w:r w:rsidRPr="0013076C">
              <w:t>M2X0004</w:t>
            </w:r>
            <w:r w:rsidR="000710BC" w:rsidRPr="0013076C">
              <w:t>_MILO1</w:t>
            </w:r>
          </w:p>
          <w:p w:rsidR="000710BC" w:rsidRPr="0013076C" w:rsidRDefault="000710BC" w:rsidP="002B0098">
            <w:pPr>
              <w:jc w:val="both"/>
            </w:pPr>
            <w:r w:rsidRPr="0013076C">
              <w:t>M2X0003_MILO1</w:t>
            </w:r>
          </w:p>
          <w:p w:rsidR="000710BC" w:rsidRPr="0013076C" w:rsidRDefault="000710BC" w:rsidP="002B0098">
            <w:pPr>
              <w:jc w:val="both"/>
            </w:pPr>
          </w:p>
          <w:p w:rsidR="000710BC" w:rsidRPr="0013076C" w:rsidRDefault="002273F1" w:rsidP="002B0098">
            <w:pPr>
              <w:jc w:val="both"/>
            </w:pPr>
            <w:r w:rsidRPr="0013076C">
              <w:t>M1X8510_MILO1 &amp; 2</w:t>
            </w:r>
          </w:p>
          <w:p w:rsidR="002273F1" w:rsidRPr="0013076C" w:rsidRDefault="002273F1" w:rsidP="002B0098">
            <w:pPr>
              <w:jc w:val="both"/>
            </w:pPr>
            <w:r w:rsidRPr="0013076C">
              <w:t>M2X8518_MILO1</w:t>
            </w:r>
          </w:p>
          <w:p w:rsidR="006D505E" w:rsidRPr="0013076C" w:rsidRDefault="006D505E" w:rsidP="002B0098">
            <w:pPr>
              <w:jc w:val="both"/>
            </w:pPr>
          </w:p>
          <w:p w:rsidR="006D505E" w:rsidRPr="0013076C" w:rsidRDefault="006D505E" w:rsidP="002B0098">
            <w:pPr>
              <w:jc w:val="both"/>
            </w:pPr>
          </w:p>
          <w:p w:rsidR="006D505E" w:rsidRPr="0013076C" w:rsidRDefault="006D505E" w:rsidP="002B0098">
            <w:pPr>
              <w:jc w:val="both"/>
            </w:pPr>
            <w:r w:rsidRPr="0013076C">
              <w:t>M1X8514_MILO1</w:t>
            </w:r>
          </w:p>
          <w:p w:rsidR="006D505E" w:rsidRPr="0013076C" w:rsidRDefault="006D505E" w:rsidP="002B0098">
            <w:pPr>
              <w:jc w:val="both"/>
            </w:pPr>
            <w:r w:rsidRPr="0013076C">
              <w:t>M1X0001_MILO1</w:t>
            </w:r>
          </w:p>
          <w:p w:rsidR="006D505E" w:rsidRPr="0013076C" w:rsidRDefault="006D505E" w:rsidP="002B0098">
            <w:pPr>
              <w:jc w:val="both"/>
            </w:pPr>
            <w:r w:rsidRPr="0013076C">
              <w:t>M1X0002_MILO2</w:t>
            </w:r>
          </w:p>
          <w:p w:rsidR="006D505E" w:rsidRPr="0013076C" w:rsidRDefault="006D505E" w:rsidP="002B0098">
            <w:pPr>
              <w:jc w:val="both"/>
            </w:pPr>
          </w:p>
        </w:tc>
      </w:tr>
      <w:tr w:rsidR="0015283C" w:rsidRPr="0013076C" w:rsidTr="002B0098">
        <w:tc>
          <w:tcPr>
            <w:tcW w:w="1666" w:type="pct"/>
          </w:tcPr>
          <w:p w:rsidR="0015283C" w:rsidRPr="00486082" w:rsidRDefault="0015283C" w:rsidP="002B0098">
            <w:r w:rsidRPr="00486082">
              <w:lastRenderedPageBreak/>
              <w:t>Ability to identify, classify and describe the performance of systems and components through the use of analytical methods and modelling techniques;</w:t>
            </w:r>
          </w:p>
        </w:tc>
        <w:tc>
          <w:tcPr>
            <w:tcW w:w="1667" w:type="pct"/>
          </w:tcPr>
          <w:p w:rsidR="000F7049" w:rsidRPr="0013076C" w:rsidRDefault="000F7049" w:rsidP="000F7049">
            <w:r w:rsidRPr="0013076C">
              <w:t xml:space="preserve">(PILO4) Select and deploy well-established  methodologies, techniques and tools relevant to the modelling and simulation of electrical,  analogue electronic and digital electronic systems </w:t>
            </w:r>
          </w:p>
          <w:p w:rsidR="000F7049" w:rsidRPr="0013076C" w:rsidRDefault="000F7049" w:rsidP="000F7049"/>
          <w:p w:rsidR="000F7049" w:rsidRPr="0013076C" w:rsidRDefault="000F7049" w:rsidP="000F7049">
            <w:r w:rsidRPr="0013076C">
              <w:t>(PILO5)</w:t>
            </w:r>
            <w:r w:rsidR="00585203" w:rsidRPr="0013076C">
              <w:t xml:space="preserve"> </w:t>
            </w:r>
            <w:r w:rsidRPr="0013076C">
              <w:t>An ability to analyse and design digital and analogue electronic systems and to          critically appraise their performance.</w:t>
            </w:r>
          </w:p>
          <w:p w:rsidR="000F7049" w:rsidRPr="0013076C" w:rsidRDefault="000F7049" w:rsidP="000F7049">
            <w:pPr>
              <w:ind w:left="1843"/>
            </w:pPr>
          </w:p>
          <w:p w:rsidR="00585203" w:rsidRPr="0013076C" w:rsidRDefault="00585203" w:rsidP="000F7049"/>
          <w:p w:rsidR="000F7049" w:rsidRPr="0013076C" w:rsidRDefault="000F7049" w:rsidP="000F7049">
            <w:r w:rsidRPr="0013076C">
              <w:t>(PILO6)</w:t>
            </w:r>
            <w:r w:rsidR="00585203" w:rsidRPr="0013076C">
              <w:t xml:space="preserve"> </w:t>
            </w:r>
            <w:r w:rsidRPr="0013076C">
              <w:t>An ability to analyse and design microprocessor and microcontroller based systems and to critically analyse their performance</w:t>
            </w:r>
          </w:p>
          <w:p w:rsidR="0015283C" w:rsidRPr="0013076C" w:rsidRDefault="0015283C" w:rsidP="002B0098">
            <w:pPr>
              <w:rPr>
                <w:rFonts w:ascii="Arial" w:hAnsi="Arial" w:cs="Arial"/>
                <w:sz w:val="22"/>
                <w:szCs w:val="22"/>
              </w:rPr>
            </w:pPr>
          </w:p>
        </w:tc>
        <w:tc>
          <w:tcPr>
            <w:tcW w:w="1667" w:type="pct"/>
          </w:tcPr>
          <w:p w:rsidR="0015283C" w:rsidRPr="0013076C" w:rsidRDefault="00A9362B" w:rsidP="002B0098">
            <w:pPr>
              <w:jc w:val="both"/>
            </w:pPr>
            <w:r w:rsidRPr="0013076C">
              <w:t>M1X0001_MILO2</w:t>
            </w:r>
          </w:p>
          <w:p w:rsidR="00A9362B" w:rsidRPr="0013076C" w:rsidRDefault="00A9362B" w:rsidP="002B0098">
            <w:pPr>
              <w:jc w:val="both"/>
            </w:pPr>
            <w:r w:rsidRPr="0013076C">
              <w:t>M2X0003_MILO2</w:t>
            </w:r>
          </w:p>
          <w:p w:rsidR="00A9362B" w:rsidRPr="0013076C" w:rsidRDefault="00A9362B" w:rsidP="002B0098">
            <w:pPr>
              <w:jc w:val="both"/>
            </w:pPr>
            <w:r w:rsidRPr="0013076C">
              <w:t>M2X8518_MILO2</w:t>
            </w:r>
          </w:p>
          <w:p w:rsidR="00A9362B" w:rsidRPr="0013076C" w:rsidRDefault="00585203" w:rsidP="002B0098">
            <w:pPr>
              <w:jc w:val="both"/>
            </w:pPr>
            <w:r w:rsidRPr="0013076C">
              <w:t>M3X0006_MILO1</w:t>
            </w:r>
          </w:p>
          <w:p w:rsidR="00585203" w:rsidRPr="0013076C" w:rsidRDefault="00585203" w:rsidP="002B0098">
            <w:pPr>
              <w:jc w:val="both"/>
            </w:pPr>
          </w:p>
          <w:p w:rsidR="00585203" w:rsidRPr="0013076C" w:rsidRDefault="00585203" w:rsidP="002B0098">
            <w:pPr>
              <w:jc w:val="both"/>
            </w:pPr>
          </w:p>
          <w:p w:rsidR="00585203" w:rsidRPr="0013076C" w:rsidRDefault="00585203" w:rsidP="00585203">
            <w:pPr>
              <w:jc w:val="both"/>
            </w:pPr>
            <w:r w:rsidRPr="0013076C">
              <w:t>M1X8510_MILO2</w:t>
            </w:r>
          </w:p>
          <w:p w:rsidR="00585203" w:rsidRPr="0013076C" w:rsidRDefault="00055034" w:rsidP="00585203">
            <w:pPr>
              <w:jc w:val="both"/>
            </w:pPr>
            <w:r w:rsidRPr="0013076C">
              <w:t>M2X0004</w:t>
            </w:r>
            <w:r w:rsidR="00585203" w:rsidRPr="0013076C">
              <w:t>_MILO1</w:t>
            </w:r>
          </w:p>
          <w:p w:rsidR="00585203" w:rsidRPr="0013076C" w:rsidRDefault="002C05E5" w:rsidP="00585203">
            <w:pPr>
              <w:jc w:val="both"/>
            </w:pPr>
            <w:r>
              <w:t>M3X0007</w:t>
            </w:r>
            <w:r w:rsidR="00585203" w:rsidRPr="0013076C">
              <w:t>_MILO1</w:t>
            </w:r>
          </w:p>
          <w:p w:rsidR="00585203" w:rsidRPr="0013076C" w:rsidRDefault="00585203" w:rsidP="00585203">
            <w:pPr>
              <w:jc w:val="both"/>
            </w:pPr>
            <w:r w:rsidRPr="0013076C">
              <w:t>M3X0006_MILO1</w:t>
            </w:r>
          </w:p>
          <w:p w:rsidR="00585203" w:rsidRPr="0013076C" w:rsidRDefault="00585203" w:rsidP="002B0098">
            <w:pPr>
              <w:jc w:val="both"/>
            </w:pPr>
          </w:p>
          <w:p w:rsidR="00585203" w:rsidRPr="0013076C" w:rsidRDefault="00585203" w:rsidP="00585203">
            <w:pPr>
              <w:jc w:val="both"/>
            </w:pPr>
            <w:r w:rsidRPr="0013076C">
              <w:t>M1X8510_MILO1 &amp; 2</w:t>
            </w:r>
            <w:r w:rsidR="0042594A" w:rsidRPr="0013076C">
              <w:t xml:space="preserve"> &amp; 3</w:t>
            </w:r>
          </w:p>
          <w:p w:rsidR="0042594A" w:rsidRPr="0013076C" w:rsidRDefault="0042594A" w:rsidP="00585203">
            <w:pPr>
              <w:jc w:val="both"/>
            </w:pPr>
            <w:r w:rsidRPr="0013076C">
              <w:t>M1X8511_MILO2 &amp; 3</w:t>
            </w:r>
          </w:p>
          <w:p w:rsidR="0042594A" w:rsidRPr="0013076C" w:rsidRDefault="0042594A" w:rsidP="0042594A">
            <w:pPr>
              <w:jc w:val="both"/>
            </w:pPr>
            <w:r w:rsidRPr="0013076C">
              <w:t xml:space="preserve">M3X0005_MILO2 </w:t>
            </w:r>
          </w:p>
          <w:p w:rsidR="0042594A" w:rsidRPr="0013076C" w:rsidRDefault="0042594A" w:rsidP="00585203">
            <w:pPr>
              <w:jc w:val="both"/>
            </w:pPr>
          </w:p>
          <w:p w:rsidR="00585203" w:rsidRPr="0013076C" w:rsidRDefault="00585203" w:rsidP="002B0098">
            <w:pPr>
              <w:jc w:val="both"/>
            </w:pPr>
          </w:p>
        </w:tc>
      </w:tr>
      <w:tr w:rsidR="0015283C" w:rsidRPr="0013076C" w:rsidTr="002B0098">
        <w:tc>
          <w:tcPr>
            <w:tcW w:w="1666" w:type="pct"/>
          </w:tcPr>
          <w:p w:rsidR="0015283C" w:rsidRPr="00486082" w:rsidRDefault="0015283C" w:rsidP="002B0098">
            <w:r w:rsidRPr="00486082">
              <w:t>Ability to apply quantitative methods and computer software relevant to their engineering discipline, in order to solve engineering problems;</w:t>
            </w:r>
          </w:p>
        </w:tc>
        <w:tc>
          <w:tcPr>
            <w:tcW w:w="1667" w:type="pct"/>
          </w:tcPr>
          <w:p w:rsidR="00862DE2" w:rsidRPr="0013076C" w:rsidRDefault="00862DE2" w:rsidP="00862DE2">
            <w:r w:rsidRPr="0013076C">
              <w:t xml:space="preserve">(PILO4) Select and deploy well-established  methodologies, techniques and tools relevant to the modelling and simulation of electrical,  analogue electronic and digital electronic systems </w:t>
            </w:r>
          </w:p>
          <w:p w:rsidR="00862DE2" w:rsidRPr="0013076C" w:rsidRDefault="00862DE2" w:rsidP="00862DE2">
            <w:pPr>
              <w:jc w:val="both"/>
            </w:pPr>
          </w:p>
          <w:p w:rsidR="00862DE2" w:rsidRPr="0013076C" w:rsidRDefault="00A6110F" w:rsidP="00862DE2">
            <w:pPr>
              <w:jc w:val="both"/>
            </w:pPr>
            <w:r w:rsidRPr="0013076C">
              <w:t>(PILO21</w:t>
            </w:r>
            <w:r w:rsidR="00862DE2" w:rsidRPr="0013076C">
              <w:t>) Collect, interpret, analyse, synthesise and communicate information using appropriate methods</w:t>
            </w:r>
          </w:p>
          <w:p w:rsidR="0015283C" w:rsidRPr="0013076C" w:rsidRDefault="0015283C" w:rsidP="002B0098">
            <w:pPr>
              <w:rPr>
                <w:rFonts w:ascii="Arial" w:hAnsi="Arial" w:cs="Arial"/>
                <w:sz w:val="22"/>
                <w:szCs w:val="22"/>
              </w:rPr>
            </w:pPr>
          </w:p>
        </w:tc>
        <w:tc>
          <w:tcPr>
            <w:tcW w:w="1667" w:type="pct"/>
          </w:tcPr>
          <w:p w:rsidR="00585203" w:rsidRPr="0013076C" w:rsidRDefault="00585203" w:rsidP="00585203">
            <w:pPr>
              <w:jc w:val="both"/>
            </w:pPr>
            <w:r w:rsidRPr="0013076C">
              <w:t>M1X0001_MILO2</w:t>
            </w:r>
          </w:p>
          <w:p w:rsidR="00585203" w:rsidRPr="0013076C" w:rsidRDefault="00585203" w:rsidP="00585203">
            <w:pPr>
              <w:jc w:val="both"/>
            </w:pPr>
            <w:r w:rsidRPr="0013076C">
              <w:t>M2X0003_MILO2</w:t>
            </w:r>
          </w:p>
          <w:p w:rsidR="00585203" w:rsidRPr="0013076C" w:rsidRDefault="00585203" w:rsidP="00585203">
            <w:pPr>
              <w:jc w:val="both"/>
            </w:pPr>
            <w:r w:rsidRPr="0013076C">
              <w:t>M2X8518_MILO2</w:t>
            </w:r>
          </w:p>
          <w:p w:rsidR="0015283C" w:rsidRPr="0013076C" w:rsidRDefault="00585203" w:rsidP="00585203">
            <w:pPr>
              <w:jc w:val="both"/>
            </w:pPr>
            <w:r w:rsidRPr="0013076C">
              <w:t>M3X0006_MILO1</w:t>
            </w:r>
          </w:p>
          <w:p w:rsidR="00585203" w:rsidRPr="0013076C" w:rsidRDefault="00585203" w:rsidP="00585203">
            <w:pPr>
              <w:jc w:val="both"/>
            </w:pPr>
          </w:p>
          <w:p w:rsidR="00585203" w:rsidRPr="0013076C" w:rsidRDefault="00585203" w:rsidP="00585203">
            <w:pPr>
              <w:jc w:val="both"/>
            </w:pPr>
          </w:p>
          <w:p w:rsidR="00C55B2D" w:rsidRPr="008F751D" w:rsidRDefault="00C55B2D" w:rsidP="00585203">
            <w:pPr>
              <w:jc w:val="both"/>
            </w:pPr>
            <w:r w:rsidRPr="008F751D">
              <w:t>M2X8630_MILO</w:t>
            </w:r>
          </w:p>
          <w:p w:rsidR="00585203" w:rsidRPr="0013076C" w:rsidRDefault="00A6110F" w:rsidP="00585203">
            <w:pPr>
              <w:jc w:val="both"/>
              <w:rPr>
                <w:rFonts w:ascii="Arial" w:hAnsi="Arial" w:cs="Arial"/>
                <w:sz w:val="22"/>
                <w:szCs w:val="22"/>
              </w:rPr>
            </w:pPr>
            <w:r w:rsidRPr="008F751D">
              <w:t>M3X8645_MILO</w:t>
            </w:r>
            <w:r w:rsidR="00C55B2D" w:rsidRPr="008F751D">
              <w:t>1 &amp; 2</w:t>
            </w:r>
          </w:p>
        </w:tc>
      </w:tr>
    </w:tbl>
    <w:p w:rsidR="00486082" w:rsidRDefault="00486082">
      <w:r>
        <w:br w:type="page"/>
      </w:r>
    </w:p>
    <w:tbl>
      <w:tblPr>
        <w:tblStyle w:val="TableGrid"/>
        <w:tblW w:w="5000" w:type="pct"/>
        <w:tblLook w:val="04A0" w:firstRow="1" w:lastRow="0" w:firstColumn="1" w:lastColumn="0" w:noHBand="0" w:noVBand="1"/>
      </w:tblPr>
      <w:tblGrid>
        <w:gridCol w:w="4851"/>
        <w:gridCol w:w="4855"/>
        <w:gridCol w:w="4855"/>
      </w:tblGrid>
      <w:tr w:rsidR="0015283C" w:rsidRPr="0013076C" w:rsidTr="002B0098">
        <w:tc>
          <w:tcPr>
            <w:tcW w:w="1666" w:type="pct"/>
          </w:tcPr>
          <w:p w:rsidR="0015283C" w:rsidRPr="00486082" w:rsidRDefault="0015283C" w:rsidP="002B0098">
            <w:r w:rsidRPr="00486082">
              <w:lastRenderedPageBreak/>
              <w:t>Understanding of and ability to apply a systems approach to engineering problems.</w:t>
            </w:r>
          </w:p>
        </w:tc>
        <w:tc>
          <w:tcPr>
            <w:tcW w:w="1667" w:type="pct"/>
          </w:tcPr>
          <w:p w:rsidR="00BB1B02" w:rsidRPr="0013076C" w:rsidRDefault="00BB1B02" w:rsidP="00BB1B02">
            <w:r w:rsidRPr="0013076C">
              <w:t xml:space="preserve">(PILO4) Select and deploy well-established  methodologies, techniques and tools relevant to the modelling and simulation of electrical,  analogue electronic and digital electronic systems </w:t>
            </w:r>
          </w:p>
          <w:p w:rsidR="0042594A" w:rsidRPr="0013076C" w:rsidRDefault="0042594A" w:rsidP="00BB1B02"/>
          <w:p w:rsidR="0042594A" w:rsidRPr="0013076C" w:rsidRDefault="0042594A" w:rsidP="00BB1B02"/>
          <w:p w:rsidR="00BB1B02" w:rsidRPr="0013076C" w:rsidRDefault="00BB1B02" w:rsidP="00BB1B02">
            <w:r w:rsidRPr="0013076C">
              <w:t>(PILO 5)An ability to analyse and design digital and analogue electronic systems and to          critically appraise their performance.</w:t>
            </w:r>
          </w:p>
          <w:p w:rsidR="00BB1B02" w:rsidRPr="0013076C" w:rsidRDefault="00BB1B02" w:rsidP="00BB1B02">
            <w:pPr>
              <w:ind w:left="1843"/>
            </w:pPr>
          </w:p>
          <w:p w:rsidR="00C55B2D" w:rsidRPr="0013076C" w:rsidRDefault="00C55B2D" w:rsidP="00BB1B02"/>
          <w:p w:rsidR="00BB1B02" w:rsidRPr="0013076C" w:rsidRDefault="00BB1B02" w:rsidP="00BB1B02">
            <w:r w:rsidRPr="0013076C">
              <w:t>(PILO6) An ability to analyse and design microprocessor and microcontroller based systems and to critically analyse their performance</w:t>
            </w:r>
          </w:p>
          <w:p w:rsidR="00BB1B02" w:rsidRPr="0013076C" w:rsidRDefault="00BB1B02" w:rsidP="00BB1B02">
            <w:pPr>
              <w:pStyle w:val="ListParagraph"/>
            </w:pPr>
          </w:p>
          <w:p w:rsidR="00BB1B02" w:rsidRPr="0013076C" w:rsidRDefault="00BB1B02" w:rsidP="00BB1B02">
            <w:pPr>
              <w:jc w:val="both"/>
            </w:pPr>
            <w:r w:rsidRPr="0013076C">
              <w:t xml:space="preserve">(PILO8) Design, create or adapt electrical or electronic systems based on the analysis of a problem scenario and provide appropriate documentation. </w:t>
            </w:r>
          </w:p>
          <w:p w:rsidR="0015283C" w:rsidRPr="0013076C" w:rsidRDefault="0015283C" w:rsidP="002B0098">
            <w:pPr>
              <w:rPr>
                <w:rFonts w:ascii="Arial" w:hAnsi="Arial" w:cs="Arial"/>
                <w:sz w:val="22"/>
                <w:szCs w:val="22"/>
              </w:rPr>
            </w:pPr>
          </w:p>
        </w:tc>
        <w:tc>
          <w:tcPr>
            <w:tcW w:w="1667" w:type="pct"/>
          </w:tcPr>
          <w:p w:rsidR="00C55B2D" w:rsidRPr="0013076C" w:rsidRDefault="00C55B2D" w:rsidP="00C55B2D">
            <w:pPr>
              <w:jc w:val="both"/>
            </w:pPr>
            <w:r w:rsidRPr="0013076C">
              <w:t>M1X0001_MILO2</w:t>
            </w:r>
          </w:p>
          <w:p w:rsidR="00C55B2D" w:rsidRPr="0013076C" w:rsidRDefault="00C55B2D" w:rsidP="00C55B2D">
            <w:pPr>
              <w:jc w:val="both"/>
            </w:pPr>
            <w:r w:rsidRPr="0013076C">
              <w:t>M2X0003_MILO2</w:t>
            </w:r>
          </w:p>
          <w:p w:rsidR="00C55B2D" w:rsidRPr="0013076C" w:rsidRDefault="00C55B2D" w:rsidP="00C55B2D">
            <w:pPr>
              <w:jc w:val="both"/>
            </w:pPr>
            <w:r w:rsidRPr="0013076C">
              <w:t>M2X8518_MILO2</w:t>
            </w:r>
          </w:p>
          <w:p w:rsidR="00C55B2D" w:rsidRPr="0013076C" w:rsidRDefault="00C55B2D" w:rsidP="00C55B2D">
            <w:pPr>
              <w:jc w:val="both"/>
            </w:pPr>
            <w:r w:rsidRPr="0013076C">
              <w:t>M3X0006_MILO</w:t>
            </w:r>
            <w:r w:rsidR="0042594A" w:rsidRPr="0013076C">
              <w:t>2</w:t>
            </w:r>
          </w:p>
          <w:p w:rsidR="0042594A" w:rsidRPr="0013076C" w:rsidRDefault="0042594A" w:rsidP="00C55B2D">
            <w:pPr>
              <w:jc w:val="both"/>
            </w:pPr>
            <w:r w:rsidRPr="0013076C">
              <w:t>M1X0002_MILO2</w:t>
            </w:r>
          </w:p>
          <w:p w:rsidR="0015283C" w:rsidRPr="0013076C" w:rsidRDefault="0015283C" w:rsidP="002B0098">
            <w:pPr>
              <w:jc w:val="both"/>
              <w:rPr>
                <w:rFonts w:ascii="Arial" w:hAnsi="Arial" w:cs="Arial"/>
                <w:sz w:val="22"/>
                <w:szCs w:val="22"/>
              </w:rPr>
            </w:pPr>
          </w:p>
          <w:p w:rsidR="0042594A" w:rsidRPr="0013076C" w:rsidRDefault="0042594A" w:rsidP="002B0098">
            <w:pPr>
              <w:jc w:val="both"/>
              <w:rPr>
                <w:rFonts w:ascii="Arial" w:hAnsi="Arial" w:cs="Arial"/>
                <w:sz w:val="22"/>
                <w:szCs w:val="22"/>
              </w:rPr>
            </w:pPr>
          </w:p>
          <w:p w:rsidR="00C55B2D" w:rsidRPr="0013076C" w:rsidRDefault="00C55B2D" w:rsidP="00C55B2D">
            <w:pPr>
              <w:jc w:val="both"/>
            </w:pPr>
            <w:r w:rsidRPr="0013076C">
              <w:t>M1X8510_MILO2</w:t>
            </w:r>
          </w:p>
          <w:p w:rsidR="00C55B2D" w:rsidRPr="0013076C" w:rsidRDefault="00055034" w:rsidP="00C55B2D">
            <w:pPr>
              <w:jc w:val="both"/>
            </w:pPr>
            <w:r w:rsidRPr="0013076C">
              <w:t>M2X0004</w:t>
            </w:r>
            <w:r w:rsidR="00C55B2D" w:rsidRPr="0013076C">
              <w:t>_MILO1</w:t>
            </w:r>
          </w:p>
          <w:p w:rsidR="00C55B2D" w:rsidRPr="0013076C" w:rsidRDefault="002C05E5" w:rsidP="00C55B2D">
            <w:pPr>
              <w:jc w:val="both"/>
            </w:pPr>
            <w:r>
              <w:t>M3X0007</w:t>
            </w:r>
            <w:r w:rsidR="00C55B2D" w:rsidRPr="0013076C">
              <w:t>_MILO1</w:t>
            </w:r>
          </w:p>
          <w:p w:rsidR="00C55B2D" w:rsidRPr="0013076C" w:rsidRDefault="00C55B2D" w:rsidP="00C55B2D">
            <w:pPr>
              <w:jc w:val="both"/>
            </w:pPr>
            <w:r w:rsidRPr="0013076C">
              <w:t>M3X0006_MILO</w:t>
            </w:r>
            <w:r w:rsidR="0042594A" w:rsidRPr="0013076C">
              <w:t>2</w:t>
            </w:r>
          </w:p>
          <w:p w:rsidR="00C55B2D" w:rsidRPr="0013076C" w:rsidRDefault="00C55B2D" w:rsidP="00C55B2D">
            <w:pPr>
              <w:jc w:val="both"/>
            </w:pPr>
          </w:p>
          <w:p w:rsidR="00C55B2D" w:rsidRPr="0013076C" w:rsidRDefault="00C55B2D" w:rsidP="00C55B2D">
            <w:pPr>
              <w:jc w:val="both"/>
            </w:pPr>
            <w:r w:rsidRPr="0013076C">
              <w:t>M1X8510_MILO1 &amp; 2</w:t>
            </w:r>
          </w:p>
          <w:p w:rsidR="0042594A" w:rsidRPr="0013076C" w:rsidRDefault="0042594A" w:rsidP="0042594A">
            <w:pPr>
              <w:jc w:val="both"/>
            </w:pPr>
            <w:r w:rsidRPr="0013076C">
              <w:t>M1X8511_MILO2 &amp; 3</w:t>
            </w:r>
          </w:p>
          <w:p w:rsidR="0042594A" w:rsidRPr="0013076C" w:rsidRDefault="0042594A" w:rsidP="0042594A">
            <w:pPr>
              <w:jc w:val="both"/>
            </w:pPr>
            <w:r w:rsidRPr="0013076C">
              <w:t xml:space="preserve">M3X0005_MILO2 </w:t>
            </w:r>
          </w:p>
          <w:p w:rsidR="00C55B2D" w:rsidRPr="0013076C" w:rsidRDefault="00C55B2D" w:rsidP="002B0098">
            <w:pPr>
              <w:jc w:val="both"/>
              <w:rPr>
                <w:rFonts w:ascii="Arial" w:hAnsi="Arial" w:cs="Arial"/>
                <w:sz w:val="22"/>
                <w:szCs w:val="22"/>
              </w:rPr>
            </w:pPr>
          </w:p>
          <w:p w:rsidR="00C55B2D" w:rsidRPr="0013076C" w:rsidRDefault="00C55B2D" w:rsidP="002B0098">
            <w:pPr>
              <w:jc w:val="both"/>
              <w:rPr>
                <w:rFonts w:ascii="Arial" w:hAnsi="Arial" w:cs="Arial"/>
                <w:sz w:val="22"/>
                <w:szCs w:val="22"/>
              </w:rPr>
            </w:pPr>
          </w:p>
          <w:p w:rsidR="00C55B2D" w:rsidRPr="0013076C" w:rsidRDefault="002C05E5" w:rsidP="00C55B2D">
            <w:pPr>
              <w:jc w:val="both"/>
            </w:pPr>
            <w:r>
              <w:t>M3X0007</w:t>
            </w:r>
            <w:r w:rsidR="00C55B2D" w:rsidRPr="0013076C">
              <w:t>_MILO1</w:t>
            </w:r>
          </w:p>
          <w:p w:rsidR="00C55B2D" w:rsidRPr="0013076C" w:rsidRDefault="00C55B2D" w:rsidP="00C55B2D">
            <w:pPr>
              <w:jc w:val="both"/>
            </w:pPr>
            <w:r w:rsidRPr="0013076C">
              <w:t>M3X0006_MILO1</w:t>
            </w:r>
          </w:p>
          <w:p w:rsidR="0042594A" w:rsidRPr="0013076C" w:rsidRDefault="0042594A" w:rsidP="0042594A">
            <w:pPr>
              <w:jc w:val="both"/>
            </w:pPr>
            <w:r w:rsidRPr="0013076C">
              <w:t>M3X0005_MILO3</w:t>
            </w:r>
          </w:p>
          <w:p w:rsidR="0042594A" w:rsidRPr="0013076C" w:rsidRDefault="0042594A" w:rsidP="00C55B2D">
            <w:pPr>
              <w:jc w:val="both"/>
            </w:pPr>
          </w:p>
          <w:p w:rsidR="00C55B2D" w:rsidRPr="0013076C" w:rsidRDefault="00C55B2D" w:rsidP="002B0098">
            <w:pPr>
              <w:jc w:val="both"/>
              <w:rPr>
                <w:rFonts w:ascii="Arial" w:hAnsi="Arial" w:cs="Arial"/>
                <w:sz w:val="22"/>
                <w:szCs w:val="22"/>
              </w:rPr>
            </w:pPr>
          </w:p>
        </w:tc>
      </w:tr>
      <w:tr w:rsidR="0015283C" w:rsidRPr="0013076C" w:rsidTr="002B0098">
        <w:tc>
          <w:tcPr>
            <w:tcW w:w="1666" w:type="pct"/>
          </w:tcPr>
          <w:p w:rsidR="0015283C" w:rsidRPr="00486082" w:rsidRDefault="0015283C" w:rsidP="002B0098">
            <w:r w:rsidRPr="00486082">
              <w:t>Investigate and define a problem and identify constraints including environmental and sustainability limitations, health and safety and risk assessment issues;</w:t>
            </w:r>
          </w:p>
        </w:tc>
        <w:tc>
          <w:tcPr>
            <w:tcW w:w="1667" w:type="pct"/>
          </w:tcPr>
          <w:p w:rsidR="00C0505D" w:rsidRPr="0013076C" w:rsidRDefault="008A3E4C" w:rsidP="00C0505D">
            <w:pPr>
              <w:tabs>
                <w:tab w:val="left" w:pos="1843"/>
              </w:tabs>
              <w:jc w:val="both"/>
            </w:pPr>
            <w:r w:rsidRPr="0013076C">
              <w:t>(PILO</w:t>
            </w:r>
            <w:r w:rsidR="00C0505D" w:rsidRPr="0013076C">
              <w:t>1</w:t>
            </w:r>
            <w:r w:rsidRPr="0013076C">
              <w:t xml:space="preserve">8) </w:t>
            </w:r>
            <w:r w:rsidR="00C0505D" w:rsidRPr="0013076C">
              <w:t>Consider the economic and management context of engineering processes including sustainability.</w:t>
            </w:r>
          </w:p>
          <w:p w:rsidR="008A3E4C" w:rsidRPr="0013076C" w:rsidRDefault="008A3E4C" w:rsidP="008A3E4C"/>
          <w:p w:rsidR="0015283C" w:rsidRPr="0013076C" w:rsidRDefault="0015283C" w:rsidP="002B0098">
            <w:pPr>
              <w:rPr>
                <w:rFonts w:ascii="Arial" w:hAnsi="Arial" w:cs="Arial"/>
                <w:sz w:val="22"/>
                <w:szCs w:val="22"/>
              </w:rPr>
            </w:pPr>
          </w:p>
        </w:tc>
        <w:tc>
          <w:tcPr>
            <w:tcW w:w="1667" w:type="pct"/>
          </w:tcPr>
          <w:p w:rsidR="0015283C" w:rsidRPr="008F751D" w:rsidRDefault="00C55B2D" w:rsidP="002B0098">
            <w:pPr>
              <w:jc w:val="both"/>
            </w:pPr>
            <w:r w:rsidRPr="008F751D">
              <w:t>M2X8519_MILO1 &amp; 2</w:t>
            </w:r>
          </w:p>
          <w:p w:rsidR="00C55B2D" w:rsidRPr="008F751D" w:rsidRDefault="00C55B2D" w:rsidP="002B0098">
            <w:pPr>
              <w:jc w:val="both"/>
            </w:pPr>
            <w:r w:rsidRPr="008F751D">
              <w:t>M3X8645</w:t>
            </w:r>
          </w:p>
        </w:tc>
      </w:tr>
      <w:tr w:rsidR="0015283C" w:rsidRPr="0013076C" w:rsidTr="002B0098">
        <w:tc>
          <w:tcPr>
            <w:tcW w:w="1666" w:type="pct"/>
          </w:tcPr>
          <w:p w:rsidR="0015283C" w:rsidRPr="00486082" w:rsidRDefault="0015283C" w:rsidP="002B0098">
            <w:r w:rsidRPr="00486082">
              <w:t>Understand customer and user needs and the importance of considerations such as aesthetics</w:t>
            </w:r>
          </w:p>
        </w:tc>
        <w:tc>
          <w:tcPr>
            <w:tcW w:w="1667" w:type="pct"/>
          </w:tcPr>
          <w:p w:rsidR="00AC6C91" w:rsidRPr="0013076C" w:rsidRDefault="00AC6C91" w:rsidP="00AC6C91">
            <w:pPr>
              <w:tabs>
                <w:tab w:val="left" w:pos="1843"/>
              </w:tabs>
              <w:jc w:val="both"/>
            </w:pPr>
            <w:r w:rsidRPr="0013076C">
              <w:t>(PILO18) Consider the economic and management context of engineering processes including sustainability.</w:t>
            </w:r>
          </w:p>
          <w:p w:rsidR="0015283C" w:rsidRPr="0013076C" w:rsidRDefault="0015283C" w:rsidP="002B0098">
            <w:pPr>
              <w:rPr>
                <w:rFonts w:ascii="Arial" w:hAnsi="Arial" w:cs="Arial"/>
                <w:sz w:val="22"/>
                <w:szCs w:val="22"/>
              </w:rPr>
            </w:pPr>
          </w:p>
        </w:tc>
        <w:tc>
          <w:tcPr>
            <w:tcW w:w="1667" w:type="pct"/>
          </w:tcPr>
          <w:p w:rsidR="00C55B2D" w:rsidRPr="008F751D" w:rsidRDefault="00C55B2D" w:rsidP="00C55B2D">
            <w:pPr>
              <w:jc w:val="both"/>
            </w:pPr>
            <w:r w:rsidRPr="008F751D">
              <w:t>M2X8519_MILO1 &amp; 2</w:t>
            </w:r>
          </w:p>
          <w:p w:rsidR="0015283C" w:rsidRPr="008F751D" w:rsidRDefault="00C55B2D" w:rsidP="00C55B2D">
            <w:pPr>
              <w:jc w:val="both"/>
            </w:pPr>
            <w:r w:rsidRPr="008F751D">
              <w:t>M3X8645</w:t>
            </w:r>
          </w:p>
        </w:tc>
      </w:tr>
      <w:tr w:rsidR="0015283C" w:rsidRPr="0013076C" w:rsidTr="002B0098">
        <w:tc>
          <w:tcPr>
            <w:tcW w:w="1666" w:type="pct"/>
          </w:tcPr>
          <w:p w:rsidR="0015283C" w:rsidRPr="00486082" w:rsidRDefault="0015283C" w:rsidP="002B0098">
            <w:r w:rsidRPr="00486082">
              <w:t>Identify and manage cost drivers;</w:t>
            </w:r>
          </w:p>
        </w:tc>
        <w:tc>
          <w:tcPr>
            <w:tcW w:w="1667" w:type="pct"/>
          </w:tcPr>
          <w:p w:rsidR="00E050B8" w:rsidRPr="0013076C" w:rsidRDefault="00E050B8" w:rsidP="00E050B8">
            <w:pPr>
              <w:tabs>
                <w:tab w:val="left" w:pos="1843"/>
              </w:tabs>
              <w:jc w:val="both"/>
            </w:pPr>
            <w:r w:rsidRPr="0013076C">
              <w:t xml:space="preserve">(PILO18) Consider the economic and management context of engineering processes </w:t>
            </w:r>
            <w:r w:rsidRPr="0013076C">
              <w:lastRenderedPageBreak/>
              <w:t>including sustainability.</w:t>
            </w:r>
          </w:p>
          <w:p w:rsidR="0015283C" w:rsidRPr="0013076C" w:rsidRDefault="0015283C" w:rsidP="002B0098">
            <w:pPr>
              <w:rPr>
                <w:rFonts w:ascii="Arial" w:hAnsi="Arial" w:cs="Arial"/>
                <w:sz w:val="22"/>
                <w:szCs w:val="22"/>
              </w:rPr>
            </w:pPr>
          </w:p>
        </w:tc>
        <w:tc>
          <w:tcPr>
            <w:tcW w:w="1667" w:type="pct"/>
          </w:tcPr>
          <w:p w:rsidR="00C55B2D" w:rsidRPr="008F751D" w:rsidRDefault="00C55B2D" w:rsidP="00C55B2D">
            <w:pPr>
              <w:jc w:val="both"/>
            </w:pPr>
            <w:r w:rsidRPr="008F751D">
              <w:lastRenderedPageBreak/>
              <w:t>M2X8519_MILO1 &amp; 2</w:t>
            </w:r>
          </w:p>
          <w:p w:rsidR="0015283C" w:rsidRPr="008F751D" w:rsidRDefault="00C55B2D" w:rsidP="00C55B2D">
            <w:pPr>
              <w:jc w:val="both"/>
            </w:pPr>
            <w:r w:rsidRPr="008F751D">
              <w:t>M3X8645</w:t>
            </w:r>
          </w:p>
        </w:tc>
      </w:tr>
      <w:tr w:rsidR="0015283C" w:rsidRPr="0013076C" w:rsidTr="002B0098">
        <w:tc>
          <w:tcPr>
            <w:tcW w:w="1666" w:type="pct"/>
          </w:tcPr>
          <w:p w:rsidR="0015283C" w:rsidRPr="00486082" w:rsidRDefault="0015283C" w:rsidP="002B0098">
            <w:r w:rsidRPr="00486082">
              <w:lastRenderedPageBreak/>
              <w:t>Use creativity to establish innovative solutions;</w:t>
            </w:r>
          </w:p>
        </w:tc>
        <w:tc>
          <w:tcPr>
            <w:tcW w:w="1667" w:type="pct"/>
          </w:tcPr>
          <w:p w:rsidR="00E050B8" w:rsidRPr="0013076C" w:rsidRDefault="00E050B8" w:rsidP="00E050B8">
            <w:pPr>
              <w:jc w:val="both"/>
            </w:pPr>
            <w:r w:rsidRPr="0013076C">
              <w:t>(PILO2</w:t>
            </w:r>
            <w:r w:rsidR="00C72406" w:rsidRPr="0013076C">
              <w:t>3</w:t>
            </w:r>
            <w:r w:rsidRPr="0013076C">
              <w:t>) Synthesise and apply the methods and techniques that have been learned, to review, consolidate and extend knowledge and understanding.</w:t>
            </w:r>
          </w:p>
          <w:p w:rsidR="0015283C" w:rsidRPr="0013076C" w:rsidRDefault="0015283C" w:rsidP="002B0098">
            <w:pPr>
              <w:rPr>
                <w:rFonts w:ascii="Arial" w:hAnsi="Arial" w:cs="Arial"/>
                <w:sz w:val="22"/>
                <w:szCs w:val="22"/>
              </w:rPr>
            </w:pPr>
          </w:p>
        </w:tc>
        <w:tc>
          <w:tcPr>
            <w:tcW w:w="1667" w:type="pct"/>
          </w:tcPr>
          <w:p w:rsidR="0015283C" w:rsidRPr="008F751D" w:rsidRDefault="00EE2E7E" w:rsidP="002B0098">
            <w:pPr>
              <w:jc w:val="both"/>
            </w:pPr>
            <w:r w:rsidRPr="008F751D">
              <w:t>M2X8520</w:t>
            </w:r>
          </w:p>
          <w:p w:rsidR="00EE2E7E" w:rsidRPr="008F751D" w:rsidRDefault="00EE2E7E" w:rsidP="002B0098">
            <w:pPr>
              <w:jc w:val="both"/>
            </w:pPr>
            <w:r w:rsidRPr="008F751D">
              <w:t>M3X8645</w:t>
            </w:r>
          </w:p>
        </w:tc>
      </w:tr>
      <w:tr w:rsidR="0015283C" w:rsidRPr="0013076C" w:rsidTr="002B0098">
        <w:tc>
          <w:tcPr>
            <w:tcW w:w="1666" w:type="pct"/>
          </w:tcPr>
          <w:p w:rsidR="0015283C" w:rsidRPr="00486082" w:rsidRDefault="0015283C" w:rsidP="002B0098">
            <w:r w:rsidRPr="00486082">
              <w:t>Ensure fitness for purpose for all aspects of the problem including production, operation, maintenance and disposal;</w:t>
            </w:r>
          </w:p>
        </w:tc>
        <w:tc>
          <w:tcPr>
            <w:tcW w:w="1667" w:type="pct"/>
          </w:tcPr>
          <w:p w:rsidR="0015283C" w:rsidRPr="0013076C" w:rsidRDefault="00E050B8" w:rsidP="002B0098">
            <w:pPr>
              <w:rPr>
                <w:rFonts w:ascii="Arial" w:hAnsi="Arial" w:cs="Arial"/>
                <w:sz w:val="22"/>
                <w:szCs w:val="22"/>
              </w:rPr>
            </w:pPr>
            <w:r w:rsidRPr="0013076C">
              <w:t>(PILO18) Consider the economic and management context of engineering processes including sustainability.</w:t>
            </w:r>
          </w:p>
        </w:tc>
        <w:tc>
          <w:tcPr>
            <w:tcW w:w="1667" w:type="pct"/>
          </w:tcPr>
          <w:p w:rsidR="00C55B2D" w:rsidRPr="008F751D" w:rsidRDefault="00C55B2D" w:rsidP="00C55B2D">
            <w:pPr>
              <w:jc w:val="both"/>
            </w:pPr>
            <w:r w:rsidRPr="008F751D">
              <w:t>M2X8519_MILO1 &amp; 2</w:t>
            </w:r>
          </w:p>
          <w:p w:rsidR="0015283C" w:rsidRPr="008F751D" w:rsidRDefault="00C55B2D" w:rsidP="00C55B2D">
            <w:pPr>
              <w:jc w:val="both"/>
            </w:pPr>
            <w:r w:rsidRPr="008F751D">
              <w:t>M3X8645</w:t>
            </w:r>
          </w:p>
        </w:tc>
      </w:tr>
      <w:tr w:rsidR="0015283C" w:rsidRPr="0013076C" w:rsidTr="002B0098">
        <w:tc>
          <w:tcPr>
            <w:tcW w:w="1666" w:type="pct"/>
          </w:tcPr>
          <w:p w:rsidR="0015283C" w:rsidRPr="00486082" w:rsidRDefault="0015283C" w:rsidP="002B0098">
            <w:r w:rsidRPr="00486082">
              <w:t>Manage the design process and evaluate outcomes.</w:t>
            </w:r>
          </w:p>
        </w:tc>
        <w:tc>
          <w:tcPr>
            <w:tcW w:w="1667" w:type="pct"/>
          </w:tcPr>
          <w:p w:rsidR="00E75643" w:rsidRPr="0013076C" w:rsidRDefault="00E75643" w:rsidP="00E75643">
            <w:r w:rsidRPr="0013076C">
              <w:t>(PILO5) An ability to analyse and design digital and analogue electronic systems and to          critically appraise their performance.</w:t>
            </w:r>
          </w:p>
          <w:p w:rsidR="00E75643" w:rsidRPr="0013076C" w:rsidRDefault="00E75643" w:rsidP="00E75643">
            <w:pPr>
              <w:ind w:left="1843"/>
            </w:pPr>
          </w:p>
          <w:p w:rsidR="00EE2E7E" w:rsidRPr="0013076C" w:rsidRDefault="00EE2E7E" w:rsidP="00E75643"/>
          <w:p w:rsidR="00E75643" w:rsidRPr="0013076C" w:rsidRDefault="00E75643" w:rsidP="00E75643">
            <w:r w:rsidRPr="0013076C">
              <w:t>(PILO6) An ability to analyse and design microprocessor and microcontroller based systems and to critically analyse their performance</w:t>
            </w:r>
          </w:p>
          <w:p w:rsidR="00E75643" w:rsidRPr="0013076C" w:rsidRDefault="00E75643" w:rsidP="00E75643">
            <w:pPr>
              <w:jc w:val="both"/>
            </w:pPr>
          </w:p>
          <w:p w:rsidR="00CD102D" w:rsidRPr="0013076C" w:rsidRDefault="00E75643" w:rsidP="00E75643">
            <w:pPr>
              <w:jc w:val="both"/>
            </w:pPr>
            <w:r w:rsidRPr="0013076C">
              <w:t xml:space="preserve">(PILO8) Design, create or adapt electrical or electronic systems based on the analysis of a problem scenario and provide appropriate documentation. </w:t>
            </w:r>
          </w:p>
          <w:p w:rsidR="0015283C" w:rsidRPr="0013076C" w:rsidRDefault="0015283C" w:rsidP="002B0098">
            <w:pPr>
              <w:rPr>
                <w:rFonts w:ascii="Arial" w:hAnsi="Arial" w:cs="Arial"/>
                <w:sz w:val="22"/>
                <w:szCs w:val="22"/>
              </w:rPr>
            </w:pPr>
          </w:p>
        </w:tc>
        <w:tc>
          <w:tcPr>
            <w:tcW w:w="1667" w:type="pct"/>
          </w:tcPr>
          <w:p w:rsidR="00EE2E7E" w:rsidRPr="0013076C" w:rsidRDefault="00EE2E7E" w:rsidP="00EE2E7E">
            <w:pPr>
              <w:jc w:val="both"/>
            </w:pPr>
            <w:r w:rsidRPr="0013076C">
              <w:t>M1X8510_MILO2</w:t>
            </w:r>
          </w:p>
          <w:p w:rsidR="00EE2E7E" w:rsidRPr="0013076C" w:rsidRDefault="00055034" w:rsidP="00EE2E7E">
            <w:pPr>
              <w:jc w:val="both"/>
            </w:pPr>
            <w:r w:rsidRPr="0013076C">
              <w:t>M2X0004</w:t>
            </w:r>
            <w:r w:rsidR="00EE2E7E" w:rsidRPr="0013076C">
              <w:t>_MILO1</w:t>
            </w:r>
          </w:p>
          <w:p w:rsidR="00EE2E7E" w:rsidRPr="0013076C" w:rsidRDefault="002C05E5" w:rsidP="00EE2E7E">
            <w:pPr>
              <w:jc w:val="both"/>
            </w:pPr>
            <w:r>
              <w:t>M3X0007</w:t>
            </w:r>
            <w:r w:rsidR="00EE2E7E" w:rsidRPr="0013076C">
              <w:t>_MILO1</w:t>
            </w:r>
          </w:p>
          <w:p w:rsidR="00EE2E7E" w:rsidRPr="0013076C" w:rsidRDefault="00EE2E7E" w:rsidP="00EE2E7E">
            <w:pPr>
              <w:jc w:val="both"/>
            </w:pPr>
            <w:r w:rsidRPr="0013076C">
              <w:t>M3X0006_MILO</w:t>
            </w:r>
            <w:r w:rsidR="0042594A" w:rsidRPr="0013076C">
              <w:t>2</w:t>
            </w:r>
          </w:p>
          <w:p w:rsidR="00EE2E7E" w:rsidRPr="0013076C" w:rsidRDefault="00EE2E7E" w:rsidP="00EE2E7E">
            <w:pPr>
              <w:jc w:val="both"/>
            </w:pPr>
          </w:p>
          <w:p w:rsidR="00EE2E7E" w:rsidRPr="0013076C" w:rsidRDefault="00EE2E7E" w:rsidP="00EE2E7E">
            <w:pPr>
              <w:jc w:val="both"/>
            </w:pPr>
            <w:r w:rsidRPr="0013076C">
              <w:t>M1X8510_MILO1 &amp; 2</w:t>
            </w:r>
            <w:r w:rsidR="0042594A" w:rsidRPr="0013076C">
              <w:t xml:space="preserve"> &amp; 3</w:t>
            </w:r>
          </w:p>
          <w:p w:rsidR="0042594A" w:rsidRPr="0013076C" w:rsidRDefault="0042594A" w:rsidP="0042594A">
            <w:pPr>
              <w:jc w:val="both"/>
            </w:pPr>
            <w:r w:rsidRPr="0013076C">
              <w:t>M1X8511_MILO2 &amp; 3</w:t>
            </w:r>
          </w:p>
          <w:p w:rsidR="0042594A" w:rsidRPr="0013076C" w:rsidRDefault="0042594A" w:rsidP="0042594A">
            <w:pPr>
              <w:jc w:val="both"/>
            </w:pPr>
            <w:r w:rsidRPr="0013076C">
              <w:t xml:space="preserve">M3X0005_MILO2 </w:t>
            </w:r>
          </w:p>
          <w:p w:rsidR="00EE2E7E" w:rsidRPr="0013076C" w:rsidRDefault="00EE2E7E" w:rsidP="00EE2E7E">
            <w:pPr>
              <w:jc w:val="both"/>
            </w:pPr>
          </w:p>
          <w:p w:rsidR="00EE2E7E" w:rsidRPr="0013076C" w:rsidRDefault="00EE2E7E" w:rsidP="00EE2E7E">
            <w:pPr>
              <w:jc w:val="both"/>
            </w:pPr>
          </w:p>
          <w:p w:rsidR="00EE2E7E" w:rsidRPr="0013076C" w:rsidRDefault="002C05E5" w:rsidP="00EE2E7E">
            <w:pPr>
              <w:jc w:val="both"/>
            </w:pPr>
            <w:r>
              <w:t>M3X0007</w:t>
            </w:r>
            <w:r w:rsidR="00EE2E7E" w:rsidRPr="0013076C">
              <w:t>_MILO1</w:t>
            </w:r>
          </w:p>
          <w:p w:rsidR="00EE2E7E" w:rsidRPr="0013076C" w:rsidRDefault="00EE2E7E" w:rsidP="00EE2E7E">
            <w:pPr>
              <w:jc w:val="both"/>
            </w:pPr>
            <w:r w:rsidRPr="0013076C">
              <w:t>M3X0006_MILO</w:t>
            </w:r>
            <w:r w:rsidR="0042594A" w:rsidRPr="0013076C">
              <w:t>2</w:t>
            </w:r>
          </w:p>
          <w:p w:rsidR="0042594A" w:rsidRPr="0013076C" w:rsidRDefault="0042594A" w:rsidP="0042594A">
            <w:pPr>
              <w:jc w:val="both"/>
            </w:pPr>
            <w:r w:rsidRPr="0013076C">
              <w:t>M3X0005_MILO3</w:t>
            </w:r>
          </w:p>
          <w:p w:rsidR="0042594A" w:rsidRPr="0013076C" w:rsidRDefault="0042594A" w:rsidP="00EE2E7E">
            <w:pPr>
              <w:jc w:val="both"/>
            </w:pPr>
          </w:p>
          <w:p w:rsidR="0015283C" w:rsidRPr="0013076C" w:rsidRDefault="0015283C" w:rsidP="002B0098">
            <w:pPr>
              <w:jc w:val="both"/>
            </w:pPr>
          </w:p>
        </w:tc>
      </w:tr>
      <w:tr w:rsidR="0015283C" w:rsidRPr="0013076C" w:rsidTr="002B0098">
        <w:tc>
          <w:tcPr>
            <w:tcW w:w="1666" w:type="pct"/>
          </w:tcPr>
          <w:p w:rsidR="0015283C" w:rsidRPr="00486082" w:rsidRDefault="0015283C" w:rsidP="002B0098">
            <w:r w:rsidRPr="00486082">
              <w:t>Economic, social and environmental context</w:t>
            </w:r>
          </w:p>
        </w:tc>
        <w:tc>
          <w:tcPr>
            <w:tcW w:w="1667" w:type="pct"/>
          </w:tcPr>
          <w:p w:rsidR="00EE2B88" w:rsidRPr="0013076C" w:rsidRDefault="00EE2B88" w:rsidP="00EE2B88">
            <w:pPr>
              <w:tabs>
                <w:tab w:val="left" w:pos="1843"/>
              </w:tabs>
              <w:jc w:val="both"/>
            </w:pPr>
            <w:r w:rsidRPr="0013076C">
              <w:t>(PILO18) Consider the economic and management context of engineering processes including sustainability.</w:t>
            </w:r>
          </w:p>
          <w:p w:rsidR="0015283C" w:rsidRPr="0013076C" w:rsidRDefault="0015283C" w:rsidP="002B0098">
            <w:pPr>
              <w:rPr>
                <w:rFonts w:ascii="Arial" w:hAnsi="Arial" w:cs="Arial"/>
                <w:sz w:val="22"/>
                <w:szCs w:val="22"/>
              </w:rPr>
            </w:pPr>
          </w:p>
        </w:tc>
        <w:tc>
          <w:tcPr>
            <w:tcW w:w="1667" w:type="pct"/>
          </w:tcPr>
          <w:p w:rsidR="00C55B2D" w:rsidRPr="0013076C" w:rsidRDefault="00C55B2D" w:rsidP="00C55B2D">
            <w:pPr>
              <w:jc w:val="both"/>
            </w:pPr>
            <w:r w:rsidRPr="0013076C">
              <w:t>M2X8519_MILO1 &amp; 2</w:t>
            </w:r>
          </w:p>
          <w:p w:rsidR="0015283C" w:rsidRPr="0013076C" w:rsidRDefault="00C55B2D" w:rsidP="00C55B2D">
            <w:pPr>
              <w:jc w:val="both"/>
            </w:pPr>
            <w:r w:rsidRPr="0013076C">
              <w:t>M3X8645</w:t>
            </w:r>
          </w:p>
        </w:tc>
      </w:tr>
      <w:tr w:rsidR="0015283C" w:rsidRPr="0013076C" w:rsidTr="002B0098">
        <w:tc>
          <w:tcPr>
            <w:tcW w:w="1666" w:type="pct"/>
          </w:tcPr>
          <w:p w:rsidR="0015283C" w:rsidRPr="00486082" w:rsidRDefault="0015283C" w:rsidP="002B0098">
            <w:r w:rsidRPr="00486082">
              <w:t>Knowledge and understanding of commercial and economic context of engineering processes;</w:t>
            </w:r>
          </w:p>
        </w:tc>
        <w:tc>
          <w:tcPr>
            <w:tcW w:w="1667" w:type="pct"/>
          </w:tcPr>
          <w:p w:rsidR="00EE2B88" w:rsidRPr="0013076C" w:rsidRDefault="00EE2B88" w:rsidP="00EE2B88">
            <w:pPr>
              <w:tabs>
                <w:tab w:val="left" w:pos="1843"/>
              </w:tabs>
              <w:jc w:val="both"/>
            </w:pPr>
            <w:r w:rsidRPr="0013076C">
              <w:t>(PILO18) Consider the economic and management context of engineering processes including sustainability.</w:t>
            </w:r>
          </w:p>
          <w:p w:rsidR="0015283C" w:rsidRPr="0013076C" w:rsidRDefault="0015283C" w:rsidP="002B0098">
            <w:pPr>
              <w:rPr>
                <w:rFonts w:ascii="Arial" w:hAnsi="Arial" w:cs="Arial"/>
                <w:sz w:val="22"/>
                <w:szCs w:val="22"/>
              </w:rPr>
            </w:pPr>
          </w:p>
        </w:tc>
        <w:tc>
          <w:tcPr>
            <w:tcW w:w="1667" w:type="pct"/>
          </w:tcPr>
          <w:p w:rsidR="00C55B2D" w:rsidRPr="0013076C" w:rsidRDefault="00C55B2D" w:rsidP="00C55B2D">
            <w:pPr>
              <w:jc w:val="both"/>
            </w:pPr>
            <w:r w:rsidRPr="0013076C">
              <w:t>M2X8519_MILO1 &amp; 2</w:t>
            </w:r>
          </w:p>
          <w:p w:rsidR="0015283C" w:rsidRPr="0013076C" w:rsidRDefault="00C55B2D" w:rsidP="00C55B2D">
            <w:pPr>
              <w:jc w:val="both"/>
            </w:pPr>
            <w:r w:rsidRPr="0013076C">
              <w:t>M3X8645</w:t>
            </w:r>
          </w:p>
        </w:tc>
      </w:tr>
      <w:tr w:rsidR="0015283C" w:rsidRPr="0013076C" w:rsidTr="002B0098">
        <w:tc>
          <w:tcPr>
            <w:tcW w:w="1666" w:type="pct"/>
          </w:tcPr>
          <w:p w:rsidR="0015283C" w:rsidRPr="00486082" w:rsidRDefault="0015283C" w:rsidP="002B0098">
            <w:r w:rsidRPr="00486082">
              <w:lastRenderedPageBreak/>
              <w:t>Knowledge of management techniques which may be used to achieve engineering objectives within that context</w:t>
            </w:r>
          </w:p>
        </w:tc>
        <w:tc>
          <w:tcPr>
            <w:tcW w:w="1667" w:type="pct"/>
          </w:tcPr>
          <w:p w:rsidR="00EE2B88" w:rsidRPr="0013076C" w:rsidRDefault="00EE2B88" w:rsidP="00EE2B88">
            <w:pPr>
              <w:tabs>
                <w:tab w:val="left" w:pos="1843"/>
              </w:tabs>
              <w:jc w:val="both"/>
            </w:pPr>
            <w:r w:rsidRPr="0013076C">
              <w:t>(PILO18) Consider the economic and management context of engineering processes including sustainability.</w:t>
            </w:r>
          </w:p>
          <w:p w:rsidR="0015283C" w:rsidRPr="0013076C" w:rsidRDefault="0015283C" w:rsidP="002B0098">
            <w:pPr>
              <w:rPr>
                <w:rFonts w:ascii="Arial" w:hAnsi="Arial" w:cs="Arial"/>
                <w:sz w:val="22"/>
                <w:szCs w:val="22"/>
              </w:rPr>
            </w:pPr>
          </w:p>
        </w:tc>
        <w:tc>
          <w:tcPr>
            <w:tcW w:w="1667" w:type="pct"/>
          </w:tcPr>
          <w:p w:rsidR="00C55B2D" w:rsidRPr="0013076C" w:rsidRDefault="00C55B2D" w:rsidP="00C55B2D">
            <w:pPr>
              <w:jc w:val="both"/>
            </w:pPr>
            <w:r w:rsidRPr="0013076C">
              <w:t>M2X8519_MILO1 &amp; 2</w:t>
            </w:r>
          </w:p>
          <w:p w:rsidR="0015283C" w:rsidRPr="0013076C" w:rsidRDefault="00C55B2D" w:rsidP="00C55B2D">
            <w:pPr>
              <w:jc w:val="both"/>
            </w:pPr>
            <w:r w:rsidRPr="0013076C">
              <w:t>M3X8645</w:t>
            </w:r>
          </w:p>
        </w:tc>
      </w:tr>
      <w:tr w:rsidR="0015283C" w:rsidRPr="0013076C" w:rsidTr="002B0098">
        <w:tc>
          <w:tcPr>
            <w:tcW w:w="1666" w:type="pct"/>
          </w:tcPr>
          <w:p w:rsidR="0015283C" w:rsidRPr="00486082" w:rsidRDefault="0015283C" w:rsidP="002B0098">
            <w:r w:rsidRPr="00486082">
              <w:t>Understanding of the requirement for engineering activities to promote sustainable development;</w:t>
            </w:r>
          </w:p>
        </w:tc>
        <w:tc>
          <w:tcPr>
            <w:tcW w:w="1667" w:type="pct"/>
          </w:tcPr>
          <w:p w:rsidR="00EE2B88" w:rsidRPr="0013076C" w:rsidRDefault="00EE2B88" w:rsidP="00EE2B88">
            <w:pPr>
              <w:tabs>
                <w:tab w:val="left" w:pos="1843"/>
              </w:tabs>
              <w:jc w:val="both"/>
            </w:pPr>
            <w:r w:rsidRPr="0013076C">
              <w:t>(PILO18) Consider the economic and management context of engineering processes including sustainability.</w:t>
            </w:r>
          </w:p>
          <w:p w:rsidR="0015283C" w:rsidRPr="0013076C" w:rsidRDefault="0015283C" w:rsidP="002B0098">
            <w:pPr>
              <w:rPr>
                <w:rFonts w:ascii="Arial" w:hAnsi="Arial" w:cs="Arial"/>
                <w:sz w:val="22"/>
                <w:szCs w:val="22"/>
              </w:rPr>
            </w:pPr>
          </w:p>
        </w:tc>
        <w:tc>
          <w:tcPr>
            <w:tcW w:w="1667" w:type="pct"/>
          </w:tcPr>
          <w:p w:rsidR="00C55B2D" w:rsidRPr="0013076C" w:rsidRDefault="00C55B2D" w:rsidP="00C55B2D">
            <w:pPr>
              <w:jc w:val="both"/>
            </w:pPr>
            <w:r w:rsidRPr="0013076C">
              <w:t>M2X8519_MILO1 &amp; 2</w:t>
            </w:r>
          </w:p>
          <w:p w:rsidR="0015283C" w:rsidRPr="0013076C" w:rsidRDefault="00C55B2D" w:rsidP="00C55B2D">
            <w:pPr>
              <w:jc w:val="both"/>
            </w:pPr>
            <w:r w:rsidRPr="0013076C">
              <w:t>M3X8645</w:t>
            </w:r>
          </w:p>
        </w:tc>
      </w:tr>
      <w:tr w:rsidR="0015283C" w:rsidRPr="0013076C" w:rsidTr="002B0098">
        <w:tc>
          <w:tcPr>
            <w:tcW w:w="1666" w:type="pct"/>
          </w:tcPr>
          <w:p w:rsidR="0015283C" w:rsidRPr="00486082" w:rsidRDefault="0015283C" w:rsidP="002B0098">
            <w:r w:rsidRPr="00486082">
              <w:t>Awareness of the framework of relevant legal requirements governing engineering activities, including personnel, health, safety, and risk (including environmental risk) issues;</w:t>
            </w:r>
          </w:p>
        </w:tc>
        <w:tc>
          <w:tcPr>
            <w:tcW w:w="1667" w:type="pct"/>
          </w:tcPr>
          <w:p w:rsidR="0015283C" w:rsidRPr="0013076C" w:rsidRDefault="00EE2B88" w:rsidP="00F446EC">
            <w:pPr>
              <w:jc w:val="both"/>
              <w:rPr>
                <w:rFonts w:ascii="Arial" w:hAnsi="Arial" w:cs="Arial"/>
                <w:sz w:val="22"/>
                <w:szCs w:val="22"/>
              </w:rPr>
            </w:pPr>
            <w:r w:rsidRPr="0013076C">
              <w:t>(PILO13) Consider professional, legal and ethical issues.</w:t>
            </w:r>
          </w:p>
        </w:tc>
        <w:tc>
          <w:tcPr>
            <w:tcW w:w="1667" w:type="pct"/>
          </w:tcPr>
          <w:p w:rsidR="0015283C" w:rsidRPr="0013076C" w:rsidRDefault="00EE2E7E" w:rsidP="002B0098">
            <w:pPr>
              <w:jc w:val="both"/>
            </w:pPr>
            <w:r w:rsidRPr="0013076C">
              <w:t>M1X8516_MILO2 &amp; 3</w:t>
            </w:r>
          </w:p>
          <w:p w:rsidR="00EE2E7E" w:rsidRPr="0013076C" w:rsidRDefault="00EE2E7E" w:rsidP="002B0098">
            <w:pPr>
              <w:jc w:val="both"/>
            </w:pPr>
            <w:r w:rsidRPr="0013076C">
              <w:t>M2X8519_MILO2</w:t>
            </w:r>
          </w:p>
          <w:p w:rsidR="00EE2E7E" w:rsidRPr="0013076C" w:rsidRDefault="00EE2E7E" w:rsidP="002B0098">
            <w:pPr>
              <w:jc w:val="both"/>
            </w:pPr>
            <w:r w:rsidRPr="0013076C">
              <w:t>M2X8630_MILO2</w:t>
            </w:r>
          </w:p>
          <w:p w:rsidR="00EE2E7E" w:rsidRPr="0013076C" w:rsidRDefault="00EE2E7E" w:rsidP="002B0098">
            <w:pPr>
              <w:jc w:val="both"/>
            </w:pPr>
            <w:r w:rsidRPr="0013076C">
              <w:t>M3X8645</w:t>
            </w:r>
          </w:p>
        </w:tc>
      </w:tr>
      <w:tr w:rsidR="0015283C" w:rsidRPr="0013076C" w:rsidTr="002B0098">
        <w:tc>
          <w:tcPr>
            <w:tcW w:w="1666" w:type="pct"/>
          </w:tcPr>
          <w:p w:rsidR="0015283C" w:rsidRPr="00486082" w:rsidRDefault="0015283C" w:rsidP="002B0098">
            <w:r w:rsidRPr="00486082">
              <w:t>Understanding of the need for a high level of professional and ethical conduct in engineering.</w:t>
            </w:r>
          </w:p>
        </w:tc>
        <w:tc>
          <w:tcPr>
            <w:tcW w:w="1667" w:type="pct"/>
          </w:tcPr>
          <w:p w:rsidR="0015283C" w:rsidRPr="0013076C" w:rsidRDefault="00EE2B88" w:rsidP="002B0098">
            <w:pPr>
              <w:rPr>
                <w:rFonts w:ascii="Arial" w:hAnsi="Arial" w:cs="Arial"/>
                <w:sz w:val="22"/>
                <w:szCs w:val="22"/>
              </w:rPr>
            </w:pPr>
            <w:r w:rsidRPr="0013076C">
              <w:t>(PILO13) Consider professional, legal and ethical issues</w:t>
            </w:r>
            <w:r w:rsidR="00F446EC" w:rsidRPr="0013076C">
              <w:t>.</w:t>
            </w:r>
          </w:p>
        </w:tc>
        <w:tc>
          <w:tcPr>
            <w:tcW w:w="1667" w:type="pct"/>
          </w:tcPr>
          <w:p w:rsidR="00EE2E7E" w:rsidRPr="0013076C" w:rsidRDefault="00EE2E7E" w:rsidP="00EE2E7E">
            <w:pPr>
              <w:jc w:val="both"/>
            </w:pPr>
            <w:r w:rsidRPr="0013076C">
              <w:t>M1X8516_MILO2 &amp; 3</w:t>
            </w:r>
          </w:p>
          <w:p w:rsidR="00EE2E7E" w:rsidRPr="0013076C" w:rsidRDefault="00EE2E7E" w:rsidP="00EE2E7E">
            <w:pPr>
              <w:jc w:val="both"/>
            </w:pPr>
            <w:r w:rsidRPr="0013076C">
              <w:t>M2X8519_MILO2</w:t>
            </w:r>
          </w:p>
          <w:p w:rsidR="00EE2E7E" w:rsidRPr="0013076C" w:rsidRDefault="00EE2E7E" w:rsidP="00EE2E7E">
            <w:pPr>
              <w:jc w:val="both"/>
            </w:pPr>
            <w:r w:rsidRPr="0013076C">
              <w:t>M2X8630_MILO2</w:t>
            </w:r>
          </w:p>
          <w:p w:rsidR="0015283C" w:rsidRPr="0013076C" w:rsidRDefault="00EE2E7E" w:rsidP="00EE2E7E">
            <w:pPr>
              <w:jc w:val="both"/>
            </w:pPr>
            <w:r w:rsidRPr="0013076C">
              <w:t>M3X8645</w:t>
            </w:r>
          </w:p>
        </w:tc>
      </w:tr>
      <w:tr w:rsidR="0015283C" w:rsidRPr="0013076C" w:rsidTr="002B0098">
        <w:tc>
          <w:tcPr>
            <w:tcW w:w="1666" w:type="pct"/>
          </w:tcPr>
          <w:p w:rsidR="0015283C" w:rsidRPr="00486082" w:rsidRDefault="0015283C" w:rsidP="002B0098">
            <w:r w:rsidRPr="00486082">
              <w:t>Knowledge and understanding of commercial and economic context of engineering processes;</w:t>
            </w:r>
          </w:p>
        </w:tc>
        <w:tc>
          <w:tcPr>
            <w:tcW w:w="1667" w:type="pct"/>
          </w:tcPr>
          <w:p w:rsidR="0015283C" w:rsidRPr="0013076C" w:rsidRDefault="002B0098" w:rsidP="00F446EC">
            <w:pPr>
              <w:tabs>
                <w:tab w:val="left" w:pos="1843"/>
              </w:tabs>
              <w:jc w:val="both"/>
            </w:pPr>
            <w:r w:rsidRPr="0013076C">
              <w:t>(PILO18) Consider the economic and management context of engineering processes including sustainability.</w:t>
            </w:r>
          </w:p>
        </w:tc>
        <w:tc>
          <w:tcPr>
            <w:tcW w:w="1667" w:type="pct"/>
          </w:tcPr>
          <w:p w:rsidR="00C55B2D" w:rsidRPr="0013076C" w:rsidRDefault="00C55B2D" w:rsidP="00C55B2D">
            <w:pPr>
              <w:jc w:val="both"/>
            </w:pPr>
            <w:r w:rsidRPr="0013076C">
              <w:t>M2X8519_MILO1 &amp; 2</w:t>
            </w:r>
          </w:p>
          <w:p w:rsidR="0015283C" w:rsidRPr="0013076C" w:rsidRDefault="00C55B2D" w:rsidP="00C55B2D">
            <w:pPr>
              <w:jc w:val="both"/>
            </w:pPr>
            <w:r w:rsidRPr="0013076C">
              <w:t>M3X8645</w:t>
            </w:r>
          </w:p>
        </w:tc>
      </w:tr>
      <w:tr w:rsidR="0015283C" w:rsidRPr="0013076C" w:rsidTr="002B0098">
        <w:tc>
          <w:tcPr>
            <w:tcW w:w="1666" w:type="pct"/>
          </w:tcPr>
          <w:p w:rsidR="0015283C" w:rsidRPr="00486082" w:rsidRDefault="0015283C" w:rsidP="002B0098">
            <w:r w:rsidRPr="00486082">
              <w:t>Knowledge of management techniques which may be used to achieve engineering objectives within that context;</w:t>
            </w:r>
          </w:p>
        </w:tc>
        <w:tc>
          <w:tcPr>
            <w:tcW w:w="1667" w:type="pct"/>
          </w:tcPr>
          <w:p w:rsidR="00B21548" w:rsidRPr="0013076C" w:rsidRDefault="00B21548" w:rsidP="002B0098">
            <w:pPr>
              <w:tabs>
                <w:tab w:val="left" w:pos="1843"/>
              </w:tabs>
              <w:jc w:val="both"/>
            </w:pPr>
            <w:r w:rsidRPr="0013076C">
              <w:t>(PILO16) Manage their own learning and development, including the time management and organisational skills required for employment whilst recognising the need for lifelong learning.</w:t>
            </w:r>
          </w:p>
          <w:p w:rsidR="00B21548" w:rsidRPr="0013076C" w:rsidRDefault="00B21548" w:rsidP="002B0098">
            <w:pPr>
              <w:tabs>
                <w:tab w:val="left" w:pos="1843"/>
              </w:tabs>
              <w:jc w:val="both"/>
            </w:pPr>
          </w:p>
          <w:p w:rsidR="00B21548" w:rsidRPr="0013076C" w:rsidRDefault="00B21548" w:rsidP="00B21548">
            <w:r w:rsidRPr="0013076C">
              <w:t xml:space="preserve">(PILO17) Work not only individually but also as a member of a team. </w:t>
            </w:r>
          </w:p>
          <w:p w:rsidR="00B21548" w:rsidRPr="0013076C" w:rsidRDefault="00B21548" w:rsidP="00B21548"/>
          <w:p w:rsidR="0015283C" w:rsidRPr="0013076C" w:rsidRDefault="00B21548" w:rsidP="00B21548">
            <w:r w:rsidRPr="0013076C">
              <w:t>(PILO18) Consider the economic and management context of engineering processes including sustainability.</w:t>
            </w:r>
          </w:p>
          <w:p w:rsidR="00F34AF1" w:rsidRPr="0013076C" w:rsidRDefault="00F34AF1" w:rsidP="00B21548"/>
          <w:p w:rsidR="00F34AF1" w:rsidRPr="0013076C" w:rsidRDefault="00F34AF1" w:rsidP="00F34AF1">
            <w:pPr>
              <w:jc w:val="both"/>
            </w:pPr>
            <w:r w:rsidRPr="0013076C">
              <w:t xml:space="preserve">(PILO24) Apply appropriate methods and </w:t>
            </w:r>
            <w:r w:rsidRPr="0013076C">
              <w:lastRenderedPageBreak/>
              <w:t>techniques that have been learned, to initiate, plan and implement projects.</w:t>
            </w:r>
          </w:p>
          <w:p w:rsidR="00F34AF1" w:rsidRPr="0013076C" w:rsidRDefault="00F34AF1" w:rsidP="00B21548">
            <w:pPr>
              <w:rPr>
                <w:rFonts w:ascii="Arial" w:hAnsi="Arial" w:cs="Arial"/>
                <w:sz w:val="22"/>
                <w:szCs w:val="22"/>
              </w:rPr>
            </w:pPr>
          </w:p>
        </w:tc>
        <w:tc>
          <w:tcPr>
            <w:tcW w:w="1667" w:type="pct"/>
          </w:tcPr>
          <w:p w:rsidR="0015283C" w:rsidRPr="0013076C" w:rsidRDefault="00EE2E7E" w:rsidP="002B0098">
            <w:pPr>
              <w:jc w:val="both"/>
            </w:pPr>
            <w:r w:rsidRPr="0013076C">
              <w:lastRenderedPageBreak/>
              <w:t>M1X8516_MILO1</w:t>
            </w:r>
          </w:p>
          <w:p w:rsidR="00EE2E7E" w:rsidRPr="0013076C" w:rsidRDefault="00EE2E7E" w:rsidP="002B0098">
            <w:pPr>
              <w:jc w:val="both"/>
            </w:pPr>
            <w:r w:rsidRPr="0013076C">
              <w:t>M2X8520</w:t>
            </w:r>
          </w:p>
          <w:p w:rsidR="00EE2E7E" w:rsidRPr="0013076C" w:rsidRDefault="00EE2E7E" w:rsidP="002B0098">
            <w:pPr>
              <w:jc w:val="both"/>
            </w:pPr>
            <w:r w:rsidRPr="0013076C">
              <w:t>M3X8645</w:t>
            </w:r>
          </w:p>
          <w:p w:rsidR="00C55B2D" w:rsidRPr="0013076C" w:rsidRDefault="00C55B2D" w:rsidP="002B0098">
            <w:pPr>
              <w:jc w:val="both"/>
            </w:pPr>
          </w:p>
          <w:p w:rsidR="00C55B2D" w:rsidRPr="0013076C" w:rsidRDefault="00C55B2D" w:rsidP="002B0098">
            <w:pPr>
              <w:jc w:val="both"/>
            </w:pPr>
          </w:p>
          <w:p w:rsidR="00C55B2D" w:rsidRPr="0013076C" w:rsidRDefault="00C55B2D" w:rsidP="002B0098">
            <w:pPr>
              <w:jc w:val="both"/>
            </w:pPr>
          </w:p>
          <w:p w:rsidR="00C55B2D" w:rsidRPr="0013076C" w:rsidRDefault="00EE2E7E" w:rsidP="002B0098">
            <w:pPr>
              <w:jc w:val="both"/>
            </w:pPr>
            <w:r w:rsidRPr="0013076C">
              <w:t>M2X8520</w:t>
            </w:r>
          </w:p>
          <w:p w:rsidR="00EE2E7E" w:rsidRPr="0013076C" w:rsidRDefault="00EE2E7E" w:rsidP="002B0098">
            <w:pPr>
              <w:jc w:val="both"/>
            </w:pPr>
            <w:r w:rsidRPr="0013076C">
              <w:t>M2X8630_MILO1</w:t>
            </w:r>
          </w:p>
          <w:p w:rsidR="00C55B2D" w:rsidRPr="0013076C" w:rsidRDefault="00C55B2D" w:rsidP="002B0098">
            <w:pPr>
              <w:jc w:val="both"/>
            </w:pPr>
          </w:p>
          <w:p w:rsidR="00EE2E7E" w:rsidRPr="0013076C" w:rsidRDefault="00EE2E7E" w:rsidP="00EE2E7E">
            <w:pPr>
              <w:jc w:val="both"/>
            </w:pPr>
            <w:r w:rsidRPr="0013076C">
              <w:t>M2X8519_MILO1 &amp; 2</w:t>
            </w:r>
          </w:p>
          <w:p w:rsidR="00C55B2D" w:rsidRPr="0013076C" w:rsidRDefault="00EE2E7E" w:rsidP="002B0098">
            <w:pPr>
              <w:jc w:val="both"/>
            </w:pPr>
            <w:r w:rsidRPr="0013076C">
              <w:t>M3X8645</w:t>
            </w:r>
          </w:p>
          <w:p w:rsidR="00C55B2D" w:rsidRPr="0013076C" w:rsidRDefault="00C55B2D" w:rsidP="002B0098">
            <w:pPr>
              <w:jc w:val="both"/>
            </w:pPr>
          </w:p>
          <w:p w:rsidR="00C55B2D" w:rsidRPr="0013076C" w:rsidRDefault="00C55B2D" w:rsidP="002B0098">
            <w:pPr>
              <w:jc w:val="both"/>
            </w:pPr>
          </w:p>
          <w:p w:rsidR="00C55B2D" w:rsidRPr="0013076C" w:rsidRDefault="00C55B2D" w:rsidP="00C55B2D">
            <w:pPr>
              <w:jc w:val="both"/>
            </w:pPr>
            <w:r w:rsidRPr="0013076C">
              <w:t>M2X8519_MILO1 &amp; 2</w:t>
            </w:r>
          </w:p>
          <w:p w:rsidR="00C55B2D" w:rsidRPr="0013076C" w:rsidRDefault="00C55B2D" w:rsidP="00C55B2D">
            <w:pPr>
              <w:jc w:val="both"/>
            </w:pPr>
            <w:r w:rsidRPr="0013076C">
              <w:lastRenderedPageBreak/>
              <w:t>M3X8645</w:t>
            </w:r>
          </w:p>
          <w:p w:rsidR="00C55B2D" w:rsidRPr="0013076C" w:rsidRDefault="00C55B2D" w:rsidP="002B0098">
            <w:pPr>
              <w:jc w:val="both"/>
            </w:pPr>
          </w:p>
          <w:p w:rsidR="00C55B2D" w:rsidRPr="0013076C" w:rsidRDefault="00C55B2D" w:rsidP="002B0098">
            <w:pPr>
              <w:jc w:val="both"/>
            </w:pPr>
          </w:p>
          <w:p w:rsidR="00C55B2D" w:rsidRPr="0013076C" w:rsidRDefault="00C55B2D" w:rsidP="002B0098">
            <w:pPr>
              <w:jc w:val="both"/>
            </w:pPr>
          </w:p>
        </w:tc>
      </w:tr>
      <w:tr w:rsidR="0015283C" w:rsidRPr="0013076C" w:rsidTr="002B0098">
        <w:tc>
          <w:tcPr>
            <w:tcW w:w="1666" w:type="pct"/>
          </w:tcPr>
          <w:p w:rsidR="0015283C" w:rsidRPr="00486082" w:rsidRDefault="0015283C" w:rsidP="002B0098">
            <w:r w:rsidRPr="00486082">
              <w:lastRenderedPageBreak/>
              <w:t>Understanding of the requirement for engineering activities to promote sustainable development;</w:t>
            </w:r>
          </w:p>
        </w:tc>
        <w:tc>
          <w:tcPr>
            <w:tcW w:w="1667" w:type="pct"/>
          </w:tcPr>
          <w:p w:rsidR="002B0098" w:rsidRPr="0013076C" w:rsidRDefault="002B0098" w:rsidP="002B0098">
            <w:pPr>
              <w:tabs>
                <w:tab w:val="left" w:pos="1843"/>
              </w:tabs>
              <w:jc w:val="both"/>
            </w:pPr>
            <w:r w:rsidRPr="0013076C">
              <w:t>(PILO18) Consider the economic and management context of engineering processes including sustainability.</w:t>
            </w:r>
          </w:p>
          <w:p w:rsidR="0015283C" w:rsidRPr="0013076C" w:rsidRDefault="0015283C" w:rsidP="002B0098">
            <w:pPr>
              <w:rPr>
                <w:rFonts w:ascii="Arial" w:hAnsi="Arial" w:cs="Arial"/>
                <w:sz w:val="22"/>
                <w:szCs w:val="22"/>
              </w:rPr>
            </w:pPr>
          </w:p>
        </w:tc>
        <w:tc>
          <w:tcPr>
            <w:tcW w:w="1667" w:type="pct"/>
          </w:tcPr>
          <w:p w:rsidR="00C55B2D" w:rsidRPr="0013076C" w:rsidRDefault="00C55B2D" w:rsidP="00C55B2D">
            <w:pPr>
              <w:jc w:val="both"/>
            </w:pPr>
            <w:r w:rsidRPr="0013076C">
              <w:t>M2X8519_MILO1 &amp; 2</w:t>
            </w:r>
          </w:p>
          <w:p w:rsidR="0015283C" w:rsidRPr="0013076C" w:rsidRDefault="00C55B2D" w:rsidP="00C55B2D">
            <w:pPr>
              <w:jc w:val="both"/>
            </w:pPr>
            <w:r w:rsidRPr="0013076C">
              <w:t>M3X8645</w:t>
            </w:r>
          </w:p>
        </w:tc>
      </w:tr>
      <w:tr w:rsidR="0015283C" w:rsidRPr="0013076C" w:rsidTr="002B0098">
        <w:tc>
          <w:tcPr>
            <w:tcW w:w="1666" w:type="pct"/>
          </w:tcPr>
          <w:p w:rsidR="0015283C" w:rsidRPr="00486082" w:rsidRDefault="0015283C" w:rsidP="002B0098">
            <w:r w:rsidRPr="00486082">
              <w:t>Workshop and laboratory skills;</w:t>
            </w:r>
          </w:p>
        </w:tc>
        <w:tc>
          <w:tcPr>
            <w:tcW w:w="1667" w:type="pct"/>
          </w:tcPr>
          <w:p w:rsidR="0015283C" w:rsidRPr="0013076C" w:rsidRDefault="003A6F42" w:rsidP="00F446EC">
            <w:pPr>
              <w:tabs>
                <w:tab w:val="left" w:pos="1843"/>
              </w:tabs>
              <w:jc w:val="both"/>
              <w:rPr>
                <w:rFonts w:ascii="Arial" w:hAnsi="Arial" w:cs="Arial"/>
                <w:sz w:val="22"/>
                <w:szCs w:val="22"/>
              </w:rPr>
            </w:pPr>
            <w:r w:rsidRPr="0013076C">
              <w:t>(PILO20) Demonstrate an awareness of the risks in working with electrical equipment and machines and an ability to work safely.</w:t>
            </w:r>
          </w:p>
        </w:tc>
        <w:tc>
          <w:tcPr>
            <w:tcW w:w="1667" w:type="pct"/>
          </w:tcPr>
          <w:p w:rsidR="0015283C" w:rsidRPr="0013076C" w:rsidRDefault="002C0D4E" w:rsidP="002B0098">
            <w:pPr>
              <w:jc w:val="both"/>
            </w:pPr>
            <w:r w:rsidRPr="0013076C">
              <w:t>M1X8516_MILO3</w:t>
            </w:r>
          </w:p>
          <w:p w:rsidR="0042594A" w:rsidRPr="0013076C" w:rsidRDefault="0042594A" w:rsidP="002B0098">
            <w:pPr>
              <w:jc w:val="both"/>
            </w:pPr>
            <w:r w:rsidRPr="0013076C">
              <w:t>M1X0005_MILO3</w:t>
            </w:r>
          </w:p>
        </w:tc>
      </w:tr>
      <w:tr w:rsidR="0015283C" w:rsidRPr="0013076C" w:rsidTr="002B0098">
        <w:tc>
          <w:tcPr>
            <w:tcW w:w="1666" w:type="pct"/>
          </w:tcPr>
          <w:p w:rsidR="0015283C" w:rsidRPr="00486082" w:rsidRDefault="0015283C" w:rsidP="002B0098">
            <w:r w:rsidRPr="00486082">
              <w:t>Understanding of contexts in which engineering knowledge can be applied (e.g. operations and management, technology development, etc);</w:t>
            </w:r>
          </w:p>
        </w:tc>
        <w:tc>
          <w:tcPr>
            <w:tcW w:w="1667" w:type="pct"/>
          </w:tcPr>
          <w:p w:rsidR="0015283C" w:rsidRPr="0013076C" w:rsidRDefault="006845B6" w:rsidP="00F446EC">
            <w:pPr>
              <w:pStyle w:val="NormalWeb"/>
              <w:spacing w:before="0" w:after="0"/>
              <w:jc w:val="both"/>
              <w:rPr>
                <w:rFonts w:ascii="Arial" w:hAnsi="Arial" w:cs="Arial"/>
                <w:sz w:val="22"/>
                <w:szCs w:val="22"/>
              </w:rPr>
            </w:pPr>
            <w:r w:rsidRPr="0013076C">
              <w:t>(PILO14) Generate and justify a range of alternative solutions to electrical and electronic systems related problems.</w:t>
            </w:r>
          </w:p>
        </w:tc>
        <w:tc>
          <w:tcPr>
            <w:tcW w:w="1667" w:type="pct"/>
          </w:tcPr>
          <w:p w:rsidR="006D505E" w:rsidRPr="0013076C" w:rsidRDefault="006D505E" w:rsidP="006D505E">
            <w:pPr>
              <w:jc w:val="both"/>
            </w:pPr>
            <w:r w:rsidRPr="0013076C">
              <w:t>M1X0001_MILO2</w:t>
            </w:r>
          </w:p>
          <w:p w:rsidR="006D505E" w:rsidRPr="0013076C" w:rsidRDefault="00055034" w:rsidP="006D505E">
            <w:pPr>
              <w:jc w:val="both"/>
            </w:pPr>
            <w:r w:rsidRPr="0013076C">
              <w:t>M2X0004</w:t>
            </w:r>
            <w:r w:rsidR="006D505E" w:rsidRPr="0013076C">
              <w:t>_MILO2</w:t>
            </w:r>
          </w:p>
          <w:p w:rsidR="006D505E" w:rsidRPr="0013076C" w:rsidRDefault="006D505E" w:rsidP="006D505E">
            <w:pPr>
              <w:jc w:val="both"/>
            </w:pPr>
            <w:r w:rsidRPr="0013076C">
              <w:t>M2X0003_MILO2</w:t>
            </w:r>
          </w:p>
          <w:p w:rsidR="006D505E" w:rsidRPr="0013076C" w:rsidRDefault="002C05E5" w:rsidP="006D505E">
            <w:pPr>
              <w:jc w:val="both"/>
            </w:pPr>
            <w:r>
              <w:t>M3X0007</w:t>
            </w:r>
            <w:r w:rsidR="006D505E" w:rsidRPr="0013076C">
              <w:t>_MILO1</w:t>
            </w:r>
          </w:p>
          <w:p w:rsidR="0015283C" w:rsidRPr="0013076C" w:rsidRDefault="0015283C" w:rsidP="002B0098">
            <w:pPr>
              <w:jc w:val="both"/>
            </w:pPr>
          </w:p>
        </w:tc>
      </w:tr>
      <w:tr w:rsidR="0015283C" w:rsidRPr="0013076C" w:rsidTr="002B0098">
        <w:tc>
          <w:tcPr>
            <w:tcW w:w="1666" w:type="pct"/>
          </w:tcPr>
          <w:p w:rsidR="0015283C" w:rsidRPr="00486082" w:rsidRDefault="0015283C" w:rsidP="002B0098">
            <w:r w:rsidRPr="00486082">
              <w:t>Understanding use of technical literature and other information sources;</w:t>
            </w:r>
          </w:p>
        </w:tc>
        <w:tc>
          <w:tcPr>
            <w:tcW w:w="1667" w:type="pct"/>
          </w:tcPr>
          <w:p w:rsidR="006845B6" w:rsidRPr="0013076C" w:rsidRDefault="006845B6" w:rsidP="006845B6">
            <w:pPr>
              <w:jc w:val="both"/>
            </w:pPr>
            <w:r w:rsidRPr="0013076C">
              <w:t>(PILO21) Collect, interpret, analyse, synthesise and communicate information using appropriate methods</w:t>
            </w:r>
          </w:p>
          <w:p w:rsidR="006845B6" w:rsidRPr="0013076C" w:rsidRDefault="006845B6" w:rsidP="006845B6">
            <w:pPr>
              <w:pStyle w:val="ListParagraph"/>
              <w:ind w:left="1843" w:hanging="1134"/>
              <w:jc w:val="both"/>
            </w:pPr>
          </w:p>
          <w:p w:rsidR="006845B6" w:rsidRPr="0013076C" w:rsidRDefault="006845B6" w:rsidP="006845B6">
            <w:pPr>
              <w:jc w:val="both"/>
            </w:pPr>
            <w:r w:rsidRPr="0013076C">
              <w:t>(PILO22) Research, integrate and critically evaluate information from a variety of sources related to electrical and electronic engineering.</w:t>
            </w:r>
          </w:p>
          <w:p w:rsidR="006845B6" w:rsidRPr="0013076C" w:rsidRDefault="006845B6" w:rsidP="006845B6">
            <w:pPr>
              <w:pStyle w:val="ListParagraph"/>
              <w:ind w:left="1843" w:hanging="1134"/>
            </w:pPr>
          </w:p>
          <w:p w:rsidR="0015283C" w:rsidRPr="0013076C" w:rsidRDefault="006845B6" w:rsidP="00676278">
            <w:pPr>
              <w:jc w:val="both"/>
              <w:rPr>
                <w:rFonts w:ascii="Arial" w:hAnsi="Arial" w:cs="Arial"/>
                <w:sz w:val="22"/>
                <w:szCs w:val="22"/>
              </w:rPr>
            </w:pPr>
            <w:r w:rsidRPr="0013076C">
              <w:t>(PILO23) Synthesise and apply the methods and techniques that have been learned, to review, consolidate and extend knowledge and understanding.</w:t>
            </w:r>
          </w:p>
        </w:tc>
        <w:tc>
          <w:tcPr>
            <w:tcW w:w="1667" w:type="pct"/>
          </w:tcPr>
          <w:p w:rsidR="002C0D4E" w:rsidRPr="0013076C" w:rsidRDefault="002C0D4E" w:rsidP="002C0D4E">
            <w:pPr>
              <w:jc w:val="both"/>
            </w:pPr>
            <w:r w:rsidRPr="0013076C">
              <w:t>M2X8630_MILO</w:t>
            </w:r>
          </w:p>
          <w:p w:rsidR="0015283C" w:rsidRPr="0013076C" w:rsidRDefault="002C0D4E" w:rsidP="002C0D4E">
            <w:pPr>
              <w:jc w:val="both"/>
            </w:pPr>
            <w:r w:rsidRPr="0013076C">
              <w:t>M3X8645_MILO1 &amp; 2</w:t>
            </w:r>
          </w:p>
          <w:p w:rsidR="006D505E" w:rsidRPr="0013076C" w:rsidRDefault="006D505E" w:rsidP="002C0D4E">
            <w:pPr>
              <w:jc w:val="both"/>
            </w:pPr>
          </w:p>
          <w:p w:rsidR="006D505E" w:rsidRPr="0013076C" w:rsidRDefault="006D505E" w:rsidP="002C0D4E">
            <w:pPr>
              <w:jc w:val="both"/>
            </w:pPr>
          </w:p>
          <w:p w:rsidR="006D505E" w:rsidRPr="0013076C" w:rsidRDefault="006D505E" w:rsidP="002C0D4E">
            <w:pPr>
              <w:jc w:val="both"/>
            </w:pPr>
            <w:r w:rsidRPr="0013076C">
              <w:t>M2X8520</w:t>
            </w:r>
          </w:p>
          <w:p w:rsidR="006D505E" w:rsidRPr="0013076C" w:rsidRDefault="006D505E" w:rsidP="002C0D4E">
            <w:pPr>
              <w:jc w:val="both"/>
            </w:pPr>
            <w:r w:rsidRPr="0013076C">
              <w:t>M3X8645</w:t>
            </w:r>
          </w:p>
          <w:p w:rsidR="006D505E" w:rsidRPr="0013076C" w:rsidRDefault="006D505E" w:rsidP="002C0D4E">
            <w:pPr>
              <w:jc w:val="both"/>
            </w:pPr>
          </w:p>
          <w:p w:rsidR="006D505E" w:rsidRPr="0013076C" w:rsidRDefault="006D505E" w:rsidP="002C0D4E">
            <w:pPr>
              <w:jc w:val="both"/>
            </w:pPr>
          </w:p>
          <w:p w:rsidR="006D505E" w:rsidRPr="0013076C" w:rsidRDefault="006D505E" w:rsidP="006D505E">
            <w:pPr>
              <w:jc w:val="both"/>
            </w:pPr>
            <w:r w:rsidRPr="0013076C">
              <w:t>M2X8520</w:t>
            </w:r>
          </w:p>
          <w:p w:rsidR="006D505E" w:rsidRPr="0013076C" w:rsidRDefault="006D505E" w:rsidP="006D505E">
            <w:pPr>
              <w:jc w:val="both"/>
            </w:pPr>
            <w:r w:rsidRPr="0013076C">
              <w:t>M3X8645</w:t>
            </w:r>
          </w:p>
        </w:tc>
      </w:tr>
      <w:tr w:rsidR="0015283C" w:rsidRPr="0013076C" w:rsidTr="002B0098">
        <w:tc>
          <w:tcPr>
            <w:tcW w:w="1666" w:type="pct"/>
          </w:tcPr>
          <w:p w:rsidR="0015283C" w:rsidRPr="00486082" w:rsidRDefault="0015283C" w:rsidP="002B0098">
            <w:r w:rsidRPr="00486082">
              <w:t>Awareness of nature of intellectual property and contractual issues;</w:t>
            </w:r>
          </w:p>
        </w:tc>
        <w:tc>
          <w:tcPr>
            <w:tcW w:w="1667" w:type="pct"/>
          </w:tcPr>
          <w:p w:rsidR="0015283C" w:rsidRPr="0013076C" w:rsidRDefault="00676278" w:rsidP="00F446EC">
            <w:pPr>
              <w:tabs>
                <w:tab w:val="left" w:pos="1843"/>
              </w:tabs>
              <w:jc w:val="both"/>
            </w:pPr>
            <w:r w:rsidRPr="0013076C">
              <w:t>(PILO18) Consider the economic and management context of engineering processes including sustainability.</w:t>
            </w:r>
          </w:p>
        </w:tc>
        <w:tc>
          <w:tcPr>
            <w:tcW w:w="1667" w:type="pct"/>
          </w:tcPr>
          <w:p w:rsidR="00C55B2D" w:rsidRPr="0013076C" w:rsidRDefault="00C55B2D" w:rsidP="00C55B2D">
            <w:pPr>
              <w:jc w:val="both"/>
            </w:pPr>
            <w:r w:rsidRPr="0013076C">
              <w:t>M2X8519_MILO1 &amp; 2</w:t>
            </w:r>
          </w:p>
          <w:p w:rsidR="0015283C" w:rsidRPr="0013076C" w:rsidRDefault="00C55B2D" w:rsidP="00C55B2D">
            <w:pPr>
              <w:jc w:val="both"/>
            </w:pPr>
            <w:r w:rsidRPr="0013076C">
              <w:t>M3X8645</w:t>
            </w:r>
          </w:p>
        </w:tc>
      </w:tr>
      <w:tr w:rsidR="0015283C" w:rsidRPr="0013076C" w:rsidTr="002B0098">
        <w:tc>
          <w:tcPr>
            <w:tcW w:w="1666" w:type="pct"/>
          </w:tcPr>
          <w:p w:rsidR="0015283C" w:rsidRPr="00486082" w:rsidRDefault="0015283C" w:rsidP="002B0098">
            <w:r w:rsidRPr="00486082">
              <w:t>Understanding of appropriate codes of practice and industry standards;</w:t>
            </w:r>
          </w:p>
        </w:tc>
        <w:tc>
          <w:tcPr>
            <w:tcW w:w="1667" w:type="pct"/>
          </w:tcPr>
          <w:p w:rsidR="00676278" w:rsidRPr="0013076C" w:rsidRDefault="00676278" w:rsidP="00676278">
            <w:pPr>
              <w:jc w:val="both"/>
            </w:pPr>
            <w:r w:rsidRPr="0013076C">
              <w:t>(PILO13) Consider professional, legal and ethical issues.</w:t>
            </w:r>
          </w:p>
          <w:p w:rsidR="00676278" w:rsidRPr="0013076C" w:rsidRDefault="00676278" w:rsidP="00676278">
            <w:pPr>
              <w:tabs>
                <w:tab w:val="left" w:pos="1843"/>
              </w:tabs>
              <w:jc w:val="both"/>
            </w:pPr>
          </w:p>
          <w:p w:rsidR="006D505E" w:rsidRPr="0013076C" w:rsidRDefault="006D505E" w:rsidP="00676278">
            <w:pPr>
              <w:tabs>
                <w:tab w:val="left" w:pos="1843"/>
              </w:tabs>
              <w:jc w:val="both"/>
            </w:pPr>
          </w:p>
          <w:p w:rsidR="006D505E" w:rsidRPr="0013076C" w:rsidRDefault="006D505E" w:rsidP="00676278">
            <w:pPr>
              <w:tabs>
                <w:tab w:val="left" w:pos="1843"/>
              </w:tabs>
              <w:jc w:val="both"/>
            </w:pPr>
          </w:p>
          <w:p w:rsidR="0015283C" w:rsidRPr="0013076C" w:rsidRDefault="00676278" w:rsidP="00F446EC">
            <w:pPr>
              <w:tabs>
                <w:tab w:val="left" w:pos="1843"/>
              </w:tabs>
              <w:jc w:val="both"/>
              <w:rPr>
                <w:rFonts w:ascii="Arial" w:hAnsi="Arial" w:cs="Arial"/>
                <w:sz w:val="22"/>
                <w:szCs w:val="22"/>
              </w:rPr>
            </w:pPr>
            <w:r w:rsidRPr="0013076C">
              <w:t>(PILO20)Demonstrate an awareness of the risks in working with electrical equipment and machines and an ability to work safely.</w:t>
            </w:r>
          </w:p>
        </w:tc>
        <w:tc>
          <w:tcPr>
            <w:tcW w:w="1667" w:type="pct"/>
          </w:tcPr>
          <w:p w:rsidR="006D505E" w:rsidRPr="0013076C" w:rsidRDefault="006D505E" w:rsidP="006D505E">
            <w:pPr>
              <w:jc w:val="both"/>
            </w:pPr>
            <w:r w:rsidRPr="0013076C">
              <w:lastRenderedPageBreak/>
              <w:t>M1X8516_MILO2 &amp; 3</w:t>
            </w:r>
          </w:p>
          <w:p w:rsidR="006D505E" w:rsidRPr="0013076C" w:rsidRDefault="006D505E" w:rsidP="006D505E">
            <w:pPr>
              <w:jc w:val="both"/>
            </w:pPr>
            <w:r w:rsidRPr="0013076C">
              <w:t>M2X8519_MILO2</w:t>
            </w:r>
          </w:p>
          <w:p w:rsidR="006D505E" w:rsidRPr="0013076C" w:rsidRDefault="006D505E" w:rsidP="006D505E">
            <w:pPr>
              <w:jc w:val="both"/>
            </w:pPr>
            <w:r w:rsidRPr="0013076C">
              <w:lastRenderedPageBreak/>
              <w:t>M2X8630_MILO2</w:t>
            </w:r>
          </w:p>
          <w:p w:rsidR="0015283C" w:rsidRPr="0013076C" w:rsidRDefault="006D505E" w:rsidP="006D505E">
            <w:pPr>
              <w:jc w:val="both"/>
            </w:pPr>
            <w:r w:rsidRPr="0013076C">
              <w:t>M3X8645</w:t>
            </w:r>
          </w:p>
          <w:p w:rsidR="006D505E" w:rsidRPr="0013076C" w:rsidRDefault="006D505E" w:rsidP="006D505E">
            <w:pPr>
              <w:jc w:val="both"/>
            </w:pPr>
          </w:p>
          <w:p w:rsidR="006D505E" w:rsidRPr="0013076C" w:rsidRDefault="006D505E" w:rsidP="006D505E">
            <w:pPr>
              <w:jc w:val="both"/>
            </w:pPr>
            <w:r w:rsidRPr="0013076C">
              <w:t>M1X8516_MILO3</w:t>
            </w:r>
          </w:p>
          <w:p w:rsidR="0042594A" w:rsidRPr="0013076C" w:rsidRDefault="0042594A" w:rsidP="006D505E">
            <w:pPr>
              <w:jc w:val="both"/>
            </w:pPr>
            <w:r w:rsidRPr="0013076C">
              <w:t>M1X0005_MILO3</w:t>
            </w:r>
          </w:p>
        </w:tc>
      </w:tr>
      <w:tr w:rsidR="0015283C" w:rsidRPr="0013076C" w:rsidTr="002B0098">
        <w:tc>
          <w:tcPr>
            <w:tcW w:w="1666" w:type="pct"/>
          </w:tcPr>
          <w:p w:rsidR="0015283C" w:rsidRPr="00486082" w:rsidRDefault="0015283C" w:rsidP="002B0098">
            <w:r w:rsidRPr="00486082">
              <w:lastRenderedPageBreak/>
              <w:t>Awareness of quality issues;</w:t>
            </w:r>
          </w:p>
        </w:tc>
        <w:tc>
          <w:tcPr>
            <w:tcW w:w="1667" w:type="pct"/>
          </w:tcPr>
          <w:p w:rsidR="0015283C" w:rsidRPr="0013076C" w:rsidRDefault="00193436" w:rsidP="007E0EC2">
            <w:pPr>
              <w:tabs>
                <w:tab w:val="left" w:pos="1843"/>
              </w:tabs>
              <w:jc w:val="both"/>
            </w:pPr>
            <w:r w:rsidRPr="0013076C">
              <w:t>(PILO18) Consider the economic and management context of engineering processes including sustainability.</w:t>
            </w:r>
          </w:p>
        </w:tc>
        <w:tc>
          <w:tcPr>
            <w:tcW w:w="1667" w:type="pct"/>
          </w:tcPr>
          <w:p w:rsidR="00C55B2D" w:rsidRPr="0013076C" w:rsidRDefault="00C55B2D" w:rsidP="00C55B2D">
            <w:pPr>
              <w:jc w:val="both"/>
            </w:pPr>
            <w:r w:rsidRPr="0013076C">
              <w:t>M2X8519_MILO1 &amp; 2</w:t>
            </w:r>
          </w:p>
          <w:p w:rsidR="0015283C" w:rsidRPr="0013076C" w:rsidRDefault="00C55B2D" w:rsidP="00C55B2D">
            <w:pPr>
              <w:jc w:val="both"/>
            </w:pPr>
            <w:r w:rsidRPr="0013076C">
              <w:t>M3X8645</w:t>
            </w:r>
          </w:p>
        </w:tc>
      </w:tr>
      <w:tr w:rsidR="0015283C" w:rsidRPr="0013076C" w:rsidTr="002B0098">
        <w:tc>
          <w:tcPr>
            <w:tcW w:w="1666" w:type="pct"/>
          </w:tcPr>
          <w:p w:rsidR="0015283C" w:rsidRPr="00486082" w:rsidRDefault="0015283C" w:rsidP="002B0098">
            <w:r w:rsidRPr="00486082">
              <w:t>Ability to work with technical uncertainty.</w:t>
            </w:r>
          </w:p>
        </w:tc>
        <w:tc>
          <w:tcPr>
            <w:tcW w:w="1667" w:type="pct"/>
          </w:tcPr>
          <w:p w:rsidR="00193436" w:rsidRPr="0013076C" w:rsidRDefault="00193436" w:rsidP="00193436">
            <w:r w:rsidRPr="0013076C">
              <w:t>(PILO5) An ability to analyse and design digital and analogue electronic systems and to          critically appraise their performance.</w:t>
            </w:r>
          </w:p>
          <w:p w:rsidR="00193436" w:rsidRPr="0013076C" w:rsidRDefault="00193436" w:rsidP="00193436">
            <w:pPr>
              <w:ind w:left="1843"/>
            </w:pPr>
          </w:p>
          <w:p w:rsidR="006D505E" w:rsidRPr="0013076C" w:rsidRDefault="006D505E" w:rsidP="00193436"/>
          <w:p w:rsidR="00193436" w:rsidRPr="0013076C" w:rsidRDefault="00193436" w:rsidP="00193436">
            <w:r w:rsidRPr="0013076C">
              <w:t>(PILO6) An ability to analyse and design microprocessor and microcontroller based systems and to critically analyse their performance</w:t>
            </w:r>
          </w:p>
          <w:p w:rsidR="00193436" w:rsidRPr="0013076C" w:rsidRDefault="00193436" w:rsidP="00193436">
            <w:pPr>
              <w:pStyle w:val="ListParagraph"/>
            </w:pPr>
          </w:p>
          <w:p w:rsidR="00193436" w:rsidRPr="0013076C" w:rsidRDefault="00193436" w:rsidP="00193436">
            <w:pPr>
              <w:jc w:val="both"/>
            </w:pPr>
            <w:r w:rsidRPr="0013076C">
              <w:t xml:space="preserve">(PIL08) Design, create or adapt electrical or electronic systems based on the analysis of a problem scenario and provide appropriate documentation. </w:t>
            </w:r>
          </w:p>
          <w:p w:rsidR="00193436" w:rsidRPr="0013076C" w:rsidRDefault="00193436" w:rsidP="00193436">
            <w:pPr>
              <w:jc w:val="both"/>
            </w:pPr>
          </w:p>
          <w:p w:rsidR="0015283C" w:rsidRPr="0013076C" w:rsidRDefault="00193436" w:rsidP="00CB09CC">
            <w:pPr>
              <w:pStyle w:val="NormalWeb"/>
              <w:spacing w:before="0" w:after="0"/>
              <w:jc w:val="both"/>
              <w:rPr>
                <w:rFonts w:ascii="Arial" w:hAnsi="Arial" w:cs="Arial"/>
                <w:sz w:val="22"/>
                <w:szCs w:val="22"/>
              </w:rPr>
            </w:pPr>
            <w:r w:rsidRPr="0013076C">
              <w:t>(PILO14) Generate and justify a range of alternative solutions to electrical and electronic systems related problems.</w:t>
            </w:r>
          </w:p>
        </w:tc>
        <w:tc>
          <w:tcPr>
            <w:tcW w:w="1667" w:type="pct"/>
          </w:tcPr>
          <w:p w:rsidR="006D505E" w:rsidRPr="0013076C" w:rsidRDefault="006D505E" w:rsidP="006D505E">
            <w:pPr>
              <w:jc w:val="both"/>
            </w:pPr>
            <w:r w:rsidRPr="0013076C">
              <w:t>M1X8510_MILO2</w:t>
            </w:r>
          </w:p>
          <w:p w:rsidR="006D505E" w:rsidRPr="0013076C" w:rsidRDefault="00055034" w:rsidP="006D505E">
            <w:pPr>
              <w:jc w:val="both"/>
            </w:pPr>
            <w:r w:rsidRPr="0013076C">
              <w:t>M2X0004</w:t>
            </w:r>
            <w:r w:rsidR="006D505E" w:rsidRPr="0013076C">
              <w:t>_MILO1</w:t>
            </w:r>
          </w:p>
          <w:p w:rsidR="006D505E" w:rsidRPr="0013076C" w:rsidRDefault="002C05E5" w:rsidP="006D505E">
            <w:pPr>
              <w:jc w:val="both"/>
            </w:pPr>
            <w:r>
              <w:t>M3X0007</w:t>
            </w:r>
            <w:r w:rsidR="006D505E" w:rsidRPr="0013076C">
              <w:t>_MILO1</w:t>
            </w:r>
          </w:p>
          <w:p w:rsidR="006D505E" w:rsidRPr="0013076C" w:rsidRDefault="006D505E" w:rsidP="006D505E">
            <w:pPr>
              <w:jc w:val="both"/>
            </w:pPr>
            <w:r w:rsidRPr="0013076C">
              <w:t>M3X0006_MILO</w:t>
            </w:r>
            <w:r w:rsidR="0042594A" w:rsidRPr="0013076C">
              <w:t>2</w:t>
            </w:r>
          </w:p>
          <w:p w:rsidR="006D505E" w:rsidRPr="0013076C" w:rsidRDefault="006D505E" w:rsidP="006D505E">
            <w:pPr>
              <w:jc w:val="both"/>
            </w:pPr>
          </w:p>
          <w:p w:rsidR="0015283C" w:rsidRPr="0013076C" w:rsidRDefault="006D505E" w:rsidP="006D505E">
            <w:pPr>
              <w:jc w:val="both"/>
            </w:pPr>
            <w:r w:rsidRPr="0013076C">
              <w:t>M1X8510_MILO1 &amp; 2</w:t>
            </w:r>
          </w:p>
          <w:p w:rsidR="006D505E" w:rsidRPr="0013076C" w:rsidRDefault="006D505E" w:rsidP="006D505E">
            <w:pPr>
              <w:jc w:val="both"/>
            </w:pPr>
          </w:p>
          <w:p w:rsidR="006D505E" w:rsidRPr="0013076C" w:rsidRDefault="006D505E" w:rsidP="006D505E">
            <w:pPr>
              <w:jc w:val="both"/>
            </w:pPr>
          </w:p>
          <w:p w:rsidR="006D505E" w:rsidRPr="0013076C" w:rsidRDefault="006D505E" w:rsidP="006D505E">
            <w:pPr>
              <w:jc w:val="both"/>
            </w:pPr>
          </w:p>
          <w:p w:rsidR="006D505E" w:rsidRPr="0013076C" w:rsidRDefault="006D505E" w:rsidP="006D505E">
            <w:pPr>
              <w:jc w:val="both"/>
            </w:pPr>
          </w:p>
          <w:p w:rsidR="006D505E" w:rsidRPr="0013076C" w:rsidRDefault="002C05E5" w:rsidP="006D505E">
            <w:pPr>
              <w:jc w:val="both"/>
            </w:pPr>
            <w:r>
              <w:t>M3X0007</w:t>
            </w:r>
            <w:r w:rsidR="006D505E" w:rsidRPr="0013076C">
              <w:t>_MILO1</w:t>
            </w:r>
          </w:p>
          <w:p w:rsidR="006D505E" w:rsidRPr="0013076C" w:rsidRDefault="006D505E" w:rsidP="006D505E">
            <w:pPr>
              <w:jc w:val="both"/>
            </w:pPr>
            <w:r w:rsidRPr="0013076C">
              <w:t>M3X0006_MILO</w:t>
            </w:r>
            <w:r w:rsidR="0042594A" w:rsidRPr="0013076C">
              <w:t>2</w:t>
            </w:r>
          </w:p>
          <w:p w:rsidR="0042594A" w:rsidRPr="0013076C" w:rsidRDefault="0042594A" w:rsidP="0042594A">
            <w:pPr>
              <w:jc w:val="both"/>
            </w:pPr>
            <w:r w:rsidRPr="0013076C">
              <w:t>M3X0005_MILO3</w:t>
            </w:r>
          </w:p>
          <w:p w:rsidR="006D505E" w:rsidRPr="0013076C" w:rsidRDefault="006D505E" w:rsidP="006D505E">
            <w:pPr>
              <w:jc w:val="both"/>
            </w:pPr>
          </w:p>
          <w:p w:rsidR="006D505E" w:rsidRPr="0013076C" w:rsidRDefault="006D505E" w:rsidP="006D505E">
            <w:pPr>
              <w:jc w:val="both"/>
            </w:pPr>
          </w:p>
          <w:p w:rsidR="006D505E" w:rsidRPr="0013076C" w:rsidRDefault="006D505E" w:rsidP="006D505E">
            <w:pPr>
              <w:jc w:val="both"/>
            </w:pPr>
            <w:r w:rsidRPr="0013076C">
              <w:t>M1X0001_MILO2</w:t>
            </w:r>
          </w:p>
          <w:p w:rsidR="006D505E" w:rsidRPr="0013076C" w:rsidRDefault="00055034" w:rsidP="006D505E">
            <w:pPr>
              <w:jc w:val="both"/>
            </w:pPr>
            <w:r w:rsidRPr="0013076C">
              <w:t>M2X0004</w:t>
            </w:r>
            <w:r w:rsidR="006D505E" w:rsidRPr="0013076C">
              <w:t>_MILO2</w:t>
            </w:r>
          </w:p>
          <w:p w:rsidR="006D505E" w:rsidRPr="0013076C" w:rsidRDefault="006D505E" w:rsidP="006D505E">
            <w:pPr>
              <w:jc w:val="both"/>
            </w:pPr>
            <w:r w:rsidRPr="0013076C">
              <w:t>M2X0003_MILO2</w:t>
            </w:r>
          </w:p>
          <w:p w:rsidR="006D505E" w:rsidRPr="0013076C" w:rsidRDefault="002C05E5" w:rsidP="006D505E">
            <w:pPr>
              <w:jc w:val="both"/>
            </w:pPr>
            <w:r>
              <w:t>M3X0007</w:t>
            </w:r>
            <w:r w:rsidR="006D505E" w:rsidRPr="0013076C">
              <w:t>_MILO1</w:t>
            </w:r>
          </w:p>
          <w:p w:rsidR="006D505E" w:rsidRPr="0013076C" w:rsidRDefault="006D505E" w:rsidP="006D505E">
            <w:pPr>
              <w:jc w:val="both"/>
            </w:pPr>
          </w:p>
        </w:tc>
      </w:tr>
    </w:tbl>
    <w:p w:rsidR="0015283C" w:rsidRPr="0013076C" w:rsidRDefault="0015283C" w:rsidP="0015283C"/>
    <w:p w:rsidR="0015283C" w:rsidRPr="0013076C" w:rsidRDefault="0015283C" w:rsidP="0015283C"/>
    <w:p w:rsidR="0015283C" w:rsidRPr="0013076C" w:rsidRDefault="0015283C">
      <w:r w:rsidRPr="0013076C">
        <w:br w:type="page"/>
      </w:r>
    </w:p>
    <w:p w:rsidR="0015283C" w:rsidRPr="0013076C" w:rsidRDefault="0015283C" w:rsidP="0015283C"/>
    <w:tbl>
      <w:tblPr>
        <w:tblStyle w:val="TableGrid"/>
        <w:tblW w:w="5000" w:type="pct"/>
        <w:tblLook w:val="04A0" w:firstRow="1" w:lastRow="0" w:firstColumn="1" w:lastColumn="0" w:noHBand="0" w:noVBand="1"/>
      </w:tblPr>
      <w:tblGrid>
        <w:gridCol w:w="4851"/>
        <w:gridCol w:w="4855"/>
        <w:gridCol w:w="4855"/>
      </w:tblGrid>
      <w:tr w:rsidR="0015283C" w:rsidRPr="0013076C" w:rsidTr="002B0098">
        <w:tc>
          <w:tcPr>
            <w:tcW w:w="5000" w:type="pct"/>
            <w:gridSpan w:val="3"/>
          </w:tcPr>
          <w:p w:rsidR="0015283C" w:rsidRPr="0013076C" w:rsidRDefault="0015283C" w:rsidP="002B0098">
            <w:pPr>
              <w:rPr>
                <w:rFonts w:ascii="Arial" w:hAnsi="Arial" w:cs="Arial"/>
                <w:b/>
              </w:rPr>
            </w:pPr>
            <w:r w:rsidRPr="0013076C">
              <w:rPr>
                <w:rFonts w:ascii="Arial" w:hAnsi="Arial" w:cs="Arial"/>
                <w:b/>
              </w:rPr>
              <w:t>Excellence</w:t>
            </w:r>
          </w:p>
          <w:p w:rsidR="0015283C" w:rsidRPr="0013076C" w:rsidRDefault="0015283C" w:rsidP="002B0098">
            <w:pPr>
              <w:rPr>
                <w:rFonts w:ascii="Arial" w:hAnsi="Arial" w:cs="Arial"/>
                <w:i/>
              </w:rPr>
            </w:pPr>
            <w:r w:rsidRPr="0013076C">
              <w:rPr>
                <w:rFonts w:ascii="Arial" w:hAnsi="Arial" w:cs="Arial"/>
                <w:i/>
              </w:rPr>
              <w:t>This threshold level has been mapped to the QAA Benchmarks for Computing, which were deemed sufficiently general to be applicable given the lack of research oriented benchmarks</w:t>
            </w:r>
          </w:p>
        </w:tc>
      </w:tr>
      <w:tr w:rsidR="0015283C" w:rsidRPr="0013076C" w:rsidTr="002B0098">
        <w:tc>
          <w:tcPr>
            <w:tcW w:w="1666" w:type="pct"/>
          </w:tcPr>
          <w:p w:rsidR="0015283C" w:rsidRPr="00486082" w:rsidRDefault="0015283C" w:rsidP="002B0098">
            <w:r w:rsidRPr="00486082">
              <w:t>Creative and innovative in their application of the principles covered in the curriculum, and may relish the opportunity to engage in entrepreneurial activity</w:t>
            </w:r>
          </w:p>
        </w:tc>
        <w:tc>
          <w:tcPr>
            <w:tcW w:w="1667" w:type="pct"/>
          </w:tcPr>
          <w:p w:rsidR="00F34AF1" w:rsidRPr="0013076C" w:rsidRDefault="00F34AF1" w:rsidP="00F34AF1">
            <w:pPr>
              <w:pStyle w:val="NormalWeb"/>
              <w:spacing w:before="0" w:after="0"/>
              <w:jc w:val="both"/>
            </w:pPr>
            <w:r w:rsidRPr="0013076C">
              <w:t>(PILO14) Generate and justify a range of alternative solutions to electrical and electronic systems related problems.</w:t>
            </w:r>
          </w:p>
          <w:p w:rsidR="00F34AF1" w:rsidRPr="0013076C" w:rsidRDefault="00F34AF1" w:rsidP="00F34AF1">
            <w:pPr>
              <w:pStyle w:val="NormalWeb"/>
              <w:spacing w:before="0" w:after="0"/>
              <w:jc w:val="both"/>
            </w:pPr>
          </w:p>
          <w:p w:rsidR="006D505E" w:rsidRPr="0013076C" w:rsidRDefault="006D505E" w:rsidP="00F34AF1">
            <w:pPr>
              <w:jc w:val="both"/>
            </w:pPr>
          </w:p>
          <w:p w:rsidR="006D505E" w:rsidRPr="0013076C" w:rsidRDefault="006D505E" w:rsidP="00F34AF1">
            <w:pPr>
              <w:jc w:val="both"/>
            </w:pPr>
          </w:p>
          <w:p w:rsidR="0015283C" w:rsidRPr="0013076C" w:rsidRDefault="00F34AF1" w:rsidP="00F34AF1">
            <w:pPr>
              <w:jc w:val="both"/>
              <w:rPr>
                <w:rFonts w:ascii="Arial" w:hAnsi="Arial" w:cs="Arial"/>
                <w:sz w:val="22"/>
                <w:szCs w:val="22"/>
              </w:rPr>
            </w:pPr>
            <w:r w:rsidRPr="0013076C">
              <w:t>(PILO24) Apply appropriate methods and techniques that have been learned, to initiate, plan and implement projects.</w:t>
            </w:r>
          </w:p>
        </w:tc>
        <w:tc>
          <w:tcPr>
            <w:tcW w:w="1667" w:type="pct"/>
          </w:tcPr>
          <w:p w:rsidR="006D505E" w:rsidRPr="0013076C" w:rsidRDefault="006D505E" w:rsidP="006D505E">
            <w:pPr>
              <w:jc w:val="both"/>
            </w:pPr>
            <w:r w:rsidRPr="0013076C">
              <w:t>M1X0001_MILO2</w:t>
            </w:r>
          </w:p>
          <w:p w:rsidR="006D505E" w:rsidRPr="0013076C" w:rsidRDefault="00055034" w:rsidP="006D505E">
            <w:pPr>
              <w:jc w:val="both"/>
            </w:pPr>
            <w:r w:rsidRPr="0013076C">
              <w:t>M2X0004</w:t>
            </w:r>
            <w:r w:rsidR="006D505E" w:rsidRPr="0013076C">
              <w:t>_MILO2</w:t>
            </w:r>
          </w:p>
          <w:p w:rsidR="006D505E" w:rsidRPr="0013076C" w:rsidRDefault="006D505E" w:rsidP="006D505E">
            <w:pPr>
              <w:jc w:val="both"/>
            </w:pPr>
            <w:r w:rsidRPr="0013076C">
              <w:t>M2X0003_MILO2</w:t>
            </w:r>
          </w:p>
          <w:p w:rsidR="006D505E" w:rsidRPr="0013076C" w:rsidRDefault="002C05E5" w:rsidP="006D505E">
            <w:pPr>
              <w:jc w:val="both"/>
            </w:pPr>
            <w:r>
              <w:t>M3X0007</w:t>
            </w:r>
            <w:r w:rsidR="006D505E" w:rsidRPr="0013076C">
              <w:t>_MILO1</w:t>
            </w:r>
          </w:p>
          <w:p w:rsidR="0015283C" w:rsidRPr="0013076C" w:rsidRDefault="0015283C" w:rsidP="002B0098">
            <w:pPr>
              <w:jc w:val="both"/>
              <w:rPr>
                <w:rFonts w:ascii="Arial" w:hAnsi="Arial" w:cs="Arial"/>
                <w:sz w:val="22"/>
                <w:szCs w:val="22"/>
              </w:rPr>
            </w:pPr>
          </w:p>
          <w:p w:rsidR="006D505E" w:rsidRPr="0013076C" w:rsidRDefault="006D505E" w:rsidP="002B0098">
            <w:pPr>
              <w:jc w:val="both"/>
              <w:rPr>
                <w:rFonts w:ascii="Arial" w:hAnsi="Arial" w:cs="Arial"/>
                <w:sz w:val="22"/>
                <w:szCs w:val="22"/>
              </w:rPr>
            </w:pPr>
          </w:p>
          <w:p w:rsidR="006D505E" w:rsidRPr="0013076C" w:rsidRDefault="006D505E" w:rsidP="006D505E">
            <w:pPr>
              <w:jc w:val="both"/>
            </w:pPr>
            <w:r w:rsidRPr="0013076C">
              <w:t>M2X8519_MILO1 &amp; 2</w:t>
            </w:r>
          </w:p>
          <w:p w:rsidR="006D505E" w:rsidRPr="0013076C" w:rsidRDefault="006D505E" w:rsidP="006D505E">
            <w:pPr>
              <w:jc w:val="both"/>
            </w:pPr>
            <w:r w:rsidRPr="0013076C">
              <w:t>M3X8645</w:t>
            </w:r>
          </w:p>
          <w:p w:rsidR="006D505E" w:rsidRPr="0013076C" w:rsidRDefault="006D505E" w:rsidP="002B0098">
            <w:pPr>
              <w:jc w:val="both"/>
              <w:rPr>
                <w:rFonts w:ascii="Arial" w:hAnsi="Arial" w:cs="Arial"/>
                <w:sz w:val="22"/>
                <w:szCs w:val="22"/>
              </w:rPr>
            </w:pPr>
          </w:p>
        </w:tc>
      </w:tr>
      <w:tr w:rsidR="0015283C" w:rsidRPr="0013076C" w:rsidTr="002B0098">
        <w:tc>
          <w:tcPr>
            <w:tcW w:w="1666" w:type="pct"/>
          </w:tcPr>
          <w:p w:rsidR="0015283C" w:rsidRPr="00486082" w:rsidRDefault="0015283C" w:rsidP="002B0098">
            <w:r w:rsidRPr="00486082">
              <w:t>Able to contribute significantly to the analysis, design or the development of systems which are complex, and fit for purpose, recognising the important relationships between these</w:t>
            </w:r>
          </w:p>
        </w:tc>
        <w:tc>
          <w:tcPr>
            <w:tcW w:w="1667" w:type="pct"/>
          </w:tcPr>
          <w:p w:rsidR="00B21548" w:rsidRPr="0013076C" w:rsidRDefault="00B21548" w:rsidP="00B21548">
            <w:pPr>
              <w:pStyle w:val="NormalWeb"/>
              <w:spacing w:before="0" w:after="0"/>
              <w:jc w:val="both"/>
            </w:pPr>
            <w:r w:rsidRPr="0013076C">
              <w:t>(PILO14) Generate and justify a range of alternative solutions to electrical and electronic systems related problems.</w:t>
            </w:r>
          </w:p>
          <w:p w:rsidR="0015283C" w:rsidRPr="0013076C" w:rsidRDefault="0015283C" w:rsidP="00CD102D">
            <w:pPr>
              <w:jc w:val="both"/>
              <w:rPr>
                <w:rFonts w:ascii="Arial" w:hAnsi="Arial" w:cs="Arial"/>
                <w:sz w:val="22"/>
                <w:szCs w:val="22"/>
              </w:rPr>
            </w:pPr>
          </w:p>
        </w:tc>
        <w:tc>
          <w:tcPr>
            <w:tcW w:w="1667" w:type="pct"/>
          </w:tcPr>
          <w:p w:rsidR="006D505E" w:rsidRPr="0013076C" w:rsidRDefault="006D505E" w:rsidP="006D505E">
            <w:pPr>
              <w:jc w:val="both"/>
            </w:pPr>
            <w:r w:rsidRPr="0013076C">
              <w:t>M1X0001_MILO2</w:t>
            </w:r>
          </w:p>
          <w:p w:rsidR="006D505E" w:rsidRPr="0013076C" w:rsidRDefault="00055034" w:rsidP="006D505E">
            <w:pPr>
              <w:jc w:val="both"/>
            </w:pPr>
            <w:r w:rsidRPr="0013076C">
              <w:t>M2X0004</w:t>
            </w:r>
            <w:r w:rsidR="006D505E" w:rsidRPr="0013076C">
              <w:t>_MILO2</w:t>
            </w:r>
          </w:p>
          <w:p w:rsidR="006D505E" w:rsidRPr="0013076C" w:rsidRDefault="006D505E" w:rsidP="006D505E">
            <w:pPr>
              <w:jc w:val="both"/>
            </w:pPr>
            <w:r w:rsidRPr="0013076C">
              <w:t>M2X0003_MILO2</w:t>
            </w:r>
          </w:p>
          <w:p w:rsidR="006D505E" w:rsidRPr="0013076C" w:rsidRDefault="002C05E5" w:rsidP="006D505E">
            <w:pPr>
              <w:jc w:val="both"/>
            </w:pPr>
            <w:r>
              <w:t>M3X0007</w:t>
            </w:r>
            <w:r w:rsidR="006D505E" w:rsidRPr="0013076C">
              <w:t>_MILO1</w:t>
            </w:r>
          </w:p>
          <w:p w:rsidR="0015283C" w:rsidRPr="0013076C" w:rsidRDefault="0015283C" w:rsidP="002B0098">
            <w:pPr>
              <w:jc w:val="both"/>
              <w:rPr>
                <w:rFonts w:ascii="Arial" w:hAnsi="Arial" w:cs="Arial"/>
                <w:sz w:val="22"/>
                <w:szCs w:val="22"/>
              </w:rPr>
            </w:pPr>
          </w:p>
        </w:tc>
      </w:tr>
      <w:tr w:rsidR="0015283C" w:rsidRPr="0013076C" w:rsidTr="002B0098">
        <w:tc>
          <w:tcPr>
            <w:tcW w:w="1666" w:type="pct"/>
          </w:tcPr>
          <w:p w:rsidR="0015283C" w:rsidRPr="00486082" w:rsidRDefault="0015283C" w:rsidP="002B0098">
            <w:r w:rsidRPr="00486082">
              <w:t>Able to exercise critical evaluation and review of both their own work and the work of others</w:t>
            </w:r>
          </w:p>
        </w:tc>
        <w:tc>
          <w:tcPr>
            <w:tcW w:w="1667" w:type="pct"/>
          </w:tcPr>
          <w:p w:rsidR="00CD102D" w:rsidRPr="0013076C" w:rsidRDefault="00CD102D" w:rsidP="00CD102D">
            <w:pPr>
              <w:jc w:val="both"/>
            </w:pPr>
            <w:r w:rsidRPr="0013076C">
              <w:t>(PILO12) Communicate the results of work effectively, in a structured and coherent written format.</w:t>
            </w:r>
          </w:p>
          <w:p w:rsidR="00CD102D" w:rsidRPr="0013076C" w:rsidRDefault="00CD102D" w:rsidP="00CD102D">
            <w:pPr>
              <w:jc w:val="both"/>
            </w:pPr>
          </w:p>
          <w:p w:rsidR="002E294C" w:rsidRPr="0013076C" w:rsidRDefault="002E294C" w:rsidP="00CD102D">
            <w:pPr>
              <w:jc w:val="both"/>
            </w:pPr>
          </w:p>
          <w:p w:rsidR="00CD102D" w:rsidRPr="0013076C" w:rsidRDefault="00CD102D" w:rsidP="00CD102D">
            <w:pPr>
              <w:jc w:val="both"/>
            </w:pPr>
            <w:r w:rsidRPr="0013076C">
              <w:t>(PILO15) Present information orally and using visual media.</w:t>
            </w:r>
          </w:p>
          <w:p w:rsidR="0015283C" w:rsidRPr="0013076C" w:rsidRDefault="0015283C" w:rsidP="002B0098">
            <w:pPr>
              <w:rPr>
                <w:rFonts w:ascii="Arial" w:hAnsi="Arial" w:cs="Arial"/>
                <w:sz w:val="22"/>
                <w:szCs w:val="22"/>
              </w:rPr>
            </w:pPr>
          </w:p>
        </w:tc>
        <w:tc>
          <w:tcPr>
            <w:tcW w:w="1667" w:type="pct"/>
          </w:tcPr>
          <w:p w:rsidR="0015283C" w:rsidRPr="0013076C" w:rsidRDefault="002E294C" w:rsidP="002B0098">
            <w:pPr>
              <w:jc w:val="both"/>
            </w:pPr>
            <w:r w:rsidRPr="0013076C">
              <w:t>M1X8516_MILO1</w:t>
            </w:r>
          </w:p>
          <w:p w:rsidR="002E294C" w:rsidRPr="0013076C" w:rsidRDefault="002E294C" w:rsidP="002B0098">
            <w:pPr>
              <w:jc w:val="both"/>
            </w:pPr>
            <w:r w:rsidRPr="0013076C">
              <w:t>M2X8520</w:t>
            </w:r>
          </w:p>
          <w:p w:rsidR="002E294C" w:rsidRPr="0013076C" w:rsidRDefault="002E294C" w:rsidP="002B0098">
            <w:pPr>
              <w:jc w:val="both"/>
            </w:pPr>
            <w:r w:rsidRPr="0013076C">
              <w:t>M2X8630_MILO2</w:t>
            </w:r>
          </w:p>
          <w:p w:rsidR="002E294C" w:rsidRPr="0013076C" w:rsidRDefault="002E294C" w:rsidP="002B0098">
            <w:pPr>
              <w:jc w:val="both"/>
            </w:pPr>
            <w:r w:rsidRPr="0013076C">
              <w:t>M3X8645</w:t>
            </w:r>
          </w:p>
          <w:p w:rsidR="002E294C" w:rsidRPr="0013076C" w:rsidRDefault="002E294C" w:rsidP="002B0098">
            <w:pPr>
              <w:jc w:val="both"/>
            </w:pPr>
          </w:p>
          <w:p w:rsidR="002E294C" w:rsidRPr="0013076C" w:rsidRDefault="002E294C" w:rsidP="002B0098">
            <w:pPr>
              <w:jc w:val="both"/>
            </w:pPr>
            <w:r w:rsidRPr="0013076C">
              <w:t>M2X8520</w:t>
            </w:r>
          </w:p>
          <w:p w:rsidR="002E294C" w:rsidRPr="0013076C" w:rsidRDefault="002E294C" w:rsidP="002B0098">
            <w:pPr>
              <w:jc w:val="both"/>
            </w:pPr>
            <w:r w:rsidRPr="0013076C">
              <w:t>M2X8630_MILO1</w:t>
            </w:r>
          </w:p>
          <w:p w:rsidR="002E294C" w:rsidRPr="0013076C" w:rsidRDefault="002E294C" w:rsidP="002B0098">
            <w:pPr>
              <w:jc w:val="both"/>
              <w:rPr>
                <w:rFonts w:ascii="Arial" w:hAnsi="Arial" w:cs="Arial"/>
                <w:sz w:val="22"/>
                <w:szCs w:val="22"/>
              </w:rPr>
            </w:pPr>
            <w:r w:rsidRPr="0013076C">
              <w:t>M3X8645</w:t>
            </w:r>
          </w:p>
        </w:tc>
      </w:tr>
    </w:tbl>
    <w:p w:rsidR="0015283C" w:rsidRPr="0013076C" w:rsidRDefault="0015283C" w:rsidP="0015283C">
      <w:pPr>
        <w:jc w:val="both"/>
        <w:rPr>
          <w:rFonts w:ascii="Arial" w:hAnsi="Arial" w:cs="Arial"/>
        </w:rPr>
      </w:pPr>
    </w:p>
    <w:p w:rsidR="0015283C" w:rsidRPr="0013076C" w:rsidRDefault="0015283C" w:rsidP="0015283C">
      <w:pPr>
        <w:pStyle w:val="Caption"/>
      </w:pPr>
      <w:bookmarkStart w:id="255" w:name="_Ref343586893"/>
      <w:r w:rsidRPr="0013076C">
        <w:t xml:space="preserve">Table </w:t>
      </w:r>
      <w:r w:rsidR="003B0BF3" w:rsidRPr="0013076C">
        <w:fldChar w:fldCharType="begin"/>
      </w:r>
      <w:r w:rsidRPr="0013076C">
        <w:instrText xml:space="preserve"> SEQ Table \* ARABIC </w:instrText>
      </w:r>
      <w:r w:rsidR="003B0BF3" w:rsidRPr="0013076C">
        <w:fldChar w:fldCharType="separate"/>
      </w:r>
      <w:r w:rsidR="009F09E3">
        <w:rPr>
          <w:noProof/>
        </w:rPr>
        <w:t>3</w:t>
      </w:r>
      <w:r w:rsidR="003B0BF3" w:rsidRPr="0013076C">
        <w:fldChar w:fldCharType="end"/>
      </w:r>
      <w:bookmarkEnd w:id="255"/>
      <w:r w:rsidRPr="0013076C">
        <w:t xml:space="preserve"> The Mapping of the QAA Engineering and Computing Benchmarks to the </w:t>
      </w:r>
      <w:r w:rsidR="0008505E" w:rsidRPr="0013076C">
        <w:t xml:space="preserve">BEng </w:t>
      </w:r>
      <w:r w:rsidRPr="0013076C">
        <w:t xml:space="preserve">Electrical and Electronic Engineering PILOs and MILOs          </w:t>
      </w:r>
    </w:p>
    <w:p w:rsidR="00B53A0B" w:rsidRPr="0013076C" w:rsidRDefault="00B53A0B" w:rsidP="00A50B5F">
      <w:pPr>
        <w:jc w:val="both"/>
        <w:sectPr w:rsidR="00B53A0B" w:rsidRPr="0013076C" w:rsidSect="00202E00">
          <w:pgSz w:w="16834" w:h="11907" w:orient="landscape" w:code="9"/>
          <w:pgMar w:top="1298" w:right="1151" w:bottom="1298" w:left="1338" w:header="720" w:footer="720" w:gutter="0"/>
          <w:cols w:space="720"/>
          <w:docGrid w:linePitch="326"/>
        </w:sectPr>
      </w:pPr>
    </w:p>
    <w:p w:rsidR="0005657D" w:rsidRPr="0013076C" w:rsidRDefault="0005657D" w:rsidP="009A78DF">
      <w:pPr>
        <w:jc w:val="both"/>
      </w:pPr>
    </w:p>
    <w:p w:rsidR="0005657D" w:rsidRPr="0013076C" w:rsidRDefault="00287F07" w:rsidP="00A245FC">
      <w:pPr>
        <w:pStyle w:val="Heading2"/>
      </w:pPr>
      <w:r w:rsidRPr="0013076C">
        <w:tab/>
      </w:r>
      <w:bookmarkStart w:id="256" w:name="_Toc356839635"/>
      <w:r w:rsidR="00A245FC" w:rsidRPr="0013076C">
        <w:t>3.5</w:t>
      </w:r>
      <w:r w:rsidR="003E195A" w:rsidRPr="0013076C">
        <w:tab/>
      </w:r>
      <w:r w:rsidR="00577381" w:rsidRPr="0013076C">
        <w:t>Programme Structure</w:t>
      </w:r>
      <w:bookmarkEnd w:id="256"/>
    </w:p>
    <w:p w:rsidR="00577381" w:rsidRPr="0013076C" w:rsidRDefault="00577381" w:rsidP="00A50B5F">
      <w:pPr>
        <w:tabs>
          <w:tab w:val="left" w:pos="-720"/>
        </w:tabs>
        <w:jc w:val="both"/>
      </w:pPr>
    </w:p>
    <w:p w:rsidR="00DC166C" w:rsidRPr="0013076C" w:rsidRDefault="00673080" w:rsidP="0061012E">
      <w:pPr>
        <w:tabs>
          <w:tab w:val="left" w:pos="709"/>
        </w:tabs>
        <w:ind w:left="709"/>
        <w:jc w:val="both"/>
      </w:pPr>
      <w:r w:rsidRPr="0013076C">
        <w:t xml:space="preserve">The structure of the proposed </w:t>
      </w:r>
      <w:r w:rsidR="00E74E9F" w:rsidRPr="0013076C">
        <w:t>BEng</w:t>
      </w:r>
      <w:r w:rsidR="00E32B63" w:rsidRPr="0013076C">
        <w:t xml:space="preserve"> (Ordinary and Honours)</w:t>
      </w:r>
      <w:r w:rsidR="00545C82" w:rsidRPr="0013076C">
        <w:t xml:space="preserve"> and </w:t>
      </w:r>
      <w:r w:rsidR="00FF2039" w:rsidRPr="0013076C">
        <w:t>Electrical and Electronic Engineering</w:t>
      </w:r>
      <w:r w:rsidR="00E32B63" w:rsidRPr="0013076C">
        <w:t xml:space="preserve"> </w:t>
      </w:r>
      <w:r w:rsidR="00B32B4C" w:rsidRPr="0013076C">
        <w:t xml:space="preserve">programme </w:t>
      </w:r>
      <w:r w:rsidRPr="0013076C">
        <w:t xml:space="preserve">is </w:t>
      </w:r>
      <w:r w:rsidR="003532CB" w:rsidRPr="0013076C">
        <w:t>depicted</w:t>
      </w:r>
      <w:r w:rsidRPr="0013076C">
        <w:t xml:space="preserve"> </w:t>
      </w:r>
      <w:r w:rsidR="003532CB" w:rsidRPr="0013076C">
        <w:t xml:space="preserve">diagrammatically in </w:t>
      </w:r>
      <w:r w:rsidR="00551764">
        <w:fldChar w:fldCharType="begin"/>
      </w:r>
      <w:r w:rsidR="00551764">
        <w:instrText xml:space="preserve"> REF _Ref343760165 \h  \* MERGEFORMAT </w:instrText>
      </w:r>
      <w:r w:rsidR="00551764">
        <w:fldChar w:fldCharType="separate"/>
      </w:r>
      <w:r w:rsidR="009F09E3" w:rsidRPr="0013076C">
        <w:t xml:space="preserve">Figure </w:t>
      </w:r>
      <w:r w:rsidR="009F09E3">
        <w:t>2</w:t>
      </w:r>
      <w:r w:rsidR="00551764">
        <w:fldChar w:fldCharType="end"/>
      </w:r>
      <w:r w:rsidR="006208EE" w:rsidRPr="0013076C">
        <w:t xml:space="preserve"> </w:t>
      </w:r>
      <w:r w:rsidR="00B32B4C" w:rsidRPr="0013076C">
        <w:t>whilst t</w:t>
      </w:r>
      <w:r w:rsidR="00EA1D1F" w:rsidRPr="0013076C">
        <w:t xml:space="preserve">he mapping between the PILOs and the modules is shown in </w:t>
      </w:r>
      <w:r w:rsidR="00551764">
        <w:fldChar w:fldCharType="begin"/>
      </w:r>
      <w:r w:rsidR="00551764">
        <w:instrText xml:space="preserve"> REF _Ref343777355 \h  \* MERGEFORMAT </w:instrText>
      </w:r>
      <w:r w:rsidR="00551764">
        <w:fldChar w:fldCharType="separate"/>
      </w:r>
      <w:r w:rsidR="009F09E3" w:rsidRPr="0013076C">
        <w:rPr>
          <w:noProof/>
        </w:rPr>
        <w:t>Table</w:t>
      </w:r>
      <w:r w:rsidR="009F09E3" w:rsidRPr="0013076C">
        <w:t xml:space="preserve"> </w:t>
      </w:r>
      <w:r w:rsidR="009F09E3">
        <w:t>5</w:t>
      </w:r>
      <w:r w:rsidR="00551764">
        <w:fldChar w:fldCharType="end"/>
      </w:r>
      <w:r w:rsidR="0008505E" w:rsidRPr="0013076C">
        <w:t>.</w:t>
      </w:r>
    </w:p>
    <w:p w:rsidR="003532CB" w:rsidRPr="0013076C" w:rsidRDefault="003532CB" w:rsidP="0061012E">
      <w:pPr>
        <w:tabs>
          <w:tab w:val="left" w:pos="709"/>
        </w:tabs>
        <w:ind w:left="709"/>
        <w:jc w:val="both"/>
      </w:pPr>
    </w:p>
    <w:p w:rsidR="006F5768" w:rsidRPr="0013076C" w:rsidRDefault="006F5768" w:rsidP="0061012E">
      <w:pPr>
        <w:tabs>
          <w:tab w:val="left" w:pos="709"/>
        </w:tabs>
        <w:ind w:left="709"/>
        <w:jc w:val="both"/>
      </w:pPr>
      <w:r w:rsidRPr="0013076C">
        <w:t>In keeping with</w:t>
      </w:r>
      <w:r w:rsidR="00E32B63" w:rsidRPr="0013076C">
        <w:t xml:space="preserve"> the</w:t>
      </w:r>
      <w:r w:rsidRPr="0013076C">
        <w:t xml:space="preserve"> </w:t>
      </w:r>
      <w:r w:rsidR="00545C82" w:rsidRPr="0013076C">
        <w:t>BEng Computer Systems and Electronics programme,</w:t>
      </w:r>
      <w:r w:rsidR="008F507D" w:rsidRPr="0013076C">
        <w:t xml:space="preserve"> the c</w:t>
      </w:r>
      <w:r w:rsidRPr="0013076C">
        <w:t>ompulsory modules</w:t>
      </w:r>
      <w:r w:rsidR="008F507D" w:rsidRPr="0013076C">
        <w:t xml:space="preserve"> predominate</w:t>
      </w:r>
      <w:r w:rsidRPr="0013076C">
        <w:t xml:space="preserve"> to ensure that the programme specific aims and learning outcomes are met and maintain pathway distinctiveness. </w:t>
      </w:r>
    </w:p>
    <w:p w:rsidR="006F5768" w:rsidRPr="0013076C" w:rsidRDefault="006F5768" w:rsidP="0061012E">
      <w:pPr>
        <w:tabs>
          <w:tab w:val="left" w:pos="709"/>
        </w:tabs>
        <w:ind w:left="709"/>
        <w:jc w:val="both"/>
      </w:pPr>
    </w:p>
    <w:p w:rsidR="006F5768" w:rsidRPr="0013076C" w:rsidRDefault="006F5768" w:rsidP="00C43689">
      <w:pPr>
        <w:pStyle w:val="ListParagraph"/>
        <w:numPr>
          <w:ilvl w:val="0"/>
          <w:numId w:val="32"/>
        </w:numPr>
        <w:tabs>
          <w:tab w:val="left" w:pos="1418"/>
          <w:tab w:val="left" w:pos="1560"/>
        </w:tabs>
        <w:ind w:left="1134" w:hanging="425"/>
        <w:jc w:val="both"/>
      </w:pPr>
      <w:r w:rsidRPr="0013076C">
        <w:t xml:space="preserve">At </w:t>
      </w:r>
      <w:r w:rsidRPr="0013076C">
        <w:rPr>
          <w:b/>
        </w:rPr>
        <w:t>level 4</w:t>
      </w:r>
      <w:r w:rsidRPr="0013076C">
        <w:t xml:space="preserve"> all modules are compulsory</w:t>
      </w:r>
      <w:r w:rsidR="00E32B63" w:rsidRPr="0013076C">
        <w:t>.</w:t>
      </w:r>
      <w:r w:rsidRPr="0013076C">
        <w:t xml:space="preserve"> </w:t>
      </w:r>
      <w:r w:rsidR="00E32B63" w:rsidRPr="0013076C">
        <w:t>T</w:t>
      </w:r>
      <w:r w:rsidRPr="0013076C">
        <w:t>hey provide underpinning material for</w:t>
      </w:r>
      <w:r w:rsidR="00E32B63" w:rsidRPr="0013076C">
        <w:t xml:space="preserve"> later stages of the programme including the fundamentals of </w:t>
      </w:r>
      <w:r w:rsidR="00545C82" w:rsidRPr="0013076C">
        <w:t>electrical and electronic engineering</w:t>
      </w:r>
      <w:r w:rsidR="00A83023" w:rsidRPr="0013076C">
        <w:t>.</w:t>
      </w:r>
      <w:r w:rsidRPr="0013076C">
        <w:t xml:space="preserve"> </w:t>
      </w:r>
      <w:r w:rsidR="00A83023" w:rsidRPr="0013076C">
        <w:t>This level also</w:t>
      </w:r>
      <w:r w:rsidRPr="0013076C">
        <w:t xml:space="preserve"> provide</w:t>
      </w:r>
      <w:r w:rsidR="00A83023" w:rsidRPr="0013076C">
        <w:t>s</w:t>
      </w:r>
      <w:r w:rsidRPr="0013076C">
        <w:t xml:space="preserve"> appropriate academic and professional development for each individual student.  </w:t>
      </w:r>
    </w:p>
    <w:p w:rsidR="005574CE" w:rsidRPr="0013076C" w:rsidRDefault="0071696A" w:rsidP="00C43689">
      <w:pPr>
        <w:pStyle w:val="ListParagraph"/>
        <w:numPr>
          <w:ilvl w:val="0"/>
          <w:numId w:val="32"/>
        </w:numPr>
        <w:tabs>
          <w:tab w:val="left" w:pos="1418"/>
          <w:tab w:val="left" w:pos="1560"/>
        </w:tabs>
        <w:ind w:left="1134" w:hanging="425"/>
        <w:jc w:val="both"/>
      </w:pPr>
      <w:r w:rsidRPr="0013076C">
        <w:t xml:space="preserve">At </w:t>
      </w:r>
      <w:r w:rsidRPr="0013076C">
        <w:rPr>
          <w:b/>
        </w:rPr>
        <w:t xml:space="preserve">level 5, </w:t>
      </w:r>
      <w:r w:rsidRPr="0013076C">
        <w:t>there exists commonality with the BEng Computer Systems and Electronics programme, due to the shared theme of both programmes. However, where applicable, the module delivery will be adapted to reflect the themes of this programme, for example in Group Project. This will help to maintain the distinctiveness of this programme.</w:t>
      </w:r>
      <w:r w:rsidR="006F5768" w:rsidRPr="0013076C">
        <w:t xml:space="preserve"> </w:t>
      </w:r>
    </w:p>
    <w:p w:rsidR="006F5768" w:rsidRPr="0013076C" w:rsidRDefault="006F5768" w:rsidP="00C43689">
      <w:pPr>
        <w:pStyle w:val="ListParagraph"/>
        <w:numPr>
          <w:ilvl w:val="0"/>
          <w:numId w:val="32"/>
        </w:numPr>
        <w:tabs>
          <w:tab w:val="left" w:pos="1418"/>
          <w:tab w:val="left" w:pos="1560"/>
        </w:tabs>
        <w:ind w:left="1134" w:hanging="425"/>
        <w:jc w:val="both"/>
      </w:pPr>
      <w:r w:rsidRPr="0013076C">
        <w:t xml:space="preserve">At </w:t>
      </w:r>
      <w:r w:rsidRPr="0013076C">
        <w:rPr>
          <w:b/>
        </w:rPr>
        <w:t>level 6</w:t>
      </w:r>
      <w:r w:rsidR="005574CE" w:rsidRPr="0013076C">
        <w:t xml:space="preserve"> a diverse range</w:t>
      </w:r>
      <w:r w:rsidRPr="0013076C">
        <w:t xml:space="preserve"> of </w:t>
      </w:r>
      <w:r w:rsidR="005574CE" w:rsidRPr="0013076C">
        <w:t xml:space="preserve">modules are delivered. As with the other programmes </w:t>
      </w:r>
      <w:r w:rsidR="00545C82" w:rsidRPr="0013076C">
        <w:t>across the school</w:t>
      </w:r>
      <w:r w:rsidR="005574CE" w:rsidRPr="0013076C">
        <w:t xml:space="preserve"> more specialist content is included at this level, and the </w:t>
      </w:r>
      <w:r w:rsidR="00545C82" w:rsidRPr="0013076C">
        <w:t>Major P</w:t>
      </w:r>
      <w:r w:rsidR="005574CE" w:rsidRPr="0013076C">
        <w:t xml:space="preserve">roject provides the student with the opportunity to select a topic of their own choice that reflects their own interests. </w:t>
      </w:r>
    </w:p>
    <w:p w:rsidR="006F5768" w:rsidRPr="0013076C" w:rsidRDefault="006F5768" w:rsidP="0061012E">
      <w:pPr>
        <w:tabs>
          <w:tab w:val="left" w:pos="709"/>
        </w:tabs>
        <w:ind w:left="709" w:right="29"/>
        <w:jc w:val="both"/>
      </w:pPr>
    </w:p>
    <w:p w:rsidR="003532CB" w:rsidRPr="0013076C" w:rsidRDefault="00E0365D" w:rsidP="0061012E">
      <w:pPr>
        <w:tabs>
          <w:tab w:val="left" w:pos="709"/>
        </w:tabs>
        <w:ind w:left="709" w:right="29"/>
        <w:jc w:val="both"/>
      </w:pPr>
      <w:r w:rsidRPr="0013076C">
        <w:t>The proposed programme has been developed to fit wit</w:t>
      </w:r>
      <w:r w:rsidR="005574CE" w:rsidRPr="0013076C">
        <w:t xml:space="preserve">h the existing </w:t>
      </w:r>
      <w:r w:rsidR="00545C82" w:rsidRPr="0013076C">
        <w:t>BEng Computer Systems and Electronics programme</w:t>
      </w:r>
      <w:r w:rsidRPr="0013076C">
        <w:t xml:space="preserve"> and shares modules with other program</w:t>
      </w:r>
      <w:r w:rsidR="005574CE" w:rsidRPr="0013076C">
        <w:t>mes</w:t>
      </w:r>
      <w:r w:rsidR="00545C82" w:rsidRPr="0013076C">
        <w:t xml:space="preserve"> (eg BSc Computing Portfolio)</w:t>
      </w:r>
      <w:r w:rsidR="005574CE" w:rsidRPr="0013076C">
        <w:t xml:space="preserve"> where there is commonality </w:t>
      </w:r>
      <w:r w:rsidR="00AF6B87" w:rsidRPr="0013076C">
        <w:t>in</w:t>
      </w:r>
      <w:r w:rsidRPr="0013076C">
        <w:t xml:space="preserve"> </w:t>
      </w:r>
      <w:r w:rsidR="00AF6B87" w:rsidRPr="0013076C">
        <w:t>content</w:t>
      </w:r>
      <w:r w:rsidRPr="0013076C">
        <w:t xml:space="preserve">. </w:t>
      </w:r>
    </w:p>
    <w:p w:rsidR="003532CB" w:rsidRPr="0013076C" w:rsidRDefault="003532CB" w:rsidP="0061012E">
      <w:pPr>
        <w:tabs>
          <w:tab w:val="left" w:pos="709"/>
        </w:tabs>
        <w:ind w:left="709"/>
        <w:jc w:val="both"/>
      </w:pPr>
    </w:p>
    <w:p w:rsidR="003532CB" w:rsidRPr="0013076C" w:rsidRDefault="003532CB" w:rsidP="00C43689">
      <w:pPr>
        <w:pStyle w:val="ListParagraph"/>
        <w:numPr>
          <w:ilvl w:val="0"/>
          <w:numId w:val="29"/>
        </w:numPr>
        <w:tabs>
          <w:tab w:val="left" w:pos="1134"/>
        </w:tabs>
        <w:ind w:left="709" w:firstLine="0"/>
        <w:jc w:val="both"/>
      </w:pPr>
      <w:r w:rsidRPr="0013076C">
        <w:t>The core/compulsory modules and option modules for the pathway</w:t>
      </w:r>
    </w:p>
    <w:p w:rsidR="003532CB" w:rsidRPr="0013076C" w:rsidRDefault="003532CB" w:rsidP="00C43689">
      <w:pPr>
        <w:pStyle w:val="ListParagraph"/>
        <w:numPr>
          <w:ilvl w:val="0"/>
          <w:numId w:val="29"/>
        </w:numPr>
        <w:tabs>
          <w:tab w:val="left" w:pos="1134"/>
        </w:tabs>
        <w:ind w:left="709" w:right="29" w:firstLine="0"/>
        <w:jc w:val="both"/>
      </w:pPr>
      <w:r w:rsidRPr="0013076C">
        <w:t>Credit weightings for each module</w:t>
      </w:r>
    </w:p>
    <w:p w:rsidR="003532CB" w:rsidRPr="0013076C" w:rsidRDefault="003532CB" w:rsidP="00C43689">
      <w:pPr>
        <w:pStyle w:val="ListParagraph"/>
        <w:numPr>
          <w:ilvl w:val="0"/>
          <w:numId w:val="29"/>
        </w:numPr>
        <w:tabs>
          <w:tab w:val="left" w:pos="1134"/>
        </w:tabs>
        <w:ind w:left="709" w:right="29" w:firstLine="0"/>
        <w:jc w:val="both"/>
      </w:pPr>
      <w:r w:rsidRPr="0013076C">
        <w:t>Modules shared with other programmes (commonality).</w:t>
      </w:r>
    </w:p>
    <w:p w:rsidR="003532CB" w:rsidRPr="0013076C" w:rsidRDefault="003532CB" w:rsidP="0061012E">
      <w:pPr>
        <w:tabs>
          <w:tab w:val="left" w:pos="709"/>
        </w:tabs>
        <w:ind w:left="709" w:right="29"/>
        <w:jc w:val="both"/>
      </w:pPr>
    </w:p>
    <w:p w:rsidR="00B1565C" w:rsidRPr="00B1565C" w:rsidRDefault="007E76BC" w:rsidP="00B1565C">
      <w:pPr>
        <w:tabs>
          <w:tab w:val="left" w:pos="709"/>
        </w:tabs>
        <w:ind w:left="709" w:right="29"/>
        <w:jc w:val="both"/>
      </w:pPr>
      <w:r w:rsidRPr="0013076C">
        <w:t xml:space="preserve">At </w:t>
      </w:r>
      <w:r w:rsidRPr="0013076C">
        <w:rPr>
          <w:b/>
        </w:rPr>
        <w:t>level 4</w:t>
      </w:r>
      <w:r w:rsidRPr="0013076C">
        <w:t xml:space="preserve"> modules totalling </w:t>
      </w:r>
      <w:r w:rsidR="00545C82" w:rsidRPr="0013076C">
        <w:t>100</w:t>
      </w:r>
      <w:r w:rsidRPr="0013076C">
        <w:t xml:space="preserve"> credits are common </w:t>
      </w:r>
      <w:r w:rsidR="00545C82" w:rsidRPr="0013076C">
        <w:t>with BEng Computer Systems and Electronics</w:t>
      </w:r>
      <w:r w:rsidR="001B3B0A" w:rsidRPr="0013076C">
        <w:t xml:space="preserve">. </w:t>
      </w:r>
      <w:r w:rsidRPr="0013076C">
        <w:t xml:space="preserve">This provides opportunities for students to benefit from a shared experience across programmes and </w:t>
      </w:r>
      <w:r w:rsidR="00A711F6" w:rsidRPr="0013076C">
        <w:t xml:space="preserve">allows for </w:t>
      </w:r>
      <w:r w:rsidRPr="0013076C">
        <w:t>t</w:t>
      </w:r>
      <w:r w:rsidR="00A711F6" w:rsidRPr="0013076C">
        <w:t>he possibility of transferring between p</w:t>
      </w:r>
      <w:r w:rsidR="00545C82" w:rsidRPr="0013076C">
        <w:t>rogrammes</w:t>
      </w:r>
      <w:r w:rsidRPr="0013076C">
        <w:t xml:space="preserve"> at an early stage</w:t>
      </w:r>
      <w:r w:rsidRPr="005D2AA1">
        <w:t xml:space="preserve">.  </w:t>
      </w:r>
      <w:r w:rsidR="00E73A26" w:rsidRPr="005D2AA1">
        <w:t xml:space="preserve">The </w:t>
      </w:r>
      <w:r w:rsidR="00E73A26" w:rsidRPr="005D2AA1">
        <w:rPr>
          <w:i/>
        </w:rPr>
        <w:t>Mathematics</w:t>
      </w:r>
      <w:r w:rsidR="00E73A26" w:rsidRPr="005D2AA1">
        <w:t xml:space="preserve"> module covers the fundamental concepts for both Electrical and Electronic Engineering</w:t>
      </w:r>
      <w:r w:rsidR="00B1565C" w:rsidRPr="005D2AA1">
        <w:t xml:space="preserve">, however, the additional mathematical content required for Electrical Engineering such as Laplace transforms is contextualised in the </w:t>
      </w:r>
      <w:r w:rsidR="00B1565C" w:rsidRPr="005D2AA1">
        <w:rPr>
          <w:i/>
        </w:rPr>
        <w:t xml:space="preserve">Electrical Principles Theory </w:t>
      </w:r>
      <w:r w:rsidR="00B1565C" w:rsidRPr="005D2AA1">
        <w:t>modules at Levels 4 and 5</w:t>
      </w:r>
      <w:r w:rsidR="00B1565C" w:rsidRPr="00486082">
        <w:rPr>
          <w:color w:val="FF0000"/>
        </w:rPr>
        <w:t>.</w:t>
      </w:r>
    </w:p>
    <w:p w:rsidR="00C44D39" w:rsidRPr="0013076C" w:rsidRDefault="00C44D39" w:rsidP="0061012E">
      <w:pPr>
        <w:tabs>
          <w:tab w:val="left" w:pos="709"/>
        </w:tabs>
        <w:ind w:left="709" w:right="29"/>
        <w:jc w:val="both"/>
      </w:pPr>
    </w:p>
    <w:p w:rsidR="00545C82" w:rsidRPr="0013076C" w:rsidRDefault="007E76BC" w:rsidP="0061012E">
      <w:pPr>
        <w:tabs>
          <w:tab w:val="left" w:pos="709"/>
        </w:tabs>
        <w:ind w:left="709" w:right="29"/>
        <w:jc w:val="both"/>
      </w:pPr>
      <w:r w:rsidRPr="0013076C">
        <w:t xml:space="preserve">At </w:t>
      </w:r>
      <w:r w:rsidRPr="0013076C">
        <w:rPr>
          <w:b/>
        </w:rPr>
        <w:t>level 5</w:t>
      </w:r>
      <w:r w:rsidRPr="0013076C">
        <w:t xml:space="preserve"> modules totalling </w:t>
      </w:r>
      <w:r w:rsidR="00545C82" w:rsidRPr="0013076C">
        <w:t>90</w:t>
      </w:r>
      <w:r w:rsidRPr="0013076C">
        <w:t xml:space="preserve"> credits are common to </w:t>
      </w:r>
      <w:r w:rsidR="00545C82" w:rsidRPr="0013076C">
        <w:t>BEng Computer Systems and Electronics (</w:t>
      </w:r>
      <w:r w:rsidR="00545C82" w:rsidRPr="0013076C">
        <w:rPr>
          <w:i/>
        </w:rPr>
        <w:t>Circuit Design and Analysis, DSP and Comms, Engineering Management and Group Project</w:t>
      </w:r>
      <w:r w:rsidR="00545C82" w:rsidRPr="0013076C">
        <w:t>) and 10 to the BSc Computing Portfolio (</w:t>
      </w:r>
      <w:r w:rsidR="00545C82" w:rsidRPr="0013076C">
        <w:rPr>
          <w:i/>
        </w:rPr>
        <w:t>Research and Development Methods</w:t>
      </w:r>
      <w:r w:rsidR="00545C82" w:rsidRPr="0013076C">
        <w:t>). The work undertaken in Group Project will be appropriate to the themes of th</w:t>
      </w:r>
      <w:r w:rsidR="00090695" w:rsidRPr="0013076C">
        <w:t>is programme.</w:t>
      </w:r>
    </w:p>
    <w:p w:rsidR="00262AED" w:rsidRPr="0013076C" w:rsidRDefault="00262AED" w:rsidP="0061012E">
      <w:pPr>
        <w:tabs>
          <w:tab w:val="left" w:pos="709"/>
        </w:tabs>
        <w:ind w:left="709" w:right="29"/>
        <w:jc w:val="both"/>
      </w:pPr>
    </w:p>
    <w:p w:rsidR="00262AED" w:rsidRPr="0013076C" w:rsidRDefault="00262AED" w:rsidP="0061012E">
      <w:pPr>
        <w:tabs>
          <w:tab w:val="left" w:pos="709"/>
        </w:tabs>
        <w:ind w:left="709"/>
      </w:pPr>
      <w:r w:rsidRPr="0013076C">
        <w:t xml:space="preserve">At </w:t>
      </w:r>
      <w:r w:rsidRPr="0013076C">
        <w:rPr>
          <w:b/>
        </w:rPr>
        <w:t>level 6</w:t>
      </w:r>
      <w:r w:rsidR="00A711F6" w:rsidRPr="0013076C">
        <w:t xml:space="preserve"> </w:t>
      </w:r>
      <w:r w:rsidRPr="0013076C">
        <w:t>a specific focus</w:t>
      </w:r>
      <w:r w:rsidR="00090695" w:rsidRPr="0013076C">
        <w:t xml:space="preserve"> is provided</w:t>
      </w:r>
      <w:r w:rsidRPr="0013076C">
        <w:t xml:space="preserve"> for the final y</w:t>
      </w:r>
      <w:r w:rsidR="00A711F6" w:rsidRPr="0013076C">
        <w:t xml:space="preserve">ear, ensuring that the award reflects </w:t>
      </w:r>
      <w:r w:rsidRPr="0013076C">
        <w:t>the material delivered</w:t>
      </w:r>
      <w:r w:rsidR="00090695" w:rsidRPr="0013076C">
        <w:t>. C</w:t>
      </w:r>
      <w:r w:rsidRPr="0013076C">
        <w:t>onsequently</w:t>
      </w:r>
      <w:r w:rsidR="00090695" w:rsidRPr="0013076C">
        <w:t>, there are primarily specialist modules</w:t>
      </w:r>
      <w:r w:rsidRPr="0013076C">
        <w:t xml:space="preserve">. For the proposed programme </w:t>
      </w:r>
      <w:r w:rsidR="00090695" w:rsidRPr="0013076C">
        <w:t xml:space="preserve">60 </w:t>
      </w:r>
      <w:r w:rsidRPr="0013076C">
        <w:t xml:space="preserve">credit commonality exists at level 6, </w:t>
      </w:r>
      <w:r w:rsidR="00A711F6" w:rsidRPr="0013076C">
        <w:t>these are</w:t>
      </w:r>
      <w:r w:rsidRPr="0013076C">
        <w:t xml:space="preserve"> </w:t>
      </w:r>
      <w:r w:rsidR="00090695" w:rsidRPr="0013076C">
        <w:rPr>
          <w:i/>
        </w:rPr>
        <w:t xml:space="preserve">Major </w:t>
      </w:r>
      <w:r w:rsidRPr="0013076C">
        <w:rPr>
          <w:i/>
        </w:rPr>
        <w:t>Project</w:t>
      </w:r>
      <w:r w:rsidR="006F38BD" w:rsidRPr="0013076C">
        <w:t>,</w:t>
      </w:r>
      <w:r w:rsidRPr="0013076C">
        <w:t xml:space="preserve"> </w:t>
      </w:r>
      <w:r w:rsidR="00090695" w:rsidRPr="0013076C">
        <w:lastRenderedPageBreak/>
        <w:t xml:space="preserve">and </w:t>
      </w:r>
      <w:r w:rsidR="00090695" w:rsidRPr="0013076C">
        <w:rPr>
          <w:i/>
        </w:rPr>
        <w:t>Electronic Systems Design.</w:t>
      </w:r>
      <w:r w:rsidR="004F0417" w:rsidRPr="0013076C">
        <w:t xml:space="preserve"> </w:t>
      </w:r>
      <w:r w:rsidR="00090695" w:rsidRPr="0013076C">
        <w:t xml:space="preserve">Again, the project work undertaken in </w:t>
      </w:r>
      <w:r w:rsidR="00090695" w:rsidRPr="0013076C">
        <w:rPr>
          <w:i/>
        </w:rPr>
        <w:t>Major Project</w:t>
      </w:r>
      <w:r w:rsidR="00090695" w:rsidRPr="0013076C">
        <w:t xml:space="preserve"> will be appropriate to the themes of this programme.</w:t>
      </w:r>
    </w:p>
    <w:p w:rsidR="00262AED" w:rsidRPr="0013076C" w:rsidRDefault="00262AED" w:rsidP="0061012E">
      <w:pPr>
        <w:tabs>
          <w:tab w:val="left" w:pos="709"/>
        </w:tabs>
        <w:ind w:left="709"/>
      </w:pPr>
    </w:p>
    <w:p w:rsidR="001164C3" w:rsidRPr="0013076C" w:rsidRDefault="001164C3" w:rsidP="0061012E">
      <w:pPr>
        <w:tabs>
          <w:tab w:val="left" w:pos="709"/>
        </w:tabs>
        <w:ind w:left="709" w:right="29"/>
        <w:jc w:val="both"/>
      </w:pPr>
    </w:p>
    <w:p w:rsidR="001164C3" w:rsidRPr="0013076C" w:rsidRDefault="001164C3" w:rsidP="0061012E">
      <w:pPr>
        <w:tabs>
          <w:tab w:val="left" w:pos="709"/>
        </w:tabs>
        <w:ind w:left="709" w:right="29"/>
        <w:jc w:val="both"/>
      </w:pPr>
      <w:r w:rsidRPr="0013076C">
        <w:t>The University modular scheme lays down the minimum study period for students following a programme part-time as four years.  A student undertaking the programme over this minimum period would thus have a study pattern that necessitates undertaking level 5 modules alongside level 4 modules, and level 6 modules alongside level 5 modules.  Students will not normally be permitted to study modules at levels 4 and 6 concurrently.  For any year, requirements for pre-requisite and co-requisite modules must be observed when selecting study modules.</w:t>
      </w:r>
    </w:p>
    <w:p w:rsidR="001164C3" w:rsidRPr="0013076C" w:rsidRDefault="001164C3" w:rsidP="0061012E">
      <w:pPr>
        <w:tabs>
          <w:tab w:val="left" w:pos="709"/>
        </w:tabs>
        <w:ind w:left="709" w:right="29"/>
        <w:jc w:val="both"/>
      </w:pPr>
    </w:p>
    <w:p w:rsidR="001164C3" w:rsidRDefault="001164C3" w:rsidP="0061012E">
      <w:pPr>
        <w:tabs>
          <w:tab w:val="left" w:pos="709"/>
        </w:tabs>
        <w:ind w:left="709" w:right="29"/>
        <w:jc w:val="both"/>
      </w:pPr>
      <w:r w:rsidRPr="0013076C">
        <w:t>It is envisaged that students studying the programme on a part-time basis would typically undertake modules totalling at least 60 credits per year.</w:t>
      </w:r>
      <w:r w:rsidR="00EA1D1F" w:rsidRPr="0013076C">
        <w:t xml:space="preserve"> </w:t>
      </w:r>
      <w:r w:rsidR="00551764">
        <w:fldChar w:fldCharType="begin"/>
      </w:r>
      <w:r w:rsidR="00551764">
        <w:instrText xml:space="preserve"> REF _Ref343777157 \h  \* MERGEFORMAT </w:instrText>
      </w:r>
      <w:r w:rsidR="00551764">
        <w:fldChar w:fldCharType="separate"/>
      </w:r>
      <w:r w:rsidR="009F09E3" w:rsidRPr="0013076C">
        <w:t xml:space="preserve">Figure </w:t>
      </w:r>
      <w:r w:rsidR="009F09E3">
        <w:t>3</w:t>
      </w:r>
      <w:r w:rsidR="00551764">
        <w:fldChar w:fldCharType="end"/>
      </w:r>
      <w:r w:rsidR="00D60075">
        <w:t>a</w:t>
      </w:r>
      <w:r w:rsidR="00EA1D1F" w:rsidRPr="0013076C">
        <w:t xml:space="preserve"> show</w:t>
      </w:r>
      <w:r w:rsidR="0008505E" w:rsidRPr="0013076C">
        <w:t>s</w:t>
      </w:r>
      <w:r w:rsidR="00D60075">
        <w:t xml:space="preserve"> one model of</w:t>
      </w:r>
      <w:r w:rsidR="00EA1D1F" w:rsidRPr="0013076C">
        <w:t xml:space="preserve"> the proposed </w:t>
      </w:r>
      <w:r w:rsidR="003328A6" w:rsidRPr="0013076C">
        <w:t>delivery schedules for programme</w:t>
      </w:r>
      <w:r w:rsidR="00EA1D1F" w:rsidRPr="0013076C">
        <w:t>.</w:t>
      </w:r>
    </w:p>
    <w:p w:rsidR="00D60075" w:rsidRPr="0013076C" w:rsidRDefault="00D60075" w:rsidP="0061012E">
      <w:pPr>
        <w:tabs>
          <w:tab w:val="left" w:pos="709"/>
        </w:tabs>
        <w:ind w:left="709" w:right="29"/>
        <w:jc w:val="both"/>
      </w:pPr>
      <w:r>
        <w:t>Students entering level 6 from e.g. a foundation degree, may require a different delivery model. Figure 3b shows such a model, based on current, one day/evening per week structures that have been successfully delivered on other day release part time courses at the University.</w:t>
      </w:r>
    </w:p>
    <w:p w:rsidR="001164C3" w:rsidRPr="0013076C" w:rsidRDefault="001164C3" w:rsidP="0061012E">
      <w:pPr>
        <w:tabs>
          <w:tab w:val="left" w:pos="709"/>
        </w:tabs>
        <w:ind w:left="709" w:right="29"/>
        <w:jc w:val="both"/>
      </w:pPr>
    </w:p>
    <w:p w:rsidR="00E0365D" w:rsidRPr="0013076C" w:rsidRDefault="00E0365D" w:rsidP="0061012E">
      <w:pPr>
        <w:tabs>
          <w:tab w:val="left" w:pos="709"/>
        </w:tabs>
        <w:ind w:left="709" w:right="29"/>
        <w:jc w:val="both"/>
      </w:pPr>
    </w:p>
    <w:p w:rsidR="00E0365D" w:rsidRPr="0013076C" w:rsidRDefault="00E0365D">
      <w:r w:rsidRPr="0013076C">
        <w:br w:type="page"/>
      </w:r>
    </w:p>
    <w:p w:rsidR="006F5768" w:rsidRPr="0013076C" w:rsidRDefault="006F5768" w:rsidP="00A50B5F">
      <w:pPr>
        <w:ind w:right="29"/>
        <w:jc w:val="both"/>
      </w:pPr>
    </w:p>
    <w:tbl>
      <w:tblPr>
        <w:tblStyle w:val="TableGrid"/>
        <w:tblW w:w="2378" w:type="pct"/>
        <w:jc w:val="center"/>
        <w:tblInd w:w="-1144" w:type="dxa"/>
        <w:tblLook w:val="04A0" w:firstRow="1" w:lastRow="0" w:firstColumn="1" w:lastColumn="0" w:noHBand="0" w:noVBand="1"/>
      </w:tblPr>
      <w:tblGrid>
        <w:gridCol w:w="2121"/>
        <w:gridCol w:w="2410"/>
      </w:tblGrid>
      <w:tr w:rsidR="00202E00" w:rsidRPr="0013076C" w:rsidTr="000F4EA4">
        <w:trPr>
          <w:jc w:val="center"/>
        </w:trPr>
        <w:tc>
          <w:tcPr>
            <w:tcW w:w="5000" w:type="pct"/>
            <w:gridSpan w:val="2"/>
            <w:tcBorders>
              <w:top w:val="double" w:sz="4" w:space="0" w:color="auto"/>
              <w:left w:val="double" w:sz="4" w:space="0" w:color="auto"/>
              <w:bottom w:val="double" w:sz="4" w:space="0" w:color="auto"/>
              <w:right w:val="double" w:sz="4" w:space="0" w:color="auto"/>
            </w:tcBorders>
            <w:shd w:val="clear" w:color="auto" w:fill="F2F2F2" w:themeFill="background1" w:themeFillShade="F2"/>
          </w:tcPr>
          <w:p w:rsidR="00202E00" w:rsidRPr="0013076C" w:rsidRDefault="00E74E9F" w:rsidP="00B53EF7">
            <w:pPr>
              <w:jc w:val="center"/>
            </w:pPr>
            <w:r w:rsidRPr="0013076C">
              <w:t>BEng</w:t>
            </w:r>
            <w:r w:rsidR="00202E00" w:rsidRPr="0013076C">
              <w:t xml:space="preserve"> </w:t>
            </w:r>
            <w:r w:rsidR="00FF2039" w:rsidRPr="0013076C">
              <w:t>Electrical and Electronic Engineering</w:t>
            </w:r>
          </w:p>
        </w:tc>
      </w:tr>
      <w:tr w:rsidR="00202E00" w:rsidRPr="0013076C" w:rsidTr="000F4EA4">
        <w:trPr>
          <w:jc w:val="center"/>
        </w:trPr>
        <w:tc>
          <w:tcPr>
            <w:tcW w:w="2341" w:type="pct"/>
            <w:tcBorders>
              <w:top w:val="single" w:sz="4" w:space="0" w:color="auto"/>
              <w:left w:val="double" w:sz="4" w:space="0" w:color="auto"/>
              <w:bottom w:val="single" w:sz="4" w:space="0" w:color="auto"/>
              <w:right w:val="single" w:sz="4" w:space="0" w:color="auto"/>
            </w:tcBorders>
            <w:shd w:val="clear" w:color="auto" w:fill="F2F2F2" w:themeFill="background1" w:themeFillShade="F2"/>
          </w:tcPr>
          <w:p w:rsidR="00202E00" w:rsidRPr="0013076C" w:rsidRDefault="00202E00" w:rsidP="00B53EF7">
            <w:pPr>
              <w:jc w:val="center"/>
            </w:pPr>
            <w:r w:rsidRPr="0013076C">
              <w:t>Semester 1</w:t>
            </w:r>
          </w:p>
        </w:tc>
        <w:tc>
          <w:tcPr>
            <w:tcW w:w="2659" w:type="pct"/>
            <w:tcBorders>
              <w:top w:val="double" w:sz="4" w:space="0" w:color="auto"/>
              <w:left w:val="single" w:sz="4" w:space="0" w:color="auto"/>
              <w:bottom w:val="double" w:sz="4" w:space="0" w:color="auto"/>
              <w:right w:val="double" w:sz="4" w:space="0" w:color="auto"/>
            </w:tcBorders>
            <w:shd w:val="clear" w:color="auto" w:fill="F2F2F2" w:themeFill="background1" w:themeFillShade="F2"/>
          </w:tcPr>
          <w:p w:rsidR="00202E00" w:rsidRPr="0013076C" w:rsidRDefault="00202E00" w:rsidP="00B53EF7">
            <w:pPr>
              <w:jc w:val="center"/>
            </w:pPr>
            <w:r w:rsidRPr="0013076C">
              <w:t>Semester 2</w:t>
            </w:r>
          </w:p>
        </w:tc>
      </w:tr>
      <w:tr w:rsidR="00202E00" w:rsidRPr="0013076C" w:rsidTr="000F4EA4">
        <w:trPr>
          <w:jc w:val="center"/>
        </w:trPr>
        <w:tc>
          <w:tcPr>
            <w:tcW w:w="5000" w:type="pct"/>
            <w:gridSpan w:val="2"/>
            <w:tcBorders>
              <w:top w:val="double" w:sz="4" w:space="0" w:color="auto"/>
              <w:left w:val="nil"/>
              <w:bottom w:val="double" w:sz="4" w:space="0" w:color="auto"/>
              <w:right w:val="nil"/>
            </w:tcBorders>
          </w:tcPr>
          <w:p w:rsidR="00202E00" w:rsidRPr="0013076C" w:rsidRDefault="00202E00" w:rsidP="00B53EF7">
            <w:pPr>
              <w:jc w:val="center"/>
            </w:pPr>
          </w:p>
        </w:tc>
      </w:tr>
      <w:tr w:rsidR="00202E00" w:rsidRPr="0013076C" w:rsidTr="000F4EA4">
        <w:trPr>
          <w:trHeight w:val="50"/>
          <w:jc w:val="center"/>
        </w:trPr>
        <w:tc>
          <w:tcPr>
            <w:tcW w:w="5000" w:type="pct"/>
            <w:gridSpan w:val="2"/>
            <w:tcBorders>
              <w:top w:val="double" w:sz="4" w:space="0" w:color="auto"/>
              <w:left w:val="double" w:sz="4" w:space="0" w:color="auto"/>
              <w:right w:val="double" w:sz="4" w:space="0" w:color="auto"/>
            </w:tcBorders>
            <w:shd w:val="clear" w:color="auto" w:fill="F2F2F2" w:themeFill="background1" w:themeFillShade="F2"/>
          </w:tcPr>
          <w:p w:rsidR="00202E00" w:rsidRPr="0013076C" w:rsidRDefault="00202E00" w:rsidP="00B53EF7">
            <w:pPr>
              <w:jc w:val="center"/>
            </w:pPr>
            <w:r w:rsidRPr="0013076C">
              <w:t>Level 4</w:t>
            </w:r>
          </w:p>
        </w:tc>
      </w:tr>
      <w:tr w:rsidR="00202E00" w:rsidRPr="0013076C" w:rsidTr="000F4EA4">
        <w:trPr>
          <w:trHeight w:val="454"/>
          <w:jc w:val="center"/>
        </w:trPr>
        <w:tc>
          <w:tcPr>
            <w:tcW w:w="5000" w:type="pct"/>
            <w:gridSpan w:val="2"/>
            <w:tcBorders>
              <w:top w:val="nil"/>
              <w:left w:val="double" w:sz="4" w:space="0" w:color="auto"/>
              <w:right w:val="double" w:sz="4" w:space="0" w:color="auto"/>
            </w:tcBorders>
            <w:vAlign w:val="center"/>
          </w:tcPr>
          <w:p w:rsidR="00202E00" w:rsidRPr="0013076C" w:rsidRDefault="00202E00" w:rsidP="003E109B">
            <w:pPr>
              <w:jc w:val="center"/>
              <w:rPr>
                <w:sz w:val="20"/>
                <w:szCs w:val="16"/>
              </w:rPr>
            </w:pPr>
            <w:r w:rsidRPr="0013076C">
              <w:rPr>
                <w:sz w:val="20"/>
                <w:szCs w:val="16"/>
              </w:rPr>
              <w:t>Computer Engineering and Microprocessors (20)</w:t>
            </w:r>
          </w:p>
        </w:tc>
      </w:tr>
      <w:tr w:rsidR="00202E00" w:rsidRPr="0013076C" w:rsidTr="000F4EA4">
        <w:trPr>
          <w:trHeight w:val="454"/>
          <w:jc w:val="center"/>
        </w:trPr>
        <w:tc>
          <w:tcPr>
            <w:tcW w:w="5000" w:type="pct"/>
            <w:gridSpan w:val="2"/>
            <w:tcBorders>
              <w:left w:val="double" w:sz="4" w:space="0" w:color="auto"/>
              <w:right w:val="double" w:sz="4" w:space="0" w:color="auto"/>
            </w:tcBorders>
            <w:vAlign w:val="center"/>
          </w:tcPr>
          <w:p w:rsidR="00202E00" w:rsidRPr="0013076C" w:rsidRDefault="00202E00" w:rsidP="003E109B">
            <w:pPr>
              <w:jc w:val="center"/>
              <w:rPr>
                <w:sz w:val="20"/>
                <w:szCs w:val="16"/>
              </w:rPr>
            </w:pPr>
            <w:r w:rsidRPr="0013076C">
              <w:rPr>
                <w:sz w:val="20"/>
                <w:szCs w:val="16"/>
              </w:rPr>
              <w:t>Computer Programming (20)</w:t>
            </w:r>
          </w:p>
        </w:tc>
      </w:tr>
      <w:tr w:rsidR="00202E00" w:rsidRPr="0013076C" w:rsidTr="000F4EA4">
        <w:trPr>
          <w:trHeight w:val="454"/>
          <w:jc w:val="center"/>
        </w:trPr>
        <w:tc>
          <w:tcPr>
            <w:tcW w:w="5000" w:type="pct"/>
            <w:gridSpan w:val="2"/>
            <w:tcBorders>
              <w:left w:val="double" w:sz="4" w:space="0" w:color="auto"/>
              <w:bottom w:val="single" w:sz="4" w:space="0" w:color="auto"/>
              <w:right w:val="double" w:sz="4" w:space="0" w:color="auto"/>
            </w:tcBorders>
            <w:vAlign w:val="center"/>
          </w:tcPr>
          <w:p w:rsidR="00202E00" w:rsidRPr="0013076C" w:rsidRDefault="00202E00" w:rsidP="003E109B">
            <w:pPr>
              <w:jc w:val="center"/>
              <w:rPr>
                <w:sz w:val="20"/>
                <w:szCs w:val="16"/>
              </w:rPr>
            </w:pPr>
            <w:r w:rsidRPr="0013076C">
              <w:rPr>
                <w:sz w:val="20"/>
                <w:szCs w:val="16"/>
              </w:rPr>
              <w:t>Electrical and Electronics Principles (20)</w:t>
            </w:r>
          </w:p>
        </w:tc>
      </w:tr>
      <w:tr w:rsidR="00202E00" w:rsidRPr="0013076C" w:rsidTr="000F4EA4">
        <w:trPr>
          <w:trHeight w:val="454"/>
          <w:jc w:val="center"/>
        </w:trPr>
        <w:tc>
          <w:tcPr>
            <w:tcW w:w="5000" w:type="pct"/>
            <w:gridSpan w:val="2"/>
            <w:tcBorders>
              <w:left w:val="double" w:sz="4" w:space="0" w:color="auto"/>
              <w:bottom w:val="single" w:sz="4" w:space="0" w:color="auto"/>
              <w:right w:val="double" w:sz="4" w:space="0" w:color="auto"/>
            </w:tcBorders>
            <w:vAlign w:val="center"/>
          </w:tcPr>
          <w:p w:rsidR="00202E00" w:rsidRPr="0013076C" w:rsidRDefault="00202E00" w:rsidP="003E109B">
            <w:pPr>
              <w:jc w:val="center"/>
              <w:rPr>
                <w:sz w:val="20"/>
                <w:szCs w:val="20"/>
              </w:rPr>
            </w:pPr>
            <w:r w:rsidRPr="0013076C">
              <w:rPr>
                <w:sz w:val="20"/>
                <w:szCs w:val="16"/>
              </w:rPr>
              <w:t>Instrumentation and Control (20)</w:t>
            </w:r>
          </w:p>
        </w:tc>
      </w:tr>
      <w:tr w:rsidR="00202E00" w:rsidRPr="0013076C" w:rsidTr="000F4EA4">
        <w:trPr>
          <w:trHeight w:val="320"/>
          <w:jc w:val="center"/>
        </w:trPr>
        <w:tc>
          <w:tcPr>
            <w:tcW w:w="5000" w:type="pct"/>
            <w:gridSpan w:val="2"/>
            <w:tcBorders>
              <w:left w:val="double" w:sz="4" w:space="0" w:color="auto"/>
              <w:right w:val="double" w:sz="4" w:space="0" w:color="auto"/>
            </w:tcBorders>
            <w:vAlign w:val="center"/>
          </w:tcPr>
          <w:p w:rsidR="00202E00" w:rsidRPr="0013076C" w:rsidRDefault="00202E00" w:rsidP="003E109B">
            <w:pPr>
              <w:jc w:val="center"/>
              <w:rPr>
                <w:sz w:val="20"/>
                <w:szCs w:val="16"/>
              </w:rPr>
            </w:pPr>
            <w:r w:rsidRPr="0013076C">
              <w:rPr>
                <w:sz w:val="20"/>
                <w:szCs w:val="16"/>
              </w:rPr>
              <w:t>Mathematics (20)</w:t>
            </w:r>
          </w:p>
        </w:tc>
      </w:tr>
      <w:tr w:rsidR="00202E00" w:rsidRPr="0013076C" w:rsidTr="000F4EA4">
        <w:trPr>
          <w:trHeight w:val="369"/>
          <w:jc w:val="center"/>
        </w:trPr>
        <w:tc>
          <w:tcPr>
            <w:tcW w:w="5000" w:type="pct"/>
            <w:gridSpan w:val="2"/>
            <w:tcBorders>
              <w:left w:val="double" w:sz="4" w:space="0" w:color="auto"/>
              <w:right w:val="double" w:sz="4" w:space="0" w:color="auto"/>
            </w:tcBorders>
            <w:vAlign w:val="center"/>
          </w:tcPr>
          <w:p w:rsidR="00202E00" w:rsidRPr="0013076C" w:rsidRDefault="00202E00" w:rsidP="003E109B">
            <w:pPr>
              <w:jc w:val="center"/>
              <w:rPr>
                <w:sz w:val="20"/>
                <w:szCs w:val="16"/>
              </w:rPr>
            </w:pPr>
            <w:r w:rsidRPr="0013076C">
              <w:rPr>
                <w:sz w:val="20"/>
                <w:szCs w:val="16"/>
              </w:rPr>
              <w:t>Study and Workshop Skills (20)</w:t>
            </w:r>
          </w:p>
        </w:tc>
      </w:tr>
      <w:tr w:rsidR="00202E00" w:rsidRPr="0013076C" w:rsidTr="000F4EA4">
        <w:trPr>
          <w:jc w:val="center"/>
        </w:trPr>
        <w:tc>
          <w:tcPr>
            <w:tcW w:w="5000" w:type="pct"/>
            <w:gridSpan w:val="2"/>
            <w:tcBorders>
              <w:top w:val="double" w:sz="4" w:space="0" w:color="auto"/>
              <w:left w:val="nil"/>
              <w:bottom w:val="double" w:sz="4" w:space="0" w:color="auto"/>
              <w:right w:val="nil"/>
            </w:tcBorders>
            <w:vAlign w:val="center"/>
          </w:tcPr>
          <w:p w:rsidR="00202E00" w:rsidRPr="0013076C" w:rsidRDefault="00202E00" w:rsidP="003E109B">
            <w:pPr>
              <w:jc w:val="center"/>
              <w:rPr>
                <w:sz w:val="20"/>
              </w:rPr>
            </w:pPr>
          </w:p>
        </w:tc>
      </w:tr>
      <w:tr w:rsidR="00202E00" w:rsidRPr="0013076C" w:rsidTr="000F4EA4">
        <w:trPr>
          <w:jc w:val="center"/>
        </w:trPr>
        <w:tc>
          <w:tcPr>
            <w:tcW w:w="5000" w:type="pct"/>
            <w:gridSpan w:val="2"/>
            <w:tcBorders>
              <w:top w:val="double" w:sz="4" w:space="0" w:color="auto"/>
              <w:left w:val="double" w:sz="4" w:space="0" w:color="auto"/>
              <w:right w:val="double" w:sz="4" w:space="0" w:color="auto"/>
            </w:tcBorders>
            <w:shd w:val="clear" w:color="auto" w:fill="F2F2F2" w:themeFill="background1" w:themeFillShade="F2"/>
            <w:vAlign w:val="center"/>
          </w:tcPr>
          <w:p w:rsidR="00202E00" w:rsidRPr="0013076C" w:rsidRDefault="00202E00" w:rsidP="003E109B">
            <w:pPr>
              <w:jc w:val="center"/>
              <w:rPr>
                <w:sz w:val="20"/>
              </w:rPr>
            </w:pPr>
            <w:r w:rsidRPr="0013076C">
              <w:rPr>
                <w:sz w:val="20"/>
              </w:rPr>
              <w:t>Level 5</w:t>
            </w:r>
          </w:p>
        </w:tc>
      </w:tr>
      <w:tr w:rsidR="00202E00" w:rsidRPr="0013076C" w:rsidTr="000F4EA4">
        <w:trPr>
          <w:trHeight w:val="454"/>
          <w:jc w:val="center"/>
        </w:trPr>
        <w:tc>
          <w:tcPr>
            <w:tcW w:w="5000" w:type="pct"/>
            <w:gridSpan w:val="2"/>
            <w:tcBorders>
              <w:top w:val="single" w:sz="4" w:space="0" w:color="auto"/>
              <w:left w:val="double" w:sz="4" w:space="0" w:color="auto"/>
              <w:right w:val="double" w:sz="4" w:space="0" w:color="auto"/>
            </w:tcBorders>
            <w:vAlign w:val="center"/>
          </w:tcPr>
          <w:p w:rsidR="00202E00" w:rsidRPr="0013076C" w:rsidRDefault="00202E00" w:rsidP="003E109B">
            <w:pPr>
              <w:jc w:val="center"/>
              <w:rPr>
                <w:sz w:val="20"/>
                <w:szCs w:val="16"/>
              </w:rPr>
            </w:pPr>
            <w:r w:rsidRPr="0013076C">
              <w:rPr>
                <w:sz w:val="20"/>
                <w:szCs w:val="16"/>
              </w:rPr>
              <w:t>Digital Signal Processing and Communications(20)</w:t>
            </w:r>
          </w:p>
        </w:tc>
      </w:tr>
      <w:tr w:rsidR="00202E00" w:rsidRPr="0013076C" w:rsidTr="000F4EA4">
        <w:trPr>
          <w:trHeight w:val="488"/>
          <w:jc w:val="center"/>
        </w:trPr>
        <w:tc>
          <w:tcPr>
            <w:tcW w:w="5000" w:type="pct"/>
            <w:gridSpan w:val="2"/>
            <w:tcBorders>
              <w:left w:val="double" w:sz="4" w:space="0" w:color="auto"/>
              <w:bottom w:val="single" w:sz="4" w:space="0" w:color="auto"/>
              <w:right w:val="double" w:sz="4" w:space="0" w:color="auto"/>
            </w:tcBorders>
            <w:vAlign w:val="center"/>
          </w:tcPr>
          <w:p w:rsidR="00202E00" w:rsidRPr="0013076C" w:rsidRDefault="00202E00" w:rsidP="003E109B">
            <w:pPr>
              <w:jc w:val="center"/>
              <w:rPr>
                <w:sz w:val="20"/>
                <w:szCs w:val="16"/>
              </w:rPr>
            </w:pPr>
            <w:r w:rsidRPr="0013076C">
              <w:rPr>
                <w:sz w:val="20"/>
                <w:szCs w:val="16"/>
              </w:rPr>
              <w:t>Electrical Principles Theory (20)</w:t>
            </w:r>
          </w:p>
        </w:tc>
      </w:tr>
      <w:tr w:rsidR="00202E00" w:rsidRPr="0013076C" w:rsidTr="000F4EA4">
        <w:trPr>
          <w:trHeight w:val="552"/>
          <w:jc w:val="center"/>
        </w:trPr>
        <w:tc>
          <w:tcPr>
            <w:tcW w:w="5000" w:type="pct"/>
            <w:gridSpan w:val="2"/>
            <w:tcBorders>
              <w:left w:val="double" w:sz="4" w:space="0" w:color="auto"/>
              <w:bottom w:val="single" w:sz="4" w:space="0" w:color="auto"/>
              <w:right w:val="double" w:sz="4" w:space="0" w:color="auto"/>
            </w:tcBorders>
            <w:vAlign w:val="center"/>
          </w:tcPr>
          <w:p w:rsidR="00202E00" w:rsidRPr="0013076C" w:rsidRDefault="00202E00" w:rsidP="003E109B">
            <w:pPr>
              <w:jc w:val="center"/>
              <w:rPr>
                <w:sz w:val="20"/>
                <w:szCs w:val="16"/>
              </w:rPr>
            </w:pPr>
            <w:r w:rsidRPr="0013076C">
              <w:rPr>
                <w:sz w:val="20"/>
                <w:szCs w:val="16"/>
              </w:rPr>
              <w:t>Engineering Management (20)</w:t>
            </w:r>
          </w:p>
        </w:tc>
      </w:tr>
      <w:tr w:rsidR="00436D2A" w:rsidRPr="0013076C" w:rsidTr="000F4EA4">
        <w:trPr>
          <w:trHeight w:val="552"/>
          <w:jc w:val="center"/>
        </w:trPr>
        <w:tc>
          <w:tcPr>
            <w:tcW w:w="5000" w:type="pct"/>
            <w:gridSpan w:val="2"/>
            <w:tcBorders>
              <w:left w:val="double" w:sz="4" w:space="0" w:color="auto"/>
              <w:bottom w:val="single" w:sz="4" w:space="0" w:color="auto"/>
              <w:right w:val="double" w:sz="4" w:space="0" w:color="auto"/>
            </w:tcBorders>
            <w:vAlign w:val="center"/>
          </w:tcPr>
          <w:p w:rsidR="00436D2A" w:rsidRPr="0013076C" w:rsidRDefault="00436D2A" w:rsidP="003E109B">
            <w:pPr>
              <w:jc w:val="center"/>
              <w:rPr>
                <w:sz w:val="20"/>
                <w:szCs w:val="16"/>
              </w:rPr>
            </w:pPr>
            <w:r w:rsidRPr="0013076C">
              <w:rPr>
                <w:sz w:val="20"/>
                <w:szCs w:val="16"/>
              </w:rPr>
              <w:t>Group Project (20)</w:t>
            </w:r>
          </w:p>
        </w:tc>
      </w:tr>
      <w:tr w:rsidR="00202E00" w:rsidRPr="0013076C" w:rsidTr="000F4EA4">
        <w:trPr>
          <w:trHeight w:val="418"/>
          <w:jc w:val="center"/>
        </w:trPr>
        <w:tc>
          <w:tcPr>
            <w:tcW w:w="5000" w:type="pct"/>
            <w:gridSpan w:val="2"/>
            <w:tcBorders>
              <w:left w:val="double" w:sz="4" w:space="0" w:color="auto"/>
              <w:bottom w:val="nil"/>
              <w:right w:val="double" w:sz="4" w:space="0" w:color="auto"/>
            </w:tcBorders>
            <w:vAlign w:val="center"/>
          </w:tcPr>
          <w:p w:rsidR="00202E00" w:rsidRPr="0013076C" w:rsidRDefault="00436D2A" w:rsidP="003E109B">
            <w:pPr>
              <w:jc w:val="center"/>
              <w:rPr>
                <w:sz w:val="20"/>
                <w:szCs w:val="16"/>
              </w:rPr>
            </w:pPr>
            <w:r w:rsidRPr="0013076C">
              <w:rPr>
                <w:sz w:val="20"/>
                <w:szCs w:val="16"/>
              </w:rPr>
              <w:t>Circuit Design and Analysis (30)</w:t>
            </w:r>
          </w:p>
        </w:tc>
      </w:tr>
      <w:tr w:rsidR="00202E00" w:rsidRPr="0013076C" w:rsidTr="000F4EA4">
        <w:trPr>
          <w:trHeight w:val="454"/>
          <w:jc w:val="center"/>
        </w:trPr>
        <w:tc>
          <w:tcPr>
            <w:tcW w:w="2341" w:type="pct"/>
            <w:tcBorders>
              <w:top w:val="nil"/>
              <w:left w:val="double" w:sz="4" w:space="0" w:color="auto"/>
              <w:bottom w:val="double" w:sz="4" w:space="0" w:color="auto"/>
              <w:right w:val="single" w:sz="4" w:space="0" w:color="auto"/>
            </w:tcBorders>
            <w:vAlign w:val="center"/>
          </w:tcPr>
          <w:p w:rsidR="00202E00" w:rsidRPr="0013076C" w:rsidRDefault="00202E00" w:rsidP="003E109B">
            <w:pPr>
              <w:jc w:val="center"/>
              <w:rPr>
                <w:sz w:val="20"/>
                <w:szCs w:val="16"/>
              </w:rPr>
            </w:pPr>
          </w:p>
        </w:tc>
        <w:tc>
          <w:tcPr>
            <w:tcW w:w="2659" w:type="pct"/>
            <w:tcBorders>
              <w:top w:val="single" w:sz="4" w:space="0" w:color="auto"/>
              <w:left w:val="single" w:sz="4" w:space="0" w:color="auto"/>
              <w:bottom w:val="single" w:sz="4" w:space="0" w:color="auto"/>
              <w:right w:val="double" w:sz="4" w:space="0" w:color="auto"/>
            </w:tcBorders>
            <w:vAlign w:val="center"/>
          </w:tcPr>
          <w:p w:rsidR="00202E00" w:rsidRPr="0013076C" w:rsidRDefault="00202E00" w:rsidP="003E109B">
            <w:pPr>
              <w:jc w:val="center"/>
              <w:rPr>
                <w:sz w:val="20"/>
                <w:szCs w:val="16"/>
              </w:rPr>
            </w:pPr>
            <w:r w:rsidRPr="0013076C">
              <w:rPr>
                <w:sz w:val="20"/>
                <w:szCs w:val="16"/>
              </w:rPr>
              <w:t>Research  and Development Methods (10)</w:t>
            </w:r>
          </w:p>
        </w:tc>
      </w:tr>
      <w:tr w:rsidR="00202E00" w:rsidRPr="0013076C" w:rsidTr="000F4EA4">
        <w:trPr>
          <w:jc w:val="center"/>
        </w:trPr>
        <w:tc>
          <w:tcPr>
            <w:tcW w:w="5000" w:type="pct"/>
            <w:gridSpan w:val="2"/>
            <w:tcBorders>
              <w:top w:val="double" w:sz="4" w:space="0" w:color="auto"/>
              <w:left w:val="nil"/>
              <w:bottom w:val="double" w:sz="4" w:space="0" w:color="auto"/>
              <w:right w:val="nil"/>
            </w:tcBorders>
            <w:vAlign w:val="center"/>
          </w:tcPr>
          <w:p w:rsidR="00202E00" w:rsidRPr="0013076C" w:rsidRDefault="00202E00" w:rsidP="003E109B">
            <w:pPr>
              <w:jc w:val="center"/>
              <w:rPr>
                <w:sz w:val="20"/>
              </w:rPr>
            </w:pPr>
          </w:p>
        </w:tc>
      </w:tr>
      <w:tr w:rsidR="00202E00" w:rsidRPr="0013076C" w:rsidTr="000F4EA4">
        <w:trPr>
          <w:jc w:val="center"/>
        </w:trPr>
        <w:tc>
          <w:tcPr>
            <w:tcW w:w="5000" w:type="pct"/>
            <w:gridSpan w:val="2"/>
            <w:tcBorders>
              <w:top w:val="double" w:sz="4" w:space="0" w:color="auto"/>
              <w:left w:val="double" w:sz="4" w:space="0" w:color="auto"/>
              <w:right w:val="double" w:sz="4" w:space="0" w:color="auto"/>
            </w:tcBorders>
            <w:shd w:val="clear" w:color="auto" w:fill="F2F2F2" w:themeFill="background1" w:themeFillShade="F2"/>
            <w:vAlign w:val="center"/>
          </w:tcPr>
          <w:p w:rsidR="00202E00" w:rsidRPr="0013076C" w:rsidRDefault="00202E00" w:rsidP="003E109B">
            <w:pPr>
              <w:jc w:val="center"/>
              <w:rPr>
                <w:sz w:val="20"/>
              </w:rPr>
            </w:pPr>
            <w:r w:rsidRPr="0013076C">
              <w:rPr>
                <w:sz w:val="20"/>
              </w:rPr>
              <w:t>Level 6</w:t>
            </w:r>
          </w:p>
        </w:tc>
      </w:tr>
      <w:tr w:rsidR="00202E00" w:rsidRPr="0013076C" w:rsidTr="000F4EA4">
        <w:trPr>
          <w:trHeight w:val="313"/>
          <w:jc w:val="center"/>
        </w:trPr>
        <w:tc>
          <w:tcPr>
            <w:tcW w:w="5000" w:type="pct"/>
            <w:gridSpan w:val="2"/>
            <w:tcBorders>
              <w:left w:val="double" w:sz="4" w:space="0" w:color="auto"/>
              <w:right w:val="double" w:sz="4" w:space="0" w:color="auto"/>
            </w:tcBorders>
            <w:vAlign w:val="center"/>
          </w:tcPr>
          <w:p w:rsidR="00202E00" w:rsidRPr="0013076C" w:rsidRDefault="00202E00" w:rsidP="003E109B">
            <w:pPr>
              <w:jc w:val="center"/>
              <w:rPr>
                <w:sz w:val="20"/>
                <w:szCs w:val="16"/>
              </w:rPr>
            </w:pPr>
            <w:r w:rsidRPr="0013076C">
              <w:rPr>
                <w:sz w:val="20"/>
                <w:szCs w:val="16"/>
              </w:rPr>
              <w:t>Electrical Machines (20)</w:t>
            </w:r>
          </w:p>
        </w:tc>
      </w:tr>
      <w:tr w:rsidR="00202E00" w:rsidRPr="0013076C" w:rsidTr="000F4EA4">
        <w:trPr>
          <w:trHeight w:val="454"/>
          <w:jc w:val="center"/>
        </w:trPr>
        <w:tc>
          <w:tcPr>
            <w:tcW w:w="5000" w:type="pct"/>
            <w:gridSpan w:val="2"/>
            <w:tcBorders>
              <w:left w:val="double" w:sz="4" w:space="0" w:color="auto"/>
              <w:right w:val="double" w:sz="4" w:space="0" w:color="auto"/>
            </w:tcBorders>
            <w:vAlign w:val="center"/>
          </w:tcPr>
          <w:p w:rsidR="00202E00" w:rsidRPr="0013076C" w:rsidRDefault="00202E00" w:rsidP="003E109B">
            <w:pPr>
              <w:jc w:val="center"/>
              <w:rPr>
                <w:sz w:val="20"/>
                <w:szCs w:val="16"/>
              </w:rPr>
            </w:pPr>
            <w:r w:rsidRPr="0013076C">
              <w:rPr>
                <w:sz w:val="20"/>
                <w:szCs w:val="16"/>
              </w:rPr>
              <w:t>Electronic Systems Design (20)</w:t>
            </w:r>
          </w:p>
        </w:tc>
      </w:tr>
      <w:tr w:rsidR="00202E00" w:rsidRPr="0013076C" w:rsidTr="000F4EA4">
        <w:trPr>
          <w:trHeight w:val="304"/>
          <w:jc w:val="center"/>
        </w:trPr>
        <w:tc>
          <w:tcPr>
            <w:tcW w:w="5000" w:type="pct"/>
            <w:gridSpan w:val="2"/>
            <w:tcBorders>
              <w:left w:val="double" w:sz="4" w:space="0" w:color="auto"/>
              <w:right w:val="double" w:sz="4" w:space="0" w:color="auto"/>
            </w:tcBorders>
            <w:vAlign w:val="center"/>
          </w:tcPr>
          <w:p w:rsidR="00202E00" w:rsidRPr="0013076C" w:rsidRDefault="00202E00" w:rsidP="003E109B">
            <w:pPr>
              <w:jc w:val="center"/>
              <w:rPr>
                <w:sz w:val="20"/>
                <w:szCs w:val="16"/>
              </w:rPr>
            </w:pPr>
            <w:r w:rsidRPr="0013076C">
              <w:rPr>
                <w:sz w:val="20"/>
                <w:szCs w:val="16"/>
              </w:rPr>
              <w:t>PLCs and Control (20)</w:t>
            </w:r>
          </w:p>
        </w:tc>
      </w:tr>
      <w:tr w:rsidR="00202E00" w:rsidRPr="0013076C" w:rsidTr="000F4EA4">
        <w:trPr>
          <w:trHeight w:val="393"/>
          <w:jc w:val="center"/>
        </w:trPr>
        <w:tc>
          <w:tcPr>
            <w:tcW w:w="5000" w:type="pct"/>
            <w:gridSpan w:val="2"/>
            <w:tcBorders>
              <w:left w:val="double" w:sz="4" w:space="0" w:color="auto"/>
              <w:right w:val="double" w:sz="4" w:space="0" w:color="auto"/>
            </w:tcBorders>
            <w:shd w:val="clear" w:color="auto" w:fill="auto"/>
            <w:vAlign w:val="center"/>
          </w:tcPr>
          <w:p w:rsidR="00202E00" w:rsidRPr="0013076C" w:rsidRDefault="00202E00" w:rsidP="003E109B">
            <w:pPr>
              <w:jc w:val="center"/>
              <w:rPr>
                <w:sz w:val="20"/>
                <w:szCs w:val="16"/>
              </w:rPr>
            </w:pPr>
            <w:r w:rsidRPr="0013076C">
              <w:rPr>
                <w:sz w:val="20"/>
                <w:szCs w:val="16"/>
              </w:rPr>
              <w:t>Power Electronics and Drives (20)</w:t>
            </w:r>
          </w:p>
        </w:tc>
      </w:tr>
      <w:tr w:rsidR="00202E00" w:rsidRPr="0013076C" w:rsidTr="000F4EA4">
        <w:trPr>
          <w:trHeight w:val="454"/>
          <w:jc w:val="center"/>
        </w:trPr>
        <w:tc>
          <w:tcPr>
            <w:tcW w:w="5000" w:type="pct"/>
            <w:gridSpan w:val="2"/>
            <w:tcBorders>
              <w:left w:val="double" w:sz="4" w:space="0" w:color="auto"/>
              <w:bottom w:val="double" w:sz="4" w:space="0" w:color="auto"/>
              <w:right w:val="double" w:sz="4" w:space="0" w:color="auto"/>
            </w:tcBorders>
            <w:vAlign w:val="center"/>
          </w:tcPr>
          <w:p w:rsidR="00202E00" w:rsidRPr="0013076C" w:rsidRDefault="00202E00" w:rsidP="003E109B">
            <w:pPr>
              <w:jc w:val="center"/>
              <w:rPr>
                <w:sz w:val="20"/>
                <w:szCs w:val="16"/>
              </w:rPr>
            </w:pPr>
            <w:r w:rsidRPr="0013076C">
              <w:rPr>
                <w:sz w:val="20"/>
                <w:szCs w:val="16"/>
              </w:rPr>
              <w:t>Major Project (40)</w:t>
            </w:r>
          </w:p>
        </w:tc>
      </w:tr>
    </w:tbl>
    <w:p w:rsidR="00DC166C" w:rsidRPr="0013076C" w:rsidRDefault="00DC166C" w:rsidP="00A50B5F">
      <w:pPr>
        <w:ind w:right="29"/>
        <w:jc w:val="both"/>
      </w:pPr>
    </w:p>
    <w:p w:rsidR="00E0365D" w:rsidRPr="0013076C" w:rsidRDefault="00E0365D" w:rsidP="00E0365D">
      <w:pPr>
        <w:pStyle w:val="Caption"/>
      </w:pPr>
      <w:bookmarkStart w:id="257" w:name="_Ref343760165"/>
      <w:r w:rsidRPr="0013076C">
        <w:t xml:space="preserve">Figure </w:t>
      </w:r>
      <w:r w:rsidR="003B0BF3" w:rsidRPr="0013076C">
        <w:fldChar w:fldCharType="begin"/>
      </w:r>
      <w:r w:rsidR="00B11103" w:rsidRPr="0013076C">
        <w:instrText xml:space="preserve"> SEQ Figure \* ARABIC </w:instrText>
      </w:r>
      <w:r w:rsidR="003B0BF3" w:rsidRPr="0013076C">
        <w:fldChar w:fldCharType="separate"/>
      </w:r>
      <w:r w:rsidR="009F09E3">
        <w:rPr>
          <w:noProof/>
        </w:rPr>
        <w:t>2</w:t>
      </w:r>
      <w:r w:rsidR="003B0BF3" w:rsidRPr="0013076C">
        <w:fldChar w:fldCharType="end"/>
      </w:r>
      <w:bookmarkEnd w:id="257"/>
      <w:r w:rsidRPr="0013076C">
        <w:t xml:space="preserve"> Summary of Programme Structure and Modular Organi</w:t>
      </w:r>
      <w:r w:rsidR="00202E00" w:rsidRPr="0013076C">
        <w:t>s</w:t>
      </w:r>
      <w:r w:rsidRPr="0013076C">
        <w:t xml:space="preserve">ation </w:t>
      </w:r>
    </w:p>
    <w:p w:rsidR="00EF039C" w:rsidRPr="0013076C" w:rsidRDefault="00EF039C">
      <w:pPr>
        <w:sectPr w:rsidR="00EF039C" w:rsidRPr="0013076C" w:rsidSect="00202E00">
          <w:pgSz w:w="11907" w:h="16834" w:code="9"/>
          <w:pgMar w:top="1151" w:right="1298" w:bottom="1338" w:left="1298" w:header="720" w:footer="720" w:gutter="0"/>
          <w:cols w:space="720"/>
          <w:docGrid w:linePitch="272"/>
        </w:sectPr>
      </w:pPr>
    </w:p>
    <w:p w:rsidR="00DC166C" w:rsidRPr="0013076C" w:rsidRDefault="00DC166C" w:rsidP="00A50B5F">
      <w:pPr>
        <w:ind w:right="29"/>
        <w:jc w:val="both"/>
      </w:pPr>
    </w:p>
    <w:tbl>
      <w:tblPr>
        <w:tblW w:w="790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4219"/>
        <w:gridCol w:w="1276"/>
        <w:gridCol w:w="709"/>
        <w:gridCol w:w="850"/>
        <w:gridCol w:w="851"/>
      </w:tblGrid>
      <w:tr w:rsidR="00FF2039" w:rsidRPr="0013076C" w:rsidTr="00FF2039">
        <w:trPr>
          <w:cantSplit/>
          <w:trHeight w:val="1644"/>
        </w:trPr>
        <w:tc>
          <w:tcPr>
            <w:tcW w:w="4219" w:type="dxa"/>
            <w:shd w:val="clear" w:color="auto" w:fill="C0C0C0"/>
          </w:tcPr>
          <w:p w:rsidR="00FF2039" w:rsidRPr="0013076C" w:rsidRDefault="00FF2039" w:rsidP="00B53EF7">
            <w:pPr>
              <w:rPr>
                <w:b/>
              </w:rPr>
            </w:pPr>
            <w:r w:rsidRPr="0013076C">
              <w:rPr>
                <w:b/>
              </w:rPr>
              <w:t>Modules</w:t>
            </w:r>
          </w:p>
        </w:tc>
        <w:tc>
          <w:tcPr>
            <w:tcW w:w="1276" w:type="dxa"/>
            <w:shd w:val="clear" w:color="auto" w:fill="C0C0C0"/>
            <w:textDirection w:val="btLr"/>
          </w:tcPr>
          <w:p w:rsidR="00FF2039" w:rsidRPr="0013076C" w:rsidRDefault="00FF2039" w:rsidP="00FF2039">
            <w:pPr>
              <w:ind w:left="113" w:right="113"/>
              <w:jc w:val="center"/>
              <w:rPr>
                <w:b/>
              </w:rPr>
            </w:pPr>
            <w:r w:rsidRPr="0013076C">
              <w:rPr>
                <w:b/>
                <w:sz w:val="20"/>
              </w:rPr>
              <w:t>Commonality with BEng CSE/Computing Portfolio</w:t>
            </w:r>
          </w:p>
        </w:tc>
        <w:tc>
          <w:tcPr>
            <w:tcW w:w="709" w:type="dxa"/>
            <w:shd w:val="clear" w:color="auto" w:fill="C0C0C0"/>
            <w:textDirection w:val="btLr"/>
          </w:tcPr>
          <w:p w:rsidR="00FF2039" w:rsidRPr="0013076C" w:rsidRDefault="00FF2039" w:rsidP="00B53EF7">
            <w:pPr>
              <w:ind w:left="113" w:right="113"/>
              <w:jc w:val="center"/>
              <w:rPr>
                <w:b/>
              </w:rPr>
            </w:pPr>
            <w:r w:rsidRPr="0013076C">
              <w:rPr>
                <w:b/>
              </w:rPr>
              <w:t>CREDITS</w:t>
            </w:r>
          </w:p>
        </w:tc>
        <w:tc>
          <w:tcPr>
            <w:tcW w:w="850" w:type="dxa"/>
            <w:shd w:val="clear" w:color="auto" w:fill="C0C0C0"/>
            <w:textDirection w:val="btLr"/>
          </w:tcPr>
          <w:p w:rsidR="00FF2039" w:rsidRPr="0013076C" w:rsidRDefault="00FF2039" w:rsidP="00B53EF7">
            <w:pPr>
              <w:ind w:left="113" w:right="113"/>
              <w:jc w:val="center"/>
              <w:rPr>
                <w:b/>
              </w:rPr>
            </w:pPr>
            <w:r w:rsidRPr="0013076C">
              <w:rPr>
                <w:b/>
              </w:rPr>
              <w:t xml:space="preserve">Honours </w:t>
            </w:r>
          </w:p>
          <w:p w:rsidR="00FF2039" w:rsidRPr="0013076C" w:rsidRDefault="00FF2039" w:rsidP="00B53EF7">
            <w:pPr>
              <w:ind w:left="113" w:right="113"/>
              <w:jc w:val="center"/>
              <w:rPr>
                <w:b/>
              </w:rPr>
            </w:pPr>
            <w:r w:rsidRPr="0013076C">
              <w:rPr>
                <w:b/>
              </w:rPr>
              <w:t>degree</w:t>
            </w:r>
          </w:p>
        </w:tc>
        <w:tc>
          <w:tcPr>
            <w:tcW w:w="851" w:type="dxa"/>
            <w:shd w:val="clear" w:color="auto" w:fill="C0C0C0"/>
            <w:textDirection w:val="btLr"/>
          </w:tcPr>
          <w:p w:rsidR="00FF2039" w:rsidRPr="0013076C" w:rsidRDefault="00FF2039" w:rsidP="00B53EF7">
            <w:pPr>
              <w:ind w:left="113" w:right="113"/>
              <w:jc w:val="center"/>
              <w:rPr>
                <w:b/>
              </w:rPr>
            </w:pPr>
            <w:r w:rsidRPr="0013076C">
              <w:rPr>
                <w:b/>
              </w:rPr>
              <w:t xml:space="preserve">Ordinary </w:t>
            </w:r>
          </w:p>
          <w:p w:rsidR="00FF2039" w:rsidRPr="0013076C" w:rsidRDefault="00FF2039" w:rsidP="00B53EF7">
            <w:pPr>
              <w:ind w:left="113" w:right="113"/>
              <w:jc w:val="center"/>
              <w:rPr>
                <w:b/>
              </w:rPr>
            </w:pPr>
            <w:r w:rsidRPr="0013076C">
              <w:rPr>
                <w:b/>
              </w:rPr>
              <w:t>degree</w:t>
            </w:r>
          </w:p>
        </w:tc>
      </w:tr>
      <w:tr w:rsidR="00FF2039" w:rsidRPr="0013076C" w:rsidTr="00FF2039">
        <w:tc>
          <w:tcPr>
            <w:tcW w:w="4219" w:type="dxa"/>
            <w:shd w:val="pct10" w:color="000000" w:fill="FFFFFF"/>
          </w:tcPr>
          <w:p w:rsidR="00FF2039" w:rsidRPr="0013076C" w:rsidRDefault="00FF2039" w:rsidP="00B53EF7">
            <w:pPr>
              <w:rPr>
                <w:b/>
              </w:rPr>
            </w:pPr>
            <w:r w:rsidRPr="0013076C">
              <w:rPr>
                <w:b/>
              </w:rPr>
              <w:t>Level 4</w:t>
            </w:r>
          </w:p>
        </w:tc>
        <w:tc>
          <w:tcPr>
            <w:tcW w:w="1276" w:type="dxa"/>
            <w:shd w:val="pct10" w:color="000000" w:fill="FFFFFF"/>
          </w:tcPr>
          <w:p w:rsidR="00FF2039" w:rsidRPr="0013076C" w:rsidRDefault="00FF2039" w:rsidP="00B53EF7">
            <w:pPr>
              <w:jc w:val="center"/>
              <w:rPr>
                <w:b/>
              </w:rPr>
            </w:pPr>
          </w:p>
        </w:tc>
        <w:tc>
          <w:tcPr>
            <w:tcW w:w="709" w:type="dxa"/>
            <w:shd w:val="pct10" w:color="000000" w:fill="FFFFFF"/>
          </w:tcPr>
          <w:p w:rsidR="00FF2039" w:rsidRPr="0013076C" w:rsidRDefault="00FF2039" w:rsidP="00B53EF7">
            <w:pPr>
              <w:jc w:val="center"/>
            </w:pPr>
          </w:p>
        </w:tc>
        <w:tc>
          <w:tcPr>
            <w:tcW w:w="850" w:type="dxa"/>
            <w:shd w:val="pct10" w:color="000000" w:fill="FFFFFF"/>
          </w:tcPr>
          <w:p w:rsidR="00FF2039" w:rsidRPr="0013076C" w:rsidRDefault="00FF2039" w:rsidP="00B53EF7">
            <w:pPr>
              <w:jc w:val="center"/>
            </w:pPr>
          </w:p>
        </w:tc>
        <w:tc>
          <w:tcPr>
            <w:tcW w:w="851" w:type="dxa"/>
            <w:shd w:val="pct10" w:color="000000" w:fill="FFFFFF"/>
          </w:tcPr>
          <w:p w:rsidR="00FF2039" w:rsidRPr="0013076C" w:rsidRDefault="00FF2039" w:rsidP="00B53EF7">
            <w:pPr>
              <w:jc w:val="center"/>
            </w:pPr>
          </w:p>
        </w:tc>
      </w:tr>
      <w:tr w:rsidR="00FF2039" w:rsidRPr="0013076C" w:rsidTr="00FF2039">
        <w:tc>
          <w:tcPr>
            <w:tcW w:w="4219" w:type="dxa"/>
          </w:tcPr>
          <w:p w:rsidR="00FF2039" w:rsidRPr="0013076C" w:rsidRDefault="00FF2039" w:rsidP="00FF2039">
            <w:pPr>
              <w:rPr>
                <w:szCs w:val="16"/>
              </w:rPr>
            </w:pPr>
            <w:r w:rsidRPr="0013076C">
              <w:rPr>
                <w:szCs w:val="16"/>
              </w:rPr>
              <w:t xml:space="preserve">Computer Engineering and Microprocessors </w:t>
            </w:r>
          </w:p>
        </w:tc>
        <w:tc>
          <w:tcPr>
            <w:tcW w:w="1276" w:type="dxa"/>
          </w:tcPr>
          <w:p w:rsidR="00FF2039" w:rsidRPr="0013076C" w:rsidRDefault="00FF2039" w:rsidP="003532CB">
            <w:pPr>
              <w:jc w:val="center"/>
            </w:pPr>
            <w:r w:rsidRPr="0013076C">
              <w:t>Y</w:t>
            </w:r>
          </w:p>
        </w:tc>
        <w:tc>
          <w:tcPr>
            <w:tcW w:w="709" w:type="dxa"/>
          </w:tcPr>
          <w:p w:rsidR="00FF2039" w:rsidRPr="0013076C" w:rsidRDefault="00FF2039" w:rsidP="00B53EF7">
            <w:pPr>
              <w:jc w:val="center"/>
            </w:pPr>
            <w:r w:rsidRPr="0013076C">
              <w:t>20</w:t>
            </w:r>
          </w:p>
        </w:tc>
        <w:tc>
          <w:tcPr>
            <w:tcW w:w="850" w:type="dxa"/>
          </w:tcPr>
          <w:p w:rsidR="00FF2039" w:rsidRPr="0013076C" w:rsidRDefault="00FF2039" w:rsidP="00B53EF7">
            <w:pPr>
              <w:jc w:val="center"/>
            </w:pPr>
            <w:r w:rsidRPr="0013076C">
              <w:t>C</w:t>
            </w:r>
          </w:p>
        </w:tc>
        <w:tc>
          <w:tcPr>
            <w:tcW w:w="851" w:type="dxa"/>
          </w:tcPr>
          <w:p w:rsidR="00FF2039" w:rsidRPr="0013076C" w:rsidRDefault="00FF2039" w:rsidP="00B53EF7">
            <w:pPr>
              <w:jc w:val="center"/>
            </w:pPr>
            <w:r w:rsidRPr="0013076C">
              <w:t>C</w:t>
            </w:r>
          </w:p>
        </w:tc>
      </w:tr>
      <w:tr w:rsidR="00FF2039" w:rsidRPr="0013076C" w:rsidTr="00FF2039">
        <w:tc>
          <w:tcPr>
            <w:tcW w:w="4219" w:type="dxa"/>
          </w:tcPr>
          <w:p w:rsidR="00FF2039" w:rsidRPr="0013076C" w:rsidRDefault="00FF2039" w:rsidP="00FF2039">
            <w:pPr>
              <w:rPr>
                <w:szCs w:val="16"/>
              </w:rPr>
            </w:pPr>
            <w:r w:rsidRPr="0013076C">
              <w:rPr>
                <w:szCs w:val="16"/>
              </w:rPr>
              <w:t xml:space="preserve">Computer Programming </w:t>
            </w:r>
          </w:p>
          <w:p w:rsidR="00FF2039" w:rsidRPr="0013076C" w:rsidRDefault="00FF2039" w:rsidP="00FF2039">
            <w:pPr>
              <w:rPr>
                <w:szCs w:val="16"/>
              </w:rPr>
            </w:pPr>
          </w:p>
        </w:tc>
        <w:tc>
          <w:tcPr>
            <w:tcW w:w="1276" w:type="dxa"/>
          </w:tcPr>
          <w:p w:rsidR="00FF2039" w:rsidRPr="0013076C" w:rsidRDefault="00FF2039" w:rsidP="003532CB">
            <w:pPr>
              <w:jc w:val="center"/>
            </w:pPr>
            <w:r w:rsidRPr="0013076C">
              <w:t>Y</w:t>
            </w:r>
          </w:p>
        </w:tc>
        <w:tc>
          <w:tcPr>
            <w:tcW w:w="709" w:type="dxa"/>
          </w:tcPr>
          <w:p w:rsidR="00FF2039" w:rsidRPr="0013076C" w:rsidRDefault="00FF2039" w:rsidP="00B53EF7">
            <w:pPr>
              <w:jc w:val="center"/>
            </w:pPr>
            <w:r w:rsidRPr="0013076C">
              <w:t>20</w:t>
            </w:r>
          </w:p>
        </w:tc>
        <w:tc>
          <w:tcPr>
            <w:tcW w:w="850" w:type="dxa"/>
          </w:tcPr>
          <w:p w:rsidR="00FF2039" w:rsidRPr="0013076C" w:rsidRDefault="00FF2039" w:rsidP="00B53EF7">
            <w:pPr>
              <w:jc w:val="center"/>
            </w:pPr>
            <w:r w:rsidRPr="0013076C">
              <w:t>C</w:t>
            </w:r>
          </w:p>
        </w:tc>
        <w:tc>
          <w:tcPr>
            <w:tcW w:w="851" w:type="dxa"/>
          </w:tcPr>
          <w:p w:rsidR="00FF2039" w:rsidRPr="0013076C" w:rsidRDefault="00FF2039" w:rsidP="00B53EF7">
            <w:pPr>
              <w:jc w:val="center"/>
            </w:pPr>
            <w:r w:rsidRPr="0013076C">
              <w:t>C</w:t>
            </w:r>
          </w:p>
        </w:tc>
      </w:tr>
      <w:tr w:rsidR="00FF2039" w:rsidRPr="0013076C" w:rsidTr="00FF2039">
        <w:tc>
          <w:tcPr>
            <w:tcW w:w="4219" w:type="dxa"/>
          </w:tcPr>
          <w:p w:rsidR="00FF2039" w:rsidRPr="0013076C" w:rsidRDefault="00FF2039" w:rsidP="00FF2039">
            <w:pPr>
              <w:rPr>
                <w:szCs w:val="16"/>
              </w:rPr>
            </w:pPr>
            <w:r w:rsidRPr="0013076C">
              <w:rPr>
                <w:szCs w:val="16"/>
              </w:rPr>
              <w:t xml:space="preserve">Electrical and Electronics Principles </w:t>
            </w:r>
          </w:p>
          <w:p w:rsidR="00FF2039" w:rsidRPr="0013076C" w:rsidRDefault="00FF2039" w:rsidP="00FF2039">
            <w:pPr>
              <w:rPr>
                <w:szCs w:val="16"/>
              </w:rPr>
            </w:pPr>
          </w:p>
        </w:tc>
        <w:tc>
          <w:tcPr>
            <w:tcW w:w="1276" w:type="dxa"/>
          </w:tcPr>
          <w:p w:rsidR="00FF2039" w:rsidRPr="0013076C" w:rsidRDefault="00FF2039" w:rsidP="003532CB">
            <w:pPr>
              <w:jc w:val="center"/>
            </w:pPr>
            <w:r w:rsidRPr="0013076C">
              <w:t>Y</w:t>
            </w:r>
          </w:p>
        </w:tc>
        <w:tc>
          <w:tcPr>
            <w:tcW w:w="709" w:type="dxa"/>
          </w:tcPr>
          <w:p w:rsidR="00FF2039" w:rsidRPr="0013076C" w:rsidRDefault="00FF2039" w:rsidP="00B53EF7">
            <w:pPr>
              <w:jc w:val="center"/>
            </w:pPr>
            <w:r w:rsidRPr="0013076C">
              <w:t>20</w:t>
            </w:r>
          </w:p>
        </w:tc>
        <w:tc>
          <w:tcPr>
            <w:tcW w:w="850" w:type="dxa"/>
          </w:tcPr>
          <w:p w:rsidR="00FF2039" w:rsidRPr="0013076C" w:rsidRDefault="00FF2039" w:rsidP="00B53EF7">
            <w:pPr>
              <w:jc w:val="center"/>
            </w:pPr>
            <w:r w:rsidRPr="0013076C">
              <w:t>C</w:t>
            </w:r>
          </w:p>
        </w:tc>
        <w:tc>
          <w:tcPr>
            <w:tcW w:w="851" w:type="dxa"/>
          </w:tcPr>
          <w:p w:rsidR="00FF2039" w:rsidRPr="0013076C" w:rsidRDefault="00FF2039" w:rsidP="00B53EF7">
            <w:pPr>
              <w:jc w:val="center"/>
            </w:pPr>
            <w:r w:rsidRPr="0013076C">
              <w:t>C</w:t>
            </w:r>
          </w:p>
        </w:tc>
      </w:tr>
      <w:tr w:rsidR="00FF2039" w:rsidRPr="0013076C" w:rsidTr="00FF2039">
        <w:tc>
          <w:tcPr>
            <w:tcW w:w="4219" w:type="dxa"/>
          </w:tcPr>
          <w:p w:rsidR="00FF2039" w:rsidRPr="0013076C" w:rsidRDefault="00FF2039" w:rsidP="00FF2039">
            <w:pPr>
              <w:rPr>
                <w:szCs w:val="20"/>
              </w:rPr>
            </w:pPr>
            <w:r w:rsidRPr="0013076C">
              <w:rPr>
                <w:szCs w:val="16"/>
              </w:rPr>
              <w:t xml:space="preserve">Instrumentation and Control </w:t>
            </w:r>
          </w:p>
        </w:tc>
        <w:tc>
          <w:tcPr>
            <w:tcW w:w="1276" w:type="dxa"/>
          </w:tcPr>
          <w:p w:rsidR="00FF2039" w:rsidRPr="0013076C" w:rsidRDefault="00FF2039" w:rsidP="003532CB">
            <w:pPr>
              <w:jc w:val="center"/>
            </w:pPr>
            <w:r w:rsidRPr="0013076C">
              <w:t>N</w:t>
            </w:r>
          </w:p>
        </w:tc>
        <w:tc>
          <w:tcPr>
            <w:tcW w:w="709" w:type="dxa"/>
          </w:tcPr>
          <w:p w:rsidR="00FF2039" w:rsidRPr="0013076C" w:rsidRDefault="00FF2039" w:rsidP="00B53EF7">
            <w:pPr>
              <w:jc w:val="center"/>
            </w:pPr>
            <w:r w:rsidRPr="0013076C">
              <w:t>20</w:t>
            </w:r>
          </w:p>
        </w:tc>
        <w:tc>
          <w:tcPr>
            <w:tcW w:w="850" w:type="dxa"/>
          </w:tcPr>
          <w:p w:rsidR="00FF2039" w:rsidRPr="0013076C" w:rsidRDefault="00FF2039" w:rsidP="00B53EF7">
            <w:pPr>
              <w:jc w:val="center"/>
            </w:pPr>
            <w:r w:rsidRPr="0013076C">
              <w:t>C</w:t>
            </w:r>
          </w:p>
        </w:tc>
        <w:tc>
          <w:tcPr>
            <w:tcW w:w="851" w:type="dxa"/>
          </w:tcPr>
          <w:p w:rsidR="00FF2039" w:rsidRPr="0013076C" w:rsidRDefault="00FF2039" w:rsidP="00B53EF7">
            <w:pPr>
              <w:jc w:val="center"/>
            </w:pPr>
            <w:r w:rsidRPr="0013076C">
              <w:t>C</w:t>
            </w:r>
          </w:p>
        </w:tc>
      </w:tr>
      <w:tr w:rsidR="00FF2039" w:rsidRPr="0013076C" w:rsidTr="00FF2039">
        <w:tc>
          <w:tcPr>
            <w:tcW w:w="4219" w:type="dxa"/>
          </w:tcPr>
          <w:p w:rsidR="00FF2039" w:rsidRPr="0013076C" w:rsidRDefault="00FF2039" w:rsidP="00FF2039">
            <w:pPr>
              <w:rPr>
                <w:szCs w:val="16"/>
              </w:rPr>
            </w:pPr>
            <w:r w:rsidRPr="0013076C">
              <w:rPr>
                <w:szCs w:val="16"/>
              </w:rPr>
              <w:t xml:space="preserve">Mathematics </w:t>
            </w:r>
          </w:p>
          <w:p w:rsidR="00FF2039" w:rsidRPr="0013076C" w:rsidRDefault="00FF2039" w:rsidP="00FF2039">
            <w:pPr>
              <w:rPr>
                <w:szCs w:val="16"/>
              </w:rPr>
            </w:pPr>
          </w:p>
        </w:tc>
        <w:tc>
          <w:tcPr>
            <w:tcW w:w="1276" w:type="dxa"/>
          </w:tcPr>
          <w:p w:rsidR="00FF2039" w:rsidRPr="0013076C" w:rsidRDefault="00FF2039" w:rsidP="003532CB">
            <w:pPr>
              <w:jc w:val="center"/>
            </w:pPr>
            <w:r w:rsidRPr="0013076C">
              <w:t>Y</w:t>
            </w:r>
          </w:p>
        </w:tc>
        <w:tc>
          <w:tcPr>
            <w:tcW w:w="709" w:type="dxa"/>
          </w:tcPr>
          <w:p w:rsidR="00FF2039" w:rsidRPr="0013076C" w:rsidRDefault="00FF2039" w:rsidP="00B53EF7">
            <w:pPr>
              <w:jc w:val="center"/>
            </w:pPr>
            <w:r w:rsidRPr="0013076C">
              <w:t>20</w:t>
            </w:r>
          </w:p>
        </w:tc>
        <w:tc>
          <w:tcPr>
            <w:tcW w:w="850" w:type="dxa"/>
          </w:tcPr>
          <w:p w:rsidR="00FF2039" w:rsidRPr="0013076C" w:rsidRDefault="00FF2039" w:rsidP="00B53EF7">
            <w:pPr>
              <w:jc w:val="center"/>
            </w:pPr>
            <w:r w:rsidRPr="0013076C">
              <w:t>C</w:t>
            </w:r>
          </w:p>
        </w:tc>
        <w:tc>
          <w:tcPr>
            <w:tcW w:w="851" w:type="dxa"/>
          </w:tcPr>
          <w:p w:rsidR="00FF2039" w:rsidRPr="0013076C" w:rsidRDefault="00FF2039" w:rsidP="00B53EF7">
            <w:pPr>
              <w:jc w:val="center"/>
            </w:pPr>
            <w:r w:rsidRPr="0013076C">
              <w:t>C</w:t>
            </w:r>
          </w:p>
        </w:tc>
      </w:tr>
      <w:tr w:rsidR="00FF2039" w:rsidRPr="0013076C" w:rsidTr="00FF2039">
        <w:tc>
          <w:tcPr>
            <w:tcW w:w="4219" w:type="dxa"/>
          </w:tcPr>
          <w:p w:rsidR="00FF2039" w:rsidRPr="0013076C" w:rsidRDefault="00FF2039" w:rsidP="00FF2039">
            <w:pPr>
              <w:rPr>
                <w:szCs w:val="16"/>
              </w:rPr>
            </w:pPr>
            <w:r w:rsidRPr="0013076C">
              <w:rPr>
                <w:szCs w:val="16"/>
              </w:rPr>
              <w:t xml:space="preserve">Study and Workshop Skills </w:t>
            </w:r>
          </w:p>
        </w:tc>
        <w:tc>
          <w:tcPr>
            <w:tcW w:w="1276" w:type="dxa"/>
          </w:tcPr>
          <w:p w:rsidR="00FF2039" w:rsidRPr="0013076C" w:rsidRDefault="00FF2039" w:rsidP="003532CB">
            <w:pPr>
              <w:jc w:val="center"/>
            </w:pPr>
            <w:r w:rsidRPr="0013076C">
              <w:t>Y</w:t>
            </w:r>
          </w:p>
        </w:tc>
        <w:tc>
          <w:tcPr>
            <w:tcW w:w="709" w:type="dxa"/>
          </w:tcPr>
          <w:p w:rsidR="00FF2039" w:rsidRPr="0013076C" w:rsidRDefault="00FF2039" w:rsidP="00B53EF7">
            <w:pPr>
              <w:jc w:val="center"/>
            </w:pPr>
            <w:r w:rsidRPr="0013076C">
              <w:t>20</w:t>
            </w:r>
          </w:p>
        </w:tc>
        <w:tc>
          <w:tcPr>
            <w:tcW w:w="850" w:type="dxa"/>
          </w:tcPr>
          <w:p w:rsidR="00FF2039" w:rsidRPr="0013076C" w:rsidRDefault="00FF2039" w:rsidP="00B53EF7">
            <w:pPr>
              <w:jc w:val="center"/>
            </w:pPr>
            <w:r w:rsidRPr="0013076C">
              <w:t>C</w:t>
            </w:r>
          </w:p>
        </w:tc>
        <w:tc>
          <w:tcPr>
            <w:tcW w:w="851" w:type="dxa"/>
          </w:tcPr>
          <w:p w:rsidR="00FF2039" w:rsidRPr="0013076C" w:rsidRDefault="00FF2039" w:rsidP="00B53EF7">
            <w:pPr>
              <w:jc w:val="center"/>
            </w:pPr>
            <w:r w:rsidRPr="0013076C">
              <w:t>C</w:t>
            </w:r>
          </w:p>
        </w:tc>
      </w:tr>
      <w:tr w:rsidR="00FF2039" w:rsidRPr="0013076C" w:rsidTr="00FF2039">
        <w:tc>
          <w:tcPr>
            <w:tcW w:w="4219" w:type="dxa"/>
            <w:shd w:val="pct10" w:color="000000" w:fill="FFFFFF"/>
          </w:tcPr>
          <w:p w:rsidR="00FF2039" w:rsidRPr="0013076C" w:rsidRDefault="00FF2039" w:rsidP="00B53EF7">
            <w:pPr>
              <w:rPr>
                <w:b/>
              </w:rPr>
            </w:pPr>
            <w:r w:rsidRPr="0013076C">
              <w:rPr>
                <w:b/>
              </w:rPr>
              <w:t>Level 5</w:t>
            </w:r>
          </w:p>
        </w:tc>
        <w:tc>
          <w:tcPr>
            <w:tcW w:w="1276" w:type="dxa"/>
            <w:shd w:val="pct10" w:color="000000" w:fill="FFFFFF"/>
          </w:tcPr>
          <w:p w:rsidR="00FF2039" w:rsidRPr="0013076C" w:rsidRDefault="00FF2039" w:rsidP="00B53EF7">
            <w:pPr>
              <w:jc w:val="center"/>
            </w:pPr>
          </w:p>
        </w:tc>
        <w:tc>
          <w:tcPr>
            <w:tcW w:w="709" w:type="dxa"/>
            <w:shd w:val="pct10" w:color="000000" w:fill="FFFFFF"/>
          </w:tcPr>
          <w:p w:rsidR="00FF2039" w:rsidRPr="0013076C" w:rsidRDefault="00FF2039" w:rsidP="00B53EF7">
            <w:pPr>
              <w:jc w:val="center"/>
            </w:pPr>
          </w:p>
        </w:tc>
        <w:tc>
          <w:tcPr>
            <w:tcW w:w="850" w:type="dxa"/>
            <w:shd w:val="pct10" w:color="000000" w:fill="FFFFFF"/>
          </w:tcPr>
          <w:p w:rsidR="00FF2039" w:rsidRPr="0013076C" w:rsidRDefault="00FF2039" w:rsidP="00B53EF7">
            <w:pPr>
              <w:jc w:val="center"/>
            </w:pPr>
          </w:p>
        </w:tc>
        <w:tc>
          <w:tcPr>
            <w:tcW w:w="851" w:type="dxa"/>
            <w:shd w:val="pct10" w:color="000000" w:fill="FFFFFF"/>
          </w:tcPr>
          <w:p w:rsidR="00FF2039" w:rsidRPr="0013076C" w:rsidRDefault="00FF2039" w:rsidP="00B53EF7">
            <w:pPr>
              <w:jc w:val="center"/>
            </w:pPr>
          </w:p>
        </w:tc>
      </w:tr>
      <w:tr w:rsidR="00FF2039" w:rsidRPr="0013076C" w:rsidTr="00FF2039">
        <w:tc>
          <w:tcPr>
            <w:tcW w:w="4219" w:type="dxa"/>
          </w:tcPr>
          <w:p w:rsidR="00FF2039" w:rsidRPr="0013076C" w:rsidRDefault="00FF2039" w:rsidP="00FF2039">
            <w:r w:rsidRPr="0013076C">
              <w:t>Circuit Design and Analysis</w:t>
            </w:r>
          </w:p>
        </w:tc>
        <w:tc>
          <w:tcPr>
            <w:tcW w:w="1276" w:type="dxa"/>
          </w:tcPr>
          <w:p w:rsidR="00FF2039" w:rsidRPr="0013076C" w:rsidRDefault="00FF2039" w:rsidP="00B53EF7">
            <w:pPr>
              <w:jc w:val="center"/>
            </w:pPr>
            <w:r w:rsidRPr="0013076C">
              <w:t>Y</w:t>
            </w:r>
          </w:p>
        </w:tc>
        <w:tc>
          <w:tcPr>
            <w:tcW w:w="709" w:type="dxa"/>
          </w:tcPr>
          <w:p w:rsidR="00FF2039" w:rsidRPr="0013076C" w:rsidRDefault="00FF2039" w:rsidP="00B53EF7">
            <w:pPr>
              <w:jc w:val="center"/>
            </w:pPr>
            <w:r w:rsidRPr="0013076C">
              <w:t>30</w:t>
            </w:r>
          </w:p>
        </w:tc>
        <w:tc>
          <w:tcPr>
            <w:tcW w:w="850" w:type="dxa"/>
          </w:tcPr>
          <w:p w:rsidR="00FF2039" w:rsidRPr="0013076C" w:rsidRDefault="00FF2039" w:rsidP="00B53EF7">
            <w:pPr>
              <w:jc w:val="center"/>
            </w:pPr>
            <w:r w:rsidRPr="0013076C">
              <w:t>C</w:t>
            </w:r>
          </w:p>
        </w:tc>
        <w:tc>
          <w:tcPr>
            <w:tcW w:w="851" w:type="dxa"/>
          </w:tcPr>
          <w:p w:rsidR="00FF2039" w:rsidRPr="0013076C" w:rsidRDefault="00FF2039" w:rsidP="00B53EF7">
            <w:pPr>
              <w:jc w:val="center"/>
            </w:pPr>
            <w:r w:rsidRPr="0013076C">
              <w:t>C</w:t>
            </w:r>
          </w:p>
        </w:tc>
      </w:tr>
      <w:tr w:rsidR="00FF2039" w:rsidRPr="0013076C" w:rsidTr="00FF2039">
        <w:tc>
          <w:tcPr>
            <w:tcW w:w="4219" w:type="dxa"/>
          </w:tcPr>
          <w:p w:rsidR="00FF2039" w:rsidRPr="0013076C" w:rsidRDefault="00FF2039" w:rsidP="00FF2039">
            <w:r w:rsidRPr="0013076C">
              <w:t>Digital Signal Processing and Communications</w:t>
            </w:r>
          </w:p>
        </w:tc>
        <w:tc>
          <w:tcPr>
            <w:tcW w:w="1276" w:type="dxa"/>
          </w:tcPr>
          <w:p w:rsidR="00FF2039" w:rsidRPr="0013076C" w:rsidRDefault="00FF2039" w:rsidP="00B53EF7">
            <w:pPr>
              <w:jc w:val="center"/>
            </w:pPr>
            <w:r w:rsidRPr="0013076C">
              <w:t>Y</w:t>
            </w:r>
          </w:p>
        </w:tc>
        <w:tc>
          <w:tcPr>
            <w:tcW w:w="709" w:type="dxa"/>
          </w:tcPr>
          <w:p w:rsidR="00FF2039" w:rsidRPr="0013076C" w:rsidRDefault="00FF2039" w:rsidP="00B53EF7">
            <w:pPr>
              <w:jc w:val="center"/>
            </w:pPr>
            <w:r w:rsidRPr="0013076C">
              <w:t>20</w:t>
            </w:r>
          </w:p>
        </w:tc>
        <w:tc>
          <w:tcPr>
            <w:tcW w:w="850" w:type="dxa"/>
          </w:tcPr>
          <w:p w:rsidR="00FF2039" w:rsidRPr="0013076C" w:rsidRDefault="00FF2039" w:rsidP="00B53EF7">
            <w:pPr>
              <w:jc w:val="center"/>
            </w:pPr>
            <w:r w:rsidRPr="0013076C">
              <w:t>C</w:t>
            </w:r>
          </w:p>
        </w:tc>
        <w:tc>
          <w:tcPr>
            <w:tcW w:w="851" w:type="dxa"/>
          </w:tcPr>
          <w:p w:rsidR="00FF2039" w:rsidRPr="0013076C" w:rsidRDefault="00FF2039" w:rsidP="00B53EF7">
            <w:pPr>
              <w:jc w:val="center"/>
            </w:pPr>
            <w:r w:rsidRPr="0013076C">
              <w:t>C</w:t>
            </w:r>
          </w:p>
        </w:tc>
      </w:tr>
      <w:tr w:rsidR="00FF2039" w:rsidRPr="0013076C" w:rsidTr="00FF2039">
        <w:tc>
          <w:tcPr>
            <w:tcW w:w="4219" w:type="dxa"/>
          </w:tcPr>
          <w:p w:rsidR="00FF2039" w:rsidRPr="0013076C" w:rsidRDefault="00FF2039" w:rsidP="00FF2039">
            <w:r w:rsidRPr="0013076C">
              <w:t>Electrical Principles Theory</w:t>
            </w:r>
          </w:p>
        </w:tc>
        <w:tc>
          <w:tcPr>
            <w:tcW w:w="1276" w:type="dxa"/>
          </w:tcPr>
          <w:p w:rsidR="00FF2039" w:rsidRPr="0013076C" w:rsidRDefault="00FF2039" w:rsidP="00B53EF7">
            <w:pPr>
              <w:jc w:val="center"/>
            </w:pPr>
            <w:r w:rsidRPr="0013076C">
              <w:t>N</w:t>
            </w:r>
          </w:p>
        </w:tc>
        <w:tc>
          <w:tcPr>
            <w:tcW w:w="709" w:type="dxa"/>
          </w:tcPr>
          <w:p w:rsidR="00FF2039" w:rsidRPr="0013076C" w:rsidRDefault="00FF2039" w:rsidP="00B53EF7">
            <w:pPr>
              <w:jc w:val="center"/>
            </w:pPr>
            <w:r w:rsidRPr="0013076C">
              <w:t>20</w:t>
            </w:r>
          </w:p>
        </w:tc>
        <w:tc>
          <w:tcPr>
            <w:tcW w:w="850" w:type="dxa"/>
          </w:tcPr>
          <w:p w:rsidR="00FF2039" w:rsidRPr="0013076C" w:rsidRDefault="00FF2039" w:rsidP="00B53EF7">
            <w:pPr>
              <w:jc w:val="center"/>
            </w:pPr>
            <w:r w:rsidRPr="0013076C">
              <w:t>C</w:t>
            </w:r>
          </w:p>
        </w:tc>
        <w:tc>
          <w:tcPr>
            <w:tcW w:w="851" w:type="dxa"/>
          </w:tcPr>
          <w:p w:rsidR="00FF2039" w:rsidRPr="0013076C" w:rsidRDefault="00FF2039" w:rsidP="00B53EF7">
            <w:pPr>
              <w:jc w:val="center"/>
            </w:pPr>
            <w:r w:rsidRPr="0013076C">
              <w:t>C</w:t>
            </w:r>
          </w:p>
        </w:tc>
      </w:tr>
      <w:tr w:rsidR="00FF2039" w:rsidRPr="0013076C" w:rsidTr="00C14CB2">
        <w:tc>
          <w:tcPr>
            <w:tcW w:w="4219" w:type="dxa"/>
          </w:tcPr>
          <w:p w:rsidR="00FF2039" w:rsidRPr="0013076C" w:rsidRDefault="00FF2039" w:rsidP="00FF2039">
            <w:r w:rsidRPr="0013076C">
              <w:t>Engineering Management</w:t>
            </w:r>
          </w:p>
        </w:tc>
        <w:tc>
          <w:tcPr>
            <w:tcW w:w="1276" w:type="dxa"/>
          </w:tcPr>
          <w:p w:rsidR="00FF2039" w:rsidRPr="0013076C" w:rsidRDefault="00FF2039" w:rsidP="00B53EF7">
            <w:pPr>
              <w:jc w:val="center"/>
            </w:pPr>
            <w:r w:rsidRPr="0013076C">
              <w:t>Y</w:t>
            </w:r>
          </w:p>
        </w:tc>
        <w:tc>
          <w:tcPr>
            <w:tcW w:w="709" w:type="dxa"/>
          </w:tcPr>
          <w:p w:rsidR="00FF2039" w:rsidRPr="0013076C" w:rsidRDefault="00FF2039" w:rsidP="00B53EF7">
            <w:pPr>
              <w:jc w:val="center"/>
            </w:pPr>
            <w:r w:rsidRPr="0013076C">
              <w:t>20</w:t>
            </w:r>
          </w:p>
        </w:tc>
        <w:tc>
          <w:tcPr>
            <w:tcW w:w="850" w:type="dxa"/>
            <w:tcBorders>
              <w:bottom w:val="single" w:sz="4" w:space="0" w:color="auto"/>
            </w:tcBorders>
          </w:tcPr>
          <w:p w:rsidR="00FF2039" w:rsidRPr="0013076C" w:rsidRDefault="00FF2039" w:rsidP="00B53EF7">
            <w:pPr>
              <w:jc w:val="center"/>
            </w:pPr>
            <w:r w:rsidRPr="0013076C">
              <w:t>C</w:t>
            </w:r>
          </w:p>
        </w:tc>
        <w:tc>
          <w:tcPr>
            <w:tcW w:w="851" w:type="dxa"/>
            <w:tcBorders>
              <w:bottom w:val="single" w:sz="4" w:space="0" w:color="auto"/>
            </w:tcBorders>
          </w:tcPr>
          <w:p w:rsidR="00FF2039" w:rsidRPr="0013076C" w:rsidRDefault="00FF2039" w:rsidP="00B53EF7">
            <w:pPr>
              <w:jc w:val="center"/>
            </w:pPr>
            <w:r w:rsidRPr="0013076C">
              <w:t>C</w:t>
            </w:r>
          </w:p>
        </w:tc>
      </w:tr>
      <w:tr w:rsidR="00FF2039" w:rsidRPr="0013076C" w:rsidTr="00C14CB2">
        <w:tc>
          <w:tcPr>
            <w:tcW w:w="4219" w:type="dxa"/>
          </w:tcPr>
          <w:p w:rsidR="00FF2039" w:rsidRPr="0013076C" w:rsidRDefault="00FF2039" w:rsidP="00FF2039">
            <w:r w:rsidRPr="0013076C">
              <w:t>Group Project</w:t>
            </w:r>
          </w:p>
        </w:tc>
        <w:tc>
          <w:tcPr>
            <w:tcW w:w="1276" w:type="dxa"/>
          </w:tcPr>
          <w:p w:rsidR="00FF2039" w:rsidRPr="0013076C" w:rsidRDefault="00FF2039" w:rsidP="00B53EF7">
            <w:pPr>
              <w:jc w:val="center"/>
            </w:pPr>
            <w:r w:rsidRPr="0013076C">
              <w:t>Y</w:t>
            </w:r>
          </w:p>
        </w:tc>
        <w:tc>
          <w:tcPr>
            <w:tcW w:w="709" w:type="dxa"/>
          </w:tcPr>
          <w:p w:rsidR="00FF2039" w:rsidRPr="0013076C" w:rsidRDefault="00FF2039" w:rsidP="00B53EF7">
            <w:pPr>
              <w:jc w:val="center"/>
            </w:pPr>
            <w:r w:rsidRPr="0013076C">
              <w:t>20</w:t>
            </w:r>
          </w:p>
        </w:tc>
        <w:tc>
          <w:tcPr>
            <w:tcW w:w="850" w:type="dxa"/>
            <w:shd w:val="clear" w:color="auto" w:fill="FFFFFF" w:themeFill="background1"/>
          </w:tcPr>
          <w:p w:rsidR="00FF2039" w:rsidRPr="0013076C" w:rsidRDefault="00FF2039" w:rsidP="00B53EF7">
            <w:pPr>
              <w:jc w:val="center"/>
            </w:pPr>
          </w:p>
        </w:tc>
        <w:tc>
          <w:tcPr>
            <w:tcW w:w="851" w:type="dxa"/>
            <w:shd w:val="clear" w:color="auto" w:fill="FFFFFF" w:themeFill="background1"/>
          </w:tcPr>
          <w:p w:rsidR="00FF2039" w:rsidRPr="0013076C" w:rsidRDefault="00FF2039" w:rsidP="00B53EF7">
            <w:pPr>
              <w:jc w:val="center"/>
            </w:pPr>
          </w:p>
        </w:tc>
      </w:tr>
      <w:tr w:rsidR="00FF2039" w:rsidRPr="0013076C" w:rsidTr="00C14CB2">
        <w:tc>
          <w:tcPr>
            <w:tcW w:w="4219" w:type="dxa"/>
          </w:tcPr>
          <w:p w:rsidR="00FF2039" w:rsidRPr="0013076C" w:rsidRDefault="00FF2039" w:rsidP="00FF2039">
            <w:r w:rsidRPr="0013076C">
              <w:t>Research and Development Methods</w:t>
            </w:r>
          </w:p>
        </w:tc>
        <w:tc>
          <w:tcPr>
            <w:tcW w:w="1276" w:type="dxa"/>
          </w:tcPr>
          <w:p w:rsidR="00FF2039" w:rsidRPr="0013076C" w:rsidRDefault="00FF2039" w:rsidP="00204746">
            <w:pPr>
              <w:jc w:val="center"/>
            </w:pPr>
            <w:r w:rsidRPr="0013076C">
              <w:t>Y</w:t>
            </w:r>
          </w:p>
        </w:tc>
        <w:tc>
          <w:tcPr>
            <w:tcW w:w="709" w:type="dxa"/>
          </w:tcPr>
          <w:p w:rsidR="00FF2039" w:rsidRPr="0013076C" w:rsidRDefault="00FF2039" w:rsidP="00204746">
            <w:pPr>
              <w:jc w:val="center"/>
            </w:pPr>
            <w:r w:rsidRPr="0013076C">
              <w:t>10</w:t>
            </w:r>
          </w:p>
        </w:tc>
        <w:tc>
          <w:tcPr>
            <w:tcW w:w="850" w:type="dxa"/>
          </w:tcPr>
          <w:p w:rsidR="00FF2039" w:rsidRPr="0013076C" w:rsidRDefault="00FF2039" w:rsidP="00204746">
            <w:pPr>
              <w:jc w:val="center"/>
            </w:pPr>
            <w:r w:rsidRPr="0013076C">
              <w:t>C</w:t>
            </w:r>
          </w:p>
        </w:tc>
        <w:tc>
          <w:tcPr>
            <w:tcW w:w="851" w:type="dxa"/>
            <w:tcBorders>
              <w:bottom w:val="single" w:sz="4" w:space="0" w:color="auto"/>
            </w:tcBorders>
          </w:tcPr>
          <w:p w:rsidR="00FF2039" w:rsidRPr="0013076C" w:rsidRDefault="00B77C55" w:rsidP="00204746">
            <w:pPr>
              <w:jc w:val="center"/>
            </w:pPr>
            <w:r w:rsidRPr="0013076C">
              <w:t>C</w:t>
            </w:r>
          </w:p>
        </w:tc>
      </w:tr>
      <w:tr w:rsidR="00FF2039" w:rsidRPr="0013076C" w:rsidTr="00FF2039">
        <w:tc>
          <w:tcPr>
            <w:tcW w:w="4219" w:type="dxa"/>
            <w:shd w:val="pct10" w:color="000000" w:fill="FFFFFF"/>
          </w:tcPr>
          <w:p w:rsidR="00FF2039" w:rsidRPr="0013076C" w:rsidRDefault="00FF2039" w:rsidP="00B53EF7">
            <w:pPr>
              <w:rPr>
                <w:b/>
              </w:rPr>
            </w:pPr>
            <w:r w:rsidRPr="0013076C">
              <w:rPr>
                <w:b/>
              </w:rPr>
              <w:t>Level 6</w:t>
            </w:r>
          </w:p>
        </w:tc>
        <w:tc>
          <w:tcPr>
            <w:tcW w:w="1276" w:type="dxa"/>
            <w:shd w:val="pct10" w:color="000000" w:fill="FFFFFF"/>
          </w:tcPr>
          <w:p w:rsidR="00FF2039" w:rsidRPr="0013076C" w:rsidRDefault="00FF2039" w:rsidP="00B53EF7">
            <w:pPr>
              <w:jc w:val="center"/>
            </w:pPr>
          </w:p>
        </w:tc>
        <w:tc>
          <w:tcPr>
            <w:tcW w:w="709" w:type="dxa"/>
            <w:shd w:val="pct10" w:color="000000" w:fill="FFFFFF"/>
          </w:tcPr>
          <w:p w:rsidR="00FF2039" w:rsidRPr="0013076C" w:rsidRDefault="00FF2039" w:rsidP="00B53EF7">
            <w:pPr>
              <w:jc w:val="center"/>
            </w:pPr>
          </w:p>
        </w:tc>
        <w:tc>
          <w:tcPr>
            <w:tcW w:w="850" w:type="dxa"/>
            <w:shd w:val="pct10" w:color="000000" w:fill="FFFFFF"/>
          </w:tcPr>
          <w:p w:rsidR="00FF2039" w:rsidRPr="0013076C" w:rsidRDefault="00FF2039" w:rsidP="00B53EF7">
            <w:pPr>
              <w:jc w:val="center"/>
            </w:pPr>
          </w:p>
        </w:tc>
        <w:tc>
          <w:tcPr>
            <w:tcW w:w="851" w:type="dxa"/>
            <w:shd w:val="pct10" w:color="000000" w:fill="FFFFFF"/>
          </w:tcPr>
          <w:p w:rsidR="00FF2039" w:rsidRPr="0013076C" w:rsidRDefault="00FF2039" w:rsidP="00C14CB2"/>
        </w:tc>
      </w:tr>
      <w:tr w:rsidR="00C14CB2" w:rsidRPr="0013076C" w:rsidTr="00FF2039">
        <w:tc>
          <w:tcPr>
            <w:tcW w:w="4219" w:type="dxa"/>
          </w:tcPr>
          <w:p w:rsidR="00C14CB2" w:rsidRPr="0013076C" w:rsidRDefault="00C14CB2" w:rsidP="00FF2039">
            <w:r w:rsidRPr="0013076C">
              <w:t>Electrical Machines</w:t>
            </w:r>
          </w:p>
        </w:tc>
        <w:tc>
          <w:tcPr>
            <w:tcW w:w="1276" w:type="dxa"/>
          </w:tcPr>
          <w:p w:rsidR="00C14CB2" w:rsidRPr="0013076C" w:rsidRDefault="00C14CB2" w:rsidP="00B53EF7">
            <w:pPr>
              <w:jc w:val="center"/>
            </w:pPr>
            <w:r w:rsidRPr="0013076C">
              <w:t>N</w:t>
            </w:r>
          </w:p>
        </w:tc>
        <w:tc>
          <w:tcPr>
            <w:tcW w:w="709" w:type="dxa"/>
          </w:tcPr>
          <w:p w:rsidR="00C14CB2" w:rsidRPr="0013076C" w:rsidRDefault="00C14CB2" w:rsidP="00B53EF7">
            <w:pPr>
              <w:jc w:val="center"/>
            </w:pPr>
            <w:r w:rsidRPr="0013076C">
              <w:t>20</w:t>
            </w:r>
          </w:p>
        </w:tc>
        <w:tc>
          <w:tcPr>
            <w:tcW w:w="850" w:type="dxa"/>
          </w:tcPr>
          <w:p w:rsidR="00C14CB2" w:rsidRPr="0013076C" w:rsidRDefault="00C14CB2" w:rsidP="00B53EF7">
            <w:pPr>
              <w:jc w:val="center"/>
            </w:pPr>
            <w:r w:rsidRPr="0013076C">
              <w:t>C</w:t>
            </w:r>
          </w:p>
        </w:tc>
        <w:tc>
          <w:tcPr>
            <w:tcW w:w="851" w:type="dxa"/>
          </w:tcPr>
          <w:p w:rsidR="00C14CB2" w:rsidRPr="0013076C" w:rsidRDefault="007D48B2" w:rsidP="00B53EF7">
            <w:pPr>
              <w:jc w:val="center"/>
            </w:pPr>
            <w:r w:rsidRPr="0013076C">
              <w:t>O</w:t>
            </w:r>
          </w:p>
        </w:tc>
      </w:tr>
      <w:tr w:rsidR="00FF2039" w:rsidRPr="0013076C" w:rsidTr="00FF2039">
        <w:tc>
          <w:tcPr>
            <w:tcW w:w="4219" w:type="dxa"/>
          </w:tcPr>
          <w:p w:rsidR="00FF2039" w:rsidRPr="0013076C" w:rsidRDefault="00FF2039" w:rsidP="00FF2039">
            <w:r w:rsidRPr="0013076C">
              <w:t>Electronic Systems Design</w:t>
            </w:r>
          </w:p>
        </w:tc>
        <w:tc>
          <w:tcPr>
            <w:tcW w:w="1276" w:type="dxa"/>
          </w:tcPr>
          <w:p w:rsidR="00FF2039" w:rsidRPr="0013076C" w:rsidRDefault="00FF2039" w:rsidP="00B53EF7">
            <w:pPr>
              <w:jc w:val="center"/>
            </w:pPr>
            <w:r w:rsidRPr="0013076C">
              <w:t>Y</w:t>
            </w:r>
          </w:p>
        </w:tc>
        <w:tc>
          <w:tcPr>
            <w:tcW w:w="709" w:type="dxa"/>
          </w:tcPr>
          <w:p w:rsidR="00FF2039" w:rsidRPr="0013076C" w:rsidRDefault="00FF2039" w:rsidP="00B53EF7">
            <w:pPr>
              <w:jc w:val="center"/>
            </w:pPr>
            <w:r w:rsidRPr="0013076C">
              <w:t>20</w:t>
            </w:r>
          </w:p>
        </w:tc>
        <w:tc>
          <w:tcPr>
            <w:tcW w:w="850" w:type="dxa"/>
          </w:tcPr>
          <w:p w:rsidR="00FF2039" w:rsidRPr="0013076C" w:rsidRDefault="00FF2039" w:rsidP="00B53EF7">
            <w:pPr>
              <w:jc w:val="center"/>
            </w:pPr>
            <w:r w:rsidRPr="0013076C">
              <w:t>C</w:t>
            </w:r>
          </w:p>
        </w:tc>
        <w:tc>
          <w:tcPr>
            <w:tcW w:w="851" w:type="dxa"/>
          </w:tcPr>
          <w:p w:rsidR="00FF2039" w:rsidRPr="0013076C" w:rsidRDefault="00B77C55" w:rsidP="00B53EF7">
            <w:pPr>
              <w:jc w:val="center"/>
            </w:pPr>
            <w:r w:rsidRPr="0013076C">
              <w:t>C</w:t>
            </w:r>
          </w:p>
        </w:tc>
      </w:tr>
      <w:tr w:rsidR="00FF2039" w:rsidRPr="0013076C" w:rsidTr="00FF2039">
        <w:tc>
          <w:tcPr>
            <w:tcW w:w="4219" w:type="dxa"/>
          </w:tcPr>
          <w:p w:rsidR="00FF2039" w:rsidRPr="0013076C" w:rsidRDefault="00FF2039" w:rsidP="00FF2039">
            <w:r w:rsidRPr="0013076C">
              <w:t>PLCs and Control</w:t>
            </w:r>
          </w:p>
        </w:tc>
        <w:tc>
          <w:tcPr>
            <w:tcW w:w="1276" w:type="dxa"/>
          </w:tcPr>
          <w:p w:rsidR="00FF2039" w:rsidRPr="0013076C" w:rsidRDefault="00FF2039" w:rsidP="00B53EF7">
            <w:pPr>
              <w:jc w:val="center"/>
            </w:pPr>
            <w:r w:rsidRPr="0013076C">
              <w:t>N</w:t>
            </w:r>
          </w:p>
        </w:tc>
        <w:tc>
          <w:tcPr>
            <w:tcW w:w="709" w:type="dxa"/>
          </w:tcPr>
          <w:p w:rsidR="00FF2039" w:rsidRPr="0013076C" w:rsidRDefault="00FF2039" w:rsidP="00B53EF7">
            <w:pPr>
              <w:jc w:val="center"/>
            </w:pPr>
            <w:r w:rsidRPr="0013076C">
              <w:t>20</w:t>
            </w:r>
          </w:p>
        </w:tc>
        <w:tc>
          <w:tcPr>
            <w:tcW w:w="850" w:type="dxa"/>
          </w:tcPr>
          <w:p w:rsidR="00FF2039" w:rsidRPr="0013076C" w:rsidRDefault="00FF2039" w:rsidP="00B53EF7">
            <w:pPr>
              <w:jc w:val="center"/>
            </w:pPr>
            <w:r w:rsidRPr="0013076C">
              <w:t>C</w:t>
            </w:r>
          </w:p>
        </w:tc>
        <w:tc>
          <w:tcPr>
            <w:tcW w:w="851" w:type="dxa"/>
          </w:tcPr>
          <w:p w:rsidR="00FF2039" w:rsidRPr="0013076C" w:rsidRDefault="00C14CB2" w:rsidP="00B53EF7">
            <w:pPr>
              <w:jc w:val="center"/>
            </w:pPr>
            <w:r w:rsidRPr="0013076C">
              <w:t>O</w:t>
            </w:r>
          </w:p>
        </w:tc>
      </w:tr>
      <w:tr w:rsidR="00FF2039" w:rsidRPr="0013076C" w:rsidTr="00FF2039">
        <w:tc>
          <w:tcPr>
            <w:tcW w:w="4219" w:type="dxa"/>
          </w:tcPr>
          <w:p w:rsidR="00FF2039" w:rsidRPr="0013076C" w:rsidRDefault="00FF2039" w:rsidP="00FF2039">
            <w:r w:rsidRPr="0013076C">
              <w:t>Power Electronics and Drives</w:t>
            </w:r>
          </w:p>
        </w:tc>
        <w:tc>
          <w:tcPr>
            <w:tcW w:w="1276" w:type="dxa"/>
          </w:tcPr>
          <w:p w:rsidR="00FF2039" w:rsidRPr="0013076C" w:rsidRDefault="00FF2039" w:rsidP="00B53EF7">
            <w:pPr>
              <w:jc w:val="center"/>
            </w:pPr>
            <w:r w:rsidRPr="0013076C">
              <w:t>N</w:t>
            </w:r>
          </w:p>
        </w:tc>
        <w:tc>
          <w:tcPr>
            <w:tcW w:w="709" w:type="dxa"/>
          </w:tcPr>
          <w:p w:rsidR="00FF2039" w:rsidRPr="0013076C" w:rsidRDefault="00FF2039" w:rsidP="00B53EF7">
            <w:pPr>
              <w:jc w:val="center"/>
            </w:pPr>
            <w:r w:rsidRPr="0013076C">
              <w:t>20</w:t>
            </w:r>
          </w:p>
        </w:tc>
        <w:tc>
          <w:tcPr>
            <w:tcW w:w="850" w:type="dxa"/>
          </w:tcPr>
          <w:p w:rsidR="00FF2039" w:rsidRPr="0013076C" w:rsidRDefault="00FF2039" w:rsidP="00B53EF7">
            <w:pPr>
              <w:jc w:val="center"/>
            </w:pPr>
            <w:r w:rsidRPr="0013076C">
              <w:t>C</w:t>
            </w:r>
          </w:p>
        </w:tc>
        <w:tc>
          <w:tcPr>
            <w:tcW w:w="851" w:type="dxa"/>
          </w:tcPr>
          <w:p w:rsidR="00FF2039" w:rsidRPr="0013076C" w:rsidRDefault="00B77C55" w:rsidP="00B53EF7">
            <w:pPr>
              <w:jc w:val="center"/>
            </w:pPr>
            <w:r w:rsidRPr="0013076C">
              <w:t>O</w:t>
            </w:r>
          </w:p>
        </w:tc>
      </w:tr>
      <w:tr w:rsidR="00FF2039" w:rsidRPr="0013076C" w:rsidTr="00FF2039">
        <w:tc>
          <w:tcPr>
            <w:tcW w:w="4219" w:type="dxa"/>
          </w:tcPr>
          <w:p w:rsidR="00FF2039" w:rsidRPr="0013076C" w:rsidRDefault="00FF2039" w:rsidP="00FF2039">
            <w:r w:rsidRPr="0013076C">
              <w:t>Major Project</w:t>
            </w:r>
          </w:p>
        </w:tc>
        <w:tc>
          <w:tcPr>
            <w:tcW w:w="1276" w:type="dxa"/>
          </w:tcPr>
          <w:p w:rsidR="00FF2039" w:rsidRPr="0013076C" w:rsidRDefault="00FF2039" w:rsidP="00B53EF7">
            <w:pPr>
              <w:jc w:val="center"/>
            </w:pPr>
            <w:r w:rsidRPr="0013076C">
              <w:t>Y</w:t>
            </w:r>
          </w:p>
        </w:tc>
        <w:tc>
          <w:tcPr>
            <w:tcW w:w="709" w:type="dxa"/>
          </w:tcPr>
          <w:p w:rsidR="00FF2039" w:rsidRPr="0013076C" w:rsidRDefault="00FF2039" w:rsidP="00B53EF7">
            <w:pPr>
              <w:jc w:val="center"/>
            </w:pPr>
            <w:r w:rsidRPr="0013076C">
              <w:t>40</w:t>
            </w:r>
          </w:p>
        </w:tc>
        <w:tc>
          <w:tcPr>
            <w:tcW w:w="850" w:type="dxa"/>
          </w:tcPr>
          <w:p w:rsidR="00FF2039" w:rsidRPr="0013076C" w:rsidRDefault="00FF2039" w:rsidP="00B53EF7">
            <w:pPr>
              <w:jc w:val="center"/>
            </w:pPr>
            <w:r w:rsidRPr="0013076C">
              <w:t>C</w:t>
            </w:r>
          </w:p>
        </w:tc>
        <w:tc>
          <w:tcPr>
            <w:tcW w:w="851" w:type="dxa"/>
          </w:tcPr>
          <w:p w:rsidR="00FF2039" w:rsidRPr="0013076C" w:rsidRDefault="00FF2039" w:rsidP="00B53EF7">
            <w:pPr>
              <w:jc w:val="center"/>
            </w:pPr>
          </w:p>
        </w:tc>
      </w:tr>
      <w:tr w:rsidR="00FF2039" w:rsidRPr="0013076C" w:rsidTr="00FF2039">
        <w:tc>
          <w:tcPr>
            <w:tcW w:w="4219" w:type="dxa"/>
            <w:tcBorders>
              <w:top w:val="single" w:sz="4" w:space="0" w:color="auto"/>
              <w:left w:val="nil"/>
              <w:bottom w:val="nil"/>
              <w:right w:val="nil"/>
            </w:tcBorders>
          </w:tcPr>
          <w:p w:rsidR="00FF2039" w:rsidRPr="0013076C" w:rsidRDefault="00FF2039" w:rsidP="00B53EF7">
            <w:r w:rsidRPr="0013076C">
              <w:t>C = compulsory</w:t>
            </w:r>
          </w:p>
          <w:p w:rsidR="00FF2039" w:rsidRPr="0013076C" w:rsidRDefault="00FF2039" w:rsidP="00B53EF7">
            <w:r w:rsidRPr="0013076C">
              <w:t>O = optional</w:t>
            </w:r>
          </w:p>
          <w:p w:rsidR="00FF2039" w:rsidRPr="0013076C" w:rsidRDefault="00FF2039" w:rsidP="00C14CB2">
            <w:pPr>
              <w:ind w:left="567" w:hanging="567"/>
            </w:pPr>
          </w:p>
        </w:tc>
        <w:tc>
          <w:tcPr>
            <w:tcW w:w="1276" w:type="dxa"/>
            <w:tcBorders>
              <w:top w:val="single" w:sz="4" w:space="0" w:color="auto"/>
              <w:left w:val="nil"/>
              <w:bottom w:val="nil"/>
              <w:right w:val="nil"/>
            </w:tcBorders>
          </w:tcPr>
          <w:p w:rsidR="00FF2039" w:rsidRPr="0013076C" w:rsidRDefault="00FF2039" w:rsidP="00B53EF7">
            <w:pPr>
              <w:jc w:val="right"/>
              <w:rPr>
                <w:b/>
              </w:rPr>
            </w:pPr>
            <w:r w:rsidRPr="0013076C">
              <w:rPr>
                <w:b/>
              </w:rPr>
              <w:t>TOTALS</w:t>
            </w:r>
          </w:p>
        </w:tc>
        <w:tc>
          <w:tcPr>
            <w:tcW w:w="709" w:type="dxa"/>
            <w:tcBorders>
              <w:top w:val="single" w:sz="4" w:space="0" w:color="auto"/>
              <w:left w:val="nil"/>
              <w:bottom w:val="nil"/>
              <w:right w:val="single" w:sz="4" w:space="0" w:color="auto"/>
            </w:tcBorders>
          </w:tcPr>
          <w:p w:rsidR="00FF2039" w:rsidRPr="0013076C" w:rsidRDefault="00FF2039" w:rsidP="00B53EF7">
            <w:pPr>
              <w:rPr>
                <w:b/>
              </w:rPr>
            </w:pPr>
          </w:p>
        </w:tc>
        <w:tc>
          <w:tcPr>
            <w:tcW w:w="850" w:type="dxa"/>
            <w:tcBorders>
              <w:left w:val="single" w:sz="4" w:space="0" w:color="auto"/>
            </w:tcBorders>
            <w:shd w:val="clear" w:color="auto" w:fill="FFFFFF"/>
          </w:tcPr>
          <w:p w:rsidR="00FF2039" w:rsidRPr="0013076C" w:rsidRDefault="00FF2039" w:rsidP="00B53EF7">
            <w:pPr>
              <w:jc w:val="center"/>
              <w:rPr>
                <w:b/>
                <w:sz w:val="20"/>
                <w:szCs w:val="20"/>
              </w:rPr>
            </w:pPr>
            <w:r w:rsidRPr="0013076C">
              <w:rPr>
                <w:b/>
                <w:sz w:val="20"/>
                <w:szCs w:val="20"/>
              </w:rPr>
              <w:t>360 credits</w:t>
            </w:r>
          </w:p>
        </w:tc>
        <w:tc>
          <w:tcPr>
            <w:tcW w:w="851" w:type="dxa"/>
            <w:shd w:val="clear" w:color="auto" w:fill="FFFFFF"/>
          </w:tcPr>
          <w:p w:rsidR="00FF2039" w:rsidRPr="0013076C" w:rsidRDefault="00FF2039" w:rsidP="00B53EF7">
            <w:pPr>
              <w:jc w:val="center"/>
              <w:rPr>
                <w:b/>
                <w:sz w:val="20"/>
                <w:szCs w:val="20"/>
              </w:rPr>
            </w:pPr>
            <w:r w:rsidRPr="0013076C">
              <w:rPr>
                <w:b/>
                <w:sz w:val="20"/>
                <w:szCs w:val="20"/>
              </w:rPr>
              <w:t>300 credits</w:t>
            </w:r>
          </w:p>
          <w:p w:rsidR="00FF2039" w:rsidRPr="0013076C" w:rsidRDefault="00FF2039" w:rsidP="00B53EF7">
            <w:pPr>
              <w:jc w:val="center"/>
              <w:rPr>
                <w:b/>
                <w:sz w:val="20"/>
                <w:szCs w:val="20"/>
              </w:rPr>
            </w:pPr>
            <w:r w:rsidRPr="0013076C">
              <w:rPr>
                <w:b/>
                <w:sz w:val="20"/>
                <w:szCs w:val="20"/>
              </w:rPr>
              <w:t>60 at level 6</w:t>
            </w:r>
          </w:p>
        </w:tc>
      </w:tr>
    </w:tbl>
    <w:p w:rsidR="00DC166C" w:rsidRPr="0013076C" w:rsidRDefault="00E0365D" w:rsidP="00E0365D">
      <w:pPr>
        <w:pStyle w:val="Caption"/>
      </w:pPr>
      <w:bookmarkStart w:id="258" w:name="_Ref345313035"/>
      <w:r w:rsidRPr="0013076C">
        <w:t xml:space="preserve">Table </w:t>
      </w:r>
      <w:r w:rsidR="003B0BF3">
        <w:fldChar w:fldCharType="begin"/>
      </w:r>
      <w:r w:rsidR="00570FC9">
        <w:instrText xml:space="preserve"> SEQ Table \* ARABIC </w:instrText>
      </w:r>
      <w:r w:rsidR="003B0BF3">
        <w:fldChar w:fldCharType="separate"/>
      </w:r>
      <w:r w:rsidR="009F09E3">
        <w:rPr>
          <w:noProof/>
        </w:rPr>
        <w:t>4</w:t>
      </w:r>
      <w:r w:rsidR="003B0BF3">
        <w:fldChar w:fldCharType="end"/>
      </w:r>
      <w:bookmarkEnd w:id="258"/>
      <w:r w:rsidRPr="0013076C">
        <w:t xml:space="preserve"> </w:t>
      </w:r>
      <w:r w:rsidR="00FE6947" w:rsidRPr="0013076C">
        <w:t xml:space="preserve">BEng </w:t>
      </w:r>
      <w:r w:rsidR="00FF2039" w:rsidRPr="0013076C">
        <w:t>Electrical and Electronic Engineering</w:t>
      </w:r>
      <w:r w:rsidRPr="0013076C">
        <w:t xml:space="preserve"> Modules and Credits.</w:t>
      </w:r>
    </w:p>
    <w:p w:rsidR="00DC166C" w:rsidRPr="0013076C" w:rsidRDefault="00DC166C" w:rsidP="00A50B5F">
      <w:pPr>
        <w:ind w:right="29"/>
        <w:jc w:val="both"/>
      </w:pPr>
    </w:p>
    <w:p w:rsidR="002B44EF" w:rsidRPr="0013076C" w:rsidRDefault="002B44EF" w:rsidP="002B44EF">
      <w:pPr>
        <w:ind w:left="1134" w:right="29"/>
        <w:jc w:val="both"/>
        <w:sectPr w:rsidR="002B44EF" w:rsidRPr="0013076C" w:rsidSect="00202E00">
          <w:pgSz w:w="11907" w:h="16834" w:code="9"/>
          <w:pgMar w:top="1151" w:right="1298" w:bottom="1338" w:left="1298" w:header="720" w:footer="720" w:gutter="0"/>
          <w:cols w:space="720"/>
          <w:docGrid w:linePitch="272"/>
        </w:sectPr>
      </w:pPr>
    </w:p>
    <w:tbl>
      <w:tblPr>
        <w:tblStyle w:val="TableGrid"/>
        <w:tblW w:w="14175" w:type="dxa"/>
        <w:tblBorders>
          <w:top w:val="double" w:sz="4" w:space="0" w:color="000000" w:themeColor="text1"/>
          <w:left w:val="double" w:sz="4" w:space="0" w:color="000000" w:themeColor="text1"/>
          <w:bottom w:val="double" w:sz="4" w:space="0" w:color="000000" w:themeColor="text1"/>
          <w:right w:val="double" w:sz="4" w:space="0" w:color="000000" w:themeColor="text1"/>
          <w:insideH w:val="double" w:sz="4" w:space="0" w:color="000000" w:themeColor="text1"/>
          <w:insideV w:val="double" w:sz="4" w:space="0" w:color="000000" w:themeColor="text1"/>
        </w:tblBorders>
        <w:tblLayout w:type="fixed"/>
        <w:tblLook w:val="00A0" w:firstRow="1" w:lastRow="0" w:firstColumn="1" w:lastColumn="0" w:noHBand="0" w:noVBand="0"/>
      </w:tblPr>
      <w:tblGrid>
        <w:gridCol w:w="1182"/>
        <w:gridCol w:w="1182"/>
        <w:gridCol w:w="1182"/>
        <w:gridCol w:w="1181"/>
        <w:gridCol w:w="1181"/>
        <w:gridCol w:w="1181"/>
        <w:gridCol w:w="1181"/>
        <w:gridCol w:w="1181"/>
        <w:gridCol w:w="1181"/>
        <w:gridCol w:w="1181"/>
        <w:gridCol w:w="1181"/>
        <w:gridCol w:w="1181"/>
      </w:tblGrid>
      <w:tr w:rsidR="00AC646A" w:rsidRPr="0013076C" w:rsidTr="00F32071">
        <w:trPr>
          <w:trHeight w:val="388"/>
        </w:trPr>
        <w:tc>
          <w:tcPr>
            <w:tcW w:w="2364" w:type="dxa"/>
            <w:gridSpan w:val="2"/>
            <w:tcBorders>
              <w:top w:val="double" w:sz="4" w:space="0" w:color="auto"/>
              <w:bottom w:val="double" w:sz="4" w:space="0" w:color="000000" w:themeColor="text1"/>
            </w:tcBorders>
            <w:vAlign w:val="center"/>
          </w:tcPr>
          <w:p w:rsidR="00AC646A" w:rsidRPr="0013076C" w:rsidRDefault="00AC646A" w:rsidP="00E70145">
            <w:pPr>
              <w:jc w:val="center"/>
              <w:rPr>
                <w:b/>
              </w:rPr>
            </w:pPr>
            <w:r w:rsidRPr="0013076C">
              <w:rPr>
                <w:b/>
              </w:rPr>
              <w:lastRenderedPageBreak/>
              <w:t>Year 1</w:t>
            </w:r>
          </w:p>
        </w:tc>
        <w:tc>
          <w:tcPr>
            <w:tcW w:w="2363" w:type="dxa"/>
            <w:gridSpan w:val="2"/>
            <w:tcBorders>
              <w:top w:val="double" w:sz="4" w:space="0" w:color="auto"/>
              <w:bottom w:val="double" w:sz="4" w:space="0" w:color="000000" w:themeColor="text1"/>
            </w:tcBorders>
            <w:vAlign w:val="center"/>
          </w:tcPr>
          <w:p w:rsidR="00AC646A" w:rsidRPr="0013076C" w:rsidRDefault="00AC646A" w:rsidP="00E70145">
            <w:pPr>
              <w:jc w:val="center"/>
              <w:rPr>
                <w:b/>
              </w:rPr>
            </w:pPr>
            <w:r w:rsidRPr="0013076C">
              <w:rPr>
                <w:b/>
              </w:rPr>
              <w:t>Year 2</w:t>
            </w:r>
          </w:p>
        </w:tc>
        <w:tc>
          <w:tcPr>
            <w:tcW w:w="2362" w:type="dxa"/>
            <w:gridSpan w:val="2"/>
            <w:tcBorders>
              <w:top w:val="double" w:sz="4" w:space="0" w:color="auto"/>
              <w:bottom w:val="double" w:sz="4" w:space="0" w:color="000000" w:themeColor="text1"/>
            </w:tcBorders>
            <w:vAlign w:val="center"/>
          </w:tcPr>
          <w:p w:rsidR="00AC646A" w:rsidRPr="0013076C" w:rsidRDefault="00AC646A" w:rsidP="00E70145">
            <w:pPr>
              <w:jc w:val="center"/>
              <w:rPr>
                <w:b/>
              </w:rPr>
            </w:pPr>
            <w:r w:rsidRPr="0013076C">
              <w:rPr>
                <w:b/>
              </w:rPr>
              <w:t>Year 3</w:t>
            </w:r>
          </w:p>
        </w:tc>
        <w:tc>
          <w:tcPr>
            <w:tcW w:w="2362" w:type="dxa"/>
            <w:gridSpan w:val="2"/>
            <w:tcBorders>
              <w:top w:val="double" w:sz="4" w:space="0" w:color="auto"/>
              <w:bottom w:val="double" w:sz="4" w:space="0" w:color="000000" w:themeColor="text1"/>
            </w:tcBorders>
            <w:vAlign w:val="center"/>
          </w:tcPr>
          <w:p w:rsidR="00AC646A" w:rsidRPr="0013076C" w:rsidRDefault="00AC646A" w:rsidP="00E70145">
            <w:pPr>
              <w:jc w:val="center"/>
              <w:rPr>
                <w:b/>
              </w:rPr>
            </w:pPr>
            <w:r w:rsidRPr="0013076C">
              <w:rPr>
                <w:b/>
              </w:rPr>
              <w:t>Year 4</w:t>
            </w:r>
          </w:p>
        </w:tc>
        <w:tc>
          <w:tcPr>
            <w:tcW w:w="2362" w:type="dxa"/>
            <w:gridSpan w:val="2"/>
            <w:tcBorders>
              <w:top w:val="double" w:sz="4" w:space="0" w:color="auto"/>
              <w:bottom w:val="double" w:sz="4" w:space="0" w:color="000000" w:themeColor="text1"/>
            </w:tcBorders>
            <w:vAlign w:val="center"/>
          </w:tcPr>
          <w:p w:rsidR="00AC646A" w:rsidRPr="0013076C" w:rsidRDefault="00AC646A" w:rsidP="00E70145">
            <w:pPr>
              <w:jc w:val="center"/>
              <w:rPr>
                <w:b/>
              </w:rPr>
            </w:pPr>
            <w:r w:rsidRPr="0013076C">
              <w:rPr>
                <w:b/>
              </w:rPr>
              <w:t>Year 5</w:t>
            </w:r>
          </w:p>
        </w:tc>
        <w:tc>
          <w:tcPr>
            <w:tcW w:w="2362" w:type="dxa"/>
            <w:gridSpan w:val="2"/>
            <w:tcBorders>
              <w:top w:val="double" w:sz="4" w:space="0" w:color="auto"/>
              <w:bottom w:val="double" w:sz="4" w:space="0" w:color="000000" w:themeColor="text1"/>
              <w:right w:val="double" w:sz="4" w:space="0" w:color="000000" w:themeColor="text1"/>
            </w:tcBorders>
            <w:vAlign w:val="center"/>
          </w:tcPr>
          <w:p w:rsidR="00AC646A" w:rsidRPr="0013076C" w:rsidRDefault="00AC646A" w:rsidP="00E70145">
            <w:pPr>
              <w:jc w:val="center"/>
              <w:rPr>
                <w:b/>
              </w:rPr>
            </w:pPr>
            <w:r w:rsidRPr="0013076C">
              <w:rPr>
                <w:b/>
              </w:rPr>
              <w:t>Year 6</w:t>
            </w:r>
          </w:p>
        </w:tc>
      </w:tr>
      <w:tr w:rsidR="00AC646A" w:rsidRPr="0013076C" w:rsidTr="00F32071">
        <w:tc>
          <w:tcPr>
            <w:tcW w:w="1182" w:type="dxa"/>
            <w:tcBorders>
              <w:bottom w:val="double" w:sz="4" w:space="0" w:color="auto"/>
              <w:right w:val="inset" w:sz="6" w:space="0" w:color="auto"/>
            </w:tcBorders>
            <w:vAlign w:val="center"/>
          </w:tcPr>
          <w:p w:rsidR="00AC646A" w:rsidRPr="0013076C" w:rsidRDefault="00AC646A" w:rsidP="00E70145">
            <w:pPr>
              <w:jc w:val="center"/>
              <w:rPr>
                <w:sz w:val="20"/>
              </w:rPr>
            </w:pPr>
            <w:r w:rsidRPr="0013076C">
              <w:rPr>
                <w:sz w:val="20"/>
              </w:rPr>
              <w:t>Semester1</w:t>
            </w:r>
          </w:p>
        </w:tc>
        <w:tc>
          <w:tcPr>
            <w:tcW w:w="1182" w:type="dxa"/>
            <w:tcBorders>
              <w:left w:val="inset" w:sz="6" w:space="0" w:color="auto"/>
              <w:bottom w:val="double" w:sz="4" w:space="0" w:color="auto"/>
            </w:tcBorders>
            <w:vAlign w:val="center"/>
          </w:tcPr>
          <w:p w:rsidR="00AC646A" w:rsidRPr="0013076C" w:rsidRDefault="00AC646A" w:rsidP="00E70145">
            <w:pPr>
              <w:jc w:val="center"/>
              <w:rPr>
                <w:sz w:val="20"/>
              </w:rPr>
            </w:pPr>
            <w:r w:rsidRPr="0013076C">
              <w:rPr>
                <w:sz w:val="20"/>
              </w:rPr>
              <w:t>Semester2</w:t>
            </w:r>
          </w:p>
        </w:tc>
        <w:tc>
          <w:tcPr>
            <w:tcW w:w="1182" w:type="dxa"/>
            <w:tcBorders>
              <w:bottom w:val="double" w:sz="4" w:space="0" w:color="000000" w:themeColor="text1"/>
              <w:right w:val="single" w:sz="4" w:space="0" w:color="auto"/>
            </w:tcBorders>
            <w:vAlign w:val="center"/>
          </w:tcPr>
          <w:p w:rsidR="00AC646A" w:rsidRPr="0013076C" w:rsidRDefault="00AC646A" w:rsidP="00E70145">
            <w:pPr>
              <w:jc w:val="center"/>
              <w:rPr>
                <w:sz w:val="20"/>
              </w:rPr>
            </w:pPr>
            <w:r w:rsidRPr="0013076C">
              <w:rPr>
                <w:sz w:val="20"/>
              </w:rPr>
              <w:t>Semester1</w:t>
            </w:r>
          </w:p>
        </w:tc>
        <w:tc>
          <w:tcPr>
            <w:tcW w:w="1181" w:type="dxa"/>
            <w:tcBorders>
              <w:left w:val="single" w:sz="4" w:space="0" w:color="auto"/>
              <w:bottom w:val="double" w:sz="4" w:space="0" w:color="000000" w:themeColor="text1"/>
            </w:tcBorders>
            <w:vAlign w:val="center"/>
          </w:tcPr>
          <w:p w:rsidR="00AC646A" w:rsidRPr="0013076C" w:rsidRDefault="00AC646A" w:rsidP="00E70145">
            <w:pPr>
              <w:jc w:val="center"/>
              <w:rPr>
                <w:sz w:val="20"/>
              </w:rPr>
            </w:pPr>
            <w:r w:rsidRPr="0013076C">
              <w:rPr>
                <w:sz w:val="20"/>
              </w:rPr>
              <w:t>Semester2</w:t>
            </w:r>
          </w:p>
        </w:tc>
        <w:tc>
          <w:tcPr>
            <w:tcW w:w="1181" w:type="dxa"/>
            <w:tcBorders>
              <w:bottom w:val="double" w:sz="4" w:space="0" w:color="000000" w:themeColor="text1"/>
              <w:right w:val="single" w:sz="4" w:space="0" w:color="auto"/>
            </w:tcBorders>
            <w:vAlign w:val="center"/>
          </w:tcPr>
          <w:p w:rsidR="00AC646A" w:rsidRPr="0013076C" w:rsidRDefault="00AC646A" w:rsidP="00E70145">
            <w:pPr>
              <w:jc w:val="center"/>
              <w:rPr>
                <w:sz w:val="20"/>
              </w:rPr>
            </w:pPr>
            <w:r w:rsidRPr="0013076C">
              <w:rPr>
                <w:sz w:val="20"/>
              </w:rPr>
              <w:t>Semester1</w:t>
            </w:r>
          </w:p>
        </w:tc>
        <w:tc>
          <w:tcPr>
            <w:tcW w:w="1181" w:type="dxa"/>
            <w:tcBorders>
              <w:left w:val="single" w:sz="4" w:space="0" w:color="auto"/>
              <w:bottom w:val="double" w:sz="4" w:space="0" w:color="000000" w:themeColor="text1"/>
            </w:tcBorders>
            <w:vAlign w:val="center"/>
          </w:tcPr>
          <w:p w:rsidR="00AC646A" w:rsidRPr="0013076C" w:rsidRDefault="00AC646A" w:rsidP="00E70145">
            <w:pPr>
              <w:jc w:val="center"/>
              <w:rPr>
                <w:sz w:val="20"/>
              </w:rPr>
            </w:pPr>
            <w:r w:rsidRPr="0013076C">
              <w:rPr>
                <w:sz w:val="20"/>
              </w:rPr>
              <w:t>Semester2</w:t>
            </w:r>
          </w:p>
        </w:tc>
        <w:tc>
          <w:tcPr>
            <w:tcW w:w="1181" w:type="dxa"/>
            <w:tcBorders>
              <w:bottom w:val="double" w:sz="4" w:space="0" w:color="000000" w:themeColor="text1"/>
              <w:right w:val="single" w:sz="4" w:space="0" w:color="auto"/>
            </w:tcBorders>
            <w:vAlign w:val="center"/>
          </w:tcPr>
          <w:p w:rsidR="00AC646A" w:rsidRPr="0013076C" w:rsidRDefault="00AC646A" w:rsidP="00E70145">
            <w:pPr>
              <w:jc w:val="center"/>
              <w:rPr>
                <w:sz w:val="20"/>
              </w:rPr>
            </w:pPr>
            <w:r w:rsidRPr="0013076C">
              <w:rPr>
                <w:sz w:val="20"/>
              </w:rPr>
              <w:t>Semester1</w:t>
            </w:r>
          </w:p>
        </w:tc>
        <w:tc>
          <w:tcPr>
            <w:tcW w:w="1181" w:type="dxa"/>
            <w:tcBorders>
              <w:left w:val="single" w:sz="4" w:space="0" w:color="auto"/>
              <w:bottom w:val="double" w:sz="4" w:space="0" w:color="000000" w:themeColor="text1"/>
            </w:tcBorders>
            <w:vAlign w:val="center"/>
          </w:tcPr>
          <w:p w:rsidR="00AC646A" w:rsidRPr="0013076C" w:rsidRDefault="00AC646A" w:rsidP="00E70145">
            <w:pPr>
              <w:jc w:val="center"/>
              <w:rPr>
                <w:sz w:val="20"/>
              </w:rPr>
            </w:pPr>
            <w:r w:rsidRPr="0013076C">
              <w:rPr>
                <w:sz w:val="20"/>
              </w:rPr>
              <w:t>Semester2</w:t>
            </w:r>
          </w:p>
        </w:tc>
        <w:tc>
          <w:tcPr>
            <w:tcW w:w="1181" w:type="dxa"/>
            <w:tcBorders>
              <w:bottom w:val="double" w:sz="4" w:space="0" w:color="000000" w:themeColor="text1"/>
              <w:right w:val="single" w:sz="4" w:space="0" w:color="auto"/>
            </w:tcBorders>
            <w:vAlign w:val="center"/>
          </w:tcPr>
          <w:p w:rsidR="00AC646A" w:rsidRPr="0013076C" w:rsidRDefault="00AC646A" w:rsidP="00E70145">
            <w:pPr>
              <w:jc w:val="center"/>
              <w:rPr>
                <w:sz w:val="20"/>
              </w:rPr>
            </w:pPr>
            <w:r w:rsidRPr="0013076C">
              <w:rPr>
                <w:sz w:val="20"/>
              </w:rPr>
              <w:t>Semester1</w:t>
            </w:r>
          </w:p>
        </w:tc>
        <w:tc>
          <w:tcPr>
            <w:tcW w:w="1181" w:type="dxa"/>
            <w:tcBorders>
              <w:left w:val="single" w:sz="4" w:space="0" w:color="auto"/>
              <w:bottom w:val="double" w:sz="4" w:space="0" w:color="000000" w:themeColor="text1"/>
            </w:tcBorders>
            <w:vAlign w:val="center"/>
          </w:tcPr>
          <w:p w:rsidR="00AC646A" w:rsidRPr="0013076C" w:rsidRDefault="00AC646A" w:rsidP="00E70145">
            <w:pPr>
              <w:jc w:val="center"/>
              <w:rPr>
                <w:sz w:val="20"/>
              </w:rPr>
            </w:pPr>
            <w:r w:rsidRPr="0013076C">
              <w:rPr>
                <w:sz w:val="20"/>
              </w:rPr>
              <w:t>Semester2</w:t>
            </w:r>
          </w:p>
        </w:tc>
        <w:tc>
          <w:tcPr>
            <w:tcW w:w="1181" w:type="dxa"/>
            <w:tcBorders>
              <w:bottom w:val="double" w:sz="4" w:space="0" w:color="000000" w:themeColor="text1"/>
              <w:right w:val="single" w:sz="4" w:space="0" w:color="auto"/>
            </w:tcBorders>
            <w:vAlign w:val="center"/>
          </w:tcPr>
          <w:p w:rsidR="00AC646A" w:rsidRPr="0013076C" w:rsidRDefault="00AC646A" w:rsidP="00E70145">
            <w:pPr>
              <w:jc w:val="center"/>
              <w:rPr>
                <w:sz w:val="20"/>
              </w:rPr>
            </w:pPr>
            <w:r w:rsidRPr="0013076C">
              <w:rPr>
                <w:sz w:val="20"/>
              </w:rPr>
              <w:t>Semester1</w:t>
            </w:r>
          </w:p>
        </w:tc>
        <w:tc>
          <w:tcPr>
            <w:tcW w:w="1181" w:type="dxa"/>
            <w:tcBorders>
              <w:left w:val="single" w:sz="4" w:space="0" w:color="auto"/>
              <w:bottom w:val="double" w:sz="4" w:space="0" w:color="000000" w:themeColor="text1"/>
              <w:right w:val="double" w:sz="4" w:space="0" w:color="000000" w:themeColor="text1"/>
            </w:tcBorders>
            <w:vAlign w:val="center"/>
          </w:tcPr>
          <w:p w:rsidR="00AC646A" w:rsidRPr="0013076C" w:rsidRDefault="00AC646A" w:rsidP="00E70145">
            <w:pPr>
              <w:jc w:val="center"/>
              <w:rPr>
                <w:sz w:val="20"/>
              </w:rPr>
            </w:pPr>
            <w:r w:rsidRPr="0013076C">
              <w:rPr>
                <w:sz w:val="20"/>
              </w:rPr>
              <w:t>Semester2</w:t>
            </w:r>
          </w:p>
        </w:tc>
      </w:tr>
      <w:tr w:rsidR="00AC646A" w:rsidRPr="0013076C" w:rsidTr="00F32071">
        <w:tc>
          <w:tcPr>
            <w:tcW w:w="2364" w:type="dxa"/>
            <w:gridSpan w:val="2"/>
            <w:tcBorders>
              <w:top w:val="double" w:sz="4" w:space="0" w:color="auto"/>
              <w:left w:val="double" w:sz="4" w:space="0" w:color="000000" w:themeColor="text1"/>
              <w:bottom w:val="double" w:sz="4" w:space="0" w:color="auto"/>
              <w:right w:val="nil"/>
            </w:tcBorders>
          </w:tcPr>
          <w:p w:rsidR="00AC646A" w:rsidRPr="0013076C" w:rsidRDefault="00AC646A" w:rsidP="00E70145"/>
        </w:tc>
        <w:tc>
          <w:tcPr>
            <w:tcW w:w="2363" w:type="dxa"/>
            <w:gridSpan w:val="2"/>
            <w:tcBorders>
              <w:left w:val="nil"/>
              <w:bottom w:val="double" w:sz="4" w:space="0" w:color="auto"/>
              <w:right w:val="nil"/>
            </w:tcBorders>
          </w:tcPr>
          <w:p w:rsidR="00AC646A" w:rsidRPr="0013076C" w:rsidRDefault="00AC646A" w:rsidP="00E70145"/>
        </w:tc>
        <w:tc>
          <w:tcPr>
            <w:tcW w:w="2362" w:type="dxa"/>
            <w:gridSpan w:val="2"/>
            <w:tcBorders>
              <w:left w:val="nil"/>
              <w:bottom w:val="double" w:sz="4" w:space="0" w:color="auto"/>
              <w:right w:val="nil"/>
            </w:tcBorders>
          </w:tcPr>
          <w:p w:rsidR="00AC646A" w:rsidRPr="0013076C" w:rsidRDefault="00AC646A" w:rsidP="00E70145"/>
        </w:tc>
        <w:tc>
          <w:tcPr>
            <w:tcW w:w="2362" w:type="dxa"/>
            <w:gridSpan w:val="2"/>
            <w:tcBorders>
              <w:left w:val="nil"/>
              <w:bottom w:val="double" w:sz="4" w:space="0" w:color="auto"/>
              <w:right w:val="nil"/>
            </w:tcBorders>
          </w:tcPr>
          <w:p w:rsidR="00AC646A" w:rsidRPr="0013076C" w:rsidRDefault="00AC646A" w:rsidP="00E70145"/>
        </w:tc>
        <w:tc>
          <w:tcPr>
            <w:tcW w:w="2362" w:type="dxa"/>
            <w:gridSpan w:val="2"/>
            <w:tcBorders>
              <w:left w:val="nil"/>
              <w:bottom w:val="double" w:sz="4" w:space="0" w:color="auto"/>
              <w:right w:val="nil"/>
            </w:tcBorders>
          </w:tcPr>
          <w:p w:rsidR="00AC646A" w:rsidRPr="0013076C" w:rsidRDefault="00AC646A" w:rsidP="00E70145"/>
        </w:tc>
        <w:tc>
          <w:tcPr>
            <w:tcW w:w="2362" w:type="dxa"/>
            <w:gridSpan w:val="2"/>
            <w:tcBorders>
              <w:left w:val="nil"/>
              <w:bottom w:val="double" w:sz="4" w:space="0" w:color="auto"/>
              <w:right w:val="double" w:sz="4" w:space="0" w:color="000000" w:themeColor="text1"/>
            </w:tcBorders>
          </w:tcPr>
          <w:p w:rsidR="00AC646A" w:rsidRPr="0013076C" w:rsidRDefault="00AC646A" w:rsidP="00E70145"/>
        </w:tc>
      </w:tr>
      <w:tr w:rsidR="00AC646A" w:rsidRPr="0013076C" w:rsidTr="00F32071">
        <w:trPr>
          <w:trHeight w:val="358"/>
        </w:trPr>
        <w:tc>
          <w:tcPr>
            <w:tcW w:w="14175" w:type="dxa"/>
            <w:gridSpan w:val="12"/>
            <w:tcBorders>
              <w:top w:val="double" w:sz="4" w:space="0" w:color="auto"/>
              <w:left w:val="double" w:sz="4" w:space="0" w:color="000000" w:themeColor="text1"/>
              <w:bottom w:val="double" w:sz="4" w:space="0" w:color="auto"/>
              <w:right w:val="double" w:sz="4" w:space="0" w:color="000000" w:themeColor="text1"/>
            </w:tcBorders>
            <w:vAlign w:val="center"/>
          </w:tcPr>
          <w:p w:rsidR="00AC646A" w:rsidRPr="0013076C" w:rsidRDefault="00E74E9F" w:rsidP="00E70145">
            <w:pPr>
              <w:jc w:val="center"/>
            </w:pPr>
            <w:r w:rsidRPr="0013076C">
              <w:t>BEng</w:t>
            </w:r>
          </w:p>
        </w:tc>
      </w:tr>
      <w:tr w:rsidR="00DE5808" w:rsidRPr="0013076C" w:rsidTr="00F32071">
        <w:trPr>
          <w:trHeight w:val="567"/>
        </w:trPr>
        <w:tc>
          <w:tcPr>
            <w:tcW w:w="2364" w:type="dxa"/>
            <w:gridSpan w:val="2"/>
            <w:tcBorders>
              <w:top w:val="double" w:sz="4" w:space="0" w:color="auto"/>
            </w:tcBorders>
            <w:vAlign w:val="center"/>
          </w:tcPr>
          <w:p w:rsidR="00DE5808" w:rsidRPr="0013076C" w:rsidRDefault="00192C61" w:rsidP="00E70145">
            <w:pPr>
              <w:jc w:val="center"/>
              <w:rPr>
                <w:sz w:val="18"/>
              </w:rPr>
            </w:pPr>
            <w:r w:rsidRPr="0013076C">
              <w:rPr>
                <w:sz w:val="18"/>
              </w:rPr>
              <w:t>Electrical and Electronic Principles (20)</w:t>
            </w:r>
          </w:p>
        </w:tc>
        <w:tc>
          <w:tcPr>
            <w:tcW w:w="2363" w:type="dxa"/>
            <w:gridSpan w:val="2"/>
            <w:tcBorders>
              <w:top w:val="double" w:sz="4" w:space="0" w:color="auto"/>
            </w:tcBorders>
            <w:vAlign w:val="center"/>
          </w:tcPr>
          <w:p w:rsidR="00DE5808" w:rsidRPr="0013076C" w:rsidRDefault="00192C61" w:rsidP="00E70145">
            <w:pPr>
              <w:jc w:val="center"/>
              <w:rPr>
                <w:sz w:val="18"/>
              </w:rPr>
            </w:pPr>
            <w:r w:rsidRPr="0013076C">
              <w:rPr>
                <w:sz w:val="18"/>
              </w:rPr>
              <w:t>Computer Engineering and Microprocessors (20)</w:t>
            </w:r>
          </w:p>
        </w:tc>
        <w:tc>
          <w:tcPr>
            <w:tcW w:w="2362" w:type="dxa"/>
            <w:gridSpan w:val="2"/>
            <w:tcBorders>
              <w:top w:val="double" w:sz="4" w:space="0" w:color="000000" w:themeColor="text1"/>
              <w:bottom w:val="double" w:sz="4" w:space="0" w:color="000000" w:themeColor="text1"/>
            </w:tcBorders>
            <w:vAlign w:val="center"/>
          </w:tcPr>
          <w:p w:rsidR="00DE5808" w:rsidRPr="0013076C" w:rsidRDefault="004C24C7" w:rsidP="00E70145">
            <w:pPr>
              <w:jc w:val="center"/>
              <w:rPr>
                <w:sz w:val="18"/>
              </w:rPr>
            </w:pPr>
            <w:r w:rsidRPr="0013076C">
              <w:rPr>
                <w:sz w:val="18"/>
              </w:rPr>
              <w:t>Circuit Design and Analysis (30)</w:t>
            </w:r>
          </w:p>
        </w:tc>
        <w:tc>
          <w:tcPr>
            <w:tcW w:w="2362" w:type="dxa"/>
            <w:gridSpan w:val="2"/>
            <w:tcBorders>
              <w:top w:val="double" w:sz="4" w:space="0" w:color="auto"/>
            </w:tcBorders>
            <w:vAlign w:val="center"/>
          </w:tcPr>
          <w:p w:rsidR="00DE5808" w:rsidRPr="0013076C" w:rsidRDefault="004C24C7" w:rsidP="009C74E2">
            <w:pPr>
              <w:jc w:val="center"/>
              <w:rPr>
                <w:sz w:val="18"/>
              </w:rPr>
            </w:pPr>
            <w:r w:rsidRPr="0013076C">
              <w:rPr>
                <w:sz w:val="18"/>
              </w:rPr>
              <w:t>Engineering Management (20)</w:t>
            </w:r>
          </w:p>
        </w:tc>
        <w:tc>
          <w:tcPr>
            <w:tcW w:w="2362" w:type="dxa"/>
            <w:gridSpan w:val="2"/>
            <w:tcBorders>
              <w:top w:val="double" w:sz="4" w:space="0" w:color="auto"/>
            </w:tcBorders>
            <w:vAlign w:val="center"/>
          </w:tcPr>
          <w:p w:rsidR="00DE5808" w:rsidRPr="0013076C" w:rsidRDefault="00AE1AC7" w:rsidP="009C74E2">
            <w:pPr>
              <w:jc w:val="center"/>
              <w:rPr>
                <w:sz w:val="18"/>
              </w:rPr>
            </w:pPr>
            <w:r w:rsidRPr="0013076C">
              <w:rPr>
                <w:sz w:val="18"/>
              </w:rPr>
              <w:t>Electrical Machines (20)</w:t>
            </w:r>
          </w:p>
        </w:tc>
        <w:tc>
          <w:tcPr>
            <w:tcW w:w="2362" w:type="dxa"/>
            <w:gridSpan w:val="2"/>
            <w:vMerge w:val="restart"/>
            <w:tcBorders>
              <w:top w:val="double" w:sz="4" w:space="0" w:color="auto"/>
              <w:right w:val="double" w:sz="4" w:space="0" w:color="000000" w:themeColor="text1"/>
            </w:tcBorders>
            <w:vAlign w:val="center"/>
          </w:tcPr>
          <w:p w:rsidR="00DE5808" w:rsidRPr="0013076C" w:rsidRDefault="00DE5808" w:rsidP="00E70145">
            <w:pPr>
              <w:jc w:val="center"/>
              <w:rPr>
                <w:sz w:val="18"/>
              </w:rPr>
            </w:pPr>
            <w:r w:rsidRPr="0013076C">
              <w:rPr>
                <w:sz w:val="18"/>
              </w:rPr>
              <w:t>Major Project (40)</w:t>
            </w:r>
          </w:p>
        </w:tc>
      </w:tr>
      <w:tr w:rsidR="00DE5808" w:rsidRPr="0013076C" w:rsidTr="00F32071">
        <w:trPr>
          <w:trHeight w:val="851"/>
        </w:trPr>
        <w:tc>
          <w:tcPr>
            <w:tcW w:w="2364" w:type="dxa"/>
            <w:gridSpan w:val="2"/>
            <w:tcBorders>
              <w:top w:val="double" w:sz="4" w:space="0" w:color="auto"/>
              <w:bottom w:val="double" w:sz="4" w:space="0" w:color="000000" w:themeColor="text1"/>
            </w:tcBorders>
            <w:vAlign w:val="center"/>
          </w:tcPr>
          <w:p w:rsidR="00DE5808" w:rsidRPr="0013076C" w:rsidRDefault="00192C61" w:rsidP="00E70145">
            <w:pPr>
              <w:jc w:val="center"/>
              <w:rPr>
                <w:sz w:val="18"/>
              </w:rPr>
            </w:pPr>
            <w:r w:rsidRPr="0013076C">
              <w:rPr>
                <w:sz w:val="18"/>
              </w:rPr>
              <w:t>Mathematics (20)</w:t>
            </w:r>
          </w:p>
        </w:tc>
        <w:tc>
          <w:tcPr>
            <w:tcW w:w="2363" w:type="dxa"/>
            <w:gridSpan w:val="2"/>
            <w:tcBorders>
              <w:top w:val="double" w:sz="4" w:space="0" w:color="auto"/>
            </w:tcBorders>
            <w:vAlign w:val="center"/>
          </w:tcPr>
          <w:p w:rsidR="00DE5808" w:rsidRPr="0013076C" w:rsidRDefault="00192C61" w:rsidP="00192C61">
            <w:pPr>
              <w:jc w:val="center"/>
              <w:rPr>
                <w:sz w:val="18"/>
              </w:rPr>
            </w:pPr>
            <w:r w:rsidRPr="0013076C">
              <w:rPr>
                <w:sz w:val="18"/>
              </w:rPr>
              <w:t>Computer Programming (20)</w:t>
            </w:r>
          </w:p>
        </w:tc>
        <w:tc>
          <w:tcPr>
            <w:tcW w:w="2362" w:type="dxa"/>
            <w:gridSpan w:val="2"/>
            <w:tcBorders>
              <w:top w:val="nil"/>
              <w:bottom w:val="double" w:sz="4" w:space="0" w:color="auto"/>
            </w:tcBorders>
            <w:vAlign w:val="center"/>
          </w:tcPr>
          <w:p w:rsidR="00DE5808" w:rsidRPr="0013076C" w:rsidRDefault="004C24C7" w:rsidP="00E70145">
            <w:pPr>
              <w:jc w:val="center"/>
              <w:rPr>
                <w:sz w:val="18"/>
              </w:rPr>
            </w:pPr>
            <w:r w:rsidRPr="0013076C">
              <w:rPr>
                <w:sz w:val="18"/>
              </w:rPr>
              <w:t>Electrical Principles Theory (20)</w:t>
            </w:r>
          </w:p>
        </w:tc>
        <w:tc>
          <w:tcPr>
            <w:tcW w:w="2362" w:type="dxa"/>
            <w:gridSpan w:val="2"/>
            <w:tcBorders>
              <w:top w:val="double" w:sz="4" w:space="0" w:color="auto"/>
              <w:bottom w:val="double" w:sz="4" w:space="0" w:color="auto"/>
            </w:tcBorders>
            <w:vAlign w:val="center"/>
          </w:tcPr>
          <w:p w:rsidR="00DE5808" w:rsidRPr="0013076C" w:rsidRDefault="004C24C7" w:rsidP="009C74E2">
            <w:pPr>
              <w:jc w:val="center"/>
              <w:rPr>
                <w:sz w:val="18"/>
              </w:rPr>
            </w:pPr>
            <w:r w:rsidRPr="0013076C">
              <w:rPr>
                <w:sz w:val="18"/>
              </w:rPr>
              <w:t>Digital Signal Processing and Communications (20)</w:t>
            </w:r>
          </w:p>
        </w:tc>
        <w:tc>
          <w:tcPr>
            <w:tcW w:w="2362" w:type="dxa"/>
            <w:gridSpan w:val="2"/>
            <w:tcBorders>
              <w:top w:val="double" w:sz="4" w:space="0" w:color="auto"/>
              <w:bottom w:val="double" w:sz="4" w:space="0" w:color="auto"/>
            </w:tcBorders>
            <w:vAlign w:val="center"/>
          </w:tcPr>
          <w:p w:rsidR="00DE5808" w:rsidRPr="0013076C" w:rsidRDefault="00AE1AC7" w:rsidP="00E70145">
            <w:pPr>
              <w:jc w:val="center"/>
              <w:rPr>
                <w:sz w:val="18"/>
              </w:rPr>
            </w:pPr>
            <w:r w:rsidRPr="0013076C">
              <w:rPr>
                <w:sz w:val="18"/>
              </w:rPr>
              <w:t>Electronic Systems Design (20)</w:t>
            </w:r>
          </w:p>
        </w:tc>
        <w:tc>
          <w:tcPr>
            <w:tcW w:w="2362" w:type="dxa"/>
            <w:gridSpan w:val="2"/>
            <w:vMerge/>
            <w:tcBorders>
              <w:bottom w:val="double" w:sz="4" w:space="0" w:color="auto"/>
              <w:right w:val="double" w:sz="4" w:space="0" w:color="000000" w:themeColor="text1"/>
            </w:tcBorders>
            <w:vAlign w:val="center"/>
          </w:tcPr>
          <w:p w:rsidR="00DE5808" w:rsidRPr="0013076C" w:rsidRDefault="00DE5808" w:rsidP="00E70145">
            <w:pPr>
              <w:jc w:val="center"/>
              <w:rPr>
                <w:sz w:val="18"/>
              </w:rPr>
            </w:pPr>
          </w:p>
        </w:tc>
      </w:tr>
      <w:tr w:rsidR="00DE5808" w:rsidRPr="0013076C" w:rsidTr="00F32071">
        <w:trPr>
          <w:trHeight w:val="851"/>
        </w:trPr>
        <w:tc>
          <w:tcPr>
            <w:tcW w:w="2364" w:type="dxa"/>
            <w:gridSpan w:val="2"/>
            <w:tcBorders>
              <w:top w:val="double" w:sz="4" w:space="0" w:color="auto"/>
              <w:bottom w:val="double" w:sz="4" w:space="0" w:color="000000" w:themeColor="text1"/>
            </w:tcBorders>
            <w:vAlign w:val="center"/>
          </w:tcPr>
          <w:p w:rsidR="00DE5808" w:rsidRPr="0013076C" w:rsidRDefault="00192C61" w:rsidP="00E70145">
            <w:pPr>
              <w:jc w:val="center"/>
              <w:rPr>
                <w:sz w:val="18"/>
              </w:rPr>
            </w:pPr>
            <w:r w:rsidRPr="0013076C">
              <w:rPr>
                <w:sz w:val="18"/>
              </w:rPr>
              <w:t>Study and Workshop Skills (20)</w:t>
            </w:r>
          </w:p>
        </w:tc>
        <w:tc>
          <w:tcPr>
            <w:tcW w:w="2363" w:type="dxa"/>
            <w:gridSpan w:val="2"/>
            <w:tcBorders>
              <w:bottom w:val="double" w:sz="4" w:space="0" w:color="000000" w:themeColor="text1"/>
            </w:tcBorders>
            <w:vAlign w:val="center"/>
          </w:tcPr>
          <w:p w:rsidR="00DE5808" w:rsidRPr="0013076C" w:rsidRDefault="00192C61" w:rsidP="00E70145">
            <w:pPr>
              <w:jc w:val="center"/>
              <w:rPr>
                <w:sz w:val="18"/>
              </w:rPr>
            </w:pPr>
            <w:r w:rsidRPr="0013076C">
              <w:rPr>
                <w:sz w:val="18"/>
              </w:rPr>
              <w:t>Instrumentation and Control (20)</w:t>
            </w:r>
          </w:p>
        </w:tc>
        <w:tc>
          <w:tcPr>
            <w:tcW w:w="2362" w:type="dxa"/>
            <w:gridSpan w:val="2"/>
            <w:tcBorders>
              <w:top w:val="double" w:sz="4" w:space="0" w:color="auto"/>
              <w:bottom w:val="double" w:sz="4" w:space="0" w:color="auto"/>
              <w:right w:val="double" w:sz="4" w:space="0" w:color="000000" w:themeColor="text1"/>
            </w:tcBorders>
            <w:vAlign w:val="center"/>
          </w:tcPr>
          <w:p w:rsidR="00DE5808" w:rsidRPr="0013076C" w:rsidRDefault="004C24C7" w:rsidP="00E70145">
            <w:pPr>
              <w:jc w:val="center"/>
              <w:rPr>
                <w:sz w:val="18"/>
              </w:rPr>
            </w:pPr>
            <w:r w:rsidRPr="0013076C">
              <w:rPr>
                <w:sz w:val="18"/>
              </w:rPr>
              <w:t>Research and Development Methods (10)</w:t>
            </w:r>
          </w:p>
        </w:tc>
        <w:tc>
          <w:tcPr>
            <w:tcW w:w="2362" w:type="dxa"/>
            <w:gridSpan w:val="2"/>
            <w:tcBorders>
              <w:top w:val="double" w:sz="4" w:space="0" w:color="auto"/>
              <w:left w:val="double" w:sz="4" w:space="0" w:color="000000" w:themeColor="text1"/>
              <w:bottom w:val="double" w:sz="4" w:space="0" w:color="000000" w:themeColor="text1"/>
              <w:right w:val="double" w:sz="4" w:space="0" w:color="000000" w:themeColor="text1"/>
            </w:tcBorders>
            <w:vAlign w:val="center"/>
          </w:tcPr>
          <w:p w:rsidR="00DE5808" w:rsidRPr="0013076C" w:rsidRDefault="004C24C7" w:rsidP="00E70145">
            <w:pPr>
              <w:jc w:val="center"/>
              <w:rPr>
                <w:sz w:val="18"/>
              </w:rPr>
            </w:pPr>
            <w:r w:rsidRPr="0013076C">
              <w:rPr>
                <w:sz w:val="18"/>
              </w:rPr>
              <w:t>Group Project (20)</w:t>
            </w:r>
          </w:p>
        </w:tc>
        <w:tc>
          <w:tcPr>
            <w:tcW w:w="2362" w:type="dxa"/>
            <w:gridSpan w:val="2"/>
            <w:tcBorders>
              <w:top w:val="double" w:sz="4" w:space="0" w:color="auto"/>
              <w:left w:val="double" w:sz="4" w:space="0" w:color="000000" w:themeColor="text1"/>
              <w:bottom w:val="double" w:sz="4" w:space="0" w:color="000000" w:themeColor="text1"/>
              <w:right w:val="double" w:sz="4" w:space="0" w:color="000000" w:themeColor="text1"/>
            </w:tcBorders>
            <w:vAlign w:val="center"/>
          </w:tcPr>
          <w:p w:rsidR="00DE5808" w:rsidRPr="0013076C" w:rsidRDefault="00AE1AC7" w:rsidP="009C74E2">
            <w:pPr>
              <w:jc w:val="center"/>
              <w:rPr>
                <w:sz w:val="18"/>
              </w:rPr>
            </w:pPr>
            <w:r w:rsidRPr="0013076C">
              <w:rPr>
                <w:sz w:val="18"/>
              </w:rPr>
              <w:t>Power Electronics and Drives (20)</w:t>
            </w:r>
          </w:p>
        </w:tc>
        <w:tc>
          <w:tcPr>
            <w:tcW w:w="2362" w:type="dxa"/>
            <w:gridSpan w:val="2"/>
            <w:tcBorders>
              <w:top w:val="double" w:sz="4" w:space="0" w:color="auto"/>
              <w:left w:val="double" w:sz="4" w:space="0" w:color="000000" w:themeColor="text1"/>
              <w:bottom w:val="double" w:sz="4" w:space="0" w:color="000000" w:themeColor="text1"/>
              <w:right w:val="double" w:sz="4" w:space="0" w:color="000000" w:themeColor="text1"/>
            </w:tcBorders>
            <w:vAlign w:val="center"/>
          </w:tcPr>
          <w:p w:rsidR="00DE5808" w:rsidRPr="0013076C" w:rsidRDefault="00AE1AC7" w:rsidP="009C74E2">
            <w:pPr>
              <w:jc w:val="center"/>
              <w:rPr>
                <w:sz w:val="18"/>
              </w:rPr>
            </w:pPr>
            <w:r w:rsidRPr="0013076C">
              <w:rPr>
                <w:sz w:val="18"/>
              </w:rPr>
              <w:t>PLCs and Control (20)</w:t>
            </w:r>
          </w:p>
        </w:tc>
      </w:tr>
      <w:tr w:rsidR="001B3B0A" w:rsidRPr="0013076C" w:rsidTr="00F32071">
        <w:tc>
          <w:tcPr>
            <w:tcW w:w="2364" w:type="dxa"/>
            <w:gridSpan w:val="2"/>
            <w:tcBorders>
              <w:top w:val="nil"/>
              <w:left w:val="double" w:sz="4" w:space="0" w:color="000000" w:themeColor="text1"/>
              <w:bottom w:val="double" w:sz="4" w:space="0" w:color="000000" w:themeColor="text1"/>
              <w:right w:val="nil"/>
            </w:tcBorders>
          </w:tcPr>
          <w:p w:rsidR="001B3B0A" w:rsidRPr="0013076C" w:rsidRDefault="001B3B0A" w:rsidP="00E70145"/>
        </w:tc>
        <w:tc>
          <w:tcPr>
            <w:tcW w:w="2363" w:type="dxa"/>
            <w:gridSpan w:val="2"/>
            <w:tcBorders>
              <w:top w:val="nil"/>
              <w:left w:val="nil"/>
              <w:bottom w:val="double" w:sz="4" w:space="0" w:color="000000" w:themeColor="text1"/>
              <w:right w:val="nil"/>
            </w:tcBorders>
          </w:tcPr>
          <w:p w:rsidR="001B3B0A" w:rsidRPr="0013076C" w:rsidRDefault="001B3B0A" w:rsidP="00E70145"/>
        </w:tc>
        <w:tc>
          <w:tcPr>
            <w:tcW w:w="2362" w:type="dxa"/>
            <w:gridSpan w:val="2"/>
            <w:tcBorders>
              <w:top w:val="nil"/>
              <w:left w:val="nil"/>
              <w:bottom w:val="double" w:sz="4" w:space="0" w:color="000000" w:themeColor="text1"/>
              <w:right w:val="nil"/>
            </w:tcBorders>
          </w:tcPr>
          <w:p w:rsidR="001B3B0A" w:rsidRPr="0013076C" w:rsidRDefault="001B3B0A" w:rsidP="00E70145"/>
        </w:tc>
        <w:tc>
          <w:tcPr>
            <w:tcW w:w="2362" w:type="dxa"/>
            <w:gridSpan w:val="2"/>
            <w:tcBorders>
              <w:top w:val="double" w:sz="4" w:space="0" w:color="000000" w:themeColor="text1"/>
              <w:left w:val="nil"/>
              <w:bottom w:val="double" w:sz="4" w:space="0" w:color="000000" w:themeColor="text1"/>
              <w:right w:val="nil"/>
            </w:tcBorders>
          </w:tcPr>
          <w:p w:rsidR="001B3B0A" w:rsidRPr="0013076C" w:rsidRDefault="001B3B0A" w:rsidP="00E70145"/>
        </w:tc>
        <w:tc>
          <w:tcPr>
            <w:tcW w:w="2362" w:type="dxa"/>
            <w:gridSpan w:val="2"/>
            <w:tcBorders>
              <w:left w:val="nil"/>
              <w:bottom w:val="double" w:sz="4" w:space="0" w:color="000000" w:themeColor="text1"/>
              <w:right w:val="nil"/>
            </w:tcBorders>
          </w:tcPr>
          <w:p w:rsidR="001B3B0A" w:rsidRPr="0013076C" w:rsidRDefault="001B3B0A" w:rsidP="00E70145"/>
        </w:tc>
        <w:tc>
          <w:tcPr>
            <w:tcW w:w="2362" w:type="dxa"/>
            <w:gridSpan w:val="2"/>
            <w:tcBorders>
              <w:left w:val="nil"/>
              <w:bottom w:val="double" w:sz="4" w:space="0" w:color="000000" w:themeColor="text1"/>
              <w:right w:val="double" w:sz="4" w:space="0" w:color="000000" w:themeColor="text1"/>
            </w:tcBorders>
          </w:tcPr>
          <w:p w:rsidR="001B3B0A" w:rsidRPr="0013076C" w:rsidRDefault="001B3B0A" w:rsidP="00E70145"/>
        </w:tc>
      </w:tr>
    </w:tbl>
    <w:p w:rsidR="00AC646A" w:rsidRDefault="00EA1D1F" w:rsidP="00EA1D1F">
      <w:pPr>
        <w:pStyle w:val="Caption"/>
      </w:pPr>
      <w:bookmarkStart w:id="259" w:name="_Ref343777157"/>
      <w:r w:rsidRPr="0013076C">
        <w:t xml:space="preserve">Figure </w:t>
      </w:r>
      <w:r w:rsidR="003B0BF3" w:rsidRPr="0013076C">
        <w:fldChar w:fldCharType="begin"/>
      </w:r>
      <w:r w:rsidR="004172EC" w:rsidRPr="0013076C">
        <w:instrText xml:space="preserve"> SEQ Figure \* ARABIC </w:instrText>
      </w:r>
      <w:r w:rsidR="003B0BF3" w:rsidRPr="0013076C">
        <w:fldChar w:fldCharType="separate"/>
      </w:r>
      <w:r w:rsidR="009F09E3">
        <w:rPr>
          <w:noProof/>
        </w:rPr>
        <w:t>3</w:t>
      </w:r>
      <w:r w:rsidR="003B0BF3" w:rsidRPr="0013076C">
        <w:fldChar w:fldCharType="end"/>
      </w:r>
      <w:bookmarkEnd w:id="259"/>
      <w:r w:rsidR="00D60075">
        <w:t>a</w:t>
      </w:r>
      <w:r w:rsidR="00FF2039" w:rsidRPr="0013076C">
        <w:t xml:space="preserve"> Part-time BEng</w:t>
      </w:r>
      <w:r w:rsidRPr="0013076C">
        <w:t xml:space="preserve">. </w:t>
      </w:r>
      <w:r w:rsidR="00FF2039" w:rsidRPr="0013076C">
        <w:t>Electrical and Electronic Engineering</w:t>
      </w:r>
      <w:r w:rsidRPr="0013076C">
        <w:t xml:space="preserve"> Schedule</w:t>
      </w:r>
    </w:p>
    <w:p w:rsidR="00A97DFF" w:rsidRDefault="00A97DFF" w:rsidP="00A97DFF"/>
    <w:p w:rsidR="00820546" w:rsidRDefault="00820546" w:rsidP="00A97DFF"/>
    <w:p w:rsidR="00820546" w:rsidRDefault="00820546" w:rsidP="00A97DFF"/>
    <w:p w:rsidR="00820546" w:rsidRDefault="00820546" w:rsidP="00A97DFF"/>
    <w:tbl>
      <w:tblPr>
        <w:tblStyle w:val="TableGrid"/>
        <w:tblW w:w="14666" w:type="dxa"/>
        <w:tblBorders>
          <w:top w:val="double" w:sz="4" w:space="0" w:color="auto"/>
          <w:left w:val="double" w:sz="4" w:space="0" w:color="auto"/>
          <w:bottom w:val="double" w:sz="4" w:space="0" w:color="auto"/>
          <w:right w:val="double" w:sz="4" w:space="0" w:color="auto"/>
          <w:insideH w:val="double" w:sz="4" w:space="0" w:color="auto"/>
          <w:insideV w:val="double" w:sz="4" w:space="0" w:color="auto"/>
        </w:tblBorders>
        <w:tblLook w:val="04A0" w:firstRow="1" w:lastRow="0" w:firstColumn="1" w:lastColumn="0" w:noHBand="0" w:noVBand="1"/>
      </w:tblPr>
      <w:tblGrid>
        <w:gridCol w:w="2933"/>
        <w:gridCol w:w="2933"/>
        <w:gridCol w:w="2933"/>
        <w:gridCol w:w="2933"/>
        <w:gridCol w:w="2934"/>
      </w:tblGrid>
      <w:tr w:rsidR="0019377F" w:rsidTr="00874EC0">
        <w:trPr>
          <w:trHeight w:val="276"/>
        </w:trPr>
        <w:tc>
          <w:tcPr>
            <w:tcW w:w="2933" w:type="dxa"/>
          </w:tcPr>
          <w:p w:rsidR="0019377F" w:rsidRDefault="0019377F">
            <w:r>
              <w:t>YR1 Sep-Dec</w:t>
            </w:r>
          </w:p>
        </w:tc>
        <w:tc>
          <w:tcPr>
            <w:tcW w:w="2933" w:type="dxa"/>
          </w:tcPr>
          <w:p w:rsidR="0019377F" w:rsidRDefault="0019377F">
            <w:r>
              <w:t>Jan-May</w:t>
            </w:r>
          </w:p>
        </w:tc>
        <w:tc>
          <w:tcPr>
            <w:tcW w:w="2933" w:type="dxa"/>
          </w:tcPr>
          <w:p w:rsidR="0019377F" w:rsidRDefault="0019377F">
            <w:r>
              <w:t>May-July</w:t>
            </w:r>
          </w:p>
        </w:tc>
        <w:tc>
          <w:tcPr>
            <w:tcW w:w="2933" w:type="dxa"/>
          </w:tcPr>
          <w:p w:rsidR="0019377F" w:rsidRDefault="0019377F">
            <w:r>
              <w:t>YR2 Sep-Dec</w:t>
            </w:r>
          </w:p>
        </w:tc>
        <w:tc>
          <w:tcPr>
            <w:tcW w:w="2934" w:type="dxa"/>
          </w:tcPr>
          <w:p w:rsidR="0019377F" w:rsidRDefault="0019377F">
            <w:r>
              <w:t>Jan-May</w:t>
            </w:r>
          </w:p>
        </w:tc>
      </w:tr>
      <w:tr w:rsidR="00820546" w:rsidTr="00820546">
        <w:trPr>
          <w:trHeight w:val="568"/>
        </w:trPr>
        <w:tc>
          <w:tcPr>
            <w:tcW w:w="2933" w:type="dxa"/>
            <w:shd w:val="clear" w:color="auto" w:fill="EEECE1" w:themeFill="background2"/>
          </w:tcPr>
          <w:p w:rsidR="00820546" w:rsidRDefault="00820546">
            <w:r>
              <w:t>Research and development methods (10)</w:t>
            </w:r>
          </w:p>
        </w:tc>
        <w:tc>
          <w:tcPr>
            <w:tcW w:w="11733" w:type="dxa"/>
            <w:gridSpan w:val="4"/>
            <w:vMerge w:val="restart"/>
          </w:tcPr>
          <w:p w:rsidR="00820546" w:rsidRDefault="00820546"/>
        </w:tc>
      </w:tr>
      <w:tr w:rsidR="00820546" w:rsidTr="00820546">
        <w:trPr>
          <w:trHeight w:val="276"/>
        </w:trPr>
        <w:tc>
          <w:tcPr>
            <w:tcW w:w="2933" w:type="dxa"/>
            <w:shd w:val="clear" w:color="auto" w:fill="EEECE1" w:themeFill="background2"/>
          </w:tcPr>
          <w:p w:rsidR="00820546" w:rsidRDefault="00820546">
            <w:r>
              <w:t>DSP &amp; Communications (20)</w:t>
            </w:r>
          </w:p>
        </w:tc>
        <w:tc>
          <w:tcPr>
            <w:tcW w:w="11733" w:type="dxa"/>
            <w:gridSpan w:val="4"/>
            <w:vMerge/>
          </w:tcPr>
          <w:p w:rsidR="00820546" w:rsidRDefault="00820546"/>
        </w:tc>
      </w:tr>
      <w:tr w:rsidR="00820546" w:rsidTr="00820546">
        <w:trPr>
          <w:trHeight w:val="276"/>
        </w:trPr>
        <w:tc>
          <w:tcPr>
            <w:tcW w:w="2933" w:type="dxa"/>
            <w:vMerge w:val="restart"/>
          </w:tcPr>
          <w:p w:rsidR="00820546" w:rsidRDefault="00820546"/>
        </w:tc>
        <w:tc>
          <w:tcPr>
            <w:tcW w:w="2933" w:type="dxa"/>
            <w:shd w:val="clear" w:color="auto" w:fill="EEECE1" w:themeFill="background2"/>
          </w:tcPr>
          <w:p w:rsidR="00820546" w:rsidRDefault="00820546">
            <w:r>
              <w:t>Electronic System Design (20)</w:t>
            </w:r>
          </w:p>
        </w:tc>
        <w:tc>
          <w:tcPr>
            <w:tcW w:w="8800" w:type="dxa"/>
            <w:gridSpan w:val="3"/>
          </w:tcPr>
          <w:p w:rsidR="00820546" w:rsidRDefault="00820546"/>
        </w:tc>
      </w:tr>
      <w:tr w:rsidR="00820546" w:rsidTr="00820546">
        <w:trPr>
          <w:trHeight w:val="276"/>
        </w:trPr>
        <w:tc>
          <w:tcPr>
            <w:tcW w:w="2933" w:type="dxa"/>
            <w:vMerge/>
          </w:tcPr>
          <w:p w:rsidR="00820546" w:rsidRDefault="00820546"/>
        </w:tc>
        <w:tc>
          <w:tcPr>
            <w:tcW w:w="8799" w:type="dxa"/>
            <w:gridSpan w:val="3"/>
            <w:shd w:val="clear" w:color="auto" w:fill="EEECE1" w:themeFill="background2"/>
          </w:tcPr>
          <w:p w:rsidR="00820546" w:rsidRDefault="00820546">
            <w:r>
              <w:t>PLCs and Control (20)</w:t>
            </w:r>
          </w:p>
        </w:tc>
        <w:tc>
          <w:tcPr>
            <w:tcW w:w="2934" w:type="dxa"/>
          </w:tcPr>
          <w:p w:rsidR="00820546" w:rsidRDefault="00820546"/>
        </w:tc>
      </w:tr>
      <w:tr w:rsidR="00820546" w:rsidTr="00820546">
        <w:trPr>
          <w:trHeight w:val="276"/>
        </w:trPr>
        <w:tc>
          <w:tcPr>
            <w:tcW w:w="2933" w:type="dxa"/>
            <w:vMerge/>
          </w:tcPr>
          <w:p w:rsidR="00820546" w:rsidRDefault="00820546"/>
        </w:tc>
        <w:tc>
          <w:tcPr>
            <w:tcW w:w="2933" w:type="dxa"/>
          </w:tcPr>
          <w:p w:rsidR="00820546" w:rsidRDefault="00820546"/>
        </w:tc>
        <w:tc>
          <w:tcPr>
            <w:tcW w:w="8800" w:type="dxa"/>
            <w:gridSpan w:val="3"/>
            <w:shd w:val="clear" w:color="auto" w:fill="EEECE1" w:themeFill="background2"/>
          </w:tcPr>
          <w:p w:rsidR="00820546" w:rsidRDefault="00820546">
            <w:r>
              <w:t>Power Electronics and Drives (20)</w:t>
            </w:r>
          </w:p>
        </w:tc>
      </w:tr>
      <w:tr w:rsidR="00820546" w:rsidTr="00820546">
        <w:trPr>
          <w:trHeight w:val="276"/>
        </w:trPr>
        <w:tc>
          <w:tcPr>
            <w:tcW w:w="2933" w:type="dxa"/>
            <w:vMerge/>
          </w:tcPr>
          <w:p w:rsidR="00820546" w:rsidRDefault="00820546"/>
        </w:tc>
        <w:tc>
          <w:tcPr>
            <w:tcW w:w="8799" w:type="dxa"/>
            <w:gridSpan w:val="3"/>
          </w:tcPr>
          <w:p w:rsidR="00820546" w:rsidRDefault="00820546"/>
        </w:tc>
        <w:tc>
          <w:tcPr>
            <w:tcW w:w="2934" w:type="dxa"/>
            <w:shd w:val="clear" w:color="auto" w:fill="EEECE1" w:themeFill="background2"/>
          </w:tcPr>
          <w:p w:rsidR="00820546" w:rsidRDefault="00820546">
            <w:r>
              <w:t>Electrical Machines (20)</w:t>
            </w:r>
          </w:p>
        </w:tc>
      </w:tr>
      <w:tr w:rsidR="00820546" w:rsidTr="00820546">
        <w:trPr>
          <w:trHeight w:val="292"/>
        </w:trPr>
        <w:tc>
          <w:tcPr>
            <w:tcW w:w="2933" w:type="dxa"/>
            <w:vMerge/>
          </w:tcPr>
          <w:p w:rsidR="00820546" w:rsidRDefault="00820546"/>
        </w:tc>
        <w:tc>
          <w:tcPr>
            <w:tcW w:w="11733" w:type="dxa"/>
            <w:gridSpan w:val="4"/>
            <w:shd w:val="clear" w:color="auto" w:fill="EEECE1" w:themeFill="background2"/>
          </w:tcPr>
          <w:p w:rsidR="00820546" w:rsidRDefault="00820546">
            <w:r>
              <w:t>Major Project (40)</w:t>
            </w:r>
          </w:p>
        </w:tc>
      </w:tr>
    </w:tbl>
    <w:p w:rsidR="00AC646A" w:rsidRPr="0013076C" w:rsidRDefault="00874EC0">
      <w:r>
        <w:t>Figure 3b Example Part time BEng. Electrical and Electronic Engineering schedule for 2 yr PT topup from FD.</w:t>
      </w:r>
      <w:r w:rsidR="00AC646A" w:rsidRPr="0013076C">
        <w:br w:type="page"/>
      </w:r>
    </w:p>
    <w:p w:rsidR="003A719C" w:rsidRDefault="003A719C" w:rsidP="002B44EF">
      <w:pPr>
        <w:ind w:left="1134" w:right="29"/>
        <w:jc w:val="both"/>
      </w:pPr>
    </w:p>
    <w:p w:rsidR="00A97DFF" w:rsidRDefault="00A97DFF" w:rsidP="002B44EF">
      <w:pPr>
        <w:ind w:left="1134" w:right="29"/>
        <w:jc w:val="both"/>
      </w:pPr>
    </w:p>
    <w:tbl>
      <w:tblPr>
        <w:tblW w:w="13899" w:type="dxa"/>
        <w:tblLayout w:type="fixed"/>
        <w:tblLook w:val="04A0" w:firstRow="1" w:lastRow="0" w:firstColumn="1" w:lastColumn="0" w:noHBand="0" w:noVBand="1"/>
      </w:tblPr>
      <w:tblGrid>
        <w:gridCol w:w="445"/>
        <w:gridCol w:w="423"/>
        <w:gridCol w:w="422"/>
        <w:gridCol w:w="422"/>
        <w:gridCol w:w="422"/>
        <w:gridCol w:w="422"/>
        <w:gridCol w:w="257"/>
        <w:gridCol w:w="257"/>
        <w:gridCol w:w="257"/>
        <w:gridCol w:w="237"/>
        <w:gridCol w:w="249"/>
        <w:gridCol w:w="249"/>
        <w:gridCol w:w="309"/>
        <w:gridCol w:w="88"/>
        <w:gridCol w:w="309"/>
        <w:gridCol w:w="88"/>
        <w:gridCol w:w="309"/>
        <w:gridCol w:w="88"/>
        <w:gridCol w:w="309"/>
        <w:gridCol w:w="88"/>
        <w:gridCol w:w="309"/>
        <w:gridCol w:w="88"/>
        <w:gridCol w:w="309"/>
        <w:gridCol w:w="88"/>
        <w:gridCol w:w="309"/>
        <w:gridCol w:w="88"/>
        <w:gridCol w:w="309"/>
        <w:gridCol w:w="88"/>
        <w:gridCol w:w="309"/>
        <w:gridCol w:w="88"/>
        <w:gridCol w:w="309"/>
        <w:gridCol w:w="88"/>
        <w:gridCol w:w="309"/>
        <w:gridCol w:w="397"/>
        <w:gridCol w:w="397"/>
        <w:gridCol w:w="397"/>
        <w:gridCol w:w="397"/>
        <w:gridCol w:w="397"/>
        <w:gridCol w:w="397"/>
        <w:gridCol w:w="397"/>
        <w:gridCol w:w="397"/>
        <w:gridCol w:w="397"/>
        <w:gridCol w:w="397"/>
        <w:gridCol w:w="397"/>
        <w:gridCol w:w="397"/>
        <w:gridCol w:w="397"/>
        <w:gridCol w:w="397"/>
      </w:tblGrid>
      <w:tr w:rsidR="00B04493" w:rsidRPr="0013076C" w:rsidTr="00B04493">
        <w:trPr>
          <w:gridAfter w:val="15"/>
          <w:wAfter w:w="5867" w:type="dxa"/>
          <w:trHeight w:val="300"/>
        </w:trPr>
        <w:tc>
          <w:tcPr>
            <w:tcW w:w="445" w:type="dxa"/>
            <w:tcBorders>
              <w:top w:val="nil"/>
              <w:left w:val="nil"/>
              <w:bottom w:val="nil"/>
              <w:right w:val="nil"/>
            </w:tcBorders>
          </w:tcPr>
          <w:p w:rsidR="00B04493" w:rsidRPr="0013076C" w:rsidRDefault="00B04493" w:rsidP="00E70145">
            <w:pPr>
              <w:rPr>
                <w:b/>
                <w:bCs/>
                <w:lang w:eastAsia="en-GB"/>
              </w:rPr>
            </w:pPr>
          </w:p>
        </w:tc>
        <w:tc>
          <w:tcPr>
            <w:tcW w:w="423" w:type="dxa"/>
            <w:tcBorders>
              <w:top w:val="nil"/>
              <w:left w:val="nil"/>
              <w:bottom w:val="nil"/>
              <w:right w:val="nil"/>
            </w:tcBorders>
            <w:shd w:val="clear" w:color="auto" w:fill="auto"/>
            <w:noWrap/>
            <w:vAlign w:val="bottom"/>
          </w:tcPr>
          <w:p w:rsidR="00B04493" w:rsidRPr="0013076C" w:rsidRDefault="00B04493" w:rsidP="00E70145">
            <w:pPr>
              <w:rPr>
                <w:b/>
                <w:bCs/>
                <w:lang w:eastAsia="en-GB"/>
              </w:rPr>
            </w:pPr>
          </w:p>
        </w:tc>
        <w:tc>
          <w:tcPr>
            <w:tcW w:w="422" w:type="dxa"/>
            <w:tcBorders>
              <w:top w:val="nil"/>
              <w:left w:val="nil"/>
              <w:bottom w:val="nil"/>
              <w:right w:val="nil"/>
            </w:tcBorders>
            <w:shd w:val="clear" w:color="auto" w:fill="auto"/>
            <w:noWrap/>
            <w:vAlign w:val="bottom"/>
          </w:tcPr>
          <w:p w:rsidR="00B04493" w:rsidRPr="0013076C" w:rsidRDefault="00B04493" w:rsidP="00E70145">
            <w:pPr>
              <w:rPr>
                <w:b/>
                <w:bCs/>
                <w:lang w:eastAsia="en-GB"/>
              </w:rPr>
            </w:pPr>
          </w:p>
        </w:tc>
        <w:tc>
          <w:tcPr>
            <w:tcW w:w="422" w:type="dxa"/>
            <w:tcBorders>
              <w:top w:val="nil"/>
              <w:left w:val="nil"/>
              <w:bottom w:val="nil"/>
              <w:right w:val="nil"/>
            </w:tcBorders>
            <w:shd w:val="clear" w:color="auto" w:fill="auto"/>
            <w:noWrap/>
            <w:vAlign w:val="bottom"/>
          </w:tcPr>
          <w:p w:rsidR="00B04493" w:rsidRPr="0013076C" w:rsidRDefault="00B04493" w:rsidP="00E70145">
            <w:pPr>
              <w:rPr>
                <w:b/>
                <w:bCs/>
                <w:lang w:eastAsia="en-GB"/>
              </w:rPr>
            </w:pPr>
          </w:p>
        </w:tc>
        <w:tc>
          <w:tcPr>
            <w:tcW w:w="422" w:type="dxa"/>
            <w:tcBorders>
              <w:top w:val="nil"/>
              <w:left w:val="nil"/>
              <w:bottom w:val="nil"/>
              <w:right w:val="nil"/>
            </w:tcBorders>
            <w:shd w:val="clear" w:color="auto" w:fill="auto"/>
            <w:noWrap/>
            <w:vAlign w:val="bottom"/>
          </w:tcPr>
          <w:p w:rsidR="00B04493" w:rsidRPr="0013076C" w:rsidRDefault="00B04493" w:rsidP="00E70145">
            <w:pPr>
              <w:rPr>
                <w:b/>
                <w:bCs/>
                <w:lang w:eastAsia="en-GB"/>
              </w:rPr>
            </w:pPr>
          </w:p>
        </w:tc>
        <w:tc>
          <w:tcPr>
            <w:tcW w:w="422" w:type="dxa"/>
            <w:tcBorders>
              <w:top w:val="nil"/>
              <w:left w:val="nil"/>
              <w:bottom w:val="nil"/>
              <w:right w:val="nil"/>
            </w:tcBorders>
            <w:shd w:val="clear" w:color="auto" w:fill="auto"/>
            <w:noWrap/>
            <w:vAlign w:val="bottom"/>
          </w:tcPr>
          <w:p w:rsidR="00B04493" w:rsidRPr="0013076C" w:rsidRDefault="00B04493" w:rsidP="00E70145">
            <w:pPr>
              <w:rPr>
                <w:b/>
                <w:bCs/>
                <w:lang w:eastAsia="en-GB"/>
              </w:rPr>
            </w:pPr>
          </w:p>
        </w:tc>
        <w:tc>
          <w:tcPr>
            <w:tcW w:w="257" w:type="dxa"/>
            <w:tcBorders>
              <w:top w:val="nil"/>
              <w:left w:val="nil"/>
              <w:bottom w:val="nil"/>
              <w:right w:val="nil"/>
            </w:tcBorders>
            <w:shd w:val="clear" w:color="auto" w:fill="auto"/>
            <w:noWrap/>
            <w:vAlign w:val="bottom"/>
          </w:tcPr>
          <w:p w:rsidR="00B04493" w:rsidRPr="0013076C" w:rsidRDefault="00B04493" w:rsidP="00E70145">
            <w:pPr>
              <w:rPr>
                <w:b/>
                <w:bCs/>
                <w:lang w:eastAsia="en-GB"/>
              </w:rPr>
            </w:pPr>
          </w:p>
        </w:tc>
        <w:tc>
          <w:tcPr>
            <w:tcW w:w="257" w:type="dxa"/>
            <w:tcBorders>
              <w:top w:val="nil"/>
              <w:left w:val="nil"/>
              <w:bottom w:val="nil"/>
              <w:right w:val="nil"/>
            </w:tcBorders>
            <w:shd w:val="clear" w:color="auto" w:fill="auto"/>
            <w:noWrap/>
            <w:vAlign w:val="bottom"/>
          </w:tcPr>
          <w:p w:rsidR="00B04493" w:rsidRPr="0013076C" w:rsidRDefault="00B04493" w:rsidP="00E70145">
            <w:pPr>
              <w:rPr>
                <w:b/>
                <w:bCs/>
                <w:lang w:eastAsia="en-GB"/>
              </w:rPr>
            </w:pPr>
          </w:p>
        </w:tc>
        <w:tc>
          <w:tcPr>
            <w:tcW w:w="257" w:type="dxa"/>
            <w:tcBorders>
              <w:top w:val="nil"/>
              <w:left w:val="nil"/>
              <w:bottom w:val="nil"/>
              <w:right w:val="nil"/>
            </w:tcBorders>
            <w:shd w:val="clear" w:color="auto" w:fill="auto"/>
            <w:noWrap/>
            <w:vAlign w:val="bottom"/>
          </w:tcPr>
          <w:p w:rsidR="00B04493" w:rsidRPr="0013076C" w:rsidRDefault="00B04493" w:rsidP="00E70145">
            <w:pPr>
              <w:rPr>
                <w:b/>
                <w:bCs/>
                <w:lang w:eastAsia="en-GB"/>
              </w:rPr>
            </w:pPr>
          </w:p>
        </w:tc>
        <w:tc>
          <w:tcPr>
            <w:tcW w:w="237" w:type="dxa"/>
            <w:tcBorders>
              <w:top w:val="nil"/>
              <w:left w:val="nil"/>
              <w:bottom w:val="nil"/>
              <w:right w:val="nil"/>
            </w:tcBorders>
            <w:shd w:val="clear" w:color="auto" w:fill="auto"/>
            <w:noWrap/>
            <w:vAlign w:val="bottom"/>
          </w:tcPr>
          <w:p w:rsidR="00B04493" w:rsidRPr="0013076C" w:rsidRDefault="00B04493" w:rsidP="00E70145">
            <w:pPr>
              <w:rPr>
                <w:b/>
                <w:bCs/>
                <w:sz w:val="16"/>
                <w:szCs w:val="16"/>
                <w:lang w:eastAsia="en-GB"/>
              </w:rPr>
            </w:pPr>
          </w:p>
        </w:tc>
        <w:tc>
          <w:tcPr>
            <w:tcW w:w="249" w:type="dxa"/>
            <w:tcBorders>
              <w:top w:val="nil"/>
              <w:left w:val="nil"/>
              <w:bottom w:val="nil"/>
              <w:right w:val="nil"/>
            </w:tcBorders>
          </w:tcPr>
          <w:p w:rsidR="00B04493" w:rsidRPr="0013076C" w:rsidRDefault="00B04493" w:rsidP="00E70145">
            <w:pPr>
              <w:rPr>
                <w:b/>
                <w:bCs/>
                <w:sz w:val="16"/>
                <w:szCs w:val="16"/>
                <w:lang w:eastAsia="en-GB"/>
              </w:rPr>
            </w:pPr>
          </w:p>
        </w:tc>
        <w:tc>
          <w:tcPr>
            <w:tcW w:w="249" w:type="dxa"/>
            <w:tcBorders>
              <w:top w:val="nil"/>
              <w:left w:val="nil"/>
              <w:bottom w:val="nil"/>
              <w:right w:val="nil"/>
            </w:tcBorders>
          </w:tcPr>
          <w:p w:rsidR="00B04493" w:rsidRPr="0013076C" w:rsidRDefault="00B04493" w:rsidP="00E70145">
            <w:pPr>
              <w:rPr>
                <w:b/>
                <w:bCs/>
                <w:sz w:val="16"/>
                <w:szCs w:val="16"/>
                <w:lang w:eastAsia="en-GB"/>
              </w:rPr>
            </w:pPr>
          </w:p>
        </w:tc>
        <w:tc>
          <w:tcPr>
            <w:tcW w:w="397" w:type="dxa"/>
            <w:gridSpan w:val="2"/>
            <w:tcBorders>
              <w:top w:val="nil"/>
              <w:left w:val="nil"/>
              <w:bottom w:val="nil"/>
              <w:right w:val="nil"/>
            </w:tcBorders>
          </w:tcPr>
          <w:p w:rsidR="00B04493" w:rsidRPr="0013076C" w:rsidRDefault="00B04493" w:rsidP="00E70145">
            <w:pPr>
              <w:rPr>
                <w:b/>
                <w:bCs/>
                <w:sz w:val="16"/>
                <w:szCs w:val="16"/>
                <w:lang w:eastAsia="en-GB"/>
              </w:rPr>
            </w:pPr>
          </w:p>
        </w:tc>
        <w:tc>
          <w:tcPr>
            <w:tcW w:w="397" w:type="dxa"/>
            <w:gridSpan w:val="2"/>
            <w:tcBorders>
              <w:top w:val="nil"/>
              <w:left w:val="nil"/>
              <w:bottom w:val="nil"/>
              <w:right w:val="nil"/>
            </w:tcBorders>
          </w:tcPr>
          <w:p w:rsidR="00B04493" w:rsidRPr="0013076C" w:rsidRDefault="00B04493" w:rsidP="00E70145">
            <w:pPr>
              <w:rPr>
                <w:b/>
                <w:bCs/>
                <w:sz w:val="16"/>
                <w:szCs w:val="16"/>
                <w:lang w:eastAsia="en-GB"/>
              </w:rPr>
            </w:pPr>
          </w:p>
        </w:tc>
        <w:tc>
          <w:tcPr>
            <w:tcW w:w="397" w:type="dxa"/>
            <w:gridSpan w:val="2"/>
            <w:tcBorders>
              <w:top w:val="nil"/>
              <w:left w:val="nil"/>
              <w:bottom w:val="nil"/>
              <w:right w:val="nil"/>
            </w:tcBorders>
          </w:tcPr>
          <w:p w:rsidR="00B04493" w:rsidRPr="0013076C" w:rsidRDefault="00B04493" w:rsidP="00E70145">
            <w:pPr>
              <w:rPr>
                <w:b/>
                <w:bCs/>
                <w:sz w:val="16"/>
                <w:szCs w:val="16"/>
                <w:lang w:eastAsia="en-GB"/>
              </w:rPr>
            </w:pPr>
          </w:p>
        </w:tc>
        <w:tc>
          <w:tcPr>
            <w:tcW w:w="397" w:type="dxa"/>
            <w:gridSpan w:val="2"/>
            <w:tcBorders>
              <w:top w:val="nil"/>
              <w:left w:val="nil"/>
              <w:bottom w:val="nil"/>
              <w:right w:val="nil"/>
            </w:tcBorders>
          </w:tcPr>
          <w:p w:rsidR="00B04493" w:rsidRPr="0013076C" w:rsidRDefault="00B04493" w:rsidP="00E70145">
            <w:pPr>
              <w:rPr>
                <w:b/>
                <w:bCs/>
                <w:sz w:val="16"/>
                <w:szCs w:val="16"/>
                <w:lang w:eastAsia="en-GB"/>
              </w:rPr>
            </w:pPr>
          </w:p>
        </w:tc>
        <w:tc>
          <w:tcPr>
            <w:tcW w:w="397" w:type="dxa"/>
            <w:gridSpan w:val="2"/>
            <w:tcBorders>
              <w:top w:val="nil"/>
              <w:left w:val="nil"/>
              <w:bottom w:val="nil"/>
              <w:right w:val="nil"/>
            </w:tcBorders>
          </w:tcPr>
          <w:p w:rsidR="00B04493" w:rsidRPr="0013076C" w:rsidRDefault="00B04493" w:rsidP="00E70145">
            <w:pPr>
              <w:rPr>
                <w:b/>
                <w:bCs/>
                <w:sz w:val="16"/>
                <w:szCs w:val="16"/>
                <w:lang w:eastAsia="en-GB"/>
              </w:rPr>
            </w:pPr>
          </w:p>
        </w:tc>
        <w:tc>
          <w:tcPr>
            <w:tcW w:w="397" w:type="dxa"/>
            <w:gridSpan w:val="2"/>
            <w:tcBorders>
              <w:top w:val="nil"/>
              <w:left w:val="nil"/>
              <w:bottom w:val="nil"/>
              <w:right w:val="nil"/>
            </w:tcBorders>
          </w:tcPr>
          <w:p w:rsidR="00B04493" w:rsidRPr="0013076C" w:rsidRDefault="00B04493" w:rsidP="00E70145">
            <w:pPr>
              <w:rPr>
                <w:b/>
                <w:bCs/>
                <w:sz w:val="16"/>
                <w:szCs w:val="16"/>
                <w:lang w:eastAsia="en-GB"/>
              </w:rPr>
            </w:pPr>
          </w:p>
        </w:tc>
        <w:tc>
          <w:tcPr>
            <w:tcW w:w="397" w:type="dxa"/>
            <w:gridSpan w:val="2"/>
            <w:tcBorders>
              <w:top w:val="nil"/>
              <w:left w:val="nil"/>
              <w:bottom w:val="nil"/>
              <w:right w:val="nil"/>
            </w:tcBorders>
          </w:tcPr>
          <w:p w:rsidR="00B04493" w:rsidRPr="0013076C" w:rsidRDefault="00B04493" w:rsidP="00E70145">
            <w:pPr>
              <w:rPr>
                <w:b/>
                <w:bCs/>
                <w:sz w:val="16"/>
                <w:szCs w:val="16"/>
                <w:lang w:eastAsia="en-GB"/>
              </w:rPr>
            </w:pPr>
          </w:p>
        </w:tc>
        <w:tc>
          <w:tcPr>
            <w:tcW w:w="397" w:type="dxa"/>
            <w:gridSpan w:val="2"/>
            <w:tcBorders>
              <w:top w:val="nil"/>
              <w:left w:val="nil"/>
              <w:bottom w:val="nil"/>
              <w:right w:val="nil"/>
            </w:tcBorders>
          </w:tcPr>
          <w:p w:rsidR="00B04493" w:rsidRPr="0013076C" w:rsidRDefault="00B04493" w:rsidP="00E70145">
            <w:pPr>
              <w:rPr>
                <w:b/>
                <w:bCs/>
                <w:sz w:val="16"/>
                <w:szCs w:val="16"/>
                <w:lang w:eastAsia="en-GB"/>
              </w:rPr>
            </w:pPr>
          </w:p>
        </w:tc>
        <w:tc>
          <w:tcPr>
            <w:tcW w:w="397" w:type="dxa"/>
            <w:gridSpan w:val="2"/>
            <w:tcBorders>
              <w:top w:val="nil"/>
              <w:left w:val="nil"/>
              <w:bottom w:val="nil"/>
              <w:right w:val="nil"/>
            </w:tcBorders>
          </w:tcPr>
          <w:p w:rsidR="00B04493" w:rsidRPr="0013076C" w:rsidRDefault="00B04493" w:rsidP="00E70145">
            <w:pPr>
              <w:rPr>
                <w:b/>
                <w:bCs/>
                <w:sz w:val="16"/>
                <w:szCs w:val="16"/>
                <w:lang w:eastAsia="en-GB"/>
              </w:rPr>
            </w:pPr>
          </w:p>
        </w:tc>
        <w:tc>
          <w:tcPr>
            <w:tcW w:w="397" w:type="dxa"/>
            <w:gridSpan w:val="2"/>
            <w:tcBorders>
              <w:top w:val="nil"/>
              <w:left w:val="nil"/>
              <w:bottom w:val="nil"/>
              <w:right w:val="nil"/>
            </w:tcBorders>
          </w:tcPr>
          <w:p w:rsidR="00B04493" w:rsidRPr="0013076C" w:rsidRDefault="00B04493" w:rsidP="00E70145">
            <w:pPr>
              <w:rPr>
                <w:b/>
                <w:bCs/>
                <w:sz w:val="16"/>
                <w:szCs w:val="16"/>
                <w:lang w:eastAsia="en-GB"/>
              </w:rPr>
            </w:pPr>
          </w:p>
        </w:tc>
      </w:tr>
      <w:tr w:rsidR="00B04493" w:rsidRPr="0013076C" w:rsidTr="00B04493">
        <w:trPr>
          <w:cantSplit/>
          <w:trHeight w:val="1695"/>
        </w:trPr>
        <w:tc>
          <w:tcPr>
            <w:tcW w:w="4371" w:type="dxa"/>
            <w:gridSpan w:val="13"/>
            <w:tcBorders>
              <w:top w:val="nil"/>
              <w:left w:val="nil"/>
              <w:bottom w:val="nil"/>
              <w:right w:val="nil"/>
            </w:tcBorders>
            <w:shd w:val="clear" w:color="auto" w:fill="auto"/>
            <w:vAlign w:val="center"/>
          </w:tcPr>
          <w:p w:rsidR="00B04493" w:rsidRPr="0013076C" w:rsidRDefault="00B04493" w:rsidP="00E70145">
            <w:pPr>
              <w:jc w:val="right"/>
              <w:rPr>
                <w:b/>
                <w:bCs/>
                <w:sz w:val="22"/>
                <w:szCs w:val="22"/>
                <w:lang w:eastAsia="en-GB"/>
              </w:rPr>
            </w:pPr>
            <w:r w:rsidRPr="0013076C">
              <w:rPr>
                <w:b/>
                <w:bCs/>
                <w:sz w:val="22"/>
                <w:szCs w:val="22"/>
                <w:lang w:eastAsia="en-GB"/>
              </w:rPr>
              <w:t xml:space="preserve">BEng Programme Intended Learning Outcomes for the Programme </w:t>
            </w:r>
          </w:p>
          <w:p w:rsidR="00B04493" w:rsidRPr="0013076C" w:rsidRDefault="00B04493" w:rsidP="00E70145">
            <w:pPr>
              <w:rPr>
                <w:b/>
                <w:bCs/>
                <w:sz w:val="22"/>
                <w:szCs w:val="22"/>
                <w:lang w:eastAsia="en-GB"/>
              </w:rPr>
            </w:pPr>
          </w:p>
          <w:p w:rsidR="00B04493" w:rsidRPr="0013076C" w:rsidRDefault="00B04493" w:rsidP="00E70145">
            <w:pPr>
              <w:rPr>
                <w:b/>
                <w:bCs/>
                <w:sz w:val="22"/>
                <w:szCs w:val="22"/>
                <w:lang w:eastAsia="en-GB"/>
              </w:rPr>
            </w:pPr>
          </w:p>
          <w:p w:rsidR="00B04493" w:rsidRPr="0013076C" w:rsidRDefault="00B04493" w:rsidP="00E70145">
            <w:pPr>
              <w:rPr>
                <w:b/>
                <w:bCs/>
                <w:sz w:val="18"/>
                <w:szCs w:val="18"/>
                <w:lang w:eastAsia="en-GB"/>
              </w:rPr>
            </w:pPr>
            <w:r w:rsidRPr="0013076C">
              <w:rPr>
                <w:b/>
                <w:bCs/>
                <w:sz w:val="22"/>
                <w:szCs w:val="22"/>
                <w:lang w:eastAsia="en-GB"/>
              </w:rPr>
              <w:t>Programme Modules</w:t>
            </w:r>
          </w:p>
        </w:tc>
        <w:tc>
          <w:tcPr>
            <w:tcW w:w="397" w:type="dxa"/>
            <w:gridSpan w:val="2"/>
            <w:tcBorders>
              <w:top w:val="single" w:sz="4" w:space="0" w:color="auto"/>
              <w:left w:val="single" w:sz="4" w:space="0" w:color="auto"/>
              <w:bottom w:val="single" w:sz="4" w:space="0" w:color="auto"/>
              <w:right w:val="single" w:sz="4" w:space="0" w:color="auto"/>
            </w:tcBorders>
            <w:shd w:val="clear" w:color="auto" w:fill="auto"/>
            <w:noWrap/>
            <w:textDirection w:val="btLr"/>
            <w:vAlign w:val="bottom"/>
          </w:tcPr>
          <w:p w:rsidR="00B04493" w:rsidRPr="0013076C" w:rsidRDefault="00B04493" w:rsidP="00E70145">
            <w:pPr>
              <w:ind w:left="113" w:right="113"/>
              <w:rPr>
                <w:sz w:val="18"/>
                <w:szCs w:val="18"/>
                <w:lang w:eastAsia="en-GB"/>
              </w:rPr>
            </w:pPr>
            <w:r w:rsidRPr="0013076C">
              <w:rPr>
                <w:sz w:val="18"/>
                <w:szCs w:val="18"/>
                <w:lang w:eastAsia="en-GB"/>
              </w:rPr>
              <w:t>PILO1</w:t>
            </w:r>
          </w:p>
        </w:tc>
        <w:tc>
          <w:tcPr>
            <w:tcW w:w="397" w:type="dxa"/>
            <w:gridSpan w:val="2"/>
            <w:tcBorders>
              <w:top w:val="single" w:sz="4" w:space="0" w:color="auto"/>
              <w:left w:val="nil"/>
              <w:bottom w:val="single" w:sz="4" w:space="0" w:color="auto"/>
              <w:right w:val="single" w:sz="4" w:space="0" w:color="auto"/>
            </w:tcBorders>
            <w:shd w:val="clear" w:color="auto" w:fill="auto"/>
            <w:noWrap/>
            <w:textDirection w:val="btLr"/>
            <w:vAlign w:val="bottom"/>
          </w:tcPr>
          <w:p w:rsidR="00B04493" w:rsidRPr="0013076C" w:rsidRDefault="00B04493" w:rsidP="00E70145">
            <w:pPr>
              <w:ind w:left="113" w:right="113"/>
              <w:rPr>
                <w:sz w:val="18"/>
                <w:szCs w:val="18"/>
                <w:lang w:eastAsia="en-GB"/>
              </w:rPr>
            </w:pPr>
            <w:r w:rsidRPr="0013076C">
              <w:rPr>
                <w:sz w:val="18"/>
                <w:szCs w:val="18"/>
                <w:lang w:eastAsia="en-GB"/>
              </w:rPr>
              <w:t>PILO2</w:t>
            </w:r>
          </w:p>
        </w:tc>
        <w:tc>
          <w:tcPr>
            <w:tcW w:w="397" w:type="dxa"/>
            <w:gridSpan w:val="2"/>
            <w:tcBorders>
              <w:top w:val="single" w:sz="4" w:space="0" w:color="auto"/>
              <w:left w:val="nil"/>
              <w:bottom w:val="single" w:sz="4" w:space="0" w:color="auto"/>
              <w:right w:val="single" w:sz="4" w:space="0" w:color="auto"/>
            </w:tcBorders>
            <w:shd w:val="clear" w:color="auto" w:fill="auto"/>
            <w:noWrap/>
            <w:textDirection w:val="btLr"/>
            <w:vAlign w:val="bottom"/>
          </w:tcPr>
          <w:p w:rsidR="00B04493" w:rsidRPr="0013076C" w:rsidRDefault="00B04493" w:rsidP="00E70145">
            <w:pPr>
              <w:ind w:left="113" w:right="113"/>
              <w:rPr>
                <w:sz w:val="18"/>
                <w:szCs w:val="18"/>
                <w:lang w:eastAsia="en-GB"/>
              </w:rPr>
            </w:pPr>
            <w:r w:rsidRPr="0013076C">
              <w:rPr>
                <w:sz w:val="18"/>
                <w:szCs w:val="18"/>
                <w:lang w:eastAsia="en-GB"/>
              </w:rPr>
              <w:t>PILO3</w:t>
            </w:r>
          </w:p>
        </w:tc>
        <w:tc>
          <w:tcPr>
            <w:tcW w:w="397" w:type="dxa"/>
            <w:gridSpan w:val="2"/>
            <w:tcBorders>
              <w:top w:val="single" w:sz="4" w:space="0" w:color="auto"/>
              <w:left w:val="nil"/>
              <w:bottom w:val="single" w:sz="4" w:space="0" w:color="auto"/>
              <w:right w:val="single" w:sz="4" w:space="0" w:color="auto"/>
            </w:tcBorders>
            <w:shd w:val="clear" w:color="auto" w:fill="auto"/>
            <w:noWrap/>
            <w:textDirection w:val="btLr"/>
            <w:vAlign w:val="bottom"/>
          </w:tcPr>
          <w:p w:rsidR="00B04493" w:rsidRPr="0013076C" w:rsidRDefault="00B04493" w:rsidP="00E70145">
            <w:pPr>
              <w:ind w:left="113" w:right="113"/>
              <w:rPr>
                <w:sz w:val="18"/>
                <w:szCs w:val="18"/>
                <w:lang w:eastAsia="en-GB"/>
              </w:rPr>
            </w:pPr>
            <w:r w:rsidRPr="0013076C">
              <w:rPr>
                <w:sz w:val="18"/>
                <w:szCs w:val="18"/>
                <w:lang w:eastAsia="en-GB"/>
              </w:rPr>
              <w:t>PILO4</w:t>
            </w:r>
          </w:p>
        </w:tc>
        <w:tc>
          <w:tcPr>
            <w:tcW w:w="397" w:type="dxa"/>
            <w:gridSpan w:val="2"/>
            <w:tcBorders>
              <w:top w:val="single" w:sz="4" w:space="0" w:color="auto"/>
              <w:left w:val="nil"/>
              <w:bottom w:val="single" w:sz="4" w:space="0" w:color="auto"/>
              <w:right w:val="single" w:sz="4" w:space="0" w:color="auto"/>
            </w:tcBorders>
            <w:shd w:val="clear" w:color="auto" w:fill="auto"/>
            <w:noWrap/>
            <w:textDirection w:val="btLr"/>
            <w:vAlign w:val="bottom"/>
          </w:tcPr>
          <w:p w:rsidR="00B04493" w:rsidRPr="0013076C" w:rsidRDefault="00B04493" w:rsidP="00E70145">
            <w:pPr>
              <w:ind w:left="113" w:right="113"/>
              <w:rPr>
                <w:sz w:val="18"/>
                <w:szCs w:val="18"/>
                <w:lang w:eastAsia="en-GB"/>
              </w:rPr>
            </w:pPr>
            <w:r w:rsidRPr="0013076C">
              <w:rPr>
                <w:sz w:val="18"/>
                <w:szCs w:val="18"/>
                <w:lang w:eastAsia="en-GB"/>
              </w:rPr>
              <w:t>PILO5</w:t>
            </w:r>
          </w:p>
        </w:tc>
        <w:tc>
          <w:tcPr>
            <w:tcW w:w="397" w:type="dxa"/>
            <w:gridSpan w:val="2"/>
            <w:tcBorders>
              <w:top w:val="single" w:sz="4" w:space="0" w:color="auto"/>
              <w:left w:val="nil"/>
              <w:bottom w:val="single" w:sz="4" w:space="0" w:color="auto"/>
              <w:right w:val="single" w:sz="4" w:space="0" w:color="auto"/>
            </w:tcBorders>
            <w:shd w:val="clear" w:color="auto" w:fill="auto"/>
            <w:noWrap/>
            <w:textDirection w:val="btLr"/>
            <w:vAlign w:val="bottom"/>
          </w:tcPr>
          <w:p w:rsidR="00B04493" w:rsidRPr="0013076C" w:rsidRDefault="00B04493" w:rsidP="00E70145">
            <w:pPr>
              <w:ind w:left="113" w:right="113"/>
              <w:rPr>
                <w:sz w:val="18"/>
                <w:szCs w:val="18"/>
                <w:lang w:eastAsia="en-GB"/>
              </w:rPr>
            </w:pPr>
            <w:r w:rsidRPr="0013076C">
              <w:rPr>
                <w:sz w:val="18"/>
                <w:szCs w:val="18"/>
                <w:lang w:eastAsia="en-GB"/>
              </w:rPr>
              <w:t>PILO6</w:t>
            </w:r>
          </w:p>
        </w:tc>
        <w:tc>
          <w:tcPr>
            <w:tcW w:w="397" w:type="dxa"/>
            <w:gridSpan w:val="2"/>
            <w:tcBorders>
              <w:top w:val="single" w:sz="4" w:space="0" w:color="auto"/>
              <w:left w:val="nil"/>
              <w:bottom w:val="single" w:sz="4" w:space="0" w:color="auto"/>
              <w:right w:val="single" w:sz="4" w:space="0" w:color="auto"/>
            </w:tcBorders>
            <w:shd w:val="clear" w:color="auto" w:fill="auto"/>
            <w:noWrap/>
            <w:textDirection w:val="btLr"/>
            <w:vAlign w:val="bottom"/>
          </w:tcPr>
          <w:p w:rsidR="00B04493" w:rsidRPr="0013076C" w:rsidRDefault="00B04493" w:rsidP="00E70145">
            <w:pPr>
              <w:ind w:left="113" w:right="113"/>
              <w:rPr>
                <w:sz w:val="18"/>
                <w:szCs w:val="18"/>
                <w:lang w:eastAsia="en-GB"/>
              </w:rPr>
            </w:pPr>
            <w:r w:rsidRPr="0013076C">
              <w:rPr>
                <w:sz w:val="18"/>
                <w:szCs w:val="18"/>
                <w:lang w:eastAsia="en-GB"/>
              </w:rPr>
              <w:t>PILO7</w:t>
            </w:r>
          </w:p>
        </w:tc>
        <w:tc>
          <w:tcPr>
            <w:tcW w:w="397" w:type="dxa"/>
            <w:gridSpan w:val="2"/>
            <w:tcBorders>
              <w:top w:val="single" w:sz="4" w:space="0" w:color="auto"/>
              <w:left w:val="nil"/>
              <w:bottom w:val="single" w:sz="4" w:space="0" w:color="auto"/>
              <w:right w:val="single" w:sz="4" w:space="0" w:color="auto"/>
            </w:tcBorders>
            <w:shd w:val="clear" w:color="auto" w:fill="auto"/>
            <w:noWrap/>
            <w:textDirection w:val="btLr"/>
            <w:vAlign w:val="bottom"/>
          </w:tcPr>
          <w:p w:rsidR="00B04493" w:rsidRPr="0013076C" w:rsidRDefault="00B04493" w:rsidP="00E70145">
            <w:pPr>
              <w:ind w:left="113" w:right="113"/>
              <w:rPr>
                <w:sz w:val="18"/>
                <w:szCs w:val="18"/>
                <w:lang w:eastAsia="en-GB"/>
              </w:rPr>
            </w:pPr>
            <w:r w:rsidRPr="0013076C">
              <w:rPr>
                <w:sz w:val="18"/>
                <w:szCs w:val="18"/>
                <w:lang w:eastAsia="en-GB"/>
              </w:rPr>
              <w:t>PILO8</w:t>
            </w:r>
          </w:p>
        </w:tc>
        <w:tc>
          <w:tcPr>
            <w:tcW w:w="397" w:type="dxa"/>
            <w:gridSpan w:val="2"/>
            <w:tcBorders>
              <w:top w:val="single" w:sz="4" w:space="0" w:color="auto"/>
              <w:left w:val="nil"/>
              <w:bottom w:val="single" w:sz="4" w:space="0" w:color="auto"/>
              <w:right w:val="single" w:sz="4" w:space="0" w:color="auto"/>
            </w:tcBorders>
            <w:shd w:val="clear" w:color="auto" w:fill="auto"/>
            <w:noWrap/>
            <w:textDirection w:val="btLr"/>
            <w:vAlign w:val="bottom"/>
          </w:tcPr>
          <w:p w:rsidR="00B04493" w:rsidRPr="0013076C" w:rsidRDefault="00B04493" w:rsidP="00E70145">
            <w:pPr>
              <w:ind w:left="113" w:right="113"/>
              <w:rPr>
                <w:sz w:val="18"/>
                <w:szCs w:val="18"/>
                <w:lang w:eastAsia="en-GB"/>
              </w:rPr>
            </w:pPr>
            <w:r w:rsidRPr="0013076C">
              <w:rPr>
                <w:sz w:val="18"/>
                <w:szCs w:val="18"/>
                <w:lang w:eastAsia="en-GB"/>
              </w:rPr>
              <w:t>PILO9</w:t>
            </w:r>
          </w:p>
        </w:tc>
        <w:tc>
          <w:tcPr>
            <w:tcW w:w="397" w:type="dxa"/>
            <w:gridSpan w:val="2"/>
            <w:tcBorders>
              <w:top w:val="single" w:sz="4" w:space="0" w:color="auto"/>
              <w:left w:val="nil"/>
              <w:bottom w:val="single" w:sz="4" w:space="0" w:color="auto"/>
              <w:right w:val="single" w:sz="4" w:space="0" w:color="auto"/>
            </w:tcBorders>
            <w:shd w:val="clear" w:color="auto" w:fill="auto"/>
            <w:noWrap/>
            <w:textDirection w:val="btLr"/>
            <w:vAlign w:val="bottom"/>
          </w:tcPr>
          <w:p w:rsidR="00B04493" w:rsidRPr="0013076C" w:rsidRDefault="00B04493" w:rsidP="00E70145">
            <w:pPr>
              <w:ind w:left="113" w:right="113"/>
              <w:rPr>
                <w:sz w:val="18"/>
                <w:szCs w:val="18"/>
                <w:lang w:eastAsia="en-GB"/>
              </w:rPr>
            </w:pPr>
            <w:r w:rsidRPr="0013076C">
              <w:rPr>
                <w:sz w:val="18"/>
                <w:szCs w:val="18"/>
                <w:lang w:eastAsia="en-GB"/>
              </w:rPr>
              <w:t>PILO10</w:t>
            </w:r>
          </w:p>
        </w:tc>
        <w:tc>
          <w:tcPr>
            <w:tcW w:w="397" w:type="dxa"/>
            <w:tcBorders>
              <w:top w:val="single" w:sz="4" w:space="0" w:color="auto"/>
              <w:left w:val="nil"/>
              <w:bottom w:val="single" w:sz="4" w:space="0" w:color="auto"/>
              <w:right w:val="single" w:sz="4" w:space="0" w:color="auto"/>
            </w:tcBorders>
            <w:shd w:val="clear" w:color="auto" w:fill="auto"/>
            <w:noWrap/>
            <w:textDirection w:val="btLr"/>
            <w:vAlign w:val="bottom"/>
          </w:tcPr>
          <w:p w:rsidR="00B04493" w:rsidRPr="0013076C" w:rsidRDefault="00B04493" w:rsidP="00E70145">
            <w:pPr>
              <w:ind w:left="113" w:right="113"/>
              <w:rPr>
                <w:sz w:val="18"/>
                <w:szCs w:val="18"/>
                <w:lang w:eastAsia="en-GB"/>
              </w:rPr>
            </w:pPr>
            <w:r w:rsidRPr="0013076C">
              <w:rPr>
                <w:sz w:val="18"/>
                <w:szCs w:val="18"/>
                <w:lang w:eastAsia="en-GB"/>
              </w:rPr>
              <w:t>PILO11</w:t>
            </w:r>
          </w:p>
        </w:tc>
        <w:tc>
          <w:tcPr>
            <w:tcW w:w="397" w:type="dxa"/>
            <w:tcBorders>
              <w:top w:val="single" w:sz="4" w:space="0" w:color="auto"/>
              <w:left w:val="nil"/>
              <w:bottom w:val="single" w:sz="4" w:space="0" w:color="auto"/>
              <w:right w:val="single" w:sz="4" w:space="0" w:color="auto"/>
            </w:tcBorders>
            <w:shd w:val="clear" w:color="auto" w:fill="auto"/>
            <w:noWrap/>
            <w:textDirection w:val="btLr"/>
            <w:vAlign w:val="bottom"/>
          </w:tcPr>
          <w:p w:rsidR="00B04493" w:rsidRPr="0013076C" w:rsidRDefault="00B04493" w:rsidP="00E70145">
            <w:pPr>
              <w:ind w:left="113" w:right="113"/>
              <w:rPr>
                <w:sz w:val="18"/>
                <w:szCs w:val="18"/>
                <w:lang w:eastAsia="en-GB"/>
              </w:rPr>
            </w:pPr>
            <w:r w:rsidRPr="0013076C">
              <w:rPr>
                <w:sz w:val="18"/>
                <w:szCs w:val="18"/>
                <w:lang w:eastAsia="en-GB"/>
              </w:rPr>
              <w:t>PILO12</w:t>
            </w:r>
          </w:p>
        </w:tc>
        <w:tc>
          <w:tcPr>
            <w:tcW w:w="397" w:type="dxa"/>
            <w:tcBorders>
              <w:top w:val="single" w:sz="4" w:space="0" w:color="auto"/>
              <w:left w:val="nil"/>
              <w:bottom w:val="single" w:sz="4" w:space="0" w:color="auto"/>
              <w:right w:val="single" w:sz="4" w:space="0" w:color="auto"/>
            </w:tcBorders>
            <w:shd w:val="clear" w:color="auto" w:fill="auto"/>
            <w:noWrap/>
            <w:textDirection w:val="btLr"/>
            <w:vAlign w:val="bottom"/>
          </w:tcPr>
          <w:p w:rsidR="00B04493" w:rsidRPr="0013076C" w:rsidRDefault="00B04493" w:rsidP="00E70145">
            <w:pPr>
              <w:ind w:left="113" w:right="113"/>
              <w:rPr>
                <w:sz w:val="18"/>
                <w:szCs w:val="18"/>
                <w:lang w:eastAsia="en-GB"/>
              </w:rPr>
            </w:pPr>
            <w:r w:rsidRPr="0013076C">
              <w:rPr>
                <w:sz w:val="18"/>
                <w:szCs w:val="18"/>
                <w:lang w:eastAsia="en-GB"/>
              </w:rPr>
              <w:t>PILO13</w:t>
            </w:r>
          </w:p>
        </w:tc>
        <w:tc>
          <w:tcPr>
            <w:tcW w:w="397" w:type="dxa"/>
            <w:tcBorders>
              <w:top w:val="single" w:sz="4" w:space="0" w:color="auto"/>
              <w:left w:val="nil"/>
              <w:bottom w:val="single" w:sz="4" w:space="0" w:color="auto"/>
              <w:right w:val="single" w:sz="4" w:space="0" w:color="auto"/>
            </w:tcBorders>
            <w:shd w:val="clear" w:color="auto" w:fill="auto"/>
            <w:noWrap/>
            <w:textDirection w:val="btLr"/>
            <w:vAlign w:val="bottom"/>
          </w:tcPr>
          <w:p w:rsidR="00B04493" w:rsidRPr="0013076C" w:rsidRDefault="00B04493" w:rsidP="00E70145">
            <w:pPr>
              <w:ind w:left="113" w:right="113"/>
              <w:rPr>
                <w:sz w:val="18"/>
                <w:szCs w:val="18"/>
                <w:lang w:eastAsia="en-GB"/>
              </w:rPr>
            </w:pPr>
            <w:r w:rsidRPr="0013076C">
              <w:rPr>
                <w:sz w:val="18"/>
                <w:szCs w:val="18"/>
                <w:lang w:eastAsia="en-GB"/>
              </w:rPr>
              <w:t>PILO14</w:t>
            </w:r>
          </w:p>
        </w:tc>
        <w:tc>
          <w:tcPr>
            <w:tcW w:w="397" w:type="dxa"/>
            <w:tcBorders>
              <w:top w:val="single" w:sz="4" w:space="0" w:color="auto"/>
              <w:left w:val="nil"/>
              <w:bottom w:val="single" w:sz="4" w:space="0" w:color="auto"/>
              <w:right w:val="single" w:sz="4" w:space="0" w:color="auto"/>
            </w:tcBorders>
            <w:shd w:val="clear" w:color="auto" w:fill="auto"/>
            <w:noWrap/>
            <w:textDirection w:val="btLr"/>
            <w:vAlign w:val="bottom"/>
          </w:tcPr>
          <w:p w:rsidR="00B04493" w:rsidRPr="0013076C" w:rsidRDefault="00B04493" w:rsidP="00E70145">
            <w:pPr>
              <w:ind w:left="113" w:right="113"/>
              <w:rPr>
                <w:sz w:val="18"/>
                <w:szCs w:val="18"/>
                <w:lang w:eastAsia="en-GB"/>
              </w:rPr>
            </w:pPr>
            <w:r w:rsidRPr="0013076C">
              <w:rPr>
                <w:sz w:val="18"/>
                <w:szCs w:val="18"/>
                <w:lang w:eastAsia="en-GB"/>
              </w:rPr>
              <w:t>PILO15</w:t>
            </w:r>
          </w:p>
        </w:tc>
        <w:tc>
          <w:tcPr>
            <w:tcW w:w="397" w:type="dxa"/>
            <w:tcBorders>
              <w:top w:val="single" w:sz="4" w:space="0" w:color="auto"/>
              <w:left w:val="nil"/>
              <w:bottom w:val="single" w:sz="4" w:space="0" w:color="auto"/>
              <w:right w:val="single" w:sz="4" w:space="0" w:color="auto"/>
            </w:tcBorders>
            <w:shd w:val="clear" w:color="auto" w:fill="auto"/>
            <w:noWrap/>
            <w:textDirection w:val="btLr"/>
            <w:vAlign w:val="bottom"/>
          </w:tcPr>
          <w:p w:rsidR="00B04493" w:rsidRPr="0013076C" w:rsidRDefault="00B04493" w:rsidP="00E70145">
            <w:pPr>
              <w:ind w:left="113" w:right="113"/>
              <w:rPr>
                <w:sz w:val="18"/>
                <w:szCs w:val="18"/>
                <w:lang w:eastAsia="en-GB"/>
              </w:rPr>
            </w:pPr>
            <w:r w:rsidRPr="0013076C">
              <w:rPr>
                <w:sz w:val="18"/>
                <w:szCs w:val="18"/>
                <w:lang w:eastAsia="en-GB"/>
              </w:rPr>
              <w:t>PILO16</w:t>
            </w:r>
          </w:p>
        </w:tc>
        <w:tc>
          <w:tcPr>
            <w:tcW w:w="397" w:type="dxa"/>
            <w:tcBorders>
              <w:top w:val="single" w:sz="4" w:space="0" w:color="auto"/>
              <w:left w:val="nil"/>
              <w:bottom w:val="single" w:sz="4" w:space="0" w:color="auto"/>
              <w:right w:val="single" w:sz="4" w:space="0" w:color="auto"/>
            </w:tcBorders>
            <w:shd w:val="clear" w:color="auto" w:fill="auto"/>
            <w:noWrap/>
            <w:textDirection w:val="btLr"/>
            <w:vAlign w:val="bottom"/>
          </w:tcPr>
          <w:p w:rsidR="00B04493" w:rsidRPr="0013076C" w:rsidRDefault="00B04493" w:rsidP="00E70145">
            <w:pPr>
              <w:ind w:left="113" w:right="113"/>
              <w:rPr>
                <w:sz w:val="18"/>
                <w:szCs w:val="18"/>
                <w:lang w:eastAsia="en-GB"/>
              </w:rPr>
            </w:pPr>
            <w:r w:rsidRPr="0013076C">
              <w:rPr>
                <w:sz w:val="18"/>
                <w:szCs w:val="18"/>
                <w:lang w:eastAsia="en-GB"/>
              </w:rPr>
              <w:t>PILO17</w:t>
            </w:r>
          </w:p>
        </w:tc>
        <w:tc>
          <w:tcPr>
            <w:tcW w:w="397" w:type="dxa"/>
            <w:tcBorders>
              <w:top w:val="single" w:sz="4" w:space="0" w:color="auto"/>
              <w:left w:val="nil"/>
              <w:bottom w:val="single" w:sz="4" w:space="0" w:color="auto"/>
              <w:right w:val="single" w:sz="4" w:space="0" w:color="auto"/>
            </w:tcBorders>
            <w:textDirection w:val="btLr"/>
          </w:tcPr>
          <w:p w:rsidR="00B04493" w:rsidRPr="0013076C" w:rsidRDefault="00B04493" w:rsidP="00E70145">
            <w:pPr>
              <w:ind w:left="113" w:right="113"/>
              <w:rPr>
                <w:sz w:val="18"/>
                <w:szCs w:val="18"/>
                <w:lang w:eastAsia="en-GB"/>
              </w:rPr>
            </w:pPr>
            <w:r w:rsidRPr="0013076C">
              <w:rPr>
                <w:sz w:val="18"/>
                <w:szCs w:val="18"/>
                <w:lang w:eastAsia="en-GB"/>
              </w:rPr>
              <w:t>PILO18</w:t>
            </w:r>
          </w:p>
        </w:tc>
        <w:tc>
          <w:tcPr>
            <w:tcW w:w="397" w:type="dxa"/>
            <w:tcBorders>
              <w:top w:val="single" w:sz="4" w:space="0" w:color="auto"/>
              <w:left w:val="single" w:sz="4" w:space="0" w:color="auto"/>
              <w:bottom w:val="single" w:sz="4" w:space="0" w:color="auto"/>
              <w:right w:val="single" w:sz="4" w:space="0" w:color="auto"/>
            </w:tcBorders>
            <w:textDirection w:val="btLr"/>
          </w:tcPr>
          <w:p w:rsidR="00B04493" w:rsidRPr="0013076C" w:rsidRDefault="00B04493" w:rsidP="00E70145">
            <w:pPr>
              <w:ind w:left="113" w:right="113"/>
              <w:rPr>
                <w:sz w:val="18"/>
                <w:szCs w:val="18"/>
                <w:lang w:eastAsia="en-GB"/>
              </w:rPr>
            </w:pPr>
            <w:r w:rsidRPr="0013076C">
              <w:rPr>
                <w:sz w:val="18"/>
                <w:szCs w:val="18"/>
                <w:lang w:eastAsia="en-GB"/>
              </w:rPr>
              <w:t>PILO19</w:t>
            </w:r>
          </w:p>
        </w:tc>
        <w:tc>
          <w:tcPr>
            <w:tcW w:w="397" w:type="dxa"/>
            <w:tcBorders>
              <w:top w:val="single" w:sz="4" w:space="0" w:color="auto"/>
              <w:left w:val="single" w:sz="4" w:space="0" w:color="auto"/>
              <w:bottom w:val="single" w:sz="4" w:space="0" w:color="auto"/>
              <w:right w:val="single" w:sz="4" w:space="0" w:color="auto"/>
            </w:tcBorders>
            <w:shd w:val="clear" w:color="auto" w:fill="auto"/>
            <w:noWrap/>
            <w:textDirection w:val="btLr"/>
            <w:vAlign w:val="bottom"/>
          </w:tcPr>
          <w:p w:rsidR="00B04493" w:rsidRPr="0013076C" w:rsidRDefault="00B04493" w:rsidP="006029E9">
            <w:pPr>
              <w:ind w:left="113" w:right="113"/>
              <w:rPr>
                <w:sz w:val="18"/>
                <w:szCs w:val="18"/>
                <w:lang w:eastAsia="en-GB"/>
              </w:rPr>
            </w:pPr>
            <w:r w:rsidRPr="0013076C">
              <w:rPr>
                <w:sz w:val="18"/>
                <w:szCs w:val="18"/>
                <w:lang w:eastAsia="en-GB"/>
              </w:rPr>
              <w:t>PILO20</w:t>
            </w:r>
          </w:p>
        </w:tc>
        <w:tc>
          <w:tcPr>
            <w:tcW w:w="397" w:type="dxa"/>
            <w:tcBorders>
              <w:top w:val="single" w:sz="4" w:space="0" w:color="auto"/>
              <w:left w:val="nil"/>
              <w:bottom w:val="single" w:sz="6" w:space="0" w:color="auto"/>
              <w:right w:val="single" w:sz="6" w:space="0" w:color="auto"/>
            </w:tcBorders>
            <w:textDirection w:val="btLr"/>
          </w:tcPr>
          <w:p w:rsidR="00B04493" w:rsidRPr="0013076C" w:rsidRDefault="00B04493" w:rsidP="006029E9">
            <w:pPr>
              <w:ind w:left="113" w:right="113"/>
              <w:rPr>
                <w:sz w:val="18"/>
                <w:szCs w:val="18"/>
                <w:lang w:eastAsia="en-GB"/>
              </w:rPr>
            </w:pPr>
            <w:r w:rsidRPr="0013076C">
              <w:rPr>
                <w:sz w:val="18"/>
                <w:szCs w:val="18"/>
                <w:lang w:eastAsia="en-GB"/>
              </w:rPr>
              <w:t>PILO21</w:t>
            </w:r>
          </w:p>
        </w:tc>
        <w:tc>
          <w:tcPr>
            <w:tcW w:w="397" w:type="dxa"/>
            <w:tcBorders>
              <w:top w:val="single" w:sz="4" w:space="0" w:color="auto"/>
              <w:left w:val="single" w:sz="6" w:space="0" w:color="auto"/>
              <w:bottom w:val="single" w:sz="6" w:space="0" w:color="auto"/>
              <w:right w:val="single" w:sz="6" w:space="0" w:color="auto"/>
            </w:tcBorders>
            <w:textDirection w:val="btLr"/>
          </w:tcPr>
          <w:p w:rsidR="00B04493" w:rsidRPr="0013076C" w:rsidRDefault="00B04493" w:rsidP="00B04493">
            <w:pPr>
              <w:ind w:left="113" w:right="113"/>
              <w:rPr>
                <w:sz w:val="18"/>
                <w:szCs w:val="18"/>
                <w:lang w:eastAsia="en-GB"/>
              </w:rPr>
            </w:pPr>
            <w:r w:rsidRPr="0013076C">
              <w:rPr>
                <w:sz w:val="18"/>
                <w:szCs w:val="18"/>
                <w:lang w:eastAsia="en-GB"/>
              </w:rPr>
              <w:t>PILO22</w:t>
            </w:r>
          </w:p>
        </w:tc>
        <w:tc>
          <w:tcPr>
            <w:tcW w:w="397" w:type="dxa"/>
            <w:tcBorders>
              <w:top w:val="single" w:sz="4" w:space="0" w:color="auto"/>
              <w:left w:val="single" w:sz="6" w:space="0" w:color="auto"/>
              <w:bottom w:val="single" w:sz="6" w:space="0" w:color="auto"/>
              <w:right w:val="single" w:sz="4" w:space="0" w:color="auto"/>
            </w:tcBorders>
            <w:textDirection w:val="btLr"/>
          </w:tcPr>
          <w:p w:rsidR="00B04493" w:rsidRPr="0013076C" w:rsidRDefault="00B04493" w:rsidP="00B04493">
            <w:pPr>
              <w:ind w:left="113" w:right="113"/>
              <w:rPr>
                <w:sz w:val="18"/>
                <w:szCs w:val="18"/>
                <w:lang w:eastAsia="en-GB"/>
              </w:rPr>
            </w:pPr>
            <w:r w:rsidRPr="0013076C">
              <w:rPr>
                <w:sz w:val="18"/>
                <w:szCs w:val="18"/>
                <w:lang w:eastAsia="en-GB"/>
              </w:rPr>
              <w:t>PILO23</w:t>
            </w:r>
          </w:p>
        </w:tc>
        <w:tc>
          <w:tcPr>
            <w:tcW w:w="397" w:type="dxa"/>
            <w:tcBorders>
              <w:top w:val="single" w:sz="4" w:space="0" w:color="auto"/>
              <w:left w:val="nil"/>
              <w:bottom w:val="single" w:sz="4" w:space="0" w:color="auto"/>
              <w:right w:val="single" w:sz="4" w:space="0" w:color="auto"/>
            </w:tcBorders>
            <w:textDirection w:val="btLr"/>
          </w:tcPr>
          <w:p w:rsidR="00B04493" w:rsidRPr="0013076C" w:rsidRDefault="00B04493" w:rsidP="00B04493">
            <w:pPr>
              <w:ind w:left="113" w:right="113"/>
              <w:rPr>
                <w:sz w:val="18"/>
                <w:szCs w:val="18"/>
                <w:lang w:eastAsia="en-GB"/>
              </w:rPr>
            </w:pPr>
            <w:r w:rsidRPr="0013076C">
              <w:rPr>
                <w:sz w:val="18"/>
                <w:szCs w:val="18"/>
                <w:lang w:eastAsia="en-GB"/>
              </w:rPr>
              <w:t>PILO24</w:t>
            </w:r>
          </w:p>
        </w:tc>
      </w:tr>
      <w:tr w:rsidR="00B04493" w:rsidRPr="0013076C" w:rsidTr="00B04493">
        <w:trPr>
          <w:trHeight w:val="240"/>
        </w:trPr>
        <w:tc>
          <w:tcPr>
            <w:tcW w:w="4371" w:type="dxa"/>
            <w:gridSpan w:val="13"/>
            <w:tcBorders>
              <w:top w:val="single" w:sz="4" w:space="0" w:color="auto"/>
              <w:left w:val="single" w:sz="4" w:space="0" w:color="auto"/>
              <w:bottom w:val="single" w:sz="4" w:space="0" w:color="auto"/>
              <w:right w:val="single" w:sz="4" w:space="0" w:color="auto"/>
            </w:tcBorders>
            <w:shd w:val="clear" w:color="auto" w:fill="auto"/>
            <w:noWrap/>
            <w:vAlign w:val="center"/>
          </w:tcPr>
          <w:p w:rsidR="00B04493" w:rsidRPr="0013076C" w:rsidRDefault="00B04493" w:rsidP="009A1813">
            <w:pPr>
              <w:rPr>
                <w:b/>
                <w:bCs/>
                <w:sz w:val="20"/>
                <w:szCs w:val="18"/>
              </w:rPr>
            </w:pPr>
            <w:r w:rsidRPr="0013076C">
              <w:rPr>
                <w:b/>
                <w:bCs/>
                <w:sz w:val="20"/>
                <w:szCs w:val="18"/>
              </w:rPr>
              <w:t>Year One</w:t>
            </w:r>
          </w:p>
        </w:tc>
        <w:tc>
          <w:tcPr>
            <w:tcW w:w="397" w:type="dxa"/>
            <w:gridSpan w:val="2"/>
            <w:tcBorders>
              <w:top w:val="nil"/>
              <w:left w:val="nil"/>
              <w:bottom w:val="single" w:sz="4" w:space="0" w:color="auto"/>
              <w:right w:val="single" w:sz="4" w:space="0" w:color="auto"/>
            </w:tcBorders>
            <w:shd w:val="clear" w:color="auto" w:fill="auto"/>
            <w:noWrap/>
            <w:vAlign w:val="center"/>
          </w:tcPr>
          <w:p w:rsidR="00B04493" w:rsidRPr="0013076C" w:rsidRDefault="00B04493" w:rsidP="00E70145">
            <w:pPr>
              <w:jc w:val="center"/>
              <w:rPr>
                <w:sz w:val="16"/>
                <w:szCs w:val="16"/>
                <w:lang w:eastAsia="en-GB"/>
              </w:rPr>
            </w:pPr>
          </w:p>
        </w:tc>
        <w:tc>
          <w:tcPr>
            <w:tcW w:w="397" w:type="dxa"/>
            <w:gridSpan w:val="2"/>
            <w:tcBorders>
              <w:top w:val="nil"/>
              <w:left w:val="nil"/>
              <w:bottom w:val="single" w:sz="4" w:space="0" w:color="auto"/>
              <w:right w:val="single" w:sz="4" w:space="0" w:color="auto"/>
            </w:tcBorders>
            <w:shd w:val="clear" w:color="auto" w:fill="auto"/>
            <w:noWrap/>
            <w:vAlign w:val="center"/>
          </w:tcPr>
          <w:p w:rsidR="00B04493" w:rsidRPr="0013076C" w:rsidRDefault="00B04493" w:rsidP="00E70145">
            <w:pPr>
              <w:jc w:val="center"/>
              <w:rPr>
                <w:sz w:val="16"/>
                <w:szCs w:val="16"/>
                <w:lang w:eastAsia="en-GB"/>
              </w:rPr>
            </w:pPr>
          </w:p>
        </w:tc>
        <w:tc>
          <w:tcPr>
            <w:tcW w:w="397" w:type="dxa"/>
            <w:gridSpan w:val="2"/>
            <w:tcBorders>
              <w:top w:val="nil"/>
              <w:left w:val="nil"/>
              <w:bottom w:val="single" w:sz="4" w:space="0" w:color="auto"/>
              <w:right w:val="single" w:sz="4" w:space="0" w:color="auto"/>
            </w:tcBorders>
            <w:shd w:val="clear" w:color="auto" w:fill="auto"/>
            <w:noWrap/>
            <w:vAlign w:val="center"/>
          </w:tcPr>
          <w:p w:rsidR="00B04493" w:rsidRPr="0013076C" w:rsidRDefault="00B04493" w:rsidP="00E70145">
            <w:pPr>
              <w:jc w:val="center"/>
              <w:rPr>
                <w:sz w:val="16"/>
                <w:szCs w:val="16"/>
                <w:lang w:eastAsia="en-GB"/>
              </w:rPr>
            </w:pPr>
          </w:p>
        </w:tc>
        <w:tc>
          <w:tcPr>
            <w:tcW w:w="397" w:type="dxa"/>
            <w:gridSpan w:val="2"/>
            <w:tcBorders>
              <w:top w:val="nil"/>
              <w:left w:val="nil"/>
              <w:bottom w:val="single" w:sz="4" w:space="0" w:color="auto"/>
              <w:right w:val="single" w:sz="4" w:space="0" w:color="auto"/>
            </w:tcBorders>
            <w:shd w:val="clear" w:color="auto" w:fill="auto"/>
            <w:noWrap/>
            <w:vAlign w:val="center"/>
          </w:tcPr>
          <w:p w:rsidR="00B04493" w:rsidRPr="0013076C" w:rsidRDefault="00B04493" w:rsidP="00E70145">
            <w:pPr>
              <w:jc w:val="center"/>
              <w:rPr>
                <w:sz w:val="16"/>
                <w:szCs w:val="16"/>
                <w:lang w:eastAsia="en-GB"/>
              </w:rPr>
            </w:pPr>
          </w:p>
        </w:tc>
        <w:tc>
          <w:tcPr>
            <w:tcW w:w="397" w:type="dxa"/>
            <w:gridSpan w:val="2"/>
            <w:tcBorders>
              <w:top w:val="nil"/>
              <w:left w:val="nil"/>
              <w:bottom w:val="single" w:sz="4" w:space="0" w:color="auto"/>
              <w:right w:val="single" w:sz="4" w:space="0" w:color="auto"/>
            </w:tcBorders>
            <w:shd w:val="clear" w:color="auto" w:fill="auto"/>
            <w:noWrap/>
            <w:vAlign w:val="center"/>
          </w:tcPr>
          <w:p w:rsidR="00B04493" w:rsidRPr="0013076C" w:rsidRDefault="00B04493" w:rsidP="00E70145">
            <w:pPr>
              <w:jc w:val="center"/>
              <w:rPr>
                <w:sz w:val="16"/>
                <w:szCs w:val="16"/>
                <w:lang w:eastAsia="en-GB"/>
              </w:rPr>
            </w:pPr>
          </w:p>
        </w:tc>
        <w:tc>
          <w:tcPr>
            <w:tcW w:w="397" w:type="dxa"/>
            <w:gridSpan w:val="2"/>
            <w:tcBorders>
              <w:top w:val="nil"/>
              <w:left w:val="nil"/>
              <w:bottom w:val="single" w:sz="4" w:space="0" w:color="auto"/>
              <w:right w:val="single" w:sz="4" w:space="0" w:color="auto"/>
            </w:tcBorders>
            <w:shd w:val="clear" w:color="auto" w:fill="auto"/>
            <w:noWrap/>
            <w:vAlign w:val="center"/>
          </w:tcPr>
          <w:p w:rsidR="00B04493" w:rsidRPr="0013076C" w:rsidRDefault="00B04493" w:rsidP="00E70145">
            <w:pPr>
              <w:jc w:val="center"/>
              <w:rPr>
                <w:sz w:val="16"/>
                <w:szCs w:val="16"/>
                <w:lang w:eastAsia="en-GB"/>
              </w:rPr>
            </w:pPr>
          </w:p>
        </w:tc>
        <w:tc>
          <w:tcPr>
            <w:tcW w:w="397" w:type="dxa"/>
            <w:gridSpan w:val="2"/>
            <w:tcBorders>
              <w:top w:val="nil"/>
              <w:left w:val="nil"/>
              <w:bottom w:val="single" w:sz="4" w:space="0" w:color="auto"/>
              <w:right w:val="single" w:sz="4" w:space="0" w:color="auto"/>
            </w:tcBorders>
            <w:shd w:val="clear" w:color="auto" w:fill="auto"/>
            <w:noWrap/>
            <w:vAlign w:val="center"/>
          </w:tcPr>
          <w:p w:rsidR="00B04493" w:rsidRPr="0013076C" w:rsidRDefault="00B04493" w:rsidP="00E70145">
            <w:pPr>
              <w:jc w:val="center"/>
              <w:rPr>
                <w:sz w:val="16"/>
                <w:szCs w:val="16"/>
                <w:lang w:eastAsia="en-GB"/>
              </w:rPr>
            </w:pPr>
          </w:p>
        </w:tc>
        <w:tc>
          <w:tcPr>
            <w:tcW w:w="397" w:type="dxa"/>
            <w:gridSpan w:val="2"/>
            <w:tcBorders>
              <w:top w:val="nil"/>
              <w:left w:val="nil"/>
              <w:bottom w:val="single" w:sz="4" w:space="0" w:color="auto"/>
              <w:right w:val="single" w:sz="4" w:space="0" w:color="auto"/>
            </w:tcBorders>
            <w:shd w:val="clear" w:color="auto" w:fill="auto"/>
            <w:noWrap/>
            <w:vAlign w:val="center"/>
          </w:tcPr>
          <w:p w:rsidR="00B04493" w:rsidRPr="0013076C" w:rsidRDefault="00B04493" w:rsidP="00E70145">
            <w:pPr>
              <w:jc w:val="center"/>
              <w:rPr>
                <w:sz w:val="16"/>
                <w:szCs w:val="16"/>
                <w:lang w:eastAsia="en-GB"/>
              </w:rPr>
            </w:pPr>
          </w:p>
        </w:tc>
        <w:tc>
          <w:tcPr>
            <w:tcW w:w="397" w:type="dxa"/>
            <w:gridSpan w:val="2"/>
            <w:tcBorders>
              <w:top w:val="nil"/>
              <w:left w:val="nil"/>
              <w:bottom w:val="single" w:sz="4" w:space="0" w:color="auto"/>
              <w:right w:val="single" w:sz="4" w:space="0" w:color="auto"/>
            </w:tcBorders>
            <w:shd w:val="clear" w:color="auto" w:fill="auto"/>
            <w:noWrap/>
            <w:vAlign w:val="center"/>
          </w:tcPr>
          <w:p w:rsidR="00B04493" w:rsidRPr="0013076C" w:rsidRDefault="00B04493" w:rsidP="00E70145">
            <w:pPr>
              <w:jc w:val="center"/>
              <w:rPr>
                <w:sz w:val="16"/>
                <w:szCs w:val="16"/>
                <w:lang w:eastAsia="en-GB"/>
              </w:rPr>
            </w:pPr>
          </w:p>
        </w:tc>
        <w:tc>
          <w:tcPr>
            <w:tcW w:w="397" w:type="dxa"/>
            <w:gridSpan w:val="2"/>
            <w:tcBorders>
              <w:top w:val="nil"/>
              <w:left w:val="nil"/>
              <w:bottom w:val="single" w:sz="4" w:space="0" w:color="auto"/>
              <w:right w:val="single" w:sz="4" w:space="0" w:color="auto"/>
            </w:tcBorders>
            <w:shd w:val="clear" w:color="auto" w:fill="auto"/>
            <w:noWrap/>
            <w:vAlign w:val="center"/>
          </w:tcPr>
          <w:p w:rsidR="00B04493" w:rsidRPr="0013076C" w:rsidRDefault="00B04493" w:rsidP="00E70145">
            <w:pPr>
              <w:jc w:val="center"/>
              <w:rPr>
                <w:sz w:val="16"/>
                <w:szCs w:val="16"/>
                <w:lang w:eastAsia="en-GB"/>
              </w:rPr>
            </w:pPr>
          </w:p>
        </w:tc>
        <w:tc>
          <w:tcPr>
            <w:tcW w:w="397" w:type="dxa"/>
            <w:tcBorders>
              <w:top w:val="nil"/>
              <w:left w:val="nil"/>
              <w:bottom w:val="single" w:sz="4" w:space="0" w:color="auto"/>
              <w:right w:val="single" w:sz="4" w:space="0" w:color="auto"/>
            </w:tcBorders>
            <w:shd w:val="clear" w:color="auto" w:fill="auto"/>
            <w:noWrap/>
            <w:vAlign w:val="center"/>
          </w:tcPr>
          <w:p w:rsidR="00B04493" w:rsidRPr="0013076C" w:rsidRDefault="00B04493" w:rsidP="00E70145">
            <w:pPr>
              <w:jc w:val="center"/>
              <w:rPr>
                <w:sz w:val="16"/>
                <w:szCs w:val="16"/>
                <w:lang w:eastAsia="en-GB"/>
              </w:rPr>
            </w:pPr>
          </w:p>
        </w:tc>
        <w:tc>
          <w:tcPr>
            <w:tcW w:w="397" w:type="dxa"/>
            <w:tcBorders>
              <w:top w:val="nil"/>
              <w:left w:val="nil"/>
              <w:bottom w:val="single" w:sz="4" w:space="0" w:color="auto"/>
              <w:right w:val="single" w:sz="4" w:space="0" w:color="auto"/>
            </w:tcBorders>
            <w:shd w:val="clear" w:color="auto" w:fill="auto"/>
            <w:noWrap/>
            <w:vAlign w:val="center"/>
          </w:tcPr>
          <w:p w:rsidR="00B04493" w:rsidRPr="0013076C" w:rsidRDefault="00B04493" w:rsidP="00E70145">
            <w:pPr>
              <w:jc w:val="center"/>
              <w:rPr>
                <w:sz w:val="16"/>
                <w:szCs w:val="16"/>
                <w:lang w:eastAsia="en-GB"/>
              </w:rPr>
            </w:pPr>
          </w:p>
        </w:tc>
        <w:tc>
          <w:tcPr>
            <w:tcW w:w="397" w:type="dxa"/>
            <w:tcBorders>
              <w:top w:val="nil"/>
              <w:left w:val="nil"/>
              <w:bottom w:val="single" w:sz="4" w:space="0" w:color="auto"/>
              <w:right w:val="single" w:sz="4" w:space="0" w:color="auto"/>
            </w:tcBorders>
            <w:shd w:val="clear" w:color="auto" w:fill="auto"/>
            <w:noWrap/>
            <w:vAlign w:val="center"/>
          </w:tcPr>
          <w:p w:rsidR="00B04493" w:rsidRPr="0013076C" w:rsidRDefault="00B04493" w:rsidP="00E70145">
            <w:pPr>
              <w:jc w:val="center"/>
              <w:rPr>
                <w:sz w:val="16"/>
                <w:szCs w:val="16"/>
                <w:lang w:eastAsia="en-GB"/>
              </w:rPr>
            </w:pPr>
          </w:p>
        </w:tc>
        <w:tc>
          <w:tcPr>
            <w:tcW w:w="397" w:type="dxa"/>
            <w:tcBorders>
              <w:top w:val="nil"/>
              <w:left w:val="nil"/>
              <w:bottom w:val="single" w:sz="4" w:space="0" w:color="auto"/>
              <w:right w:val="single" w:sz="4" w:space="0" w:color="auto"/>
            </w:tcBorders>
            <w:shd w:val="clear" w:color="auto" w:fill="auto"/>
            <w:noWrap/>
            <w:vAlign w:val="center"/>
          </w:tcPr>
          <w:p w:rsidR="00B04493" w:rsidRPr="0013076C" w:rsidRDefault="00B04493" w:rsidP="00E70145">
            <w:pPr>
              <w:jc w:val="center"/>
              <w:rPr>
                <w:sz w:val="16"/>
                <w:szCs w:val="16"/>
                <w:lang w:eastAsia="en-GB"/>
              </w:rPr>
            </w:pPr>
          </w:p>
        </w:tc>
        <w:tc>
          <w:tcPr>
            <w:tcW w:w="397" w:type="dxa"/>
            <w:tcBorders>
              <w:top w:val="nil"/>
              <w:left w:val="nil"/>
              <w:bottom w:val="single" w:sz="4" w:space="0" w:color="auto"/>
              <w:right w:val="single" w:sz="4" w:space="0" w:color="auto"/>
            </w:tcBorders>
            <w:shd w:val="clear" w:color="auto" w:fill="auto"/>
            <w:noWrap/>
            <w:vAlign w:val="center"/>
          </w:tcPr>
          <w:p w:rsidR="00B04493" w:rsidRPr="0013076C" w:rsidRDefault="00B04493" w:rsidP="00E70145">
            <w:pPr>
              <w:jc w:val="center"/>
              <w:rPr>
                <w:sz w:val="16"/>
                <w:szCs w:val="16"/>
                <w:lang w:eastAsia="en-GB"/>
              </w:rPr>
            </w:pPr>
          </w:p>
        </w:tc>
        <w:tc>
          <w:tcPr>
            <w:tcW w:w="397" w:type="dxa"/>
            <w:tcBorders>
              <w:top w:val="nil"/>
              <w:left w:val="nil"/>
              <w:bottom w:val="single" w:sz="4" w:space="0" w:color="auto"/>
              <w:right w:val="single" w:sz="4" w:space="0" w:color="auto"/>
            </w:tcBorders>
            <w:shd w:val="clear" w:color="auto" w:fill="auto"/>
            <w:noWrap/>
            <w:vAlign w:val="center"/>
          </w:tcPr>
          <w:p w:rsidR="00B04493" w:rsidRPr="0013076C" w:rsidRDefault="00B04493" w:rsidP="00E70145">
            <w:pPr>
              <w:jc w:val="center"/>
              <w:rPr>
                <w:sz w:val="16"/>
                <w:szCs w:val="16"/>
                <w:lang w:eastAsia="en-GB"/>
              </w:rPr>
            </w:pPr>
          </w:p>
        </w:tc>
        <w:tc>
          <w:tcPr>
            <w:tcW w:w="397" w:type="dxa"/>
            <w:tcBorders>
              <w:top w:val="nil"/>
              <w:left w:val="nil"/>
              <w:bottom w:val="single" w:sz="4" w:space="0" w:color="auto"/>
              <w:right w:val="single" w:sz="4" w:space="0" w:color="auto"/>
            </w:tcBorders>
            <w:shd w:val="clear" w:color="auto" w:fill="auto"/>
            <w:noWrap/>
            <w:vAlign w:val="center"/>
          </w:tcPr>
          <w:p w:rsidR="00B04493" w:rsidRPr="0013076C" w:rsidRDefault="00B04493" w:rsidP="00E70145">
            <w:pPr>
              <w:jc w:val="center"/>
              <w:rPr>
                <w:sz w:val="16"/>
                <w:szCs w:val="16"/>
                <w:lang w:eastAsia="en-GB"/>
              </w:rPr>
            </w:pPr>
          </w:p>
        </w:tc>
        <w:tc>
          <w:tcPr>
            <w:tcW w:w="397" w:type="dxa"/>
            <w:tcBorders>
              <w:top w:val="single" w:sz="4" w:space="0" w:color="auto"/>
              <w:left w:val="nil"/>
              <w:bottom w:val="single" w:sz="4" w:space="0" w:color="auto"/>
              <w:right w:val="single" w:sz="4" w:space="0" w:color="auto"/>
            </w:tcBorders>
            <w:vAlign w:val="center"/>
          </w:tcPr>
          <w:p w:rsidR="00B04493" w:rsidRPr="0013076C" w:rsidRDefault="00B04493" w:rsidP="003515B9">
            <w:pPr>
              <w:jc w:val="center"/>
              <w:rPr>
                <w:sz w:val="16"/>
                <w:szCs w:val="16"/>
                <w:lang w:eastAsia="en-GB"/>
              </w:rPr>
            </w:pPr>
          </w:p>
        </w:tc>
        <w:tc>
          <w:tcPr>
            <w:tcW w:w="397" w:type="dxa"/>
            <w:tcBorders>
              <w:top w:val="nil"/>
              <w:left w:val="single" w:sz="4" w:space="0" w:color="auto"/>
              <w:bottom w:val="single" w:sz="4" w:space="0" w:color="auto"/>
              <w:right w:val="single" w:sz="4" w:space="0" w:color="auto"/>
            </w:tcBorders>
          </w:tcPr>
          <w:p w:rsidR="00B04493" w:rsidRPr="0013076C" w:rsidRDefault="00B04493" w:rsidP="00E70145">
            <w:pPr>
              <w:jc w:val="center"/>
              <w:rPr>
                <w:sz w:val="16"/>
                <w:szCs w:val="16"/>
                <w:lang w:eastAsia="en-GB"/>
              </w:rPr>
            </w:pPr>
          </w:p>
        </w:tc>
        <w:tc>
          <w:tcPr>
            <w:tcW w:w="397" w:type="dxa"/>
            <w:tcBorders>
              <w:top w:val="nil"/>
              <w:left w:val="single" w:sz="4" w:space="0" w:color="auto"/>
              <w:bottom w:val="single" w:sz="4" w:space="0" w:color="auto"/>
              <w:right w:val="single" w:sz="4" w:space="0" w:color="auto"/>
            </w:tcBorders>
            <w:shd w:val="clear" w:color="auto" w:fill="auto"/>
            <w:noWrap/>
            <w:vAlign w:val="center"/>
          </w:tcPr>
          <w:p w:rsidR="00B04493" w:rsidRPr="0013076C" w:rsidRDefault="00B04493" w:rsidP="00E70145">
            <w:pPr>
              <w:jc w:val="center"/>
              <w:rPr>
                <w:sz w:val="16"/>
                <w:szCs w:val="16"/>
                <w:lang w:eastAsia="en-GB"/>
              </w:rPr>
            </w:pPr>
          </w:p>
        </w:tc>
        <w:tc>
          <w:tcPr>
            <w:tcW w:w="397" w:type="dxa"/>
            <w:tcBorders>
              <w:top w:val="single" w:sz="6" w:space="0" w:color="auto"/>
              <w:left w:val="nil"/>
              <w:bottom w:val="single" w:sz="6" w:space="0" w:color="auto"/>
              <w:right w:val="single" w:sz="6" w:space="0" w:color="auto"/>
            </w:tcBorders>
          </w:tcPr>
          <w:p w:rsidR="00B04493" w:rsidRPr="0013076C" w:rsidRDefault="00B04493" w:rsidP="00E70145">
            <w:pPr>
              <w:jc w:val="center"/>
              <w:rPr>
                <w:sz w:val="16"/>
                <w:szCs w:val="16"/>
                <w:lang w:eastAsia="en-GB"/>
              </w:rPr>
            </w:pPr>
          </w:p>
        </w:tc>
        <w:tc>
          <w:tcPr>
            <w:tcW w:w="397" w:type="dxa"/>
            <w:tcBorders>
              <w:top w:val="single" w:sz="6" w:space="0" w:color="auto"/>
              <w:left w:val="single" w:sz="6" w:space="0" w:color="auto"/>
              <w:bottom w:val="single" w:sz="6" w:space="0" w:color="auto"/>
              <w:right w:val="single" w:sz="6" w:space="0" w:color="auto"/>
            </w:tcBorders>
            <w:vAlign w:val="center"/>
          </w:tcPr>
          <w:p w:rsidR="00B04493" w:rsidRPr="0013076C" w:rsidRDefault="00B04493" w:rsidP="00E70145">
            <w:pPr>
              <w:jc w:val="center"/>
              <w:rPr>
                <w:sz w:val="16"/>
                <w:szCs w:val="16"/>
                <w:lang w:eastAsia="en-GB"/>
              </w:rPr>
            </w:pPr>
          </w:p>
        </w:tc>
        <w:tc>
          <w:tcPr>
            <w:tcW w:w="397" w:type="dxa"/>
            <w:tcBorders>
              <w:top w:val="single" w:sz="6" w:space="0" w:color="auto"/>
              <w:left w:val="single" w:sz="6" w:space="0" w:color="auto"/>
              <w:bottom w:val="single" w:sz="6" w:space="0" w:color="auto"/>
              <w:right w:val="single" w:sz="4" w:space="0" w:color="auto"/>
            </w:tcBorders>
            <w:vAlign w:val="center"/>
          </w:tcPr>
          <w:p w:rsidR="00B04493" w:rsidRPr="0013076C" w:rsidRDefault="00B04493" w:rsidP="00E70145">
            <w:pPr>
              <w:jc w:val="center"/>
              <w:rPr>
                <w:sz w:val="16"/>
                <w:szCs w:val="16"/>
                <w:lang w:eastAsia="en-GB"/>
              </w:rPr>
            </w:pPr>
          </w:p>
        </w:tc>
        <w:tc>
          <w:tcPr>
            <w:tcW w:w="397" w:type="dxa"/>
            <w:tcBorders>
              <w:top w:val="nil"/>
              <w:left w:val="nil"/>
              <w:bottom w:val="single" w:sz="4" w:space="0" w:color="auto"/>
              <w:right w:val="single" w:sz="4" w:space="0" w:color="auto"/>
            </w:tcBorders>
            <w:vAlign w:val="center"/>
          </w:tcPr>
          <w:p w:rsidR="00B04493" w:rsidRPr="0013076C" w:rsidRDefault="00B04493" w:rsidP="00E70145">
            <w:pPr>
              <w:jc w:val="center"/>
              <w:rPr>
                <w:sz w:val="16"/>
                <w:szCs w:val="16"/>
                <w:lang w:eastAsia="en-GB"/>
              </w:rPr>
            </w:pPr>
          </w:p>
        </w:tc>
      </w:tr>
      <w:tr w:rsidR="00B04493" w:rsidRPr="0013076C" w:rsidTr="00B04493">
        <w:trPr>
          <w:trHeight w:val="240"/>
        </w:trPr>
        <w:tc>
          <w:tcPr>
            <w:tcW w:w="4371" w:type="dxa"/>
            <w:gridSpan w:val="13"/>
            <w:tcBorders>
              <w:top w:val="nil"/>
              <w:left w:val="single" w:sz="4" w:space="0" w:color="auto"/>
              <w:bottom w:val="single" w:sz="4" w:space="0" w:color="auto"/>
              <w:right w:val="single" w:sz="4" w:space="0" w:color="auto"/>
            </w:tcBorders>
            <w:shd w:val="clear" w:color="auto" w:fill="auto"/>
            <w:noWrap/>
            <w:vAlign w:val="center"/>
          </w:tcPr>
          <w:p w:rsidR="00B04493" w:rsidRPr="0013076C" w:rsidRDefault="00B04493" w:rsidP="009A1813">
            <w:pPr>
              <w:rPr>
                <w:sz w:val="20"/>
                <w:szCs w:val="16"/>
              </w:rPr>
            </w:pPr>
            <w:r w:rsidRPr="0013076C">
              <w:rPr>
                <w:sz w:val="20"/>
                <w:szCs w:val="16"/>
              </w:rPr>
              <w:t>Computer Engineering and Microprocessors</w:t>
            </w:r>
          </w:p>
        </w:tc>
        <w:tc>
          <w:tcPr>
            <w:tcW w:w="397" w:type="dxa"/>
            <w:gridSpan w:val="2"/>
            <w:tcBorders>
              <w:top w:val="nil"/>
              <w:left w:val="nil"/>
              <w:bottom w:val="single" w:sz="4" w:space="0" w:color="auto"/>
              <w:right w:val="single" w:sz="4" w:space="0" w:color="auto"/>
            </w:tcBorders>
            <w:shd w:val="clear" w:color="auto" w:fill="auto"/>
            <w:noWrap/>
            <w:vAlign w:val="center"/>
          </w:tcPr>
          <w:p w:rsidR="00B04493" w:rsidRPr="0013076C" w:rsidRDefault="00C66E1E" w:rsidP="00E70145">
            <w:pPr>
              <w:jc w:val="center"/>
              <w:rPr>
                <w:sz w:val="16"/>
                <w:szCs w:val="16"/>
              </w:rPr>
            </w:pPr>
            <w:r w:rsidRPr="0013076C">
              <w:rPr>
                <w:sz w:val="16"/>
                <w:szCs w:val="16"/>
              </w:rPr>
              <w:t>x</w:t>
            </w:r>
          </w:p>
        </w:tc>
        <w:tc>
          <w:tcPr>
            <w:tcW w:w="397" w:type="dxa"/>
            <w:gridSpan w:val="2"/>
            <w:tcBorders>
              <w:top w:val="nil"/>
              <w:left w:val="nil"/>
              <w:bottom w:val="single" w:sz="4" w:space="0" w:color="auto"/>
              <w:right w:val="single" w:sz="4" w:space="0" w:color="auto"/>
            </w:tcBorders>
            <w:shd w:val="clear" w:color="auto" w:fill="auto"/>
            <w:noWrap/>
            <w:vAlign w:val="center"/>
          </w:tcPr>
          <w:p w:rsidR="00B04493" w:rsidRPr="0013076C" w:rsidRDefault="00B04493" w:rsidP="00E70145">
            <w:pPr>
              <w:jc w:val="center"/>
              <w:rPr>
                <w:sz w:val="16"/>
                <w:szCs w:val="16"/>
              </w:rPr>
            </w:pPr>
          </w:p>
        </w:tc>
        <w:tc>
          <w:tcPr>
            <w:tcW w:w="397" w:type="dxa"/>
            <w:gridSpan w:val="2"/>
            <w:tcBorders>
              <w:top w:val="nil"/>
              <w:left w:val="nil"/>
              <w:bottom w:val="single" w:sz="4" w:space="0" w:color="auto"/>
              <w:right w:val="single" w:sz="4" w:space="0" w:color="auto"/>
            </w:tcBorders>
            <w:shd w:val="clear" w:color="auto" w:fill="auto"/>
            <w:noWrap/>
            <w:vAlign w:val="center"/>
          </w:tcPr>
          <w:p w:rsidR="00B04493" w:rsidRPr="0013076C" w:rsidRDefault="00B04493" w:rsidP="00E70145">
            <w:pPr>
              <w:jc w:val="center"/>
              <w:rPr>
                <w:sz w:val="16"/>
                <w:szCs w:val="16"/>
              </w:rPr>
            </w:pPr>
          </w:p>
        </w:tc>
        <w:tc>
          <w:tcPr>
            <w:tcW w:w="397" w:type="dxa"/>
            <w:gridSpan w:val="2"/>
            <w:tcBorders>
              <w:top w:val="nil"/>
              <w:left w:val="nil"/>
              <w:bottom w:val="single" w:sz="4" w:space="0" w:color="auto"/>
              <w:right w:val="single" w:sz="4" w:space="0" w:color="auto"/>
            </w:tcBorders>
            <w:shd w:val="clear" w:color="auto" w:fill="auto"/>
            <w:noWrap/>
            <w:vAlign w:val="center"/>
          </w:tcPr>
          <w:p w:rsidR="00B04493" w:rsidRPr="0013076C" w:rsidRDefault="00B04493" w:rsidP="00E70145">
            <w:pPr>
              <w:jc w:val="center"/>
              <w:rPr>
                <w:sz w:val="16"/>
                <w:szCs w:val="16"/>
              </w:rPr>
            </w:pPr>
          </w:p>
        </w:tc>
        <w:tc>
          <w:tcPr>
            <w:tcW w:w="397" w:type="dxa"/>
            <w:gridSpan w:val="2"/>
            <w:tcBorders>
              <w:top w:val="nil"/>
              <w:left w:val="nil"/>
              <w:bottom w:val="single" w:sz="4" w:space="0" w:color="auto"/>
              <w:right w:val="single" w:sz="4" w:space="0" w:color="auto"/>
            </w:tcBorders>
            <w:shd w:val="clear" w:color="auto" w:fill="auto"/>
            <w:noWrap/>
            <w:vAlign w:val="center"/>
          </w:tcPr>
          <w:p w:rsidR="00B04493" w:rsidRPr="0013076C" w:rsidRDefault="00355C82" w:rsidP="00E70145">
            <w:pPr>
              <w:jc w:val="center"/>
              <w:rPr>
                <w:sz w:val="16"/>
                <w:szCs w:val="16"/>
              </w:rPr>
            </w:pPr>
            <w:r w:rsidRPr="0013076C">
              <w:rPr>
                <w:sz w:val="16"/>
                <w:szCs w:val="16"/>
              </w:rPr>
              <w:t>x</w:t>
            </w:r>
          </w:p>
        </w:tc>
        <w:tc>
          <w:tcPr>
            <w:tcW w:w="397" w:type="dxa"/>
            <w:gridSpan w:val="2"/>
            <w:tcBorders>
              <w:top w:val="nil"/>
              <w:left w:val="nil"/>
              <w:bottom w:val="single" w:sz="4" w:space="0" w:color="auto"/>
              <w:right w:val="single" w:sz="4" w:space="0" w:color="auto"/>
            </w:tcBorders>
            <w:shd w:val="clear" w:color="auto" w:fill="auto"/>
            <w:noWrap/>
            <w:vAlign w:val="center"/>
          </w:tcPr>
          <w:p w:rsidR="00B04493" w:rsidRPr="0013076C" w:rsidRDefault="00B04493" w:rsidP="00E70145">
            <w:pPr>
              <w:jc w:val="center"/>
              <w:rPr>
                <w:sz w:val="16"/>
                <w:szCs w:val="16"/>
              </w:rPr>
            </w:pPr>
            <w:r w:rsidRPr="0013076C">
              <w:rPr>
                <w:sz w:val="16"/>
                <w:szCs w:val="16"/>
              </w:rPr>
              <w:t>x</w:t>
            </w:r>
          </w:p>
        </w:tc>
        <w:tc>
          <w:tcPr>
            <w:tcW w:w="397" w:type="dxa"/>
            <w:gridSpan w:val="2"/>
            <w:tcBorders>
              <w:top w:val="nil"/>
              <w:left w:val="nil"/>
              <w:bottom w:val="single" w:sz="4" w:space="0" w:color="auto"/>
              <w:right w:val="single" w:sz="4" w:space="0" w:color="auto"/>
            </w:tcBorders>
            <w:shd w:val="clear" w:color="auto" w:fill="auto"/>
            <w:noWrap/>
            <w:vAlign w:val="center"/>
          </w:tcPr>
          <w:p w:rsidR="00B04493" w:rsidRPr="0013076C" w:rsidRDefault="00B04493" w:rsidP="00E70145">
            <w:pPr>
              <w:jc w:val="center"/>
              <w:rPr>
                <w:sz w:val="16"/>
                <w:szCs w:val="16"/>
              </w:rPr>
            </w:pPr>
          </w:p>
        </w:tc>
        <w:tc>
          <w:tcPr>
            <w:tcW w:w="397" w:type="dxa"/>
            <w:gridSpan w:val="2"/>
            <w:tcBorders>
              <w:top w:val="nil"/>
              <w:left w:val="nil"/>
              <w:bottom w:val="single" w:sz="4" w:space="0" w:color="auto"/>
              <w:right w:val="single" w:sz="4" w:space="0" w:color="auto"/>
            </w:tcBorders>
            <w:shd w:val="clear" w:color="auto" w:fill="auto"/>
            <w:noWrap/>
            <w:vAlign w:val="center"/>
          </w:tcPr>
          <w:p w:rsidR="00B04493" w:rsidRPr="0013076C" w:rsidRDefault="00B04493" w:rsidP="00E70145">
            <w:pPr>
              <w:jc w:val="center"/>
              <w:rPr>
                <w:sz w:val="16"/>
                <w:szCs w:val="16"/>
              </w:rPr>
            </w:pPr>
          </w:p>
        </w:tc>
        <w:tc>
          <w:tcPr>
            <w:tcW w:w="397" w:type="dxa"/>
            <w:gridSpan w:val="2"/>
            <w:tcBorders>
              <w:top w:val="nil"/>
              <w:left w:val="nil"/>
              <w:bottom w:val="single" w:sz="4" w:space="0" w:color="auto"/>
              <w:right w:val="single" w:sz="4" w:space="0" w:color="auto"/>
            </w:tcBorders>
            <w:shd w:val="clear" w:color="auto" w:fill="auto"/>
            <w:noWrap/>
            <w:vAlign w:val="center"/>
          </w:tcPr>
          <w:p w:rsidR="00B04493" w:rsidRPr="0013076C" w:rsidRDefault="00B04493" w:rsidP="00E70145">
            <w:pPr>
              <w:jc w:val="center"/>
              <w:rPr>
                <w:sz w:val="16"/>
                <w:szCs w:val="16"/>
              </w:rPr>
            </w:pPr>
          </w:p>
        </w:tc>
        <w:tc>
          <w:tcPr>
            <w:tcW w:w="397" w:type="dxa"/>
            <w:gridSpan w:val="2"/>
            <w:tcBorders>
              <w:top w:val="nil"/>
              <w:left w:val="nil"/>
              <w:bottom w:val="single" w:sz="4" w:space="0" w:color="auto"/>
              <w:right w:val="single" w:sz="4" w:space="0" w:color="auto"/>
            </w:tcBorders>
            <w:shd w:val="clear" w:color="auto" w:fill="auto"/>
            <w:noWrap/>
            <w:vAlign w:val="center"/>
          </w:tcPr>
          <w:p w:rsidR="00B04493" w:rsidRPr="0013076C" w:rsidRDefault="00B04493" w:rsidP="00E70145">
            <w:pPr>
              <w:jc w:val="center"/>
              <w:rPr>
                <w:sz w:val="16"/>
                <w:szCs w:val="16"/>
              </w:rPr>
            </w:pPr>
          </w:p>
        </w:tc>
        <w:tc>
          <w:tcPr>
            <w:tcW w:w="397" w:type="dxa"/>
            <w:tcBorders>
              <w:top w:val="nil"/>
              <w:left w:val="nil"/>
              <w:bottom w:val="single" w:sz="4" w:space="0" w:color="auto"/>
              <w:right w:val="single" w:sz="4" w:space="0" w:color="auto"/>
            </w:tcBorders>
            <w:shd w:val="clear" w:color="auto" w:fill="auto"/>
            <w:noWrap/>
            <w:vAlign w:val="center"/>
          </w:tcPr>
          <w:p w:rsidR="00B04493" w:rsidRPr="0013076C" w:rsidRDefault="0092149F" w:rsidP="00E70145">
            <w:pPr>
              <w:jc w:val="center"/>
              <w:rPr>
                <w:sz w:val="16"/>
                <w:szCs w:val="16"/>
              </w:rPr>
            </w:pPr>
            <w:r w:rsidRPr="0013076C">
              <w:rPr>
                <w:sz w:val="16"/>
                <w:szCs w:val="16"/>
              </w:rPr>
              <w:t>x</w:t>
            </w:r>
          </w:p>
        </w:tc>
        <w:tc>
          <w:tcPr>
            <w:tcW w:w="397" w:type="dxa"/>
            <w:tcBorders>
              <w:top w:val="nil"/>
              <w:left w:val="nil"/>
              <w:bottom w:val="single" w:sz="4" w:space="0" w:color="auto"/>
              <w:right w:val="single" w:sz="4" w:space="0" w:color="auto"/>
            </w:tcBorders>
            <w:shd w:val="clear" w:color="auto" w:fill="auto"/>
            <w:noWrap/>
            <w:vAlign w:val="center"/>
          </w:tcPr>
          <w:p w:rsidR="00B04493" w:rsidRPr="0013076C" w:rsidRDefault="00B04493" w:rsidP="00E70145">
            <w:pPr>
              <w:jc w:val="center"/>
              <w:rPr>
                <w:sz w:val="16"/>
                <w:szCs w:val="16"/>
              </w:rPr>
            </w:pPr>
          </w:p>
        </w:tc>
        <w:tc>
          <w:tcPr>
            <w:tcW w:w="397" w:type="dxa"/>
            <w:tcBorders>
              <w:top w:val="nil"/>
              <w:left w:val="nil"/>
              <w:bottom w:val="single" w:sz="4" w:space="0" w:color="auto"/>
              <w:right w:val="single" w:sz="4" w:space="0" w:color="auto"/>
            </w:tcBorders>
            <w:shd w:val="clear" w:color="auto" w:fill="auto"/>
            <w:noWrap/>
            <w:vAlign w:val="center"/>
          </w:tcPr>
          <w:p w:rsidR="00B04493" w:rsidRPr="0013076C" w:rsidRDefault="00B04493" w:rsidP="00E70145">
            <w:pPr>
              <w:jc w:val="center"/>
              <w:rPr>
                <w:sz w:val="16"/>
                <w:szCs w:val="16"/>
              </w:rPr>
            </w:pPr>
          </w:p>
        </w:tc>
        <w:tc>
          <w:tcPr>
            <w:tcW w:w="397" w:type="dxa"/>
            <w:tcBorders>
              <w:top w:val="nil"/>
              <w:left w:val="nil"/>
              <w:bottom w:val="single" w:sz="4" w:space="0" w:color="auto"/>
              <w:right w:val="single" w:sz="4" w:space="0" w:color="auto"/>
            </w:tcBorders>
            <w:shd w:val="clear" w:color="auto" w:fill="auto"/>
            <w:noWrap/>
            <w:vAlign w:val="center"/>
          </w:tcPr>
          <w:p w:rsidR="00B04493" w:rsidRPr="0013076C" w:rsidRDefault="00B04493" w:rsidP="00E70145">
            <w:pPr>
              <w:jc w:val="center"/>
              <w:rPr>
                <w:sz w:val="16"/>
                <w:szCs w:val="16"/>
              </w:rPr>
            </w:pPr>
          </w:p>
        </w:tc>
        <w:tc>
          <w:tcPr>
            <w:tcW w:w="397" w:type="dxa"/>
            <w:tcBorders>
              <w:top w:val="nil"/>
              <w:left w:val="nil"/>
              <w:bottom w:val="single" w:sz="4" w:space="0" w:color="auto"/>
              <w:right w:val="single" w:sz="4" w:space="0" w:color="auto"/>
            </w:tcBorders>
            <w:shd w:val="clear" w:color="auto" w:fill="auto"/>
            <w:noWrap/>
            <w:vAlign w:val="center"/>
          </w:tcPr>
          <w:p w:rsidR="00B04493" w:rsidRPr="0013076C" w:rsidRDefault="00B04493" w:rsidP="00E70145">
            <w:pPr>
              <w:jc w:val="center"/>
              <w:rPr>
                <w:sz w:val="16"/>
                <w:szCs w:val="16"/>
              </w:rPr>
            </w:pPr>
          </w:p>
        </w:tc>
        <w:tc>
          <w:tcPr>
            <w:tcW w:w="397" w:type="dxa"/>
            <w:tcBorders>
              <w:top w:val="nil"/>
              <w:left w:val="nil"/>
              <w:bottom w:val="single" w:sz="4" w:space="0" w:color="auto"/>
              <w:right w:val="single" w:sz="4" w:space="0" w:color="auto"/>
            </w:tcBorders>
            <w:shd w:val="clear" w:color="auto" w:fill="auto"/>
            <w:noWrap/>
            <w:vAlign w:val="center"/>
          </w:tcPr>
          <w:p w:rsidR="00B04493" w:rsidRPr="0013076C" w:rsidRDefault="00B04493" w:rsidP="00E70145">
            <w:pPr>
              <w:jc w:val="center"/>
              <w:rPr>
                <w:sz w:val="16"/>
                <w:szCs w:val="16"/>
              </w:rPr>
            </w:pPr>
          </w:p>
        </w:tc>
        <w:tc>
          <w:tcPr>
            <w:tcW w:w="397" w:type="dxa"/>
            <w:tcBorders>
              <w:top w:val="nil"/>
              <w:left w:val="nil"/>
              <w:bottom w:val="single" w:sz="4" w:space="0" w:color="auto"/>
              <w:right w:val="single" w:sz="4" w:space="0" w:color="auto"/>
            </w:tcBorders>
            <w:shd w:val="clear" w:color="auto" w:fill="auto"/>
            <w:noWrap/>
            <w:vAlign w:val="center"/>
          </w:tcPr>
          <w:p w:rsidR="00B04493" w:rsidRPr="0013076C" w:rsidRDefault="00B04493" w:rsidP="00E70145">
            <w:pPr>
              <w:jc w:val="center"/>
              <w:rPr>
                <w:sz w:val="16"/>
                <w:szCs w:val="16"/>
              </w:rPr>
            </w:pPr>
          </w:p>
        </w:tc>
        <w:tc>
          <w:tcPr>
            <w:tcW w:w="397" w:type="dxa"/>
            <w:tcBorders>
              <w:top w:val="single" w:sz="4" w:space="0" w:color="auto"/>
              <w:left w:val="nil"/>
              <w:bottom w:val="single" w:sz="4" w:space="0" w:color="auto"/>
              <w:right w:val="single" w:sz="4" w:space="0" w:color="auto"/>
            </w:tcBorders>
            <w:vAlign w:val="center"/>
          </w:tcPr>
          <w:p w:rsidR="00B04493" w:rsidRPr="0013076C" w:rsidRDefault="00B04493" w:rsidP="003515B9">
            <w:pPr>
              <w:jc w:val="center"/>
              <w:rPr>
                <w:sz w:val="16"/>
                <w:szCs w:val="16"/>
              </w:rPr>
            </w:pPr>
          </w:p>
        </w:tc>
        <w:tc>
          <w:tcPr>
            <w:tcW w:w="397" w:type="dxa"/>
            <w:tcBorders>
              <w:top w:val="nil"/>
              <w:left w:val="single" w:sz="4" w:space="0" w:color="auto"/>
              <w:bottom w:val="single" w:sz="4" w:space="0" w:color="auto"/>
              <w:right w:val="single" w:sz="4" w:space="0" w:color="auto"/>
            </w:tcBorders>
          </w:tcPr>
          <w:p w:rsidR="00B04493" w:rsidRPr="0013076C" w:rsidRDefault="00B04493" w:rsidP="00E70145">
            <w:pPr>
              <w:jc w:val="center"/>
              <w:rPr>
                <w:sz w:val="16"/>
                <w:szCs w:val="16"/>
              </w:rPr>
            </w:pPr>
          </w:p>
        </w:tc>
        <w:tc>
          <w:tcPr>
            <w:tcW w:w="397" w:type="dxa"/>
            <w:tcBorders>
              <w:top w:val="nil"/>
              <w:left w:val="single" w:sz="4" w:space="0" w:color="auto"/>
              <w:bottom w:val="single" w:sz="4" w:space="0" w:color="auto"/>
              <w:right w:val="single" w:sz="4" w:space="0" w:color="auto"/>
            </w:tcBorders>
            <w:shd w:val="clear" w:color="auto" w:fill="auto"/>
            <w:noWrap/>
            <w:vAlign w:val="center"/>
          </w:tcPr>
          <w:p w:rsidR="00B04493" w:rsidRPr="0013076C" w:rsidRDefault="00B04493" w:rsidP="00E70145">
            <w:pPr>
              <w:jc w:val="center"/>
              <w:rPr>
                <w:sz w:val="16"/>
                <w:szCs w:val="16"/>
              </w:rPr>
            </w:pPr>
          </w:p>
        </w:tc>
        <w:tc>
          <w:tcPr>
            <w:tcW w:w="397" w:type="dxa"/>
            <w:tcBorders>
              <w:top w:val="single" w:sz="6" w:space="0" w:color="auto"/>
              <w:left w:val="nil"/>
              <w:bottom w:val="single" w:sz="6" w:space="0" w:color="auto"/>
              <w:right w:val="single" w:sz="6" w:space="0" w:color="auto"/>
            </w:tcBorders>
          </w:tcPr>
          <w:p w:rsidR="00B04493" w:rsidRPr="0013076C" w:rsidRDefault="00B04493" w:rsidP="00E70145">
            <w:pPr>
              <w:jc w:val="center"/>
              <w:rPr>
                <w:sz w:val="16"/>
                <w:szCs w:val="16"/>
                <w:lang w:eastAsia="en-GB"/>
              </w:rPr>
            </w:pPr>
          </w:p>
        </w:tc>
        <w:tc>
          <w:tcPr>
            <w:tcW w:w="397" w:type="dxa"/>
            <w:tcBorders>
              <w:top w:val="single" w:sz="6" w:space="0" w:color="auto"/>
              <w:left w:val="single" w:sz="6" w:space="0" w:color="auto"/>
              <w:bottom w:val="single" w:sz="6" w:space="0" w:color="auto"/>
              <w:right w:val="single" w:sz="6" w:space="0" w:color="auto"/>
            </w:tcBorders>
            <w:vAlign w:val="center"/>
          </w:tcPr>
          <w:p w:rsidR="00B04493" w:rsidRPr="0013076C" w:rsidRDefault="00B04493" w:rsidP="00E70145">
            <w:pPr>
              <w:jc w:val="center"/>
              <w:rPr>
                <w:sz w:val="16"/>
                <w:szCs w:val="16"/>
                <w:lang w:eastAsia="en-GB"/>
              </w:rPr>
            </w:pPr>
          </w:p>
        </w:tc>
        <w:tc>
          <w:tcPr>
            <w:tcW w:w="397" w:type="dxa"/>
            <w:tcBorders>
              <w:top w:val="single" w:sz="6" w:space="0" w:color="auto"/>
              <w:left w:val="single" w:sz="6" w:space="0" w:color="auto"/>
              <w:bottom w:val="single" w:sz="6" w:space="0" w:color="auto"/>
              <w:right w:val="single" w:sz="4" w:space="0" w:color="auto"/>
            </w:tcBorders>
            <w:vAlign w:val="center"/>
          </w:tcPr>
          <w:p w:rsidR="00B04493" w:rsidRPr="0013076C" w:rsidRDefault="00B04493" w:rsidP="00E70145">
            <w:pPr>
              <w:jc w:val="center"/>
              <w:rPr>
                <w:sz w:val="16"/>
                <w:szCs w:val="16"/>
                <w:lang w:eastAsia="en-GB"/>
              </w:rPr>
            </w:pPr>
          </w:p>
        </w:tc>
        <w:tc>
          <w:tcPr>
            <w:tcW w:w="397" w:type="dxa"/>
            <w:tcBorders>
              <w:top w:val="nil"/>
              <w:left w:val="nil"/>
              <w:bottom w:val="single" w:sz="4" w:space="0" w:color="auto"/>
              <w:right w:val="single" w:sz="4" w:space="0" w:color="auto"/>
            </w:tcBorders>
            <w:vAlign w:val="center"/>
          </w:tcPr>
          <w:p w:rsidR="00B04493" w:rsidRPr="0013076C" w:rsidRDefault="00B04493" w:rsidP="00E70145">
            <w:pPr>
              <w:jc w:val="center"/>
              <w:rPr>
                <w:sz w:val="16"/>
                <w:szCs w:val="16"/>
                <w:lang w:eastAsia="en-GB"/>
              </w:rPr>
            </w:pPr>
          </w:p>
        </w:tc>
      </w:tr>
      <w:tr w:rsidR="00B04493" w:rsidRPr="0013076C" w:rsidTr="00B04493">
        <w:trPr>
          <w:trHeight w:val="240"/>
        </w:trPr>
        <w:tc>
          <w:tcPr>
            <w:tcW w:w="4371" w:type="dxa"/>
            <w:gridSpan w:val="13"/>
            <w:tcBorders>
              <w:top w:val="nil"/>
              <w:left w:val="single" w:sz="4" w:space="0" w:color="auto"/>
              <w:bottom w:val="single" w:sz="4" w:space="0" w:color="auto"/>
              <w:right w:val="single" w:sz="4" w:space="0" w:color="auto"/>
            </w:tcBorders>
            <w:shd w:val="clear" w:color="auto" w:fill="auto"/>
            <w:noWrap/>
            <w:vAlign w:val="center"/>
          </w:tcPr>
          <w:p w:rsidR="00B04493" w:rsidRPr="0013076C" w:rsidRDefault="00B04493" w:rsidP="009A1813">
            <w:pPr>
              <w:rPr>
                <w:sz w:val="20"/>
                <w:szCs w:val="16"/>
              </w:rPr>
            </w:pPr>
            <w:r w:rsidRPr="0013076C">
              <w:rPr>
                <w:sz w:val="20"/>
                <w:szCs w:val="16"/>
              </w:rPr>
              <w:t>Computer Programming</w:t>
            </w:r>
          </w:p>
        </w:tc>
        <w:tc>
          <w:tcPr>
            <w:tcW w:w="397" w:type="dxa"/>
            <w:gridSpan w:val="2"/>
            <w:tcBorders>
              <w:top w:val="nil"/>
              <w:left w:val="nil"/>
              <w:bottom w:val="single" w:sz="4" w:space="0" w:color="auto"/>
              <w:right w:val="single" w:sz="4" w:space="0" w:color="auto"/>
            </w:tcBorders>
            <w:shd w:val="clear" w:color="auto" w:fill="auto"/>
            <w:noWrap/>
            <w:vAlign w:val="center"/>
          </w:tcPr>
          <w:p w:rsidR="00B04493" w:rsidRPr="0013076C" w:rsidRDefault="00B04493" w:rsidP="00E70145">
            <w:pPr>
              <w:jc w:val="center"/>
              <w:rPr>
                <w:sz w:val="16"/>
                <w:szCs w:val="16"/>
              </w:rPr>
            </w:pPr>
            <w:r w:rsidRPr="0013076C">
              <w:rPr>
                <w:sz w:val="16"/>
                <w:szCs w:val="16"/>
              </w:rPr>
              <w:t>x</w:t>
            </w:r>
          </w:p>
        </w:tc>
        <w:tc>
          <w:tcPr>
            <w:tcW w:w="397" w:type="dxa"/>
            <w:gridSpan w:val="2"/>
            <w:tcBorders>
              <w:top w:val="nil"/>
              <w:left w:val="nil"/>
              <w:bottom w:val="single" w:sz="4" w:space="0" w:color="auto"/>
              <w:right w:val="single" w:sz="4" w:space="0" w:color="auto"/>
            </w:tcBorders>
            <w:shd w:val="clear" w:color="auto" w:fill="auto"/>
            <w:noWrap/>
            <w:vAlign w:val="center"/>
          </w:tcPr>
          <w:p w:rsidR="00B04493" w:rsidRPr="0013076C" w:rsidRDefault="00B04493" w:rsidP="00E70145">
            <w:pPr>
              <w:jc w:val="center"/>
              <w:rPr>
                <w:sz w:val="16"/>
                <w:szCs w:val="16"/>
              </w:rPr>
            </w:pPr>
          </w:p>
        </w:tc>
        <w:tc>
          <w:tcPr>
            <w:tcW w:w="397" w:type="dxa"/>
            <w:gridSpan w:val="2"/>
            <w:tcBorders>
              <w:top w:val="nil"/>
              <w:left w:val="nil"/>
              <w:bottom w:val="single" w:sz="4" w:space="0" w:color="auto"/>
              <w:right w:val="single" w:sz="4" w:space="0" w:color="auto"/>
            </w:tcBorders>
            <w:shd w:val="clear" w:color="auto" w:fill="auto"/>
            <w:noWrap/>
            <w:vAlign w:val="center"/>
          </w:tcPr>
          <w:p w:rsidR="00B04493" w:rsidRPr="0013076C" w:rsidRDefault="00B04493" w:rsidP="00E70145">
            <w:pPr>
              <w:jc w:val="center"/>
              <w:rPr>
                <w:sz w:val="16"/>
                <w:szCs w:val="16"/>
              </w:rPr>
            </w:pPr>
          </w:p>
        </w:tc>
        <w:tc>
          <w:tcPr>
            <w:tcW w:w="397" w:type="dxa"/>
            <w:gridSpan w:val="2"/>
            <w:tcBorders>
              <w:top w:val="nil"/>
              <w:left w:val="nil"/>
              <w:bottom w:val="single" w:sz="4" w:space="0" w:color="auto"/>
              <w:right w:val="single" w:sz="4" w:space="0" w:color="auto"/>
            </w:tcBorders>
            <w:shd w:val="clear" w:color="auto" w:fill="auto"/>
            <w:noWrap/>
            <w:vAlign w:val="center"/>
          </w:tcPr>
          <w:p w:rsidR="00B04493" w:rsidRPr="0013076C" w:rsidRDefault="00B04493" w:rsidP="00E70145">
            <w:pPr>
              <w:jc w:val="center"/>
              <w:rPr>
                <w:sz w:val="16"/>
                <w:szCs w:val="16"/>
              </w:rPr>
            </w:pPr>
          </w:p>
        </w:tc>
        <w:tc>
          <w:tcPr>
            <w:tcW w:w="397" w:type="dxa"/>
            <w:gridSpan w:val="2"/>
            <w:tcBorders>
              <w:top w:val="nil"/>
              <w:left w:val="nil"/>
              <w:bottom w:val="single" w:sz="4" w:space="0" w:color="auto"/>
              <w:right w:val="single" w:sz="4" w:space="0" w:color="auto"/>
            </w:tcBorders>
            <w:shd w:val="clear" w:color="auto" w:fill="auto"/>
            <w:noWrap/>
            <w:vAlign w:val="center"/>
          </w:tcPr>
          <w:p w:rsidR="00B04493" w:rsidRPr="0013076C" w:rsidRDefault="00B04493" w:rsidP="00E70145">
            <w:pPr>
              <w:jc w:val="center"/>
              <w:rPr>
                <w:sz w:val="16"/>
                <w:szCs w:val="16"/>
              </w:rPr>
            </w:pPr>
          </w:p>
        </w:tc>
        <w:tc>
          <w:tcPr>
            <w:tcW w:w="397" w:type="dxa"/>
            <w:gridSpan w:val="2"/>
            <w:tcBorders>
              <w:top w:val="nil"/>
              <w:left w:val="nil"/>
              <w:bottom w:val="single" w:sz="4" w:space="0" w:color="auto"/>
              <w:right w:val="single" w:sz="4" w:space="0" w:color="auto"/>
            </w:tcBorders>
            <w:shd w:val="clear" w:color="auto" w:fill="auto"/>
            <w:noWrap/>
            <w:vAlign w:val="center"/>
          </w:tcPr>
          <w:p w:rsidR="00B04493" w:rsidRPr="0013076C" w:rsidRDefault="0042594A" w:rsidP="00E70145">
            <w:pPr>
              <w:jc w:val="center"/>
              <w:rPr>
                <w:sz w:val="16"/>
                <w:szCs w:val="16"/>
              </w:rPr>
            </w:pPr>
            <w:r w:rsidRPr="0013076C">
              <w:rPr>
                <w:sz w:val="16"/>
                <w:szCs w:val="16"/>
              </w:rPr>
              <w:t>x</w:t>
            </w:r>
          </w:p>
        </w:tc>
        <w:tc>
          <w:tcPr>
            <w:tcW w:w="397" w:type="dxa"/>
            <w:gridSpan w:val="2"/>
            <w:tcBorders>
              <w:top w:val="nil"/>
              <w:left w:val="nil"/>
              <w:bottom w:val="single" w:sz="4" w:space="0" w:color="auto"/>
              <w:right w:val="single" w:sz="4" w:space="0" w:color="auto"/>
            </w:tcBorders>
            <w:shd w:val="clear" w:color="auto" w:fill="auto"/>
            <w:noWrap/>
            <w:vAlign w:val="center"/>
          </w:tcPr>
          <w:p w:rsidR="00B04493" w:rsidRPr="0013076C" w:rsidRDefault="00B04493" w:rsidP="00E70145">
            <w:pPr>
              <w:jc w:val="center"/>
              <w:rPr>
                <w:sz w:val="16"/>
                <w:szCs w:val="16"/>
              </w:rPr>
            </w:pPr>
          </w:p>
        </w:tc>
        <w:tc>
          <w:tcPr>
            <w:tcW w:w="397" w:type="dxa"/>
            <w:gridSpan w:val="2"/>
            <w:tcBorders>
              <w:top w:val="nil"/>
              <w:left w:val="nil"/>
              <w:bottom w:val="single" w:sz="4" w:space="0" w:color="auto"/>
              <w:right w:val="single" w:sz="4" w:space="0" w:color="auto"/>
            </w:tcBorders>
            <w:shd w:val="clear" w:color="auto" w:fill="auto"/>
            <w:noWrap/>
            <w:vAlign w:val="center"/>
          </w:tcPr>
          <w:p w:rsidR="00B04493" w:rsidRPr="0013076C" w:rsidRDefault="00B04493" w:rsidP="00E70145">
            <w:pPr>
              <w:jc w:val="center"/>
              <w:rPr>
                <w:sz w:val="16"/>
                <w:szCs w:val="16"/>
              </w:rPr>
            </w:pPr>
          </w:p>
        </w:tc>
        <w:tc>
          <w:tcPr>
            <w:tcW w:w="397" w:type="dxa"/>
            <w:gridSpan w:val="2"/>
            <w:tcBorders>
              <w:top w:val="nil"/>
              <w:left w:val="nil"/>
              <w:bottom w:val="single" w:sz="4" w:space="0" w:color="auto"/>
              <w:right w:val="single" w:sz="4" w:space="0" w:color="auto"/>
            </w:tcBorders>
            <w:shd w:val="clear" w:color="auto" w:fill="auto"/>
            <w:noWrap/>
            <w:vAlign w:val="center"/>
          </w:tcPr>
          <w:p w:rsidR="00B04493" w:rsidRPr="0013076C" w:rsidRDefault="00B04493" w:rsidP="00E70145">
            <w:pPr>
              <w:jc w:val="center"/>
              <w:rPr>
                <w:sz w:val="16"/>
                <w:szCs w:val="16"/>
              </w:rPr>
            </w:pPr>
          </w:p>
        </w:tc>
        <w:tc>
          <w:tcPr>
            <w:tcW w:w="397" w:type="dxa"/>
            <w:gridSpan w:val="2"/>
            <w:tcBorders>
              <w:top w:val="nil"/>
              <w:left w:val="nil"/>
              <w:bottom w:val="single" w:sz="4" w:space="0" w:color="auto"/>
              <w:right w:val="single" w:sz="4" w:space="0" w:color="auto"/>
            </w:tcBorders>
            <w:shd w:val="clear" w:color="auto" w:fill="auto"/>
            <w:noWrap/>
            <w:vAlign w:val="center"/>
          </w:tcPr>
          <w:p w:rsidR="00B04493" w:rsidRPr="0013076C" w:rsidRDefault="00B04493" w:rsidP="00E70145">
            <w:pPr>
              <w:jc w:val="center"/>
              <w:rPr>
                <w:sz w:val="16"/>
                <w:szCs w:val="16"/>
              </w:rPr>
            </w:pPr>
          </w:p>
        </w:tc>
        <w:tc>
          <w:tcPr>
            <w:tcW w:w="397" w:type="dxa"/>
            <w:tcBorders>
              <w:top w:val="nil"/>
              <w:left w:val="nil"/>
              <w:bottom w:val="single" w:sz="4" w:space="0" w:color="auto"/>
              <w:right w:val="single" w:sz="4" w:space="0" w:color="auto"/>
            </w:tcBorders>
            <w:shd w:val="clear" w:color="auto" w:fill="auto"/>
            <w:noWrap/>
            <w:vAlign w:val="center"/>
          </w:tcPr>
          <w:p w:rsidR="00B04493" w:rsidRPr="0013076C" w:rsidRDefault="00B04493" w:rsidP="00E70145">
            <w:pPr>
              <w:jc w:val="center"/>
              <w:rPr>
                <w:sz w:val="16"/>
                <w:szCs w:val="16"/>
              </w:rPr>
            </w:pPr>
          </w:p>
        </w:tc>
        <w:tc>
          <w:tcPr>
            <w:tcW w:w="397" w:type="dxa"/>
            <w:tcBorders>
              <w:top w:val="nil"/>
              <w:left w:val="nil"/>
              <w:bottom w:val="single" w:sz="4" w:space="0" w:color="auto"/>
              <w:right w:val="single" w:sz="4" w:space="0" w:color="auto"/>
            </w:tcBorders>
            <w:shd w:val="clear" w:color="auto" w:fill="auto"/>
            <w:noWrap/>
            <w:vAlign w:val="center"/>
          </w:tcPr>
          <w:p w:rsidR="00B04493" w:rsidRPr="0013076C" w:rsidRDefault="00B04493" w:rsidP="00E70145">
            <w:pPr>
              <w:jc w:val="center"/>
              <w:rPr>
                <w:sz w:val="16"/>
                <w:szCs w:val="16"/>
              </w:rPr>
            </w:pPr>
          </w:p>
        </w:tc>
        <w:tc>
          <w:tcPr>
            <w:tcW w:w="397" w:type="dxa"/>
            <w:tcBorders>
              <w:top w:val="nil"/>
              <w:left w:val="nil"/>
              <w:bottom w:val="single" w:sz="4" w:space="0" w:color="auto"/>
              <w:right w:val="single" w:sz="4" w:space="0" w:color="auto"/>
            </w:tcBorders>
            <w:shd w:val="clear" w:color="auto" w:fill="auto"/>
            <w:noWrap/>
            <w:vAlign w:val="center"/>
          </w:tcPr>
          <w:p w:rsidR="00B04493" w:rsidRPr="0013076C" w:rsidRDefault="00B04493" w:rsidP="00E70145">
            <w:pPr>
              <w:jc w:val="center"/>
              <w:rPr>
                <w:sz w:val="16"/>
                <w:szCs w:val="16"/>
              </w:rPr>
            </w:pPr>
          </w:p>
        </w:tc>
        <w:tc>
          <w:tcPr>
            <w:tcW w:w="397" w:type="dxa"/>
            <w:tcBorders>
              <w:top w:val="nil"/>
              <w:left w:val="nil"/>
              <w:bottom w:val="single" w:sz="4" w:space="0" w:color="auto"/>
              <w:right w:val="single" w:sz="4" w:space="0" w:color="auto"/>
            </w:tcBorders>
            <w:shd w:val="clear" w:color="auto" w:fill="auto"/>
            <w:noWrap/>
            <w:vAlign w:val="center"/>
          </w:tcPr>
          <w:p w:rsidR="00B04493" w:rsidRPr="0013076C" w:rsidRDefault="00B04493" w:rsidP="00E70145">
            <w:pPr>
              <w:jc w:val="center"/>
              <w:rPr>
                <w:sz w:val="16"/>
                <w:szCs w:val="16"/>
              </w:rPr>
            </w:pPr>
          </w:p>
        </w:tc>
        <w:tc>
          <w:tcPr>
            <w:tcW w:w="397" w:type="dxa"/>
            <w:tcBorders>
              <w:top w:val="nil"/>
              <w:left w:val="nil"/>
              <w:bottom w:val="single" w:sz="4" w:space="0" w:color="auto"/>
              <w:right w:val="single" w:sz="4" w:space="0" w:color="auto"/>
            </w:tcBorders>
            <w:shd w:val="clear" w:color="auto" w:fill="auto"/>
            <w:noWrap/>
            <w:vAlign w:val="center"/>
          </w:tcPr>
          <w:p w:rsidR="00B04493" w:rsidRPr="0013076C" w:rsidRDefault="00B04493" w:rsidP="00E70145">
            <w:pPr>
              <w:jc w:val="center"/>
              <w:rPr>
                <w:sz w:val="16"/>
                <w:szCs w:val="16"/>
              </w:rPr>
            </w:pPr>
          </w:p>
        </w:tc>
        <w:tc>
          <w:tcPr>
            <w:tcW w:w="397" w:type="dxa"/>
            <w:tcBorders>
              <w:top w:val="nil"/>
              <w:left w:val="nil"/>
              <w:bottom w:val="single" w:sz="4" w:space="0" w:color="auto"/>
              <w:right w:val="single" w:sz="4" w:space="0" w:color="auto"/>
            </w:tcBorders>
            <w:shd w:val="clear" w:color="auto" w:fill="auto"/>
            <w:noWrap/>
            <w:vAlign w:val="center"/>
          </w:tcPr>
          <w:p w:rsidR="00B04493" w:rsidRPr="0013076C" w:rsidRDefault="00B04493" w:rsidP="00E70145">
            <w:pPr>
              <w:jc w:val="center"/>
              <w:rPr>
                <w:sz w:val="16"/>
                <w:szCs w:val="16"/>
              </w:rPr>
            </w:pPr>
          </w:p>
        </w:tc>
        <w:tc>
          <w:tcPr>
            <w:tcW w:w="397" w:type="dxa"/>
            <w:tcBorders>
              <w:top w:val="nil"/>
              <w:left w:val="nil"/>
              <w:bottom w:val="single" w:sz="4" w:space="0" w:color="auto"/>
              <w:right w:val="single" w:sz="4" w:space="0" w:color="auto"/>
            </w:tcBorders>
            <w:shd w:val="clear" w:color="auto" w:fill="auto"/>
            <w:noWrap/>
            <w:vAlign w:val="center"/>
          </w:tcPr>
          <w:p w:rsidR="00B04493" w:rsidRPr="0013076C" w:rsidRDefault="00B04493" w:rsidP="00E70145">
            <w:pPr>
              <w:jc w:val="center"/>
              <w:rPr>
                <w:sz w:val="16"/>
                <w:szCs w:val="16"/>
              </w:rPr>
            </w:pPr>
          </w:p>
        </w:tc>
        <w:tc>
          <w:tcPr>
            <w:tcW w:w="397" w:type="dxa"/>
            <w:tcBorders>
              <w:top w:val="single" w:sz="4" w:space="0" w:color="auto"/>
              <w:left w:val="nil"/>
              <w:bottom w:val="single" w:sz="4" w:space="0" w:color="auto"/>
              <w:right w:val="single" w:sz="4" w:space="0" w:color="auto"/>
            </w:tcBorders>
            <w:vAlign w:val="center"/>
          </w:tcPr>
          <w:p w:rsidR="00B04493" w:rsidRPr="0013076C" w:rsidRDefault="00B04493" w:rsidP="003515B9">
            <w:pPr>
              <w:jc w:val="center"/>
              <w:rPr>
                <w:sz w:val="16"/>
                <w:szCs w:val="16"/>
              </w:rPr>
            </w:pPr>
          </w:p>
        </w:tc>
        <w:tc>
          <w:tcPr>
            <w:tcW w:w="397" w:type="dxa"/>
            <w:tcBorders>
              <w:top w:val="nil"/>
              <w:left w:val="single" w:sz="4" w:space="0" w:color="auto"/>
              <w:bottom w:val="single" w:sz="4" w:space="0" w:color="auto"/>
              <w:right w:val="single" w:sz="4" w:space="0" w:color="auto"/>
            </w:tcBorders>
          </w:tcPr>
          <w:p w:rsidR="00B04493" w:rsidRPr="0013076C" w:rsidRDefault="00B04493" w:rsidP="00E70145">
            <w:pPr>
              <w:jc w:val="center"/>
              <w:rPr>
                <w:sz w:val="16"/>
                <w:szCs w:val="16"/>
              </w:rPr>
            </w:pPr>
          </w:p>
        </w:tc>
        <w:tc>
          <w:tcPr>
            <w:tcW w:w="397" w:type="dxa"/>
            <w:tcBorders>
              <w:top w:val="nil"/>
              <w:left w:val="single" w:sz="4" w:space="0" w:color="auto"/>
              <w:bottom w:val="single" w:sz="4" w:space="0" w:color="auto"/>
              <w:right w:val="single" w:sz="4" w:space="0" w:color="auto"/>
            </w:tcBorders>
            <w:shd w:val="clear" w:color="auto" w:fill="auto"/>
            <w:noWrap/>
            <w:vAlign w:val="center"/>
          </w:tcPr>
          <w:p w:rsidR="00B04493" w:rsidRPr="0013076C" w:rsidRDefault="00B04493" w:rsidP="00E70145">
            <w:pPr>
              <w:jc w:val="center"/>
              <w:rPr>
                <w:sz w:val="16"/>
                <w:szCs w:val="16"/>
              </w:rPr>
            </w:pPr>
          </w:p>
        </w:tc>
        <w:tc>
          <w:tcPr>
            <w:tcW w:w="397" w:type="dxa"/>
            <w:tcBorders>
              <w:top w:val="single" w:sz="6" w:space="0" w:color="auto"/>
              <w:left w:val="nil"/>
              <w:bottom w:val="single" w:sz="6" w:space="0" w:color="auto"/>
              <w:right w:val="single" w:sz="6" w:space="0" w:color="auto"/>
            </w:tcBorders>
          </w:tcPr>
          <w:p w:rsidR="00B04493" w:rsidRPr="0013076C" w:rsidRDefault="00B04493" w:rsidP="00E70145">
            <w:pPr>
              <w:jc w:val="center"/>
              <w:rPr>
                <w:sz w:val="16"/>
                <w:szCs w:val="16"/>
                <w:lang w:eastAsia="en-GB"/>
              </w:rPr>
            </w:pPr>
          </w:p>
        </w:tc>
        <w:tc>
          <w:tcPr>
            <w:tcW w:w="397" w:type="dxa"/>
            <w:tcBorders>
              <w:top w:val="single" w:sz="6" w:space="0" w:color="auto"/>
              <w:left w:val="single" w:sz="6" w:space="0" w:color="auto"/>
              <w:bottom w:val="single" w:sz="6" w:space="0" w:color="auto"/>
              <w:right w:val="single" w:sz="6" w:space="0" w:color="auto"/>
            </w:tcBorders>
            <w:vAlign w:val="center"/>
          </w:tcPr>
          <w:p w:rsidR="00B04493" w:rsidRPr="0013076C" w:rsidRDefault="00B04493" w:rsidP="00E70145">
            <w:pPr>
              <w:jc w:val="center"/>
              <w:rPr>
                <w:sz w:val="16"/>
                <w:szCs w:val="16"/>
                <w:lang w:eastAsia="en-GB"/>
              </w:rPr>
            </w:pPr>
          </w:p>
        </w:tc>
        <w:tc>
          <w:tcPr>
            <w:tcW w:w="397" w:type="dxa"/>
            <w:tcBorders>
              <w:top w:val="single" w:sz="6" w:space="0" w:color="auto"/>
              <w:left w:val="single" w:sz="6" w:space="0" w:color="auto"/>
              <w:bottom w:val="single" w:sz="6" w:space="0" w:color="auto"/>
              <w:right w:val="single" w:sz="4" w:space="0" w:color="auto"/>
            </w:tcBorders>
            <w:vAlign w:val="center"/>
          </w:tcPr>
          <w:p w:rsidR="00B04493" w:rsidRPr="0013076C" w:rsidRDefault="00B04493" w:rsidP="00E70145">
            <w:pPr>
              <w:jc w:val="center"/>
              <w:rPr>
                <w:sz w:val="16"/>
                <w:szCs w:val="16"/>
                <w:lang w:eastAsia="en-GB"/>
              </w:rPr>
            </w:pPr>
          </w:p>
        </w:tc>
        <w:tc>
          <w:tcPr>
            <w:tcW w:w="397" w:type="dxa"/>
            <w:tcBorders>
              <w:top w:val="nil"/>
              <w:left w:val="nil"/>
              <w:bottom w:val="single" w:sz="4" w:space="0" w:color="auto"/>
              <w:right w:val="single" w:sz="4" w:space="0" w:color="auto"/>
            </w:tcBorders>
            <w:vAlign w:val="center"/>
          </w:tcPr>
          <w:p w:rsidR="00B04493" w:rsidRPr="0013076C" w:rsidRDefault="00B04493" w:rsidP="00E70145">
            <w:pPr>
              <w:jc w:val="center"/>
              <w:rPr>
                <w:sz w:val="16"/>
                <w:szCs w:val="16"/>
                <w:lang w:eastAsia="en-GB"/>
              </w:rPr>
            </w:pPr>
          </w:p>
        </w:tc>
      </w:tr>
      <w:tr w:rsidR="00B04493" w:rsidRPr="0013076C" w:rsidTr="00B04493">
        <w:trPr>
          <w:trHeight w:val="240"/>
        </w:trPr>
        <w:tc>
          <w:tcPr>
            <w:tcW w:w="4371" w:type="dxa"/>
            <w:gridSpan w:val="13"/>
            <w:tcBorders>
              <w:top w:val="nil"/>
              <w:left w:val="single" w:sz="4" w:space="0" w:color="auto"/>
              <w:bottom w:val="single" w:sz="4" w:space="0" w:color="auto"/>
              <w:right w:val="single" w:sz="4" w:space="0" w:color="auto"/>
            </w:tcBorders>
            <w:shd w:val="clear" w:color="auto" w:fill="auto"/>
            <w:noWrap/>
            <w:vAlign w:val="center"/>
          </w:tcPr>
          <w:p w:rsidR="00B04493" w:rsidRPr="0013076C" w:rsidRDefault="00B04493" w:rsidP="009A1813">
            <w:pPr>
              <w:rPr>
                <w:sz w:val="20"/>
                <w:szCs w:val="16"/>
              </w:rPr>
            </w:pPr>
            <w:r w:rsidRPr="0013076C">
              <w:rPr>
                <w:sz w:val="20"/>
                <w:szCs w:val="16"/>
              </w:rPr>
              <w:t>Electrical and Electronics Principles</w:t>
            </w:r>
          </w:p>
        </w:tc>
        <w:tc>
          <w:tcPr>
            <w:tcW w:w="397" w:type="dxa"/>
            <w:gridSpan w:val="2"/>
            <w:tcBorders>
              <w:top w:val="nil"/>
              <w:left w:val="nil"/>
              <w:bottom w:val="single" w:sz="4" w:space="0" w:color="auto"/>
              <w:right w:val="single" w:sz="4" w:space="0" w:color="auto"/>
            </w:tcBorders>
            <w:shd w:val="clear" w:color="auto" w:fill="auto"/>
            <w:noWrap/>
            <w:vAlign w:val="center"/>
          </w:tcPr>
          <w:p w:rsidR="00B04493" w:rsidRPr="0013076C" w:rsidRDefault="00B04493" w:rsidP="00E70145">
            <w:pPr>
              <w:jc w:val="center"/>
              <w:rPr>
                <w:sz w:val="16"/>
                <w:szCs w:val="16"/>
              </w:rPr>
            </w:pPr>
            <w:r w:rsidRPr="0013076C">
              <w:rPr>
                <w:sz w:val="16"/>
                <w:szCs w:val="16"/>
              </w:rPr>
              <w:t>x</w:t>
            </w:r>
          </w:p>
        </w:tc>
        <w:tc>
          <w:tcPr>
            <w:tcW w:w="397" w:type="dxa"/>
            <w:gridSpan w:val="2"/>
            <w:tcBorders>
              <w:top w:val="nil"/>
              <w:left w:val="nil"/>
              <w:bottom w:val="single" w:sz="4" w:space="0" w:color="auto"/>
              <w:right w:val="single" w:sz="4" w:space="0" w:color="auto"/>
            </w:tcBorders>
            <w:shd w:val="clear" w:color="auto" w:fill="auto"/>
            <w:noWrap/>
            <w:vAlign w:val="center"/>
          </w:tcPr>
          <w:p w:rsidR="00B04493" w:rsidRPr="0013076C" w:rsidRDefault="00B04493" w:rsidP="00E70145">
            <w:pPr>
              <w:jc w:val="center"/>
              <w:rPr>
                <w:sz w:val="16"/>
                <w:szCs w:val="16"/>
              </w:rPr>
            </w:pPr>
            <w:r w:rsidRPr="0013076C">
              <w:rPr>
                <w:sz w:val="16"/>
                <w:szCs w:val="16"/>
              </w:rPr>
              <w:t>x</w:t>
            </w:r>
          </w:p>
        </w:tc>
        <w:tc>
          <w:tcPr>
            <w:tcW w:w="397" w:type="dxa"/>
            <w:gridSpan w:val="2"/>
            <w:tcBorders>
              <w:top w:val="nil"/>
              <w:left w:val="nil"/>
              <w:bottom w:val="single" w:sz="4" w:space="0" w:color="auto"/>
              <w:right w:val="single" w:sz="4" w:space="0" w:color="auto"/>
            </w:tcBorders>
            <w:shd w:val="clear" w:color="auto" w:fill="auto"/>
            <w:noWrap/>
            <w:vAlign w:val="center"/>
          </w:tcPr>
          <w:p w:rsidR="00B04493" w:rsidRPr="0013076C" w:rsidRDefault="00B04493" w:rsidP="00E70145">
            <w:pPr>
              <w:jc w:val="center"/>
              <w:rPr>
                <w:sz w:val="16"/>
                <w:szCs w:val="16"/>
              </w:rPr>
            </w:pPr>
          </w:p>
        </w:tc>
        <w:tc>
          <w:tcPr>
            <w:tcW w:w="397" w:type="dxa"/>
            <w:gridSpan w:val="2"/>
            <w:tcBorders>
              <w:top w:val="nil"/>
              <w:left w:val="nil"/>
              <w:bottom w:val="single" w:sz="4" w:space="0" w:color="auto"/>
              <w:right w:val="single" w:sz="4" w:space="0" w:color="auto"/>
            </w:tcBorders>
            <w:shd w:val="clear" w:color="auto" w:fill="auto"/>
            <w:noWrap/>
            <w:vAlign w:val="center"/>
          </w:tcPr>
          <w:p w:rsidR="00B04493" w:rsidRPr="0013076C" w:rsidRDefault="00B04493" w:rsidP="00E70145">
            <w:pPr>
              <w:jc w:val="center"/>
              <w:rPr>
                <w:sz w:val="16"/>
                <w:szCs w:val="16"/>
              </w:rPr>
            </w:pPr>
            <w:r w:rsidRPr="0013076C">
              <w:rPr>
                <w:sz w:val="16"/>
                <w:szCs w:val="16"/>
              </w:rPr>
              <w:t>x</w:t>
            </w:r>
          </w:p>
        </w:tc>
        <w:tc>
          <w:tcPr>
            <w:tcW w:w="397" w:type="dxa"/>
            <w:gridSpan w:val="2"/>
            <w:tcBorders>
              <w:top w:val="nil"/>
              <w:left w:val="nil"/>
              <w:bottom w:val="single" w:sz="4" w:space="0" w:color="auto"/>
              <w:right w:val="single" w:sz="4" w:space="0" w:color="auto"/>
            </w:tcBorders>
            <w:shd w:val="clear" w:color="auto" w:fill="auto"/>
            <w:noWrap/>
            <w:vAlign w:val="center"/>
          </w:tcPr>
          <w:p w:rsidR="00B04493" w:rsidRPr="0013076C" w:rsidRDefault="00B04493" w:rsidP="00E70145">
            <w:pPr>
              <w:jc w:val="center"/>
              <w:rPr>
                <w:sz w:val="16"/>
                <w:szCs w:val="16"/>
              </w:rPr>
            </w:pPr>
          </w:p>
        </w:tc>
        <w:tc>
          <w:tcPr>
            <w:tcW w:w="397" w:type="dxa"/>
            <w:gridSpan w:val="2"/>
            <w:tcBorders>
              <w:top w:val="nil"/>
              <w:left w:val="nil"/>
              <w:bottom w:val="single" w:sz="4" w:space="0" w:color="auto"/>
              <w:right w:val="single" w:sz="4" w:space="0" w:color="auto"/>
            </w:tcBorders>
            <w:shd w:val="clear" w:color="auto" w:fill="auto"/>
            <w:noWrap/>
            <w:vAlign w:val="center"/>
          </w:tcPr>
          <w:p w:rsidR="00B04493" w:rsidRPr="0013076C" w:rsidRDefault="00B04493" w:rsidP="00E70145">
            <w:pPr>
              <w:jc w:val="center"/>
              <w:rPr>
                <w:sz w:val="16"/>
                <w:szCs w:val="16"/>
              </w:rPr>
            </w:pPr>
          </w:p>
        </w:tc>
        <w:tc>
          <w:tcPr>
            <w:tcW w:w="397" w:type="dxa"/>
            <w:gridSpan w:val="2"/>
            <w:tcBorders>
              <w:top w:val="nil"/>
              <w:left w:val="nil"/>
              <w:bottom w:val="single" w:sz="4" w:space="0" w:color="auto"/>
              <w:right w:val="single" w:sz="4" w:space="0" w:color="auto"/>
            </w:tcBorders>
            <w:shd w:val="clear" w:color="auto" w:fill="auto"/>
            <w:noWrap/>
            <w:vAlign w:val="center"/>
          </w:tcPr>
          <w:p w:rsidR="00B04493" w:rsidRPr="0013076C" w:rsidRDefault="00B04493" w:rsidP="00E70145">
            <w:pPr>
              <w:jc w:val="center"/>
              <w:rPr>
                <w:sz w:val="16"/>
                <w:szCs w:val="16"/>
              </w:rPr>
            </w:pPr>
          </w:p>
        </w:tc>
        <w:tc>
          <w:tcPr>
            <w:tcW w:w="397" w:type="dxa"/>
            <w:gridSpan w:val="2"/>
            <w:tcBorders>
              <w:top w:val="nil"/>
              <w:left w:val="nil"/>
              <w:bottom w:val="single" w:sz="4" w:space="0" w:color="auto"/>
              <w:right w:val="single" w:sz="4" w:space="0" w:color="auto"/>
            </w:tcBorders>
            <w:shd w:val="clear" w:color="auto" w:fill="auto"/>
            <w:noWrap/>
            <w:vAlign w:val="center"/>
          </w:tcPr>
          <w:p w:rsidR="00B04493" w:rsidRPr="0013076C" w:rsidRDefault="00B04493" w:rsidP="00E70145">
            <w:pPr>
              <w:jc w:val="center"/>
              <w:rPr>
                <w:sz w:val="16"/>
                <w:szCs w:val="16"/>
              </w:rPr>
            </w:pPr>
          </w:p>
        </w:tc>
        <w:tc>
          <w:tcPr>
            <w:tcW w:w="397" w:type="dxa"/>
            <w:gridSpan w:val="2"/>
            <w:tcBorders>
              <w:top w:val="nil"/>
              <w:left w:val="nil"/>
              <w:bottom w:val="single" w:sz="4" w:space="0" w:color="auto"/>
              <w:right w:val="single" w:sz="4" w:space="0" w:color="auto"/>
            </w:tcBorders>
            <w:shd w:val="clear" w:color="auto" w:fill="auto"/>
            <w:noWrap/>
            <w:vAlign w:val="center"/>
          </w:tcPr>
          <w:p w:rsidR="00B04493" w:rsidRPr="0013076C" w:rsidRDefault="00B04493" w:rsidP="00E70145">
            <w:pPr>
              <w:jc w:val="center"/>
              <w:rPr>
                <w:sz w:val="16"/>
                <w:szCs w:val="16"/>
              </w:rPr>
            </w:pPr>
          </w:p>
        </w:tc>
        <w:tc>
          <w:tcPr>
            <w:tcW w:w="397" w:type="dxa"/>
            <w:gridSpan w:val="2"/>
            <w:tcBorders>
              <w:top w:val="nil"/>
              <w:left w:val="nil"/>
              <w:bottom w:val="single" w:sz="4" w:space="0" w:color="auto"/>
              <w:right w:val="single" w:sz="4" w:space="0" w:color="auto"/>
            </w:tcBorders>
            <w:shd w:val="clear" w:color="auto" w:fill="auto"/>
            <w:noWrap/>
            <w:vAlign w:val="center"/>
          </w:tcPr>
          <w:p w:rsidR="00B04493" w:rsidRPr="0013076C" w:rsidRDefault="000710BC" w:rsidP="00E70145">
            <w:pPr>
              <w:jc w:val="center"/>
              <w:rPr>
                <w:sz w:val="16"/>
                <w:szCs w:val="16"/>
              </w:rPr>
            </w:pPr>
            <w:r w:rsidRPr="0013076C">
              <w:rPr>
                <w:sz w:val="16"/>
                <w:szCs w:val="16"/>
              </w:rPr>
              <w:t>x</w:t>
            </w:r>
          </w:p>
        </w:tc>
        <w:tc>
          <w:tcPr>
            <w:tcW w:w="397" w:type="dxa"/>
            <w:tcBorders>
              <w:top w:val="nil"/>
              <w:left w:val="nil"/>
              <w:bottom w:val="single" w:sz="4" w:space="0" w:color="auto"/>
              <w:right w:val="single" w:sz="4" w:space="0" w:color="auto"/>
            </w:tcBorders>
            <w:shd w:val="clear" w:color="auto" w:fill="auto"/>
            <w:noWrap/>
            <w:vAlign w:val="center"/>
          </w:tcPr>
          <w:p w:rsidR="00B04493" w:rsidRPr="0013076C" w:rsidRDefault="00B04493" w:rsidP="00E70145">
            <w:pPr>
              <w:jc w:val="center"/>
              <w:rPr>
                <w:sz w:val="16"/>
                <w:szCs w:val="16"/>
              </w:rPr>
            </w:pPr>
          </w:p>
        </w:tc>
        <w:tc>
          <w:tcPr>
            <w:tcW w:w="397" w:type="dxa"/>
            <w:tcBorders>
              <w:top w:val="nil"/>
              <w:left w:val="nil"/>
              <w:bottom w:val="single" w:sz="4" w:space="0" w:color="auto"/>
              <w:right w:val="single" w:sz="4" w:space="0" w:color="auto"/>
            </w:tcBorders>
            <w:shd w:val="clear" w:color="auto" w:fill="auto"/>
            <w:noWrap/>
            <w:vAlign w:val="center"/>
          </w:tcPr>
          <w:p w:rsidR="00B04493" w:rsidRPr="0013076C" w:rsidRDefault="00B04493" w:rsidP="00E70145">
            <w:pPr>
              <w:jc w:val="center"/>
              <w:rPr>
                <w:sz w:val="16"/>
                <w:szCs w:val="16"/>
              </w:rPr>
            </w:pPr>
          </w:p>
        </w:tc>
        <w:tc>
          <w:tcPr>
            <w:tcW w:w="397" w:type="dxa"/>
            <w:tcBorders>
              <w:top w:val="nil"/>
              <w:left w:val="nil"/>
              <w:bottom w:val="single" w:sz="4" w:space="0" w:color="auto"/>
              <w:right w:val="single" w:sz="4" w:space="0" w:color="auto"/>
            </w:tcBorders>
            <w:shd w:val="clear" w:color="auto" w:fill="auto"/>
            <w:noWrap/>
            <w:vAlign w:val="center"/>
          </w:tcPr>
          <w:p w:rsidR="00B04493" w:rsidRPr="0013076C" w:rsidRDefault="00B04493" w:rsidP="00E70145">
            <w:pPr>
              <w:jc w:val="center"/>
              <w:rPr>
                <w:sz w:val="16"/>
                <w:szCs w:val="16"/>
              </w:rPr>
            </w:pPr>
          </w:p>
        </w:tc>
        <w:tc>
          <w:tcPr>
            <w:tcW w:w="397" w:type="dxa"/>
            <w:tcBorders>
              <w:top w:val="nil"/>
              <w:left w:val="nil"/>
              <w:bottom w:val="single" w:sz="4" w:space="0" w:color="auto"/>
              <w:right w:val="single" w:sz="4" w:space="0" w:color="auto"/>
            </w:tcBorders>
            <w:shd w:val="clear" w:color="auto" w:fill="auto"/>
            <w:noWrap/>
            <w:vAlign w:val="center"/>
          </w:tcPr>
          <w:p w:rsidR="00B04493" w:rsidRPr="0013076C" w:rsidRDefault="004274BF" w:rsidP="00E70145">
            <w:pPr>
              <w:jc w:val="center"/>
              <w:rPr>
                <w:sz w:val="16"/>
                <w:szCs w:val="16"/>
              </w:rPr>
            </w:pPr>
            <w:r w:rsidRPr="0013076C">
              <w:rPr>
                <w:sz w:val="16"/>
                <w:szCs w:val="16"/>
              </w:rPr>
              <w:t>x</w:t>
            </w:r>
          </w:p>
        </w:tc>
        <w:tc>
          <w:tcPr>
            <w:tcW w:w="397" w:type="dxa"/>
            <w:tcBorders>
              <w:top w:val="nil"/>
              <w:left w:val="nil"/>
              <w:bottom w:val="single" w:sz="4" w:space="0" w:color="auto"/>
              <w:right w:val="single" w:sz="4" w:space="0" w:color="auto"/>
            </w:tcBorders>
            <w:shd w:val="clear" w:color="auto" w:fill="auto"/>
            <w:noWrap/>
            <w:vAlign w:val="center"/>
          </w:tcPr>
          <w:p w:rsidR="00B04493" w:rsidRPr="0013076C" w:rsidRDefault="00B04493" w:rsidP="00E70145">
            <w:pPr>
              <w:jc w:val="center"/>
              <w:rPr>
                <w:sz w:val="16"/>
                <w:szCs w:val="16"/>
              </w:rPr>
            </w:pPr>
          </w:p>
        </w:tc>
        <w:tc>
          <w:tcPr>
            <w:tcW w:w="397" w:type="dxa"/>
            <w:tcBorders>
              <w:top w:val="nil"/>
              <w:left w:val="nil"/>
              <w:bottom w:val="single" w:sz="4" w:space="0" w:color="auto"/>
              <w:right w:val="single" w:sz="4" w:space="0" w:color="auto"/>
            </w:tcBorders>
            <w:shd w:val="clear" w:color="auto" w:fill="auto"/>
            <w:noWrap/>
            <w:vAlign w:val="center"/>
          </w:tcPr>
          <w:p w:rsidR="00B04493" w:rsidRPr="0013076C" w:rsidRDefault="00B04493" w:rsidP="00E70145">
            <w:pPr>
              <w:jc w:val="center"/>
              <w:rPr>
                <w:sz w:val="16"/>
                <w:szCs w:val="16"/>
              </w:rPr>
            </w:pPr>
          </w:p>
        </w:tc>
        <w:tc>
          <w:tcPr>
            <w:tcW w:w="397" w:type="dxa"/>
            <w:tcBorders>
              <w:top w:val="nil"/>
              <w:left w:val="nil"/>
              <w:bottom w:val="single" w:sz="4" w:space="0" w:color="auto"/>
              <w:right w:val="single" w:sz="4" w:space="0" w:color="auto"/>
            </w:tcBorders>
            <w:shd w:val="clear" w:color="auto" w:fill="auto"/>
            <w:noWrap/>
            <w:vAlign w:val="center"/>
          </w:tcPr>
          <w:p w:rsidR="00B04493" w:rsidRPr="0013076C" w:rsidRDefault="00B04493" w:rsidP="00E70145">
            <w:pPr>
              <w:jc w:val="center"/>
              <w:rPr>
                <w:sz w:val="16"/>
                <w:szCs w:val="16"/>
              </w:rPr>
            </w:pPr>
          </w:p>
        </w:tc>
        <w:tc>
          <w:tcPr>
            <w:tcW w:w="397" w:type="dxa"/>
            <w:tcBorders>
              <w:top w:val="single" w:sz="4" w:space="0" w:color="auto"/>
              <w:left w:val="nil"/>
              <w:bottom w:val="single" w:sz="4" w:space="0" w:color="auto"/>
              <w:right w:val="single" w:sz="4" w:space="0" w:color="auto"/>
            </w:tcBorders>
            <w:vAlign w:val="center"/>
          </w:tcPr>
          <w:p w:rsidR="00B04493" w:rsidRPr="0013076C" w:rsidRDefault="00B04493" w:rsidP="003515B9">
            <w:pPr>
              <w:jc w:val="center"/>
              <w:rPr>
                <w:sz w:val="16"/>
                <w:szCs w:val="16"/>
              </w:rPr>
            </w:pPr>
          </w:p>
        </w:tc>
        <w:tc>
          <w:tcPr>
            <w:tcW w:w="397" w:type="dxa"/>
            <w:tcBorders>
              <w:top w:val="nil"/>
              <w:left w:val="single" w:sz="4" w:space="0" w:color="auto"/>
              <w:bottom w:val="single" w:sz="4" w:space="0" w:color="auto"/>
              <w:right w:val="single" w:sz="4" w:space="0" w:color="auto"/>
            </w:tcBorders>
          </w:tcPr>
          <w:p w:rsidR="00B04493" w:rsidRPr="0013076C" w:rsidRDefault="006D505E" w:rsidP="00E70145">
            <w:pPr>
              <w:jc w:val="center"/>
              <w:rPr>
                <w:sz w:val="16"/>
                <w:szCs w:val="16"/>
              </w:rPr>
            </w:pPr>
            <w:r w:rsidRPr="0013076C">
              <w:rPr>
                <w:sz w:val="16"/>
                <w:szCs w:val="16"/>
              </w:rPr>
              <w:t>x</w:t>
            </w:r>
          </w:p>
        </w:tc>
        <w:tc>
          <w:tcPr>
            <w:tcW w:w="397" w:type="dxa"/>
            <w:tcBorders>
              <w:top w:val="nil"/>
              <w:left w:val="single" w:sz="4" w:space="0" w:color="auto"/>
              <w:bottom w:val="single" w:sz="4" w:space="0" w:color="auto"/>
              <w:right w:val="single" w:sz="4" w:space="0" w:color="auto"/>
            </w:tcBorders>
            <w:shd w:val="clear" w:color="auto" w:fill="auto"/>
            <w:noWrap/>
            <w:vAlign w:val="center"/>
          </w:tcPr>
          <w:p w:rsidR="00B04493" w:rsidRPr="0013076C" w:rsidRDefault="00B04493" w:rsidP="00E70145">
            <w:pPr>
              <w:jc w:val="center"/>
              <w:rPr>
                <w:sz w:val="16"/>
                <w:szCs w:val="16"/>
              </w:rPr>
            </w:pPr>
          </w:p>
        </w:tc>
        <w:tc>
          <w:tcPr>
            <w:tcW w:w="397" w:type="dxa"/>
            <w:tcBorders>
              <w:top w:val="single" w:sz="6" w:space="0" w:color="auto"/>
              <w:left w:val="nil"/>
              <w:bottom w:val="single" w:sz="6" w:space="0" w:color="auto"/>
              <w:right w:val="single" w:sz="6" w:space="0" w:color="auto"/>
            </w:tcBorders>
          </w:tcPr>
          <w:p w:rsidR="00B04493" w:rsidRPr="0013076C" w:rsidRDefault="00B04493" w:rsidP="00E70145">
            <w:pPr>
              <w:jc w:val="center"/>
              <w:rPr>
                <w:sz w:val="16"/>
                <w:szCs w:val="16"/>
                <w:lang w:eastAsia="en-GB"/>
              </w:rPr>
            </w:pPr>
          </w:p>
        </w:tc>
        <w:tc>
          <w:tcPr>
            <w:tcW w:w="397" w:type="dxa"/>
            <w:tcBorders>
              <w:top w:val="single" w:sz="6" w:space="0" w:color="auto"/>
              <w:left w:val="single" w:sz="6" w:space="0" w:color="auto"/>
              <w:bottom w:val="single" w:sz="6" w:space="0" w:color="auto"/>
              <w:right w:val="single" w:sz="6" w:space="0" w:color="auto"/>
            </w:tcBorders>
            <w:vAlign w:val="center"/>
          </w:tcPr>
          <w:p w:rsidR="00B04493" w:rsidRPr="0013076C" w:rsidRDefault="00B04493" w:rsidP="00E70145">
            <w:pPr>
              <w:jc w:val="center"/>
              <w:rPr>
                <w:sz w:val="16"/>
                <w:szCs w:val="16"/>
                <w:lang w:eastAsia="en-GB"/>
              </w:rPr>
            </w:pPr>
          </w:p>
        </w:tc>
        <w:tc>
          <w:tcPr>
            <w:tcW w:w="397" w:type="dxa"/>
            <w:tcBorders>
              <w:top w:val="single" w:sz="6" w:space="0" w:color="auto"/>
              <w:left w:val="single" w:sz="6" w:space="0" w:color="auto"/>
              <w:bottom w:val="single" w:sz="6" w:space="0" w:color="auto"/>
              <w:right w:val="single" w:sz="4" w:space="0" w:color="auto"/>
            </w:tcBorders>
            <w:vAlign w:val="center"/>
          </w:tcPr>
          <w:p w:rsidR="00B04493" w:rsidRPr="0013076C" w:rsidRDefault="00B04493" w:rsidP="00E70145">
            <w:pPr>
              <w:jc w:val="center"/>
              <w:rPr>
                <w:sz w:val="16"/>
                <w:szCs w:val="16"/>
                <w:lang w:eastAsia="en-GB"/>
              </w:rPr>
            </w:pPr>
          </w:p>
        </w:tc>
        <w:tc>
          <w:tcPr>
            <w:tcW w:w="397" w:type="dxa"/>
            <w:tcBorders>
              <w:top w:val="nil"/>
              <w:left w:val="nil"/>
              <w:bottom w:val="single" w:sz="4" w:space="0" w:color="auto"/>
              <w:right w:val="single" w:sz="4" w:space="0" w:color="auto"/>
            </w:tcBorders>
            <w:vAlign w:val="center"/>
          </w:tcPr>
          <w:p w:rsidR="00B04493" w:rsidRPr="0013076C" w:rsidRDefault="00B04493" w:rsidP="00E70145">
            <w:pPr>
              <w:jc w:val="center"/>
              <w:rPr>
                <w:sz w:val="16"/>
                <w:szCs w:val="16"/>
                <w:lang w:eastAsia="en-GB"/>
              </w:rPr>
            </w:pPr>
          </w:p>
        </w:tc>
      </w:tr>
      <w:tr w:rsidR="00B04493" w:rsidRPr="0013076C" w:rsidTr="00B04493">
        <w:trPr>
          <w:trHeight w:val="240"/>
        </w:trPr>
        <w:tc>
          <w:tcPr>
            <w:tcW w:w="4371" w:type="dxa"/>
            <w:gridSpan w:val="13"/>
            <w:tcBorders>
              <w:top w:val="nil"/>
              <w:left w:val="single" w:sz="4" w:space="0" w:color="auto"/>
              <w:bottom w:val="single" w:sz="4" w:space="0" w:color="auto"/>
              <w:right w:val="single" w:sz="4" w:space="0" w:color="auto"/>
            </w:tcBorders>
            <w:shd w:val="clear" w:color="auto" w:fill="auto"/>
            <w:noWrap/>
            <w:vAlign w:val="center"/>
          </w:tcPr>
          <w:p w:rsidR="00B04493" w:rsidRPr="0013076C" w:rsidRDefault="00B04493" w:rsidP="009A1813">
            <w:pPr>
              <w:rPr>
                <w:sz w:val="20"/>
                <w:szCs w:val="16"/>
              </w:rPr>
            </w:pPr>
            <w:r w:rsidRPr="0013076C">
              <w:rPr>
                <w:sz w:val="20"/>
                <w:szCs w:val="16"/>
              </w:rPr>
              <w:t>Instrumentation and Control</w:t>
            </w:r>
          </w:p>
        </w:tc>
        <w:tc>
          <w:tcPr>
            <w:tcW w:w="397" w:type="dxa"/>
            <w:gridSpan w:val="2"/>
            <w:tcBorders>
              <w:top w:val="nil"/>
              <w:left w:val="nil"/>
              <w:bottom w:val="single" w:sz="4" w:space="0" w:color="auto"/>
              <w:right w:val="single" w:sz="4" w:space="0" w:color="auto"/>
            </w:tcBorders>
            <w:shd w:val="clear" w:color="auto" w:fill="auto"/>
            <w:noWrap/>
            <w:vAlign w:val="center"/>
          </w:tcPr>
          <w:p w:rsidR="00B04493" w:rsidRPr="0013076C" w:rsidRDefault="00B04493" w:rsidP="00E70145">
            <w:pPr>
              <w:jc w:val="center"/>
              <w:rPr>
                <w:sz w:val="16"/>
                <w:szCs w:val="16"/>
              </w:rPr>
            </w:pPr>
          </w:p>
        </w:tc>
        <w:tc>
          <w:tcPr>
            <w:tcW w:w="397" w:type="dxa"/>
            <w:gridSpan w:val="2"/>
            <w:tcBorders>
              <w:top w:val="nil"/>
              <w:left w:val="nil"/>
              <w:bottom w:val="single" w:sz="4" w:space="0" w:color="auto"/>
              <w:right w:val="single" w:sz="4" w:space="0" w:color="auto"/>
            </w:tcBorders>
            <w:shd w:val="clear" w:color="auto" w:fill="auto"/>
            <w:noWrap/>
            <w:vAlign w:val="center"/>
          </w:tcPr>
          <w:p w:rsidR="00B04493" w:rsidRPr="0013076C" w:rsidRDefault="00B04493" w:rsidP="00E70145">
            <w:pPr>
              <w:jc w:val="center"/>
              <w:rPr>
                <w:sz w:val="16"/>
                <w:szCs w:val="16"/>
              </w:rPr>
            </w:pPr>
          </w:p>
        </w:tc>
        <w:tc>
          <w:tcPr>
            <w:tcW w:w="397" w:type="dxa"/>
            <w:gridSpan w:val="2"/>
            <w:tcBorders>
              <w:top w:val="nil"/>
              <w:left w:val="nil"/>
              <w:bottom w:val="single" w:sz="4" w:space="0" w:color="auto"/>
              <w:right w:val="single" w:sz="4" w:space="0" w:color="auto"/>
            </w:tcBorders>
            <w:shd w:val="clear" w:color="auto" w:fill="auto"/>
            <w:noWrap/>
            <w:vAlign w:val="center"/>
          </w:tcPr>
          <w:p w:rsidR="00B04493" w:rsidRPr="0013076C" w:rsidRDefault="00B04493" w:rsidP="00E70145">
            <w:pPr>
              <w:jc w:val="center"/>
              <w:rPr>
                <w:sz w:val="16"/>
                <w:szCs w:val="16"/>
              </w:rPr>
            </w:pPr>
            <w:r w:rsidRPr="0013076C">
              <w:rPr>
                <w:sz w:val="16"/>
                <w:szCs w:val="16"/>
              </w:rPr>
              <w:t>x</w:t>
            </w:r>
          </w:p>
        </w:tc>
        <w:tc>
          <w:tcPr>
            <w:tcW w:w="397" w:type="dxa"/>
            <w:gridSpan w:val="2"/>
            <w:tcBorders>
              <w:top w:val="nil"/>
              <w:left w:val="nil"/>
              <w:bottom w:val="single" w:sz="4" w:space="0" w:color="auto"/>
              <w:right w:val="single" w:sz="4" w:space="0" w:color="auto"/>
            </w:tcBorders>
            <w:shd w:val="clear" w:color="auto" w:fill="auto"/>
            <w:noWrap/>
            <w:vAlign w:val="center"/>
          </w:tcPr>
          <w:p w:rsidR="00B04493" w:rsidRPr="0013076C" w:rsidRDefault="0042594A" w:rsidP="00E70145">
            <w:pPr>
              <w:jc w:val="center"/>
              <w:rPr>
                <w:sz w:val="16"/>
                <w:szCs w:val="16"/>
              </w:rPr>
            </w:pPr>
            <w:r w:rsidRPr="0013076C">
              <w:rPr>
                <w:sz w:val="16"/>
                <w:szCs w:val="16"/>
              </w:rPr>
              <w:t>x</w:t>
            </w:r>
          </w:p>
        </w:tc>
        <w:tc>
          <w:tcPr>
            <w:tcW w:w="397" w:type="dxa"/>
            <w:gridSpan w:val="2"/>
            <w:tcBorders>
              <w:top w:val="nil"/>
              <w:left w:val="nil"/>
              <w:bottom w:val="single" w:sz="4" w:space="0" w:color="auto"/>
              <w:right w:val="single" w:sz="4" w:space="0" w:color="auto"/>
            </w:tcBorders>
            <w:shd w:val="clear" w:color="auto" w:fill="auto"/>
            <w:noWrap/>
            <w:vAlign w:val="center"/>
          </w:tcPr>
          <w:p w:rsidR="00B04493" w:rsidRPr="0013076C" w:rsidRDefault="00B04493" w:rsidP="00E70145">
            <w:pPr>
              <w:jc w:val="center"/>
              <w:rPr>
                <w:sz w:val="16"/>
                <w:szCs w:val="16"/>
              </w:rPr>
            </w:pPr>
          </w:p>
        </w:tc>
        <w:tc>
          <w:tcPr>
            <w:tcW w:w="397" w:type="dxa"/>
            <w:gridSpan w:val="2"/>
            <w:tcBorders>
              <w:top w:val="nil"/>
              <w:left w:val="nil"/>
              <w:bottom w:val="single" w:sz="4" w:space="0" w:color="auto"/>
              <w:right w:val="single" w:sz="4" w:space="0" w:color="auto"/>
            </w:tcBorders>
            <w:shd w:val="clear" w:color="auto" w:fill="auto"/>
            <w:noWrap/>
            <w:vAlign w:val="center"/>
          </w:tcPr>
          <w:p w:rsidR="00B04493" w:rsidRPr="0013076C" w:rsidRDefault="00B04493" w:rsidP="00E70145">
            <w:pPr>
              <w:jc w:val="center"/>
              <w:rPr>
                <w:sz w:val="16"/>
                <w:szCs w:val="16"/>
              </w:rPr>
            </w:pPr>
          </w:p>
        </w:tc>
        <w:tc>
          <w:tcPr>
            <w:tcW w:w="397" w:type="dxa"/>
            <w:gridSpan w:val="2"/>
            <w:tcBorders>
              <w:top w:val="nil"/>
              <w:left w:val="nil"/>
              <w:bottom w:val="single" w:sz="4" w:space="0" w:color="auto"/>
              <w:right w:val="single" w:sz="4" w:space="0" w:color="auto"/>
            </w:tcBorders>
            <w:shd w:val="clear" w:color="auto" w:fill="auto"/>
            <w:noWrap/>
            <w:vAlign w:val="center"/>
          </w:tcPr>
          <w:p w:rsidR="00B04493" w:rsidRPr="0013076C" w:rsidRDefault="00B04493" w:rsidP="00E70145">
            <w:pPr>
              <w:jc w:val="center"/>
              <w:rPr>
                <w:sz w:val="16"/>
                <w:szCs w:val="16"/>
              </w:rPr>
            </w:pPr>
          </w:p>
        </w:tc>
        <w:tc>
          <w:tcPr>
            <w:tcW w:w="397" w:type="dxa"/>
            <w:gridSpan w:val="2"/>
            <w:tcBorders>
              <w:top w:val="nil"/>
              <w:left w:val="nil"/>
              <w:bottom w:val="single" w:sz="4" w:space="0" w:color="auto"/>
              <w:right w:val="single" w:sz="4" w:space="0" w:color="auto"/>
            </w:tcBorders>
            <w:shd w:val="clear" w:color="auto" w:fill="auto"/>
            <w:noWrap/>
            <w:vAlign w:val="center"/>
          </w:tcPr>
          <w:p w:rsidR="00B04493" w:rsidRPr="0013076C" w:rsidRDefault="00B04493" w:rsidP="00E70145">
            <w:pPr>
              <w:jc w:val="center"/>
              <w:rPr>
                <w:sz w:val="16"/>
                <w:szCs w:val="16"/>
              </w:rPr>
            </w:pPr>
          </w:p>
        </w:tc>
        <w:tc>
          <w:tcPr>
            <w:tcW w:w="397" w:type="dxa"/>
            <w:gridSpan w:val="2"/>
            <w:tcBorders>
              <w:top w:val="nil"/>
              <w:left w:val="nil"/>
              <w:bottom w:val="single" w:sz="4" w:space="0" w:color="auto"/>
              <w:right w:val="single" w:sz="4" w:space="0" w:color="auto"/>
            </w:tcBorders>
            <w:shd w:val="clear" w:color="auto" w:fill="auto"/>
            <w:noWrap/>
            <w:vAlign w:val="center"/>
          </w:tcPr>
          <w:p w:rsidR="00B04493" w:rsidRPr="0013076C" w:rsidRDefault="00B04493" w:rsidP="00E70145">
            <w:pPr>
              <w:jc w:val="center"/>
              <w:rPr>
                <w:sz w:val="16"/>
                <w:szCs w:val="16"/>
              </w:rPr>
            </w:pPr>
          </w:p>
        </w:tc>
        <w:tc>
          <w:tcPr>
            <w:tcW w:w="397" w:type="dxa"/>
            <w:gridSpan w:val="2"/>
            <w:tcBorders>
              <w:top w:val="nil"/>
              <w:left w:val="nil"/>
              <w:bottom w:val="single" w:sz="4" w:space="0" w:color="auto"/>
              <w:right w:val="single" w:sz="4" w:space="0" w:color="auto"/>
            </w:tcBorders>
            <w:shd w:val="clear" w:color="auto" w:fill="auto"/>
            <w:noWrap/>
            <w:vAlign w:val="center"/>
          </w:tcPr>
          <w:p w:rsidR="00B04493" w:rsidRPr="0013076C" w:rsidRDefault="00B04493" w:rsidP="00E70145">
            <w:pPr>
              <w:jc w:val="center"/>
              <w:rPr>
                <w:sz w:val="16"/>
                <w:szCs w:val="16"/>
              </w:rPr>
            </w:pPr>
          </w:p>
        </w:tc>
        <w:tc>
          <w:tcPr>
            <w:tcW w:w="397" w:type="dxa"/>
            <w:tcBorders>
              <w:top w:val="nil"/>
              <w:left w:val="nil"/>
              <w:bottom w:val="single" w:sz="4" w:space="0" w:color="auto"/>
              <w:right w:val="single" w:sz="4" w:space="0" w:color="auto"/>
            </w:tcBorders>
            <w:shd w:val="clear" w:color="auto" w:fill="auto"/>
            <w:noWrap/>
            <w:vAlign w:val="center"/>
          </w:tcPr>
          <w:p w:rsidR="00B04493" w:rsidRPr="0013076C" w:rsidRDefault="00B04493" w:rsidP="00E70145">
            <w:pPr>
              <w:jc w:val="center"/>
              <w:rPr>
                <w:sz w:val="16"/>
                <w:szCs w:val="16"/>
              </w:rPr>
            </w:pPr>
          </w:p>
        </w:tc>
        <w:tc>
          <w:tcPr>
            <w:tcW w:w="397" w:type="dxa"/>
            <w:tcBorders>
              <w:top w:val="nil"/>
              <w:left w:val="nil"/>
              <w:bottom w:val="single" w:sz="4" w:space="0" w:color="auto"/>
              <w:right w:val="single" w:sz="4" w:space="0" w:color="auto"/>
            </w:tcBorders>
            <w:shd w:val="clear" w:color="auto" w:fill="auto"/>
            <w:noWrap/>
            <w:vAlign w:val="center"/>
          </w:tcPr>
          <w:p w:rsidR="00B04493" w:rsidRPr="0013076C" w:rsidRDefault="00B04493" w:rsidP="00E70145">
            <w:pPr>
              <w:jc w:val="center"/>
              <w:rPr>
                <w:sz w:val="16"/>
                <w:szCs w:val="16"/>
              </w:rPr>
            </w:pPr>
          </w:p>
        </w:tc>
        <w:tc>
          <w:tcPr>
            <w:tcW w:w="397" w:type="dxa"/>
            <w:tcBorders>
              <w:top w:val="nil"/>
              <w:left w:val="nil"/>
              <w:bottom w:val="single" w:sz="4" w:space="0" w:color="auto"/>
              <w:right w:val="single" w:sz="4" w:space="0" w:color="auto"/>
            </w:tcBorders>
            <w:shd w:val="clear" w:color="auto" w:fill="auto"/>
            <w:noWrap/>
            <w:vAlign w:val="center"/>
          </w:tcPr>
          <w:p w:rsidR="00B04493" w:rsidRPr="0013076C" w:rsidRDefault="00B04493" w:rsidP="00E70145">
            <w:pPr>
              <w:jc w:val="center"/>
              <w:rPr>
                <w:sz w:val="16"/>
                <w:szCs w:val="16"/>
              </w:rPr>
            </w:pPr>
          </w:p>
        </w:tc>
        <w:tc>
          <w:tcPr>
            <w:tcW w:w="397" w:type="dxa"/>
            <w:tcBorders>
              <w:top w:val="nil"/>
              <w:left w:val="nil"/>
              <w:bottom w:val="single" w:sz="4" w:space="0" w:color="auto"/>
              <w:right w:val="single" w:sz="4" w:space="0" w:color="auto"/>
            </w:tcBorders>
            <w:shd w:val="clear" w:color="auto" w:fill="auto"/>
            <w:noWrap/>
            <w:vAlign w:val="center"/>
          </w:tcPr>
          <w:p w:rsidR="00B04493" w:rsidRPr="0013076C" w:rsidRDefault="00B04493" w:rsidP="00E70145">
            <w:pPr>
              <w:jc w:val="center"/>
              <w:rPr>
                <w:sz w:val="16"/>
                <w:szCs w:val="16"/>
              </w:rPr>
            </w:pPr>
          </w:p>
        </w:tc>
        <w:tc>
          <w:tcPr>
            <w:tcW w:w="397" w:type="dxa"/>
            <w:tcBorders>
              <w:top w:val="nil"/>
              <w:left w:val="nil"/>
              <w:bottom w:val="single" w:sz="4" w:space="0" w:color="auto"/>
              <w:right w:val="single" w:sz="4" w:space="0" w:color="auto"/>
            </w:tcBorders>
            <w:shd w:val="clear" w:color="auto" w:fill="auto"/>
            <w:noWrap/>
            <w:vAlign w:val="center"/>
          </w:tcPr>
          <w:p w:rsidR="00B04493" w:rsidRPr="0013076C" w:rsidRDefault="00B04493" w:rsidP="00E70145">
            <w:pPr>
              <w:jc w:val="center"/>
              <w:rPr>
                <w:sz w:val="16"/>
                <w:szCs w:val="16"/>
              </w:rPr>
            </w:pPr>
          </w:p>
        </w:tc>
        <w:tc>
          <w:tcPr>
            <w:tcW w:w="397" w:type="dxa"/>
            <w:tcBorders>
              <w:top w:val="nil"/>
              <w:left w:val="nil"/>
              <w:bottom w:val="single" w:sz="4" w:space="0" w:color="auto"/>
              <w:right w:val="single" w:sz="4" w:space="0" w:color="auto"/>
            </w:tcBorders>
            <w:shd w:val="clear" w:color="auto" w:fill="auto"/>
            <w:noWrap/>
            <w:vAlign w:val="center"/>
          </w:tcPr>
          <w:p w:rsidR="00B04493" w:rsidRPr="0013076C" w:rsidRDefault="00B04493" w:rsidP="00E70145">
            <w:pPr>
              <w:jc w:val="center"/>
              <w:rPr>
                <w:sz w:val="16"/>
                <w:szCs w:val="16"/>
              </w:rPr>
            </w:pPr>
          </w:p>
        </w:tc>
        <w:tc>
          <w:tcPr>
            <w:tcW w:w="397" w:type="dxa"/>
            <w:tcBorders>
              <w:top w:val="nil"/>
              <w:left w:val="nil"/>
              <w:bottom w:val="single" w:sz="4" w:space="0" w:color="auto"/>
              <w:right w:val="single" w:sz="4" w:space="0" w:color="auto"/>
            </w:tcBorders>
            <w:shd w:val="clear" w:color="auto" w:fill="auto"/>
            <w:noWrap/>
            <w:vAlign w:val="center"/>
          </w:tcPr>
          <w:p w:rsidR="00B04493" w:rsidRPr="0013076C" w:rsidRDefault="00B04493" w:rsidP="00E70145">
            <w:pPr>
              <w:jc w:val="center"/>
              <w:rPr>
                <w:sz w:val="16"/>
                <w:szCs w:val="16"/>
              </w:rPr>
            </w:pPr>
          </w:p>
        </w:tc>
        <w:tc>
          <w:tcPr>
            <w:tcW w:w="397" w:type="dxa"/>
            <w:tcBorders>
              <w:top w:val="single" w:sz="4" w:space="0" w:color="auto"/>
              <w:left w:val="nil"/>
              <w:bottom w:val="single" w:sz="4" w:space="0" w:color="auto"/>
              <w:right w:val="single" w:sz="4" w:space="0" w:color="auto"/>
            </w:tcBorders>
            <w:vAlign w:val="center"/>
          </w:tcPr>
          <w:p w:rsidR="00B04493" w:rsidRPr="0013076C" w:rsidRDefault="00B04493" w:rsidP="003515B9">
            <w:pPr>
              <w:jc w:val="center"/>
              <w:rPr>
                <w:sz w:val="16"/>
                <w:szCs w:val="16"/>
              </w:rPr>
            </w:pPr>
          </w:p>
        </w:tc>
        <w:tc>
          <w:tcPr>
            <w:tcW w:w="397" w:type="dxa"/>
            <w:tcBorders>
              <w:top w:val="nil"/>
              <w:left w:val="single" w:sz="4" w:space="0" w:color="auto"/>
              <w:bottom w:val="single" w:sz="4" w:space="0" w:color="auto"/>
              <w:right w:val="single" w:sz="4" w:space="0" w:color="auto"/>
            </w:tcBorders>
          </w:tcPr>
          <w:p w:rsidR="00B04493" w:rsidRPr="0013076C" w:rsidRDefault="006D505E" w:rsidP="00E70145">
            <w:pPr>
              <w:jc w:val="center"/>
              <w:rPr>
                <w:sz w:val="16"/>
                <w:szCs w:val="16"/>
              </w:rPr>
            </w:pPr>
            <w:r w:rsidRPr="0013076C">
              <w:rPr>
                <w:sz w:val="16"/>
                <w:szCs w:val="16"/>
              </w:rPr>
              <w:t>x</w:t>
            </w:r>
          </w:p>
        </w:tc>
        <w:tc>
          <w:tcPr>
            <w:tcW w:w="397" w:type="dxa"/>
            <w:tcBorders>
              <w:top w:val="nil"/>
              <w:left w:val="single" w:sz="4" w:space="0" w:color="auto"/>
              <w:bottom w:val="single" w:sz="4" w:space="0" w:color="auto"/>
              <w:right w:val="single" w:sz="4" w:space="0" w:color="auto"/>
            </w:tcBorders>
            <w:shd w:val="clear" w:color="auto" w:fill="auto"/>
            <w:noWrap/>
            <w:vAlign w:val="center"/>
          </w:tcPr>
          <w:p w:rsidR="00B04493" w:rsidRPr="0013076C" w:rsidRDefault="00B04493" w:rsidP="00E70145">
            <w:pPr>
              <w:jc w:val="center"/>
              <w:rPr>
                <w:sz w:val="16"/>
                <w:szCs w:val="16"/>
              </w:rPr>
            </w:pPr>
          </w:p>
        </w:tc>
        <w:tc>
          <w:tcPr>
            <w:tcW w:w="397" w:type="dxa"/>
            <w:tcBorders>
              <w:top w:val="single" w:sz="6" w:space="0" w:color="auto"/>
              <w:left w:val="nil"/>
              <w:bottom w:val="single" w:sz="6" w:space="0" w:color="auto"/>
              <w:right w:val="single" w:sz="6" w:space="0" w:color="auto"/>
            </w:tcBorders>
          </w:tcPr>
          <w:p w:rsidR="00B04493" w:rsidRPr="0013076C" w:rsidRDefault="00B04493" w:rsidP="00E70145">
            <w:pPr>
              <w:jc w:val="center"/>
              <w:rPr>
                <w:sz w:val="16"/>
                <w:szCs w:val="16"/>
                <w:lang w:eastAsia="en-GB"/>
              </w:rPr>
            </w:pPr>
          </w:p>
        </w:tc>
        <w:tc>
          <w:tcPr>
            <w:tcW w:w="397" w:type="dxa"/>
            <w:tcBorders>
              <w:top w:val="single" w:sz="6" w:space="0" w:color="auto"/>
              <w:left w:val="single" w:sz="6" w:space="0" w:color="auto"/>
              <w:bottom w:val="single" w:sz="6" w:space="0" w:color="auto"/>
              <w:right w:val="single" w:sz="6" w:space="0" w:color="auto"/>
            </w:tcBorders>
            <w:vAlign w:val="center"/>
          </w:tcPr>
          <w:p w:rsidR="00B04493" w:rsidRPr="0013076C" w:rsidRDefault="00B04493" w:rsidP="00E70145">
            <w:pPr>
              <w:jc w:val="center"/>
              <w:rPr>
                <w:sz w:val="16"/>
                <w:szCs w:val="16"/>
                <w:lang w:eastAsia="en-GB"/>
              </w:rPr>
            </w:pPr>
          </w:p>
        </w:tc>
        <w:tc>
          <w:tcPr>
            <w:tcW w:w="397" w:type="dxa"/>
            <w:tcBorders>
              <w:top w:val="single" w:sz="6" w:space="0" w:color="auto"/>
              <w:left w:val="single" w:sz="6" w:space="0" w:color="auto"/>
              <w:bottom w:val="single" w:sz="6" w:space="0" w:color="auto"/>
              <w:right w:val="single" w:sz="4" w:space="0" w:color="auto"/>
            </w:tcBorders>
            <w:vAlign w:val="center"/>
          </w:tcPr>
          <w:p w:rsidR="00B04493" w:rsidRPr="0013076C" w:rsidRDefault="00B04493" w:rsidP="00E70145">
            <w:pPr>
              <w:jc w:val="center"/>
              <w:rPr>
                <w:sz w:val="16"/>
                <w:szCs w:val="16"/>
                <w:lang w:eastAsia="en-GB"/>
              </w:rPr>
            </w:pPr>
          </w:p>
        </w:tc>
        <w:tc>
          <w:tcPr>
            <w:tcW w:w="397" w:type="dxa"/>
            <w:tcBorders>
              <w:top w:val="nil"/>
              <w:left w:val="nil"/>
              <w:bottom w:val="single" w:sz="4" w:space="0" w:color="auto"/>
              <w:right w:val="single" w:sz="4" w:space="0" w:color="auto"/>
            </w:tcBorders>
            <w:vAlign w:val="center"/>
          </w:tcPr>
          <w:p w:rsidR="00B04493" w:rsidRPr="0013076C" w:rsidRDefault="00B04493" w:rsidP="00E70145">
            <w:pPr>
              <w:jc w:val="center"/>
              <w:rPr>
                <w:sz w:val="16"/>
                <w:szCs w:val="16"/>
                <w:lang w:eastAsia="en-GB"/>
              </w:rPr>
            </w:pPr>
          </w:p>
        </w:tc>
      </w:tr>
      <w:tr w:rsidR="00B04493" w:rsidRPr="0013076C" w:rsidTr="00B04493">
        <w:trPr>
          <w:trHeight w:val="240"/>
        </w:trPr>
        <w:tc>
          <w:tcPr>
            <w:tcW w:w="4371" w:type="dxa"/>
            <w:gridSpan w:val="13"/>
            <w:tcBorders>
              <w:top w:val="nil"/>
              <w:left w:val="single" w:sz="4" w:space="0" w:color="auto"/>
              <w:bottom w:val="single" w:sz="4" w:space="0" w:color="auto"/>
              <w:right w:val="single" w:sz="4" w:space="0" w:color="auto"/>
            </w:tcBorders>
            <w:shd w:val="clear" w:color="auto" w:fill="auto"/>
            <w:noWrap/>
            <w:vAlign w:val="center"/>
          </w:tcPr>
          <w:p w:rsidR="00B04493" w:rsidRPr="0013076C" w:rsidRDefault="00B04493" w:rsidP="009A1813">
            <w:pPr>
              <w:rPr>
                <w:sz w:val="20"/>
                <w:szCs w:val="16"/>
              </w:rPr>
            </w:pPr>
            <w:r w:rsidRPr="0013076C">
              <w:rPr>
                <w:sz w:val="20"/>
                <w:szCs w:val="16"/>
              </w:rPr>
              <w:t>Mathematics</w:t>
            </w:r>
          </w:p>
        </w:tc>
        <w:tc>
          <w:tcPr>
            <w:tcW w:w="397" w:type="dxa"/>
            <w:gridSpan w:val="2"/>
            <w:tcBorders>
              <w:top w:val="nil"/>
              <w:left w:val="nil"/>
              <w:bottom w:val="single" w:sz="4" w:space="0" w:color="auto"/>
              <w:right w:val="single" w:sz="4" w:space="0" w:color="auto"/>
            </w:tcBorders>
            <w:shd w:val="clear" w:color="auto" w:fill="auto"/>
            <w:noWrap/>
            <w:vAlign w:val="center"/>
          </w:tcPr>
          <w:p w:rsidR="00B04493" w:rsidRPr="0013076C" w:rsidRDefault="00B04493" w:rsidP="00E70145">
            <w:pPr>
              <w:jc w:val="center"/>
              <w:rPr>
                <w:sz w:val="16"/>
                <w:szCs w:val="16"/>
              </w:rPr>
            </w:pPr>
          </w:p>
        </w:tc>
        <w:tc>
          <w:tcPr>
            <w:tcW w:w="397" w:type="dxa"/>
            <w:gridSpan w:val="2"/>
            <w:tcBorders>
              <w:top w:val="nil"/>
              <w:left w:val="nil"/>
              <w:bottom w:val="single" w:sz="4" w:space="0" w:color="auto"/>
              <w:right w:val="single" w:sz="4" w:space="0" w:color="auto"/>
            </w:tcBorders>
            <w:shd w:val="clear" w:color="auto" w:fill="auto"/>
            <w:noWrap/>
            <w:vAlign w:val="center"/>
          </w:tcPr>
          <w:p w:rsidR="00B04493" w:rsidRPr="0013076C" w:rsidRDefault="00B04493" w:rsidP="00E70145">
            <w:pPr>
              <w:jc w:val="center"/>
              <w:rPr>
                <w:sz w:val="16"/>
                <w:szCs w:val="16"/>
              </w:rPr>
            </w:pPr>
          </w:p>
        </w:tc>
        <w:tc>
          <w:tcPr>
            <w:tcW w:w="397" w:type="dxa"/>
            <w:gridSpan w:val="2"/>
            <w:tcBorders>
              <w:top w:val="nil"/>
              <w:left w:val="nil"/>
              <w:bottom w:val="single" w:sz="4" w:space="0" w:color="auto"/>
              <w:right w:val="single" w:sz="4" w:space="0" w:color="auto"/>
            </w:tcBorders>
            <w:shd w:val="clear" w:color="auto" w:fill="auto"/>
            <w:noWrap/>
            <w:vAlign w:val="center"/>
          </w:tcPr>
          <w:p w:rsidR="00B04493" w:rsidRPr="0013076C" w:rsidRDefault="00B04493" w:rsidP="00E70145">
            <w:pPr>
              <w:jc w:val="center"/>
              <w:rPr>
                <w:sz w:val="16"/>
                <w:szCs w:val="16"/>
              </w:rPr>
            </w:pPr>
          </w:p>
        </w:tc>
        <w:tc>
          <w:tcPr>
            <w:tcW w:w="397" w:type="dxa"/>
            <w:gridSpan w:val="2"/>
            <w:tcBorders>
              <w:top w:val="nil"/>
              <w:left w:val="nil"/>
              <w:bottom w:val="single" w:sz="4" w:space="0" w:color="auto"/>
              <w:right w:val="single" w:sz="4" w:space="0" w:color="auto"/>
            </w:tcBorders>
            <w:shd w:val="clear" w:color="auto" w:fill="auto"/>
            <w:noWrap/>
            <w:vAlign w:val="center"/>
          </w:tcPr>
          <w:p w:rsidR="00B04493" w:rsidRPr="0013076C" w:rsidRDefault="00B04493" w:rsidP="00E70145">
            <w:pPr>
              <w:jc w:val="center"/>
              <w:rPr>
                <w:sz w:val="16"/>
                <w:szCs w:val="16"/>
              </w:rPr>
            </w:pPr>
          </w:p>
        </w:tc>
        <w:tc>
          <w:tcPr>
            <w:tcW w:w="397" w:type="dxa"/>
            <w:gridSpan w:val="2"/>
            <w:tcBorders>
              <w:top w:val="nil"/>
              <w:left w:val="nil"/>
              <w:bottom w:val="single" w:sz="4" w:space="0" w:color="auto"/>
              <w:right w:val="single" w:sz="4" w:space="0" w:color="auto"/>
            </w:tcBorders>
            <w:shd w:val="clear" w:color="auto" w:fill="auto"/>
            <w:noWrap/>
            <w:vAlign w:val="center"/>
          </w:tcPr>
          <w:p w:rsidR="00B04493" w:rsidRPr="0013076C" w:rsidRDefault="00B04493" w:rsidP="00E70145">
            <w:pPr>
              <w:jc w:val="center"/>
              <w:rPr>
                <w:sz w:val="16"/>
                <w:szCs w:val="16"/>
              </w:rPr>
            </w:pPr>
          </w:p>
        </w:tc>
        <w:tc>
          <w:tcPr>
            <w:tcW w:w="397" w:type="dxa"/>
            <w:gridSpan w:val="2"/>
            <w:tcBorders>
              <w:top w:val="nil"/>
              <w:left w:val="nil"/>
              <w:bottom w:val="single" w:sz="4" w:space="0" w:color="auto"/>
              <w:right w:val="single" w:sz="4" w:space="0" w:color="auto"/>
            </w:tcBorders>
            <w:shd w:val="clear" w:color="auto" w:fill="auto"/>
            <w:noWrap/>
            <w:vAlign w:val="center"/>
          </w:tcPr>
          <w:p w:rsidR="00B04493" w:rsidRPr="0013076C" w:rsidRDefault="00B04493" w:rsidP="00E70145">
            <w:pPr>
              <w:jc w:val="center"/>
              <w:rPr>
                <w:sz w:val="16"/>
                <w:szCs w:val="16"/>
              </w:rPr>
            </w:pPr>
          </w:p>
        </w:tc>
        <w:tc>
          <w:tcPr>
            <w:tcW w:w="397" w:type="dxa"/>
            <w:gridSpan w:val="2"/>
            <w:tcBorders>
              <w:top w:val="nil"/>
              <w:left w:val="nil"/>
              <w:bottom w:val="single" w:sz="4" w:space="0" w:color="auto"/>
              <w:right w:val="single" w:sz="4" w:space="0" w:color="auto"/>
            </w:tcBorders>
            <w:shd w:val="clear" w:color="auto" w:fill="auto"/>
            <w:noWrap/>
            <w:vAlign w:val="center"/>
          </w:tcPr>
          <w:p w:rsidR="00B04493" w:rsidRPr="0013076C" w:rsidRDefault="00B04493" w:rsidP="00E70145">
            <w:pPr>
              <w:jc w:val="center"/>
              <w:rPr>
                <w:sz w:val="16"/>
                <w:szCs w:val="16"/>
              </w:rPr>
            </w:pPr>
          </w:p>
        </w:tc>
        <w:tc>
          <w:tcPr>
            <w:tcW w:w="397" w:type="dxa"/>
            <w:gridSpan w:val="2"/>
            <w:tcBorders>
              <w:top w:val="nil"/>
              <w:left w:val="nil"/>
              <w:bottom w:val="single" w:sz="4" w:space="0" w:color="auto"/>
              <w:right w:val="single" w:sz="4" w:space="0" w:color="auto"/>
            </w:tcBorders>
            <w:shd w:val="clear" w:color="auto" w:fill="auto"/>
            <w:noWrap/>
            <w:vAlign w:val="center"/>
          </w:tcPr>
          <w:p w:rsidR="00B04493" w:rsidRPr="0013076C" w:rsidRDefault="00B04493" w:rsidP="00E70145">
            <w:pPr>
              <w:jc w:val="center"/>
              <w:rPr>
                <w:sz w:val="16"/>
                <w:szCs w:val="16"/>
              </w:rPr>
            </w:pPr>
          </w:p>
        </w:tc>
        <w:tc>
          <w:tcPr>
            <w:tcW w:w="397" w:type="dxa"/>
            <w:gridSpan w:val="2"/>
            <w:tcBorders>
              <w:top w:val="nil"/>
              <w:left w:val="nil"/>
              <w:bottom w:val="single" w:sz="4" w:space="0" w:color="auto"/>
              <w:right w:val="single" w:sz="4" w:space="0" w:color="auto"/>
            </w:tcBorders>
            <w:shd w:val="clear" w:color="auto" w:fill="auto"/>
            <w:noWrap/>
            <w:vAlign w:val="center"/>
          </w:tcPr>
          <w:p w:rsidR="00B04493" w:rsidRPr="0013076C" w:rsidRDefault="00B04493" w:rsidP="00E70145">
            <w:pPr>
              <w:jc w:val="center"/>
              <w:rPr>
                <w:sz w:val="16"/>
                <w:szCs w:val="16"/>
              </w:rPr>
            </w:pPr>
          </w:p>
        </w:tc>
        <w:tc>
          <w:tcPr>
            <w:tcW w:w="397" w:type="dxa"/>
            <w:gridSpan w:val="2"/>
            <w:tcBorders>
              <w:top w:val="nil"/>
              <w:left w:val="nil"/>
              <w:bottom w:val="single" w:sz="4" w:space="0" w:color="auto"/>
              <w:right w:val="single" w:sz="4" w:space="0" w:color="auto"/>
            </w:tcBorders>
            <w:shd w:val="clear" w:color="auto" w:fill="auto"/>
            <w:noWrap/>
            <w:vAlign w:val="center"/>
          </w:tcPr>
          <w:p w:rsidR="00B04493" w:rsidRPr="0013076C" w:rsidRDefault="00B04493" w:rsidP="00E70145">
            <w:pPr>
              <w:jc w:val="center"/>
              <w:rPr>
                <w:sz w:val="16"/>
                <w:szCs w:val="16"/>
              </w:rPr>
            </w:pPr>
          </w:p>
        </w:tc>
        <w:tc>
          <w:tcPr>
            <w:tcW w:w="397" w:type="dxa"/>
            <w:tcBorders>
              <w:top w:val="nil"/>
              <w:left w:val="nil"/>
              <w:bottom w:val="single" w:sz="4" w:space="0" w:color="auto"/>
              <w:right w:val="single" w:sz="4" w:space="0" w:color="auto"/>
            </w:tcBorders>
            <w:shd w:val="clear" w:color="auto" w:fill="auto"/>
            <w:noWrap/>
            <w:vAlign w:val="center"/>
          </w:tcPr>
          <w:p w:rsidR="00B04493" w:rsidRPr="0013076C" w:rsidRDefault="00B04493" w:rsidP="00E70145">
            <w:pPr>
              <w:jc w:val="center"/>
              <w:rPr>
                <w:sz w:val="16"/>
                <w:szCs w:val="16"/>
              </w:rPr>
            </w:pPr>
          </w:p>
        </w:tc>
        <w:tc>
          <w:tcPr>
            <w:tcW w:w="397" w:type="dxa"/>
            <w:tcBorders>
              <w:top w:val="nil"/>
              <w:left w:val="nil"/>
              <w:bottom w:val="single" w:sz="4" w:space="0" w:color="auto"/>
              <w:right w:val="single" w:sz="4" w:space="0" w:color="auto"/>
            </w:tcBorders>
            <w:shd w:val="clear" w:color="auto" w:fill="auto"/>
            <w:noWrap/>
            <w:vAlign w:val="center"/>
          </w:tcPr>
          <w:p w:rsidR="00B04493" w:rsidRPr="0013076C" w:rsidRDefault="00B04493" w:rsidP="00E70145">
            <w:pPr>
              <w:jc w:val="center"/>
              <w:rPr>
                <w:sz w:val="16"/>
                <w:szCs w:val="16"/>
              </w:rPr>
            </w:pPr>
          </w:p>
        </w:tc>
        <w:tc>
          <w:tcPr>
            <w:tcW w:w="397" w:type="dxa"/>
            <w:tcBorders>
              <w:top w:val="nil"/>
              <w:left w:val="nil"/>
              <w:bottom w:val="single" w:sz="4" w:space="0" w:color="auto"/>
              <w:right w:val="single" w:sz="4" w:space="0" w:color="auto"/>
            </w:tcBorders>
            <w:shd w:val="clear" w:color="auto" w:fill="auto"/>
            <w:noWrap/>
            <w:vAlign w:val="center"/>
          </w:tcPr>
          <w:p w:rsidR="00B04493" w:rsidRPr="0013076C" w:rsidRDefault="00B04493" w:rsidP="00E70145">
            <w:pPr>
              <w:jc w:val="center"/>
              <w:rPr>
                <w:sz w:val="16"/>
                <w:szCs w:val="16"/>
              </w:rPr>
            </w:pPr>
          </w:p>
        </w:tc>
        <w:tc>
          <w:tcPr>
            <w:tcW w:w="397" w:type="dxa"/>
            <w:tcBorders>
              <w:top w:val="nil"/>
              <w:left w:val="nil"/>
              <w:bottom w:val="single" w:sz="4" w:space="0" w:color="auto"/>
              <w:right w:val="single" w:sz="4" w:space="0" w:color="auto"/>
            </w:tcBorders>
            <w:shd w:val="clear" w:color="auto" w:fill="auto"/>
            <w:noWrap/>
            <w:vAlign w:val="center"/>
          </w:tcPr>
          <w:p w:rsidR="00B04493" w:rsidRPr="0013076C" w:rsidRDefault="00B04493" w:rsidP="00E70145">
            <w:pPr>
              <w:jc w:val="center"/>
              <w:rPr>
                <w:sz w:val="16"/>
                <w:szCs w:val="16"/>
              </w:rPr>
            </w:pPr>
          </w:p>
        </w:tc>
        <w:tc>
          <w:tcPr>
            <w:tcW w:w="397" w:type="dxa"/>
            <w:tcBorders>
              <w:top w:val="nil"/>
              <w:left w:val="nil"/>
              <w:bottom w:val="single" w:sz="4" w:space="0" w:color="auto"/>
              <w:right w:val="single" w:sz="4" w:space="0" w:color="auto"/>
            </w:tcBorders>
            <w:shd w:val="clear" w:color="auto" w:fill="auto"/>
            <w:noWrap/>
            <w:vAlign w:val="center"/>
          </w:tcPr>
          <w:p w:rsidR="00B04493" w:rsidRPr="0013076C" w:rsidRDefault="00B04493" w:rsidP="00E70145">
            <w:pPr>
              <w:jc w:val="center"/>
              <w:rPr>
                <w:sz w:val="16"/>
                <w:szCs w:val="16"/>
              </w:rPr>
            </w:pPr>
          </w:p>
        </w:tc>
        <w:tc>
          <w:tcPr>
            <w:tcW w:w="397" w:type="dxa"/>
            <w:tcBorders>
              <w:top w:val="nil"/>
              <w:left w:val="nil"/>
              <w:bottom w:val="single" w:sz="4" w:space="0" w:color="auto"/>
              <w:right w:val="single" w:sz="4" w:space="0" w:color="auto"/>
            </w:tcBorders>
            <w:shd w:val="clear" w:color="auto" w:fill="auto"/>
            <w:noWrap/>
            <w:vAlign w:val="center"/>
          </w:tcPr>
          <w:p w:rsidR="00B04493" w:rsidRPr="0013076C" w:rsidRDefault="00B04493" w:rsidP="00E70145">
            <w:pPr>
              <w:jc w:val="center"/>
              <w:rPr>
                <w:sz w:val="16"/>
                <w:szCs w:val="16"/>
              </w:rPr>
            </w:pPr>
          </w:p>
        </w:tc>
        <w:tc>
          <w:tcPr>
            <w:tcW w:w="397" w:type="dxa"/>
            <w:tcBorders>
              <w:top w:val="nil"/>
              <w:left w:val="nil"/>
              <w:bottom w:val="single" w:sz="4" w:space="0" w:color="auto"/>
              <w:right w:val="single" w:sz="4" w:space="0" w:color="auto"/>
            </w:tcBorders>
            <w:shd w:val="clear" w:color="auto" w:fill="auto"/>
            <w:noWrap/>
            <w:vAlign w:val="center"/>
          </w:tcPr>
          <w:p w:rsidR="00B04493" w:rsidRPr="0013076C" w:rsidRDefault="00B04493" w:rsidP="00E70145">
            <w:pPr>
              <w:jc w:val="center"/>
              <w:rPr>
                <w:sz w:val="16"/>
                <w:szCs w:val="16"/>
              </w:rPr>
            </w:pPr>
          </w:p>
        </w:tc>
        <w:tc>
          <w:tcPr>
            <w:tcW w:w="397" w:type="dxa"/>
            <w:tcBorders>
              <w:top w:val="single" w:sz="4" w:space="0" w:color="auto"/>
              <w:left w:val="nil"/>
              <w:bottom w:val="single" w:sz="4" w:space="0" w:color="auto"/>
              <w:right w:val="single" w:sz="4" w:space="0" w:color="auto"/>
            </w:tcBorders>
            <w:vAlign w:val="center"/>
          </w:tcPr>
          <w:p w:rsidR="00B04493" w:rsidRPr="0013076C" w:rsidRDefault="00B04493" w:rsidP="003515B9">
            <w:pPr>
              <w:jc w:val="center"/>
              <w:rPr>
                <w:sz w:val="16"/>
                <w:szCs w:val="16"/>
              </w:rPr>
            </w:pPr>
          </w:p>
        </w:tc>
        <w:tc>
          <w:tcPr>
            <w:tcW w:w="397" w:type="dxa"/>
            <w:tcBorders>
              <w:top w:val="nil"/>
              <w:left w:val="single" w:sz="4" w:space="0" w:color="auto"/>
              <w:bottom w:val="single" w:sz="4" w:space="0" w:color="auto"/>
              <w:right w:val="single" w:sz="4" w:space="0" w:color="auto"/>
            </w:tcBorders>
          </w:tcPr>
          <w:p w:rsidR="00B04493" w:rsidRPr="0013076C" w:rsidRDefault="00B04493" w:rsidP="00E70145">
            <w:pPr>
              <w:jc w:val="center"/>
              <w:rPr>
                <w:sz w:val="16"/>
                <w:szCs w:val="16"/>
              </w:rPr>
            </w:pPr>
            <w:r w:rsidRPr="0013076C">
              <w:rPr>
                <w:sz w:val="16"/>
                <w:szCs w:val="16"/>
              </w:rPr>
              <w:t>x</w:t>
            </w:r>
          </w:p>
        </w:tc>
        <w:tc>
          <w:tcPr>
            <w:tcW w:w="397" w:type="dxa"/>
            <w:tcBorders>
              <w:top w:val="nil"/>
              <w:left w:val="single" w:sz="4" w:space="0" w:color="auto"/>
              <w:bottom w:val="single" w:sz="4" w:space="0" w:color="auto"/>
              <w:right w:val="single" w:sz="4" w:space="0" w:color="auto"/>
            </w:tcBorders>
            <w:shd w:val="clear" w:color="auto" w:fill="auto"/>
            <w:noWrap/>
            <w:vAlign w:val="center"/>
          </w:tcPr>
          <w:p w:rsidR="00B04493" w:rsidRPr="0013076C" w:rsidRDefault="00B04493" w:rsidP="00E70145">
            <w:pPr>
              <w:jc w:val="center"/>
              <w:rPr>
                <w:sz w:val="16"/>
                <w:szCs w:val="16"/>
              </w:rPr>
            </w:pPr>
          </w:p>
        </w:tc>
        <w:tc>
          <w:tcPr>
            <w:tcW w:w="397" w:type="dxa"/>
            <w:tcBorders>
              <w:top w:val="single" w:sz="6" w:space="0" w:color="auto"/>
              <w:left w:val="nil"/>
              <w:bottom w:val="single" w:sz="6" w:space="0" w:color="auto"/>
              <w:right w:val="single" w:sz="6" w:space="0" w:color="auto"/>
            </w:tcBorders>
          </w:tcPr>
          <w:p w:rsidR="00B04493" w:rsidRPr="0013076C" w:rsidRDefault="00B04493" w:rsidP="00E70145">
            <w:pPr>
              <w:jc w:val="center"/>
              <w:rPr>
                <w:sz w:val="16"/>
                <w:szCs w:val="16"/>
                <w:lang w:eastAsia="en-GB"/>
              </w:rPr>
            </w:pPr>
          </w:p>
        </w:tc>
        <w:tc>
          <w:tcPr>
            <w:tcW w:w="397" w:type="dxa"/>
            <w:tcBorders>
              <w:top w:val="single" w:sz="6" w:space="0" w:color="auto"/>
              <w:left w:val="single" w:sz="6" w:space="0" w:color="auto"/>
              <w:bottom w:val="single" w:sz="6" w:space="0" w:color="auto"/>
              <w:right w:val="single" w:sz="6" w:space="0" w:color="auto"/>
            </w:tcBorders>
            <w:vAlign w:val="center"/>
          </w:tcPr>
          <w:p w:rsidR="00B04493" w:rsidRPr="0013076C" w:rsidRDefault="00B04493" w:rsidP="00E70145">
            <w:pPr>
              <w:jc w:val="center"/>
              <w:rPr>
                <w:sz w:val="16"/>
                <w:szCs w:val="16"/>
                <w:lang w:eastAsia="en-GB"/>
              </w:rPr>
            </w:pPr>
          </w:p>
        </w:tc>
        <w:tc>
          <w:tcPr>
            <w:tcW w:w="397" w:type="dxa"/>
            <w:tcBorders>
              <w:top w:val="single" w:sz="6" w:space="0" w:color="auto"/>
              <w:left w:val="single" w:sz="6" w:space="0" w:color="auto"/>
              <w:bottom w:val="single" w:sz="6" w:space="0" w:color="auto"/>
              <w:right w:val="single" w:sz="4" w:space="0" w:color="auto"/>
            </w:tcBorders>
            <w:vAlign w:val="center"/>
          </w:tcPr>
          <w:p w:rsidR="00B04493" w:rsidRPr="0013076C" w:rsidRDefault="00B04493" w:rsidP="00E70145">
            <w:pPr>
              <w:jc w:val="center"/>
              <w:rPr>
                <w:sz w:val="16"/>
                <w:szCs w:val="16"/>
                <w:lang w:eastAsia="en-GB"/>
              </w:rPr>
            </w:pPr>
          </w:p>
        </w:tc>
        <w:tc>
          <w:tcPr>
            <w:tcW w:w="397" w:type="dxa"/>
            <w:tcBorders>
              <w:top w:val="nil"/>
              <w:left w:val="nil"/>
              <w:bottom w:val="single" w:sz="4" w:space="0" w:color="auto"/>
              <w:right w:val="single" w:sz="4" w:space="0" w:color="auto"/>
            </w:tcBorders>
            <w:vAlign w:val="center"/>
          </w:tcPr>
          <w:p w:rsidR="00B04493" w:rsidRPr="0013076C" w:rsidRDefault="00B04493" w:rsidP="00E70145">
            <w:pPr>
              <w:jc w:val="center"/>
              <w:rPr>
                <w:sz w:val="16"/>
                <w:szCs w:val="16"/>
                <w:lang w:eastAsia="en-GB"/>
              </w:rPr>
            </w:pPr>
          </w:p>
        </w:tc>
      </w:tr>
      <w:tr w:rsidR="00B04493" w:rsidRPr="0013076C" w:rsidTr="00B04493">
        <w:trPr>
          <w:trHeight w:val="240"/>
        </w:trPr>
        <w:tc>
          <w:tcPr>
            <w:tcW w:w="4371" w:type="dxa"/>
            <w:gridSpan w:val="13"/>
            <w:tcBorders>
              <w:top w:val="nil"/>
              <w:left w:val="single" w:sz="4" w:space="0" w:color="auto"/>
              <w:bottom w:val="single" w:sz="4" w:space="0" w:color="auto"/>
              <w:right w:val="single" w:sz="4" w:space="0" w:color="auto"/>
            </w:tcBorders>
            <w:shd w:val="clear" w:color="auto" w:fill="auto"/>
            <w:noWrap/>
            <w:vAlign w:val="center"/>
          </w:tcPr>
          <w:p w:rsidR="00B04493" w:rsidRPr="0013076C" w:rsidRDefault="00B04493" w:rsidP="009A1813">
            <w:pPr>
              <w:rPr>
                <w:sz w:val="20"/>
                <w:szCs w:val="16"/>
              </w:rPr>
            </w:pPr>
            <w:r w:rsidRPr="0013076C">
              <w:rPr>
                <w:sz w:val="20"/>
                <w:szCs w:val="16"/>
              </w:rPr>
              <w:t>Study and Workshop Skills</w:t>
            </w:r>
          </w:p>
        </w:tc>
        <w:tc>
          <w:tcPr>
            <w:tcW w:w="397" w:type="dxa"/>
            <w:gridSpan w:val="2"/>
            <w:tcBorders>
              <w:top w:val="nil"/>
              <w:left w:val="nil"/>
              <w:bottom w:val="single" w:sz="4" w:space="0" w:color="auto"/>
              <w:right w:val="single" w:sz="4" w:space="0" w:color="auto"/>
            </w:tcBorders>
            <w:shd w:val="clear" w:color="auto" w:fill="auto"/>
            <w:noWrap/>
            <w:vAlign w:val="center"/>
          </w:tcPr>
          <w:p w:rsidR="00B04493" w:rsidRPr="0013076C" w:rsidRDefault="00B04493" w:rsidP="00E70145">
            <w:pPr>
              <w:jc w:val="center"/>
              <w:rPr>
                <w:sz w:val="16"/>
                <w:szCs w:val="16"/>
              </w:rPr>
            </w:pPr>
          </w:p>
        </w:tc>
        <w:tc>
          <w:tcPr>
            <w:tcW w:w="397" w:type="dxa"/>
            <w:gridSpan w:val="2"/>
            <w:tcBorders>
              <w:top w:val="nil"/>
              <w:left w:val="nil"/>
              <w:bottom w:val="single" w:sz="4" w:space="0" w:color="auto"/>
              <w:right w:val="single" w:sz="4" w:space="0" w:color="auto"/>
            </w:tcBorders>
            <w:shd w:val="clear" w:color="auto" w:fill="auto"/>
            <w:noWrap/>
            <w:vAlign w:val="center"/>
          </w:tcPr>
          <w:p w:rsidR="00B04493" w:rsidRPr="0013076C" w:rsidRDefault="00B04493" w:rsidP="00E70145">
            <w:pPr>
              <w:jc w:val="center"/>
              <w:rPr>
                <w:sz w:val="16"/>
                <w:szCs w:val="16"/>
              </w:rPr>
            </w:pPr>
          </w:p>
        </w:tc>
        <w:tc>
          <w:tcPr>
            <w:tcW w:w="397" w:type="dxa"/>
            <w:gridSpan w:val="2"/>
            <w:tcBorders>
              <w:top w:val="nil"/>
              <w:left w:val="nil"/>
              <w:bottom w:val="single" w:sz="4" w:space="0" w:color="auto"/>
              <w:right w:val="single" w:sz="4" w:space="0" w:color="auto"/>
            </w:tcBorders>
            <w:shd w:val="clear" w:color="auto" w:fill="auto"/>
            <w:noWrap/>
            <w:vAlign w:val="center"/>
          </w:tcPr>
          <w:p w:rsidR="00B04493" w:rsidRPr="0013076C" w:rsidRDefault="00B04493" w:rsidP="00E70145">
            <w:pPr>
              <w:jc w:val="center"/>
              <w:rPr>
                <w:sz w:val="16"/>
                <w:szCs w:val="16"/>
              </w:rPr>
            </w:pPr>
          </w:p>
        </w:tc>
        <w:tc>
          <w:tcPr>
            <w:tcW w:w="397" w:type="dxa"/>
            <w:gridSpan w:val="2"/>
            <w:tcBorders>
              <w:top w:val="nil"/>
              <w:left w:val="nil"/>
              <w:bottom w:val="single" w:sz="4" w:space="0" w:color="auto"/>
              <w:right w:val="single" w:sz="4" w:space="0" w:color="auto"/>
            </w:tcBorders>
            <w:shd w:val="clear" w:color="auto" w:fill="auto"/>
            <w:noWrap/>
            <w:vAlign w:val="center"/>
          </w:tcPr>
          <w:p w:rsidR="00B04493" w:rsidRPr="0013076C" w:rsidRDefault="00B04493" w:rsidP="00E70145">
            <w:pPr>
              <w:jc w:val="center"/>
              <w:rPr>
                <w:sz w:val="16"/>
                <w:szCs w:val="16"/>
              </w:rPr>
            </w:pPr>
          </w:p>
        </w:tc>
        <w:tc>
          <w:tcPr>
            <w:tcW w:w="397" w:type="dxa"/>
            <w:gridSpan w:val="2"/>
            <w:tcBorders>
              <w:top w:val="nil"/>
              <w:left w:val="nil"/>
              <w:bottom w:val="single" w:sz="4" w:space="0" w:color="auto"/>
              <w:right w:val="single" w:sz="4" w:space="0" w:color="auto"/>
            </w:tcBorders>
            <w:shd w:val="clear" w:color="auto" w:fill="auto"/>
            <w:noWrap/>
            <w:vAlign w:val="center"/>
          </w:tcPr>
          <w:p w:rsidR="00B04493" w:rsidRPr="0013076C" w:rsidRDefault="00B04493" w:rsidP="00E70145">
            <w:pPr>
              <w:jc w:val="center"/>
              <w:rPr>
                <w:sz w:val="16"/>
                <w:szCs w:val="16"/>
              </w:rPr>
            </w:pPr>
          </w:p>
        </w:tc>
        <w:tc>
          <w:tcPr>
            <w:tcW w:w="397" w:type="dxa"/>
            <w:gridSpan w:val="2"/>
            <w:tcBorders>
              <w:top w:val="nil"/>
              <w:left w:val="nil"/>
              <w:bottom w:val="single" w:sz="4" w:space="0" w:color="auto"/>
              <w:right w:val="single" w:sz="4" w:space="0" w:color="auto"/>
            </w:tcBorders>
            <w:shd w:val="clear" w:color="auto" w:fill="auto"/>
            <w:noWrap/>
            <w:vAlign w:val="center"/>
          </w:tcPr>
          <w:p w:rsidR="00B04493" w:rsidRPr="0013076C" w:rsidRDefault="00B04493" w:rsidP="00E70145">
            <w:pPr>
              <w:jc w:val="center"/>
              <w:rPr>
                <w:sz w:val="16"/>
                <w:szCs w:val="16"/>
              </w:rPr>
            </w:pPr>
          </w:p>
        </w:tc>
        <w:tc>
          <w:tcPr>
            <w:tcW w:w="397" w:type="dxa"/>
            <w:gridSpan w:val="2"/>
            <w:tcBorders>
              <w:top w:val="nil"/>
              <w:left w:val="nil"/>
              <w:bottom w:val="single" w:sz="4" w:space="0" w:color="auto"/>
              <w:right w:val="single" w:sz="4" w:space="0" w:color="auto"/>
            </w:tcBorders>
            <w:shd w:val="clear" w:color="auto" w:fill="auto"/>
            <w:noWrap/>
            <w:vAlign w:val="center"/>
          </w:tcPr>
          <w:p w:rsidR="00B04493" w:rsidRPr="0013076C" w:rsidRDefault="00B04493" w:rsidP="00E70145">
            <w:pPr>
              <w:jc w:val="center"/>
              <w:rPr>
                <w:sz w:val="16"/>
                <w:szCs w:val="16"/>
              </w:rPr>
            </w:pPr>
          </w:p>
        </w:tc>
        <w:tc>
          <w:tcPr>
            <w:tcW w:w="397" w:type="dxa"/>
            <w:gridSpan w:val="2"/>
            <w:tcBorders>
              <w:top w:val="nil"/>
              <w:left w:val="nil"/>
              <w:bottom w:val="single" w:sz="4" w:space="0" w:color="auto"/>
              <w:right w:val="single" w:sz="4" w:space="0" w:color="auto"/>
            </w:tcBorders>
            <w:shd w:val="clear" w:color="auto" w:fill="auto"/>
            <w:noWrap/>
            <w:vAlign w:val="center"/>
          </w:tcPr>
          <w:p w:rsidR="00B04493" w:rsidRPr="0013076C" w:rsidRDefault="00B04493" w:rsidP="00E70145">
            <w:pPr>
              <w:jc w:val="center"/>
              <w:rPr>
                <w:sz w:val="16"/>
                <w:szCs w:val="16"/>
              </w:rPr>
            </w:pPr>
          </w:p>
        </w:tc>
        <w:tc>
          <w:tcPr>
            <w:tcW w:w="397" w:type="dxa"/>
            <w:gridSpan w:val="2"/>
            <w:tcBorders>
              <w:top w:val="nil"/>
              <w:left w:val="nil"/>
              <w:bottom w:val="single" w:sz="4" w:space="0" w:color="auto"/>
              <w:right w:val="single" w:sz="4" w:space="0" w:color="auto"/>
            </w:tcBorders>
            <w:shd w:val="clear" w:color="auto" w:fill="auto"/>
            <w:noWrap/>
            <w:vAlign w:val="center"/>
          </w:tcPr>
          <w:p w:rsidR="00B04493" w:rsidRPr="0013076C" w:rsidRDefault="00B04493" w:rsidP="00E70145">
            <w:pPr>
              <w:jc w:val="center"/>
              <w:rPr>
                <w:sz w:val="16"/>
                <w:szCs w:val="16"/>
              </w:rPr>
            </w:pPr>
          </w:p>
        </w:tc>
        <w:tc>
          <w:tcPr>
            <w:tcW w:w="397" w:type="dxa"/>
            <w:gridSpan w:val="2"/>
            <w:tcBorders>
              <w:top w:val="nil"/>
              <w:left w:val="nil"/>
              <w:bottom w:val="single" w:sz="4" w:space="0" w:color="auto"/>
              <w:right w:val="single" w:sz="4" w:space="0" w:color="auto"/>
            </w:tcBorders>
            <w:shd w:val="clear" w:color="auto" w:fill="auto"/>
            <w:noWrap/>
            <w:vAlign w:val="center"/>
          </w:tcPr>
          <w:p w:rsidR="00B04493" w:rsidRPr="0013076C" w:rsidRDefault="00B04493" w:rsidP="00E70145">
            <w:pPr>
              <w:jc w:val="center"/>
              <w:rPr>
                <w:sz w:val="16"/>
                <w:szCs w:val="16"/>
              </w:rPr>
            </w:pPr>
          </w:p>
        </w:tc>
        <w:tc>
          <w:tcPr>
            <w:tcW w:w="397" w:type="dxa"/>
            <w:tcBorders>
              <w:top w:val="nil"/>
              <w:left w:val="nil"/>
              <w:bottom w:val="single" w:sz="4" w:space="0" w:color="auto"/>
              <w:right w:val="single" w:sz="4" w:space="0" w:color="auto"/>
            </w:tcBorders>
            <w:shd w:val="clear" w:color="auto" w:fill="auto"/>
            <w:noWrap/>
            <w:vAlign w:val="center"/>
          </w:tcPr>
          <w:p w:rsidR="00B04493" w:rsidRPr="0013076C" w:rsidRDefault="00B04493" w:rsidP="00E70145">
            <w:pPr>
              <w:jc w:val="center"/>
              <w:rPr>
                <w:sz w:val="16"/>
                <w:szCs w:val="16"/>
              </w:rPr>
            </w:pPr>
          </w:p>
        </w:tc>
        <w:tc>
          <w:tcPr>
            <w:tcW w:w="397" w:type="dxa"/>
            <w:tcBorders>
              <w:top w:val="nil"/>
              <w:left w:val="nil"/>
              <w:bottom w:val="single" w:sz="4" w:space="0" w:color="auto"/>
              <w:right w:val="single" w:sz="4" w:space="0" w:color="auto"/>
            </w:tcBorders>
            <w:shd w:val="clear" w:color="auto" w:fill="auto"/>
            <w:noWrap/>
            <w:vAlign w:val="center"/>
          </w:tcPr>
          <w:p w:rsidR="00B04493" w:rsidRPr="0013076C" w:rsidRDefault="002E294C" w:rsidP="00E70145">
            <w:pPr>
              <w:jc w:val="center"/>
              <w:rPr>
                <w:sz w:val="16"/>
                <w:szCs w:val="16"/>
              </w:rPr>
            </w:pPr>
            <w:r w:rsidRPr="0013076C">
              <w:rPr>
                <w:sz w:val="16"/>
                <w:szCs w:val="16"/>
              </w:rPr>
              <w:t>x</w:t>
            </w:r>
          </w:p>
        </w:tc>
        <w:tc>
          <w:tcPr>
            <w:tcW w:w="397" w:type="dxa"/>
            <w:tcBorders>
              <w:top w:val="nil"/>
              <w:left w:val="nil"/>
              <w:bottom w:val="single" w:sz="4" w:space="0" w:color="auto"/>
              <w:right w:val="single" w:sz="4" w:space="0" w:color="auto"/>
            </w:tcBorders>
            <w:shd w:val="clear" w:color="auto" w:fill="auto"/>
            <w:noWrap/>
            <w:vAlign w:val="center"/>
          </w:tcPr>
          <w:p w:rsidR="00B04493" w:rsidRPr="0013076C" w:rsidRDefault="00B04493" w:rsidP="00E70145">
            <w:pPr>
              <w:jc w:val="center"/>
              <w:rPr>
                <w:sz w:val="16"/>
                <w:szCs w:val="16"/>
              </w:rPr>
            </w:pPr>
            <w:r w:rsidRPr="0013076C">
              <w:rPr>
                <w:sz w:val="16"/>
                <w:szCs w:val="16"/>
              </w:rPr>
              <w:t>x</w:t>
            </w:r>
          </w:p>
        </w:tc>
        <w:tc>
          <w:tcPr>
            <w:tcW w:w="397" w:type="dxa"/>
            <w:tcBorders>
              <w:top w:val="nil"/>
              <w:left w:val="nil"/>
              <w:bottom w:val="single" w:sz="4" w:space="0" w:color="auto"/>
              <w:right w:val="single" w:sz="4" w:space="0" w:color="auto"/>
            </w:tcBorders>
            <w:shd w:val="clear" w:color="auto" w:fill="auto"/>
            <w:noWrap/>
            <w:vAlign w:val="center"/>
          </w:tcPr>
          <w:p w:rsidR="00B04493" w:rsidRPr="0013076C" w:rsidRDefault="00B04493" w:rsidP="00E70145">
            <w:pPr>
              <w:jc w:val="center"/>
              <w:rPr>
                <w:sz w:val="16"/>
                <w:szCs w:val="16"/>
              </w:rPr>
            </w:pPr>
          </w:p>
        </w:tc>
        <w:tc>
          <w:tcPr>
            <w:tcW w:w="397" w:type="dxa"/>
            <w:tcBorders>
              <w:top w:val="nil"/>
              <w:left w:val="nil"/>
              <w:bottom w:val="single" w:sz="4" w:space="0" w:color="auto"/>
              <w:right w:val="single" w:sz="4" w:space="0" w:color="auto"/>
            </w:tcBorders>
            <w:shd w:val="clear" w:color="auto" w:fill="auto"/>
            <w:noWrap/>
            <w:vAlign w:val="center"/>
          </w:tcPr>
          <w:p w:rsidR="00B04493" w:rsidRPr="0013076C" w:rsidRDefault="00B04493" w:rsidP="00E70145">
            <w:pPr>
              <w:jc w:val="center"/>
              <w:rPr>
                <w:sz w:val="16"/>
                <w:szCs w:val="16"/>
              </w:rPr>
            </w:pPr>
          </w:p>
        </w:tc>
        <w:tc>
          <w:tcPr>
            <w:tcW w:w="397" w:type="dxa"/>
            <w:tcBorders>
              <w:top w:val="nil"/>
              <w:left w:val="nil"/>
              <w:bottom w:val="single" w:sz="4" w:space="0" w:color="auto"/>
              <w:right w:val="single" w:sz="4" w:space="0" w:color="auto"/>
            </w:tcBorders>
            <w:shd w:val="clear" w:color="auto" w:fill="auto"/>
            <w:noWrap/>
            <w:vAlign w:val="center"/>
          </w:tcPr>
          <w:p w:rsidR="00B04493" w:rsidRPr="0013076C" w:rsidRDefault="00B04493" w:rsidP="00E70145">
            <w:pPr>
              <w:jc w:val="center"/>
              <w:rPr>
                <w:sz w:val="16"/>
                <w:szCs w:val="16"/>
              </w:rPr>
            </w:pPr>
            <w:r w:rsidRPr="0013076C">
              <w:rPr>
                <w:sz w:val="16"/>
                <w:szCs w:val="16"/>
              </w:rPr>
              <w:t>x</w:t>
            </w:r>
          </w:p>
        </w:tc>
        <w:tc>
          <w:tcPr>
            <w:tcW w:w="397" w:type="dxa"/>
            <w:tcBorders>
              <w:top w:val="nil"/>
              <w:left w:val="nil"/>
              <w:bottom w:val="single" w:sz="4" w:space="0" w:color="auto"/>
              <w:right w:val="single" w:sz="4" w:space="0" w:color="auto"/>
            </w:tcBorders>
            <w:shd w:val="clear" w:color="auto" w:fill="auto"/>
            <w:noWrap/>
            <w:vAlign w:val="center"/>
          </w:tcPr>
          <w:p w:rsidR="00B04493" w:rsidRPr="0013076C" w:rsidRDefault="00B04493" w:rsidP="00E70145">
            <w:pPr>
              <w:jc w:val="center"/>
              <w:rPr>
                <w:sz w:val="16"/>
                <w:szCs w:val="16"/>
              </w:rPr>
            </w:pPr>
          </w:p>
        </w:tc>
        <w:tc>
          <w:tcPr>
            <w:tcW w:w="397" w:type="dxa"/>
            <w:tcBorders>
              <w:top w:val="single" w:sz="4" w:space="0" w:color="auto"/>
              <w:left w:val="nil"/>
              <w:bottom w:val="single" w:sz="4" w:space="0" w:color="auto"/>
              <w:right w:val="single" w:sz="4" w:space="0" w:color="auto"/>
            </w:tcBorders>
            <w:vAlign w:val="center"/>
          </w:tcPr>
          <w:p w:rsidR="00B04493" w:rsidRPr="0013076C" w:rsidRDefault="00B04493" w:rsidP="003515B9">
            <w:pPr>
              <w:jc w:val="center"/>
              <w:rPr>
                <w:sz w:val="16"/>
                <w:szCs w:val="16"/>
              </w:rPr>
            </w:pPr>
          </w:p>
        </w:tc>
        <w:tc>
          <w:tcPr>
            <w:tcW w:w="397" w:type="dxa"/>
            <w:tcBorders>
              <w:top w:val="nil"/>
              <w:left w:val="single" w:sz="4" w:space="0" w:color="auto"/>
              <w:bottom w:val="single" w:sz="4" w:space="0" w:color="auto"/>
              <w:right w:val="single" w:sz="4" w:space="0" w:color="auto"/>
            </w:tcBorders>
          </w:tcPr>
          <w:p w:rsidR="00B04493" w:rsidRPr="0013076C" w:rsidRDefault="00B04493" w:rsidP="00E70145">
            <w:pPr>
              <w:jc w:val="center"/>
              <w:rPr>
                <w:sz w:val="16"/>
                <w:szCs w:val="16"/>
              </w:rPr>
            </w:pPr>
          </w:p>
        </w:tc>
        <w:tc>
          <w:tcPr>
            <w:tcW w:w="397" w:type="dxa"/>
            <w:tcBorders>
              <w:top w:val="nil"/>
              <w:left w:val="single" w:sz="4" w:space="0" w:color="auto"/>
              <w:bottom w:val="single" w:sz="4" w:space="0" w:color="auto"/>
              <w:right w:val="single" w:sz="4" w:space="0" w:color="auto"/>
            </w:tcBorders>
            <w:shd w:val="clear" w:color="auto" w:fill="auto"/>
            <w:noWrap/>
            <w:vAlign w:val="center"/>
          </w:tcPr>
          <w:p w:rsidR="00B04493" w:rsidRPr="0013076C" w:rsidRDefault="00EE2E7E" w:rsidP="00E70145">
            <w:pPr>
              <w:jc w:val="center"/>
              <w:rPr>
                <w:sz w:val="16"/>
                <w:szCs w:val="16"/>
              </w:rPr>
            </w:pPr>
            <w:r w:rsidRPr="0013076C">
              <w:rPr>
                <w:sz w:val="16"/>
                <w:szCs w:val="16"/>
              </w:rPr>
              <w:t>x</w:t>
            </w:r>
          </w:p>
        </w:tc>
        <w:tc>
          <w:tcPr>
            <w:tcW w:w="397" w:type="dxa"/>
            <w:tcBorders>
              <w:top w:val="single" w:sz="6" w:space="0" w:color="auto"/>
              <w:left w:val="nil"/>
              <w:bottom w:val="single" w:sz="6" w:space="0" w:color="auto"/>
              <w:right w:val="single" w:sz="6" w:space="0" w:color="auto"/>
            </w:tcBorders>
          </w:tcPr>
          <w:p w:rsidR="00B04493" w:rsidRPr="0013076C" w:rsidRDefault="00B04493" w:rsidP="00E70145">
            <w:pPr>
              <w:jc w:val="center"/>
              <w:rPr>
                <w:sz w:val="16"/>
                <w:szCs w:val="16"/>
                <w:lang w:eastAsia="en-GB"/>
              </w:rPr>
            </w:pPr>
          </w:p>
        </w:tc>
        <w:tc>
          <w:tcPr>
            <w:tcW w:w="397" w:type="dxa"/>
            <w:tcBorders>
              <w:top w:val="single" w:sz="6" w:space="0" w:color="auto"/>
              <w:left w:val="single" w:sz="6" w:space="0" w:color="auto"/>
              <w:bottom w:val="single" w:sz="6" w:space="0" w:color="auto"/>
              <w:right w:val="single" w:sz="6" w:space="0" w:color="auto"/>
            </w:tcBorders>
            <w:vAlign w:val="center"/>
          </w:tcPr>
          <w:p w:rsidR="00B04493" w:rsidRPr="0013076C" w:rsidRDefault="00B04493" w:rsidP="00E70145">
            <w:pPr>
              <w:jc w:val="center"/>
              <w:rPr>
                <w:sz w:val="16"/>
                <w:szCs w:val="16"/>
                <w:lang w:eastAsia="en-GB"/>
              </w:rPr>
            </w:pPr>
          </w:p>
        </w:tc>
        <w:tc>
          <w:tcPr>
            <w:tcW w:w="397" w:type="dxa"/>
            <w:tcBorders>
              <w:top w:val="single" w:sz="6" w:space="0" w:color="auto"/>
              <w:left w:val="single" w:sz="6" w:space="0" w:color="auto"/>
              <w:bottom w:val="single" w:sz="6" w:space="0" w:color="auto"/>
              <w:right w:val="single" w:sz="4" w:space="0" w:color="auto"/>
            </w:tcBorders>
            <w:vAlign w:val="center"/>
          </w:tcPr>
          <w:p w:rsidR="00B04493" w:rsidRPr="0013076C" w:rsidRDefault="00B04493" w:rsidP="00E70145">
            <w:pPr>
              <w:jc w:val="center"/>
              <w:rPr>
                <w:sz w:val="16"/>
                <w:szCs w:val="16"/>
                <w:lang w:eastAsia="en-GB"/>
              </w:rPr>
            </w:pPr>
          </w:p>
        </w:tc>
        <w:tc>
          <w:tcPr>
            <w:tcW w:w="397" w:type="dxa"/>
            <w:tcBorders>
              <w:top w:val="nil"/>
              <w:left w:val="nil"/>
              <w:bottom w:val="single" w:sz="4" w:space="0" w:color="auto"/>
              <w:right w:val="single" w:sz="4" w:space="0" w:color="auto"/>
            </w:tcBorders>
            <w:vAlign w:val="center"/>
          </w:tcPr>
          <w:p w:rsidR="00B04493" w:rsidRPr="0013076C" w:rsidRDefault="00B04493" w:rsidP="00E70145">
            <w:pPr>
              <w:jc w:val="center"/>
              <w:rPr>
                <w:sz w:val="16"/>
                <w:szCs w:val="16"/>
                <w:lang w:eastAsia="en-GB"/>
              </w:rPr>
            </w:pPr>
          </w:p>
        </w:tc>
      </w:tr>
      <w:tr w:rsidR="00B04493" w:rsidRPr="0013076C" w:rsidTr="00B04493">
        <w:trPr>
          <w:trHeight w:val="240"/>
        </w:trPr>
        <w:tc>
          <w:tcPr>
            <w:tcW w:w="4371" w:type="dxa"/>
            <w:gridSpan w:val="13"/>
            <w:tcBorders>
              <w:top w:val="nil"/>
              <w:left w:val="single" w:sz="4" w:space="0" w:color="auto"/>
              <w:bottom w:val="single" w:sz="4" w:space="0" w:color="auto"/>
              <w:right w:val="single" w:sz="4" w:space="0" w:color="auto"/>
            </w:tcBorders>
            <w:shd w:val="clear" w:color="auto" w:fill="auto"/>
            <w:noWrap/>
            <w:vAlign w:val="center"/>
          </w:tcPr>
          <w:p w:rsidR="00B04493" w:rsidRPr="0013076C" w:rsidRDefault="00B04493" w:rsidP="009A1813">
            <w:pPr>
              <w:rPr>
                <w:b/>
                <w:bCs/>
                <w:sz w:val="20"/>
                <w:szCs w:val="18"/>
              </w:rPr>
            </w:pPr>
          </w:p>
          <w:p w:rsidR="00B04493" w:rsidRPr="0013076C" w:rsidRDefault="00B04493" w:rsidP="009A1813">
            <w:pPr>
              <w:rPr>
                <w:b/>
                <w:bCs/>
                <w:sz w:val="20"/>
                <w:szCs w:val="18"/>
              </w:rPr>
            </w:pPr>
            <w:r w:rsidRPr="0013076C">
              <w:rPr>
                <w:b/>
                <w:bCs/>
                <w:sz w:val="20"/>
                <w:szCs w:val="18"/>
              </w:rPr>
              <w:t>Year Two</w:t>
            </w:r>
          </w:p>
        </w:tc>
        <w:tc>
          <w:tcPr>
            <w:tcW w:w="397" w:type="dxa"/>
            <w:gridSpan w:val="2"/>
            <w:tcBorders>
              <w:top w:val="nil"/>
              <w:left w:val="nil"/>
              <w:bottom w:val="single" w:sz="4" w:space="0" w:color="auto"/>
              <w:right w:val="single" w:sz="4" w:space="0" w:color="auto"/>
            </w:tcBorders>
            <w:shd w:val="clear" w:color="auto" w:fill="auto"/>
            <w:noWrap/>
            <w:vAlign w:val="center"/>
          </w:tcPr>
          <w:p w:rsidR="00B04493" w:rsidRPr="0013076C" w:rsidRDefault="00B04493" w:rsidP="00E70145">
            <w:pPr>
              <w:jc w:val="center"/>
              <w:rPr>
                <w:sz w:val="16"/>
                <w:szCs w:val="16"/>
              </w:rPr>
            </w:pPr>
          </w:p>
        </w:tc>
        <w:tc>
          <w:tcPr>
            <w:tcW w:w="397" w:type="dxa"/>
            <w:gridSpan w:val="2"/>
            <w:tcBorders>
              <w:top w:val="nil"/>
              <w:left w:val="nil"/>
              <w:bottom w:val="single" w:sz="4" w:space="0" w:color="auto"/>
              <w:right w:val="single" w:sz="4" w:space="0" w:color="auto"/>
            </w:tcBorders>
            <w:shd w:val="clear" w:color="auto" w:fill="auto"/>
            <w:noWrap/>
            <w:vAlign w:val="center"/>
          </w:tcPr>
          <w:p w:rsidR="00B04493" w:rsidRPr="0013076C" w:rsidRDefault="00B04493" w:rsidP="00E70145">
            <w:pPr>
              <w:jc w:val="center"/>
              <w:rPr>
                <w:sz w:val="16"/>
                <w:szCs w:val="16"/>
              </w:rPr>
            </w:pPr>
          </w:p>
        </w:tc>
        <w:tc>
          <w:tcPr>
            <w:tcW w:w="397" w:type="dxa"/>
            <w:gridSpan w:val="2"/>
            <w:tcBorders>
              <w:top w:val="nil"/>
              <w:left w:val="nil"/>
              <w:bottom w:val="single" w:sz="4" w:space="0" w:color="auto"/>
              <w:right w:val="single" w:sz="4" w:space="0" w:color="auto"/>
            </w:tcBorders>
            <w:shd w:val="clear" w:color="auto" w:fill="auto"/>
            <w:noWrap/>
            <w:vAlign w:val="center"/>
          </w:tcPr>
          <w:p w:rsidR="00B04493" w:rsidRPr="0013076C" w:rsidRDefault="00B04493" w:rsidP="00E70145">
            <w:pPr>
              <w:jc w:val="center"/>
              <w:rPr>
                <w:sz w:val="16"/>
                <w:szCs w:val="16"/>
              </w:rPr>
            </w:pPr>
          </w:p>
        </w:tc>
        <w:tc>
          <w:tcPr>
            <w:tcW w:w="397" w:type="dxa"/>
            <w:gridSpan w:val="2"/>
            <w:tcBorders>
              <w:top w:val="nil"/>
              <w:left w:val="nil"/>
              <w:bottom w:val="single" w:sz="4" w:space="0" w:color="auto"/>
              <w:right w:val="single" w:sz="4" w:space="0" w:color="auto"/>
            </w:tcBorders>
            <w:shd w:val="clear" w:color="auto" w:fill="auto"/>
            <w:noWrap/>
            <w:vAlign w:val="center"/>
          </w:tcPr>
          <w:p w:rsidR="00B04493" w:rsidRPr="0013076C" w:rsidRDefault="00B04493" w:rsidP="00E70145">
            <w:pPr>
              <w:jc w:val="center"/>
              <w:rPr>
                <w:sz w:val="16"/>
                <w:szCs w:val="16"/>
              </w:rPr>
            </w:pPr>
          </w:p>
        </w:tc>
        <w:tc>
          <w:tcPr>
            <w:tcW w:w="397" w:type="dxa"/>
            <w:gridSpan w:val="2"/>
            <w:tcBorders>
              <w:top w:val="nil"/>
              <w:left w:val="nil"/>
              <w:bottom w:val="single" w:sz="4" w:space="0" w:color="auto"/>
              <w:right w:val="single" w:sz="4" w:space="0" w:color="auto"/>
            </w:tcBorders>
            <w:shd w:val="clear" w:color="auto" w:fill="auto"/>
            <w:noWrap/>
            <w:vAlign w:val="center"/>
          </w:tcPr>
          <w:p w:rsidR="00B04493" w:rsidRPr="0013076C" w:rsidRDefault="00B04493" w:rsidP="00E70145">
            <w:pPr>
              <w:jc w:val="center"/>
              <w:rPr>
                <w:sz w:val="16"/>
                <w:szCs w:val="16"/>
              </w:rPr>
            </w:pPr>
          </w:p>
        </w:tc>
        <w:tc>
          <w:tcPr>
            <w:tcW w:w="397" w:type="dxa"/>
            <w:gridSpan w:val="2"/>
            <w:tcBorders>
              <w:top w:val="nil"/>
              <w:left w:val="nil"/>
              <w:bottom w:val="single" w:sz="4" w:space="0" w:color="auto"/>
              <w:right w:val="single" w:sz="4" w:space="0" w:color="auto"/>
            </w:tcBorders>
            <w:shd w:val="clear" w:color="auto" w:fill="auto"/>
            <w:noWrap/>
            <w:vAlign w:val="center"/>
          </w:tcPr>
          <w:p w:rsidR="00B04493" w:rsidRPr="0013076C" w:rsidRDefault="00B04493" w:rsidP="00E70145">
            <w:pPr>
              <w:jc w:val="center"/>
              <w:rPr>
                <w:sz w:val="16"/>
                <w:szCs w:val="16"/>
              </w:rPr>
            </w:pPr>
          </w:p>
        </w:tc>
        <w:tc>
          <w:tcPr>
            <w:tcW w:w="397" w:type="dxa"/>
            <w:gridSpan w:val="2"/>
            <w:tcBorders>
              <w:top w:val="nil"/>
              <w:left w:val="nil"/>
              <w:bottom w:val="single" w:sz="4" w:space="0" w:color="auto"/>
              <w:right w:val="single" w:sz="4" w:space="0" w:color="auto"/>
            </w:tcBorders>
            <w:shd w:val="clear" w:color="auto" w:fill="auto"/>
            <w:noWrap/>
            <w:vAlign w:val="center"/>
          </w:tcPr>
          <w:p w:rsidR="00B04493" w:rsidRPr="0013076C" w:rsidRDefault="00B04493" w:rsidP="00E70145">
            <w:pPr>
              <w:jc w:val="center"/>
              <w:rPr>
                <w:sz w:val="16"/>
                <w:szCs w:val="16"/>
              </w:rPr>
            </w:pPr>
          </w:p>
        </w:tc>
        <w:tc>
          <w:tcPr>
            <w:tcW w:w="397" w:type="dxa"/>
            <w:gridSpan w:val="2"/>
            <w:tcBorders>
              <w:top w:val="nil"/>
              <w:left w:val="nil"/>
              <w:bottom w:val="single" w:sz="4" w:space="0" w:color="auto"/>
              <w:right w:val="single" w:sz="4" w:space="0" w:color="auto"/>
            </w:tcBorders>
            <w:shd w:val="clear" w:color="auto" w:fill="auto"/>
            <w:noWrap/>
            <w:vAlign w:val="center"/>
          </w:tcPr>
          <w:p w:rsidR="00B04493" w:rsidRPr="0013076C" w:rsidRDefault="00B04493" w:rsidP="00E70145">
            <w:pPr>
              <w:jc w:val="center"/>
              <w:rPr>
                <w:sz w:val="16"/>
                <w:szCs w:val="16"/>
              </w:rPr>
            </w:pPr>
          </w:p>
        </w:tc>
        <w:tc>
          <w:tcPr>
            <w:tcW w:w="397" w:type="dxa"/>
            <w:gridSpan w:val="2"/>
            <w:tcBorders>
              <w:top w:val="nil"/>
              <w:left w:val="nil"/>
              <w:bottom w:val="single" w:sz="4" w:space="0" w:color="auto"/>
              <w:right w:val="single" w:sz="4" w:space="0" w:color="auto"/>
            </w:tcBorders>
            <w:shd w:val="clear" w:color="auto" w:fill="auto"/>
            <w:noWrap/>
            <w:vAlign w:val="center"/>
          </w:tcPr>
          <w:p w:rsidR="00B04493" w:rsidRPr="0013076C" w:rsidRDefault="00B04493" w:rsidP="00E70145">
            <w:pPr>
              <w:jc w:val="center"/>
              <w:rPr>
                <w:sz w:val="16"/>
                <w:szCs w:val="16"/>
              </w:rPr>
            </w:pPr>
          </w:p>
        </w:tc>
        <w:tc>
          <w:tcPr>
            <w:tcW w:w="397" w:type="dxa"/>
            <w:gridSpan w:val="2"/>
            <w:tcBorders>
              <w:top w:val="nil"/>
              <w:left w:val="nil"/>
              <w:bottom w:val="single" w:sz="4" w:space="0" w:color="auto"/>
              <w:right w:val="single" w:sz="4" w:space="0" w:color="auto"/>
            </w:tcBorders>
            <w:shd w:val="clear" w:color="auto" w:fill="auto"/>
            <w:noWrap/>
            <w:vAlign w:val="center"/>
          </w:tcPr>
          <w:p w:rsidR="00B04493" w:rsidRPr="0013076C" w:rsidRDefault="00B04493" w:rsidP="00E70145">
            <w:pPr>
              <w:jc w:val="center"/>
              <w:rPr>
                <w:sz w:val="16"/>
                <w:szCs w:val="16"/>
              </w:rPr>
            </w:pPr>
          </w:p>
        </w:tc>
        <w:tc>
          <w:tcPr>
            <w:tcW w:w="397" w:type="dxa"/>
            <w:tcBorders>
              <w:top w:val="nil"/>
              <w:left w:val="nil"/>
              <w:bottom w:val="single" w:sz="4" w:space="0" w:color="auto"/>
              <w:right w:val="single" w:sz="4" w:space="0" w:color="auto"/>
            </w:tcBorders>
            <w:shd w:val="clear" w:color="auto" w:fill="auto"/>
            <w:noWrap/>
            <w:vAlign w:val="center"/>
          </w:tcPr>
          <w:p w:rsidR="00B04493" w:rsidRPr="0013076C" w:rsidRDefault="00B04493" w:rsidP="00E70145">
            <w:pPr>
              <w:jc w:val="center"/>
              <w:rPr>
                <w:sz w:val="16"/>
                <w:szCs w:val="16"/>
              </w:rPr>
            </w:pPr>
          </w:p>
        </w:tc>
        <w:tc>
          <w:tcPr>
            <w:tcW w:w="397" w:type="dxa"/>
            <w:tcBorders>
              <w:top w:val="nil"/>
              <w:left w:val="nil"/>
              <w:bottom w:val="single" w:sz="4" w:space="0" w:color="auto"/>
              <w:right w:val="single" w:sz="4" w:space="0" w:color="auto"/>
            </w:tcBorders>
            <w:shd w:val="clear" w:color="auto" w:fill="auto"/>
            <w:noWrap/>
            <w:vAlign w:val="center"/>
          </w:tcPr>
          <w:p w:rsidR="00B04493" w:rsidRPr="0013076C" w:rsidRDefault="00B04493" w:rsidP="00E70145">
            <w:pPr>
              <w:jc w:val="center"/>
              <w:rPr>
                <w:sz w:val="16"/>
                <w:szCs w:val="16"/>
              </w:rPr>
            </w:pPr>
          </w:p>
        </w:tc>
        <w:tc>
          <w:tcPr>
            <w:tcW w:w="397" w:type="dxa"/>
            <w:tcBorders>
              <w:top w:val="nil"/>
              <w:left w:val="nil"/>
              <w:bottom w:val="single" w:sz="4" w:space="0" w:color="auto"/>
              <w:right w:val="single" w:sz="4" w:space="0" w:color="auto"/>
            </w:tcBorders>
            <w:shd w:val="clear" w:color="auto" w:fill="auto"/>
            <w:noWrap/>
            <w:vAlign w:val="center"/>
          </w:tcPr>
          <w:p w:rsidR="00B04493" w:rsidRPr="0013076C" w:rsidRDefault="00B04493" w:rsidP="00E70145">
            <w:pPr>
              <w:jc w:val="center"/>
              <w:rPr>
                <w:sz w:val="16"/>
                <w:szCs w:val="16"/>
              </w:rPr>
            </w:pPr>
          </w:p>
        </w:tc>
        <w:tc>
          <w:tcPr>
            <w:tcW w:w="397" w:type="dxa"/>
            <w:tcBorders>
              <w:top w:val="nil"/>
              <w:left w:val="nil"/>
              <w:bottom w:val="single" w:sz="4" w:space="0" w:color="auto"/>
              <w:right w:val="single" w:sz="4" w:space="0" w:color="auto"/>
            </w:tcBorders>
            <w:shd w:val="clear" w:color="auto" w:fill="auto"/>
            <w:noWrap/>
            <w:vAlign w:val="center"/>
          </w:tcPr>
          <w:p w:rsidR="00B04493" w:rsidRPr="0013076C" w:rsidRDefault="00B04493" w:rsidP="00E70145">
            <w:pPr>
              <w:jc w:val="center"/>
              <w:rPr>
                <w:sz w:val="16"/>
                <w:szCs w:val="16"/>
              </w:rPr>
            </w:pPr>
          </w:p>
        </w:tc>
        <w:tc>
          <w:tcPr>
            <w:tcW w:w="397" w:type="dxa"/>
            <w:tcBorders>
              <w:top w:val="nil"/>
              <w:left w:val="nil"/>
              <w:bottom w:val="single" w:sz="4" w:space="0" w:color="auto"/>
              <w:right w:val="single" w:sz="4" w:space="0" w:color="auto"/>
            </w:tcBorders>
            <w:shd w:val="clear" w:color="auto" w:fill="auto"/>
            <w:noWrap/>
            <w:vAlign w:val="center"/>
          </w:tcPr>
          <w:p w:rsidR="00B04493" w:rsidRPr="0013076C" w:rsidRDefault="00B04493" w:rsidP="00E70145">
            <w:pPr>
              <w:jc w:val="center"/>
              <w:rPr>
                <w:sz w:val="16"/>
                <w:szCs w:val="16"/>
              </w:rPr>
            </w:pPr>
          </w:p>
        </w:tc>
        <w:tc>
          <w:tcPr>
            <w:tcW w:w="397" w:type="dxa"/>
            <w:tcBorders>
              <w:top w:val="nil"/>
              <w:left w:val="nil"/>
              <w:bottom w:val="single" w:sz="4" w:space="0" w:color="auto"/>
              <w:right w:val="single" w:sz="4" w:space="0" w:color="auto"/>
            </w:tcBorders>
            <w:shd w:val="clear" w:color="auto" w:fill="auto"/>
            <w:noWrap/>
            <w:vAlign w:val="center"/>
          </w:tcPr>
          <w:p w:rsidR="00B04493" w:rsidRPr="0013076C" w:rsidRDefault="00B04493" w:rsidP="00E70145">
            <w:pPr>
              <w:jc w:val="center"/>
              <w:rPr>
                <w:sz w:val="16"/>
                <w:szCs w:val="16"/>
              </w:rPr>
            </w:pPr>
          </w:p>
        </w:tc>
        <w:tc>
          <w:tcPr>
            <w:tcW w:w="397" w:type="dxa"/>
            <w:tcBorders>
              <w:top w:val="nil"/>
              <w:left w:val="nil"/>
              <w:bottom w:val="single" w:sz="4" w:space="0" w:color="auto"/>
              <w:right w:val="single" w:sz="4" w:space="0" w:color="auto"/>
            </w:tcBorders>
            <w:shd w:val="clear" w:color="auto" w:fill="auto"/>
            <w:noWrap/>
            <w:vAlign w:val="center"/>
          </w:tcPr>
          <w:p w:rsidR="00B04493" w:rsidRPr="0013076C" w:rsidRDefault="00B04493" w:rsidP="00E70145">
            <w:pPr>
              <w:jc w:val="center"/>
              <w:rPr>
                <w:sz w:val="16"/>
                <w:szCs w:val="16"/>
              </w:rPr>
            </w:pPr>
          </w:p>
        </w:tc>
        <w:tc>
          <w:tcPr>
            <w:tcW w:w="397" w:type="dxa"/>
            <w:tcBorders>
              <w:top w:val="single" w:sz="4" w:space="0" w:color="auto"/>
              <w:left w:val="nil"/>
              <w:bottom w:val="single" w:sz="4" w:space="0" w:color="auto"/>
              <w:right w:val="single" w:sz="4" w:space="0" w:color="auto"/>
            </w:tcBorders>
            <w:vAlign w:val="center"/>
          </w:tcPr>
          <w:p w:rsidR="00B04493" w:rsidRPr="0013076C" w:rsidRDefault="00B04493" w:rsidP="003515B9">
            <w:pPr>
              <w:jc w:val="center"/>
              <w:rPr>
                <w:sz w:val="16"/>
                <w:szCs w:val="16"/>
              </w:rPr>
            </w:pPr>
          </w:p>
        </w:tc>
        <w:tc>
          <w:tcPr>
            <w:tcW w:w="397" w:type="dxa"/>
            <w:tcBorders>
              <w:top w:val="nil"/>
              <w:left w:val="single" w:sz="4" w:space="0" w:color="auto"/>
              <w:bottom w:val="single" w:sz="4" w:space="0" w:color="auto"/>
              <w:right w:val="single" w:sz="4" w:space="0" w:color="auto"/>
            </w:tcBorders>
          </w:tcPr>
          <w:p w:rsidR="00B04493" w:rsidRPr="0013076C" w:rsidRDefault="00B04493" w:rsidP="00E70145">
            <w:pPr>
              <w:jc w:val="center"/>
              <w:rPr>
                <w:sz w:val="16"/>
                <w:szCs w:val="16"/>
              </w:rPr>
            </w:pPr>
          </w:p>
        </w:tc>
        <w:tc>
          <w:tcPr>
            <w:tcW w:w="397" w:type="dxa"/>
            <w:tcBorders>
              <w:top w:val="nil"/>
              <w:left w:val="single" w:sz="4" w:space="0" w:color="auto"/>
              <w:bottom w:val="single" w:sz="4" w:space="0" w:color="auto"/>
              <w:right w:val="single" w:sz="4" w:space="0" w:color="auto"/>
            </w:tcBorders>
            <w:shd w:val="clear" w:color="auto" w:fill="auto"/>
            <w:noWrap/>
            <w:vAlign w:val="center"/>
          </w:tcPr>
          <w:p w:rsidR="00B04493" w:rsidRPr="0013076C" w:rsidRDefault="00B04493" w:rsidP="00E70145">
            <w:pPr>
              <w:jc w:val="center"/>
              <w:rPr>
                <w:sz w:val="16"/>
                <w:szCs w:val="16"/>
              </w:rPr>
            </w:pPr>
          </w:p>
        </w:tc>
        <w:tc>
          <w:tcPr>
            <w:tcW w:w="397" w:type="dxa"/>
            <w:tcBorders>
              <w:top w:val="single" w:sz="6" w:space="0" w:color="auto"/>
              <w:left w:val="nil"/>
              <w:bottom w:val="single" w:sz="6" w:space="0" w:color="auto"/>
              <w:right w:val="single" w:sz="6" w:space="0" w:color="auto"/>
            </w:tcBorders>
          </w:tcPr>
          <w:p w:rsidR="00B04493" w:rsidRPr="0013076C" w:rsidRDefault="00B04493" w:rsidP="00E70145">
            <w:pPr>
              <w:jc w:val="center"/>
              <w:rPr>
                <w:sz w:val="16"/>
                <w:szCs w:val="16"/>
                <w:lang w:eastAsia="en-GB"/>
              </w:rPr>
            </w:pPr>
          </w:p>
        </w:tc>
        <w:tc>
          <w:tcPr>
            <w:tcW w:w="397" w:type="dxa"/>
            <w:tcBorders>
              <w:top w:val="single" w:sz="6" w:space="0" w:color="auto"/>
              <w:left w:val="single" w:sz="6" w:space="0" w:color="auto"/>
              <w:bottom w:val="single" w:sz="6" w:space="0" w:color="auto"/>
              <w:right w:val="single" w:sz="6" w:space="0" w:color="auto"/>
            </w:tcBorders>
            <w:vAlign w:val="center"/>
          </w:tcPr>
          <w:p w:rsidR="00B04493" w:rsidRPr="0013076C" w:rsidRDefault="00B04493" w:rsidP="00E70145">
            <w:pPr>
              <w:jc w:val="center"/>
              <w:rPr>
                <w:sz w:val="16"/>
                <w:szCs w:val="16"/>
                <w:lang w:eastAsia="en-GB"/>
              </w:rPr>
            </w:pPr>
          </w:p>
        </w:tc>
        <w:tc>
          <w:tcPr>
            <w:tcW w:w="397" w:type="dxa"/>
            <w:tcBorders>
              <w:top w:val="single" w:sz="6" w:space="0" w:color="auto"/>
              <w:left w:val="single" w:sz="6" w:space="0" w:color="auto"/>
              <w:bottom w:val="single" w:sz="6" w:space="0" w:color="auto"/>
              <w:right w:val="single" w:sz="4" w:space="0" w:color="auto"/>
            </w:tcBorders>
            <w:vAlign w:val="center"/>
          </w:tcPr>
          <w:p w:rsidR="00B04493" w:rsidRPr="0013076C" w:rsidRDefault="00B04493" w:rsidP="00E70145">
            <w:pPr>
              <w:jc w:val="center"/>
              <w:rPr>
                <w:sz w:val="16"/>
                <w:szCs w:val="16"/>
                <w:lang w:eastAsia="en-GB"/>
              </w:rPr>
            </w:pPr>
          </w:p>
        </w:tc>
        <w:tc>
          <w:tcPr>
            <w:tcW w:w="397" w:type="dxa"/>
            <w:tcBorders>
              <w:top w:val="nil"/>
              <w:left w:val="nil"/>
              <w:bottom w:val="single" w:sz="4" w:space="0" w:color="auto"/>
              <w:right w:val="single" w:sz="4" w:space="0" w:color="auto"/>
            </w:tcBorders>
            <w:vAlign w:val="center"/>
          </w:tcPr>
          <w:p w:rsidR="00B04493" w:rsidRPr="0013076C" w:rsidRDefault="00B04493" w:rsidP="00E70145">
            <w:pPr>
              <w:jc w:val="center"/>
              <w:rPr>
                <w:sz w:val="16"/>
                <w:szCs w:val="16"/>
                <w:lang w:eastAsia="en-GB"/>
              </w:rPr>
            </w:pPr>
          </w:p>
        </w:tc>
      </w:tr>
      <w:tr w:rsidR="00B04493" w:rsidRPr="0013076C" w:rsidTr="00B04493">
        <w:trPr>
          <w:trHeight w:val="240"/>
        </w:trPr>
        <w:tc>
          <w:tcPr>
            <w:tcW w:w="4371" w:type="dxa"/>
            <w:gridSpan w:val="13"/>
            <w:tcBorders>
              <w:top w:val="nil"/>
              <w:left w:val="single" w:sz="4" w:space="0" w:color="auto"/>
              <w:bottom w:val="single" w:sz="4" w:space="0" w:color="auto"/>
              <w:right w:val="single" w:sz="4" w:space="0" w:color="auto"/>
            </w:tcBorders>
            <w:shd w:val="clear" w:color="auto" w:fill="auto"/>
            <w:noWrap/>
            <w:vAlign w:val="center"/>
          </w:tcPr>
          <w:p w:rsidR="00B04493" w:rsidRPr="0013076C" w:rsidRDefault="00B04493" w:rsidP="009A1813">
            <w:pPr>
              <w:rPr>
                <w:sz w:val="20"/>
                <w:szCs w:val="16"/>
              </w:rPr>
            </w:pPr>
            <w:r w:rsidRPr="0013076C">
              <w:rPr>
                <w:sz w:val="20"/>
                <w:szCs w:val="16"/>
              </w:rPr>
              <w:t>Circuit Design and Analysis</w:t>
            </w:r>
          </w:p>
        </w:tc>
        <w:tc>
          <w:tcPr>
            <w:tcW w:w="397" w:type="dxa"/>
            <w:gridSpan w:val="2"/>
            <w:tcBorders>
              <w:top w:val="nil"/>
              <w:left w:val="nil"/>
              <w:bottom w:val="single" w:sz="4" w:space="0" w:color="auto"/>
              <w:right w:val="single" w:sz="4" w:space="0" w:color="auto"/>
            </w:tcBorders>
            <w:shd w:val="clear" w:color="auto" w:fill="auto"/>
            <w:noWrap/>
            <w:vAlign w:val="center"/>
          </w:tcPr>
          <w:p w:rsidR="00B04493" w:rsidRPr="0013076C" w:rsidRDefault="00B04493" w:rsidP="00E70145">
            <w:pPr>
              <w:jc w:val="center"/>
              <w:rPr>
                <w:sz w:val="16"/>
                <w:szCs w:val="16"/>
              </w:rPr>
            </w:pPr>
          </w:p>
        </w:tc>
        <w:tc>
          <w:tcPr>
            <w:tcW w:w="397" w:type="dxa"/>
            <w:gridSpan w:val="2"/>
            <w:tcBorders>
              <w:top w:val="nil"/>
              <w:left w:val="nil"/>
              <w:bottom w:val="single" w:sz="4" w:space="0" w:color="auto"/>
              <w:right w:val="single" w:sz="4" w:space="0" w:color="auto"/>
            </w:tcBorders>
            <w:shd w:val="clear" w:color="auto" w:fill="auto"/>
            <w:noWrap/>
            <w:vAlign w:val="center"/>
          </w:tcPr>
          <w:p w:rsidR="00B04493" w:rsidRPr="0013076C" w:rsidRDefault="00B04493" w:rsidP="00E70145">
            <w:pPr>
              <w:jc w:val="center"/>
              <w:rPr>
                <w:sz w:val="16"/>
                <w:szCs w:val="16"/>
              </w:rPr>
            </w:pPr>
          </w:p>
        </w:tc>
        <w:tc>
          <w:tcPr>
            <w:tcW w:w="397" w:type="dxa"/>
            <w:gridSpan w:val="2"/>
            <w:tcBorders>
              <w:top w:val="nil"/>
              <w:left w:val="nil"/>
              <w:bottom w:val="single" w:sz="4" w:space="0" w:color="auto"/>
              <w:right w:val="single" w:sz="4" w:space="0" w:color="auto"/>
            </w:tcBorders>
            <w:shd w:val="clear" w:color="auto" w:fill="auto"/>
            <w:noWrap/>
            <w:vAlign w:val="center"/>
          </w:tcPr>
          <w:p w:rsidR="00B04493" w:rsidRPr="0013076C" w:rsidRDefault="00B04493" w:rsidP="00E70145">
            <w:pPr>
              <w:jc w:val="center"/>
              <w:rPr>
                <w:sz w:val="16"/>
                <w:szCs w:val="16"/>
              </w:rPr>
            </w:pPr>
          </w:p>
        </w:tc>
        <w:tc>
          <w:tcPr>
            <w:tcW w:w="397" w:type="dxa"/>
            <w:gridSpan w:val="2"/>
            <w:tcBorders>
              <w:top w:val="nil"/>
              <w:left w:val="nil"/>
              <w:bottom w:val="single" w:sz="4" w:space="0" w:color="auto"/>
              <w:right w:val="single" w:sz="4" w:space="0" w:color="auto"/>
            </w:tcBorders>
            <w:shd w:val="clear" w:color="auto" w:fill="auto"/>
            <w:noWrap/>
            <w:vAlign w:val="center"/>
          </w:tcPr>
          <w:p w:rsidR="00B04493" w:rsidRPr="0013076C" w:rsidRDefault="00B04493" w:rsidP="00E70145">
            <w:pPr>
              <w:jc w:val="center"/>
              <w:rPr>
                <w:sz w:val="16"/>
                <w:szCs w:val="16"/>
              </w:rPr>
            </w:pPr>
          </w:p>
        </w:tc>
        <w:tc>
          <w:tcPr>
            <w:tcW w:w="397" w:type="dxa"/>
            <w:gridSpan w:val="2"/>
            <w:tcBorders>
              <w:top w:val="nil"/>
              <w:left w:val="nil"/>
              <w:bottom w:val="single" w:sz="4" w:space="0" w:color="auto"/>
              <w:right w:val="single" w:sz="4" w:space="0" w:color="auto"/>
            </w:tcBorders>
            <w:shd w:val="clear" w:color="auto" w:fill="auto"/>
            <w:noWrap/>
            <w:vAlign w:val="center"/>
          </w:tcPr>
          <w:p w:rsidR="00B04493" w:rsidRPr="0013076C" w:rsidRDefault="00355C82" w:rsidP="00E70145">
            <w:pPr>
              <w:jc w:val="center"/>
              <w:rPr>
                <w:sz w:val="16"/>
                <w:szCs w:val="16"/>
              </w:rPr>
            </w:pPr>
            <w:r w:rsidRPr="0013076C">
              <w:rPr>
                <w:sz w:val="16"/>
                <w:szCs w:val="16"/>
              </w:rPr>
              <w:t>x</w:t>
            </w:r>
          </w:p>
        </w:tc>
        <w:tc>
          <w:tcPr>
            <w:tcW w:w="397" w:type="dxa"/>
            <w:gridSpan w:val="2"/>
            <w:tcBorders>
              <w:top w:val="nil"/>
              <w:left w:val="nil"/>
              <w:bottom w:val="single" w:sz="4" w:space="0" w:color="auto"/>
              <w:right w:val="single" w:sz="4" w:space="0" w:color="auto"/>
            </w:tcBorders>
            <w:shd w:val="clear" w:color="auto" w:fill="auto"/>
            <w:noWrap/>
            <w:vAlign w:val="center"/>
          </w:tcPr>
          <w:p w:rsidR="00B04493" w:rsidRPr="0013076C" w:rsidRDefault="00B04493" w:rsidP="00E70145">
            <w:pPr>
              <w:jc w:val="center"/>
              <w:rPr>
                <w:sz w:val="16"/>
                <w:szCs w:val="16"/>
              </w:rPr>
            </w:pPr>
          </w:p>
        </w:tc>
        <w:tc>
          <w:tcPr>
            <w:tcW w:w="397" w:type="dxa"/>
            <w:gridSpan w:val="2"/>
            <w:tcBorders>
              <w:top w:val="nil"/>
              <w:left w:val="nil"/>
              <w:bottom w:val="single" w:sz="4" w:space="0" w:color="auto"/>
              <w:right w:val="single" w:sz="4" w:space="0" w:color="auto"/>
            </w:tcBorders>
            <w:shd w:val="clear" w:color="auto" w:fill="auto"/>
            <w:noWrap/>
            <w:vAlign w:val="center"/>
          </w:tcPr>
          <w:p w:rsidR="00B04493" w:rsidRPr="0013076C" w:rsidRDefault="00B04493" w:rsidP="00E70145">
            <w:pPr>
              <w:jc w:val="center"/>
              <w:rPr>
                <w:sz w:val="16"/>
                <w:szCs w:val="16"/>
              </w:rPr>
            </w:pPr>
          </w:p>
        </w:tc>
        <w:tc>
          <w:tcPr>
            <w:tcW w:w="397" w:type="dxa"/>
            <w:gridSpan w:val="2"/>
            <w:tcBorders>
              <w:top w:val="nil"/>
              <w:left w:val="nil"/>
              <w:bottom w:val="single" w:sz="4" w:space="0" w:color="auto"/>
              <w:right w:val="single" w:sz="4" w:space="0" w:color="auto"/>
            </w:tcBorders>
            <w:shd w:val="clear" w:color="auto" w:fill="auto"/>
            <w:noWrap/>
            <w:vAlign w:val="center"/>
          </w:tcPr>
          <w:p w:rsidR="00B04493" w:rsidRPr="0013076C" w:rsidRDefault="00B04493" w:rsidP="00E70145">
            <w:pPr>
              <w:jc w:val="center"/>
              <w:rPr>
                <w:sz w:val="16"/>
                <w:szCs w:val="16"/>
              </w:rPr>
            </w:pPr>
          </w:p>
        </w:tc>
        <w:tc>
          <w:tcPr>
            <w:tcW w:w="397" w:type="dxa"/>
            <w:gridSpan w:val="2"/>
            <w:tcBorders>
              <w:top w:val="nil"/>
              <w:left w:val="nil"/>
              <w:bottom w:val="single" w:sz="4" w:space="0" w:color="auto"/>
              <w:right w:val="single" w:sz="4" w:space="0" w:color="auto"/>
            </w:tcBorders>
            <w:shd w:val="clear" w:color="auto" w:fill="auto"/>
            <w:noWrap/>
            <w:vAlign w:val="center"/>
          </w:tcPr>
          <w:p w:rsidR="00B04493" w:rsidRPr="0013076C" w:rsidRDefault="00B04493" w:rsidP="00E70145">
            <w:pPr>
              <w:jc w:val="center"/>
              <w:rPr>
                <w:sz w:val="16"/>
                <w:szCs w:val="16"/>
              </w:rPr>
            </w:pPr>
          </w:p>
        </w:tc>
        <w:tc>
          <w:tcPr>
            <w:tcW w:w="397" w:type="dxa"/>
            <w:gridSpan w:val="2"/>
            <w:tcBorders>
              <w:top w:val="nil"/>
              <w:left w:val="nil"/>
              <w:bottom w:val="single" w:sz="4" w:space="0" w:color="auto"/>
              <w:right w:val="single" w:sz="4" w:space="0" w:color="auto"/>
            </w:tcBorders>
            <w:shd w:val="clear" w:color="auto" w:fill="auto"/>
            <w:noWrap/>
            <w:vAlign w:val="center"/>
          </w:tcPr>
          <w:p w:rsidR="00B04493" w:rsidRPr="0013076C" w:rsidRDefault="00B04493" w:rsidP="00E70145">
            <w:pPr>
              <w:jc w:val="center"/>
              <w:rPr>
                <w:sz w:val="16"/>
                <w:szCs w:val="16"/>
              </w:rPr>
            </w:pPr>
            <w:r w:rsidRPr="0013076C">
              <w:rPr>
                <w:sz w:val="16"/>
                <w:szCs w:val="16"/>
              </w:rPr>
              <w:t>x</w:t>
            </w:r>
          </w:p>
        </w:tc>
        <w:tc>
          <w:tcPr>
            <w:tcW w:w="397" w:type="dxa"/>
            <w:tcBorders>
              <w:top w:val="nil"/>
              <w:left w:val="nil"/>
              <w:bottom w:val="single" w:sz="4" w:space="0" w:color="auto"/>
              <w:right w:val="single" w:sz="4" w:space="0" w:color="auto"/>
            </w:tcBorders>
            <w:shd w:val="clear" w:color="auto" w:fill="auto"/>
            <w:noWrap/>
            <w:vAlign w:val="center"/>
          </w:tcPr>
          <w:p w:rsidR="00B04493" w:rsidRPr="0013076C" w:rsidRDefault="00B04493" w:rsidP="00E70145">
            <w:pPr>
              <w:jc w:val="center"/>
              <w:rPr>
                <w:sz w:val="16"/>
                <w:szCs w:val="16"/>
              </w:rPr>
            </w:pPr>
          </w:p>
        </w:tc>
        <w:tc>
          <w:tcPr>
            <w:tcW w:w="397" w:type="dxa"/>
            <w:tcBorders>
              <w:top w:val="nil"/>
              <w:left w:val="nil"/>
              <w:bottom w:val="single" w:sz="4" w:space="0" w:color="auto"/>
              <w:right w:val="single" w:sz="4" w:space="0" w:color="auto"/>
            </w:tcBorders>
            <w:shd w:val="clear" w:color="auto" w:fill="auto"/>
            <w:noWrap/>
            <w:vAlign w:val="center"/>
          </w:tcPr>
          <w:p w:rsidR="00B04493" w:rsidRPr="0013076C" w:rsidRDefault="00B04493" w:rsidP="00E70145">
            <w:pPr>
              <w:jc w:val="center"/>
              <w:rPr>
                <w:sz w:val="16"/>
                <w:szCs w:val="16"/>
              </w:rPr>
            </w:pPr>
          </w:p>
        </w:tc>
        <w:tc>
          <w:tcPr>
            <w:tcW w:w="397" w:type="dxa"/>
            <w:tcBorders>
              <w:top w:val="nil"/>
              <w:left w:val="nil"/>
              <w:bottom w:val="single" w:sz="4" w:space="0" w:color="auto"/>
              <w:right w:val="single" w:sz="4" w:space="0" w:color="auto"/>
            </w:tcBorders>
            <w:shd w:val="clear" w:color="auto" w:fill="auto"/>
            <w:noWrap/>
            <w:vAlign w:val="center"/>
          </w:tcPr>
          <w:p w:rsidR="00B04493" w:rsidRPr="0013076C" w:rsidRDefault="00B04493" w:rsidP="00E70145">
            <w:pPr>
              <w:jc w:val="center"/>
              <w:rPr>
                <w:sz w:val="16"/>
                <w:szCs w:val="16"/>
              </w:rPr>
            </w:pPr>
          </w:p>
        </w:tc>
        <w:tc>
          <w:tcPr>
            <w:tcW w:w="397" w:type="dxa"/>
            <w:tcBorders>
              <w:top w:val="nil"/>
              <w:left w:val="nil"/>
              <w:bottom w:val="single" w:sz="4" w:space="0" w:color="auto"/>
              <w:right w:val="single" w:sz="4" w:space="0" w:color="auto"/>
            </w:tcBorders>
            <w:shd w:val="clear" w:color="auto" w:fill="auto"/>
            <w:noWrap/>
            <w:vAlign w:val="center"/>
          </w:tcPr>
          <w:p w:rsidR="00B04493" w:rsidRPr="0013076C" w:rsidRDefault="004274BF" w:rsidP="00E70145">
            <w:pPr>
              <w:jc w:val="center"/>
              <w:rPr>
                <w:sz w:val="16"/>
                <w:szCs w:val="16"/>
              </w:rPr>
            </w:pPr>
            <w:r w:rsidRPr="0013076C">
              <w:rPr>
                <w:sz w:val="16"/>
                <w:szCs w:val="16"/>
              </w:rPr>
              <w:t>x</w:t>
            </w:r>
          </w:p>
        </w:tc>
        <w:tc>
          <w:tcPr>
            <w:tcW w:w="397" w:type="dxa"/>
            <w:tcBorders>
              <w:top w:val="nil"/>
              <w:left w:val="nil"/>
              <w:bottom w:val="single" w:sz="4" w:space="0" w:color="auto"/>
              <w:right w:val="single" w:sz="4" w:space="0" w:color="auto"/>
            </w:tcBorders>
            <w:shd w:val="clear" w:color="auto" w:fill="auto"/>
            <w:noWrap/>
            <w:vAlign w:val="center"/>
          </w:tcPr>
          <w:p w:rsidR="00B04493" w:rsidRPr="0013076C" w:rsidRDefault="00B04493" w:rsidP="00E70145">
            <w:pPr>
              <w:jc w:val="center"/>
              <w:rPr>
                <w:sz w:val="16"/>
                <w:szCs w:val="16"/>
              </w:rPr>
            </w:pPr>
          </w:p>
        </w:tc>
        <w:tc>
          <w:tcPr>
            <w:tcW w:w="397" w:type="dxa"/>
            <w:tcBorders>
              <w:top w:val="nil"/>
              <w:left w:val="nil"/>
              <w:bottom w:val="single" w:sz="4" w:space="0" w:color="auto"/>
              <w:right w:val="single" w:sz="4" w:space="0" w:color="auto"/>
            </w:tcBorders>
            <w:shd w:val="clear" w:color="auto" w:fill="auto"/>
            <w:noWrap/>
            <w:vAlign w:val="center"/>
          </w:tcPr>
          <w:p w:rsidR="00B04493" w:rsidRPr="0013076C" w:rsidRDefault="00B04493" w:rsidP="00E70145">
            <w:pPr>
              <w:jc w:val="center"/>
              <w:rPr>
                <w:sz w:val="16"/>
                <w:szCs w:val="16"/>
              </w:rPr>
            </w:pPr>
          </w:p>
        </w:tc>
        <w:tc>
          <w:tcPr>
            <w:tcW w:w="397" w:type="dxa"/>
            <w:tcBorders>
              <w:top w:val="nil"/>
              <w:left w:val="nil"/>
              <w:bottom w:val="single" w:sz="4" w:space="0" w:color="auto"/>
              <w:right w:val="single" w:sz="4" w:space="0" w:color="auto"/>
            </w:tcBorders>
            <w:shd w:val="clear" w:color="auto" w:fill="auto"/>
            <w:noWrap/>
            <w:vAlign w:val="center"/>
          </w:tcPr>
          <w:p w:rsidR="00B04493" w:rsidRPr="0013076C" w:rsidRDefault="00B04493" w:rsidP="00E70145">
            <w:pPr>
              <w:jc w:val="center"/>
              <w:rPr>
                <w:sz w:val="16"/>
                <w:szCs w:val="16"/>
              </w:rPr>
            </w:pPr>
          </w:p>
        </w:tc>
        <w:tc>
          <w:tcPr>
            <w:tcW w:w="397" w:type="dxa"/>
            <w:tcBorders>
              <w:top w:val="single" w:sz="4" w:space="0" w:color="auto"/>
              <w:left w:val="nil"/>
              <w:bottom w:val="single" w:sz="4" w:space="0" w:color="auto"/>
              <w:right w:val="single" w:sz="4" w:space="0" w:color="auto"/>
            </w:tcBorders>
            <w:vAlign w:val="center"/>
          </w:tcPr>
          <w:p w:rsidR="00B04493" w:rsidRPr="0013076C" w:rsidRDefault="00B04493" w:rsidP="003515B9">
            <w:pPr>
              <w:jc w:val="center"/>
              <w:rPr>
                <w:sz w:val="16"/>
                <w:szCs w:val="16"/>
              </w:rPr>
            </w:pPr>
          </w:p>
        </w:tc>
        <w:tc>
          <w:tcPr>
            <w:tcW w:w="397" w:type="dxa"/>
            <w:tcBorders>
              <w:top w:val="nil"/>
              <w:left w:val="single" w:sz="4" w:space="0" w:color="auto"/>
              <w:bottom w:val="single" w:sz="4" w:space="0" w:color="auto"/>
              <w:right w:val="single" w:sz="4" w:space="0" w:color="auto"/>
            </w:tcBorders>
          </w:tcPr>
          <w:p w:rsidR="00B04493" w:rsidRPr="0013076C" w:rsidRDefault="00B04493" w:rsidP="00E70145">
            <w:pPr>
              <w:jc w:val="center"/>
              <w:rPr>
                <w:sz w:val="16"/>
                <w:szCs w:val="16"/>
              </w:rPr>
            </w:pPr>
          </w:p>
        </w:tc>
        <w:tc>
          <w:tcPr>
            <w:tcW w:w="397" w:type="dxa"/>
            <w:tcBorders>
              <w:top w:val="nil"/>
              <w:left w:val="single" w:sz="4" w:space="0" w:color="auto"/>
              <w:bottom w:val="single" w:sz="4" w:space="0" w:color="auto"/>
              <w:right w:val="single" w:sz="4" w:space="0" w:color="auto"/>
            </w:tcBorders>
            <w:shd w:val="clear" w:color="auto" w:fill="auto"/>
            <w:noWrap/>
            <w:vAlign w:val="center"/>
          </w:tcPr>
          <w:p w:rsidR="00B04493" w:rsidRPr="0013076C" w:rsidRDefault="00B04493" w:rsidP="00E70145">
            <w:pPr>
              <w:jc w:val="center"/>
              <w:rPr>
                <w:sz w:val="16"/>
                <w:szCs w:val="16"/>
              </w:rPr>
            </w:pPr>
          </w:p>
        </w:tc>
        <w:tc>
          <w:tcPr>
            <w:tcW w:w="397" w:type="dxa"/>
            <w:tcBorders>
              <w:top w:val="single" w:sz="6" w:space="0" w:color="auto"/>
              <w:left w:val="nil"/>
              <w:bottom w:val="single" w:sz="6" w:space="0" w:color="auto"/>
              <w:right w:val="single" w:sz="6" w:space="0" w:color="auto"/>
            </w:tcBorders>
          </w:tcPr>
          <w:p w:rsidR="00B04493" w:rsidRPr="0013076C" w:rsidRDefault="00B04493" w:rsidP="00E70145">
            <w:pPr>
              <w:jc w:val="center"/>
              <w:rPr>
                <w:sz w:val="16"/>
                <w:szCs w:val="16"/>
                <w:lang w:eastAsia="en-GB"/>
              </w:rPr>
            </w:pPr>
          </w:p>
        </w:tc>
        <w:tc>
          <w:tcPr>
            <w:tcW w:w="397" w:type="dxa"/>
            <w:tcBorders>
              <w:top w:val="single" w:sz="6" w:space="0" w:color="auto"/>
              <w:left w:val="single" w:sz="6" w:space="0" w:color="auto"/>
              <w:bottom w:val="single" w:sz="6" w:space="0" w:color="auto"/>
              <w:right w:val="single" w:sz="6" w:space="0" w:color="auto"/>
            </w:tcBorders>
            <w:vAlign w:val="center"/>
          </w:tcPr>
          <w:p w:rsidR="00B04493" w:rsidRPr="0013076C" w:rsidRDefault="00B04493" w:rsidP="00E70145">
            <w:pPr>
              <w:jc w:val="center"/>
              <w:rPr>
                <w:sz w:val="16"/>
                <w:szCs w:val="16"/>
                <w:lang w:eastAsia="en-GB"/>
              </w:rPr>
            </w:pPr>
          </w:p>
        </w:tc>
        <w:tc>
          <w:tcPr>
            <w:tcW w:w="397" w:type="dxa"/>
            <w:tcBorders>
              <w:top w:val="single" w:sz="6" w:space="0" w:color="auto"/>
              <w:left w:val="single" w:sz="6" w:space="0" w:color="auto"/>
              <w:bottom w:val="single" w:sz="6" w:space="0" w:color="auto"/>
              <w:right w:val="single" w:sz="4" w:space="0" w:color="auto"/>
            </w:tcBorders>
            <w:vAlign w:val="center"/>
          </w:tcPr>
          <w:p w:rsidR="00B04493" w:rsidRPr="0013076C" w:rsidRDefault="00B04493" w:rsidP="00E70145">
            <w:pPr>
              <w:jc w:val="center"/>
              <w:rPr>
                <w:sz w:val="16"/>
                <w:szCs w:val="16"/>
                <w:lang w:eastAsia="en-GB"/>
              </w:rPr>
            </w:pPr>
          </w:p>
        </w:tc>
        <w:tc>
          <w:tcPr>
            <w:tcW w:w="397" w:type="dxa"/>
            <w:tcBorders>
              <w:top w:val="nil"/>
              <w:left w:val="nil"/>
              <w:bottom w:val="single" w:sz="4" w:space="0" w:color="auto"/>
              <w:right w:val="single" w:sz="4" w:space="0" w:color="auto"/>
            </w:tcBorders>
            <w:vAlign w:val="center"/>
          </w:tcPr>
          <w:p w:rsidR="00B04493" w:rsidRPr="0013076C" w:rsidRDefault="00B04493" w:rsidP="00E70145">
            <w:pPr>
              <w:jc w:val="center"/>
              <w:rPr>
                <w:sz w:val="16"/>
                <w:szCs w:val="16"/>
                <w:lang w:eastAsia="en-GB"/>
              </w:rPr>
            </w:pPr>
          </w:p>
        </w:tc>
      </w:tr>
      <w:tr w:rsidR="00B04493" w:rsidRPr="0013076C" w:rsidTr="00B04493">
        <w:trPr>
          <w:trHeight w:val="240"/>
        </w:trPr>
        <w:tc>
          <w:tcPr>
            <w:tcW w:w="4371" w:type="dxa"/>
            <w:gridSpan w:val="13"/>
            <w:tcBorders>
              <w:top w:val="nil"/>
              <w:left w:val="single" w:sz="4" w:space="0" w:color="auto"/>
              <w:bottom w:val="single" w:sz="4" w:space="0" w:color="auto"/>
              <w:right w:val="single" w:sz="4" w:space="0" w:color="auto"/>
            </w:tcBorders>
            <w:shd w:val="clear" w:color="auto" w:fill="auto"/>
            <w:noWrap/>
            <w:vAlign w:val="center"/>
          </w:tcPr>
          <w:p w:rsidR="00B04493" w:rsidRPr="0013076C" w:rsidRDefault="00B04493" w:rsidP="009A1813">
            <w:pPr>
              <w:rPr>
                <w:sz w:val="20"/>
                <w:szCs w:val="16"/>
              </w:rPr>
            </w:pPr>
            <w:r w:rsidRPr="0013076C">
              <w:rPr>
                <w:sz w:val="20"/>
                <w:szCs w:val="16"/>
              </w:rPr>
              <w:t>Digital Signal Processing and Communications</w:t>
            </w:r>
          </w:p>
        </w:tc>
        <w:tc>
          <w:tcPr>
            <w:tcW w:w="397" w:type="dxa"/>
            <w:gridSpan w:val="2"/>
            <w:tcBorders>
              <w:top w:val="nil"/>
              <w:left w:val="nil"/>
              <w:bottom w:val="single" w:sz="4" w:space="0" w:color="auto"/>
              <w:right w:val="single" w:sz="4" w:space="0" w:color="auto"/>
            </w:tcBorders>
            <w:shd w:val="clear" w:color="auto" w:fill="auto"/>
            <w:noWrap/>
            <w:vAlign w:val="center"/>
          </w:tcPr>
          <w:p w:rsidR="00B04493" w:rsidRPr="0013076C" w:rsidRDefault="00B04493" w:rsidP="00E70145">
            <w:pPr>
              <w:jc w:val="center"/>
              <w:rPr>
                <w:sz w:val="16"/>
                <w:szCs w:val="16"/>
              </w:rPr>
            </w:pPr>
            <w:r w:rsidRPr="0013076C">
              <w:rPr>
                <w:sz w:val="16"/>
                <w:szCs w:val="16"/>
              </w:rPr>
              <w:t>x</w:t>
            </w:r>
          </w:p>
        </w:tc>
        <w:tc>
          <w:tcPr>
            <w:tcW w:w="397" w:type="dxa"/>
            <w:gridSpan w:val="2"/>
            <w:tcBorders>
              <w:top w:val="nil"/>
              <w:left w:val="nil"/>
              <w:bottom w:val="single" w:sz="4" w:space="0" w:color="auto"/>
              <w:right w:val="single" w:sz="4" w:space="0" w:color="auto"/>
            </w:tcBorders>
            <w:shd w:val="clear" w:color="auto" w:fill="auto"/>
            <w:noWrap/>
            <w:vAlign w:val="center"/>
          </w:tcPr>
          <w:p w:rsidR="00B04493" w:rsidRPr="0013076C" w:rsidRDefault="00B04493" w:rsidP="00E70145">
            <w:pPr>
              <w:jc w:val="center"/>
              <w:rPr>
                <w:sz w:val="16"/>
                <w:szCs w:val="16"/>
              </w:rPr>
            </w:pPr>
          </w:p>
        </w:tc>
        <w:tc>
          <w:tcPr>
            <w:tcW w:w="397" w:type="dxa"/>
            <w:gridSpan w:val="2"/>
            <w:tcBorders>
              <w:top w:val="nil"/>
              <w:left w:val="nil"/>
              <w:bottom w:val="single" w:sz="4" w:space="0" w:color="auto"/>
              <w:right w:val="single" w:sz="4" w:space="0" w:color="auto"/>
            </w:tcBorders>
            <w:shd w:val="clear" w:color="auto" w:fill="auto"/>
            <w:noWrap/>
            <w:vAlign w:val="center"/>
          </w:tcPr>
          <w:p w:rsidR="00B04493" w:rsidRPr="0013076C" w:rsidRDefault="00B04493" w:rsidP="00E70145">
            <w:pPr>
              <w:jc w:val="center"/>
              <w:rPr>
                <w:sz w:val="16"/>
                <w:szCs w:val="16"/>
              </w:rPr>
            </w:pPr>
          </w:p>
        </w:tc>
        <w:tc>
          <w:tcPr>
            <w:tcW w:w="397" w:type="dxa"/>
            <w:gridSpan w:val="2"/>
            <w:tcBorders>
              <w:top w:val="nil"/>
              <w:left w:val="nil"/>
              <w:bottom w:val="single" w:sz="4" w:space="0" w:color="auto"/>
              <w:right w:val="single" w:sz="4" w:space="0" w:color="auto"/>
            </w:tcBorders>
            <w:shd w:val="clear" w:color="auto" w:fill="auto"/>
            <w:noWrap/>
            <w:vAlign w:val="center"/>
          </w:tcPr>
          <w:p w:rsidR="00B04493" w:rsidRPr="0013076C" w:rsidRDefault="00B04493" w:rsidP="00E70145">
            <w:pPr>
              <w:jc w:val="center"/>
              <w:rPr>
                <w:sz w:val="16"/>
                <w:szCs w:val="16"/>
              </w:rPr>
            </w:pPr>
            <w:r w:rsidRPr="0013076C">
              <w:rPr>
                <w:sz w:val="16"/>
                <w:szCs w:val="16"/>
              </w:rPr>
              <w:t>x</w:t>
            </w:r>
          </w:p>
        </w:tc>
        <w:tc>
          <w:tcPr>
            <w:tcW w:w="397" w:type="dxa"/>
            <w:gridSpan w:val="2"/>
            <w:tcBorders>
              <w:top w:val="nil"/>
              <w:left w:val="nil"/>
              <w:bottom w:val="single" w:sz="4" w:space="0" w:color="auto"/>
              <w:right w:val="single" w:sz="4" w:space="0" w:color="auto"/>
            </w:tcBorders>
            <w:shd w:val="clear" w:color="auto" w:fill="auto"/>
            <w:noWrap/>
            <w:vAlign w:val="center"/>
          </w:tcPr>
          <w:p w:rsidR="00B04493" w:rsidRPr="0013076C" w:rsidRDefault="00B04493" w:rsidP="00E70145">
            <w:pPr>
              <w:jc w:val="center"/>
              <w:rPr>
                <w:sz w:val="16"/>
                <w:szCs w:val="16"/>
              </w:rPr>
            </w:pPr>
          </w:p>
        </w:tc>
        <w:tc>
          <w:tcPr>
            <w:tcW w:w="397" w:type="dxa"/>
            <w:gridSpan w:val="2"/>
            <w:tcBorders>
              <w:top w:val="nil"/>
              <w:left w:val="nil"/>
              <w:bottom w:val="single" w:sz="4" w:space="0" w:color="auto"/>
              <w:right w:val="single" w:sz="4" w:space="0" w:color="auto"/>
            </w:tcBorders>
            <w:shd w:val="clear" w:color="auto" w:fill="auto"/>
            <w:noWrap/>
            <w:vAlign w:val="center"/>
          </w:tcPr>
          <w:p w:rsidR="00B04493" w:rsidRPr="0013076C" w:rsidRDefault="00B04493" w:rsidP="00E70145">
            <w:pPr>
              <w:jc w:val="center"/>
              <w:rPr>
                <w:sz w:val="16"/>
                <w:szCs w:val="16"/>
              </w:rPr>
            </w:pPr>
          </w:p>
        </w:tc>
        <w:tc>
          <w:tcPr>
            <w:tcW w:w="397" w:type="dxa"/>
            <w:gridSpan w:val="2"/>
            <w:tcBorders>
              <w:top w:val="nil"/>
              <w:left w:val="nil"/>
              <w:bottom w:val="single" w:sz="4" w:space="0" w:color="auto"/>
              <w:right w:val="single" w:sz="4" w:space="0" w:color="auto"/>
            </w:tcBorders>
            <w:shd w:val="clear" w:color="auto" w:fill="auto"/>
            <w:noWrap/>
            <w:vAlign w:val="center"/>
          </w:tcPr>
          <w:p w:rsidR="00B04493" w:rsidRPr="0013076C" w:rsidRDefault="00B04493" w:rsidP="00E70145">
            <w:pPr>
              <w:jc w:val="center"/>
              <w:rPr>
                <w:sz w:val="16"/>
                <w:szCs w:val="16"/>
              </w:rPr>
            </w:pPr>
          </w:p>
        </w:tc>
        <w:tc>
          <w:tcPr>
            <w:tcW w:w="397" w:type="dxa"/>
            <w:gridSpan w:val="2"/>
            <w:tcBorders>
              <w:top w:val="nil"/>
              <w:left w:val="nil"/>
              <w:bottom w:val="single" w:sz="4" w:space="0" w:color="auto"/>
              <w:right w:val="single" w:sz="4" w:space="0" w:color="auto"/>
            </w:tcBorders>
            <w:shd w:val="clear" w:color="auto" w:fill="auto"/>
            <w:noWrap/>
            <w:vAlign w:val="center"/>
          </w:tcPr>
          <w:p w:rsidR="00B04493" w:rsidRPr="0013076C" w:rsidRDefault="00B04493" w:rsidP="00E70145">
            <w:pPr>
              <w:jc w:val="center"/>
              <w:rPr>
                <w:sz w:val="16"/>
                <w:szCs w:val="16"/>
              </w:rPr>
            </w:pPr>
          </w:p>
        </w:tc>
        <w:tc>
          <w:tcPr>
            <w:tcW w:w="397" w:type="dxa"/>
            <w:gridSpan w:val="2"/>
            <w:tcBorders>
              <w:top w:val="nil"/>
              <w:left w:val="nil"/>
              <w:bottom w:val="single" w:sz="4" w:space="0" w:color="auto"/>
              <w:right w:val="single" w:sz="4" w:space="0" w:color="auto"/>
            </w:tcBorders>
            <w:shd w:val="clear" w:color="auto" w:fill="auto"/>
            <w:noWrap/>
            <w:vAlign w:val="center"/>
          </w:tcPr>
          <w:p w:rsidR="00B04493" w:rsidRPr="0013076C" w:rsidRDefault="00B04493" w:rsidP="00E70145">
            <w:pPr>
              <w:jc w:val="center"/>
              <w:rPr>
                <w:sz w:val="16"/>
                <w:szCs w:val="16"/>
              </w:rPr>
            </w:pPr>
          </w:p>
        </w:tc>
        <w:tc>
          <w:tcPr>
            <w:tcW w:w="397" w:type="dxa"/>
            <w:gridSpan w:val="2"/>
            <w:tcBorders>
              <w:top w:val="nil"/>
              <w:left w:val="nil"/>
              <w:bottom w:val="single" w:sz="4" w:space="0" w:color="auto"/>
              <w:right w:val="single" w:sz="4" w:space="0" w:color="auto"/>
            </w:tcBorders>
            <w:shd w:val="clear" w:color="auto" w:fill="auto"/>
            <w:noWrap/>
            <w:vAlign w:val="center"/>
          </w:tcPr>
          <w:p w:rsidR="00B04493" w:rsidRPr="0013076C" w:rsidRDefault="00B04493" w:rsidP="00E70145">
            <w:pPr>
              <w:jc w:val="center"/>
              <w:rPr>
                <w:sz w:val="16"/>
                <w:szCs w:val="16"/>
              </w:rPr>
            </w:pPr>
          </w:p>
        </w:tc>
        <w:tc>
          <w:tcPr>
            <w:tcW w:w="397" w:type="dxa"/>
            <w:tcBorders>
              <w:top w:val="nil"/>
              <w:left w:val="nil"/>
              <w:bottom w:val="single" w:sz="4" w:space="0" w:color="auto"/>
              <w:right w:val="single" w:sz="4" w:space="0" w:color="auto"/>
            </w:tcBorders>
            <w:shd w:val="clear" w:color="auto" w:fill="auto"/>
            <w:noWrap/>
            <w:vAlign w:val="center"/>
          </w:tcPr>
          <w:p w:rsidR="00B04493" w:rsidRPr="0013076C" w:rsidRDefault="002273F1" w:rsidP="00E70145">
            <w:pPr>
              <w:jc w:val="center"/>
              <w:rPr>
                <w:sz w:val="16"/>
                <w:szCs w:val="16"/>
              </w:rPr>
            </w:pPr>
            <w:r w:rsidRPr="0013076C">
              <w:rPr>
                <w:sz w:val="16"/>
                <w:szCs w:val="16"/>
              </w:rPr>
              <w:t>x</w:t>
            </w:r>
          </w:p>
        </w:tc>
        <w:tc>
          <w:tcPr>
            <w:tcW w:w="397" w:type="dxa"/>
            <w:tcBorders>
              <w:top w:val="nil"/>
              <w:left w:val="nil"/>
              <w:bottom w:val="single" w:sz="4" w:space="0" w:color="auto"/>
              <w:right w:val="single" w:sz="4" w:space="0" w:color="auto"/>
            </w:tcBorders>
            <w:shd w:val="clear" w:color="auto" w:fill="auto"/>
            <w:noWrap/>
            <w:vAlign w:val="center"/>
          </w:tcPr>
          <w:p w:rsidR="00B04493" w:rsidRPr="0013076C" w:rsidRDefault="00B04493" w:rsidP="00E70145">
            <w:pPr>
              <w:jc w:val="center"/>
              <w:rPr>
                <w:sz w:val="16"/>
                <w:szCs w:val="16"/>
              </w:rPr>
            </w:pPr>
          </w:p>
        </w:tc>
        <w:tc>
          <w:tcPr>
            <w:tcW w:w="397" w:type="dxa"/>
            <w:tcBorders>
              <w:top w:val="nil"/>
              <w:left w:val="nil"/>
              <w:bottom w:val="single" w:sz="4" w:space="0" w:color="auto"/>
              <w:right w:val="single" w:sz="4" w:space="0" w:color="auto"/>
            </w:tcBorders>
            <w:shd w:val="clear" w:color="auto" w:fill="auto"/>
            <w:noWrap/>
            <w:vAlign w:val="center"/>
          </w:tcPr>
          <w:p w:rsidR="00B04493" w:rsidRPr="0013076C" w:rsidRDefault="00B04493" w:rsidP="00E70145">
            <w:pPr>
              <w:jc w:val="center"/>
              <w:rPr>
                <w:sz w:val="16"/>
                <w:szCs w:val="16"/>
              </w:rPr>
            </w:pPr>
          </w:p>
        </w:tc>
        <w:tc>
          <w:tcPr>
            <w:tcW w:w="397" w:type="dxa"/>
            <w:tcBorders>
              <w:top w:val="nil"/>
              <w:left w:val="nil"/>
              <w:bottom w:val="single" w:sz="4" w:space="0" w:color="auto"/>
              <w:right w:val="single" w:sz="4" w:space="0" w:color="auto"/>
            </w:tcBorders>
            <w:shd w:val="clear" w:color="auto" w:fill="auto"/>
            <w:noWrap/>
            <w:vAlign w:val="center"/>
          </w:tcPr>
          <w:p w:rsidR="00B04493" w:rsidRPr="0013076C" w:rsidRDefault="00B04493" w:rsidP="00E70145">
            <w:pPr>
              <w:jc w:val="center"/>
              <w:rPr>
                <w:sz w:val="16"/>
                <w:szCs w:val="16"/>
              </w:rPr>
            </w:pPr>
          </w:p>
        </w:tc>
        <w:tc>
          <w:tcPr>
            <w:tcW w:w="397" w:type="dxa"/>
            <w:tcBorders>
              <w:top w:val="nil"/>
              <w:left w:val="nil"/>
              <w:bottom w:val="single" w:sz="4" w:space="0" w:color="auto"/>
              <w:right w:val="single" w:sz="4" w:space="0" w:color="auto"/>
            </w:tcBorders>
            <w:shd w:val="clear" w:color="auto" w:fill="auto"/>
            <w:noWrap/>
            <w:vAlign w:val="center"/>
          </w:tcPr>
          <w:p w:rsidR="00B04493" w:rsidRPr="0013076C" w:rsidRDefault="00B04493" w:rsidP="00E70145">
            <w:pPr>
              <w:jc w:val="center"/>
              <w:rPr>
                <w:sz w:val="16"/>
                <w:szCs w:val="16"/>
              </w:rPr>
            </w:pPr>
          </w:p>
        </w:tc>
        <w:tc>
          <w:tcPr>
            <w:tcW w:w="397" w:type="dxa"/>
            <w:tcBorders>
              <w:top w:val="nil"/>
              <w:left w:val="nil"/>
              <w:bottom w:val="single" w:sz="4" w:space="0" w:color="auto"/>
              <w:right w:val="single" w:sz="4" w:space="0" w:color="auto"/>
            </w:tcBorders>
            <w:shd w:val="clear" w:color="auto" w:fill="auto"/>
            <w:noWrap/>
            <w:vAlign w:val="center"/>
          </w:tcPr>
          <w:p w:rsidR="00B04493" w:rsidRPr="0013076C" w:rsidRDefault="00B04493" w:rsidP="00E70145">
            <w:pPr>
              <w:jc w:val="center"/>
              <w:rPr>
                <w:sz w:val="16"/>
                <w:szCs w:val="16"/>
              </w:rPr>
            </w:pPr>
          </w:p>
        </w:tc>
        <w:tc>
          <w:tcPr>
            <w:tcW w:w="397" w:type="dxa"/>
            <w:tcBorders>
              <w:top w:val="nil"/>
              <w:left w:val="nil"/>
              <w:bottom w:val="single" w:sz="4" w:space="0" w:color="auto"/>
              <w:right w:val="single" w:sz="4" w:space="0" w:color="auto"/>
            </w:tcBorders>
            <w:shd w:val="clear" w:color="auto" w:fill="auto"/>
            <w:noWrap/>
            <w:vAlign w:val="center"/>
          </w:tcPr>
          <w:p w:rsidR="00B04493" w:rsidRPr="0013076C" w:rsidRDefault="00B04493" w:rsidP="00E70145">
            <w:pPr>
              <w:jc w:val="center"/>
              <w:rPr>
                <w:sz w:val="16"/>
                <w:szCs w:val="16"/>
              </w:rPr>
            </w:pPr>
          </w:p>
        </w:tc>
        <w:tc>
          <w:tcPr>
            <w:tcW w:w="397" w:type="dxa"/>
            <w:tcBorders>
              <w:top w:val="single" w:sz="4" w:space="0" w:color="auto"/>
              <w:left w:val="nil"/>
              <w:bottom w:val="single" w:sz="4" w:space="0" w:color="auto"/>
              <w:right w:val="single" w:sz="4" w:space="0" w:color="auto"/>
            </w:tcBorders>
            <w:vAlign w:val="center"/>
          </w:tcPr>
          <w:p w:rsidR="00B04493" w:rsidRPr="0013076C" w:rsidRDefault="00B04493" w:rsidP="003515B9">
            <w:pPr>
              <w:jc w:val="center"/>
              <w:rPr>
                <w:sz w:val="16"/>
                <w:szCs w:val="16"/>
              </w:rPr>
            </w:pPr>
          </w:p>
        </w:tc>
        <w:tc>
          <w:tcPr>
            <w:tcW w:w="397" w:type="dxa"/>
            <w:tcBorders>
              <w:top w:val="nil"/>
              <w:left w:val="single" w:sz="4" w:space="0" w:color="auto"/>
              <w:bottom w:val="single" w:sz="4" w:space="0" w:color="auto"/>
              <w:right w:val="single" w:sz="4" w:space="0" w:color="auto"/>
            </w:tcBorders>
          </w:tcPr>
          <w:p w:rsidR="00B04493" w:rsidRPr="0013076C" w:rsidRDefault="00B04493" w:rsidP="00E70145">
            <w:pPr>
              <w:jc w:val="center"/>
              <w:rPr>
                <w:sz w:val="16"/>
                <w:szCs w:val="16"/>
              </w:rPr>
            </w:pPr>
          </w:p>
        </w:tc>
        <w:tc>
          <w:tcPr>
            <w:tcW w:w="397" w:type="dxa"/>
            <w:tcBorders>
              <w:top w:val="nil"/>
              <w:left w:val="single" w:sz="4" w:space="0" w:color="auto"/>
              <w:bottom w:val="single" w:sz="4" w:space="0" w:color="auto"/>
              <w:right w:val="single" w:sz="4" w:space="0" w:color="auto"/>
            </w:tcBorders>
            <w:shd w:val="clear" w:color="auto" w:fill="auto"/>
            <w:noWrap/>
            <w:vAlign w:val="center"/>
          </w:tcPr>
          <w:p w:rsidR="00B04493" w:rsidRPr="0013076C" w:rsidRDefault="00B04493" w:rsidP="00E70145">
            <w:pPr>
              <w:jc w:val="center"/>
              <w:rPr>
                <w:sz w:val="16"/>
                <w:szCs w:val="16"/>
              </w:rPr>
            </w:pPr>
          </w:p>
        </w:tc>
        <w:tc>
          <w:tcPr>
            <w:tcW w:w="397" w:type="dxa"/>
            <w:tcBorders>
              <w:top w:val="single" w:sz="6" w:space="0" w:color="auto"/>
              <w:left w:val="nil"/>
              <w:bottom w:val="single" w:sz="6" w:space="0" w:color="auto"/>
              <w:right w:val="single" w:sz="6" w:space="0" w:color="auto"/>
            </w:tcBorders>
          </w:tcPr>
          <w:p w:rsidR="00B04493" w:rsidRPr="0013076C" w:rsidRDefault="00B04493" w:rsidP="00E70145">
            <w:pPr>
              <w:jc w:val="center"/>
              <w:rPr>
                <w:sz w:val="16"/>
                <w:szCs w:val="16"/>
                <w:lang w:eastAsia="en-GB"/>
              </w:rPr>
            </w:pPr>
          </w:p>
        </w:tc>
        <w:tc>
          <w:tcPr>
            <w:tcW w:w="397" w:type="dxa"/>
            <w:tcBorders>
              <w:top w:val="single" w:sz="6" w:space="0" w:color="auto"/>
              <w:left w:val="single" w:sz="6" w:space="0" w:color="auto"/>
              <w:bottom w:val="single" w:sz="6" w:space="0" w:color="auto"/>
              <w:right w:val="single" w:sz="6" w:space="0" w:color="auto"/>
            </w:tcBorders>
            <w:vAlign w:val="center"/>
          </w:tcPr>
          <w:p w:rsidR="00B04493" w:rsidRPr="0013076C" w:rsidRDefault="00B04493" w:rsidP="00E70145">
            <w:pPr>
              <w:jc w:val="center"/>
              <w:rPr>
                <w:sz w:val="16"/>
                <w:szCs w:val="16"/>
                <w:lang w:eastAsia="en-GB"/>
              </w:rPr>
            </w:pPr>
          </w:p>
        </w:tc>
        <w:tc>
          <w:tcPr>
            <w:tcW w:w="397" w:type="dxa"/>
            <w:tcBorders>
              <w:top w:val="single" w:sz="6" w:space="0" w:color="auto"/>
              <w:left w:val="single" w:sz="6" w:space="0" w:color="auto"/>
              <w:bottom w:val="single" w:sz="6" w:space="0" w:color="auto"/>
              <w:right w:val="single" w:sz="4" w:space="0" w:color="auto"/>
            </w:tcBorders>
            <w:vAlign w:val="center"/>
          </w:tcPr>
          <w:p w:rsidR="00B04493" w:rsidRPr="0013076C" w:rsidRDefault="00B04493" w:rsidP="00E70145">
            <w:pPr>
              <w:jc w:val="center"/>
              <w:rPr>
                <w:sz w:val="16"/>
                <w:szCs w:val="16"/>
                <w:lang w:eastAsia="en-GB"/>
              </w:rPr>
            </w:pPr>
          </w:p>
        </w:tc>
        <w:tc>
          <w:tcPr>
            <w:tcW w:w="397" w:type="dxa"/>
            <w:tcBorders>
              <w:top w:val="nil"/>
              <w:left w:val="nil"/>
              <w:bottom w:val="single" w:sz="4" w:space="0" w:color="auto"/>
              <w:right w:val="single" w:sz="4" w:space="0" w:color="auto"/>
            </w:tcBorders>
            <w:vAlign w:val="center"/>
          </w:tcPr>
          <w:p w:rsidR="00B04493" w:rsidRPr="0013076C" w:rsidRDefault="00B04493" w:rsidP="00E70145">
            <w:pPr>
              <w:jc w:val="center"/>
              <w:rPr>
                <w:sz w:val="16"/>
                <w:szCs w:val="16"/>
                <w:lang w:eastAsia="en-GB"/>
              </w:rPr>
            </w:pPr>
          </w:p>
        </w:tc>
      </w:tr>
      <w:tr w:rsidR="00B04493" w:rsidRPr="0013076C" w:rsidTr="00B04493">
        <w:trPr>
          <w:trHeight w:val="240"/>
        </w:trPr>
        <w:tc>
          <w:tcPr>
            <w:tcW w:w="4371" w:type="dxa"/>
            <w:gridSpan w:val="13"/>
            <w:tcBorders>
              <w:top w:val="nil"/>
              <w:left w:val="single" w:sz="4" w:space="0" w:color="auto"/>
              <w:bottom w:val="single" w:sz="4" w:space="0" w:color="auto"/>
              <w:right w:val="single" w:sz="4" w:space="0" w:color="auto"/>
            </w:tcBorders>
            <w:shd w:val="clear" w:color="auto" w:fill="auto"/>
            <w:noWrap/>
            <w:vAlign w:val="center"/>
          </w:tcPr>
          <w:p w:rsidR="00B04493" w:rsidRPr="0013076C" w:rsidRDefault="00B04493" w:rsidP="009A1813">
            <w:pPr>
              <w:rPr>
                <w:sz w:val="20"/>
                <w:szCs w:val="16"/>
              </w:rPr>
            </w:pPr>
            <w:r w:rsidRPr="0013076C">
              <w:rPr>
                <w:sz w:val="20"/>
                <w:szCs w:val="16"/>
              </w:rPr>
              <w:t>Electrical Principles Theory</w:t>
            </w:r>
          </w:p>
        </w:tc>
        <w:tc>
          <w:tcPr>
            <w:tcW w:w="397" w:type="dxa"/>
            <w:gridSpan w:val="2"/>
            <w:tcBorders>
              <w:top w:val="nil"/>
              <w:left w:val="nil"/>
              <w:bottom w:val="single" w:sz="4" w:space="0" w:color="auto"/>
              <w:right w:val="single" w:sz="4" w:space="0" w:color="auto"/>
            </w:tcBorders>
            <w:shd w:val="clear" w:color="auto" w:fill="auto"/>
            <w:noWrap/>
            <w:vAlign w:val="center"/>
          </w:tcPr>
          <w:p w:rsidR="00B04493" w:rsidRPr="0013076C" w:rsidRDefault="00B04493" w:rsidP="00E70145">
            <w:pPr>
              <w:jc w:val="center"/>
              <w:rPr>
                <w:sz w:val="16"/>
                <w:szCs w:val="16"/>
              </w:rPr>
            </w:pPr>
          </w:p>
        </w:tc>
        <w:tc>
          <w:tcPr>
            <w:tcW w:w="397" w:type="dxa"/>
            <w:gridSpan w:val="2"/>
            <w:tcBorders>
              <w:top w:val="nil"/>
              <w:left w:val="nil"/>
              <w:bottom w:val="single" w:sz="4" w:space="0" w:color="auto"/>
              <w:right w:val="single" w:sz="4" w:space="0" w:color="auto"/>
            </w:tcBorders>
            <w:shd w:val="clear" w:color="auto" w:fill="auto"/>
            <w:noWrap/>
            <w:vAlign w:val="center"/>
          </w:tcPr>
          <w:p w:rsidR="00B04493" w:rsidRPr="0013076C" w:rsidRDefault="00B04493" w:rsidP="00E70145">
            <w:pPr>
              <w:jc w:val="center"/>
              <w:rPr>
                <w:sz w:val="16"/>
                <w:szCs w:val="16"/>
              </w:rPr>
            </w:pPr>
            <w:r w:rsidRPr="0013076C">
              <w:rPr>
                <w:sz w:val="16"/>
                <w:szCs w:val="16"/>
              </w:rPr>
              <w:t>x</w:t>
            </w:r>
          </w:p>
        </w:tc>
        <w:tc>
          <w:tcPr>
            <w:tcW w:w="397" w:type="dxa"/>
            <w:gridSpan w:val="2"/>
            <w:tcBorders>
              <w:top w:val="nil"/>
              <w:left w:val="nil"/>
              <w:bottom w:val="single" w:sz="4" w:space="0" w:color="auto"/>
              <w:right w:val="single" w:sz="4" w:space="0" w:color="auto"/>
            </w:tcBorders>
            <w:shd w:val="clear" w:color="auto" w:fill="auto"/>
            <w:noWrap/>
            <w:vAlign w:val="center"/>
          </w:tcPr>
          <w:p w:rsidR="00B04493" w:rsidRPr="0013076C" w:rsidRDefault="00B04493" w:rsidP="00E70145">
            <w:pPr>
              <w:jc w:val="center"/>
              <w:rPr>
                <w:sz w:val="16"/>
                <w:szCs w:val="16"/>
              </w:rPr>
            </w:pPr>
          </w:p>
        </w:tc>
        <w:tc>
          <w:tcPr>
            <w:tcW w:w="397" w:type="dxa"/>
            <w:gridSpan w:val="2"/>
            <w:tcBorders>
              <w:top w:val="nil"/>
              <w:left w:val="nil"/>
              <w:bottom w:val="single" w:sz="4" w:space="0" w:color="auto"/>
              <w:right w:val="single" w:sz="4" w:space="0" w:color="auto"/>
            </w:tcBorders>
            <w:shd w:val="clear" w:color="auto" w:fill="auto"/>
            <w:noWrap/>
            <w:vAlign w:val="center"/>
          </w:tcPr>
          <w:p w:rsidR="00B04493" w:rsidRPr="0013076C" w:rsidRDefault="00A9362B" w:rsidP="00E70145">
            <w:pPr>
              <w:jc w:val="center"/>
              <w:rPr>
                <w:sz w:val="16"/>
                <w:szCs w:val="16"/>
              </w:rPr>
            </w:pPr>
            <w:r w:rsidRPr="0013076C">
              <w:rPr>
                <w:sz w:val="16"/>
                <w:szCs w:val="16"/>
              </w:rPr>
              <w:t>x</w:t>
            </w:r>
          </w:p>
        </w:tc>
        <w:tc>
          <w:tcPr>
            <w:tcW w:w="397" w:type="dxa"/>
            <w:gridSpan w:val="2"/>
            <w:tcBorders>
              <w:top w:val="nil"/>
              <w:left w:val="nil"/>
              <w:bottom w:val="single" w:sz="4" w:space="0" w:color="auto"/>
              <w:right w:val="single" w:sz="4" w:space="0" w:color="auto"/>
            </w:tcBorders>
            <w:shd w:val="clear" w:color="auto" w:fill="auto"/>
            <w:noWrap/>
            <w:vAlign w:val="center"/>
          </w:tcPr>
          <w:p w:rsidR="00B04493" w:rsidRPr="0013076C" w:rsidRDefault="00B04493" w:rsidP="00E70145">
            <w:pPr>
              <w:jc w:val="center"/>
              <w:rPr>
                <w:sz w:val="16"/>
                <w:szCs w:val="16"/>
              </w:rPr>
            </w:pPr>
          </w:p>
        </w:tc>
        <w:tc>
          <w:tcPr>
            <w:tcW w:w="397" w:type="dxa"/>
            <w:gridSpan w:val="2"/>
            <w:tcBorders>
              <w:top w:val="nil"/>
              <w:left w:val="nil"/>
              <w:bottom w:val="single" w:sz="4" w:space="0" w:color="auto"/>
              <w:right w:val="single" w:sz="4" w:space="0" w:color="auto"/>
            </w:tcBorders>
            <w:shd w:val="clear" w:color="auto" w:fill="auto"/>
            <w:noWrap/>
            <w:vAlign w:val="center"/>
          </w:tcPr>
          <w:p w:rsidR="00B04493" w:rsidRPr="0013076C" w:rsidRDefault="00B04493" w:rsidP="00E70145">
            <w:pPr>
              <w:jc w:val="center"/>
              <w:rPr>
                <w:sz w:val="16"/>
                <w:szCs w:val="16"/>
              </w:rPr>
            </w:pPr>
          </w:p>
        </w:tc>
        <w:tc>
          <w:tcPr>
            <w:tcW w:w="397" w:type="dxa"/>
            <w:gridSpan w:val="2"/>
            <w:tcBorders>
              <w:top w:val="nil"/>
              <w:left w:val="nil"/>
              <w:bottom w:val="single" w:sz="4" w:space="0" w:color="auto"/>
              <w:right w:val="single" w:sz="4" w:space="0" w:color="auto"/>
            </w:tcBorders>
            <w:shd w:val="clear" w:color="auto" w:fill="auto"/>
            <w:noWrap/>
            <w:vAlign w:val="center"/>
          </w:tcPr>
          <w:p w:rsidR="00B04493" w:rsidRPr="0013076C" w:rsidRDefault="00B04493" w:rsidP="00E70145">
            <w:pPr>
              <w:jc w:val="center"/>
              <w:rPr>
                <w:sz w:val="16"/>
                <w:szCs w:val="16"/>
              </w:rPr>
            </w:pPr>
          </w:p>
        </w:tc>
        <w:tc>
          <w:tcPr>
            <w:tcW w:w="397" w:type="dxa"/>
            <w:gridSpan w:val="2"/>
            <w:tcBorders>
              <w:top w:val="nil"/>
              <w:left w:val="nil"/>
              <w:bottom w:val="single" w:sz="4" w:space="0" w:color="auto"/>
              <w:right w:val="single" w:sz="4" w:space="0" w:color="auto"/>
            </w:tcBorders>
            <w:shd w:val="clear" w:color="auto" w:fill="auto"/>
            <w:noWrap/>
            <w:vAlign w:val="center"/>
          </w:tcPr>
          <w:p w:rsidR="00B04493" w:rsidRPr="0013076C" w:rsidRDefault="00B04493" w:rsidP="00E70145">
            <w:pPr>
              <w:jc w:val="center"/>
              <w:rPr>
                <w:sz w:val="16"/>
                <w:szCs w:val="16"/>
              </w:rPr>
            </w:pPr>
          </w:p>
        </w:tc>
        <w:tc>
          <w:tcPr>
            <w:tcW w:w="397" w:type="dxa"/>
            <w:gridSpan w:val="2"/>
            <w:tcBorders>
              <w:top w:val="nil"/>
              <w:left w:val="nil"/>
              <w:bottom w:val="single" w:sz="4" w:space="0" w:color="auto"/>
              <w:right w:val="single" w:sz="4" w:space="0" w:color="auto"/>
            </w:tcBorders>
            <w:shd w:val="clear" w:color="auto" w:fill="auto"/>
            <w:noWrap/>
            <w:vAlign w:val="center"/>
          </w:tcPr>
          <w:p w:rsidR="00B04493" w:rsidRPr="0013076C" w:rsidRDefault="00B04493" w:rsidP="00E70145">
            <w:pPr>
              <w:jc w:val="center"/>
              <w:rPr>
                <w:sz w:val="16"/>
                <w:szCs w:val="16"/>
              </w:rPr>
            </w:pPr>
          </w:p>
        </w:tc>
        <w:tc>
          <w:tcPr>
            <w:tcW w:w="397" w:type="dxa"/>
            <w:gridSpan w:val="2"/>
            <w:tcBorders>
              <w:top w:val="nil"/>
              <w:left w:val="nil"/>
              <w:bottom w:val="single" w:sz="4" w:space="0" w:color="auto"/>
              <w:right w:val="single" w:sz="4" w:space="0" w:color="auto"/>
            </w:tcBorders>
            <w:shd w:val="clear" w:color="auto" w:fill="auto"/>
            <w:noWrap/>
            <w:vAlign w:val="center"/>
          </w:tcPr>
          <w:p w:rsidR="00B04493" w:rsidRPr="0013076C" w:rsidRDefault="000710BC" w:rsidP="00E70145">
            <w:pPr>
              <w:jc w:val="center"/>
              <w:rPr>
                <w:sz w:val="16"/>
                <w:szCs w:val="16"/>
              </w:rPr>
            </w:pPr>
            <w:r w:rsidRPr="0013076C">
              <w:rPr>
                <w:sz w:val="16"/>
                <w:szCs w:val="16"/>
              </w:rPr>
              <w:t>x</w:t>
            </w:r>
          </w:p>
        </w:tc>
        <w:tc>
          <w:tcPr>
            <w:tcW w:w="397" w:type="dxa"/>
            <w:tcBorders>
              <w:top w:val="nil"/>
              <w:left w:val="nil"/>
              <w:bottom w:val="single" w:sz="4" w:space="0" w:color="auto"/>
              <w:right w:val="single" w:sz="4" w:space="0" w:color="auto"/>
            </w:tcBorders>
            <w:shd w:val="clear" w:color="auto" w:fill="auto"/>
            <w:noWrap/>
            <w:vAlign w:val="center"/>
          </w:tcPr>
          <w:p w:rsidR="00B04493" w:rsidRPr="0013076C" w:rsidRDefault="00B04493" w:rsidP="00E70145">
            <w:pPr>
              <w:jc w:val="center"/>
              <w:rPr>
                <w:sz w:val="16"/>
                <w:szCs w:val="16"/>
              </w:rPr>
            </w:pPr>
          </w:p>
        </w:tc>
        <w:tc>
          <w:tcPr>
            <w:tcW w:w="397" w:type="dxa"/>
            <w:tcBorders>
              <w:top w:val="nil"/>
              <w:left w:val="nil"/>
              <w:bottom w:val="single" w:sz="4" w:space="0" w:color="auto"/>
              <w:right w:val="single" w:sz="4" w:space="0" w:color="auto"/>
            </w:tcBorders>
            <w:shd w:val="clear" w:color="auto" w:fill="auto"/>
            <w:noWrap/>
            <w:vAlign w:val="center"/>
          </w:tcPr>
          <w:p w:rsidR="00B04493" w:rsidRPr="0013076C" w:rsidRDefault="00B04493" w:rsidP="00E70145">
            <w:pPr>
              <w:jc w:val="center"/>
              <w:rPr>
                <w:sz w:val="16"/>
                <w:szCs w:val="16"/>
              </w:rPr>
            </w:pPr>
          </w:p>
        </w:tc>
        <w:tc>
          <w:tcPr>
            <w:tcW w:w="397" w:type="dxa"/>
            <w:tcBorders>
              <w:top w:val="nil"/>
              <w:left w:val="nil"/>
              <w:bottom w:val="single" w:sz="4" w:space="0" w:color="auto"/>
              <w:right w:val="single" w:sz="4" w:space="0" w:color="auto"/>
            </w:tcBorders>
            <w:shd w:val="clear" w:color="auto" w:fill="auto"/>
            <w:noWrap/>
            <w:vAlign w:val="center"/>
          </w:tcPr>
          <w:p w:rsidR="00B04493" w:rsidRPr="0013076C" w:rsidRDefault="00B04493" w:rsidP="00E70145">
            <w:pPr>
              <w:jc w:val="center"/>
              <w:rPr>
                <w:sz w:val="16"/>
                <w:szCs w:val="16"/>
              </w:rPr>
            </w:pPr>
          </w:p>
        </w:tc>
        <w:tc>
          <w:tcPr>
            <w:tcW w:w="397" w:type="dxa"/>
            <w:tcBorders>
              <w:top w:val="nil"/>
              <w:left w:val="nil"/>
              <w:bottom w:val="single" w:sz="4" w:space="0" w:color="auto"/>
              <w:right w:val="single" w:sz="4" w:space="0" w:color="auto"/>
            </w:tcBorders>
            <w:shd w:val="clear" w:color="auto" w:fill="auto"/>
            <w:noWrap/>
            <w:vAlign w:val="center"/>
          </w:tcPr>
          <w:p w:rsidR="00B04493" w:rsidRPr="0013076C" w:rsidRDefault="004274BF" w:rsidP="00E70145">
            <w:pPr>
              <w:jc w:val="center"/>
              <w:rPr>
                <w:sz w:val="16"/>
                <w:szCs w:val="16"/>
              </w:rPr>
            </w:pPr>
            <w:r w:rsidRPr="0013076C">
              <w:rPr>
                <w:sz w:val="16"/>
                <w:szCs w:val="16"/>
              </w:rPr>
              <w:t>x</w:t>
            </w:r>
          </w:p>
        </w:tc>
        <w:tc>
          <w:tcPr>
            <w:tcW w:w="397" w:type="dxa"/>
            <w:tcBorders>
              <w:top w:val="nil"/>
              <w:left w:val="nil"/>
              <w:bottom w:val="single" w:sz="4" w:space="0" w:color="auto"/>
              <w:right w:val="single" w:sz="4" w:space="0" w:color="auto"/>
            </w:tcBorders>
            <w:shd w:val="clear" w:color="auto" w:fill="auto"/>
            <w:noWrap/>
            <w:vAlign w:val="center"/>
          </w:tcPr>
          <w:p w:rsidR="00B04493" w:rsidRPr="0013076C" w:rsidRDefault="00B04493" w:rsidP="00E70145">
            <w:pPr>
              <w:jc w:val="center"/>
              <w:rPr>
                <w:sz w:val="16"/>
                <w:szCs w:val="16"/>
              </w:rPr>
            </w:pPr>
          </w:p>
        </w:tc>
        <w:tc>
          <w:tcPr>
            <w:tcW w:w="397" w:type="dxa"/>
            <w:tcBorders>
              <w:top w:val="nil"/>
              <w:left w:val="nil"/>
              <w:bottom w:val="single" w:sz="4" w:space="0" w:color="auto"/>
              <w:right w:val="single" w:sz="4" w:space="0" w:color="auto"/>
            </w:tcBorders>
            <w:shd w:val="clear" w:color="auto" w:fill="auto"/>
            <w:noWrap/>
            <w:vAlign w:val="center"/>
          </w:tcPr>
          <w:p w:rsidR="00B04493" w:rsidRPr="0013076C" w:rsidRDefault="00B04493" w:rsidP="00E70145">
            <w:pPr>
              <w:jc w:val="center"/>
              <w:rPr>
                <w:sz w:val="16"/>
                <w:szCs w:val="16"/>
              </w:rPr>
            </w:pPr>
          </w:p>
        </w:tc>
        <w:tc>
          <w:tcPr>
            <w:tcW w:w="397" w:type="dxa"/>
            <w:tcBorders>
              <w:top w:val="nil"/>
              <w:left w:val="nil"/>
              <w:bottom w:val="single" w:sz="4" w:space="0" w:color="auto"/>
              <w:right w:val="single" w:sz="4" w:space="0" w:color="auto"/>
            </w:tcBorders>
            <w:shd w:val="clear" w:color="auto" w:fill="auto"/>
            <w:noWrap/>
            <w:vAlign w:val="center"/>
          </w:tcPr>
          <w:p w:rsidR="00B04493" w:rsidRPr="0013076C" w:rsidRDefault="00B04493" w:rsidP="00E70145">
            <w:pPr>
              <w:jc w:val="center"/>
              <w:rPr>
                <w:sz w:val="16"/>
                <w:szCs w:val="16"/>
              </w:rPr>
            </w:pPr>
          </w:p>
        </w:tc>
        <w:tc>
          <w:tcPr>
            <w:tcW w:w="397" w:type="dxa"/>
            <w:tcBorders>
              <w:top w:val="single" w:sz="4" w:space="0" w:color="auto"/>
              <w:left w:val="nil"/>
              <w:bottom w:val="single" w:sz="4" w:space="0" w:color="auto"/>
              <w:right w:val="single" w:sz="4" w:space="0" w:color="auto"/>
            </w:tcBorders>
            <w:vAlign w:val="center"/>
          </w:tcPr>
          <w:p w:rsidR="00B04493" w:rsidRPr="0013076C" w:rsidRDefault="00B04493" w:rsidP="003515B9">
            <w:pPr>
              <w:jc w:val="center"/>
              <w:rPr>
                <w:sz w:val="16"/>
                <w:szCs w:val="16"/>
              </w:rPr>
            </w:pPr>
          </w:p>
        </w:tc>
        <w:tc>
          <w:tcPr>
            <w:tcW w:w="397" w:type="dxa"/>
            <w:tcBorders>
              <w:top w:val="nil"/>
              <w:left w:val="single" w:sz="4" w:space="0" w:color="auto"/>
              <w:bottom w:val="single" w:sz="4" w:space="0" w:color="auto"/>
              <w:right w:val="single" w:sz="4" w:space="0" w:color="auto"/>
            </w:tcBorders>
          </w:tcPr>
          <w:p w:rsidR="00B04493" w:rsidRPr="0013076C" w:rsidRDefault="00B04493" w:rsidP="00E70145">
            <w:pPr>
              <w:jc w:val="center"/>
              <w:rPr>
                <w:sz w:val="16"/>
                <w:szCs w:val="16"/>
              </w:rPr>
            </w:pPr>
          </w:p>
        </w:tc>
        <w:tc>
          <w:tcPr>
            <w:tcW w:w="397" w:type="dxa"/>
            <w:tcBorders>
              <w:top w:val="nil"/>
              <w:left w:val="single" w:sz="4" w:space="0" w:color="auto"/>
              <w:bottom w:val="single" w:sz="4" w:space="0" w:color="auto"/>
              <w:right w:val="single" w:sz="4" w:space="0" w:color="auto"/>
            </w:tcBorders>
            <w:shd w:val="clear" w:color="auto" w:fill="auto"/>
            <w:noWrap/>
            <w:vAlign w:val="center"/>
          </w:tcPr>
          <w:p w:rsidR="00B04493" w:rsidRPr="0013076C" w:rsidRDefault="00B04493" w:rsidP="00E70145">
            <w:pPr>
              <w:jc w:val="center"/>
              <w:rPr>
                <w:sz w:val="16"/>
                <w:szCs w:val="16"/>
              </w:rPr>
            </w:pPr>
          </w:p>
        </w:tc>
        <w:tc>
          <w:tcPr>
            <w:tcW w:w="397" w:type="dxa"/>
            <w:tcBorders>
              <w:top w:val="single" w:sz="6" w:space="0" w:color="auto"/>
              <w:left w:val="nil"/>
              <w:bottom w:val="single" w:sz="6" w:space="0" w:color="auto"/>
              <w:right w:val="single" w:sz="6" w:space="0" w:color="auto"/>
            </w:tcBorders>
          </w:tcPr>
          <w:p w:rsidR="00B04493" w:rsidRPr="0013076C" w:rsidRDefault="00B04493" w:rsidP="00E70145">
            <w:pPr>
              <w:jc w:val="center"/>
              <w:rPr>
                <w:sz w:val="16"/>
                <w:szCs w:val="16"/>
                <w:lang w:eastAsia="en-GB"/>
              </w:rPr>
            </w:pPr>
          </w:p>
        </w:tc>
        <w:tc>
          <w:tcPr>
            <w:tcW w:w="397" w:type="dxa"/>
            <w:tcBorders>
              <w:top w:val="single" w:sz="6" w:space="0" w:color="auto"/>
              <w:left w:val="single" w:sz="6" w:space="0" w:color="auto"/>
              <w:bottom w:val="single" w:sz="6" w:space="0" w:color="auto"/>
              <w:right w:val="single" w:sz="6" w:space="0" w:color="auto"/>
            </w:tcBorders>
            <w:vAlign w:val="center"/>
          </w:tcPr>
          <w:p w:rsidR="00B04493" w:rsidRPr="0013076C" w:rsidRDefault="00B04493" w:rsidP="00E70145">
            <w:pPr>
              <w:jc w:val="center"/>
              <w:rPr>
                <w:sz w:val="16"/>
                <w:szCs w:val="16"/>
                <w:lang w:eastAsia="en-GB"/>
              </w:rPr>
            </w:pPr>
          </w:p>
        </w:tc>
        <w:tc>
          <w:tcPr>
            <w:tcW w:w="397" w:type="dxa"/>
            <w:tcBorders>
              <w:top w:val="single" w:sz="6" w:space="0" w:color="auto"/>
              <w:left w:val="single" w:sz="6" w:space="0" w:color="auto"/>
              <w:bottom w:val="single" w:sz="6" w:space="0" w:color="auto"/>
              <w:right w:val="single" w:sz="4" w:space="0" w:color="auto"/>
            </w:tcBorders>
            <w:vAlign w:val="center"/>
          </w:tcPr>
          <w:p w:rsidR="00B04493" w:rsidRPr="0013076C" w:rsidRDefault="00B04493" w:rsidP="00E70145">
            <w:pPr>
              <w:jc w:val="center"/>
              <w:rPr>
                <w:sz w:val="16"/>
                <w:szCs w:val="16"/>
                <w:lang w:eastAsia="en-GB"/>
              </w:rPr>
            </w:pPr>
          </w:p>
        </w:tc>
        <w:tc>
          <w:tcPr>
            <w:tcW w:w="397" w:type="dxa"/>
            <w:tcBorders>
              <w:top w:val="nil"/>
              <w:left w:val="nil"/>
              <w:bottom w:val="single" w:sz="4" w:space="0" w:color="auto"/>
              <w:right w:val="single" w:sz="4" w:space="0" w:color="auto"/>
            </w:tcBorders>
            <w:vAlign w:val="center"/>
          </w:tcPr>
          <w:p w:rsidR="00B04493" w:rsidRPr="0013076C" w:rsidRDefault="00B04493" w:rsidP="00E70145">
            <w:pPr>
              <w:jc w:val="center"/>
              <w:rPr>
                <w:sz w:val="16"/>
                <w:szCs w:val="16"/>
                <w:lang w:eastAsia="en-GB"/>
              </w:rPr>
            </w:pPr>
          </w:p>
        </w:tc>
      </w:tr>
      <w:tr w:rsidR="00B04493" w:rsidRPr="0013076C" w:rsidTr="00B04493">
        <w:trPr>
          <w:trHeight w:val="240"/>
        </w:trPr>
        <w:tc>
          <w:tcPr>
            <w:tcW w:w="4371" w:type="dxa"/>
            <w:gridSpan w:val="13"/>
            <w:tcBorders>
              <w:top w:val="nil"/>
              <w:left w:val="single" w:sz="4" w:space="0" w:color="auto"/>
              <w:bottom w:val="single" w:sz="4" w:space="0" w:color="auto"/>
              <w:right w:val="single" w:sz="4" w:space="0" w:color="auto"/>
            </w:tcBorders>
            <w:shd w:val="clear" w:color="auto" w:fill="auto"/>
            <w:noWrap/>
            <w:vAlign w:val="center"/>
          </w:tcPr>
          <w:p w:rsidR="00B04493" w:rsidRPr="0013076C" w:rsidRDefault="00B04493" w:rsidP="009A1813">
            <w:pPr>
              <w:rPr>
                <w:sz w:val="20"/>
                <w:szCs w:val="16"/>
              </w:rPr>
            </w:pPr>
            <w:r w:rsidRPr="0013076C">
              <w:rPr>
                <w:sz w:val="20"/>
                <w:szCs w:val="16"/>
              </w:rPr>
              <w:t>Engineering Management</w:t>
            </w:r>
          </w:p>
        </w:tc>
        <w:tc>
          <w:tcPr>
            <w:tcW w:w="397" w:type="dxa"/>
            <w:gridSpan w:val="2"/>
            <w:tcBorders>
              <w:top w:val="nil"/>
              <w:left w:val="nil"/>
              <w:bottom w:val="single" w:sz="4" w:space="0" w:color="auto"/>
              <w:right w:val="single" w:sz="4" w:space="0" w:color="auto"/>
            </w:tcBorders>
            <w:shd w:val="clear" w:color="auto" w:fill="auto"/>
            <w:noWrap/>
            <w:vAlign w:val="center"/>
          </w:tcPr>
          <w:p w:rsidR="00B04493" w:rsidRPr="0013076C" w:rsidRDefault="00B04493" w:rsidP="00E70145">
            <w:pPr>
              <w:jc w:val="center"/>
              <w:rPr>
                <w:sz w:val="16"/>
                <w:szCs w:val="16"/>
              </w:rPr>
            </w:pPr>
          </w:p>
        </w:tc>
        <w:tc>
          <w:tcPr>
            <w:tcW w:w="397" w:type="dxa"/>
            <w:gridSpan w:val="2"/>
            <w:tcBorders>
              <w:top w:val="nil"/>
              <w:left w:val="nil"/>
              <w:bottom w:val="single" w:sz="4" w:space="0" w:color="auto"/>
              <w:right w:val="single" w:sz="4" w:space="0" w:color="auto"/>
            </w:tcBorders>
            <w:shd w:val="clear" w:color="auto" w:fill="auto"/>
            <w:noWrap/>
            <w:vAlign w:val="center"/>
          </w:tcPr>
          <w:p w:rsidR="00B04493" w:rsidRPr="0013076C" w:rsidRDefault="00B04493" w:rsidP="00E70145">
            <w:pPr>
              <w:jc w:val="center"/>
              <w:rPr>
                <w:sz w:val="16"/>
                <w:szCs w:val="16"/>
              </w:rPr>
            </w:pPr>
          </w:p>
        </w:tc>
        <w:tc>
          <w:tcPr>
            <w:tcW w:w="397" w:type="dxa"/>
            <w:gridSpan w:val="2"/>
            <w:tcBorders>
              <w:top w:val="nil"/>
              <w:left w:val="nil"/>
              <w:bottom w:val="single" w:sz="4" w:space="0" w:color="auto"/>
              <w:right w:val="single" w:sz="4" w:space="0" w:color="auto"/>
            </w:tcBorders>
            <w:shd w:val="clear" w:color="auto" w:fill="auto"/>
            <w:noWrap/>
            <w:vAlign w:val="center"/>
          </w:tcPr>
          <w:p w:rsidR="00B04493" w:rsidRPr="0013076C" w:rsidRDefault="00B04493" w:rsidP="00E70145">
            <w:pPr>
              <w:jc w:val="center"/>
              <w:rPr>
                <w:sz w:val="16"/>
                <w:szCs w:val="16"/>
              </w:rPr>
            </w:pPr>
          </w:p>
        </w:tc>
        <w:tc>
          <w:tcPr>
            <w:tcW w:w="397" w:type="dxa"/>
            <w:gridSpan w:val="2"/>
            <w:tcBorders>
              <w:top w:val="nil"/>
              <w:left w:val="nil"/>
              <w:bottom w:val="single" w:sz="4" w:space="0" w:color="auto"/>
              <w:right w:val="single" w:sz="4" w:space="0" w:color="auto"/>
            </w:tcBorders>
            <w:shd w:val="clear" w:color="auto" w:fill="auto"/>
            <w:noWrap/>
            <w:vAlign w:val="center"/>
          </w:tcPr>
          <w:p w:rsidR="00B04493" w:rsidRPr="0013076C" w:rsidRDefault="00B04493" w:rsidP="00E70145">
            <w:pPr>
              <w:jc w:val="center"/>
              <w:rPr>
                <w:sz w:val="16"/>
                <w:szCs w:val="16"/>
              </w:rPr>
            </w:pPr>
          </w:p>
        </w:tc>
        <w:tc>
          <w:tcPr>
            <w:tcW w:w="397" w:type="dxa"/>
            <w:gridSpan w:val="2"/>
            <w:tcBorders>
              <w:top w:val="nil"/>
              <w:left w:val="nil"/>
              <w:bottom w:val="single" w:sz="4" w:space="0" w:color="auto"/>
              <w:right w:val="single" w:sz="4" w:space="0" w:color="auto"/>
            </w:tcBorders>
            <w:shd w:val="clear" w:color="auto" w:fill="auto"/>
            <w:noWrap/>
            <w:vAlign w:val="center"/>
          </w:tcPr>
          <w:p w:rsidR="00B04493" w:rsidRPr="0013076C" w:rsidRDefault="00B04493" w:rsidP="00E70145">
            <w:pPr>
              <w:jc w:val="center"/>
              <w:rPr>
                <w:sz w:val="16"/>
                <w:szCs w:val="16"/>
              </w:rPr>
            </w:pPr>
          </w:p>
        </w:tc>
        <w:tc>
          <w:tcPr>
            <w:tcW w:w="397" w:type="dxa"/>
            <w:gridSpan w:val="2"/>
            <w:tcBorders>
              <w:top w:val="nil"/>
              <w:left w:val="nil"/>
              <w:bottom w:val="single" w:sz="4" w:space="0" w:color="auto"/>
              <w:right w:val="single" w:sz="4" w:space="0" w:color="auto"/>
            </w:tcBorders>
            <w:shd w:val="clear" w:color="auto" w:fill="auto"/>
            <w:noWrap/>
            <w:vAlign w:val="center"/>
          </w:tcPr>
          <w:p w:rsidR="00B04493" w:rsidRPr="0013076C" w:rsidRDefault="00B04493" w:rsidP="00E70145">
            <w:pPr>
              <w:jc w:val="center"/>
              <w:rPr>
                <w:sz w:val="16"/>
                <w:szCs w:val="16"/>
              </w:rPr>
            </w:pPr>
          </w:p>
        </w:tc>
        <w:tc>
          <w:tcPr>
            <w:tcW w:w="397" w:type="dxa"/>
            <w:gridSpan w:val="2"/>
            <w:tcBorders>
              <w:top w:val="nil"/>
              <w:left w:val="nil"/>
              <w:bottom w:val="single" w:sz="4" w:space="0" w:color="auto"/>
              <w:right w:val="single" w:sz="4" w:space="0" w:color="auto"/>
            </w:tcBorders>
            <w:shd w:val="clear" w:color="auto" w:fill="auto"/>
            <w:noWrap/>
            <w:vAlign w:val="center"/>
          </w:tcPr>
          <w:p w:rsidR="00B04493" w:rsidRPr="0013076C" w:rsidRDefault="00B04493" w:rsidP="00E70145">
            <w:pPr>
              <w:jc w:val="center"/>
              <w:rPr>
                <w:sz w:val="16"/>
                <w:szCs w:val="16"/>
              </w:rPr>
            </w:pPr>
          </w:p>
        </w:tc>
        <w:tc>
          <w:tcPr>
            <w:tcW w:w="397" w:type="dxa"/>
            <w:gridSpan w:val="2"/>
            <w:tcBorders>
              <w:top w:val="nil"/>
              <w:left w:val="nil"/>
              <w:bottom w:val="single" w:sz="4" w:space="0" w:color="auto"/>
              <w:right w:val="single" w:sz="4" w:space="0" w:color="auto"/>
            </w:tcBorders>
            <w:shd w:val="clear" w:color="auto" w:fill="auto"/>
            <w:noWrap/>
            <w:vAlign w:val="center"/>
          </w:tcPr>
          <w:p w:rsidR="00B04493" w:rsidRPr="0013076C" w:rsidRDefault="00B04493" w:rsidP="00E70145">
            <w:pPr>
              <w:jc w:val="center"/>
              <w:rPr>
                <w:sz w:val="16"/>
                <w:szCs w:val="16"/>
              </w:rPr>
            </w:pPr>
          </w:p>
        </w:tc>
        <w:tc>
          <w:tcPr>
            <w:tcW w:w="397" w:type="dxa"/>
            <w:gridSpan w:val="2"/>
            <w:tcBorders>
              <w:top w:val="nil"/>
              <w:left w:val="nil"/>
              <w:bottom w:val="single" w:sz="4" w:space="0" w:color="auto"/>
              <w:right w:val="single" w:sz="4" w:space="0" w:color="auto"/>
            </w:tcBorders>
            <w:shd w:val="clear" w:color="auto" w:fill="auto"/>
            <w:noWrap/>
            <w:vAlign w:val="center"/>
          </w:tcPr>
          <w:p w:rsidR="00B04493" w:rsidRPr="0013076C" w:rsidRDefault="00B04493" w:rsidP="00E70145">
            <w:pPr>
              <w:jc w:val="center"/>
              <w:rPr>
                <w:sz w:val="16"/>
                <w:szCs w:val="16"/>
              </w:rPr>
            </w:pPr>
          </w:p>
        </w:tc>
        <w:tc>
          <w:tcPr>
            <w:tcW w:w="397" w:type="dxa"/>
            <w:gridSpan w:val="2"/>
            <w:tcBorders>
              <w:top w:val="nil"/>
              <w:left w:val="nil"/>
              <w:bottom w:val="single" w:sz="4" w:space="0" w:color="auto"/>
              <w:right w:val="single" w:sz="4" w:space="0" w:color="auto"/>
            </w:tcBorders>
            <w:shd w:val="clear" w:color="auto" w:fill="auto"/>
            <w:noWrap/>
            <w:vAlign w:val="center"/>
          </w:tcPr>
          <w:p w:rsidR="00B04493" w:rsidRPr="0013076C" w:rsidRDefault="00B04493" w:rsidP="00E70145">
            <w:pPr>
              <w:jc w:val="center"/>
              <w:rPr>
                <w:sz w:val="16"/>
                <w:szCs w:val="16"/>
              </w:rPr>
            </w:pPr>
          </w:p>
        </w:tc>
        <w:tc>
          <w:tcPr>
            <w:tcW w:w="397" w:type="dxa"/>
            <w:tcBorders>
              <w:top w:val="nil"/>
              <w:left w:val="nil"/>
              <w:bottom w:val="single" w:sz="4" w:space="0" w:color="auto"/>
              <w:right w:val="single" w:sz="4" w:space="0" w:color="auto"/>
            </w:tcBorders>
            <w:shd w:val="clear" w:color="auto" w:fill="auto"/>
            <w:noWrap/>
            <w:vAlign w:val="center"/>
          </w:tcPr>
          <w:p w:rsidR="00B04493" w:rsidRPr="0013076C" w:rsidRDefault="00B04493" w:rsidP="00E70145">
            <w:pPr>
              <w:jc w:val="center"/>
              <w:rPr>
                <w:sz w:val="16"/>
                <w:szCs w:val="16"/>
              </w:rPr>
            </w:pPr>
          </w:p>
        </w:tc>
        <w:tc>
          <w:tcPr>
            <w:tcW w:w="397" w:type="dxa"/>
            <w:tcBorders>
              <w:top w:val="nil"/>
              <w:left w:val="nil"/>
              <w:bottom w:val="single" w:sz="4" w:space="0" w:color="auto"/>
              <w:right w:val="single" w:sz="4" w:space="0" w:color="auto"/>
            </w:tcBorders>
            <w:shd w:val="clear" w:color="auto" w:fill="auto"/>
            <w:noWrap/>
            <w:vAlign w:val="center"/>
          </w:tcPr>
          <w:p w:rsidR="00B04493" w:rsidRPr="0013076C" w:rsidRDefault="00B04493" w:rsidP="00E70145">
            <w:pPr>
              <w:jc w:val="center"/>
              <w:rPr>
                <w:sz w:val="16"/>
                <w:szCs w:val="16"/>
              </w:rPr>
            </w:pPr>
          </w:p>
        </w:tc>
        <w:tc>
          <w:tcPr>
            <w:tcW w:w="397" w:type="dxa"/>
            <w:tcBorders>
              <w:top w:val="nil"/>
              <w:left w:val="nil"/>
              <w:bottom w:val="single" w:sz="4" w:space="0" w:color="auto"/>
              <w:right w:val="single" w:sz="4" w:space="0" w:color="auto"/>
            </w:tcBorders>
            <w:shd w:val="clear" w:color="auto" w:fill="auto"/>
            <w:noWrap/>
            <w:vAlign w:val="center"/>
          </w:tcPr>
          <w:p w:rsidR="00B04493" w:rsidRPr="0013076C" w:rsidRDefault="00B04493" w:rsidP="00E70145">
            <w:pPr>
              <w:jc w:val="center"/>
              <w:rPr>
                <w:sz w:val="16"/>
                <w:szCs w:val="16"/>
              </w:rPr>
            </w:pPr>
            <w:r w:rsidRPr="0013076C">
              <w:rPr>
                <w:sz w:val="16"/>
                <w:szCs w:val="16"/>
              </w:rPr>
              <w:t>x</w:t>
            </w:r>
          </w:p>
        </w:tc>
        <w:tc>
          <w:tcPr>
            <w:tcW w:w="397" w:type="dxa"/>
            <w:tcBorders>
              <w:top w:val="nil"/>
              <w:left w:val="nil"/>
              <w:bottom w:val="single" w:sz="4" w:space="0" w:color="auto"/>
              <w:right w:val="single" w:sz="4" w:space="0" w:color="auto"/>
            </w:tcBorders>
            <w:shd w:val="clear" w:color="auto" w:fill="auto"/>
            <w:noWrap/>
            <w:vAlign w:val="center"/>
          </w:tcPr>
          <w:p w:rsidR="00B04493" w:rsidRPr="0013076C" w:rsidRDefault="00B04493" w:rsidP="00E70145">
            <w:pPr>
              <w:jc w:val="center"/>
              <w:rPr>
                <w:sz w:val="16"/>
                <w:szCs w:val="16"/>
              </w:rPr>
            </w:pPr>
          </w:p>
        </w:tc>
        <w:tc>
          <w:tcPr>
            <w:tcW w:w="397" w:type="dxa"/>
            <w:tcBorders>
              <w:top w:val="nil"/>
              <w:left w:val="nil"/>
              <w:bottom w:val="single" w:sz="4" w:space="0" w:color="auto"/>
              <w:right w:val="single" w:sz="4" w:space="0" w:color="auto"/>
            </w:tcBorders>
            <w:shd w:val="clear" w:color="auto" w:fill="auto"/>
            <w:noWrap/>
            <w:vAlign w:val="center"/>
          </w:tcPr>
          <w:p w:rsidR="00B04493" w:rsidRPr="0013076C" w:rsidRDefault="00B04493" w:rsidP="00E70145">
            <w:pPr>
              <w:jc w:val="center"/>
              <w:rPr>
                <w:sz w:val="16"/>
                <w:szCs w:val="16"/>
              </w:rPr>
            </w:pPr>
          </w:p>
        </w:tc>
        <w:tc>
          <w:tcPr>
            <w:tcW w:w="397" w:type="dxa"/>
            <w:tcBorders>
              <w:top w:val="nil"/>
              <w:left w:val="nil"/>
              <w:bottom w:val="single" w:sz="4" w:space="0" w:color="auto"/>
              <w:right w:val="single" w:sz="4" w:space="0" w:color="auto"/>
            </w:tcBorders>
            <w:shd w:val="clear" w:color="auto" w:fill="auto"/>
            <w:noWrap/>
            <w:vAlign w:val="center"/>
          </w:tcPr>
          <w:p w:rsidR="00B04493" w:rsidRPr="0013076C" w:rsidRDefault="00B04493" w:rsidP="00E70145">
            <w:pPr>
              <w:jc w:val="center"/>
              <w:rPr>
                <w:sz w:val="16"/>
                <w:szCs w:val="16"/>
              </w:rPr>
            </w:pPr>
          </w:p>
        </w:tc>
        <w:tc>
          <w:tcPr>
            <w:tcW w:w="397" w:type="dxa"/>
            <w:tcBorders>
              <w:top w:val="nil"/>
              <w:left w:val="nil"/>
              <w:bottom w:val="single" w:sz="4" w:space="0" w:color="auto"/>
              <w:right w:val="single" w:sz="4" w:space="0" w:color="auto"/>
            </w:tcBorders>
            <w:shd w:val="clear" w:color="auto" w:fill="auto"/>
            <w:noWrap/>
            <w:vAlign w:val="center"/>
          </w:tcPr>
          <w:p w:rsidR="00B04493" w:rsidRPr="0013076C" w:rsidRDefault="00B04493" w:rsidP="00E70145">
            <w:pPr>
              <w:jc w:val="center"/>
              <w:rPr>
                <w:sz w:val="16"/>
                <w:szCs w:val="16"/>
              </w:rPr>
            </w:pPr>
          </w:p>
        </w:tc>
        <w:tc>
          <w:tcPr>
            <w:tcW w:w="397" w:type="dxa"/>
            <w:tcBorders>
              <w:top w:val="single" w:sz="4" w:space="0" w:color="auto"/>
              <w:left w:val="nil"/>
              <w:bottom w:val="single" w:sz="4" w:space="0" w:color="auto"/>
              <w:right w:val="single" w:sz="4" w:space="0" w:color="auto"/>
            </w:tcBorders>
            <w:vAlign w:val="center"/>
          </w:tcPr>
          <w:p w:rsidR="00B04493" w:rsidRPr="0013076C" w:rsidRDefault="00B04493" w:rsidP="003515B9">
            <w:pPr>
              <w:jc w:val="center"/>
              <w:rPr>
                <w:sz w:val="16"/>
                <w:szCs w:val="16"/>
              </w:rPr>
            </w:pPr>
            <w:r w:rsidRPr="0013076C">
              <w:rPr>
                <w:sz w:val="16"/>
                <w:szCs w:val="16"/>
              </w:rPr>
              <w:t>x</w:t>
            </w:r>
          </w:p>
        </w:tc>
        <w:tc>
          <w:tcPr>
            <w:tcW w:w="397" w:type="dxa"/>
            <w:tcBorders>
              <w:top w:val="nil"/>
              <w:left w:val="single" w:sz="4" w:space="0" w:color="auto"/>
              <w:bottom w:val="single" w:sz="4" w:space="0" w:color="auto"/>
              <w:right w:val="single" w:sz="4" w:space="0" w:color="auto"/>
            </w:tcBorders>
          </w:tcPr>
          <w:p w:rsidR="00B04493" w:rsidRPr="0013076C" w:rsidRDefault="00B04493" w:rsidP="00E70145">
            <w:pPr>
              <w:jc w:val="center"/>
              <w:rPr>
                <w:sz w:val="16"/>
                <w:szCs w:val="16"/>
              </w:rPr>
            </w:pPr>
          </w:p>
        </w:tc>
        <w:tc>
          <w:tcPr>
            <w:tcW w:w="397" w:type="dxa"/>
            <w:tcBorders>
              <w:top w:val="nil"/>
              <w:left w:val="single" w:sz="4" w:space="0" w:color="auto"/>
              <w:bottom w:val="single" w:sz="4" w:space="0" w:color="auto"/>
              <w:right w:val="single" w:sz="4" w:space="0" w:color="auto"/>
            </w:tcBorders>
            <w:shd w:val="clear" w:color="auto" w:fill="auto"/>
            <w:noWrap/>
            <w:vAlign w:val="center"/>
          </w:tcPr>
          <w:p w:rsidR="00B04493" w:rsidRPr="0013076C" w:rsidRDefault="00B04493" w:rsidP="00E70145">
            <w:pPr>
              <w:jc w:val="center"/>
              <w:rPr>
                <w:sz w:val="16"/>
                <w:szCs w:val="16"/>
              </w:rPr>
            </w:pPr>
          </w:p>
        </w:tc>
        <w:tc>
          <w:tcPr>
            <w:tcW w:w="397" w:type="dxa"/>
            <w:tcBorders>
              <w:top w:val="single" w:sz="6" w:space="0" w:color="auto"/>
              <w:left w:val="nil"/>
              <w:bottom w:val="single" w:sz="6" w:space="0" w:color="auto"/>
              <w:right w:val="single" w:sz="6" w:space="0" w:color="auto"/>
            </w:tcBorders>
          </w:tcPr>
          <w:p w:rsidR="00B04493" w:rsidRPr="0013076C" w:rsidRDefault="00B04493" w:rsidP="00E70145">
            <w:pPr>
              <w:jc w:val="center"/>
              <w:rPr>
                <w:sz w:val="16"/>
                <w:szCs w:val="16"/>
                <w:lang w:eastAsia="en-GB"/>
              </w:rPr>
            </w:pPr>
          </w:p>
        </w:tc>
        <w:tc>
          <w:tcPr>
            <w:tcW w:w="397" w:type="dxa"/>
            <w:tcBorders>
              <w:top w:val="single" w:sz="6" w:space="0" w:color="auto"/>
              <w:left w:val="single" w:sz="6" w:space="0" w:color="auto"/>
              <w:bottom w:val="single" w:sz="6" w:space="0" w:color="auto"/>
              <w:right w:val="single" w:sz="6" w:space="0" w:color="auto"/>
            </w:tcBorders>
            <w:vAlign w:val="center"/>
          </w:tcPr>
          <w:p w:rsidR="00B04493" w:rsidRPr="0013076C" w:rsidRDefault="00B04493" w:rsidP="00E70145">
            <w:pPr>
              <w:jc w:val="center"/>
              <w:rPr>
                <w:sz w:val="16"/>
                <w:szCs w:val="16"/>
                <w:lang w:eastAsia="en-GB"/>
              </w:rPr>
            </w:pPr>
          </w:p>
        </w:tc>
        <w:tc>
          <w:tcPr>
            <w:tcW w:w="397" w:type="dxa"/>
            <w:tcBorders>
              <w:top w:val="single" w:sz="6" w:space="0" w:color="auto"/>
              <w:left w:val="single" w:sz="6" w:space="0" w:color="auto"/>
              <w:bottom w:val="single" w:sz="6" w:space="0" w:color="auto"/>
              <w:right w:val="single" w:sz="4" w:space="0" w:color="auto"/>
            </w:tcBorders>
            <w:vAlign w:val="center"/>
          </w:tcPr>
          <w:p w:rsidR="00B04493" w:rsidRPr="0013076C" w:rsidRDefault="00B04493" w:rsidP="00E70145">
            <w:pPr>
              <w:jc w:val="center"/>
              <w:rPr>
                <w:sz w:val="16"/>
                <w:szCs w:val="16"/>
                <w:lang w:eastAsia="en-GB"/>
              </w:rPr>
            </w:pPr>
          </w:p>
        </w:tc>
        <w:tc>
          <w:tcPr>
            <w:tcW w:w="397" w:type="dxa"/>
            <w:tcBorders>
              <w:top w:val="nil"/>
              <w:left w:val="nil"/>
              <w:bottom w:val="single" w:sz="4" w:space="0" w:color="auto"/>
              <w:right w:val="single" w:sz="4" w:space="0" w:color="auto"/>
            </w:tcBorders>
            <w:vAlign w:val="center"/>
          </w:tcPr>
          <w:p w:rsidR="00B04493" w:rsidRPr="0013076C" w:rsidRDefault="00B04493" w:rsidP="00E70145">
            <w:pPr>
              <w:jc w:val="center"/>
              <w:rPr>
                <w:sz w:val="16"/>
                <w:szCs w:val="16"/>
                <w:lang w:eastAsia="en-GB"/>
              </w:rPr>
            </w:pPr>
          </w:p>
        </w:tc>
      </w:tr>
      <w:tr w:rsidR="00B04493" w:rsidRPr="0013076C" w:rsidTr="00B04493">
        <w:trPr>
          <w:trHeight w:val="240"/>
        </w:trPr>
        <w:tc>
          <w:tcPr>
            <w:tcW w:w="4371" w:type="dxa"/>
            <w:gridSpan w:val="13"/>
            <w:tcBorders>
              <w:top w:val="nil"/>
              <w:left w:val="single" w:sz="4" w:space="0" w:color="auto"/>
              <w:bottom w:val="single" w:sz="4" w:space="0" w:color="auto"/>
              <w:right w:val="single" w:sz="4" w:space="0" w:color="auto"/>
            </w:tcBorders>
            <w:shd w:val="clear" w:color="auto" w:fill="auto"/>
            <w:noWrap/>
            <w:vAlign w:val="center"/>
          </w:tcPr>
          <w:p w:rsidR="00B04493" w:rsidRPr="0013076C" w:rsidRDefault="00B04493" w:rsidP="009A1813">
            <w:pPr>
              <w:rPr>
                <w:sz w:val="20"/>
                <w:szCs w:val="16"/>
              </w:rPr>
            </w:pPr>
            <w:r w:rsidRPr="0013076C">
              <w:rPr>
                <w:sz w:val="20"/>
                <w:szCs w:val="16"/>
              </w:rPr>
              <w:t>Group Project</w:t>
            </w:r>
          </w:p>
        </w:tc>
        <w:tc>
          <w:tcPr>
            <w:tcW w:w="397" w:type="dxa"/>
            <w:gridSpan w:val="2"/>
            <w:tcBorders>
              <w:top w:val="nil"/>
              <w:left w:val="nil"/>
              <w:bottom w:val="single" w:sz="4" w:space="0" w:color="auto"/>
              <w:right w:val="single" w:sz="4" w:space="0" w:color="auto"/>
            </w:tcBorders>
            <w:shd w:val="clear" w:color="auto" w:fill="auto"/>
            <w:noWrap/>
            <w:vAlign w:val="center"/>
          </w:tcPr>
          <w:p w:rsidR="00B04493" w:rsidRPr="0013076C" w:rsidRDefault="00B04493" w:rsidP="00E70145">
            <w:pPr>
              <w:jc w:val="center"/>
              <w:rPr>
                <w:sz w:val="16"/>
                <w:szCs w:val="16"/>
              </w:rPr>
            </w:pPr>
          </w:p>
        </w:tc>
        <w:tc>
          <w:tcPr>
            <w:tcW w:w="397" w:type="dxa"/>
            <w:gridSpan w:val="2"/>
            <w:tcBorders>
              <w:top w:val="nil"/>
              <w:left w:val="nil"/>
              <w:bottom w:val="single" w:sz="4" w:space="0" w:color="auto"/>
              <w:right w:val="single" w:sz="4" w:space="0" w:color="auto"/>
            </w:tcBorders>
            <w:shd w:val="clear" w:color="auto" w:fill="auto"/>
            <w:noWrap/>
            <w:vAlign w:val="center"/>
          </w:tcPr>
          <w:p w:rsidR="00B04493" w:rsidRPr="0013076C" w:rsidRDefault="00B04493" w:rsidP="00E70145">
            <w:pPr>
              <w:jc w:val="center"/>
              <w:rPr>
                <w:sz w:val="16"/>
                <w:szCs w:val="16"/>
              </w:rPr>
            </w:pPr>
          </w:p>
        </w:tc>
        <w:tc>
          <w:tcPr>
            <w:tcW w:w="397" w:type="dxa"/>
            <w:gridSpan w:val="2"/>
            <w:tcBorders>
              <w:top w:val="nil"/>
              <w:left w:val="nil"/>
              <w:bottom w:val="single" w:sz="4" w:space="0" w:color="auto"/>
              <w:right w:val="single" w:sz="4" w:space="0" w:color="auto"/>
            </w:tcBorders>
            <w:shd w:val="clear" w:color="auto" w:fill="auto"/>
            <w:noWrap/>
            <w:vAlign w:val="center"/>
          </w:tcPr>
          <w:p w:rsidR="00B04493" w:rsidRPr="0013076C" w:rsidRDefault="00B04493" w:rsidP="00E70145">
            <w:pPr>
              <w:jc w:val="center"/>
              <w:rPr>
                <w:sz w:val="16"/>
                <w:szCs w:val="16"/>
              </w:rPr>
            </w:pPr>
          </w:p>
        </w:tc>
        <w:tc>
          <w:tcPr>
            <w:tcW w:w="397" w:type="dxa"/>
            <w:gridSpan w:val="2"/>
            <w:tcBorders>
              <w:top w:val="nil"/>
              <w:left w:val="nil"/>
              <w:bottom w:val="single" w:sz="4" w:space="0" w:color="auto"/>
              <w:right w:val="single" w:sz="4" w:space="0" w:color="auto"/>
            </w:tcBorders>
            <w:shd w:val="clear" w:color="auto" w:fill="auto"/>
            <w:noWrap/>
            <w:vAlign w:val="center"/>
          </w:tcPr>
          <w:p w:rsidR="00B04493" w:rsidRPr="0013076C" w:rsidRDefault="00B04493" w:rsidP="00E70145">
            <w:pPr>
              <w:jc w:val="center"/>
              <w:rPr>
                <w:sz w:val="16"/>
                <w:szCs w:val="16"/>
              </w:rPr>
            </w:pPr>
          </w:p>
        </w:tc>
        <w:tc>
          <w:tcPr>
            <w:tcW w:w="397" w:type="dxa"/>
            <w:gridSpan w:val="2"/>
            <w:tcBorders>
              <w:top w:val="nil"/>
              <w:left w:val="nil"/>
              <w:bottom w:val="single" w:sz="4" w:space="0" w:color="auto"/>
              <w:right w:val="single" w:sz="4" w:space="0" w:color="auto"/>
            </w:tcBorders>
            <w:shd w:val="clear" w:color="auto" w:fill="auto"/>
            <w:noWrap/>
            <w:vAlign w:val="center"/>
          </w:tcPr>
          <w:p w:rsidR="00B04493" w:rsidRPr="0013076C" w:rsidRDefault="00B04493" w:rsidP="00E70145">
            <w:pPr>
              <w:jc w:val="center"/>
              <w:rPr>
                <w:sz w:val="16"/>
                <w:szCs w:val="16"/>
              </w:rPr>
            </w:pPr>
          </w:p>
        </w:tc>
        <w:tc>
          <w:tcPr>
            <w:tcW w:w="397" w:type="dxa"/>
            <w:gridSpan w:val="2"/>
            <w:tcBorders>
              <w:top w:val="nil"/>
              <w:left w:val="nil"/>
              <w:bottom w:val="single" w:sz="4" w:space="0" w:color="auto"/>
              <w:right w:val="single" w:sz="4" w:space="0" w:color="auto"/>
            </w:tcBorders>
            <w:shd w:val="clear" w:color="auto" w:fill="auto"/>
            <w:noWrap/>
            <w:vAlign w:val="center"/>
          </w:tcPr>
          <w:p w:rsidR="00B04493" w:rsidRPr="0013076C" w:rsidRDefault="00B04493" w:rsidP="00E70145">
            <w:pPr>
              <w:jc w:val="center"/>
              <w:rPr>
                <w:sz w:val="16"/>
                <w:szCs w:val="16"/>
              </w:rPr>
            </w:pPr>
          </w:p>
        </w:tc>
        <w:tc>
          <w:tcPr>
            <w:tcW w:w="397" w:type="dxa"/>
            <w:gridSpan w:val="2"/>
            <w:tcBorders>
              <w:top w:val="nil"/>
              <w:left w:val="nil"/>
              <w:bottom w:val="single" w:sz="4" w:space="0" w:color="auto"/>
              <w:right w:val="single" w:sz="4" w:space="0" w:color="auto"/>
            </w:tcBorders>
            <w:shd w:val="clear" w:color="auto" w:fill="auto"/>
            <w:noWrap/>
            <w:vAlign w:val="center"/>
          </w:tcPr>
          <w:p w:rsidR="00B04493" w:rsidRPr="0013076C" w:rsidRDefault="00B04493" w:rsidP="00E70145">
            <w:pPr>
              <w:jc w:val="center"/>
              <w:rPr>
                <w:sz w:val="16"/>
                <w:szCs w:val="16"/>
              </w:rPr>
            </w:pPr>
          </w:p>
        </w:tc>
        <w:tc>
          <w:tcPr>
            <w:tcW w:w="397" w:type="dxa"/>
            <w:gridSpan w:val="2"/>
            <w:tcBorders>
              <w:top w:val="nil"/>
              <w:left w:val="nil"/>
              <w:bottom w:val="single" w:sz="4" w:space="0" w:color="auto"/>
              <w:right w:val="single" w:sz="4" w:space="0" w:color="auto"/>
            </w:tcBorders>
            <w:shd w:val="clear" w:color="auto" w:fill="auto"/>
            <w:noWrap/>
            <w:vAlign w:val="center"/>
          </w:tcPr>
          <w:p w:rsidR="00B04493" w:rsidRPr="0013076C" w:rsidRDefault="00B04493" w:rsidP="00E70145">
            <w:pPr>
              <w:jc w:val="center"/>
              <w:rPr>
                <w:sz w:val="16"/>
                <w:szCs w:val="16"/>
              </w:rPr>
            </w:pPr>
          </w:p>
        </w:tc>
        <w:tc>
          <w:tcPr>
            <w:tcW w:w="397" w:type="dxa"/>
            <w:gridSpan w:val="2"/>
            <w:tcBorders>
              <w:top w:val="nil"/>
              <w:left w:val="nil"/>
              <w:bottom w:val="single" w:sz="4" w:space="0" w:color="auto"/>
              <w:right w:val="single" w:sz="4" w:space="0" w:color="auto"/>
            </w:tcBorders>
            <w:shd w:val="clear" w:color="auto" w:fill="auto"/>
            <w:noWrap/>
            <w:vAlign w:val="center"/>
          </w:tcPr>
          <w:p w:rsidR="00B04493" w:rsidRPr="0013076C" w:rsidRDefault="00B04493" w:rsidP="00E70145">
            <w:pPr>
              <w:jc w:val="center"/>
              <w:rPr>
                <w:sz w:val="16"/>
                <w:szCs w:val="16"/>
              </w:rPr>
            </w:pPr>
          </w:p>
        </w:tc>
        <w:tc>
          <w:tcPr>
            <w:tcW w:w="397" w:type="dxa"/>
            <w:gridSpan w:val="2"/>
            <w:tcBorders>
              <w:top w:val="nil"/>
              <w:left w:val="nil"/>
              <w:bottom w:val="single" w:sz="4" w:space="0" w:color="auto"/>
              <w:right w:val="single" w:sz="4" w:space="0" w:color="auto"/>
            </w:tcBorders>
            <w:shd w:val="clear" w:color="auto" w:fill="auto"/>
            <w:noWrap/>
            <w:vAlign w:val="center"/>
          </w:tcPr>
          <w:p w:rsidR="00B04493" w:rsidRPr="0013076C" w:rsidRDefault="00B04493" w:rsidP="00E70145">
            <w:pPr>
              <w:jc w:val="center"/>
              <w:rPr>
                <w:sz w:val="16"/>
                <w:szCs w:val="16"/>
              </w:rPr>
            </w:pPr>
          </w:p>
        </w:tc>
        <w:tc>
          <w:tcPr>
            <w:tcW w:w="397" w:type="dxa"/>
            <w:tcBorders>
              <w:top w:val="nil"/>
              <w:left w:val="nil"/>
              <w:bottom w:val="single" w:sz="4" w:space="0" w:color="auto"/>
              <w:right w:val="single" w:sz="4" w:space="0" w:color="auto"/>
            </w:tcBorders>
            <w:shd w:val="clear" w:color="auto" w:fill="auto"/>
            <w:noWrap/>
            <w:vAlign w:val="center"/>
          </w:tcPr>
          <w:p w:rsidR="00B04493" w:rsidRPr="0013076C" w:rsidRDefault="00B04493" w:rsidP="00E70145">
            <w:pPr>
              <w:jc w:val="center"/>
              <w:rPr>
                <w:sz w:val="16"/>
                <w:szCs w:val="16"/>
              </w:rPr>
            </w:pPr>
          </w:p>
        </w:tc>
        <w:tc>
          <w:tcPr>
            <w:tcW w:w="397" w:type="dxa"/>
            <w:tcBorders>
              <w:top w:val="nil"/>
              <w:left w:val="nil"/>
              <w:bottom w:val="single" w:sz="4" w:space="0" w:color="auto"/>
              <w:right w:val="single" w:sz="4" w:space="0" w:color="auto"/>
            </w:tcBorders>
            <w:shd w:val="clear" w:color="auto" w:fill="auto"/>
            <w:noWrap/>
            <w:vAlign w:val="center"/>
          </w:tcPr>
          <w:p w:rsidR="00B04493" w:rsidRPr="0013076C" w:rsidRDefault="002E294C" w:rsidP="00E70145">
            <w:pPr>
              <w:jc w:val="center"/>
              <w:rPr>
                <w:sz w:val="16"/>
                <w:szCs w:val="16"/>
              </w:rPr>
            </w:pPr>
            <w:r w:rsidRPr="0013076C">
              <w:rPr>
                <w:sz w:val="16"/>
                <w:szCs w:val="16"/>
              </w:rPr>
              <w:t>x</w:t>
            </w:r>
          </w:p>
        </w:tc>
        <w:tc>
          <w:tcPr>
            <w:tcW w:w="397" w:type="dxa"/>
            <w:tcBorders>
              <w:top w:val="nil"/>
              <w:left w:val="nil"/>
              <w:bottom w:val="single" w:sz="4" w:space="0" w:color="auto"/>
              <w:right w:val="single" w:sz="4" w:space="0" w:color="auto"/>
            </w:tcBorders>
            <w:shd w:val="clear" w:color="auto" w:fill="auto"/>
            <w:noWrap/>
            <w:vAlign w:val="center"/>
          </w:tcPr>
          <w:p w:rsidR="00B04493" w:rsidRPr="0013076C" w:rsidRDefault="00B04493" w:rsidP="00E70145">
            <w:pPr>
              <w:jc w:val="center"/>
              <w:rPr>
                <w:sz w:val="16"/>
                <w:szCs w:val="16"/>
              </w:rPr>
            </w:pPr>
          </w:p>
        </w:tc>
        <w:tc>
          <w:tcPr>
            <w:tcW w:w="397" w:type="dxa"/>
            <w:tcBorders>
              <w:top w:val="nil"/>
              <w:left w:val="nil"/>
              <w:bottom w:val="single" w:sz="4" w:space="0" w:color="auto"/>
              <w:right w:val="single" w:sz="4" w:space="0" w:color="auto"/>
            </w:tcBorders>
            <w:shd w:val="clear" w:color="auto" w:fill="auto"/>
            <w:noWrap/>
            <w:vAlign w:val="center"/>
          </w:tcPr>
          <w:p w:rsidR="00B04493" w:rsidRPr="0013076C" w:rsidRDefault="00B04493" w:rsidP="00E70145">
            <w:pPr>
              <w:jc w:val="center"/>
              <w:rPr>
                <w:sz w:val="16"/>
                <w:szCs w:val="16"/>
              </w:rPr>
            </w:pPr>
          </w:p>
        </w:tc>
        <w:tc>
          <w:tcPr>
            <w:tcW w:w="397" w:type="dxa"/>
            <w:tcBorders>
              <w:top w:val="nil"/>
              <w:left w:val="nil"/>
              <w:bottom w:val="single" w:sz="4" w:space="0" w:color="auto"/>
              <w:right w:val="single" w:sz="4" w:space="0" w:color="auto"/>
            </w:tcBorders>
            <w:shd w:val="clear" w:color="auto" w:fill="auto"/>
            <w:noWrap/>
            <w:vAlign w:val="center"/>
          </w:tcPr>
          <w:p w:rsidR="00B04493" w:rsidRPr="0013076C" w:rsidRDefault="00B04493" w:rsidP="00E70145">
            <w:pPr>
              <w:jc w:val="center"/>
              <w:rPr>
                <w:sz w:val="16"/>
                <w:szCs w:val="16"/>
              </w:rPr>
            </w:pPr>
            <w:r w:rsidRPr="0013076C">
              <w:rPr>
                <w:sz w:val="16"/>
                <w:szCs w:val="16"/>
              </w:rPr>
              <w:t>x</w:t>
            </w:r>
          </w:p>
        </w:tc>
        <w:tc>
          <w:tcPr>
            <w:tcW w:w="397" w:type="dxa"/>
            <w:tcBorders>
              <w:top w:val="nil"/>
              <w:left w:val="nil"/>
              <w:bottom w:val="single" w:sz="4" w:space="0" w:color="auto"/>
              <w:right w:val="single" w:sz="4" w:space="0" w:color="auto"/>
            </w:tcBorders>
            <w:shd w:val="clear" w:color="auto" w:fill="auto"/>
            <w:noWrap/>
            <w:vAlign w:val="center"/>
          </w:tcPr>
          <w:p w:rsidR="00B04493" w:rsidRPr="0013076C" w:rsidRDefault="00EE2E7E" w:rsidP="00E70145">
            <w:pPr>
              <w:jc w:val="center"/>
              <w:rPr>
                <w:sz w:val="16"/>
                <w:szCs w:val="16"/>
              </w:rPr>
            </w:pPr>
            <w:r w:rsidRPr="0013076C">
              <w:rPr>
                <w:sz w:val="16"/>
                <w:szCs w:val="16"/>
              </w:rPr>
              <w:t>x</w:t>
            </w:r>
          </w:p>
        </w:tc>
        <w:tc>
          <w:tcPr>
            <w:tcW w:w="397" w:type="dxa"/>
            <w:tcBorders>
              <w:top w:val="nil"/>
              <w:left w:val="nil"/>
              <w:bottom w:val="single" w:sz="4" w:space="0" w:color="auto"/>
              <w:right w:val="single" w:sz="4" w:space="0" w:color="auto"/>
            </w:tcBorders>
            <w:shd w:val="clear" w:color="auto" w:fill="auto"/>
            <w:noWrap/>
            <w:vAlign w:val="center"/>
          </w:tcPr>
          <w:p w:rsidR="00B04493" w:rsidRPr="0013076C" w:rsidRDefault="00B04493" w:rsidP="00E70145">
            <w:pPr>
              <w:jc w:val="center"/>
              <w:rPr>
                <w:sz w:val="16"/>
                <w:szCs w:val="16"/>
              </w:rPr>
            </w:pPr>
            <w:r w:rsidRPr="0013076C">
              <w:rPr>
                <w:sz w:val="16"/>
                <w:szCs w:val="16"/>
              </w:rPr>
              <w:t>x</w:t>
            </w:r>
          </w:p>
        </w:tc>
        <w:tc>
          <w:tcPr>
            <w:tcW w:w="397" w:type="dxa"/>
            <w:tcBorders>
              <w:top w:val="single" w:sz="4" w:space="0" w:color="auto"/>
              <w:left w:val="nil"/>
              <w:bottom w:val="single" w:sz="4" w:space="0" w:color="auto"/>
              <w:right w:val="single" w:sz="4" w:space="0" w:color="auto"/>
            </w:tcBorders>
            <w:vAlign w:val="center"/>
          </w:tcPr>
          <w:p w:rsidR="00B04493" w:rsidRPr="0013076C" w:rsidRDefault="00B04493" w:rsidP="003515B9">
            <w:pPr>
              <w:jc w:val="center"/>
              <w:rPr>
                <w:sz w:val="16"/>
                <w:szCs w:val="16"/>
              </w:rPr>
            </w:pPr>
          </w:p>
        </w:tc>
        <w:tc>
          <w:tcPr>
            <w:tcW w:w="397" w:type="dxa"/>
            <w:tcBorders>
              <w:top w:val="nil"/>
              <w:left w:val="single" w:sz="4" w:space="0" w:color="auto"/>
              <w:bottom w:val="single" w:sz="4" w:space="0" w:color="auto"/>
              <w:right w:val="single" w:sz="4" w:space="0" w:color="auto"/>
            </w:tcBorders>
          </w:tcPr>
          <w:p w:rsidR="00B04493" w:rsidRPr="0013076C" w:rsidRDefault="00B04493" w:rsidP="00E70145">
            <w:pPr>
              <w:jc w:val="center"/>
              <w:rPr>
                <w:sz w:val="16"/>
                <w:szCs w:val="16"/>
              </w:rPr>
            </w:pPr>
          </w:p>
        </w:tc>
        <w:tc>
          <w:tcPr>
            <w:tcW w:w="397" w:type="dxa"/>
            <w:tcBorders>
              <w:top w:val="nil"/>
              <w:left w:val="single" w:sz="4" w:space="0" w:color="auto"/>
              <w:bottom w:val="single" w:sz="4" w:space="0" w:color="auto"/>
              <w:right w:val="single" w:sz="4" w:space="0" w:color="auto"/>
            </w:tcBorders>
            <w:shd w:val="clear" w:color="auto" w:fill="auto"/>
            <w:noWrap/>
            <w:vAlign w:val="center"/>
          </w:tcPr>
          <w:p w:rsidR="00B04493" w:rsidRPr="0013076C" w:rsidRDefault="00B04493" w:rsidP="00E70145">
            <w:pPr>
              <w:jc w:val="center"/>
              <w:rPr>
                <w:sz w:val="16"/>
                <w:szCs w:val="16"/>
              </w:rPr>
            </w:pPr>
          </w:p>
        </w:tc>
        <w:tc>
          <w:tcPr>
            <w:tcW w:w="397" w:type="dxa"/>
            <w:tcBorders>
              <w:top w:val="single" w:sz="6" w:space="0" w:color="auto"/>
              <w:left w:val="nil"/>
              <w:bottom w:val="single" w:sz="6" w:space="0" w:color="auto"/>
              <w:right w:val="single" w:sz="6" w:space="0" w:color="auto"/>
            </w:tcBorders>
          </w:tcPr>
          <w:p w:rsidR="00B04493" w:rsidRPr="0013076C" w:rsidRDefault="00B04493" w:rsidP="00E70145">
            <w:pPr>
              <w:jc w:val="center"/>
              <w:rPr>
                <w:sz w:val="16"/>
                <w:szCs w:val="16"/>
                <w:lang w:eastAsia="en-GB"/>
              </w:rPr>
            </w:pPr>
          </w:p>
        </w:tc>
        <w:tc>
          <w:tcPr>
            <w:tcW w:w="397" w:type="dxa"/>
            <w:tcBorders>
              <w:top w:val="single" w:sz="6" w:space="0" w:color="auto"/>
              <w:left w:val="single" w:sz="6" w:space="0" w:color="auto"/>
              <w:bottom w:val="single" w:sz="6" w:space="0" w:color="auto"/>
              <w:right w:val="single" w:sz="6" w:space="0" w:color="auto"/>
            </w:tcBorders>
            <w:vAlign w:val="center"/>
          </w:tcPr>
          <w:p w:rsidR="00B04493" w:rsidRPr="0013076C" w:rsidRDefault="002C0D4E" w:rsidP="00E70145">
            <w:pPr>
              <w:jc w:val="center"/>
              <w:rPr>
                <w:sz w:val="16"/>
                <w:szCs w:val="16"/>
                <w:lang w:eastAsia="en-GB"/>
              </w:rPr>
            </w:pPr>
            <w:r w:rsidRPr="0013076C">
              <w:rPr>
                <w:sz w:val="16"/>
                <w:szCs w:val="16"/>
                <w:lang w:eastAsia="en-GB"/>
              </w:rPr>
              <w:t>x</w:t>
            </w:r>
          </w:p>
        </w:tc>
        <w:tc>
          <w:tcPr>
            <w:tcW w:w="397" w:type="dxa"/>
            <w:tcBorders>
              <w:top w:val="single" w:sz="6" w:space="0" w:color="auto"/>
              <w:left w:val="single" w:sz="6" w:space="0" w:color="auto"/>
              <w:bottom w:val="single" w:sz="6" w:space="0" w:color="auto"/>
              <w:right w:val="single" w:sz="4" w:space="0" w:color="auto"/>
            </w:tcBorders>
            <w:vAlign w:val="center"/>
          </w:tcPr>
          <w:p w:rsidR="00B04493" w:rsidRPr="0013076C" w:rsidRDefault="00EE2E7E" w:rsidP="00E70145">
            <w:pPr>
              <w:jc w:val="center"/>
              <w:rPr>
                <w:sz w:val="16"/>
                <w:szCs w:val="16"/>
                <w:lang w:eastAsia="en-GB"/>
              </w:rPr>
            </w:pPr>
            <w:r w:rsidRPr="0013076C">
              <w:rPr>
                <w:sz w:val="16"/>
                <w:szCs w:val="16"/>
                <w:lang w:eastAsia="en-GB"/>
              </w:rPr>
              <w:t>x</w:t>
            </w:r>
          </w:p>
        </w:tc>
        <w:tc>
          <w:tcPr>
            <w:tcW w:w="397" w:type="dxa"/>
            <w:tcBorders>
              <w:top w:val="nil"/>
              <w:left w:val="nil"/>
              <w:bottom w:val="single" w:sz="4" w:space="0" w:color="auto"/>
              <w:right w:val="single" w:sz="4" w:space="0" w:color="auto"/>
            </w:tcBorders>
            <w:vAlign w:val="center"/>
          </w:tcPr>
          <w:p w:rsidR="00B04493" w:rsidRPr="0013076C" w:rsidRDefault="00B04493" w:rsidP="00E70145">
            <w:pPr>
              <w:jc w:val="center"/>
              <w:rPr>
                <w:sz w:val="16"/>
                <w:szCs w:val="16"/>
                <w:lang w:eastAsia="en-GB"/>
              </w:rPr>
            </w:pPr>
          </w:p>
        </w:tc>
      </w:tr>
      <w:tr w:rsidR="00B04493" w:rsidRPr="0013076C" w:rsidTr="00B04493">
        <w:trPr>
          <w:trHeight w:val="240"/>
        </w:trPr>
        <w:tc>
          <w:tcPr>
            <w:tcW w:w="4371" w:type="dxa"/>
            <w:gridSpan w:val="13"/>
            <w:tcBorders>
              <w:top w:val="nil"/>
              <w:left w:val="single" w:sz="4" w:space="0" w:color="auto"/>
              <w:bottom w:val="single" w:sz="4" w:space="0" w:color="auto"/>
              <w:right w:val="single" w:sz="4" w:space="0" w:color="auto"/>
            </w:tcBorders>
            <w:shd w:val="clear" w:color="auto" w:fill="auto"/>
            <w:noWrap/>
            <w:vAlign w:val="center"/>
          </w:tcPr>
          <w:p w:rsidR="00B04493" w:rsidRPr="0013076C" w:rsidRDefault="00B04493" w:rsidP="009A1813">
            <w:pPr>
              <w:rPr>
                <w:sz w:val="20"/>
                <w:szCs w:val="16"/>
              </w:rPr>
            </w:pPr>
            <w:r w:rsidRPr="0013076C">
              <w:rPr>
                <w:sz w:val="20"/>
                <w:szCs w:val="16"/>
              </w:rPr>
              <w:t>Research and Development Methods</w:t>
            </w:r>
          </w:p>
        </w:tc>
        <w:tc>
          <w:tcPr>
            <w:tcW w:w="397" w:type="dxa"/>
            <w:gridSpan w:val="2"/>
            <w:tcBorders>
              <w:top w:val="nil"/>
              <w:left w:val="nil"/>
              <w:bottom w:val="single" w:sz="4" w:space="0" w:color="auto"/>
              <w:right w:val="single" w:sz="4" w:space="0" w:color="auto"/>
            </w:tcBorders>
            <w:shd w:val="clear" w:color="auto" w:fill="auto"/>
            <w:noWrap/>
            <w:vAlign w:val="center"/>
          </w:tcPr>
          <w:p w:rsidR="00B04493" w:rsidRPr="0013076C" w:rsidRDefault="00B04493" w:rsidP="00E70145">
            <w:pPr>
              <w:jc w:val="center"/>
              <w:rPr>
                <w:sz w:val="16"/>
                <w:szCs w:val="16"/>
              </w:rPr>
            </w:pPr>
          </w:p>
        </w:tc>
        <w:tc>
          <w:tcPr>
            <w:tcW w:w="397" w:type="dxa"/>
            <w:gridSpan w:val="2"/>
            <w:tcBorders>
              <w:top w:val="nil"/>
              <w:left w:val="nil"/>
              <w:bottom w:val="single" w:sz="4" w:space="0" w:color="auto"/>
              <w:right w:val="single" w:sz="4" w:space="0" w:color="auto"/>
            </w:tcBorders>
            <w:shd w:val="clear" w:color="auto" w:fill="auto"/>
            <w:noWrap/>
            <w:vAlign w:val="center"/>
          </w:tcPr>
          <w:p w:rsidR="00B04493" w:rsidRPr="0013076C" w:rsidRDefault="00B04493" w:rsidP="00E70145">
            <w:pPr>
              <w:jc w:val="center"/>
              <w:rPr>
                <w:sz w:val="16"/>
                <w:szCs w:val="16"/>
              </w:rPr>
            </w:pPr>
          </w:p>
        </w:tc>
        <w:tc>
          <w:tcPr>
            <w:tcW w:w="397" w:type="dxa"/>
            <w:gridSpan w:val="2"/>
            <w:tcBorders>
              <w:top w:val="nil"/>
              <w:left w:val="nil"/>
              <w:bottom w:val="single" w:sz="4" w:space="0" w:color="auto"/>
              <w:right w:val="single" w:sz="4" w:space="0" w:color="auto"/>
            </w:tcBorders>
            <w:shd w:val="clear" w:color="auto" w:fill="auto"/>
            <w:noWrap/>
            <w:vAlign w:val="center"/>
          </w:tcPr>
          <w:p w:rsidR="00B04493" w:rsidRPr="0013076C" w:rsidRDefault="00B04493" w:rsidP="00E70145">
            <w:pPr>
              <w:jc w:val="center"/>
              <w:rPr>
                <w:sz w:val="16"/>
                <w:szCs w:val="16"/>
              </w:rPr>
            </w:pPr>
          </w:p>
        </w:tc>
        <w:tc>
          <w:tcPr>
            <w:tcW w:w="397" w:type="dxa"/>
            <w:gridSpan w:val="2"/>
            <w:tcBorders>
              <w:top w:val="nil"/>
              <w:left w:val="nil"/>
              <w:bottom w:val="single" w:sz="4" w:space="0" w:color="auto"/>
              <w:right w:val="single" w:sz="4" w:space="0" w:color="auto"/>
            </w:tcBorders>
            <w:shd w:val="clear" w:color="auto" w:fill="auto"/>
            <w:noWrap/>
            <w:vAlign w:val="center"/>
          </w:tcPr>
          <w:p w:rsidR="00B04493" w:rsidRPr="0013076C" w:rsidRDefault="00B04493" w:rsidP="00E70145">
            <w:pPr>
              <w:jc w:val="center"/>
              <w:rPr>
                <w:sz w:val="16"/>
                <w:szCs w:val="16"/>
              </w:rPr>
            </w:pPr>
          </w:p>
        </w:tc>
        <w:tc>
          <w:tcPr>
            <w:tcW w:w="397" w:type="dxa"/>
            <w:gridSpan w:val="2"/>
            <w:tcBorders>
              <w:top w:val="nil"/>
              <w:left w:val="nil"/>
              <w:bottom w:val="single" w:sz="4" w:space="0" w:color="auto"/>
              <w:right w:val="single" w:sz="4" w:space="0" w:color="auto"/>
            </w:tcBorders>
            <w:shd w:val="clear" w:color="auto" w:fill="auto"/>
            <w:noWrap/>
            <w:vAlign w:val="center"/>
          </w:tcPr>
          <w:p w:rsidR="00B04493" w:rsidRPr="0013076C" w:rsidRDefault="00B04493" w:rsidP="00E70145">
            <w:pPr>
              <w:jc w:val="center"/>
              <w:rPr>
                <w:sz w:val="16"/>
                <w:szCs w:val="16"/>
              </w:rPr>
            </w:pPr>
          </w:p>
        </w:tc>
        <w:tc>
          <w:tcPr>
            <w:tcW w:w="397" w:type="dxa"/>
            <w:gridSpan w:val="2"/>
            <w:tcBorders>
              <w:top w:val="nil"/>
              <w:left w:val="nil"/>
              <w:bottom w:val="single" w:sz="4" w:space="0" w:color="auto"/>
              <w:right w:val="single" w:sz="4" w:space="0" w:color="auto"/>
            </w:tcBorders>
            <w:shd w:val="clear" w:color="auto" w:fill="auto"/>
            <w:noWrap/>
            <w:vAlign w:val="center"/>
          </w:tcPr>
          <w:p w:rsidR="00B04493" w:rsidRPr="0013076C" w:rsidRDefault="00B04493" w:rsidP="00E70145">
            <w:pPr>
              <w:jc w:val="center"/>
              <w:rPr>
                <w:sz w:val="16"/>
                <w:szCs w:val="16"/>
              </w:rPr>
            </w:pPr>
          </w:p>
        </w:tc>
        <w:tc>
          <w:tcPr>
            <w:tcW w:w="397" w:type="dxa"/>
            <w:gridSpan w:val="2"/>
            <w:tcBorders>
              <w:top w:val="nil"/>
              <w:left w:val="nil"/>
              <w:bottom w:val="single" w:sz="4" w:space="0" w:color="auto"/>
              <w:right w:val="single" w:sz="4" w:space="0" w:color="auto"/>
            </w:tcBorders>
            <w:shd w:val="clear" w:color="auto" w:fill="auto"/>
            <w:noWrap/>
            <w:vAlign w:val="center"/>
          </w:tcPr>
          <w:p w:rsidR="00B04493" w:rsidRPr="0013076C" w:rsidRDefault="00B04493" w:rsidP="00E70145">
            <w:pPr>
              <w:jc w:val="center"/>
              <w:rPr>
                <w:sz w:val="16"/>
                <w:szCs w:val="16"/>
              </w:rPr>
            </w:pPr>
          </w:p>
        </w:tc>
        <w:tc>
          <w:tcPr>
            <w:tcW w:w="397" w:type="dxa"/>
            <w:gridSpan w:val="2"/>
            <w:tcBorders>
              <w:top w:val="nil"/>
              <w:left w:val="nil"/>
              <w:bottom w:val="single" w:sz="4" w:space="0" w:color="auto"/>
              <w:right w:val="single" w:sz="4" w:space="0" w:color="auto"/>
            </w:tcBorders>
            <w:shd w:val="clear" w:color="auto" w:fill="auto"/>
            <w:noWrap/>
            <w:vAlign w:val="center"/>
          </w:tcPr>
          <w:p w:rsidR="00B04493" w:rsidRPr="0013076C" w:rsidRDefault="00B04493" w:rsidP="00E70145">
            <w:pPr>
              <w:jc w:val="center"/>
              <w:rPr>
                <w:sz w:val="16"/>
                <w:szCs w:val="16"/>
              </w:rPr>
            </w:pPr>
          </w:p>
        </w:tc>
        <w:tc>
          <w:tcPr>
            <w:tcW w:w="397" w:type="dxa"/>
            <w:gridSpan w:val="2"/>
            <w:tcBorders>
              <w:top w:val="nil"/>
              <w:left w:val="nil"/>
              <w:bottom w:val="single" w:sz="4" w:space="0" w:color="auto"/>
              <w:right w:val="single" w:sz="4" w:space="0" w:color="auto"/>
            </w:tcBorders>
            <w:shd w:val="clear" w:color="auto" w:fill="auto"/>
            <w:noWrap/>
            <w:vAlign w:val="center"/>
          </w:tcPr>
          <w:p w:rsidR="00B04493" w:rsidRPr="0013076C" w:rsidRDefault="00B04493" w:rsidP="00E70145">
            <w:pPr>
              <w:jc w:val="center"/>
              <w:rPr>
                <w:sz w:val="16"/>
                <w:szCs w:val="16"/>
              </w:rPr>
            </w:pPr>
          </w:p>
        </w:tc>
        <w:tc>
          <w:tcPr>
            <w:tcW w:w="397" w:type="dxa"/>
            <w:gridSpan w:val="2"/>
            <w:tcBorders>
              <w:top w:val="nil"/>
              <w:left w:val="nil"/>
              <w:bottom w:val="single" w:sz="4" w:space="0" w:color="auto"/>
              <w:right w:val="single" w:sz="4" w:space="0" w:color="auto"/>
            </w:tcBorders>
            <w:shd w:val="clear" w:color="auto" w:fill="auto"/>
            <w:noWrap/>
            <w:vAlign w:val="center"/>
          </w:tcPr>
          <w:p w:rsidR="00B04493" w:rsidRPr="0013076C" w:rsidRDefault="00B04493" w:rsidP="00E70145">
            <w:pPr>
              <w:jc w:val="center"/>
              <w:rPr>
                <w:sz w:val="16"/>
                <w:szCs w:val="16"/>
              </w:rPr>
            </w:pPr>
          </w:p>
        </w:tc>
        <w:tc>
          <w:tcPr>
            <w:tcW w:w="397" w:type="dxa"/>
            <w:tcBorders>
              <w:top w:val="nil"/>
              <w:left w:val="nil"/>
              <w:bottom w:val="single" w:sz="4" w:space="0" w:color="auto"/>
              <w:right w:val="single" w:sz="4" w:space="0" w:color="auto"/>
            </w:tcBorders>
            <w:shd w:val="clear" w:color="auto" w:fill="auto"/>
            <w:noWrap/>
            <w:vAlign w:val="center"/>
          </w:tcPr>
          <w:p w:rsidR="00B04493" w:rsidRPr="0013076C" w:rsidRDefault="00B04493" w:rsidP="00E70145">
            <w:pPr>
              <w:jc w:val="center"/>
              <w:rPr>
                <w:sz w:val="16"/>
                <w:szCs w:val="16"/>
              </w:rPr>
            </w:pPr>
          </w:p>
        </w:tc>
        <w:tc>
          <w:tcPr>
            <w:tcW w:w="397" w:type="dxa"/>
            <w:tcBorders>
              <w:top w:val="nil"/>
              <w:left w:val="nil"/>
              <w:bottom w:val="single" w:sz="4" w:space="0" w:color="auto"/>
              <w:right w:val="single" w:sz="4" w:space="0" w:color="auto"/>
            </w:tcBorders>
            <w:shd w:val="clear" w:color="auto" w:fill="auto"/>
            <w:noWrap/>
            <w:vAlign w:val="center"/>
          </w:tcPr>
          <w:p w:rsidR="00B04493" w:rsidRPr="0013076C" w:rsidRDefault="00B04493" w:rsidP="00E70145">
            <w:pPr>
              <w:jc w:val="center"/>
              <w:rPr>
                <w:sz w:val="16"/>
                <w:szCs w:val="16"/>
              </w:rPr>
            </w:pPr>
            <w:r w:rsidRPr="0013076C">
              <w:rPr>
                <w:sz w:val="16"/>
                <w:szCs w:val="16"/>
              </w:rPr>
              <w:t>x</w:t>
            </w:r>
          </w:p>
        </w:tc>
        <w:tc>
          <w:tcPr>
            <w:tcW w:w="397" w:type="dxa"/>
            <w:tcBorders>
              <w:top w:val="nil"/>
              <w:left w:val="nil"/>
              <w:bottom w:val="single" w:sz="4" w:space="0" w:color="auto"/>
              <w:right w:val="single" w:sz="4" w:space="0" w:color="auto"/>
            </w:tcBorders>
            <w:shd w:val="clear" w:color="auto" w:fill="auto"/>
            <w:noWrap/>
            <w:vAlign w:val="center"/>
          </w:tcPr>
          <w:p w:rsidR="00B04493" w:rsidRPr="0013076C" w:rsidRDefault="00B04493" w:rsidP="00E70145">
            <w:pPr>
              <w:jc w:val="center"/>
              <w:rPr>
                <w:sz w:val="16"/>
                <w:szCs w:val="16"/>
              </w:rPr>
            </w:pPr>
            <w:r w:rsidRPr="0013076C">
              <w:rPr>
                <w:sz w:val="16"/>
                <w:szCs w:val="16"/>
              </w:rPr>
              <w:t>x</w:t>
            </w:r>
          </w:p>
        </w:tc>
        <w:tc>
          <w:tcPr>
            <w:tcW w:w="397" w:type="dxa"/>
            <w:tcBorders>
              <w:top w:val="nil"/>
              <w:left w:val="nil"/>
              <w:bottom w:val="single" w:sz="4" w:space="0" w:color="auto"/>
              <w:right w:val="single" w:sz="4" w:space="0" w:color="auto"/>
            </w:tcBorders>
            <w:shd w:val="clear" w:color="auto" w:fill="auto"/>
            <w:noWrap/>
            <w:vAlign w:val="center"/>
          </w:tcPr>
          <w:p w:rsidR="00B04493" w:rsidRPr="0013076C" w:rsidRDefault="00B04493" w:rsidP="00E70145">
            <w:pPr>
              <w:jc w:val="center"/>
              <w:rPr>
                <w:sz w:val="16"/>
                <w:szCs w:val="16"/>
              </w:rPr>
            </w:pPr>
          </w:p>
        </w:tc>
        <w:tc>
          <w:tcPr>
            <w:tcW w:w="397" w:type="dxa"/>
            <w:tcBorders>
              <w:top w:val="nil"/>
              <w:left w:val="nil"/>
              <w:bottom w:val="single" w:sz="4" w:space="0" w:color="auto"/>
              <w:right w:val="single" w:sz="4" w:space="0" w:color="auto"/>
            </w:tcBorders>
            <w:shd w:val="clear" w:color="auto" w:fill="auto"/>
            <w:noWrap/>
            <w:vAlign w:val="center"/>
          </w:tcPr>
          <w:p w:rsidR="00B04493" w:rsidRPr="0013076C" w:rsidRDefault="00B04493" w:rsidP="00E70145">
            <w:pPr>
              <w:jc w:val="center"/>
              <w:rPr>
                <w:sz w:val="16"/>
                <w:szCs w:val="16"/>
              </w:rPr>
            </w:pPr>
            <w:r w:rsidRPr="0013076C">
              <w:rPr>
                <w:sz w:val="16"/>
                <w:szCs w:val="16"/>
              </w:rPr>
              <w:t>x</w:t>
            </w:r>
          </w:p>
        </w:tc>
        <w:tc>
          <w:tcPr>
            <w:tcW w:w="397" w:type="dxa"/>
            <w:tcBorders>
              <w:top w:val="nil"/>
              <w:left w:val="nil"/>
              <w:bottom w:val="single" w:sz="4" w:space="0" w:color="auto"/>
              <w:right w:val="single" w:sz="4" w:space="0" w:color="auto"/>
            </w:tcBorders>
            <w:shd w:val="clear" w:color="auto" w:fill="auto"/>
            <w:noWrap/>
            <w:vAlign w:val="center"/>
          </w:tcPr>
          <w:p w:rsidR="00B04493" w:rsidRPr="0013076C" w:rsidRDefault="00B04493" w:rsidP="00E70145">
            <w:pPr>
              <w:jc w:val="center"/>
              <w:rPr>
                <w:sz w:val="16"/>
                <w:szCs w:val="16"/>
              </w:rPr>
            </w:pPr>
          </w:p>
        </w:tc>
        <w:tc>
          <w:tcPr>
            <w:tcW w:w="397" w:type="dxa"/>
            <w:tcBorders>
              <w:top w:val="nil"/>
              <w:left w:val="nil"/>
              <w:bottom w:val="single" w:sz="4" w:space="0" w:color="auto"/>
              <w:right w:val="single" w:sz="4" w:space="0" w:color="auto"/>
            </w:tcBorders>
            <w:shd w:val="clear" w:color="auto" w:fill="auto"/>
            <w:noWrap/>
            <w:vAlign w:val="center"/>
          </w:tcPr>
          <w:p w:rsidR="00B04493" w:rsidRPr="0013076C" w:rsidRDefault="00B04493" w:rsidP="00E70145">
            <w:pPr>
              <w:jc w:val="center"/>
              <w:rPr>
                <w:sz w:val="16"/>
                <w:szCs w:val="16"/>
              </w:rPr>
            </w:pPr>
            <w:r w:rsidRPr="0013076C">
              <w:rPr>
                <w:sz w:val="16"/>
                <w:szCs w:val="16"/>
              </w:rPr>
              <w:t>x</w:t>
            </w:r>
          </w:p>
        </w:tc>
        <w:tc>
          <w:tcPr>
            <w:tcW w:w="397" w:type="dxa"/>
            <w:tcBorders>
              <w:top w:val="single" w:sz="4" w:space="0" w:color="auto"/>
              <w:left w:val="nil"/>
              <w:bottom w:val="single" w:sz="4" w:space="0" w:color="auto"/>
              <w:right w:val="single" w:sz="4" w:space="0" w:color="auto"/>
            </w:tcBorders>
            <w:vAlign w:val="center"/>
          </w:tcPr>
          <w:p w:rsidR="00B04493" w:rsidRPr="0013076C" w:rsidRDefault="00B04493" w:rsidP="003515B9">
            <w:pPr>
              <w:jc w:val="center"/>
              <w:rPr>
                <w:sz w:val="16"/>
                <w:szCs w:val="16"/>
              </w:rPr>
            </w:pPr>
          </w:p>
        </w:tc>
        <w:tc>
          <w:tcPr>
            <w:tcW w:w="397" w:type="dxa"/>
            <w:tcBorders>
              <w:top w:val="nil"/>
              <w:left w:val="single" w:sz="4" w:space="0" w:color="auto"/>
              <w:bottom w:val="single" w:sz="4" w:space="0" w:color="auto"/>
              <w:right w:val="single" w:sz="4" w:space="0" w:color="auto"/>
            </w:tcBorders>
          </w:tcPr>
          <w:p w:rsidR="00B04493" w:rsidRPr="0013076C" w:rsidRDefault="00B04493" w:rsidP="00E70145">
            <w:pPr>
              <w:jc w:val="center"/>
              <w:rPr>
                <w:sz w:val="16"/>
                <w:szCs w:val="16"/>
              </w:rPr>
            </w:pPr>
          </w:p>
        </w:tc>
        <w:tc>
          <w:tcPr>
            <w:tcW w:w="397" w:type="dxa"/>
            <w:tcBorders>
              <w:top w:val="nil"/>
              <w:left w:val="single" w:sz="4" w:space="0" w:color="auto"/>
              <w:bottom w:val="single" w:sz="4" w:space="0" w:color="auto"/>
              <w:right w:val="single" w:sz="4" w:space="0" w:color="auto"/>
            </w:tcBorders>
            <w:shd w:val="clear" w:color="auto" w:fill="auto"/>
            <w:noWrap/>
            <w:vAlign w:val="center"/>
          </w:tcPr>
          <w:p w:rsidR="00B04493" w:rsidRPr="0013076C" w:rsidRDefault="00B04493" w:rsidP="00E70145">
            <w:pPr>
              <w:jc w:val="center"/>
              <w:rPr>
                <w:sz w:val="16"/>
                <w:szCs w:val="16"/>
              </w:rPr>
            </w:pPr>
          </w:p>
        </w:tc>
        <w:tc>
          <w:tcPr>
            <w:tcW w:w="397" w:type="dxa"/>
            <w:tcBorders>
              <w:top w:val="single" w:sz="6" w:space="0" w:color="auto"/>
              <w:left w:val="nil"/>
              <w:bottom w:val="single" w:sz="6" w:space="0" w:color="auto"/>
              <w:right w:val="single" w:sz="6" w:space="0" w:color="auto"/>
            </w:tcBorders>
          </w:tcPr>
          <w:p w:rsidR="00B04493" w:rsidRPr="0013076C" w:rsidRDefault="00A6110F" w:rsidP="00E70145">
            <w:pPr>
              <w:jc w:val="center"/>
              <w:rPr>
                <w:sz w:val="16"/>
                <w:szCs w:val="16"/>
                <w:lang w:eastAsia="en-GB"/>
              </w:rPr>
            </w:pPr>
            <w:r w:rsidRPr="0013076C">
              <w:rPr>
                <w:sz w:val="16"/>
                <w:szCs w:val="16"/>
                <w:lang w:eastAsia="en-GB"/>
              </w:rPr>
              <w:t>x</w:t>
            </w:r>
          </w:p>
        </w:tc>
        <w:tc>
          <w:tcPr>
            <w:tcW w:w="397" w:type="dxa"/>
            <w:tcBorders>
              <w:top w:val="single" w:sz="6" w:space="0" w:color="auto"/>
              <w:left w:val="single" w:sz="6" w:space="0" w:color="auto"/>
              <w:bottom w:val="single" w:sz="6" w:space="0" w:color="auto"/>
              <w:right w:val="single" w:sz="6" w:space="0" w:color="auto"/>
            </w:tcBorders>
            <w:vAlign w:val="center"/>
          </w:tcPr>
          <w:p w:rsidR="00B04493" w:rsidRPr="0013076C" w:rsidRDefault="00B04493" w:rsidP="00E70145">
            <w:pPr>
              <w:jc w:val="center"/>
              <w:rPr>
                <w:sz w:val="16"/>
                <w:szCs w:val="16"/>
                <w:lang w:eastAsia="en-GB"/>
              </w:rPr>
            </w:pPr>
          </w:p>
        </w:tc>
        <w:tc>
          <w:tcPr>
            <w:tcW w:w="397" w:type="dxa"/>
            <w:tcBorders>
              <w:top w:val="single" w:sz="6" w:space="0" w:color="auto"/>
              <w:left w:val="single" w:sz="6" w:space="0" w:color="auto"/>
              <w:bottom w:val="single" w:sz="6" w:space="0" w:color="auto"/>
              <w:right w:val="single" w:sz="4" w:space="0" w:color="auto"/>
            </w:tcBorders>
            <w:vAlign w:val="center"/>
          </w:tcPr>
          <w:p w:rsidR="00B04493" w:rsidRPr="0013076C" w:rsidRDefault="00B04493" w:rsidP="00E70145">
            <w:pPr>
              <w:jc w:val="center"/>
              <w:rPr>
                <w:sz w:val="16"/>
                <w:szCs w:val="16"/>
                <w:lang w:eastAsia="en-GB"/>
              </w:rPr>
            </w:pPr>
          </w:p>
        </w:tc>
        <w:tc>
          <w:tcPr>
            <w:tcW w:w="397" w:type="dxa"/>
            <w:tcBorders>
              <w:top w:val="nil"/>
              <w:left w:val="nil"/>
              <w:bottom w:val="single" w:sz="4" w:space="0" w:color="auto"/>
              <w:right w:val="single" w:sz="4" w:space="0" w:color="auto"/>
            </w:tcBorders>
            <w:vAlign w:val="center"/>
          </w:tcPr>
          <w:p w:rsidR="00B04493" w:rsidRPr="0013076C" w:rsidRDefault="00B04493" w:rsidP="00E70145">
            <w:pPr>
              <w:jc w:val="center"/>
              <w:rPr>
                <w:sz w:val="16"/>
                <w:szCs w:val="16"/>
                <w:lang w:eastAsia="en-GB"/>
              </w:rPr>
            </w:pPr>
          </w:p>
        </w:tc>
      </w:tr>
      <w:tr w:rsidR="00B04493" w:rsidRPr="0013076C" w:rsidTr="00B04493">
        <w:trPr>
          <w:trHeight w:val="240"/>
        </w:trPr>
        <w:tc>
          <w:tcPr>
            <w:tcW w:w="4371" w:type="dxa"/>
            <w:gridSpan w:val="13"/>
            <w:tcBorders>
              <w:top w:val="nil"/>
              <w:left w:val="single" w:sz="4" w:space="0" w:color="auto"/>
              <w:bottom w:val="single" w:sz="4" w:space="0" w:color="auto"/>
              <w:right w:val="single" w:sz="4" w:space="0" w:color="auto"/>
            </w:tcBorders>
            <w:shd w:val="clear" w:color="auto" w:fill="auto"/>
            <w:noWrap/>
            <w:vAlign w:val="center"/>
          </w:tcPr>
          <w:p w:rsidR="00B04493" w:rsidRPr="0013076C" w:rsidRDefault="00B04493" w:rsidP="009A1813">
            <w:pPr>
              <w:rPr>
                <w:b/>
                <w:bCs/>
                <w:sz w:val="20"/>
                <w:szCs w:val="18"/>
              </w:rPr>
            </w:pPr>
          </w:p>
          <w:p w:rsidR="00B04493" w:rsidRPr="0013076C" w:rsidRDefault="00B04493" w:rsidP="009A1813">
            <w:pPr>
              <w:rPr>
                <w:b/>
                <w:bCs/>
                <w:sz w:val="20"/>
                <w:szCs w:val="18"/>
              </w:rPr>
            </w:pPr>
            <w:r w:rsidRPr="0013076C">
              <w:rPr>
                <w:b/>
                <w:bCs/>
                <w:sz w:val="20"/>
                <w:szCs w:val="18"/>
              </w:rPr>
              <w:t>Year Three</w:t>
            </w:r>
          </w:p>
        </w:tc>
        <w:tc>
          <w:tcPr>
            <w:tcW w:w="397" w:type="dxa"/>
            <w:gridSpan w:val="2"/>
            <w:tcBorders>
              <w:top w:val="nil"/>
              <w:left w:val="nil"/>
              <w:bottom w:val="single" w:sz="4" w:space="0" w:color="auto"/>
              <w:right w:val="single" w:sz="4" w:space="0" w:color="auto"/>
            </w:tcBorders>
            <w:shd w:val="clear" w:color="auto" w:fill="auto"/>
            <w:noWrap/>
            <w:vAlign w:val="center"/>
          </w:tcPr>
          <w:p w:rsidR="00B04493" w:rsidRPr="0013076C" w:rsidRDefault="00B04493" w:rsidP="00E70145">
            <w:pPr>
              <w:jc w:val="center"/>
              <w:rPr>
                <w:sz w:val="16"/>
                <w:szCs w:val="16"/>
              </w:rPr>
            </w:pPr>
          </w:p>
        </w:tc>
        <w:tc>
          <w:tcPr>
            <w:tcW w:w="397" w:type="dxa"/>
            <w:gridSpan w:val="2"/>
            <w:tcBorders>
              <w:top w:val="nil"/>
              <w:left w:val="nil"/>
              <w:bottom w:val="single" w:sz="4" w:space="0" w:color="auto"/>
              <w:right w:val="single" w:sz="4" w:space="0" w:color="auto"/>
            </w:tcBorders>
            <w:shd w:val="clear" w:color="auto" w:fill="auto"/>
            <w:noWrap/>
            <w:vAlign w:val="center"/>
          </w:tcPr>
          <w:p w:rsidR="00B04493" w:rsidRPr="0013076C" w:rsidRDefault="00B04493" w:rsidP="00E70145">
            <w:pPr>
              <w:jc w:val="center"/>
              <w:rPr>
                <w:sz w:val="16"/>
                <w:szCs w:val="16"/>
              </w:rPr>
            </w:pPr>
          </w:p>
        </w:tc>
        <w:tc>
          <w:tcPr>
            <w:tcW w:w="397" w:type="dxa"/>
            <w:gridSpan w:val="2"/>
            <w:tcBorders>
              <w:top w:val="nil"/>
              <w:left w:val="nil"/>
              <w:bottom w:val="single" w:sz="4" w:space="0" w:color="auto"/>
              <w:right w:val="single" w:sz="4" w:space="0" w:color="auto"/>
            </w:tcBorders>
            <w:shd w:val="clear" w:color="auto" w:fill="auto"/>
            <w:noWrap/>
            <w:vAlign w:val="center"/>
          </w:tcPr>
          <w:p w:rsidR="00B04493" w:rsidRPr="0013076C" w:rsidRDefault="00B04493" w:rsidP="00E70145">
            <w:pPr>
              <w:jc w:val="center"/>
              <w:rPr>
                <w:sz w:val="16"/>
                <w:szCs w:val="16"/>
              </w:rPr>
            </w:pPr>
          </w:p>
        </w:tc>
        <w:tc>
          <w:tcPr>
            <w:tcW w:w="397" w:type="dxa"/>
            <w:gridSpan w:val="2"/>
            <w:tcBorders>
              <w:top w:val="nil"/>
              <w:left w:val="nil"/>
              <w:bottom w:val="single" w:sz="4" w:space="0" w:color="auto"/>
              <w:right w:val="single" w:sz="4" w:space="0" w:color="auto"/>
            </w:tcBorders>
            <w:shd w:val="clear" w:color="auto" w:fill="auto"/>
            <w:noWrap/>
            <w:vAlign w:val="center"/>
          </w:tcPr>
          <w:p w:rsidR="00B04493" w:rsidRPr="0013076C" w:rsidRDefault="00B04493" w:rsidP="00E70145">
            <w:pPr>
              <w:jc w:val="center"/>
              <w:rPr>
                <w:sz w:val="16"/>
                <w:szCs w:val="16"/>
              </w:rPr>
            </w:pPr>
          </w:p>
        </w:tc>
        <w:tc>
          <w:tcPr>
            <w:tcW w:w="397" w:type="dxa"/>
            <w:gridSpan w:val="2"/>
            <w:tcBorders>
              <w:top w:val="nil"/>
              <w:left w:val="nil"/>
              <w:bottom w:val="single" w:sz="4" w:space="0" w:color="auto"/>
              <w:right w:val="single" w:sz="4" w:space="0" w:color="auto"/>
            </w:tcBorders>
            <w:shd w:val="clear" w:color="auto" w:fill="auto"/>
            <w:noWrap/>
            <w:vAlign w:val="center"/>
          </w:tcPr>
          <w:p w:rsidR="00B04493" w:rsidRPr="0013076C" w:rsidRDefault="00B04493" w:rsidP="00E70145">
            <w:pPr>
              <w:jc w:val="center"/>
              <w:rPr>
                <w:sz w:val="16"/>
                <w:szCs w:val="16"/>
              </w:rPr>
            </w:pPr>
          </w:p>
        </w:tc>
        <w:tc>
          <w:tcPr>
            <w:tcW w:w="397" w:type="dxa"/>
            <w:gridSpan w:val="2"/>
            <w:tcBorders>
              <w:top w:val="nil"/>
              <w:left w:val="nil"/>
              <w:bottom w:val="single" w:sz="4" w:space="0" w:color="auto"/>
              <w:right w:val="single" w:sz="4" w:space="0" w:color="auto"/>
            </w:tcBorders>
            <w:shd w:val="clear" w:color="auto" w:fill="auto"/>
            <w:noWrap/>
            <w:vAlign w:val="center"/>
          </w:tcPr>
          <w:p w:rsidR="00B04493" w:rsidRPr="0013076C" w:rsidRDefault="00B04493" w:rsidP="00E70145">
            <w:pPr>
              <w:jc w:val="center"/>
              <w:rPr>
                <w:sz w:val="16"/>
                <w:szCs w:val="16"/>
              </w:rPr>
            </w:pPr>
          </w:p>
        </w:tc>
        <w:tc>
          <w:tcPr>
            <w:tcW w:w="397" w:type="dxa"/>
            <w:gridSpan w:val="2"/>
            <w:tcBorders>
              <w:top w:val="nil"/>
              <w:left w:val="nil"/>
              <w:bottom w:val="single" w:sz="4" w:space="0" w:color="auto"/>
              <w:right w:val="single" w:sz="4" w:space="0" w:color="auto"/>
            </w:tcBorders>
            <w:shd w:val="clear" w:color="auto" w:fill="auto"/>
            <w:noWrap/>
            <w:vAlign w:val="center"/>
          </w:tcPr>
          <w:p w:rsidR="00B04493" w:rsidRPr="0013076C" w:rsidRDefault="00B04493" w:rsidP="00E70145">
            <w:pPr>
              <w:jc w:val="center"/>
              <w:rPr>
                <w:sz w:val="16"/>
                <w:szCs w:val="16"/>
              </w:rPr>
            </w:pPr>
          </w:p>
        </w:tc>
        <w:tc>
          <w:tcPr>
            <w:tcW w:w="397" w:type="dxa"/>
            <w:gridSpan w:val="2"/>
            <w:tcBorders>
              <w:top w:val="nil"/>
              <w:left w:val="nil"/>
              <w:bottom w:val="single" w:sz="4" w:space="0" w:color="auto"/>
              <w:right w:val="single" w:sz="4" w:space="0" w:color="auto"/>
            </w:tcBorders>
            <w:shd w:val="clear" w:color="auto" w:fill="auto"/>
            <w:noWrap/>
            <w:vAlign w:val="center"/>
          </w:tcPr>
          <w:p w:rsidR="00B04493" w:rsidRPr="0013076C" w:rsidRDefault="00B04493" w:rsidP="00E70145">
            <w:pPr>
              <w:jc w:val="center"/>
              <w:rPr>
                <w:sz w:val="16"/>
                <w:szCs w:val="16"/>
              </w:rPr>
            </w:pPr>
          </w:p>
        </w:tc>
        <w:tc>
          <w:tcPr>
            <w:tcW w:w="397" w:type="dxa"/>
            <w:gridSpan w:val="2"/>
            <w:tcBorders>
              <w:top w:val="nil"/>
              <w:left w:val="nil"/>
              <w:bottom w:val="single" w:sz="4" w:space="0" w:color="auto"/>
              <w:right w:val="single" w:sz="4" w:space="0" w:color="auto"/>
            </w:tcBorders>
            <w:shd w:val="clear" w:color="auto" w:fill="auto"/>
            <w:noWrap/>
            <w:vAlign w:val="center"/>
          </w:tcPr>
          <w:p w:rsidR="00B04493" w:rsidRPr="0013076C" w:rsidRDefault="00B04493" w:rsidP="00E70145">
            <w:pPr>
              <w:jc w:val="center"/>
              <w:rPr>
                <w:sz w:val="16"/>
                <w:szCs w:val="16"/>
              </w:rPr>
            </w:pPr>
          </w:p>
        </w:tc>
        <w:tc>
          <w:tcPr>
            <w:tcW w:w="397" w:type="dxa"/>
            <w:gridSpan w:val="2"/>
            <w:tcBorders>
              <w:top w:val="nil"/>
              <w:left w:val="nil"/>
              <w:bottom w:val="single" w:sz="4" w:space="0" w:color="auto"/>
              <w:right w:val="single" w:sz="4" w:space="0" w:color="auto"/>
            </w:tcBorders>
            <w:shd w:val="clear" w:color="auto" w:fill="auto"/>
            <w:noWrap/>
            <w:vAlign w:val="center"/>
          </w:tcPr>
          <w:p w:rsidR="00B04493" w:rsidRPr="0013076C" w:rsidRDefault="00B04493" w:rsidP="00E70145">
            <w:pPr>
              <w:jc w:val="center"/>
              <w:rPr>
                <w:sz w:val="16"/>
                <w:szCs w:val="16"/>
              </w:rPr>
            </w:pPr>
          </w:p>
        </w:tc>
        <w:tc>
          <w:tcPr>
            <w:tcW w:w="397" w:type="dxa"/>
            <w:tcBorders>
              <w:top w:val="nil"/>
              <w:left w:val="nil"/>
              <w:bottom w:val="single" w:sz="4" w:space="0" w:color="auto"/>
              <w:right w:val="single" w:sz="4" w:space="0" w:color="auto"/>
            </w:tcBorders>
            <w:shd w:val="clear" w:color="auto" w:fill="auto"/>
            <w:noWrap/>
            <w:vAlign w:val="center"/>
          </w:tcPr>
          <w:p w:rsidR="00B04493" w:rsidRPr="0013076C" w:rsidRDefault="00B04493" w:rsidP="00E70145">
            <w:pPr>
              <w:jc w:val="center"/>
              <w:rPr>
                <w:sz w:val="16"/>
                <w:szCs w:val="16"/>
              </w:rPr>
            </w:pPr>
          </w:p>
        </w:tc>
        <w:tc>
          <w:tcPr>
            <w:tcW w:w="397" w:type="dxa"/>
            <w:tcBorders>
              <w:top w:val="nil"/>
              <w:left w:val="nil"/>
              <w:bottom w:val="single" w:sz="4" w:space="0" w:color="auto"/>
              <w:right w:val="single" w:sz="4" w:space="0" w:color="auto"/>
            </w:tcBorders>
            <w:shd w:val="clear" w:color="auto" w:fill="auto"/>
            <w:noWrap/>
            <w:vAlign w:val="center"/>
          </w:tcPr>
          <w:p w:rsidR="00B04493" w:rsidRPr="0013076C" w:rsidRDefault="00B04493" w:rsidP="00E70145">
            <w:pPr>
              <w:jc w:val="center"/>
              <w:rPr>
                <w:sz w:val="16"/>
                <w:szCs w:val="16"/>
              </w:rPr>
            </w:pPr>
          </w:p>
        </w:tc>
        <w:tc>
          <w:tcPr>
            <w:tcW w:w="397" w:type="dxa"/>
            <w:tcBorders>
              <w:top w:val="nil"/>
              <w:left w:val="nil"/>
              <w:bottom w:val="single" w:sz="4" w:space="0" w:color="auto"/>
              <w:right w:val="single" w:sz="4" w:space="0" w:color="auto"/>
            </w:tcBorders>
            <w:shd w:val="clear" w:color="auto" w:fill="auto"/>
            <w:noWrap/>
            <w:vAlign w:val="center"/>
          </w:tcPr>
          <w:p w:rsidR="00B04493" w:rsidRPr="0013076C" w:rsidRDefault="00B04493" w:rsidP="00E70145">
            <w:pPr>
              <w:jc w:val="center"/>
              <w:rPr>
                <w:sz w:val="16"/>
                <w:szCs w:val="16"/>
              </w:rPr>
            </w:pPr>
          </w:p>
        </w:tc>
        <w:tc>
          <w:tcPr>
            <w:tcW w:w="397" w:type="dxa"/>
            <w:tcBorders>
              <w:top w:val="nil"/>
              <w:left w:val="nil"/>
              <w:bottom w:val="single" w:sz="4" w:space="0" w:color="auto"/>
              <w:right w:val="single" w:sz="4" w:space="0" w:color="auto"/>
            </w:tcBorders>
            <w:shd w:val="clear" w:color="auto" w:fill="auto"/>
            <w:noWrap/>
            <w:vAlign w:val="center"/>
          </w:tcPr>
          <w:p w:rsidR="00B04493" w:rsidRPr="0013076C" w:rsidRDefault="00B04493" w:rsidP="00E70145">
            <w:pPr>
              <w:jc w:val="center"/>
              <w:rPr>
                <w:sz w:val="16"/>
                <w:szCs w:val="16"/>
              </w:rPr>
            </w:pPr>
          </w:p>
        </w:tc>
        <w:tc>
          <w:tcPr>
            <w:tcW w:w="397" w:type="dxa"/>
            <w:tcBorders>
              <w:top w:val="nil"/>
              <w:left w:val="nil"/>
              <w:bottom w:val="single" w:sz="4" w:space="0" w:color="auto"/>
              <w:right w:val="single" w:sz="4" w:space="0" w:color="auto"/>
            </w:tcBorders>
            <w:shd w:val="clear" w:color="auto" w:fill="auto"/>
            <w:noWrap/>
            <w:vAlign w:val="center"/>
          </w:tcPr>
          <w:p w:rsidR="00B04493" w:rsidRPr="0013076C" w:rsidRDefault="00B04493" w:rsidP="00E70145">
            <w:pPr>
              <w:jc w:val="center"/>
              <w:rPr>
                <w:sz w:val="16"/>
                <w:szCs w:val="16"/>
              </w:rPr>
            </w:pPr>
          </w:p>
        </w:tc>
        <w:tc>
          <w:tcPr>
            <w:tcW w:w="397" w:type="dxa"/>
            <w:tcBorders>
              <w:top w:val="nil"/>
              <w:left w:val="nil"/>
              <w:bottom w:val="single" w:sz="4" w:space="0" w:color="auto"/>
              <w:right w:val="single" w:sz="4" w:space="0" w:color="auto"/>
            </w:tcBorders>
            <w:shd w:val="clear" w:color="auto" w:fill="auto"/>
            <w:noWrap/>
            <w:vAlign w:val="center"/>
          </w:tcPr>
          <w:p w:rsidR="00B04493" w:rsidRPr="0013076C" w:rsidRDefault="00B04493" w:rsidP="00E70145">
            <w:pPr>
              <w:jc w:val="center"/>
              <w:rPr>
                <w:sz w:val="16"/>
                <w:szCs w:val="16"/>
              </w:rPr>
            </w:pPr>
          </w:p>
        </w:tc>
        <w:tc>
          <w:tcPr>
            <w:tcW w:w="397" w:type="dxa"/>
            <w:tcBorders>
              <w:top w:val="nil"/>
              <w:left w:val="nil"/>
              <w:bottom w:val="single" w:sz="4" w:space="0" w:color="auto"/>
              <w:right w:val="single" w:sz="4" w:space="0" w:color="auto"/>
            </w:tcBorders>
            <w:shd w:val="clear" w:color="auto" w:fill="auto"/>
            <w:noWrap/>
            <w:vAlign w:val="center"/>
          </w:tcPr>
          <w:p w:rsidR="00B04493" w:rsidRPr="0013076C" w:rsidRDefault="00B04493" w:rsidP="00E70145">
            <w:pPr>
              <w:jc w:val="center"/>
              <w:rPr>
                <w:sz w:val="16"/>
                <w:szCs w:val="16"/>
              </w:rPr>
            </w:pPr>
          </w:p>
        </w:tc>
        <w:tc>
          <w:tcPr>
            <w:tcW w:w="397" w:type="dxa"/>
            <w:tcBorders>
              <w:top w:val="single" w:sz="4" w:space="0" w:color="auto"/>
              <w:left w:val="nil"/>
              <w:bottom w:val="single" w:sz="4" w:space="0" w:color="auto"/>
              <w:right w:val="single" w:sz="4" w:space="0" w:color="auto"/>
            </w:tcBorders>
            <w:vAlign w:val="center"/>
          </w:tcPr>
          <w:p w:rsidR="00B04493" w:rsidRPr="0013076C" w:rsidRDefault="00B04493" w:rsidP="003515B9">
            <w:pPr>
              <w:jc w:val="center"/>
              <w:rPr>
                <w:sz w:val="16"/>
                <w:szCs w:val="16"/>
              </w:rPr>
            </w:pPr>
          </w:p>
        </w:tc>
        <w:tc>
          <w:tcPr>
            <w:tcW w:w="397" w:type="dxa"/>
            <w:tcBorders>
              <w:top w:val="nil"/>
              <w:left w:val="single" w:sz="4" w:space="0" w:color="auto"/>
              <w:bottom w:val="single" w:sz="4" w:space="0" w:color="auto"/>
              <w:right w:val="single" w:sz="4" w:space="0" w:color="auto"/>
            </w:tcBorders>
          </w:tcPr>
          <w:p w:rsidR="00B04493" w:rsidRPr="0013076C" w:rsidRDefault="00B04493" w:rsidP="00E70145">
            <w:pPr>
              <w:jc w:val="center"/>
              <w:rPr>
                <w:sz w:val="16"/>
                <w:szCs w:val="16"/>
              </w:rPr>
            </w:pPr>
          </w:p>
        </w:tc>
        <w:tc>
          <w:tcPr>
            <w:tcW w:w="397" w:type="dxa"/>
            <w:tcBorders>
              <w:top w:val="nil"/>
              <w:left w:val="single" w:sz="4" w:space="0" w:color="auto"/>
              <w:bottom w:val="single" w:sz="4" w:space="0" w:color="auto"/>
              <w:right w:val="single" w:sz="4" w:space="0" w:color="auto"/>
            </w:tcBorders>
            <w:shd w:val="clear" w:color="auto" w:fill="auto"/>
            <w:noWrap/>
            <w:vAlign w:val="center"/>
          </w:tcPr>
          <w:p w:rsidR="00B04493" w:rsidRPr="0013076C" w:rsidRDefault="00B04493" w:rsidP="00E70145">
            <w:pPr>
              <w:jc w:val="center"/>
              <w:rPr>
                <w:sz w:val="16"/>
                <w:szCs w:val="16"/>
              </w:rPr>
            </w:pPr>
          </w:p>
        </w:tc>
        <w:tc>
          <w:tcPr>
            <w:tcW w:w="397" w:type="dxa"/>
            <w:tcBorders>
              <w:top w:val="single" w:sz="6" w:space="0" w:color="auto"/>
              <w:left w:val="nil"/>
              <w:bottom w:val="single" w:sz="6" w:space="0" w:color="auto"/>
              <w:right w:val="single" w:sz="6" w:space="0" w:color="auto"/>
            </w:tcBorders>
          </w:tcPr>
          <w:p w:rsidR="00B04493" w:rsidRPr="0013076C" w:rsidRDefault="00B04493" w:rsidP="00E70145">
            <w:pPr>
              <w:jc w:val="center"/>
              <w:rPr>
                <w:sz w:val="16"/>
                <w:szCs w:val="16"/>
                <w:lang w:eastAsia="en-GB"/>
              </w:rPr>
            </w:pPr>
          </w:p>
        </w:tc>
        <w:tc>
          <w:tcPr>
            <w:tcW w:w="397" w:type="dxa"/>
            <w:tcBorders>
              <w:top w:val="single" w:sz="6" w:space="0" w:color="auto"/>
              <w:left w:val="single" w:sz="6" w:space="0" w:color="auto"/>
              <w:bottom w:val="single" w:sz="6" w:space="0" w:color="auto"/>
              <w:right w:val="single" w:sz="6" w:space="0" w:color="auto"/>
            </w:tcBorders>
            <w:vAlign w:val="center"/>
          </w:tcPr>
          <w:p w:rsidR="00B04493" w:rsidRPr="0013076C" w:rsidRDefault="00B04493" w:rsidP="00E70145">
            <w:pPr>
              <w:jc w:val="center"/>
              <w:rPr>
                <w:sz w:val="16"/>
                <w:szCs w:val="16"/>
                <w:lang w:eastAsia="en-GB"/>
              </w:rPr>
            </w:pPr>
          </w:p>
        </w:tc>
        <w:tc>
          <w:tcPr>
            <w:tcW w:w="397" w:type="dxa"/>
            <w:tcBorders>
              <w:top w:val="single" w:sz="6" w:space="0" w:color="auto"/>
              <w:left w:val="single" w:sz="6" w:space="0" w:color="auto"/>
              <w:bottom w:val="single" w:sz="6" w:space="0" w:color="auto"/>
              <w:right w:val="single" w:sz="4" w:space="0" w:color="auto"/>
            </w:tcBorders>
            <w:vAlign w:val="center"/>
          </w:tcPr>
          <w:p w:rsidR="00B04493" w:rsidRPr="0013076C" w:rsidRDefault="00B04493" w:rsidP="00E70145">
            <w:pPr>
              <w:jc w:val="center"/>
              <w:rPr>
                <w:sz w:val="16"/>
                <w:szCs w:val="16"/>
                <w:lang w:eastAsia="en-GB"/>
              </w:rPr>
            </w:pPr>
          </w:p>
        </w:tc>
        <w:tc>
          <w:tcPr>
            <w:tcW w:w="397" w:type="dxa"/>
            <w:tcBorders>
              <w:top w:val="nil"/>
              <w:left w:val="nil"/>
              <w:bottom w:val="single" w:sz="4" w:space="0" w:color="auto"/>
              <w:right w:val="single" w:sz="4" w:space="0" w:color="auto"/>
            </w:tcBorders>
            <w:vAlign w:val="center"/>
          </w:tcPr>
          <w:p w:rsidR="00B04493" w:rsidRPr="0013076C" w:rsidRDefault="00B04493" w:rsidP="00E70145">
            <w:pPr>
              <w:jc w:val="center"/>
              <w:rPr>
                <w:sz w:val="16"/>
                <w:szCs w:val="16"/>
                <w:lang w:eastAsia="en-GB"/>
              </w:rPr>
            </w:pPr>
          </w:p>
        </w:tc>
      </w:tr>
      <w:tr w:rsidR="00B04493" w:rsidRPr="0013076C" w:rsidTr="00B04493">
        <w:trPr>
          <w:trHeight w:val="240"/>
        </w:trPr>
        <w:tc>
          <w:tcPr>
            <w:tcW w:w="4371" w:type="dxa"/>
            <w:gridSpan w:val="13"/>
            <w:tcBorders>
              <w:top w:val="nil"/>
              <w:left w:val="single" w:sz="4" w:space="0" w:color="auto"/>
              <w:bottom w:val="single" w:sz="4" w:space="0" w:color="auto"/>
              <w:right w:val="single" w:sz="4" w:space="0" w:color="auto"/>
            </w:tcBorders>
            <w:shd w:val="clear" w:color="auto" w:fill="auto"/>
            <w:noWrap/>
            <w:vAlign w:val="center"/>
          </w:tcPr>
          <w:p w:rsidR="00B04493" w:rsidRPr="0013076C" w:rsidRDefault="00B04493" w:rsidP="009A1813">
            <w:pPr>
              <w:rPr>
                <w:sz w:val="20"/>
                <w:szCs w:val="16"/>
              </w:rPr>
            </w:pPr>
            <w:r w:rsidRPr="0013076C">
              <w:rPr>
                <w:sz w:val="20"/>
                <w:szCs w:val="16"/>
              </w:rPr>
              <w:t>Electrical Machines</w:t>
            </w:r>
          </w:p>
        </w:tc>
        <w:tc>
          <w:tcPr>
            <w:tcW w:w="397" w:type="dxa"/>
            <w:gridSpan w:val="2"/>
            <w:tcBorders>
              <w:top w:val="nil"/>
              <w:left w:val="nil"/>
              <w:bottom w:val="single" w:sz="4" w:space="0" w:color="auto"/>
              <w:right w:val="single" w:sz="4" w:space="0" w:color="auto"/>
            </w:tcBorders>
            <w:shd w:val="clear" w:color="auto" w:fill="auto"/>
            <w:noWrap/>
            <w:vAlign w:val="center"/>
          </w:tcPr>
          <w:p w:rsidR="00B04493" w:rsidRPr="0013076C" w:rsidRDefault="00B04493" w:rsidP="00E70145">
            <w:pPr>
              <w:jc w:val="center"/>
              <w:rPr>
                <w:sz w:val="16"/>
                <w:szCs w:val="16"/>
              </w:rPr>
            </w:pPr>
          </w:p>
        </w:tc>
        <w:tc>
          <w:tcPr>
            <w:tcW w:w="397" w:type="dxa"/>
            <w:gridSpan w:val="2"/>
            <w:tcBorders>
              <w:top w:val="nil"/>
              <w:left w:val="nil"/>
              <w:bottom w:val="single" w:sz="4" w:space="0" w:color="auto"/>
              <w:right w:val="single" w:sz="4" w:space="0" w:color="auto"/>
            </w:tcBorders>
            <w:shd w:val="clear" w:color="auto" w:fill="auto"/>
            <w:noWrap/>
            <w:vAlign w:val="center"/>
          </w:tcPr>
          <w:p w:rsidR="00B04493" w:rsidRPr="0013076C" w:rsidRDefault="00B04493" w:rsidP="00E70145">
            <w:pPr>
              <w:jc w:val="center"/>
              <w:rPr>
                <w:sz w:val="16"/>
                <w:szCs w:val="16"/>
              </w:rPr>
            </w:pPr>
            <w:r w:rsidRPr="0013076C">
              <w:rPr>
                <w:sz w:val="16"/>
                <w:szCs w:val="16"/>
              </w:rPr>
              <w:t>x</w:t>
            </w:r>
          </w:p>
        </w:tc>
        <w:tc>
          <w:tcPr>
            <w:tcW w:w="397" w:type="dxa"/>
            <w:gridSpan w:val="2"/>
            <w:tcBorders>
              <w:top w:val="nil"/>
              <w:left w:val="nil"/>
              <w:bottom w:val="single" w:sz="4" w:space="0" w:color="auto"/>
              <w:right w:val="single" w:sz="4" w:space="0" w:color="auto"/>
            </w:tcBorders>
            <w:shd w:val="clear" w:color="auto" w:fill="auto"/>
            <w:noWrap/>
            <w:vAlign w:val="center"/>
          </w:tcPr>
          <w:p w:rsidR="00B04493" w:rsidRPr="0013076C" w:rsidRDefault="00B04493" w:rsidP="00E70145">
            <w:pPr>
              <w:jc w:val="center"/>
              <w:rPr>
                <w:sz w:val="16"/>
                <w:szCs w:val="16"/>
              </w:rPr>
            </w:pPr>
          </w:p>
        </w:tc>
        <w:tc>
          <w:tcPr>
            <w:tcW w:w="397" w:type="dxa"/>
            <w:gridSpan w:val="2"/>
            <w:tcBorders>
              <w:top w:val="nil"/>
              <w:left w:val="nil"/>
              <w:bottom w:val="single" w:sz="4" w:space="0" w:color="auto"/>
              <w:right w:val="single" w:sz="4" w:space="0" w:color="auto"/>
            </w:tcBorders>
            <w:shd w:val="clear" w:color="auto" w:fill="auto"/>
            <w:noWrap/>
            <w:vAlign w:val="center"/>
          </w:tcPr>
          <w:p w:rsidR="00B04493" w:rsidRPr="0013076C" w:rsidRDefault="00B04493" w:rsidP="00E70145">
            <w:pPr>
              <w:jc w:val="center"/>
              <w:rPr>
                <w:sz w:val="16"/>
                <w:szCs w:val="16"/>
              </w:rPr>
            </w:pPr>
          </w:p>
        </w:tc>
        <w:tc>
          <w:tcPr>
            <w:tcW w:w="397" w:type="dxa"/>
            <w:gridSpan w:val="2"/>
            <w:tcBorders>
              <w:top w:val="nil"/>
              <w:left w:val="nil"/>
              <w:bottom w:val="single" w:sz="4" w:space="0" w:color="auto"/>
              <w:right w:val="single" w:sz="4" w:space="0" w:color="auto"/>
            </w:tcBorders>
            <w:shd w:val="clear" w:color="auto" w:fill="auto"/>
            <w:noWrap/>
            <w:vAlign w:val="center"/>
          </w:tcPr>
          <w:p w:rsidR="00B04493" w:rsidRPr="0013076C" w:rsidRDefault="00B04493" w:rsidP="00E70145">
            <w:pPr>
              <w:jc w:val="center"/>
              <w:rPr>
                <w:sz w:val="16"/>
                <w:szCs w:val="16"/>
              </w:rPr>
            </w:pPr>
          </w:p>
        </w:tc>
        <w:tc>
          <w:tcPr>
            <w:tcW w:w="397" w:type="dxa"/>
            <w:gridSpan w:val="2"/>
            <w:tcBorders>
              <w:top w:val="nil"/>
              <w:left w:val="nil"/>
              <w:bottom w:val="single" w:sz="4" w:space="0" w:color="auto"/>
              <w:right w:val="single" w:sz="4" w:space="0" w:color="auto"/>
            </w:tcBorders>
            <w:shd w:val="clear" w:color="auto" w:fill="auto"/>
            <w:noWrap/>
            <w:vAlign w:val="center"/>
          </w:tcPr>
          <w:p w:rsidR="00B04493" w:rsidRPr="0013076C" w:rsidRDefault="00B04493" w:rsidP="00E70145">
            <w:pPr>
              <w:jc w:val="center"/>
              <w:rPr>
                <w:sz w:val="16"/>
                <w:szCs w:val="16"/>
              </w:rPr>
            </w:pPr>
          </w:p>
        </w:tc>
        <w:tc>
          <w:tcPr>
            <w:tcW w:w="397" w:type="dxa"/>
            <w:gridSpan w:val="2"/>
            <w:tcBorders>
              <w:top w:val="nil"/>
              <w:left w:val="nil"/>
              <w:bottom w:val="single" w:sz="4" w:space="0" w:color="auto"/>
              <w:right w:val="single" w:sz="4" w:space="0" w:color="auto"/>
            </w:tcBorders>
            <w:shd w:val="clear" w:color="auto" w:fill="auto"/>
            <w:noWrap/>
            <w:vAlign w:val="center"/>
          </w:tcPr>
          <w:p w:rsidR="00B04493" w:rsidRPr="0013076C" w:rsidRDefault="00B04493" w:rsidP="00E70145">
            <w:pPr>
              <w:jc w:val="center"/>
              <w:rPr>
                <w:sz w:val="16"/>
                <w:szCs w:val="16"/>
              </w:rPr>
            </w:pPr>
            <w:r w:rsidRPr="0013076C">
              <w:rPr>
                <w:sz w:val="16"/>
                <w:szCs w:val="16"/>
              </w:rPr>
              <w:t>x</w:t>
            </w:r>
          </w:p>
        </w:tc>
        <w:tc>
          <w:tcPr>
            <w:tcW w:w="397" w:type="dxa"/>
            <w:gridSpan w:val="2"/>
            <w:tcBorders>
              <w:top w:val="nil"/>
              <w:left w:val="nil"/>
              <w:bottom w:val="single" w:sz="4" w:space="0" w:color="auto"/>
              <w:right w:val="single" w:sz="4" w:space="0" w:color="auto"/>
            </w:tcBorders>
            <w:shd w:val="clear" w:color="auto" w:fill="auto"/>
            <w:noWrap/>
            <w:vAlign w:val="center"/>
          </w:tcPr>
          <w:p w:rsidR="00B04493" w:rsidRPr="0013076C" w:rsidRDefault="00B04493" w:rsidP="00E70145">
            <w:pPr>
              <w:jc w:val="center"/>
              <w:rPr>
                <w:sz w:val="16"/>
                <w:szCs w:val="16"/>
              </w:rPr>
            </w:pPr>
          </w:p>
        </w:tc>
        <w:tc>
          <w:tcPr>
            <w:tcW w:w="397" w:type="dxa"/>
            <w:gridSpan w:val="2"/>
            <w:tcBorders>
              <w:top w:val="nil"/>
              <w:left w:val="nil"/>
              <w:bottom w:val="single" w:sz="4" w:space="0" w:color="auto"/>
              <w:right w:val="single" w:sz="4" w:space="0" w:color="auto"/>
            </w:tcBorders>
            <w:shd w:val="clear" w:color="auto" w:fill="auto"/>
            <w:noWrap/>
            <w:vAlign w:val="center"/>
          </w:tcPr>
          <w:p w:rsidR="00B04493" w:rsidRPr="0013076C" w:rsidRDefault="00B04493" w:rsidP="00E70145">
            <w:pPr>
              <w:jc w:val="center"/>
              <w:rPr>
                <w:sz w:val="16"/>
                <w:szCs w:val="16"/>
              </w:rPr>
            </w:pPr>
          </w:p>
        </w:tc>
        <w:tc>
          <w:tcPr>
            <w:tcW w:w="397" w:type="dxa"/>
            <w:gridSpan w:val="2"/>
            <w:tcBorders>
              <w:top w:val="nil"/>
              <w:left w:val="nil"/>
              <w:bottom w:val="single" w:sz="4" w:space="0" w:color="auto"/>
              <w:right w:val="single" w:sz="4" w:space="0" w:color="auto"/>
            </w:tcBorders>
            <w:shd w:val="clear" w:color="auto" w:fill="auto"/>
            <w:noWrap/>
            <w:vAlign w:val="center"/>
          </w:tcPr>
          <w:p w:rsidR="00B04493" w:rsidRPr="0013076C" w:rsidRDefault="00B04493" w:rsidP="00E70145">
            <w:pPr>
              <w:jc w:val="center"/>
              <w:rPr>
                <w:sz w:val="16"/>
                <w:szCs w:val="16"/>
              </w:rPr>
            </w:pPr>
          </w:p>
        </w:tc>
        <w:tc>
          <w:tcPr>
            <w:tcW w:w="397" w:type="dxa"/>
            <w:tcBorders>
              <w:top w:val="nil"/>
              <w:left w:val="nil"/>
              <w:bottom w:val="single" w:sz="4" w:space="0" w:color="auto"/>
              <w:right w:val="single" w:sz="4" w:space="0" w:color="auto"/>
            </w:tcBorders>
            <w:shd w:val="clear" w:color="auto" w:fill="auto"/>
            <w:noWrap/>
            <w:vAlign w:val="center"/>
          </w:tcPr>
          <w:p w:rsidR="00B04493" w:rsidRPr="0013076C" w:rsidRDefault="00B04493" w:rsidP="00E70145">
            <w:pPr>
              <w:jc w:val="center"/>
              <w:rPr>
                <w:sz w:val="16"/>
                <w:szCs w:val="16"/>
              </w:rPr>
            </w:pPr>
          </w:p>
        </w:tc>
        <w:tc>
          <w:tcPr>
            <w:tcW w:w="397" w:type="dxa"/>
            <w:tcBorders>
              <w:top w:val="nil"/>
              <w:left w:val="nil"/>
              <w:bottom w:val="single" w:sz="4" w:space="0" w:color="auto"/>
              <w:right w:val="single" w:sz="4" w:space="0" w:color="auto"/>
            </w:tcBorders>
            <w:shd w:val="clear" w:color="auto" w:fill="auto"/>
            <w:noWrap/>
            <w:vAlign w:val="center"/>
          </w:tcPr>
          <w:p w:rsidR="00B04493" w:rsidRPr="0013076C" w:rsidRDefault="00B04493" w:rsidP="00E70145">
            <w:pPr>
              <w:jc w:val="center"/>
              <w:rPr>
                <w:sz w:val="16"/>
                <w:szCs w:val="16"/>
              </w:rPr>
            </w:pPr>
          </w:p>
        </w:tc>
        <w:tc>
          <w:tcPr>
            <w:tcW w:w="397" w:type="dxa"/>
            <w:tcBorders>
              <w:top w:val="nil"/>
              <w:left w:val="nil"/>
              <w:bottom w:val="single" w:sz="4" w:space="0" w:color="auto"/>
              <w:right w:val="single" w:sz="4" w:space="0" w:color="auto"/>
            </w:tcBorders>
            <w:shd w:val="clear" w:color="auto" w:fill="auto"/>
            <w:noWrap/>
            <w:vAlign w:val="center"/>
          </w:tcPr>
          <w:p w:rsidR="00B04493" w:rsidRPr="0013076C" w:rsidRDefault="00B04493" w:rsidP="00E70145">
            <w:pPr>
              <w:jc w:val="center"/>
              <w:rPr>
                <w:sz w:val="16"/>
                <w:szCs w:val="16"/>
              </w:rPr>
            </w:pPr>
          </w:p>
        </w:tc>
        <w:tc>
          <w:tcPr>
            <w:tcW w:w="397" w:type="dxa"/>
            <w:tcBorders>
              <w:top w:val="nil"/>
              <w:left w:val="nil"/>
              <w:bottom w:val="single" w:sz="4" w:space="0" w:color="auto"/>
              <w:right w:val="single" w:sz="4" w:space="0" w:color="auto"/>
            </w:tcBorders>
            <w:shd w:val="clear" w:color="auto" w:fill="auto"/>
            <w:noWrap/>
            <w:vAlign w:val="center"/>
          </w:tcPr>
          <w:p w:rsidR="00B04493" w:rsidRPr="0013076C" w:rsidRDefault="00B04493" w:rsidP="00E70145">
            <w:pPr>
              <w:jc w:val="center"/>
              <w:rPr>
                <w:sz w:val="16"/>
                <w:szCs w:val="16"/>
              </w:rPr>
            </w:pPr>
          </w:p>
        </w:tc>
        <w:tc>
          <w:tcPr>
            <w:tcW w:w="397" w:type="dxa"/>
            <w:tcBorders>
              <w:top w:val="nil"/>
              <w:left w:val="nil"/>
              <w:bottom w:val="single" w:sz="4" w:space="0" w:color="auto"/>
              <w:right w:val="single" w:sz="4" w:space="0" w:color="auto"/>
            </w:tcBorders>
            <w:shd w:val="clear" w:color="auto" w:fill="auto"/>
            <w:noWrap/>
            <w:vAlign w:val="center"/>
          </w:tcPr>
          <w:p w:rsidR="00B04493" w:rsidRPr="0013076C" w:rsidRDefault="00B04493" w:rsidP="00E70145">
            <w:pPr>
              <w:jc w:val="center"/>
              <w:rPr>
                <w:sz w:val="16"/>
                <w:szCs w:val="16"/>
              </w:rPr>
            </w:pPr>
          </w:p>
        </w:tc>
        <w:tc>
          <w:tcPr>
            <w:tcW w:w="397" w:type="dxa"/>
            <w:tcBorders>
              <w:top w:val="nil"/>
              <w:left w:val="nil"/>
              <w:bottom w:val="single" w:sz="4" w:space="0" w:color="auto"/>
              <w:right w:val="single" w:sz="4" w:space="0" w:color="auto"/>
            </w:tcBorders>
            <w:shd w:val="clear" w:color="auto" w:fill="auto"/>
            <w:noWrap/>
            <w:vAlign w:val="center"/>
          </w:tcPr>
          <w:p w:rsidR="00B04493" w:rsidRPr="0013076C" w:rsidRDefault="00B04493" w:rsidP="00E70145">
            <w:pPr>
              <w:jc w:val="center"/>
              <w:rPr>
                <w:sz w:val="16"/>
                <w:szCs w:val="16"/>
              </w:rPr>
            </w:pPr>
          </w:p>
        </w:tc>
        <w:tc>
          <w:tcPr>
            <w:tcW w:w="397" w:type="dxa"/>
            <w:tcBorders>
              <w:top w:val="nil"/>
              <w:left w:val="nil"/>
              <w:bottom w:val="single" w:sz="4" w:space="0" w:color="auto"/>
              <w:right w:val="single" w:sz="4" w:space="0" w:color="auto"/>
            </w:tcBorders>
            <w:shd w:val="clear" w:color="auto" w:fill="auto"/>
            <w:noWrap/>
            <w:vAlign w:val="center"/>
          </w:tcPr>
          <w:p w:rsidR="00B04493" w:rsidRPr="0013076C" w:rsidRDefault="00B04493" w:rsidP="00E70145">
            <w:pPr>
              <w:jc w:val="center"/>
              <w:rPr>
                <w:sz w:val="16"/>
                <w:szCs w:val="16"/>
              </w:rPr>
            </w:pPr>
          </w:p>
        </w:tc>
        <w:tc>
          <w:tcPr>
            <w:tcW w:w="397" w:type="dxa"/>
            <w:tcBorders>
              <w:top w:val="single" w:sz="4" w:space="0" w:color="auto"/>
              <w:left w:val="nil"/>
              <w:bottom w:val="single" w:sz="4" w:space="0" w:color="auto"/>
              <w:right w:val="single" w:sz="4" w:space="0" w:color="auto"/>
            </w:tcBorders>
            <w:vAlign w:val="center"/>
          </w:tcPr>
          <w:p w:rsidR="00B04493" w:rsidRPr="0013076C" w:rsidRDefault="00B04493" w:rsidP="003515B9">
            <w:pPr>
              <w:jc w:val="center"/>
              <w:rPr>
                <w:sz w:val="16"/>
                <w:szCs w:val="16"/>
              </w:rPr>
            </w:pPr>
          </w:p>
        </w:tc>
        <w:tc>
          <w:tcPr>
            <w:tcW w:w="397" w:type="dxa"/>
            <w:tcBorders>
              <w:top w:val="nil"/>
              <w:left w:val="single" w:sz="4" w:space="0" w:color="auto"/>
              <w:bottom w:val="single" w:sz="4" w:space="0" w:color="auto"/>
              <w:right w:val="single" w:sz="4" w:space="0" w:color="auto"/>
            </w:tcBorders>
          </w:tcPr>
          <w:p w:rsidR="00B04493" w:rsidRPr="0013076C" w:rsidRDefault="00B04493" w:rsidP="00E70145">
            <w:pPr>
              <w:jc w:val="center"/>
              <w:rPr>
                <w:sz w:val="16"/>
                <w:szCs w:val="16"/>
              </w:rPr>
            </w:pPr>
          </w:p>
        </w:tc>
        <w:tc>
          <w:tcPr>
            <w:tcW w:w="397" w:type="dxa"/>
            <w:tcBorders>
              <w:top w:val="nil"/>
              <w:left w:val="single" w:sz="4" w:space="0" w:color="auto"/>
              <w:bottom w:val="single" w:sz="4" w:space="0" w:color="auto"/>
              <w:right w:val="single" w:sz="4" w:space="0" w:color="auto"/>
            </w:tcBorders>
            <w:shd w:val="clear" w:color="auto" w:fill="auto"/>
            <w:noWrap/>
            <w:vAlign w:val="center"/>
          </w:tcPr>
          <w:p w:rsidR="00B04493" w:rsidRPr="0013076C" w:rsidRDefault="00B04493" w:rsidP="00E70145">
            <w:pPr>
              <w:jc w:val="center"/>
              <w:rPr>
                <w:sz w:val="16"/>
                <w:szCs w:val="16"/>
              </w:rPr>
            </w:pPr>
          </w:p>
        </w:tc>
        <w:tc>
          <w:tcPr>
            <w:tcW w:w="397" w:type="dxa"/>
            <w:tcBorders>
              <w:top w:val="single" w:sz="6" w:space="0" w:color="auto"/>
              <w:left w:val="nil"/>
              <w:bottom w:val="single" w:sz="6" w:space="0" w:color="auto"/>
              <w:right w:val="single" w:sz="6" w:space="0" w:color="auto"/>
            </w:tcBorders>
          </w:tcPr>
          <w:p w:rsidR="00B04493" w:rsidRPr="0013076C" w:rsidRDefault="00B04493" w:rsidP="00E70145">
            <w:pPr>
              <w:jc w:val="center"/>
              <w:rPr>
                <w:sz w:val="16"/>
                <w:szCs w:val="16"/>
                <w:lang w:eastAsia="en-GB"/>
              </w:rPr>
            </w:pPr>
          </w:p>
        </w:tc>
        <w:tc>
          <w:tcPr>
            <w:tcW w:w="397" w:type="dxa"/>
            <w:tcBorders>
              <w:top w:val="single" w:sz="6" w:space="0" w:color="auto"/>
              <w:left w:val="single" w:sz="6" w:space="0" w:color="auto"/>
              <w:bottom w:val="single" w:sz="6" w:space="0" w:color="auto"/>
              <w:right w:val="single" w:sz="6" w:space="0" w:color="auto"/>
            </w:tcBorders>
            <w:vAlign w:val="center"/>
          </w:tcPr>
          <w:p w:rsidR="00B04493" w:rsidRPr="0013076C" w:rsidRDefault="00B04493" w:rsidP="00E70145">
            <w:pPr>
              <w:jc w:val="center"/>
              <w:rPr>
                <w:sz w:val="16"/>
                <w:szCs w:val="16"/>
                <w:lang w:eastAsia="en-GB"/>
              </w:rPr>
            </w:pPr>
          </w:p>
        </w:tc>
        <w:tc>
          <w:tcPr>
            <w:tcW w:w="397" w:type="dxa"/>
            <w:tcBorders>
              <w:top w:val="single" w:sz="6" w:space="0" w:color="auto"/>
              <w:left w:val="single" w:sz="6" w:space="0" w:color="auto"/>
              <w:bottom w:val="single" w:sz="6" w:space="0" w:color="auto"/>
              <w:right w:val="single" w:sz="4" w:space="0" w:color="auto"/>
            </w:tcBorders>
            <w:vAlign w:val="center"/>
          </w:tcPr>
          <w:p w:rsidR="00B04493" w:rsidRPr="0013076C" w:rsidRDefault="00B04493" w:rsidP="00E70145">
            <w:pPr>
              <w:jc w:val="center"/>
              <w:rPr>
                <w:sz w:val="16"/>
                <w:szCs w:val="16"/>
                <w:lang w:eastAsia="en-GB"/>
              </w:rPr>
            </w:pPr>
          </w:p>
        </w:tc>
        <w:tc>
          <w:tcPr>
            <w:tcW w:w="397" w:type="dxa"/>
            <w:tcBorders>
              <w:top w:val="nil"/>
              <w:left w:val="nil"/>
              <w:bottom w:val="single" w:sz="4" w:space="0" w:color="auto"/>
              <w:right w:val="single" w:sz="4" w:space="0" w:color="auto"/>
            </w:tcBorders>
            <w:vAlign w:val="center"/>
          </w:tcPr>
          <w:p w:rsidR="00B04493" w:rsidRPr="0013076C" w:rsidRDefault="00B04493" w:rsidP="00E70145">
            <w:pPr>
              <w:jc w:val="center"/>
              <w:rPr>
                <w:sz w:val="16"/>
                <w:szCs w:val="16"/>
                <w:lang w:eastAsia="en-GB"/>
              </w:rPr>
            </w:pPr>
          </w:p>
        </w:tc>
      </w:tr>
      <w:tr w:rsidR="00B04493" w:rsidRPr="0013076C" w:rsidTr="00B04493">
        <w:trPr>
          <w:trHeight w:val="240"/>
        </w:trPr>
        <w:tc>
          <w:tcPr>
            <w:tcW w:w="4371" w:type="dxa"/>
            <w:gridSpan w:val="13"/>
            <w:tcBorders>
              <w:top w:val="nil"/>
              <w:left w:val="single" w:sz="4" w:space="0" w:color="auto"/>
              <w:bottom w:val="single" w:sz="4" w:space="0" w:color="auto"/>
              <w:right w:val="single" w:sz="4" w:space="0" w:color="auto"/>
            </w:tcBorders>
            <w:shd w:val="clear" w:color="auto" w:fill="auto"/>
            <w:noWrap/>
            <w:vAlign w:val="center"/>
          </w:tcPr>
          <w:p w:rsidR="00B04493" w:rsidRPr="0013076C" w:rsidRDefault="00B04493" w:rsidP="009A1813">
            <w:pPr>
              <w:rPr>
                <w:sz w:val="20"/>
                <w:szCs w:val="16"/>
              </w:rPr>
            </w:pPr>
            <w:r w:rsidRPr="0013076C">
              <w:rPr>
                <w:sz w:val="20"/>
                <w:szCs w:val="16"/>
              </w:rPr>
              <w:t>Electronic Systems Design</w:t>
            </w:r>
          </w:p>
        </w:tc>
        <w:tc>
          <w:tcPr>
            <w:tcW w:w="397" w:type="dxa"/>
            <w:gridSpan w:val="2"/>
            <w:tcBorders>
              <w:top w:val="nil"/>
              <w:left w:val="nil"/>
              <w:bottom w:val="single" w:sz="4" w:space="0" w:color="auto"/>
              <w:right w:val="single" w:sz="4" w:space="0" w:color="auto"/>
            </w:tcBorders>
            <w:shd w:val="clear" w:color="auto" w:fill="auto"/>
            <w:noWrap/>
            <w:vAlign w:val="center"/>
          </w:tcPr>
          <w:p w:rsidR="00B04493" w:rsidRPr="0013076C" w:rsidRDefault="00B04493" w:rsidP="00E70145">
            <w:pPr>
              <w:jc w:val="center"/>
              <w:rPr>
                <w:sz w:val="16"/>
                <w:szCs w:val="16"/>
              </w:rPr>
            </w:pPr>
            <w:r w:rsidRPr="0013076C">
              <w:rPr>
                <w:sz w:val="16"/>
                <w:szCs w:val="16"/>
              </w:rPr>
              <w:t>x</w:t>
            </w:r>
          </w:p>
        </w:tc>
        <w:tc>
          <w:tcPr>
            <w:tcW w:w="397" w:type="dxa"/>
            <w:gridSpan w:val="2"/>
            <w:tcBorders>
              <w:top w:val="nil"/>
              <w:left w:val="nil"/>
              <w:bottom w:val="single" w:sz="4" w:space="0" w:color="auto"/>
              <w:right w:val="single" w:sz="4" w:space="0" w:color="auto"/>
            </w:tcBorders>
            <w:shd w:val="clear" w:color="auto" w:fill="auto"/>
            <w:noWrap/>
            <w:vAlign w:val="center"/>
          </w:tcPr>
          <w:p w:rsidR="00B04493" w:rsidRPr="0013076C" w:rsidRDefault="00B04493" w:rsidP="00E70145">
            <w:pPr>
              <w:jc w:val="center"/>
              <w:rPr>
                <w:sz w:val="16"/>
                <w:szCs w:val="16"/>
              </w:rPr>
            </w:pPr>
          </w:p>
        </w:tc>
        <w:tc>
          <w:tcPr>
            <w:tcW w:w="397" w:type="dxa"/>
            <w:gridSpan w:val="2"/>
            <w:tcBorders>
              <w:top w:val="nil"/>
              <w:left w:val="nil"/>
              <w:bottom w:val="single" w:sz="4" w:space="0" w:color="auto"/>
              <w:right w:val="single" w:sz="4" w:space="0" w:color="auto"/>
            </w:tcBorders>
            <w:shd w:val="clear" w:color="auto" w:fill="auto"/>
            <w:noWrap/>
            <w:vAlign w:val="center"/>
          </w:tcPr>
          <w:p w:rsidR="00B04493" w:rsidRPr="0013076C" w:rsidRDefault="00B04493" w:rsidP="00E70145">
            <w:pPr>
              <w:jc w:val="center"/>
              <w:rPr>
                <w:sz w:val="16"/>
                <w:szCs w:val="16"/>
              </w:rPr>
            </w:pPr>
          </w:p>
        </w:tc>
        <w:tc>
          <w:tcPr>
            <w:tcW w:w="397" w:type="dxa"/>
            <w:gridSpan w:val="2"/>
            <w:tcBorders>
              <w:top w:val="nil"/>
              <w:left w:val="nil"/>
              <w:bottom w:val="single" w:sz="4" w:space="0" w:color="auto"/>
              <w:right w:val="single" w:sz="4" w:space="0" w:color="auto"/>
            </w:tcBorders>
            <w:shd w:val="clear" w:color="auto" w:fill="auto"/>
            <w:noWrap/>
            <w:vAlign w:val="center"/>
          </w:tcPr>
          <w:p w:rsidR="00B04493" w:rsidRPr="0013076C" w:rsidRDefault="00B04493" w:rsidP="00E70145">
            <w:pPr>
              <w:jc w:val="center"/>
              <w:rPr>
                <w:sz w:val="16"/>
                <w:szCs w:val="16"/>
              </w:rPr>
            </w:pPr>
          </w:p>
        </w:tc>
        <w:tc>
          <w:tcPr>
            <w:tcW w:w="397" w:type="dxa"/>
            <w:gridSpan w:val="2"/>
            <w:tcBorders>
              <w:top w:val="nil"/>
              <w:left w:val="nil"/>
              <w:bottom w:val="single" w:sz="4" w:space="0" w:color="auto"/>
              <w:right w:val="single" w:sz="4" w:space="0" w:color="auto"/>
            </w:tcBorders>
            <w:shd w:val="clear" w:color="auto" w:fill="auto"/>
            <w:noWrap/>
            <w:vAlign w:val="center"/>
          </w:tcPr>
          <w:p w:rsidR="00B04493" w:rsidRPr="0013076C" w:rsidRDefault="00355C82" w:rsidP="00E70145">
            <w:pPr>
              <w:jc w:val="center"/>
              <w:rPr>
                <w:sz w:val="16"/>
                <w:szCs w:val="16"/>
              </w:rPr>
            </w:pPr>
            <w:r w:rsidRPr="0013076C">
              <w:rPr>
                <w:sz w:val="16"/>
                <w:szCs w:val="16"/>
              </w:rPr>
              <w:t>x</w:t>
            </w:r>
          </w:p>
        </w:tc>
        <w:tc>
          <w:tcPr>
            <w:tcW w:w="397" w:type="dxa"/>
            <w:gridSpan w:val="2"/>
            <w:tcBorders>
              <w:top w:val="nil"/>
              <w:left w:val="nil"/>
              <w:bottom w:val="single" w:sz="4" w:space="0" w:color="auto"/>
              <w:right w:val="single" w:sz="4" w:space="0" w:color="auto"/>
            </w:tcBorders>
            <w:shd w:val="clear" w:color="auto" w:fill="auto"/>
            <w:noWrap/>
            <w:vAlign w:val="center"/>
          </w:tcPr>
          <w:p w:rsidR="00B04493" w:rsidRPr="0013076C" w:rsidRDefault="00B04493" w:rsidP="00E70145">
            <w:pPr>
              <w:jc w:val="center"/>
              <w:rPr>
                <w:sz w:val="16"/>
                <w:szCs w:val="16"/>
              </w:rPr>
            </w:pPr>
          </w:p>
        </w:tc>
        <w:tc>
          <w:tcPr>
            <w:tcW w:w="397" w:type="dxa"/>
            <w:gridSpan w:val="2"/>
            <w:tcBorders>
              <w:top w:val="nil"/>
              <w:left w:val="nil"/>
              <w:bottom w:val="single" w:sz="4" w:space="0" w:color="auto"/>
              <w:right w:val="single" w:sz="4" w:space="0" w:color="auto"/>
            </w:tcBorders>
            <w:shd w:val="clear" w:color="auto" w:fill="auto"/>
            <w:noWrap/>
            <w:vAlign w:val="center"/>
          </w:tcPr>
          <w:p w:rsidR="00B04493" w:rsidRPr="0013076C" w:rsidRDefault="00B04493" w:rsidP="00E70145">
            <w:pPr>
              <w:jc w:val="center"/>
              <w:rPr>
                <w:sz w:val="16"/>
                <w:szCs w:val="16"/>
              </w:rPr>
            </w:pPr>
          </w:p>
        </w:tc>
        <w:tc>
          <w:tcPr>
            <w:tcW w:w="397" w:type="dxa"/>
            <w:gridSpan w:val="2"/>
            <w:tcBorders>
              <w:top w:val="nil"/>
              <w:left w:val="nil"/>
              <w:bottom w:val="single" w:sz="4" w:space="0" w:color="auto"/>
              <w:right w:val="single" w:sz="4" w:space="0" w:color="auto"/>
            </w:tcBorders>
            <w:shd w:val="clear" w:color="auto" w:fill="auto"/>
            <w:noWrap/>
            <w:vAlign w:val="center"/>
          </w:tcPr>
          <w:p w:rsidR="00B04493" w:rsidRPr="0013076C" w:rsidRDefault="00B04493" w:rsidP="00E70145">
            <w:pPr>
              <w:jc w:val="center"/>
              <w:rPr>
                <w:sz w:val="16"/>
                <w:szCs w:val="16"/>
              </w:rPr>
            </w:pPr>
            <w:r w:rsidRPr="0013076C">
              <w:rPr>
                <w:sz w:val="16"/>
                <w:szCs w:val="16"/>
              </w:rPr>
              <w:t>x</w:t>
            </w:r>
          </w:p>
        </w:tc>
        <w:tc>
          <w:tcPr>
            <w:tcW w:w="397" w:type="dxa"/>
            <w:gridSpan w:val="2"/>
            <w:tcBorders>
              <w:top w:val="nil"/>
              <w:left w:val="nil"/>
              <w:bottom w:val="single" w:sz="4" w:space="0" w:color="auto"/>
              <w:right w:val="single" w:sz="4" w:space="0" w:color="auto"/>
            </w:tcBorders>
            <w:shd w:val="clear" w:color="auto" w:fill="auto"/>
            <w:noWrap/>
            <w:vAlign w:val="center"/>
          </w:tcPr>
          <w:p w:rsidR="00B04493" w:rsidRPr="0013076C" w:rsidRDefault="00B04493" w:rsidP="00E70145">
            <w:pPr>
              <w:jc w:val="center"/>
              <w:rPr>
                <w:sz w:val="16"/>
                <w:szCs w:val="16"/>
              </w:rPr>
            </w:pPr>
          </w:p>
        </w:tc>
        <w:tc>
          <w:tcPr>
            <w:tcW w:w="397" w:type="dxa"/>
            <w:gridSpan w:val="2"/>
            <w:tcBorders>
              <w:top w:val="nil"/>
              <w:left w:val="nil"/>
              <w:bottom w:val="single" w:sz="4" w:space="0" w:color="auto"/>
              <w:right w:val="single" w:sz="4" w:space="0" w:color="auto"/>
            </w:tcBorders>
            <w:shd w:val="clear" w:color="auto" w:fill="auto"/>
            <w:noWrap/>
            <w:vAlign w:val="center"/>
          </w:tcPr>
          <w:p w:rsidR="00B04493" w:rsidRPr="0013076C" w:rsidRDefault="00B04493" w:rsidP="00E70145">
            <w:pPr>
              <w:jc w:val="center"/>
              <w:rPr>
                <w:sz w:val="16"/>
                <w:szCs w:val="16"/>
              </w:rPr>
            </w:pPr>
          </w:p>
        </w:tc>
        <w:tc>
          <w:tcPr>
            <w:tcW w:w="397" w:type="dxa"/>
            <w:tcBorders>
              <w:top w:val="nil"/>
              <w:left w:val="nil"/>
              <w:bottom w:val="single" w:sz="4" w:space="0" w:color="auto"/>
              <w:right w:val="single" w:sz="4" w:space="0" w:color="auto"/>
            </w:tcBorders>
            <w:shd w:val="clear" w:color="auto" w:fill="auto"/>
            <w:noWrap/>
            <w:vAlign w:val="center"/>
          </w:tcPr>
          <w:p w:rsidR="00B04493" w:rsidRPr="0013076C" w:rsidRDefault="00B04493" w:rsidP="00E70145">
            <w:pPr>
              <w:jc w:val="center"/>
              <w:rPr>
                <w:sz w:val="16"/>
                <w:szCs w:val="16"/>
              </w:rPr>
            </w:pPr>
          </w:p>
        </w:tc>
        <w:tc>
          <w:tcPr>
            <w:tcW w:w="397" w:type="dxa"/>
            <w:tcBorders>
              <w:top w:val="nil"/>
              <w:left w:val="nil"/>
              <w:bottom w:val="single" w:sz="4" w:space="0" w:color="auto"/>
              <w:right w:val="single" w:sz="4" w:space="0" w:color="auto"/>
            </w:tcBorders>
            <w:shd w:val="clear" w:color="auto" w:fill="auto"/>
            <w:noWrap/>
            <w:vAlign w:val="center"/>
          </w:tcPr>
          <w:p w:rsidR="00B04493" w:rsidRPr="0013076C" w:rsidRDefault="00B04493" w:rsidP="00E70145">
            <w:pPr>
              <w:jc w:val="center"/>
              <w:rPr>
                <w:sz w:val="16"/>
                <w:szCs w:val="16"/>
              </w:rPr>
            </w:pPr>
          </w:p>
        </w:tc>
        <w:tc>
          <w:tcPr>
            <w:tcW w:w="397" w:type="dxa"/>
            <w:tcBorders>
              <w:top w:val="nil"/>
              <w:left w:val="nil"/>
              <w:bottom w:val="single" w:sz="4" w:space="0" w:color="auto"/>
              <w:right w:val="single" w:sz="4" w:space="0" w:color="auto"/>
            </w:tcBorders>
            <w:shd w:val="clear" w:color="auto" w:fill="auto"/>
            <w:noWrap/>
            <w:vAlign w:val="center"/>
          </w:tcPr>
          <w:p w:rsidR="00B04493" w:rsidRPr="0013076C" w:rsidRDefault="00B04493" w:rsidP="00E70145">
            <w:pPr>
              <w:jc w:val="center"/>
              <w:rPr>
                <w:sz w:val="16"/>
                <w:szCs w:val="16"/>
              </w:rPr>
            </w:pPr>
          </w:p>
        </w:tc>
        <w:tc>
          <w:tcPr>
            <w:tcW w:w="397" w:type="dxa"/>
            <w:tcBorders>
              <w:top w:val="nil"/>
              <w:left w:val="nil"/>
              <w:bottom w:val="single" w:sz="4" w:space="0" w:color="auto"/>
              <w:right w:val="single" w:sz="4" w:space="0" w:color="auto"/>
            </w:tcBorders>
            <w:shd w:val="clear" w:color="auto" w:fill="auto"/>
            <w:noWrap/>
            <w:vAlign w:val="center"/>
          </w:tcPr>
          <w:p w:rsidR="00B04493" w:rsidRPr="0013076C" w:rsidRDefault="004274BF" w:rsidP="00E70145">
            <w:pPr>
              <w:jc w:val="center"/>
              <w:rPr>
                <w:sz w:val="16"/>
                <w:szCs w:val="16"/>
              </w:rPr>
            </w:pPr>
            <w:r w:rsidRPr="0013076C">
              <w:rPr>
                <w:sz w:val="16"/>
                <w:szCs w:val="16"/>
              </w:rPr>
              <w:t>x</w:t>
            </w:r>
          </w:p>
        </w:tc>
        <w:tc>
          <w:tcPr>
            <w:tcW w:w="397" w:type="dxa"/>
            <w:tcBorders>
              <w:top w:val="nil"/>
              <w:left w:val="nil"/>
              <w:bottom w:val="single" w:sz="4" w:space="0" w:color="auto"/>
              <w:right w:val="single" w:sz="4" w:space="0" w:color="auto"/>
            </w:tcBorders>
            <w:shd w:val="clear" w:color="auto" w:fill="auto"/>
            <w:noWrap/>
            <w:vAlign w:val="center"/>
          </w:tcPr>
          <w:p w:rsidR="00B04493" w:rsidRPr="0013076C" w:rsidRDefault="00B04493" w:rsidP="00E70145">
            <w:pPr>
              <w:jc w:val="center"/>
              <w:rPr>
                <w:sz w:val="16"/>
                <w:szCs w:val="16"/>
              </w:rPr>
            </w:pPr>
          </w:p>
        </w:tc>
        <w:tc>
          <w:tcPr>
            <w:tcW w:w="397" w:type="dxa"/>
            <w:tcBorders>
              <w:top w:val="nil"/>
              <w:left w:val="nil"/>
              <w:bottom w:val="single" w:sz="4" w:space="0" w:color="auto"/>
              <w:right w:val="single" w:sz="4" w:space="0" w:color="auto"/>
            </w:tcBorders>
            <w:shd w:val="clear" w:color="auto" w:fill="auto"/>
            <w:noWrap/>
            <w:vAlign w:val="center"/>
          </w:tcPr>
          <w:p w:rsidR="00B04493" w:rsidRPr="0013076C" w:rsidRDefault="00B04493" w:rsidP="00E70145">
            <w:pPr>
              <w:jc w:val="center"/>
              <w:rPr>
                <w:sz w:val="16"/>
                <w:szCs w:val="16"/>
              </w:rPr>
            </w:pPr>
          </w:p>
        </w:tc>
        <w:tc>
          <w:tcPr>
            <w:tcW w:w="397" w:type="dxa"/>
            <w:tcBorders>
              <w:top w:val="nil"/>
              <w:left w:val="nil"/>
              <w:bottom w:val="single" w:sz="4" w:space="0" w:color="auto"/>
              <w:right w:val="single" w:sz="4" w:space="0" w:color="auto"/>
            </w:tcBorders>
            <w:shd w:val="clear" w:color="auto" w:fill="auto"/>
            <w:noWrap/>
            <w:vAlign w:val="center"/>
          </w:tcPr>
          <w:p w:rsidR="00B04493" w:rsidRPr="0013076C" w:rsidRDefault="00B04493" w:rsidP="00E70145">
            <w:pPr>
              <w:jc w:val="center"/>
              <w:rPr>
                <w:sz w:val="16"/>
                <w:szCs w:val="16"/>
              </w:rPr>
            </w:pPr>
          </w:p>
        </w:tc>
        <w:tc>
          <w:tcPr>
            <w:tcW w:w="397" w:type="dxa"/>
            <w:tcBorders>
              <w:top w:val="single" w:sz="4" w:space="0" w:color="auto"/>
              <w:left w:val="nil"/>
              <w:bottom w:val="single" w:sz="4" w:space="0" w:color="auto"/>
              <w:right w:val="single" w:sz="4" w:space="0" w:color="auto"/>
            </w:tcBorders>
            <w:vAlign w:val="center"/>
          </w:tcPr>
          <w:p w:rsidR="00B04493" w:rsidRPr="0013076C" w:rsidRDefault="00B04493" w:rsidP="003515B9">
            <w:pPr>
              <w:jc w:val="center"/>
              <w:rPr>
                <w:sz w:val="16"/>
                <w:szCs w:val="16"/>
              </w:rPr>
            </w:pPr>
          </w:p>
        </w:tc>
        <w:tc>
          <w:tcPr>
            <w:tcW w:w="397" w:type="dxa"/>
            <w:tcBorders>
              <w:top w:val="nil"/>
              <w:left w:val="single" w:sz="4" w:space="0" w:color="auto"/>
              <w:bottom w:val="single" w:sz="4" w:space="0" w:color="auto"/>
              <w:right w:val="single" w:sz="4" w:space="0" w:color="auto"/>
            </w:tcBorders>
          </w:tcPr>
          <w:p w:rsidR="00B04493" w:rsidRPr="0013076C" w:rsidRDefault="00B04493" w:rsidP="00E70145">
            <w:pPr>
              <w:jc w:val="center"/>
              <w:rPr>
                <w:sz w:val="16"/>
                <w:szCs w:val="16"/>
              </w:rPr>
            </w:pPr>
          </w:p>
        </w:tc>
        <w:tc>
          <w:tcPr>
            <w:tcW w:w="397" w:type="dxa"/>
            <w:tcBorders>
              <w:top w:val="nil"/>
              <w:left w:val="single" w:sz="4" w:space="0" w:color="auto"/>
              <w:bottom w:val="single" w:sz="4" w:space="0" w:color="auto"/>
              <w:right w:val="single" w:sz="4" w:space="0" w:color="auto"/>
            </w:tcBorders>
            <w:shd w:val="clear" w:color="auto" w:fill="auto"/>
            <w:noWrap/>
            <w:vAlign w:val="center"/>
          </w:tcPr>
          <w:p w:rsidR="00B04493" w:rsidRPr="0013076C" w:rsidRDefault="00B04493" w:rsidP="00E70145">
            <w:pPr>
              <w:jc w:val="center"/>
              <w:rPr>
                <w:sz w:val="16"/>
                <w:szCs w:val="16"/>
              </w:rPr>
            </w:pPr>
          </w:p>
        </w:tc>
        <w:tc>
          <w:tcPr>
            <w:tcW w:w="397" w:type="dxa"/>
            <w:tcBorders>
              <w:top w:val="single" w:sz="6" w:space="0" w:color="auto"/>
              <w:left w:val="nil"/>
              <w:bottom w:val="single" w:sz="6" w:space="0" w:color="auto"/>
              <w:right w:val="single" w:sz="6" w:space="0" w:color="auto"/>
            </w:tcBorders>
          </w:tcPr>
          <w:p w:rsidR="00B04493" w:rsidRPr="0013076C" w:rsidRDefault="00B04493" w:rsidP="00E70145">
            <w:pPr>
              <w:jc w:val="center"/>
              <w:rPr>
                <w:sz w:val="16"/>
                <w:szCs w:val="16"/>
                <w:lang w:eastAsia="en-GB"/>
              </w:rPr>
            </w:pPr>
          </w:p>
        </w:tc>
        <w:tc>
          <w:tcPr>
            <w:tcW w:w="397" w:type="dxa"/>
            <w:tcBorders>
              <w:top w:val="single" w:sz="6" w:space="0" w:color="auto"/>
              <w:left w:val="single" w:sz="6" w:space="0" w:color="auto"/>
              <w:bottom w:val="single" w:sz="6" w:space="0" w:color="auto"/>
              <w:right w:val="single" w:sz="6" w:space="0" w:color="auto"/>
            </w:tcBorders>
            <w:vAlign w:val="center"/>
          </w:tcPr>
          <w:p w:rsidR="00B04493" w:rsidRPr="0013076C" w:rsidRDefault="00B04493" w:rsidP="00E70145">
            <w:pPr>
              <w:jc w:val="center"/>
              <w:rPr>
                <w:sz w:val="16"/>
                <w:szCs w:val="16"/>
                <w:lang w:eastAsia="en-GB"/>
              </w:rPr>
            </w:pPr>
          </w:p>
        </w:tc>
        <w:tc>
          <w:tcPr>
            <w:tcW w:w="397" w:type="dxa"/>
            <w:tcBorders>
              <w:top w:val="single" w:sz="6" w:space="0" w:color="auto"/>
              <w:left w:val="single" w:sz="6" w:space="0" w:color="auto"/>
              <w:bottom w:val="single" w:sz="6" w:space="0" w:color="auto"/>
              <w:right w:val="single" w:sz="4" w:space="0" w:color="auto"/>
            </w:tcBorders>
            <w:vAlign w:val="center"/>
          </w:tcPr>
          <w:p w:rsidR="00B04493" w:rsidRPr="0013076C" w:rsidRDefault="00B04493" w:rsidP="00E70145">
            <w:pPr>
              <w:jc w:val="center"/>
              <w:rPr>
                <w:sz w:val="16"/>
                <w:szCs w:val="16"/>
                <w:lang w:eastAsia="en-GB"/>
              </w:rPr>
            </w:pPr>
          </w:p>
        </w:tc>
        <w:tc>
          <w:tcPr>
            <w:tcW w:w="397" w:type="dxa"/>
            <w:tcBorders>
              <w:top w:val="nil"/>
              <w:left w:val="nil"/>
              <w:bottom w:val="single" w:sz="4" w:space="0" w:color="auto"/>
              <w:right w:val="single" w:sz="4" w:space="0" w:color="auto"/>
            </w:tcBorders>
            <w:vAlign w:val="center"/>
          </w:tcPr>
          <w:p w:rsidR="00B04493" w:rsidRPr="0013076C" w:rsidRDefault="00B04493" w:rsidP="00E70145">
            <w:pPr>
              <w:jc w:val="center"/>
              <w:rPr>
                <w:sz w:val="16"/>
                <w:szCs w:val="16"/>
                <w:lang w:eastAsia="en-GB"/>
              </w:rPr>
            </w:pPr>
          </w:p>
        </w:tc>
      </w:tr>
      <w:tr w:rsidR="00B04493" w:rsidRPr="0013076C" w:rsidTr="00B04493">
        <w:trPr>
          <w:trHeight w:val="240"/>
        </w:trPr>
        <w:tc>
          <w:tcPr>
            <w:tcW w:w="4371" w:type="dxa"/>
            <w:gridSpan w:val="13"/>
            <w:tcBorders>
              <w:top w:val="nil"/>
              <w:left w:val="single" w:sz="4" w:space="0" w:color="auto"/>
              <w:bottom w:val="single" w:sz="4" w:space="0" w:color="auto"/>
              <w:right w:val="single" w:sz="4" w:space="0" w:color="auto"/>
            </w:tcBorders>
            <w:shd w:val="clear" w:color="auto" w:fill="auto"/>
            <w:noWrap/>
            <w:vAlign w:val="center"/>
          </w:tcPr>
          <w:p w:rsidR="00B04493" w:rsidRPr="0013076C" w:rsidRDefault="00B04493" w:rsidP="009A1813">
            <w:pPr>
              <w:rPr>
                <w:sz w:val="20"/>
                <w:szCs w:val="16"/>
              </w:rPr>
            </w:pPr>
            <w:r w:rsidRPr="0013076C">
              <w:rPr>
                <w:sz w:val="20"/>
                <w:szCs w:val="16"/>
              </w:rPr>
              <w:t>PLCs and Control</w:t>
            </w:r>
          </w:p>
        </w:tc>
        <w:tc>
          <w:tcPr>
            <w:tcW w:w="397" w:type="dxa"/>
            <w:gridSpan w:val="2"/>
            <w:tcBorders>
              <w:top w:val="nil"/>
              <w:left w:val="nil"/>
              <w:bottom w:val="single" w:sz="4" w:space="0" w:color="auto"/>
              <w:right w:val="single" w:sz="4" w:space="0" w:color="auto"/>
            </w:tcBorders>
            <w:shd w:val="clear" w:color="auto" w:fill="auto"/>
            <w:noWrap/>
            <w:vAlign w:val="center"/>
          </w:tcPr>
          <w:p w:rsidR="00B04493" w:rsidRPr="0013076C" w:rsidRDefault="00B04493" w:rsidP="00E70145">
            <w:pPr>
              <w:jc w:val="center"/>
              <w:rPr>
                <w:sz w:val="16"/>
                <w:szCs w:val="16"/>
              </w:rPr>
            </w:pPr>
          </w:p>
        </w:tc>
        <w:tc>
          <w:tcPr>
            <w:tcW w:w="397" w:type="dxa"/>
            <w:gridSpan w:val="2"/>
            <w:tcBorders>
              <w:top w:val="nil"/>
              <w:left w:val="nil"/>
              <w:bottom w:val="single" w:sz="4" w:space="0" w:color="auto"/>
              <w:right w:val="single" w:sz="4" w:space="0" w:color="auto"/>
            </w:tcBorders>
            <w:shd w:val="clear" w:color="auto" w:fill="auto"/>
            <w:noWrap/>
            <w:vAlign w:val="center"/>
          </w:tcPr>
          <w:p w:rsidR="00B04493" w:rsidRPr="0013076C" w:rsidRDefault="00B04493" w:rsidP="00E70145">
            <w:pPr>
              <w:jc w:val="center"/>
              <w:rPr>
                <w:sz w:val="16"/>
                <w:szCs w:val="16"/>
              </w:rPr>
            </w:pPr>
          </w:p>
        </w:tc>
        <w:tc>
          <w:tcPr>
            <w:tcW w:w="397" w:type="dxa"/>
            <w:gridSpan w:val="2"/>
            <w:tcBorders>
              <w:top w:val="nil"/>
              <w:left w:val="nil"/>
              <w:bottom w:val="single" w:sz="4" w:space="0" w:color="auto"/>
              <w:right w:val="single" w:sz="4" w:space="0" w:color="auto"/>
            </w:tcBorders>
            <w:shd w:val="clear" w:color="auto" w:fill="auto"/>
            <w:noWrap/>
            <w:vAlign w:val="center"/>
          </w:tcPr>
          <w:p w:rsidR="00B04493" w:rsidRPr="0013076C" w:rsidRDefault="00B04493" w:rsidP="00E70145">
            <w:pPr>
              <w:jc w:val="center"/>
              <w:rPr>
                <w:sz w:val="16"/>
                <w:szCs w:val="16"/>
              </w:rPr>
            </w:pPr>
            <w:r w:rsidRPr="0013076C">
              <w:rPr>
                <w:sz w:val="16"/>
                <w:szCs w:val="16"/>
              </w:rPr>
              <w:t>x</w:t>
            </w:r>
          </w:p>
        </w:tc>
        <w:tc>
          <w:tcPr>
            <w:tcW w:w="397" w:type="dxa"/>
            <w:gridSpan w:val="2"/>
            <w:tcBorders>
              <w:top w:val="nil"/>
              <w:left w:val="nil"/>
              <w:bottom w:val="single" w:sz="4" w:space="0" w:color="auto"/>
              <w:right w:val="single" w:sz="4" w:space="0" w:color="auto"/>
            </w:tcBorders>
            <w:shd w:val="clear" w:color="auto" w:fill="auto"/>
            <w:noWrap/>
            <w:vAlign w:val="center"/>
          </w:tcPr>
          <w:p w:rsidR="00B04493" w:rsidRPr="0013076C" w:rsidRDefault="00B04493" w:rsidP="00E70145">
            <w:pPr>
              <w:jc w:val="center"/>
              <w:rPr>
                <w:sz w:val="16"/>
                <w:szCs w:val="16"/>
              </w:rPr>
            </w:pPr>
          </w:p>
        </w:tc>
        <w:tc>
          <w:tcPr>
            <w:tcW w:w="397" w:type="dxa"/>
            <w:gridSpan w:val="2"/>
            <w:tcBorders>
              <w:top w:val="nil"/>
              <w:left w:val="nil"/>
              <w:bottom w:val="single" w:sz="4" w:space="0" w:color="auto"/>
              <w:right w:val="single" w:sz="4" w:space="0" w:color="auto"/>
            </w:tcBorders>
            <w:shd w:val="clear" w:color="auto" w:fill="auto"/>
            <w:noWrap/>
            <w:vAlign w:val="center"/>
          </w:tcPr>
          <w:p w:rsidR="00B04493" w:rsidRPr="0013076C" w:rsidRDefault="00B04493" w:rsidP="00E70145">
            <w:pPr>
              <w:jc w:val="center"/>
              <w:rPr>
                <w:sz w:val="16"/>
                <w:szCs w:val="16"/>
              </w:rPr>
            </w:pPr>
          </w:p>
        </w:tc>
        <w:tc>
          <w:tcPr>
            <w:tcW w:w="397" w:type="dxa"/>
            <w:gridSpan w:val="2"/>
            <w:tcBorders>
              <w:top w:val="nil"/>
              <w:left w:val="nil"/>
              <w:bottom w:val="single" w:sz="4" w:space="0" w:color="auto"/>
              <w:right w:val="single" w:sz="4" w:space="0" w:color="auto"/>
            </w:tcBorders>
            <w:shd w:val="clear" w:color="auto" w:fill="auto"/>
            <w:noWrap/>
            <w:vAlign w:val="center"/>
          </w:tcPr>
          <w:p w:rsidR="00B04493" w:rsidRPr="0013076C" w:rsidRDefault="0042594A" w:rsidP="00E70145">
            <w:pPr>
              <w:jc w:val="center"/>
              <w:rPr>
                <w:sz w:val="16"/>
                <w:szCs w:val="16"/>
              </w:rPr>
            </w:pPr>
            <w:r w:rsidRPr="0013076C">
              <w:rPr>
                <w:sz w:val="16"/>
                <w:szCs w:val="16"/>
              </w:rPr>
              <w:t>x</w:t>
            </w:r>
          </w:p>
        </w:tc>
        <w:tc>
          <w:tcPr>
            <w:tcW w:w="397" w:type="dxa"/>
            <w:gridSpan w:val="2"/>
            <w:tcBorders>
              <w:top w:val="nil"/>
              <w:left w:val="nil"/>
              <w:bottom w:val="single" w:sz="4" w:space="0" w:color="auto"/>
              <w:right w:val="single" w:sz="4" w:space="0" w:color="auto"/>
            </w:tcBorders>
            <w:shd w:val="clear" w:color="auto" w:fill="auto"/>
            <w:noWrap/>
            <w:vAlign w:val="center"/>
          </w:tcPr>
          <w:p w:rsidR="00B04493" w:rsidRPr="0013076C" w:rsidRDefault="00B04493" w:rsidP="00E70145">
            <w:pPr>
              <w:jc w:val="center"/>
              <w:rPr>
                <w:sz w:val="16"/>
                <w:szCs w:val="16"/>
              </w:rPr>
            </w:pPr>
          </w:p>
        </w:tc>
        <w:tc>
          <w:tcPr>
            <w:tcW w:w="397" w:type="dxa"/>
            <w:gridSpan w:val="2"/>
            <w:tcBorders>
              <w:top w:val="nil"/>
              <w:left w:val="nil"/>
              <w:bottom w:val="single" w:sz="4" w:space="0" w:color="auto"/>
              <w:right w:val="single" w:sz="4" w:space="0" w:color="auto"/>
            </w:tcBorders>
            <w:shd w:val="clear" w:color="auto" w:fill="auto"/>
            <w:noWrap/>
            <w:vAlign w:val="center"/>
          </w:tcPr>
          <w:p w:rsidR="00B04493" w:rsidRPr="0013076C" w:rsidRDefault="0042594A" w:rsidP="00E70145">
            <w:pPr>
              <w:jc w:val="center"/>
              <w:rPr>
                <w:sz w:val="16"/>
                <w:szCs w:val="16"/>
              </w:rPr>
            </w:pPr>
            <w:r w:rsidRPr="0013076C">
              <w:rPr>
                <w:sz w:val="16"/>
                <w:szCs w:val="16"/>
              </w:rPr>
              <w:t>x</w:t>
            </w:r>
          </w:p>
        </w:tc>
        <w:tc>
          <w:tcPr>
            <w:tcW w:w="397" w:type="dxa"/>
            <w:gridSpan w:val="2"/>
            <w:tcBorders>
              <w:top w:val="nil"/>
              <w:left w:val="nil"/>
              <w:bottom w:val="single" w:sz="4" w:space="0" w:color="auto"/>
              <w:right w:val="single" w:sz="4" w:space="0" w:color="auto"/>
            </w:tcBorders>
            <w:shd w:val="clear" w:color="auto" w:fill="auto"/>
            <w:noWrap/>
            <w:vAlign w:val="center"/>
          </w:tcPr>
          <w:p w:rsidR="00B04493" w:rsidRPr="0013076C" w:rsidRDefault="00B04493" w:rsidP="00E70145">
            <w:pPr>
              <w:jc w:val="center"/>
              <w:rPr>
                <w:sz w:val="16"/>
                <w:szCs w:val="16"/>
              </w:rPr>
            </w:pPr>
          </w:p>
        </w:tc>
        <w:tc>
          <w:tcPr>
            <w:tcW w:w="397" w:type="dxa"/>
            <w:gridSpan w:val="2"/>
            <w:tcBorders>
              <w:top w:val="nil"/>
              <w:left w:val="nil"/>
              <w:bottom w:val="single" w:sz="4" w:space="0" w:color="auto"/>
              <w:right w:val="single" w:sz="4" w:space="0" w:color="auto"/>
            </w:tcBorders>
            <w:shd w:val="clear" w:color="auto" w:fill="auto"/>
            <w:noWrap/>
            <w:vAlign w:val="center"/>
          </w:tcPr>
          <w:p w:rsidR="00B04493" w:rsidRPr="0013076C" w:rsidRDefault="00B04493" w:rsidP="00E70145">
            <w:pPr>
              <w:jc w:val="center"/>
              <w:rPr>
                <w:sz w:val="16"/>
                <w:szCs w:val="16"/>
              </w:rPr>
            </w:pPr>
          </w:p>
        </w:tc>
        <w:tc>
          <w:tcPr>
            <w:tcW w:w="397" w:type="dxa"/>
            <w:tcBorders>
              <w:top w:val="nil"/>
              <w:left w:val="nil"/>
              <w:bottom w:val="single" w:sz="4" w:space="0" w:color="auto"/>
              <w:right w:val="single" w:sz="4" w:space="0" w:color="auto"/>
            </w:tcBorders>
            <w:shd w:val="clear" w:color="auto" w:fill="auto"/>
            <w:noWrap/>
            <w:vAlign w:val="center"/>
          </w:tcPr>
          <w:p w:rsidR="00B04493" w:rsidRPr="0013076C" w:rsidRDefault="00B04493" w:rsidP="00E70145">
            <w:pPr>
              <w:jc w:val="center"/>
              <w:rPr>
                <w:sz w:val="16"/>
                <w:szCs w:val="16"/>
              </w:rPr>
            </w:pPr>
          </w:p>
        </w:tc>
        <w:tc>
          <w:tcPr>
            <w:tcW w:w="397" w:type="dxa"/>
            <w:tcBorders>
              <w:top w:val="nil"/>
              <w:left w:val="nil"/>
              <w:bottom w:val="single" w:sz="4" w:space="0" w:color="auto"/>
              <w:right w:val="single" w:sz="4" w:space="0" w:color="auto"/>
            </w:tcBorders>
            <w:shd w:val="clear" w:color="auto" w:fill="auto"/>
            <w:noWrap/>
            <w:vAlign w:val="center"/>
          </w:tcPr>
          <w:p w:rsidR="00B04493" w:rsidRPr="0013076C" w:rsidRDefault="00B04493" w:rsidP="00E70145">
            <w:pPr>
              <w:jc w:val="center"/>
              <w:rPr>
                <w:sz w:val="16"/>
                <w:szCs w:val="16"/>
              </w:rPr>
            </w:pPr>
          </w:p>
        </w:tc>
        <w:tc>
          <w:tcPr>
            <w:tcW w:w="397" w:type="dxa"/>
            <w:tcBorders>
              <w:top w:val="nil"/>
              <w:left w:val="nil"/>
              <w:bottom w:val="single" w:sz="4" w:space="0" w:color="auto"/>
              <w:right w:val="single" w:sz="4" w:space="0" w:color="auto"/>
            </w:tcBorders>
            <w:shd w:val="clear" w:color="auto" w:fill="auto"/>
            <w:noWrap/>
            <w:vAlign w:val="center"/>
          </w:tcPr>
          <w:p w:rsidR="00B04493" w:rsidRPr="0013076C" w:rsidRDefault="00B04493" w:rsidP="00E70145">
            <w:pPr>
              <w:jc w:val="center"/>
              <w:rPr>
                <w:sz w:val="16"/>
                <w:szCs w:val="16"/>
              </w:rPr>
            </w:pPr>
          </w:p>
        </w:tc>
        <w:tc>
          <w:tcPr>
            <w:tcW w:w="397" w:type="dxa"/>
            <w:tcBorders>
              <w:top w:val="nil"/>
              <w:left w:val="nil"/>
              <w:bottom w:val="single" w:sz="4" w:space="0" w:color="auto"/>
              <w:right w:val="single" w:sz="4" w:space="0" w:color="auto"/>
            </w:tcBorders>
            <w:shd w:val="clear" w:color="auto" w:fill="auto"/>
            <w:noWrap/>
            <w:vAlign w:val="center"/>
          </w:tcPr>
          <w:p w:rsidR="00B04493" w:rsidRPr="0013076C" w:rsidRDefault="00B04493" w:rsidP="00E70145">
            <w:pPr>
              <w:jc w:val="center"/>
              <w:rPr>
                <w:sz w:val="16"/>
                <w:szCs w:val="16"/>
              </w:rPr>
            </w:pPr>
          </w:p>
        </w:tc>
        <w:tc>
          <w:tcPr>
            <w:tcW w:w="397" w:type="dxa"/>
            <w:tcBorders>
              <w:top w:val="nil"/>
              <w:left w:val="nil"/>
              <w:bottom w:val="single" w:sz="4" w:space="0" w:color="auto"/>
              <w:right w:val="single" w:sz="4" w:space="0" w:color="auto"/>
            </w:tcBorders>
            <w:shd w:val="clear" w:color="auto" w:fill="auto"/>
            <w:noWrap/>
            <w:vAlign w:val="center"/>
          </w:tcPr>
          <w:p w:rsidR="00B04493" w:rsidRPr="0013076C" w:rsidRDefault="00B04493" w:rsidP="00E70145">
            <w:pPr>
              <w:jc w:val="center"/>
              <w:rPr>
                <w:sz w:val="16"/>
                <w:szCs w:val="16"/>
              </w:rPr>
            </w:pPr>
          </w:p>
        </w:tc>
        <w:tc>
          <w:tcPr>
            <w:tcW w:w="397" w:type="dxa"/>
            <w:tcBorders>
              <w:top w:val="nil"/>
              <w:left w:val="nil"/>
              <w:bottom w:val="single" w:sz="4" w:space="0" w:color="auto"/>
              <w:right w:val="single" w:sz="4" w:space="0" w:color="auto"/>
            </w:tcBorders>
            <w:shd w:val="clear" w:color="auto" w:fill="auto"/>
            <w:noWrap/>
            <w:vAlign w:val="center"/>
          </w:tcPr>
          <w:p w:rsidR="00B04493" w:rsidRPr="0013076C" w:rsidRDefault="00B04493" w:rsidP="00E70145">
            <w:pPr>
              <w:jc w:val="center"/>
              <w:rPr>
                <w:sz w:val="16"/>
                <w:szCs w:val="16"/>
              </w:rPr>
            </w:pPr>
          </w:p>
        </w:tc>
        <w:tc>
          <w:tcPr>
            <w:tcW w:w="397" w:type="dxa"/>
            <w:tcBorders>
              <w:top w:val="nil"/>
              <w:left w:val="nil"/>
              <w:bottom w:val="single" w:sz="4" w:space="0" w:color="auto"/>
              <w:right w:val="single" w:sz="4" w:space="0" w:color="auto"/>
            </w:tcBorders>
            <w:shd w:val="clear" w:color="auto" w:fill="auto"/>
            <w:noWrap/>
            <w:vAlign w:val="center"/>
          </w:tcPr>
          <w:p w:rsidR="00B04493" w:rsidRPr="0013076C" w:rsidRDefault="00B04493" w:rsidP="00E70145">
            <w:pPr>
              <w:jc w:val="center"/>
              <w:rPr>
                <w:sz w:val="16"/>
                <w:szCs w:val="16"/>
              </w:rPr>
            </w:pPr>
          </w:p>
        </w:tc>
        <w:tc>
          <w:tcPr>
            <w:tcW w:w="397" w:type="dxa"/>
            <w:tcBorders>
              <w:top w:val="single" w:sz="4" w:space="0" w:color="auto"/>
              <w:left w:val="nil"/>
              <w:bottom w:val="single" w:sz="4" w:space="0" w:color="auto"/>
              <w:right w:val="single" w:sz="4" w:space="0" w:color="auto"/>
            </w:tcBorders>
            <w:vAlign w:val="center"/>
          </w:tcPr>
          <w:p w:rsidR="00B04493" w:rsidRPr="0013076C" w:rsidRDefault="00B04493" w:rsidP="003515B9">
            <w:pPr>
              <w:jc w:val="center"/>
              <w:rPr>
                <w:sz w:val="16"/>
                <w:szCs w:val="16"/>
              </w:rPr>
            </w:pPr>
          </w:p>
        </w:tc>
        <w:tc>
          <w:tcPr>
            <w:tcW w:w="397" w:type="dxa"/>
            <w:tcBorders>
              <w:top w:val="nil"/>
              <w:left w:val="single" w:sz="4" w:space="0" w:color="auto"/>
              <w:bottom w:val="single" w:sz="4" w:space="0" w:color="auto"/>
              <w:right w:val="single" w:sz="4" w:space="0" w:color="auto"/>
            </w:tcBorders>
          </w:tcPr>
          <w:p w:rsidR="00B04493" w:rsidRPr="0013076C" w:rsidRDefault="00B04493" w:rsidP="00E70145">
            <w:pPr>
              <w:jc w:val="center"/>
              <w:rPr>
                <w:sz w:val="16"/>
                <w:szCs w:val="16"/>
              </w:rPr>
            </w:pPr>
          </w:p>
        </w:tc>
        <w:tc>
          <w:tcPr>
            <w:tcW w:w="397" w:type="dxa"/>
            <w:tcBorders>
              <w:top w:val="nil"/>
              <w:left w:val="single" w:sz="4" w:space="0" w:color="auto"/>
              <w:bottom w:val="single" w:sz="4" w:space="0" w:color="auto"/>
              <w:right w:val="single" w:sz="4" w:space="0" w:color="auto"/>
            </w:tcBorders>
            <w:shd w:val="clear" w:color="auto" w:fill="auto"/>
            <w:noWrap/>
            <w:vAlign w:val="center"/>
          </w:tcPr>
          <w:p w:rsidR="00B04493" w:rsidRPr="0013076C" w:rsidRDefault="0042594A" w:rsidP="00E70145">
            <w:pPr>
              <w:jc w:val="center"/>
              <w:rPr>
                <w:sz w:val="16"/>
                <w:szCs w:val="16"/>
              </w:rPr>
            </w:pPr>
            <w:r w:rsidRPr="0013076C">
              <w:rPr>
                <w:sz w:val="16"/>
                <w:szCs w:val="16"/>
              </w:rPr>
              <w:t>x</w:t>
            </w:r>
          </w:p>
        </w:tc>
        <w:tc>
          <w:tcPr>
            <w:tcW w:w="397" w:type="dxa"/>
            <w:tcBorders>
              <w:top w:val="single" w:sz="6" w:space="0" w:color="auto"/>
              <w:left w:val="nil"/>
              <w:bottom w:val="single" w:sz="6" w:space="0" w:color="auto"/>
              <w:right w:val="single" w:sz="6" w:space="0" w:color="auto"/>
            </w:tcBorders>
          </w:tcPr>
          <w:p w:rsidR="00B04493" w:rsidRPr="0013076C" w:rsidRDefault="00B04493" w:rsidP="00E70145">
            <w:pPr>
              <w:jc w:val="center"/>
              <w:rPr>
                <w:sz w:val="16"/>
                <w:szCs w:val="16"/>
                <w:lang w:eastAsia="en-GB"/>
              </w:rPr>
            </w:pPr>
          </w:p>
        </w:tc>
        <w:tc>
          <w:tcPr>
            <w:tcW w:w="397" w:type="dxa"/>
            <w:tcBorders>
              <w:top w:val="single" w:sz="6" w:space="0" w:color="auto"/>
              <w:left w:val="single" w:sz="6" w:space="0" w:color="auto"/>
              <w:bottom w:val="single" w:sz="6" w:space="0" w:color="auto"/>
              <w:right w:val="single" w:sz="6" w:space="0" w:color="auto"/>
            </w:tcBorders>
            <w:vAlign w:val="center"/>
          </w:tcPr>
          <w:p w:rsidR="00B04493" w:rsidRPr="0013076C" w:rsidRDefault="00B04493" w:rsidP="00E70145">
            <w:pPr>
              <w:jc w:val="center"/>
              <w:rPr>
                <w:sz w:val="16"/>
                <w:szCs w:val="16"/>
                <w:lang w:eastAsia="en-GB"/>
              </w:rPr>
            </w:pPr>
          </w:p>
        </w:tc>
        <w:tc>
          <w:tcPr>
            <w:tcW w:w="397" w:type="dxa"/>
            <w:tcBorders>
              <w:top w:val="single" w:sz="6" w:space="0" w:color="auto"/>
              <w:left w:val="single" w:sz="6" w:space="0" w:color="auto"/>
              <w:bottom w:val="single" w:sz="6" w:space="0" w:color="auto"/>
              <w:right w:val="single" w:sz="4" w:space="0" w:color="auto"/>
            </w:tcBorders>
            <w:vAlign w:val="center"/>
          </w:tcPr>
          <w:p w:rsidR="00B04493" w:rsidRPr="0013076C" w:rsidRDefault="00B04493" w:rsidP="00E70145">
            <w:pPr>
              <w:jc w:val="center"/>
              <w:rPr>
                <w:sz w:val="16"/>
                <w:szCs w:val="16"/>
                <w:lang w:eastAsia="en-GB"/>
              </w:rPr>
            </w:pPr>
          </w:p>
        </w:tc>
        <w:tc>
          <w:tcPr>
            <w:tcW w:w="397" w:type="dxa"/>
            <w:tcBorders>
              <w:top w:val="nil"/>
              <w:left w:val="nil"/>
              <w:bottom w:val="single" w:sz="4" w:space="0" w:color="auto"/>
              <w:right w:val="single" w:sz="4" w:space="0" w:color="auto"/>
            </w:tcBorders>
            <w:vAlign w:val="center"/>
          </w:tcPr>
          <w:p w:rsidR="00B04493" w:rsidRPr="0013076C" w:rsidRDefault="00B04493" w:rsidP="00E70145">
            <w:pPr>
              <w:jc w:val="center"/>
              <w:rPr>
                <w:sz w:val="16"/>
                <w:szCs w:val="16"/>
                <w:lang w:eastAsia="en-GB"/>
              </w:rPr>
            </w:pPr>
          </w:p>
        </w:tc>
      </w:tr>
      <w:tr w:rsidR="00B04493" w:rsidRPr="0013076C" w:rsidTr="00B04493">
        <w:trPr>
          <w:trHeight w:val="240"/>
        </w:trPr>
        <w:tc>
          <w:tcPr>
            <w:tcW w:w="4371" w:type="dxa"/>
            <w:gridSpan w:val="13"/>
            <w:tcBorders>
              <w:top w:val="nil"/>
              <w:left w:val="single" w:sz="4" w:space="0" w:color="auto"/>
              <w:bottom w:val="single" w:sz="4" w:space="0" w:color="auto"/>
              <w:right w:val="single" w:sz="4" w:space="0" w:color="auto"/>
            </w:tcBorders>
            <w:shd w:val="clear" w:color="auto" w:fill="auto"/>
            <w:noWrap/>
            <w:vAlign w:val="center"/>
          </w:tcPr>
          <w:p w:rsidR="00B04493" w:rsidRPr="0013076C" w:rsidRDefault="00B04493" w:rsidP="009A1813">
            <w:pPr>
              <w:rPr>
                <w:sz w:val="20"/>
                <w:szCs w:val="16"/>
              </w:rPr>
            </w:pPr>
            <w:r w:rsidRPr="0013076C">
              <w:rPr>
                <w:sz w:val="20"/>
                <w:szCs w:val="16"/>
              </w:rPr>
              <w:t>Power Electronics and Drives</w:t>
            </w:r>
          </w:p>
        </w:tc>
        <w:tc>
          <w:tcPr>
            <w:tcW w:w="397" w:type="dxa"/>
            <w:gridSpan w:val="2"/>
            <w:tcBorders>
              <w:top w:val="nil"/>
              <w:left w:val="nil"/>
              <w:bottom w:val="single" w:sz="4" w:space="0" w:color="auto"/>
              <w:right w:val="single" w:sz="4" w:space="0" w:color="auto"/>
            </w:tcBorders>
            <w:shd w:val="clear" w:color="auto" w:fill="auto"/>
            <w:noWrap/>
            <w:vAlign w:val="center"/>
          </w:tcPr>
          <w:p w:rsidR="00B04493" w:rsidRPr="0013076C" w:rsidRDefault="00B04493" w:rsidP="00E70145">
            <w:pPr>
              <w:jc w:val="center"/>
              <w:rPr>
                <w:sz w:val="16"/>
                <w:szCs w:val="16"/>
              </w:rPr>
            </w:pPr>
          </w:p>
        </w:tc>
        <w:tc>
          <w:tcPr>
            <w:tcW w:w="397" w:type="dxa"/>
            <w:gridSpan w:val="2"/>
            <w:tcBorders>
              <w:top w:val="nil"/>
              <w:left w:val="nil"/>
              <w:bottom w:val="single" w:sz="4" w:space="0" w:color="auto"/>
              <w:right w:val="single" w:sz="4" w:space="0" w:color="auto"/>
            </w:tcBorders>
            <w:shd w:val="clear" w:color="auto" w:fill="auto"/>
            <w:noWrap/>
            <w:vAlign w:val="center"/>
          </w:tcPr>
          <w:p w:rsidR="00B04493" w:rsidRPr="0013076C" w:rsidRDefault="00B04493" w:rsidP="0016619E">
            <w:pPr>
              <w:rPr>
                <w:sz w:val="16"/>
                <w:szCs w:val="16"/>
              </w:rPr>
            </w:pPr>
            <w:r w:rsidRPr="0013076C">
              <w:rPr>
                <w:sz w:val="16"/>
                <w:szCs w:val="16"/>
              </w:rPr>
              <w:t>x</w:t>
            </w:r>
          </w:p>
        </w:tc>
        <w:tc>
          <w:tcPr>
            <w:tcW w:w="397" w:type="dxa"/>
            <w:gridSpan w:val="2"/>
            <w:tcBorders>
              <w:top w:val="nil"/>
              <w:left w:val="nil"/>
              <w:bottom w:val="single" w:sz="4" w:space="0" w:color="auto"/>
              <w:right w:val="single" w:sz="4" w:space="0" w:color="auto"/>
            </w:tcBorders>
            <w:shd w:val="clear" w:color="auto" w:fill="auto"/>
            <w:noWrap/>
            <w:vAlign w:val="center"/>
          </w:tcPr>
          <w:p w:rsidR="00B04493" w:rsidRPr="0013076C" w:rsidRDefault="00B04493" w:rsidP="00E70145">
            <w:pPr>
              <w:jc w:val="center"/>
              <w:rPr>
                <w:sz w:val="16"/>
                <w:szCs w:val="16"/>
              </w:rPr>
            </w:pPr>
          </w:p>
        </w:tc>
        <w:tc>
          <w:tcPr>
            <w:tcW w:w="397" w:type="dxa"/>
            <w:gridSpan w:val="2"/>
            <w:tcBorders>
              <w:top w:val="nil"/>
              <w:left w:val="nil"/>
              <w:bottom w:val="single" w:sz="4" w:space="0" w:color="auto"/>
              <w:right w:val="single" w:sz="4" w:space="0" w:color="auto"/>
            </w:tcBorders>
            <w:shd w:val="clear" w:color="auto" w:fill="auto"/>
            <w:noWrap/>
            <w:vAlign w:val="center"/>
          </w:tcPr>
          <w:p w:rsidR="00B04493" w:rsidRPr="0013076C" w:rsidRDefault="00A9362B" w:rsidP="00E70145">
            <w:pPr>
              <w:jc w:val="center"/>
              <w:rPr>
                <w:sz w:val="16"/>
                <w:szCs w:val="16"/>
              </w:rPr>
            </w:pPr>
            <w:r w:rsidRPr="0013076C">
              <w:rPr>
                <w:sz w:val="16"/>
                <w:szCs w:val="16"/>
              </w:rPr>
              <w:t>x</w:t>
            </w:r>
          </w:p>
        </w:tc>
        <w:tc>
          <w:tcPr>
            <w:tcW w:w="397" w:type="dxa"/>
            <w:gridSpan w:val="2"/>
            <w:tcBorders>
              <w:top w:val="nil"/>
              <w:left w:val="nil"/>
              <w:bottom w:val="single" w:sz="4" w:space="0" w:color="auto"/>
              <w:right w:val="single" w:sz="4" w:space="0" w:color="auto"/>
            </w:tcBorders>
            <w:shd w:val="clear" w:color="auto" w:fill="auto"/>
            <w:noWrap/>
            <w:vAlign w:val="center"/>
          </w:tcPr>
          <w:p w:rsidR="00B04493" w:rsidRPr="0013076C" w:rsidRDefault="00355C82" w:rsidP="00E70145">
            <w:pPr>
              <w:jc w:val="center"/>
              <w:rPr>
                <w:sz w:val="16"/>
                <w:szCs w:val="16"/>
              </w:rPr>
            </w:pPr>
            <w:r w:rsidRPr="0013076C">
              <w:rPr>
                <w:sz w:val="16"/>
                <w:szCs w:val="16"/>
              </w:rPr>
              <w:t>x</w:t>
            </w:r>
          </w:p>
        </w:tc>
        <w:tc>
          <w:tcPr>
            <w:tcW w:w="397" w:type="dxa"/>
            <w:gridSpan w:val="2"/>
            <w:tcBorders>
              <w:top w:val="nil"/>
              <w:left w:val="nil"/>
              <w:bottom w:val="single" w:sz="4" w:space="0" w:color="auto"/>
              <w:right w:val="single" w:sz="4" w:space="0" w:color="auto"/>
            </w:tcBorders>
            <w:shd w:val="clear" w:color="auto" w:fill="auto"/>
            <w:noWrap/>
            <w:vAlign w:val="center"/>
          </w:tcPr>
          <w:p w:rsidR="00B04493" w:rsidRPr="0013076C" w:rsidRDefault="00B04493" w:rsidP="00E70145">
            <w:pPr>
              <w:jc w:val="center"/>
              <w:rPr>
                <w:sz w:val="16"/>
                <w:szCs w:val="16"/>
              </w:rPr>
            </w:pPr>
          </w:p>
        </w:tc>
        <w:tc>
          <w:tcPr>
            <w:tcW w:w="397" w:type="dxa"/>
            <w:gridSpan w:val="2"/>
            <w:tcBorders>
              <w:top w:val="nil"/>
              <w:left w:val="nil"/>
              <w:bottom w:val="single" w:sz="4" w:space="0" w:color="auto"/>
              <w:right w:val="single" w:sz="4" w:space="0" w:color="auto"/>
            </w:tcBorders>
            <w:shd w:val="clear" w:color="auto" w:fill="auto"/>
            <w:noWrap/>
            <w:vAlign w:val="center"/>
          </w:tcPr>
          <w:p w:rsidR="00B04493" w:rsidRPr="0013076C" w:rsidRDefault="00A058C3" w:rsidP="00E70145">
            <w:pPr>
              <w:jc w:val="center"/>
              <w:rPr>
                <w:sz w:val="16"/>
                <w:szCs w:val="16"/>
              </w:rPr>
            </w:pPr>
            <w:r w:rsidRPr="0013076C">
              <w:rPr>
                <w:sz w:val="16"/>
                <w:szCs w:val="16"/>
              </w:rPr>
              <w:t>x</w:t>
            </w:r>
          </w:p>
        </w:tc>
        <w:tc>
          <w:tcPr>
            <w:tcW w:w="397" w:type="dxa"/>
            <w:gridSpan w:val="2"/>
            <w:tcBorders>
              <w:top w:val="nil"/>
              <w:left w:val="nil"/>
              <w:bottom w:val="single" w:sz="4" w:space="0" w:color="auto"/>
              <w:right w:val="single" w:sz="4" w:space="0" w:color="auto"/>
            </w:tcBorders>
            <w:shd w:val="clear" w:color="auto" w:fill="auto"/>
            <w:noWrap/>
            <w:vAlign w:val="center"/>
          </w:tcPr>
          <w:p w:rsidR="00B04493" w:rsidRPr="0013076C" w:rsidRDefault="000710BC" w:rsidP="00E70145">
            <w:pPr>
              <w:jc w:val="center"/>
              <w:rPr>
                <w:sz w:val="16"/>
                <w:szCs w:val="16"/>
              </w:rPr>
            </w:pPr>
            <w:r w:rsidRPr="0013076C">
              <w:rPr>
                <w:sz w:val="16"/>
                <w:szCs w:val="16"/>
              </w:rPr>
              <w:t>x</w:t>
            </w:r>
          </w:p>
        </w:tc>
        <w:tc>
          <w:tcPr>
            <w:tcW w:w="397" w:type="dxa"/>
            <w:gridSpan w:val="2"/>
            <w:tcBorders>
              <w:top w:val="nil"/>
              <w:left w:val="nil"/>
              <w:bottom w:val="single" w:sz="4" w:space="0" w:color="auto"/>
              <w:right w:val="single" w:sz="4" w:space="0" w:color="auto"/>
            </w:tcBorders>
            <w:shd w:val="clear" w:color="auto" w:fill="auto"/>
            <w:noWrap/>
            <w:vAlign w:val="center"/>
          </w:tcPr>
          <w:p w:rsidR="00B04493" w:rsidRPr="0013076C" w:rsidRDefault="00C66E1E" w:rsidP="00E70145">
            <w:pPr>
              <w:jc w:val="center"/>
              <w:rPr>
                <w:sz w:val="16"/>
                <w:szCs w:val="16"/>
              </w:rPr>
            </w:pPr>
            <w:r w:rsidRPr="0013076C">
              <w:rPr>
                <w:sz w:val="16"/>
                <w:szCs w:val="16"/>
              </w:rPr>
              <w:t>x</w:t>
            </w:r>
          </w:p>
        </w:tc>
        <w:tc>
          <w:tcPr>
            <w:tcW w:w="397" w:type="dxa"/>
            <w:gridSpan w:val="2"/>
            <w:tcBorders>
              <w:top w:val="nil"/>
              <w:left w:val="nil"/>
              <w:bottom w:val="single" w:sz="4" w:space="0" w:color="auto"/>
              <w:right w:val="single" w:sz="4" w:space="0" w:color="auto"/>
            </w:tcBorders>
            <w:shd w:val="clear" w:color="auto" w:fill="auto"/>
            <w:noWrap/>
            <w:vAlign w:val="center"/>
          </w:tcPr>
          <w:p w:rsidR="00B04493" w:rsidRPr="0013076C" w:rsidRDefault="00B04493" w:rsidP="00E70145">
            <w:pPr>
              <w:jc w:val="center"/>
              <w:rPr>
                <w:sz w:val="16"/>
                <w:szCs w:val="16"/>
              </w:rPr>
            </w:pPr>
          </w:p>
        </w:tc>
        <w:tc>
          <w:tcPr>
            <w:tcW w:w="397" w:type="dxa"/>
            <w:tcBorders>
              <w:top w:val="nil"/>
              <w:left w:val="nil"/>
              <w:bottom w:val="single" w:sz="4" w:space="0" w:color="auto"/>
              <w:right w:val="single" w:sz="4" w:space="0" w:color="auto"/>
            </w:tcBorders>
            <w:shd w:val="clear" w:color="auto" w:fill="auto"/>
            <w:noWrap/>
            <w:vAlign w:val="center"/>
          </w:tcPr>
          <w:p w:rsidR="00B04493" w:rsidRPr="0013076C" w:rsidRDefault="00B04493" w:rsidP="00E70145">
            <w:pPr>
              <w:jc w:val="center"/>
              <w:rPr>
                <w:sz w:val="16"/>
                <w:szCs w:val="16"/>
              </w:rPr>
            </w:pPr>
          </w:p>
        </w:tc>
        <w:tc>
          <w:tcPr>
            <w:tcW w:w="397" w:type="dxa"/>
            <w:tcBorders>
              <w:top w:val="nil"/>
              <w:left w:val="nil"/>
              <w:bottom w:val="single" w:sz="4" w:space="0" w:color="auto"/>
              <w:right w:val="single" w:sz="4" w:space="0" w:color="auto"/>
            </w:tcBorders>
            <w:shd w:val="clear" w:color="auto" w:fill="auto"/>
            <w:noWrap/>
            <w:vAlign w:val="center"/>
          </w:tcPr>
          <w:p w:rsidR="00B04493" w:rsidRPr="0013076C" w:rsidRDefault="00B04493" w:rsidP="00E70145">
            <w:pPr>
              <w:jc w:val="center"/>
              <w:rPr>
                <w:sz w:val="16"/>
                <w:szCs w:val="16"/>
              </w:rPr>
            </w:pPr>
          </w:p>
        </w:tc>
        <w:tc>
          <w:tcPr>
            <w:tcW w:w="397" w:type="dxa"/>
            <w:tcBorders>
              <w:top w:val="nil"/>
              <w:left w:val="nil"/>
              <w:bottom w:val="single" w:sz="4" w:space="0" w:color="auto"/>
              <w:right w:val="single" w:sz="4" w:space="0" w:color="auto"/>
            </w:tcBorders>
            <w:shd w:val="clear" w:color="auto" w:fill="auto"/>
            <w:noWrap/>
            <w:vAlign w:val="center"/>
          </w:tcPr>
          <w:p w:rsidR="00B04493" w:rsidRPr="0013076C" w:rsidRDefault="00B04493" w:rsidP="00E70145">
            <w:pPr>
              <w:jc w:val="center"/>
              <w:rPr>
                <w:sz w:val="16"/>
                <w:szCs w:val="16"/>
              </w:rPr>
            </w:pPr>
          </w:p>
        </w:tc>
        <w:tc>
          <w:tcPr>
            <w:tcW w:w="397" w:type="dxa"/>
            <w:tcBorders>
              <w:top w:val="nil"/>
              <w:left w:val="nil"/>
              <w:bottom w:val="single" w:sz="4" w:space="0" w:color="auto"/>
              <w:right w:val="single" w:sz="4" w:space="0" w:color="auto"/>
            </w:tcBorders>
            <w:shd w:val="clear" w:color="auto" w:fill="auto"/>
            <w:noWrap/>
            <w:vAlign w:val="center"/>
          </w:tcPr>
          <w:p w:rsidR="00B04493" w:rsidRPr="0013076C" w:rsidRDefault="00B04493" w:rsidP="00E70145">
            <w:pPr>
              <w:jc w:val="center"/>
              <w:rPr>
                <w:sz w:val="16"/>
                <w:szCs w:val="16"/>
              </w:rPr>
            </w:pPr>
          </w:p>
        </w:tc>
        <w:tc>
          <w:tcPr>
            <w:tcW w:w="397" w:type="dxa"/>
            <w:tcBorders>
              <w:top w:val="nil"/>
              <w:left w:val="nil"/>
              <w:bottom w:val="single" w:sz="4" w:space="0" w:color="auto"/>
              <w:right w:val="single" w:sz="4" w:space="0" w:color="auto"/>
            </w:tcBorders>
            <w:shd w:val="clear" w:color="auto" w:fill="auto"/>
            <w:noWrap/>
            <w:vAlign w:val="center"/>
          </w:tcPr>
          <w:p w:rsidR="00B04493" w:rsidRPr="0013076C" w:rsidRDefault="00B04493" w:rsidP="00E70145">
            <w:pPr>
              <w:jc w:val="center"/>
              <w:rPr>
                <w:sz w:val="16"/>
                <w:szCs w:val="16"/>
              </w:rPr>
            </w:pPr>
          </w:p>
        </w:tc>
        <w:tc>
          <w:tcPr>
            <w:tcW w:w="397" w:type="dxa"/>
            <w:tcBorders>
              <w:top w:val="nil"/>
              <w:left w:val="nil"/>
              <w:bottom w:val="single" w:sz="4" w:space="0" w:color="auto"/>
              <w:right w:val="single" w:sz="4" w:space="0" w:color="auto"/>
            </w:tcBorders>
            <w:shd w:val="clear" w:color="auto" w:fill="auto"/>
            <w:noWrap/>
            <w:vAlign w:val="center"/>
          </w:tcPr>
          <w:p w:rsidR="00B04493" w:rsidRPr="0013076C" w:rsidRDefault="00B04493" w:rsidP="00E70145">
            <w:pPr>
              <w:jc w:val="center"/>
              <w:rPr>
                <w:sz w:val="16"/>
                <w:szCs w:val="16"/>
              </w:rPr>
            </w:pPr>
          </w:p>
        </w:tc>
        <w:tc>
          <w:tcPr>
            <w:tcW w:w="397" w:type="dxa"/>
            <w:tcBorders>
              <w:top w:val="nil"/>
              <w:left w:val="nil"/>
              <w:bottom w:val="single" w:sz="4" w:space="0" w:color="auto"/>
              <w:right w:val="single" w:sz="4" w:space="0" w:color="auto"/>
            </w:tcBorders>
            <w:shd w:val="clear" w:color="auto" w:fill="auto"/>
            <w:noWrap/>
            <w:vAlign w:val="center"/>
          </w:tcPr>
          <w:p w:rsidR="00B04493" w:rsidRPr="0013076C" w:rsidRDefault="00B04493" w:rsidP="00E70145">
            <w:pPr>
              <w:jc w:val="center"/>
              <w:rPr>
                <w:sz w:val="16"/>
                <w:szCs w:val="16"/>
              </w:rPr>
            </w:pPr>
          </w:p>
        </w:tc>
        <w:tc>
          <w:tcPr>
            <w:tcW w:w="397" w:type="dxa"/>
            <w:tcBorders>
              <w:top w:val="single" w:sz="4" w:space="0" w:color="auto"/>
              <w:left w:val="nil"/>
              <w:bottom w:val="single" w:sz="4" w:space="0" w:color="auto"/>
              <w:right w:val="single" w:sz="4" w:space="0" w:color="auto"/>
            </w:tcBorders>
            <w:vAlign w:val="center"/>
          </w:tcPr>
          <w:p w:rsidR="00B04493" w:rsidRPr="0013076C" w:rsidRDefault="00B04493" w:rsidP="003515B9">
            <w:pPr>
              <w:jc w:val="center"/>
              <w:rPr>
                <w:sz w:val="16"/>
                <w:szCs w:val="16"/>
              </w:rPr>
            </w:pPr>
          </w:p>
        </w:tc>
        <w:tc>
          <w:tcPr>
            <w:tcW w:w="397" w:type="dxa"/>
            <w:tcBorders>
              <w:top w:val="nil"/>
              <w:left w:val="single" w:sz="4" w:space="0" w:color="auto"/>
              <w:bottom w:val="single" w:sz="4" w:space="0" w:color="auto"/>
              <w:right w:val="single" w:sz="4" w:space="0" w:color="auto"/>
            </w:tcBorders>
          </w:tcPr>
          <w:p w:rsidR="00B04493" w:rsidRPr="0013076C" w:rsidRDefault="00B04493" w:rsidP="00E70145">
            <w:pPr>
              <w:jc w:val="center"/>
              <w:rPr>
                <w:sz w:val="16"/>
                <w:szCs w:val="16"/>
              </w:rPr>
            </w:pPr>
          </w:p>
        </w:tc>
        <w:tc>
          <w:tcPr>
            <w:tcW w:w="397" w:type="dxa"/>
            <w:tcBorders>
              <w:top w:val="nil"/>
              <w:left w:val="single" w:sz="4" w:space="0" w:color="auto"/>
              <w:bottom w:val="single" w:sz="4" w:space="0" w:color="auto"/>
              <w:right w:val="single" w:sz="4" w:space="0" w:color="auto"/>
            </w:tcBorders>
            <w:shd w:val="clear" w:color="auto" w:fill="auto"/>
            <w:noWrap/>
            <w:vAlign w:val="center"/>
          </w:tcPr>
          <w:p w:rsidR="00B04493" w:rsidRPr="0013076C" w:rsidRDefault="00B04493" w:rsidP="00E70145">
            <w:pPr>
              <w:jc w:val="center"/>
              <w:rPr>
                <w:sz w:val="16"/>
                <w:szCs w:val="16"/>
              </w:rPr>
            </w:pPr>
          </w:p>
        </w:tc>
        <w:tc>
          <w:tcPr>
            <w:tcW w:w="397" w:type="dxa"/>
            <w:tcBorders>
              <w:top w:val="single" w:sz="6" w:space="0" w:color="auto"/>
              <w:left w:val="nil"/>
              <w:bottom w:val="single" w:sz="6" w:space="0" w:color="auto"/>
              <w:right w:val="single" w:sz="6" w:space="0" w:color="auto"/>
            </w:tcBorders>
          </w:tcPr>
          <w:p w:rsidR="00B04493" w:rsidRPr="0013076C" w:rsidRDefault="00B04493" w:rsidP="00E70145">
            <w:pPr>
              <w:jc w:val="center"/>
              <w:rPr>
                <w:sz w:val="16"/>
                <w:szCs w:val="16"/>
                <w:lang w:eastAsia="en-GB"/>
              </w:rPr>
            </w:pPr>
          </w:p>
        </w:tc>
        <w:tc>
          <w:tcPr>
            <w:tcW w:w="397" w:type="dxa"/>
            <w:tcBorders>
              <w:top w:val="single" w:sz="6" w:space="0" w:color="auto"/>
              <w:left w:val="single" w:sz="6" w:space="0" w:color="auto"/>
              <w:bottom w:val="single" w:sz="6" w:space="0" w:color="auto"/>
              <w:right w:val="single" w:sz="6" w:space="0" w:color="auto"/>
            </w:tcBorders>
            <w:vAlign w:val="center"/>
          </w:tcPr>
          <w:p w:rsidR="00B04493" w:rsidRPr="0013076C" w:rsidRDefault="00B04493" w:rsidP="00E70145">
            <w:pPr>
              <w:jc w:val="center"/>
              <w:rPr>
                <w:sz w:val="16"/>
                <w:szCs w:val="16"/>
                <w:lang w:eastAsia="en-GB"/>
              </w:rPr>
            </w:pPr>
          </w:p>
        </w:tc>
        <w:tc>
          <w:tcPr>
            <w:tcW w:w="397" w:type="dxa"/>
            <w:tcBorders>
              <w:top w:val="single" w:sz="6" w:space="0" w:color="auto"/>
              <w:left w:val="single" w:sz="6" w:space="0" w:color="auto"/>
              <w:bottom w:val="single" w:sz="6" w:space="0" w:color="auto"/>
              <w:right w:val="single" w:sz="4" w:space="0" w:color="auto"/>
            </w:tcBorders>
            <w:vAlign w:val="center"/>
          </w:tcPr>
          <w:p w:rsidR="00B04493" w:rsidRPr="0013076C" w:rsidRDefault="00B04493" w:rsidP="00E70145">
            <w:pPr>
              <w:jc w:val="center"/>
              <w:rPr>
                <w:sz w:val="16"/>
                <w:szCs w:val="16"/>
                <w:lang w:eastAsia="en-GB"/>
              </w:rPr>
            </w:pPr>
          </w:p>
        </w:tc>
        <w:tc>
          <w:tcPr>
            <w:tcW w:w="397" w:type="dxa"/>
            <w:tcBorders>
              <w:top w:val="nil"/>
              <w:left w:val="nil"/>
              <w:bottom w:val="single" w:sz="4" w:space="0" w:color="auto"/>
              <w:right w:val="single" w:sz="4" w:space="0" w:color="auto"/>
            </w:tcBorders>
            <w:vAlign w:val="center"/>
          </w:tcPr>
          <w:p w:rsidR="00B04493" w:rsidRPr="0013076C" w:rsidRDefault="00B04493" w:rsidP="00E70145">
            <w:pPr>
              <w:jc w:val="center"/>
              <w:rPr>
                <w:sz w:val="16"/>
                <w:szCs w:val="16"/>
                <w:lang w:eastAsia="en-GB"/>
              </w:rPr>
            </w:pPr>
          </w:p>
        </w:tc>
      </w:tr>
      <w:tr w:rsidR="00B04493" w:rsidRPr="0013076C" w:rsidTr="00B04493">
        <w:trPr>
          <w:trHeight w:val="240"/>
        </w:trPr>
        <w:tc>
          <w:tcPr>
            <w:tcW w:w="4371" w:type="dxa"/>
            <w:gridSpan w:val="13"/>
            <w:tcBorders>
              <w:top w:val="nil"/>
              <w:left w:val="single" w:sz="4" w:space="0" w:color="auto"/>
              <w:bottom w:val="single" w:sz="4" w:space="0" w:color="auto"/>
              <w:right w:val="single" w:sz="4" w:space="0" w:color="auto"/>
            </w:tcBorders>
            <w:shd w:val="clear" w:color="auto" w:fill="auto"/>
            <w:noWrap/>
            <w:vAlign w:val="center"/>
          </w:tcPr>
          <w:p w:rsidR="00B04493" w:rsidRPr="0013076C" w:rsidRDefault="00B04493" w:rsidP="009A1813">
            <w:pPr>
              <w:rPr>
                <w:sz w:val="20"/>
                <w:szCs w:val="16"/>
              </w:rPr>
            </w:pPr>
            <w:r w:rsidRPr="0013076C">
              <w:rPr>
                <w:sz w:val="20"/>
                <w:szCs w:val="16"/>
              </w:rPr>
              <w:t>Major Project</w:t>
            </w:r>
          </w:p>
        </w:tc>
        <w:tc>
          <w:tcPr>
            <w:tcW w:w="397" w:type="dxa"/>
            <w:gridSpan w:val="2"/>
            <w:tcBorders>
              <w:top w:val="nil"/>
              <w:left w:val="nil"/>
              <w:bottom w:val="single" w:sz="4" w:space="0" w:color="auto"/>
              <w:right w:val="single" w:sz="4" w:space="0" w:color="auto"/>
            </w:tcBorders>
            <w:shd w:val="clear" w:color="auto" w:fill="auto"/>
            <w:noWrap/>
            <w:vAlign w:val="center"/>
          </w:tcPr>
          <w:p w:rsidR="00B04493" w:rsidRPr="0013076C" w:rsidRDefault="00B04493" w:rsidP="00E70145">
            <w:pPr>
              <w:jc w:val="center"/>
              <w:rPr>
                <w:sz w:val="16"/>
                <w:szCs w:val="16"/>
              </w:rPr>
            </w:pPr>
          </w:p>
        </w:tc>
        <w:tc>
          <w:tcPr>
            <w:tcW w:w="397" w:type="dxa"/>
            <w:gridSpan w:val="2"/>
            <w:tcBorders>
              <w:top w:val="nil"/>
              <w:left w:val="nil"/>
              <w:bottom w:val="single" w:sz="4" w:space="0" w:color="auto"/>
              <w:right w:val="single" w:sz="4" w:space="0" w:color="auto"/>
            </w:tcBorders>
            <w:shd w:val="clear" w:color="auto" w:fill="auto"/>
            <w:noWrap/>
            <w:vAlign w:val="center"/>
          </w:tcPr>
          <w:p w:rsidR="00B04493" w:rsidRPr="0013076C" w:rsidRDefault="00B04493" w:rsidP="00E70145">
            <w:pPr>
              <w:jc w:val="center"/>
              <w:rPr>
                <w:sz w:val="16"/>
                <w:szCs w:val="16"/>
              </w:rPr>
            </w:pPr>
          </w:p>
        </w:tc>
        <w:tc>
          <w:tcPr>
            <w:tcW w:w="397" w:type="dxa"/>
            <w:gridSpan w:val="2"/>
            <w:tcBorders>
              <w:top w:val="nil"/>
              <w:left w:val="nil"/>
              <w:bottom w:val="single" w:sz="4" w:space="0" w:color="auto"/>
              <w:right w:val="single" w:sz="4" w:space="0" w:color="auto"/>
            </w:tcBorders>
            <w:shd w:val="clear" w:color="auto" w:fill="auto"/>
            <w:noWrap/>
            <w:vAlign w:val="center"/>
          </w:tcPr>
          <w:p w:rsidR="00B04493" w:rsidRPr="0013076C" w:rsidRDefault="00B04493" w:rsidP="00E70145">
            <w:pPr>
              <w:jc w:val="center"/>
              <w:rPr>
                <w:sz w:val="16"/>
                <w:szCs w:val="16"/>
              </w:rPr>
            </w:pPr>
          </w:p>
        </w:tc>
        <w:tc>
          <w:tcPr>
            <w:tcW w:w="397" w:type="dxa"/>
            <w:gridSpan w:val="2"/>
            <w:tcBorders>
              <w:top w:val="nil"/>
              <w:left w:val="nil"/>
              <w:bottom w:val="single" w:sz="4" w:space="0" w:color="auto"/>
              <w:right w:val="single" w:sz="4" w:space="0" w:color="auto"/>
            </w:tcBorders>
            <w:shd w:val="clear" w:color="auto" w:fill="auto"/>
            <w:noWrap/>
            <w:vAlign w:val="center"/>
          </w:tcPr>
          <w:p w:rsidR="00B04493" w:rsidRPr="0013076C" w:rsidRDefault="00B04493" w:rsidP="00E70145">
            <w:pPr>
              <w:jc w:val="center"/>
              <w:rPr>
                <w:sz w:val="16"/>
                <w:szCs w:val="16"/>
              </w:rPr>
            </w:pPr>
          </w:p>
        </w:tc>
        <w:tc>
          <w:tcPr>
            <w:tcW w:w="397" w:type="dxa"/>
            <w:gridSpan w:val="2"/>
            <w:tcBorders>
              <w:top w:val="nil"/>
              <w:left w:val="nil"/>
              <w:bottom w:val="single" w:sz="4" w:space="0" w:color="auto"/>
              <w:right w:val="single" w:sz="4" w:space="0" w:color="auto"/>
            </w:tcBorders>
            <w:shd w:val="clear" w:color="auto" w:fill="auto"/>
            <w:noWrap/>
            <w:vAlign w:val="center"/>
          </w:tcPr>
          <w:p w:rsidR="00B04493" w:rsidRPr="0013076C" w:rsidRDefault="00B04493" w:rsidP="00E70145">
            <w:pPr>
              <w:jc w:val="center"/>
              <w:rPr>
                <w:sz w:val="16"/>
                <w:szCs w:val="16"/>
              </w:rPr>
            </w:pPr>
          </w:p>
        </w:tc>
        <w:tc>
          <w:tcPr>
            <w:tcW w:w="397" w:type="dxa"/>
            <w:gridSpan w:val="2"/>
            <w:tcBorders>
              <w:top w:val="nil"/>
              <w:left w:val="nil"/>
              <w:bottom w:val="single" w:sz="4" w:space="0" w:color="auto"/>
              <w:right w:val="single" w:sz="4" w:space="0" w:color="auto"/>
            </w:tcBorders>
            <w:shd w:val="clear" w:color="auto" w:fill="auto"/>
            <w:noWrap/>
            <w:vAlign w:val="center"/>
          </w:tcPr>
          <w:p w:rsidR="00B04493" w:rsidRPr="0013076C" w:rsidRDefault="00B04493" w:rsidP="00E70145">
            <w:pPr>
              <w:jc w:val="center"/>
              <w:rPr>
                <w:sz w:val="16"/>
                <w:szCs w:val="16"/>
              </w:rPr>
            </w:pPr>
          </w:p>
        </w:tc>
        <w:tc>
          <w:tcPr>
            <w:tcW w:w="397" w:type="dxa"/>
            <w:gridSpan w:val="2"/>
            <w:tcBorders>
              <w:top w:val="nil"/>
              <w:left w:val="nil"/>
              <w:bottom w:val="single" w:sz="4" w:space="0" w:color="auto"/>
              <w:right w:val="single" w:sz="4" w:space="0" w:color="auto"/>
            </w:tcBorders>
            <w:shd w:val="clear" w:color="auto" w:fill="auto"/>
            <w:noWrap/>
            <w:vAlign w:val="center"/>
          </w:tcPr>
          <w:p w:rsidR="00B04493" w:rsidRPr="0013076C" w:rsidRDefault="00B04493" w:rsidP="00E70145">
            <w:pPr>
              <w:jc w:val="center"/>
              <w:rPr>
                <w:sz w:val="16"/>
                <w:szCs w:val="16"/>
              </w:rPr>
            </w:pPr>
          </w:p>
        </w:tc>
        <w:tc>
          <w:tcPr>
            <w:tcW w:w="397" w:type="dxa"/>
            <w:gridSpan w:val="2"/>
            <w:tcBorders>
              <w:top w:val="nil"/>
              <w:left w:val="nil"/>
              <w:bottom w:val="single" w:sz="4" w:space="0" w:color="auto"/>
              <w:right w:val="single" w:sz="4" w:space="0" w:color="auto"/>
            </w:tcBorders>
            <w:shd w:val="clear" w:color="auto" w:fill="auto"/>
            <w:noWrap/>
            <w:vAlign w:val="center"/>
          </w:tcPr>
          <w:p w:rsidR="00B04493" w:rsidRPr="0013076C" w:rsidRDefault="00B04493" w:rsidP="00E70145">
            <w:pPr>
              <w:jc w:val="center"/>
              <w:rPr>
                <w:sz w:val="16"/>
                <w:szCs w:val="16"/>
              </w:rPr>
            </w:pPr>
          </w:p>
        </w:tc>
        <w:tc>
          <w:tcPr>
            <w:tcW w:w="397" w:type="dxa"/>
            <w:gridSpan w:val="2"/>
            <w:tcBorders>
              <w:top w:val="nil"/>
              <w:left w:val="nil"/>
              <w:bottom w:val="single" w:sz="4" w:space="0" w:color="auto"/>
              <w:right w:val="single" w:sz="4" w:space="0" w:color="auto"/>
            </w:tcBorders>
            <w:shd w:val="clear" w:color="auto" w:fill="auto"/>
            <w:noWrap/>
            <w:vAlign w:val="center"/>
          </w:tcPr>
          <w:p w:rsidR="00B04493" w:rsidRPr="0013076C" w:rsidRDefault="00B04493" w:rsidP="00E70145">
            <w:pPr>
              <w:jc w:val="center"/>
              <w:rPr>
                <w:sz w:val="16"/>
                <w:szCs w:val="16"/>
              </w:rPr>
            </w:pPr>
          </w:p>
        </w:tc>
        <w:tc>
          <w:tcPr>
            <w:tcW w:w="397" w:type="dxa"/>
            <w:gridSpan w:val="2"/>
            <w:tcBorders>
              <w:top w:val="nil"/>
              <w:left w:val="nil"/>
              <w:bottom w:val="single" w:sz="4" w:space="0" w:color="auto"/>
              <w:right w:val="single" w:sz="4" w:space="0" w:color="auto"/>
            </w:tcBorders>
            <w:shd w:val="clear" w:color="auto" w:fill="auto"/>
            <w:noWrap/>
            <w:vAlign w:val="center"/>
          </w:tcPr>
          <w:p w:rsidR="00B04493" w:rsidRPr="0013076C" w:rsidRDefault="00B04493" w:rsidP="00E70145">
            <w:pPr>
              <w:jc w:val="center"/>
              <w:rPr>
                <w:sz w:val="16"/>
                <w:szCs w:val="16"/>
              </w:rPr>
            </w:pPr>
          </w:p>
        </w:tc>
        <w:tc>
          <w:tcPr>
            <w:tcW w:w="397" w:type="dxa"/>
            <w:tcBorders>
              <w:top w:val="nil"/>
              <w:left w:val="nil"/>
              <w:bottom w:val="single" w:sz="4" w:space="0" w:color="auto"/>
              <w:right w:val="single" w:sz="4" w:space="0" w:color="auto"/>
            </w:tcBorders>
            <w:shd w:val="clear" w:color="auto" w:fill="auto"/>
            <w:noWrap/>
            <w:vAlign w:val="center"/>
          </w:tcPr>
          <w:p w:rsidR="00B04493" w:rsidRPr="0013076C" w:rsidRDefault="00B04493" w:rsidP="00E70145">
            <w:pPr>
              <w:jc w:val="center"/>
              <w:rPr>
                <w:sz w:val="16"/>
                <w:szCs w:val="16"/>
              </w:rPr>
            </w:pPr>
          </w:p>
        </w:tc>
        <w:tc>
          <w:tcPr>
            <w:tcW w:w="397" w:type="dxa"/>
            <w:tcBorders>
              <w:top w:val="nil"/>
              <w:left w:val="nil"/>
              <w:bottom w:val="single" w:sz="4" w:space="0" w:color="auto"/>
              <w:right w:val="single" w:sz="4" w:space="0" w:color="auto"/>
            </w:tcBorders>
            <w:shd w:val="clear" w:color="auto" w:fill="auto"/>
            <w:noWrap/>
            <w:vAlign w:val="center"/>
          </w:tcPr>
          <w:p w:rsidR="00B04493" w:rsidRPr="0013076C" w:rsidRDefault="00B04493" w:rsidP="00E70145">
            <w:pPr>
              <w:jc w:val="center"/>
              <w:rPr>
                <w:sz w:val="16"/>
                <w:szCs w:val="16"/>
              </w:rPr>
            </w:pPr>
            <w:r w:rsidRPr="0013076C">
              <w:rPr>
                <w:sz w:val="16"/>
                <w:szCs w:val="16"/>
              </w:rPr>
              <w:t>x</w:t>
            </w:r>
          </w:p>
        </w:tc>
        <w:tc>
          <w:tcPr>
            <w:tcW w:w="397" w:type="dxa"/>
            <w:tcBorders>
              <w:top w:val="nil"/>
              <w:left w:val="nil"/>
              <w:bottom w:val="single" w:sz="4" w:space="0" w:color="auto"/>
              <w:right w:val="single" w:sz="4" w:space="0" w:color="auto"/>
            </w:tcBorders>
            <w:shd w:val="clear" w:color="auto" w:fill="auto"/>
            <w:noWrap/>
            <w:vAlign w:val="center"/>
          </w:tcPr>
          <w:p w:rsidR="00B04493" w:rsidRPr="0013076C" w:rsidRDefault="00B04493" w:rsidP="00E70145">
            <w:pPr>
              <w:jc w:val="center"/>
              <w:rPr>
                <w:sz w:val="16"/>
                <w:szCs w:val="16"/>
              </w:rPr>
            </w:pPr>
            <w:r w:rsidRPr="0013076C">
              <w:rPr>
                <w:sz w:val="16"/>
                <w:szCs w:val="16"/>
              </w:rPr>
              <w:t>x</w:t>
            </w:r>
          </w:p>
        </w:tc>
        <w:tc>
          <w:tcPr>
            <w:tcW w:w="397" w:type="dxa"/>
            <w:tcBorders>
              <w:top w:val="nil"/>
              <w:left w:val="nil"/>
              <w:bottom w:val="single" w:sz="4" w:space="0" w:color="auto"/>
              <w:right w:val="single" w:sz="4" w:space="0" w:color="auto"/>
            </w:tcBorders>
            <w:shd w:val="clear" w:color="auto" w:fill="auto"/>
            <w:noWrap/>
            <w:vAlign w:val="center"/>
          </w:tcPr>
          <w:p w:rsidR="00B04493" w:rsidRPr="0013076C" w:rsidRDefault="00B04493" w:rsidP="00E70145">
            <w:pPr>
              <w:jc w:val="center"/>
              <w:rPr>
                <w:sz w:val="16"/>
                <w:szCs w:val="16"/>
              </w:rPr>
            </w:pPr>
          </w:p>
        </w:tc>
        <w:tc>
          <w:tcPr>
            <w:tcW w:w="397" w:type="dxa"/>
            <w:tcBorders>
              <w:top w:val="nil"/>
              <w:left w:val="nil"/>
              <w:bottom w:val="single" w:sz="4" w:space="0" w:color="auto"/>
              <w:right w:val="single" w:sz="4" w:space="0" w:color="auto"/>
            </w:tcBorders>
            <w:shd w:val="clear" w:color="auto" w:fill="auto"/>
            <w:noWrap/>
            <w:vAlign w:val="center"/>
          </w:tcPr>
          <w:p w:rsidR="00B04493" w:rsidRPr="0013076C" w:rsidRDefault="00B04493" w:rsidP="00E70145">
            <w:pPr>
              <w:jc w:val="center"/>
              <w:rPr>
                <w:sz w:val="16"/>
                <w:szCs w:val="16"/>
              </w:rPr>
            </w:pPr>
            <w:r w:rsidRPr="0013076C">
              <w:rPr>
                <w:sz w:val="16"/>
                <w:szCs w:val="16"/>
              </w:rPr>
              <w:t>x</w:t>
            </w:r>
          </w:p>
        </w:tc>
        <w:tc>
          <w:tcPr>
            <w:tcW w:w="397" w:type="dxa"/>
            <w:tcBorders>
              <w:top w:val="nil"/>
              <w:left w:val="nil"/>
              <w:bottom w:val="single" w:sz="4" w:space="0" w:color="auto"/>
              <w:right w:val="single" w:sz="4" w:space="0" w:color="auto"/>
            </w:tcBorders>
            <w:shd w:val="clear" w:color="auto" w:fill="auto"/>
            <w:noWrap/>
            <w:vAlign w:val="center"/>
          </w:tcPr>
          <w:p w:rsidR="00B04493" w:rsidRPr="0013076C" w:rsidRDefault="00B04493" w:rsidP="00E70145">
            <w:pPr>
              <w:jc w:val="center"/>
              <w:rPr>
                <w:sz w:val="16"/>
                <w:szCs w:val="16"/>
              </w:rPr>
            </w:pPr>
            <w:r w:rsidRPr="0013076C">
              <w:rPr>
                <w:sz w:val="16"/>
                <w:szCs w:val="16"/>
              </w:rPr>
              <w:t>x</w:t>
            </w:r>
          </w:p>
        </w:tc>
        <w:tc>
          <w:tcPr>
            <w:tcW w:w="397" w:type="dxa"/>
            <w:tcBorders>
              <w:top w:val="nil"/>
              <w:left w:val="nil"/>
              <w:bottom w:val="single" w:sz="4" w:space="0" w:color="auto"/>
              <w:right w:val="single" w:sz="4" w:space="0" w:color="auto"/>
            </w:tcBorders>
            <w:shd w:val="clear" w:color="auto" w:fill="auto"/>
            <w:noWrap/>
            <w:vAlign w:val="center"/>
          </w:tcPr>
          <w:p w:rsidR="00B04493" w:rsidRPr="0013076C" w:rsidRDefault="00B04493" w:rsidP="00E70145">
            <w:pPr>
              <w:jc w:val="center"/>
              <w:rPr>
                <w:sz w:val="16"/>
                <w:szCs w:val="16"/>
              </w:rPr>
            </w:pPr>
          </w:p>
        </w:tc>
        <w:tc>
          <w:tcPr>
            <w:tcW w:w="397" w:type="dxa"/>
            <w:tcBorders>
              <w:top w:val="single" w:sz="4" w:space="0" w:color="auto"/>
              <w:left w:val="nil"/>
              <w:bottom w:val="single" w:sz="4" w:space="0" w:color="auto"/>
              <w:right w:val="single" w:sz="4" w:space="0" w:color="auto"/>
            </w:tcBorders>
            <w:vAlign w:val="center"/>
          </w:tcPr>
          <w:p w:rsidR="00B04493" w:rsidRPr="0013076C" w:rsidRDefault="00B04493" w:rsidP="003515B9">
            <w:pPr>
              <w:jc w:val="center"/>
              <w:rPr>
                <w:sz w:val="16"/>
                <w:szCs w:val="16"/>
              </w:rPr>
            </w:pPr>
            <w:r w:rsidRPr="0013076C">
              <w:rPr>
                <w:sz w:val="16"/>
                <w:szCs w:val="16"/>
              </w:rPr>
              <w:t>x</w:t>
            </w:r>
          </w:p>
        </w:tc>
        <w:tc>
          <w:tcPr>
            <w:tcW w:w="397" w:type="dxa"/>
            <w:tcBorders>
              <w:top w:val="nil"/>
              <w:left w:val="single" w:sz="4" w:space="0" w:color="auto"/>
              <w:bottom w:val="single" w:sz="4" w:space="0" w:color="auto"/>
              <w:right w:val="single" w:sz="4" w:space="0" w:color="auto"/>
            </w:tcBorders>
          </w:tcPr>
          <w:p w:rsidR="00B04493" w:rsidRPr="0013076C" w:rsidRDefault="00B04493" w:rsidP="00E70145">
            <w:pPr>
              <w:jc w:val="center"/>
              <w:rPr>
                <w:sz w:val="16"/>
                <w:szCs w:val="16"/>
              </w:rPr>
            </w:pPr>
          </w:p>
        </w:tc>
        <w:tc>
          <w:tcPr>
            <w:tcW w:w="397" w:type="dxa"/>
            <w:tcBorders>
              <w:top w:val="nil"/>
              <w:left w:val="single" w:sz="4" w:space="0" w:color="auto"/>
              <w:bottom w:val="single" w:sz="4" w:space="0" w:color="auto"/>
              <w:right w:val="single" w:sz="4" w:space="0" w:color="auto"/>
            </w:tcBorders>
            <w:shd w:val="clear" w:color="auto" w:fill="auto"/>
            <w:noWrap/>
            <w:vAlign w:val="center"/>
          </w:tcPr>
          <w:p w:rsidR="00B04493" w:rsidRPr="0013076C" w:rsidRDefault="00B04493" w:rsidP="00E70145">
            <w:pPr>
              <w:jc w:val="center"/>
              <w:rPr>
                <w:sz w:val="16"/>
                <w:szCs w:val="16"/>
              </w:rPr>
            </w:pPr>
          </w:p>
        </w:tc>
        <w:tc>
          <w:tcPr>
            <w:tcW w:w="397" w:type="dxa"/>
            <w:tcBorders>
              <w:top w:val="single" w:sz="6" w:space="0" w:color="auto"/>
              <w:left w:val="nil"/>
              <w:bottom w:val="single" w:sz="6" w:space="0" w:color="auto"/>
              <w:right w:val="single" w:sz="6" w:space="0" w:color="auto"/>
            </w:tcBorders>
          </w:tcPr>
          <w:p w:rsidR="00B04493" w:rsidRPr="0013076C" w:rsidRDefault="00A6110F" w:rsidP="00E70145">
            <w:pPr>
              <w:jc w:val="center"/>
              <w:rPr>
                <w:sz w:val="16"/>
                <w:szCs w:val="16"/>
                <w:lang w:eastAsia="en-GB"/>
              </w:rPr>
            </w:pPr>
            <w:r w:rsidRPr="0013076C">
              <w:rPr>
                <w:sz w:val="16"/>
                <w:szCs w:val="16"/>
                <w:lang w:eastAsia="en-GB"/>
              </w:rPr>
              <w:t>x</w:t>
            </w:r>
          </w:p>
        </w:tc>
        <w:tc>
          <w:tcPr>
            <w:tcW w:w="397" w:type="dxa"/>
            <w:tcBorders>
              <w:top w:val="single" w:sz="6" w:space="0" w:color="auto"/>
              <w:left w:val="single" w:sz="6" w:space="0" w:color="auto"/>
              <w:bottom w:val="single" w:sz="6" w:space="0" w:color="auto"/>
              <w:right w:val="single" w:sz="6" w:space="0" w:color="auto"/>
            </w:tcBorders>
            <w:vAlign w:val="center"/>
          </w:tcPr>
          <w:p w:rsidR="00B04493" w:rsidRPr="0013076C" w:rsidRDefault="00B04493" w:rsidP="00E70145">
            <w:pPr>
              <w:jc w:val="center"/>
              <w:rPr>
                <w:sz w:val="16"/>
                <w:szCs w:val="16"/>
                <w:lang w:eastAsia="en-GB"/>
              </w:rPr>
            </w:pPr>
            <w:r w:rsidRPr="0013076C">
              <w:rPr>
                <w:sz w:val="16"/>
                <w:szCs w:val="16"/>
                <w:lang w:eastAsia="en-GB"/>
              </w:rPr>
              <w:t>x</w:t>
            </w:r>
          </w:p>
        </w:tc>
        <w:tc>
          <w:tcPr>
            <w:tcW w:w="397" w:type="dxa"/>
            <w:tcBorders>
              <w:top w:val="single" w:sz="6" w:space="0" w:color="auto"/>
              <w:left w:val="single" w:sz="6" w:space="0" w:color="auto"/>
              <w:bottom w:val="single" w:sz="6" w:space="0" w:color="auto"/>
              <w:right w:val="single" w:sz="4" w:space="0" w:color="auto"/>
            </w:tcBorders>
            <w:vAlign w:val="center"/>
          </w:tcPr>
          <w:p w:rsidR="00B04493" w:rsidRPr="0013076C" w:rsidRDefault="00B04493" w:rsidP="00E70145">
            <w:pPr>
              <w:jc w:val="center"/>
              <w:rPr>
                <w:sz w:val="16"/>
                <w:szCs w:val="16"/>
                <w:lang w:eastAsia="en-GB"/>
              </w:rPr>
            </w:pPr>
            <w:r w:rsidRPr="0013076C">
              <w:rPr>
                <w:sz w:val="16"/>
                <w:szCs w:val="16"/>
                <w:lang w:eastAsia="en-GB"/>
              </w:rPr>
              <w:t>x</w:t>
            </w:r>
          </w:p>
        </w:tc>
        <w:tc>
          <w:tcPr>
            <w:tcW w:w="397" w:type="dxa"/>
            <w:tcBorders>
              <w:top w:val="nil"/>
              <w:left w:val="nil"/>
              <w:bottom w:val="single" w:sz="4" w:space="0" w:color="auto"/>
              <w:right w:val="single" w:sz="4" w:space="0" w:color="auto"/>
            </w:tcBorders>
            <w:vAlign w:val="center"/>
          </w:tcPr>
          <w:p w:rsidR="00B04493" w:rsidRPr="0013076C" w:rsidRDefault="00B04493" w:rsidP="00E70145">
            <w:pPr>
              <w:jc w:val="center"/>
              <w:rPr>
                <w:sz w:val="16"/>
                <w:szCs w:val="16"/>
                <w:lang w:eastAsia="en-GB"/>
              </w:rPr>
            </w:pPr>
            <w:r w:rsidRPr="0013076C">
              <w:rPr>
                <w:sz w:val="16"/>
                <w:szCs w:val="16"/>
                <w:lang w:eastAsia="en-GB"/>
              </w:rPr>
              <w:t>x</w:t>
            </w:r>
          </w:p>
        </w:tc>
      </w:tr>
    </w:tbl>
    <w:p w:rsidR="003A719C" w:rsidRPr="0013076C" w:rsidRDefault="003A719C" w:rsidP="003A719C"/>
    <w:p w:rsidR="00042898" w:rsidRPr="0013076C" w:rsidRDefault="00EA1D1F" w:rsidP="00EA1D1F">
      <w:pPr>
        <w:pStyle w:val="Caption"/>
        <w:sectPr w:rsidR="00042898" w:rsidRPr="0013076C" w:rsidSect="00042898">
          <w:pgSz w:w="16834" w:h="11907" w:orient="landscape" w:code="9"/>
          <w:pgMar w:top="1298" w:right="1151" w:bottom="1298" w:left="1338" w:header="720" w:footer="720" w:gutter="0"/>
          <w:cols w:space="720"/>
          <w:docGrid w:linePitch="272"/>
        </w:sectPr>
      </w:pPr>
      <w:bookmarkStart w:id="260" w:name="_Ref343777355"/>
      <w:r w:rsidRPr="0013076C">
        <w:t xml:space="preserve">Table </w:t>
      </w:r>
      <w:r w:rsidR="003B0BF3" w:rsidRPr="0013076C">
        <w:fldChar w:fldCharType="begin"/>
      </w:r>
      <w:r w:rsidR="00B11103" w:rsidRPr="0013076C">
        <w:instrText xml:space="preserve"> SEQ Table \* ARABIC </w:instrText>
      </w:r>
      <w:r w:rsidR="003B0BF3" w:rsidRPr="0013076C">
        <w:fldChar w:fldCharType="separate"/>
      </w:r>
      <w:r w:rsidR="009F09E3">
        <w:rPr>
          <w:noProof/>
        </w:rPr>
        <w:t>5</w:t>
      </w:r>
      <w:r w:rsidR="003B0BF3" w:rsidRPr="0013076C">
        <w:fldChar w:fldCharType="end"/>
      </w:r>
      <w:bookmarkEnd w:id="260"/>
      <w:r w:rsidR="00DD272C" w:rsidRPr="0013076C">
        <w:t xml:space="preserve"> BEng</w:t>
      </w:r>
      <w:r w:rsidRPr="0013076C">
        <w:t xml:space="preserve"> </w:t>
      </w:r>
      <w:r w:rsidR="00FF2039" w:rsidRPr="0013076C">
        <w:t>Electrical and Electronic Engineering</w:t>
      </w:r>
      <w:r w:rsidRPr="0013076C">
        <w:t xml:space="preserve"> Mapping of PILOs to Modules</w:t>
      </w:r>
    </w:p>
    <w:p w:rsidR="00143711" w:rsidRPr="0013076C" w:rsidRDefault="00364C07" w:rsidP="001D1FB8">
      <w:pPr>
        <w:pStyle w:val="Heading2"/>
      </w:pPr>
      <w:bookmarkStart w:id="261" w:name="_Toc356839636"/>
      <w:r w:rsidRPr="0013076C">
        <w:lastRenderedPageBreak/>
        <w:t xml:space="preserve">3.6 </w:t>
      </w:r>
      <w:r w:rsidR="00A60D56" w:rsidRPr="0013076C">
        <w:tab/>
      </w:r>
      <w:r w:rsidR="00143711" w:rsidRPr="0013076C">
        <w:t>Sustainability Statement</w:t>
      </w:r>
      <w:bookmarkEnd w:id="261"/>
    </w:p>
    <w:p w:rsidR="00287F07" w:rsidRPr="0013076C" w:rsidRDefault="00287F07" w:rsidP="00A50B5F">
      <w:pPr>
        <w:ind w:right="29"/>
        <w:jc w:val="both"/>
      </w:pPr>
    </w:p>
    <w:p w:rsidR="00652422" w:rsidRPr="0013076C" w:rsidRDefault="00B27560" w:rsidP="0061012E">
      <w:pPr>
        <w:ind w:left="709" w:right="29"/>
        <w:jc w:val="both"/>
      </w:pPr>
      <w:r w:rsidRPr="0013076C">
        <w:t>T</w:t>
      </w:r>
      <w:r w:rsidR="004E15FE" w:rsidRPr="0013076C">
        <w:t xml:space="preserve">hose aspects of sustainability that are relevant to </w:t>
      </w:r>
      <w:r w:rsidR="005553E3" w:rsidRPr="0013076C">
        <w:t>engineering</w:t>
      </w:r>
      <w:r w:rsidR="004E15FE" w:rsidRPr="0013076C">
        <w:t xml:space="preserve"> are taught within </w:t>
      </w:r>
      <w:r w:rsidR="000841E9" w:rsidRPr="0013076C">
        <w:t>this programme</w:t>
      </w:r>
      <w:r w:rsidR="00B93F91" w:rsidRPr="0013076C">
        <w:t xml:space="preserve"> by incorporating </w:t>
      </w:r>
      <w:r w:rsidRPr="0013076C">
        <w:t>these</w:t>
      </w:r>
      <w:r w:rsidR="00B93F91" w:rsidRPr="0013076C">
        <w:t xml:space="preserve"> issues as part of the professional, legal and ethical considerations. In the </w:t>
      </w:r>
      <w:r w:rsidR="005553E3" w:rsidRPr="0013076C">
        <w:t>Engineering</w:t>
      </w:r>
      <w:r w:rsidR="00B93F91" w:rsidRPr="0013076C">
        <w:t xml:space="preserve"> Management module, the emphasis is not only on managing the costs of resources, but also on the ethical considerations involved in using those resources. Typically, these discussions would focus on energy efficiency of large-scale server deployments and on the environmental impact of the disposal of old equipment.</w:t>
      </w:r>
      <w:r w:rsidRPr="0013076C">
        <w:t xml:space="preserve"> </w:t>
      </w:r>
      <w:r w:rsidR="005553E3" w:rsidRPr="0013076C">
        <w:t xml:space="preserve">It also </w:t>
      </w:r>
      <w:r w:rsidRPr="0013076C">
        <w:t>covers the business case and legal consideration of recycling equipment.</w:t>
      </w:r>
      <w:r w:rsidR="00B93F91" w:rsidRPr="0013076C">
        <w:t xml:space="preserve"> Other modules indirectly teach sustainability through </w:t>
      </w:r>
      <w:r w:rsidR="00D80E46" w:rsidRPr="0013076C">
        <w:t xml:space="preserve">user-centred design methodologies </w:t>
      </w:r>
      <w:r w:rsidR="00B93F91" w:rsidRPr="0013076C">
        <w:t>that</w:t>
      </w:r>
      <w:r w:rsidR="00D80E46" w:rsidRPr="0013076C">
        <w:t xml:space="preserve"> emphasi</w:t>
      </w:r>
      <w:r w:rsidR="005553E3" w:rsidRPr="0013076C">
        <w:t>s</w:t>
      </w:r>
      <w:r w:rsidR="00D80E46" w:rsidRPr="0013076C">
        <w:t xml:space="preserve">e </w:t>
      </w:r>
      <w:r w:rsidR="00237961" w:rsidRPr="0013076C">
        <w:t>limiting hardware needs and maximizing equipment life-cycles</w:t>
      </w:r>
      <w:r w:rsidR="00D80E46" w:rsidRPr="0013076C">
        <w:t xml:space="preserve">. </w:t>
      </w:r>
    </w:p>
    <w:p w:rsidR="00143711" w:rsidRPr="0013076C" w:rsidRDefault="00143711" w:rsidP="00A50B5F">
      <w:pPr>
        <w:ind w:right="29"/>
        <w:jc w:val="both"/>
      </w:pPr>
    </w:p>
    <w:p w:rsidR="00143711" w:rsidRPr="0013076C" w:rsidRDefault="00364C07" w:rsidP="001D1FB8">
      <w:pPr>
        <w:pStyle w:val="Heading2"/>
      </w:pPr>
      <w:bookmarkStart w:id="262" w:name="_Toc356839637"/>
      <w:r w:rsidRPr="0013076C">
        <w:t>3.7</w:t>
      </w:r>
      <w:r w:rsidR="00226831" w:rsidRPr="0013076C">
        <w:tab/>
      </w:r>
      <w:r w:rsidR="00EF6DE4" w:rsidRPr="0013076C">
        <w:t>Personal D</w:t>
      </w:r>
      <w:r w:rsidR="00143711" w:rsidRPr="0013076C">
        <w:t>evelopment Portfolios</w:t>
      </w:r>
      <w:bookmarkEnd w:id="262"/>
    </w:p>
    <w:p w:rsidR="00143711" w:rsidRPr="0013076C" w:rsidRDefault="00143711" w:rsidP="00A50B5F">
      <w:pPr>
        <w:jc w:val="both"/>
      </w:pPr>
    </w:p>
    <w:p w:rsidR="00143711" w:rsidRPr="0013076C" w:rsidRDefault="00AA39E9" w:rsidP="0061012E">
      <w:pPr>
        <w:ind w:left="709" w:right="29"/>
        <w:jc w:val="both"/>
      </w:pPr>
      <w:r w:rsidRPr="0013076C">
        <w:t>On first enrolment, each student will either be issued with a Personal Development Planning (PDP) folder or given access to the online PDP folder on ‘PebblePad’.  This will be accompanied by a briefing tutorial conducted by the Programme Director and/or a member of the student services team.  PDPs are a key element in the students learning experience.  Students are supported, through their introductory and general tutorials, to maintain their PDPs as a growing body of evidence of their academic achievements. Students are encouraged to use their PDPs as a tool for reflective learning and practice. A manual will be provided to all students to support their use of PebblePad.</w:t>
      </w:r>
    </w:p>
    <w:p w:rsidR="00143711" w:rsidRPr="0013076C" w:rsidRDefault="00143711" w:rsidP="00A50B5F">
      <w:pPr>
        <w:ind w:right="29"/>
        <w:jc w:val="both"/>
      </w:pPr>
    </w:p>
    <w:p w:rsidR="00287F07" w:rsidRPr="0013076C" w:rsidRDefault="00364C07" w:rsidP="001D1FB8">
      <w:pPr>
        <w:pStyle w:val="Heading2"/>
      </w:pPr>
      <w:bookmarkStart w:id="263" w:name="_Toc356839638"/>
      <w:r w:rsidRPr="0013076C">
        <w:t>3.8</w:t>
      </w:r>
      <w:r w:rsidR="00226831" w:rsidRPr="0013076C">
        <w:tab/>
      </w:r>
      <w:r w:rsidR="00287F07" w:rsidRPr="0013076C">
        <w:t>Student Learning Pathway</w:t>
      </w:r>
      <w:bookmarkEnd w:id="263"/>
    </w:p>
    <w:p w:rsidR="006255A2" w:rsidRPr="0013076C" w:rsidRDefault="006255A2" w:rsidP="00A50B5F">
      <w:pPr>
        <w:jc w:val="both"/>
      </w:pPr>
    </w:p>
    <w:p w:rsidR="00CD0D1F" w:rsidRPr="00CD0D1F" w:rsidDel="00AB2818" w:rsidRDefault="00FA3A60" w:rsidP="00AB2818">
      <w:pPr>
        <w:pStyle w:val="Caption"/>
        <w:ind w:left="709"/>
        <w:rPr>
          <w:del w:id="264" w:author="Gareth" w:date="2013-10-18T15:39:00Z"/>
        </w:rPr>
      </w:pPr>
      <w:r w:rsidRPr="0013076C">
        <w:t>This section shows the learning pathways that a student could follow on these programmes.</w:t>
      </w:r>
    </w:p>
    <w:p w:rsidR="009F09E3" w:rsidRDefault="00FA3A60">
      <w:pPr>
        <w:pStyle w:val="Caption"/>
        <w:ind w:left="709"/>
        <w:rPr>
          <w:ins w:id="265" w:author="Gareth" w:date="2013-10-18T15:37:00Z"/>
        </w:rPr>
        <w:pPrChange w:id="266" w:author="Gareth" w:date="2013-10-18T15:39:00Z">
          <w:pPr>
            <w:pStyle w:val="Caption"/>
          </w:pPr>
        </w:pPrChange>
      </w:pPr>
      <w:del w:id="267" w:author="Gareth" w:date="2013-10-18T15:35:00Z">
        <w:r w:rsidRPr="0013076C" w:rsidDel="00CD0D1F">
          <w:delText xml:space="preserve"> </w:delText>
        </w:r>
      </w:del>
      <w:r w:rsidR="003B0BF3" w:rsidRPr="0013076C">
        <w:fldChar w:fldCharType="begin"/>
      </w:r>
      <w:r w:rsidR="006E5670" w:rsidRPr="0013076C">
        <w:instrText xml:space="preserve"> REF _Ref343784829 \h </w:instrText>
      </w:r>
      <w:r w:rsidR="00EF6DE4" w:rsidRPr="0013076C">
        <w:instrText xml:space="preserve"> \* MERGEFORMAT </w:instrText>
      </w:r>
      <w:r w:rsidR="003B0BF3" w:rsidRPr="0013076C">
        <w:fldChar w:fldCharType="separate"/>
      </w:r>
      <w:del w:id="268" w:author="Gareth" w:date="2013-10-18T15:37:00Z">
        <w:r w:rsidR="009F09E3" w:rsidRPr="0013076C" w:rsidDel="00CD0D1F">
          <w:delText xml:space="preserve">         </w:delText>
        </w:r>
      </w:del>
      <w:del w:id="269" w:author="Gareth" w:date="2013-10-18T15:35:00Z">
        <w:r w:rsidR="009F09E3" w:rsidRPr="0013076C" w:rsidDel="00CD0D1F">
          <w:delText xml:space="preserve">  </w:delText>
        </w:r>
      </w:del>
    </w:p>
    <w:p w:rsidR="00CD0D1F" w:rsidRPr="00CD0D1F" w:rsidRDefault="00CD0D1F">
      <w:pPr>
        <w:pPrChange w:id="270" w:author="Gareth" w:date="2013-10-18T15:37:00Z">
          <w:pPr>
            <w:pStyle w:val="Caption"/>
          </w:pPr>
        </w:pPrChange>
      </w:pPr>
    </w:p>
    <w:p w:rsidR="00FA3A60" w:rsidRPr="0013076C" w:rsidRDefault="009F09E3" w:rsidP="00CD0D1F">
      <w:pPr>
        <w:ind w:left="709" w:right="29" w:hanging="709"/>
        <w:jc w:val="both"/>
      </w:pPr>
      <w:r w:rsidRPr="0013076C">
        <w:t xml:space="preserve">           Figure </w:t>
      </w:r>
      <w:r>
        <w:rPr>
          <w:noProof/>
        </w:rPr>
        <w:t>4</w:t>
      </w:r>
      <w:r w:rsidR="003B0BF3" w:rsidRPr="0013076C">
        <w:fldChar w:fldCharType="end"/>
      </w:r>
      <w:r w:rsidR="006E5670" w:rsidRPr="0013076C">
        <w:t xml:space="preserve"> </w:t>
      </w:r>
      <w:r w:rsidR="00FA3A60" w:rsidRPr="0013076C">
        <w:t>is an overview of the skills and knowledge that a student would enter th</w:t>
      </w:r>
      <w:r w:rsidR="00E830E2" w:rsidRPr="0013076C">
        <w:t>e course with at various levels.</w:t>
      </w:r>
    </w:p>
    <w:p w:rsidR="006255A2" w:rsidRPr="0013076C" w:rsidRDefault="006255A2" w:rsidP="00A50B5F">
      <w:pPr>
        <w:ind w:right="29"/>
        <w:jc w:val="both"/>
      </w:pPr>
    </w:p>
    <w:p w:rsidR="00C44D39" w:rsidRPr="0013076C" w:rsidRDefault="00C44D39" w:rsidP="00A50B5F">
      <w:pPr>
        <w:ind w:right="29"/>
        <w:jc w:val="both"/>
      </w:pPr>
    </w:p>
    <w:p w:rsidR="00C44D39" w:rsidRPr="0013076C" w:rsidRDefault="00C44D39" w:rsidP="00A50B5F">
      <w:pPr>
        <w:ind w:right="29"/>
        <w:jc w:val="both"/>
      </w:pPr>
    </w:p>
    <w:p w:rsidR="00AB2818" w:rsidRDefault="00AB2818" w:rsidP="00AB2818">
      <w:pPr>
        <w:pStyle w:val="Caption"/>
        <w:ind w:left="709"/>
        <w:jc w:val="both"/>
        <w:rPr>
          <w:ins w:id="271" w:author="Gareth" w:date="2013-10-18T15:38:00Z"/>
        </w:rPr>
      </w:pPr>
      <w:ins w:id="272" w:author="Gareth" w:date="2013-10-18T15:39:00Z">
        <w:r>
          <w:t>T</w:t>
        </w:r>
      </w:ins>
      <w:ins w:id="273" w:author="Gareth" w:date="2013-10-18T15:38:00Z">
        <w:r>
          <w:t>he Faculty also provides a number of post graduate opportunities. At the time of writing, while there are currently no dedicated electronic based masters degrees running, there have been in previous years and thus this may change in the future, also, there are relevant opportunities in associated disciplines currently available such as an MSc in Non Destructive testing and also Lean and Agile Manufacturing</w:t>
        </w:r>
      </w:ins>
      <w:ins w:id="274" w:author="Gareth" w:date="2013-10-18T15:40:00Z">
        <w:r>
          <w:t xml:space="preserve"> for students wishing to broaden their knowledge base and/or study at an advanced level with a view to pursuing </w:t>
        </w:r>
      </w:ins>
      <w:ins w:id="275" w:author="Gareth" w:date="2013-10-18T15:41:00Z">
        <w:r>
          <w:t>senior</w:t>
        </w:r>
      </w:ins>
      <w:ins w:id="276" w:author="Gareth" w:date="2013-10-18T15:40:00Z">
        <w:r>
          <w:t xml:space="preserve"> managerial roles.</w:t>
        </w:r>
      </w:ins>
    </w:p>
    <w:p w:rsidR="00AB2818" w:rsidRPr="00CD0D1F" w:rsidRDefault="00AB2818" w:rsidP="00AB2818">
      <w:pPr>
        <w:rPr>
          <w:ins w:id="277" w:author="Gareth" w:date="2013-10-18T15:38:00Z"/>
        </w:rPr>
      </w:pPr>
    </w:p>
    <w:p w:rsidR="00AB2818" w:rsidRDefault="00AB2818" w:rsidP="00AB2818">
      <w:pPr>
        <w:ind w:right="29"/>
        <w:jc w:val="both"/>
        <w:rPr>
          <w:ins w:id="278" w:author="Gareth" w:date="2013-10-18T15:39:00Z"/>
        </w:rPr>
      </w:pPr>
      <w:ins w:id="279" w:author="Gareth" w:date="2013-10-18T15:38:00Z">
        <w:r w:rsidRPr="0013076C">
          <w:t xml:space="preserve">           </w:t>
        </w:r>
      </w:ins>
    </w:p>
    <w:p w:rsidR="00C44D39" w:rsidRPr="0013076C" w:rsidDel="00AB2818" w:rsidRDefault="00C44D39" w:rsidP="00AB2818">
      <w:pPr>
        <w:ind w:right="29"/>
        <w:jc w:val="both"/>
        <w:rPr>
          <w:del w:id="280" w:author="Gareth" w:date="2013-10-18T15:39:00Z"/>
        </w:rPr>
      </w:pPr>
    </w:p>
    <w:p w:rsidR="00C44D39" w:rsidRPr="0013076C" w:rsidDel="00AB2818" w:rsidRDefault="00C44D39" w:rsidP="00A50B5F">
      <w:pPr>
        <w:ind w:right="29"/>
        <w:jc w:val="both"/>
        <w:rPr>
          <w:del w:id="281" w:author="Gareth" w:date="2013-10-18T15:39:00Z"/>
        </w:rPr>
      </w:pPr>
    </w:p>
    <w:p w:rsidR="00C44D39" w:rsidRPr="0013076C" w:rsidDel="00AB2818" w:rsidRDefault="00C44D39" w:rsidP="00A50B5F">
      <w:pPr>
        <w:ind w:right="29"/>
        <w:jc w:val="both"/>
        <w:rPr>
          <w:del w:id="282" w:author="Gareth" w:date="2013-10-18T15:39:00Z"/>
        </w:rPr>
      </w:pPr>
    </w:p>
    <w:p w:rsidR="00C44D39" w:rsidRPr="0013076C" w:rsidRDefault="00C44D39" w:rsidP="00A50B5F">
      <w:pPr>
        <w:ind w:right="29"/>
        <w:jc w:val="both"/>
      </w:pPr>
    </w:p>
    <w:p w:rsidR="00C44D39" w:rsidRPr="0013076C" w:rsidRDefault="00C44D39" w:rsidP="00A50B5F">
      <w:pPr>
        <w:ind w:right="29"/>
        <w:jc w:val="both"/>
      </w:pPr>
    </w:p>
    <w:p w:rsidR="00C44D39" w:rsidRPr="0013076C" w:rsidRDefault="00C44D39" w:rsidP="00A50B5F">
      <w:pPr>
        <w:ind w:right="29"/>
        <w:jc w:val="both"/>
      </w:pPr>
    </w:p>
    <w:p w:rsidR="00C44D39" w:rsidRPr="0013076C" w:rsidRDefault="00C44D39" w:rsidP="00A50B5F">
      <w:pPr>
        <w:ind w:right="29"/>
        <w:jc w:val="both"/>
      </w:pPr>
    </w:p>
    <w:p w:rsidR="00C44D39" w:rsidRPr="0013076C" w:rsidRDefault="00C44D39" w:rsidP="00A50B5F">
      <w:pPr>
        <w:ind w:right="29"/>
        <w:jc w:val="both"/>
      </w:pPr>
    </w:p>
    <w:p w:rsidR="00C44D39" w:rsidRPr="0013076C" w:rsidRDefault="00C44D39" w:rsidP="00A50B5F">
      <w:pPr>
        <w:ind w:right="29"/>
        <w:jc w:val="both"/>
      </w:pPr>
    </w:p>
    <w:p w:rsidR="00C44D39" w:rsidRPr="0013076C" w:rsidRDefault="00C44D39" w:rsidP="00A50B5F">
      <w:pPr>
        <w:ind w:right="29"/>
        <w:jc w:val="both"/>
      </w:pPr>
    </w:p>
    <w:p w:rsidR="00C44D39" w:rsidRPr="0013076C" w:rsidRDefault="00C44D39" w:rsidP="00A50B5F">
      <w:pPr>
        <w:ind w:right="29"/>
        <w:jc w:val="both"/>
      </w:pPr>
    </w:p>
    <w:p w:rsidR="00C44D39" w:rsidRPr="0013076C" w:rsidRDefault="00C44D39" w:rsidP="00A50B5F">
      <w:pPr>
        <w:ind w:right="29"/>
        <w:jc w:val="both"/>
      </w:pPr>
    </w:p>
    <w:p w:rsidR="005553E3" w:rsidRPr="0013076C" w:rsidRDefault="005553E3" w:rsidP="00A50B5F">
      <w:pPr>
        <w:ind w:right="29"/>
        <w:jc w:val="both"/>
      </w:pPr>
    </w:p>
    <w:p w:rsidR="001D1FB8" w:rsidRPr="0013076C" w:rsidRDefault="001D1FB8" w:rsidP="00A50B5F">
      <w:pPr>
        <w:ind w:right="29"/>
        <w:jc w:val="both"/>
      </w:pPr>
    </w:p>
    <w:p w:rsidR="00C44D39" w:rsidRPr="0013076C" w:rsidRDefault="00C44D39" w:rsidP="00A50B5F">
      <w:pPr>
        <w:ind w:right="29"/>
        <w:jc w:val="both"/>
      </w:pPr>
    </w:p>
    <w:p w:rsidR="00C44D39" w:rsidRPr="0013076C" w:rsidRDefault="00C44D39" w:rsidP="00A50B5F">
      <w:pPr>
        <w:ind w:right="29"/>
        <w:jc w:val="both"/>
      </w:pPr>
    </w:p>
    <w:p w:rsidR="006255A2" w:rsidRPr="0013076C" w:rsidRDefault="00B003CF" w:rsidP="00A50B5F">
      <w:pPr>
        <w:ind w:left="720"/>
        <w:jc w:val="both"/>
      </w:pPr>
      <w:r>
        <w:rPr>
          <w:noProof/>
          <w:lang w:eastAsia="en-GB"/>
        </w:rPr>
        <mc:AlternateContent>
          <mc:Choice Requires="wps">
            <w:drawing>
              <wp:anchor distT="0" distB="0" distL="114300" distR="114300" simplePos="0" relativeHeight="251680256" behindDoc="0" locked="0" layoutInCell="1" allowOverlap="1" wp14:anchorId="01834CDA" wp14:editId="25280457">
                <wp:simplePos x="0" y="0"/>
                <wp:positionH relativeFrom="column">
                  <wp:posOffset>3962400</wp:posOffset>
                </wp:positionH>
                <wp:positionV relativeFrom="paragraph">
                  <wp:posOffset>92075</wp:posOffset>
                </wp:positionV>
                <wp:extent cx="1136015" cy="967740"/>
                <wp:effectExtent l="0" t="0" r="6985" b="3810"/>
                <wp:wrapNone/>
                <wp:docPr id="16"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36015" cy="96774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2362F3" w:rsidRDefault="002362F3" w:rsidP="006255A2">
                            <w:pPr>
                              <w:jc w:val="center"/>
                            </w:pPr>
                            <w:r>
                              <w:t>Entry at this level will require 240 CATS points or a HND</w:t>
                            </w:r>
                          </w:p>
                        </w:txbxContent>
                      </wps:txbx>
                      <wps:bodyPr rot="0" vert="horz" wrap="square" lIns="91440" tIns="45720" rIns="91440" bIns="45720" anchor="t" anchorCtr="0" upright="1">
                        <a:sp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4" o:spid="_x0000_s1026" type="#_x0000_t202" style="position:absolute;left:0;text-align:left;margin-left:312pt;margin-top:7.25pt;width:89.45pt;height:76.2pt;z-index:2516802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" stroked="f">
                <v:textbox style="mso-fit-shape-to-text:t">
                  <w:txbxContent>
                    <w:p w:rsidR="002362F3" w:rsidRDefault="002362F3" w:rsidP="006255A2">
                      <w:pPr>
                        <w:jc w:val="center"/>
                      </w:pPr>
                      <w:r>
                        <w:t>Entry at this level will require 240 CATS points or a HND</w:t>
                      </w:r>
                    </w:p>
                  </w:txbxContent>
                </v:textbox>
              </v:shape>
            </w:pict>
          </mc:Fallback>
        </mc:AlternateContent>
      </w:r>
      <w:r>
        <w:rPr>
          <w:noProof/>
          <w:lang w:eastAsia="en-GB"/>
        </w:rPr>
        <mc:AlternateContent>
          <mc:Choice Requires="wps">
            <w:drawing>
              <wp:anchor distT="0" distB="0" distL="114300" distR="114300" simplePos="0" relativeHeight="251679232" behindDoc="0" locked="0" layoutInCell="1" allowOverlap="1" wp14:anchorId="0B3B397A" wp14:editId="7A18C151">
                <wp:simplePos x="0" y="0"/>
                <wp:positionH relativeFrom="column">
                  <wp:posOffset>2091055</wp:posOffset>
                </wp:positionH>
                <wp:positionV relativeFrom="paragraph">
                  <wp:posOffset>92075</wp:posOffset>
                </wp:positionV>
                <wp:extent cx="1243330" cy="792480"/>
                <wp:effectExtent l="0" t="0" r="0" b="7620"/>
                <wp:wrapNone/>
                <wp:docPr id="15"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43330" cy="79248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2362F3" w:rsidRDefault="002362F3" w:rsidP="006255A2">
                            <w:pPr>
                              <w:jc w:val="center"/>
                            </w:pPr>
                            <w:r>
                              <w:t>Entry at this level will require 120 CATS points or a HNC</w:t>
                            </w:r>
                          </w:p>
                        </w:txbxContent>
                      </wps:txbx>
                      <wps:bodyPr rot="0" vert="horz" wrap="square" lIns="91440" tIns="45720" rIns="91440" bIns="45720" anchor="t" anchorCtr="0" upright="1">
                        <a:spAutoFit/>
                      </wps:bodyPr>
                    </wps:wsp>
                  </a:graphicData>
                </a:graphic>
                <wp14:sizeRelH relativeFrom="page">
                  <wp14:pctWidth>0</wp14:pctWidth>
                </wp14:sizeRelH>
                <wp14:sizeRelV relativeFrom="page">
                  <wp14:pctHeight>0</wp14:pctHeight>
                </wp14:sizeRelV>
              </wp:anchor>
            </w:drawing>
          </mc:Choice>
          <mc:Fallback>
            <w:pict>
              <v:shape id="Text Box 3" o:spid="_x0000_s1027" type="#_x0000_t202" style="position:absolute;left:0;text-align:left;margin-left:164.65pt;margin-top:7.25pt;width:97.9pt;height:62.4pt;z-index:2516792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" stroked="f">
                <v:textbox style="mso-fit-shape-to-text:t">
                  <w:txbxContent>
                    <w:p w:rsidR="002362F3" w:rsidRDefault="002362F3" w:rsidP="006255A2">
                      <w:pPr>
                        <w:jc w:val="center"/>
                      </w:pPr>
                      <w:r>
                        <w:t>Entry at this level will require 120 CATS points or a HNC</w:t>
                      </w:r>
                    </w:p>
                  </w:txbxContent>
                </v:textbox>
              </v:shape>
            </w:pict>
          </mc:Fallback>
        </mc:AlternateContent>
      </w:r>
      <w:r>
        <w:rPr>
          <w:noProof/>
          <w:lang w:eastAsia="en-GB"/>
        </w:rPr>
        <mc:AlternateContent>
          <mc:Choice Requires="wps">
            <w:drawing>
              <wp:anchor distT="0" distB="0" distL="114300" distR="114300" simplePos="0" relativeHeight="251678208" behindDoc="0" locked="0" layoutInCell="1" allowOverlap="1" wp14:anchorId="22BD2744" wp14:editId="4D982E0C">
                <wp:simplePos x="0" y="0"/>
                <wp:positionH relativeFrom="column">
                  <wp:posOffset>283210</wp:posOffset>
                </wp:positionH>
                <wp:positionV relativeFrom="paragraph">
                  <wp:posOffset>635</wp:posOffset>
                </wp:positionV>
                <wp:extent cx="1189355" cy="967740"/>
                <wp:effectExtent l="0" t="0" r="0" b="3810"/>
                <wp:wrapNone/>
                <wp:docPr id="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89355" cy="96774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2362F3" w:rsidRDefault="002362F3" w:rsidP="006255A2">
                            <w:pPr>
                              <w:jc w:val="center"/>
                            </w:pPr>
                            <w:r>
                              <w:t>Entry at this level will require 200 UCAS points or equivalent</w:t>
                            </w:r>
                          </w:p>
                        </w:txbxContent>
                      </wps:txbx>
                      <wps:bodyPr rot="0" vert="horz" wrap="square" lIns="91440" tIns="45720" rIns="91440" bIns="45720" anchor="t" anchorCtr="0" upright="1">
                        <a:spAutoFit/>
                      </wps:bodyPr>
                    </wps:wsp>
                  </a:graphicData>
                </a:graphic>
                <wp14:sizeRelH relativeFrom="page">
                  <wp14:pctWidth>0</wp14:pctWidth>
                </wp14:sizeRelH>
                <wp14:sizeRelV relativeFrom="page">
                  <wp14:pctHeight>0</wp14:pctHeight>
                </wp14:sizeRelV>
              </wp:anchor>
            </w:drawing>
          </mc:Choice>
          <mc:Fallback>
            <w:pict>
              <v:shape id="Text Box 2" o:spid="_x0000_s1028" type="#_x0000_t202" style="position:absolute;left:0;text-align:left;margin-left:22.3pt;margin-top:.05pt;width:93.65pt;height:76.2pt;z-index:2516782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" stroked="f">
                <v:textbox style="mso-fit-shape-to-text:t">
                  <w:txbxContent>
                    <w:p w:rsidR="002362F3" w:rsidRDefault="002362F3" w:rsidP="006255A2">
                      <w:pPr>
                        <w:jc w:val="center"/>
                      </w:pPr>
                      <w:r>
                        <w:t>Entry at this level will require 200 UCAS points or equivalent</w:t>
                      </w:r>
                    </w:p>
                  </w:txbxContent>
                </v:textbox>
              </v:shape>
            </w:pict>
          </mc:Fallback>
        </mc:AlternateContent>
      </w:r>
    </w:p>
    <w:p w:rsidR="006255A2" w:rsidRPr="0013076C" w:rsidRDefault="006255A2" w:rsidP="00A50B5F">
      <w:pPr>
        <w:ind w:left="720"/>
        <w:jc w:val="both"/>
      </w:pPr>
    </w:p>
    <w:p w:rsidR="006255A2" w:rsidRPr="0013076C" w:rsidRDefault="006255A2" w:rsidP="00A50B5F">
      <w:pPr>
        <w:ind w:left="720"/>
        <w:jc w:val="both"/>
      </w:pPr>
    </w:p>
    <w:p w:rsidR="006255A2" w:rsidRPr="0013076C" w:rsidRDefault="006255A2" w:rsidP="00A50B5F">
      <w:pPr>
        <w:ind w:left="720"/>
        <w:jc w:val="both"/>
      </w:pPr>
    </w:p>
    <w:p w:rsidR="006255A2" w:rsidRPr="0013076C" w:rsidRDefault="006255A2" w:rsidP="00A50B5F">
      <w:pPr>
        <w:jc w:val="both"/>
      </w:pPr>
    </w:p>
    <w:p w:rsidR="006255A2" w:rsidRPr="0013076C" w:rsidRDefault="00B003CF" w:rsidP="00A50B5F">
      <w:pPr>
        <w:jc w:val="both"/>
      </w:pPr>
      <w:r>
        <w:rPr>
          <w:noProof/>
          <w:lang w:eastAsia="en-GB"/>
        </w:rPr>
        <mc:AlternateContent>
          <mc:Choice Requires="wps">
            <w:drawing>
              <wp:anchor distT="0" distB="0" distL="114300" distR="114300" simplePos="0" relativeHeight="251683328" behindDoc="0" locked="0" layoutInCell="1" allowOverlap="1" wp14:anchorId="622B7419" wp14:editId="3811D8F2">
                <wp:simplePos x="0" y="0"/>
                <wp:positionH relativeFrom="column">
                  <wp:posOffset>4380230</wp:posOffset>
                </wp:positionH>
                <wp:positionV relativeFrom="paragraph">
                  <wp:posOffset>92075</wp:posOffset>
                </wp:positionV>
                <wp:extent cx="258445" cy="201930"/>
                <wp:effectExtent l="38100" t="0" r="27305" b="64770"/>
                <wp:wrapNone/>
                <wp:docPr id="13" name="AutoShape 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58445" cy="201930"/>
                        </a:xfrm>
                        <a:prstGeom prst="downArrow">
                          <a:avLst>
                            <a:gd name="adj1" fmla="val 50000"/>
                            <a:gd name="adj2" fmla="val 25000"/>
                          </a:avLst>
                        </a:prstGeom>
                        <a:gradFill rotWithShape="0">
                          <a:gsLst>
                            <a:gs pos="0">
                              <a:srgbClr val="FFFFFF"/>
                            </a:gs>
                            <a:gs pos="100000">
                              <a:srgbClr val="999999"/>
                            </a:gs>
                          </a:gsLst>
                          <a:lin ang="5400000" scaled="1"/>
                        </a:gradFill>
                        <a:ln w="12700">
                          <a:solidFill>
                            <a:srgbClr val="666666"/>
                          </a:solidFill>
                          <a:miter lim="800000"/>
                          <a:headEnd/>
                          <a:tailEnd/>
                        </a:ln>
                        <a:effectLst>
                          <a:outerShdw dist="28398" dir="3806097" algn="ctr" rotWithShape="0">
                            <a:srgbClr val="7F7F7F">
                              <a:alpha val="50000"/>
                            </a:srgbClr>
                          </a:outerShdw>
                        </a:effectLst>
                      </wps:spPr>
                      <wps:bodyPr rot="0" vert="eaVert"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utoShape 7" o:spid="_x0000_s1026" type="#_x0000_t67" style="position:absolute;margin-left:344.9pt;margin-top:7.25pt;width:20.35pt;height:15.9pt;z-index:2516833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" strokecolor="#666" strokeweight="1pt">
                <v:fill color2="#999" focus="100%" type="gradient"/>
                <v:shadow on="t" color="#7f7f7f" opacity=".5" offset="1pt"/>
                <v:textbox style="layout-flow:vertical-ideographic"/>
              </v:shape>
            </w:pict>
          </mc:Fallback>
        </mc:AlternateContent>
      </w:r>
      <w:r>
        <w:rPr>
          <w:noProof/>
          <w:lang w:eastAsia="en-GB"/>
        </w:rPr>
        <mc:AlternateContent>
          <mc:Choice Requires="wps">
            <w:drawing>
              <wp:anchor distT="0" distB="0" distL="114300" distR="114300" simplePos="0" relativeHeight="251682304" behindDoc="0" locked="0" layoutInCell="1" allowOverlap="1" wp14:anchorId="1FBC8B0A" wp14:editId="1F2ED148">
                <wp:simplePos x="0" y="0"/>
                <wp:positionH relativeFrom="column">
                  <wp:posOffset>2588895</wp:posOffset>
                </wp:positionH>
                <wp:positionV relativeFrom="paragraph">
                  <wp:posOffset>92075</wp:posOffset>
                </wp:positionV>
                <wp:extent cx="258445" cy="201930"/>
                <wp:effectExtent l="38100" t="0" r="27305" b="64770"/>
                <wp:wrapNone/>
                <wp:docPr id="12" name="AutoShape 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58445" cy="201930"/>
                        </a:xfrm>
                        <a:prstGeom prst="downArrow">
                          <a:avLst>
                            <a:gd name="adj1" fmla="val 50000"/>
                            <a:gd name="adj2" fmla="val 25000"/>
                          </a:avLst>
                        </a:prstGeom>
                        <a:gradFill rotWithShape="0">
                          <a:gsLst>
                            <a:gs pos="0">
                              <a:srgbClr val="FFFFFF"/>
                            </a:gs>
                            <a:gs pos="100000">
                              <a:srgbClr val="999999"/>
                            </a:gs>
                          </a:gsLst>
                          <a:lin ang="5400000" scaled="1"/>
                        </a:gradFill>
                        <a:ln w="12700">
                          <a:solidFill>
                            <a:srgbClr val="666666"/>
                          </a:solidFill>
                          <a:miter lim="800000"/>
                          <a:headEnd/>
                          <a:tailEnd/>
                        </a:ln>
                        <a:effectLst>
                          <a:outerShdw dist="28398" dir="3806097" algn="ctr" rotWithShape="0">
                            <a:srgbClr val="7F7F7F">
                              <a:alpha val="50000"/>
                            </a:srgbClr>
                          </a:outerShdw>
                        </a:effectLst>
                      </wps:spPr>
                      <wps:bodyPr rot="0" vert="eaVert"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AutoShape 6" o:spid="_x0000_s1026" type="#_x0000_t67" style="position:absolute;margin-left:203.85pt;margin-top:7.25pt;width:20.35pt;height:15.9pt;z-index:2516823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" strokecolor="#666" strokeweight="1pt">
                <v:fill color2="#999" focus="100%" type="gradient"/>
                <v:shadow on="t" color="#7f7f7f" opacity=".5" offset="1pt"/>
                <v:textbox style="layout-flow:vertical-ideographic"/>
              </v:shape>
            </w:pict>
          </mc:Fallback>
        </mc:AlternateContent>
      </w:r>
      <w:r>
        <w:rPr>
          <w:noProof/>
          <w:lang w:eastAsia="en-GB"/>
        </w:rPr>
        <mc:AlternateContent>
          <mc:Choice Requires="wps">
            <w:drawing>
              <wp:anchor distT="0" distB="0" distL="114300" distR="114300" simplePos="0" relativeHeight="251681280" behindDoc="0" locked="0" layoutInCell="1" allowOverlap="1" wp14:anchorId="621F780B" wp14:editId="6C4D235F">
                <wp:simplePos x="0" y="0"/>
                <wp:positionH relativeFrom="column">
                  <wp:posOffset>736600</wp:posOffset>
                </wp:positionH>
                <wp:positionV relativeFrom="paragraph">
                  <wp:posOffset>92075</wp:posOffset>
                </wp:positionV>
                <wp:extent cx="258445" cy="201930"/>
                <wp:effectExtent l="38100" t="0" r="27305" b="64770"/>
                <wp:wrapNone/>
                <wp:docPr id="10" name="AutoShape 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58445" cy="201930"/>
                        </a:xfrm>
                        <a:prstGeom prst="downArrow">
                          <a:avLst>
                            <a:gd name="adj1" fmla="val 50000"/>
                            <a:gd name="adj2" fmla="val 25000"/>
                          </a:avLst>
                        </a:prstGeom>
                        <a:gradFill rotWithShape="0">
                          <a:gsLst>
                            <a:gs pos="0">
                              <a:srgbClr val="FFFFFF"/>
                            </a:gs>
                            <a:gs pos="100000">
                              <a:srgbClr val="999999"/>
                            </a:gs>
                          </a:gsLst>
                          <a:lin ang="5400000" scaled="1"/>
                        </a:gradFill>
                        <a:ln w="12700">
                          <a:solidFill>
                            <a:srgbClr val="666666"/>
                          </a:solidFill>
                          <a:miter lim="800000"/>
                          <a:headEnd/>
                          <a:tailEnd/>
                        </a:ln>
                        <a:effectLst>
                          <a:outerShdw dist="28398" dir="3806097" algn="ctr" rotWithShape="0">
                            <a:srgbClr val="7F7F7F">
                              <a:alpha val="50000"/>
                            </a:srgbClr>
                          </a:outerShdw>
                        </a:effectLst>
                      </wps:spPr>
                      <wps:bodyPr rot="0" vert="eaVert"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AutoShape 5" o:spid="_x0000_s1026" type="#_x0000_t67" style="position:absolute;margin-left:58pt;margin-top:7.25pt;width:20.35pt;height:15.9pt;z-index:2516812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" strokecolor="#666" strokeweight="1pt">
                <v:fill color2="#999" focus="100%" type="gradient"/>
                <v:shadow on="t" color="#7f7f7f" opacity=".5" offset="1pt"/>
                <v:textbox style="layout-flow:vertical-ideographic"/>
              </v:shape>
            </w:pict>
          </mc:Fallback>
        </mc:AlternateContent>
      </w:r>
    </w:p>
    <w:p w:rsidR="006255A2" w:rsidRPr="0013076C" w:rsidRDefault="00B003CF" w:rsidP="00A50B5F">
      <w:pPr>
        <w:jc w:val="both"/>
      </w:pPr>
      <w:r>
        <w:rPr>
          <w:noProof/>
          <w:lang w:eastAsia="en-GB"/>
        </w:rPr>
        <mc:AlternateContent>
          <mc:Choice Requires="wps">
            <w:drawing>
              <wp:anchor distT="0" distB="0" distL="114300" distR="114300" simplePos="0" relativeHeight="251684352" behindDoc="0" locked="0" layoutInCell="1" allowOverlap="1" wp14:anchorId="6652EA7F" wp14:editId="15FAF510">
                <wp:simplePos x="0" y="0"/>
                <wp:positionH relativeFrom="column">
                  <wp:posOffset>1669415</wp:posOffset>
                </wp:positionH>
                <wp:positionV relativeFrom="paragraph">
                  <wp:posOffset>824230</wp:posOffset>
                </wp:positionV>
                <wp:extent cx="258445" cy="825500"/>
                <wp:effectExtent l="19050" t="0" r="65405" b="50800"/>
                <wp:wrapNone/>
                <wp:docPr id="9" name="AutoShape 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58445" cy="825500"/>
                        </a:xfrm>
                        <a:prstGeom prst="downArrow">
                          <a:avLst>
                            <a:gd name="adj1" fmla="val 50000"/>
                            <a:gd name="adj2" fmla="val 79853"/>
                          </a:avLst>
                        </a:prstGeom>
                        <a:gradFill rotWithShape="0">
                          <a:gsLst>
                            <a:gs pos="0">
                              <a:srgbClr val="FFFFFF"/>
                            </a:gs>
                            <a:gs pos="100000">
                              <a:srgbClr val="999999"/>
                            </a:gs>
                          </a:gsLst>
                          <a:lin ang="5400000" scaled="1"/>
                        </a:gradFill>
                        <a:ln w="12700">
                          <a:solidFill>
                            <a:srgbClr val="666666"/>
                          </a:solidFill>
                          <a:miter lim="800000"/>
                          <a:headEnd/>
                          <a:tailEnd/>
                        </a:ln>
                        <a:effectLst>
                          <a:outerShdw dist="28398" dir="3806097" algn="ctr" rotWithShape="0">
                            <a:srgbClr val="7F7F7F">
                              <a:alpha val="50000"/>
                            </a:srgbClr>
                          </a:outerShdw>
                        </a:effectLst>
                      </wps:spPr>
                      <wps:bodyPr rot="0" vert="eaVert"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AutoShape 8" o:spid="_x0000_s1026" type="#_x0000_t67" style="position:absolute;margin-left:131.45pt;margin-top:64.9pt;width:20.35pt;height:65pt;z-index:2516843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" strokecolor="#666" strokeweight="1pt">
                <v:fill color2="#999" focus="100%" type="gradient"/>
                <v:shadow on="t" color="#7f7f7f" opacity=".5" offset="1pt"/>
                <v:textbox style="layout-flow:vertical-ideographic"/>
              </v:shape>
            </w:pict>
          </mc:Fallback>
        </mc:AlternateContent>
      </w:r>
      <w:r>
        <w:rPr>
          <w:noProof/>
          <w:lang w:eastAsia="en-GB"/>
        </w:rPr>
        <mc:AlternateContent>
          <mc:Choice Requires="wps">
            <w:drawing>
              <wp:anchor distT="0" distB="0" distL="114300" distR="114300" simplePos="0" relativeHeight="251685376" behindDoc="0" locked="0" layoutInCell="1" allowOverlap="1" wp14:anchorId="57982201" wp14:editId="025D6D3D">
                <wp:simplePos x="0" y="0"/>
                <wp:positionH relativeFrom="column">
                  <wp:posOffset>3454400</wp:posOffset>
                </wp:positionH>
                <wp:positionV relativeFrom="paragraph">
                  <wp:posOffset>900430</wp:posOffset>
                </wp:positionV>
                <wp:extent cx="258445" cy="825500"/>
                <wp:effectExtent l="19050" t="0" r="65405" b="50800"/>
                <wp:wrapNone/>
                <wp:docPr id="8" name="AutoShape 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58445" cy="825500"/>
                        </a:xfrm>
                        <a:prstGeom prst="downArrow">
                          <a:avLst>
                            <a:gd name="adj1" fmla="val 50000"/>
                            <a:gd name="adj2" fmla="val 79853"/>
                          </a:avLst>
                        </a:prstGeom>
                        <a:gradFill rotWithShape="0">
                          <a:gsLst>
                            <a:gs pos="0">
                              <a:srgbClr val="FFFFFF"/>
                            </a:gs>
                            <a:gs pos="100000">
                              <a:srgbClr val="999999"/>
                            </a:gs>
                          </a:gsLst>
                          <a:lin ang="5400000" scaled="1"/>
                        </a:gradFill>
                        <a:ln w="12700">
                          <a:solidFill>
                            <a:srgbClr val="666666"/>
                          </a:solidFill>
                          <a:miter lim="800000"/>
                          <a:headEnd/>
                          <a:tailEnd/>
                        </a:ln>
                        <a:effectLst>
                          <a:outerShdw dist="28398" dir="3806097" algn="ctr" rotWithShape="0">
                            <a:srgbClr val="7F7F7F">
                              <a:alpha val="50000"/>
                            </a:srgbClr>
                          </a:outerShdw>
                        </a:effectLst>
                      </wps:spPr>
                      <wps:bodyPr rot="0" vert="eaVert"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AutoShape 9" o:spid="_x0000_s1026" type="#_x0000_t67" style="position:absolute;margin-left:272pt;margin-top:70.9pt;width:20.35pt;height:65pt;z-index:2516853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" strokecolor="#666" strokeweight="1pt">
                <v:fill color2="#999" focus="100%" type="gradient"/>
                <v:shadow on="t" color="#7f7f7f" opacity=".5" offset="1pt"/>
                <v:textbox style="layout-flow:vertical-ideographic"/>
              </v:shape>
            </w:pict>
          </mc:Fallback>
        </mc:AlternateContent>
      </w:r>
      <w:r w:rsidR="006255A2" w:rsidRPr="0013076C">
        <w:rPr>
          <w:noProof/>
          <w:lang w:eastAsia="en-GB"/>
        </w:rPr>
        <w:drawing>
          <wp:inline distT="0" distB="0" distL="0" distR="0" wp14:anchorId="55346DB6" wp14:editId="5761D3EE">
            <wp:extent cx="5953125" cy="1133475"/>
            <wp:effectExtent l="19050" t="0" r="9525" b="0"/>
            <wp:docPr id="2" name="Diagram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Diagram 1"/>
                    <pic:cNvPicPr>
                      <a:picLocks noChangeArrowheads="1"/>
                    </pic:cNvPicPr>
                  </pic:nvPicPr>
                  <pic:blipFill>
                    <a:blip r:embed="rId17" cstate="print"/>
                    <a:srcRect/>
                    <a:stretch>
                      <a:fillRect/>
                    </a:stretch>
                  </pic:blipFill>
                  <pic:spPr bwMode="auto">
                    <a:xfrm>
                      <a:off x="0" y="0"/>
                      <a:ext cx="5953125" cy="1133475"/>
                    </a:xfrm>
                    <a:prstGeom prst="rect">
                      <a:avLst/>
                    </a:prstGeom>
                    <a:noFill/>
                    <a:ln w="9525">
                      <a:noFill/>
                      <a:miter lim="800000"/>
                      <a:headEnd/>
                      <a:tailEnd/>
                    </a:ln>
                  </pic:spPr>
                </pic:pic>
              </a:graphicData>
            </a:graphic>
          </wp:inline>
        </w:drawing>
      </w:r>
    </w:p>
    <w:p w:rsidR="006255A2" w:rsidRPr="0013076C" w:rsidRDefault="006255A2" w:rsidP="00A50B5F">
      <w:pPr>
        <w:ind w:left="720"/>
        <w:jc w:val="both"/>
      </w:pPr>
    </w:p>
    <w:p w:rsidR="006255A2" w:rsidRPr="0013076C" w:rsidRDefault="006255A2" w:rsidP="00A50B5F">
      <w:pPr>
        <w:tabs>
          <w:tab w:val="left" w:pos="720"/>
        </w:tabs>
        <w:ind w:left="720" w:hanging="720"/>
        <w:jc w:val="both"/>
        <w:rPr>
          <w:sz w:val="22"/>
          <w:szCs w:val="22"/>
        </w:rPr>
      </w:pPr>
    </w:p>
    <w:p w:rsidR="006255A2" w:rsidRPr="0013076C" w:rsidRDefault="006255A2" w:rsidP="00A50B5F">
      <w:pPr>
        <w:tabs>
          <w:tab w:val="left" w:pos="720"/>
        </w:tabs>
        <w:ind w:left="720" w:hanging="720"/>
        <w:jc w:val="both"/>
        <w:rPr>
          <w:sz w:val="22"/>
          <w:szCs w:val="22"/>
        </w:rPr>
      </w:pPr>
    </w:p>
    <w:p w:rsidR="006255A2" w:rsidRPr="0013076C" w:rsidRDefault="00B003CF" w:rsidP="00A50B5F">
      <w:pPr>
        <w:tabs>
          <w:tab w:val="left" w:pos="720"/>
        </w:tabs>
        <w:ind w:left="720" w:hanging="720"/>
        <w:jc w:val="both"/>
        <w:rPr>
          <w:sz w:val="22"/>
          <w:szCs w:val="22"/>
        </w:rPr>
      </w:pPr>
      <w:r>
        <w:rPr>
          <w:noProof/>
          <w:lang w:eastAsia="en-GB"/>
        </w:rPr>
        <mc:AlternateContent>
          <mc:Choice Requires="wps">
            <w:drawing>
              <wp:anchor distT="0" distB="0" distL="114300" distR="114300" simplePos="0" relativeHeight="251687424" behindDoc="0" locked="0" layoutInCell="1" allowOverlap="1" wp14:anchorId="5F0C491F" wp14:editId="755E072B">
                <wp:simplePos x="0" y="0"/>
                <wp:positionH relativeFrom="column">
                  <wp:posOffset>3035935</wp:posOffset>
                </wp:positionH>
                <wp:positionV relativeFrom="paragraph">
                  <wp:posOffset>95885</wp:posOffset>
                </wp:positionV>
                <wp:extent cx="1243330" cy="792480"/>
                <wp:effectExtent l="0" t="0" r="0" b="7620"/>
                <wp:wrapNone/>
                <wp:docPr id="7"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43330" cy="79248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2362F3" w:rsidRDefault="002362F3" w:rsidP="006255A2">
                            <w:pPr>
                              <w:jc w:val="center"/>
                            </w:pPr>
                            <w:r>
                              <w:t>Exit at this level will gain 240 CATS points or a Dip HE</w:t>
                            </w:r>
                          </w:p>
                        </w:txbxContent>
                      </wps:txbx>
                      <wps:bodyPr rot="0" vert="horz" wrap="square" lIns="91440" tIns="45720" rIns="91440" bIns="45720" anchor="t" anchorCtr="0" upright="1">
                        <a:spAutoFit/>
                      </wps:bodyPr>
                    </wps:wsp>
                  </a:graphicData>
                </a:graphic>
                <wp14:sizeRelH relativeFrom="page">
                  <wp14:pctWidth>0</wp14:pctWidth>
                </wp14:sizeRelH>
                <wp14:sizeRelV relativeFrom="page">
                  <wp14:pctHeight>0</wp14:pctHeight>
                </wp14:sizeRelV>
              </wp:anchor>
            </w:drawing>
          </mc:Choice>
          <mc:Fallback>
            <w:pict>
              <v:shape id="Text Box 11" o:spid="_x0000_s1029" type="#_x0000_t202" style="position:absolute;left:0;text-align:left;margin-left:239.05pt;margin-top:7.55pt;width:97.9pt;height:62.4pt;z-index:2516874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" stroked="f">
                <v:textbox style="mso-fit-shape-to-text:t">
                  <w:txbxContent>
                    <w:p w:rsidR="002362F3" w:rsidRDefault="002362F3" w:rsidP="006255A2">
                      <w:pPr>
                        <w:jc w:val="center"/>
                      </w:pPr>
                      <w:r>
                        <w:t>Exit at this level will gain 240 CATS points or a Dip HE</w:t>
                      </w:r>
                    </w:p>
                  </w:txbxContent>
                </v:textbox>
              </v:shape>
            </w:pict>
          </mc:Fallback>
        </mc:AlternateContent>
      </w:r>
      <w:r>
        <w:rPr>
          <w:noProof/>
          <w:lang w:eastAsia="en-GB"/>
        </w:rPr>
        <mc:AlternateContent>
          <mc:Choice Requires="wps">
            <w:drawing>
              <wp:anchor distT="0" distB="0" distL="114300" distR="114300" simplePos="0" relativeHeight="251686400" behindDoc="0" locked="0" layoutInCell="1" allowOverlap="1" wp14:anchorId="334605D1" wp14:editId="2059ECE2">
                <wp:simplePos x="0" y="0"/>
                <wp:positionH relativeFrom="column">
                  <wp:posOffset>1167130</wp:posOffset>
                </wp:positionH>
                <wp:positionV relativeFrom="paragraph">
                  <wp:posOffset>71120</wp:posOffset>
                </wp:positionV>
                <wp:extent cx="1243330" cy="792480"/>
                <wp:effectExtent l="0" t="0" r="0" b="7620"/>
                <wp:wrapNone/>
                <wp:docPr id="6" name="Text Box 1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43330" cy="79248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2362F3" w:rsidRDefault="002362F3" w:rsidP="006255A2">
                            <w:pPr>
                              <w:jc w:val="center"/>
                            </w:pPr>
                            <w:r>
                              <w:t>Exit at this level will gain 120 CATS points or a Cert HE</w:t>
                            </w:r>
                          </w:p>
                        </w:txbxContent>
                      </wps:txbx>
                      <wps:bodyPr rot="0" vert="horz" wrap="square" lIns="91440" tIns="45720" rIns="91440" bIns="45720" anchor="t" anchorCtr="0" upright="1">
                        <a:spAutoFit/>
                      </wps:bodyPr>
                    </wps:wsp>
                  </a:graphicData>
                </a:graphic>
                <wp14:sizeRelH relativeFrom="page">
                  <wp14:pctWidth>0</wp14:pctWidth>
                </wp14:sizeRelH>
                <wp14:sizeRelV relativeFrom="page">
                  <wp14:pctHeight>0</wp14:pctHeight>
                </wp14:sizeRelV>
              </wp:anchor>
            </w:drawing>
          </mc:Choice>
          <mc:Fallback>
            <w:pict>
              <v:shape id="Text Box 10" o:spid="_x0000_s1030" type="#_x0000_t202" style="position:absolute;left:0;text-align:left;margin-left:91.9pt;margin-top:5.6pt;width:97.9pt;height:62.4pt;z-index:2516864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" stroked="f">
                <v:textbox style="mso-fit-shape-to-text:t">
                  <w:txbxContent>
                    <w:p w:rsidR="002362F3" w:rsidRDefault="002362F3" w:rsidP="006255A2">
                      <w:pPr>
                        <w:jc w:val="center"/>
                      </w:pPr>
                      <w:r>
                        <w:t>Exit at this level will gain 120 CATS points or a Cert HE</w:t>
                      </w:r>
                    </w:p>
                  </w:txbxContent>
                </v:textbox>
              </v:shape>
            </w:pict>
          </mc:Fallback>
        </mc:AlternateContent>
      </w:r>
    </w:p>
    <w:p w:rsidR="006255A2" w:rsidRPr="0013076C" w:rsidRDefault="006255A2" w:rsidP="00A50B5F">
      <w:pPr>
        <w:tabs>
          <w:tab w:val="left" w:pos="720"/>
        </w:tabs>
        <w:ind w:left="720" w:hanging="720"/>
        <w:jc w:val="both"/>
        <w:rPr>
          <w:sz w:val="22"/>
          <w:szCs w:val="22"/>
        </w:rPr>
      </w:pPr>
    </w:p>
    <w:p w:rsidR="006255A2" w:rsidRPr="0013076C" w:rsidRDefault="006255A2" w:rsidP="00A50B5F">
      <w:pPr>
        <w:tabs>
          <w:tab w:val="left" w:pos="720"/>
        </w:tabs>
        <w:ind w:left="720" w:hanging="720"/>
        <w:jc w:val="both"/>
        <w:rPr>
          <w:sz w:val="22"/>
          <w:szCs w:val="22"/>
        </w:rPr>
      </w:pPr>
    </w:p>
    <w:p w:rsidR="006255A2" w:rsidRPr="0013076C" w:rsidRDefault="006255A2" w:rsidP="00A50B5F">
      <w:pPr>
        <w:ind w:left="720"/>
        <w:jc w:val="both"/>
      </w:pPr>
    </w:p>
    <w:p w:rsidR="006255A2" w:rsidRPr="0013076C" w:rsidRDefault="006255A2" w:rsidP="00A50B5F">
      <w:pPr>
        <w:ind w:left="720"/>
        <w:jc w:val="both"/>
      </w:pPr>
    </w:p>
    <w:p w:rsidR="00E575AD" w:rsidRPr="0013076C" w:rsidRDefault="00A245FC" w:rsidP="006E5670">
      <w:pPr>
        <w:pStyle w:val="Caption"/>
      </w:pPr>
      <w:bookmarkStart w:id="283" w:name="_Ref343784829"/>
      <w:r w:rsidRPr="0013076C">
        <w:t xml:space="preserve">           </w:t>
      </w:r>
    </w:p>
    <w:p w:rsidR="006255A2" w:rsidRPr="0013076C" w:rsidRDefault="00E575AD" w:rsidP="006E5670">
      <w:pPr>
        <w:pStyle w:val="Caption"/>
      </w:pPr>
      <w:r w:rsidRPr="0013076C">
        <w:t xml:space="preserve">           </w:t>
      </w:r>
      <w:r w:rsidR="006E5670" w:rsidRPr="0013076C">
        <w:t xml:space="preserve">Figure </w:t>
      </w:r>
      <w:r w:rsidR="003B0BF3">
        <w:fldChar w:fldCharType="begin"/>
      </w:r>
      <w:r w:rsidR="00F0279B">
        <w:instrText xml:space="preserve"> SEQ Figure \* ARABIC </w:instrText>
      </w:r>
      <w:r w:rsidR="003B0BF3">
        <w:fldChar w:fldCharType="separate"/>
      </w:r>
      <w:r w:rsidR="009F09E3">
        <w:rPr>
          <w:noProof/>
        </w:rPr>
        <w:t>4</w:t>
      </w:r>
      <w:r w:rsidR="003B0BF3">
        <w:rPr>
          <w:noProof/>
        </w:rPr>
        <w:fldChar w:fldCharType="end"/>
      </w:r>
      <w:bookmarkEnd w:id="283"/>
      <w:r w:rsidR="006E5670" w:rsidRPr="0013076C">
        <w:t xml:space="preserve"> Entry and Exit Points from Programme</w:t>
      </w:r>
    </w:p>
    <w:p w:rsidR="006255A2" w:rsidRPr="0013076C" w:rsidRDefault="006255A2" w:rsidP="00A50B5F">
      <w:pPr>
        <w:ind w:right="29"/>
        <w:jc w:val="both"/>
      </w:pPr>
    </w:p>
    <w:p w:rsidR="006255A2" w:rsidRPr="0013076C" w:rsidRDefault="003F0133" w:rsidP="0061012E">
      <w:pPr>
        <w:ind w:left="709"/>
        <w:jc w:val="both"/>
      </w:pPr>
      <w:r w:rsidRPr="0013076C">
        <w:t xml:space="preserve">Tables 8-10 </w:t>
      </w:r>
      <w:r w:rsidR="006255A2" w:rsidRPr="0013076C">
        <w:t>sh</w:t>
      </w:r>
      <w:r w:rsidR="006A28B9" w:rsidRPr="0013076C">
        <w:t>ow the student learning pathway</w:t>
      </w:r>
      <w:r w:rsidR="006255A2" w:rsidRPr="0013076C">
        <w:t xml:space="preserve"> for the </w:t>
      </w:r>
      <w:r w:rsidR="006A28B9" w:rsidRPr="0013076C">
        <w:t>BEng</w:t>
      </w:r>
      <w:r w:rsidR="006255A2" w:rsidRPr="0013076C">
        <w:t xml:space="preserve"> </w:t>
      </w:r>
      <w:r w:rsidR="00FF2039" w:rsidRPr="0013076C">
        <w:t>Electrical and Electronic Engineering</w:t>
      </w:r>
      <w:r w:rsidR="006255A2" w:rsidRPr="0013076C">
        <w:t xml:space="preserve">. They describe, from the perspective of the student, what the student will study, </w:t>
      </w:r>
      <w:r w:rsidR="006E5670" w:rsidRPr="0013076C">
        <w:t>the</w:t>
      </w:r>
      <w:r w:rsidR="004C2D09" w:rsidRPr="0013076C">
        <w:t xml:space="preserve"> aims of the modules, </w:t>
      </w:r>
      <w:r w:rsidR="006255A2" w:rsidRPr="0013076C">
        <w:t>what the student will be able to do as a result of the study</w:t>
      </w:r>
      <w:r w:rsidR="004C2D09" w:rsidRPr="0013076C">
        <w:t>, w</w:t>
      </w:r>
      <w:r w:rsidR="006255A2" w:rsidRPr="0013076C">
        <w:t xml:space="preserve">hat the student would have achieved when completing a level of study and the career possibilities. </w:t>
      </w:r>
    </w:p>
    <w:p w:rsidR="006255A2" w:rsidRPr="0013076C" w:rsidRDefault="006255A2" w:rsidP="00A50B5F">
      <w:pPr>
        <w:ind w:left="720"/>
        <w:jc w:val="both"/>
        <w:sectPr w:rsidR="006255A2" w:rsidRPr="0013076C" w:rsidSect="00202E00">
          <w:pgSz w:w="11907" w:h="16834" w:code="9"/>
          <w:pgMar w:top="1151" w:right="1298" w:bottom="1338" w:left="1298" w:header="720" w:footer="720" w:gutter="0"/>
          <w:cols w:space="720"/>
          <w:docGrid w:linePitch="272"/>
        </w:sectPr>
      </w:pPr>
    </w:p>
    <w:tbl>
      <w:tblPr>
        <w:tblW w:w="4903" w:type="pct"/>
        <w:tblInd w:w="-34" w:type="dxa"/>
        <w:tblLook w:val="00A0" w:firstRow="1" w:lastRow="0" w:firstColumn="1" w:lastColumn="0" w:noHBand="0" w:noVBand="0"/>
      </w:tblPr>
      <w:tblGrid>
        <w:gridCol w:w="1816"/>
        <w:gridCol w:w="5622"/>
        <w:gridCol w:w="5711"/>
        <w:gridCol w:w="2162"/>
      </w:tblGrid>
      <w:tr w:rsidR="006255A2" w:rsidRPr="0013076C" w:rsidTr="00520CA3">
        <w:trPr>
          <w:trHeight w:val="240"/>
        </w:trPr>
        <w:tc>
          <w:tcPr>
            <w:tcW w:w="593"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rsidR="006255A2" w:rsidRPr="0013076C" w:rsidRDefault="006255A2" w:rsidP="00A50B5F">
            <w:pPr>
              <w:jc w:val="both"/>
              <w:rPr>
                <w:b/>
                <w:lang w:eastAsia="en-GB"/>
              </w:rPr>
            </w:pPr>
            <w:r w:rsidRPr="0013076C">
              <w:rPr>
                <w:b/>
                <w:lang w:eastAsia="en-GB"/>
              </w:rPr>
              <w:lastRenderedPageBreak/>
              <w:t>Studying</w:t>
            </w:r>
          </w:p>
        </w:tc>
        <w:tc>
          <w:tcPr>
            <w:tcW w:w="1836" w:type="pct"/>
            <w:tcBorders>
              <w:top w:val="single" w:sz="4" w:space="0" w:color="auto"/>
              <w:left w:val="nil"/>
              <w:bottom w:val="single" w:sz="4" w:space="0" w:color="auto"/>
              <w:right w:val="single" w:sz="4" w:space="0" w:color="auto"/>
            </w:tcBorders>
            <w:shd w:val="clear" w:color="auto" w:fill="D9D9D9" w:themeFill="background1" w:themeFillShade="D9"/>
          </w:tcPr>
          <w:p w:rsidR="006255A2" w:rsidRPr="0013076C" w:rsidRDefault="006255A2" w:rsidP="00A50B5F">
            <w:pPr>
              <w:jc w:val="both"/>
              <w:rPr>
                <w:b/>
                <w:lang w:eastAsia="en-GB"/>
              </w:rPr>
            </w:pPr>
            <w:r w:rsidRPr="0013076C">
              <w:rPr>
                <w:b/>
                <w:lang w:eastAsia="en-GB"/>
              </w:rPr>
              <w:t>Your Aims</w:t>
            </w:r>
          </w:p>
        </w:tc>
        <w:tc>
          <w:tcPr>
            <w:tcW w:w="1865" w:type="pct"/>
            <w:tcBorders>
              <w:top w:val="single" w:sz="4" w:space="0" w:color="auto"/>
              <w:left w:val="nil"/>
              <w:bottom w:val="single" w:sz="4" w:space="0" w:color="auto"/>
              <w:right w:val="single" w:sz="4" w:space="0" w:color="auto"/>
            </w:tcBorders>
            <w:shd w:val="clear" w:color="auto" w:fill="D9D9D9" w:themeFill="background1" w:themeFillShade="D9"/>
          </w:tcPr>
          <w:p w:rsidR="006255A2" w:rsidRPr="0013076C" w:rsidRDefault="006255A2" w:rsidP="00A50B5F">
            <w:pPr>
              <w:jc w:val="both"/>
              <w:rPr>
                <w:b/>
                <w:lang w:eastAsia="en-GB"/>
              </w:rPr>
            </w:pPr>
            <w:r w:rsidRPr="0013076C">
              <w:rPr>
                <w:b/>
                <w:lang w:eastAsia="en-GB"/>
              </w:rPr>
              <w:t>You will be able to:</w:t>
            </w:r>
          </w:p>
        </w:tc>
        <w:tc>
          <w:tcPr>
            <w:tcW w:w="706" w:type="pct"/>
            <w:tcBorders>
              <w:top w:val="single" w:sz="4" w:space="0" w:color="auto"/>
              <w:left w:val="nil"/>
              <w:bottom w:val="single" w:sz="4" w:space="0" w:color="auto"/>
              <w:right w:val="single" w:sz="4" w:space="0" w:color="auto"/>
            </w:tcBorders>
            <w:shd w:val="clear" w:color="auto" w:fill="D9D9D9" w:themeFill="background1" w:themeFillShade="D9"/>
          </w:tcPr>
          <w:p w:rsidR="006255A2" w:rsidRPr="0013076C" w:rsidRDefault="006255A2" w:rsidP="00A50B5F">
            <w:pPr>
              <w:jc w:val="both"/>
              <w:rPr>
                <w:b/>
                <w:lang w:eastAsia="en-GB"/>
              </w:rPr>
            </w:pPr>
            <w:r w:rsidRPr="0013076C">
              <w:rPr>
                <w:b/>
                <w:lang w:eastAsia="en-GB"/>
              </w:rPr>
              <w:t>Your Achievement &amp;</w:t>
            </w:r>
          </w:p>
          <w:p w:rsidR="006255A2" w:rsidRPr="0013076C" w:rsidRDefault="006255A2" w:rsidP="00A50B5F">
            <w:pPr>
              <w:jc w:val="both"/>
              <w:rPr>
                <w:b/>
                <w:lang w:eastAsia="en-GB"/>
              </w:rPr>
            </w:pPr>
            <w:r w:rsidRPr="0013076C">
              <w:rPr>
                <w:b/>
                <w:lang w:eastAsia="en-GB"/>
              </w:rPr>
              <w:t>Career Possibilities</w:t>
            </w:r>
          </w:p>
        </w:tc>
      </w:tr>
      <w:tr w:rsidR="006255A2" w:rsidRPr="0013076C" w:rsidTr="00520CA3">
        <w:trPr>
          <w:trHeight w:val="621"/>
        </w:trPr>
        <w:tc>
          <w:tcPr>
            <w:tcW w:w="593" w:type="pct"/>
            <w:tcBorders>
              <w:top w:val="nil"/>
              <w:left w:val="single" w:sz="4" w:space="0" w:color="auto"/>
              <w:bottom w:val="nil"/>
              <w:right w:val="single" w:sz="4" w:space="0" w:color="auto"/>
            </w:tcBorders>
          </w:tcPr>
          <w:p w:rsidR="006255A2" w:rsidRPr="0013076C" w:rsidRDefault="00DD272C" w:rsidP="00C96DEF">
            <w:pPr>
              <w:rPr>
                <w:lang w:eastAsia="en-GB"/>
              </w:rPr>
            </w:pPr>
            <w:r w:rsidRPr="0013076C">
              <w:rPr>
                <w:lang w:eastAsia="en-GB"/>
              </w:rPr>
              <w:t>Computer Engineering and Microprocessors</w:t>
            </w:r>
          </w:p>
        </w:tc>
        <w:tc>
          <w:tcPr>
            <w:tcW w:w="1836" w:type="pct"/>
            <w:tcBorders>
              <w:top w:val="nil"/>
              <w:left w:val="nil"/>
              <w:bottom w:val="nil"/>
              <w:right w:val="single" w:sz="4" w:space="0" w:color="auto"/>
            </w:tcBorders>
          </w:tcPr>
          <w:p w:rsidR="006255A2" w:rsidRPr="0013076C" w:rsidRDefault="001214D1" w:rsidP="00A50B5F">
            <w:pPr>
              <w:jc w:val="both"/>
              <w:rPr>
                <w:sz w:val="18"/>
                <w:szCs w:val="18"/>
                <w:lang w:eastAsia="en-GB"/>
              </w:rPr>
            </w:pPr>
            <w:r w:rsidRPr="0013076C">
              <w:t>To develop in the student an understanding of computer architecture, digital electronics and microprocessors.  This will assist an engineering student to recognise digital circuits, computer components and sub-systems, and specify computer configurations for a variety of industrial, domestic and commercial applications.</w:t>
            </w:r>
          </w:p>
        </w:tc>
        <w:tc>
          <w:tcPr>
            <w:tcW w:w="1865" w:type="pct"/>
            <w:tcBorders>
              <w:top w:val="nil"/>
              <w:left w:val="nil"/>
              <w:bottom w:val="nil"/>
              <w:right w:val="nil"/>
            </w:tcBorders>
          </w:tcPr>
          <w:p w:rsidR="001214D1" w:rsidRPr="0013076C" w:rsidRDefault="001214D1" w:rsidP="001214D1">
            <w:pPr>
              <w:tabs>
                <w:tab w:val="left" w:pos="426"/>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jc w:val="both"/>
            </w:pPr>
            <w:r w:rsidRPr="0013076C">
              <w:t>Understanding of CPU features and architectures, including any recent innovatory features.</w:t>
            </w:r>
          </w:p>
          <w:p w:rsidR="001214D1" w:rsidRPr="0013076C" w:rsidRDefault="001214D1" w:rsidP="001214D1">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284" w:hanging="284"/>
              <w:jc w:val="both"/>
            </w:pPr>
          </w:p>
          <w:p w:rsidR="001214D1" w:rsidRPr="0013076C" w:rsidRDefault="001214D1" w:rsidP="001214D1">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284" w:hanging="284"/>
              <w:jc w:val="both"/>
            </w:pPr>
            <w:r w:rsidRPr="0013076C">
              <w:t>Understand digital and logic circuits</w:t>
            </w:r>
          </w:p>
          <w:p w:rsidR="001214D1" w:rsidRPr="0013076C" w:rsidRDefault="001214D1" w:rsidP="001214D1">
            <w:pPr>
              <w:jc w:val="both"/>
            </w:pPr>
          </w:p>
          <w:p w:rsidR="006255A2" w:rsidRPr="0013076C" w:rsidRDefault="001214D1" w:rsidP="001214D1">
            <w:pPr>
              <w:jc w:val="both"/>
              <w:rPr>
                <w:sz w:val="22"/>
                <w:szCs w:val="22"/>
                <w:lang w:eastAsia="en-GB"/>
              </w:rPr>
            </w:pPr>
            <w:r w:rsidRPr="0013076C">
              <w:t>Demonstrate low level programming language skills.</w:t>
            </w:r>
          </w:p>
        </w:tc>
        <w:tc>
          <w:tcPr>
            <w:tcW w:w="706" w:type="pct"/>
            <w:vMerge w:val="restart"/>
            <w:tcBorders>
              <w:top w:val="single" w:sz="4" w:space="0" w:color="auto"/>
              <w:left w:val="single" w:sz="4" w:space="0" w:color="auto"/>
              <w:bottom w:val="single" w:sz="4" w:space="0" w:color="auto"/>
              <w:right w:val="single" w:sz="4" w:space="0" w:color="auto"/>
            </w:tcBorders>
            <w:vAlign w:val="center"/>
          </w:tcPr>
          <w:p w:rsidR="006255A2" w:rsidRPr="0013076C" w:rsidRDefault="006255A2" w:rsidP="00C96DEF">
            <w:pPr>
              <w:rPr>
                <w:b/>
                <w:u w:val="single"/>
                <w:lang w:eastAsia="en-GB"/>
              </w:rPr>
            </w:pPr>
            <w:r w:rsidRPr="0013076C">
              <w:rPr>
                <w:b/>
                <w:u w:val="single"/>
                <w:lang w:eastAsia="en-GB"/>
              </w:rPr>
              <w:t>Your Achievement</w:t>
            </w:r>
          </w:p>
          <w:p w:rsidR="006255A2" w:rsidRPr="0013076C" w:rsidRDefault="006255A2" w:rsidP="00C96DEF">
            <w:pPr>
              <w:rPr>
                <w:lang w:eastAsia="en-GB"/>
              </w:rPr>
            </w:pPr>
            <w:r w:rsidRPr="0013076C">
              <w:rPr>
                <w:lang w:eastAsia="en-GB"/>
              </w:rPr>
              <w:t>Completion of this level will allow you to achieve 120 credits or a certificate of Higher Education</w:t>
            </w:r>
            <w:r w:rsidR="007D48B2" w:rsidRPr="0013076C">
              <w:rPr>
                <w:lang w:eastAsia="en-GB"/>
              </w:rPr>
              <w:t xml:space="preserve"> </w:t>
            </w:r>
            <w:r w:rsidRPr="0013076C">
              <w:rPr>
                <w:lang w:eastAsia="en-GB"/>
              </w:rPr>
              <w:t xml:space="preserve"> i.e. Cert HE</w:t>
            </w:r>
          </w:p>
          <w:p w:rsidR="006255A2" w:rsidRPr="0013076C" w:rsidRDefault="006255A2" w:rsidP="00C96DEF">
            <w:pPr>
              <w:rPr>
                <w:b/>
                <w:lang w:eastAsia="en-GB"/>
              </w:rPr>
            </w:pPr>
          </w:p>
          <w:p w:rsidR="006255A2" w:rsidRPr="0013076C" w:rsidRDefault="006255A2" w:rsidP="00C96DEF">
            <w:pPr>
              <w:rPr>
                <w:b/>
                <w:u w:val="single"/>
                <w:lang w:eastAsia="en-GB"/>
              </w:rPr>
            </w:pPr>
            <w:r w:rsidRPr="0013076C">
              <w:rPr>
                <w:b/>
                <w:u w:val="single"/>
                <w:lang w:eastAsia="en-GB"/>
              </w:rPr>
              <w:t>Career Possibilities</w:t>
            </w:r>
          </w:p>
          <w:p w:rsidR="006255A2" w:rsidRPr="0013076C" w:rsidRDefault="007D48B2" w:rsidP="007D48B2">
            <w:pPr>
              <w:rPr>
                <w:lang w:eastAsia="en-GB"/>
              </w:rPr>
            </w:pPr>
            <w:r w:rsidRPr="0013076C">
              <w:rPr>
                <w:lang w:eastAsia="en-GB"/>
              </w:rPr>
              <w:t xml:space="preserve">Electrical Operator, Electronics Field Service Agent,, Electrical Maintenance, </w:t>
            </w:r>
          </w:p>
        </w:tc>
      </w:tr>
      <w:tr w:rsidR="006255A2" w:rsidRPr="0013076C" w:rsidTr="00520CA3">
        <w:trPr>
          <w:trHeight w:val="621"/>
        </w:trPr>
        <w:tc>
          <w:tcPr>
            <w:tcW w:w="593" w:type="pct"/>
            <w:tcBorders>
              <w:top w:val="single" w:sz="4" w:space="0" w:color="auto"/>
              <w:left w:val="single" w:sz="4" w:space="0" w:color="auto"/>
              <w:bottom w:val="nil"/>
              <w:right w:val="single" w:sz="4" w:space="0" w:color="auto"/>
            </w:tcBorders>
          </w:tcPr>
          <w:p w:rsidR="006255A2" w:rsidRPr="0013076C" w:rsidRDefault="00DD272C" w:rsidP="00C96DEF">
            <w:pPr>
              <w:rPr>
                <w:lang w:eastAsia="en-GB"/>
              </w:rPr>
            </w:pPr>
            <w:r w:rsidRPr="0013076C">
              <w:rPr>
                <w:lang w:eastAsia="en-GB"/>
              </w:rPr>
              <w:t>Computer Programming</w:t>
            </w:r>
          </w:p>
        </w:tc>
        <w:tc>
          <w:tcPr>
            <w:tcW w:w="1836" w:type="pct"/>
            <w:tcBorders>
              <w:top w:val="single" w:sz="4" w:space="0" w:color="auto"/>
              <w:left w:val="nil"/>
              <w:bottom w:val="nil"/>
              <w:right w:val="single" w:sz="4" w:space="0" w:color="auto"/>
            </w:tcBorders>
          </w:tcPr>
          <w:p w:rsidR="006255A2" w:rsidRPr="0013076C" w:rsidRDefault="001214D1" w:rsidP="00A50B5F">
            <w:pPr>
              <w:jc w:val="both"/>
              <w:rPr>
                <w:lang w:eastAsia="en-GB"/>
              </w:rPr>
            </w:pPr>
            <w:r w:rsidRPr="0013076C">
              <w:rPr>
                <w:sz w:val="22"/>
                <w:szCs w:val="22"/>
              </w:rPr>
              <w:t>To introduce software engineering concepts using a structured high level language, stressing the importance of good design techniques.</w:t>
            </w:r>
          </w:p>
        </w:tc>
        <w:tc>
          <w:tcPr>
            <w:tcW w:w="1865" w:type="pct"/>
            <w:tcBorders>
              <w:top w:val="single" w:sz="4" w:space="0" w:color="auto"/>
              <w:left w:val="nil"/>
              <w:bottom w:val="nil"/>
              <w:right w:val="nil"/>
            </w:tcBorders>
          </w:tcPr>
          <w:p w:rsidR="001214D1" w:rsidRPr="0013076C" w:rsidRDefault="001214D1" w:rsidP="001214D1">
            <w:pPr>
              <w:jc w:val="both"/>
              <w:rPr>
                <w:sz w:val="22"/>
                <w:szCs w:val="22"/>
              </w:rPr>
            </w:pPr>
            <w:r w:rsidRPr="0013076C">
              <w:rPr>
                <w:sz w:val="22"/>
                <w:szCs w:val="22"/>
              </w:rPr>
              <w:t>Demonstrate an understanding of the components of a high level language.</w:t>
            </w:r>
          </w:p>
          <w:p w:rsidR="001214D1" w:rsidRPr="0013076C" w:rsidRDefault="001214D1" w:rsidP="001214D1">
            <w:pPr>
              <w:jc w:val="both"/>
            </w:pPr>
          </w:p>
          <w:p w:rsidR="001214D1" w:rsidRPr="0013076C" w:rsidRDefault="001214D1" w:rsidP="001214D1">
            <w:pPr>
              <w:jc w:val="both"/>
              <w:rPr>
                <w:sz w:val="22"/>
                <w:szCs w:val="22"/>
              </w:rPr>
            </w:pPr>
            <w:r w:rsidRPr="0013076C">
              <w:rPr>
                <w:sz w:val="22"/>
                <w:szCs w:val="22"/>
              </w:rPr>
              <w:t>Design algorithms in order to solve problems.</w:t>
            </w:r>
          </w:p>
          <w:p w:rsidR="001214D1" w:rsidRPr="0013076C" w:rsidRDefault="001214D1" w:rsidP="001214D1">
            <w:pPr>
              <w:jc w:val="both"/>
            </w:pPr>
          </w:p>
          <w:p w:rsidR="006255A2" w:rsidRPr="0013076C" w:rsidRDefault="001214D1" w:rsidP="001214D1">
            <w:pPr>
              <w:jc w:val="both"/>
              <w:rPr>
                <w:sz w:val="22"/>
                <w:szCs w:val="22"/>
                <w:lang w:eastAsia="en-GB"/>
              </w:rPr>
            </w:pPr>
            <w:r w:rsidRPr="0013076C">
              <w:rPr>
                <w:sz w:val="22"/>
                <w:szCs w:val="22"/>
              </w:rPr>
              <w:t>Write modular code to implement algorithms produced.</w:t>
            </w:r>
          </w:p>
        </w:tc>
        <w:tc>
          <w:tcPr>
            <w:tcW w:w="706" w:type="pct"/>
            <w:vMerge/>
            <w:tcBorders>
              <w:left w:val="single" w:sz="4" w:space="0" w:color="auto"/>
              <w:bottom w:val="single" w:sz="4" w:space="0" w:color="auto"/>
              <w:right w:val="single" w:sz="4" w:space="0" w:color="auto"/>
            </w:tcBorders>
          </w:tcPr>
          <w:p w:rsidR="006255A2" w:rsidRPr="0013076C" w:rsidRDefault="006255A2" w:rsidP="00A50B5F">
            <w:pPr>
              <w:jc w:val="both"/>
              <w:rPr>
                <w:sz w:val="16"/>
                <w:szCs w:val="16"/>
                <w:lang w:eastAsia="en-GB"/>
              </w:rPr>
            </w:pPr>
          </w:p>
        </w:tc>
      </w:tr>
      <w:tr w:rsidR="006255A2" w:rsidRPr="0013076C" w:rsidTr="00520CA3">
        <w:trPr>
          <w:trHeight w:val="621"/>
        </w:trPr>
        <w:tc>
          <w:tcPr>
            <w:tcW w:w="593" w:type="pct"/>
            <w:tcBorders>
              <w:top w:val="single" w:sz="4" w:space="0" w:color="auto"/>
              <w:left w:val="single" w:sz="4" w:space="0" w:color="auto"/>
              <w:bottom w:val="nil"/>
              <w:right w:val="single" w:sz="4" w:space="0" w:color="auto"/>
            </w:tcBorders>
          </w:tcPr>
          <w:p w:rsidR="006255A2" w:rsidRPr="0013076C" w:rsidRDefault="00DD272C" w:rsidP="00C96DEF">
            <w:pPr>
              <w:rPr>
                <w:lang w:eastAsia="en-GB"/>
              </w:rPr>
            </w:pPr>
            <w:r w:rsidRPr="0013076C">
              <w:rPr>
                <w:lang w:eastAsia="en-GB"/>
              </w:rPr>
              <w:t>Electrical and Electronic Principles</w:t>
            </w:r>
          </w:p>
        </w:tc>
        <w:tc>
          <w:tcPr>
            <w:tcW w:w="1836" w:type="pct"/>
            <w:tcBorders>
              <w:top w:val="single" w:sz="4" w:space="0" w:color="auto"/>
              <w:left w:val="nil"/>
              <w:bottom w:val="nil"/>
              <w:right w:val="single" w:sz="4" w:space="0" w:color="auto"/>
            </w:tcBorders>
          </w:tcPr>
          <w:p w:rsidR="00C31880" w:rsidRPr="0013076C" w:rsidRDefault="00C31880" w:rsidP="00C31880">
            <w:pPr>
              <w:pStyle w:val="ListParagraph"/>
              <w:spacing w:before="60"/>
              <w:ind w:left="0"/>
              <w:jc w:val="both"/>
            </w:pPr>
            <w:r w:rsidRPr="0013076C">
              <w:t>To provide the student with a sound knowledge of fundamental circuit/network analysis tools through real world component behaviour, and to apply these tools in a practical environment.</w:t>
            </w:r>
          </w:p>
          <w:p w:rsidR="006255A2" w:rsidRPr="0013076C" w:rsidRDefault="006255A2" w:rsidP="00A50B5F">
            <w:pPr>
              <w:jc w:val="both"/>
              <w:rPr>
                <w:lang w:eastAsia="en-GB"/>
              </w:rPr>
            </w:pPr>
          </w:p>
        </w:tc>
        <w:tc>
          <w:tcPr>
            <w:tcW w:w="1865" w:type="pct"/>
            <w:tcBorders>
              <w:top w:val="single" w:sz="4" w:space="0" w:color="auto"/>
              <w:left w:val="nil"/>
              <w:bottom w:val="nil"/>
              <w:right w:val="single" w:sz="4" w:space="0" w:color="auto"/>
            </w:tcBorders>
          </w:tcPr>
          <w:p w:rsidR="00C31880" w:rsidRPr="00AD0971" w:rsidRDefault="00C31880" w:rsidP="00C31880">
            <w:pPr>
              <w:ind w:right="85"/>
              <w:jc w:val="both"/>
            </w:pPr>
            <w:r w:rsidRPr="00AD0971">
              <w:rPr>
                <w:lang w:val="en-US"/>
              </w:rPr>
              <w:t>Analyse specified circuits and networks using appropriate analysis tools.</w:t>
            </w:r>
          </w:p>
          <w:p w:rsidR="00C31880" w:rsidRPr="00AD0971" w:rsidRDefault="00C31880" w:rsidP="00C31880">
            <w:pPr>
              <w:pStyle w:val="ListParagraph"/>
              <w:tabs>
                <w:tab w:val="num" w:pos="426"/>
              </w:tabs>
              <w:ind w:left="426" w:hanging="426"/>
            </w:pPr>
          </w:p>
          <w:p w:rsidR="006255A2" w:rsidRPr="00AD0971" w:rsidRDefault="00C31880" w:rsidP="00C31880">
            <w:pPr>
              <w:jc w:val="both"/>
              <w:rPr>
                <w:sz w:val="18"/>
                <w:szCs w:val="18"/>
                <w:lang w:eastAsia="en-GB"/>
              </w:rPr>
            </w:pPr>
            <w:r w:rsidRPr="00AD0971">
              <w:t>Perform electrical / electronic measurements, record and analyse data and produce a report.</w:t>
            </w:r>
          </w:p>
        </w:tc>
        <w:tc>
          <w:tcPr>
            <w:tcW w:w="706" w:type="pct"/>
            <w:vMerge/>
            <w:tcBorders>
              <w:left w:val="single" w:sz="4" w:space="0" w:color="auto"/>
              <w:bottom w:val="single" w:sz="4" w:space="0" w:color="auto"/>
              <w:right w:val="single" w:sz="4" w:space="0" w:color="auto"/>
            </w:tcBorders>
          </w:tcPr>
          <w:p w:rsidR="006255A2" w:rsidRPr="0013076C" w:rsidRDefault="006255A2" w:rsidP="00A50B5F">
            <w:pPr>
              <w:jc w:val="both"/>
              <w:rPr>
                <w:sz w:val="16"/>
                <w:szCs w:val="16"/>
                <w:lang w:eastAsia="en-GB"/>
              </w:rPr>
            </w:pPr>
          </w:p>
        </w:tc>
      </w:tr>
      <w:tr w:rsidR="006255A2" w:rsidRPr="0013076C" w:rsidTr="00520CA3">
        <w:trPr>
          <w:trHeight w:val="621"/>
        </w:trPr>
        <w:tc>
          <w:tcPr>
            <w:tcW w:w="593" w:type="pct"/>
            <w:tcBorders>
              <w:top w:val="single" w:sz="4" w:space="0" w:color="auto"/>
              <w:left w:val="single" w:sz="4" w:space="0" w:color="auto"/>
              <w:bottom w:val="nil"/>
              <w:right w:val="single" w:sz="4" w:space="0" w:color="auto"/>
            </w:tcBorders>
          </w:tcPr>
          <w:p w:rsidR="006255A2" w:rsidRPr="0013076C" w:rsidRDefault="00DD272C" w:rsidP="00C96DEF">
            <w:pPr>
              <w:rPr>
                <w:lang w:eastAsia="en-GB"/>
              </w:rPr>
            </w:pPr>
            <w:r w:rsidRPr="0013076C">
              <w:rPr>
                <w:lang w:eastAsia="en-GB"/>
              </w:rPr>
              <w:t>Instrumentation and Control</w:t>
            </w:r>
          </w:p>
        </w:tc>
        <w:tc>
          <w:tcPr>
            <w:tcW w:w="1836" w:type="pct"/>
            <w:tcBorders>
              <w:top w:val="single" w:sz="4" w:space="0" w:color="auto"/>
              <w:left w:val="nil"/>
              <w:bottom w:val="nil"/>
              <w:right w:val="single" w:sz="4" w:space="0" w:color="auto"/>
            </w:tcBorders>
          </w:tcPr>
          <w:p w:rsidR="006255A2" w:rsidRPr="0013076C" w:rsidRDefault="002C4879" w:rsidP="00A50B5F">
            <w:pPr>
              <w:jc w:val="both"/>
              <w:rPr>
                <w:sz w:val="18"/>
                <w:szCs w:val="18"/>
                <w:lang w:eastAsia="en-GB"/>
              </w:rPr>
            </w:pPr>
            <w:r w:rsidRPr="002C4879">
              <w:rPr>
                <w:szCs w:val="18"/>
                <w:lang w:eastAsia="en-GB"/>
              </w:rPr>
              <w:t>To develop in the student an understanding of instrumentation and control systems in terms of measurement systems, instrument design and system responses through the use of practical exercises and software simulation.</w:t>
            </w:r>
          </w:p>
        </w:tc>
        <w:tc>
          <w:tcPr>
            <w:tcW w:w="1865" w:type="pct"/>
            <w:tcBorders>
              <w:top w:val="single" w:sz="4" w:space="0" w:color="auto"/>
              <w:left w:val="nil"/>
              <w:bottom w:val="nil"/>
              <w:right w:val="single" w:sz="4" w:space="0" w:color="auto"/>
            </w:tcBorders>
          </w:tcPr>
          <w:p w:rsidR="002C4879" w:rsidRPr="002C4879" w:rsidRDefault="002C4879" w:rsidP="002C4879">
            <w:pPr>
              <w:overflowPunct w:val="0"/>
              <w:autoSpaceDE w:val="0"/>
              <w:autoSpaceDN w:val="0"/>
              <w:adjustRightInd w:val="0"/>
              <w:jc w:val="both"/>
              <w:textAlignment w:val="baseline"/>
              <w:rPr>
                <w:lang w:eastAsia="en-GB"/>
              </w:rPr>
            </w:pPr>
            <w:r w:rsidRPr="002C4879">
              <w:rPr>
                <w:lang w:eastAsia="en-GB"/>
              </w:rPr>
              <w:t>Analyse the static and dynamic responses of an instrumentation and control system.</w:t>
            </w:r>
          </w:p>
          <w:p w:rsidR="002C4879" w:rsidRPr="002C4879" w:rsidRDefault="002C4879" w:rsidP="002C4879">
            <w:pPr>
              <w:overflowPunct w:val="0"/>
              <w:autoSpaceDE w:val="0"/>
              <w:autoSpaceDN w:val="0"/>
              <w:adjustRightInd w:val="0"/>
              <w:spacing w:before="120"/>
              <w:jc w:val="both"/>
              <w:textAlignment w:val="baseline"/>
              <w:rPr>
                <w:lang w:eastAsia="en-GB"/>
              </w:rPr>
            </w:pPr>
          </w:p>
          <w:p w:rsidR="006255A2" w:rsidRPr="0013076C" w:rsidRDefault="002C4879" w:rsidP="002C4879">
            <w:pPr>
              <w:jc w:val="both"/>
              <w:rPr>
                <w:sz w:val="18"/>
                <w:szCs w:val="18"/>
                <w:lang w:eastAsia="en-GB"/>
              </w:rPr>
            </w:pPr>
            <w:r w:rsidRPr="002C4879">
              <w:rPr>
                <w:lang w:eastAsia="en-GB"/>
              </w:rPr>
              <w:t>Create with simulation software mathematical models of control and instrumentation systems, solve their time response and compare their transient and steady-state responses with given specifications.</w:t>
            </w:r>
          </w:p>
        </w:tc>
        <w:tc>
          <w:tcPr>
            <w:tcW w:w="706" w:type="pct"/>
            <w:vMerge/>
            <w:tcBorders>
              <w:left w:val="single" w:sz="4" w:space="0" w:color="auto"/>
              <w:bottom w:val="single" w:sz="4" w:space="0" w:color="auto"/>
              <w:right w:val="single" w:sz="4" w:space="0" w:color="auto"/>
            </w:tcBorders>
          </w:tcPr>
          <w:p w:rsidR="006255A2" w:rsidRPr="0013076C" w:rsidRDefault="006255A2" w:rsidP="00A50B5F">
            <w:pPr>
              <w:jc w:val="both"/>
              <w:rPr>
                <w:b/>
                <w:sz w:val="16"/>
                <w:szCs w:val="16"/>
                <w:lang w:eastAsia="en-GB"/>
              </w:rPr>
            </w:pPr>
          </w:p>
        </w:tc>
      </w:tr>
      <w:tr w:rsidR="006255A2" w:rsidRPr="0013076C" w:rsidTr="00520CA3">
        <w:trPr>
          <w:trHeight w:val="621"/>
        </w:trPr>
        <w:tc>
          <w:tcPr>
            <w:tcW w:w="593" w:type="pct"/>
            <w:tcBorders>
              <w:top w:val="single" w:sz="4" w:space="0" w:color="auto"/>
              <w:left w:val="single" w:sz="4" w:space="0" w:color="auto"/>
              <w:bottom w:val="single" w:sz="4" w:space="0" w:color="auto"/>
              <w:right w:val="single" w:sz="4" w:space="0" w:color="auto"/>
            </w:tcBorders>
          </w:tcPr>
          <w:p w:rsidR="006255A2" w:rsidRPr="0013076C" w:rsidRDefault="00DD272C" w:rsidP="00C96DEF">
            <w:pPr>
              <w:rPr>
                <w:lang w:eastAsia="en-GB"/>
              </w:rPr>
            </w:pPr>
            <w:r w:rsidRPr="0013076C">
              <w:rPr>
                <w:lang w:eastAsia="en-GB"/>
              </w:rPr>
              <w:t>Mathematics</w:t>
            </w:r>
          </w:p>
        </w:tc>
        <w:tc>
          <w:tcPr>
            <w:tcW w:w="1836" w:type="pct"/>
            <w:tcBorders>
              <w:top w:val="single" w:sz="4" w:space="0" w:color="auto"/>
              <w:left w:val="nil"/>
              <w:bottom w:val="single" w:sz="4" w:space="0" w:color="auto"/>
              <w:right w:val="single" w:sz="4" w:space="0" w:color="auto"/>
            </w:tcBorders>
          </w:tcPr>
          <w:p w:rsidR="00C31880" w:rsidRPr="0013076C" w:rsidRDefault="00C31880" w:rsidP="00C31880">
            <w:pPr>
              <w:ind w:right="-154"/>
              <w:jc w:val="both"/>
            </w:pPr>
            <w:r w:rsidRPr="0013076C">
              <w:t>To provide in-depth coverage of important mathematical ideas and techniques necessary for an understanding</w:t>
            </w:r>
          </w:p>
          <w:p w:rsidR="00C31880" w:rsidRPr="0013076C" w:rsidRDefault="00C31880" w:rsidP="00C31880">
            <w:pPr>
              <w:ind w:right="-154"/>
              <w:jc w:val="both"/>
            </w:pPr>
            <w:r w:rsidRPr="0013076C">
              <w:t xml:space="preserve"> of the mathematics encountered in sister modules.</w:t>
            </w:r>
          </w:p>
          <w:p w:rsidR="006255A2" w:rsidRPr="0013076C" w:rsidRDefault="006255A2" w:rsidP="00A50B5F">
            <w:pPr>
              <w:jc w:val="both"/>
              <w:rPr>
                <w:sz w:val="18"/>
                <w:szCs w:val="18"/>
                <w:lang w:eastAsia="en-GB"/>
              </w:rPr>
            </w:pPr>
          </w:p>
        </w:tc>
        <w:tc>
          <w:tcPr>
            <w:tcW w:w="1865" w:type="pct"/>
            <w:tcBorders>
              <w:top w:val="single" w:sz="4" w:space="0" w:color="auto"/>
              <w:left w:val="nil"/>
              <w:bottom w:val="single" w:sz="4" w:space="0" w:color="auto"/>
              <w:right w:val="nil"/>
            </w:tcBorders>
          </w:tcPr>
          <w:p w:rsidR="00C31880" w:rsidRPr="0013076C" w:rsidRDefault="00C31880" w:rsidP="00C31880">
            <w:pPr>
              <w:jc w:val="both"/>
            </w:pPr>
            <w:r w:rsidRPr="0013076C">
              <w:t>Apply appropriate mathematical techniques to the solution of mathematical problems.</w:t>
            </w:r>
          </w:p>
          <w:p w:rsidR="006255A2" w:rsidRPr="0013076C" w:rsidRDefault="006255A2" w:rsidP="009D7498">
            <w:pPr>
              <w:jc w:val="both"/>
              <w:rPr>
                <w:sz w:val="18"/>
                <w:szCs w:val="18"/>
                <w:lang w:eastAsia="en-GB"/>
              </w:rPr>
            </w:pPr>
          </w:p>
        </w:tc>
        <w:tc>
          <w:tcPr>
            <w:tcW w:w="706" w:type="pct"/>
            <w:vMerge/>
            <w:tcBorders>
              <w:left w:val="single" w:sz="4" w:space="0" w:color="auto"/>
              <w:bottom w:val="single" w:sz="4" w:space="0" w:color="auto"/>
              <w:right w:val="single" w:sz="4" w:space="0" w:color="auto"/>
            </w:tcBorders>
          </w:tcPr>
          <w:p w:rsidR="006255A2" w:rsidRPr="0013076C" w:rsidRDefault="006255A2" w:rsidP="00A50B5F">
            <w:pPr>
              <w:jc w:val="both"/>
              <w:rPr>
                <w:sz w:val="16"/>
                <w:szCs w:val="16"/>
                <w:lang w:eastAsia="en-GB"/>
              </w:rPr>
            </w:pPr>
          </w:p>
        </w:tc>
      </w:tr>
      <w:tr w:rsidR="00705DE3" w:rsidRPr="0013076C" w:rsidTr="00520CA3">
        <w:trPr>
          <w:trHeight w:val="621"/>
        </w:trPr>
        <w:tc>
          <w:tcPr>
            <w:tcW w:w="593" w:type="pct"/>
            <w:tcBorders>
              <w:top w:val="single" w:sz="4" w:space="0" w:color="auto"/>
              <w:left w:val="single" w:sz="4" w:space="0" w:color="auto"/>
              <w:bottom w:val="single" w:sz="4" w:space="0" w:color="auto"/>
              <w:right w:val="single" w:sz="4" w:space="0" w:color="auto"/>
            </w:tcBorders>
          </w:tcPr>
          <w:p w:rsidR="00705DE3" w:rsidRPr="0013076C" w:rsidRDefault="00DD272C" w:rsidP="00C96DEF">
            <w:pPr>
              <w:rPr>
                <w:lang w:eastAsia="en-GB"/>
              </w:rPr>
            </w:pPr>
            <w:r w:rsidRPr="0013076C">
              <w:rPr>
                <w:lang w:eastAsia="en-GB"/>
              </w:rPr>
              <w:t xml:space="preserve">Study and Workshop </w:t>
            </w:r>
            <w:r w:rsidRPr="0013076C">
              <w:rPr>
                <w:lang w:eastAsia="en-GB"/>
              </w:rPr>
              <w:lastRenderedPageBreak/>
              <w:t>Skills</w:t>
            </w:r>
          </w:p>
        </w:tc>
        <w:tc>
          <w:tcPr>
            <w:tcW w:w="1836" w:type="pct"/>
            <w:tcBorders>
              <w:top w:val="single" w:sz="4" w:space="0" w:color="auto"/>
              <w:left w:val="single" w:sz="4" w:space="0" w:color="auto"/>
              <w:bottom w:val="single" w:sz="4" w:space="0" w:color="auto"/>
              <w:right w:val="single" w:sz="4" w:space="0" w:color="auto"/>
            </w:tcBorders>
          </w:tcPr>
          <w:p w:rsidR="00705DE3" w:rsidRPr="0013076C" w:rsidRDefault="00C31880" w:rsidP="00A50B5F">
            <w:pPr>
              <w:jc w:val="both"/>
              <w:rPr>
                <w:sz w:val="18"/>
                <w:szCs w:val="18"/>
                <w:lang w:eastAsia="en-GB"/>
              </w:rPr>
            </w:pPr>
            <w:r w:rsidRPr="0013076C">
              <w:lastRenderedPageBreak/>
              <w:t xml:space="preserve">To provide students with the underlying strategies that can accelerate that learning process.  Students will be </w:t>
            </w:r>
            <w:r w:rsidRPr="0013076C">
              <w:lastRenderedPageBreak/>
              <w:t>encouraged to develop a reflective, active, positive approach to learning, and to take responsibility for their own learning.  The student will also be introduced to basic workshop skills and practices.</w:t>
            </w:r>
          </w:p>
        </w:tc>
        <w:tc>
          <w:tcPr>
            <w:tcW w:w="1865" w:type="pct"/>
            <w:tcBorders>
              <w:top w:val="single" w:sz="4" w:space="0" w:color="auto"/>
              <w:left w:val="single" w:sz="4" w:space="0" w:color="auto"/>
              <w:bottom w:val="single" w:sz="4" w:space="0" w:color="auto"/>
              <w:right w:val="single" w:sz="4" w:space="0" w:color="auto"/>
            </w:tcBorders>
          </w:tcPr>
          <w:p w:rsidR="00C31880" w:rsidRPr="0013076C" w:rsidRDefault="00C31880" w:rsidP="00C31880">
            <w:pPr>
              <w:spacing w:before="120" w:after="120"/>
            </w:pPr>
            <w:r w:rsidRPr="0013076C">
              <w:lastRenderedPageBreak/>
              <w:t xml:space="preserve">Demonstrate transferable skills in a learning </w:t>
            </w:r>
            <w:r w:rsidRPr="0013076C">
              <w:lastRenderedPageBreak/>
              <w:t>environment.</w:t>
            </w:r>
          </w:p>
          <w:p w:rsidR="00C31880" w:rsidRPr="0013076C" w:rsidRDefault="00C31880" w:rsidP="00C31880">
            <w:pPr>
              <w:spacing w:before="120" w:after="120"/>
            </w:pPr>
            <w:r w:rsidRPr="0013076C">
              <w:t>Apply an academic and professional approach to their studies.</w:t>
            </w:r>
          </w:p>
          <w:p w:rsidR="00C31880" w:rsidRPr="0013076C" w:rsidRDefault="00C31880" w:rsidP="00C31880">
            <w:pPr>
              <w:pStyle w:val="ListParagraph"/>
              <w:tabs>
                <w:tab w:val="num" w:pos="284"/>
              </w:tabs>
              <w:spacing w:before="120" w:after="120"/>
              <w:ind w:hanging="720"/>
            </w:pPr>
          </w:p>
          <w:p w:rsidR="00705DE3" w:rsidRPr="0013076C" w:rsidRDefault="00C31880" w:rsidP="00C31880">
            <w:pPr>
              <w:jc w:val="both"/>
              <w:rPr>
                <w:sz w:val="18"/>
                <w:szCs w:val="18"/>
                <w:lang w:eastAsia="en-GB"/>
              </w:rPr>
            </w:pPr>
            <w:r w:rsidRPr="0013076C">
              <w:t>Apply workshop skills and demonstrate and understanding of components, practices, skills, safety and standards.</w:t>
            </w:r>
          </w:p>
        </w:tc>
        <w:tc>
          <w:tcPr>
            <w:tcW w:w="706" w:type="pct"/>
            <w:vMerge/>
            <w:tcBorders>
              <w:left w:val="single" w:sz="4" w:space="0" w:color="auto"/>
              <w:bottom w:val="single" w:sz="4" w:space="0" w:color="auto"/>
              <w:right w:val="single" w:sz="4" w:space="0" w:color="auto"/>
            </w:tcBorders>
          </w:tcPr>
          <w:p w:rsidR="00705DE3" w:rsidRPr="0013076C" w:rsidRDefault="00705DE3" w:rsidP="00A50B5F">
            <w:pPr>
              <w:jc w:val="both"/>
              <w:rPr>
                <w:sz w:val="16"/>
                <w:szCs w:val="16"/>
                <w:lang w:eastAsia="en-GB"/>
              </w:rPr>
            </w:pPr>
          </w:p>
        </w:tc>
      </w:tr>
    </w:tbl>
    <w:p w:rsidR="004C2D09" w:rsidRPr="0013076C" w:rsidRDefault="004C2D09" w:rsidP="004C2D09">
      <w:pPr>
        <w:pStyle w:val="Caption"/>
      </w:pPr>
      <w:bookmarkStart w:id="284" w:name="_Ref343784731"/>
      <w:bookmarkStart w:id="285" w:name="_Toc226201734"/>
      <w:r w:rsidRPr="0013076C">
        <w:lastRenderedPageBreak/>
        <w:t xml:space="preserve">Table </w:t>
      </w:r>
      <w:r w:rsidR="003B0BF3">
        <w:fldChar w:fldCharType="begin"/>
      </w:r>
      <w:r w:rsidR="00F0279B">
        <w:instrText xml:space="preserve"> SEQ Table \* ARABIC </w:instrText>
      </w:r>
      <w:r w:rsidR="003B0BF3">
        <w:fldChar w:fldCharType="separate"/>
      </w:r>
      <w:r w:rsidR="009F09E3">
        <w:rPr>
          <w:noProof/>
        </w:rPr>
        <w:t>6</w:t>
      </w:r>
      <w:r w:rsidR="003B0BF3">
        <w:rPr>
          <w:noProof/>
        </w:rPr>
        <w:fldChar w:fldCharType="end"/>
      </w:r>
      <w:bookmarkEnd w:id="284"/>
      <w:r w:rsidRPr="0013076C">
        <w:t xml:space="preserve">: </w:t>
      </w:r>
      <w:r w:rsidRPr="0013076C">
        <w:tab/>
        <w:t xml:space="preserve">Student Learning Pathway for </w:t>
      </w:r>
      <w:r w:rsidR="00DD272C" w:rsidRPr="0013076C">
        <w:t>BEng</w:t>
      </w:r>
      <w:r w:rsidRPr="0013076C">
        <w:t xml:space="preserve"> </w:t>
      </w:r>
      <w:r w:rsidR="00FF2039" w:rsidRPr="0013076C">
        <w:t>Electrical and Electronic Engineering</w:t>
      </w:r>
      <w:r w:rsidRPr="0013076C">
        <w:t xml:space="preserve"> Level 4</w:t>
      </w:r>
      <w:bookmarkEnd w:id="285"/>
    </w:p>
    <w:p w:rsidR="006255A2" w:rsidRPr="0013076C" w:rsidRDefault="006255A2" w:rsidP="0061012E">
      <w:pPr>
        <w:pStyle w:val="Caption"/>
      </w:pPr>
      <w:r w:rsidRPr="0013076C">
        <w:br w:type="page"/>
      </w:r>
    </w:p>
    <w:tbl>
      <w:tblPr>
        <w:tblW w:w="15309" w:type="dxa"/>
        <w:tblInd w:w="108" w:type="dxa"/>
        <w:tblLook w:val="00A0" w:firstRow="1" w:lastRow="0" w:firstColumn="1" w:lastColumn="0" w:noHBand="0" w:noVBand="0"/>
      </w:tblPr>
      <w:tblGrid>
        <w:gridCol w:w="1869"/>
        <w:gridCol w:w="5066"/>
        <w:gridCol w:w="5197"/>
        <w:gridCol w:w="3177"/>
      </w:tblGrid>
      <w:tr w:rsidR="006255A2" w:rsidRPr="0013076C" w:rsidTr="00520CA3">
        <w:trPr>
          <w:trHeight w:val="240"/>
        </w:trPr>
        <w:tc>
          <w:tcPr>
            <w:tcW w:w="1869"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rsidR="006255A2" w:rsidRPr="0013076C" w:rsidRDefault="006255A2" w:rsidP="00A50B5F">
            <w:pPr>
              <w:jc w:val="both"/>
              <w:rPr>
                <w:b/>
                <w:lang w:eastAsia="en-GB"/>
              </w:rPr>
            </w:pPr>
            <w:r w:rsidRPr="0013076C">
              <w:rPr>
                <w:b/>
                <w:lang w:eastAsia="en-GB"/>
              </w:rPr>
              <w:lastRenderedPageBreak/>
              <w:t>Studying</w:t>
            </w:r>
          </w:p>
        </w:tc>
        <w:tc>
          <w:tcPr>
            <w:tcW w:w="5066" w:type="dxa"/>
            <w:tcBorders>
              <w:top w:val="single" w:sz="4" w:space="0" w:color="auto"/>
              <w:left w:val="nil"/>
              <w:bottom w:val="single" w:sz="4" w:space="0" w:color="auto"/>
              <w:right w:val="single" w:sz="4" w:space="0" w:color="auto"/>
            </w:tcBorders>
            <w:shd w:val="clear" w:color="auto" w:fill="D9D9D9" w:themeFill="background1" w:themeFillShade="D9"/>
          </w:tcPr>
          <w:p w:rsidR="006255A2" w:rsidRPr="0013076C" w:rsidRDefault="006255A2" w:rsidP="00A50B5F">
            <w:pPr>
              <w:jc w:val="both"/>
              <w:rPr>
                <w:b/>
                <w:lang w:eastAsia="en-GB"/>
              </w:rPr>
            </w:pPr>
            <w:r w:rsidRPr="0013076C">
              <w:rPr>
                <w:b/>
                <w:lang w:eastAsia="en-GB"/>
              </w:rPr>
              <w:t>Your Aims</w:t>
            </w:r>
          </w:p>
        </w:tc>
        <w:tc>
          <w:tcPr>
            <w:tcW w:w="5197" w:type="dxa"/>
            <w:tcBorders>
              <w:top w:val="single" w:sz="4" w:space="0" w:color="auto"/>
              <w:left w:val="nil"/>
              <w:bottom w:val="single" w:sz="4" w:space="0" w:color="auto"/>
              <w:right w:val="single" w:sz="4" w:space="0" w:color="auto"/>
            </w:tcBorders>
            <w:shd w:val="clear" w:color="auto" w:fill="D9D9D9" w:themeFill="background1" w:themeFillShade="D9"/>
          </w:tcPr>
          <w:p w:rsidR="006255A2" w:rsidRPr="0013076C" w:rsidRDefault="006255A2" w:rsidP="00A50B5F">
            <w:pPr>
              <w:jc w:val="both"/>
              <w:rPr>
                <w:b/>
                <w:lang w:eastAsia="en-GB"/>
              </w:rPr>
            </w:pPr>
            <w:r w:rsidRPr="0013076C">
              <w:rPr>
                <w:b/>
                <w:lang w:eastAsia="en-GB"/>
              </w:rPr>
              <w:t>You will be able to:</w:t>
            </w:r>
          </w:p>
        </w:tc>
        <w:tc>
          <w:tcPr>
            <w:tcW w:w="3177" w:type="dxa"/>
            <w:tcBorders>
              <w:top w:val="single" w:sz="4" w:space="0" w:color="auto"/>
              <w:left w:val="nil"/>
              <w:bottom w:val="single" w:sz="4" w:space="0" w:color="auto"/>
              <w:right w:val="single" w:sz="4" w:space="0" w:color="auto"/>
            </w:tcBorders>
            <w:shd w:val="clear" w:color="auto" w:fill="D9D9D9" w:themeFill="background1" w:themeFillShade="D9"/>
          </w:tcPr>
          <w:p w:rsidR="006255A2" w:rsidRPr="0013076C" w:rsidRDefault="006255A2" w:rsidP="00A50B5F">
            <w:pPr>
              <w:jc w:val="both"/>
              <w:rPr>
                <w:b/>
                <w:lang w:eastAsia="en-GB"/>
              </w:rPr>
            </w:pPr>
            <w:r w:rsidRPr="0013076C">
              <w:rPr>
                <w:b/>
                <w:lang w:eastAsia="en-GB"/>
              </w:rPr>
              <w:t>Your Achievement &amp;</w:t>
            </w:r>
          </w:p>
          <w:p w:rsidR="006255A2" w:rsidRPr="0013076C" w:rsidRDefault="006255A2" w:rsidP="00A50B5F">
            <w:pPr>
              <w:jc w:val="both"/>
              <w:rPr>
                <w:b/>
                <w:lang w:eastAsia="en-GB"/>
              </w:rPr>
            </w:pPr>
            <w:r w:rsidRPr="0013076C">
              <w:rPr>
                <w:b/>
                <w:lang w:eastAsia="en-GB"/>
              </w:rPr>
              <w:t>Career Possibilities</w:t>
            </w:r>
          </w:p>
        </w:tc>
      </w:tr>
      <w:tr w:rsidR="006255A2" w:rsidRPr="0013076C" w:rsidTr="00520CA3">
        <w:trPr>
          <w:trHeight w:val="20"/>
        </w:trPr>
        <w:tc>
          <w:tcPr>
            <w:tcW w:w="1869" w:type="dxa"/>
            <w:tcBorders>
              <w:top w:val="nil"/>
              <w:left w:val="single" w:sz="4" w:space="0" w:color="auto"/>
              <w:bottom w:val="nil"/>
              <w:right w:val="single" w:sz="4" w:space="0" w:color="auto"/>
            </w:tcBorders>
          </w:tcPr>
          <w:p w:rsidR="006255A2" w:rsidRPr="0013076C" w:rsidRDefault="00DD272C" w:rsidP="00C96DEF">
            <w:pPr>
              <w:rPr>
                <w:lang w:eastAsia="en-GB"/>
              </w:rPr>
            </w:pPr>
            <w:r w:rsidRPr="0013076C">
              <w:rPr>
                <w:lang w:eastAsia="en-GB"/>
              </w:rPr>
              <w:t>Circuit Design and Analysis</w:t>
            </w:r>
            <w:r w:rsidR="006255A2" w:rsidRPr="0013076C">
              <w:rPr>
                <w:lang w:eastAsia="en-GB"/>
              </w:rPr>
              <w:t xml:space="preserve"> </w:t>
            </w:r>
          </w:p>
        </w:tc>
        <w:tc>
          <w:tcPr>
            <w:tcW w:w="5066" w:type="dxa"/>
            <w:tcBorders>
              <w:top w:val="nil"/>
              <w:left w:val="nil"/>
              <w:bottom w:val="nil"/>
              <w:right w:val="single" w:sz="4" w:space="0" w:color="auto"/>
            </w:tcBorders>
          </w:tcPr>
          <w:p w:rsidR="006255A2" w:rsidRPr="0013076C" w:rsidRDefault="00C31880" w:rsidP="00A50B5F">
            <w:pPr>
              <w:jc w:val="both"/>
              <w:rPr>
                <w:sz w:val="18"/>
                <w:szCs w:val="18"/>
                <w:lang w:eastAsia="en-GB"/>
              </w:rPr>
            </w:pPr>
            <w:r w:rsidRPr="0013076C">
              <w:t>The aim of this module is to provide the student with a knowledge of fundamental analogue building block circuits in order to be able to analyse and/or design them</w:t>
            </w:r>
            <w:r w:rsidRPr="0013076C">
              <w:rPr>
                <w:rFonts w:asciiTheme="minorHAnsi" w:hAnsiTheme="minorHAnsi" w:cstheme="minorHAnsi"/>
              </w:rPr>
              <w:t>.</w:t>
            </w:r>
          </w:p>
        </w:tc>
        <w:tc>
          <w:tcPr>
            <w:tcW w:w="5197" w:type="dxa"/>
            <w:tcBorders>
              <w:top w:val="nil"/>
              <w:left w:val="nil"/>
              <w:bottom w:val="nil"/>
              <w:right w:val="single" w:sz="4" w:space="0" w:color="auto"/>
            </w:tcBorders>
          </w:tcPr>
          <w:p w:rsidR="00C31880" w:rsidRPr="0013076C" w:rsidRDefault="00C31880" w:rsidP="00C31880">
            <w:r w:rsidRPr="0013076C">
              <w:t>Analyse, design and describe basic electronic circuits.</w:t>
            </w:r>
          </w:p>
          <w:p w:rsidR="00C31880" w:rsidRPr="0013076C" w:rsidRDefault="00C31880" w:rsidP="00C31880"/>
          <w:p w:rsidR="00C31880" w:rsidRPr="0013076C" w:rsidRDefault="00C31880" w:rsidP="00C31880">
            <w:pPr>
              <w:ind w:right="85"/>
              <w:jc w:val="both"/>
              <w:rPr>
                <w:rFonts w:asciiTheme="minorHAnsi" w:hAnsiTheme="minorHAnsi" w:cstheme="minorHAnsi"/>
              </w:rPr>
            </w:pPr>
            <w:r w:rsidRPr="0013076C">
              <w:t>Design and implement a fundamental building block circuit using analytical and simulation techniques</w:t>
            </w:r>
            <w:r w:rsidRPr="0013076C">
              <w:rPr>
                <w:rFonts w:asciiTheme="minorHAnsi" w:hAnsiTheme="minorHAnsi" w:cstheme="minorHAnsi"/>
              </w:rPr>
              <w:t>.</w:t>
            </w:r>
          </w:p>
          <w:p w:rsidR="006255A2" w:rsidRPr="0013076C" w:rsidRDefault="006255A2" w:rsidP="009B5517">
            <w:pPr>
              <w:jc w:val="both"/>
              <w:rPr>
                <w:sz w:val="18"/>
                <w:szCs w:val="18"/>
                <w:lang w:eastAsia="en-GB"/>
              </w:rPr>
            </w:pPr>
          </w:p>
        </w:tc>
        <w:tc>
          <w:tcPr>
            <w:tcW w:w="3177" w:type="dxa"/>
            <w:vMerge w:val="restart"/>
            <w:tcBorders>
              <w:top w:val="nil"/>
              <w:left w:val="nil"/>
              <w:right w:val="single" w:sz="4" w:space="0" w:color="auto"/>
            </w:tcBorders>
            <w:vAlign w:val="center"/>
          </w:tcPr>
          <w:p w:rsidR="006255A2" w:rsidRPr="0013076C" w:rsidRDefault="006255A2" w:rsidP="00C96DEF">
            <w:pPr>
              <w:rPr>
                <w:b/>
                <w:u w:val="single"/>
                <w:lang w:eastAsia="en-GB"/>
              </w:rPr>
            </w:pPr>
            <w:r w:rsidRPr="0013076C">
              <w:rPr>
                <w:b/>
                <w:u w:val="single"/>
                <w:lang w:eastAsia="en-GB"/>
              </w:rPr>
              <w:t>Your Achievement</w:t>
            </w:r>
          </w:p>
          <w:p w:rsidR="006255A2" w:rsidRPr="0013076C" w:rsidRDefault="006255A2" w:rsidP="00C96DEF">
            <w:pPr>
              <w:rPr>
                <w:lang w:eastAsia="en-GB"/>
              </w:rPr>
            </w:pPr>
            <w:r w:rsidRPr="0013076C">
              <w:rPr>
                <w:lang w:eastAsia="en-GB"/>
              </w:rPr>
              <w:t xml:space="preserve">Completion of this level will allow you </w:t>
            </w:r>
            <w:r w:rsidR="009A227C" w:rsidRPr="0013076C">
              <w:rPr>
                <w:lang w:eastAsia="en-GB"/>
              </w:rPr>
              <w:t xml:space="preserve">to </w:t>
            </w:r>
            <w:r w:rsidRPr="0013076C">
              <w:rPr>
                <w:lang w:eastAsia="en-GB"/>
              </w:rPr>
              <w:t>achieve 240 credits or a diploma of Higher Education i.e. Dip HE</w:t>
            </w:r>
          </w:p>
          <w:p w:rsidR="00C96DEF" w:rsidRPr="0013076C" w:rsidRDefault="00C96DEF" w:rsidP="00C96DEF">
            <w:pPr>
              <w:rPr>
                <w:b/>
                <w:lang w:eastAsia="en-GB"/>
              </w:rPr>
            </w:pPr>
          </w:p>
          <w:p w:rsidR="006255A2" w:rsidRPr="0013076C" w:rsidRDefault="006255A2" w:rsidP="00C96DEF">
            <w:pPr>
              <w:rPr>
                <w:u w:val="single"/>
                <w:lang w:eastAsia="en-GB"/>
              </w:rPr>
            </w:pPr>
            <w:r w:rsidRPr="0013076C">
              <w:rPr>
                <w:b/>
                <w:u w:val="single"/>
                <w:lang w:eastAsia="en-GB"/>
              </w:rPr>
              <w:t>Career Possibilities</w:t>
            </w:r>
          </w:p>
          <w:p w:rsidR="006255A2" w:rsidRPr="0013076C" w:rsidRDefault="007D48B2" w:rsidP="00BB505D">
            <w:pPr>
              <w:rPr>
                <w:lang w:eastAsia="en-GB"/>
              </w:rPr>
            </w:pPr>
            <w:r w:rsidRPr="0013076C">
              <w:rPr>
                <w:lang w:eastAsia="en-GB"/>
              </w:rPr>
              <w:t>Electrical Technician, Electronics Technician, Laboratory Technician</w:t>
            </w:r>
          </w:p>
        </w:tc>
      </w:tr>
      <w:tr w:rsidR="006255A2" w:rsidRPr="0013076C" w:rsidTr="00520CA3">
        <w:trPr>
          <w:trHeight w:val="20"/>
        </w:trPr>
        <w:tc>
          <w:tcPr>
            <w:tcW w:w="1869" w:type="dxa"/>
            <w:tcBorders>
              <w:top w:val="single" w:sz="4" w:space="0" w:color="auto"/>
              <w:left w:val="single" w:sz="4" w:space="0" w:color="auto"/>
              <w:bottom w:val="nil"/>
              <w:right w:val="single" w:sz="4" w:space="0" w:color="auto"/>
            </w:tcBorders>
          </w:tcPr>
          <w:p w:rsidR="006255A2" w:rsidRPr="0013076C" w:rsidRDefault="00DD272C" w:rsidP="00C96DEF">
            <w:pPr>
              <w:rPr>
                <w:lang w:eastAsia="en-GB"/>
              </w:rPr>
            </w:pPr>
            <w:r w:rsidRPr="0013076C">
              <w:rPr>
                <w:lang w:eastAsia="en-GB"/>
              </w:rPr>
              <w:t>Digital Signal Processing and Communications</w:t>
            </w:r>
          </w:p>
        </w:tc>
        <w:tc>
          <w:tcPr>
            <w:tcW w:w="5066" w:type="dxa"/>
            <w:tcBorders>
              <w:top w:val="single" w:sz="4" w:space="0" w:color="auto"/>
              <w:left w:val="nil"/>
              <w:bottom w:val="nil"/>
              <w:right w:val="single" w:sz="4" w:space="0" w:color="auto"/>
            </w:tcBorders>
          </w:tcPr>
          <w:p w:rsidR="00C31880" w:rsidRPr="0013076C" w:rsidRDefault="00C31880" w:rsidP="00C31880">
            <w:pPr>
              <w:spacing w:before="60"/>
            </w:pPr>
            <w:r w:rsidRPr="0013076C">
              <w:t>This module aims to equip students with a critical understanding of digital communications systems. A detailed understanding of digital modulation techniques will be developed along with a knowledge that will equip the student with the skills needed to design, analyse and simulate digital signal processing and digital communications systems.</w:t>
            </w:r>
          </w:p>
          <w:p w:rsidR="006255A2" w:rsidRPr="0013076C" w:rsidRDefault="006255A2" w:rsidP="001F3BD4">
            <w:pPr>
              <w:spacing w:before="60"/>
              <w:contextualSpacing/>
              <w:jc w:val="both"/>
              <w:rPr>
                <w:sz w:val="18"/>
                <w:szCs w:val="18"/>
                <w:lang w:eastAsia="en-GB"/>
              </w:rPr>
            </w:pPr>
          </w:p>
        </w:tc>
        <w:tc>
          <w:tcPr>
            <w:tcW w:w="5197" w:type="dxa"/>
            <w:tcBorders>
              <w:top w:val="single" w:sz="4" w:space="0" w:color="auto"/>
              <w:left w:val="nil"/>
              <w:bottom w:val="nil"/>
              <w:right w:val="single" w:sz="4" w:space="0" w:color="auto"/>
            </w:tcBorders>
          </w:tcPr>
          <w:p w:rsidR="00C31880" w:rsidRPr="0013076C" w:rsidRDefault="00C31880" w:rsidP="00C31880">
            <w:pPr>
              <w:tabs>
                <w:tab w:val="left" w:pos="720"/>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jc w:val="both"/>
            </w:pPr>
            <w:r w:rsidRPr="0013076C">
              <w:t>Detailed knowledge of the basic theoretical concepts of digital signal processing and digital communications systems.</w:t>
            </w:r>
          </w:p>
          <w:p w:rsidR="00C31880" w:rsidRPr="0013076C" w:rsidRDefault="00C31880" w:rsidP="00C31880">
            <w:pPr>
              <w:tabs>
                <w:tab w:val="left" w:pos="720"/>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jc w:val="both"/>
            </w:pPr>
          </w:p>
          <w:p w:rsidR="00C31880" w:rsidRPr="0013076C" w:rsidRDefault="00C31880" w:rsidP="00C31880">
            <w:pPr>
              <w:tabs>
                <w:tab w:val="left" w:pos="720"/>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right="85"/>
              <w:jc w:val="both"/>
              <w:rPr>
                <w:lang w:val="en-US"/>
              </w:rPr>
            </w:pPr>
            <w:r w:rsidRPr="0013076C">
              <w:t>The proficient use of system level simulation software.</w:t>
            </w:r>
          </w:p>
          <w:p w:rsidR="006255A2" w:rsidRPr="0013076C" w:rsidRDefault="006255A2" w:rsidP="00A50B5F">
            <w:pPr>
              <w:jc w:val="both"/>
              <w:rPr>
                <w:sz w:val="18"/>
                <w:szCs w:val="18"/>
                <w:lang w:eastAsia="en-GB"/>
              </w:rPr>
            </w:pPr>
          </w:p>
        </w:tc>
        <w:tc>
          <w:tcPr>
            <w:tcW w:w="3177" w:type="dxa"/>
            <w:vMerge/>
            <w:tcBorders>
              <w:left w:val="nil"/>
              <w:right w:val="single" w:sz="4" w:space="0" w:color="auto"/>
            </w:tcBorders>
          </w:tcPr>
          <w:p w:rsidR="006255A2" w:rsidRPr="0013076C" w:rsidRDefault="006255A2" w:rsidP="00A50B5F">
            <w:pPr>
              <w:jc w:val="both"/>
              <w:rPr>
                <w:lang w:eastAsia="en-GB"/>
              </w:rPr>
            </w:pPr>
          </w:p>
        </w:tc>
      </w:tr>
      <w:tr w:rsidR="006255A2" w:rsidRPr="0013076C" w:rsidTr="00520CA3">
        <w:trPr>
          <w:trHeight w:val="20"/>
        </w:trPr>
        <w:tc>
          <w:tcPr>
            <w:tcW w:w="1869" w:type="dxa"/>
            <w:tcBorders>
              <w:top w:val="single" w:sz="4" w:space="0" w:color="auto"/>
              <w:left w:val="single" w:sz="4" w:space="0" w:color="auto"/>
              <w:bottom w:val="single" w:sz="4" w:space="0" w:color="auto"/>
              <w:right w:val="single" w:sz="4" w:space="0" w:color="auto"/>
            </w:tcBorders>
          </w:tcPr>
          <w:p w:rsidR="006255A2" w:rsidRPr="0013076C" w:rsidRDefault="00DD272C" w:rsidP="003515B9">
            <w:pPr>
              <w:rPr>
                <w:lang w:eastAsia="en-GB"/>
              </w:rPr>
            </w:pPr>
            <w:r w:rsidRPr="0013076C">
              <w:rPr>
                <w:lang w:eastAsia="en-GB"/>
              </w:rPr>
              <w:t>Electrical Principles Theory</w:t>
            </w:r>
          </w:p>
        </w:tc>
        <w:tc>
          <w:tcPr>
            <w:tcW w:w="5066" w:type="dxa"/>
            <w:tcBorders>
              <w:top w:val="single" w:sz="4" w:space="0" w:color="auto"/>
              <w:left w:val="nil"/>
              <w:bottom w:val="nil"/>
              <w:right w:val="single" w:sz="4" w:space="0" w:color="auto"/>
            </w:tcBorders>
          </w:tcPr>
          <w:p w:rsidR="006255A2" w:rsidRPr="0013076C" w:rsidRDefault="00821B0F" w:rsidP="00A50B5F">
            <w:pPr>
              <w:jc w:val="both"/>
              <w:rPr>
                <w:sz w:val="18"/>
                <w:szCs w:val="18"/>
                <w:lang w:eastAsia="en-GB"/>
              </w:rPr>
            </w:pPr>
            <w:r w:rsidRPr="0013076C">
              <w:t>To obtain an understanding of circuit theory and principles relevant to the analysis of AC and DC electrical and electronic systems.</w:t>
            </w:r>
          </w:p>
        </w:tc>
        <w:tc>
          <w:tcPr>
            <w:tcW w:w="5197" w:type="dxa"/>
            <w:tcBorders>
              <w:top w:val="single" w:sz="4" w:space="0" w:color="auto"/>
              <w:left w:val="nil"/>
              <w:bottom w:val="nil"/>
              <w:right w:val="single" w:sz="4" w:space="0" w:color="auto"/>
            </w:tcBorders>
          </w:tcPr>
          <w:p w:rsidR="00821B0F" w:rsidRPr="0013076C" w:rsidRDefault="00821B0F" w:rsidP="00821B0F">
            <w:pPr>
              <w:pStyle w:val="bullet"/>
              <w:spacing w:before="0"/>
              <w:ind w:left="0" w:firstLine="0"/>
              <w:rPr>
                <w:szCs w:val="24"/>
              </w:rPr>
            </w:pPr>
            <w:r w:rsidRPr="0013076C">
              <w:rPr>
                <w:szCs w:val="24"/>
              </w:rPr>
              <w:t>Analyse and evaluate AC and DC electrical circuits and systems including Three Phase Systems.</w:t>
            </w:r>
          </w:p>
          <w:p w:rsidR="00821B0F" w:rsidRPr="0013076C" w:rsidRDefault="00821B0F" w:rsidP="00821B0F">
            <w:pPr>
              <w:pStyle w:val="bullet"/>
              <w:ind w:left="0" w:firstLine="0"/>
              <w:rPr>
                <w:szCs w:val="24"/>
              </w:rPr>
            </w:pPr>
          </w:p>
          <w:p w:rsidR="006255A2" w:rsidRPr="0013076C" w:rsidRDefault="00821B0F" w:rsidP="00821B0F">
            <w:pPr>
              <w:jc w:val="both"/>
              <w:rPr>
                <w:sz w:val="18"/>
                <w:szCs w:val="18"/>
                <w:lang w:eastAsia="en-GB"/>
              </w:rPr>
            </w:pPr>
            <w:r w:rsidRPr="0013076C">
              <w:t>Perform analysis and simulation of relevant circuits.</w:t>
            </w:r>
          </w:p>
        </w:tc>
        <w:tc>
          <w:tcPr>
            <w:tcW w:w="3177" w:type="dxa"/>
            <w:vMerge/>
            <w:tcBorders>
              <w:left w:val="nil"/>
              <w:right w:val="single" w:sz="4" w:space="0" w:color="auto"/>
            </w:tcBorders>
          </w:tcPr>
          <w:p w:rsidR="006255A2" w:rsidRPr="0013076C" w:rsidRDefault="006255A2" w:rsidP="00A50B5F">
            <w:pPr>
              <w:jc w:val="both"/>
              <w:rPr>
                <w:lang w:eastAsia="en-GB"/>
              </w:rPr>
            </w:pPr>
          </w:p>
        </w:tc>
      </w:tr>
      <w:tr w:rsidR="006255A2" w:rsidRPr="0013076C" w:rsidTr="00520CA3">
        <w:trPr>
          <w:trHeight w:val="20"/>
        </w:trPr>
        <w:tc>
          <w:tcPr>
            <w:tcW w:w="1869" w:type="dxa"/>
            <w:tcBorders>
              <w:top w:val="nil"/>
              <w:left w:val="single" w:sz="4" w:space="0" w:color="auto"/>
              <w:bottom w:val="single" w:sz="4" w:space="0" w:color="auto"/>
              <w:right w:val="single" w:sz="4" w:space="0" w:color="auto"/>
            </w:tcBorders>
          </w:tcPr>
          <w:p w:rsidR="00FF40D1" w:rsidRPr="0013076C" w:rsidRDefault="00DD272C" w:rsidP="00C96DEF">
            <w:pPr>
              <w:rPr>
                <w:lang w:eastAsia="en-GB"/>
              </w:rPr>
            </w:pPr>
            <w:r w:rsidRPr="0013076C">
              <w:rPr>
                <w:lang w:eastAsia="en-GB"/>
              </w:rPr>
              <w:t>Engineering Management</w:t>
            </w:r>
          </w:p>
        </w:tc>
        <w:tc>
          <w:tcPr>
            <w:tcW w:w="5066" w:type="dxa"/>
            <w:tcBorders>
              <w:top w:val="single" w:sz="4" w:space="0" w:color="auto"/>
              <w:left w:val="nil"/>
              <w:bottom w:val="single" w:sz="4" w:space="0" w:color="auto"/>
              <w:right w:val="single" w:sz="4" w:space="0" w:color="auto"/>
            </w:tcBorders>
          </w:tcPr>
          <w:p w:rsidR="006255A2" w:rsidRPr="0013076C" w:rsidRDefault="00C31880" w:rsidP="00A50B5F">
            <w:pPr>
              <w:jc w:val="both"/>
              <w:rPr>
                <w:sz w:val="18"/>
                <w:szCs w:val="18"/>
                <w:lang w:eastAsia="en-GB"/>
              </w:rPr>
            </w:pPr>
            <w:r w:rsidRPr="0013076C">
              <w:t>To develop an ability to analyse the social and commercial context of the engineering industry in terms of business environments including: management organisation and administration, regulation and legislation, financial management and marketing.</w:t>
            </w:r>
          </w:p>
        </w:tc>
        <w:tc>
          <w:tcPr>
            <w:tcW w:w="5197" w:type="dxa"/>
            <w:tcBorders>
              <w:top w:val="single" w:sz="4" w:space="0" w:color="auto"/>
              <w:left w:val="nil"/>
              <w:bottom w:val="single" w:sz="4" w:space="0" w:color="auto"/>
              <w:right w:val="single" w:sz="4" w:space="0" w:color="auto"/>
            </w:tcBorders>
          </w:tcPr>
          <w:p w:rsidR="00C31880" w:rsidRPr="0013076C" w:rsidRDefault="00C31880" w:rsidP="00C31880">
            <w:pPr>
              <w:jc w:val="both"/>
            </w:pPr>
            <w:r w:rsidRPr="0013076C">
              <w:t>Demonstrate an ability to evaluate the relationship between an engineering organisation and the industrial, socio-economic and environmental context in which it is found.</w:t>
            </w:r>
          </w:p>
          <w:p w:rsidR="00C31880" w:rsidRPr="0013076C" w:rsidRDefault="00C31880" w:rsidP="00C31880">
            <w:pPr>
              <w:ind w:left="426" w:hanging="426"/>
              <w:jc w:val="both"/>
            </w:pPr>
          </w:p>
          <w:p w:rsidR="00C31880" w:rsidRPr="0013076C" w:rsidRDefault="00C31880" w:rsidP="00C31880">
            <w:pPr>
              <w:jc w:val="both"/>
            </w:pPr>
            <w:r w:rsidRPr="0013076C">
              <w:t>Demonstrate an ability to recognise and evaluate accounting methods, planning, costing and monitoring projects, workforce motivation and team dynamics.</w:t>
            </w:r>
          </w:p>
          <w:p w:rsidR="006255A2" w:rsidRPr="0013076C" w:rsidRDefault="006255A2" w:rsidP="008F41AF">
            <w:pPr>
              <w:jc w:val="both"/>
              <w:rPr>
                <w:sz w:val="18"/>
                <w:szCs w:val="18"/>
                <w:lang w:eastAsia="en-GB"/>
              </w:rPr>
            </w:pPr>
          </w:p>
        </w:tc>
        <w:tc>
          <w:tcPr>
            <w:tcW w:w="3177" w:type="dxa"/>
            <w:vMerge/>
            <w:tcBorders>
              <w:left w:val="nil"/>
              <w:right w:val="single" w:sz="4" w:space="0" w:color="auto"/>
            </w:tcBorders>
          </w:tcPr>
          <w:p w:rsidR="006255A2" w:rsidRPr="0013076C" w:rsidRDefault="006255A2" w:rsidP="00A50B5F">
            <w:pPr>
              <w:jc w:val="both"/>
              <w:rPr>
                <w:lang w:eastAsia="en-GB"/>
              </w:rPr>
            </w:pPr>
          </w:p>
        </w:tc>
      </w:tr>
    </w:tbl>
    <w:p w:rsidR="00821B0F" w:rsidRPr="0013076C" w:rsidRDefault="00821B0F"/>
    <w:tbl>
      <w:tblPr>
        <w:tblW w:w="15309" w:type="dxa"/>
        <w:tblInd w:w="108" w:type="dxa"/>
        <w:tblLook w:val="00A0" w:firstRow="1" w:lastRow="0" w:firstColumn="1" w:lastColumn="0" w:noHBand="0" w:noVBand="0"/>
      </w:tblPr>
      <w:tblGrid>
        <w:gridCol w:w="1869"/>
        <w:gridCol w:w="5066"/>
        <w:gridCol w:w="5197"/>
        <w:gridCol w:w="3177"/>
      </w:tblGrid>
      <w:tr w:rsidR="006255A2" w:rsidRPr="0013076C" w:rsidTr="00520CA3">
        <w:trPr>
          <w:trHeight w:val="20"/>
        </w:trPr>
        <w:tc>
          <w:tcPr>
            <w:tcW w:w="1869" w:type="dxa"/>
            <w:tcBorders>
              <w:top w:val="single" w:sz="4" w:space="0" w:color="auto"/>
              <w:left w:val="single" w:sz="4" w:space="0" w:color="auto"/>
              <w:bottom w:val="single" w:sz="4" w:space="0" w:color="auto"/>
              <w:right w:val="single" w:sz="4" w:space="0" w:color="auto"/>
            </w:tcBorders>
          </w:tcPr>
          <w:p w:rsidR="006255A2" w:rsidRPr="0013076C" w:rsidRDefault="00DD272C" w:rsidP="00C96DEF">
            <w:pPr>
              <w:rPr>
                <w:lang w:eastAsia="en-GB"/>
              </w:rPr>
            </w:pPr>
            <w:r w:rsidRPr="0013076C">
              <w:rPr>
                <w:lang w:eastAsia="en-GB"/>
              </w:rPr>
              <w:lastRenderedPageBreak/>
              <w:t>Group Project</w:t>
            </w:r>
          </w:p>
        </w:tc>
        <w:tc>
          <w:tcPr>
            <w:tcW w:w="5066" w:type="dxa"/>
            <w:tcBorders>
              <w:top w:val="single" w:sz="4" w:space="0" w:color="auto"/>
              <w:left w:val="nil"/>
              <w:bottom w:val="single" w:sz="4" w:space="0" w:color="auto"/>
              <w:right w:val="single" w:sz="4" w:space="0" w:color="auto"/>
            </w:tcBorders>
          </w:tcPr>
          <w:p w:rsidR="00C31880" w:rsidRPr="0013076C" w:rsidRDefault="00C31880" w:rsidP="00C31880">
            <w:pPr>
              <w:pStyle w:val="ListParagraph"/>
              <w:tabs>
                <w:tab w:val="left" w:pos="0"/>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0"/>
              <w:contextualSpacing w:val="0"/>
              <w:jc w:val="both"/>
            </w:pPr>
            <w:r w:rsidRPr="0013076C">
              <w:t xml:space="preserve">To apply engineering principles and skills to the cost effective solution of technical problems with due regard to specification, design, cost and methods of production, working in a team, and developing effective team skills. </w:t>
            </w:r>
          </w:p>
          <w:p w:rsidR="006255A2" w:rsidRPr="0013076C" w:rsidRDefault="006255A2" w:rsidP="00A50B5F">
            <w:pPr>
              <w:jc w:val="both"/>
              <w:rPr>
                <w:sz w:val="18"/>
                <w:szCs w:val="18"/>
                <w:lang w:eastAsia="en-GB"/>
              </w:rPr>
            </w:pPr>
          </w:p>
        </w:tc>
        <w:tc>
          <w:tcPr>
            <w:tcW w:w="5197" w:type="dxa"/>
            <w:tcBorders>
              <w:top w:val="single" w:sz="4" w:space="0" w:color="auto"/>
              <w:left w:val="nil"/>
              <w:bottom w:val="single" w:sz="4" w:space="0" w:color="auto"/>
              <w:right w:val="single" w:sz="4" w:space="0" w:color="auto"/>
            </w:tcBorders>
          </w:tcPr>
          <w:p w:rsidR="00C31880" w:rsidRPr="0013076C" w:rsidRDefault="00C31880" w:rsidP="00C31880">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jc w:val="both"/>
            </w:pPr>
            <w:r w:rsidRPr="0013076C">
              <w:t>Plan a project, as part of a team, and to verbally present the design and development concepts and implementation stages.</w:t>
            </w:r>
          </w:p>
          <w:p w:rsidR="00C31880" w:rsidRPr="0013076C" w:rsidRDefault="00C31880" w:rsidP="00C31880">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jc w:val="both"/>
            </w:pPr>
            <w:r w:rsidRPr="0013076C">
              <w:t>Document a design and development programme from initial concept to final realisation, including references to the project specification, research, implementation and achievements etc.</w:t>
            </w:r>
          </w:p>
          <w:p w:rsidR="00C31880" w:rsidRPr="0013076C" w:rsidRDefault="00C31880" w:rsidP="00C31880">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jc w:val="both"/>
            </w:pPr>
          </w:p>
          <w:p w:rsidR="00C31880" w:rsidRPr="0013076C" w:rsidRDefault="00C31880" w:rsidP="00C31880">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jc w:val="both"/>
            </w:pPr>
            <w:r w:rsidRPr="0013076C">
              <w:t>Implement the design and development, as part of a team, and demonstrate its operation and also demonstrate an ability to produce the design on time and within budget.</w:t>
            </w:r>
          </w:p>
          <w:p w:rsidR="006255A2" w:rsidRPr="0013076C" w:rsidRDefault="006255A2" w:rsidP="009B5517">
            <w:pPr>
              <w:ind w:right="85"/>
              <w:jc w:val="both"/>
              <w:rPr>
                <w:sz w:val="18"/>
                <w:szCs w:val="18"/>
                <w:lang w:eastAsia="en-GB"/>
              </w:rPr>
            </w:pPr>
          </w:p>
        </w:tc>
        <w:tc>
          <w:tcPr>
            <w:tcW w:w="3177" w:type="dxa"/>
            <w:vMerge w:val="restart"/>
            <w:tcBorders>
              <w:left w:val="nil"/>
              <w:right w:val="single" w:sz="4" w:space="0" w:color="auto"/>
            </w:tcBorders>
          </w:tcPr>
          <w:p w:rsidR="006255A2" w:rsidRPr="0013076C" w:rsidRDefault="006255A2" w:rsidP="00A50B5F">
            <w:pPr>
              <w:jc w:val="both"/>
              <w:rPr>
                <w:lang w:eastAsia="en-GB"/>
              </w:rPr>
            </w:pPr>
          </w:p>
        </w:tc>
      </w:tr>
      <w:tr w:rsidR="006255A2" w:rsidRPr="0013076C" w:rsidTr="00520CA3">
        <w:trPr>
          <w:trHeight w:val="20"/>
        </w:trPr>
        <w:tc>
          <w:tcPr>
            <w:tcW w:w="1869" w:type="dxa"/>
            <w:tcBorders>
              <w:top w:val="single" w:sz="4" w:space="0" w:color="auto"/>
              <w:left w:val="single" w:sz="4" w:space="0" w:color="auto"/>
              <w:bottom w:val="single" w:sz="4" w:space="0" w:color="auto"/>
              <w:right w:val="single" w:sz="4" w:space="0" w:color="auto"/>
            </w:tcBorders>
          </w:tcPr>
          <w:p w:rsidR="009B5517" w:rsidRPr="0013076C" w:rsidRDefault="00DD272C" w:rsidP="00C96DEF">
            <w:pPr>
              <w:rPr>
                <w:lang w:eastAsia="en-GB"/>
              </w:rPr>
            </w:pPr>
            <w:r w:rsidRPr="0013076C">
              <w:rPr>
                <w:lang w:eastAsia="en-GB"/>
              </w:rPr>
              <w:t>Research and Development Methods</w:t>
            </w:r>
          </w:p>
          <w:p w:rsidR="006255A2" w:rsidRPr="0013076C" w:rsidRDefault="006255A2" w:rsidP="00C96DEF">
            <w:pPr>
              <w:rPr>
                <w:lang w:eastAsia="en-GB"/>
              </w:rPr>
            </w:pPr>
          </w:p>
        </w:tc>
        <w:tc>
          <w:tcPr>
            <w:tcW w:w="5066" w:type="dxa"/>
            <w:tcBorders>
              <w:top w:val="single" w:sz="4" w:space="0" w:color="auto"/>
              <w:left w:val="nil"/>
              <w:bottom w:val="single" w:sz="4" w:space="0" w:color="auto"/>
              <w:right w:val="single" w:sz="4" w:space="0" w:color="auto"/>
            </w:tcBorders>
          </w:tcPr>
          <w:p w:rsidR="006255A2" w:rsidRPr="0013076C" w:rsidRDefault="00C31880" w:rsidP="00A50B5F">
            <w:pPr>
              <w:jc w:val="both"/>
              <w:rPr>
                <w:sz w:val="18"/>
                <w:szCs w:val="18"/>
                <w:lang w:eastAsia="en-GB"/>
              </w:rPr>
            </w:pPr>
            <w:r w:rsidRPr="0013076C">
              <w:t>This module underpins computing research and the dissertation/project, and will provide students with a comprehensive and systematic understanding of the knowledge and skills needed to collect, interpret, analyse, synthesise and present data using appropriate research methods.  The module will extend the student’s technical expertise in information systems development such that s/he is able to evaluate the suitability of different development methods for different situations</w:t>
            </w:r>
          </w:p>
        </w:tc>
        <w:tc>
          <w:tcPr>
            <w:tcW w:w="5197" w:type="dxa"/>
            <w:tcBorders>
              <w:top w:val="single" w:sz="4" w:space="0" w:color="auto"/>
              <w:left w:val="nil"/>
              <w:bottom w:val="single" w:sz="4" w:space="0" w:color="auto"/>
              <w:right w:val="single" w:sz="4" w:space="0" w:color="auto"/>
            </w:tcBorders>
          </w:tcPr>
          <w:p w:rsidR="00C31880" w:rsidRPr="0013076C" w:rsidRDefault="00C31880" w:rsidP="00C31880">
            <w:r w:rsidRPr="0013076C">
              <w:t xml:space="preserve">Review critically the current research literature pertinent to a research topic and communicate the results of the research to specialist and non-specialist audiences. </w:t>
            </w:r>
          </w:p>
          <w:p w:rsidR="00C31880" w:rsidRPr="0013076C" w:rsidRDefault="00C31880" w:rsidP="00C31880"/>
          <w:p w:rsidR="00C31880" w:rsidRPr="0013076C" w:rsidRDefault="00C31880" w:rsidP="00C31880">
            <w:pPr>
              <w:ind w:right="84"/>
              <w:jc w:val="both"/>
            </w:pPr>
            <w:r w:rsidRPr="0013076C">
              <w:t>Demonstrate an understanding of research and development strategies and produce a proposal suitable for a major project.</w:t>
            </w:r>
          </w:p>
          <w:p w:rsidR="006255A2" w:rsidRPr="0013076C" w:rsidRDefault="006255A2" w:rsidP="00A50B5F">
            <w:pPr>
              <w:jc w:val="both"/>
              <w:rPr>
                <w:sz w:val="18"/>
                <w:szCs w:val="18"/>
                <w:lang w:eastAsia="en-GB"/>
              </w:rPr>
            </w:pPr>
          </w:p>
        </w:tc>
        <w:tc>
          <w:tcPr>
            <w:tcW w:w="3177" w:type="dxa"/>
            <w:vMerge/>
            <w:tcBorders>
              <w:left w:val="nil"/>
              <w:right w:val="single" w:sz="4" w:space="0" w:color="auto"/>
            </w:tcBorders>
          </w:tcPr>
          <w:p w:rsidR="006255A2" w:rsidRPr="0013076C" w:rsidRDefault="006255A2" w:rsidP="00A50B5F">
            <w:pPr>
              <w:jc w:val="both"/>
              <w:rPr>
                <w:lang w:eastAsia="en-GB"/>
              </w:rPr>
            </w:pPr>
          </w:p>
        </w:tc>
      </w:tr>
    </w:tbl>
    <w:p w:rsidR="006255A2" w:rsidRPr="0013076C" w:rsidRDefault="004C2D09" w:rsidP="00A50B5F">
      <w:pPr>
        <w:jc w:val="both"/>
      </w:pPr>
      <w:bookmarkStart w:id="286" w:name="_Toc226201735"/>
      <w:r w:rsidRPr="0013076C">
        <w:t xml:space="preserve">Table </w:t>
      </w:r>
      <w:r w:rsidR="003B0BF3">
        <w:fldChar w:fldCharType="begin"/>
      </w:r>
      <w:r w:rsidR="00F0279B">
        <w:instrText xml:space="preserve"> SEQ Table \* ARABIC </w:instrText>
      </w:r>
      <w:r w:rsidR="003B0BF3">
        <w:fldChar w:fldCharType="separate"/>
      </w:r>
      <w:r w:rsidR="009F09E3">
        <w:rPr>
          <w:noProof/>
        </w:rPr>
        <w:t>7</w:t>
      </w:r>
      <w:r w:rsidR="003B0BF3">
        <w:rPr>
          <w:noProof/>
        </w:rPr>
        <w:fldChar w:fldCharType="end"/>
      </w:r>
      <w:r w:rsidRPr="0013076C">
        <w:t xml:space="preserve">: </w:t>
      </w:r>
      <w:r w:rsidRPr="0013076C">
        <w:tab/>
        <w:t>S</w:t>
      </w:r>
      <w:r w:rsidR="00DD272C" w:rsidRPr="0013076C">
        <w:t>tudent Learning Pathway for BEng</w:t>
      </w:r>
      <w:r w:rsidRPr="0013076C">
        <w:t xml:space="preserve"> </w:t>
      </w:r>
      <w:r w:rsidR="00FF2039" w:rsidRPr="0013076C">
        <w:t>Electrical and Electronic Engineering</w:t>
      </w:r>
      <w:r w:rsidRPr="0013076C">
        <w:t xml:space="preserve"> Level 5 </w:t>
      </w:r>
      <w:bookmarkEnd w:id="286"/>
    </w:p>
    <w:p w:rsidR="00C96DEF" w:rsidRPr="0013076C" w:rsidRDefault="00C96DEF">
      <w:bookmarkStart w:id="287" w:name="_Toc226201736"/>
      <w:r w:rsidRPr="0013076C">
        <w:br w:type="page"/>
      </w:r>
    </w:p>
    <w:tbl>
      <w:tblPr>
        <w:tblW w:w="14680" w:type="dxa"/>
        <w:tblInd w:w="108" w:type="dxa"/>
        <w:tblLook w:val="00A0" w:firstRow="1" w:lastRow="0" w:firstColumn="1" w:lastColumn="0" w:noHBand="0" w:noVBand="0"/>
      </w:tblPr>
      <w:tblGrid>
        <w:gridCol w:w="1418"/>
        <w:gridCol w:w="5315"/>
        <w:gridCol w:w="5316"/>
        <w:gridCol w:w="2631"/>
      </w:tblGrid>
      <w:tr w:rsidR="006255A2" w:rsidRPr="0013076C">
        <w:trPr>
          <w:trHeight w:val="240"/>
        </w:trPr>
        <w:tc>
          <w:tcPr>
            <w:tcW w:w="1418"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bookmarkEnd w:id="287"/>
          <w:p w:rsidR="006255A2" w:rsidRPr="0013076C" w:rsidRDefault="006255A2" w:rsidP="00A50B5F">
            <w:pPr>
              <w:jc w:val="both"/>
              <w:rPr>
                <w:b/>
                <w:lang w:eastAsia="en-GB"/>
              </w:rPr>
            </w:pPr>
            <w:r w:rsidRPr="0013076C">
              <w:rPr>
                <w:b/>
                <w:lang w:eastAsia="en-GB"/>
              </w:rPr>
              <w:lastRenderedPageBreak/>
              <w:t>Studying</w:t>
            </w:r>
          </w:p>
        </w:tc>
        <w:tc>
          <w:tcPr>
            <w:tcW w:w="5315" w:type="dxa"/>
            <w:tcBorders>
              <w:top w:val="single" w:sz="4" w:space="0" w:color="auto"/>
              <w:left w:val="nil"/>
              <w:bottom w:val="single" w:sz="4" w:space="0" w:color="auto"/>
              <w:right w:val="single" w:sz="4" w:space="0" w:color="auto"/>
            </w:tcBorders>
            <w:shd w:val="clear" w:color="auto" w:fill="D9D9D9" w:themeFill="background1" w:themeFillShade="D9"/>
          </w:tcPr>
          <w:p w:rsidR="006255A2" w:rsidRPr="0013076C" w:rsidRDefault="006255A2" w:rsidP="00A50B5F">
            <w:pPr>
              <w:jc w:val="both"/>
              <w:rPr>
                <w:b/>
                <w:lang w:eastAsia="en-GB"/>
              </w:rPr>
            </w:pPr>
            <w:r w:rsidRPr="0013076C">
              <w:rPr>
                <w:b/>
                <w:lang w:eastAsia="en-GB"/>
              </w:rPr>
              <w:t>Your Aims</w:t>
            </w:r>
          </w:p>
        </w:tc>
        <w:tc>
          <w:tcPr>
            <w:tcW w:w="5316" w:type="dxa"/>
            <w:tcBorders>
              <w:top w:val="single" w:sz="4" w:space="0" w:color="auto"/>
              <w:left w:val="nil"/>
              <w:bottom w:val="single" w:sz="4" w:space="0" w:color="auto"/>
              <w:right w:val="single" w:sz="4" w:space="0" w:color="auto"/>
            </w:tcBorders>
            <w:shd w:val="clear" w:color="auto" w:fill="D9D9D9" w:themeFill="background1" w:themeFillShade="D9"/>
          </w:tcPr>
          <w:p w:rsidR="006255A2" w:rsidRPr="0013076C" w:rsidRDefault="006255A2" w:rsidP="00A50B5F">
            <w:pPr>
              <w:jc w:val="both"/>
              <w:rPr>
                <w:b/>
                <w:lang w:eastAsia="en-GB"/>
              </w:rPr>
            </w:pPr>
            <w:r w:rsidRPr="0013076C">
              <w:rPr>
                <w:b/>
                <w:lang w:eastAsia="en-GB"/>
              </w:rPr>
              <w:t>You will be able to</w:t>
            </w:r>
          </w:p>
        </w:tc>
        <w:tc>
          <w:tcPr>
            <w:tcW w:w="2631" w:type="dxa"/>
            <w:tcBorders>
              <w:top w:val="single" w:sz="4" w:space="0" w:color="auto"/>
              <w:left w:val="nil"/>
              <w:bottom w:val="single" w:sz="4" w:space="0" w:color="auto"/>
              <w:right w:val="single" w:sz="4" w:space="0" w:color="auto"/>
            </w:tcBorders>
            <w:shd w:val="clear" w:color="auto" w:fill="D9D9D9" w:themeFill="background1" w:themeFillShade="D9"/>
          </w:tcPr>
          <w:p w:rsidR="006255A2" w:rsidRPr="0013076C" w:rsidRDefault="006255A2" w:rsidP="00A50B5F">
            <w:pPr>
              <w:jc w:val="both"/>
              <w:rPr>
                <w:b/>
                <w:lang w:eastAsia="en-GB"/>
              </w:rPr>
            </w:pPr>
            <w:r w:rsidRPr="0013076C">
              <w:rPr>
                <w:b/>
                <w:lang w:eastAsia="en-GB"/>
              </w:rPr>
              <w:t>Your Achievement &amp;</w:t>
            </w:r>
          </w:p>
          <w:p w:rsidR="006255A2" w:rsidRPr="0013076C" w:rsidRDefault="006255A2" w:rsidP="00A50B5F">
            <w:pPr>
              <w:jc w:val="both"/>
              <w:rPr>
                <w:b/>
                <w:lang w:eastAsia="en-GB"/>
              </w:rPr>
            </w:pPr>
            <w:r w:rsidRPr="0013076C">
              <w:rPr>
                <w:b/>
                <w:lang w:eastAsia="en-GB"/>
              </w:rPr>
              <w:t>Career Possibilities</w:t>
            </w:r>
          </w:p>
        </w:tc>
      </w:tr>
      <w:tr w:rsidR="006255A2" w:rsidRPr="0013076C">
        <w:trPr>
          <w:trHeight w:val="20"/>
        </w:trPr>
        <w:tc>
          <w:tcPr>
            <w:tcW w:w="1418" w:type="dxa"/>
            <w:tcBorders>
              <w:top w:val="nil"/>
              <w:left w:val="single" w:sz="4" w:space="0" w:color="auto"/>
              <w:bottom w:val="nil"/>
              <w:right w:val="single" w:sz="4" w:space="0" w:color="auto"/>
            </w:tcBorders>
          </w:tcPr>
          <w:p w:rsidR="006255A2" w:rsidRPr="0013076C" w:rsidRDefault="00BB505D" w:rsidP="00C96DEF">
            <w:pPr>
              <w:rPr>
                <w:lang w:eastAsia="en-GB"/>
              </w:rPr>
            </w:pPr>
            <w:r w:rsidRPr="0013076C">
              <w:rPr>
                <w:lang w:eastAsia="en-GB"/>
              </w:rPr>
              <w:t>Electrical Machines</w:t>
            </w:r>
          </w:p>
        </w:tc>
        <w:tc>
          <w:tcPr>
            <w:tcW w:w="5315" w:type="dxa"/>
            <w:tcBorders>
              <w:top w:val="nil"/>
              <w:left w:val="nil"/>
              <w:bottom w:val="single" w:sz="4" w:space="0" w:color="auto"/>
              <w:right w:val="single" w:sz="4" w:space="0" w:color="auto"/>
            </w:tcBorders>
          </w:tcPr>
          <w:p w:rsidR="00821B0F" w:rsidRPr="0013076C" w:rsidRDefault="00821B0F" w:rsidP="00821B0F">
            <w:pPr>
              <w:pStyle w:val="bullet"/>
              <w:ind w:left="0" w:firstLine="0"/>
              <w:rPr>
                <w:rFonts w:asciiTheme="minorHAnsi" w:hAnsiTheme="minorHAnsi" w:cstheme="minorHAnsi"/>
                <w:szCs w:val="24"/>
              </w:rPr>
            </w:pPr>
            <w:r w:rsidRPr="0013076C">
              <w:rPr>
                <w:szCs w:val="24"/>
              </w:rPr>
              <w:t>To familiarise students with the construction and principles involved in electrical machines and electric power systems</w:t>
            </w:r>
            <w:r w:rsidRPr="0013076C">
              <w:rPr>
                <w:rFonts w:asciiTheme="minorHAnsi" w:hAnsiTheme="minorHAnsi" w:cstheme="minorHAnsi"/>
                <w:szCs w:val="24"/>
              </w:rPr>
              <w:t>.</w:t>
            </w:r>
          </w:p>
          <w:p w:rsidR="006255A2" w:rsidRPr="0013076C" w:rsidRDefault="006255A2" w:rsidP="00A50B5F">
            <w:pPr>
              <w:jc w:val="both"/>
              <w:rPr>
                <w:sz w:val="18"/>
                <w:szCs w:val="18"/>
              </w:rPr>
            </w:pPr>
          </w:p>
        </w:tc>
        <w:tc>
          <w:tcPr>
            <w:tcW w:w="5316" w:type="dxa"/>
            <w:tcBorders>
              <w:top w:val="nil"/>
              <w:left w:val="nil"/>
              <w:bottom w:val="single" w:sz="4" w:space="0" w:color="auto"/>
              <w:right w:val="single" w:sz="4" w:space="0" w:color="auto"/>
            </w:tcBorders>
          </w:tcPr>
          <w:p w:rsidR="00821B0F" w:rsidRPr="0013076C" w:rsidRDefault="009A6863" w:rsidP="00821B0F">
            <w:pPr>
              <w:pStyle w:val="bullet"/>
              <w:ind w:left="-37" w:firstLine="37"/>
              <w:rPr>
                <w:szCs w:val="24"/>
              </w:rPr>
            </w:pPr>
            <w:r>
              <w:rPr>
                <w:szCs w:val="24"/>
              </w:rPr>
              <w:t>1.</w:t>
            </w:r>
            <w:r>
              <w:rPr>
                <w:szCs w:val="24"/>
              </w:rPr>
              <w:tab/>
              <w:t>Demonstrate an</w:t>
            </w:r>
            <w:r w:rsidR="00493402">
              <w:rPr>
                <w:szCs w:val="24"/>
              </w:rPr>
              <w:t xml:space="preserve"> in depth understanding of the</w:t>
            </w:r>
            <w:r>
              <w:rPr>
                <w:szCs w:val="24"/>
              </w:rPr>
              <w:t xml:space="preserve"> principles of operation and design of electrical machines</w:t>
            </w:r>
            <w:r w:rsidR="00821B0F" w:rsidRPr="0013076C">
              <w:rPr>
                <w:szCs w:val="24"/>
              </w:rPr>
              <w:t>.</w:t>
            </w:r>
          </w:p>
          <w:p w:rsidR="00821B0F" w:rsidRPr="0013076C" w:rsidRDefault="00821B0F" w:rsidP="00821B0F">
            <w:pPr>
              <w:pStyle w:val="bullet"/>
              <w:ind w:left="-37" w:firstLine="37"/>
              <w:rPr>
                <w:szCs w:val="24"/>
              </w:rPr>
            </w:pPr>
          </w:p>
          <w:p w:rsidR="006255A2" w:rsidRPr="0013076C" w:rsidRDefault="00821B0F" w:rsidP="009A6863">
            <w:pPr>
              <w:jc w:val="both"/>
              <w:rPr>
                <w:sz w:val="18"/>
                <w:szCs w:val="18"/>
              </w:rPr>
            </w:pPr>
            <w:r w:rsidRPr="0013076C">
              <w:t>Demonstrate a</w:t>
            </w:r>
            <w:r w:rsidR="009A6863">
              <w:t xml:space="preserve">n in depth </w:t>
            </w:r>
            <w:r w:rsidRPr="0013076C">
              <w:t>understanding of the principles involved in electric power   systems engineering.</w:t>
            </w:r>
          </w:p>
        </w:tc>
        <w:tc>
          <w:tcPr>
            <w:tcW w:w="2631" w:type="dxa"/>
            <w:vMerge w:val="restart"/>
            <w:tcBorders>
              <w:top w:val="nil"/>
              <w:left w:val="nil"/>
              <w:right w:val="single" w:sz="4" w:space="0" w:color="auto"/>
            </w:tcBorders>
            <w:vAlign w:val="center"/>
          </w:tcPr>
          <w:p w:rsidR="006255A2" w:rsidRPr="0013076C" w:rsidRDefault="006255A2" w:rsidP="00C96DEF">
            <w:pPr>
              <w:rPr>
                <w:b/>
                <w:u w:val="single"/>
                <w:lang w:eastAsia="en-GB"/>
              </w:rPr>
            </w:pPr>
            <w:r w:rsidRPr="0013076C">
              <w:rPr>
                <w:b/>
                <w:u w:val="single"/>
                <w:lang w:eastAsia="en-GB"/>
              </w:rPr>
              <w:t>Your Achievement</w:t>
            </w:r>
          </w:p>
          <w:p w:rsidR="006255A2" w:rsidRPr="0013076C" w:rsidRDefault="006255A2" w:rsidP="00C96DEF">
            <w:pPr>
              <w:rPr>
                <w:lang w:eastAsia="en-GB"/>
              </w:rPr>
            </w:pPr>
            <w:r w:rsidRPr="0013076C">
              <w:rPr>
                <w:lang w:eastAsia="en-GB"/>
              </w:rPr>
              <w:t xml:space="preserve">Completion of this level will allow you </w:t>
            </w:r>
            <w:r w:rsidR="009A227C" w:rsidRPr="0013076C">
              <w:rPr>
                <w:lang w:eastAsia="en-GB"/>
              </w:rPr>
              <w:t xml:space="preserve">to </w:t>
            </w:r>
            <w:r w:rsidRPr="0013076C">
              <w:rPr>
                <w:lang w:eastAsia="en-GB"/>
              </w:rPr>
              <w:t xml:space="preserve">achieve 360 credits and a Bachelor of Science degree i.e. </w:t>
            </w:r>
            <w:r w:rsidR="00E74E9F" w:rsidRPr="0013076C">
              <w:rPr>
                <w:lang w:eastAsia="en-GB"/>
              </w:rPr>
              <w:t>BEng</w:t>
            </w:r>
          </w:p>
          <w:p w:rsidR="00C96DEF" w:rsidRPr="0013076C" w:rsidRDefault="00C96DEF" w:rsidP="00C96DEF">
            <w:pPr>
              <w:rPr>
                <w:b/>
                <w:lang w:eastAsia="en-GB"/>
              </w:rPr>
            </w:pPr>
          </w:p>
          <w:p w:rsidR="006255A2" w:rsidRPr="0013076C" w:rsidRDefault="006255A2" w:rsidP="00C96DEF">
            <w:pPr>
              <w:rPr>
                <w:u w:val="single"/>
                <w:lang w:eastAsia="en-GB"/>
              </w:rPr>
            </w:pPr>
            <w:r w:rsidRPr="0013076C">
              <w:rPr>
                <w:b/>
                <w:u w:val="single"/>
                <w:lang w:eastAsia="en-GB"/>
              </w:rPr>
              <w:t>Career Possibilities</w:t>
            </w:r>
          </w:p>
          <w:p w:rsidR="00C96DEF" w:rsidRPr="0013076C" w:rsidRDefault="007D48B2" w:rsidP="00C96DEF">
            <w:pPr>
              <w:rPr>
                <w:lang w:eastAsia="en-GB"/>
              </w:rPr>
            </w:pPr>
            <w:r w:rsidRPr="0013076C">
              <w:rPr>
                <w:lang w:eastAsia="en-GB"/>
              </w:rPr>
              <w:t>Graduate Electronic Engineer, Graduate Electrical Engineer, Graduate Electrical Maintenance Engineer, Graduate Automotive Electronic Engineer</w:t>
            </w:r>
          </w:p>
          <w:p w:rsidR="006255A2" w:rsidRPr="0013076C" w:rsidRDefault="006255A2" w:rsidP="00C96DEF">
            <w:pPr>
              <w:rPr>
                <w:sz w:val="16"/>
                <w:szCs w:val="16"/>
                <w:lang w:eastAsia="en-GB"/>
              </w:rPr>
            </w:pPr>
          </w:p>
        </w:tc>
      </w:tr>
      <w:tr w:rsidR="006255A2" w:rsidRPr="0013076C">
        <w:trPr>
          <w:trHeight w:val="20"/>
        </w:trPr>
        <w:tc>
          <w:tcPr>
            <w:tcW w:w="1418" w:type="dxa"/>
            <w:tcBorders>
              <w:top w:val="single" w:sz="4" w:space="0" w:color="auto"/>
              <w:left w:val="single" w:sz="4" w:space="0" w:color="auto"/>
              <w:bottom w:val="nil"/>
              <w:right w:val="single" w:sz="4" w:space="0" w:color="auto"/>
            </w:tcBorders>
          </w:tcPr>
          <w:p w:rsidR="003515B9" w:rsidRPr="0013076C" w:rsidRDefault="00BB505D" w:rsidP="00C96DEF">
            <w:pPr>
              <w:rPr>
                <w:lang w:eastAsia="en-GB"/>
              </w:rPr>
            </w:pPr>
            <w:r w:rsidRPr="0013076C">
              <w:rPr>
                <w:lang w:eastAsia="en-GB"/>
              </w:rPr>
              <w:t>Electronics Systems and Design</w:t>
            </w:r>
          </w:p>
        </w:tc>
        <w:tc>
          <w:tcPr>
            <w:tcW w:w="5315" w:type="dxa"/>
            <w:tcBorders>
              <w:top w:val="nil"/>
              <w:left w:val="nil"/>
              <w:bottom w:val="single" w:sz="4" w:space="0" w:color="auto"/>
              <w:right w:val="single" w:sz="4" w:space="0" w:color="auto"/>
            </w:tcBorders>
          </w:tcPr>
          <w:p w:rsidR="006255A2" w:rsidRPr="0013076C" w:rsidRDefault="00821B0F" w:rsidP="00A50B5F">
            <w:pPr>
              <w:jc w:val="both"/>
              <w:rPr>
                <w:sz w:val="18"/>
                <w:szCs w:val="18"/>
                <w:lang w:eastAsia="en-GB"/>
              </w:rPr>
            </w:pPr>
            <w:r w:rsidRPr="0013076C">
              <w:t>To produce suitable system designs, using open-ended multi-disciplinary problems with a limited time period, and appreciating practical constraints.</w:t>
            </w:r>
          </w:p>
        </w:tc>
        <w:tc>
          <w:tcPr>
            <w:tcW w:w="5316" w:type="dxa"/>
            <w:tcBorders>
              <w:top w:val="nil"/>
              <w:left w:val="nil"/>
              <w:bottom w:val="single" w:sz="4" w:space="0" w:color="auto"/>
              <w:right w:val="single" w:sz="4" w:space="0" w:color="auto"/>
            </w:tcBorders>
          </w:tcPr>
          <w:p w:rsidR="00821B0F" w:rsidRPr="0013076C" w:rsidRDefault="00821B0F" w:rsidP="00821B0F">
            <w:pPr>
              <w:jc w:val="both"/>
              <w:rPr>
                <w:rFonts w:asciiTheme="minorHAnsi" w:hAnsiTheme="minorHAnsi"/>
              </w:rPr>
            </w:pPr>
            <w:r w:rsidRPr="0013076C">
              <w:t>Produce suitable system designs over a range of technological applications</w:t>
            </w:r>
            <w:r w:rsidRPr="0013076C">
              <w:rPr>
                <w:rFonts w:asciiTheme="minorHAnsi" w:hAnsiTheme="minorHAnsi"/>
              </w:rPr>
              <w:t>.</w:t>
            </w:r>
          </w:p>
          <w:p w:rsidR="006255A2" w:rsidRPr="0013076C" w:rsidRDefault="006255A2" w:rsidP="00A50B5F">
            <w:pPr>
              <w:jc w:val="both"/>
              <w:rPr>
                <w:sz w:val="18"/>
                <w:szCs w:val="18"/>
              </w:rPr>
            </w:pPr>
          </w:p>
        </w:tc>
        <w:tc>
          <w:tcPr>
            <w:tcW w:w="2631" w:type="dxa"/>
            <w:vMerge/>
            <w:tcBorders>
              <w:left w:val="nil"/>
              <w:right w:val="single" w:sz="4" w:space="0" w:color="auto"/>
            </w:tcBorders>
          </w:tcPr>
          <w:p w:rsidR="006255A2" w:rsidRPr="0013076C" w:rsidRDefault="006255A2" w:rsidP="00A50B5F">
            <w:pPr>
              <w:jc w:val="both"/>
              <w:rPr>
                <w:sz w:val="16"/>
                <w:szCs w:val="16"/>
                <w:lang w:eastAsia="en-GB"/>
              </w:rPr>
            </w:pPr>
          </w:p>
        </w:tc>
      </w:tr>
      <w:tr w:rsidR="006255A2" w:rsidRPr="0013076C">
        <w:trPr>
          <w:trHeight w:val="20"/>
        </w:trPr>
        <w:tc>
          <w:tcPr>
            <w:tcW w:w="1418" w:type="dxa"/>
            <w:tcBorders>
              <w:top w:val="single" w:sz="4" w:space="0" w:color="auto"/>
              <w:left w:val="single" w:sz="4" w:space="0" w:color="auto"/>
              <w:bottom w:val="nil"/>
              <w:right w:val="single" w:sz="4" w:space="0" w:color="auto"/>
            </w:tcBorders>
          </w:tcPr>
          <w:p w:rsidR="006255A2" w:rsidRPr="0013076C" w:rsidRDefault="00BB505D" w:rsidP="00C96DEF">
            <w:pPr>
              <w:rPr>
                <w:lang w:eastAsia="en-GB"/>
              </w:rPr>
            </w:pPr>
            <w:r w:rsidRPr="0013076C">
              <w:rPr>
                <w:lang w:eastAsia="en-GB"/>
              </w:rPr>
              <w:t>PLCs and Control</w:t>
            </w:r>
          </w:p>
        </w:tc>
        <w:tc>
          <w:tcPr>
            <w:tcW w:w="5315" w:type="dxa"/>
            <w:tcBorders>
              <w:top w:val="nil"/>
              <w:left w:val="nil"/>
              <w:bottom w:val="single" w:sz="4" w:space="0" w:color="auto"/>
              <w:right w:val="single" w:sz="4" w:space="0" w:color="auto"/>
            </w:tcBorders>
          </w:tcPr>
          <w:p w:rsidR="006255A2" w:rsidRPr="0013076C" w:rsidRDefault="00821B0F" w:rsidP="00A50B5F">
            <w:pPr>
              <w:jc w:val="both"/>
              <w:rPr>
                <w:sz w:val="18"/>
                <w:szCs w:val="18"/>
                <w:lang w:eastAsia="en-GB"/>
              </w:rPr>
            </w:pPr>
            <w:r w:rsidRPr="0013076C">
              <w:t>To develop a</w:t>
            </w:r>
            <w:r w:rsidR="000D6D47">
              <w:t>n advanced,</w:t>
            </w:r>
            <w:r w:rsidRPr="0013076C">
              <w:t xml:space="preserve"> systematic understanding of analytical methods for predicting the behaviour of a feedback control system and the requirements for safety in the design of industrial computer control.</w:t>
            </w:r>
          </w:p>
        </w:tc>
        <w:tc>
          <w:tcPr>
            <w:tcW w:w="5316" w:type="dxa"/>
            <w:tcBorders>
              <w:top w:val="nil"/>
              <w:left w:val="nil"/>
              <w:bottom w:val="single" w:sz="4" w:space="0" w:color="auto"/>
              <w:right w:val="single" w:sz="4" w:space="0" w:color="auto"/>
            </w:tcBorders>
          </w:tcPr>
          <w:p w:rsidR="00821B0F" w:rsidRPr="0013076C" w:rsidRDefault="00821B0F" w:rsidP="00821B0F">
            <w:pPr>
              <w:jc w:val="both"/>
            </w:pPr>
            <w:r w:rsidRPr="0013076C">
              <w:t>Produce of a detailed specification for a feedback control system.</w:t>
            </w:r>
          </w:p>
          <w:p w:rsidR="00821B0F" w:rsidRPr="0013076C" w:rsidRDefault="00821B0F" w:rsidP="00821B0F">
            <w:pPr>
              <w:jc w:val="both"/>
            </w:pPr>
          </w:p>
          <w:p w:rsidR="00821B0F" w:rsidRPr="0013076C" w:rsidRDefault="00821B0F" w:rsidP="00821B0F">
            <w:pPr>
              <w:jc w:val="both"/>
            </w:pPr>
            <w:r w:rsidRPr="0013076C">
              <w:t>Write software code for, and properly document, a given control application.</w:t>
            </w:r>
          </w:p>
          <w:p w:rsidR="00821B0F" w:rsidRPr="0013076C" w:rsidRDefault="00821B0F" w:rsidP="00821B0F">
            <w:pPr>
              <w:jc w:val="both"/>
            </w:pPr>
          </w:p>
          <w:p w:rsidR="00821B0F" w:rsidRPr="0013076C" w:rsidRDefault="00821B0F" w:rsidP="00821B0F">
            <w:pPr>
              <w:jc w:val="both"/>
            </w:pPr>
            <w:r w:rsidRPr="0013076C">
              <w:t>Design and document the hardware and software required for fault diagnostics, operator controls, and safe operation.</w:t>
            </w:r>
          </w:p>
          <w:p w:rsidR="006255A2" w:rsidRPr="0013076C" w:rsidRDefault="006255A2" w:rsidP="00A50B5F">
            <w:pPr>
              <w:jc w:val="both"/>
              <w:rPr>
                <w:sz w:val="18"/>
                <w:szCs w:val="18"/>
              </w:rPr>
            </w:pPr>
          </w:p>
        </w:tc>
        <w:tc>
          <w:tcPr>
            <w:tcW w:w="2631" w:type="dxa"/>
            <w:vMerge/>
            <w:tcBorders>
              <w:left w:val="nil"/>
              <w:right w:val="single" w:sz="4" w:space="0" w:color="auto"/>
            </w:tcBorders>
          </w:tcPr>
          <w:p w:rsidR="006255A2" w:rsidRPr="0013076C" w:rsidRDefault="006255A2" w:rsidP="00A50B5F">
            <w:pPr>
              <w:jc w:val="both"/>
              <w:rPr>
                <w:sz w:val="16"/>
                <w:szCs w:val="16"/>
                <w:lang w:eastAsia="en-GB"/>
              </w:rPr>
            </w:pPr>
          </w:p>
        </w:tc>
      </w:tr>
      <w:tr w:rsidR="006255A2" w:rsidRPr="0013076C" w:rsidTr="009F09E3">
        <w:trPr>
          <w:trHeight w:val="20"/>
        </w:trPr>
        <w:tc>
          <w:tcPr>
            <w:tcW w:w="1418" w:type="dxa"/>
            <w:tcBorders>
              <w:top w:val="single" w:sz="4" w:space="0" w:color="auto"/>
              <w:left w:val="single" w:sz="4" w:space="0" w:color="auto"/>
              <w:bottom w:val="single" w:sz="4" w:space="0" w:color="auto"/>
              <w:right w:val="single" w:sz="4" w:space="0" w:color="auto"/>
            </w:tcBorders>
          </w:tcPr>
          <w:p w:rsidR="006255A2" w:rsidRPr="0013076C" w:rsidRDefault="00BB505D" w:rsidP="003515B9">
            <w:pPr>
              <w:rPr>
                <w:lang w:eastAsia="en-GB"/>
              </w:rPr>
            </w:pPr>
            <w:r w:rsidRPr="0013076C">
              <w:rPr>
                <w:lang w:eastAsia="en-GB"/>
              </w:rPr>
              <w:t>Power Electronics and Drives</w:t>
            </w:r>
            <w:r w:rsidR="00FF40D1" w:rsidRPr="0013076C">
              <w:rPr>
                <w:lang w:eastAsia="en-GB"/>
              </w:rPr>
              <w:t xml:space="preserve"> </w:t>
            </w:r>
          </w:p>
        </w:tc>
        <w:tc>
          <w:tcPr>
            <w:tcW w:w="5315" w:type="dxa"/>
            <w:tcBorders>
              <w:top w:val="nil"/>
              <w:left w:val="nil"/>
              <w:bottom w:val="single" w:sz="4" w:space="0" w:color="auto"/>
              <w:right w:val="single" w:sz="4" w:space="0" w:color="auto"/>
            </w:tcBorders>
          </w:tcPr>
          <w:p w:rsidR="00821B0F" w:rsidRPr="0013076C" w:rsidRDefault="00821B0F" w:rsidP="00821B0F">
            <w:pPr>
              <w:pStyle w:val="bullet"/>
              <w:spacing w:before="0"/>
              <w:ind w:left="0" w:firstLine="0"/>
              <w:rPr>
                <w:szCs w:val="24"/>
              </w:rPr>
            </w:pPr>
            <w:r w:rsidRPr="0013076C">
              <w:rPr>
                <w:szCs w:val="24"/>
              </w:rPr>
              <w:t>To develop in the student a</w:t>
            </w:r>
            <w:r w:rsidR="000D6D47">
              <w:rPr>
                <w:szCs w:val="24"/>
              </w:rPr>
              <w:t xml:space="preserve">n in depth </w:t>
            </w:r>
            <w:r w:rsidRPr="0013076C">
              <w:rPr>
                <w:szCs w:val="24"/>
              </w:rPr>
              <w:t xml:space="preserve">understanding of power electronic circuits and systems, their use in power supply and energy storage systems and their use in electrical drive systems. </w:t>
            </w:r>
          </w:p>
          <w:p w:rsidR="00821B0F" w:rsidRPr="0013076C" w:rsidRDefault="00821B0F" w:rsidP="00821B0F">
            <w:pPr>
              <w:pStyle w:val="bullet"/>
              <w:ind w:left="0" w:firstLine="0"/>
              <w:rPr>
                <w:szCs w:val="24"/>
              </w:rPr>
            </w:pPr>
          </w:p>
          <w:p w:rsidR="006255A2" w:rsidRPr="0013076C" w:rsidRDefault="00821B0F" w:rsidP="00821B0F">
            <w:pPr>
              <w:jc w:val="both"/>
              <w:rPr>
                <w:sz w:val="18"/>
                <w:szCs w:val="18"/>
              </w:rPr>
            </w:pPr>
            <w:r w:rsidRPr="0013076C">
              <w:t>To develop the appropriate skills necessary for the analysis and design of power electronic systems including electrical drive systems.</w:t>
            </w:r>
          </w:p>
        </w:tc>
        <w:tc>
          <w:tcPr>
            <w:tcW w:w="5316" w:type="dxa"/>
            <w:tcBorders>
              <w:top w:val="nil"/>
              <w:left w:val="nil"/>
              <w:bottom w:val="single" w:sz="4" w:space="0" w:color="auto"/>
              <w:right w:val="single" w:sz="4" w:space="0" w:color="auto"/>
            </w:tcBorders>
          </w:tcPr>
          <w:p w:rsidR="00821B0F" w:rsidRPr="0013076C" w:rsidRDefault="00821B0F" w:rsidP="00821B0F">
            <w:pPr>
              <w:pStyle w:val="bullet"/>
              <w:spacing w:before="0"/>
              <w:ind w:left="0" w:firstLine="0"/>
              <w:rPr>
                <w:szCs w:val="24"/>
              </w:rPr>
            </w:pPr>
            <w:r w:rsidRPr="0013076C">
              <w:rPr>
                <w:szCs w:val="24"/>
              </w:rPr>
              <w:t>Analyse and design power electronic systems employing established and emerging techniques.</w:t>
            </w:r>
          </w:p>
          <w:p w:rsidR="00821B0F" w:rsidRPr="0013076C" w:rsidRDefault="00821B0F" w:rsidP="00821B0F">
            <w:pPr>
              <w:pStyle w:val="bullet"/>
              <w:spacing w:before="0"/>
              <w:ind w:left="0" w:firstLine="0"/>
              <w:rPr>
                <w:szCs w:val="24"/>
              </w:rPr>
            </w:pPr>
          </w:p>
          <w:p w:rsidR="006255A2" w:rsidRPr="0013076C" w:rsidRDefault="00821B0F" w:rsidP="00821B0F">
            <w:pPr>
              <w:jc w:val="both"/>
              <w:rPr>
                <w:sz w:val="18"/>
                <w:szCs w:val="18"/>
              </w:rPr>
            </w:pPr>
            <w:r w:rsidRPr="0013076C">
              <w:t>Analyse electrical drive systems and apply established and emerging techniques to ensure effective operation of these systems.</w:t>
            </w:r>
          </w:p>
        </w:tc>
        <w:tc>
          <w:tcPr>
            <w:tcW w:w="2631" w:type="dxa"/>
            <w:vMerge/>
            <w:tcBorders>
              <w:left w:val="nil"/>
              <w:right w:val="single" w:sz="4" w:space="0" w:color="auto"/>
            </w:tcBorders>
          </w:tcPr>
          <w:p w:rsidR="006255A2" w:rsidRPr="0013076C" w:rsidRDefault="006255A2" w:rsidP="00A50B5F">
            <w:pPr>
              <w:jc w:val="both"/>
              <w:rPr>
                <w:sz w:val="16"/>
                <w:szCs w:val="16"/>
                <w:lang w:eastAsia="en-GB"/>
              </w:rPr>
            </w:pPr>
          </w:p>
        </w:tc>
      </w:tr>
      <w:tr w:rsidR="006255A2" w:rsidRPr="0013076C" w:rsidTr="009F09E3">
        <w:trPr>
          <w:trHeight w:val="20"/>
        </w:trPr>
        <w:tc>
          <w:tcPr>
            <w:tcW w:w="1418" w:type="dxa"/>
            <w:tcBorders>
              <w:top w:val="single" w:sz="4" w:space="0" w:color="auto"/>
              <w:left w:val="single" w:sz="4" w:space="0" w:color="auto"/>
              <w:bottom w:val="single" w:sz="4" w:space="0" w:color="auto"/>
              <w:right w:val="single" w:sz="4" w:space="0" w:color="auto"/>
            </w:tcBorders>
          </w:tcPr>
          <w:p w:rsidR="006255A2" w:rsidRPr="0013076C" w:rsidRDefault="00BB505D" w:rsidP="00C96DEF">
            <w:pPr>
              <w:rPr>
                <w:lang w:eastAsia="en-GB"/>
              </w:rPr>
            </w:pPr>
            <w:r w:rsidRPr="0013076C">
              <w:rPr>
                <w:lang w:eastAsia="en-GB"/>
              </w:rPr>
              <w:t>Major Project</w:t>
            </w:r>
          </w:p>
        </w:tc>
        <w:tc>
          <w:tcPr>
            <w:tcW w:w="5315" w:type="dxa"/>
            <w:tcBorders>
              <w:top w:val="single" w:sz="4" w:space="0" w:color="auto"/>
              <w:left w:val="nil"/>
              <w:bottom w:val="single" w:sz="4" w:space="0" w:color="auto"/>
              <w:right w:val="single" w:sz="4" w:space="0" w:color="auto"/>
            </w:tcBorders>
          </w:tcPr>
          <w:p w:rsidR="006255A2" w:rsidRPr="0013076C" w:rsidRDefault="00821B0F" w:rsidP="00A50B5F">
            <w:pPr>
              <w:jc w:val="both"/>
              <w:rPr>
                <w:sz w:val="18"/>
                <w:szCs w:val="18"/>
                <w:lang w:eastAsia="en-GB"/>
              </w:rPr>
            </w:pPr>
            <w:r w:rsidRPr="0013076C">
              <w:t xml:space="preserve">This module provides an opportunity for the student to develop and demonstrate their ability to manage a significant project of their own choice, related to the </w:t>
            </w:r>
            <w:r w:rsidRPr="0013076C">
              <w:lastRenderedPageBreak/>
              <w:t>major themes of their chosen course</w:t>
            </w:r>
            <w:r w:rsidRPr="0013076C">
              <w:rPr>
                <w:rFonts w:asciiTheme="minorHAnsi" w:hAnsiTheme="minorHAnsi" w:cstheme="minorHAnsi"/>
              </w:rPr>
              <w:t>.</w:t>
            </w:r>
          </w:p>
        </w:tc>
        <w:tc>
          <w:tcPr>
            <w:tcW w:w="5316" w:type="dxa"/>
            <w:tcBorders>
              <w:top w:val="single" w:sz="4" w:space="0" w:color="auto"/>
              <w:left w:val="nil"/>
              <w:bottom w:val="single" w:sz="4" w:space="0" w:color="auto"/>
              <w:right w:val="single" w:sz="4" w:space="0" w:color="auto"/>
            </w:tcBorders>
          </w:tcPr>
          <w:p w:rsidR="00821B0F" w:rsidRPr="0013076C" w:rsidRDefault="00821B0F" w:rsidP="00821B0F">
            <w:pPr>
              <w:ind w:right="85"/>
              <w:jc w:val="both"/>
              <w:rPr>
                <w:lang w:val="en-US"/>
              </w:rPr>
            </w:pPr>
            <w:r w:rsidRPr="0013076C">
              <w:rPr>
                <w:lang w:val="en-US"/>
              </w:rPr>
              <w:lastRenderedPageBreak/>
              <w:t>Evaluate critically the literature pertaining to a problem.</w:t>
            </w:r>
          </w:p>
          <w:p w:rsidR="00821B0F" w:rsidRPr="0013076C" w:rsidRDefault="00821B0F" w:rsidP="00821B0F">
            <w:pPr>
              <w:ind w:left="720" w:right="85"/>
              <w:jc w:val="both"/>
              <w:rPr>
                <w:lang w:val="en-US"/>
              </w:rPr>
            </w:pPr>
          </w:p>
          <w:p w:rsidR="00821B0F" w:rsidRPr="0013076C" w:rsidRDefault="00821B0F" w:rsidP="00821B0F">
            <w:pPr>
              <w:ind w:right="85"/>
              <w:jc w:val="both"/>
              <w:rPr>
                <w:lang w:val="en-US"/>
              </w:rPr>
            </w:pPr>
            <w:r w:rsidRPr="0013076C">
              <w:rPr>
                <w:lang w:val="en-US"/>
              </w:rPr>
              <w:lastRenderedPageBreak/>
              <w:t>Select and apply relevant research and/or development techniques from the evidence gathered.</w:t>
            </w:r>
          </w:p>
          <w:p w:rsidR="00821B0F" w:rsidRPr="0013076C" w:rsidRDefault="00821B0F" w:rsidP="00821B0F">
            <w:pPr>
              <w:pStyle w:val="ListParagraph"/>
              <w:rPr>
                <w:lang w:val="en-US"/>
              </w:rPr>
            </w:pPr>
          </w:p>
          <w:p w:rsidR="00821B0F" w:rsidRPr="0013076C" w:rsidRDefault="00821B0F" w:rsidP="00821B0F">
            <w:pPr>
              <w:ind w:right="85"/>
              <w:jc w:val="both"/>
              <w:rPr>
                <w:lang w:val="en-US"/>
              </w:rPr>
            </w:pPr>
            <w:r w:rsidRPr="0013076C">
              <w:rPr>
                <w:lang w:val="en-US"/>
              </w:rPr>
              <w:t>Produce a deliverable applicable to the project type.</w:t>
            </w:r>
          </w:p>
          <w:p w:rsidR="00821B0F" w:rsidRPr="0013076C" w:rsidRDefault="00821B0F" w:rsidP="00821B0F">
            <w:pPr>
              <w:pStyle w:val="ListParagraph"/>
              <w:rPr>
                <w:lang w:val="en-US"/>
              </w:rPr>
            </w:pPr>
          </w:p>
          <w:p w:rsidR="00821B0F" w:rsidRPr="0013076C" w:rsidRDefault="00821B0F" w:rsidP="00821B0F">
            <w:pPr>
              <w:ind w:right="85"/>
              <w:jc w:val="both"/>
              <w:rPr>
                <w:lang w:val="en-US"/>
              </w:rPr>
            </w:pPr>
            <w:r w:rsidRPr="0013076C">
              <w:rPr>
                <w:lang w:val="en-US"/>
              </w:rPr>
              <w:t>Generate and justify appropriate results and conclusions, demonstrating awareness of the limitations of the research.</w:t>
            </w:r>
          </w:p>
          <w:p w:rsidR="00821B0F" w:rsidRPr="0013076C" w:rsidRDefault="00821B0F" w:rsidP="00821B0F">
            <w:pPr>
              <w:pStyle w:val="ListParagraph"/>
              <w:rPr>
                <w:lang w:val="en-US"/>
              </w:rPr>
            </w:pPr>
          </w:p>
          <w:p w:rsidR="00821B0F" w:rsidRPr="0013076C" w:rsidRDefault="003F0133" w:rsidP="00821B0F">
            <w:pPr>
              <w:ind w:right="85"/>
              <w:jc w:val="both"/>
              <w:rPr>
                <w:lang w:val="en-US"/>
              </w:rPr>
            </w:pPr>
            <w:r w:rsidRPr="0013076C">
              <w:rPr>
                <w:lang w:val="en-US"/>
              </w:rPr>
              <w:t>Produce an organis</w:t>
            </w:r>
            <w:r w:rsidR="00821B0F" w:rsidRPr="0013076C">
              <w:rPr>
                <w:lang w:val="en-US"/>
              </w:rPr>
              <w:t>ed and structured document that adheres to academic convention.</w:t>
            </w:r>
          </w:p>
          <w:p w:rsidR="00821B0F" w:rsidRPr="0013076C" w:rsidRDefault="00821B0F" w:rsidP="00821B0F">
            <w:pPr>
              <w:pStyle w:val="ListParagraph"/>
              <w:rPr>
                <w:lang w:val="en-US"/>
              </w:rPr>
            </w:pPr>
          </w:p>
          <w:p w:rsidR="00821B0F" w:rsidRPr="0013076C" w:rsidRDefault="00821B0F" w:rsidP="00821B0F">
            <w:pPr>
              <w:ind w:right="85"/>
              <w:jc w:val="both"/>
              <w:rPr>
                <w:lang w:val="en-US"/>
              </w:rPr>
            </w:pPr>
            <w:r w:rsidRPr="0013076C">
              <w:rPr>
                <w:lang w:val="en-US"/>
              </w:rPr>
              <w:t>Present the findings of the study to a specialist audience.</w:t>
            </w:r>
          </w:p>
          <w:p w:rsidR="00821B0F" w:rsidRPr="0013076C" w:rsidRDefault="00821B0F" w:rsidP="00821B0F">
            <w:pPr>
              <w:pStyle w:val="ListParagraph"/>
              <w:rPr>
                <w:lang w:val="en-US"/>
              </w:rPr>
            </w:pPr>
          </w:p>
          <w:p w:rsidR="00821B0F" w:rsidRPr="0013076C" w:rsidRDefault="00821B0F" w:rsidP="00821B0F">
            <w:pPr>
              <w:ind w:right="85"/>
              <w:jc w:val="both"/>
              <w:rPr>
                <w:lang w:val="en-US"/>
              </w:rPr>
            </w:pPr>
            <w:r w:rsidRPr="0013076C">
              <w:rPr>
                <w:lang w:val="en-US"/>
              </w:rPr>
              <w:t>Demonstrate transferable skills to show organised work as an individual with minimum guidance.</w:t>
            </w:r>
          </w:p>
          <w:p w:rsidR="006255A2" w:rsidRPr="0013076C" w:rsidRDefault="006255A2" w:rsidP="00A50B5F">
            <w:pPr>
              <w:jc w:val="both"/>
              <w:rPr>
                <w:sz w:val="18"/>
                <w:szCs w:val="18"/>
              </w:rPr>
            </w:pPr>
          </w:p>
        </w:tc>
        <w:tc>
          <w:tcPr>
            <w:tcW w:w="2631" w:type="dxa"/>
            <w:vMerge/>
            <w:tcBorders>
              <w:left w:val="nil"/>
              <w:bottom w:val="single" w:sz="4" w:space="0" w:color="auto"/>
              <w:right w:val="single" w:sz="4" w:space="0" w:color="auto"/>
            </w:tcBorders>
          </w:tcPr>
          <w:p w:rsidR="006255A2" w:rsidRPr="0013076C" w:rsidRDefault="006255A2" w:rsidP="00A50B5F">
            <w:pPr>
              <w:jc w:val="both"/>
              <w:rPr>
                <w:sz w:val="16"/>
                <w:szCs w:val="16"/>
                <w:lang w:eastAsia="en-GB"/>
              </w:rPr>
            </w:pPr>
          </w:p>
        </w:tc>
      </w:tr>
    </w:tbl>
    <w:p w:rsidR="004C2D09" w:rsidRPr="0013076C" w:rsidRDefault="004C2D09" w:rsidP="004C2D09">
      <w:pPr>
        <w:pStyle w:val="Caption"/>
      </w:pPr>
      <w:r w:rsidRPr="0013076C">
        <w:lastRenderedPageBreak/>
        <w:t xml:space="preserve">Table </w:t>
      </w:r>
      <w:r w:rsidR="003B0BF3">
        <w:fldChar w:fldCharType="begin"/>
      </w:r>
      <w:r w:rsidR="00F0279B">
        <w:instrText xml:space="preserve"> SEQ Table \* ARABIC </w:instrText>
      </w:r>
      <w:r w:rsidR="003B0BF3">
        <w:fldChar w:fldCharType="separate"/>
      </w:r>
      <w:r w:rsidR="009F09E3">
        <w:rPr>
          <w:noProof/>
        </w:rPr>
        <w:t>8</w:t>
      </w:r>
      <w:r w:rsidR="003B0BF3">
        <w:rPr>
          <w:noProof/>
        </w:rPr>
        <w:fldChar w:fldCharType="end"/>
      </w:r>
      <w:r w:rsidRPr="0013076C">
        <w:t xml:space="preserve">: </w:t>
      </w:r>
      <w:r w:rsidRPr="0013076C">
        <w:tab/>
        <w:t>Student Lear</w:t>
      </w:r>
      <w:r w:rsidR="00BB505D" w:rsidRPr="0013076C">
        <w:t>ning Pathway for BEng</w:t>
      </w:r>
      <w:r w:rsidRPr="0013076C">
        <w:t xml:space="preserve"> </w:t>
      </w:r>
      <w:r w:rsidR="00FF2039" w:rsidRPr="0013076C">
        <w:t>Electrical and Electronic Engineering</w:t>
      </w:r>
      <w:r w:rsidRPr="0013076C">
        <w:t xml:space="preserve"> </w:t>
      </w:r>
      <w:r w:rsidR="00C74DD8" w:rsidRPr="0013076C">
        <w:t xml:space="preserve">Level 6 </w:t>
      </w:r>
    </w:p>
    <w:p w:rsidR="006255A2" w:rsidRPr="0013076C" w:rsidRDefault="006255A2" w:rsidP="00A50B5F">
      <w:pPr>
        <w:jc w:val="both"/>
      </w:pPr>
      <w:r w:rsidRPr="0013076C">
        <w:br w:type="page"/>
      </w:r>
    </w:p>
    <w:p w:rsidR="00C96DEF" w:rsidRPr="0013076C" w:rsidRDefault="00C96DEF" w:rsidP="00A50B5F">
      <w:pPr>
        <w:jc w:val="both"/>
        <w:sectPr w:rsidR="00C96DEF" w:rsidRPr="0013076C" w:rsidSect="00202E00">
          <w:pgSz w:w="16838" w:h="11906" w:orient="landscape"/>
          <w:pgMar w:top="720" w:right="720" w:bottom="720" w:left="720" w:header="720" w:footer="720" w:gutter="0"/>
          <w:cols w:space="720"/>
          <w:docGrid w:linePitch="272"/>
        </w:sectPr>
      </w:pPr>
    </w:p>
    <w:p w:rsidR="006255A2" w:rsidRPr="0013076C" w:rsidRDefault="006255A2" w:rsidP="00A50B5F">
      <w:pPr>
        <w:jc w:val="both"/>
      </w:pPr>
    </w:p>
    <w:p w:rsidR="00B42445" w:rsidRPr="0013076C" w:rsidRDefault="00C93C3D" w:rsidP="00C43689">
      <w:pPr>
        <w:pStyle w:val="Heading1"/>
        <w:numPr>
          <w:ilvl w:val="0"/>
          <w:numId w:val="107"/>
        </w:numPr>
      </w:pPr>
      <w:bookmarkStart w:id="288" w:name="_Toc356839639"/>
      <w:r w:rsidRPr="0013076C">
        <w:t>Learning</w:t>
      </w:r>
      <w:r w:rsidR="000F2E64" w:rsidRPr="0013076C">
        <w:t xml:space="preserve">, </w:t>
      </w:r>
      <w:r w:rsidRPr="0013076C">
        <w:t xml:space="preserve">Teaching </w:t>
      </w:r>
      <w:r w:rsidR="000F2E64" w:rsidRPr="0013076C">
        <w:t xml:space="preserve">and Assessment </w:t>
      </w:r>
      <w:r w:rsidRPr="0013076C">
        <w:t>Strategy</w:t>
      </w:r>
      <w:bookmarkEnd w:id="288"/>
    </w:p>
    <w:p w:rsidR="00B42445" w:rsidRPr="0013076C" w:rsidRDefault="00B42445" w:rsidP="00A50B5F">
      <w:pPr>
        <w:tabs>
          <w:tab w:val="left" w:pos="-720"/>
        </w:tabs>
        <w:jc w:val="both"/>
      </w:pPr>
    </w:p>
    <w:p w:rsidR="00C61D6C" w:rsidRPr="0013076C" w:rsidRDefault="00C61D6C" w:rsidP="008F507D">
      <w:pPr>
        <w:ind w:left="142"/>
        <w:jc w:val="both"/>
      </w:pPr>
      <w:r w:rsidRPr="0013076C">
        <w:t xml:space="preserve">The learning and teaching strategies employed within the </w:t>
      </w:r>
      <w:r w:rsidR="00666775" w:rsidRPr="0013076C">
        <w:t>School of Applied Computing</w:t>
      </w:r>
      <w:r w:rsidRPr="0013076C">
        <w:t>, and therefore this programme, are in accord</w:t>
      </w:r>
      <w:r w:rsidR="00E830E2" w:rsidRPr="0013076C">
        <w:t>ance</w:t>
      </w:r>
      <w:r w:rsidRPr="0013076C">
        <w:t xml:space="preserve"> with the University’s mission to provide vocational programmes. Feedback from local employers indicates that they value applied skills more than theoretical knowledge and use this criterion as a basis for the recruitment and selection of staff.  The learning and teaching strategies selected within the </w:t>
      </w:r>
      <w:r w:rsidR="00E74E9F" w:rsidRPr="0013076C">
        <w:t>BEng</w:t>
      </w:r>
      <w:r w:rsidRPr="0013076C">
        <w:t xml:space="preserve"> </w:t>
      </w:r>
      <w:r w:rsidR="00666775" w:rsidRPr="0013076C">
        <w:t>programmes</w:t>
      </w:r>
      <w:r w:rsidRPr="0013076C">
        <w:t xml:space="preserve"> therefore emphasise the application of </w:t>
      </w:r>
      <w:r w:rsidR="00666775" w:rsidRPr="0013076C">
        <w:t>engineering</w:t>
      </w:r>
      <w:r w:rsidRPr="0013076C">
        <w:t xml:space="preserve"> concepts, supported and underpinned b</w:t>
      </w:r>
      <w:r w:rsidR="006E5670" w:rsidRPr="0013076C">
        <w:t xml:space="preserve">y theoretical material. </w:t>
      </w:r>
      <w:r w:rsidR="00551764">
        <w:fldChar w:fldCharType="begin"/>
      </w:r>
      <w:r w:rsidR="00551764">
        <w:instrText xml:space="preserve"> REF _Ref343785151 \h  \* MERGEFORMAT </w:instrText>
      </w:r>
      <w:r w:rsidR="00551764">
        <w:fldChar w:fldCharType="separate"/>
      </w:r>
      <w:r w:rsidR="009F09E3" w:rsidRPr="0013076C">
        <w:t xml:space="preserve">Table </w:t>
      </w:r>
      <w:r w:rsidR="009F09E3">
        <w:t>9</w:t>
      </w:r>
      <w:r w:rsidR="00551764">
        <w:fldChar w:fldCharType="end"/>
      </w:r>
      <w:r w:rsidR="006E5670" w:rsidRPr="0013076C">
        <w:t xml:space="preserve"> </w:t>
      </w:r>
      <w:r w:rsidR="005B3DD4" w:rsidRPr="0013076C">
        <w:t>an</w:t>
      </w:r>
      <w:r w:rsidR="003F0133" w:rsidRPr="0013076C">
        <w:t>d Table 12</w:t>
      </w:r>
      <w:r w:rsidR="005B3DD4" w:rsidRPr="0013076C">
        <w:t xml:space="preserve"> </w:t>
      </w:r>
      <w:r w:rsidR="00807D10" w:rsidRPr="0013076C">
        <w:t xml:space="preserve">elucidate the </w:t>
      </w:r>
      <w:r w:rsidRPr="0013076C">
        <w:t>learning and teaching strategy</w:t>
      </w:r>
      <w:r w:rsidR="008F507D" w:rsidRPr="0013076C">
        <w:t xml:space="preserve"> for the programmes</w:t>
      </w:r>
      <w:r w:rsidRPr="0013076C">
        <w:t>, as well as the asses</w:t>
      </w:r>
      <w:r w:rsidR="008F507D" w:rsidRPr="0013076C">
        <w:t>sment profile, for all modules.</w:t>
      </w:r>
      <w:r w:rsidRPr="0013076C">
        <w:t xml:space="preserve">  </w:t>
      </w:r>
    </w:p>
    <w:p w:rsidR="00C61D6C" w:rsidRPr="0013076C" w:rsidRDefault="00C61D6C" w:rsidP="006E5670">
      <w:pPr>
        <w:ind w:left="142"/>
      </w:pPr>
    </w:p>
    <w:p w:rsidR="00C61D6C" w:rsidRPr="0013076C" w:rsidRDefault="00C61D6C" w:rsidP="006E5670">
      <w:pPr>
        <w:ind w:left="142"/>
      </w:pPr>
      <w:r w:rsidRPr="0013076C">
        <w:t>A range of learning and teaching strategies will be applied, including:</w:t>
      </w:r>
    </w:p>
    <w:p w:rsidR="00C61D6C" w:rsidRPr="0013076C" w:rsidRDefault="00C61D6C" w:rsidP="006E5670">
      <w:pPr>
        <w:ind w:left="142"/>
      </w:pPr>
    </w:p>
    <w:p w:rsidR="00C61D6C" w:rsidRPr="0013076C" w:rsidRDefault="00C61D6C" w:rsidP="001E2629">
      <w:pPr>
        <w:pStyle w:val="ListParagraph"/>
        <w:numPr>
          <w:ilvl w:val="0"/>
          <w:numId w:val="15"/>
        </w:numPr>
        <w:ind w:left="426" w:hanging="284"/>
      </w:pPr>
      <w:r w:rsidRPr="0013076C">
        <w:t>lectures;</w:t>
      </w:r>
    </w:p>
    <w:p w:rsidR="00C61D6C" w:rsidRPr="0013076C" w:rsidRDefault="00C61D6C" w:rsidP="001E2629">
      <w:pPr>
        <w:pStyle w:val="ListParagraph"/>
        <w:numPr>
          <w:ilvl w:val="0"/>
          <w:numId w:val="15"/>
        </w:numPr>
        <w:ind w:left="426" w:hanging="284"/>
      </w:pPr>
      <w:r w:rsidRPr="0013076C">
        <w:t>tutorials;</w:t>
      </w:r>
    </w:p>
    <w:p w:rsidR="00C61D6C" w:rsidRPr="0013076C" w:rsidRDefault="00C61D6C" w:rsidP="001E2629">
      <w:pPr>
        <w:pStyle w:val="ListParagraph"/>
        <w:numPr>
          <w:ilvl w:val="0"/>
          <w:numId w:val="15"/>
        </w:numPr>
        <w:ind w:left="426" w:hanging="284"/>
      </w:pPr>
      <w:r w:rsidRPr="0013076C">
        <w:t>seminars;</w:t>
      </w:r>
    </w:p>
    <w:p w:rsidR="00C61D6C" w:rsidRPr="0013076C" w:rsidRDefault="00C61D6C" w:rsidP="001E2629">
      <w:pPr>
        <w:pStyle w:val="ListParagraph"/>
        <w:numPr>
          <w:ilvl w:val="0"/>
          <w:numId w:val="15"/>
        </w:numPr>
        <w:ind w:left="426" w:hanging="284"/>
      </w:pPr>
      <w:r w:rsidRPr="0013076C">
        <w:t>practical sessions (laboratories, workshops);</w:t>
      </w:r>
    </w:p>
    <w:p w:rsidR="00C61D6C" w:rsidRPr="0013076C" w:rsidRDefault="00C61D6C" w:rsidP="001E2629">
      <w:pPr>
        <w:pStyle w:val="ListParagraph"/>
        <w:numPr>
          <w:ilvl w:val="0"/>
          <w:numId w:val="15"/>
        </w:numPr>
        <w:ind w:left="426" w:hanging="284"/>
      </w:pPr>
      <w:r w:rsidRPr="0013076C">
        <w:t>individual project work;</w:t>
      </w:r>
    </w:p>
    <w:p w:rsidR="00C61D6C" w:rsidRPr="0013076C" w:rsidRDefault="00C61D6C" w:rsidP="001E2629">
      <w:pPr>
        <w:pStyle w:val="ListParagraph"/>
        <w:numPr>
          <w:ilvl w:val="0"/>
          <w:numId w:val="15"/>
        </w:numPr>
        <w:ind w:left="426" w:hanging="284"/>
      </w:pPr>
      <w:r w:rsidRPr="0013076C">
        <w:t>group project work (e</w:t>
      </w:r>
      <w:r w:rsidR="009542C2" w:rsidRPr="0013076C">
        <w:t xml:space="preserve">.g. in modules such as </w:t>
      </w:r>
      <w:r w:rsidR="00666775" w:rsidRPr="0013076C">
        <w:rPr>
          <w:i/>
        </w:rPr>
        <w:t>Group Project</w:t>
      </w:r>
      <w:r w:rsidRPr="0013076C">
        <w:t>)</w:t>
      </w:r>
    </w:p>
    <w:p w:rsidR="00C61D6C" w:rsidRPr="0013076C" w:rsidRDefault="00C61D6C" w:rsidP="006E5670">
      <w:pPr>
        <w:ind w:left="142"/>
      </w:pPr>
    </w:p>
    <w:p w:rsidR="00C61D6C" w:rsidRPr="0013076C" w:rsidRDefault="00C61D6C" w:rsidP="00666775">
      <w:pPr>
        <w:ind w:left="142"/>
        <w:jc w:val="both"/>
      </w:pPr>
      <w:r w:rsidRPr="0013076C">
        <w:t>Lectures are an efficient and effective method for delivering and synthesising blocks of information to a full class. They provide frameworks for further study and a platform for the dissemination of current information from a range sources.</w:t>
      </w:r>
    </w:p>
    <w:p w:rsidR="00C61D6C" w:rsidRPr="0013076C" w:rsidRDefault="00C61D6C" w:rsidP="00666775">
      <w:pPr>
        <w:ind w:left="142"/>
        <w:jc w:val="both"/>
      </w:pPr>
    </w:p>
    <w:p w:rsidR="00C61D6C" w:rsidRPr="00FC25FD" w:rsidRDefault="00C61D6C" w:rsidP="00666775">
      <w:pPr>
        <w:ind w:left="142"/>
        <w:jc w:val="both"/>
      </w:pPr>
      <w:r w:rsidRPr="00FC25FD">
        <w:t xml:space="preserve">Tutorials are conducted with individuals or in groups of students under the direction of a lecturer. The primary aim of the tutorial is to develop </w:t>
      </w:r>
      <w:r w:rsidR="006F74E9" w:rsidRPr="00FC25FD">
        <w:t xml:space="preserve">a </w:t>
      </w:r>
      <w:r w:rsidRPr="00FC25FD">
        <w:t>greater understanding of the taught material</w:t>
      </w:r>
      <w:r w:rsidR="006F74E9" w:rsidRPr="00FC25FD">
        <w:t>s</w:t>
      </w:r>
      <w:r w:rsidRPr="00FC25FD">
        <w:t xml:space="preserve"> by encouraging student research, discussion and critical analysis.  Students may be required to prepare material in advance and engage in debate and analysis during the course of the tutorial.</w:t>
      </w:r>
      <w:r w:rsidR="00D93BCA" w:rsidRPr="00FC25FD">
        <w:t xml:space="preserve"> Within the School, tutorials are primarily used for more theoretically based modules. For technology-based modules, tutorials would normally take the form of laboratory-based practical sessions. </w:t>
      </w:r>
    </w:p>
    <w:p w:rsidR="00D93BCA" w:rsidRPr="00FC25FD" w:rsidRDefault="00D93BCA" w:rsidP="00666775">
      <w:pPr>
        <w:ind w:left="142"/>
        <w:jc w:val="both"/>
      </w:pPr>
    </w:p>
    <w:p w:rsidR="00D93BCA" w:rsidRPr="009F09E3" w:rsidRDefault="00D93BCA" w:rsidP="00D93BCA">
      <w:pPr>
        <w:ind w:left="142"/>
        <w:jc w:val="both"/>
        <w:rPr>
          <w:color w:val="FF0000"/>
        </w:rPr>
      </w:pPr>
      <w:r w:rsidRPr="00FC25FD">
        <w:t xml:space="preserve">Laboratory workshops and tutorials will be used for solving complex problems using appropriate methodologies, technologies and research materials. Technology enhanced learning is valued by the lecturing team as a benefit to learning and teaching.  </w:t>
      </w:r>
      <w:r w:rsidRPr="0013076C">
        <w:t>Practical sessions provide a mechanism by which students can apply the theory studied and develop the skills required to create solutions to complex problems in the engineering world.</w:t>
      </w:r>
      <w:r w:rsidRPr="009F09E3">
        <w:rPr>
          <w:color w:val="FF0000"/>
        </w:rPr>
        <w:t xml:space="preserve"> </w:t>
      </w:r>
    </w:p>
    <w:p w:rsidR="00C61D6C" w:rsidRPr="0013076C" w:rsidRDefault="00C61D6C" w:rsidP="009F09E3">
      <w:pPr>
        <w:jc w:val="both"/>
      </w:pPr>
    </w:p>
    <w:p w:rsidR="00C61D6C" w:rsidRPr="0013076C" w:rsidRDefault="00C61D6C" w:rsidP="00666775">
      <w:pPr>
        <w:ind w:left="142"/>
        <w:jc w:val="both"/>
      </w:pPr>
      <w:r w:rsidRPr="0013076C">
        <w:t>Seminars provide a means whereby groups of between ten and twenty students can engage in interaction and dialogue under the direction/facilitation of the lecturer. Seminars provide the unique opportunity for students to question and respond to the material.</w:t>
      </w:r>
    </w:p>
    <w:p w:rsidR="00C61D6C" w:rsidRPr="0013076C" w:rsidRDefault="00C61D6C" w:rsidP="00666775">
      <w:pPr>
        <w:ind w:left="142"/>
        <w:jc w:val="both"/>
      </w:pPr>
    </w:p>
    <w:p w:rsidR="00C7715F" w:rsidRPr="0013076C" w:rsidRDefault="00C7715F" w:rsidP="006E5670">
      <w:pPr>
        <w:ind w:left="142"/>
        <w:jc w:val="both"/>
      </w:pPr>
      <w:r w:rsidRPr="0013076C">
        <w:t xml:space="preserve">The team believes that subjects such as computing </w:t>
      </w:r>
      <w:r w:rsidR="00520CA3" w:rsidRPr="0013076C">
        <w:t xml:space="preserve">and engineering </w:t>
      </w:r>
      <w:r w:rsidRPr="0013076C">
        <w:t xml:space="preserve">can be very remote from typical uses of the technology if taught from a purely theoretical standpoint. The use of practical sessions, however, can make the subject become far </w:t>
      </w:r>
      <w:r w:rsidRPr="0013076C">
        <w:lastRenderedPageBreak/>
        <w:t xml:space="preserve">more relevant. This approach is central to the teaching and learning strategy of the programme. The development of intellectual skills such as analysis, innovation, critical appraisal and the like will be themes throughout the formal classes and learning process.  Lectures will be used to explore concepts and theories and develop knowledge for underpinning advanced technical skills. Seminars will be used to explore research in selected topics in detail using case scenarios and papers, and provide an opportunity for students to demonstrate a conceptual understanding of current research and to analyse critically leading-edge technologies. </w:t>
      </w:r>
    </w:p>
    <w:p w:rsidR="00C7715F" w:rsidRPr="0013076C" w:rsidRDefault="00C7715F" w:rsidP="006E5670">
      <w:pPr>
        <w:ind w:left="142"/>
        <w:jc w:val="both"/>
      </w:pPr>
    </w:p>
    <w:p w:rsidR="004F2F8E" w:rsidRPr="0013076C" w:rsidRDefault="00C61D6C" w:rsidP="006F74E9">
      <w:pPr>
        <w:ind w:left="142"/>
        <w:jc w:val="both"/>
      </w:pPr>
      <w:r w:rsidRPr="0013076C">
        <w:t xml:space="preserve">Course documentation such as module specifications, assessment schedules, timetables, etc. are placed on the </w:t>
      </w:r>
      <w:r w:rsidR="008F507D" w:rsidRPr="0013076C">
        <w:t>Moodle</w:t>
      </w:r>
      <w:r w:rsidR="006F74E9" w:rsidRPr="0013076C">
        <w:t xml:space="preserve"> Virtual Learning E</w:t>
      </w:r>
      <w:r w:rsidRPr="0013076C">
        <w:t>nvironment (VLE) for easy, remote access by students. All lecturers upload to the VLE module lecture notes, further links/reading, assessment specifications, past exam papers, etc.  The VLE is also an invaluable aid to two-way communication between lecturers and students via the announcements and e-mail facilities.</w:t>
      </w:r>
      <w:r w:rsidR="006F74E9" w:rsidRPr="0013076C">
        <w:t xml:space="preserve"> Some tests and examinations may</w:t>
      </w:r>
      <w:r w:rsidR="00520CA3" w:rsidRPr="0013076C">
        <w:t xml:space="preserve"> </w:t>
      </w:r>
      <w:r w:rsidR="006F74E9" w:rsidRPr="0013076C">
        <w:t>be assessed through online multiple choice tests through Moodle.</w:t>
      </w:r>
    </w:p>
    <w:p w:rsidR="004F2F8E" w:rsidRPr="0013076C" w:rsidRDefault="004F2F8E" w:rsidP="006F74E9">
      <w:pPr>
        <w:ind w:left="142"/>
        <w:jc w:val="both"/>
      </w:pPr>
    </w:p>
    <w:p w:rsidR="00C61D6C" w:rsidRPr="0013076C" w:rsidRDefault="00C61D6C" w:rsidP="006E5670">
      <w:pPr>
        <w:ind w:left="142"/>
        <w:jc w:val="both"/>
      </w:pPr>
      <w:r w:rsidRPr="0013076C">
        <w:t xml:space="preserve">Within a module, the learning and teaching strategies employed, and the balance of hours assigned to each activity (e.g. lectures, laboratory), is determined by the nature of the module.  Most modules require a proportion of lecturer-driven formal tuition to deliver the conceptual, theoretical issues (for example, </w:t>
      </w:r>
      <w:r w:rsidRPr="0013076C">
        <w:rPr>
          <w:i/>
        </w:rPr>
        <w:t>Research</w:t>
      </w:r>
      <w:r w:rsidR="009542C2" w:rsidRPr="0013076C">
        <w:rPr>
          <w:i/>
        </w:rPr>
        <w:t xml:space="preserve"> </w:t>
      </w:r>
      <w:r w:rsidR="00520CA3" w:rsidRPr="0013076C">
        <w:rPr>
          <w:i/>
        </w:rPr>
        <w:t xml:space="preserve">and Development </w:t>
      </w:r>
      <w:r w:rsidRPr="0013076C">
        <w:rPr>
          <w:i/>
        </w:rPr>
        <w:t>Methods</w:t>
      </w:r>
      <w:r w:rsidRPr="0013076C">
        <w:t xml:space="preserve">).  The majority of modules, however, require a higher proportion of student-centred laboratory/workshop-based or self-study activity (for example, </w:t>
      </w:r>
      <w:r w:rsidR="00520CA3" w:rsidRPr="0013076C">
        <w:rPr>
          <w:i/>
        </w:rPr>
        <w:t>Electrical and Electronic Principles</w:t>
      </w:r>
      <w:r w:rsidRPr="0013076C">
        <w:t xml:space="preserve">, </w:t>
      </w:r>
      <w:r w:rsidR="00520CA3" w:rsidRPr="0013076C">
        <w:rPr>
          <w:i/>
        </w:rPr>
        <w:t>Group Project</w:t>
      </w:r>
      <w:r w:rsidRPr="0013076C">
        <w:t>). Generally, more class contact time is devoted to tutorial or laboratory work rather than lectures as the application of the concepts is better suited to smaller size groups. This facilitates the exploration of the topics and their application to real-world scenarios and problems, again emphasising the vocational nature of the programmes, in accord</w:t>
      </w:r>
      <w:r w:rsidR="006F74E9" w:rsidRPr="0013076C">
        <w:t>ance</w:t>
      </w:r>
      <w:r w:rsidRPr="0013076C">
        <w:t xml:space="preserve"> with the mission of the University.  Tutorials and seminars are used to encourage students to pool and discuss ideas generated so that they may learn not only from the lecturer, but also from the views and experience of their peers. Tutorials and seminars also facilitate student-directed small group activities, as students work within groups to achieve the assessment outcomes and enhance their group-working transferable skill</w:t>
      </w:r>
      <w:r w:rsidR="00520CA3" w:rsidRPr="0013076C">
        <w:t>s</w:t>
      </w:r>
      <w:r w:rsidRPr="0013076C">
        <w:t xml:space="preserve">.  </w:t>
      </w:r>
    </w:p>
    <w:p w:rsidR="00C61D6C" w:rsidRPr="0013076C" w:rsidRDefault="00C61D6C" w:rsidP="006E5670">
      <w:pPr>
        <w:ind w:left="142"/>
        <w:jc w:val="both"/>
      </w:pPr>
    </w:p>
    <w:p w:rsidR="00C61D6C" w:rsidRPr="0013076C" w:rsidRDefault="00C61D6C" w:rsidP="006E5670">
      <w:pPr>
        <w:ind w:left="142"/>
        <w:jc w:val="both"/>
      </w:pPr>
      <w:r w:rsidRPr="0013076C">
        <w:t xml:space="preserve">Transferable (or study) skills form an integral component with the delivery of the programme.  Such skills promote a deeper understanding of the topics studied throughout the </w:t>
      </w:r>
      <w:r w:rsidR="00E74E9F" w:rsidRPr="0013076C">
        <w:t>BEng</w:t>
      </w:r>
      <w:r w:rsidRPr="0013076C">
        <w:t xml:space="preserve"> programme; they support lifelong learning, and are the transferable skills desired in the employment context. Feedback from local employers indicates that they value highly skills such as report-writing and the ability to work as part of a team. These skills evolve and mature through practice, trial and error, feedback from other</w:t>
      </w:r>
      <w:r w:rsidR="006F74E9" w:rsidRPr="0013076C">
        <w:t>s and student reflection. While</w:t>
      </w:r>
      <w:r w:rsidRPr="0013076C">
        <w:t xml:space="preserve"> the </w:t>
      </w:r>
      <w:r w:rsidR="00520CA3" w:rsidRPr="0013076C">
        <w:rPr>
          <w:i/>
        </w:rPr>
        <w:t>Study and Workshop Skills</w:t>
      </w:r>
      <w:r w:rsidR="00036D96" w:rsidRPr="0013076C">
        <w:t xml:space="preserve"> </w:t>
      </w:r>
      <w:r w:rsidRPr="0013076C">
        <w:t xml:space="preserve">module aims to provide students with the underlying study strategies that can accelerate that learning process, the learning and teaching strategies used within all </w:t>
      </w:r>
      <w:r w:rsidR="006F74E9" w:rsidRPr="0013076C">
        <w:t xml:space="preserve">the </w:t>
      </w:r>
      <w:r w:rsidRPr="0013076C">
        <w:t xml:space="preserve">modules will encourage students to develop a reflective, active, positive approach to learning, and to take responsibility for their own learning.  </w:t>
      </w:r>
    </w:p>
    <w:p w:rsidR="00C61D6C" w:rsidRPr="0013076C" w:rsidRDefault="00C61D6C" w:rsidP="006E5670">
      <w:pPr>
        <w:ind w:left="142"/>
        <w:jc w:val="both"/>
      </w:pPr>
    </w:p>
    <w:p w:rsidR="00C61D6C" w:rsidRPr="0013076C" w:rsidRDefault="00C61D6C" w:rsidP="006E5670">
      <w:pPr>
        <w:ind w:left="142"/>
        <w:jc w:val="both"/>
      </w:pPr>
      <w:r w:rsidRPr="0013076C">
        <w:t>Specific examples of learning support which exceed normal support during module delivery are:</w:t>
      </w:r>
    </w:p>
    <w:p w:rsidR="00C61D6C" w:rsidRPr="0013076C" w:rsidRDefault="00C61D6C" w:rsidP="006E5670">
      <w:pPr>
        <w:ind w:left="142"/>
        <w:jc w:val="both"/>
      </w:pPr>
    </w:p>
    <w:p w:rsidR="00C61D6C" w:rsidRPr="0013076C" w:rsidRDefault="00C61D6C" w:rsidP="001E2629">
      <w:pPr>
        <w:pStyle w:val="ListParagraph"/>
        <w:numPr>
          <w:ilvl w:val="1"/>
          <w:numId w:val="15"/>
        </w:numPr>
        <w:ind w:left="426" w:hanging="284"/>
        <w:jc w:val="both"/>
      </w:pPr>
      <w:r w:rsidRPr="0013076C">
        <w:t>Study skills support is offered centrally by Student Services, e.g. for report writing, self-study techniques;</w:t>
      </w:r>
    </w:p>
    <w:p w:rsidR="00C61D6C" w:rsidRPr="0013076C" w:rsidRDefault="00C61D6C" w:rsidP="006E5670">
      <w:pPr>
        <w:ind w:left="426" w:hanging="284"/>
        <w:jc w:val="both"/>
      </w:pPr>
    </w:p>
    <w:p w:rsidR="00C61D6C" w:rsidRPr="0013076C" w:rsidRDefault="00C61D6C" w:rsidP="001E2629">
      <w:pPr>
        <w:pStyle w:val="ListParagraph"/>
        <w:numPr>
          <w:ilvl w:val="1"/>
          <w:numId w:val="15"/>
        </w:numPr>
        <w:ind w:left="426" w:hanging="284"/>
        <w:jc w:val="both"/>
      </w:pPr>
      <w:r w:rsidRPr="0013076C">
        <w:t>Project tutorial support from overall supervision team, e.g. for technical support, project planning;</w:t>
      </w:r>
    </w:p>
    <w:p w:rsidR="00C61D6C" w:rsidRPr="0013076C" w:rsidRDefault="00C61D6C" w:rsidP="006E5670">
      <w:pPr>
        <w:ind w:left="426" w:hanging="284"/>
        <w:jc w:val="both"/>
      </w:pPr>
    </w:p>
    <w:p w:rsidR="00C61D6C" w:rsidRPr="0013076C" w:rsidRDefault="00520CA3" w:rsidP="001E2629">
      <w:pPr>
        <w:pStyle w:val="ListParagraph"/>
        <w:numPr>
          <w:ilvl w:val="1"/>
          <w:numId w:val="15"/>
        </w:numPr>
        <w:ind w:left="426" w:hanging="284"/>
        <w:jc w:val="both"/>
      </w:pPr>
      <w:r w:rsidRPr="0013076C">
        <w:t>M</w:t>
      </w:r>
      <w:r w:rsidR="00C61D6C" w:rsidRPr="0013076C">
        <w:t xml:space="preserve">athematics and programming workshops </w:t>
      </w:r>
      <w:r w:rsidR="008F507D" w:rsidRPr="0013076C">
        <w:t>are</w:t>
      </w:r>
      <w:r w:rsidR="00C61D6C" w:rsidRPr="0013076C">
        <w:t xml:space="preserve"> offered by the School to provide additional support </w:t>
      </w:r>
      <w:r w:rsidR="006F74E9" w:rsidRPr="0013076C">
        <w:t>to help the</w:t>
      </w:r>
      <w:r w:rsidR="00C61D6C" w:rsidRPr="0013076C">
        <w:t xml:space="preserve"> student </w:t>
      </w:r>
      <w:r w:rsidR="006F74E9" w:rsidRPr="0013076C">
        <w:t xml:space="preserve">in developing their </w:t>
      </w:r>
      <w:r w:rsidR="00C61D6C" w:rsidRPr="0013076C">
        <w:t>necessary mathematical and programming skills required throughout the</w:t>
      </w:r>
      <w:r w:rsidR="006F74E9" w:rsidRPr="0013076C">
        <w:t>ir</w:t>
      </w:r>
      <w:r w:rsidR="00C61D6C" w:rsidRPr="0013076C">
        <w:t xml:space="preserve"> chosen programme.</w:t>
      </w:r>
      <w:r w:rsidR="008F507D" w:rsidRPr="0013076C">
        <w:t xml:space="preserve"> This is reviewed on an ongoing basis and may</w:t>
      </w:r>
      <w:r w:rsidR="006F74E9" w:rsidRPr="0013076C">
        <w:t>be</w:t>
      </w:r>
      <w:r w:rsidR="008F507D" w:rsidRPr="0013076C">
        <w:t xml:space="preserve"> incorporate</w:t>
      </w:r>
      <w:r w:rsidR="006F74E9" w:rsidRPr="0013076C">
        <w:t>d</w:t>
      </w:r>
      <w:r w:rsidR="008F507D" w:rsidRPr="0013076C">
        <w:t xml:space="preserve"> </w:t>
      </w:r>
      <w:r w:rsidR="006F74E9" w:rsidRPr="0013076C">
        <w:t>in other programmes, including this</w:t>
      </w:r>
      <w:r w:rsidR="008F507D" w:rsidRPr="0013076C">
        <w:t xml:space="preserve"> proposed programme if necessary.</w:t>
      </w:r>
      <w:ins w:id="289" w:author="Gareth" w:date="2013-10-18T13:20:00Z">
        <w:r w:rsidR="00DF1853">
          <w:t xml:space="preserve"> An example of this practice from previous years running the Computer Systems and Electronics degree is that some students found the mathematical concepts required for the DSP  &amp; Communications module rather onerous, so additional tutorial sessions were put into place to </w:t>
        </w:r>
      </w:ins>
      <w:ins w:id="290" w:author="Gareth" w:date="2013-10-18T13:24:00Z">
        <w:r w:rsidR="00DF1853">
          <w:t xml:space="preserve">support and </w:t>
        </w:r>
      </w:ins>
      <w:ins w:id="291" w:author="Gareth" w:date="2013-10-18T13:20:00Z">
        <w:r w:rsidR="00DF1853">
          <w:t>augment their understanding of the more complex areas o</w:t>
        </w:r>
      </w:ins>
      <w:ins w:id="292" w:author="Gareth" w:date="2013-10-18T13:24:00Z">
        <w:r w:rsidR="00DF1853">
          <w:t>f</w:t>
        </w:r>
      </w:ins>
      <w:ins w:id="293" w:author="Gareth" w:date="2013-10-18T13:20:00Z">
        <w:r w:rsidR="00DF1853">
          <w:t xml:space="preserve"> study.</w:t>
        </w:r>
      </w:ins>
    </w:p>
    <w:p w:rsidR="00C61D6C" w:rsidRPr="0013076C" w:rsidRDefault="00C61D6C" w:rsidP="006E5670">
      <w:pPr>
        <w:ind w:left="142"/>
        <w:jc w:val="both"/>
      </w:pPr>
    </w:p>
    <w:p w:rsidR="00C61D6C" w:rsidRPr="0013076C" w:rsidRDefault="00C61D6C" w:rsidP="006E5670">
      <w:pPr>
        <w:ind w:left="142"/>
        <w:jc w:val="both"/>
      </w:pPr>
      <w:r w:rsidRPr="0013076C">
        <w:t xml:space="preserve">The School of Applied Computing operates a policy that allows students </w:t>
      </w:r>
      <w:r w:rsidR="008C6FEE" w:rsidRPr="0013076C">
        <w:t xml:space="preserve">to access </w:t>
      </w:r>
      <w:r w:rsidRPr="0013076C">
        <w:t xml:space="preserve">all computer laboratories whenever they are not used for formal scheduled teaching.  This does include evenings throughout the academic year </w:t>
      </w:r>
      <w:r w:rsidR="008C6FEE" w:rsidRPr="0013076C">
        <w:t>during which there is technical</w:t>
      </w:r>
      <w:r w:rsidRPr="0013076C">
        <w:t xml:space="preserve"> support available.  Additionally, the Faculty has a well-developed strategy of extending student access to laboratories and workshops during periods of increased demand, e.g. project work.  This arrangement involves student requests being processed by the Programme Director and Dean of Faculty in order to implement satisfactory arrangements.  </w:t>
      </w:r>
    </w:p>
    <w:p w:rsidR="00C61D6C" w:rsidRPr="0013076C" w:rsidRDefault="00C61D6C" w:rsidP="006E5670">
      <w:pPr>
        <w:ind w:left="142"/>
        <w:jc w:val="both"/>
      </w:pPr>
    </w:p>
    <w:p w:rsidR="003D19C4" w:rsidRPr="0013076C" w:rsidRDefault="003D19C4" w:rsidP="003D19C4">
      <w:pPr>
        <w:jc w:val="both"/>
      </w:pPr>
    </w:p>
    <w:p w:rsidR="003D19C4" w:rsidRPr="0013076C" w:rsidRDefault="00364C07" w:rsidP="00F858E2">
      <w:pPr>
        <w:pStyle w:val="Heading2"/>
        <w:ind w:left="142" w:hanging="709"/>
      </w:pPr>
      <w:bookmarkStart w:id="294" w:name="_Toc356839640"/>
      <w:r w:rsidRPr="0013076C">
        <w:t>4</w:t>
      </w:r>
      <w:r w:rsidR="00F858E2" w:rsidRPr="0013076C">
        <w:t>.1</w:t>
      </w:r>
      <w:r w:rsidR="00F858E2" w:rsidRPr="0013076C">
        <w:tab/>
      </w:r>
      <w:r w:rsidR="003D19C4" w:rsidRPr="0013076C">
        <w:t>Assessment</w:t>
      </w:r>
      <w:bookmarkEnd w:id="294"/>
    </w:p>
    <w:p w:rsidR="003D19C4" w:rsidRPr="0013076C" w:rsidRDefault="003D19C4" w:rsidP="003D19C4">
      <w:pPr>
        <w:tabs>
          <w:tab w:val="left" w:pos="-720"/>
        </w:tabs>
        <w:jc w:val="both"/>
      </w:pPr>
    </w:p>
    <w:p w:rsidR="003D19C4" w:rsidRDefault="003F0133" w:rsidP="006E5670">
      <w:pPr>
        <w:ind w:left="142"/>
        <w:jc w:val="both"/>
      </w:pPr>
      <w:r w:rsidRPr="0013076C">
        <w:t xml:space="preserve">Tables </w:t>
      </w:r>
      <w:r w:rsidR="000D45A4">
        <w:t>9</w:t>
      </w:r>
      <w:r w:rsidRPr="0013076C">
        <w:t xml:space="preserve"> and 1</w:t>
      </w:r>
      <w:r w:rsidR="000D45A4">
        <w:t xml:space="preserve">0 </w:t>
      </w:r>
      <w:r w:rsidR="003D19C4" w:rsidRPr="0013076C">
        <w:t xml:space="preserve">indicate the proposed assessment profile for each module.  However, changes can be made in the light of experience of implementing these proposals if the agreement of the external examiner is </w:t>
      </w:r>
      <w:r w:rsidR="008C6FEE" w:rsidRPr="0013076C">
        <w:t>obtained</w:t>
      </w:r>
      <w:r w:rsidR="003D19C4" w:rsidRPr="0013076C">
        <w:t xml:space="preserve"> and the University’s “minor amendment” procedure is followed</w:t>
      </w:r>
      <w:r w:rsidR="00B4486F" w:rsidRPr="0013076C">
        <w:t xml:space="preserve">. </w:t>
      </w:r>
      <w:r w:rsidR="00551764">
        <w:fldChar w:fldCharType="begin"/>
      </w:r>
      <w:r w:rsidR="00551764">
        <w:instrText xml:space="preserve"> REF _Ref345333011 \h  \* MERGEFORMAT </w:instrText>
      </w:r>
      <w:r w:rsidR="00551764">
        <w:fldChar w:fldCharType="separate"/>
      </w:r>
      <w:r w:rsidR="009F09E3" w:rsidRPr="0013076C">
        <w:t xml:space="preserve">Table </w:t>
      </w:r>
      <w:r w:rsidR="009F09E3">
        <w:rPr>
          <w:noProof/>
        </w:rPr>
        <w:t>10</w:t>
      </w:r>
      <w:r w:rsidR="00551764">
        <w:fldChar w:fldCharType="end"/>
      </w:r>
      <w:r w:rsidR="00B4486F" w:rsidRPr="0013076C">
        <w:t xml:space="preserve"> </w:t>
      </w:r>
      <w:r w:rsidR="003D19C4" w:rsidRPr="0013076C">
        <w:t>provide</w:t>
      </w:r>
      <w:r w:rsidR="005B3DD4" w:rsidRPr="0013076C">
        <w:t>s a sample assessment schedule</w:t>
      </w:r>
      <w:r w:rsidR="003D19C4" w:rsidRPr="0013076C">
        <w:t>.</w:t>
      </w:r>
    </w:p>
    <w:p w:rsidR="00ED4572" w:rsidRDefault="00ED4572" w:rsidP="006E5670">
      <w:pPr>
        <w:ind w:left="142"/>
        <w:jc w:val="both"/>
      </w:pPr>
    </w:p>
    <w:p w:rsidR="00ED4572" w:rsidRPr="00405CB4" w:rsidRDefault="00ED4572" w:rsidP="006E5670">
      <w:pPr>
        <w:ind w:left="142"/>
        <w:jc w:val="both"/>
      </w:pPr>
      <w:r w:rsidRPr="00405CB4">
        <w:t xml:space="preserve">The division of assessment (coursework/exam) is driven by </w:t>
      </w:r>
      <w:r w:rsidR="000D45A4" w:rsidRPr="00405CB4">
        <w:t xml:space="preserve">the nature of the specific module, with the proportion of coursework assessment heavily depending on the hardware/software content of the module. </w:t>
      </w:r>
      <w:r w:rsidR="00BA71B0" w:rsidRPr="00405CB4">
        <w:t xml:space="preserve">Therefore, there is considerable variation between assessment </w:t>
      </w:r>
      <w:r w:rsidR="00D43EEA" w:rsidRPr="00405CB4">
        <w:t>structures</w:t>
      </w:r>
      <w:r w:rsidR="00BA71B0" w:rsidRPr="00405CB4">
        <w:t xml:space="preserve"> of the individual modules which the team considers </w:t>
      </w:r>
      <w:r w:rsidR="00D43EEA" w:rsidRPr="00405CB4">
        <w:t>appropriate for this programme</w:t>
      </w:r>
      <w:r w:rsidR="00BA71B0" w:rsidRPr="00405CB4">
        <w:t>.</w:t>
      </w:r>
    </w:p>
    <w:p w:rsidR="00ED4572" w:rsidRDefault="00ED4572" w:rsidP="006E5670">
      <w:pPr>
        <w:ind w:left="142"/>
        <w:jc w:val="both"/>
      </w:pPr>
    </w:p>
    <w:p w:rsidR="003D19C4" w:rsidRPr="0013076C" w:rsidRDefault="003D19C4" w:rsidP="006E5670">
      <w:pPr>
        <w:ind w:left="142"/>
        <w:jc w:val="both"/>
      </w:pPr>
      <w:r w:rsidRPr="0013076C">
        <w:t xml:space="preserve">The form of assessment chosen for each module not only reflects the achievement of the learning outcomes for that module, but normally reflects the vocational, applied nature of the programmes. </w:t>
      </w:r>
      <w:r w:rsidR="006143C5" w:rsidRPr="0013076C">
        <w:t xml:space="preserve">Certain PILOs require a specific assessment and these have been taken consideration. </w:t>
      </w:r>
      <w:r w:rsidRPr="0013076C">
        <w:t xml:space="preserve">Assessed coursework can take many forms, for example, practical work, computer design work, group activity, research-and-report, project.  The Faculty’s standard header sheet for all coursework is presented in appendix </w:t>
      </w:r>
      <w:r w:rsidR="00987279" w:rsidRPr="0013076C">
        <w:t>3</w:t>
      </w:r>
      <w:r w:rsidRPr="0013076C">
        <w:t>.  Group based assignments and presentations may also be used within modules, for example:</w:t>
      </w:r>
    </w:p>
    <w:p w:rsidR="003D19C4" w:rsidRPr="0013076C" w:rsidRDefault="003D19C4" w:rsidP="006E5670">
      <w:pPr>
        <w:ind w:left="142"/>
        <w:jc w:val="both"/>
      </w:pPr>
    </w:p>
    <w:p w:rsidR="003D19C4" w:rsidRPr="0013076C" w:rsidRDefault="00C75663" w:rsidP="001E2629">
      <w:pPr>
        <w:pStyle w:val="ListParagraph"/>
        <w:numPr>
          <w:ilvl w:val="0"/>
          <w:numId w:val="17"/>
        </w:numPr>
        <w:ind w:left="567" w:hanging="425"/>
        <w:jc w:val="both"/>
        <w:rPr>
          <w:i/>
        </w:rPr>
      </w:pPr>
      <w:r w:rsidRPr="0013076C">
        <w:rPr>
          <w:i/>
        </w:rPr>
        <w:t>Research and Development Methods</w:t>
      </w:r>
    </w:p>
    <w:p w:rsidR="003D19C4" w:rsidRPr="0013076C" w:rsidRDefault="00C75663" w:rsidP="001E2629">
      <w:pPr>
        <w:pStyle w:val="ListParagraph"/>
        <w:numPr>
          <w:ilvl w:val="0"/>
          <w:numId w:val="17"/>
        </w:numPr>
        <w:ind w:left="567" w:hanging="425"/>
        <w:jc w:val="both"/>
        <w:rPr>
          <w:i/>
        </w:rPr>
      </w:pPr>
      <w:r w:rsidRPr="0013076C">
        <w:rPr>
          <w:i/>
        </w:rPr>
        <w:t>Group Project</w:t>
      </w:r>
    </w:p>
    <w:p w:rsidR="003D19C4" w:rsidRPr="0013076C" w:rsidRDefault="003D19C4" w:rsidP="006E5670">
      <w:pPr>
        <w:ind w:left="142"/>
        <w:jc w:val="both"/>
      </w:pPr>
    </w:p>
    <w:p w:rsidR="003D19C4" w:rsidRDefault="003D19C4" w:rsidP="006E5670">
      <w:pPr>
        <w:ind w:left="142"/>
        <w:jc w:val="both"/>
      </w:pPr>
      <w:r w:rsidRPr="0013076C">
        <w:t xml:space="preserve">While group work is an essential element of </w:t>
      </w:r>
      <w:r w:rsidR="007D4283" w:rsidRPr="0013076C">
        <w:t>engineering</w:t>
      </w:r>
      <w:r w:rsidRPr="0013076C">
        <w:t xml:space="preserve"> study and employment roles, occasionally group work results in an imbalance of student team member effort and/or conflict between team members.  To resolve these problems, lecturers employ a range of strategies.  For example, normally the teams are encouraged to resolve any problems themselves through peer negotiation. </w:t>
      </w:r>
      <w:r w:rsidR="00987279" w:rsidRPr="0013076C">
        <w:t xml:space="preserve">Where this is not appropriate, the lecturer may split the team and reassign the team members. Typically, for group work assignments </w:t>
      </w:r>
      <w:r w:rsidRPr="0013076C">
        <w:t xml:space="preserve">the </w:t>
      </w:r>
      <w:r w:rsidR="00987279" w:rsidRPr="0013076C">
        <w:t>group</w:t>
      </w:r>
      <w:r w:rsidRPr="0013076C">
        <w:t xml:space="preserve"> is asked to identify the contributions of each team member and a weighting is applied to the marks. (Sometimes it is possible for the </w:t>
      </w:r>
      <w:r w:rsidR="007D4283" w:rsidRPr="0013076C">
        <w:t>lecturer to identify individual</w:t>
      </w:r>
      <w:r w:rsidRPr="0013076C">
        <w:t xml:space="preserve"> contributions, e.g. where blogs and wikis are used). </w:t>
      </w:r>
    </w:p>
    <w:p w:rsidR="00ED4572" w:rsidRDefault="00ED4572" w:rsidP="006E5670">
      <w:pPr>
        <w:ind w:left="142"/>
        <w:jc w:val="both"/>
      </w:pPr>
    </w:p>
    <w:p w:rsidR="00662D58" w:rsidRDefault="00A946B9" w:rsidP="006E5670">
      <w:pPr>
        <w:ind w:left="142"/>
        <w:jc w:val="both"/>
        <w:rPr>
          <w:ins w:id="295" w:author="Gareth" w:date="2013-10-18T13:02:00Z"/>
        </w:rPr>
      </w:pPr>
      <w:ins w:id="296" w:author="Gareth" w:date="2013-10-24T20:07:00Z">
        <w:r>
          <w:t>F</w:t>
        </w:r>
      </w:ins>
      <w:del w:id="297" w:author="Gareth" w:date="2013-10-24T20:07:00Z">
        <w:r w:rsidR="003D19C4" w:rsidRPr="0013076C" w:rsidDel="00A946B9">
          <w:delText>Traditional f</w:delText>
        </w:r>
      </w:del>
      <w:r w:rsidR="003D19C4" w:rsidRPr="0013076C">
        <w:t xml:space="preserve">ormal time-constrained assessment is by means of tests and examinations, normally of two-hour duration.  Examinations </w:t>
      </w:r>
      <w:del w:id="298" w:author="Gareth" w:date="2013-10-24T20:08:00Z">
        <w:r w:rsidR="003D19C4" w:rsidRPr="0013076C" w:rsidDel="00A946B9">
          <w:delText>are a traditional</w:delText>
        </w:r>
      </w:del>
      <w:ins w:id="299" w:author="Gareth" w:date="2013-10-24T20:08:00Z">
        <w:r>
          <w:t>being an accepted</w:t>
        </w:r>
      </w:ins>
      <w:r w:rsidR="003D19C4" w:rsidRPr="0013076C">
        <w:t xml:space="preserve"> method of verifying that the work produced is the students’ own</w:t>
      </w:r>
      <w:del w:id="300" w:author="Gareth" w:date="2013-10-24T20:08:00Z">
        <w:r w:rsidR="003D19C4" w:rsidRPr="0013076C" w:rsidDel="00A946B9">
          <w:delText xml:space="preserve"> work</w:delText>
        </w:r>
      </w:del>
      <w:r w:rsidR="003D19C4" w:rsidRPr="0013076C">
        <w:t>.</w:t>
      </w:r>
    </w:p>
    <w:p w:rsidR="00992C23" w:rsidRDefault="00662D58" w:rsidP="006E5670">
      <w:pPr>
        <w:ind w:left="142"/>
        <w:jc w:val="both"/>
        <w:rPr>
          <w:ins w:id="301" w:author="Jones, Gareth" w:date="2013-10-21T15:58:00Z"/>
        </w:rPr>
      </w:pPr>
      <w:ins w:id="302" w:author="Gareth" w:date="2013-10-18T13:02:00Z">
        <w:r>
          <w:t>The majority  of the</w:t>
        </w:r>
      </w:ins>
      <w:ins w:id="303" w:author="Gareth" w:date="2013-10-18T13:06:00Z">
        <w:r w:rsidR="00992C23">
          <w:t xml:space="preserve"> written</w:t>
        </w:r>
      </w:ins>
      <w:ins w:id="304" w:author="Gareth" w:date="2013-10-18T13:02:00Z">
        <w:r>
          <w:t xml:space="preserve"> examinations are of a traditional format, timetabled </w:t>
        </w:r>
      </w:ins>
      <w:ins w:id="305" w:author="Gareth" w:date="2013-10-18T13:03:00Z">
        <w:r>
          <w:t xml:space="preserve">formally within the designated exam weeks </w:t>
        </w:r>
      </w:ins>
      <w:ins w:id="306" w:author="Gareth" w:date="2013-10-18T13:02:00Z">
        <w:r>
          <w:t xml:space="preserve">and held in </w:t>
        </w:r>
      </w:ins>
      <w:ins w:id="307" w:author="Gareth" w:date="2013-10-18T13:05:00Z">
        <w:r>
          <w:t>the appropriate supervised e</w:t>
        </w:r>
        <w:r w:rsidR="00992C23">
          <w:t>xam halls. However some modules</w:t>
        </w:r>
      </w:ins>
      <w:ins w:id="308" w:author="Gareth" w:date="2013-10-18T13:06:00Z">
        <w:r w:rsidR="00992C23">
          <w:t xml:space="preserve"> such as software based ones, may choose to implement a</w:t>
        </w:r>
      </w:ins>
      <w:ins w:id="309" w:author="Gareth" w:date="2013-10-18T13:11:00Z">
        <w:r w:rsidR="00992C23">
          <w:t xml:space="preserve">n examination assessment </w:t>
        </w:r>
      </w:ins>
      <w:ins w:id="310" w:author="Gareth" w:date="2013-10-18T13:06:00Z">
        <w:r w:rsidR="00992C23">
          <w:t xml:space="preserve">model where the students are provided with a set of tasks that they must </w:t>
        </w:r>
      </w:ins>
      <w:ins w:id="311" w:author="Gareth" w:date="2013-10-18T13:07:00Z">
        <w:r w:rsidR="00992C23">
          <w:t>complete</w:t>
        </w:r>
      </w:ins>
      <w:ins w:id="312" w:author="Gareth" w:date="2013-10-18T13:06:00Z">
        <w:r w:rsidR="00992C23">
          <w:t xml:space="preserve"> </w:t>
        </w:r>
      </w:ins>
      <w:ins w:id="313" w:author="Gareth" w:date="2013-10-18T13:10:00Z">
        <w:r w:rsidR="00992C23">
          <w:t>in a constrained time period in the laboratory</w:t>
        </w:r>
      </w:ins>
      <w:ins w:id="314" w:author="Gareth" w:date="2013-10-18T13:11:00Z">
        <w:r w:rsidR="00992C23">
          <w:t xml:space="preserve"> under similarly rigorously supervised conditions</w:t>
        </w:r>
      </w:ins>
      <w:ins w:id="315" w:author="Gareth" w:date="2013-10-18T13:10:00Z">
        <w:r w:rsidR="00992C23">
          <w:t>.</w:t>
        </w:r>
      </w:ins>
      <w:del w:id="316" w:author="Gareth" w:date="2013-10-18T13:06:00Z">
        <w:r w:rsidR="003D19C4" w:rsidRPr="0013076C" w:rsidDel="00992C23">
          <w:delText xml:space="preserve"> </w:delText>
        </w:r>
      </w:del>
      <w:del w:id="317" w:author="Gareth" w:date="2013-10-18T13:09:00Z">
        <w:r w:rsidR="003D19C4" w:rsidRPr="0013076C" w:rsidDel="00992C23">
          <w:delText xml:space="preserve"> </w:delText>
        </w:r>
      </w:del>
      <w:ins w:id="318" w:author="Gareth" w:date="2013-10-18T13:12:00Z">
        <w:r w:rsidR="00992C23">
          <w:t>These practical examinations will also be internaly moderated and approved by the external examiner as per normal written examination practices.</w:t>
        </w:r>
      </w:ins>
    </w:p>
    <w:p w:rsidR="003C5A5D" w:rsidRDefault="003C5A5D" w:rsidP="006E5670">
      <w:pPr>
        <w:ind w:left="142"/>
        <w:jc w:val="both"/>
        <w:rPr>
          <w:ins w:id="319" w:author="Gareth" w:date="2013-10-24T20:14:00Z"/>
        </w:rPr>
      </w:pPr>
      <w:ins w:id="320" w:author="Jones, Gareth" w:date="2013-10-21T15:58:00Z">
        <w:r>
          <w:t xml:space="preserve">e.g. </w:t>
        </w:r>
      </w:ins>
      <w:ins w:id="321" w:author="Jones, Gareth" w:date="2013-10-21T16:00:00Z">
        <w:r w:rsidR="001B7944">
          <w:t xml:space="preserve">in a previous software development module, the students were given </w:t>
        </w:r>
      </w:ins>
      <w:ins w:id="322" w:author="Jones, Gareth" w:date="2013-10-21T16:05:00Z">
        <w:r w:rsidR="001B7944">
          <w:t xml:space="preserve">a 2 hr time period to complete the </w:t>
        </w:r>
      </w:ins>
      <w:ins w:id="323" w:author="Gareth" w:date="2013-10-24T20:09:00Z">
        <w:r w:rsidR="00A946B9">
          <w:t xml:space="preserve">whole examination. 1 Hr allocated to normal questions to be completed in </w:t>
        </w:r>
      </w:ins>
      <w:ins w:id="324" w:author="Gareth" w:date="2013-10-24T20:10:00Z">
        <w:r w:rsidR="00005013">
          <w:t xml:space="preserve">the answer books, the second hour allocated to the </w:t>
        </w:r>
      </w:ins>
      <w:ins w:id="325" w:author="Jones, Gareth" w:date="2013-10-21T16:05:00Z">
        <w:r w:rsidR="001B7944">
          <w:t xml:space="preserve">following two tasks. </w:t>
        </w:r>
      </w:ins>
    </w:p>
    <w:p w:rsidR="00005013" w:rsidRDefault="00005013">
      <w:pPr>
        <w:jc w:val="both"/>
        <w:rPr>
          <w:ins w:id="326" w:author="Jones, Gareth" w:date="2013-10-21T16:03:00Z"/>
        </w:rPr>
        <w:pPrChange w:id="327" w:author="Gareth" w:date="2013-10-24T20:15:00Z">
          <w:pPr>
            <w:ind w:left="142"/>
            <w:jc w:val="both"/>
          </w:pPr>
        </w:pPrChange>
      </w:pPr>
    </w:p>
    <w:p w:rsidR="001B7944" w:rsidRDefault="001B7944" w:rsidP="006E5670">
      <w:pPr>
        <w:ind w:left="142"/>
        <w:jc w:val="both"/>
        <w:rPr>
          <w:ins w:id="328" w:author="Jones, Gareth" w:date="2013-10-21T16:03:00Z"/>
        </w:rPr>
      </w:pPr>
    </w:p>
    <w:p w:rsidR="001B7944" w:rsidRPr="00005013" w:rsidRDefault="001B7944" w:rsidP="001B7944">
      <w:pPr>
        <w:ind w:left="142"/>
        <w:jc w:val="both"/>
        <w:rPr>
          <w:ins w:id="329" w:author="Jones, Gareth" w:date="2013-10-21T16:04:00Z"/>
          <w:rFonts w:asciiTheme="majorHAnsi" w:hAnsiTheme="majorHAnsi"/>
          <w:i/>
          <w:sz w:val="20"/>
          <w:szCs w:val="20"/>
          <w:rPrChange w:id="330" w:author="Gareth" w:date="2013-10-24T20:15:00Z">
            <w:rPr>
              <w:ins w:id="331" w:author="Jones, Gareth" w:date="2013-10-21T16:04:00Z"/>
            </w:rPr>
          </w:rPrChange>
        </w:rPr>
      </w:pPr>
      <w:ins w:id="332" w:author="Jones, Gareth" w:date="2013-10-21T16:04:00Z">
        <w:r w:rsidRPr="00005013">
          <w:rPr>
            <w:rFonts w:asciiTheme="majorHAnsi" w:hAnsiTheme="majorHAnsi"/>
            <w:i/>
            <w:sz w:val="20"/>
            <w:szCs w:val="20"/>
            <w:rPrChange w:id="333" w:author="Gareth" w:date="2013-10-24T20:15:00Z">
              <w:rPr/>
            </w:rPrChange>
          </w:rPr>
          <w:t>1. Using structures</w:t>
        </w:r>
      </w:ins>
    </w:p>
    <w:p w:rsidR="001B7944" w:rsidRPr="00005013" w:rsidRDefault="001B7944" w:rsidP="001B7944">
      <w:pPr>
        <w:ind w:left="142"/>
        <w:jc w:val="both"/>
        <w:rPr>
          <w:ins w:id="334" w:author="Jones, Gareth" w:date="2013-10-21T16:04:00Z"/>
          <w:rFonts w:asciiTheme="majorHAnsi" w:hAnsiTheme="majorHAnsi"/>
          <w:i/>
          <w:sz w:val="20"/>
          <w:szCs w:val="20"/>
          <w:rPrChange w:id="335" w:author="Gareth" w:date="2013-10-24T20:15:00Z">
            <w:rPr>
              <w:ins w:id="336" w:author="Jones, Gareth" w:date="2013-10-21T16:04:00Z"/>
            </w:rPr>
          </w:rPrChange>
        </w:rPr>
      </w:pPr>
      <w:ins w:id="337" w:author="Jones, Gareth" w:date="2013-10-21T16:04:00Z">
        <w:r w:rsidRPr="00005013">
          <w:rPr>
            <w:rFonts w:asciiTheme="majorHAnsi" w:hAnsiTheme="majorHAnsi"/>
            <w:i/>
            <w:sz w:val="20"/>
            <w:szCs w:val="20"/>
            <w:rPrChange w:id="338" w:author="Gareth" w:date="2013-10-24T20:15:00Z">
              <w:rPr/>
            </w:rPrChange>
          </w:rPr>
          <w:t>Task:</w:t>
        </w:r>
      </w:ins>
    </w:p>
    <w:p w:rsidR="001B7944" w:rsidRPr="00005013" w:rsidRDefault="001B7944" w:rsidP="001B7944">
      <w:pPr>
        <w:ind w:left="142"/>
        <w:jc w:val="both"/>
        <w:rPr>
          <w:ins w:id="339" w:author="Jones, Gareth" w:date="2013-10-21T16:04:00Z"/>
          <w:rFonts w:asciiTheme="majorHAnsi" w:hAnsiTheme="majorHAnsi"/>
          <w:i/>
          <w:sz w:val="20"/>
          <w:szCs w:val="20"/>
          <w:rPrChange w:id="340" w:author="Gareth" w:date="2013-10-24T20:15:00Z">
            <w:rPr>
              <w:ins w:id="341" w:author="Jones, Gareth" w:date="2013-10-21T16:04:00Z"/>
            </w:rPr>
          </w:rPrChange>
        </w:rPr>
      </w:pPr>
      <w:ins w:id="342" w:author="Jones, Gareth" w:date="2013-10-21T16:04:00Z">
        <w:r w:rsidRPr="00005013">
          <w:rPr>
            <w:rFonts w:asciiTheme="majorHAnsi" w:hAnsiTheme="majorHAnsi"/>
            <w:i/>
            <w:sz w:val="20"/>
            <w:szCs w:val="20"/>
            <w:rPrChange w:id="343" w:author="Gareth" w:date="2013-10-24T20:15:00Z">
              <w:rPr/>
            </w:rPrChange>
          </w:rPr>
          <w:t>i. Write a suitable structure to store the following details about drivers who work for a company:</w:t>
        </w:r>
      </w:ins>
    </w:p>
    <w:p w:rsidR="001B7944" w:rsidRPr="00005013" w:rsidRDefault="001B7944" w:rsidP="001B7944">
      <w:pPr>
        <w:ind w:left="142"/>
        <w:jc w:val="both"/>
        <w:rPr>
          <w:ins w:id="344" w:author="Jones, Gareth" w:date="2013-10-21T16:04:00Z"/>
          <w:rFonts w:asciiTheme="majorHAnsi" w:hAnsiTheme="majorHAnsi"/>
          <w:i/>
          <w:sz w:val="20"/>
          <w:szCs w:val="20"/>
          <w:rPrChange w:id="345" w:author="Gareth" w:date="2013-10-24T20:15:00Z">
            <w:rPr>
              <w:ins w:id="346" w:author="Jones, Gareth" w:date="2013-10-21T16:04:00Z"/>
            </w:rPr>
          </w:rPrChange>
        </w:rPr>
      </w:pPr>
    </w:p>
    <w:p w:rsidR="001B7944" w:rsidRPr="00005013" w:rsidRDefault="001B7944" w:rsidP="001B7944">
      <w:pPr>
        <w:ind w:left="142"/>
        <w:jc w:val="both"/>
        <w:rPr>
          <w:ins w:id="347" w:author="Jones, Gareth" w:date="2013-10-21T16:04:00Z"/>
          <w:rFonts w:asciiTheme="majorHAnsi" w:hAnsiTheme="majorHAnsi"/>
          <w:i/>
          <w:sz w:val="20"/>
          <w:szCs w:val="20"/>
          <w:rPrChange w:id="348" w:author="Gareth" w:date="2013-10-24T20:15:00Z">
            <w:rPr>
              <w:ins w:id="349" w:author="Jones, Gareth" w:date="2013-10-21T16:04:00Z"/>
            </w:rPr>
          </w:rPrChange>
        </w:rPr>
      </w:pPr>
      <w:ins w:id="350" w:author="Jones, Gareth" w:date="2013-10-21T16:04:00Z">
        <w:r w:rsidRPr="00005013">
          <w:rPr>
            <w:rFonts w:asciiTheme="majorHAnsi" w:hAnsiTheme="majorHAnsi"/>
            <w:i/>
            <w:sz w:val="20"/>
            <w:szCs w:val="20"/>
            <w:rPrChange w:id="351" w:author="Gareth" w:date="2013-10-24T20:15:00Z">
              <w:rPr/>
            </w:rPrChange>
          </w:rPr>
          <w:t>-</w:t>
        </w:r>
        <w:r w:rsidRPr="00005013">
          <w:rPr>
            <w:rFonts w:asciiTheme="majorHAnsi" w:hAnsiTheme="majorHAnsi"/>
            <w:i/>
            <w:sz w:val="20"/>
            <w:szCs w:val="20"/>
            <w:rPrChange w:id="352" w:author="Gareth" w:date="2013-10-24T20:15:00Z">
              <w:rPr/>
            </w:rPrChange>
          </w:rPr>
          <w:tab/>
          <w:t>Driver number</w:t>
        </w:r>
      </w:ins>
    </w:p>
    <w:p w:rsidR="001B7944" w:rsidRPr="00005013" w:rsidRDefault="001B7944" w:rsidP="001B7944">
      <w:pPr>
        <w:ind w:left="142"/>
        <w:jc w:val="both"/>
        <w:rPr>
          <w:ins w:id="353" w:author="Jones, Gareth" w:date="2013-10-21T16:04:00Z"/>
          <w:rFonts w:asciiTheme="majorHAnsi" w:hAnsiTheme="majorHAnsi"/>
          <w:i/>
          <w:sz w:val="20"/>
          <w:szCs w:val="20"/>
          <w:rPrChange w:id="354" w:author="Gareth" w:date="2013-10-24T20:15:00Z">
            <w:rPr>
              <w:ins w:id="355" w:author="Jones, Gareth" w:date="2013-10-21T16:04:00Z"/>
            </w:rPr>
          </w:rPrChange>
        </w:rPr>
      </w:pPr>
      <w:ins w:id="356" w:author="Jones, Gareth" w:date="2013-10-21T16:04:00Z">
        <w:r w:rsidRPr="00005013">
          <w:rPr>
            <w:rFonts w:asciiTheme="majorHAnsi" w:hAnsiTheme="majorHAnsi"/>
            <w:i/>
            <w:sz w:val="20"/>
            <w:szCs w:val="20"/>
            <w:rPrChange w:id="357" w:author="Gareth" w:date="2013-10-24T20:15:00Z">
              <w:rPr/>
            </w:rPrChange>
          </w:rPr>
          <w:t>-</w:t>
        </w:r>
        <w:r w:rsidRPr="00005013">
          <w:rPr>
            <w:rFonts w:asciiTheme="majorHAnsi" w:hAnsiTheme="majorHAnsi"/>
            <w:i/>
            <w:sz w:val="20"/>
            <w:szCs w:val="20"/>
            <w:rPrChange w:id="358" w:author="Gareth" w:date="2013-10-24T20:15:00Z">
              <w:rPr/>
            </w:rPrChange>
          </w:rPr>
          <w:tab/>
          <w:t>Driver first name</w:t>
        </w:r>
      </w:ins>
    </w:p>
    <w:p w:rsidR="001B7944" w:rsidRPr="00005013" w:rsidRDefault="001B7944" w:rsidP="001B7944">
      <w:pPr>
        <w:ind w:left="142"/>
        <w:jc w:val="both"/>
        <w:rPr>
          <w:ins w:id="359" w:author="Jones, Gareth" w:date="2013-10-21T16:04:00Z"/>
          <w:rFonts w:asciiTheme="majorHAnsi" w:hAnsiTheme="majorHAnsi"/>
          <w:i/>
          <w:sz w:val="20"/>
          <w:szCs w:val="20"/>
          <w:rPrChange w:id="360" w:author="Gareth" w:date="2013-10-24T20:15:00Z">
            <w:rPr>
              <w:ins w:id="361" w:author="Jones, Gareth" w:date="2013-10-21T16:04:00Z"/>
            </w:rPr>
          </w:rPrChange>
        </w:rPr>
      </w:pPr>
      <w:ins w:id="362" w:author="Jones, Gareth" w:date="2013-10-21T16:04:00Z">
        <w:r w:rsidRPr="00005013">
          <w:rPr>
            <w:rFonts w:asciiTheme="majorHAnsi" w:hAnsiTheme="majorHAnsi"/>
            <w:i/>
            <w:sz w:val="20"/>
            <w:szCs w:val="20"/>
            <w:rPrChange w:id="363" w:author="Gareth" w:date="2013-10-24T20:15:00Z">
              <w:rPr/>
            </w:rPrChange>
          </w:rPr>
          <w:t>-</w:t>
        </w:r>
        <w:r w:rsidRPr="00005013">
          <w:rPr>
            <w:rFonts w:asciiTheme="majorHAnsi" w:hAnsiTheme="majorHAnsi"/>
            <w:i/>
            <w:sz w:val="20"/>
            <w:szCs w:val="20"/>
            <w:rPrChange w:id="364" w:author="Gareth" w:date="2013-10-24T20:15:00Z">
              <w:rPr/>
            </w:rPrChange>
          </w:rPr>
          <w:tab/>
          <w:t>Driver surname</w:t>
        </w:r>
      </w:ins>
    </w:p>
    <w:p w:rsidR="001B7944" w:rsidRPr="00005013" w:rsidRDefault="001B7944" w:rsidP="001B7944">
      <w:pPr>
        <w:ind w:left="142"/>
        <w:jc w:val="both"/>
        <w:rPr>
          <w:ins w:id="365" w:author="Jones, Gareth" w:date="2013-10-21T16:04:00Z"/>
          <w:rFonts w:asciiTheme="majorHAnsi" w:hAnsiTheme="majorHAnsi"/>
          <w:i/>
          <w:sz w:val="20"/>
          <w:szCs w:val="20"/>
          <w:rPrChange w:id="366" w:author="Gareth" w:date="2013-10-24T20:15:00Z">
            <w:rPr>
              <w:ins w:id="367" w:author="Jones, Gareth" w:date="2013-10-21T16:04:00Z"/>
            </w:rPr>
          </w:rPrChange>
        </w:rPr>
      </w:pPr>
      <w:ins w:id="368" w:author="Jones, Gareth" w:date="2013-10-21T16:04:00Z">
        <w:r w:rsidRPr="00005013">
          <w:rPr>
            <w:rFonts w:asciiTheme="majorHAnsi" w:hAnsiTheme="majorHAnsi"/>
            <w:i/>
            <w:sz w:val="20"/>
            <w:szCs w:val="20"/>
            <w:rPrChange w:id="369" w:author="Gareth" w:date="2013-10-24T20:15:00Z">
              <w:rPr/>
            </w:rPrChange>
          </w:rPr>
          <w:t>-</w:t>
        </w:r>
        <w:r w:rsidRPr="00005013">
          <w:rPr>
            <w:rFonts w:asciiTheme="majorHAnsi" w:hAnsiTheme="majorHAnsi"/>
            <w:i/>
            <w:sz w:val="20"/>
            <w:szCs w:val="20"/>
            <w:rPrChange w:id="370" w:author="Gareth" w:date="2013-10-24T20:15:00Z">
              <w:rPr/>
            </w:rPrChange>
          </w:rPr>
          <w:tab/>
          <w:t>Miles driven this year</w:t>
        </w:r>
      </w:ins>
    </w:p>
    <w:p w:rsidR="001B7944" w:rsidRPr="00005013" w:rsidRDefault="001B7944" w:rsidP="001B7944">
      <w:pPr>
        <w:ind w:left="142"/>
        <w:jc w:val="both"/>
        <w:rPr>
          <w:ins w:id="371" w:author="Jones, Gareth" w:date="2013-10-21T16:04:00Z"/>
          <w:rFonts w:asciiTheme="majorHAnsi" w:hAnsiTheme="majorHAnsi"/>
          <w:i/>
          <w:sz w:val="20"/>
          <w:szCs w:val="20"/>
          <w:rPrChange w:id="372" w:author="Gareth" w:date="2013-10-24T20:15:00Z">
            <w:rPr>
              <w:ins w:id="373" w:author="Jones, Gareth" w:date="2013-10-21T16:04:00Z"/>
            </w:rPr>
          </w:rPrChange>
        </w:rPr>
      </w:pPr>
    </w:p>
    <w:p w:rsidR="001B7944" w:rsidRPr="00005013" w:rsidRDefault="001B7944" w:rsidP="001B7944">
      <w:pPr>
        <w:ind w:left="142"/>
        <w:jc w:val="both"/>
        <w:rPr>
          <w:ins w:id="374" w:author="Jones, Gareth" w:date="2013-10-21T16:04:00Z"/>
          <w:rFonts w:asciiTheme="majorHAnsi" w:hAnsiTheme="majorHAnsi"/>
          <w:i/>
          <w:sz w:val="20"/>
          <w:szCs w:val="20"/>
          <w:rPrChange w:id="375" w:author="Gareth" w:date="2013-10-24T20:15:00Z">
            <w:rPr>
              <w:ins w:id="376" w:author="Jones, Gareth" w:date="2013-10-21T16:04:00Z"/>
            </w:rPr>
          </w:rPrChange>
        </w:rPr>
      </w:pPr>
      <w:ins w:id="377" w:author="Jones, Gareth" w:date="2013-10-21T16:04:00Z">
        <w:r w:rsidRPr="00005013">
          <w:rPr>
            <w:rFonts w:asciiTheme="majorHAnsi" w:hAnsiTheme="majorHAnsi"/>
            <w:i/>
            <w:sz w:val="20"/>
            <w:szCs w:val="20"/>
            <w:rPrChange w:id="378" w:author="Gareth" w:date="2013-10-24T20:15:00Z">
              <w:rPr/>
            </w:rPrChange>
          </w:rPr>
          <w:t>ii. Store details for three drivers. Additional credit will be given for the use of arrays.</w:t>
        </w:r>
      </w:ins>
    </w:p>
    <w:p w:rsidR="001B7944" w:rsidRPr="00005013" w:rsidRDefault="001B7944" w:rsidP="001B7944">
      <w:pPr>
        <w:ind w:left="142"/>
        <w:jc w:val="both"/>
        <w:rPr>
          <w:ins w:id="379" w:author="Jones, Gareth" w:date="2013-10-21T16:04:00Z"/>
          <w:rFonts w:asciiTheme="majorHAnsi" w:hAnsiTheme="majorHAnsi"/>
          <w:i/>
          <w:sz w:val="20"/>
          <w:szCs w:val="20"/>
          <w:rPrChange w:id="380" w:author="Gareth" w:date="2013-10-24T20:15:00Z">
            <w:rPr>
              <w:ins w:id="381" w:author="Jones, Gareth" w:date="2013-10-21T16:04:00Z"/>
            </w:rPr>
          </w:rPrChange>
        </w:rPr>
      </w:pPr>
    </w:p>
    <w:p w:rsidR="001B7944" w:rsidRPr="00005013" w:rsidRDefault="001B7944" w:rsidP="001B7944">
      <w:pPr>
        <w:ind w:left="142"/>
        <w:jc w:val="both"/>
        <w:rPr>
          <w:ins w:id="382" w:author="Jones, Gareth" w:date="2013-10-21T16:04:00Z"/>
          <w:rFonts w:asciiTheme="majorHAnsi" w:hAnsiTheme="majorHAnsi"/>
          <w:i/>
          <w:sz w:val="20"/>
          <w:szCs w:val="20"/>
          <w:rPrChange w:id="383" w:author="Gareth" w:date="2013-10-24T20:15:00Z">
            <w:rPr>
              <w:ins w:id="384" w:author="Jones, Gareth" w:date="2013-10-21T16:04:00Z"/>
            </w:rPr>
          </w:rPrChange>
        </w:rPr>
      </w:pPr>
      <w:ins w:id="385" w:author="Jones, Gareth" w:date="2013-10-21T16:04:00Z">
        <w:r w:rsidRPr="00005013">
          <w:rPr>
            <w:rFonts w:asciiTheme="majorHAnsi" w:hAnsiTheme="majorHAnsi"/>
            <w:i/>
            <w:sz w:val="20"/>
            <w:szCs w:val="20"/>
            <w:rPrChange w:id="386" w:author="Gareth" w:date="2013-10-24T20:15:00Z">
              <w:rPr/>
            </w:rPrChange>
          </w:rPr>
          <w:t>iii. Print driver details on screen.</w:t>
        </w:r>
      </w:ins>
    </w:p>
    <w:p w:rsidR="001B7944" w:rsidRPr="001B7944" w:rsidRDefault="001B7944" w:rsidP="001B7944">
      <w:pPr>
        <w:ind w:left="142"/>
        <w:jc w:val="both"/>
        <w:rPr>
          <w:ins w:id="387" w:author="Jones, Gareth" w:date="2013-10-21T16:04:00Z"/>
          <w:rFonts w:asciiTheme="majorHAnsi" w:hAnsiTheme="majorHAnsi"/>
          <w:rPrChange w:id="388" w:author="Jones, Gareth" w:date="2013-10-21T16:07:00Z">
            <w:rPr>
              <w:ins w:id="389" w:author="Jones, Gareth" w:date="2013-10-21T16:04:00Z"/>
            </w:rPr>
          </w:rPrChange>
        </w:rPr>
      </w:pPr>
    </w:p>
    <w:p w:rsidR="001B7944" w:rsidRPr="001B7944" w:rsidDel="00005013" w:rsidRDefault="001B7944" w:rsidP="001B7944">
      <w:pPr>
        <w:ind w:left="142"/>
        <w:jc w:val="both"/>
        <w:rPr>
          <w:ins w:id="390" w:author="Jones, Gareth" w:date="2013-10-21T16:03:00Z"/>
          <w:del w:id="391" w:author="Gareth" w:date="2013-10-24T20:13:00Z"/>
          <w:rFonts w:asciiTheme="majorHAnsi" w:hAnsiTheme="majorHAnsi"/>
          <w:rPrChange w:id="392" w:author="Jones, Gareth" w:date="2013-10-21T16:07:00Z">
            <w:rPr>
              <w:ins w:id="393" w:author="Jones, Gareth" w:date="2013-10-21T16:03:00Z"/>
              <w:del w:id="394" w:author="Gareth" w:date="2013-10-24T20:13:00Z"/>
            </w:rPr>
          </w:rPrChange>
        </w:rPr>
      </w:pPr>
      <w:ins w:id="395" w:author="Jones, Gareth" w:date="2013-10-21T16:04:00Z">
        <w:del w:id="396" w:author="Gareth" w:date="2013-10-24T20:13:00Z">
          <w:r w:rsidRPr="001B7944" w:rsidDel="00005013">
            <w:rPr>
              <w:rFonts w:asciiTheme="majorHAnsi" w:hAnsiTheme="majorHAnsi"/>
            </w:rPr>
            <w:delText>[</w:delText>
          </w:r>
        </w:del>
      </w:ins>
      <w:ins w:id="397" w:author="Jones, Gareth" w:date="2013-10-21T16:08:00Z">
        <w:del w:id="398" w:author="Gareth" w:date="2013-10-24T20:12:00Z">
          <w:r w:rsidDel="00005013">
            <w:rPr>
              <w:rFonts w:asciiTheme="majorHAnsi" w:hAnsiTheme="majorHAnsi"/>
            </w:rPr>
            <w:delText>5</w:delText>
          </w:r>
        </w:del>
      </w:ins>
      <w:ins w:id="399" w:author="Jones, Gareth" w:date="2013-10-21T16:04:00Z">
        <w:del w:id="400" w:author="Gareth" w:date="2013-10-24T20:12:00Z">
          <w:r w:rsidRPr="001B7944" w:rsidDel="00005013">
            <w:rPr>
              <w:rFonts w:asciiTheme="majorHAnsi" w:hAnsiTheme="majorHAnsi"/>
              <w:rPrChange w:id="401" w:author="Jones, Gareth" w:date="2013-10-21T16:07:00Z">
                <w:rPr/>
              </w:rPrChange>
            </w:rPr>
            <w:delText>0</w:delText>
          </w:r>
        </w:del>
        <w:del w:id="402" w:author="Gareth" w:date="2013-10-24T20:13:00Z">
          <w:r w:rsidRPr="001B7944" w:rsidDel="00005013">
            <w:rPr>
              <w:rFonts w:asciiTheme="majorHAnsi" w:hAnsiTheme="majorHAnsi"/>
              <w:rPrChange w:id="403" w:author="Jones, Gareth" w:date="2013-10-21T16:07:00Z">
                <w:rPr/>
              </w:rPrChange>
            </w:rPr>
            <w:delText xml:space="preserve"> marks total]</w:delText>
          </w:r>
        </w:del>
      </w:ins>
    </w:p>
    <w:p w:rsidR="001B7944" w:rsidRPr="00005013" w:rsidRDefault="001B7944" w:rsidP="006E5670">
      <w:pPr>
        <w:ind w:left="142"/>
        <w:jc w:val="both"/>
        <w:rPr>
          <w:ins w:id="404" w:author="Jones, Gareth" w:date="2013-10-21T16:03:00Z"/>
          <w:rFonts w:asciiTheme="majorHAnsi" w:hAnsiTheme="majorHAnsi"/>
          <w:i/>
          <w:sz w:val="20"/>
          <w:szCs w:val="20"/>
          <w:rPrChange w:id="405" w:author="Gareth" w:date="2013-10-24T20:15:00Z">
            <w:rPr>
              <w:ins w:id="406" w:author="Jones, Gareth" w:date="2013-10-21T16:03:00Z"/>
            </w:rPr>
          </w:rPrChange>
        </w:rPr>
      </w:pPr>
    </w:p>
    <w:p w:rsidR="001B7944" w:rsidRPr="00005013" w:rsidRDefault="001B7944" w:rsidP="006E5670">
      <w:pPr>
        <w:ind w:left="142"/>
        <w:jc w:val="both"/>
        <w:rPr>
          <w:ins w:id="407" w:author="Jones, Gareth" w:date="2013-10-21T16:07:00Z"/>
          <w:rFonts w:asciiTheme="majorHAnsi" w:hAnsiTheme="majorHAnsi"/>
          <w:i/>
          <w:sz w:val="20"/>
          <w:szCs w:val="20"/>
          <w:rPrChange w:id="408" w:author="Gareth" w:date="2013-10-24T20:15:00Z">
            <w:rPr>
              <w:ins w:id="409" w:author="Jones, Gareth" w:date="2013-10-21T16:07:00Z"/>
            </w:rPr>
          </w:rPrChange>
        </w:rPr>
      </w:pPr>
    </w:p>
    <w:p w:rsidR="001B7944" w:rsidRPr="00005013" w:rsidRDefault="001B7944" w:rsidP="001B7944">
      <w:pPr>
        <w:rPr>
          <w:ins w:id="410" w:author="Jones, Gareth" w:date="2013-10-21T16:07:00Z"/>
          <w:rFonts w:asciiTheme="majorHAnsi" w:eastAsiaTheme="minorHAnsi" w:hAnsiTheme="majorHAnsi" w:cs="Arial"/>
          <w:b/>
          <w:i/>
          <w:sz w:val="20"/>
          <w:szCs w:val="20"/>
          <w:rPrChange w:id="411" w:author="Gareth" w:date="2013-10-24T20:15:00Z">
            <w:rPr>
              <w:ins w:id="412" w:author="Jones, Gareth" w:date="2013-10-21T16:07:00Z"/>
              <w:rFonts w:ascii="Arial" w:eastAsiaTheme="minorHAnsi" w:hAnsi="Arial" w:cs="Arial"/>
              <w:b/>
              <w:szCs w:val="22"/>
            </w:rPr>
          </w:rPrChange>
        </w:rPr>
      </w:pPr>
      <w:ins w:id="413" w:author="Jones, Gareth" w:date="2013-10-21T16:07:00Z">
        <w:r w:rsidRPr="00005013">
          <w:rPr>
            <w:rFonts w:asciiTheme="majorHAnsi" w:eastAsiaTheme="minorHAnsi" w:hAnsiTheme="majorHAnsi" w:cs="Arial"/>
            <w:b/>
            <w:i/>
            <w:sz w:val="20"/>
            <w:szCs w:val="20"/>
            <w:rPrChange w:id="414" w:author="Gareth" w:date="2013-10-24T20:15:00Z">
              <w:rPr>
                <w:rFonts w:ascii="Arial" w:eastAsiaTheme="minorHAnsi" w:hAnsi="Arial" w:cs="Arial"/>
                <w:b/>
                <w:szCs w:val="22"/>
              </w:rPr>
            </w:rPrChange>
          </w:rPr>
          <w:t>2. Calculating the volume of a pyramid</w:t>
        </w:r>
      </w:ins>
    </w:p>
    <w:p w:rsidR="001B7944" w:rsidRPr="00005013" w:rsidRDefault="001B7944" w:rsidP="001B7944">
      <w:pPr>
        <w:rPr>
          <w:ins w:id="415" w:author="Jones, Gareth" w:date="2013-10-21T16:07:00Z"/>
          <w:rFonts w:asciiTheme="majorHAnsi" w:eastAsiaTheme="minorHAnsi" w:hAnsiTheme="majorHAnsi" w:cs="Arial"/>
          <w:b/>
          <w:i/>
          <w:sz w:val="20"/>
          <w:szCs w:val="20"/>
          <w:rPrChange w:id="416" w:author="Gareth" w:date="2013-10-24T20:15:00Z">
            <w:rPr>
              <w:ins w:id="417" w:author="Jones, Gareth" w:date="2013-10-21T16:07:00Z"/>
              <w:rFonts w:ascii="Arial" w:eastAsiaTheme="minorHAnsi" w:hAnsi="Arial" w:cs="Arial"/>
              <w:b/>
              <w:szCs w:val="22"/>
            </w:rPr>
          </w:rPrChange>
        </w:rPr>
      </w:pPr>
    </w:p>
    <w:p w:rsidR="001B7944" w:rsidRPr="00005013" w:rsidRDefault="001B7944" w:rsidP="001B7944">
      <w:pPr>
        <w:jc w:val="center"/>
        <w:rPr>
          <w:ins w:id="418" w:author="Jones, Gareth" w:date="2013-10-21T16:07:00Z"/>
          <w:rFonts w:asciiTheme="majorHAnsi" w:eastAsiaTheme="minorHAnsi" w:hAnsiTheme="majorHAnsi" w:cs="Arial"/>
          <w:i/>
          <w:sz w:val="20"/>
          <w:szCs w:val="20"/>
          <w:lang w:val="en-US"/>
          <w:rPrChange w:id="419" w:author="Gareth" w:date="2013-10-24T20:15:00Z">
            <w:rPr>
              <w:ins w:id="420" w:author="Jones, Gareth" w:date="2013-10-21T16:07:00Z"/>
              <w:rFonts w:ascii="Arial" w:eastAsiaTheme="minorHAnsi" w:hAnsi="Arial" w:cs="Arial"/>
              <w:szCs w:val="22"/>
              <w:lang w:val="en-US"/>
            </w:rPr>
          </w:rPrChange>
        </w:rPr>
      </w:pPr>
      <w:ins w:id="421" w:author="Jones, Gareth" w:date="2013-10-21T16:07:00Z">
        <w:r w:rsidRPr="00005013">
          <w:rPr>
            <w:rFonts w:asciiTheme="majorHAnsi" w:eastAsiaTheme="minorHAnsi" w:hAnsiTheme="majorHAnsi" w:cs="Arial"/>
            <w:b/>
            <w:i/>
            <w:noProof/>
            <w:sz w:val="20"/>
            <w:szCs w:val="20"/>
            <w:lang w:eastAsia="en-GB"/>
            <w:rPrChange w:id="422" w:author="Unknown">
              <w:rPr>
                <w:rFonts w:ascii="Arial" w:eastAsiaTheme="minorHAnsi" w:hAnsi="Arial" w:cs="Arial"/>
                <w:b/>
                <w:noProof/>
                <w:szCs w:val="22"/>
                <w:lang w:eastAsia="en-GB"/>
              </w:rPr>
            </w:rPrChange>
          </w:rPr>
          <w:lastRenderedPageBreak/>
          <mc:AlternateContent>
            <mc:Choice Requires="wps">
              <w:drawing>
                <wp:anchor distT="0" distB="0" distL="114300" distR="114300" simplePos="0" relativeHeight="251723264" behindDoc="0" locked="0" layoutInCell="1" allowOverlap="1" wp14:anchorId="34E1584B" wp14:editId="440505F2">
                  <wp:simplePos x="0" y="0"/>
                  <wp:positionH relativeFrom="column">
                    <wp:posOffset>3286125</wp:posOffset>
                  </wp:positionH>
                  <wp:positionV relativeFrom="paragraph">
                    <wp:posOffset>2259965</wp:posOffset>
                  </wp:positionV>
                  <wp:extent cx="250190" cy="285750"/>
                  <wp:effectExtent l="0" t="635" r="0" b="0"/>
                  <wp:wrapNone/>
                  <wp:docPr id="18" name="Text Box 1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0190" cy="2857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2362F3" w:rsidRPr="00FA3F49" w:rsidRDefault="002362F3" w:rsidP="001B7944">
                              <w:pPr>
                                <w:rPr>
                                  <w:b/>
                                </w:rPr>
                              </w:pPr>
                              <w:r>
                                <w:rPr>
                                  <w:b/>
                                </w:rPr>
                                <w:t>w</w:t>
                              </w:r>
                            </w:p>
                            <w:p w:rsidR="002362F3" w:rsidRDefault="002362F3" w:rsidP="001B7944"/>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id="Text Box 18" o:spid="_x0000_s1031" type="#_x0000_t202" style="position:absolute;left:0;text-align:left;margin-left:258.75pt;margin-top:177.95pt;width:19.7pt;height:22.5pt;z-index:251723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" filled="f" stroked="f">
                  <v:textbox>
                    <w:txbxContent>
                      <w:p w:rsidR="002362F3" w:rsidRPr="00FA3F49" w:rsidRDefault="002362F3" w:rsidP="001B7944">
                        <w:pPr>
                          <w:rPr>
                            <w:b/>
                          </w:rPr>
                        </w:pPr>
                        <w:r>
                          <w:rPr>
                            <w:b/>
                          </w:rPr>
                          <w:t>w</w:t>
                        </w:r>
                      </w:p>
                      <w:p w:rsidR="002362F3" w:rsidRDefault="002362F3" w:rsidP="001B7944"/>
                    </w:txbxContent>
                  </v:textbox>
                </v:shape>
              </w:pict>
            </mc:Fallback>
          </mc:AlternateContent>
        </w:r>
        <w:r w:rsidRPr="00005013">
          <w:rPr>
            <w:rFonts w:asciiTheme="majorHAnsi" w:eastAsiaTheme="minorHAnsi" w:hAnsiTheme="majorHAnsi" w:cs="Arial"/>
            <w:i/>
            <w:noProof/>
            <w:sz w:val="20"/>
            <w:szCs w:val="20"/>
            <w:lang w:eastAsia="en-GB"/>
            <w:rPrChange w:id="423" w:author="Unknown">
              <w:rPr>
                <w:rFonts w:ascii="Arial" w:eastAsiaTheme="minorHAnsi" w:hAnsi="Arial" w:cs="Arial"/>
                <w:noProof/>
                <w:szCs w:val="22"/>
                <w:lang w:eastAsia="en-GB"/>
              </w:rPr>
            </w:rPrChange>
          </w:rPr>
          <mc:AlternateContent>
            <mc:Choice Requires="wps">
              <w:drawing>
                <wp:anchor distT="0" distB="0" distL="114300" distR="114300" simplePos="0" relativeHeight="251724288" behindDoc="0" locked="0" layoutInCell="1" allowOverlap="1" wp14:anchorId="0FC1E072" wp14:editId="1BCC2C7D">
                  <wp:simplePos x="0" y="0"/>
                  <wp:positionH relativeFrom="column">
                    <wp:posOffset>4094480</wp:posOffset>
                  </wp:positionH>
                  <wp:positionV relativeFrom="paragraph">
                    <wp:posOffset>1859915</wp:posOffset>
                  </wp:positionV>
                  <wp:extent cx="250190" cy="285750"/>
                  <wp:effectExtent l="0" t="635" r="0" b="0"/>
                  <wp:wrapNone/>
                  <wp:docPr id="17" name="Text Box 1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0190" cy="2857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2362F3" w:rsidRPr="00FA3F49" w:rsidRDefault="002362F3" w:rsidP="001B7944">
                              <w:pPr>
                                <w:rPr>
                                  <w:b/>
                                </w:rPr>
                              </w:pPr>
                              <w:r w:rsidRPr="00FA3F49">
                                <w:rPr>
                                  <w:b/>
                                </w:rPr>
                                <w:t>L</w:t>
                              </w:r>
                            </w:p>
                            <w:p w:rsidR="002362F3" w:rsidRDefault="002362F3" w:rsidP="001B7944"/>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id="Text Box 17" o:spid="_x0000_s1032" type="#_x0000_t202" style="position:absolute;left:0;text-align:left;margin-left:322.4pt;margin-top:146.45pt;width:19.7pt;height:22.5pt;z-index:251724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" filled="f" stroked="f">
                  <v:textbox>
                    <w:txbxContent>
                      <w:p w:rsidR="002362F3" w:rsidRPr="00FA3F49" w:rsidRDefault="002362F3" w:rsidP="001B7944">
                        <w:pPr>
                          <w:rPr>
                            <w:b/>
                          </w:rPr>
                        </w:pPr>
                        <w:r w:rsidRPr="00FA3F49">
                          <w:rPr>
                            <w:b/>
                          </w:rPr>
                          <w:t>L</w:t>
                        </w:r>
                      </w:p>
                      <w:p w:rsidR="002362F3" w:rsidRDefault="002362F3" w:rsidP="001B7944"/>
                    </w:txbxContent>
                  </v:textbox>
                </v:shape>
              </w:pict>
            </mc:Fallback>
          </mc:AlternateContent>
        </w:r>
      </w:ins>
      <w:ins w:id="424" w:author="Jones, Gareth" w:date="2013-10-21T16:07:00Z">
        <w:r w:rsidRPr="00976554">
          <w:rPr>
            <w:rFonts w:asciiTheme="majorHAnsi" w:eastAsiaTheme="minorHAnsi" w:hAnsiTheme="majorHAnsi" w:cs="Arial"/>
            <w:i/>
            <w:sz w:val="20"/>
            <w:szCs w:val="20"/>
            <w:lang w:val="en-US"/>
          </w:rPr>
          <w:object w:dxaOrig="5275" w:dyaOrig="3957">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263.75pt;height:198.45pt" o:ole="">
              <v:imagedata r:id="rId18" o:title=""/>
            </v:shape>
            <o:OLEObject Type="Embed" ProgID="Photoshop.Image.7" ShapeID="_x0000_i1025" DrawAspect="Content" ObjectID="_1511875720" r:id="rId19">
              <o:FieldCodes>\s</o:FieldCodes>
            </o:OLEObject>
          </w:object>
        </w:r>
      </w:ins>
    </w:p>
    <w:p w:rsidR="001B7944" w:rsidRPr="00005013" w:rsidRDefault="001B7944" w:rsidP="001B7944">
      <w:pPr>
        <w:jc w:val="center"/>
        <w:rPr>
          <w:ins w:id="425" w:author="Jones, Gareth" w:date="2013-10-21T16:07:00Z"/>
          <w:rFonts w:asciiTheme="majorHAnsi" w:eastAsiaTheme="minorHAnsi" w:hAnsiTheme="majorHAnsi" w:cs="Arial"/>
          <w:i/>
          <w:sz w:val="20"/>
          <w:szCs w:val="20"/>
          <w:lang w:val="en-US"/>
          <w:rPrChange w:id="426" w:author="Gareth" w:date="2013-10-24T20:15:00Z">
            <w:rPr>
              <w:ins w:id="427" w:author="Jones, Gareth" w:date="2013-10-21T16:07:00Z"/>
              <w:rFonts w:ascii="Arial" w:eastAsiaTheme="minorHAnsi" w:hAnsi="Arial" w:cs="Arial"/>
              <w:szCs w:val="22"/>
              <w:lang w:val="en-US"/>
            </w:rPr>
          </w:rPrChange>
        </w:rPr>
      </w:pPr>
    </w:p>
    <w:p w:rsidR="001B7944" w:rsidRPr="00005013" w:rsidRDefault="001B7944" w:rsidP="001B7944">
      <w:pPr>
        <w:jc w:val="center"/>
        <w:rPr>
          <w:ins w:id="428" w:author="Jones, Gareth" w:date="2013-10-21T16:07:00Z"/>
          <w:rFonts w:asciiTheme="majorHAnsi" w:eastAsiaTheme="minorHAnsi" w:hAnsiTheme="majorHAnsi" w:cs="Arial"/>
          <w:i/>
          <w:sz w:val="20"/>
          <w:szCs w:val="20"/>
          <w:lang w:val="en-US"/>
          <w:rPrChange w:id="429" w:author="Gareth" w:date="2013-10-24T20:15:00Z">
            <w:rPr>
              <w:ins w:id="430" w:author="Jones, Gareth" w:date="2013-10-21T16:07:00Z"/>
              <w:rFonts w:ascii="Arial" w:eastAsiaTheme="minorHAnsi" w:hAnsi="Arial" w:cs="Arial"/>
              <w:szCs w:val="22"/>
              <w:lang w:val="en-US"/>
            </w:rPr>
          </w:rPrChange>
        </w:rPr>
      </w:pPr>
    </w:p>
    <w:p w:rsidR="001B7944" w:rsidRPr="00005013" w:rsidRDefault="001B7944" w:rsidP="001B7944">
      <w:pPr>
        <w:rPr>
          <w:ins w:id="431" w:author="Jones, Gareth" w:date="2013-10-21T16:07:00Z"/>
          <w:rFonts w:asciiTheme="majorHAnsi" w:eastAsiaTheme="minorHAnsi" w:hAnsiTheme="majorHAnsi" w:cs="Arial"/>
          <w:b/>
          <w:i/>
          <w:sz w:val="20"/>
          <w:szCs w:val="20"/>
          <w:lang w:val="en-US"/>
          <w:rPrChange w:id="432" w:author="Gareth" w:date="2013-10-24T20:15:00Z">
            <w:rPr>
              <w:ins w:id="433" w:author="Jones, Gareth" w:date="2013-10-21T16:07:00Z"/>
              <w:rFonts w:ascii="Arial" w:eastAsiaTheme="minorHAnsi" w:hAnsi="Arial" w:cs="Arial"/>
              <w:b/>
              <w:szCs w:val="22"/>
              <w:lang w:val="en-US"/>
            </w:rPr>
          </w:rPrChange>
        </w:rPr>
      </w:pPr>
      <w:ins w:id="434" w:author="Jones, Gareth" w:date="2013-10-21T16:07:00Z">
        <w:r w:rsidRPr="00005013">
          <w:rPr>
            <w:rFonts w:asciiTheme="majorHAnsi" w:eastAsiaTheme="minorHAnsi" w:hAnsiTheme="majorHAnsi" w:cs="Arial"/>
            <w:i/>
            <w:sz w:val="20"/>
            <w:szCs w:val="20"/>
            <w:lang w:val="en-US"/>
            <w:rPrChange w:id="435" w:author="Gareth" w:date="2013-10-24T20:15:00Z">
              <w:rPr>
                <w:rFonts w:ascii="Arial" w:eastAsiaTheme="minorHAnsi" w:hAnsi="Arial" w:cs="Arial"/>
                <w:szCs w:val="22"/>
                <w:lang w:val="en-US"/>
              </w:rPr>
            </w:rPrChange>
          </w:rPr>
          <w:t xml:space="preserve">The volume of a pyramid is calculated using the formula: </w:t>
        </w:r>
        <w:r w:rsidRPr="00005013">
          <w:rPr>
            <w:rFonts w:asciiTheme="majorHAnsi" w:eastAsiaTheme="minorHAnsi" w:hAnsiTheme="majorHAnsi" w:cs="Arial"/>
            <w:b/>
            <w:i/>
            <w:sz w:val="20"/>
            <w:szCs w:val="20"/>
            <w:lang w:val="en-US"/>
            <w:rPrChange w:id="436" w:author="Gareth" w:date="2013-10-24T20:15:00Z">
              <w:rPr>
                <w:rFonts w:ascii="Arial" w:eastAsiaTheme="minorHAnsi" w:hAnsi="Arial" w:cs="Arial"/>
                <w:b/>
                <w:szCs w:val="22"/>
                <w:lang w:val="en-US"/>
              </w:rPr>
            </w:rPrChange>
          </w:rPr>
          <w:t>(L * w * h)/3</w:t>
        </w:r>
      </w:ins>
    </w:p>
    <w:p w:rsidR="001B7944" w:rsidRPr="00005013" w:rsidRDefault="001B7944" w:rsidP="001B7944">
      <w:pPr>
        <w:rPr>
          <w:ins w:id="437" w:author="Jones, Gareth" w:date="2013-10-21T16:07:00Z"/>
          <w:rFonts w:asciiTheme="majorHAnsi" w:eastAsiaTheme="minorHAnsi" w:hAnsiTheme="majorHAnsi" w:cs="Arial"/>
          <w:i/>
          <w:sz w:val="20"/>
          <w:szCs w:val="20"/>
          <w:u w:val="single"/>
          <w:lang w:val="en-US"/>
          <w:rPrChange w:id="438" w:author="Gareth" w:date="2013-10-24T20:15:00Z">
            <w:rPr>
              <w:ins w:id="439" w:author="Jones, Gareth" w:date="2013-10-21T16:07:00Z"/>
              <w:rFonts w:ascii="Arial" w:eastAsiaTheme="minorHAnsi" w:hAnsi="Arial" w:cs="Arial"/>
              <w:szCs w:val="22"/>
              <w:u w:val="single"/>
              <w:lang w:val="en-US"/>
            </w:rPr>
          </w:rPrChange>
        </w:rPr>
      </w:pPr>
    </w:p>
    <w:p w:rsidR="001B7944" w:rsidRPr="00005013" w:rsidRDefault="001B7944" w:rsidP="001B7944">
      <w:pPr>
        <w:rPr>
          <w:ins w:id="440" w:author="Jones, Gareth" w:date="2013-10-21T16:07:00Z"/>
          <w:rFonts w:asciiTheme="majorHAnsi" w:eastAsiaTheme="minorHAnsi" w:hAnsiTheme="majorHAnsi" w:cs="Arial"/>
          <w:i/>
          <w:sz w:val="20"/>
          <w:szCs w:val="20"/>
          <w:u w:val="single"/>
          <w:lang w:val="en-US"/>
          <w:rPrChange w:id="441" w:author="Gareth" w:date="2013-10-24T20:15:00Z">
            <w:rPr>
              <w:ins w:id="442" w:author="Jones, Gareth" w:date="2013-10-21T16:07:00Z"/>
              <w:rFonts w:ascii="Arial" w:eastAsiaTheme="minorHAnsi" w:hAnsi="Arial" w:cs="Arial"/>
              <w:szCs w:val="22"/>
              <w:u w:val="single"/>
              <w:lang w:val="en-US"/>
            </w:rPr>
          </w:rPrChange>
        </w:rPr>
      </w:pPr>
    </w:p>
    <w:p w:rsidR="001B7944" w:rsidRPr="00005013" w:rsidRDefault="001B7944" w:rsidP="001B7944">
      <w:pPr>
        <w:rPr>
          <w:ins w:id="443" w:author="Jones, Gareth" w:date="2013-10-21T16:07:00Z"/>
          <w:rFonts w:asciiTheme="majorHAnsi" w:eastAsiaTheme="minorHAnsi" w:hAnsiTheme="majorHAnsi" w:cs="Arial"/>
          <w:i/>
          <w:sz w:val="20"/>
          <w:szCs w:val="20"/>
          <w:u w:val="single"/>
          <w:lang w:val="en-US"/>
          <w:rPrChange w:id="444" w:author="Gareth" w:date="2013-10-24T20:15:00Z">
            <w:rPr>
              <w:ins w:id="445" w:author="Jones, Gareth" w:date="2013-10-21T16:07:00Z"/>
              <w:rFonts w:ascii="Arial" w:eastAsiaTheme="minorHAnsi" w:hAnsi="Arial" w:cs="Arial"/>
              <w:szCs w:val="22"/>
              <w:u w:val="single"/>
              <w:lang w:val="en-US"/>
            </w:rPr>
          </w:rPrChange>
        </w:rPr>
      </w:pPr>
      <w:ins w:id="446" w:author="Jones, Gareth" w:date="2013-10-21T16:07:00Z">
        <w:r w:rsidRPr="00005013">
          <w:rPr>
            <w:rFonts w:asciiTheme="majorHAnsi" w:eastAsiaTheme="minorHAnsi" w:hAnsiTheme="majorHAnsi" w:cs="Arial"/>
            <w:i/>
            <w:sz w:val="20"/>
            <w:szCs w:val="20"/>
            <w:u w:val="single"/>
            <w:lang w:val="en-US"/>
            <w:rPrChange w:id="447" w:author="Gareth" w:date="2013-10-24T20:15:00Z">
              <w:rPr>
                <w:rFonts w:ascii="Arial" w:eastAsiaTheme="minorHAnsi" w:hAnsi="Arial" w:cs="Arial"/>
                <w:szCs w:val="22"/>
                <w:u w:val="single"/>
                <w:lang w:val="en-US"/>
              </w:rPr>
            </w:rPrChange>
          </w:rPr>
          <w:t>Task:</w:t>
        </w:r>
      </w:ins>
    </w:p>
    <w:p w:rsidR="001B7944" w:rsidRPr="00005013" w:rsidRDefault="001B7944" w:rsidP="001B7944">
      <w:pPr>
        <w:rPr>
          <w:ins w:id="448" w:author="Jones, Gareth" w:date="2013-10-21T16:07:00Z"/>
          <w:rFonts w:asciiTheme="majorHAnsi" w:eastAsiaTheme="minorHAnsi" w:hAnsiTheme="majorHAnsi" w:cs="Arial"/>
          <w:i/>
          <w:sz w:val="20"/>
          <w:szCs w:val="20"/>
          <w:lang w:val="en-US"/>
          <w:rPrChange w:id="449" w:author="Gareth" w:date="2013-10-24T20:15:00Z">
            <w:rPr>
              <w:ins w:id="450" w:author="Jones, Gareth" w:date="2013-10-21T16:07:00Z"/>
              <w:rFonts w:ascii="Arial" w:eastAsiaTheme="minorHAnsi" w:hAnsi="Arial" w:cs="Arial"/>
              <w:szCs w:val="22"/>
              <w:lang w:val="en-US"/>
            </w:rPr>
          </w:rPrChange>
        </w:rPr>
      </w:pPr>
      <w:ins w:id="451" w:author="Jones, Gareth" w:date="2013-10-21T16:07:00Z">
        <w:r w:rsidRPr="00005013">
          <w:rPr>
            <w:rFonts w:asciiTheme="majorHAnsi" w:eastAsiaTheme="minorHAnsi" w:hAnsiTheme="majorHAnsi" w:cs="Arial"/>
            <w:i/>
            <w:sz w:val="20"/>
            <w:szCs w:val="20"/>
            <w:lang w:val="en-US"/>
            <w:rPrChange w:id="452" w:author="Gareth" w:date="2013-10-24T20:15:00Z">
              <w:rPr>
                <w:rFonts w:ascii="Arial" w:eastAsiaTheme="minorHAnsi" w:hAnsi="Arial" w:cs="Arial"/>
                <w:szCs w:val="22"/>
                <w:lang w:val="en-US"/>
              </w:rPr>
            </w:rPrChange>
          </w:rPr>
          <w:t>Write a program to calculate the volume of a pyramid. Allow the user to enter values for L, w and h.</w:t>
        </w:r>
      </w:ins>
    </w:p>
    <w:p w:rsidR="001B7944" w:rsidRPr="00C67870" w:rsidDel="00005013" w:rsidRDefault="001B7944" w:rsidP="001B7944">
      <w:pPr>
        <w:ind w:left="142"/>
        <w:jc w:val="both"/>
        <w:rPr>
          <w:ins w:id="453" w:author="Jones, Gareth" w:date="2013-10-21T16:08:00Z"/>
          <w:del w:id="454" w:author="Gareth" w:date="2013-10-24T20:13:00Z"/>
          <w:rFonts w:asciiTheme="majorHAnsi" w:hAnsiTheme="majorHAnsi"/>
        </w:rPr>
      </w:pPr>
      <w:ins w:id="455" w:author="Jones, Gareth" w:date="2013-10-21T16:08:00Z">
        <w:del w:id="456" w:author="Gareth" w:date="2013-10-24T20:13:00Z">
          <w:r w:rsidRPr="001B7944" w:rsidDel="00005013">
            <w:rPr>
              <w:rFonts w:asciiTheme="majorHAnsi" w:hAnsiTheme="majorHAnsi"/>
            </w:rPr>
            <w:delText>[</w:delText>
          </w:r>
        </w:del>
        <w:del w:id="457" w:author="Gareth" w:date="2013-10-24T20:12:00Z">
          <w:r w:rsidDel="00005013">
            <w:rPr>
              <w:rFonts w:asciiTheme="majorHAnsi" w:hAnsiTheme="majorHAnsi"/>
            </w:rPr>
            <w:delText>5</w:delText>
          </w:r>
          <w:r w:rsidRPr="00C67870" w:rsidDel="00005013">
            <w:rPr>
              <w:rFonts w:asciiTheme="majorHAnsi" w:hAnsiTheme="majorHAnsi"/>
            </w:rPr>
            <w:delText>0</w:delText>
          </w:r>
        </w:del>
        <w:del w:id="458" w:author="Gareth" w:date="2013-10-24T20:13:00Z">
          <w:r w:rsidRPr="00C67870" w:rsidDel="00005013">
            <w:rPr>
              <w:rFonts w:asciiTheme="majorHAnsi" w:hAnsiTheme="majorHAnsi"/>
            </w:rPr>
            <w:delText xml:space="preserve"> marks total]</w:delText>
          </w:r>
        </w:del>
      </w:ins>
    </w:p>
    <w:p w:rsidR="001B7944" w:rsidRDefault="001B7944" w:rsidP="006E5670">
      <w:pPr>
        <w:ind w:left="142"/>
        <w:jc w:val="both"/>
        <w:rPr>
          <w:ins w:id="459" w:author="Jones, Gareth" w:date="2013-10-21T16:07:00Z"/>
        </w:rPr>
      </w:pPr>
    </w:p>
    <w:p w:rsidR="001B7944" w:rsidRDefault="00AF3011" w:rsidP="00AF3011">
      <w:pPr>
        <w:ind w:left="142"/>
        <w:jc w:val="both"/>
        <w:rPr>
          <w:ins w:id="460" w:author="Jones, Gareth" w:date="2013-10-21T16:07:00Z"/>
        </w:rPr>
      </w:pPr>
      <w:ins w:id="461" w:author="Gareth" w:date="2013-10-24T20:18:00Z">
        <w:r>
          <w:t xml:space="preserve">As an additional example, </w:t>
        </w:r>
      </w:ins>
      <w:ins w:id="462" w:author="Gareth" w:date="2013-10-24T20:25:00Z">
        <w:r w:rsidR="006467C7">
          <w:t>Appendix 2 contains a</w:t>
        </w:r>
      </w:ins>
      <w:ins w:id="463" w:author="Gareth" w:date="2013-10-24T20:27:00Z">
        <w:r w:rsidR="006467C7">
          <w:t xml:space="preserve"> completed</w:t>
        </w:r>
      </w:ins>
      <w:ins w:id="464" w:author="Gareth" w:date="2013-10-24T20:25:00Z">
        <w:r>
          <w:t xml:space="preserve"> assignment </w:t>
        </w:r>
      </w:ins>
      <w:ins w:id="465" w:author="Gareth" w:date="2013-10-24T20:28:00Z">
        <w:r w:rsidR="006467C7">
          <w:t xml:space="preserve">handout </w:t>
        </w:r>
      </w:ins>
      <w:ins w:id="466" w:author="Gareth" w:date="2013-10-24T20:25:00Z">
        <w:r>
          <w:t>with a timed laboratory component from the</w:t>
        </w:r>
      </w:ins>
      <w:ins w:id="467" w:author="Gareth" w:date="2013-10-24T20:28:00Z">
        <w:r w:rsidR="006467C7">
          <w:t xml:space="preserve"> associated</w:t>
        </w:r>
      </w:ins>
      <w:ins w:id="468" w:author="Gareth" w:date="2013-10-24T20:18:00Z">
        <w:r w:rsidR="00005013">
          <w:t xml:space="preserve"> </w:t>
        </w:r>
      </w:ins>
      <w:ins w:id="469" w:author="Gareth" w:date="2013-10-24T20:25:00Z">
        <w:r>
          <w:t>BEng Computer Systems &amp; Electronics</w:t>
        </w:r>
      </w:ins>
      <w:ins w:id="470" w:author="Gareth" w:date="2013-10-24T20:26:00Z">
        <w:r>
          <w:t xml:space="preserve"> course, the module being </w:t>
        </w:r>
      </w:ins>
      <w:ins w:id="471" w:author="Gareth" w:date="2013-10-24T20:25:00Z">
        <w:r>
          <w:t>Circuit Design &amp; Analysis</w:t>
        </w:r>
      </w:ins>
      <w:ins w:id="472" w:author="Gareth" w:date="2013-10-24T20:26:00Z">
        <w:r>
          <w:t xml:space="preserve"> </w:t>
        </w:r>
      </w:ins>
      <w:ins w:id="473" w:author="Gareth" w:date="2013-10-24T20:31:00Z">
        <w:r w:rsidR="001B44BE">
          <w:t>(see page 15</w:t>
        </w:r>
      </w:ins>
      <w:ins w:id="474" w:author="Gareth" w:date="2013-10-24T20:35:00Z">
        <w:r w:rsidR="001B44BE">
          <w:t>9</w:t>
        </w:r>
      </w:ins>
      <w:ins w:id="475" w:author="Gareth" w:date="2013-10-24T20:31:00Z">
        <w:r w:rsidR="001B44BE">
          <w:t>)</w:t>
        </w:r>
      </w:ins>
    </w:p>
    <w:p w:rsidR="001B7944" w:rsidRDefault="001B7944" w:rsidP="006E5670">
      <w:pPr>
        <w:ind w:left="142"/>
        <w:jc w:val="both"/>
        <w:rPr>
          <w:ins w:id="476" w:author="Gareth" w:date="2013-10-24T20:18:00Z"/>
        </w:rPr>
      </w:pPr>
    </w:p>
    <w:p w:rsidR="00005013" w:rsidRDefault="00005013" w:rsidP="006E5670">
      <w:pPr>
        <w:ind w:left="142"/>
        <w:jc w:val="both"/>
        <w:rPr>
          <w:ins w:id="477" w:author="Gareth" w:date="2013-10-18T13:09:00Z"/>
        </w:rPr>
      </w:pPr>
    </w:p>
    <w:p w:rsidR="003D19C4" w:rsidRPr="0013076C" w:rsidRDefault="003D19C4" w:rsidP="006E5670">
      <w:pPr>
        <w:ind w:left="142"/>
        <w:jc w:val="both"/>
      </w:pPr>
      <w:r w:rsidRPr="0013076C">
        <w:t>To help authenticate student coursework, some modules require that the student and lecturer negotiate the topic for assessment on an individual basis, allowing the lecturer to monitor progress. Some modules where the assessment is research-based require students to present the results of their research to the lecturer and peers, followed by a question and answer session. Similarly, many of the more ‘practical’ modules require a final demonstration of the product created, during which, the lecturer may question the student regarding design decisions made.</w:t>
      </w:r>
      <w:r w:rsidR="00987279" w:rsidRPr="0013076C">
        <w:t xml:space="preserve"> To this end, the School allocates a week towards the end of each semester specifically for demonstration of assignment work </w:t>
      </w:r>
      <w:r w:rsidR="005F5252" w:rsidRPr="0013076C">
        <w:t>that allows for interrogation of the student to assess their knowledge of the work</w:t>
      </w:r>
      <w:r w:rsidR="00987279" w:rsidRPr="0013076C">
        <w:t>.</w:t>
      </w:r>
      <w:r w:rsidR="005F5252" w:rsidRPr="0013076C">
        <w:t xml:space="preserve"> These demonstration weeks have been successfully operated by the School over a number of years, </w:t>
      </w:r>
      <w:r w:rsidR="008C6FEE" w:rsidRPr="0013076C">
        <w:t xml:space="preserve">giving </w:t>
      </w:r>
      <w:r w:rsidR="005F5252" w:rsidRPr="0013076C">
        <w:t xml:space="preserve">students the opportunity to hi-light the most effective aspects of their work and </w:t>
      </w:r>
      <w:r w:rsidR="008C6FEE" w:rsidRPr="0013076C">
        <w:t xml:space="preserve">it </w:t>
      </w:r>
      <w:r w:rsidR="005F5252" w:rsidRPr="0013076C">
        <w:t>has</w:t>
      </w:r>
      <w:r w:rsidR="008C6FEE" w:rsidRPr="0013076C">
        <w:t xml:space="preserve"> also</w:t>
      </w:r>
      <w:r w:rsidR="005F5252" w:rsidRPr="0013076C">
        <w:t xml:space="preserve"> been found to effectively deter potential plagiarism including “rent-a-coder” submissions.</w:t>
      </w:r>
      <w:r w:rsidRPr="0013076C">
        <w:t xml:space="preserve"> Such assessment strategies are in accord with the learning and teaching strategies employed by the team, that is, where the aim is to generate work that is mainly student-driven, individual, reflective and vocationally-orientated.</w:t>
      </w:r>
    </w:p>
    <w:p w:rsidR="003D19C4" w:rsidRPr="0013076C" w:rsidRDefault="003D19C4" w:rsidP="006E5670">
      <w:pPr>
        <w:ind w:left="142"/>
        <w:jc w:val="both"/>
      </w:pPr>
    </w:p>
    <w:p w:rsidR="003D19C4" w:rsidRPr="0013076C" w:rsidRDefault="00456CCD" w:rsidP="006E5670">
      <w:pPr>
        <w:ind w:left="142"/>
        <w:jc w:val="both"/>
      </w:pPr>
      <w:r w:rsidRPr="0013076C">
        <w:t>E</w:t>
      </w:r>
      <w:r w:rsidR="003D19C4" w:rsidRPr="0013076C">
        <w:t>ach assessment element</w:t>
      </w:r>
      <w:r w:rsidRPr="0013076C">
        <w:t xml:space="preserve"> is verified by an internal verifier and </w:t>
      </w:r>
      <w:r w:rsidR="005F5252" w:rsidRPr="0013076C">
        <w:t>by the external examiner</w:t>
      </w:r>
      <w:r w:rsidRPr="0013076C">
        <w:t xml:space="preserve"> before being issued to the student</w:t>
      </w:r>
      <w:r w:rsidR="005F5252" w:rsidRPr="0013076C">
        <w:t>.</w:t>
      </w:r>
      <w:r w:rsidR="003D19C4" w:rsidRPr="0013076C">
        <w:t xml:space="preserve"> Additionally, an internal verifier samples the marked student work.</w:t>
      </w:r>
    </w:p>
    <w:p w:rsidR="003D19C4" w:rsidRPr="0013076C" w:rsidRDefault="003D19C4" w:rsidP="006E5670">
      <w:pPr>
        <w:ind w:left="142"/>
        <w:jc w:val="both"/>
      </w:pPr>
    </w:p>
    <w:p w:rsidR="003D19C4" w:rsidRPr="0013076C" w:rsidRDefault="003D19C4" w:rsidP="006E5670">
      <w:pPr>
        <w:ind w:left="142"/>
        <w:jc w:val="both"/>
      </w:pPr>
      <w:r w:rsidRPr="0013076C">
        <w:lastRenderedPageBreak/>
        <w:t>Examining Boards meet at the end of each academic year to consider student results.  The</w:t>
      </w:r>
      <w:r w:rsidR="00456CCD" w:rsidRPr="0013076C">
        <w:t xml:space="preserve"> university</w:t>
      </w:r>
      <w:r w:rsidRPr="0013076C">
        <w:t xml:space="preserve"> regulations and procedures that apply are </w:t>
      </w:r>
      <w:r w:rsidR="00456CCD" w:rsidRPr="0013076C">
        <w:t xml:space="preserve">the </w:t>
      </w:r>
      <w:r w:rsidRPr="0013076C">
        <w:t>Undergraduate Assessme</w:t>
      </w:r>
      <w:r w:rsidR="00456CCD" w:rsidRPr="0013076C">
        <w:t xml:space="preserve">nt Regulations and the </w:t>
      </w:r>
      <w:r w:rsidRPr="0013076C">
        <w:t>Verification and App</w:t>
      </w:r>
      <w:r w:rsidR="00456CCD" w:rsidRPr="0013076C">
        <w:t>eals Procedure.</w:t>
      </w:r>
    </w:p>
    <w:p w:rsidR="003D19C4" w:rsidRPr="0013076C" w:rsidRDefault="003D19C4" w:rsidP="006E5670">
      <w:pPr>
        <w:ind w:left="142"/>
        <w:jc w:val="both"/>
      </w:pPr>
    </w:p>
    <w:p w:rsidR="00C61D6C" w:rsidRPr="0013076C" w:rsidRDefault="00C61D6C" w:rsidP="006E5670">
      <w:pPr>
        <w:ind w:left="142"/>
        <w:jc w:val="both"/>
      </w:pPr>
      <w:r w:rsidRPr="0013076C">
        <w:t xml:space="preserve">In order to promote a team approach to learning and teaching, and to give more support to individual lecturers, the University </w:t>
      </w:r>
      <w:r w:rsidR="00456CCD" w:rsidRPr="0013076C">
        <w:t xml:space="preserve">also </w:t>
      </w:r>
      <w:r w:rsidRPr="0013076C">
        <w:t>has procedures for internal verification, peer observation and staff mentoring.</w:t>
      </w:r>
    </w:p>
    <w:p w:rsidR="003D19C4" w:rsidRPr="0013076C" w:rsidRDefault="003D19C4" w:rsidP="006E5670">
      <w:pPr>
        <w:ind w:left="142" w:right="29" w:firstLine="11"/>
        <w:jc w:val="both"/>
      </w:pPr>
    </w:p>
    <w:p w:rsidR="00DB353C" w:rsidRPr="0013076C" w:rsidRDefault="00DB353C">
      <w:r w:rsidRPr="0013076C">
        <w:br w:type="page"/>
      </w:r>
    </w:p>
    <w:p w:rsidR="006E5670" w:rsidRPr="0013076C" w:rsidRDefault="006E5670" w:rsidP="00A50B5F">
      <w:pPr>
        <w:tabs>
          <w:tab w:val="left" w:pos="-720"/>
        </w:tabs>
        <w:jc w:val="both"/>
        <w:sectPr w:rsidR="006E5670" w:rsidRPr="0013076C" w:rsidSect="00202E00">
          <w:pgSz w:w="11906" w:h="16838"/>
          <w:pgMar w:top="1440" w:right="1797" w:bottom="1440" w:left="1797" w:header="720" w:footer="720" w:gutter="0"/>
          <w:cols w:space="720"/>
          <w:docGrid w:linePitch="326"/>
        </w:sectPr>
      </w:pPr>
    </w:p>
    <w:p w:rsidR="00C7715F" w:rsidRPr="0013076C" w:rsidRDefault="00C7715F" w:rsidP="00A50B5F">
      <w:pPr>
        <w:tabs>
          <w:tab w:val="left" w:pos="-720"/>
        </w:tabs>
        <w:jc w:val="both"/>
      </w:pPr>
    </w:p>
    <w:tbl>
      <w:tblPr>
        <w:tblW w:w="1457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1008"/>
        <w:gridCol w:w="900"/>
        <w:gridCol w:w="4500"/>
        <w:gridCol w:w="1077"/>
        <w:gridCol w:w="1077"/>
        <w:gridCol w:w="1077"/>
        <w:gridCol w:w="1077"/>
        <w:gridCol w:w="1077"/>
        <w:gridCol w:w="1077"/>
        <w:gridCol w:w="851"/>
        <w:gridCol w:w="851"/>
      </w:tblGrid>
      <w:tr w:rsidR="00984044" w:rsidRPr="0013076C">
        <w:tc>
          <w:tcPr>
            <w:tcW w:w="14572" w:type="dxa"/>
            <w:gridSpan w:val="11"/>
            <w:tcBorders>
              <w:top w:val="double" w:sz="4" w:space="0" w:color="auto"/>
              <w:left w:val="double" w:sz="4" w:space="0" w:color="auto"/>
              <w:right w:val="double" w:sz="4" w:space="0" w:color="auto"/>
            </w:tcBorders>
            <w:shd w:val="clear" w:color="auto" w:fill="C0C0C0"/>
          </w:tcPr>
          <w:p w:rsidR="00984044" w:rsidRPr="0013076C" w:rsidRDefault="00984044" w:rsidP="008A04F0">
            <w:pPr>
              <w:jc w:val="both"/>
              <w:rPr>
                <w:b/>
              </w:rPr>
            </w:pPr>
          </w:p>
        </w:tc>
      </w:tr>
      <w:tr w:rsidR="00984044" w:rsidRPr="0013076C">
        <w:trPr>
          <w:cantSplit/>
        </w:trPr>
        <w:tc>
          <w:tcPr>
            <w:tcW w:w="1008" w:type="dxa"/>
            <w:vMerge w:val="restart"/>
            <w:tcBorders>
              <w:top w:val="double" w:sz="4" w:space="0" w:color="auto"/>
              <w:left w:val="double" w:sz="4" w:space="0" w:color="auto"/>
              <w:right w:val="double" w:sz="4" w:space="0" w:color="auto"/>
            </w:tcBorders>
            <w:shd w:val="clear" w:color="auto" w:fill="C0C0C0"/>
          </w:tcPr>
          <w:p w:rsidR="00984044" w:rsidRPr="0013076C" w:rsidRDefault="00984044" w:rsidP="008A04F0">
            <w:pPr>
              <w:jc w:val="center"/>
              <w:rPr>
                <w:b/>
                <w:sz w:val="20"/>
              </w:rPr>
            </w:pPr>
            <w:r w:rsidRPr="0013076C">
              <w:rPr>
                <w:b/>
                <w:sz w:val="20"/>
              </w:rPr>
              <w:t>Module number</w:t>
            </w:r>
          </w:p>
        </w:tc>
        <w:tc>
          <w:tcPr>
            <w:tcW w:w="900" w:type="dxa"/>
            <w:vMerge w:val="restart"/>
            <w:tcBorders>
              <w:top w:val="double" w:sz="4" w:space="0" w:color="auto"/>
              <w:left w:val="double" w:sz="4" w:space="0" w:color="auto"/>
              <w:right w:val="double" w:sz="4" w:space="0" w:color="auto"/>
            </w:tcBorders>
            <w:shd w:val="clear" w:color="auto" w:fill="C0C0C0"/>
          </w:tcPr>
          <w:p w:rsidR="00984044" w:rsidRPr="0013076C" w:rsidRDefault="00984044" w:rsidP="008A04F0">
            <w:pPr>
              <w:jc w:val="center"/>
              <w:rPr>
                <w:b/>
                <w:sz w:val="20"/>
              </w:rPr>
            </w:pPr>
            <w:r w:rsidRPr="0013076C">
              <w:rPr>
                <w:b/>
                <w:sz w:val="20"/>
              </w:rPr>
              <w:t>Credits</w:t>
            </w:r>
          </w:p>
        </w:tc>
        <w:tc>
          <w:tcPr>
            <w:tcW w:w="4500" w:type="dxa"/>
            <w:vMerge w:val="restart"/>
            <w:tcBorders>
              <w:top w:val="double" w:sz="4" w:space="0" w:color="auto"/>
              <w:left w:val="double" w:sz="4" w:space="0" w:color="auto"/>
              <w:right w:val="double" w:sz="4" w:space="0" w:color="auto"/>
            </w:tcBorders>
            <w:shd w:val="clear" w:color="auto" w:fill="C0C0C0"/>
          </w:tcPr>
          <w:p w:rsidR="00984044" w:rsidRPr="0013076C" w:rsidRDefault="00984044" w:rsidP="008A04F0">
            <w:pPr>
              <w:jc w:val="center"/>
              <w:rPr>
                <w:b/>
                <w:sz w:val="20"/>
              </w:rPr>
            </w:pPr>
            <w:r w:rsidRPr="0013076C">
              <w:rPr>
                <w:b/>
                <w:sz w:val="20"/>
              </w:rPr>
              <w:t>Module Title</w:t>
            </w:r>
          </w:p>
        </w:tc>
        <w:tc>
          <w:tcPr>
            <w:tcW w:w="6462" w:type="dxa"/>
            <w:gridSpan w:val="6"/>
            <w:tcBorders>
              <w:top w:val="double" w:sz="4" w:space="0" w:color="auto"/>
              <w:left w:val="double" w:sz="4" w:space="0" w:color="auto"/>
              <w:right w:val="double" w:sz="4" w:space="0" w:color="auto"/>
            </w:tcBorders>
            <w:shd w:val="clear" w:color="auto" w:fill="C0C0C0"/>
          </w:tcPr>
          <w:p w:rsidR="00984044" w:rsidRPr="0013076C" w:rsidRDefault="00984044" w:rsidP="008A04F0">
            <w:pPr>
              <w:jc w:val="center"/>
              <w:rPr>
                <w:b/>
                <w:sz w:val="20"/>
              </w:rPr>
            </w:pPr>
            <w:r w:rsidRPr="0013076C">
              <w:rPr>
                <w:b/>
                <w:sz w:val="20"/>
              </w:rPr>
              <w:t>Learning and Teaching Method (Hours)</w:t>
            </w:r>
          </w:p>
        </w:tc>
        <w:tc>
          <w:tcPr>
            <w:tcW w:w="1702" w:type="dxa"/>
            <w:gridSpan w:val="2"/>
            <w:tcBorders>
              <w:top w:val="double" w:sz="4" w:space="0" w:color="auto"/>
              <w:left w:val="double" w:sz="4" w:space="0" w:color="auto"/>
              <w:right w:val="double" w:sz="4" w:space="0" w:color="auto"/>
            </w:tcBorders>
            <w:shd w:val="clear" w:color="auto" w:fill="C0C0C0"/>
          </w:tcPr>
          <w:p w:rsidR="00984044" w:rsidRPr="0013076C" w:rsidRDefault="00984044" w:rsidP="008A04F0">
            <w:pPr>
              <w:jc w:val="center"/>
              <w:rPr>
                <w:b/>
                <w:sz w:val="20"/>
              </w:rPr>
            </w:pPr>
            <w:r w:rsidRPr="0013076C">
              <w:rPr>
                <w:b/>
                <w:sz w:val="20"/>
              </w:rPr>
              <w:t>Assessment (%)</w:t>
            </w:r>
          </w:p>
        </w:tc>
      </w:tr>
      <w:tr w:rsidR="00456CCD" w:rsidRPr="0013076C">
        <w:tc>
          <w:tcPr>
            <w:tcW w:w="1008" w:type="dxa"/>
            <w:vMerge/>
            <w:tcBorders>
              <w:left w:val="double" w:sz="4" w:space="0" w:color="auto"/>
              <w:bottom w:val="double" w:sz="4" w:space="0" w:color="auto"/>
              <w:right w:val="double" w:sz="4" w:space="0" w:color="auto"/>
            </w:tcBorders>
          </w:tcPr>
          <w:p w:rsidR="00456CCD" w:rsidRPr="0013076C" w:rsidRDefault="00456CCD" w:rsidP="008A04F0">
            <w:pPr>
              <w:jc w:val="both"/>
              <w:rPr>
                <w:sz w:val="20"/>
              </w:rPr>
            </w:pPr>
          </w:p>
        </w:tc>
        <w:tc>
          <w:tcPr>
            <w:tcW w:w="900" w:type="dxa"/>
            <w:vMerge/>
            <w:tcBorders>
              <w:left w:val="double" w:sz="4" w:space="0" w:color="auto"/>
              <w:bottom w:val="double" w:sz="4" w:space="0" w:color="auto"/>
              <w:right w:val="double" w:sz="4" w:space="0" w:color="auto"/>
            </w:tcBorders>
          </w:tcPr>
          <w:p w:rsidR="00456CCD" w:rsidRPr="0013076C" w:rsidRDefault="00456CCD" w:rsidP="008A04F0">
            <w:pPr>
              <w:jc w:val="both"/>
              <w:rPr>
                <w:sz w:val="20"/>
              </w:rPr>
            </w:pPr>
          </w:p>
        </w:tc>
        <w:tc>
          <w:tcPr>
            <w:tcW w:w="4500" w:type="dxa"/>
            <w:vMerge/>
            <w:tcBorders>
              <w:left w:val="double" w:sz="4" w:space="0" w:color="auto"/>
              <w:bottom w:val="double" w:sz="4" w:space="0" w:color="auto"/>
              <w:right w:val="double" w:sz="4" w:space="0" w:color="auto"/>
            </w:tcBorders>
          </w:tcPr>
          <w:p w:rsidR="00456CCD" w:rsidRPr="0013076C" w:rsidRDefault="00456CCD" w:rsidP="008A04F0">
            <w:pPr>
              <w:jc w:val="both"/>
              <w:rPr>
                <w:sz w:val="20"/>
              </w:rPr>
            </w:pPr>
          </w:p>
        </w:tc>
        <w:tc>
          <w:tcPr>
            <w:tcW w:w="1077" w:type="dxa"/>
            <w:tcBorders>
              <w:left w:val="double" w:sz="4" w:space="0" w:color="auto"/>
              <w:bottom w:val="double" w:sz="4" w:space="0" w:color="auto"/>
            </w:tcBorders>
            <w:shd w:val="clear" w:color="auto" w:fill="C0C0C0"/>
          </w:tcPr>
          <w:p w:rsidR="00456CCD" w:rsidRPr="0013076C" w:rsidRDefault="00456CCD" w:rsidP="008A04F0">
            <w:pPr>
              <w:jc w:val="center"/>
              <w:rPr>
                <w:b/>
                <w:sz w:val="16"/>
              </w:rPr>
            </w:pPr>
            <w:r w:rsidRPr="0013076C">
              <w:rPr>
                <w:b/>
                <w:sz w:val="16"/>
              </w:rPr>
              <w:t>Lectures</w:t>
            </w:r>
          </w:p>
        </w:tc>
        <w:tc>
          <w:tcPr>
            <w:tcW w:w="1077" w:type="dxa"/>
            <w:tcBorders>
              <w:bottom w:val="double" w:sz="4" w:space="0" w:color="auto"/>
            </w:tcBorders>
            <w:shd w:val="clear" w:color="auto" w:fill="C0C0C0"/>
          </w:tcPr>
          <w:p w:rsidR="00456CCD" w:rsidRPr="0013076C" w:rsidRDefault="00456CCD" w:rsidP="008A04F0">
            <w:pPr>
              <w:jc w:val="center"/>
              <w:rPr>
                <w:b/>
                <w:sz w:val="16"/>
              </w:rPr>
            </w:pPr>
            <w:r w:rsidRPr="0013076C">
              <w:rPr>
                <w:b/>
                <w:sz w:val="16"/>
              </w:rPr>
              <w:t>Tutorials/</w:t>
            </w:r>
          </w:p>
          <w:p w:rsidR="00456CCD" w:rsidRPr="0013076C" w:rsidRDefault="00456CCD" w:rsidP="008A04F0">
            <w:pPr>
              <w:jc w:val="center"/>
              <w:rPr>
                <w:b/>
                <w:sz w:val="16"/>
              </w:rPr>
            </w:pPr>
            <w:r w:rsidRPr="0013076C">
              <w:rPr>
                <w:b/>
                <w:sz w:val="16"/>
              </w:rPr>
              <w:t>seminars</w:t>
            </w:r>
          </w:p>
        </w:tc>
        <w:tc>
          <w:tcPr>
            <w:tcW w:w="1077" w:type="dxa"/>
            <w:tcBorders>
              <w:bottom w:val="double" w:sz="4" w:space="0" w:color="auto"/>
            </w:tcBorders>
            <w:shd w:val="clear" w:color="auto" w:fill="C0C0C0"/>
          </w:tcPr>
          <w:p w:rsidR="00456CCD" w:rsidRPr="0013076C" w:rsidRDefault="00456CCD" w:rsidP="008A04F0">
            <w:pPr>
              <w:jc w:val="center"/>
              <w:rPr>
                <w:b/>
                <w:sz w:val="16"/>
              </w:rPr>
            </w:pPr>
            <w:r w:rsidRPr="0013076C">
              <w:rPr>
                <w:b/>
                <w:sz w:val="16"/>
              </w:rPr>
              <w:t>Laboratory</w:t>
            </w:r>
          </w:p>
        </w:tc>
        <w:tc>
          <w:tcPr>
            <w:tcW w:w="1077" w:type="dxa"/>
            <w:tcBorders>
              <w:bottom w:val="double" w:sz="4" w:space="0" w:color="auto"/>
            </w:tcBorders>
            <w:shd w:val="clear" w:color="auto" w:fill="C0C0C0"/>
          </w:tcPr>
          <w:p w:rsidR="00456CCD" w:rsidRPr="0013076C" w:rsidRDefault="00456CCD" w:rsidP="008A04F0">
            <w:pPr>
              <w:jc w:val="center"/>
              <w:rPr>
                <w:b/>
                <w:sz w:val="16"/>
              </w:rPr>
            </w:pPr>
            <w:r w:rsidRPr="0013076C">
              <w:rPr>
                <w:b/>
                <w:sz w:val="16"/>
              </w:rPr>
              <w:t>Private Study</w:t>
            </w:r>
          </w:p>
        </w:tc>
        <w:tc>
          <w:tcPr>
            <w:tcW w:w="1077" w:type="dxa"/>
            <w:tcBorders>
              <w:bottom w:val="double" w:sz="4" w:space="0" w:color="auto"/>
              <w:right w:val="single" w:sz="4" w:space="0" w:color="auto"/>
            </w:tcBorders>
            <w:shd w:val="clear" w:color="auto" w:fill="C0C0C0"/>
          </w:tcPr>
          <w:p w:rsidR="00456CCD" w:rsidRPr="0013076C" w:rsidRDefault="00E61597" w:rsidP="008A04F0">
            <w:pPr>
              <w:jc w:val="center"/>
              <w:rPr>
                <w:b/>
                <w:sz w:val="16"/>
              </w:rPr>
            </w:pPr>
            <w:r w:rsidRPr="0013076C">
              <w:rPr>
                <w:b/>
                <w:sz w:val="16"/>
              </w:rPr>
              <w:t xml:space="preserve">Student Centred </w:t>
            </w:r>
            <w:r w:rsidR="00456CCD" w:rsidRPr="0013076C">
              <w:rPr>
                <w:b/>
                <w:sz w:val="16"/>
              </w:rPr>
              <w:t>Total</w:t>
            </w:r>
          </w:p>
        </w:tc>
        <w:tc>
          <w:tcPr>
            <w:tcW w:w="1077" w:type="dxa"/>
            <w:tcBorders>
              <w:left w:val="single" w:sz="4" w:space="0" w:color="auto"/>
              <w:bottom w:val="double" w:sz="4" w:space="0" w:color="auto"/>
              <w:right w:val="double" w:sz="4" w:space="0" w:color="auto"/>
            </w:tcBorders>
            <w:shd w:val="clear" w:color="auto" w:fill="C0C0C0"/>
          </w:tcPr>
          <w:p w:rsidR="00456CCD" w:rsidRPr="0013076C" w:rsidRDefault="00E61597" w:rsidP="008A04F0">
            <w:pPr>
              <w:jc w:val="center"/>
              <w:rPr>
                <w:b/>
                <w:sz w:val="16"/>
              </w:rPr>
            </w:pPr>
            <w:r w:rsidRPr="0013076C">
              <w:rPr>
                <w:b/>
                <w:sz w:val="16"/>
              </w:rPr>
              <w:t>Staff Centred Total</w:t>
            </w:r>
          </w:p>
        </w:tc>
        <w:tc>
          <w:tcPr>
            <w:tcW w:w="851" w:type="dxa"/>
            <w:tcBorders>
              <w:left w:val="double" w:sz="4" w:space="0" w:color="auto"/>
              <w:bottom w:val="double" w:sz="4" w:space="0" w:color="auto"/>
            </w:tcBorders>
            <w:shd w:val="clear" w:color="auto" w:fill="C0C0C0"/>
          </w:tcPr>
          <w:p w:rsidR="00456CCD" w:rsidRPr="0013076C" w:rsidRDefault="00456CCD" w:rsidP="008A04F0">
            <w:pPr>
              <w:jc w:val="center"/>
              <w:rPr>
                <w:b/>
                <w:sz w:val="16"/>
              </w:rPr>
            </w:pPr>
            <w:r w:rsidRPr="0013076C">
              <w:rPr>
                <w:b/>
                <w:sz w:val="16"/>
              </w:rPr>
              <w:t>Course-work</w:t>
            </w:r>
          </w:p>
        </w:tc>
        <w:tc>
          <w:tcPr>
            <w:tcW w:w="851" w:type="dxa"/>
            <w:tcBorders>
              <w:bottom w:val="double" w:sz="4" w:space="0" w:color="auto"/>
              <w:right w:val="double" w:sz="4" w:space="0" w:color="auto"/>
            </w:tcBorders>
            <w:shd w:val="clear" w:color="auto" w:fill="C0C0C0"/>
          </w:tcPr>
          <w:p w:rsidR="00456CCD" w:rsidRPr="0013076C" w:rsidRDefault="00456CCD" w:rsidP="008A04F0">
            <w:pPr>
              <w:jc w:val="center"/>
              <w:rPr>
                <w:b/>
                <w:sz w:val="16"/>
              </w:rPr>
            </w:pPr>
            <w:r w:rsidRPr="0013076C">
              <w:rPr>
                <w:b/>
                <w:sz w:val="16"/>
              </w:rPr>
              <w:t>Exams</w:t>
            </w:r>
          </w:p>
        </w:tc>
      </w:tr>
      <w:tr w:rsidR="00984044" w:rsidRPr="0013076C">
        <w:tc>
          <w:tcPr>
            <w:tcW w:w="14572" w:type="dxa"/>
            <w:gridSpan w:val="11"/>
            <w:tcBorders>
              <w:top w:val="double" w:sz="4" w:space="0" w:color="auto"/>
              <w:left w:val="double" w:sz="4" w:space="0" w:color="auto"/>
              <w:bottom w:val="double" w:sz="4" w:space="0" w:color="auto"/>
              <w:right w:val="double" w:sz="4" w:space="0" w:color="auto"/>
            </w:tcBorders>
            <w:shd w:val="pct10" w:color="000000" w:fill="FFFFFF"/>
            <w:vAlign w:val="center"/>
          </w:tcPr>
          <w:p w:rsidR="00984044" w:rsidRPr="0013076C" w:rsidRDefault="00984044" w:rsidP="00E0489B">
            <w:pPr>
              <w:rPr>
                <w:b/>
                <w:sz w:val="20"/>
              </w:rPr>
            </w:pPr>
            <w:r w:rsidRPr="0013076C">
              <w:rPr>
                <w:b/>
                <w:sz w:val="20"/>
              </w:rPr>
              <w:t>LEVEL 4</w:t>
            </w:r>
          </w:p>
        </w:tc>
      </w:tr>
      <w:tr w:rsidR="00BB505D" w:rsidRPr="0013076C">
        <w:tc>
          <w:tcPr>
            <w:tcW w:w="1008" w:type="dxa"/>
            <w:tcBorders>
              <w:top w:val="double" w:sz="4" w:space="0" w:color="auto"/>
              <w:left w:val="double" w:sz="4" w:space="0" w:color="auto"/>
              <w:right w:val="double" w:sz="4" w:space="0" w:color="auto"/>
            </w:tcBorders>
          </w:tcPr>
          <w:p w:rsidR="00BB505D" w:rsidRPr="0013076C" w:rsidRDefault="00E503A6" w:rsidP="008A04F0">
            <w:pPr>
              <w:rPr>
                <w:sz w:val="16"/>
                <w:szCs w:val="18"/>
              </w:rPr>
            </w:pPr>
            <w:r w:rsidRPr="0013076C">
              <w:rPr>
                <w:sz w:val="16"/>
                <w:szCs w:val="18"/>
              </w:rPr>
              <w:t>M1X8510</w:t>
            </w:r>
          </w:p>
        </w:tc>
        <w:tc>
          <w:tcPr>
            <w:tcW w:w="900" w:type="dxa"/>
            <w:tcBorders>
              <w:top w:val="double" w:sz="4" w:space="0" w:color="auto"/>
              <w:left w:val="double" w:sz="4" w:space="0" w:color="auto"/>
              <w:right w:val="double" w:sz="4" w:space="0" w:color="auto"/>
            </w:tcBorders>
          </w:tcPr>
          <w:p w:rsidR="00BB505D" w:rsidRPr="0013076C" w:rsidRDefault="00BB505D" w:rsidP="008A04F0">
            <w:pPr>
              <w:jc w:val="center"/>
              <w:rPr>
                <w:sz w:val="20"/>
                <w:szCs w:val="20"/>
              </w:rPr>
            </w:pPr>
            <w:r w:rsidRPr="0013076C">
              <w:rPr>
                <w:sz w:val="20"/>
                <w:szCs w:val="20"/>
              </w:rPr>
              <w:t>20</w:t>
            </w:r>
          </w:p>
        </w:tc>
        <w:tc>
          <w:tcPr>
            <w:tcW w:w="4500" w:type="dxa"/>
            <w:tcBorders>
              <w:top w:val="double" w:sz="4" w:space="0" w:color="auto"/>
              <w:left w:val="double" w:sz="4" w:space="0" w:color="auto"/>
              <w:right w:val="double" w:sz="4" w:space="0" w:color="auto"/>
            </w:tcBorders>
          </w:tcPr>
          <w:p w:rsidR="00BB505D" w:rsidRPr="0013076C" w:rsidRDefault="00BB505D" w:rsidP="00986138">
            <w:pPr>
              <w:rPr>
                <w:sz w:val="20"/>
                <w:szCs w:val="16"/>
              </w:rPr>
            </w:pPr>
            <w:r w:rsidRPr="0013076C">
              <w:rPr>
                <w:sz w:val="20"/>
                <w:szCs w:val="16"/>
              </w:rPr>
              <w:t xml:space="preserve">Computer Engineering and Microprocessors </w:t>
            </w:r>
          </w:p>
        </w:tc>
        <w:tc>
          <w:tcPr>
            <w:tcW w:w="1077" w:type="dxa"/>
            <w:tcBorders>
              <w:top w:val="double" w:sz="4" w:space="0" w:color="auto"/>
              <w:left w:val="double" w:sz="4" w:space="0" w:color="auto"/>
            </w:tcBorders>
          </w:tcPr>
          <w:p w:rsidR="00BB505D" w:rsidRPr="0013076C" w:rsidRDefault="002F745F" w:rsidP="008A04F0">
            <w:pPr>
              <w:jc w:val="center"/>
              <w:rPr>
                <w:sz w:val="20"/>
                <w:szCs w:val="20"/>
              </w:rPr>
            </w:pPr>
            <w:r w:rsidRPr="0013076C">
              <w:rPr>
                <w:sz w:val="20"/>
                <w:szCs w:val="20"/>
              </w:rPr>
              <w:t>45</w:t>
            </w:r>
          </w:p>
        </w:tc>
        <w:tc>
          <w:tcPr>
            <w:tcW w:w="1077" w:type="dxa"/>
            <w:tcBorders>
              <w:top w:val="double" w:sz="4" w:space="0" w:color="auto"/>
            </w:tcBorders>
          </w:tcPr>
          <w:p w:rsidR="00BB505D" w:rsidRPr="00FC25FD" w:rsidRDefault="006A20E6" w:rsidP="008A04F0">
            <w:pPr>
              <w:jc w:val="center"/>
              <w:rPr>
                <w:sz w:val="20"/>
                <w:szCs w:val="20"/>
              </w:rPr>
            </w:pPr>
            <w:r w:rsidRPr="00FC25FD">
              <w:rPr>
                <w:sz w:val="20"/>
                <w:szCs w:val="20"/>
              </w:rPr>
              <w:t>5</w:t>
            </w:r>
          </w:p>
        </w:tc>
        <w:tc>
          <w:tcPr>
            <w:tcW w:w="1077" w:type="dxa"/>
            <w:tcBorders>
              <w:top w:val="double" w:sz="4" w:space="0" w:color="auto"/>
            </w:tcBorders>
          </w:tcPr>
          <w:p w:rsidR="00BB505D" w:rsidRPr="00FC25FD" w:rsidRDefault="002F745F" w:rsidP="006A20E6">
            <w:pPr>
              <w:jc w:val="center"/>
              <w:rPr>
                <w:sz w:val="20"/>
                <w:szCs w:val="20"/>
              </w:rPr>
            </w:pPr>
            <w:r w:rsidRPr="00FC25FD">
              <w:rPr>
                <w:sz w:val="20"/>
                <w:szCs w:val="20"/>
              </w:rPr>
              <w:t>1</w:t>
            </w:r>
            <w:r w:rsidR="006A20E6" w:rsidRPr="00FC25FD">
              <w:rPr>
                <w:sz w:val="20"/>
                <w:szCs w:val="20"/>
              </w:rPr>
              <w:t>0</w:t>
            </w:r>
          </w:p>
        </w:tc>
        <w:tc>
          <w:tcPr>
            <w:tcW w:w="1077" w:type="dxa"/>
            <w:tcBorders>
              <w:top w:val="double" w:sz="4" w:space="0" w:color="auto"/>
            </w:tcBorders>
          </w:tcPr>
          <w:p w:rsidR="00BB505D" w:rsidRPr="0013076C" w:rsidRDefault="002F745F" w:rsidP="008A04F0">
            <w:pPr>
              <w:jc w:val="center"/>
              <w:rPr>
                <w:sz w:val="20"/>
                <w:szCs w:val="20"/>
              </w:rPr>
            </w:pPr>
            <w:r w:rsidRPr="0013076C">
              <w:rPr>
                <w:sz w:val="20"/>
                <w:szCs w:val="20"/>
              </w:rPr>
              <w:t>140</w:t>
            </w:r>
          </w:p>
        </w:tc>
        <w:tc>
          <w:tcPr>
            <w:tcW w:w="1077" w:type="dxa"/>
            <w:tcBorders>
              <w:top w:val="double" w:sz="4" w:space="0" w:color="auto"/>
              <w:right w:val="single" w:sz="4" w:space="0" w:color="auto"/>
            </w:tcBorders>
          </w:tcPr>
          <w:p w:rsidR="00BB505D" w:rsidRPr="0013076C" w:rsidRDefault="002F745F" w:rsidP="008A04F0">
            <w:pPr>
              <w:jc w:val="center"/>
              <w:rPr>
                <w:sz w:val="20"/>
                <w:szCs w:val="20"/>
              </w:rPr>
            </w:pPr>
            <w:r w:rsidRPr="0013076C">
              <w:rPr>
                <w:sz w:val="20"/>
                <w:szCs w:val="20"/>
              </w:rPr>
              <w:t>140</w:t>
            </w:r>
          </w:p>
        </w:tc>
        <w:tc>
          <w:tcPr>
            <w:tcW w:w="1077" w:type="dxa"/>
            <w:tcBorders>
              <w:top w:val="double" w:sz="4" w:space="0" w:color="auto"/>
              <w:left w:val="single" w:sz="4" w:space="0" w:color="auto"/>
              <w:right w:val="double" w:sz="4" w:space="0" w:color="auto"/>
            </w:tcBorders>
          </w:tcPr>
          <w:p w:rsidR="00BB505D" w:rsidRPr="0013076C" w:rsidRDefault="002F745F" w:rsidP="008A04F0">
            <w:pPr>
              <w:jc w:val="center"/>
              <w:rPr>
                <w:sz w:val="20"/>
                <w:szCs w:val="20"/>
              </w:rPr>
            </w:pPr>
            <w:r w:rsidRPr="0013076C">
              <w:rPr>
                <w:sz w:val="20"/>
                <w:szCs w:val="20"/>
              </w:rPr>
              <w:t>60</w:t>
            </w:r>
          </w:p>
        </w:tc>
        <w:tc>
          <w:tcPr>
            <w:tcW w:w="851" w:type="dxa"/>
            <w:tcBorders>
              <w:top w:val="double" w:sz="4" w:space="0" w:color="auto"/>
              <w:left w:val="double" w:sz="4" w:space="0" w:color="auto"/>
            </w:tcBorders>
          </w:tcPr>
          <w:p w:rsidR="00BB505D" w:rsidRPr="0013076C" w:rsidRDefault="002F745F" w:rsidP="008A04F0">
            <w:pPr>
              <w:jc w:val="center"/>
              <w:rPr>
                <w:sz w:val="20"/>
                <w:szCs w:val="20"/>
              </w:rPr>
            </w:pPr>
            <w:r w:rsidRPr="0013076C">
              <w:rPr>
                <w:sz w:val="20"/>
                <w:szCs w:val="20"/>
              </w:rPr>
              <w:t>50</w:t>
            </w:r>
          </w:p>
        </w:tc>
        <w:tc>
          <w:tcPr>
            <w:tcW w:w="851" w:type="dxa"/>
            <w:tcBorders>
              <w:top w:val="double" w:sz="4" w:space="0" w:color="auto"/>
              <w:right w:val="double" w:sz="4" w:space="0" w:color="auto"/>
            </w:tcBorders>
          </w:tcPr>
          <w:p w:rsidR="00BB505D" w:rsidRPr="0013076C" w:rsidRDefault="002F745F" w:rsidP="008A04F0">
            <w:pPr>
              <w:jc w:val="center"/>
              <w:rPr>
                <w:sz w:val="20"/>
                <w:szCs w:val="20"/>
              </w:rPr>
            </w:pPr>
            <w:r w:rsidRPr="0013076C">
              <w:rPr>
                <w:sz w:val="20"/>
                <w:szCs w:val="20"/>
              </w:rPr>
              <w:t>50</w:t>
            </w:r>
          </w:p>
        </w:tc>
      </w:tr>
      <w:tr w:rsidR="00BB505D" w:rsidRPr="0013076C">
        <w:tc>
          <w:tcPr>
            <w:tcW w:w="1008" w:type="dxa"/>
            <w:tcBorders>
              <w:left w:val="double" w:sz="4" w:space="0" w:color="auto"/>
              <w:right w:val="double" w:sz="4" w:space="0" w:color="auto"/>
            </w:tcBorders>
          </w:tcPr>
          <w:p w:rsidR="00BB505D" w:rsidRPr="0013076C" w:rsidRDefault="00E503A6" w:rsidP="008A04F0">
            <w:pPr>
              <w:rPr>
                <w:sz w:val="16"/>
                <w:szCs w:val="18"/>
              </w:rPr>
            </w:pPr>
            <w:r w:rsidRPr="0013076C">
              <w:rPr>
                <w:sz w:val="16"/>
                <w:szCs w:val="18"/>
              </w:rPr>
              <w:t>M1X851</w:t>
            </w:r>
            <w:ins w:id="478" w:author="Thomas, Gaynor" w:date="2015-12-17T16:22:00Z">
              <w:r w:rsidR="00976554">
                <w:rPr>
                  <w:sz w:val="16"/>
                  <w:szCs w:val="18"/>
                </w:rPr>
                <w:t>1</w:t>
              </w:r>
            </w:ins>
            <w:del w:id="479" w:author="Thomas, Gaynor" w:date="2015-12-17T16:22:00Z">
              <w:r w:rsidRPr="0013076C" w:rsidDel="00976554">
                <w:rPr>
                  <w:sz w:val="16"/>
                  <w:szCs w:val="18"/>
                </w:rPr>
                <w:delText>0</w:delText>
              </w:r>
            </w:del>
          </w:p>
        </w:tc>
        <w:tc>
          <w:tcPr>
            <w:tcW w:w="900" w:type="dxa"/>
            <w:tcBorders>
              <w:left w:val="double" w:sz="4" w:space="0" w:color="auto"/>
              <w:right w:val="double" w:sz="4" w:space="0" w:color="auto"/>
            </w:tcBorders>
          </w:tcPr>
          <w:p w:rsidR="00BB505D" w:rsidRPr="0013076C" w:rsidRDefault="00BB505D" w:rsidP="008A04F0">
            <w:pPr>
              <w:jc w:val="center"/>
              <w:rPr>
                <w:sz w:val="20"/>
                <w:szCs w:val="20"/>
              </w:rPr>
            </w:pPr>
            <w:r w:rsidRPr="0013076C">
              <w:rPr>
                <w:sz w:val="20"/>
                <w:szCs w:val="20"/>
              </w:rPr>
              <w:t>20</w:t>
            </w:r>
          </w:p>
        </w:tc>
        <w:tc>
          <w:tcPr>
            <w:tcW w:w="4500" w:type="dxa"/>
            <w:tcBorders>
              <w:left w:val="double" w:sz="4" w:space="0" w:color="auto"/>
              <w:right w:val="double" w:sz="4" w:space="0" w:color="auto"/>
            </w:tcBorders>
          </w:tcPr>
          <w:p w:rsidR="00BB505D" w:rsidRPr="0013076C" w:rsidRDefault="00BB505D" w:rsidP="00986138">
            <w:pPr>
              <w:rPr>
                <w:sz w:val="20"/>
                <w:szCs w:val="16"/>
              </w:rPr>
            </w:pPr>
            <w:r w:rsidRPr="0013076C">
              <w:rPr>
                <w:sz w:val="20"/>
                <w:szCs w:val="16"/>
              </w:rPr>
              <w:t xml:space="preserve">Computer Programming </w:t>
            </w:r>
          </w:p>
          <w:p w:rsidR="00BB505D" w:rsidRPr="0013076C" w:rsidRDefault="00BB505D" w:rsidP="00986138">
            <w:pPr>
              <w:rPr>
                <w:sz w:val="20"/>
                <w:szCs w:val="16"/>
              </w:rPr>
            </w:pPr>
          </w:p>
        </w:tc>
        <w:tc>
          <w:tcPr>
            <w:tcW w:w="1077" w:type="dxa"/>
            <w:tcBorders>
              <w:left w:val="double" w:sz="4" w:space="0" w:color="auto"/>
            </w:tcBorders>
          </w:tcPr>
          <w:p w:rsidR="00BB505D" w:rsidRPr="0013076C" w:rsidRDefault="00986138" w:rsidP="008A04F0">
            <w:pPr>
              <w:jc w:val="center"/>
              <w:rPr>
                <w:sz w:val="20"/>
                <w:szCs w:val="20"/>
              </w:rPr>
            </w:pPr>
            <w:r w:rsidRPr="0013076C">
              <w:rPr>
                <w:sz w:val="20"/>
                <w:szCs w:val="20"/>
              </w:rPr>
              <w:t>30</w:t>
            </w:r>
          </w:p>
        </w:tc>
        <w:tc>
          <w:tcPr>
            <w:tcW w:w="1077" w:type="dxa"/>
          </w:tcPr>
          <w:p w:rsidR="00BB505D" w:rsidRPr="00FC25FD" w:rsidRDefault="006A20E6" w:rsidP="008A04F0">
            <w:pPr>
              <w:jc w:val="center"/>
              <w:rPr>
                <w:sz w:val="20"/>
                <w:szCs w:val="20"/>
              </w:rPr>
            </w:pPr>
            <w:r w:rsidRPr="00FC25FD">
              <w:rPr>
                <w:sz w:val="20"/>
                <w:szCs w:val="20"/>
              </w:rPr>
              <w:t>15</w:t>
            </w:r>
          </w:p>
        </w:tc>
        <w:tc>
          <w:tcPr>
            <w:tcW w:w="1077" w:type="dxa"/>
          </w:tcPr>
          <w:p w:rsidR="00BB505D" w:rsidRPr="00FC25FD" w:rsidRDefault="006A20E6" w:rsidP="008A04F0">
            <w:pPr>
              <w:jc w:val="center"/>
              <w:rPr>
                <w:sz w:val="20"/>
                <w:szCs w:val="20"/>
              </w:rPr>
            </w:pPr>
            <w:r w:rsidRPr="00FC25FD">
              <w:rPr>
                <w:sz w:val="20"/>
                <w:szCs w:val="20"/>
              </w:rPr>
              <w:t>15</w:t>
            </w:r>
          </w:p>
        </w:tc>
        <w:tc>
          <w:tcPr>
            <w:tcW w:w="1077" w:type="dxa"/>
          </w:tcPr>
          <w:p w:rsidR="00BB505D" w:rsidRPr="0013076C" w:rsidRDefault="00986138" w:rsidP="008A04F0">
            <w:pPr>
              <w:jc w:val="center"/>
              <w:rPr>
                <w:sz w:val="20"/>
                <w:szCs w:val="20"/>
              </w:rPr>
            </w:pPr>
            <w:r w:rsidRPr="0013076C">
              <w:rPr>
                <w:sz w:val="20"/>
                <w:szCs w:val="20"/>
              </w:rPr>
              <w:t>140</w:t>
            </w:r>
          </w:p>
        </w:tc>
        <w:tc>
          <w:tcPr>
            <w:tcW w:w="1077" w:type="dxa"/>
            <w:tcBorders>
              <w:right w:val="single" w:sz="4" w:space="0" w:color="auto"/>
            </w:tcBorders>
          </w:tcPr>
          <w:p w:rsidR="00BB505D" w:rsidRPr="0013076C" w:rsidRDefault="00986138" w:rsidP="008A04F0">
            <w:pPr>
              <w:jc w:val="center"/>
              <w:rPr>
                <w:sz w:val="20"/>
                <w:szCs w:val="20"/>
              </w:rPr>
            </w:pPr>
            <w:r w:rsidRPr="0013076C">
              <w:rPr>
                <w:sz w:val="20"/>
                <w:szCs w:val="20"/>
              </w:rPr>
              <w:t>140</w:t>
            </w:r>
          </w:p>
        </w:tc>
        <w:tc>
          <w:tcPr>
            <w:tcW w:w="1077" w:type="dxa"/>
            <w:tcBorders>
              <w:left w:val="single" w:sz="4" w:space="0" w:color="auto"/>
              <w:right w:val="double" w:sz="4" w:space="0" w:color="auto"/>
            </w:tcBorders>
          </w:tcPr>
          <w:p w:rsidR="00BB505D" w:rsidRPr="0013076C" w:rsidRDefault="00986138" w:rsidP="008A04F0">
            <w:pPr>
              <w:jc w:val="center"/>
              <w:rPr>
                <w:sz w:val="20"/>
                <w:szCs w:val="20"/>
              </w:rPr>
            </w:pPr>
            <w:r w:rsidRPr="0013076C">
              <w:rPr>
                <w:sz w:val="20"/>
                <w:szCs w:val="20"/>
              </w:rPr>
              <w:t>60</w:t>
            </w:r>
          </w:p>
        </w:tc>
        <w:tc>
          <w:tcPr>
            <w:tcW w:w="851" w:type="dxa"/>
            <w:tcBorders>
              <w:left w:val="double" w:sz="4" w:space="0" w:color="auto"/>
            </w:tcBorders>
          </w:tcPr>
          <w:p w:rsidR="00BB505D" w:rsidRPr="0013076C" w:rsidRDefault="00986138" w:rsidP="008A04F0">
            <w:pPr>
              <w:jc w:val="center"/>
              <w:rPr>
                <w:sz w:val="20"/>
                <w:szCs w:val="20"/>
              </w:rPr>
            </w:pPr>
            <w:r w:rsidRPr="0013076C">
              <w:rPr>
                <w:sz w:val="20"/>
                <w:szCs w:val="20"/>
              </w:rPr>
              <w:t>50</w:t>
            </w:r>
          </w:p>
        </w:tc>
        <w:tc>
          <w:tcPr>
            <w:tcW w:w="851" w:type="dxa"/>
            <w:tcBorders>
              <w:right w:val="double" w:sz="4" w:space="0" w:color="auto"/>
            </w:tcBorders>
          </w:tcPr>
          <w:p w:rsidR="00BB505D" w:rsidRPr="0013076C" w:rsidRDefault="00986138" w:rsidP="008A04F0">
            <w:pPr>
              <w:jc w:val="center"/>
              <w:rPr>
                <w:sz w:val="20"/>
                <w:szCs w:val="20"/>
              </w:rPr>
            </w:pPr>
            <w:r w:rsidRPr="0013076C">
              <w:rPr>
                <w:sz w:val="20"/>
                <w:szCs w:val="20"/>
              </w:rPr>
              <w:t>50</w:t>
            </w:r>
          </w:p>
        </w:tc>
      </w:tr>
      <w:tr w:rsidR="00BB505D" w:rsidRPr="0013076C">
        <w:tc>
          <w:tcPr>
            <w:tcW w:w="1008" w:type="dxa"/>
            <w:tcBorders>
              <w:left w:val="double" w:sz="4" w:space="0" w:color="auto"/>
              <w:right w:val="double" w:sz="4" w:space="0" w:color="auto"/>
            </w:tcBorders>
          </w:tcPr>
          <w:p w:rsidR="00BB505D" w:rsidRPr="0013076C" w:rsidRDefault="005A7153" w:rsidP="00976554">
            <w:pPr>
              <w:jc w:val="both"/>
              <w:rPr>
                <w:sz w:val="16"/>
                <w:szCs w:val="18"/>
              </w:rPr>
              <w:pPrChange w:id="480" w:author="Thomas, Gaynor" w:date="2015-12-17T16:22:00Z">
                <w:pPr>
                  <w:jc w:val="both"/>
                </w:pPr>
              </w:pPrChange>
            </w:pPr>
            <w:del w:id="481" w:author="Thomas, Gaynor" w:date="2015-12-17T16:22:00Z">
              <w:r w:rsidRPr="0013076C" w:rsidDel="00976554">
                <w:rPr>
                  <w:sz w:val="16"/>
                  <w:szCs w:val="18"/>
                </w:rPr>
                <w:delText>M1X0001</w:delText>
              </w:r>
            </w:del>
            <w:ins w:id="482" w:author="Thomas, Gaynor" w:date="2015-12-17T16:22:00Z">
              <w:r w:rsidR="00976554" w:rsidRPr="0013076C">
                <w:rPr>
                  <w:sz w:val="16"/>
                  <w:szCs w:val="18"/>
                </w:rPr>
                <w:t>M</w:t>
              </w:r>
              <w:r w:rsidR="00976554">
                <w:rPr>
                  <w:sz w:val="16"/>
                  <w:szCs w:val="18"/>
                </w:rPr>
                <w:t>4X00370</w:t>
              </w:r>
            </w:ins>
          </w:p>
        </w:tc>
        <w:tc>
          <w:tcPr>
            <w:tcW w:w="900" w:type="dxa"/>
            <w:tcBorders>
              <w:left w:val="double" w:sz="4" w:space="0" w:color="auto"/>
              <w:right w:val="double" w:sz="4" w:space="0" w:color="auto"/>
            </w:tcBorders>
          </w:tcPr>
          <w:p w:rsidR="00BB505D" w:rsidRPr="0013076C" w:rsidRDefault="00BB505D" w:rsidP="008A04F0">
            <w:pPr>
              <w:jc w:val="center"/>
              <w:rPr>
                <w:sz w:val="20"/>
                <w:szCs w:val="20"/>
              </w:rPr>
            </w:pPr>
            <w:r w:rsidRPr="0013076C">
              <w:rPr>
                <w:sz w:val="20"/>
                <w:szCs w:val="20"/>
              </w:rPr>
              <w:t>20</w:t>
            </w:r>
          </w:p>
        </w:tc>
        <w:tc>
          <w:tcPr>
            <w:tcW w:w="4500" w:type="dxa"/>
            <w:tcBorders>
              <w:left w:val="double" w:sz="4" w:space="0" w:color="auto"/>
              <w:right w:val="double" w:sz="4" w:space="0" w:color="auto"/>
            </w:tcBorders>
          </w:tcPr>
          <w:p w:rsidR="00BB505D" w:rsidRPr="0013076C" w:rsidRDefault="00BB505D" w:rsidP="00986138">
            <w:pPr>
              <w:rPr>
                <w:sz w:val="20"/>
                <w:szCs w:val="16"/>
              </w:rPr>
            </w:pPr>
            <w:r w:rsidRPr="0013076C">
              <w:rPr>
                <w:sz w:val="20"/>
                <w:szCs w:val="16"/>
              </w:rPr>
              <w:t xml:space="preserve">Electrical and Electronics Principles </w:t>
            </w:r>
          </w:p>
          <w:p w:rsidR="00BB505D" w:rsidRPr="0013076C" w:rsidRDefault="00BB505D" w:rsidP="00986138">
            <w:pPr>
              <w:rPr>
                <w:sz w:val="20"/>
                <w:szCs w:val="16"/>
              </w:rPr>
            </w:pPr>
          </w:p>
        </w:tc>
        <w:tc>
          <w:tcPr>
            <w:tcW w:w="1077" w:type="dxa"/>
            <w:tcBorders>
              <w:left w:val="double" w:sz="4" w:space="0" w:color="auto"/>
            </w:tcBorders>
          </w:tcPr>
          <w:p w:rsidR="00BB505D" w:rsidRPr="0013076C" w:rsidRDefault="00E503A6" w:rsidP="008A04F0">
            <w:pPr>
              <w:jc w:val="center"/>
              <w:rPr>
                <w:sz w:val="20"/>
                <w:szCs w:val="20"/>
              </w:rPr>
            </w:pPr>
            <w:r w:rsidRPr="0013076C">
              <w:rPr>
                <w:sz w:val="20"/>
                <w:szCs w:val="20"/>
              </w:rPr>
              <w:t>45</w:t>
            </w:r>
          </w:p>
        </w:tc>
        <w:tc>
          <w:tcPr>
            <w:tcW w:w="1077" w:type="dxa"/>
          </w:tcPr>
          <w:p w:rsidR="00BB505D" w:rsidRPr="0013076C" w:rsidRDefault="00E503A6" w:rsidP="008A04F0">
            <w:pPr>
              <w:jc w:val="center"/>
              <w:rPr>
                <w:sz w:val="20"/>
                <w:szCs w:val="20"/>
              </w:rPr>
            </w:pPr>
            <w:r w:rsidRPr="0013076C">
              <w:rPr>
                <w:sz w:val="20"/>
                <w:szCs w:val="20"/>
              </w:rPr>
              <w:t>15</w:t>
            </w:r>
          </w:p>
        </w:tc>
        <w:tc>
          <w:tcPr>
            <w:tcW w:w="1077" w:type="dxa"/>
          </w:tcPr>
          <w:p w:rsidR="00BB505D" w:rsidRPr="0013076C" w:rsidRDefault="00E503A6" w:rsidP="008A04F0">
            <w:pPr>
              <w:jc w:val="center"/>
              <w:rPr>
                <w:sz w:val="20"/>
                <w:szCs w:val="20"/>
              </w:rPr>
            </w:pPr>
            <w:r w:rsidRPr="0013076C">
              <w:rPr>
                <w:sz w:val="20"/>
                <w:szCs w:val="20"/>
              </w:rPr>
              <w:t>15</w:t>
            </w:r>
          </w:p>
        </w:tc>
        <w:tc>
          <w:tcPr>
            <w:tcW w:w="1077" w:type="dxa"/>
          </w:tcPr>
          <w:p w:rsidR="00BB505D" w:rsidRPr="0013076C" w:rsidRDefault="00E503A6" w:rsidP="008A04F0">
            <w:pPr>
              <w:jc w:val="center"/>
              <w:rPr>
                <w:sz w:val="20"/>
                <w:szCs w:val="20"/>
              </w:rPr>
            </w:pPr>
            <w:r w:rsidRPr="0013076C">
              <w:rPr>
                <w:sz w:val="20"/>
                <w:szCs w:val="20"/>
              </w:rPr>
              <w:t>125</w:t>
            </w:r>
          </w:p>
        </w:tc>
        <w:tc>
          <w:tcPr>
            <w:tcW w:w="1077" w:type="dxa"/>
            <w:tcBorders>
              <w:right w:val="single" w:sz="4" w:space="0" w:color="auto"/>
            </w:tcBorders>
          </w:tcPr>
          <w:p w:rsidR="00BB505D" w:rsidRPr="0013076C" w:rsidRDefault="00E503A6" w:rsidP="00E503A6">
            <w:pPr>
              <w:jc w:val="center"/>
              <w:rPr>
                <w:sz w:val="20"/>
                <w:szCs w:val="20"/>
              </w:rPr>
            </w:pPr>
            <w:r w:rsidRPr="0013076C">
              <w:rPr>
                <w:sz w:val="20"/>
                <w:szCs w:val="20"/>
              </w:rPr>
              <w:t>140</w:t>
            </w:r>
          </w:p>
        </w:tc>
        <w:tc>
          <w:tcPr>
            <w:tcW w:w="1077" w:type="dxa"/>
            <w:tcBorders>
              <w:left w:val="single" w:sz="4" w:space="0" w:color="auto"/>
              <w:right w:val="double" w:sz="4" w:space="0" w:color="auto"/>
            </w:tcBorders>
          </w:tcPr>
          <w:p w:rsidR="00BB505D" w:rsidRPr="0013076C" w:rsidRDefault="00E503A6" w:rsidP="008A04F0">
            <w:pPr>
              <w:jc w:val="center"/>
              <w:rPr>
                <w:sz w:val="20"/>
                <w:szCs w:val="20"/>
              </w:rPr>
            </w:pPr>
            <w:r w:rsidRPr="0013076C">
              <w:rPr>
                <w:sz w:val="20"/>
                <w:szCs w:val="20"/>
              </w:rPr>
              <w:t>60</w:t>
            </w:r>
          </w:p>
        </w:tc>
        <w:tc>
          <w:tcPr>
            <w:tcW w:w="851" w:type="dxa"/>
            <w:tcBorders>
              <w:left w:val="double" w:sz="4" w:space="0" w:color="auto"/>
            </w:tcBorders>
          </w:tcPr>
          <w:p w:rsidR="00BB505D" w:rsidRPr="0013076C" w:rsidRDefault="00E503A6" w:rsidP="008A04F0">
            <w:pPr>
              <w:jc w:val="center"/>
              <w:rPr>
                <w:sz w:val="20"/>
                <w:szCs w:val="20"/>
              </w:rPr>
            </w:pPr>
            <w:r w:rsidRPr="0013076C">
              <w:rPr>
                <w:sz w:val="20"/>
                <w:szCs w:val="20"/>
              </w:rPr>
              <w:t>2</w:t>
            </w:r>
            <w:r w:rsidR="00A34636">
              <w:rPr>
                <w:sz w:val="20"/>
                <w:szCs w:val="20"/>
              </w:rPr>
              <w:t>0</w:t>
            </w:r>
          </w:p>
        </w:tc>
        <w:tc>
          <w:tcPr>
            <w:tcW w:w="851" w:type="dxa"/>
            <w:tcBorders>
              <w:right w:val="double" w:sz="4" w:space="0" w:color="auto"/>
            </w:tcBorders>
          </w:tcPr>
          <w:p w:rsidR="00BB505D" w:rsidRPr="0013076C" w:rsidRDefault="00A34636" w:rsidP="008A04F0">
            <w:pPr>
              <w:jc w:val="center"/>
              <w:rPr>
                <w:sz w:val="20"/>
                <w:szCs w:val="20"/>
              </w:rPr>
            </w:pPr>
            <w:r>
              <w:rPr>
                <w:sz w:val="20"/>
                <w:szCs w:val="20"/>
              </w:rPr>
              <w:t>80</w:t>
            </w:r>
          </w:p>
        </w:tc>
      </w:tr>
      <w:tr w:rsidR="00BB505D" w:rsidRPr="0013076C">
        <w:tc>
          <w:tcPr>
            <w:tcW w:w="1008" w:type="dxa"/>
            <w:tcBorders>
              <w:left w:val="double" w:sz="4" w:space="0" w:color="auto"/>
              <w:right w:val="double" w:sz="4" w:space="0" w:color="auto"/>
            </w:tcBorders>
          </w:tcPr>
          <w:p w:rsidR="00BB505D" w:rsidRPr="0013076C" w:rsidRDefault="005A7153" w:rsidP="00976554">
            <w:pPr>
              <w:jc w:val="both"/>
              <w:rPr>
                <w:sz w:val="16"/>
                <w:szCs w:val="18"/>
              </w:rPr>
              <w:pPrChange w:id="483" w:author="Thomas, Gaynor" w:date="2015-12-17T16:22:00Z">
                <w:pPr>
                  <w:jc w:val="both"/>
                </w:pPr>
              </w:pPrChange>
            </w:pPr>
            <w:del w:id="484" w:author="Thomas, Gaynor" w:date="2015-12-17T16:22:00Z">
              <w:r w:rsidRPr="0013076C" w:rsidDel="00976554">
                <w:rPr>
                  <w:sz w:val="16"/>
                  <w:szCs w:val="18"/>
                </w:rPr>
                <w:delText>M1X0002</w:delText>
              </w:r>
            </w:del>
            <w:ins w:id="485" w:author="Thomas, Gaynor" w:date="2015-12-17T16:22:00Z">
              <w:r w:rsidR="00976554" w:rsidRPr="0013076C">
                <w:rPr>
                  <w:sz w:val="16"/>
                  <w:szCs w:val="18"/>
                </w:rPr>
                <w:t>M</w:t>
              </w:r>
              <w:r w:rsidR="00976554">
                <w:rPr>
                  <w:sz w:val="16"/>
                  <w:szCs w:val="18"/>
                </w:rPr>
                <w:t>4X00371</w:t>
              </w:r>
            </w:ins>
          </w:p>
        </w:tc>
        <w:tc>
          <w:tcPr>
            <w:tcW w:w="900" w:type="dxa"/>
            <w:tcBorders>
              <w:left w:val="double" w:sz="4" w:space="0" w:color="auto"/>
              <w:right w:val="double" w:sz="4" w:space="0" w:color="auto"/>
            </w:tcBorders>
          </w:tcPr>
          <w:p w:rsidR="00BB505D" w:rsidRPr="0013076C" w:rsidRDefault="00BB505D" w:rsidP="008A04F0">
            <w:pPr>
              <w:jc w:val="center"/>
              <w:rPr>
                <w:sz w:val="20"/>
                <w:szCs w:val="20"/>
              </w:rPr>
            </w:pPr>
            <w:r w:rsidRPr="0013076C">
              <w:rPr>
                <w:sz w:val="20"/>
                <w:szCs w:val="20"/>
              </w:rPr>
              <w:t>20</w:t>
            </w:r>
          </w:p>
        </w:tc>
        <w:tc>
          <w:tcPr>
            <w:tcW w:w="4500" w:type="dxa"/>
            <w:tcBorders>
              <w:left w:val="double" w:sz="4" w:space="0" w:color="auto"/>
              <w:right w:val="double" w:sz="4" w:space="0" w:color="auto"/>
            </w:tcBorders>
          </w:tcPr>
          <w:p w:rsidR="00BB505D" w:rsidRPr="0013076C" w:rsidRDefault="00BB505D" w:rsidP="00986138">
            <w:pPr>
              <w:rPr>
                <w:sz w:val="20"/>
                <w:szCs w:val="16"/>
              </w:rPr>
            </w:pPr>
            <w:r w:rsidRPr="0013076C">
              <w:rPr>
                <w:sz w:val="20"/>
                <w:szCs w:val="16"/>
              </w:rPr>
              <w:t xml:space="preserve">Instrumentation and Control </w:t>
            </w:r>
          </w:p>
        </w:tc>
        <w:tc>
          <w:tcPr>
            <w:tcW w:w="1077" w:type="dxa"/>
            <w:tcBorders>
              <w:left w:val="double" w:sz="4" w:space="0" w:color="auto"/>
            </w:tcBorders>
          </w:tcPr>
          <w:p w:rsidR="00BB505D" w:rsidRPr="0013076C" w:rsidRDefault="00496209" w:rsidP="008A04F0">
            <w:pPr>
              <w:jc w:val="center"/>
              <w:rPr>
                <w:sz w:val="20"/>
                <w:szCs w:val="20"/>
              </w:rPr>
            </w:pPr>
            <w:r w:rsidRPr="0013076C">
              <w:rPr>
                <w:sz w:val="20"/>
                <w:szCs w:val="20"/>
              </w:rPr>
              <w:t>45</w:t>
            </w:r>
          </w:p>
        </w:tc>
        <w:tc>
          <w:tcPr>
            <w:tcW w:w="1077" w:type="dxa"/>
          </w:tcPr>
          <w:p w:rsidR="00BB505D" w:rsidRPr="0013076C" w:rsidRDefault="006A20E6" w:rsidP="008A04F0">
            <w:pPr>
              <w:jc w:val="center"/>
              <w:rPr>
                <w:sz w:val="20"/>
                <w:szCs w:val="20"/>
              </w:rPr>
            </w:pPr>
            <w:r>
              <w:rPr>
                <w:sz w:val="20"/>
                <w:szCs w:val="20"/>
              </w:rPr>
              <w:t>15</w:t>
            </w:r>
          </w:p>
        </w:tc>
        <w:tc>
          <w:tcPr>
            <w:tcW w:w="1077" w:type="dxa"/>
          </w:tcPr>
          <w:p w:rsidR="00BB505D" w:rsidRPr="0013076C" w:rsidRDefault="006A20E6" w:rsidP="008A04F0">
            <w:pPr>
              <w:jc w:val="center"/>
              <w:rPr>
                <w:sz w:val="20"/>
                <w:szCs w:val="20"/>
              </w:rPr>
            </w:pPr>
            <w:r>
              <w:rPr>
                <w:sz w:val="20"/>
                <w:szCs w:val="20"/>
              </w:rPr>
              <w:t>30</w:t>
            </w:r>
          </w:p>
        </w:tc>
        <w:tc>
          <w:tcPr>
            <w:tcW w:w="1077" w:type="dxa"/>
          </w:tcPr>
          <w:p w:rsidR="00BB505D" w:rsidRPr="0013076C" w:rsidRDefault="00496209" w:rsidP="008A04F0">
            <w:pPr>
              <w:jc w:val="center"/>
              <w:rPr>
                <w:sz w:val="20"/>
                <w:szCs w:val="20"/>
              </w:rPr>
            </w:pPr>
            <w:r w:rsidRPr="0013076C">
              <w:rPr>
                <w:sz w:val="20"/>
                <w:szCs w:val="20"/>
              </w:rPr>
              <w:t>110</w:t>
            </w:r>
          </w:p>
        </w:tc>
        <w:tc>
          <w:tcPr>
            <w:tcW w:w="1077" w:type="dxa"/>
            <w:tcBorders>
              <w:right w:val="single" w:sz="4" w:space="0" w:color="auto"/>
            </w:tcBorders>
          </w:tcPr>
          <w:p w:rsidR="00BB505D" w:rsidRPr="0013076C" w:rsidRDefault="00496209" w:rsidP="008A04F0">
            <w:pPr>
              <w:jc w:val="center"/>
              <w:rPr>
                <w:sz w:val="20"/>
                <w:szCs w:val="20"/>
              </w:rPr>
            </w:pPr>
            <w:r w:rsidRPr="0013076C">
              <w:rPr>
                <w:sz w:val="20"/>
                <w:szCs w:val="20"/>
              </w:rPr>
              <w:t>155</w:t>
            </w:r>
          </w:p>
        </w:tc>
        <w:tc>
          <w:tcPr>
            <w:tcW w:w="1077" w:type="dxa"/>
            <w:tcBorders>
              <w:left w:val="single" w:sz="4" w:space="0" w:color="auto"/>
              <w:right w:val="double" w:sz="4" w:space="0" w:color="auto"/>
            </w:tcBorders>
          </w:tcPr>
          <w:p w:rsidR="00BB505D" w:rsidRPr="0013076C" w:rsidRDefault="00496209" w:rsidP="008A04F0">
            <w:pPr>
              <w:jc w:val="center"/>
              <w:rPr>
                <w:sz w:val="20"/>
                <w:szCs w:val="20"/>
              </w:rPr>
            </w:pPr>
            <w:r w:rsidRPr="0013076C">
              <w:rPr>
                <w:sz w:val="20"/>
                <w:szCs w:val="20"/>
              </w:rPr>
              <w:t>45</w:t>
            </w:r>
          </w:p>
        </w:tc>
        <w:tc>
          <w:tcPr>
            <w:tcW w:w="851" w:type="dxa"/>
            <w:tcBorders>
              <w:left w:val="double" w:sz="4" w:space="0" w:color="auto"/>
            </w:tcBorders>
          </w:tcPr>
          <w:p w:rsidR="00BB505D" w:rsidRPr="0013076C" w:rsidRDefault="00496209" w:rsidP="008A04F0">
            <w:pPr>
              <w:jc w:val="center"/>
              <w:rPr>
                <w:sz w:val="20"/>
                <w:szCs w:val="20"/>
              </w:rPr>
            </w:pPr>
            <w:r w:rsidRPr="0013076C">
              <w:rPr>
                <w:sz w:val="20"/>
                <w:szCs w:val="20"/>
              </w:rPr>
              <w:t>30</w:t>
            </w:r>
          </w:p>
        </w:tc>
        <w:tc>
          <w:tcPr>
            <w:tcW w:w="851" w:type="dxa"/>
            <w:tcBorders>
              <w:right w:val="double" w:sz="4" w:space="0" w:color="auto"/>
            </w:tcBorders>
          </w:tcPr>
          <w:p w:rsidR="00BB505D" w:rsidRPr="0013076C" w:rsidRDefault="00496209" w:rsidP="008A04F0">
            <w:pPr>
              <w:jc w:val="center"/>
              <w:rPr>
                <w:sz w:val="20"/>
                <w:szCs w:val="20"/>
              </w:rPr>
            </w:pPr>
            <w:r w:rsidRPr="0013076C">
              <w:rPr>
                <w:sz w:val="20"/>
                <w:szCs w:val="20"/>
              </w:rPr>
              <w:t>70</w:t>
            </w:r>
          </w:p>
        </w:tc>
      </w:tr>
      <w:tr w:rsidR="00BB505D" w:rsidRPr="0013076C" w:rsidTr="00E74E9F">
        <w:trPr>
          <w:trHeight w:val="193"/>
        </w:trPr>
        <w:tc>
          <w:tcPr>
            <w:tcW w:w="1008" w:type="dxa"/>
            <w:tcBorders>
              <w:left w:val="double" w:sz="4" w:space="0" w:color="auto"/>
              <w:right w:val="double" w:sz="4" w:space="0" w:color="auto"/>
            </w:tcBorders>
          </w:tcPr>
          <w:p w:rsidR="00BB505D" w:rsidRPr="0013076C" w:rsidRDefault="00E503A6" w:rsidP="008A04F0">
            <w:pPr>
              <w:jc w:val="both"/>
              <w:rPr>
                <w:sz w:val="16"/>
                <w:szCs w:val="18"/>
              </w:rPr>
            </w:pPr>
            <w:r w:rsidRPr="0013076C">
              <w:rPr>
                <w:sz w:val="16"/>
                <w:szCs w:val="18"/>
              </w:rPr>
              <w:t>M1X8514</w:t>
            </w:r>
          </w:p>
        </w:tc>
        <w:tc>
          <w:tcPr>
            <w:tcW w:w="900" w:type="dxa"/>
            <w:tcBorders>
              <w:left w:val="double" w:sz="4" w:space="0" w:color="auto"/>
              <w:right w:val="double" w:sz="4" w:space="0" w:color="auto"/>
            </w:tcBorders>
          </w:tcPr>
          <w:p w:rsidR="00BB505D" w:rsidRPr="0013076C" w:rsidRDefault="00BB505D" w:rsidP="008A04F0">
            <w:pPr>
              <w:jc w:val="center"/>
              <w:rPr>
                <w:sz w:val="20"/>
                <w:szCs w:val="20"/>
              </w:rPr>
            </w:pPr>
            <w:r w:rsidRPr="0013076C">
              <w:rPr>
                <w:sz w:val="20"/>
                <w:szCs w:val="20"/>
              </w:rPr>
              <w:t>20</w:t>
            </w:r>
          </w:p>
        </w:tc>
        <w:tc>
          <w:tcPr>
            <w:tcW w:w="4500" w:type="dxa"/>
            <w:tcBorders>
              <w:left w:val="double" w:sz="4" w:space="0" w:color="auto"/>
              <w:right w:val="double" w:sz="4" w:space="0" w:color="auto"/>
            </w:tcBorders>
          </w:tcPr>
          <w:p w:rsidR="00BB505D" w:rsidRPr="0013076C" w:rsidRDefault="00BB505D" w:rsidP="00986138">
            <w:pPr>
              <w:rPr>
                <w:sz w:val="20"/>
                <w:szCs w:val="16"/>
              </w:rPr>
            </w:pPr>
            <w:r w:rsidRPr="0013076C">
              <w:rPr>
                <w:sz w:val="20"/>
                <w:szCs w:val="16"/>
              </w:rPr>
              <w:t xml:space="preserve">Mathematics </w:t>
            </w:r>
          </w:p>
          <w:p w:rsidR="00BB505D" w:rsidRPr="0013076C" w:rsidRDefault="00BB505D" w:rsidP="00986138">
            <w:pPr>
              <w:rPr>
                <w:sz w:val="20"/>
                <w:szCs w:val="16"/>
              </w:rPr>
            </w:pPr>
          </w:p>
        </w:tc>
        <w:tc>
          <w:tcPr>
            <w:tcW w:w="1077" w:type="dxa"/>
            <w:tcBorders>
              <w:left w:val="double" w:sz="4" w:space="0" w:color="auto"/>
            </w:tcBorders>
          </w:tcPr>
          <w:p w:rsidR="00BB505D" w:rsidRPr="0013076C" w:rsidRDefault="00E95590" w:rsidP="008A04F0">
            <w:pPr>
              <w:jc w:val="center"/>
              <w:rPr>
                <w:sz w:val="20"/>
                <w:szCs w:val="20"/>
              </w:rPr>
            </w:pPr>
            <w:r w:rsidRPr="0013076C">
              <w:rPr>
                <w:sz w:val="20"/>
                <w:szCs w:val="20"/>
              </w:rPr>
              <w:t>60</w:t>
            </w:r>
          </w:p>
        </w:tc>
        <w:tc>
          <w:tcPr>
            <w:tcW w:w="1077" w:type="dxa"/>
          </w:tcPr>
          <w:p w:rsidR="00BB505D" w:rsidRPr="0013076C" w:rsidRDefault="00E95590" w:rsidP="008A04F0">
            <w:pPr>
              <w:jc w:val="center"/>
              <w:rPr>
                <w:sz w:val="20"/>
                <w:szCs w:val="20"/>
              </w:rPr>
            </w:pPr>
            <w:r w:rsidRPr="0013076C">
              <w:rPr>
                <w:sz w:val="20"/>
                <w:szCs w:val="20"/>
              </w:rPr>
              <w:t>15</w:t>
            </w:r>
          </w:p>
        </w:tc>
        <w:tc>
          <w:tcPr>
            <w:tcW w:w="1077" w:type="dxa"/>
          </w:tcPr>
          <w:p w:rsidR="00BB505D" w:rsidRPr="0013076C" w:rsidRDefault="00E95590" w:rsidP="008A04F0">
            <w:pPr>
              <w:jc w:val="center"/>
              <w:rPr>
                <w:sz w:val="20"/>
                <w:szCs w:val="20"/>
              </w:rPr>
            </w:pPr>
            <w:r w:rsidRPr="0013076C">
              <w:rPr>
                <w:sz w:val="20"/>
                <w:szCs w:val="20"/>
              </w:rPr>
              <w:t>0</w:t>
            </w:r>
          </w:p>
        </w:tc>
        <w:tc>
          <w:tcPr>
            <w:tcW w:w="1077" w:type="dxa"/>
          </w:tcPr>
          <w:p w:rsidR="00BB505D" w:rsidRPr="0013076C" w:rsidRDefault="00E95590" w:rsidP="008A04F0">
            <w:pPr>
              <w:jc w:val="center"/>
              <w:rPr>
                <w:sz w:val="20"/>
                <w:szCs w:val="20"/>
              </w:rPr>
            </w:pPr>
            <w:r w:rsidRPr="0013076C">
              <w:rPr>
                <w:sz w:val="20"/>
                <w:szCs w:val="20"/>
              </w:rPr>
              <w:t>125</w:t>
            </w:r>
          </w:p>
        </w:tc>
        <w:tc>
          <w:tcPr>
            <w:tcW w:w="1077" w:type="dxa"/>
            <w:tcBorders>
              <w:right w:val="single" w:sz="4" w:space="0" w:color="auto"/>
            </w:tcBorders>
          </w:tcPr>
          <w:p w:rsidR="00BB505D" w:rsidRPr="0013076C" w:rsidRDefault="00E95590" w:rsidP="008A04F0">
            <w:pPr>
              <w:jc w:val="center"/>
              <w:rPr>
                <w:sz w:val="20"/>
                <w:szCs w:val="20"/>
              </w:rPr>
            </w:pPr>
            <w:r w:rsidRPr="0013076C">
              <w:rPr>
                <w:sz w:val="20"/>
                <w:szCs w:val="20"/>
              </w:rPr>
              <w:t>125</w:t>
            </w:r>
          </w:p>
        </w:tc>
        <w:tc>
          <w:tcPr>
            <w:tcW w:w="1077" w:type="dxa"/>
            <w:tcBorders>
              <w:left w:val="single" w:sz="4" w:space="0" w:color="auto"/>
              <w:right w:val="double" w:sz="4" w:space="0" w:color="auto"/>
            </w:tcBorders>
          </w:tcPr>
          <w:p w:rsidR="00BB505D" w:rsidRPr="0013076C" w:rsidRDefault="00E95590" w:rsidP="008A04F0">
            <w:pPr>
              <w:jc w:val="center"/>
              <w:rPr>
                <w:sz w:val="20"/>
                <w:szCs w:val="20"/>
              </w:rPr>
            </w:pPr>
            <w:r w:rsidRPr="0013076C">
              <w:rPr>
                <w:sz w:val="20"/>
                <w:szCs w:val="20"/>
              </w:rPr>
              <w:t>75</w:t>
            </w:r>
          </w:p>
        </w:tc>
        <w:tc>
          <w:tcPr>
            <w:tcW w:w="851" w:type="dxa"/>
            <w:tcBorders>
              <w:left w:val="double" w:sz="4" w:space="0" w:color="auto"/>
            </w:tcBorders>
          </w:tcPr>
          <w:p w:rsidR="00BB505D" w:rsidRPr="0013076C" w:rsidRDefault="00E95590" w:rsidP="008A04F0">
            <w:pPr>
              <w:jc w:val="center"/>
              <w:rPr>
                <w:sz w:val="20"/>
                <w:szCs w:val="20"/>
              </w:rPr>
            </w:pPr>
            <w:r w:rsidRPr="0013076C">
              <w:rPr>
                <w:sz w:val="20"/>
                <w:szCs w:val="20"/>
              </w:rPr>
              <w:t>0</w:t>
            </w:r>
          </w:p>
        </w:tc>
        <w:tc>
          <w:tcPr>
            <w:tcW w:w="851" w:type="dxa"/>
            <w:tcBorders>
              <w:right w:val="double" w:sz="4" w:space="0" w:color="auto"/>
            </w:tcBorders>
          </w:tcPr>
          <w:p w:rsidR="00BB505D" w:rsidRPr="0013076C" w:rsidRDefault="00E95590" w:rsidP="008A04F0">
            <w:pPr>
              <w:jc w:val="center"/>
              <w:rPr>
                <w:sz w:val="20"/>
                <w:szCs w:val="20"/>
              </w:rPr>
            </w:pPr>
            <w:r w:rsidRPr="0013076C">
              <w:rPr>
                <w:sz w:val="20"/>
                <w:szCs w:val="20"/>
              </w:rPr>
              <w:t>100</w:t>
            </w:r>
          </w:p>
        </w:tc>
      </w:tr>
      <w:tr w:rsidR="00BB505D" w:rsidRPr="0013076C">
        <w:tc>
          <w:tcPr>
            <w:tcW w:w="1008" w:type="dxa"/>
            <w:tcBorders>
              <w:left w:val="double" w:sz="4" w:space="0" w:color="auto"/>
              <w:bottom w:val="double" w:sz="4" w:space="0" w:color="auto"/>
              <w:right w:val="double" w:sz="4" w:space="0" w:color="auto"/>
            </w:tcBorders>
          </w:tcPr>
          <w:p w:rsidR="00BB505D" w:rsidRPr="0013076C" w:rsidRDefault="00E503A6" w:rsidP="008A04F0">
            <w:pPr>
              <w:jc w:val="both"/>
              <w:rPr>
                <w:sz w:val="16"/>
                <w:szCs w:val="20"/>
              </w:rPr>
            </w:pPr>
            <w:r w:rsidRPr="0013076C">
              <w:rPr>
                <w:sz w:val="16"/>
                <w:szCs w:val="20"/>
              </w:rPr>
              <w:t>M1X8516</w:t>
            </w:r>
          </w:p>
        </w:tc>
        <w:tc>
          <w:tcPr>
            <w:tcW w:w="900" w:type="dxa"/>
            <w:tcBorders>
              <w:left w:val="double" w:sz="4" w:space="0" w:color="auto"/>
              <w:bottom w:val="double" w:sz="4" w:space="0" w:color="auto"/>
              <w:right w:val="double" w:sz="4" w:space="0" w:color="auto"/>
            </w:tcBorders>
          </w:tcPr>
          <w:p w:rsidR="00BB505D" w:rsidRPr="0013076C" w:rsidRDefault="00BB505D" w:rsidP="008A04F0">
            <w:pPr>
              <w:jc w:val="center"/>
              <w:rPr>
                <w:sz w:val="20"/>
                <w:szCs w:val="20"/>
              </w:rPr>
            </w:pPr>
            <w:r w:rsidRPr="0013076C">
              <w:rPr>
                <w:sz w:val="20"/>
                <w:szCs w:val="20"/>
              </w:rPr>
              <w:t>20</w:t>
            </w:r>
          </w:p>
        </w:tc>
        <w:tc>
          <w:tcPr>
            <w:tcW w:w="4500" w:type="dxa"/>
            <w:tcBorders>
              <w:left w:val="double" w:sz="4" w:space="0" w:color="auto"/>
              <w:bottom w:val="double" w:sz="4" w:space="0" w:color="auto"/>
              <w:right w:val="double" w:sz="4" w:space="0" w:color="auto"/>
            </w:tcBorders>
          </w:tcPr>
          <w:p w:rsidR="00BB505D" w:rsidRPr="0013076C" w:rsidRDefault="00BB505D" w:rsidP="00986138">
            <w:pPr>
              <w:rPr>
                <w:sz w:val="20"/>
                <w:szCs w:val="16"/>
              </w:rPr>
            </w:pPr>
            <w:r w:rsidRPr="0013076C">
              <w:rPr>
                <w:sz w:val="20"/>
                <w:szCs w:val="16"/>
              </w:rPr>
              <w:t xml:space="preserve">Study and Workshop Skills </w:t>
            </w:r>
          </w:p>
        </w:tc>
        <w:tc>
          <w:tcPr>
            <w:tcW w:w="1077" w:type="dxa"/>
            <w:tcBorders>
              <w:left w:val="double" w:sz="4" w:space="0" w:color="auto"/>
              <w:bottom w:val="double" w:sz="4" w:space="0" w:color="auto"/>
            </w:tcBorders>
          </w:tcPr>
          <w:p w:rsidR="00BB505D" w:rsidRPr="0013076C" w:rsidRDefault="00592E45" w:rsidP="008A04F0">
            <w:pPr>
              <w:jc w:val="center"/>
              <w:rPr>
                <w:sz w:val="20"/>
                <w:szCs w:val="20"/>
              </w:rPr>
            </w:pPr>
            <w:r w:rsidRPr="0013076C">
              <w:rPr>
                <w:sz w:val="20"/>
                <w:szCs w:val="20"/>
              </w:rPr>
              <w:t>30</w:t>
            </w:r>
          </w:p>
        </w:tc>
        <w:tc>
          <w:tcPr>
            <w:tcW w:w="1077" w:type="dxa"/>
            <w:tcBorders>
              <w:bottom w:val="double" w:sz="4" w:space="0" w:color="auto"/>
            </w:tcBorders>
          </w:tcPr>
          <w:p w:rsidR="00BB505D" w:rsidRPr="0013076C" w:rsidRDefault="00592E45" w:rsidP="008A04F0">
            <w:pPr>
              <w:jc w:val="center"/>
              <w:rPr>
                <w:sz w:val="20"/>
                <w:szCs w:val="20"/>
              </w:rPr>
            </w:pPr>
            <w:r w:rsidRPr="0013076C">
              <w:rPr>
                <w:sz w:val="20"/>
                <w:szCs w:val="20"/>
              </w:rPr>
              <w:t>15</w:t>
            </w:r>
          </w:p>
        </w:tc>
        <w:tc>
          <w:tcPr>
            <w:tcW w:w="1077" w:type="dxa"/>
            <w:tcBorders>
              <w:bottom w:val="double" w:sz="4" w:space="0" w:color="auto"/>
            </w:tcBorders>
          </w:tcPr>
          <w:p w:rsidR="00BB505D" w:rsidRPr="0013076C" w:rsidRDefault="00592E45" w:rsidP="008A04F0">
            <w:pPr>
              <w:jc w:val="center"/>
              <w:rPr>
                <w:sz w:val="20"/>
                <w:szCs w:val="20"/>
              </w:rPr>
            </w:pPr>
            <w:r w:rsidRPr="0013076C">
              <w:rPr>
                <w:sz w:val="20"/>
                <w:szCs w:val="20"/>
              </w:rPr>
              <w:t>15</w:t>
            </w:r>
          </w:p>
        </w:tc>
        <w:tc>
          <w:tcPr>
            <w:tcW w:w="1077" w:type="dxa"/>
            <w:tcBorders>
              <w:bottom w:val="double" w:sz="4" w:space="0" w:color="auto"/>
            </w:tcBorders>
          </w:tcPr>
          <w:p w:rsidR="00BB505D" w:rsidRPr="0013076C" w:rsidRDefault="00592E45" w:rsidP="008A04F0">
            <w:pPr>
              <w:jc w:val="center"/>
              <w:rPr>
                <w:sz w:val="20"/>
                <w:szCs w:val="20"/>
              </w:rPr>
            </w:pPr>
            <w:r w:rsidRPr="0013076C">
              <w:rPr>
                <w:sz w:val="20"/>
                <w:szCs w:val="20"/>
              </w:rPr>
              <w:t>140</w:t>
            </w:r>
          </w:p>
        </w:tc>
        <w:tc>
          <w:tcPr>
            <w:tcW w:w="1077" w:type="dxa"/>
            <w:tcBorders>
              <w:bottom w:val="double" w:sz="4" w:space="0" w:color="auto"/>
              <w:right w:val="single" w:sz="4" w:space="0" w:color="auto"/>
            </w:tcBorders>
          </w:tcPr>
          <w:p w:rsidR="00BB505D" w:rsidRPr="0013076C" w:rsidRDefault="00592E45" w:rsidP="008A04F0">
            <w:pPr>
              <w:jc w:val="center"/>
              <w:rPr>
                <w:sz w:val="20"/>
                <w:szCs w:val="20"/>
              </w:rPr>
            </w:pPr>
            <w:r w:rsidRPr="0013076C">
              <w:rPr>
                <w:sz w:val="20"/>
                <w:szCs w:val="20"/>
              </w:rPr>
              <w:t>155</w:t>
            </w:r>
          </w:p>
        </w:tc>
        <w:tc>
          <w:tcPr>
            <w:tcW w:w="1077" w:type="dxa"/>
            <w:tcBorders>
              <w:left w:val="single" w:sz="4" w:space="0" w:color="auto"/>
              <w:bottom w:val="double" w:sz="4" w:space="0" w:color="auto"/>
              <w:right w:val="double" w:sz="4" w:space="0" w:color="auto"/>
            </w:tcBorders>
          </w:tcPr>
          <w:p w:rsidR="00BB505D" w:rsidRPr="0013076C" w:rsidRDefault="00592E45" w:rsidP="008A04F0">
            <w:pPr>
              <w:jc w:val="center"/>
              <w:rPr>
                <w:sz w:val="20"/>
                <w:szCs w:val="20"/>
              </w:rPr>
            </w:pPr>
            <w:r w:rsidRPr="0013076C">
              <w:rPr>
                <w:sz w:val="20"/>
                <w:szCs w:val="20"/>
              </w:rPr>
              <w:t>45</w:t>
            </w:r>
          </w:p>
        </w:tc>
        <w:tc>
          <w:tcPr>
            <w:tcW w:w="851" w:type="dxa"/>
            <w:tcBorders>
              <w:left w:val="double" w:sz="4" w:space="0" w:color="auto"/>
              <w:bottom w:val="double" w:sz="4" w:space="0" w:color="auto"/>
            </w:tcBorders>
          </w:tcPr>
          <w:p w:rsidR="00BB505D" w:rsidRPr="0013076C" w:rsidRDefault="00592E45" w:rsidP="008A04F0">
            <w:pPr>
              <w:jc w:val="center"/>
              <w:rPr>
                <w:sz w:val="20"/>
                <w:szCs w:val="20"/>
              </w:rPr>
            </w:pPr>
            <w:r w:rsidRPr="0013076C">
              <w:rPr>
                <w:sz w:val="20"/>
                <w:szCs w:val="20"/>
              </w:rPr>
              <w:t>100</w:t>
            </w:r>
          </w:p>
        </w:tc>
        <w:tc>
          <w:tcPr>
            <w:tcW w:w="851" w:type="dxa"/>
            <w:tcBorders>
              <w:bottom w:val="double" w:sz="4" w:space="0" w:color="auto"/>
              <w:right w:val="double" w:sz="4" w:space="0" w:color="auto"/>
            </w:tcBorders>
          </w:tcPr>
          <w:p w:rsidR="00BB505D" w:rsidRPr="0013076C" w:rsidRDefault="00592E45" w:rsidP="008A04F0">
            <w:pPr>
              <w:jc w:val="center"/>
              <w:rPr>
                <w:sz w:val="20"/>
                <w:szCs w:val="20"/>
              </w:rPr>
            </w:pPr>
            <w:r w:rsidRPr="0013076C">
              <w:rPr>
                <w:sz w:val="20"/>
                <w:szCs w:val="20"/>
              </w:rPr>
              <w:t>0</w:t>
            </w:r>
          </w:p>
        </w:tc>
      </w:tr>
      <w:tr w:rsidR="00984044" w:rsidRPr="0013076C">
        <w:tc>
          <w:tcPr>
            <w:tcW w:w="14572" w:type="dxa"/>
            <w:gridSpan w:val="11"/>
            <w:tcBorders>
              <w:top w:val="double" w:sz="4" w:space="0" w:color="auto"/>
              <w:left w:val="double" w:sz="4" w:space="0" w:color="auto"/>
              <w:bottom w:val="double" w:sz="4" w:space="0" w:color="auto"/>
              <w:right w:val="double" w:sz="4" w:space="0" w:color="auto"/>
            </w:tcBorders>
            <w:shd w:val="pct10" w:color="000000" w:fill="FFFFFF"/>
            <w:vAlign w:val="center"/>
          </w:tcPr>
          <w:p w:rsidR="00984044" w:rsidRPr="0013076C" w:rsidRDefault="00984044" w:rsidP="00DB353C">
            <w:pPr>
              <w:rPr>
                <w:b/>
                <w:sz w:val="20"/>
                <w:szCs w:val="20"/>
              </w:rPr>
            </w:pPr>
          </w:p>
        </w:tc>
      </w:tr>
      <w:tr w:rsidR="00E74E9F" w:rsidRPr="0013076C">
        <w:tc>
          <w:tcPr>
            <w:tcW w:w="1008" w:type="dxa"/>
            <w:tcBorders>
              <w:left w:val="double" w:sz="4" w:space="0" w:color="auto"/>
              <w:right w:val="double" w:sz="4" w:space="0" w:color="auto"/>
            </w:tcBorders>
          </w:tcPr>
          <w:p w:rsidR="00E74E9F" w:rsidRPr="0013076C" w:rsidRDefault="00055034" w:rsidP="00F21D79">
            <w:pPr>
              <w:jc w:val="both"/>
              <w:rPr>
                <w:sz w:val="16"/>
                <w:szCs w:val="20"/>
              </w:rPr>
              <w:pPrChange w:id="486" w:author="Thomas, Gaynor" w:date="2015-12-17T16:30:00Z">
                <w:pPr>
                  <w:jc w:val="both"/>
                </w:pPr>
              </w:pPrChange>
            </w:pPr>
            <w:del w:id="487" w:author="Thomas, Gaynor" w:date="2015-12-17T16:30:00Z">
              <w:r w:rsidRPr="0013076C" w:rsidDel="00F21D79">
                <w:rPr>
                  <w:sz w:val="16"/>
                  <w:szCs w:val="20"/>
                </w:rPr>
                <w:delText>M2X0004</w:delText>
              </w:r>
            </w:del>
            <w:ins w:id="488" w:author="Thomas, Gaynor" w:date="2015-12-17T16:30:00Z">
              <w:r w:rsidR="00F21D79" w:rsidRPr="0013076C">
                <w:rPr>
                  <w:sz w:val="16"/>
                  <w:szCs w:val="20"/>
                </w:rPr>
                <w:t>M</w:t>
              </w:r>
              <w:r w:rsidR="00F21D79">
                <w:rPr>
                  <w:sz w:val="16"/>
                  <w:szCs w:val="20"/>
                </w:rPr>
                <w:t>5X00736</w:t>
              </w:r>
            </w:ins>
          </w:p>
        </w:tc>
        <w:tc>
          <w:tcPr>
            <w:tcW w:w="900" w:type="dxa"/>
            <w:tcBorders>
              <w:left w:val="double" w:sz="4" w:space="0" w:color="auto"/>
              <w:right w:val="double" w:sz="4" w:space="0" w:color="auto"/>
            </w:tcBorders>
          </w:tcPr>
          <w:p w:rsidR="00E74E9F" w:rsidRPr="0013076C" w:rsidRDefault="00FC12AB" w:rsidP="00BB505D">
            <w:pPr>
              <w:jc w:val="center"/>
              <w:rPr>
                <w:sz w:val="20"/>
                <w:szCs w:val="20"/>
              </w:rPr>
            </w:pPr>
            <w:r w:rsidRPr="0013076C">
              <w:rPr>
                <w:sz w:val="20"/>
                <w:szCs w:val="20"/>
              </w:rPr>
              <w:t>30</w:t>
            </w:r>
          </w:p>
        </w:tc>
        <w:tc>
          <w:tcPr>
            <w:tcW w:w="4500" w:type="dxa"/>
            <w:tcBorders>
              <w:left w:val="double" w:sz="4" w:space="0" w:color="auto"/>
              <w:right w:val="double" w:sz="4" w:space="0" w:color="auto"/>
            </w:tcBorders>
          </w:tcPr>
          <w:p w:rsidR="00E74E9F" w:rsidRPr="0013076C" w:rsidRDefault="00E74E9F" w:rsidP="00986138">
            <w:pPr>
              <w:rPr>
                <w:sz w:val="20"/>
                <w:szCs w:val="16"/>
              </w:rPr>
            </w:pPr>
            <w:r w:rsidRPr="0013076C">
              <w:rPr>
                <w:sz w:val="20"/>
                <w:szCs w:val="16"/>
              </w:rPr>
              <w:t>Circuit Design and Analysis</w:t>
            </w:r>
          </w:p>
        </w:tc>
        <w:tc>
          <w:tcPr>
            <w:tcW w:w="1077" w:type="dxa"/>
            <w:tcBorders>
              <w:left w:val="double" w:sz="4" w:space="0" w:color="auto"/>
            </w:tcBorders>
          </w:tcPr>
          <w:p w:rsidR="00E74E9F" w:rsidRPr="00FC25FD" w:rsidRDefault="006A20E6" w:rsidP="008A04F0">
            <w:pPr>
              <w:jc w:val="center"/>
              <w:rPr>
                <w:sz w:val="20"/>
                <w:szCs w:val="20"/>
              </w:rPr>
            </w:pPr>
            <w:r w:rsidRPr="00FC25FD">
              <w:rPr>
                <w:sz w:val="20"/>
                <w:szCs w:val="20"/>
              </w:rPr>
              <w:t>90</w:t>
            </w:r>
          </w:p>
        </w:tc>
        <w:tc>
          <w:tcPr>
            <w:tcW w:w="1077" w:type="dxa"/>
          </w:tcPr>
          <w:p w:rsidR="00E74E9F" w:rsidRPr="00FC25FD" w:rsidRDefault="006A20E6" w:rsidP="008A04F0">
            <w:pPr>
              <w:jc w:val="center"/>
              <w:rPr>
                <w:sz w:val="20"/>
                <w:szCs w:val="20"/>
              </w:rPr>
            </w:pPr>
            <w:r w:rsidRPr="00FC25FD">
              <w:rPr>
                <w:sz w:val="20"/>
                <w:szCs w:val="20"/>
              </w:rPr>
              <w:t>10</w:t>
            </w:r>
          </w:p>
        </w:tc>
        <w:tc>
          <w:tcPr>
            <w:tcW w:w="1077" w:type="dxa"/>
          </w:tcPr>
          <w:p w:rsidR="00E74E9F" w:rsidRPr="00FC25FD" w:rsidRDefault="00784676" w:rsidP="008A04F0">
            <w:pPr>
              <w:jc w:val="center"/>
              <w:rPr>
                <w:sz w:val="20"/>
                <w:szCs w:val="20"/>
              </w:rPr>
            </w:pPr>
            <w:r w:rsidRPr="00FC25FD">
              <w:rPr>
                <w:sz w:val="20"/>
                <w:szCs w:val="20"/>
              </w:rPr>
              <w:t>20</w:t>
            </w:r>
          </w:p>
        </w:tc>
        <w:tc>
          <w:tcPr>
            <w:tcW w:w="1077" w:type="dxa"/>
          </w:tcPr>
          <w:p w:rsidR="00E74E9F" w:rsidRPr="00FC25FD" w:rsidRDefault="006A20E6" w:rsidP="008A04F0">
            <w:pPr>
              <w:jc w:val="center"/>
              <w:rPr>
                <w:sz w:val="20"/>
                <w:szCs w:val="20"/>
              </w:rPr>
            </w:pPr>
            <w:r w:rsidRPr="00FC25FD">
              <w:rPr>
                <w:sz w:val="20"/>
                <w:szCs w:val="20"/>
              </w:rPr>
              <w:t>180</w:t>
            </w:r>
          </w:p>
        </w:tc>
        <w:tc>
          <w:tcPr>
            <w:tcW w:w="1077" w:type="dxa"/>
            <w:tcBorders>
              <w:right w:val="single" w:sz="4" w:space="0" w:color="auto"/>
            </w:tcBorders>
          </w:tcPr>
          <w:p w:rsidR="00E74E9F" w:rsidRPr="00FC25FD" w:rsidRDefault="006A20E6" w:rsidP="008A04F0">
            <w:pPr>
              <w:jc w:val="center"/>
              <w:rPr>
                <w:sz w:val="20"/>
                <w:szCs w:val="20"/>
              </w:rPr>
            </w:pPr>
            <w:r w:rsidRPr="00FC25FD">
              <w:rPr>
                <w:sz w:val="20"/>
                <w:szCs w:val="20"/>
              </w:rPr>
              <w:t>200</w:t>
            </w:r>
          </w:p>
        </w:tc>
        <w:tc>
          <w:tcPr>
            <w:tcW w:w="1077" w:type="dxa"/>
            <w:tcBorders>
              <w:left w:val="single" w:sz="4" w:space="0" w:color="auto"/>
              <w:right w:val="double" w:sz="4" w:space="0" w:color="auto"/>
            </w:tcBorders>
          </w:tcPr>
          <w:p w:rsidR="00E74E9F" w:rsidRPr="00FC25FD" w:rsidRDefault="006A20E6" w:rsidP="008A04F0">
            <w:pPr>
              <w:jc w:val="center"/>
              <w:rPr>
                <w:sz w:val="20"/>
                <w:szCs w:val="20"/>
              </w:rPr>
            </w:pPr>
            <w:r w:rsidRPr="00FC25FD">
              <w:rPr>
                <w:sz w:val="20"/>
                <w:szCs w:val="20"/>
              </w:rPr>
              <w:t>100</w:t>
            </w:r>
          </w:p>
        </w:tc>
        <w:tc>
          <w:tcPr>
            <w:tcW w:w="851" w:type="dxa"/>
            <w:tcBorders>
              <w:left w:val="double" w:sz="4" w:space="0" w:color="auto"/>
            </w:tcBorders>
          </w:tcPr>
          <w:p w:rsidR="00E74E9F" w:rsidRPr="0013076C" w:rsidRDefault="00784676" w:rsidP="008A04F0">
            <w:pPr>
              <w:jc w:val="center"/>
              <w:rPr>
                <w:sz w:val="20"/>
                <w:szCs w:val="20"/>
              </w:rPr>
            </w:pPr>
            <w:r w:rsidRPr="0013076C">
              <w:rPr>
                <w:sz w:val="20"/>
                <w:szCs w:val="20"/>
              </w:rPr>
              <w:t>25</w:t>
            </w:r>
          </w:p>
        </w:tc>
        <w:tc>
          <w:tcPr>
            <w:tcW w:w="851" w:type="dxa"/>
            <w:tcBorders>
              <w:right w:val="double" w:sz="4" w:space="0" w:color="auto"/>
            </w:tcBorders>
          </w:tcPr>
          <w:p w:rsidR="00E74E9F" w:rsidRPr="0013076C" w:rsidRDefault="00784676" w:rsidP="008A04F0">
            <w:pPr>
              <w:jc w:val="center"/>
              <w:rPr>
                <w:sz w:val="20"/>
                <w:szCs w:val="20"/>
              </w:rPr>
            </w:pPr>
            <w:r w:rsidRPr="0013076C">
              <w:rPr>
                <w:sz w:val="20"/>
                <w:szCs w:val="20"/>
              </w:rPr>
              <w:t>75</w:t>
            </w:r>
          </w:p>
        </w:tc>
      </w:tr>
      <w:tr w:rsidR="00E74E9F" w:rsidRPr="0013076C">
        <w:tc>
          <w:tcPr>
            <w:tcW w:w="1008" w:type="dxa"/>
            <w:tcBorders>
              <w:left w:val="double" w:sz="4" w:space="0" w:color="auto"/>
              <w:right w:val="double" w:sz="4" w:space="0" w:color="auto"/>
            </w:tcBorders>
          </w:tcPr>
          <w:p w:rsidR="00E74E9F" w:rsidRPr="0013076C" w:rsidRDefault="00784676" w:rsidP="008A04F0">
            <w:pPr>
              <w:jc w:val="both"/>
              <w:rPr>
                <w:sz w:val="16"/>
                <w:szCs w:val="20"/>
              </w:rPr>
            </w:pPr>
            <w:r w:rsidRPr="0013076C">
              <w:rPr>
                <w:sz w:val="16"/>
                <w:szCs w:val="20"/>
              </w:rPr>
              <w:t>M2X8518</w:t>
            </w:r>
          </w:p>
        </w:tc>
        <w:tc>
          <w:tcPr>
            <w:tcW w:w="900" w:type="dxa"/>
            <w:tcBorders>
              <w:left w:val="double" w:sz="4" w:space="0" w:color="auto"/>
              <w:right w:val="double" w:sz="4" w:space="0" w:color="auto"/>
            </w:tcBorders>
          </w:tcPr>
          <w:p w:rsidR="00E74E9F" w:rsidRPr="0013076C" w:rsidRDefault="00E74E9F" w:rsidP="008A04F0">
            <w:pPr>
              <w:jc w:val="center"/>
              <w:rPr>
                <w:sz w:val="20"/>
                <w:szCs w:val="20"/>
              </w:rPr>
            </w:pPr>
            <w:r w:rsidRPr="0013076C">
              <w:rPr>
                <w:sz w:val="20"/>
                <w:szCs w:val="20"/>
              </w:rPr>
              <w:t>20</w:t>
            </w:r>
          </w:p>
        </w:tc>
        <w:tc>
          <w:tcPr>
            <w:tcW w:w="4500" w:type="dxa"/>
            <w:tcBorders>
              <w:left w:val="double" w:sz="4" w:space="0" w:color="auto"/>
              <w:right w:val="double" w:sz="4" w:space="0" w:color="auto"/>
            </w:tcBorders>
          </w:tcPr>
          <w:p w:rsidR="00E74E9F" w:rsidRPr="0013076C" w:rsidRDefault="00E74E9F" w:rsidP="00986138">
            <w:pPr>
              <w:rPr>
                <w:sz w:val="20"/>
                <w:szCs w:val="16"/>
              </w:rPr>
            </w:pPr>
            <w:r w:rsidRPr="0013076C">
              <w:rPr>
                <w:sz w:val="20"/>
                <w:szCs w:val="16"/>
              </w:rPr>
              <w:t>Digital Signal Processing and Communications</w:t>
            </w:r>
          </w:p>
        </w:tc>
        <w:tc>
          <w:tcPr>
            <w:tcW w:w="1077" w:type="dxa"/>
            <w:tcBorders>
              <w:left w:val="double" w:sz="4" w:space="0" w:color="auto"/>
            </w:tcBorders>
          </w:tcPr>
          <w:p w:rsidR="00E74E9F" w:rsidRPr="0013076C" w:rsidRDefault="00784676" w:rsidP="008A04F0">
            <w:pPr>
              <w:jc w:val="center"/>
              <w:rPr>
                <w:sz w:val="20"/>
                <w:szCs w:val="20"/>
              </w:rPr>
            </w:pPr>
            <w:r w:rsidRPr="0013076C">
              <w:rPr>
                <w:sz w:val="20"/>
                <w:szCs w:val="20"/>
              </w:rPr>
              <w:t>45</w:t>
            </w:r>
          </w:p>
        </w:tc>
        <w:tc>
          <w:tcPr>
            <w:tcW w:w="1077" w:type="dxa"/>
          </w:tcPr>
          <w:p w:rsidR="00E74E9F" w:rsidRPr="0013076C" w:rsidRDefault="00784676" w:rsidP="008A04F0">
            <w:pPr>
              <w:jc w:val="center"/>
              <w:rPr>
                <w:sz w:val="20"/>
                <w:szCs w:val="20"/>
              </w:rPr>
            </w:pPr>
            <w:r w:rsidRPr="0013076C">
              <w:rPr>
                <w:sz w:val="20"/>
                <w:szCs w:val="20"/>
              </w:rPr>
              <w:t>0</w:t>
            </w:r>
          </w:p>
        </w:tc>
        <w:tc>
          <w:tcPr>
            <w:tcW w:w="1077" w:type="dxa"/>
          </w:tcPr>
          <w:p w:rsidR="00E74E9F" w:rsidRPr="0013076C" w:rsidRDefault="00784676" w:rsidP="008A04F0">
            <w:pPr>
              <w:jc w:val="center"/>
              <w:rPr>
                <w:sz w:val="20"/>
                <w:szCs w:val="20"/>
              </w:rPr>
            </w:pPr>
            <w:r w:rsidRPr="0013076C">
              <w:rPr>
                <w:sz w:val="20"/>
                <w:szCs w:val="20"/>
              </w:rPr>
              <w:t>15</w:t>
            </w:r>
          </w:p>
        </w:tc>
        <w:tc>
          <w:tcPr>
            <w:tcW w:w="1077" w:type="dxa"/>
          </w:tcPr>
          <w:p w:rsidR="00E74E9F" w:rsidRPr="0013076C" w:rsidRDefault="00784676" w:rsidP="008A04F0">
            <w:pPr>
              <w:jc w:val="center"/>
              <w:rPr>
                <w:sz w:val="20"/>
                <w:szCs w:val="20"/>
              </w:rPr>
            </w:pPr>
            <w:r w:rsidRPr="0013076C">
              <w:rPr>
                <w:sz w:val="20"/>
                <w:szCs w:val="20"/>
              </w:rPr>
              <w:t>140</w:t>
            </w:r>
          </w:p>
        </w:tc>
        <w:tc>
          <w:tcPr>
            <w:tcW w:w="1077" w:type="dxa"/>
            <w:tcBorders>
              <w:right w:val="single" w:sz="4" w:space="0" w:color="auto"/>
            </w:tcBorders>
          </w:tcPr>
          <w:p w:rsidR="00E74E9F" w:rsidRPr="0013076C" w:rsidRDefault="00784676" w:rsidP="008A04F0">
            <w:pPr>
              <w:jc w:val="center"/>
              <w:rPr>
                <w:sz w:val="20"/>
                <w:szCs w:val="20"/>
              </w:rPr>
            </w:pPr>
            <w:r w:rsidRPr="0013076C">
              <w:rPr>
                <w:sz w:val="20"/>
                <w:szCs w:val="20"/>
              </w:rPr>
              <w:t>155</w:t>
            </w:r>
          </w:p>
        </w:tc>
        <w:tc>
          <w:tcPr>
            <w:tcW w:w="1077" w:type="dxa"/>
            <w:tcBorders>
              <w:left w:val="single" w:sz="4" w:space="0" w:color="auto"/>
              <w:right w:val="double" w:sz="4" w:space="0" w:color="auto"/>
            </w:tcBorders>
          </w:tcPr>
          <w:p w:rsidR="00E74E9F" w:rsidRPr="0013076C" w:rsidRDefault="00784676" w:rsidP="008A04F0">
            <w:pPr>
              <w:jc w:val="center"/>
              <w:rPr>
                <w:sz w:val="20"/>
                <w:szCs w:val="20"/>
              </w:rPr>
            </w:pPr>
            <w:r w:rsidRPr="0013076C">
              <w:rPr>
                <w:sz w:val="20"/>
                <w:szCs w:val="20"/>
              </w:rPr>
              <w:t>45</w:t>
            </w:r>
          </w:p>
        </w:tc>
        <w:tc>
          <w:tcPr>
            <w:tcW w:w="851" w:type="dxa"/>
            <w:tcBorders>
              <w:left w:val="double" w:sz="4" w:space="0" w:color="auto"/>
            </w:tcBorders>
          </w:tcPr>
          <w:p w:rsidR="00E74E9F" w:rsidRPr="0013076C" w:rsidRDefault="00784676" w:rsidP="008A04F0">
            <w:pPr>
              <w:jc w:val="center"/>
              <w:rPr>
                <w:sz w:val="20"/>
                <w:szCs w:val="20"/>
              </w:rPr>
            </w:pPr>
            <w:r w:rsidRPr="0013076C">
              <w:rPr>
                <w:sz w:val="20"/>
                <w:szCs w:val="20"/>
              </w:rPr>
              <w:t>40</w:t>
            </w:r>
          </w:p>
        </w:tc>
        <w:tc>
          <w:tcPr>
            <w:tcW w:w="851" w:type="dxa"/>
            <w:tcBorders>
              <w:right w:val="double" w:sz="4" w:space="0" w:color="auto"/>
            </w:tcBorders>
          </w:tcPr>
          <w:p w:rsidR="00E74E9F" w:rsidRPr="0013076C" w:rsidRDefault="00784676" w:rsidP="008A04F0">
            <w:pPr>
              <w:jc w:val="center"/>
              <w:rPr>
                <w:sz w:val="20"/>
                <w:szCs w:val="20"/>
              </w:rPr>
            </w:pPr>
            <w:r w:rsidRPr="0013076C">
              <w:rPr>
                <w:sz w:val="20"/>
                <w:szCs w:val="20"/>
              </w:rPr>
              <w:t>60</w:t>
            </w:r>
          </w:p>
        </w:tc>
      </w:tr>
      <w:tr w:rsidR="00E74E9F" w:rsidRPr="0013076C">
        <w:tc>
          <w:tcPr>
            <w:tcW w:w="1008" w:type="dxa"/>
            <w:tcBorders>
              <w:left w:val="double" w:sz="4" w:space="0" w:color="auto"/>
              <w:right w:val="double" w:sz="4" w:space="0" w:color="auto"/>
            </w:tcBorders>
          </w:tcPr>
          <w:p w:rsidR="00E74E9F" w:rsidRPr="0013076C" w:rsidRDefault="005A7153" w:rsidP="00F21D79">
            <w:pPr>
              <w:jc w:val="both"/>
              <w:rPr>
                <w:sz w:val="16"/>
                <w:szCs w:val="20"/>
              </w:rPr>
              <w:pPrChange w:id="489" w:author="Thomas, Gaynor" w:date="2015-12-17T16:30:00Z">
                <w:pPr>
                  <w:jc w:val="both"/>
                </w:pPr>
              </w:pPrChange>
            </w:pPr>
            <w:del w:id="490" w:author="Thomas, Gaynor" w:date="2015-12-17T16:30:00Z">
              <w:r w:rsidRPr="0013076C" w:rsidDel="00F21D79">
                <w:rPr>
                  <w:sz w:val="16"/>
                  <w:szCs w:val="18"/>
                </w:rPr>
                <w:delText>M2X0003</w:delText>
              </w:r>
            </w:del>
            <w:ins w:id="491" w:author="Thomas, Gaynor" w:date="2015-12-17T16:30:00Z">
              <w:r w:rsidR="00F21D79" w:rsidRPr="0013076C">
                <w:rPr>
                  <w:sz w:val="16"/>
                  <w:szCs w:val="18"/>
                </w:rPr>
                <w:t>M</w:t>
              </w:r>
              <w:r w:rsidR="00F21D79">
                <w:rPr>
                  <w:sz w:val="16"/>
                  <w:szCs w:val="18"/>
                </w:rPr>
                <w:t>5X00372</w:t>
              </w:r>
            </w:ins>
          </w:p>
        </w:tc>
        <w:tc>
          <w:tcPr>
            <w:tcW w:w="900" w:type="dxa"/>
            <w:tcBorders>
              <w:left w:val="double" w:sz="4" w:space="0" w:color="auto"/>
              <w:right w:val="double" w:sz="4" w:space="0" w:color="auto"/>
            </w:tcBorders>
          </w:tcPr>
          <w:p w:rsidR="00E74E9F" w:rsidRPr="0013076C" w:rsidRDefault="00E74E9F" w:rsidP="008A04F0">
            <w:pPr>
              <w:jc w:val="center"/>
              <w:rPr>
                <w:sz w:val="20"/>
                <w:szCs w:val="20"/>
              </w:rPr>
            </w:pPr>
            <w:r w:rsidRPr="0013076C">
              <w:rPr>
                <w:sz w:val="20"/>
                <w:szCs w:val="20"/>
              </w:rPr>
              <w:t>20</w:t>
            </w:r>
          </w:p>
        </w:tc>
        <w:tc>
          <w:tcPr>
            <w:tcW w:w="4500" w:type="dxa"/>
            <w:tcBorders>
              <w:left w:val="double" w:sz="4" w:space="0" w:color="auto"/>
              <w:right w:val="double" w:sz="4" w:space="0" w:color="auto"/>
            </w:tcBorders>
          </w:tcPr>
          <w:p w:rsidR="00E74E9F" w:rsidRPr="0013076C" w:rsidRDefault="00E74E9F" w:rsidP="00986138">
            <w:pPr>
              <w:rPr>
                <w:sz w:val="20"/>
                <w:szCs w:val="16"/>
              </w:rPr>
            </w:pPr>
            <w:r w:rsidRPr="0013076C">
              <w:rPr>
                <w:sz w:val="20"/>
                <w:szCs w:val="16"/>
              </w:rPr>
              <w:t>Electrical Principles Theory</w:t>
            </w:r>
          </w:p>
        </w:tc>
        <w:tc>
          <w:tcPr>
            <w:tcW w:w="1077" w:type="dxa"/>
            <w:tcBorders>
              <w:left w:val="double" w:sz="4" w:space="0" w:color="auto"/>
            </w:tcBorders>
          </w:tcPr>
          <w:p w:rsidR="00E74E9F" w:rsidRPr="0013076C" w:rsidRDefault="00784676" w:rsidP="008A04F0">
            <w:pPr>
              <w:jc w:val="center"/>
              <w:rPr>
                <w:sz w:val="20"/>
                <w:szCs w:val="20"/>
              </w:rPr>
            </w:pPr>
            <w:r w:rsidRPr="0013076C">
              <w:rPr>
                <w:sz w:val="20"/>
                <w:szCs w:val="20"/>
              </w:rPr>
              <w:t>40</w:t>
            </w:r>
          </w:p>
        </w:tc>
        <w:tc>
          <w:tcPr>
            <w:tcW w:w="1077" w:type="dxa"/>
          </w:tcPr>
          <w:p w:rsidR="00E74E9F" w:rsidRPr="0013076C" w:rsidRDefault="00784676" w:rsidP="008A04F0">
            <w:pPr>
              <w:jc w:val="center"/>
              <w:rPr>
                <w:sz w:val="20"/>
                <w:szCs w:val="20"/>
              </w:rPr>
            </w:pPr>
            <w:r w:rsidRPr="0013076C">
              <w:rPr>
                <w:sz w:val="20"/>
                <w:szCs w:val="20"/>
              </w:rPr>
              <w:t>10</w:t>
            </w:r>
          </w:p>
        </w:tc>
        <w:tc>
          <w:tcPr>
            <w:tcW w:w="1077" w:type="dxa"/>
          </w:tcPr>
          <w:p w:rsidR="00E74E9F" w:rsidRPr="0013076C" w:rsidRDefault="00784676" w:rsidP="008A04F0">
            <w:pPr>
              <w:jc w:val="center"/>
              <w:rPr>
                <w:sz w:val="20"/>
                <w:szCs w:val="20"/>
              </w:rPr>
            </w:pPr>
            <w:r w:rsidRPr="0013076C">
              <w:rPr>
                <w:sz w:val="20"/>
                <w:szCs w:val="20"/>
              </w:rPr>
              <w:t>10</w:t>
            </w:r>
          </w:p>
        </w:tc>
        <w:tc>
          <w:tcPr>
            <w:tcW w:w="1077" w:type="dxa"/>
          </w:tcPr>
          <w:p w:rsidR="00E74E9F" w:rsidRPr="0013076C" w:rsidRDefault="00784676" w:rsidP="008A04F0">
            <w:pPr>
              <w:jc w:val="center"/>
              <w:rPr>
                <w:sz w:val="20"/>
                <w:szCs w:val="20"/>
              </w:rPr>
            </w:pPr>
            <w:r w:rsidRPr="0013076C">
              <w:rPr>
                <w:sz w:val="20"/>
                <w:szCs w:val="20"/>
              </w:rPr>
              <w:t>140</w:t>
            </w:r>
          </w:p>
        </w:tc>
        <w:tc>
          <w:tcPr>
            <w:tcW w:w="1077" w:type="dxa"/>
            <w:tcBorders>
              <w:right w:val="single" w:sz="4" w:space="0" w:color="auto"/>
            </w:tcBorders>
          </w:tcPr>
          <w:p w:rsidR="00E74E9F" w:rsidRPr="0013076C" w:rsidRDefault="00784676" w:rsidP="008A04F0">
            <w:pPr>
              <w:jc w:val="center"/>
              <w:rPr>
                <w:sz w:val="20"/>
                <w:szCs w:val="20"/>
              </w:rPr>
            </w:pPr>
            <w:r w:rsidRPr="0013076C">
              <w:rPr>
                <w:sz w:val="20"/>
                <w:szCs w:val="20"/>
              </w:rPr>
              <w:t>150</w:t>
            </w:r>
          </w:p>
        </w:tc>
        <w:tc>
          <w:tcPr>
            <w:tcW w:w="1077" w:type="dxa"/>
            <w:tcBorders>
              <w:left w:val="single" w:sz="4" w:space="0" w:color="auto"/>
              <w:right w:val="double" w:sz="4" w:space="0" w:color="auto"/>
            </w:tcBorders>
          </w:tcPr>
          <w:p w:rsidR="00E74E9F" w:rsidRPr="0013076C" w:rsidRDefault="00784676" w:rsidP="008A04F0">
            <w:pPr>
              <w:jc w:val="center"/>
              <w:rPr>
                <w:sz w:val="20"/>
                <w:szCs w:val="20"/>
              </w:rPr>
            </w:pPr>
            <w:r w:rsidRPr="0013076C">
              <w:rPr>
                <w:sz w:val="20"/>
                <w:szCs w:val="20"/>
              </w:rPr>
              <w:t>50</w:t>
            </w:r>
          </w:p>
        </w:tc>
        <w:tc>
          <w:tcPr>
            <w:tcW w:w="851" w:type="dxa"/>
            <w:tcBorders>
              <w:left w:val="double" w:sz="4" w:space="0" w:color="auto"/>
            </w:tcBorders>
          </w:tcPr>
          <w:p w:rsidR="00E74E9F" w:rsidRPr="0013076C" w:rsidRDefault="00784676" w:rsidP="008A04F0">
            <w:pPr>
              <w:jc w:val="center"/>
              <w:rPr>
                <w:sz w:val="20"/>
                <w:szCs w:val="20"/>
              </w:rPr>
            </w:pPr>
            <w:r w:rsidRPr="0013076C">
              <w:rPr>
                <w:sz w:val="20"/>
                <w:szCs w:val="20"/>
              </w:rPr>
              <w:t>20</w:t>
            </w:r>
          </w:p>
        </w:tc>
        <w:tc>
          <w:tcPr>
            <w:tcW w:w="851" w:type="dxa"/>
            <w:tcBorders>
              <w:right w:val="double" w:sz="4" w:space="0" w:color="auto"/>
            </w:tcBorders>
          </w:tcPr>
          <w:p w:rsidR="00E74E9F" w:rsidRPr="0013076C" w:rsidRDefault="00784676" w:rsidP="008A04F0">
            <w:pPr>
              <w:jc w:val="center"/>
              <w:rPr>
                <w:sz w:val="20"/>
                <w:szCs w:val="20"/>
              </w:rPr>
            </w:pPr>
            <w:r w:rsidRPr="0013076C">
              <w:rPr>
                <w:sz w:val="20"/>
                <w:szCs w:val="20"/>
              </w:rPr>
              <w:t>80</w:t>
            </w:r>
          </w:p>
        </w:tc>
      </w:tr>
      <w:tr w:rsidR="00E74E9F" w:rsidRPr="0013076C">
        <w:tc>
          <w:tcPr>
            <w:tcW w:w="1008" w:type="dxa"/>
            <w:tcBorders>
              <w:left w:val="double" w:sz="4" w:space="0" w:color="auto"/>
              <w:right w:val="double" w:sz="4" w:space="0" w:color="auto"/>
            </w:tcBorders>
          </w:tcPr>
          <w:p w:rsidR="00E74E9F" w:rsidRPr="0013076C" w:rsidRDefault="00784676" w:rsidP="008A04F0">
            <w:pPr>
              <w:jc w:val="both"/>
              <w:rPr>
                <w:sz w:val="16"/>
                <w:szCs w:val="20"/>
              </w:rPr>
            </w:pPr>
            <w:r w:rsidRPr="0013076C">
              <w:rPr>
                <w:sz w:val="16"/>
                <w:szCs w:val="20"/>
              </w:rPr>
              <w:t>M2X8519</w:t>
            </w:r>
          </w:p>
        </w:tc>
        <w:tc>
          <w:tcPr>
            <w:tcW w:w="900" w:type="dxa"/>
            <w:tcBorders>
              <w:left w:val="double" w:sz="4" w:space="0" w:color="auto"/>
              <w:right w:val="double" w:sz="4" w:space="0" w:color="auto"/>
            </w:tcBorders>
          </w:tcPr>
          <w:p w:rsidR="00E74E9F" w:rsidRPr="0013076C" w:rsidRDefault="00E74E9F" w:rsidP="008A04F0">
            <w:pPr>
              <w:jc w:val="center"/>
              <w:rPr>
                <w:sz w:val="20"/>
                <w:szCs w:val="20"/>
              </w:rPr>
            </w:pPr>
            <w:r w:rsidRPr="0013076C">
              <w:rPr>
                <w:sz w:val="20"/>
                <w:szCs w:val="20"/>
              </w:rPr>
              <w:t>20</w:t>
            </w:r>
          </w:p>
        </w:tc>
        <w:tc>
          <w:tcPr>
            <w:tcW w:w="4500" w:type="dxa"/>
            <w:tcBorders>
              <w:left w:val="double" w:sz="4" w:space="0" w:color="auto"/>
              <w:right w:val="double" w:sz="4" w:space="0" w:color="auto"/>
            </w:tcBorders>
          </w:tcPr>
          <w:p w:rsidR="00E74E9F" w:rsidRPr="0013076C" w:rsidRDefault="00E74E9F" w:rsidP="00986138">
            <w:pPr>
              <w:rPr>
                <w:sz w:val="20"/>
                <w:szCs w:val="16"/>
              </w:rPr>
            </w:pPr>
            <w:r w:rsidRPr="0013076C">
              <w:rPr>
                <w:sz w:val="20"/>
                <w:szCs w:val="16"/>
              </w:rPr>
              <w:t>Engineering Management</w:t>
            </w:r>
          </w:p>
        </w:tc>
        <w:tc>
          <w:tcPr>
            <w:tcW w:w="1077" w:type="dxa"/>
            <w:tcBorders>
              <w:left w:val="double" w:sz="4" w:space="0" w:color="auto"/>
            </w:tcBorders>
          </w:tcPr>
          <w:p w:rsidR="00E74E9F" w:rsidRPr="0013076C" w:rsidRDefault="00784676" w:rsidP="008A04F0">
            <w:pPr>
              <w:jc w:val="center"/>
              <w:rPr>
                <w:sz w:val="20"/>
                <w:szCs w:val="20"/>
              </w:rPr>
            </w:pPr>
            <w:r w:rsidRPr="0013076C">
              <w:rPr>
                <w:sz w:val="20"/>
                <w:szCs w:val="20"/>
              </w:rPr>
              <w:t>30</w:t>
            </w:r>
          </w:p>
        </w:tc>
        <w:tc>
          <w:tcPr>
            <w:tcW w:w="1077" w:type="dxa"/>
          </w:tcPr>
          <w:p w:rsidR="00E74E9F" w:rsidRPr="0013076C" w:rsidRDefault="00784676" w:rsidP="008A04F0">
            <w:pPr>
              <w:jc w:val="center"/>
              <w:rPr>
                <w:sz w:val="20"/>
                <w:szCs w:val="20"/>
              </w:rPr>
            </w:pPr>
            <w:r w:rsidRPr="0013076C">
              <w:rPr>
                <w:sz w:val="20"/>
                <w:szCs w:val="20"/>
              </w:rPr>
              <w:t>30</w:t>
            </w:r>
          </w:p>
        </w:tc>
        <w:tc>
          <w:tcPr>
            <w:tcW w:w="1077" w:type="dxa"/>
          </w:tcPr>
          <w:p w:rsidR="00E74E9F" w:rsidRPr="0013076C" w:rsidRDefault="00784676" w:rsidP="008A04F0">
            <w:pPr>
              <w:jc w:val="center"/>
              <w:rPr>
                <w:sz w:val="20"/>
                <w:szCs w:val="20"/>
              </w:rPr>
            </w:pPr>
            <w:r w:rsidRPr="0013076C">
              <w:rPr>
                <w:sz w:val="20"/>
                <w:szCs w:val="20"/>
              </w:rPr>
              <w:t>0</w:t>
            </w:r>
          </w:p>
        </w:tc>
        <w:tc>
          <w:tcPr>
            <w:tcW w:w="1077" w:type="dxa"/>
          </w:tcPr>
          <w:p w:rsidR="00E74E9F" w:rsidRPr="0013076C" w:rsidRDefault="00784676" w:rsidP="008A04F0">
            <w:pPr>
              <w:jc w:val="center"/>
              <w:rPr>
                <w:sz w:val="20"/>
                <w:szCs w:val="20"/>
              </w:rPr>
            </w:pPr>
            <w:r w:rsidRPr="0013076C">
              <w:rPr>
                <w:sz w:val="20"/>
                <w:szCs w:val="20"/>
              </w:rPr>
              <w:t>140</w:t>
            </w:r>
          </w:p>
        </w:tc>
        <w:tc>
          <w:tcPr>
            <w:tcW w:w="1077" w:type="dxa"/>
            <w:tcBorders>
              <w:right w:val="single" w:sz="4" w:space="0" w:color="auto"/>
            </w:tcBorders>
          </w:tcPr>
          <w:p w:rsidR="00E74E9F" w:rsidRPr="0013076C" w:rsidRDefault="00784676" w:rsidP="008A04F0">
            <w:pPr>
              <w:jc w:val="center"/>
              <w:rPr>
                <w:sz w:val="20"/>
                <w:szCs w:val="20"/>
              </w:rPr>
            </w:pPr>
            <w:r w:rsidRPr="0013076C">
              <w:rPr>
                <w:sz w:val="20"/>
                <w:szCs w:val="20"/>
              </w:rPr>
              <w:t>140</w:t>
            </w:r>
          </w:p>
        </w:tc>
        <w:tc>
          <w:tcPr>
            <w:tcW w:w="1077" w:type="dxa"/>
            <w:tcBorders>
              <w:left w:val="single" w:sz="4" w:space="0" w:color="auto"/>
              <w:right w:val="double" w:sz="4" w:space="0" w:color="auto"/>
            </w:tcBorders>
          </w:tcPr>
          <w:p w:rsidR="00E74E9F" w:rsidRPr="0013076C" w:rsidRDefault="00784676" w:rsidP="008A04F0">
            <w:pPr>
              <w:jc w:val="center"/>
              <w:rPr>
                <w:sz w:val="20"/>
                <w:szCs w:val="20"/>
              </w:rPr>
            </w:pPr>
            <w:r w:rsidRPr="0013076C">
              <w:rPr>
                <w:sz w:val="20"/>
                <w:szCs w:val="20"/>
              </w:rPr>
              <w:t>60</w:t>
            </w:r>
          </w:p>
        </w:tc>
        <w:tc>
          <w:tcPr>
            <w:tcW w:w="851" w:type="dxa"/>
            <w:tcBorders>
              <w:left w:val="double" w:sz="4" w:space="0" w:color="auto"/>
            </w:tcBorders>
          </w:tcPr>
          <w:p w:rsidR="00E74E9F" w:rsidRPr="0013076C" w:rsidRDefault="00784676" w:rsidP="008A04F0">
            <w:pPr>
              <w:jc w:val="center"/>
              <w:rPr>
                <w:sz w:val="20"/>
                <w:szCs w:val="20"/>
              </w:rPr>
            </w:pPr>
            <w:r w:rsidRPr="0013076C">
              <w:rPr>
                <w:sz w:val="20"/>
                <w:szCs w:val="20"/>
              </w:rPr>
              <w:t>50</w:t>
            </w:r>
          </w:p>
        </w:tc>
        <w:tc>
          <w:tcPr>
            <w:tcW w:w="851" w:type="dxa"/>
            <w:tcBorders>
              <w:right w:val="double" w:sz="4" w:space="0" w:color="auto"/>
            </w:tcBorders>
          </w:tcPr>
          <w:p w:rsidR="00E74E9F" w:rsidRPr="0013076C" w:rsidRDefault="00784676" w:rsidP="008A04F0">
            <w:pPr>
              <w:jc w:val="center"/>
              <w:rPr>
                <w:sz w:val="20"/>
                <w:szCs w:val="20"/>
              </w:rPr>
            </w:pPr>
            <w:r w:rsidRPr="0013076C">
              <w:rPr>
                <w:sz w:val="20"/>
                <w:szCs w:val="20"/>
              </w:rPr>
              <w:t>50</w:t>
            </w:r>
          </w:p>
        </w:tc>
      </w:tr>
      <w:tr w:rsidR="00E74E9F" w:rsidRPr="0013076C">
        <w:tc>
          <w:tcPr>
            <w:tcW w:w="1008" w:type="dxa"/>
            <w:tcBorders>
              <w:left w:val="double" w:sz="4" w:space="0" w:color="auto"/>
              <w:right w:val="double" w:sz="4" w:space="0" w:color="auto"/>
            </w:tcBorders>
          </w:tcPr>
          <w:p w:rsidR="00E74E9F" w:rsidRPr="0013076C" w:rsidRDefault="00784676" w:rsidP="008A04F0">
            <w:pPr>
              <w:jc w:val="both"/>
              <w:rPr>
                <w:sz w:val="16"/>
                <w:szCs w:val="20"/>
              </w:rPr>
            </w:pPr>
            <w:r w:rsidRPr="0013076C">
              <w:rPr>
                <w:sz w:val="16"/>
                <w:szCs w:val="20"/>
              </w:rPr>
              <w:t>M2X8520</w:t>
            </w:r>
          </w:p>
        </w:tc>
        <w:tc>
          <w:tcPr>
            <w:tcW w:w="900" w:type="dxa"/>
            <w:tcBorders>
              <w:left w:val="double" w:sz="4" w:space="0" w:color="auto"/>
              <w:right w:val="double" w:sz="4" w:space="0" w:color="auto"/>
            </w:tcBorders>
          </w:tcPr>
          <w:p w:rsidR="00E74E9F" w:rsidRPr="0013076C" w:rsidRDefault="00E74E9F" w:rsidP="008A04F0">
            <w:pPr>
              <w:jc w:val="center"/>
              <w:rPr>
                <w:sz w:val="20"/>
                <w:szCs w:val="20"/>
              </w:rPr>
            </w:pPr>
            <w:r w:rsidRPr="0013076C">
              <w:rPr>
                <w:sz w:val="20"/>
                <w:szCs w:val="20"/>
              </w:rPr>
              <w:t>20</w:t>
            </w:r>
          </w:p>
        </w:tc>
        <w:tc>
          <w:tcPr>
            <w:tcW w:w="4500" w:type="dxa"/>
            <w:tcBorders>
              <w:left w:val="double" w:sz="4" w:space="0" w:color="auto"/>
              <w:right w:val="double" w:sz="4" w:space="0" w:color="auto"/>
            </w:tcBorders>
          </w:tcPr>
          <w:p w:rsidR="00E74E9F" w:rsidRPr="0013076C" w:rsidRDefault="00E74E9F" w:rsidP="00986138">
            <w:pPr>
              <w:rPr>
                <w:sz w:val="20"/>
                <w:szCs w:val="16"/>
              </w:rPr>
            </w:pPr>
            <w:r w:rsidRPr="0013076C">
              <w:rPr>
                <w:sz w:val="20"/>
                <w:szCs w:val="16"/>
              </w:rPr>
              <w:t>Group Project</w:t>
            </w:r>
          </w:p>
        </w:tc>
        <w:tc>
          <w:tcPr>
            <w:tcW w:w="1077" w:type="dxa"/>
            <w:tcBorders>
              <w:left w:val="double" w:sz="4" w:space="0" w:color="auto"/>
            </w:tcBorders>
          </w:tcPr>
          <w:p w:rsidR="00E74E9F" w:rsidRPr="0013076C" w:rsidRDefault="004018BC" w:rsidP="008A04F0">
            <w:pPr>
              <w:jc w:val="center"/>
              <w:rPr>
                <w:sz w:val="20"/>
              </w:rPr>
            </w:pPr>
            <w:r w:rsidRPr="0013076C">
              <w:rPr>
                <w:sz w:val="20"/>
              </w:rPr>
              <w:t>6</w:t>
            </w:r>
          </w:p>
        </w:tc>
        <w:tc>
          <w:tcPr>
            <w:tcW w:w="1077" w:type="dxa"/>
          </w:tcPr>
          <w:p w:rsidR="00E74E9F" w:rsidRPr="0013076C" w:rsidRDefault="004018BC" w:rsidP="008A04F0">
            <w:pPr>
              <w:jc w:val="center"/>
              <w:rPr>
                <w:sz w:val="20"/>
              </w:rPr>
            </w:pPr>
            <w:r w:rsidRPr="0013076C">
              <w:rPr>
                <w:sz w:val="20"/>
              </w:rPr>
              <w:t>0</w:t>
            </w:r>
          </w:p>
        </w:tc>
        <w:tc>
          <w:tcPr>
            <w:tcW w:w="1077" w:type="dxa"/>
          </w:tcPr>
          <w:p w:rsidR="00E74E9F" w:rsidRPr="0013076C" w:rsidRDefault="004018BC" w:rsidP="008A04F0">
            <w:pPr>
              <w:jc w:val="center"/>
              <w:rPr>
                <w:sz w:val="20"/>
              </w:rPr>
            </w:pPr>
            <w:r w:rsidRPr="0013076C">
              <w:rPr>
                <w:sz w:val="20"/>
              </w:rPr>
              <w:t>84</w:t>
            </w:r>
          </w:p>
        </w:tc>
        <w:tc>
          <w:tcPr>
            <w:tcW w:w="1077" w:type="dxa"/>
          </w:tcPr>
          <w:p w:rsidR="00E74E9F" w:rsidRPr="0013076C" w:rsidRDefault="004018BC" w:rsidP="008A04F0">
            <w:pPr>
              <w:jc w:val="center"/>
              <w:rPr>
                <w:sz w:val="20"/>
              </w:rPr>
            </w:pPr>
            <w:r w:rsidRPr="0013076C">
              <w:rPr>
                <w:sz w:val="20"/>
              </w:rPr>
              <w:t>110</w:t>
            </w:r>
          </w:p>
        </w:tc>
        <w:tc>
          <w:tcPr>
            <w:tcW w:w="1077" w:type="dxa"/>
            <w:tcBorders>
              <w:right w:val="single" w:sz="4" w:space="0" w:color="auto"/>
            </w:tcBorders>
          </w:tcPr>
          <w:p w:rsidR="00E74E9F" w:rsidRPr="0013076C" w:rsidRDefault="004018BC" w:rsidP="008A04F0">
            <w:pPr>
              <w:jc w:val="center"/>
              <w:rPr>
                <w:sz w:val="20"/>
              </w:rPr>
            </w:pPr>
            <w:r w:rsidRPr="0013076C">
              <w:rPr>
                <w:sz w:val="20"/>
              </w:rPr>
              <w:t>194</w:t>
            </w:r>
          </w:p>
        </w:tc>
        <w:tc>
          <w:tcPr>
            <w:tcW w:w="1077" w:type="dxa"/>
            <w:tcBorders>
              <w:left w:val="single" w:sz="4" w:space="0" w:color="auto"/>
              <w:right w:val="double" w:sz="4" w:space="0" w:color="auto"/>
            </w:tcBorders>
          </w:tcPr>
          <w:p w:rsidR="00E74E9F" w:rsidRPr="0013076C" w:rsidRDefault="004018BC" w:rsidP="008A04F0">
            <w:pPr>
              <w:jc w:val="center"/>
              <w:rPr>
                <w:sz w:val="20"/>
              </w:rPr>
            </w:pPr>
            <w:r w:rsidRPr="0013076C">
              <w:rPr>
                <w:sz w:val="20"/>
              </w:rPr>
              <w:t>6</w:t>
            </w:r>
          </w:p>
        </w:tc>
        <w:tc>
          <w:tcPr>
            <w:tcW w:w="851" w:type="dxa"/>
            <w:tcBorders>
              <w:left w:val="double" w:sz="4" w:space="0" w:color="auto"/>
            </w:tcBorders>
          </w:tcPr>
          <w:p w:rsidR="00E74E9F" w:rsidRPr="0013076C" w:rsidRDefault="00180628" w:rsidP="008A04F0">
            <w:pPr>
              <w:jc w:val="center"/>
              <w:rPr>
                <w:sz w:val="20"/>
              </w:rPr>
            </w:pPr>
            <w:r w:rsidRPr="0013076C">
              <w:rPr>
                <w:sz w:val="20"/>
              </w:rPr>
              <w:t>40</w:t>
            </w:r>
          </w:p>
        </w:tc>
        <w:tc>
          <w:tcPr>
            <w:tcW w:w="851" w:type="dxa"/>
            <w:tcBorders>
              <w:right w:val="double" w:sz="4" w:space="0" w:color="auto"/>
            </w:tcBorders>
          </w:tcPr>
          <w:p w:rsidR="00E74E9F" w:rsidRPr="0013076C" w:rsidRDefault="00180628" w:rsidP="008A04F0">
            <w:pPr>
              <w:jc w:val="center"/>
              <w:rPr>
                <w:sz w:val="20"/>
              </w:rPr>
            </w:pPr>
            <w:r w:rsidRPr="0013076C">
              <w:rPr>
                <w:sz w:val="20"/>
              </w:rPr>
              <w:t>60</w:t>
            </w:r>
          </w:p>
        </w:tc>
      </w:tr>
      <w:tr w:rsidR="00E74E9F" w:rsidRPr="0013076C">
        <w:tc>
          <w:tcPr>
            <w:tcW w:w="1008" w:type="dxa"/>
            <w:tcBorders>
              <w:left w:val="double" w:sz="4" w:space="0" w:color="auto"/>
              <w:right w:val="double" w:sz="4" w:space="0" w:color="auto"/>
            </w:tcBorders>
          </w:tcPr>
          <w:p w:rsidR="00E74E9F" w:rsidRPr="0013076C" w:rsidRDefault="00784676" w:rsidP="00F21D79">
            <w:pPr>
              <w:jc w:val="both"/>
              <w:rPr>
                <w:sz w:val="16"/>
                <w:szCs w:val="20"/>
              </w:rPr>
              <w:pPrChange w:id="492" w:author="Thomas, Gaynor" w:date="2015-12-17T16:31:00Z">
                <w:pPr>
                  <w:jc w:val="both"/>
                </w:pPr>
              </w:pPrChange>
            </w:pPr>
            <w:del w:id="493" w:author="Thomas, Gaynor" w:date="2015-12-17T16:31:00Z">
              <w:r w:rsidRPr="0013076C" w:rsidDel="00F21D79">
                <w:rPr>
                  <w:sz w:val="16"/>
                  <w:szCs w:val="20"/>
                </w:rPr>
                <w:delText>M2X8630</w:delText>
              </w:r>
            </w:del>
            <w:ins w:id="494" w:author="Thomas, Gaynor" w:date="2015-12-17T16:31:00Z">
              <w:r w:rsidR="00F21D79" w:rsidRPr="0013076C">
                <w:rPr>
                  <w:sz w:val="16"/>
                  <w:szCs w:val="20"/>
                </w:rPr>
                <w:t>M</w:t>
              </w:r>
              <w:r w:rsidR="00F21D79">
                <w:rPr>
                  <w:sz w:val="16"/>
                  <w:szCs w:val="20"/>
                </w:rPr>
                <w:t>5X00737</w:t>
              </w:r>
            </w:ins>
          </w:p>
        </w:tc>
        <w:tc>
          <w:tcPr>
            <w:tcW w:w="900" w:type="dxa"/>
            <w:tcBorders>
              <w:left w:val="double" w:sz="4" w:space="0" w:color="auto"/>
              <w:right w:val="double" w:sz="4" w:space="0" w:color="auto"/>
            </w:tcBorders>
          </w:tcPr>
          <w:p w:rsidR="00E74E9F" w:rsidRPr="0013076C" w:rsidRDefault="00FC12AB" w:rsidP="008A04F0">
            <w:pPr>
              <w:jc w:val="center"/>
              <w:rPr>
                <w:sz w:val="20"/>
                <w:szCs w:val="20"/>
              </w:rPr>
            </w:pPr>
            <w:r w:rsidRPr="0013076C">
              <w:rPr>
                <w:sz w:val="20"/>
                <w:szCs w:val="20"/>
              </w:rPr>
              <w:t>10</w:t>
            </w:r>
          </w:p>
        </w:tc>
        <w:tc>
          <w:tcPr>
            <w:tcW w:w="4500" w:type="dxa"/>
            <w:tcBorders>
              <w:left w:val="double" w:sz="4" w:space="0" w:color="auto"/>
              <w:right w:val="double" w:sz="4" w:space="0" w:color="auto"/>
            </w:tcBorders>
          </w:tcPr>
          <w:p w:rsidR="00E74E9F" w:rsidRPr="0013076C" w:rsidRDefault="00E74E9F" w:rsidP="00986138">
            <w:pPr>
              <w:rPr>
                <w:sz w:val="20"/>
                <w:szCs w:val="16"/>
              </w:rPr>
            </w:pPr>
            <w:r w:rsidRPr="0013076C">
              <w:rPr>
                <w:sz w:val="20"/>
                <w:szCs w:val="16"/>
              </w:rPr>
              <w:t>Research and Development Methods</w:t>
            </w:r>
          </w:p>
        </w:tc>
        <w:tc>
          <w:tcPr>
            <w:tcW w:w="1077" w:type="dxa"/>
            <w:tcBorders>
              <w:left w:val="double" w:sz="4" w:space="0" w:color="auto"/>
            </w:tcBorders>
          </w:tcPr>
          <w:p w:rsidR="00E74E9F" w:rsidRPr="0013076C" w:rsidRDefault="004018BC" w:rsidP="008A04F0">
            <w:pPr>
              <w:jc w:val="center"/>
              <w:rPr>
                <w:sz w:val="20"/>
              </w:rPr>
            </w:pPr>
            <w:r w:rsidRPr="0013076C">
              <w:rPr>
                <w:sz w:val="20"/>
              </w:rPr>
              <w:t>15</w:t>
            </w:r>
          </w:p>
        </w:tc>
        <w:tc>
          <w:tcPr>
            <w:tcW w:w="1077" w:type="dxa"/>
          </w:tcPr>
          <w:p w:rsidR="00E74E9F" w:rsidRPr="0013076C" w:rsidRDefault="004018BC" w:rsidP="008A04F0">
            <w:pPr>
              <w:jc w:val="center"/>
              <w:rPr>
                <w:sz w:val="20"/>
              </w:rPr>
            </w:pPr>
            <w:r w:rsidRPr="0013076C">
              <w:rPr>
                <w:sz w:val="20"/>
              </w:rPr>
              <w:t>15</w:t>
            </w:r>
          </w:p>
        </w:tc>
        <w:tc>
          <w:tcPr>
            <w:tcW w:w="1077" w:type="dxa"/>
          </w:tcPr>
          <w:p w:rsidR="00E74E9F" w:rsidRPr="0013076C" w:rsidRDefault="004018BC" w:rsidP="008A04F0">
            <w:pPr>
              <w:jc w:val="center"/>
              <w:rPr>
                <w:sz w:val="20"/>
              </w:rPr>
            </w:pPr>
            <w:r w:rsidRPr="0013076C">
              <w:rPr>
                <w:sz w:val="20"/>
              </w:rPr>
              <w:t>0</w:t>
            </w:r>
          </w:p>
        </w:tc>
        <w:tc>
          <w:tcPr>
            <w:tcW w:w="1077" w:type="dxa"/>
          </w:tcPr>
          <w:p w:rsidR="00E74E9F" w:rsidRPr="0013076C" w:rsidRDefault="004018BC" w:rsidP="008A04F0">
            <w:pPr>
              <w:jc w:val="center"/>
              <w:rPr>
                <w:sz w:val="20"/>
              </w:rPr>
            </w:pPr>
            <w:r w:rsidRPr="0013076C">
              <w:rPr>
                <w:sz w:val="20"/>
              </w:rPr>
              <w:t>70</w:t>
            </w:r>
          </w:p>
        </w:tc>
        <w:tc>
          <w:tcPr>
            <w:tcW w:w="1077" w:type="dxa"/>
            <w:tcBorders>
              <w:right w:val="single" w:sz="4" w:space="0" w:color="auto"/>
            </w:tcBorders>
          </w:tcPr>
          <w:p w:rsidR="00E74E9F" w:rsidRPr="0013076C" w:rsidRDefault="004018BC" w:rsidP="008A04F0">
            <w:pPr>
              <w:jc w:val="center"/>
              <w:rPr>
                <w:sz w:val="20"/>
              </w:rPr>
            </w:pPr>
            <w:r w:rsidRPr="0013076C">
              <w:rPr>
                <w:sz w:val="20"/>
              </w:rPr>
              <w:t>70</w:t>
            </w:r>
          </w:p>
        </w:tc>
        <w:tc>
          <w:tcPr>
            <w:tcW w:w="1077" w:type="dxa"/>
            <w:tcBorders>
              <w:left w:val="single" w:sz="4" w:space="0" w:color="auto"/>
              <w:right w:val="double" w:sz="4" w:space="0" w:color="auto"/>
            </w:tcBorders>
          </w:tcPr>
          <w:p w:rsidR="00E74E9F" w:rsidRPr="0013076C" w:rsidRDefault="004018BC" w:rsidP="008A04F0">
            <w:pPr>
              <w:jc w:val="center"/>
              <w:rPr>
                <w:sz w:val="20"/>
                <w:szCs w:val="20"/>
              </w:rPr>
            </w:pPr>
            <w:r w:rsidRPr="0013076C">
              <w:rPr>
                <w:sz w:val="20"/>
                <w:szCs w:val="20"/>
              </w:rPr>
              <w:t>30</w:t>
            </w:r>
          </w:p>
        </w:tc>
        <w:tc>
          <w:tcPr>
            <w:tcW w:w="851" w:type="dxa"/>
            <w:tcBorders>
              <w:left w:val="double" w:sz="4" w:space="0" w:color="auto"/>
            </w:tcBorders>
          </w:tcPr>
          <w:p w:rsidR="00E74E9F" w:rsidRPr="0013076C" w:rsidRDefault="004018BC" w:rsidP="008A04F0">
            <w:pPr>
              <w:jc w:val="center"/>
              <w:rPr>
                <w:sz w:val="20"/>
              </w:rPr>
            </w:pPr>
            <w:r w:rsidRPr="0013076C">
              <w:rPr>
                <w:sz w:val="20"/>
              </w:rPr>
              <w:t>100</w:t>
            </w:r>
          </w:p>
        </w:tc>
        <w:tc>
          <w:tcPr>
            <w:tcW w:w="851" w:type="dxa"/>
            <w:tcBorders>
              <w:right w:val="double" w:sz="4" w:space="0" w:color="auto"/>
            </w:tcBorders>
          </w:tcPr>
          <w:p w:rsidR="00E74E9F" w:rsidRPr="0013076C" w:rsidRDefault="004018BC" w:rsidP="008A04F0">
            <w:pPr>
              <w:jc w:val="center"/>
              <w:rPr>
                <w:sz w:val="20"/>
              </w:rPr>
            </w:pPr>
            <w:r w:rsidRPr="0013076C">
              <w:rPr>
                <w:sz w:val="20"/>
              </w:rPr>
              <w:t>0</w:t>
            </w:r>
          </w:p>
        </w:tc>
      </w:tr>
      <w:tr w:rsidR="00984044" w:rsidRPr="0013076C">
        <w:tc>
          <w:tcPr>
            <w:tcW w:w="14572" w:type="dxa"/>
            <w:gridSpan w:val="11"/>
            <w:tcBorders>
              <w:top w:val="double" w:sz="4" w:space="0" w:color="auto"/>
              <w:left w:val="double" w:sz="4" w:space="0" w:color="auto"/>
              <w:bottom w:val="double" w:sz="4" w:space="0" w:color="auto"/>
              <w:right w:val="double" w:sz="4" w:space="0" w:color="auto"/>
            </w:tcBorders>
            <w:shd w:val="pct10" w:color="000000" w:fill="FFFFFF"/>
            <w:vAlign w:val="center"/>
          </w:tcPr>
          <w:p w:rsidR="00984044" w:rsidRPr="0013076C" w:rsidRDefault="00984044" w:rsidP="00DB353C">
            <w:pPr>
              <w:rPr>
                <w:b/>
                <w:sz w:val="20"/>
                <w:szCs w:val="20"/>
              </w:rPr>
            </w:pPr>
          </w:p>
        </w:tc>
      </w:tr>
      <w:tr w:rsidR="00E74E9F" w:rsidRPr="0013076C">
        <w:tc>
          <w:tcPr>
            <w:tcW w:w="1008" w:type="dxa"/>
            <w:tcBorders>
              <w:top w:val="double" w:sz="4" w:space="0" w:color="auto"/>
              <w:left w:val="double" w:sz="4" w:space="0" w:color="auto"/>
              <w:right w:val="double" w:sz="4" w:space="0" w:color="auto"/>
            </w:tcBorders>
          </w:tcPr>
          <w:p w:rsidR="00E74E9F" w:rsidRPr="0013076C" w:rsidRDefault="005A7153" w:rsidP="00E83E3C">
            <w:pPr>
              <w:jc w:val="both"/>
              <w:rPr>
                <w:sz w:val="16"/>
                <w:szCs w:val="16"/>
              </w:rPr>
              <w:pPrChange w:id="495" w:author="Thomas, Gaynor" w:date="2015-12-17T16:32:00Z">
                <w:pPr>
                  <w:jc w:val="both"/>
                </w:pPr>
              </w:pPrChange>
            </w:pPr>
            <w:del w:id="496" w:author="Thomas, Gaynor" w:date="2015-12-17T16:32:00Z">
              <w:r w:rsidRPr="0013076C" w:rsidDel="00E83E3C">
                <w:rPr>
                  <w:sz w:val="16"/>
                  <w:szCs w:val="18"/>
                </w:rPr>
                <w:delText>M3X0004</w:delText>
              </w:r>
            </w:del>
            <w:ins w:id="497" w:author="Thomas, Gaynor" w:date="2015-12-17T16:32:00Z">
              <w:r w:rsidR="00E83E3C" w:rsidRPr="0013076C">
                <w:rPr>
                  <w:sz w:val="16"/>
                  <w:szCs w:val="18"/>
                </w:rPr>
                <w:t>M</w:t>
              </w:r>
              <w:r w:rsidR="00E83E3C">
                <w:rPr>
                  <w:sz w:val="16"/>
                  <w:szCs w:val="18"/>
                </w:rPr>
                <w:t>6X00373</w:t>
              </w:r>
            </w:ins>
          </w:p>
        </w:tc>
        <w:tc>
          <w:tcPr>
            <w:tcW w:w="900" w:type="dxa"/>
            <w:tcBorders>
              <w:top w:val="double" w:sz="4" w:space="0" w:color="auto"/>
              <w:left w:val="double" w:sz="4" w:space="0" w:color="auto"/>
              <w:right w:val="double" w:sz="4" w:space="0" w:color="auto"/>
            </w:tcBorders>
          </w:tcPr>
          <w:p w:rsidR="00E74E9F" w:rsidRPr="0013076C" w:rsidRDefault="00E74E9F" w:rsidP="008A04F0">
            <w:pPr>
              <w:jc w:val="center"/>
              <w:rPr>
                <w:sz w:val="20"/>
                <w:szCs w:val="20"/>
              </w:rPr>
            </w:pPr>
            <w:r w:rsidRPr="0013076C">
              <w:rPr>
                <w:sz w:val="20"/>
                <w:szCs w:val="20"/>
              </w:rPr>
              <w:t>20</w:t>
            </w:r>
          </w:p>
        </w:tc>
        <w:tc>
          <w:tcPr>
            <w:tcW w:w="4500" w:type="dxa"/>
            <w:tcBorders>
              <w:top w:val="double" w:sz="4" w:space="0" w:color="auto"/>
              <w:left w:val="double" w:sz="4" w:space="0" w:color="auto"/>
              <w:right w:val="double" w:sz="4" w:space="0" w:color="auto"/>
            </w:tcBorders>
          </w:tcPr>
          <w:p w:rsidR="00E74E9F" w:rsidRPr="0013076C" w:rsidRDefault="00E74E9F" w:rsidP="00986138">
            <w:pPr>
              <w:rPr>
                <w:sz w:val="20"/>
                <w:szCs w:val="16"/>
              </w:rPr>
            </w:pPr>
            <w:r w:rsidRPr="0013076C">
              <w:rPr>
                <w:sz w:val="20"/>
                <w:szCs w:val="16"/>
              </w:rPr>
              <w:t>Electrical Machines</w:t>
            </w:r>
          </w:p>
        </w:tc>
        <w:tc>
          <w:tcPr>
            <w:tcW w:w="1077" w:type="dxa"/>
            <w:tcBorders>
              <w:top w:val="double" w:sz="4" w:space="0" w:color="auto"/>
              <w:left w:val="double" w:sz="4" w:space="0" w:color="auto"/>
            </w:tcBorders>
          </w:tcPr>
          <w:p w:rsidR="00E74E9F" w:rsidRPr="0013076C" w:rsidRDefault="004018BC" w:rsidP="008A04F0">
            <w:pPr>
              <w:jc w:val="center"/>
              <w:rPr>
                <w:sz w:val="20"/>
                <w:szCs w:val="20"/>
              </w:rPr>
            </w:pPr>
            <w:r w:rsidRPr="0013076C">
              <w:rPr>
                <w:sz w:val="20"/>
                <w:szCs w:val="20"/>
              </w:rPr>
              <w:t>60</w:t>
            </w:r>
          </w:p>
        </w:tc>
        <w:tc>
          <w:tcPr>
            <w:tcW w:w="1077" w:type="dxa"/>
            <w:tcBorders>
              <w:top w:val="double" w:sz="4" w:space="0" w:color="auto"/>
            </w:tcBorders>
          </w:tcPr>
          <w:p w:rsidR="00E74E9F" w:rsidRPr="0013076C" w:rsidRDefault="004018BC" w:rsidP="008A04F0">
            <w:pPr>
              <w:jc w:val="center"/>
              <w:rPr>
                <w:sz w:val="20"/>
                <w:szCs w:val="20"/>
              </w:rPr>
            </w:pPr>
            <w:r w:rsidRPr="0013076C">
              <w:rPr>
                <w:sz w:val="20"/>
                <w:szCs w:val="20"/>
              </w:rPr>
              <w:t>0</w:t>
            </w:r>
          </w:p>
        </w:tc>
        <w:tc>
          <w:tcPr>
            <w:tcW w:w="1077" w:type="dxa"/>
            <w:tcBorders>
              <w:top w:val="double" w:sz="4" w:space="0" w:color="auto"/>
            </w:tcBorders>
          </w:tcPr>
          <w:p w:rsidR="00E74E9F" w:rsidRPr="0013076C" w:rsidRDefault="004018BC" w:rsidP="008A04F0">
            <w:pPr>
              <w:jc w:val="center"/>
              <w:rPr>
                <w:sz w:val="20"/>
                <w:szCs w:val="20"/>
              </w:rPr>
            </w:pPr>
            <w:r w:rsidRPr="0013076C">
              <w:rPr>
                <w:sz w:val="20"/>
                <w:szCs w:val="20"/>
              </w:rPr>
              <w:t>30</w:t>
            </w:r>
          </w:p>
        </w:tc>
        <w:tc>
          <w:tcPr>
            <w:tcW w:w="1077" w:type="dxa"/>
            <w:tcBorders>
              <w:top w:val="double" w:sz="4" w:space="0" w:color="auto"/>
            </w:tcBorders>
          </w:tcPr>
          <w:p w:rsidR="00E74E9F" w:rsidRPr="0013076C" w:rsidRDefault="004018BC" w:rsidP="008A04F0">
            <w:pPr>
              <w:jc w:val="center"/>
              <w:rPr>
                <w:sz w:val="20"/>
                <w:szCs w:val="20"/>
              </w:rPr>
            </w:pPr>
            <w:r w:rsidRPr="0013076C">
              <w:rPr>
                <w:sz w:val="20"/>
                <w:szCs w:val="20"/>
              </w:rPr>
              <w:t>110</w:t>
            </w:r>
          </w:p>
        </w:tc>
        <w:tc>
          <w:tcPr>
            <w:tcW w:w="1077" w:type="dxa"/>
            <w:tcBorders>
              <w:top w:val="double" w:sz="4" w:space="0" w:color="auto"/>
              <w:right w:val="single" w:sz="4" w:space="0" w:color="auto"/>
            </w:tcBorders>
          </w:tcPr>
          <w:p w:rsidR="00E74E9F" w:rsidRPr="0013076C" w:rsidRDefault="004018BC" w:rsidP="008A04F0">
            <w:pPr>
              <w:jc w:val="center"/>
              <w:rPr>
                <w:sz w:val="20"/>
                <w:szCs w:val="20"/>
              </w:rPr>
            </w:pPr>
            <w:r w:rsidRPr="0013076C">
              <w:rPr>
                <w:sz w:val="20"/>
                <w:szCs w:val="20"/>
              </w:rPr>
              <w:t>140</w:t>
            </w:r>
          </w:p>
        </w:tc>
        <w:tc>
          <w:tcPr>
            <w:tcW w:w="1077" w:type="dxa"/>
            <w:tcBorders>
              <w:top w:val="double" w:sz="4" w:space="0" w:color="auto"/>
              <w:left w:val="single" w:sz="4" w:space="0" w:color="auto"/>
              <w:right w:val="double" w:sz="4" w:space="0" w:color="auto"/>
            </w:tcBorders>
          </w:tcPr>
          <w:p w:rsidR="00E74E9F" w:rsidRPr="0013076C" w:rsidRDefault="004018BC" w:rsidP="008A04F0">
            <w:pPr>
              <w:jc w:val="center"/>
              <w:rPr>
                <w:sz w:val="20"/>
                <w:szCs w:val="20"/>
              </w:rPr>
            </w:pPr>
            <w:r w:rsidRPr="0013076C">
              <w:rPr>
                <w:sz w:val="20"/>
                <w:szCs w:val="20"/>
              </w:rPr>
              <w:t>60</w:t>
            </w:r>
          </w:p>
        </w:tc>
        <w:tc>
          <w:tcPr>
            <w:tcW w:w="851" w:type="dxa"/>
            <w:tcBorders>
              <w:top w:val="double" w:sz="4" w:space="0" w:color="auto"/>
              <w:left w:val="double" w:sz="4" w:space="0" w:color="auto"/>
            </w:tcBorders>
          </w:tcPr>
          <w:p w:rsidR="00E74E9F" w:rsidRPr="0013076C" w:rsidRDefault="004018BC" w:rsidP="008A04F0">
            <w:pPr>
              <w:jc w:val="center"/>
              <w:rPr>
                <w:sz w:val="20"/>
                <w:szCs w:val="20"/>
              </w:rPr>
            </w:pPr>
            <w:r w:rsidRPr="0013076C">
              <w:rPr>
                <w:sz w:val="20"/>
                <w:szCs w:val="20"/>
              </w:rPr>
              <w:t>40</w:t>
            </w:r>
          </w:p>
        </w:tc>
        <w:tc>
          <w:tcPr>
            <w:tcW w:w="851" w:type="dxa"/>
            <w:tcBorders>
              <w:top w:val="double" w:sz="4" w:space="0" w:color="auto"/>
              <w:right w:val="double" w:sz="4" w:space="0" w:color="auto"/>
            </w:tcBorders>
          </w:tcPr>
          <w:p w:rsidR="00E74E9F" w:rsidRPr="0013076C" w:rsidRDefault="004018BC" w:rsidP="008A04F0">
            <w:pPr>
              <w:jc w:val="center"/>
              <w:rPr>
                <w:sz w:val="20"/>
                <w:szCs w:val="20"/>
              </w:rPr>
            </w:pPr>
            <w:r w:rsidRPr="0013076C">
              <w:rPr>
                <w:sz w:val="20"/>
                <w:szCs w:val="20"/>
              </w:rPr>
              <w:t>60</w:t>
            </w:r>
          </w:p>
        </w:tc>
      </w:tr>
      <w:tr w:rsidR="00E74E9F" w:rsidRPr="0013076C">
        <w:tc>
          <w:tcPr>
            <w:tcW w:w="1008" w:type="dxa"/>
            <w:tcBorders>
              <w:left w:val="double" w:sz="4" w:space="0" w:color="auto"/>
              <w:right w:val="double" w:sz="4" w:space="0" w:color="auto"/>
            </w:tcBorders>
          </w:tcPr>
          <w:p w:rsidR="00E74E9F" w:rsidRPr="0013076C" w:rsidRDefault="002C05E5" w:rsidP="00E83E3C">
            <w:pPr>
              <w:jc w:val="both"/>
              <w:rPr>
                <w:sz w:val="16"/>
                <w:szCs w:val="18"/>
              </w:rPr>
              <w:pPrChange w:id="498" w:author="Thomas, Gaynor" w:date="2015-12-17T16:32:00Z">
                <w:pPr>
                  <w:jc w:val="both"/>
                </w:pPr>
              </w:pPrChange>
            </w:pPr>
            <w:del w:id="499" w:author="Thomas, Gaynor" w:date="2015-12-17T16:32:00Z">
              <w:r w:rsidDel="00E83E3C">
                <w:rPr>
                  <w:sz w:val="16"/>
                  <w:szCs w:val="18"/>
                </w:rPr>
                <w:delText>M3X0007</w:delText>
              </w:r>
            </w:del>
            <w:ins w:id="500" w:author="Thomas, Gaynor" w:date="2015-12-17T16:32:00Z">
              <w:r w:rsidR="00E83E3C">
                <w:rPr>
                  <w:sz w:val="16"/>
                  <w:szCs w:val="18"/>
                </w:rPr>
                <w:t>M3X8528</w:t>
              </w:r>
            </w:ins>
          </w:p>
        </w:tc>
        <w:tc>
          <w:tcPr>
            <w:tcW w:w="900" w:type="dxa"/>
            <w:tcBorders>
              <w:left w:val="double" w:sz="4" w:space="0" w:color="auto"/>
              <w:right w:val="double" w:sz="4" w:space="0" w:color="auto"/>
            </w:tcBorders>
          </w:tcPr>
          <w:p w:rsidR="00E74E9F" w:rsidRPr="0013076C" w:rsidRDefault="00E74E9F" w:rsidP="008A04F0">
            <w:pPr>
              <w:jc w:val="center"/>
              <w:rPr>
                <w:sz w:val="20"/>
                <w:szCs w:val="20"/>
              </w:rPr>
            </w:pPr>
            <w:r w:rsidRPr="0013076C">
              <w:rPr>
                <w:sz w:val="20"/>
                <w:szCs w:val="20"/>
              </w:rPr>
              <w:t>20</w:t>
            </w:r>
          </w:p>
        </w:tc>
        <w:tc>
          <w:tcPr>
            <w:tcW w:w="4500" w:type="dxa"/>
            <w:tcBorders>
              <w:left w:val="double" w:sz="4" w:space="0" w:color="auto"/>
              <w:right w:val="double" w:sz="4" w:space="0" w:color="auto"/>
            </w:tcBorders>
          </w:tcPr>
          <w:p w:rsidR="00E74E9F" w:rsidRPr="0013076C" w:rsidRDefault="00E74E9F" w:rsidP="00986138">
            <w:pPr>
              <w:rPr>
                <w:sz w:val="20"/>
                <w:szCs w:val="16"/>
              </w:rPr>
            </w:pPr>
            <w:r w:rsidRPr="0013076C">
              <w:rPr>
                <w:sz w:val="20"/>
                <w:szCs w:val="16"/>
              </w:rPr>
              <w:t>Electronic Systems Design</w:t>
            </w:r>
          </w:p>
        </w:tc>
        <w:tc>
          <w:tcPr>
            <w:tcW w:w="1077" w:type="dxa"/>
            <w:tcBorders>
              <w:left w:val="double" w:sz="4" w:space="0" w:color="auto"/>
            </w:tcBorders>
          </w:tcPr>
          <w:p w:rsidR="00E74E9F" w:rsidRPr="0013076C" w:rsidRDefault="004018BC" w:rsidP="008A04F0">
            <w:pPr>
              <w:jc w:val="center"/>
              <w:rPr>
                <w:sz w:val="20"/>
                <w:szCs w:val="20"/>
              </w:rPr>
            </w:pPr>
            <w:r w:rsidRPr="0013076C">
              <w:rPr>
                <w:sz w:val="20"/>
                <w:szCs w:val="20"/>
              </w:rPr>
              <w:t>30</w:t>
            </w:r>
          </w:p>
        </w:tc>
        <w:tc>
          <w:tcPr>
            <w:tcW w:w="1077" w:type="dxa"/>
          </w:tcPr>
          <w:p w:rsidR="00E74E9F" w:rsidRPr="0013076C" w:rsidRDefault="004018BC" w:rsidP="008A04F0">
            <w:pPr>
              <w:jc w:val="center"/>
              <w:rPr>
                <w:sz w:val="20"/>
                <w:szCs w:val="20"/>
              </w:rPr>
            </w:pPr>
            <w:r w:rsidRPr="0013076C">
              <w:rPr>
                <w:sz w:val="20"/>
                <w:szCs w:val="20"/>
              </w:rPr>
              <w:t>30</w:t>
            </w:r>
          </w:p>
        </w:tc>
        <w:tc>
          <w:tcPr>
            <w:tcW w:w="1077" w:type="dxa"/>
          </w:tcPr>
          <w:p w:rsidR="00E74E9F" w:rsidRPr="0013076C" w:rsidRDefault="004018BC" w:rsidP="008A04F0">
            <w:pPr>
              <w:jc w:val="center"/>
              <w:rPr>
                <w:sz w:val="20"/>
                <w:szCs w:val="20"/>
              </w:rPr>
            </w:pPr>
            <w:r w:rsidRPr="0013076C">
              <w:rPr>
                <w:sz w:val="20"/>
                <w:szCs w:val="20"/>
              </w:rPr>
              <w:t>0</w:t>
            </w:r>
          </w:p>
        </w:tc>
        <w:tc>
          <w:tcPr>
            <w:tcW w:w="1077" w:type="dxa"/>
          </w:tcPr>
          <w:p w:rsidR="00E74E9F" w:rsidRPr="0013076C" w:rsidRDefault="004018BC" w:rsidP="008A04F0">
            <w:pPr>
              <w:jc w:val="center"/>
              <w:rPr>
                <w:sz w:val="20"/>
                <w:szCs w:val="20"/>
              </w:rPr>
            </w:pPr>
            <w:r w:rsidRPr="0013076C">
              <w:rPr>
                <w:sz w:val="20"/>
                <w:szCs w:val="20"/>
              </w:rPr>
              <w:t>140</w:t>
            </w:r>
          </w:p>
        </w:tc>
        <w:tc>
          <w:tcPr>
            <w:tcW w:w="1077" w:type="dxa"/>
            <w:tcBorders>
              <w:right w:val="single" w:sz="4" w:space="0" w:color="auto"/>
            </w:tcBorders>
          </w:tcPr>
          <w:p w:rsidR="00E74E9F" w:rsidRPr="0013076C" w:rsidRDefault="004018BC" w:rsidP="008A04F0">
            <w:pPr>
              <w:jc w:val="center"/>
              <w:rPr>
                <w:sz w:val="20"/>
                <w:szCs w:val="20"/>
              </w:rPr>
            </w:pPr>
            <w:r w:rsidRPr="0013076C">
              <w:rPr>
                <w:sz w:val="20"/>
                <w:szCs w:val="20"/>
              </w:rPr>
              <w:t>140</w:t>
            </w:r>
          </w:p>
        </w:tc>
        <w:tc>
          <w:tcPr>
            <w:tcW w:w="1077" w:type="dxa"/>
            <w:tcBorders>
              <w:left w:val="single" w:sz="4" w:space="0" w:color="auto"/>
              <w:right w:val="double" w:sz="4" w:space="0" w:color="auto"/>
            </w:tcBorders>
          </w:tcPr>
          <w:p w:rsidR="00E74E9F" w:rsidRPr="0013076C" w:rsidRDefault="004018BC" w:rsidP="008A04F0">
            <w:pPr>
              <w:jc w:val="center"/>
              <w:rPr>
                <w:sz w:val="20"/>
                <w:szCs w:val="20"/>
              </w:rPr>
            </w:pPr>
            <w:r w:rsidRPr="0013076C">
              <w:rPr>
                <w:sz w:val="20"/>
                <w:szCs w:val="20"/>
              </w:rPr>
              <w:t>60</w:t>
            </w:r>
          </w:p>
        </w:tc>
        <w:tc>
          <w:tcPr>
            <w:tcW w:w="851" w:type="dxa"/>
            <w:tcBorders>
              <w:left w:val="double" w:sz="4" w:space="0" w:color="auto"/>
            </w:tcBorders>
          </w:tcPr>
          <w:p w:rsidR="00E74E9F" w:rsidRPr="0013076C" w:rsidRDefault="004018BC" w:rsidP="008A04F0">
            <w:pPr>
              <w:jc w:val="center"/>
              <w:rPr>
                <w:sz w:val="20"/>
                <w:szCs w:val="20"/>
              </w:rPr>
            </w:pPr>
            <w:r w:rsidRPr="0013076C">
              <w:rPr>
                <w:sz w:val="20"/>
                <w:szCs w:val="20"/>
              </w:rPr>
              <w:t>100</w:t>
            </w:r>
          </w:p>
        </w:tc>
        <w:tc>
          <w:tcPr>
            <w:tcW w:w="851" w:type="dxa"/>
            <w:tcBorders>
              <w:right w:val="double" w:sz="4" w:space="0" w:color="auto"/>
            </w:tcBorders>
          </w:tcPr>
          <w:p w:rsidR="00E74E9F" w:rsidRPr="0013076C" w:rsidRDefault="004018BC" w:rsidP="008A04F0">
            <w:pPr>
              <w:jc w:val="center"/>
              <w:rPr>
                <w:sz w:val="20"/>
                <w:szCs w:val="20"/>
              </w:rPr>
            </w:pPr>
            <w:r w:rsidRPr="0013076C">
              <w:rPr>
                <w:sz w:val="20"/>
                <w:szCs w:val="20"/>
              </w:rPr>
              <w:t>0</w:t>
            </w:r>
          </w:p>
        </w:tc>
      </w:tr>
      <w:tr w:rsidR="00E74E9F" w:rsidRPr="0013076C">
        <w:tc>
          <w:tcPr>
            <w:tcW w:w="1008" w:type="dxa"/>
            <w:tcBorders>
              <w:left w:val="double" w:sz="4" w:space="0" w:color="auto"/>
              <w:right w:val="double" w:sz="4" w:space="0" w:color="auto"/>
            </w:tcBorders>
          </w:tcPr>
          <w:p w:rsidR="00E74E9F" w:rsidRPr="0013076C" w:rsidRDefault="005A7153" w:rsidP="00E83E3C">
            <w:pPr>
              <w:jc w:val="both"/>
              <w:rPr>
                <w:sz w:val="16"/>
                <w:szCs w:val="20"/>
              </w:rPr>
              <w:pPrChange w:id="501" w:author="Thomas, Gaynor" w:date="2015-12-17T16:32:00Z">
                <w:pPr>
                  <w:jc w:val="both"/>
                </w:pPr>
              </w:pPrChange>
            </w:pPr>
            <w:del w:id="502" w:author="Thomas, Gaynor" w:date="2015-12-17T16:32:00Z">
              <w:r w:rsidRPr="0013076C" w:rsidDel="00E83E3C">
                <w:rPr>
                  <w:sz w:val="16"/>
                  <w:szCs w:val="18"/>
                </w:rPr>
                <w:delText>M3X0005</w:delText>
              </w:r>
            </w:del>
            <w:ins w:id="503" w:author="Thomas, Gaynor" w:date="2015-12-17T16:32:00Z">
              <w:r w:rsidR="00E83E3C" w:rsidRPr="0013076C">
                <w:rPr>
                  <w:sz w:val="16"/>
                  <w:szCs w:val="18"/>
                </w:rPr>
                <w:t>M</w:t>
              </w:r>
              <w:r w:rsidR="00E83E3C">
                <w:rPr>
                  <w:sz w:val="16"/>
                  <w:szCs w:val="18"/>
                </w:rPr>
                <w:t>6X00374</w:t>
              </w:r>
            </w:ins>
          </w:p>
        </w:tc>
        <w:tc>
          <w:tcPr>
            <w:tcW w:w="900" w:type="dxa"/>
            <w:tcBorders>
              <w:left w:val="double" w:sz="4" w:space="0" w:color="auto"/>
              <w:right w:val="double" w:sz="4" w:space="0" w:color="auto"/>
            </w:tcBorders>
          </w:tcPr>
          <w:p w:rsidR="00E74E9F" w:rsidRPr="0013076C" w:rsidRDefault="00E74E9F" w:rsidP="008A04F0">
            <w:pPr>
              <w:jc w:val="center"/>
              <w:rPr>
                <w:sz w:val="20"/>
                <w:szCs w:val="20"/>
              </w:rPr>
            </w:pPr>
            <w:r w:rsidRPr="0013076C">
              <w:rPr>
                <w:sz w:val="20"/>
                <w:szCs w:val="20"/>
              </w:rPr>
              <w:t>20</w:t>
            </w:r>
          </w:p>
        </w:tc>
        <w:tc>
          <w:tcPr>
            <w:tcW w:w="4500" w:type="dxa"/>
            <w:tcBorders>
              <w:left w:val="double" w:sz="4" w:space="0" w:color="auto"/>
              <w:right w:val="double" w:sz="4" w:space="0" w:color="auto"/>
            </w:tcBorders>
          </w:tcPr>
          <w:p w:rsidR="00E74E9F" w:rsidRPr="0013076C" w:rsidRDefault="00E74E9F" w:rsidP="00986138">
            <w:pPr>
              <w:rPr>
                <w:sz w:val="20"/>
                <w:szCs w:val="16"/>
              </w:rPr>
            </w:pPr>
            <w:r w:rsidRPr="0013076C">
              <w:rPr>
                <w:sz w:val="20"/>
                <w:szCs w:val="16"/>
              </w:rPr>
              <w:t>PLCs and Control</w:t>
            </w:r>
          </w:p>
        </w:tc>
        <w:tc>
          <w:tcPr>
            <w:tcW w:w="1077" w:type="dxa"/>
            <w:tcBorders>
              <w:left w:val="double" w:sz="4" w:space="0" w:color="auto"/>
            </w:tcBorders>
          </w:tcPr>
          <w:p w:rsidR="00E74E9F" w:rsidRPr="0013076C" w:rsidRDefault="007E7C6D" w:rsidP="008A04F0">
            <w:pPr>
              <w:jc w:val="center"/>
              <w:rPr>
                <w:sz w:val="20"/>
                <w:szCs w:val="20"/>
              </w:rPr>
            </w:pPr>
            <w:r w:rsidRPr="0013076C">
              <w:rPr>
                <w:sz w:val="20"/>
                <w:szCs w:val="20"/>
              </w:rPr>
              <w:t>30</w:t>
            </w:r>
          </w:p>
        </w:tc>
        <w:tc>
          <w:tcPr>
            <w:tcW w:w="1077" w:type="dxa"/>
          </w:tcPr>
          <w:p w:rsidR="00E74E9F" w:rsidRPr="0013076C" w:rsidRDefault="007E7C6D" w:rsidP="008A04F0">
            <w:pPr>
              <w:jc w:val="center"/>
              <w:rPr>
                <w:sz w:val="20"/>
                <w:szCs w:val="20"/>
              </w:rPr>
            </w:pPr>
            <w:r w:rsidRPr="0013076C">
              <w:rPr>
                <w:sz w:val="20"/>
                <w:szCs w:val="20"/>
              </w:rPr>
              <w:t>45</w:t>
            </w:r>
          </w:p>
        </w:tc>
        <w:tc>
          <w:tcPr>
            <w:tcW w:w="1077" w:type="dxa"/>
          </w:tcPr>
          <w:p w:rsidR="00E74E9F" w:rsidRPr="0013076C" w:rsidRDefault="007E7C6D" w:rsidP="008A04F0">
            <w:pPr>
              <w:jc w:val="center"/>
              <w:rPr>
                <w:sz w:val="20"/>
                <w:szCs w:val="20"/>
              </w:rPr>
            </w:pPr>
            <w:r w:rsidRPr="0013076C">
              <w:rPr>
                <w:sz w:val="20"/>
                <w:szCs w:val="20"/>
              </w:rPr>
              <w:t>0</w:t>
            </w:r>
          </w:p>
        </w:tc>
        <w:tc>
          <w:tcPr>
            <w:tcW w:w="1077" w:type="dxa"/>
          </w:tcPr>
          <w:p w:rsidR="00E74E9F" w:rsidRPr="0013076C" w:rsidRDefault="007E7C6D" w:rsidP="008A04F0">
            <w:pPr>
              <w:jc w:val="center"/>
              <w:rPr>
                <w:sz w:val="20"/>
                <w:szCs w:val="20"/>
              </w:rPr>
            </w:pPr>
            <w:r w:rsidRPr="0013076C">
              <w:rPr>
                <w:sz w:val="20"/>
                <w:szCs w:val="20"/>
              </w:rPr>
              <w:t>125</w:t>
            </w:r>
          </w:p>
        </w:tc>
        <w:tc>
          <w:tcPr>
            <w:tcW w:w="1077" w:type="dxa"/>
            <w:tcBorders>
              <w:right w:val="single" w:sz="4" w:space="0" w:color="auto"/>
            </w:tcBorders>
          </w:tcPr>
          <w:p w:rsidR="00E74E9F" w:rsidRPr="0013076C" w:rsidRDefault="007E7C6D" w:rsidP="008A04F0">
            <w:pPr>
              <w:jc w:val="center"/>
              <w:rPr>
                <w:sz w:val="20"/>
                <w:szCs w:val="20"/>
              </w:rPr>
            </w:pPr>
            <w:r w:rsidRPr="0013076C">
              <w:rPr>
                <w:sz w:val="20"/>
                <w:szCs w:val="20"/>
              </w:rPr>
              <w:t>125</w:t>
            </w:r>
          </w:p>
        </w:tc>
        <w:tc>
          <w:tcPr>
            <w:tcW w:w="1077" w:type="dxa"/>
            <w:tcBorders>
              <w:left w:val="single" w:sz="4" w:space="0" w:color="auto"/>
              <w:right w:val="double" w:sz="4" w:space="0" w:color="auto"/>
            </w:tcBorders>
          </w:tcPr>
          <w:p w:rsidR="00E74E9F" w:rsidRPr="0013076C" w:rsidRDefault="007E7C6D" w:rsidP="008A04F0">
            <w:pPr>
              <w:jc w:val="center"/>
              <w:rPr>
                <w:sz w:val="20"/>
                <w:szCs w:val="20"/>
              </w:rPr>
            </w:pPr>
            <w:r w:rsidRPr="0013076C">
              <w:rPr>
                <w:sz w:val="20"/>
                <w:szCs w:val="20"/>
              </w:rPr>
              <w:t>75</w:t>
            </w:r>
          </w:p>
        </w:tc>
        <w:tc>
          <w:tcPr>
            <w:tcW w:w="851" w:type="dxa"/>
            <w:tcBorders>
              <w:left w:val="double" w:sz="4" w:space="0" w:color="auto"/>
            </w:tcBorders>
          </w:tcPr>
          <w:p w:rsidR="00E74E9F" w:rsidRPr="0013076C" w:rsidRDefault="007E7C6D" w:rsidP="008A04F0">
            <w:pPr>
              <w:jc w:val="center"/>
              <w:rPr>
                <w:sz w:val="20"/>
                <w:szCs w:val="20"/>
              </w:rPr>
            </w:pPr>
            <w:r w:rsidRPr="0013076C">
              <w:rPr>
                <w:sz w:val="20"/>
                <w:szCs w:val="20"/>
              </w:rPr>
              <w:t>100</w:t>
            </w:r>
          </w:p>
        </w:tc>
        <w:tc>
          <w:tcPr>
            <w:tcW w:w="851" w:type="dxa"/>
            <w:tcBorders>
              <w:right w:val="double" w:sz="4" w:space="0" w:color="auto"/>
            </w:tcBorders>
          </w:tcPr>
          <w:p w:rsidR="00E74E9F" w:rsidRPr="0013076C" w:rsidRDefault="007E7C6D" w:rsidP="008A04F0">
            <w:pPr>
              <w:jc w:val="center"/>
              <w:rPr>
                <w:sz w:val="20"/>
                <w:szCs w:val="20"/>
              </w:rPr>
            </w:pPr>
            <w:r w:rsidRPr="0013076C">
              <w:rPr>
                <w:sz w:val="20"/>
                <w:szCs w:val="20"/>
              </w:rPr>
              <w:t>0</w:t>
            </w:r>
          </w:p>
        </w:tc>
      </w:tr>
      <w:tr w:rsidR="00E74E9F" w:rsidRPr="0013076C">
        <w:tc>
          <w:tcPr>
            <w:tcW w:w="1008" w:type="dxa"/>
            <w:tcBorders>
              <w:left w:val="double" w:sz="4" w:space="0" w:color="auto"/>
              <w:right w:val="double" w:sz="4" w:space="0" w:color="auto"/>
            </w:tcBorders>
          </w:tcPr>
          <w:p w:rsidR="00E74E9F" w:rsidRPr="0013076C" w:rsidRDefault="005A7153" w:rsidP="00E83E3C">
            <w:pPr>
              <w:jc w:val="both"/>
              <w:rPr>
                <w:sz w:val="16"/>
                <w:szCs w:val="20"/>
              </w:rPr>
              <w:pPrChange w:id="504" w:author="Thomas, Gaynor" w:date="2015-12-17T16:32:00Z">
                <w:pPr>
                  <w:jc w:val="both"/>
                </w:pPr>
              </w:pPrChange>
            </w:pPr>
            <w:del w:id="505" w:author="Thomas, Gaynor" w:date="2015-12-17T16:32:00Z">
              <w:r w:rsidRPr="0013076C" w:rsidDel="00E83E3C">
                <w:rPr>
                  <w:sz w:val="16"/>
                  <w:szCs w:val="18"/>
                </w:rPr>
                <w:delText>M3X0006</w:delText>
              </w:r>
            </w:del>
            <w:ins w:id="506" w:author="Thomas, Gaynor" w:date="2015-12-17T16:32:00Z">
              <w:r w:rsidR="00E83E3C" w:rsidRPr="0013076C">
                <w:rPr>
                  <w:sz w:val="16"/>
                  <w:szCs w:val="18"/>
                </w:rPr>
                <w:t>M</w:t>
              </w:r>
              <w:r w:rsidR="00E83E3C">
                <w:rPr>
                  <w:sz w:val="16"/>
                  <w:szCs w:val="18"/>
                </w:rPr>
                <w:t>6X00375</w:t>
              </w:r>
            </w:ins>
          </w:p>
        </w:tc>
        <w:tc>
          <w:tcPr>
            <w:tcW w:w="900" w:type="dxa"/>
            <w:tcBorders>
              <w:left w:val="double" w:sz="4" w:space="0" w:color="auto"/>
              <w:right w:val="double" w:sz="4" w:space="0" w:color="auto"/>
            </w:tcBorders>
          </w:tcPr>
          <w:p w:rsidR="00E74E9F" w:rsidRPr="0013076C" w:rsidRDefault="00E74E9F" w:rsidP="008A04F0">
            <w:pPr>
              <w:jc w:val="center"/>
              <w:rPr>
                <w:sz w:val="20"/>
                <w:szCs w:val="20"/>
              </w:rPr>
            </w:pPr>
            <w:r w:rsidRPr="0013076C">
              <w:rPr>
                <w:sz w:val="20"/>
                <w:szCs w:val="20"/>
              </w:rPr>
              <w:t>20</w:t>
            </w:r>
          </w:p>
        </w:tc>
        <w:tc>
          <w:tcPr>
            <w:tcW w:w="4500" w:type="dxa"/>
            <w:tcBorders>
              <w:left w:val="double" w:sz="4" w:space="0" w:color="auto"/>
              <w:right w:val="double" w:sz="4" w:space="0" w:color="auto"/>
            </w:tcBorders>
          </w:tcPr>
          <w:p w:rsidR="00E74E9F" w:rsidRPr="0013076C" w:rsidRDefault="00E74E9F" w:rsidP="00986138">
            <w:pPr>
              <w:rPr>
                <w:sz w:val="20"/>
                <w:szCs w:val="16"/>
              </w:rPr>
            </w:pPr>
            <w:r w:rsidRPr="0013076C">
              <w:rPr>
                <w:sz w:val="20"/>
                <w:szCs w:val="16"/>
              </w:rPr>
              <w:t>Power Electronics and Drives</w:t>
            </w:r>
          </w:p>
        </w:tc>
        <w:tc>
          <w:tcPr>
            <w:tcW w:w="1077" w:type="dxa"/>
            <w:tcBorders>
              <w:left w:val="double" w:sz="4" w:space="0" w:color="auto"/>
            </w:tcBorders>
          </w:tcPr>
          <w:p w:rsidR="00E74E9F" w:rsidRPr="0013076C" w:rsidRDefault="007E7C6D" w:rsidP="008A04F0">
            <w:pPr>
              <w:jc w:val="center"/>
              <w:rPr>
                <w:sz w:val="20"/>
                <w:szCs w:val="20"/>
              </w:rPr>
            </w:pPr>
            <w:r w:rsidRPr="0013076C">
              <w:rPr>
                <w:sz w:val="20"/>
                <w:szCs w:val="20"/>
              </w:rPr>
              <w:t>60</w:t>
            </w:r>
          </w:p>
        </w:tc>
        <w:tc>
          <w:tcPr>
            <w:tcW w:w="1077" w:type="dxa"/>
          </w:tcPr>
          <w:p w:rsidR="00E74E9F" w:rsidRPr="0013076C" w:rsidRDefault="007E7C6D" w:rsidP="008A04F0">
            <w:pPr>
              <w:jc w:val="center"/>
              <w:rPr>
                <w:sz w:val="20"/>
                <w:szCs w:val="20"/>
              </w:rPr>
            </w:pPr>
            <w:r w:rsidRPr="0013076C">
              <w:rPr>
                <w:sz w:val="20"/>
                <w:szCs w:val="20"/>
              </w:rPr>
              <w:t>0</w:t>
            </w:r>
          </w:p>
        </w:tc>
        <w:tc>
          <w:tcPr>
            <w:tcW w:w="1077" w:type="dxa"/>
          </w:tcPr>
          <w:p w:rsidR="00E74E9F" w:rsidRPr="0013076C" w:rsidRDefault="007E7C6D" w:rsidP="008A04F0">
            <w:pPr>
              <w:jc w:val="center"/>
              <w:rPr>
                <w:sz w:val="20"/>
                <w:szCs w:val="20"/>
              </w:rPr>
            </w:pPr>
            <w:r w:rsidRPr="0013076C">
              <w:rPr>
                <w:sz w:val="20"/>
                <w:szCs w:val="20"/>
              </w:rPr>
              <w:t>30</w:t>
            </w:r>
          </w:p>
        </w:tc>
        <w:tc>
          <w:tcPr>
            <w:tcW w:w="1077" w:type="dxa"/>
          </w:tcPr>
          <w:p w:rsidR="00E74E9F" w:rsidRPr="0013076C" w:rsidRDefault="007E7C6D" w:rsidP="008A04F0">
            <w:pPr>
              <w:jc w:val="center"/>
              <w:rPr>
                <w:sz w:val="20"/>
                <w:szCs w:val="20"/>
              </w:rPr>
            </w:pPr>
            <w:r w:rsidRPr="0013076C">
              <w:rPr>
                <w:sz w:val="20"/>
                <w:szCs w:val="20"/>
              </w:rPr>
              <w:t>110</w:t>
            </w:r>
          </w:p>
        </w:tc>
        <w:tc>
          <w:tcPr>
            <w:tcW w:w="1077" w:type="dxa"/>
            <w:tcBorders>
              <w:right w:val="single" w:sz="4" w:space="0" w:color="auto"/>
            </w:tcBorders>
          </w:tcPr>
          <w:p w:rsidR="00E74E9F" w:rsidRPr="0013076C" w:rsidRDefault="007E7C6D" w:rsidP="008A04F0">
            <w:pPr>
              <w:jc w:val="center"/>
              <w:rPr>
                <w:sz w:val="20"/>
                <w:szCs w:val="20"/>
              </w:rPr>
            </w:pPr>
            <w:r w:rsidRPr="0013076C">
              <w:rPr>
                <w:sz w:val="20"/>
                <w:szCs w:val="20"/>
              </w:rPr>
              <w:t>140</w:t>
            </w:r>
          </w:p>
        </w:tc>
        <w:tc>
          <w:tcPr>
            <w:tcW w:w="1077" w:type="dxa"/>
            <w:tcBorders>
              <w:left w:val="single" w:sz="4" w:space="0" w:color="auto"/>
              <w:right w:val="double" w:sz="4" w:space="0" w:color="auto"/>
            </w:tcBorders>
          </w:tcPr>
          <w:p w:rsidR="00E74E9F" w:rsidRPr="0013076C" w:rsidRDefault="007E7C6D" w:rsidP="008A04F0">
            <w:pPr>
              <w:jc w:val="center"/>
              <w:rPr>
                <w:sz w:val="20"/>
                <w:szCs w:val="20"/>
              </w:rPr>
            </w:pPr>
            <w:r w:rsidRPr="0013076C">
              <w:rPr>
                <w:sz w:val="20"/>
                <w:szCs w:val="20"/>
              </w:rPr>
              <w:t>60</w:t>
            </w:r>
          </w:p>
        </w:tc>
        <w:tc>
          <w:tcPr>
            <w:tcW w:w="851" w:type="dxa"/>
            <w:tcBorders>
              <w:left w:val="double" w:sz="4" w:space="0" w:color="auto"/>
            </w:tcBorders>
          </w:tcPr>
          <w:p w:rsidR="00E74E9F" w:rsidRPr="0013076C" w:rsidRDefault="007E7C6D" w:rsidP="008A04F0">
            <w:pPr>
              <w:jc w:val="center"/>
              <w:rPr>
                <w:sz w:val="20"/>
                <w:szCs w:val="20"/>
              </w:rPr>
            </w:pPr>
            <w:r w:rsidRPr="0013076C">
              <w:rPr>
                <w:sz w:val="20"/>
                <w:szCs w:val="20"/>
              </w:rPr>
              <w:t>30</w:t>
            </w:r>
          </w:p>
        </w:tc>
        <w:tc>
          <w:tcPr>
            <w:tcW w:w="851" w:type="dxa"/>
            <w:tcBorders>
              <w:right w:val="double" w:sz="4" w:space="0" w:color="auto"/>
            </w:tcBorders>
          </w:tcPr>
          <w:p w:rsidR="00E74E9F" w:rsidRPr="0013076C" w:rsidRDefault="007E7C6D" w:rsidP="008A04F0">
            <w:pPr>
              <w:jc w:val="center"/>
              <w:rPr>
                <w:sz w:val="20"/>
                <w:szCs w:val="20"/>
              </w:rPr>
            </w:pPr>
            <w:r w:rsidRPr="0013076C">
              <w:rPr>
                <w:sz w:val="20"/>
                <w:szCs w:val="20"/>
              </w:rPr>
              <w:t>70</w:t>
            </w:r>
          </w:p>
        </w:tc>
      </w:tr>
      <w:tr w:rsidR="00E74E9F" w:rsidRPr="0013076C">
        <w:tc>
          <w:tcPr>
            <w:tcW w:w="1008" w:type="dxa"/>
            <w:tcBorders>
              <w:left w:val="double" w:sz="4" w:space="0" w:color="auto"/>
              <w:right w:val="double" w:sz="4" w:space="0" w:color="auto"/>
            </w:tcBorders>
          </w:tcPr>
          <w:p w:rsidR="00E74E9F" w:rsidRPr="0013076C" w:rsidRDefault="00CC34EB" w:rsidP="008A04F0">
            <w:pPr>
              <w:jc w:val="both"/>
              <w:rPr>
                <w:sz w:val="16"/>
                <w:szCs w:val="20"/>
              </w:rPr>
            </w:pPr>
            <w:r w:rsidRPr="0013076C">
              <w:rPr>
                <w:sz w:val="16"/>
                <w:szCs w:val="20"/>
              </w:rPr>
              <w:t>M3X8645</w:t>
            </w:r>
          </w:p>
        </w:tc>
        <w:tc>
          <w:tcPr>
            <w:tcW w:w="900" w:type="dxa"/>
            <w:tcBorders>
              <w:left w:val="double" w:sz="4" w:space="0" w:color="auto"/>
              <w:right w:val="double" w:sz="4" w:space="0" w:color="auto"/>
            </w:tcBorders>
          </w:tcPr>
          <w:p w:rsidR="00E74E9F" w:rsidRPr="0013076C" w:rsidRDefault="00E74E9F" w:rsidP="008A04F0">
            <w:pPr>
              <w:jc w:val="center"/>
              <w:rPr>
                <w:sz w:val="20"/>
                <w:szCs w:val="20"/>
              </w:rPr>
            </w:pPr>
            <w:r w:rsidRPr="0013076C">
              <w:rPr>
                <w:sz w:val="20"/>
                <w:szCs w:val="20"/>
              </w:rPr>
              <w:t>40</w:t>
            </w:r>
          </w:p>
        </w:tc>
        <w:tc>
          <w:tcPr>
            <w:tcW w:w="4500" w:type="dxa"/>
            <w:tcBorders>
              <w:left w:val="double" w:sz="4" w:space="0" w:color="auto"/>
              <w:right w:val="double" w:sz="4" w:space="0" w:color="auto"/>
            </w:tcBorders>
          </w:tcPr>
          <w:p w:rsidR="00E74E9F" w:rsidRPr="0013076C" w:rsidRDefault="00E74E9F" w:rsidP="00986138">
            <w:pPr>
              <w:rPr>
                <w:sz w:val="20"/>
                <w:szCs w:val="16"/>
              </w:rPr>
            </w:pPr>
            <w:r w:rsidRPr="0013076C">
              <w:rPr>
                <w:sz w:val="20"/>
                <w:szCs w:val="16"/>
              </w:rPr>
              <w:t>Major Project</w:t>
            </w:r>
          </w:p>
        </w:tc>
        <w:tc>
          <w:tcPr>
            <w:tcW w:w="1077" w:type="dxa"/>
            <w:tcBorders>
              <w:left w:val="double" w:sz="4" w:space="0" w:color="auto"/>
            </w:tcBorders>
          </w:tcPr>
          <w:p w:rsidR="00E74E9F" w:rsidRPr="0013076C" w:rsidRDefault="00180628" w:rsidP="008A04F0">
            <w:pPr>
              <w:jc w:val="center"/>
              <w:rPr>
                <w:sz w:val="20"/>
                <w:szCs w:val="20"/>
              </w:rPr>
            </w:pPr>
            <w:r w:rsidRPr="0013076C">
              <w:rPr>
                <w:sz w:val="20"/>
                <w:szCs w:val="20"/>
              </w:rPr>
              <w:t>15</w:t>
            </w:r>
          </w:p>
        </w:tc>
        <w:tc>
          <w:tcPr>
            <w:tcW w:w="1077" w:type="dxa"/>
          </w:tcPr>
          <w:p w:rsidR="00E74E9F" w:rsidRPr="0013076C" w:rsidRDefault="00180628" w:rsidP="008A04F0">
            <w:pPr>
              <w:jc w:val="center"/>
              <w:rPr>
                <w:sz w:val="20"/>
                <w:szCs w:val="20"/>
              </w:rPr>
            </w:pPr>
            <w:r w:rsidRPr="0013076C">
              <w:rPr>
                <w:sz w:val="20"/>
                <w:szCs w:val="20"/>
              </w:rPr>
              <w:t>15</w:t>
            </w:r>
          </w:p>
        </w:tc>
        <w:tc>
          <w:tcPr>
            <w:tcW w:w="1077" w:type="dxa"/>
          </w:tcPr>
          <w:p w:rsidR="00E74E9F" w:rsidRPr="0013076C" w:rsidRDefault="00180628" w:rsidP="008A04F0">
            <w:pPr>
              <w:jc w:val="center"/>
              <w:rPr>
                <w:sz w:val="20"/>
                <w:szCs w:val="20"/>
              </w:rPr>
            </w:pPr>
            <w:r w:rsidRPr="0013076C">
              <w:rPr>
                <w:sz w:val="20"/>
                <w:szCs w:val="20"/>
              </w:rPr>
              <w:t>0</w:t>
            </w:r>
          </w:p>
        </w:tc>
        <w:tc>
          <w:tcPr>
            <w:tcW w:w="1077" w:type="dxa"/>
          </w:tcPr>
          <w:p w:rsidR="00E74E9F" w:rsidRPr="0013076C" w:rsidRDefault="00180628" w:rsidP="008A04F0">
            <w:pPr>
              <w:jc w:val="center"/>
              <w:rPr>
                <w:sz w:val="20"/>
                <w:szCs w:val="20"/>
              </w:rPr>
            </w:pPr>
            <w:r w:rsidRPr="0013076C">
              <w:rPr>
                <w:sz w:val="20"/>
                <w:szCs w:val="20"/>
              </w:rPr>
              <w:t>370</w:t>
            </w:r>
          </w:p>
        </w:tc>
        <w:tc>
          <w:tcPr>
            <w:tcW w:w="1077" w:type="dxa"/>
            <w:tcBorders>
              <w:right w:val="single" w:sz="4" w:space="0" w:color="auto"/>
            </w:tcBorders>
          </w:tcPr>
          <w:p w:rsidR="00E74E9F" w:rsidRPr="0013076C" w:rsidRDefault="00180628" w:rsidP="008A04F0">
            <w:pPr>
              <w:jc w:val="center"/>
              <w:rPr>
                <w:sz w:val="20"/>
                <w:szCs w:val="20"/>
              </w:rPr>
            </w:pPr>
            <w:r w:rsidRPr="0013076C">
              <w:rPr>
                <w:sz w:val="20"/>
                <w:szCs w:val="20"/>
              </w:rPr>
              <w:t>370</w:t>
            </w:r>
          </w:p>
        </w:tc>
        <w:tc>
          <w:tcPr>
            <w:tcW w:w="1077" w:type="dxa"/>
            <w:tcBorders>
              <w:left w:val="single" w:sz="4" w:space="0" w:color="auto"/>
              <w:right w:val="double" w:sz="4" w:space="0" w:color="auto"/>
            </w:tcBorders>
          </w:tcPr>
          <w:p w:rsidR="00E74E9F" w:rsidRPr="0013076C" w:rsidRDefault="00180628" w:rsidP="008A04F0">
            <w:pPr>
              <w:jc w:val="center"/>
              <w:rPr>
                <w:sz w:val="20"/>
                <w:szCs w:val="20"/>
              </w:rPr>
            </w:pPr>
            <w:r w:rsidRPr="0013076C">
              <w:rPr>
                <w:sz w:val="20"/>
                <w:szCs w:val="20"/>
              </w:rPr>
              <w:t>30</w:t>
            </w:r>
          </w:p>
        </w:tc>
        <w:tc>
          <w:tcPr>
            <w:tcW w:w="851" w:type="dxa"/>
            <w:tcBorders>
              <w:left w:val="double" w:sz="4" w:space="0" w:color="auto"/>
            </w:tcBorders>
          </w:tcPr>
          <w:p w:rsidR="00E74E9F" w:rsidRPr="0013076C" w:rsidRDefault="00180628" w:rsidP="008A04F0">
            <w:pPr>
              <w:jc w:val="center"/>
              <w:rPr>
                <w:sz w:val="20"/>
                <w:szCs w:val="20"/>
              </w:rPr>
            </w:pPr>
            <w:r w:rsidRPr="0013076C">
              <w:rPr>
                <w:sz w:val="20"/>
                <w:szCs w:val="20"/>
              </w:rPr>
              <w:t>65</w:t>
            </w:r>
          </w:p>
        </w:tc>
        <w:tc>
          <w:tcPr>
            <w:tcW w:w="851" w:type="dxa"/>
            <w:tcBorders>
              <w:right w:val="double" w:sz="4" w:space="0" w:color="auto"/>
            </w:tcBorders>
          </w:tcPr>
          <w:p w:rsidR="00E74E9F" w:rsidRPr="0013076C" w:rsidRDefault="00180628" w:rsidP="008A04F0">
            <w:pPr>
              <w:jc w:val="center"/>
              <w:rPr>
                <w:sz w:val="20"/>
                <w:szCs w:val="20"/>
              </w:rPr>
            </w:pPr>
            <w:r w:rsidRPr="0013076C">
              <w:rPr>
                <w:sz w:val="20"/>
                <w:szCs w:val="20"/>
              </w:rPr>
              <w:t>35</w:t>
            </w:r>
          </w:p>
        </w:tc>
      </w:tr>
      <w:tr w:rsidR="00984044" w:rsidRPr="0013076C">
        <w:tc>
          <w:tcPr>
            <w:tcW w:w="1008" w:type="dxa"/>
            <w:tcBorders>
              <w:top w:val="double" w:sz="4" w:space="0" w:color="auto"/>
              <w:left w:val="nil"/>
              <w:bottom w:val="nil"/>
              <w:right w:val="nil"/>
            </w:tcBorders>
          </w:tcPr>
          <w:p w:rsidR="00984044" w:rsidRPr="0013076C" w:rsidRDefault="00984044" w:rsidP="008A04F0">
            <w:pPr>
              <w:jc w:val="both"/>
              <w:rPr>
                <w:sz w:val="20"/>
              </w:rPr>
            </w:pPr>
          </w:p>
        </w:tc>
        <w:tc>
          <w:tcPr>
            <w:tcW w:w="900" w:type="dxa"/>
            <w:tcBorders>
              <w:top w:val="double" w:sz="4" w:space="0" w:color="auto"/>
              <w:left w:val="nil"/>
              <w:bottom w:val="nil"/>
              <w:right w:val="nil"/>
            </w:tcBorders>
          </w:tcPr>
          <w:p w:rsidR="00984044" w:rsidRPr="0013076C" w:rsidRDefault="00984044" w:rsidP="008A04F0">
            <w:pPr>
              <w:jc w:val="center"/>
              <w:rPr>
                <w:sz w:val="20"/>
              </w:rPr>
            </w:pPr>
          </w:p>
        </w:tc>
        <w:tc>
          <w:tcPr>
            <w:tcW w:w="4500" w:type="dxa"/>
            <w:tcBorders>
              <w:top w:val="double" w:sz="4" w:space="0" w:color="auto"/>
              <w:left w:val="nil"/>
              <w:bottom w:val="nil"/>
              <w:right w:val="nil"/>
            </w:tcBorders>
          </w:tcPr>
          <w:p w:rsidR="00984044" w:rsidRPr="0013076C" w:rsidRDefault="00984044" w:rsidP="008A04F0">
            <w:pPr>
              <w:rPr>
                <w:sz w:val="20"/>
              </w:rPr>
            </w:pPr>
          </w:p>
        </w:tc>
        <w:tc>
          <w:tcPr>
            <w:tcW w:w="1077" w:type="dxa"/>
            <w:tcBorders>
              <w:top w:val="double" w:sz="4" w:space="0" w:color="auto"/>
              <w:left w:val="nil"/>
              <w:bottom w:val="nil"/>
              <w:right w:val="nil"/>
            </w:tcBorders>
          </w:tcPr>
          <w:p w:rsidR="00984044" w:rsidRPr="0013076C" w:rsidRDefault="00984044" w:rsidP="008A04F0">
            <w:pPr>
              <w:rPr>
                <w:sz w:val="20"/>
              </w:rPr>
            </w:pPr>
          </w:p>
        </w:tc>
        <w:tc>
          <w:tcPr>
            <w:tcW w:w="1077" w:type="dxa"/>
            <w:tcBorders>
              <w:top w:val="double" w:sz="4" w:space="0" w:color="auto"/>
              <w:left w:val="nil"/>
              <w:bottom w:val="nil"/>
              <w:right w:val="nil"/>
            </w:tcBorders>
          </w:tcPr>
          <w:p w:rsidR="00984044" w:rsidRPr="0013076C" w:rsidRDefault="00984044" w:rsidP="008A04F0">
            <w:pPr>
              <w:jc w:val="center"/>
              <w:rPr>
                <w:sz w:val="20"/>
              </w:rPr>
            </w:pPr>
          </w:p>
        </w:tc>
        <w:tc>
          <w:tcPr>
            <w:tcW w:w="1077" w:type="dxa"/>
            <w:tcBorders>
              <w:top w:val="double" w:sz="4" w:space="0" w:color="auto"/>
              <w:left w:val="nil"/>
              <w:bottom w:val="nil"/>
              <w:right w:val="nil"/>
            </w:tcBorders>
          </w:tcPr>
          <w:p w:rsidR="00984044" w:rsidRPr="0013076C" w:rsidRDefault="00984044" w:rsidP="008A04F0">
            <w:pPr>
              <w:jc w:val="center"/>
              <w:rPr>
                <w:sz w:val="20"/>
              </w:rPr>
            </w:pPr>
          </w:p>
        </w:tc>
        <w:tc>
          <w:tcPr>
            <w:tcW w:w="1077" w:type="dxa"/>
            <w:tcBorders>
              <w:top w:val="double" w:sz="4" w:space="0" w:color="auto"/>
              <w:left w:val="nil"/>
              <w:bottom w:val="nil"/>
              <w:right w:val="nil"/>
            </w:tcBorders>
          </w:tcPr>
          <w:p w:rsidR="00984044" w:rsidRPr="0013076C" w:rsidRDefault="00984044" w:rsidP="008A04F0">
            <w:pPr>
              <w:jc w:val="center"/>
              <w:rPr>
                <w:sz w:val="20"/>
              </w:rPr>
            </w:pPr>
          </w:p>
        </w:tc>
        <w:tc>
          <w:tcPr>
            <w:tcW w:w="2154" w:type="dxa"/>
            <w:gridSpan w:val="2"/>
            <w:tcBorders>
              <w:top w:val="double" w:sz="4" w:space="0" w:color="auto"/>
              <w:left w:val="nil"/>
              <w:bottom w:val="nil"/>
              <w:right w:val="nil"/>
            </w:tcBorders>
          </w:tcPr>
          <w:p w:rsidR="00984044" w:rsidRPr="0013076C" w:rsidRDefault="00984044" w:rsidP="008A04F0">
            <w:pPr>
              <w:jc w:val="center"/>
              <w:rPr>
                <w:sz w:val="20"/>
              </w:rPr>
            </w:pPr>
          </w:p>
        </w:tc>
        <w:tc>
          <w:tcPr>
            <w:tcW w:w="851" w:type="dxa"/>
            <w:tcBorders>
              <w:top w:val="double" w:sz="4" w:space="0" w:color="auto"/>
              <w:left w:val="nil"/>
              <w:bottom w:val="nil"/>
              <w:right w:val="nil"/>
            </w:tcBorders>
          </w:tcPr>
          <w:p w:rsidR="00984044" w:rsidRPr="0013076C" w:rsidRDefault="00984044" w:rsidP="008A04F0">
            <w:pPr>
              <w:jc w:val="center"/>
              <w:rPr>
                <w:sz w:val="20"/>
              </w:rPr>
            </w:pPr>
          </w:p>
        </w:tc>
        <w:tc>
          <w:tcPr>
            <w:tcW w:w="851" w:type="dxa"/>
            <w:tcBorders>
              <w:top w:val="double" w:sz="4" w:space="0" w:color="auto"/>
              <w:left w:val="nil"/>
              <w:bottom w:val="nil"/>
              <w:right w:val="nil"/>
            </w:tcBorders>
          </w:tcPr>
          <w:p w:rsidR="00984044" w:rsidRPr="0013076C" w:rsidRDefault="00984044" w:rsidP="008A04F0">
            <w:pPr>
              <w:jc w:val="center"/>
              <w:rPr>
                <w:sz w:val="20"/>
              </w:rPr>
            </w:pPr>
          </w:p>
        </w:tc>
      </w:tr>
    </w:tbl>
    <w:p w:rsidR="007E14E9" w:rsidRPr="0013076C" w:rsidRDefault="007E14E9" w:rsidP="007E14E9">
      <w:pPr>
        <w:pStyle w:val="Caption"/>
      </w:pPr>
      <w:bookmarkStart w:id="507" w:name="_Ref343785151"/>
      <w:bookmarkStart w:id="508" w:name="_Toc226201749"/>
      <w:r w:rsidRPr="0013076C">
        <w:t xml:space="preserve">Table </w:t>
      </w:r>
      <w:r w:rsidR="003B0BF3">
        <w:fldChar w:fldCharType="begin"/>
      </w:r>
      <w:r w:rsidR="00F0279B">
        <w:instrText xml:space="preserve"> SEQ Table \* ARABIC </w:instrText>
      </w:r>
      <w:r w:rsidR="003B0BF3">
        <w:fldChar w:fldCharType="separate"/>
      </w:r>
      <w:r w:rsidR="009F09E3">
        <w:rPr>
          <w:noProof/>
        </w:rPr>
        <w:t>9</w:t>
      </w:r>
      <w:r w:rsidR="003B0BF3">
        <w:rPr>
          <w:noProof/>
        </w:rPr>
        <w:fldChar w:fldCharType="end"/>
      </w:r>
      <w:bookmarkEnd w:id="507"/>
      <w:r w:rsidRPr="0013076C">
        <w:t xml:space="preserve">: </w:t>
      </w:r>
      <w:r w:rsidRPr="0013076C">
        <w:tab/>
        <w:t xml:space="preserve">Module Delivery and Assessment for </w:t>
      </w:r>
      <w:bookmarkEnd w:id="508"/>
      <w:r w:rsidR="00E74E9F" w:rsidRPr="0013076C">
        <w:t>BEng</w:t>
      </w:r>
      <w:r w:rsidRPr="0013076C">
        <w:t xml:space="preserve"> </w:t>
      </w:r>
      <w:r w:rsidR="00FF2039" w:rsidRPr="0013076C">
        <w:t>Electrical and Electronic Engineering</w:t>
      </w:r>
    </w:p>
    <w:p w:rsidR="00DB353C" w:rsidRPr="0013076C" w:rsidRDefault="00DB353C" w:rsidP="00A50B5F">
      <w:pPr>
        <w:tabs>
          <w:tab w:val="left" w:pos="-720"/>
        </w:tabs>
        <w:jc w:val="both"/>
      </w:pPr>
    </w:p>
    <w:p w:rsidR="007E14E9" w:rsidRPr="0013076C" w:rsidRDefault="00DB353C">
      <w:r w:rsidRPr="0013076C">
        <w:br w:type="page"/>
      </w:r>
    </w:p>
    <w:tbl>
      <w:tblPr>
        <w:tblW w:w="14474" w:type="dxa"/>
        <w:tblInd w:w="-176" w:type="dxa"/>
        <w:tblBorders>
          <w:top w:val="double" w:sz="4" w:space="0" w:color="auto"/>
          <w:left w:val="double" w:sz="4" w:space="0" w:color="auto"/>
          <w:bottom w:val="double" w:sz="4" w:space="0" w:color="auto"/>
          <w:right w:val="double" w:sz="4" w:space="0" w:color="auto"/>
          <w:insideH w:val="single" w:sz="4" w:space="0" w:color="auto"/>
          <w:insideV w:val="single" w:sz="4" w:space="0" w:color="auto"/>
        </w:tblBorders>
        <w:tblLayout w:type="fixed"/>
        <w:tblLook w:val="0000" w:firstRow="0" w:lastRow="0" w:firstColumn="0" w:lastColumn="0" w:noHBand="0" w:noVBand="0"/>
      </w:tblPr>
      <w:tblGrid>
        <w:gridCol w:w="3056"/>
        <w:gridCol w:w="356"/>
        <w:gridCol w:w="357"/>
        <w:gridCol w:w="357"/>
        <w:gridCol w:w="357"/>
        <w:gridCol w:w="357"/>
        <w:gridCol w:w="356"/>
        <w:gridCol w:w="357"/>
        <w:gridCol w:w="357"/>
        <w:gridCol w:w="357"/>
        <w:gridCol w:w="357"/>
        <w:gridCol w:w="356"/>
        <w:gridCol w:w="357"/>
        <w:gridCol w:w="357"/>
        <w:gridCol w:w="357"/>
        <w:gridCol w:w="357"/>
        <w:gridCol w:w="357"/>
        <w:gridCol w:w="356"/>
        <w:gridCol w:w="94"/>
        <w:gridCol w:w="263"/>
        <w:gridCol w:w="357"/>
        <w:gridCol w:w="357"/>
        <w:gridCol w:w="357"/>
        <w:gridCol w:w="356"/>
        <w:gridCol w:w="357"/>
        <w:gridCol w:w="357"/>
        <w:gridCol w:w="357"/>
        <w:gridCol w:w="357"/>
        <w:gridCol w:w="356"/>
        <w:gridCol w:w="357"/>
        <w:gridCol w:w="357"/>
        <w:gridCol w:w="357"/>
        <w:gridCol w:w="357"/>
        <w:gridCol w:w="357"/>
      </w:tblGrid>
      <w:tr w:rsidR="00050622" w:rsidRPr="0013076C" w:rsidTr="001510FB">
        <w:trPr>
          <w:cantSplit/>
        </w:trPr>
        <w:tc>
          <w:tcPr>
            <w:tcW w:w="9215" w:type="dxa"/>
            <w:gridSpan w:val="19"/>
            <w:shd w:val="pct25" w:color="000000" w:fill="FFFFFF"/>
          </w:tcPr>
          <w:p w:rsidR="00050622" w:rsidRPr="0013076C" w:rsidRDefault="00FF2039" w:rsidP="00E26CCD">
            <w:pPr>
              <w:rPr>
                <w:b/>
                <w:i/>
              </w:rPr>
            </w:pPr>
            <w:r w:rsidRPr="0013076C">
              <w:rPr>
                <w:b/>
              </w:rPr>
              <w:lastRenderedPageBreak/>
              <w:t>Electrical and Electronic Engineering</w:t>
            </w:r>
            <w:r w:rsidR="00050622" w:rsidRPr="0013076C">
              <w:rPr>
                <w:b/>
                <w:i/>
              </w:rPr>
              <w:t xml:space="preserve"> </w:t>
            </w:r>
          </w:p>
        </w:tc>
        <w:tc>
          <w:tcPr>
            <w:tcW w:w="5259" w:type="dxa"/>
            <w:gridSpan w:val="15"/>
            <w:shd w:val="pct25" w:color="000000" w:fill="FFFFFF"/>
          </w:tcPr>
          <w:p w:rsidR="001510FB" w:rsidRPr="0013076C" w:rsidRDefault="00050622" w:rsidP="001510FB">
            <w:pPr>
              <w:jc w:val="right"/>
              <w:rPr>
                <w:i/>
              </w:rPr>
            </w:pPr>
            <w:r w:rsidRPr="0013076C">
              <w:rPr>
                <w:i/>
              </w:rPr>
              <w:t>KEY: C=Coursework  E=Exam</w:t>
            </w:r>
            <w:r w:rsidR="001510FB" w:rsidRPr="0013076C">
              <w:rPr>
                <w:i/>
              </w:rPr>
              <w:t xml:space="preserve">, V=Presentation </w:t>
            </w:r>
          </w:p>
        </w:tc>
      </w:tr>
      <w:tr w:rsidR="00050622" w:rsidRPr="0013076C" w:rsidTr="00050622">
        <w:trPr>
          <w:cantSplit/>
          <w:trHeight w:val="260"/>
        </w:trPr>
        <w:tc>
          <w:tcPr>
            <w:tcW w:w="3056" w:type="dxa"/>
          </w:tcPr>
          <w:p w:rsidR="00050622" w:rsidRPr="0013076C" w:rsidRDefault="00050622" w:rsidP="00BE2A51">
            <w:pPr>
              <w:jc w:val="both"/>
              <w:rPr>
                <w:b/>
                <w:sz w:val="20"/>
              </w:rPr>
            </w:pPr>
          </w:p>
        </w:tc>
        <w:tc>
          <w:tcPr>
            <w:tcW w:w="5709" w:type="dxa"/>
            <w:gridSpan w:val="16"/>
          </w:tcPr>
          <w:p w:rsidR="00050622" w:rsidRPr="0013076C" w:rsidRDefault="00050622" w:rsidP="007E14E9">
            <w:pPr>
              <w:jc w:val="center"/>
              <w:rPr>
                <w:sz w:val="20"/>
              </w:rPr>
            </w:pPr>
            <w:r w:rsidRPr="0013076C">
              <w:rPr>
                <w:sz w:val="20"/>
              </w:rPr>
              <w:t>Semester One</w:t>
            </w:r>
          </w:p>
        </w:tc>
        <w:tc>
          <w:tcPr>
            <w:tcW w:w="5709" w:type="dxa"/>
            <w:gridSpan w:val="17"/>
          </w:tcPr>
          <w:p w:rsidR="00050622" w:rsidRPr="0013076C" w:rsidRDefault="00050622" w:rsidP="007E14E9">
            <w:pPr>
              <w:jc w:val="center"/>
              <w:rPr>
                <w:sz w:val="20"/>
              </w:rPr>
            </w:pPr>
            <w:r w:rsidRPr="0013076C">
              <w:rPr>
                <w:sz w:val="20"/>
              </w:rPr>
              <w:t>Semester Two</w:t>
            </w:r>
          </w:p>
        </w:tc>
      </w:tr>
      <w:tr w:rsidR="00050622" w:rsidRPr="0013076C" w:rsidTr="00050622">
        <w:trPr>
          <w:cantSplit/>
          <w:trHeight w:val="969"/>
        </w:trPr>
        <w:tc>
          <w:tcPr>
            <w:tcW w:w="3056" w:type="dxa"/>
          </w:tcPr>
          <w:p w:rsidR="00050622" w:rsidRPr="0013076C" w:rsidRDefault="00050622" w:rsidP="004B1488">
            <w:pPr>
              <w:rPr>
                <w:b/>
                <w:sz w:val="20"/>
              </w:rPr>
            </w:pPr>
            <w:r w:rsidRPr="0013076C">
              <w:rPr>
                <w:b/>
                <w:sz w:val="20"/>
              </w:rPr>
              <w:t>WEEK NUMBER</w:t>
            </w:r>
          </w:p>
        </w:tc>
        <w:tc>
          <w:tcPr>
            <w:tcW w:w="356" w:type="dxa"/>
            <w:textDirection w:val="btLr"/>
          </w:tcPr>
          <w:p w:rsidR="00050622" w:rsidRPr="0013076C" w:rsidRDefault="00050622" w:rsidP="00BE2A51">
            <w:pPr>
              <w:ind w:left="113" w:right="113"/>
              <w:rPr>
                <w:b/>
                <w:sz w:val="20"/>
              </w:rPr>
            </w:pPr>
            <w:r w:rsidRPr="0013076C">
              <w:rPr>
                <w:b/>
                <w:sz w:val="20"/>
              </w:rPr>
              <w:t>Week 1</w:t>
            </w:r>
          </w:p>
        </w:tc>
        <w:tc>
          <w:tcPr>
            <w:tcW w:w="357" w:type="dxa"/>
            <w:textDirection w:val="btLr"/>
          </w:tcPr>
          <w:p w:rsidR="00050622" w:rsidRPr="0013076C" w:rsidRDefault="00050622" w:rsidP="00BE2A51">
            <w:pPr>
              <w:ind w:left="113" w:right="113"/>
              <w:rPr>
                <w:b/>
                <w:sz w:val="20"/>
              </w:rPr>
            </w:pPr>
            <w:r w:rsidRPr="0013076C">
              <w:rPr>
                <w:b/>
                <w:sz w:val="20"/>
              </w:rPr>
              <w:t>Week 2</w:t>
            </w:r>
          </w:p>
        </w:tc>
        <w:tc>
          <w:tcPr>
            <w:tcW w:w="357" w:type="dxa"/>
            <w:textDirection w:val="btLr"/>
          </w:tcPr>
          <w:p w:rsidR="00050622" w:rsidRPr="0013076C" w:rsidRDefault="00050622" w:rsidP="00BE2A51">
            <w:pPr>
              <w:ind w:left="113" w:right="113"/>
              <w:rPr>
                <w:b/>
                <w:sz w:val="20"/>
              </w:rPr>
            </w:pPr>
            <w:r w:rsidRPr="0013076C">
              <w:rPr>
                <w:b/>
                <w:sz w:val="20"/>
              </w:rPr>
              <w:t>Week 3</w:t>
            </w:r>
          </w:p>
        </w:tc>
        <w:tc>
          <w:tcPr>
            <w:tcW w:w="357" w:type="dxa"/>
            <w:textDirection w:val="btLr"/>
          </w:tcPr>
          <w:p w:rsidR="00050622" w:rsidRPr="0013076C" w:rsidRDefault="00050622" w:rsidP="00BE2A51">
            <w:pPr>
              <w:ind w:left="113" w:right="113"/>
              <w:rPr>
                <w:b/>
                <w:sz w:val="20"/>
              </w:rPr>
            </w:pPr>
            <w:r w:rsidRPr="0013076C">
              <w:rPr>
                <w:b/>
                <w:sz w:val="20"/>
              </w:rPr>
              <w:t>Week 4</w:t>
            </w:r>
          </w:p>
        </w:tc>
        <w:tc>
          <w:tcPr>
            <w:tcW w:w="357" w:type="dxa"/>
            <w:textDirection w:val="btLr"/>
          </w:tcPr>
          <w:p w:rsidR="00050622" w:rsidRPr="0013076C" w:rsidRDefault="00050622" w:rsidP="00BE2A51">
            <w:pPr>
              <w:ind w:left="113" w:right="113"/>
              <w:rPr>
                <w:b/>
                <w:sz w:val="20"/>
              </w:rPr>
            </w:pPr>
            <w:r w:rsidRPr="0013076C">
              <w:rPr>
                <w:b/>
                <w:sz w:val="20"/>
              </w:rPr>
              <w:t>Week 5</w:t>
            </w:r>
          </w:p>
        </w:tc>
        <w:tc>
          <w:tcPr>
            <w:tcW w:w="356" w:type="dxa"/>
            <w:textDirection w:val="btLr"/>
          </w:tcPr>
          <w:p w:rsidR="00050622" w:rsidRPr="0013076C" w:rsidRDefault="00050622" w:rsidP="00BE2A51">
            <w:pPr>
              <w:ind w:left="113" w:right="113"/>
              <w:rPr>
                <w:b/>
                <w:sz w:val="20"/>
              </w:rPr>
            </w:pPr>
            <w:r w:rsidRPr="0013076C">
              <w:rPr>
                <w:b/>
                <w:sz w:val="20"/>
              </w:rPr>
              <w:t>Week 6</w:t>
            </w:r>
          </w:p>
        </w:tc>
        <w:tc>
          <w:tcPr>
            <w:tcW w:w="357" w:type="dxa"/>
            <w:textDirection w:val="btLr"/>
          </w:tcPr>
          <w:p w:rsidR="00050622" w:rsidRPr="0013076C" w:rsidRDefault="00050622" w:rsidP="00BE2A51">
            <w:pPr>
              <w:ind w:left="113" w:right="113"/>
              <w:rPr>
                <w:b/>
                <w:sz w:val="20"/>
              </w:rPr>
            </w:pPr>
            <w:r w:rsidRPr="0013076C">
              <w:rPr>
                <w:b/>
                <w:sz w:val="20"/>
              </w:rPr>
              <w:t>Week 7</w:t>
            </w:r>
          </w:p>
        </w:tc>
        <w:tc>
          <w:tcPr>
            <w:tcW w:w="357" w:type="dxa"/>
            <w:textDirection w:val="btLr"/>
          </w:tcPr>
          <w:p w:rsidR="00050622" w:rsidRPr="0013076C" w:rsidRDefault="00050622" w:rsidP="00BE2A51">
            <w:pPr>
              <w:ind w:left="113" w:right="113"/>
              <w:rPr>
                <w:b/>
                <w:sz w:val="20"/>
              </w:rPr>
            </w:pPr>
            <w:r w:rsidRPr="0013076C">
              <w:rPr>
                <w:b/>
                <w:sz w:val="20"/>
              </w:rPr>
              <w:t>Week 8</w:t>
            </w:r>
          </w:p>
        </w:tc>
        <w:tc>
          <w:tcPr>
            <w:tcW w:w="357" w:type="dxa"/>
            <w:textDirection w:val="btLr"/>
          </w:tcPr>
          <w:p w:rsidR="00050622" w:rsidRPr="0013076C" w:rsidRDefault="00050622" w:rsidP="00BE2A51">
            <w:pPr>
              <w:ind w:left="113" w:right="113"/>
              <w:rPr>
                <w:b/>
                <w:sz w:val="20"/>
              </w:rPr>
            </w:pPr>
            <w:r w:rsidRPr="0013076C">
              <w:rPr>
                <w:b/>
                <w:sz w:val="20"/>
              </w:rPr>
              <w:t>Week 9</w:t>
            </w:r>
          </w:p>
        </w:tc>
        <w:tc>
          <w:tcPr>
            <w:tcW w:w="357" w:type="dxa"/>
            <w:textDirection w:val="btLr"/>
          </w:tcPr>
          <w:p w:rsidR="00050622" w:rsidRPr="0013076C" w:rsidRDefault="00050622" w:rsidP="00BE2A51">
            <w:pPr>
              <w:ind w:left="113" w:right="113"/>
              <w:rPr>
                <w:b/>
                <w:sz w:val="20"/>
              </w:rPr>
            </w:pPr>
            <w:r w:rsidRPr="0013076C">
              <w:rPr>
                <w:b/>
                <w:sz w:val="20"/>
              </w:rPr>
              <w:t>Week 10</w:t>
            </w:r>
          </w:p>
        </w:tc>
        <w:tc>
          <w:tcPr>
            <w:tcW w:w="356" w:type="dxa"/>
            <w:textDirection w:val="btLr"/>
          </w:tcPr>
          <w:p w:rsidR="00050622" w:rsidRPr="0013076C" w:rsidRDefault="00050622" w:rsidP="00BE2A51">
            <w:pPr>
              <w:ind w:left="113" w:right="113"/>
              <w:rPr>
                <w:b/>
                <w:sz w:val="20"/>
              </w:rPr>
            </w:pPr>
            <w:r w:rsidRPr="0013076C">
              <w:rPr>
                <w:b/>
                <w:sz w:val="20"/>
              </w:rPr>
              <w:t>Week 11</w:t>
            </w:r>
          </w:p>
        </w:tc>
        <w:tc>
          <w:tcPr>
            <w:tcW w:w="357" w:type="dxa"/>
            <w:textDirection w:val="btLr"/>
          </w:tcPr>
          <w:p w:rsidR="00050622" w:rsidRPr="0013076C" w:rsidRDefault="00050622" w:rsidP="00BE2A51">
            <w:pPr>
              <w:ind w:left="113" w:right="113"/>
              <w:rPr>
                <w:b/>
                <w:sz w:val="20"/>
              </w:rPr>
            </w:pPr>
            <w:r w:rsidRPr="0013076C">
              <w:rPr>
                <w:b/>
                <w:sz w:val="20"/>
              </w:rPr>
              <w:t>Week 12</w:t>
            </w:r>
          </w:p>
        </w:tc>
        <w:tc>
          <w:tcPr>
            <w:tcW w:w="357" w:type="dxa"/>
            <w:shd w:val="pct10" w:color="000000" w:fill="FFFFFF"/>
            <w:textDirection w:val="btLr"/>
          </w:tcPr>
          <w:p w:rsidR="00050622" w:rsidRPr="0013076C" w:rsidRDefault="00050622" w:rsidP="00BE2A51">
            <w:pPr>
              <w:ind w:left="113" w:right="113"/>
              <w:rPr>
                <w:b/>
                <w:sz w:val="20"/>
              </w:rPr>
            </w:pPr>
            <w:r w:rsidRPr="0013076C">
              <w:rPr>
                <w:b/>
                <w:sz w:val="20"/>
              </w:rPr>
              <w:t>Xmas</w:t>
            </w:r>
          </w:p>
        </w:tc>
        <w:tc>
          <w:tcPr>
            <w:tcW w:w="357" w:type="dxa"/>
            <w:textDirection w:val="btLr"/>
          </w:tcPr>
          <w:p w:rsidR="00050622" w:rsidRPr="0013076C" w:rsidRDefault="00050622" w:rsidP="00BE2A51">
            <w:pPr>
              <w:ind w:left="113" w:right="113"/>
              <w:rPr>
                <w:b/>
                <w:sz w:val="20"/>
              </w:rPr>
            </w:pPr>
            <w:r w:rsidRPr="0013076C">
              <w:rPr>
                <w:b/>
                <w:sz w:val="20"/>
              </w:rPr>
              <w:t xml:space="preserve">Week 13 </w:t>
            </w:r>
          </w:p>
        </w:tc>
        <w:tc>
          <w:tcPr>
            <w:tcW w:w="357" w:type="dxa"/>
            <w:textDirection w:val="btLr"/>
          </w:tcPr>
          <w:p w:rsidR="00050622" w:rsidRPr="0013076C" w:rsidRDefault="00050622" w:rsidP="00BE2A51">
            <w:pPr>
              <w:ind w:left="113" w:right="113"/>
              <w:rPr>
                <w:b/>
                <w:sz w:val="20"/>
              </w:rPr>
            </w:pPr>
            <w:r w:rsidRPr="0013076C">
              <w:rPr>
                <w:b/>
                <w:sz w:val="20"/>
              </w:rPr>
              <w:t xml:space="preserve">Week 14 </w:t>
            </w:r>
          </w:p>
        </w:tc>
        <w:tc>
          <w:tcPr>
            <w:tcW w:w="357" w:type="dxa"/>
            <w:textDirection w:val="btLr"/>
          </w:tcPr>
          <w:p w:rsidR="00050622" w:rsidRPr="0013076C" w:rsidRDefault="00050622" w:rsidP="00BE2A51">
            <w:pPr>
              <w:ind w:left="113" w:right="113"/>
              <w:rPr>
                <w:b/>
                <w:sz w:val="20"/>
              </w:rPr>
            </w:pPr>
            <w:r w:rsidRPr="0013076C">
              <w:rPr>
                <w:b/>
                <w:sz w:val="20"/>
              </w:rPr>
              <w:t>Week 15</w:t>
            </w:r>
          </w:p>
        </w:tc>
        <w:tc>
          <w:tcPr>
            <w:tcW w:w="356" w:type="dxa"/>
            <w:textDirection w:val="btLr"/>
          </w:tcPr>
          <w:p w:rsidR="00050622" w:rsidRPr="0013076C" w:rsidRDefault="00050622" w:rsidP="00BE2A51">
            <w:pPr>
              <w:ind w:left="113" w:right="113"/>
              <w:rPr>
                <w:b/>
                <w:sz w:val="20"/>
              </w:rPr>
            </w:pPr>
            <w:r w:rsidRPr="0013076C">
              <w:rPr>
                <w:b/>
                <w:sz w:val="20"/>
              </w:rPr>
              <w:t>Week 16</w:t>
            </w:r>
          </w:p>
        </w:tc>
        <w:tc>
          <w:tcPr>
            <w:tcW w:w="357" w:type="dxa"/>
            <w:gridSpan w:val="2"/>
            <w:textDirection w:val="btLr"/>
          </w:tcPr>
          <w:p w:rsidR="00050622" w:rsidRPr="0013076C" w:rsidRDefault="00050622" w:rsidP="00BE2A51">
            <w:pPr>
              <w:ind w:left="113" w:right="113"/>
              <w:rPr>
                <w:b/>
                <w:sz w:val="20"/>
              </w:rPr>
            </w:pPr>
            <w:r w:rsidRPr="0013076C">
              <w:rPr>
                <w:b/>
                <w:sz w:val="20"/>
              </w:rPr>
              <w:t>Week 17</w:t>
            </w:r>
          </w:p>
        </w:tc>
        <w:tc>
          <w:tcPr>
            <w:tcW w:w="357" w:type="dxa"/>
            <w:textDirection w:val="btLr"/>
          </w:tcPr>
          <w:p w:rsidR="00050622" w:rsidRPr="0013076C" w:rsidRDefault="00050622" w:rsidP="00BE2A51">
            <w:pPr>
              <w:ind w:left="113" w:right="113"/>
              <w:rPr>
                <w:b/>
                <w:sz w:val="20"/>
              </w:rPr>
            </w:pPr>
            <w:r w:rsidRPr="0013076C">
              <w:rPr>
                <w:b/>
                <w:sz w:val="20"/>
              </w:rPr>
              <w:t>Week 18</w:t>
            </w:r>
          </w:p>
        </w:tc>
        <w:tc>
          <w:tcPr>
            <w:tcW w:w="357" w:type="dxa"/>
            <w:textDirection w:val="btLr"/>
          </w:tcPr>
          <w:p w:rsidR="00050622" w:rsidRPr="0013076C" w:rsidRDefault="00050622" w:rsidP="00BE2A51">
            <w:pPr>
              <w:ind w:left="113" w:right="113"/>
              <w:rPr>
                <w:b/>
                <w:sz w:val="20"/>
              </w:rPr>
            </w:pPr>
            <w:r w:rsidRPr="0013076C">
              <w:rPr>
                <w:b/>
                <w:sz w:val="20"/>
              </w:rPr>
              <w:t>Week 19</w:t>
            </w:r>
          </w:p>
        </w:tc>
        <w:tc>
          <w:tcPr>
            <w:tcW w:w="357" w:type="dxa"/>
            <w:textDirection w:val="btLr"/>
          </w:tcPr>
          <w:p w:rsidR="00050622" w:rsidRPr="0013076C" w:rsidRDefault="00050622" w:rsidP="00BE2A51">
            <w:pPr>
              <w:ind w:left="113" w:right="113"/>
              <w:rPr>
                <w:b/>
                <w:sz w:val="20"/>
              </w:rPr>
            </w:pPr>
            <w:r w:rsidRPr="0013076C">
              <w:rPr>
                <w:b/>
                <w:sz w:val="20"/>
              </w:rPr>
              <w:t>Week 20</w:t>
            </w:r>
          </w:p>
        </w:tc>
        <w:tc>
          <w:tcPr>
            <w:tcW w:w="356" w:type="dxa"/>
            <w:textDirection w:val="btLr"/>
          </w:tcPr>
          <w:p w:rsidR="00050622" w:rsidRPr="0013076C" w:rsidRDefault="00050622" w:rsidP="00BE2A51">
            <w:pPr>
              <w:ind w:left="113" w:right="113"/>
              <w:rPr>
                <w:b/>
                <w:sz w:val="20"/>
              </w:rPr>
            </w:pPr>
            <w:r w:rsidRPr="0013076C">
              <w:rPr>
                <w:b/>
                <w:sz w:val="20"/>
              </w:rPr>
              <w:t>Week 21</w:t>
            </w:r>
          </w:p>
        </w:tc>
        <w:tc>
          <w:tcPr>
            <w:tcW w:w="357" w:type="dxa"/>
            <w:textDirection w:val="btLr"/>
          </w:tcPr>
          <w:p w:rsidR="00050622" w:rsidRPr="0013076C" w:rsidRDefault="00050622" w:rsidP="00BE2A51">
            <w:pPr>
              <w:ind w:left="113" w:right="113"/>
              <w:rPr>
                <w:b/>
                <w:sz w:val="20"/>
              </w:rPr>
            </w:pPr>
            <w:r w:rsidRPr="0013076C">
              <w:rPr>
                <w:b/>
                <w:sz w:val="20"/>
              </w:rPr>
              <w:t>Week 22</w:t>
            </w:r>
          </w:p>
        </w:tc>
        <w:tc>
          <w:tcPr>
            <w:tcW w:w="357" w:type="dxa"/>
            <w:textDirection w:val="btLr"/>
          </w:tcPr>
          <w:p w:rsidR="00050622" w:rsidRPr="0013076C" w:rsidRDefault="00050622" w:rsidP="00BE2A51">
            <w:pPr>
              <w:ind w:left="113" w:right="113"/>
              <w:rPr>
                <w:b/>
                <w:sz w:val="20"/>
              </w:rPr>
            </w:pPr>
            <w:r w:rsidRPr="0013076C">
              <w:rPr>
                <w:b/>
                <w:sz w:val="20"/>
              </w:rPr>
              <w:t>Week 23</w:t>
            </w:r>
          </w:p>
        </w:tc>
        <w:tc>
          <w:tcPr>
            <w:tcW w:w="357" w:type="dxa"/>
            <w:textDirection w:val="btLr"/>
          </w:tcPr>
          <w:p w:rsidR="00050622" w:rsidRPr="0013076C" w:rsidRDefault="00050622" w:rsidP="00BE2A51">
            <w:pPr>
              <w:ind w:left="113" w:right="113"/>
              <w:rPr>
                <w:b/>
                <w:sz w:val="20"/>
              </w:rPr>
            </w:pPr>
            <w:r w:rsidRPr="0013076C">
              <w:rPr>
                <w:b/>
                <w:sz w:val="20"/>
              </w:rPr>
              <w:t>Week 24</w:t>
            </w:r>
          </w:p>
        </w:tc>
        <w:tc>
          <w:tcPr>
            <w:tcW w:w="357" w:type="dxa"/>
            <w:textDirection w:val="btLr"/>
          </w:tcPr>
          <w:p w:rsidR="00050622" w:rsidRPr="0013076C" w:rsidRDefault="00050622" w:rsidP="00BE2A51">
            <w:pPr>
              <w:ind w:left="113" w:right="113"/>
              <w:rPr>
                <w:b/>
                <w:sz w:val="20"/>
              </w:rPr>
            </w:pPr>
            <w:r w:rsidRPr="0013076C">
              <w:rPr>
                <w:b/>
                <w:sz w:val="20"/>
              </w:rPr>
              <w:t>Week 25</w:t>
            </w:r>
          </w:p>
        </w:tc>
        <w:tc>
          <w:tcPr>
            <w:tcW w:w="356" w:type="dxa"/>
            <w:shd w:val="pct10" w:color="000000" w:fill="FFFFFF"/>
            <w:textDirection w:val="btLr"/>
          </w:tcPr>
          <w:p w:rsidR="00050622" w:rsidRPr="0013076C" w:rsidRDefault="00050622" w:rsidP="00BE2A51">
            <w:pPr>
              <w:ind w:left="113" w:right="113"/>
              <w:rPr>
                <w:b/>
                <w:sz w:val="20"/>
              </w:rPr>
            </w:pPr>
            <w:r w:rsidRPr="0013076C">
              <w:rPr>
                <w:b/>
                <w:sz w:val="20"/>
              </w:rPr>
              <w:t>Easter</w:t>
            </w:r>
          </w:p>
        </w:tc>
        <w:tc>
          <w:tcPr>
            <w:tcW w:w="357" w:type="dxa"/>
            <w:textDirection w:val="btLr"/>
          </w:tcPr>
          <w:p w:rsidR="00050622" w:rsidRPr="0013076C" w:rsidRDefault="00050622" w:rsidP="00BE2A51">
            <w:pPr>
              <w:ind w:left="113" w:right="113"/>
              <w:rPr>
                <w:b/>
                <w:sz w:val="20"/>
              </w:rPr>
            </w:pPr>
            <w:r w:rsidRPr="0013076C">
              <w:rPr>
                <w:b/>
                <w:sz w:val="20"/>
              </w:rPr>
              <w:t>Week 26</w:t>
            </w:r>
          </w:p>
        </w:tc>
        <w:tc>
          <w:tcPr>
            <w:tcW w:w="357" w:type="dxa"/>
            <w:textDirection w:val="btLr"/>
          </w:tcPr>
          <w:p w:rsidR="00050622" w:rsidRPr="0013076C" w:rsidRDefault="00050622" w:rsidP="00BE2A51">
            <w:pPr>
              <w:ind w:left="113" w:right="113"/>
              <w:rPr>
                <w:b/>
                <w:sz w:val="20"/>
              </w:rPr>
            </w:pPr>
            <w:r w:rsidRPr="0013076C">
              <w:rPr>
                <w:b/>
                <w:sz w:val="20"/>
              </w:rPr>
              <w:t>Week 27</w:t>
            </w:r>
          </w:p>
        </w:tc>
        <w:tc>
          <w:tcPr>
            <w:tcW w:w="357" w:type="dxa"/>
            <w:textDirection w:val="btLr"/>
          </w:tcPr>
          <w:p w:rsidR="00050622" w:rsidRPr="0013076C" w:rsidRDefault="00050622" w:rsidP="00BE2A51">
            <w:pPr>
              <w:ind w:left="113" w:right="113"/>
              <w:rPr>
                <w:b/>
                <w:sz w:val="20"/>
              </w:rPr>
            </w:pPr>
            <w:r w:rsidRPr="0013076C">
              <w:rPr>
                <w:b/>
                <w:sz w:val="20"/>
              </w:rPr>
              <w:t>Week 28</w:t>
            </w:r>
          </w:p>
        </w:tc>
        <w:tc>
          <w:tcPr>
            <w:tcW w:w="357" w:type="dxa"/>
            <w:textDirection w:val="btLr"/>
          </w:tcPr>
          <w:p w:rsidR="00050622" w:rsidRPr="0013076C" w:rsidRDefault="00050622" w:rsidP="00BE2A51">
            <w:pPr>
              <w:ind w:left="113" w:right="113"/>
              <w:rPr>
                <w:b/>
                <w:sz w:val="20"/>
              </w:rPr>
            </w:pPr>
            <w:r w:rsidRPr="0013076C">
              <w:rPr>
                <w:b/>
                <w:sz w:val="20"/>
              </w:rPr>
              <w:t>Week 29</w:t>
            </w:r>
          </w:p>
        </w:tc>
        <w:tc>
          <w:tcPr>
            <w:tcW w:w="357" w:type="dxa"/>
            <w:textDirection w:val="btLr"/>
          </w:tcPr>
          <w:p w:rsidR="00050622" w:rsidRPr="0013076C" w:rsidRDefault="00050622" w:rsidP="00BE2A51">
            <w:pPr>
              <w:ind w:left="113" w:right="113"/>
              <w:rPr>
                <w:b/>
                <w:sz w:val="20"/>
              </w:rPr>
            </w:pPr>
            <w:r w:rsidRPr="0013076C">
              <w:rPr>
                <w:b/>
                <w:sz w:val="20"/>
              </w:rPr>
              <w:t>Week 30</w:t>
            </w:r>
          </w:p>
        </w:tc>
      </w:tr>
      <w:tr w:rsidR="00050622" w:rsidRPr="0013076C" w:rsidTr="00050622">
        <w:trPr>
          <w:cantSplit/>
        </w:trPr>
        <w:tc>
          <w:tcPr>
            <w:tcW w:w="14474" w:type="dxa"/>
            <w:gridSpan w:val="34"/>
            <w:shd w:val="pct10" w:color="000000" w:fill="FFFFFF"/>
          </w:tcPr>
          <w:p w:rsidR="00050622" w:rsidRPr="0013076C" w:rsidRDefault="00050622" w:rsidP="00BE2A51">
            <w:r w:rsidRPr="0013076C">
              <w:rPr>
                <w:b/>
                <w:sz w:val="20"/>
              </w:rPr>
              <w:t>LEVEL 4</w:t>
            </w:r>
          </w:p>
        </w:tc>
      </w:tr>
      <w:tr w:rsidR="00E74E9F" w:rsidRPr="0013076C" w:rsidTr="00050622">
        <w:trPr>
          <w:cantSplit/>
        </w:trPr>
        <w:tc>
          <w:tcPr>
            <w:tcW w:w="3056" w:type="dxa"/>
          </w:tcPr>
          <w:p w:rsidR="00E74E9F" w:rsidRPr="0013076C" w:rsidRDefault="00E74E9F" w:rsidP="00986138">
            <w:pPr>
              <w:rPr>
                <w:sz w:val="20"/>
                <w:szCs w:val="16"/>
              </w:rPr>
            </w:pPr>
            <w:r w:rsidRPr="0013076C">
              <w:rPr>
                <w:sz w:val="20"/>
                <w:szCs w:val="16"/>
              </w:rPr>
              <w:t xml:space="preserve">Computer Engineering and Microprocessors </w:t>
            </w:r>
          </w:p>
        </w:tc>
        <w:tc>
          <w:tcPr>
            <w:tcW w:w="356" w:type="dxa"/>
          </w:tcPr>
          <w:p w:rsidR="00E74E9F" w:rsidRPr="0013076C" w:rsidRDefault="00E74E9F" w:rsidP="00BE2A51">
            <w:pPr>
              <w:jc w:val="center"/>
              <w:rPr>
                <w:sz w:val="16"/>
              </w:rPr>
            </w:pPr>
          </w:p>
        </w:tc>
        <w:tc>
          <w:tcPr>
            <w:tcW w:w="357" w:type="dxa"/>
          </w:tcPr>
          <w:p w:rsidR="00E74E9F" w:rsidRPr="0013076C" w:rsidRDefault="00E74E9F" w:rsidP="00BE2A51">
            <w:pPr>
              <w:jc w:val="center"/>
              <w:rPr>
                <w:sz w:val="16"/>
              </w:rPr>
            </w:pPr>
          </w:p>
        </w:tc>
        <w:tc>
          <w:tcPr>
            <w:tcW w:w="357" w:type="dxa"/>
          </w:tcPr>
          <w:p w:rsidR="00E74E9F" w:rsidRPr="0013076C" w:rsidRDefault="00E74E9F" w:rsidP="00BE2A51">
            <w:pPr>
              <w:jc w:val="center"/>
              <w:rPr>
                <w:sz w:val="16"/>
              </w:rPr>
            </w:pPr>
          </w:p>
        </w:tc>
        <w:tc>
          <w:tcPr>
            <w:tcW w:w="357" w:type="dxa"/>
          </w:tcPr>
          <w:p w:rsidR="00E74E9F" w:rsidRPr="0013076C" w:rsidRDefault="00E74E9F" w:rsidP="00BE2A51">
            <w:pPr>
              <w:jc w:val="center"/>
              <w:rPr>
                <w:sz w:val="16"/>
              </w:rPr>
            </w:pPr>
          </w:p>
        </w:tc>
        <w:tc>
          <w:tcPr>
            <w:tcW w:w="357" w:type="dxa"/>
          </w:tcPr>
          <w:p w:rsidR="00E74E9F" w:rsidRPr="0013076C" w:rsidRDefault="00E74E9F" w:rsidP="00BE2A51">
            <w:pPr>
              <w:jc w:val="center"/>
              <w:rPr>
                <w:sz w:val="16"/>
              </w:rPr>
            </w:pPr>
          </w:p>
        </w:tc>
        <w:tc>
          <w:tcPr>
            <w:tcW w:w="356" w:type="dxa"/>
          </w:tcPr>
          <w:p w:rsidR="00E74E9F" w:rsidRPr="0013076C" w:rsidRDefault="00E74E9F" w:rsidP="00BE2A51">
            <w:pPr>
              <w:jc w:val="center"/>
              <w:rPr>
                <w:sz w:val="16"/>
              </w:rPr>
            </w:pPr>
          </w:p>
        </w:tc>
        <w:tc>
          <w:tcPr>
            <w:tcW w:w="357" w:type="dxa"/>
          </w:tcPr>
          <w:p w:rsidR="00E74E9F" w:rsidRPr="0013076C" w:rsidRDefault="00E74E9F" w:rsidP="00BE2A51">
            <w:pPr>
              <w:jc w:val="center"/>
              <w:rPr>
                <w:sz w:val="16"/>
              </w:rPr>
            </w:pPr>
            <w:r w:rsidRPr="0013076C">
              <w:rPr>
                <w:sz w:val="16"/>
              </w:rPr>
              <w:t>C</w:t>
            </w:r>
          </w:p>
        </w:tc>
        <w:tc>
          <w:tcPr>
            <w:tcW w:w="357" w:type="dxa"/>
          </w:tcPr>
          <w:p w:rsidR="00E74E9F" w:rsidRPr="0013076C" w:rsidRDefault="00E74E9F" w:rsidP="00BE2A51">
            <w:pPr>
              <w:jc w:val="center"/>
              <w:rPr>
                <w:sz w:val="16"/>
              </w:rPr>
            </w:pPr>
          </w:p>
        </w:tc>
        <w:tc>
          <w:tcPr>
            <w:tcW w:w="357" w:type="dxa"/>
          </w:tcPr>
          <w:p w:rsidR="00E74E9F" w:rsidRPr="0013076C" w:rsidRDefault="00E74E9F" w:rsidP="00BE2A51">
            <w:pPr>
              <w:jc w:val="center"/>
              <w:rPr>
                <w:sz w:val="16"/>
              </w:rPr>
            </w:pPr>
          </w:p>
        </w:tc>
        <w:tc>
          <w:tcPr>
            <w:tcW w:w="357" w:type="dxa"/>
          </w:tcPr>
          <w:p w:rsidR="00E74E9F" w:rsidRPr="0013076C" w:rsidRDefault="00E74E9F" w:rsidP="00BE2A51">
            <w:pPr>
              <w:jc w:val="center"/>
              <w:rPr>
                <w:sz w:val="16"/>
              </w:rPr>
            </w:pPr>
          </w:p>
        </w:tc>
        <w:tc>
          <w:tcPr>
            <w:tcW w:w="356" w:type="dxa"/>
          </w:tcPr>
          <w:p w:rsidR="00E74E9F" w:rsidRPr="0013076C" w:rsidRDefault="00E74E9F" w:rsidP="00BE2A51">
            <w:pPr>
              <w:jc w:val="center"/>
              <w:rPr>
                <w:sz w:val="16"/>
              </w:rPr>
            </w:pPr>
          </w:p>
        </w:tc>
        <w:tc>
          <w:tcPr>
            <w:tcW w:w="357" w:type="dxa"/>
          </w:tcPr>
          <w:p w:rsidR="00E74E9F" w:rsidRPr="0013076C" w:rsidRDefault="00E74E9F" w:rsidP="00BE2A51">
            <w:pPr>
              <w:jc w:val="center"/>
              <w:rPr>
                <w:sz w:val="16"/>
              </w:rPr>
            </w:pPr>
          </w:p>
        </w:tc>
        <w:tc>
          <w:tcPr>
            <w:tcW w:w="357" w:type="dxa"/>
            <w:vMerge w:val="restart"/>
            <w:shd w:val="pct10" w:color="000000" w:fill="FFFFFF"/>
          </w:tcPr>
          <w:p w:rsidR="00E74E9F" w:rsidRPr="0013076C" w:rsidRDefault="00E74E9F" w:rsidP="00BE2A51">
            <w:pPr>
              <w:jc w:val="center"/>
              <w:rPr>
                <w:sz w:val="16"/>
              </w:rPr>
            </w:pPr>
          </w:p>
        </w:tc>
        <w:tc>
          <w:tcPr>
            <w:tcW w:w="357" w:type="dxa"/>
          </w:tcPr>
          <w:p w:rsidR="00E74E9F" w:rsidRPr="0013076C" w:rsidRDefault="00E74E9F" w:rsidP="00BE2A51">
            <w:pPr>
              <w:jc w:val="center"/>
              <w:rPr>
                <w:sz w:val="16"/>
              </w:rPr>
            </w:pPr>
          </w:p>
        </w:tc>
        <w:tc>
          <w:tcPr>
            <w:tcW w:w="357" w:type="dxa"/>
          </w:tcPr>
          <w:p w:rsidR="00E74E9F" w:rsidRPr="0013076C" w:rsidRDefault="00E74E9F" w:rsidP="00BE2A51">
            <w:pPr>
              <w:jc w:val="center"/>
              <w:rPr>
                <w:sz w:val="16"/>
              </w:rPr>
            </w:pPr>
          </w:p>
        </w:tc>
        <w:tc>
          <w:tcPr>
            <w:tcW w:w="357" w:type="dxa"/>
          </w:tcPr>
          <w:p w:rsidR="00E74E9F" w:rsidRPr="0013076C" w:rsidRDefault="00E74E9F" w:rsidP="00BE2A51">
            <w:pPr>
              <w:jc w:val="center"/>
              <w:rPr>
                <w:sz w:val="16"/>
              </w:rPr>
            </w:pPr>
          </w:p>
        </w:tc>
        <w:tc>
          <w:tcPr>
            <w:tcW w:w="356" w:type="dxa"/>
          </w:tcPr>
          <w:p w:rsidR="00E74E9F" w:rsidRPr="0013076C" w:rsidRDefault="00E74E9F" w:rsidP="00BE2A51">
            <w:pPr>
              <w:jc w:val="center"/>
              <w:rPr>
                <w:sz w:val="16"/>
              </w:rPr>
            </w:pPr>
          </w:p>
        </w:tc>
        <w:tc>
          <w:tcPr>
            <w:tcW w:w="357" w:type="dxa"/>
            <w:gridSpan w:val="2"/>
          </w:tcPr>
          <w:p w:rsidR="00E74E9F" w:rsidRPr="0013076C" w:rsidRDefault="00E74E9F" w:rsidP="00BE2A51">
            <w:pPr>
              <w:jc w:val="center"/>
              <w:rPr>
                <w:sz w:val="16"/>
              </w:rPr>
            </w:pPr>
          </w:p>
        </w:tc>
        <w:tc>
          <w:tcPr>
            <w:tcW w:w="357" w:type="dxa"/>
          </w:tcPr>
          <w:p w:rsidR="00E74E9F" w:rsidRPr="0013076C" w:rsidRDefault="00E74E9F" w:rsidP="00BE2A51">
            <w:pPr>
              <w:jc w:val="center"/>
              <w:rPr>
                <w:sz w:val="16"/>
              </w:rPr>
            </w:pPr>
          </w:p>
        </w:tc>
        <w:tc>
          <w:tcPr>
            <w:tcW w:w="357" w:type="dxa"/>
          </w:tcPr>
          <w:p w:rsidR="00E74E9F" w:rsidRPr="0013076C" w:rsidRDefault="00E74E9F" w:rsidP="00BE2A51">
            <w:pPr>
              <w:jc w:val="center"/>
              <w:rPr>
                <w:sz w:val="16"/>
              </w:rPr>
            </w:pPr>
          </w:p>
        </w:tc>
        <w:tc>
          <w:tcPr>
            <w:tcW w:w="357" w:type="dxa"/>
          </w:tcPr>
          <w:p w:rsidR="00E74E9F" w:rsidRPr="0013076C" w:rsidRDefault="00E74E9F" w:rsidP="00BE2A51">
            <w:pPr>
              <w:jc w:val="center"/>
              <w:rPr>
                <w:sz w:val="16"/>
              </w:rPr>
            </w:pPr>
          </w:p>
        </w:tc>
        <w:tc>
          <w:tcPr>
            <w:tcW w:w="356" w:type="dxa"/>
          </w:tcPr>
          <w:p w:rsidR="00E74E9F" w:rsidRPr="0013076C" w:rsidRDefault="00E74E9F" w:rsidP="00BE2A51">
            <w:pPr>
              <w:jc w:val="center"/>
              <w:rPr>
                <w:sz w:val="16"/>
              </w:rPr>
            </w:pPr>
          </w:p>
        </w:tc>
        <w:tc>
          <w:tcPr>
            <w:tcW w:w="357" w:type="dxa"/>
          </w:tcPr>
          <w:p w:rsidR="00E74E9F" w:rsidRPr="0013076C" w:rsidRDefault="00E74E9F" w:rsidP="00BE2A51">
            <w:pPr>
              <w:jc w:val="center"/>
              <w:rPr>
                <w:sz w:val="16"/>
              </w:rPr>
            </w:pPr>
          </w:p>
        </w:tc>
        <w:tc>
          <w:tcPr>
            <w:tcW w:w="357" w:type="dxa"/>
          </w:tcPr>
          <w:p w:rsidR="00E74E9F" w:rsidRPr="0013076C" w:rsidRDefault="00E74E9F" w:rsidP="00BE2A51">
            <w:pPr>
              <w:jc w:val="center"/>
              <w:rPr>
                <w:sz w:val="16"/>
              </w:rPr>
            </w:pPr>
          </w:p>
        </w:tc>
        <w:tc>
          <w:tcPr>
            <w:tcW w:w="357" w:type="dxa"/>
          </w:tcPr>
          <w:p w:rsidR="00E74E9F" w:rsidRPr="0013076C" w:rsidRDefault="00E74E9F" w:rsidP="00BE2A51">
            <w:pPr>
              <w:jc w:val="center"/>
              <w:rPr>
                <w:sz w:val="16"/>
              </w:rPr>
            </w:pPr>
          </w:p>
        </w:tc>
        <w:tc>
          <w:tcPr>
            <w:tcW w:w="357" w:type="dxa"/>
          </w:tcPr>
          <w:p w:rsidR="00E74E9F" w:rsidRPr="0013076C" w:rsidRDefault="00E74E9F" w:rsidP="00BE2A51">
            <w:pPr>
              <w:jc w:val="center"/>
              <w:rPr>
                <w:sz w:val="16"/>
              </w:rPr>
            </w:pPr>
          </w:p>
        </w:tc>
        <w:tc>
          <w:tcPr>
            <w:tcW w:w="356" w:type="dxa"/>
            <w:vMerge w:val="restart"/>
            <w:shd w:val="pct10" w:color="000000" w:fill="FFFFFF"/>
          </w:tcPr>
          <w:p w:rsidR="00E74E9F" w:rsidRPr="0013076C" w:rsidRDefault="00E74E9F" w:rsidP="00BE2A51">
            <w:pPr>
              <w:jc w:val="center"/>
              <w:rPr>
                <w:sz w:val="16"/>
              </w:rPr>
            </w:pPr>
          </w:p>
        </w:tc>
        <w:tc>
          <w:tcPr>
            <w:tcW w:w="357" w:type="dxa"/>
          </w:tcPr>
          <w:p w:rsidR="00E74E9F" w:rsidRPr="0013076C" w:rsidRDefault="00E74E9F" w:rsidP="00BE2A51">
            <w:pPr>
              <w:jc w:val="center"/>
              <w:rPr>
                <w:sz w:val="16"/>
              </w:rPr>
            </w:pPr>
          </w:p>
        </w:tc>
        <w:tc>
          <w:tcPr>
            <w:tcW w:w="357" w:type="dxa"/>
          </w:tcPr>
          <w:p w:rsidR="00E74E9F" w:rsidRPr="0013076C" w:rsidRDefault="00E74E9F" w:rsidP="00BE2A51">
            <w:pPr>
              <w:jc w:val="center"/>
              <w:rPr>
                <w:sz w:val="16"/>
              </w:rPr>
            </w:pPr>
          </w:p>
        </w:tc>
        <w:tc>
          <w:tcPr>
            <w:tcW w:w="357" w:type="dxa"/>
          </w:tcPr>
          <w:p w:rsidR="00E74E9F" w:rsidRPr="0013076C" w:rsidRDefault="00E74E9F" w:rsidP="00BE2A51">
            <w:pPr>
              <w:jc w:val="center"/>
              <w:rPr>
                <w:sz w:val="16"/>
              </w:rPr>
            </w:pPr>
          </w:p>
        </w:tc>
        <w:tc>
          <w:tcPr>
            <w:tcW w:w="357" w:type="dxa"/>
          </w:tcPr>
          <w:p w:rsidR="00E74E9F" w:rsidRPr="0013076C" w:rsidRDefault="00FC12AB" w:rsidP="00BE2A51">
            <w:pPr>
              <w:jc w:val="center"/>
              <w:rPr>
                <w:sz w:val="16"/>
              </w:rPr>
            </w:pPr>
            <w:r w:rsidRPr="0013076C">
              <w:rPr>
                <w:sz w:val="16"/>
              </w:rPr>
              <w:t>E</w:t>
            </w:r>
          </w:p>
        </w:tc>
        <w:tc>
          <w:tcPr>
            <w:tcW w:w="357" w:type="dxa"/>
          </w:tcPr>
          <w:p w:rsidR="00E74E9F" w:rsidRPr="0013076C" w:rsidRDefault="00E74E9F" w:rsidP="00BE2A51">
            <w:pPr>
              <w:jc w:val="center"/>
              <w:rPr>
                <w:sz w:val="16"/>
              </w:rPr>
            </w:pPr>
          </w:p>
        </w:tc>
      </w:tr>
      <w:tr w:rsidR="00E74E9F" w:rsidRPr="0013076C" w:rsidTr="00050622">
        <w:trPr>
          <w:cantSplit/>
        </w:trPr>
        <w:tc>
          <w:tcPr>
            <w:tcW w:w="3056" w:type="dxa"/>
          </w:tcPr>
          <w:p w:rsidR="00E74E9F" w:rsidRPr="0013076C" w:rsidRDefault="00E74E9F" w:rsidP="00E74E9F">
            <w:pPr>
              <w:rPr>
                <w:sz w:val="20"/>
                <w:szCs w:val="16"/>
              </w:rPr>
            </w:pPr>
            <w:r w:rsidRPr="0013076C">
              <w:rPr>
                <w:sz w:val="20"/>
                <w:szCs w:val="16"/>
              </w:rPr>
              <w:t xml:space="preserve">Computer Programming </w:t>
            </w:r>
          </w:p>
        </w:tc>
        <w:tc>
          <w:tcPr>
            <w:tcW w:w="356" w:type="dxa"/>
          </w:tcPr>
          <w:p w:rsidR="00E74E9F" w:rsidRPr="0013076C" w:rsidRDefault="00E74E9F" w:rsidP="00BE2A51">
            <w:pPr>
              <w:jc w:val="center"/>
              <w:rPr>
                <w:sz w:val="16"/>
              </w:rPr>
            </w:pPr>
          </w:p>
        </w:tc>
        <w:tc>
          <w:tcPr>
            <w:tcW w:w="357" w:type="dxa"/>
          </w:tcPr>
          <w:p w:rsidR="00E74E9F" w:rsidRPr="0013076C" w:rsidRDefault="00E74E9F" w:rsidP="00BE2A51">
            <w:pPr>
              <w:jc w:val="center"/>
              <w:rPr>
                <w:sz w:val="16"/>
              </w:rPr>
            </w:pPr>
          </w:p>
        </w:tc>
        <w:tc>
          <w:tcPr>
            <w:tcW w:w="357" w:type="dxa"/>
          </w:tcPr>
          <w:p w:rsidR="00E74E9F" w:rsidRPr="0013076C" w:rsidRDefault="00E74E9F" w:rsidP="00BE2A51">
            <w:pPr>
              <w:jc w:val="center"/>
              <w:rPr>
                <w:sz w:val="16"/>
              </w:rPr>
            </w:pPr>
          </w:p>
        </w:tc>
        <w:tc>
          <w:tcPr>
            <w:tcW w:w="357" w:type="dxa"/>
          </w:tcPr>
          <w:p w:rsidR="00E74E9F" w:rsidRPr="0013076C" w:rsidRDefault="00E74E9F" w:rsidP="00BE2A51">
            <w:pPr>
              <w:jc w:val="center"/>
              <w:rPr>
                <w:sz w:val="16"/>
              </w:rPr>
            </w:pPr>
          </w:p>
        </w:tc>
        <w:tc>
          <w:tcPr>
            <w:tcW w:w="357" w:type="dxa"/>
          </w:tcPr>
          <w:p w:rsidR="00E74E9F" w:rsidRPr="0013076C" w:rsidRDefault="00E74E9F" w:rsidP="00BE2A51">
            <w:pPr>
              <w:jc w:val="center"/>
              <w:rPr>
                <w:sz w:val="16"/>
              </w:rPr>
            </w:pPr>
          </w:p>
        </w:tc>
        <w:tc>
          <w:tcPr>
            <w:tcW w:w="356" w:type="dxa"/>
          </w:tcPr>
          <w:p w:rsidR="00E74E9F" w:rsidRPr="0013076C" w:rsidRDefault="00E74E9F" w:rsidP="00BE2A51">
            <w:pPr>
              <w:jc w:val="center"/>
              <w:rPr>
                <w:sz w:val="16"/>
              </w:rPr>
            </w:pPr>
          </w:p>
        </w:tc>
        <w:tc>
          <w:tcPr>
            <w:tcW w:w="357" w:type="dxa"/>
          </w:tcPr>
          <w:p w:rsidR="00E74E9F" w:rsidRPr="0013076C" w:rsidRDefault="00E74E9F" w:rsidP="00BE2A51">
            <w:pPr>
              <w:jc w:val="center"/>
              <w:rPr>
                <w:sz w:val="16"/>
              </w:rPr>
            </w:pPr>
          </w:p>
        </w:tc>
        <w:tc>
          <w:tcPr>
            <w:tcW w:w="357" w:type="dxa"/>
          </w:tcPr>
          <w:p w:rsidR="00E74E9F" w:rsidRPr="0013076C" w:rsidRDefault="00E74E9F" w:rsidP="00BE2A51">
            <w:pPr>
              <w:jc w:val="center"/>
              <w:rPr>
                <w:sz w:val="16"/>
              </w:rPr>
            </w:pPr>
          </w:p>
        </w:tc>
        <w:tc>
          <w:tcPr>
            <w:tcW w:w="357" w:type="dxa"/>
          </w:tcPr>
          <w:p w:rsidR="00E74E9F" w:rsidRPr="0013076C" w:rsidRDefault="00E74E9F" w:rsidP="00BE2A51">
            <w:pPr>
              <w:jc w:val="center"/>
              <w:rPr>
                <w:sz w:val="16"/>
              </w:rPr>
            </w:pPr>
          </w:p>
        </w:tc>
        <w:tc>
          <w:tcPr>
            <w:tcW w:w="357" w:type="dxa"/>
          </w:tcPr>
          <w:p w:rsidR="00E74E9F" w:rsidRPr="0013076C" w:rsidRDefault="00E74E9F" w:rsidP="00BE2A51">
            <w:pPr>
              <w:jc w:val="center"/>
              <w:rPr>
                <w:sz w:val="16"/>
              </w:rPr>
            </w:pPr>
          </w:p>
        </w:tc>
        <w:tc>
          <w:tcPr>
            <w:tcW w:w="356" w:type="dxa"/>
          </w:tcPr>
          <w:p w:rsidR="00E74E9F" w:rsidRPr="0013076C" w:rsidRDefault="00E74E9F" w:rsidP="00BE2A51">
            <w:pPr>
              <w:jc w:val="center"/>
              <w:rPr>
                <w:sz w:val="16"/>
              </w:rPr>
            </w:pPr>
          </w:p>
        </w:tc>
        <w:tc>
          <w:tcPr>
            <w:tcW w:w="357" w:type="dxa"/>
          </w:tcPr>
          <w:p w:rsidR="00E74E9F" w:rsidRPr="0013076C" w:rsidRDefault="00E74E9F" w:rsidP="00BE2A51">
            <w:pPr>
              <w:jc w:val="center"/>
              <w:rPr>
                <w:sz w:val="16"/>
              </w:rPr>
            </w:pPr>
          </w:p>
        </w:tc>
        <w:tc>
          <w:tcPr>
            <w:tcW w:w="357" w:type="dxa"/>
            <w:vMerge/>
          </w:tcPr>
          <w:p w:rsidR="00E74E9F" w:rsidRPr="0013076C" w:rsidRDefault="00E74E9F" w:rsidP="00BE2A51">
            <w:pPr>
              <w:jc w:val="center"/>
              <w:rPr>
                <w:sz w:val="16"/>
              </w:rPr>
            </w:pPr>
          </w:p>
        </w:tc>
        <w:tc>
          <w:tcPr>
            <w:tcW w:w="357" w:type="dxa"/>
          </w:tcPr>
          <w:p w:rsidR="00E74E9F" w:rsidRPr="0013076C" w:rsidRDefault="00E74E9F" w:rsidP="00BE2A51">
            <w:pPr>
              <w:jc w:val="center"/>
              <w:rPr>
                <w:sz w:val="16"/>
              </w:rPr>
            </w:pPr>
          </w:p>
        </w:tc>
        <w:tc>
          <w:tcPr>
            <w:tcW w:w="357" w:type="dxa"/>
          </w:tcPr>
          <w:p w:rsidR="00E74E9F" w:rsidRPr="0013076C" w:rsidRDefault="00E74E9F" w:rsidP="00BE2A51">
            <w:pPr>
              <w:jc w:val="center"/>
              <w:rPr>
                <w:sz w:val="16"/>
              </w:rPr>
            </w:pPr>
          </w:p>
        </w:tc>
        <w:tc>
          <w:tcPr>
            <w:tcW w:w="357" w:type="dxa"/>
          </w:tcPr>
          <w:p w:rsidR="00E74E9F" w:rsidRPr="0013076C" w:rsidRDefault="00FC12AB" w:rsidP="00BE2A51">
            <w:pPr>
              <w:jc w:val="center"/>
              <w:rPr>
                <w:sz w:val="16"/>
              </w:rPr>
            </w:pPr>
            <w:r w:rsidRPr="0013076C">
              <w:rPr>
                <w:sz w:val="16"/>
              </w:rPr>
              <w:t>C</w:t>
            </w:r>
          </w:p>
        </w:tc>
        <w:tc>
          <w:tcPr>
            <w:tcW w:w="356" w:type="dxa"/>
          </w:tcPr>
          <w:p w:rsidR="00E74E9F" w:rsidRPr="0013076C" w:rsidRDefault="00FC12AB" w:rsidP="00BE2A51">
            <w:pPr>
              <w:jc w:val="center"/>
              <w:rPr>
                <w:sz w:val="16"/>
              </w:rPr>
            </w:pPr>
            <w:r w:rsidRPr="0013076C">
              <w:rPr>
                <w:sz w:val="16"/>
              </w:rPr>
              <w:t>E</w:t>
            </w:r>
          </w:p>
        </w:tc>
        <w:tc>
          <w:tcPr>
            <w:tcW w:w="357" w:type="dxa"/>
            <w:gridSpan w:val="2"/>
          </w:tcPr>
          <w:p w:rsidR="00E74E9F" w:rsidRPr="0013076C" w:rsidRDefault="00E74E9F" w:rsidP="00BE2A51">
            <w:pPr>
              <w:jc w:val="center"/>
              <w:rPr>
                <w:sz w:val="16"/>
              </w:rPr>
            </w:pPr>
          </w:p>
        </w:tc>
        <w:tc>
          <w:tcPr>
            <w:tcW w:w="357" w:type="dxa"/>
          </w:tcPr>
          <w:p w:rsidR="00E74E9F" w:rsidRPr="0013076C" w:rsidRDefault="00E74E9F" w:rsidP="00BE2A51">
            <w:pPr>
              <w:jc w:val="center"/>
              <w:rPr>
                <w:sz w:val="16"/>
              </w:rPr>
            </w:pPr>
          </w:p>
        </w:tc>
        <w:tc>
          <w:tcPr>
            <w:tcW w:w="357" w:type="dxa"/>
          </w:tcPr>
          <w:p w:rsidR="00E74E9F" w:rsidRPr="0013076C" w:rsidRDefault="00E74E9F" w:rsidP="00BE2A51">
            <w:pPr>
              <w:jc w:val="center"/>
              <w:rPr>
                <w:sz w:val="16"/>
              </w:rPr>
            </w:pPr>
          </w:p>
        </w:tc>
        <w:tc>
          <w:tcPr>
            <w:tcW w:w="357" w:type="dxa"/>
          </w:tcPr>
          <w:p w:rsidR="00E74E9F" w:rsidRPr="0013076C" w:rsidRDefault="00E74E9F" w:rsidP="00BE2A51">
            <w:pPr>
              <w:jc w:val="center"/>
              <w:rPr>
                <w:sz w:val="16"/>
              </w:rPr>
            </w:pPr>
          </w:p>
        </w:tc>
        <w:tc>
          <w:tcPr>
            <w:tcW w:w="356" w:type="dxa"/>
          </w:tcPr>
          <w:p w:rsidR="00E74E9F" w:rsidRPr="0013076C" w:rsidRDefault="00E74E9F" w:rsidP="00BE2A51">
            <w:pPr>
              <w:jc w:val="center"/>
              <w:rPr>
                <w:sz w:val="16"/>
              </w:rPr>
            </w:pPr>
          </w:p>
        </w:tc>
        <w:tc>
          <w:tcPr>
            <w:tcW w:w="357" w:type="dxa"/>
          </w:tcPr>
          <w:p w:rsidR="00E74E9F" w:rsidRPr="0013076C" w:rsidRDefault="00E74E9F" w:rsidP="00BE2A51">
            <w:pPr>
              <w:jc w:val="center"/>
              <w:rPr>
                <w:sz w:val="16"/>
              </w:rPr>
            </w:pPr>
          </w:p>
        </w:tc>
        <w:tc>
          <w:tcPr>
            <w:tcW w:w="357" w:type="dxa"/>
          </w:tcPr>
          <w:p w:rsidR="00E74E9F" w:rsidRPr="0013076C" w:rsidRDefault="00E74E9F" w:rsidP="00BE2A51">
            <w:pPr>
              <w:jc w:val="center"/>
              <w:rPr>
                <w:sz w:val="16"/>
              </w:rPr>
            </w:pPr>
          </w:p>
        </w:tc>
        <w:tc>
          <w:tcPr>
            <w:tcW w:w="357" w:type="dxa"/>
          </w:tcPr>
          <w:p w:rsidR="00E74E9F" w:rsidRPr="0013076C" w:rsidRDefault="00E74E9F" w:rsidP="00BE2A51">
            <w:pPr>
              <w:jc w:val="center"/>
              <w:rPr>
                <w:sz w:val="16"/>
              </w:rPr>
            </w:pPr>
          </w:p>
        </w:tc>
        <w:tc>
          <w:tcPr>
            <w:tcW w:w="357" w:type="dxa"/>
          </w:tcPr>
          <w:p w:rsidR="00E74E9F" w:rsidRPr="0013076C" w:rsidRDefault="00E74E9F" w:rsidP="00BE2A51">
            <w:pPr>
              <w:jc w:val="center"/>
              <w:rPr>
                <w:sz w:val="16"/>
              </w:rPr>
            </w:pPr>
          </w:p>
        </w:tc>
        <w:tc>
          <w:tcPr>
            <w:tcW w:w="356" w:type="dxa"/>
            <w:vMerge/>
          </w:tcPr>
          <w:p w:rsidR="00E74E9F" w:rsidRPr="0013076C" w:rsidRDefault="00E74E9F" w:rsidP="00BE2A51">
            <w:pPr>
              <w:jc w:val="center"/>
              <w:rPr>
                <w:sz w:val="16"/>
              </w:rPr>
            </w:pPr>
          </w:p>
        </w:tc>
        <w:tc>
          <w:tcPr>
            <w:tcW w:w="357" w:type="dxa"/>
          </w:tcPr>
          <w:p w:rsidR="00E74E9F" w:rsidRPr="0013076C" w:rsidRDefault="00E74E9F" w:rsidP="00BE2A51">
            <w:pPr>
              <w:jc w:val="center"/>
              <w:rPr>
                <w:sz w:val="16"/>
              </w:rPr>
            </w:pPr>
          </w:p>
        </w:tc>
        <w:tc>
          <w:tcPr>
            <w:tcW w:w="357" w:type="dxa"/>
          </w:tcPr>
          <w:p w:rsidR="00E74E9F" w:rsidRPr="0013076C" w:rsidRDefault="00E74E9F" w:rsidP="00BE2A51">
            <w:pPr>
              <w:jc w:val="center"/>
              <w:rPr>
                <w:sz w:val="16"/>
              </w:rPr>
            </w:pPr>
          </w:p>
        </w:tc>
        <w:tc>
          <w:tcPr>
            <w:tcW w:w="357" w:type="dxa"/>
          </w:tcPr>
          <w:p w:rsidR="00E74E9F" w:rsidRPr="0013076C" w:rsidRDefault="00E74E9F" w:rsidP="00BE2A51">
            <w:pPr>
              <w:jc w:val="center"/>
              <w:rPr>
                <w:sz w:val="16"/>
              </w:rPr>
            </w:pPr>
          </w:p>
        </w:tc>
        <w:tc>
          <w:tcPr>
            <w:tcW w:w="357" w:type="dxa"/>
          </w:tcPr>
          <w:p w:rsidR="00E74E9F" w:rsidRPr="0013076C" w:rsidRDefault="00FC12AB" w:rsidP="00BE2A51">
            <w:pPr>
              <w:jc w:val="center"/>
              <w:rPr>
                <w:sz w:val="16"/>
              </w:rPr>
            </w:pPr>
            <w:r w:rsidRPr="0013076C">
              <w:rPr>
                <w:sz w:val="16"/>
              </w:rPr>
              <w:t>C</w:t>
            </w:r>
          </w:p>
        </w:tc>
        <w:tc>
          <w:tcPr>
            <w:tcW w:w="357" w:type="dxa"/>
          </w:tcPr>
          <w:p w:rsidR="00E74E9F" w:rsidRPr="0013076C" w:rsidRDefault="00E74E9F" w:rsidP="00BE2A51">
            <w:pPr>
              <w:jc w:val="center"/>
              <w:rPr>
                <w:sz w:val="16"/>
              </w:rPr>
            </w:pPr>
            <w:r w:rsidRPr="0013076C">
              <w:rPr>
                <w:sz w:val="16"/>
              </w:rPr>
              <w:t>E</w:t>
            </w:r>
          </w:p>
        </w:tc>
      </w:tr>
      <w:tr w:rsidR="00E74E9F" w:rsidRPr="0013076C" w:rsidTr="00E74E9F">
        <w:trPr>
          <w:cantSplit/>
          <w:trHeight w:val="517"/>
        </w:trPr>
        <w:tc>
          <w:tcPr>
            <w:tcW w:w="3056" w:type="dxa"/>
          </w:tcPr>
          <w:p w:rsidR="00E74E9F" w:rsidRPr="0013076C" w:rsidRDefault="00E74E9F" w:rsidP="00E74E9F">
            <w:pPr>
              <w:rPr>
                <w:sz w:val="20"/>
                <w:szCs w:val="16"/>
              </w:rPr>
            </w:pPr>
            <w:r w:rsidRPr="0013076C">
              <w:rPr>
                <w:sz w:val="20"/>
                <w:szCs w:val="16"/>
              </w:rPr>
              <w:t xml:space="preserve">Electrical and Electronics Principles </w:t>
            </w:r>
          </w:p>
        </w:tc>
        <w:tc>
          <w:tcPr>
            <w:tcW w:w="356" w:type="dxa"/>
          </w:tcPr>
          <w:p w:rsidR="00E74E9F" w:rsidRPr="0013076C" w:rsidRDefault="00E74E9F" w:rsidP="00BE2A51">
            <w:pPr>
              <w:jc w:val="center"/>
              <w:rPr>
                <w:sz w:val="16"/>
              </w:rPr>
            </w:pPr>
          </w:p>
        </w:tc>
        <w:tc>
          <w:tcPr>
            <w:tcW w:w="357" w:type="dxa"/>
          </w:tcPr>
          <w:p w:rsidR="00E74E9F" w:rsidRPr="0013076C" w:rsidRDefault="00E74E9F" w:rsidP="00BE2A51">
            <w:pPr>
              <w:jc w:val="center"/>
              <w:rPr>
                <w:sz w:val="16"/>
              </w:rPr>
            </w:pPr>
          </w:p>
        </w:tc>
        <w:tc>
          <w:tcPr>
            <w:tcW w:w="357" w:type="dxa"/>
          </w:tcPr>
          <w:p w:rsidR="00E74E9F" w:rsidRPr="0013076C" w:rsidRDefault="00E74E9F" w:rsidP="00BE2A51">
            <w:pPr>
              <w:jc w:val="center"/>
              <w:rPr>
                <w:sz w:val="16"/>
              </w:rPr>
            </w:pPr>
          </w:p>
        </w:tc>
        <w:tc>
          <w:tcPr>
            <w:tcW w:w="357" w:type="dxa"/>
          </w:tcPr>
          <w:p w:rsidR="00E74E9F" w:rsidRPr="0013076C" w:rsidRDefault="00E74E9F" w:rsidP="00BE2A51">
            <w:pPr>
              <w:jc w:val="center"/>
              <w:rPr>
                <w:sz w:val="16"/>
              </w:rPr>
            </w:pPr>
          </w:p>
        </w:tc>
        <w:tc>
          <w:tcPr>
            <w:tcW w:w="357" w:type="dxa"/>
          </w:tcPr>
          <w:p w:rsidR="00E74E9F" w:rsidRPr="0013076C" w:rsidRDefault="00E74E9F" w:rsidP="00BE2A51">
            <w:pPr>
              <w:jc w:val="center"/>
              <w:rPr>
                <w:sz w:val="16"/>
              </w:rPr>
            </w:pPr>
          </w:p>
        </w:tc>
        <w:tc>
          <w:tcPr>
            <w:tcW w:w="356" w:type="dxa"/>
          </w:tcPr>
          <w:p w:rsidR="00E74E9F" w:rsidRPr="0013076C" w:rsidRDefault="00E74E9F" w:rsidP="00BE2A51">
            <w:pPr>
              <w:jc w:val="center"/>
              <w:rPr>
                <w:sz w:val="16"/>
              </w:rPr>
            </w:pPr>
          </w:p>
        </w:tc>
        <w:tc>
          <w:tcPr>
            <w:tcW w:w="357" w:type="dxa"/>
          </w:tcPr>
          <w:p w:rsidR="00E74E9F" w:rsidRPr="0013076C" w:rsidRDefault="00E74E9F" w:rsidP="00BE2A51">
            <w:pPr>
              <w:jc w:val="center"/>
              <w:rPr>
                <w:sz w:val="16"/>
              </w:rPr>
            </w:pPr>
          </w:p>
        </w:tc>
        <w:tc>
          <w:tcPr>
            <w:tcW w:w="357" w:type="dxa"/>
          </w:tcPr>
          <w:p w:rsidR="00E74E9F" w:rsidRPr="0013076C" w:rsidRDefault="00E74E9F" w:rsidP="00BE2A51">
            <w:pPr>
              <w:jc w:val="center"/>
              <w:rPr>
                <w:sz w:val="16"/>
              </w:rPr>
            </w:pPr>
          </w:p>
        </w:tc>
        <w:tc>
          <w:tcPr>
            <w:tcW w:w="357" w:type="dxa"/>
          </w:tcPr>
          <w:p w:rsidR="00E74E9F" w:rsidRPr="0013076C" w:rsidRDefault="00E74E9F" w:rsidP="00BE2A51">
            <w:pPr>
              <w:jc w:val="center"/>
              <w:rPr>
                <w:sz w:val="16"/>
              </w:rPr>
            </w:pPr>
          </w:p>
        </w:tc>
        <w:tc>
          <w:tcPr>
            <w:tcW w:w="357" w:type="dxa"/>
          </w:tcPr>
          <w:p w:rsidR="00E74E9F" w:rsidRPr="0013076C" w:rsidRDefault="00E74E9F" w:rsidP="00BE2A51">
            <w:pPr>
              <w:jc w:val="center"/>
              <w:rPr>
                <w:sz w:val="16"/>
              </w:rPr>
            </w:pPr>
          </w:p>
        </w:tc>
        <w:tc>
          <w:tcPr>
            <w:tcW w:w="356" w:type="dxa"/>
          </w:tcPr>
          <w:p w:rsidR="00E74E9F" w:rsidRPr="0013076C" w:rsidRDefault="00E74E9F" w:rsidP="00BE2A51">
            <w:pPr>
              <w:jc w:val="center"/>
              <w:rPr>
                <w:sz w:val="16"/>
              </w:rPr>
            </w:pPr>
          </w:p>
        </w:tc>
        <w:tc>
          <w:tcPr>
            <w:tcW w:w="357" w:type="dxa"/>
          </w:tcPr>
          <w:p w:rsidR="00E74E9F" w:rsidRPr="0013076C" w:rsidRDefault="00FC12AB" w:rsidP="00BE2A51">
            <w:pPr>
              <w:jc w:val="center"/>
              <w:rPr>
                <w:sz w:val="16"/>
              </w:rPr>
            </w:pPr>
            <w:r w:rsidRPr="0013076C">
              <w:rPr>
                <w:sz w:val="16"/>
              </w:rPr>
              <w:t>C</w:t>
            </w:r>
          </w:p>
        </w:tc>
        <w:tc>
          <w:tcPr>
            <w:tcW w:w="357" w:type="dxa"/>
            <w:vMerge/>
          </w:tcPr>
          <w:p w:rsidR="00E74E9F" w:rsidRPr="0013076C" w:rsidRDefault="00E74E9F" w:rsidP="00BE2A51">
            <w:pPr>
              <w:jc w:val="center"/>
              <w:rPr>
                <w:sz w:val="16"/>
              </w:rPr>
            </w:pPr>
          </w:p>
        </w:tc>
        <w:tc>
          <w:tcPr>
            <w:tcW w:w="357" w:type="dxa"/>
          </w:tcPr>
          <w:p w:rsidR="00E74E9F" w:rsidRPr="0013076C" w:rsidRDefault="00E74E9F" w:rsidP="00BE2A51">
            <w:pPr>
              <w:jc w:val="center"/>
              <w:rPr>
                <w:sz w:val="16"/>
              </w:rPr>
            </w:pPr>
          </w:p>
        </w:tc>
        <w:tc>
          <w:tcPr>
            <w:tcW w:w="357" w:type="dxa"/>
          </w:tcPr>
          <w:p w:rsidR="00E74E9F" w:rsidRPr="0013076C" w:rsidRDefault="00E74E9F" w:rsidP="00BE2A51">
            <w:pPr>
              <w:jc w:val="center"/>
              <w:rPr>
                <w:sz w:val="16"/>
              </w:rPr>
            </w:pPr>
          </w:p>
        </w:tc>
        <w:tc>
          <w:tcPr>
            <w:tcW w:w="357" w:type="dxa"/>
          </w:tcPr>
          <w:p w:rsidR="00E74E9F" w:rsidRPr="0013076C" w:rsidRDefault="00E74E9F" w:rsidP="00BE2A51">
            <w:pPr>
              <w:jc w:val="center"/>
              <w:rPr>
                <w:sz w:val="16"/>
              </w:rPr>
            </w:pPr>
          </w:p>
        </w:tc>
        <w:tc>
          <w:tcPr>
            <w:tcW w:w="356" w:type="dxa"/>
          </w:tcPr>
          <w:p w:rsidR="00E74E9F" w:rsidRPr="0013076C" w:rsidRDefault="00E74E9F" w:rsidP="00BE2A51">
            <w:pPr>
              <w:jc w:val="center"/>
              <w:rPr>
                <w:sz w:val="16"/>
              </w:rPr>
            </w:pPr>
          </w:p>
        </w:tc>
        <w:tc>
          <w:tcPr>
            <w:tcW w:w="357" w:type="dxa"/>
            <w:gridSpan w:val="2"/>
          </w:tcPr>
          <w:p w:rsidR="00E74E9F" w:rsidRPr="0013076C" w:rsidRDefault="00E74E9F" w:rsidP="00BE2A51">
            <w:pPr>
              <w:jc w:val="center"/>
              <w:rPr>
                <w:sz w:val="16"/>
              </w:rPr>
            </w:pPr>
          </w:p>
        </w:tc>
        <w:tc>
          <w:tcPr>
            <w:tcW w:w="357" w:type="dxa"/>
          </w:tcPr>
          <w:p w:rsidR="00E74E9F" w:rsidRPr="0013076C" w:rsidRDefault="00E74E9F" w:rsidP="00BE2A51">
            <w:pPr>
              <w:jc w:val="center"/>
              <w:rPr>
                <w:sz w:val="16"/>
              </w:rPr>
            </w:pPr>
          </w:p>
        </w:tc>
        <w:tc>
          <w:tcPr>
            <w:tcW w:w="357" w:type="dxa"/>
          </w:tcPr>
          <w:p w:rsidR="00E74E9F" w:rsidRPr="0013076C" w:rsidRDefault="00E74E9F" w:rsidP="00BE2A51">
            <w:pPr>
              <w:jc w:val="center"/>
              <w:rPr>
                <w:sz w:val="16"/>
              </w:rPr>
            </w:pPr>
          </w:p>
        </w:tc>
        <w:tc>
          <w:tcPr>
            <w:tcW w:w="357" w:type="dxa"/>
          </w:tcPr>
          <w:p w:rsidR="00E74E9F" w:rsidRPr="0013076C" w:rsidRDefault="00E74E9F" w:rsidP="00BE2A51">
            <w:pPr>
              <w:jc w:val="center"/>
              <w:rPr>
                <w:sz w:val="16"/>
              </w:rPr>
            </w:pPr>
          </w:p>
        </w:tc>
        <w:tc>
          <w:tcPr>
            <w:tcW w:w="356" w:type="dxa"/>
          </w:tcPr>
          <w:p w:rsidR="00E74E9F" w:rsidRPr="0013076C" w:rsidRDefault="00E74E9F" w:rsidP="00BE2A51">
            <w:pPr>
              <w:jc w:val="center"/>
              <w:rPr>
                <w:sz w:val="16"/>
              </w:rPr>
            </w:pPr>
          </w:p>
        </w:tc>
        <w:tc>
          <w:tcPr>
            <w:tcW w:w="357" w:type="dxa"/>
          </w:tcPr>
          <w:p w:rsidR="00E74E9F" w:rsidRPr="0013076C" w:rsidRDefault="00E74E9F" w:rsidP="00BE2A51">
            <w:pPr>
              <w:jc w:val="center"/>
              <w:rPr>
                <w:sz w:val="16"/>
              </w:rPr>
            </w:pPr>
          </w:p>
        </w:tc>
        <w:tc>
          <w:tcPr>
            <w:tcW w:w="357" w:type="dxa"/>
          </w:tcPr>
          <w:p w:rsidR="00E74E9F" w:rsidRPr="0013076C" w:rsidRDefault="00E74E9F" w:rsidP="00BE2A51">
            <w:pPr>
              <w:jc w:val="center"/>
              <w:rPr>
                <w:sz w:val="16"/>
              </w:rPr>
            </w:pPr>
          </w:p>
        </w:tc>
        <w:tc>
          <w:tcPr>
            <w:tcW w:w="357" w:type="dxa"/>
          </w:tcPr>
          <w:p w:rsidR="00E74E9F" w:rsidRPr="0013076C" w:rsidRDefault="00E74E9F" w:rsidP="00BE2A51">
            <w:pPr>
              <w:jc w:val="center"/>
              <w:rPr>
                <w:sz w:val="16"/>
              </w:rPr>
            </w:pPr>
          </w:p>
        </w:tc>
        <w:tc>
          <w:tcPr>
            <w:tcW w:w="357" w:type="dxa"/>
          </w:tcPr>
          <w:p w:rsidR="00E74E9F" w:rsidRPr="0013076C" w:rsidRDefault="00FC12AB" w:rsidP="00BE2A51">
            <w:pPr>
              <w:jc w:val="center"/>
              <w:rPr>
                <w:sz w:val="16"/>
              </w:rPr>
            </w:pPr>
            <w:r w:rsidRPr="0013076C">
              <w:rPr>
                <w:sz w:val="16"/>
              </w:rPr>
              <w:t>C</w:t>
            </w:r>
          </w:p>
        </w:tc>
        <w:tc>
          <w:tcPr>
            <w:tcW w:w="356" w:type="dxa"/>
            <w:vMerge/>
          </w:tcPr>
          <w:p w:rsidR="00E74E9F" w:rsidRPr="0013076C" w:rsidRDefault="00E74E9F" w:rsidP="00BE2A51">
            <w:pPr>
              <w:jc w:val="center"/>
              <w:rPr>
                <w:sz w:val="16"/>
              </w:rPr>
            </w:pPr>
          </w:p>
        </w:tc>
        <w:tc>
          <w:tcPr>
            <w:tcW w:w="357" w:type="dxa"/>
          </w:tcPr>
          <w:p w:rsidR="00E74E9F" w:rsidRPr="0013076C" w:rsidRDefault="00E74E9F" w:rsidP="00BE2A51">
            <w:pPr>
              <w:jc w:val="center"/>
              <w:rPr>
                <w:sz w:val="16"/>
              </w:rPr>
            </w:pPr>
          </w:p>
        </w:tc>
        <w:tc>
          <w:tcPr>
            <w:tcW w:w="357" w:type="dxa"/>
          </w:tcPr>
          <w:p w:rsidR="00E74E9F" w:rsidRPr="0013076C" w:rsidRDefault="00E74E9F" w:rsidP="00BE2A51">
            <w:pPr>
              <w:jc w:val="center"/>
              <w:rPr>
                <w:sz w:val="16"/>
              </w:rPr>
            </w:pPr>
          </w:p>
        </w:tc>
        <w:tc>
          <w:tcPr>
            <w:tcW w:w="357" w:type="dxa"/>
          </w:tcPr>
          <w:p w:rsidR="00E74E9F" w:rsidRPr="0013076C" w:rsidRDefault="00E74E9F" w:rsidP="00BE2A51">
            <w:pPr>
              <w:jc w:val="center"/>
              <w:rPr>
                <w:sz w:val="16"/>
              </w:rPr>
            </w:pPr>
          </w:p>
        </w:tc>
        <w:tc>
          <w:tcPr>
            <w:tcW w:w="357" w:type="dxa"/>
          </w:tcPr>
          <w:p w:rsidR="00E74E9F" w:rsidRPr="0013076C" w:rsidRDefault="00E74E9F" w:rsidP="00BE2A51">
            <w:pPr>
              <w:jc w:val="center"/>
              <w:rPr>
                <w:sz w:val="16"/>
              </w:rPr>
            </w:pPr>
          </w:p>
        </w:tc>
        <w:tc>
          <w:tcPr>
            <w:tcW w:w="357" w:type="dxa"/>
          </w:tcPr>
          <w:p w:rsidR="00E74E9F" w:rsidRPr="0013076C" w:rsidRDefault="00E74E9F" w:rsidP="00BE2A51">
            <w:pPr>
              <w:jc w:val="center"/>
              <w:rPr>
                <w:sz w:val="16"/>
              </w:rPr>
            </w:pPr>
            <w:r w:rsidRPr="0013076C">
              <w:rPr>
                <w:sz w:val="16"/>
              </w:rPr>
              <w:t>E</w:t>
            </w:r>
          </w:p>
        </w:tc>
      </w:tr>
      <w:tr w:rsidR="00E74E9F" w:rsidRPr="0013076C" w:rsidTr="00050622">
        <w:trPr>
          <w:cantSplit/>
        </w:trPr>
        <w:tc>
          <w:tcPr>
            <w:tcW w:w="3056" w:type="dxa"/>
          </w:tcPr>
          <w:p w:rsidR="00E74E9F" w:rsidRPr="0013076C" w:rsidRDefault="00E74E9F" w:rsidP="00986138">
            <w:pPr>
              <w:rPr>
                <w:sz w:val="20"/>
                <w:szCs w:val="16"/>
              </w:rPr>
            </w:pPr>
            <w:r w:rsidRPr="0013076C">
              <w:rPr>
                <w:sz w:val="20"/>
                <w:szCs w:val="16"/>
              </w:rPr>
              <w:t xml:space="preserve">Instrumentation and Control </w:t>
            </w:r>
          </w:p>
        </w:tc>
        <w:tc>
          <w:tcPr>
            <w:tcW w:w="356" w:type="dxa"/>
          </w:tcPr>
          <w:p w:rsidR="00E74E9F" w:rsidRPr="0013076C" w:rsidRDefault="00E74E9F" w:rsidP="00BE2A51">
            <w:pPr>
              <w:jc w:val="center"/>
              <w:rPr>
                <w:sz w:val="16"/>
              </w:rPr>
            </w:pPr>
          </w:p>
        </w:tc>
        <w:tc>
          <w:tcPr>
            <w:tcW w:w="357" w:type="dxa"/>
          </w:tcPr>
          <w:p w:rsidR="00E74E9F" w:rsidRPr="0013076C" w:rsidRDefault="00E74E9F" w:rsidP="00BE2A51">
            <w:pPr>
              <w:jc w:val="center"/>
              <w:rPr>
                <w:sz w:val="16"/>
              </w:rPr>
            </w:pPr>
          </w:p>
        </w:tc>
        <w:tc>
          <w:tcPr>
            <w:tcW w:w="357" w:type="dxa"/>
          </w:tcPr>
          <w:p w:rsidR="00E74E9F" w:rsidRPr="0013076C" w:rsidRDefault="00E74E9F" w:rsidP="00BE2A51">
            <w:pPr>
              <w:jc w:val="center"/>
              <w:rPr>
                <w:sz w:val="16"/>
              </w:rPr>
            </w:pPr>
          </w:p>
        </w:tc>
        <w:tc>
          <w:tcPr>
            <w:tcW w:w="357" w:type="dxa"/>
          </w:tcPr>
          <w:p w:rsidR="00E74E9F" w:rsidRPr="0013076C" w:rsidRDefault="00E74E9F" w:rsidP="00BE2A51">
            <w:pPr>
              <w:jc w:val="center"/>
              <w:rPr>
                <w:sz w:val="16"/>
              </w:rPr>
            </w:pPr>
          </w:p>
        </w:tc>
        <w:tc>
          <w:tcPr>
            <w:tcW w:w="357" w:type="dxa"/>
          </w:tcPr>
          <w:p w:rsidR="00E74E9F" w:rsidRPr="0013076C" w:rsidRDefault="00E74E9F" w:rsidP="00BE2A51">
            <w:pPr>
              <w:jc w:val="center"/>
              <w:rPr>
                <w:sz w:val="16"/>
              </w:rPr>
            </w:pPr>
          </w:p>
        </w:tc>
        <w:tc>
          <w:tcPr>
            <w:tcW w:w="356" w:type="dxa"/>
          </w:tcPr>
          <w:p w:rsidR="00E74E9F" w:rsidRPr="0013076C" w:rsidRDefault="00E74E9F" w:rsidP="00BE2A51">
            <w:pPr>
              <w:jc w:val="center"/>
              <w:rPr>
                <w:sz w:val="16"/>
              </w:rPr>
            </w:pPr>
          </w:p>
        </w:tc>
        <w:tc>
          <w:tcPr>
            <w:tcW w:w="357" w:type="dxa"/>
          </w:tcPr>
          <w:p w:rsidR="00E74E9F" w:rsidRPr="0013076C" w:rsidRDefault="00E74E9F" w:rsidP="00BE2A51">
            <w:pPr>
              <w:jc w:val="center"/>
              <w:rPr>
                <w:sz w:val="16"/>
              </w:rPr>
            </w:pPr>
          </w:p>
        </w:tc>
        <w:tc>
          <w:tcPr>
            <w:tcW w:w="357" w:type="dxa"/>
          </w:tcPr>
          <w:p w:rsidR="00E74E9F" w:rsidRPr="0013076C" w:rsidRDefault="00E74E9F" w:rsidP="00BE2A51">
            <w:pPr>
              <w:jc w:val="center"/>
              <w:rPr>
                <w:sz w:val="16"/>
              </w:rPr>
            </w:pPr>
          </w:p>
        </w:tc>
        <w:tc>
          <w:tcPr>
            <w:tcW w:w="357" w:type="dxa"/>
          </w:tcPr>
          <w:p w:rsidR="00E74E9F" w:rsidRPr="0013076C" w:rsidRDefault="00E74E9F" w:rsidP="00BE2A51">
            <w:pPr>
              <w:jc w:val="center"/>
              <w:rPr>
                <w:sz w:val="16"/>
              </w:rPr>
            </w:pPr>
          </w:p>
        </w:tc>
        <w:tc>
          <w:tcPr>
            <w:tcW w:w="357" w:type="dxa"/>
          </w:tcPr>
          <w:p w:rsidR="00E74E9F" w:rsidRPr="0013076C" w:rsidRDefault="00E74E9F" w:rsidP="00BE2A51">
            <w:pPr>
              <w:jc w:val="center"/>
              <w:rPr>
                <w:sz w:val="16"/>
              </w:rPr>
            </w:pPr>
            <w:r w:rsidRPr="0013076C">
              <w:rPr>
                <w:sz w:val="16"/>
              </w:rPr>
              <w:t>C</w:t>
            </w:r>
          </w:p>
        </w:tc>
        <w:tc>
          <w:tcPr>
            <w:tcW w:w="356" w:type="dxa"/>
          </w:tcPr>
          <w:p w:rsidR="00E74E9F" w:rsidRPr="0013076C" w:rsidRDefault="00E74E9F" w:rsidP="00BE2A51">
            <w:pPr>
              <w:jc w:val="center"/>
              <w:rPr>
                <w:sz w:val="16"/>
              </w:rPr>
            </w:pPr>
          </w:p>
        </w:tc>
        <w:tc>
          <w:tcPr>
            <w:tcW w:w="357" w:type="dxa"/>
          </w:tcPr>
          <w:p w:rsidR="00E74E9F" w:rsidRPr="0013076C" w:rsidRDefault="00E74E9F" w:rsidP="00BE2A51">
            <w:pPr>
              <w:jc w:val="center"/>
              <w:rPr>
                <w:sz w:val="16"/>
              </w:rPr>
            </w:pPr>
          </w:p>
        </w:tc>
        <w:tc>
          <w:tcPr>
            <w:tcW w:w="357" w:type="dxa"/>
            <w:vMerge/>
          </w:tcPr>
          <w:p w:rsidR="00E74E9F" w:rsidRPr="0013076C" w:rsidRDefault="00E74E9F" w:rsidP="00BE2A51">
            <w:pPr>
              <w:jc w:val="center"/>
              <w:rPr>
                <w:sz w:val="16"/>
              </w:rPr>
            </w:pPr>
          </w:p>
        </w:tc>
        <w:tc>
          <w:tcPr>
            <w:tcW w:w="357" w:type="dxa"/>
          </w:tcPr>
          <w:p w:rsidR="00E74E9F" w:rsidRPr="0013076C" w:rsidRDefault="00E74E9F" w:rsidP="00BE2A51">
            <w:pPr>
              <w:jc w:val="center"/>
              <w:rPr>
                <w:sz w:val="16"/>
              </w:rPr>
            </w:pPr>
          </w:p>
        </w:tc>
        <w:tc>
          <w:tcPr>
            <w:tcW w:w="357" w:type="dxa"/>
          </w:tcPr>
          <w:p w:rsidR="00E74E9F" w:rsidRPr="0013076C" w:rsidRDefault="00E74E9F" w:rsidP="00BE2A51">
            <w:pPr>
              <w:jc w:val="center"/>
              <w:rPr>
                <w:sz w:val="16"/>
              </w:rPr>
            </w:pPr>
          </w:p>
        </w:tc>
        <w:tc>
          <w:tcPr>
            <w:tcW w:w="357" w:type="dxa"/>
          </w:tcPr>
          <w:p w:rsidR="00E74E9F" w:rsidRPr="0013076C" w:rsidRDefault="00E74E9F" w:rsidP="00BE2A51">
            <w:pPr>
              <w:jc w:val="center"/>
              <w:rPr>
                <w:sz w:val="16"/>
              </w:rPr>
            </w:pPr>
          </w:p>
        </w:tc>
        <w:tc>
          <w:tcPr>
            <w:tcW w:w="356" w:type="dxa"/>
          </w:tcPr>
          <w:p w:rsidR="00E74E9F" w:rsidRPr="0013076C" w:rsidRDefault="00E74E9F" w:rsidP="00BE2A51">
            <w:pPr>
              <w:jc w:val="center"/>
              <w:rPr>
                <w:sz w:val="16"/>
              </w:rPr>
            </w:pPr>
          </w:p>
        </w:tc>
        <w:tc>
          <w:tcPr>
            <w:tcW w:w="357" w:type="dxa"/>
            <w:gridSpan w:val="2"/>
          </w:tcPr>
          <w:p w:rsidR="00E74E9F" w:rsidRPr="0013076C" w:rsidRDefault="00E74E9F" w:rsidP="00BE2A51">
            <w:pPr>
              <w:jc w:val="center"/>
              <w:rPr>
                <w:sz w:val="16"/>
              </w:rPr>
            </w:pPr>
          </w:p>
        </w:tc>
        <w:tc>
          <w:tcPr>
            <w:tcW w:w="357" w:type="dxa"/>
          </w:tcPr>
          <w:p w:rsidR="00E74E9F" w:rsidRPr="0013076C" w:rsidRDefault="00E74E9F" w:rsidP="00BE2A51">
            <w:pPr>
              <w:jc w:val="center"/>
              <w:rPr>
                <w:sz w:val="16"/>
              </w:rPr>
            </w:pPr>
            <w:r w:rsidRPr="0013076C">
              <w:rPr>
                <w:sz w:val="16"/>
              </w:rPr>
              <w:t>C</w:t>
            </w:r>
          </w:p>
        </w:tc>
        <w:tc>
          <w:tcPr>
            <w:tcW w:w="357" w:type="dxa"/>
          </w:tcPr>
          <w:p w:rsidR="00E74E9F" w:rsidRPr="0013076C" w:rsidRDefault="00E74E9F" w:rsidP="00BE2A51">
            <w:pPr>
              <w:jc w:val="center"/>
              <w:rPr>
                <w:sz w:val="16"/>
              </w:rPr>
            </w:pPr>
          </w:p>
        </w:tc>
        <w:tc>
          <w:tcPr>
            <w:tcW w:w="357" w:type="dxa"/>
          </w:tcPr>
          <w:p w:rsidR="00E74E9F" w:rsidRPr="0013076C" w:rsidRDefault="00E74E9F" w:rsidP="00BE2A51">
            <w:pPr>
              <w:jc w:val="center"/>
              <w:rPr>
                <w:sz w:val="16"/>
              </w:rPr>
            </w:pPr>
          </w:p>
        </w:tc>
        <w:tc>
          <w:tcPr>
            <w:tcW w:w="356" w:type="dxa"/>
          </w:tcPr>
          <w:p w:rsidR="00E74E9F" w:rsidRPr="0013076C" w:rsidRDefault="00E74E9F" w:rsidP="00BE2A51">
            <w:pPr>
              <w:jc w:val="center"/>
              <w:rPr>
                <w:sz w:val="16"/>
              </w:rPr>
            </w:pPr>
          </w:p>
        </w:tc>
        <w:tc>
          <w:tcPr>
            <w:tcW w:w="357" w:type="dxa"/>
          </w:tcPr>
          <w:p w:rsidR="00E74E9F" w:rsidRPr="0013076C" w:rsidRDefault="00E74E9F" w:rsidP="00BE2A51">
            <w:pPr>
              <w:jc w:val="center"/>
              <w:rPr>
                <w:sz w:val="16"/>
              </w:rPr>
            </w:pPr>
          </w:p>
        </w:tc>
        <w:tc>
          <w:tcPr>
            <w:tcW w:w="357" w:type="dxa"/>
          </w:tcPr>
          <w:p w:rsidR="00E74E9F" w:rsidRPr="0013076C" w:rsidRDefault="00E74E9F" w:rsidP="00BE2A51">
            <w:pPr>
              <w:jc w:val="center"/>
              <w:rPr>
                <w:sz w:val="16"/>
              </w:rPr>
            </w:pPr>
          </w:p>
        </w:tc>
        <w:tc>
          <w:tcPr>
            <w:tcW w:w="357" w:type="dxa"/>
          </w:tcPr>
          <w:p w:rsidR="00E74E9F" w:rsidRPr="0013076C" w:rsidRDefault="00E74E9F" w:rsidP="00BE2A51">
            <w:pPr>
              <w:jc w:val="center"/>
              <w:rPr>
                <w:sz w:val="16"/>
              </w:rPr>
            </w:pPr>
          </w:p>
        </w:tc>
        <w:tc>
          <w:tcPr>
            <w:tcW w:w="357" w:type="dxa"/>
          </w:tcPr>
          <w:p w:rsidR="00E74E9F" w:rsidRPr="0013076C" w:rsidRDefault="00E74E9F" w:rsidP="00BE2A51">
            <w:pPr>
              <w:jc w:val="center"/>
              <w:rPr>
                <w:sz w:val="16"/>
              </w:rPr>
            </w:pPr>
          </w:p>
        </w:tc>
        <w:tc>
          <w:tcPr>
            <w:tcW w:w="356" w:type="dxa"/>
            <w:vMerge/>
          </w:tcPr>
          <w:p w:rsidR="00E74E9F" w:rsidRPr="0013076C" w:rsidRDefault="00E74E9F" w:rsidP="00BE2A51">
            <w:pPr>
              <w:jc w:val="center"/>
              <w:rPr>
                <w:sz w:val="16"/>
              </w:rPr>
            </w:pPr>
          </w:p>
        </w:tc>
        <w:tc>
          <w:tcPr>
            <w:tcW w:w="357" w:type="dxa"/>
          </w:tcPr>
          <w:p w:rsidR="00E74E9F" w:rsidRPr="0013076C" w:rsidRDefault="00E74E9F" w:rsidP="00BE2A51">
            <w:pPr>
              <w:jc w:val="center"/>
              <w:rPr>
                <w:sz w:val="16"/>
              </w:rPr>
            </w:pPr>
          </w:p>
        </w:tc>
        <w:tc>
          <w:tcPr>
            <w:tcW w:w="357" w:type="dxa"/>
          </w:tcPr>
          <w:p w:rsidR="00E74E9F" w:rsidRPr="0013076C" w:rsidRDefault="00E74E9F" w:rsidP="00BE2A51">
            <w:pPr>
              <w:jc w:val="center"/>
              <w:rPr>
                <w:sz w:val="16"/>
              </w:rPr>
            </w:pPr>
          </w:p>
        </w:tc>
        <w:tc>
          <w:tcPr>
            <w:tcW w:w="357" w:type="dxa"/>
          </w:tcPr>
          <w:p w:rsidR="00E74E9F" w:rsidRPr="0013076C" w:rsidRDefault="00E74E9F" w:rsidP="00BE2A51">
            <w:pPr>
              <w:jc w:val="center"/>
              <w:rPr>
                <w:sz w:val="16"/>
              </w:rPr>
            </w:pPr>
          </w:p>
        </w:tc>
        <w:tc>
          <w:tcPr>
            <w:tcW w:w="357" w:type="dxa"/>
          </w:tcPr>
          <w:p w:rsidR="00E74E9F" w:rsidRPr="0013076C" w:rsidRDefault="00FC12AB" w:rsidP="00BE2A51">
            <w:pPr>
              <w:jc w:val="center"/>
              <w:rPr>
                <w:sz w:val="16"/>
              </w:rPr>
            </w:pPr>
            <w:r w:rsidRPr="0013076C">
              <w:rPr>
                <w:sz w:val="16"/>
              </w:rPr>
              <w:t>E</w:t>
            </w:r>
          </w:p>
        </w:tc>
        <w:tc>
          <w:tcPr>
            <w:tcW w:w="357" w:type="dxa"/>
          </w:tcPr>
          <w:p w:rsidR="00E74E9F" w:rsidRPr="0013076C" w:rsidRDefault="00E74E9F" w:rsidP="00BE2A51">
            <w:pPr>
              <w:jc w:val="center"/>
              <w:rPr>
                <w:sz w:val="16"/>
              </w:rPr>
            </w:pPr>
          </w:p>
        </w:tc>
      </w:tr>
      <w:tr w:rsidR="00E74E9F" w:rsidRPr="0013076C" w:rsidTr="00050622">
        <w:trPr>
          <w:cantSplit/>
        </w:trPr>
        <w:tc>
          <w:tcPr>
            <w:tcW w:w="3056" w:type="dxa"/>
          </w:tcPr>
          <w:p w:rsidR="00E74E9F" w:rsidRPr="0013076C" w:rsidRDefault="00E74E9F" w:rsidP="00E74E9F">
            <w:pPr>
              <w:rPr>
                <w:sz w:val="20"/>
                <w:szCs w:val="16"/>
              </w:rPr>
            </w:pPr>
            <w:r w:rsidRPr="0013076C">
              <w:rPr>
                <w:sz w:val="20"/>
                <w:szCs w:val="16"/>
              </w:rPr>
              <w:t xml:space="preserve">Mathematics </w:t>
            </w:r>
          </w:p>
        </w:tc>
        <w:tc>
          <w:tcPr>
            <w:tcW w:w="356" w:type="dxa"/>
          </w:tcPr>
          <w:p w:rsidR="00E74E9F" w:rsidRPr="0013076C" w:rsidRDefault="00E74E9F" w:rsidP="00BE2A51">
            <w:pPr>
              <w:jc w:val="center"/>
              <w:rPr>
                <w:sz w:val="16"/>
              </w:rPr>
            </w:pPr>
          </w:p>
        </w:tc>
        <w:tc>
          <w:tcPr>
            <w:tcW w:w="357" w:type="dxa"/>
          </w:tcPr>
          <w:p w:rsidR="00E74E9F" w:rsidRPr="0013076C" w:rsidRDefault="00E74E9F" w:rsidP="00BE2A51">
            <w:pPr>
              <w:jc w:val="center"/>
              <w:rPr>
                <w:sz w:val="16"/>
              </w:rPr>
            </w:pPr>
          </w:p>
        </w:tc>
        <w:tc>
          <w:tcPr>
            <w:tcW w:w="357" w:type="dxa"/>
          </w:tcPr>
          <w:p w:rsidR="00E74E9F" w:rsidRPr="0013076C" w:rsidRDefault="00E74E9F" w:rsidP="00BE2A51">
            <w:pPr>
              <w:jc w:val="center"/>
              <w:rPr>
                <w:sz w:val="16"/>
              </w:rPr>
            </w:pPr>
          </w:p>
        </w:tc>
        <w:tc>
          <w:tcPr>
            <w:tcW w:w="357" w:type="dxa"/>
          </w:tcPr>
          <w:p w:rsidR="00E74E9F" w:rsidRPr="0013076C" w:rsidRDefault="00E74E9F" w:rsidP="00BE2A51">
            <w:pPr>
              <w:jc w:val="center"/>
              <w:rPr>
                <w:sz w:val="16"/>
              </w:rPr>
            </w:pPr>
          </w:p>
        </w:tc>
        <w:tc>
          <w:tcPr>
            <w:tcW w:w="357" w:type="dxa"/>
          </w:tcPr>
          <w:p w:rsidR="00E74E9F" w:rsidRPr="0013076C" w:rsidRDefault="00E74E9F" w:rsidP="00BE2A51">
            <w:pPr>
              <w:jc w:val="center"/>
              <w:rPr>
                <w:sz w:val="16"/>
              </w:rPr>
            </w:pPr>
          </w:p>
        </w:tc>
        <w:tc>
          <w:tcPr>
            <w:tcW w:w="356" w:type="dxa"/>
          </w:tcPr>
          <w:p w:rsidR="00E74E9F" w:rsidRPr="0013076C" w:rsidRDefault="00E74E9F" w:rsidP="00BE2A51">
            <w:pPr>
              <w:jc w:val="center"/>
              <w:rPr>
                <w:sz w:val="16"/>
              </w:rPr>
            </w:pPr>
          </w:p>
        </w:tc>
        <w:tc>
          <w:tcPr>
            <w:tcW w:w="357" w:type="dxa"/>
          </w:tcPr>
          <w:p w:rsidR="00E74E9F" w:rsidRPr="0013076C" w:rsidRDefault="00E74E9F" w:rsidP="00BE2A51">
            <w:pPr>
              <w:jc w:val="center"/>
              <w:rPr>
                <w:sz w:val="16"/>
              </w:rPr>
            </w:pPr>
          </w:p>
        </w:tc>
        <w:tc>
          <w:tcPr>
            <w:tcW w:w="357" w:type="dxa"/>
          </w:tcPr>
          <w:p w:rsidR="00E74E9F" w:rsidRPr="0013076C" w:rsidRDefault="00E74E9F" w:rsidP="00BE2A51">
            <w:pPr>
              <w:jc w:val="center"/>
              <w:rPr>
                <w:sz w:val="16"/>
              </w:rPr>
            </w:pPr>
          </w:p>
        </w:tc>
        <w:tc>
          <w:tcPr>
            <w:tcW w:w="357" w:type="dxa"/>
          </w:tcPr>
          <w:p w:rsidR="00E74E9F" w:rsidRPr="0013076C" w:rsidRDefault="00FC12AB" w:rsidP="00BE2A51">
            <w:pPr>
              <w:jc w:val="center"/>
              <w:rPr>
                <w:sz w:val="16"/>
              </w:rPr>
            </w:pPr>
            <w:r w:rsidRPr="0013076C">
              <w:rPr>
                <w:sz w:val="16"/>
              </w:rPr>
              <w:t>E</w:t>
            </w:r>
          </w:p>
        </w:tc>
        <w:tc>
          <w:tcPr>
            <w:tcW w:w="357" w:type="dxa"/>
          </w:tcPr>
          <w:p w:rsidR="00E74E9F" w:rsidRPr="0013076C" w:rsidRDefault="00E74E9F" w:rsidP="00BE2A51">
            <w:pPr>
              <w:jc w:val="center"/>
              <w:rPr>
                <w:sz w:val="16"/>
              </w:rPr>
            </w:pPr>
          </w:p>
        </w:tc>
        <w:tc>
          <w:tcPr>
            <w:tcW w:w="356" w:type="dxa"/>
          </w:tcPr>
          <w:p w:rsidR="00E74E9F" w:rsidRPr="0013076C" w:rsidRDefault="00E74E9F" w:rsidP="00BE2A51">
            <w:pPr>
              <w:jc w:val="center"/>
              <w:rPr>
                <w:sz w:val="16"/>
              </w:rPr>
            </w:pPr>
          </w:p>
        </w:tc>
        <w:tc>
          <w:tcPr>
            <w:tcW w:w="357" w:type="dxa"/>
          </w:tcPr>
          <w:p w:rsidR="00E74E9F" w:rsidRPr="0013076C" w:rsidRDefault="00E74E9F" w:rsidP="00BE2A51">
            <w:pPr>
              <w:jc w:val="center"/>
              <w:rPr>
                <w:sz w:val="16"/>
              </w:rPr>
            </w:pPr>
          </w:p>
        </w:tc>
        <w:tc>
          <w:tcPr>
            <w:tcW w:w="357" w:type="dxa"/>
            <w:vMerge/>
          </w:tcPr>
          <w:p w:rsidR="00E74E9F" w:rsidRPr="0013076C" w:rsidRDefault="00E74E9F" w:rsidP="00BE2A51">
            <w:pPr>
              <w:jc w:val="center"/>
              <w:rPr>
                <w:sz w:val="16"/>
              </w:rPr>
            </w:pPr>
          </w:p>
        </w:tc>
        <w:tc>
          <w:tcPr>
            <w:tcW w:w="357" w:type="dxa"/>
          </w:tcPr>
          <w:p w:rsidR="00E74E9F" w:rsidRPr="0013076C" w:rsidRDefault="00E74E9F" w:rsidP="00BE2A51">
            <w:pPr>
              <w:jc w:val="center"/>
              <w:rPr>
                <w:sz w:val="16"/>
              </w:rPr>
            </w:pPr>
          </w:p>
        </w:tc>
        <w:tc>
          <w:tcPr>
            <w:tcW w:w="357" w:type="dxa"/>
          </w:tcPr>
          <w:p w:rsidR="00E74E9F" w:rsidRPr="0013076C" w:rsidRDefault="00FC12AB" w:rsidP="00BE2A51">
            <w:pPr>
              <w:jc w:val="center"/>
              <w:rPr>
                <w:sz w:val="16"/>
              </w:rPr>
            </w:pPr>
            <w:r w:rsidRPr="0013076C">
              <w:rPr>
                <w:sz w:val="16"/>
              </w:rPr>
              <w:t>E</w:t>
            </w:r>
          </w:p>
        </w:tc>
        <w:tc>
          <w:tcPr>
            <w:tcW w:w="357" w:type="dxa"/>
          </w:tcPr>
          <w:p w:rsidR="00E74E9F" w:rsidRPr="0013076C" w:rsidRDefault="00E74E9F" w:rsidP="00BE2A51">
            <w:pPr>
              <w:jc w:val="center"/>
              <w:rPr>
                <w:sz w:val="16"/>
              </w:rPr>
            </w:pPr>
          </w:p>
        </w:tc>
        <w:tc>
          <w:tcPr>
            <w:tcW w:w="356" w:type="dxa"/>
          </w:tcPr>
          <w:p w:rsidR="00E74E9F" w:rsidRPr="0013076C" w:rsidRDefault="00E74E9F" w:rsidP="00BE2A51">
            <w:pPr>
              <w:jc w:val="center"/>
              <w:rPr>
                <w:sz w:val="16"/>
              </w:rPr>
            </w:pPr>
          </w:p>
        </w:tc>
        <w:tc>
          <w:tcPr>
            <w:tcW w:w="357" w:type="dxa"/>
            <w:gridSpan w:val="2"/>
          </w:tcPr>
          <w:p w:rsidR="00E74E9F" w:rsidRPr="0013076C" w:rsidRDefault="00E74E9F" w:rsidP="00BE2A51">
            <w:pPr>
              <w:jc w:val="center"/>
              <w:rPr>
                <w:sz w:val="16"/>
              </w:rPr>
            </w:pPr>
          </w:p>
        </w:tc>
        <w:tc>
          <w:tcPr>
            <w:tcW w:w="357" w:type="dxa"/>
          </w:tcPr>
          <w:p w:rsidR="00E74E9F" w:rsidRPr="0013076C" w:rsidRDefault="00E74E9F" w:rsidP="00BE2A51">
            <w:pPr>
              <w:jc w:val="center"/>
              <w:rPr>
                <w:sz w:val="16"/>
              </w:rPr>
            </w:pPr>
          </w:p>
        </w:tc>
        <w:tc>
          <w:tcPr>
            <w:tcW w:w="357" w:type="dxa"/>
          </w:tcPr>
          <w:p w:rsidR="00E74E9F" w:rsidRPr="0013076C" w:rsidRDefault="00E74E9F" w:rsidP="00BE2A51">
            <w:pPr>
              <w:jc w:val="center"/>
              <w:rPr>
                <w:sz w:val="16"/>
              </w:rPr>
            </w:pPr>
          </w:p>
        </w:tc>
        <w:tc>
          <w:tcPr>
            <w:tcW w:w="357" w:type="dxa"/>
          </w:tcPr>
          <w:p w:rsidR="00E74E9F" w:rsidRPr="0013076C" w:rsidRDefault="00E74E9F" w:rsidP="00BE2A51">
            <w:pPr>
              <w:jc w:val="center"/>
              <w:rPr>
                <w:sz w:val="16"/>
              </w:rPr>
            </w:pPr>
          </w:p>
        </w:tc>
        <w:tc>
          <w:tcPr>
            <w:tcW w:w="356" w:type="dxa"/>
          </w:tcPr>
          <w:p w:rsidR="00E74E9F" w:rsidRPr="0013076C" w:rsidRDefault="00E74E9F" w:rsidP="00BE2A51">
            <w:pPr>
              <w:jc w:val="center"/>
              <w:rPr>
                <w:sz w:val="16"/>
              </w:rPr>
            </w:pPr>
          </w:p>
        </w:tc>
        <w:tc>
          <w:tcPr>
            <w:tcW w:w="357" w:type="dxa"/>
          </w:tcPr>
          <w:p w:rsidR="00E74E9F" w:rsidRPr="0013076C" w:rsidRDefault="00E74E9F" w:rsidP="00BE2A51">
            <w:pPr>
              <w:jc w:val="center"/>
              <w:rPr>
                <w:sz w:val="16"/>
              </w:rPr>
            </w:pPr>
          </w:p>
        </w:tc>
        <w:tc>
          <w:tcPr>
            <w:tcW w:w="357" w:type="dxa"/>
          </w:tcPr>
          <w:p w:rsidR="00E74E9F" w:rsidRPr="0013076C" w:rsidRDefault="00FC12AB" w:rsidP="00BE2A51">
            <w:pPr>
              <w:jc w:val="center"/>
              <w:rPr>
                <w:sz w:val="16"/>
              </w:rPr>
            </w:pPr>
            <w:r w:rsidRPr="0013076C">
              <w:rPr>
                <w:sz w:val="16"/>
              </w:rPr>
              <w:t>E</w:t>
            </w:r>
          </w:p>
        </w:tc>
        <w:tc>
          <w:tcPr>
            <w:tcW w:w="357" w:type="dxa"/>
          </w:tcPr>
          <w:p w:rsidR="00E74E9F" w:rsidRPr="0013076C" w:rsidRDefault="00E74E9F" w:rsidP="00BE2A51">
            <w:pPr>
              <w:jc w:val="center"/>
              <w:rPr>
                <w:sz w:val="16"/>
              </w:rPr>
            </w:pPr>
          </w:p>
        </w:tc>
        <w:tc>
          <w:tcPr>
            <w:tcW w:w="357" w:type="dxa"/>
          </w:tcPr>
          <w:p w:rsidR="00E74E9F" w:rsidRPr="0013076C" w:rsidRDefault="00E74E9F" w:rsidP="00BE2A51">
            <w:pPr>
              <w:jc w:val="center"/>
              <w:rPr>
                <w:sz w:val="16"/>
              </w:rPr>
            </w:pPr>
          </w:p>
        </w:tc>
        <w:tc>
          <w:tcPr>
            <w:tcW w:w="356" w:type="dxa"/>
            <w:vMerge/>
          </w:tcPr>
          <w:p w:rsidR="00E74E9F" w:rsidRPr="0013076C" w:rsidRDefault="00E74E9F" w:rsidP="00BE2A51">
            <w:pPr>
              <w:jc w:val="center"/>
              <w:rPr>
                <w:sz w:val="16"/>
              </w:rPr>
            </w:pPr>
          </w:p>
        </w:tc>
        <w:tc>
          <w:tcPr>
            <w:tcW w:w="357" w:type="dxa"/>
          </w:tcPr>
          <w:p w:rsidR="00E74E9F" w:rsidRPr="0013076C" w:rsidRDefault="00E74E9F" w:rsidP="00BE2A51">
            <w:pPr>
              <w:jc w:val="center"/>
              <w:rPr>
                <w:sz w:val="16"/>
              </w:rPr>
            </w:pPr>
          </w:p>
        </w:tc>
        <w:tc>
          <w:tcPr>
            <w:tcW w:w="357" w:type="dxa"/>
          </w:tcPr>
          <w:p w:rsidR="00E74E9F" w:rsidRPr="0013076C" w:rsidRDefault="00E74E9F" w:rsidP="00BE2A51">
            <w:pPr>
              <w:jc w:val="center"/>
              <w:rPr>
                <w:sz w:val="16"/>
              </w:rPr>
            </w:pPr>
          </w:p>
        </w:tc>
        <w:tc>
          <w:tcPr>
            <w:tcW w:w="357" w:type="dxa"/>
          </w:tcPr>
          <w:p w:rsidR="00E74E9F" w:rsidRPr="0013076C" w:rsidRDefault="00E74E9F" w:rsidP="00BE2A51">
            <w:pPr>
              <w:jc w:val="center"/>
              <w:rPr>
                <w:sz w:val="16"/>
              </w:rPr>
            </w:pPr>
          </w:p>
        </w:tc>
        <w:tc>
          <w:tcPr>
            <w:tcW w:w="357" w:type="dxa"/>
          </w:tcPr>
          <w:p w:rsidR="00E74E9F" w:rsidRPr="0013076C" w:rsidRDefault="00E74E9F" w:rsidP="00BE2A51">
            <w:pPr>
              <w:jc w:val="center"/>
              <w:rPr>
                <w:sz w:val="16"/>
              </w:rPr>
            </w:pPr>
          </w:p>
        </w:tc>
        <w:tc>
          <w:tcPr>
            <w:tcW w:w="357" w:type="dxa"/>
          </w:tcPr>
          <w:p w:rsidR="00E74E9F" w:rsidRPr="0013076C" w:rsidRDefault="00E74E9F" w:rsidP="00BE2A51">
            <w:pPr>
              <w:jc w:val="center"/>
              <w:rPr>
                <w:sz w:val="16"/>
              </w:rPr>
            </w:pPr>
            <w:r w:rsidRPr="0013076C">
              <w:rPr>
                <w:sz w:val="16"/>
              </w:rPr>
              <w:t>E</w:t>
            </w:r>
          </w:p>
        </w:tc>
      </w:tr>
      <w:tr w:rsidR="00E74E9F" w:rsidRPr="0013076C" w:rsidTr="00050622">
        <w:trPr>
          <w:cantSplit/>
        </w:trPr>
        <w:tc>
          <w:tcPr>
            <w:tcW w:w="3056" w:type="dxa"/>
          </w:tcPr>
          <w:p w:rsidR="00E74E9F" w:rsidRPr="0013076C" w:rsidRDefault="00E74E9F" w:rsidP="00986138">
            <w:pPr>
              <w:rPr>
                <w:sz w:val="20"/>
                <w:szCs w:val="16"/>
              </w:rPr>
            </w:pPr>
            <w:r w:rsidRPr="0013076C">
              <w:rPr>
                <w:sz w:val="20"/>
                <w:szCs w:val="16"/>
              </w:rPr>
              <w:t xml:space="preserve">Study and Workshop Skills </w:t>
            </w:r>
          </w:p>
        </w:tc>
        <w:tc>
          <w:tcPr>
            <w:tcW w:w="356" w:type="dxa"/>
          </w:tcPr>
          <w:p w:rsidR="00E74E9F" w:rsidRPr="0013076C" w:rsidRDefault="00E74E9F" w:rsidP="00BE2A51">
            <w:pPr>
              <w:jc w:val="center"/>
              <w:rPr>
                <w:sz w:val="16"/>
              </w:rPr>
            </w:pPr>
          </w:p>
        </w:tc>
        <w:tc>
          <w:tcPr>
            <w:tcW w:w="357" w:type="dxa"/>
          </w:tcPr>
          <w:p w:rsidR="00E74E9F" w:rsidRPr="0013076C" w:rsidRDefault="00E74E9F" w:rsidP="00BE2A51">
            <w:pPr>
              <w:jc w:val="center"/>
              <w:rPr>
                <w:sz w:val="16"/>
              </w:rPr>
            </w:pPr>
          </w:p>
        </w:tc>
        <w:tc>
          <w:tcPr>
            <w:tcW w:w="357" w:type="dxa"/>
          </w:tcPr>
          <w:p w:rsidR="00E74E9F" w:rsidRPr="0013076C" w:rsidRDefault="00E74E9F" w:rsidP="00BE2A51">
            <w:pPr>
              <w:jc w:val="center"/>
              <w:rPr>
                <w:sz w:val="16"/>
              </w:rPr>
            </w:pPr>
          </w:p>
        </w:tc>
        <w:tc>
          <w:tcPr>
            <w:tcW w:w="357" w:type="dxa"/>
          </w:tcPr>
          <w:p w:rsidR="00E74E9F" w:rsidRPr="0013076C" w:rsidRDefault="00E74E9F" w:rsidP="00BE2A51">
            <w:pPr>
              <w:jc w:val="center"/>
              <w:rPr>
                <w:sz w:val="16"/>
              </w:rPr>
            </w:pPr>
          </w:p>
        </w:tc>
        <w:tc>
          <w:tcPr>
            <w:tcW w:w="357" w:type="dxa"/>
          </w:tcPr>
          <w:p w:rsidR="00E74E9F" w:rsidRPr="0013076C" w:rsidRDefault="00E74E9F" w:rsidP="00BE2A51">
            <w:pPr>
              <w:jc w:val="center"/>
              <w:rPr>
                <w:sz w:val="16"/>
              </w:rPr>
            </w:pPr>
          </w:p>
        </w:tc>
        <w:tc>
          <w:tcPr>
            <w:tcW w:w="356" w:type="dxa"/>
          </w:tcPr>
          <w:p w:rsidR="00E74E9F" w:rsidRPr="0013076C" w:rsidRDefault="00E74E9F" w:rsidP="00BE2A51">
            <w:pPr>
              <w:jc w:val="center"/>
              <w:rPr>
                <w:sz w:val="16"/>
              </w:rPr>
            </w:pPr>
          </w:p>
        </w:tc>
        <w:tc>
          <w:tcPr>
            <w:tcW w:w="357" w:type="dxa"/>
          </w:tcPr>
          <w:p w:rsidR="00E74E9F" w:rsidRPr="0013076C" w:rsidRDefault="00E74E9F" w:rsidP="00BE2A51">
            <w:pPr>
              <w:jc w:val="center"/>
              <w:rPr>
                <w:sz w:val="16"/>
              </w:rPr>
            </w:pPr>
          </w:p>
        </w:tc>
        <w:tc>
          <w:tcPr>
            <w:tcW w:w="357" w:type="dxa"/>
          </w:tcPr>
          <w:p w:rsidR="00E74E9F" w:rsidRPr="0013076C" w:rsidRDefault="00E74E9F" w:rsidP="00BE2A51">
            <w:pPr>
              <w:jc w:val="center"/>
              <w:rPr>
                <w:sz w:val="16"/>
              </w:rPr>
            </w:pPr>
          </w:p>
        </w:tc>
        <w:tc>
          <w:tcPr>
            <w:tcW w:w="357" w:type="dxa"/>
          </w:tcPr>
          <w:p w:rsidR="00E74E9F" w:rsidRPr="0013076C" w:rsidRDefault="00E74E9F" w:rsidP="00BE2A51">
            <w:pPr>
              <w:jc w:val="center"/>
              <w:rPr>
                <w:sz w:val="16"/>
              </w:rPr>
            </w:pPr>
          </w:p>
        </w:tc>
        <w:tc>
          <w:tcPr>
            <w:tcW w:w="357" w:type="dxa"/>
          </w:tcPr>
          <w:p w:rsidR="00E74E9F" w:rsidRPr="0013076C" w:rsidRDefault="00E74E9F" w:rsidP="00BE2A51">
            <w:pPr>
              <w:jc w:val="center"/>
              <w:rPr>
                <w:sz w:val="16"/>
              </w:rPr>
            </w:pPr>
          </w:p>
        </w:tc>
        <w:tc>
          <w:tcPr>
            <w:tcW w:w="356" w:type="dxa"/>
          </w:tcPr>
          <w:p w:rsidR="00E74E9F" w:rsidRPr="0013076C" w:rsidRDefault="00E74E9F" w:rsidP="00BE2A51">
            <w:pPr>
              <w:jc w:val="center"/>
              <w:rPr>
                <w:sz w:val="16"/>
              </w:rPr>
            </w:pPr>
            <w:r w:rsidRPr="0013076C">
              <w:rPr>
                <w:sz w:val="16"/>
              </w:rPr>
              <w:t>C</w:t>
            </w:r>
          </w:p>
        </w:tc>
        <w:tc>
          <w:tcPr>
            <w:tcW w:w="357" w:type="dxa"/>
          </w:tcPr>
          <w:p w:rsidR="00E74E9F" w:rsidRPr="0013076C" w:rsidRDefault="00E74E9F" w:rsidP="00BE2A51">
            <w:pPr>
              <w:jc w:val="center"/>
              <w:rPr>
                <w:sz w:val="16"/>
              </w:rPr>
            </w:pPr>
          </w:p>
        </w:tc>
        <w:tc>
          <w:tcPr>
            <w:tcW w:w="357" w:type="dxa"/>
            <w:vMerge/>
          </w:tcPr>
          <w:p w:rsidR="00E74E9F" w:rsidRPr="0013076C" w:rsidRDefault="00E74E9F" w:rsidP="00BE2A51">
            <w:pPr>
              <w:jc w:val="center"/>
              <w:rPr>
                <w:sz w:val="16"/>
              </w:rPr>
            </w:pPr>
          </w:p>
        </w:tc>
        <w:tc>
          <w:tcPr>
            <w:tcW w:w="357" w:type="dxa"/>
          </w:tcPr>
          <w:p w:rsidR="00E74E9F" w:rsidRPr="0013076C" w:rsidRDefault="00E74E9F" w:rsidP="00BE2A51">
            <w:pPr>
              <w:jc w:val="center"/>
              <w:rPr>
                <w:sz w:val="16"/>
              </w:rPr>
            </w:pPr>
          </w:p>
        </w:tc>
        <w:tc>
          <w:tcPr>
            <w:tcW w:w="357" w:type="dxa"/>
          </w:tcPr>
          <w:p w:rsidR="00E74E9F" w:rsidRPr="0013076C" w:rsidRDefault="00E74E9F" w:rsidP="00BE2A51">
            <w:pPr>
              <w:jc w:val="center"/>
              <w:rPr>
                <w:sz w:val="16"/>
              </w:rPr>
            </w:pPr>
          </w:p>
        </w:tc>
        <w:tc>
          <w:tcPr>
            <w:tcW w:w="357" w:type="dxa"/>
          </w:tcPr>
          <w:p w:rsidR="00E74E9F" w:rsidRPr="0013076C" w:rsidRDefault="00E74E9F" w:rsidP="00BE2A51">
            <w:pPr>
              <w:jc w:val="center"/>
              <w:rPr>
                <w:sz w:val="16"/>
              </w:rPr>
            </w:pPr>
          </w:p>
        </w:tc>
        <w:tc>
          <w:tcPr>
            <w:tcW w:w="356" w:type="dxa"/>
          </w:tcPr>
          <w:p w:rsidR="00E74E9F" w:rsidRPr="0013076C" w:rsidRDefault="00E74E9F" w:rsidP="00BE2A51">
            <w:pPr>
              <w:jc w:val="center"/>
              <w:rPr>
                <w:sz w:val="16"/>
              </w:rPr>
            </w:pPr>
          </w:p>
        </w:tc>
        <w:tc>
          <w:tcPr>
            <w:tcW w:w="357" w:type="dxa"/>
            <w:gridSpan w:val="2"/>
          </w:tcPr>
          <w:p w:rsidR="00E74E9F" w:rsidRPr="0013076C" w:rsidRDefault="00E74E9F" w:rsidP="00BE2A51">
            <w:pPr>
              <w:jc w:val="center"/>
              <w:rPr>
                <w:sz w:val="16"/>
              </w:rPr>
            </w:pPr>
          </w:p>
        </w:tc>
        <w:tc>
          <w:tcPr>
            <w:tcW w:w="357" w:type="dxa"/>
          </w:tcPr>
          <w:p w:rsidR="00E74E9F" w:rsidRPr="0013076C" w:rsidRDefault="00E74E9F" w:rsidP="00BE2A51">
            <w:pPr>
              <w:jc w:val="center"/>
              <w:rPr>
                <w:sz w:val="16"/>
              </w:rPr>
            </w:pPr>
          </w:p>
        </w:tc>
        <w:tc>
          <w:tcPr>
            <w:tcW w:w="357" w:type="dxa"/>
          </w:tcPr>
          <w:p w:rsidR="00E74E9F" w:rsidRPr="0013076C" w:rsidRDefault="00E74E9F" w:rsidP="00BE2A51">
            <w:pPr>
              <w:jc w:val="center"/>
              <w:rPr>
                <w:sz w:val="16"/>
              </w:rPr>
            </w:pPr>
          </w:p>
        </w:tc>
        <w:tc>
          <w:tcPr>
            <w:tcW w:w="357" w:type="dxa"/>
          </w:tcPr>
          <w:p w:rsidR="00E74E9F" w:rsidRPr="0013076C" w:rsidRDefault="00E74E9F" w:rsidP="00BE2A51">
            <w:pPr>
              <w:jc w:val="center"/>
              <w:rPr>
                <w:sz w:val="16"/>
              </w:rPr>
            </w:pPr>
          </w:p>
        </w:tc>
        <w:tc>
          <w:tcPr>
            <w:tcW w:w="356" w:type="dxa"/>
          </w:tcPr>
          <w:p w:rsidR="00E74E9F" w:rsidRPr="0013076C" w:rsidRDefault="00E74E9F" w:rsidP="00BE2A51">
            <w:pPr>
              <w:jc w:val="center"/>
              <w:rPr>
                <w:sz w:val="16"/>
              </w:rPr>
            </w:pPr>
          </w:p>
        </w:tc>
        <w:tc>
          <w:tcPr>
            <w:tcW w:w="357" w:type="dxa"/>
          </w:tcPr>
          <w:p w:rsidR="00E74E9F" w:rsidRPr="0013076C" w:rsidRDefault="00E74E9F" w:rsidP="00BE2A51">
            <w:pPr>
              <w:jc w:val="center"/>
              <w:rPr>
                <w:sz w:val="16"/>
              </w:rPr>
            </w:pPr>
          </w:p>
        </w:tc>
        <w:tc>
          <w:tcPr>
            <w:tcW w:w="357" w:type="dxa"/>
          </w:tcPr>
          <w:p w:rsidR="00E74E9F" w:rsidRPr="0013076C" w:rsidRDefault="00E74E9F" w:rsidP="00BE2A51">
            <w:pPr>
              <w:jc w:val="center"/>
              <w:rPr>
                <w:sz w:val="16"/>
              </w:rPr>
            </w:pPr>
          </w:p>
        </w:tc>
        <w:tc>
          <w:tcPr>
            <w:tcW w:w="357" w:type="dxa"/>
          </w:tcPr>
          <w:p w:rsidR="00E74E9F" w:rsidRPr="0013076C" w:rsidRDefault="00E74E9F" w:rsidP="00BE2A51">
            <w:pPr>
              <w:jc w:val="center"/>
              <w:rPr>
                <w:sz w:val="16"/>
              </w:rPr>
            </w:pPr>
          </w:p>
        </w:tc>
        <w:tc>
          <w:tcPr>
            <w:tcW w:w="357" w:type="dxa"/>
          </w:tcPr>
          <w:p w:rsidR="00E74E9F" w:rsidRPr="0013076C" w:rsidRDefault="00E74E9F" w:rsidP="00BE2A51">
            <w:pPr>
              <w:jc w:val="center"/>
              <w:rPr>
                <w:sz w:val="16"/>
              </w:rPr>
            </w:pPr>
            <w:r w:rsidRPr="0013076C">
              <w:rPr>
                <w:sz w:val="16"/>
              </w:rPr>
              <w:t>C</w:t>
            </w:r>
          </w:p>
        </w:tc>
        <w:tc>
          <w:tcPr>
            <w:tcW w:w="356" w:type="dxa"/>
            <w:vMerge/>
          </w:tcPr>
          <w:p w:rsidR="00E74E9F" w:rsidRPr="0013076C" w:rsidRDefault="00E74E9F" w:rsidP="00BE2A51">
            <w:pPr>
              <w:jc w:val="center"/>
              <w:rPr>
                <w:sz w:val="16"/>
              </w:rPr>
            </w:pPr>
          </w:p>
        </w:tc>
        <w:tc>
          <w:tcPr>
            <w:tcW w:w="357" w:type="dxa"/>
          </w:tcPr>
          <w:p w:rsidR="00E74E9F" w:rsidRPr="0013076C" w:rsidRDefault="00E74E9F" w:rsidP="00BE2A51">
            <w:pPr>
              <w:jc w:val="center"/>
              <w:rPr>
                <w:sz w:val="16"/>
              </w:rPr>
            </w:pPr>
          </w:p>
        </w:tc>
        <w:tc>
          <w:tcPr>
            <w:tcW w:w="357" w:type="dxa"/>
          </w:tcPr>
          <w:p w:rsidR="00E74E9F" w:rsidRPr="0013076C" w:rsidRDefault="00E74E9F" w:rsidP="00BE2A51">
            <w:pPr>
              <w:jc w:val="center"/>
              <w:rPr>
                <w:sz w:val="16"/>
              </w:rPr>
            </w:pPr>
          </w:p>
        </w:tc>
        <w:tc>
          <w:tcPr>
            <w:tcW w:w="357" w:type="dxa"/>
          </w:tcPr>
          <w:p w:rsidR="00E74E9F" w:rsidRPr="0013076C" w:rsidRDefault="00E74E9F" w:rsidP="00BE2A51">
            <w:pPr>
              <w:jc w:val="center"/>
              <w:rPr>
                <w:sz w:val="16"/>
              </w:rPr>
            </w:pPr>
          </w:p>
        </w:tc>
        <w:tc>
          <w:tcPr>
            <w:tcW w:w="357" w:type="dxa"/>
          </w:tcPr>
          <w:p w:rsidR="00E74E9F" w:rsidRPr="0013076C" w:rsidRDefault="00E74E9F" w:rsidP="00BE2A51">
            <w:pPr>
              <w:jc w:val="center"/>
              <w:rPr>
                <w:sz w:val="16"/>
              </w:rPr>
            </w:pPr>
          </w:p>
        </w:tc>
        <w:tc>
          <w:tcPr>
            <w:tcW w:w="357" w:type="dxa"/>
          </w:tcPr>
          <w:p w:rsidR="00E74E9F" w:rsidRPr="0013076C" w:rsidRDefault="00E74E9F" w:rsidP="00BE2A51">
            <w:pPr>
              <w:jc w:val="center"/>
              <w:rPr>
                <w:sz w:val="16"/>
              </w:rPr>
            </w:pPr>
          </w:p>
        </w:tc>
      </w:tr>
      <w:tr w:rsidR="00050622" w:rsidRPr="0013076C" w:rsidTr="00050622">
        <w:trPr>
          <w:cantSplit/>
        </w:trPr>
        <w:tc>
          <w:tcPr>
            <w:tcW w:w="14474" w:type="dxa"/>
            <w:gridSpan w:val="34"/>
            <w:shd w:val="pct10" w:color="000000" w:fill="FFFFFF"/>
          </w:tcPr>
          <w:p w:rsidR="00050622" w:rsidRPr="0013076C" w:rsidRDefault="00050622" w:rsidP="00BE2A51">
            <w:r w:rsidRPr="0013076C">
              <w:rPr>
                <w:b/>
                <w:sz w:val="20"/>
              </w:rPr>
              <w:t>LEVEL 5</w:t>
            </w:r>
          </w:p>
        </w:tc>
      </w:tr>
      <w:tr w:rsidR="00E74E9F" w:rsidRPr="0013076C" w:rsidTr="001510FB">
        <w:trPr>
          <w:cantSplit/>
        </w:trPr>
        <w:tc>
          <w:tcPr>
            <w:tcW w:w="3056" w:type="dxa"/>
          </w:tcPr>
          <w:p w:rsidR="00E74E9F" w:rsidRPr="0013076C" w:rsidRDefault="00E74E9F" w:rsidP="00986138">
            <w:pPr>
              <w:rPr>
                <w:sz w:val="20"/>
                <w:szCs w:val="16"/>
              </w:rPr>
            </w:pPr>
            <w:r w:rsidRPr="0013076C">
              <w:rPr>
                <w:sz w:val="20"/>
                <w:szCs w:val="16"/>
              </w:rPr>
              <w:t>Circuit Design and Analysis</w:t>
            </w:r>
          </w:p>
        </w:tc>
        <w:tc>
          <w:tcPr>
            <w:tcW w:w="356" w:type="dxa"/>
          </w:tcPr>
          <w:p w:rsidR="00E74E9F" w:rsidRPr="0013076C" w:rsidRDefault="00E74E9F" w:rsidP="00BE2A51">
            <w:pPr>
              <w:jc w:val="center"/>
              <w:rPr>
                <w:sz w:val="16"/>
              </w:rPr>
            </w:pPr>
          </w:p>
        </w:tc>
        <w:tc>
          <w:tcPr>
            <w:tcW w:w="357" w:type="dxa"/>
          </w:tcPr>
          <w:p w:rsidR="00E74E9F" w:rsidRPr="0013076C" w:rsidRDefault="00E74E9F" w:rsidP="00BE2A51">
            <w:pPr>
              <w:jc w:val="center"/>
              <w:rPr>
                <w:sz w:val="16"/>
              </w:rPr>
            </w:pPr>
          </w:p>
        </w:tc>
        <w:tc>
          <w:tcPr>
            <w:tcW w:w="357" w:type="dxa"/>
          </w:tcPr>
          <w:p w:rsidR="00E74E9F" w:rsidRPr="0013076C" w:rsidRDefault="00E74E9F" w:rsidP="00BE2A51">
            <w:pPr>
              <w:jc w:val="center"/>
              <w:rPr>
                <w:sz w:val="16"/>
              </w:rPr>
            </w:pPr>
          </w:p>
        </w:tc>
        <w:tc>
          <w:tcPr>
            <w:tcW w:w="357" w:type="dxa"/>
          </w:tcPr>
          <w:p w:rsidR="00E74E9F" w:rsidRPr="0013076C" w:rsidRDefault="00E74E9F" w:rsidP="00BE2A51">
            <w:pPr>
              <w:jc w:val="center"/>
              <w:rPr>
                <w:sz w:val="16"/>
              </w:rPr>
            </w:pPr>
          </w:p>
        </w:tc>
        <w:tc>
          <w:tcPr>
            <w:tcW w:w="357" w:type="dxa"/>
          </w:tcPr>
          <w:p w:rsidR="00E74E9F" w:rsidRPr="0013076C" w:rsidRDefault="00E74E9F" w:rsidP="00BE2A51">
            <w:pPr>
              <w:jc w:val="center"/>
              <w:rPr>
                <w:sz w:val="16"/>
              </w:rPr>
            </w:pPr>
          </w:p>
        </w:tc>
        <w:tc>
          <w:tcPr>
            <w:tcW w:w="356" w:type="dxa"/>
          </w:tcPr>
          <w:p w:rsidR="00E74E9F" w:rsidRPr="0013076C" w:rsidRDefault="00E74E9F" w:rsidP="00BE2A51">
            <w:pPr>
              <w:jc w:val="center"/>
              <w:rPr>
                <w:sz w:val="16"/>
              </w:rPr>
            </w:pPr>
          </w:p>
        </w:tc>
        <w:tc>
          <w:tcPr>
            <w:tcW w:w="357" w:type="dxa"/>
          </w:tcPr>
          <w:p w:rsidR="00E74E9F" w:rsidRPr="0013076C" w:rsidRDefault="00FC12AB" w:rsidP="00BE2A51">
            <w:pPr>
              <w:jc w:val="center"/>
              <w:rPr>
                <w:sz w:val="16"/>
              </w:rPr>
            </w:pPr>
            <w:r w:rsidRPr="0013076C">
              <w:rPr>
                <w:sz w:val="16"/>
              </w:rPr>
              <w:t>E</w:t>
            </w:r>
          </w:p>
        </w:tc>
        <w:tc>
          <w:tcPr>
            <w:tcW w:w="357" w:type="dxa"/>
          </w:tcPr>
          <w:p w:rsidR="00E74E9F" w:rsidRPr="0013076C" w:rsidRDefault="00E74E9F" w:rsidP="00BE2A51">
            <w:pPr>
              <w:jc w:val="center"/>
              <w:rPr>
                <w:sz w:val="16"/>
              </w:rPr>
            </w:pPr>
          </w:p>
        </w:tc>
        <w:tc>
          <w:tcPr>
            <w:tcW w:w="357" w:type="dxa"/>
          </w:tcPr>
          <w:p w:rsidR="00E74E9F" w:rsidRPr="0013076C" w:rsidRDefault="00E74E9F" w:rsidP="00BE2A51">
            <w:pPr>
              <w:jc w:val="center"/>
              <w:rPr>
                <w:sz w:val="16"/>
              </w:rPr>
            </w:pPr>
          </w:p>
        </w:tc>
        <w:tc>
          <w:tcPr>
            <w:tcW w:w="357" w:type="dxa"/>
          </w:tcPr>
          <w:p w:rsidR="00E74E9F" w:rsidRPr="0013076C" w:rsidRDefault="00E74E9F" w:rsidP="00BE2A51">
            <w:pPr>
              <w:jc w:val="center"/>
              <w:rPr>
                <w:sz w:val="16"/>
              </w:rPr>
            </w:pPr>
          </w:p>
        </w:tc>
        <w:tc>
          <w:tcPr>
            <w:tcW w:w="356" w:type="dxa"/>
          </w:tcPr>
          <w:p w:rsidR="00E74E9F" w:rsidRPr="0013076C" w:rsidRDefault="00E74E9F" w:rsidP="00BE2A51">
            <w:pPr>
              <w:jc w:val="center"/>
              <w:rPr>
                <w:sz w:val="16"/>
              </w:rPr>
            </w:pPr>
          </w:p>
        </w:tc>
        <w:tc>
          <w:tcPr>
            <w:tcW w:w="357" w:type="dxa"/>
          </w:tcPr>
          <w:p w:rsidR="00E74E9F" w:rsidRPr="0013076C" w:rsidRDefault="00FC12AB" w:rsidP="00BE2A51">
            <w:pPr>
              <w:jc w:val="center"/>
              <w:rPr>
                <w:sz w:val="16"/>
              </w:rPr>
            </w:pPr>
            <w:r w:rsidRPr="0013076C">
              <w:rPr>
                <w:sz w:val="16"/>
              </w:rPr>
              <w:t>C</w:t>
            </w:r>
          </w:p>
        </w:tc>
        <w:tc>
          <w:tcPr>
            <w:tcW w:w="357" w:type="dxa"/>
            <w:vMerge w:val="restart"/>
            <w:tcBorders>
              <w:top w:val="single" w:sz="4" w:space="0" w:color="auto"/>
              <w:bottom w:val="single" w:sz="4" w:space="0" w:color="auto"/>
            </w:tcBorders>
            <w:shd w:val="clear" w:color="auto" w:fill="D9D9D9" w:themeFill="background1" w:themeFillShade="D9"/>
          </w:tcPr>
          <w:p w:rsidR="00E74E9F" w:rsidRPr="0013076C" w:rsidRDefault="00E74E9F" w:rsidP="00BE2A51">
            <w:pPr>
              <w:jc w:val="center"/>
              <w:rPr>
                <w:sz w:val="16"/>
              </w:rPr>
            </w:pPr>
          </w:p>
        </w:tc>
        <w:tc>
          <w:tcPr>
            <w:tcW w:w="357" w:type="dxa"/>
          </w:tcPr>
          <w:p w:rsidR="00E74E9F" w:rsidRPr="0013076C" w:rsidRDefault="00E74E9F" w:rsidP="00BE2A51">
            <w:pPr>
              <w:jc w:val="center"/>
              <w:rPr>
                <w:sz w:val="16"/>
              </w:rPr>
            </w:pPr>
          </w:p>
        </w:tc>
        <w:tc>
          <w:tcPr>
            <w:tcW w:w="357" w:type="dxa"/>
          </w:tcPr>
          <w:p w:rsidR="00E74E9F" w:rsidRPr="0013076C" w:rsidRDefault="00E74E9F" w:rsidP="00BE2A51">
            <w:pPr>
              <w:jc w:val="center"/>
              <w:rPr>
                <w:sz w:val="16"/>
              </w:rPr>
            </w:pPr>
          </w:p>
        </w:tc>
        <w:tc>
          <w:tcPr>
            <w:tcW w:w="357" w:type="dxa"/>
          </w:tcPr>
          <w:p w:rsidR="00E74E9F" w:rsidRPr="0013076C" w:rsidRDefault="00E74E9F" w:rsidP="00BE2A51">
            <w:pPr>
              <w:jc w:val="center"/>
              <w:rPr>
                <w:sz w:val="16"/>
              </w:rPr>
            </w:pPr>
          </w:p>
        </w:tc>
        <w:tc>
          <w:tcPr>
            <w:tcW w:w="356" w:type="dxa"/>
          </w:tcPr>
          <w:p w:rsidR="00E74E9F" w:rsidRPr="0013076C" w:rsidRDefault="00E74E9F" w:rsidP="00BE2A51">
            <w:pPr>
              <w:jc w:val="center"/>
              <w:rPr>
                <w:sz w:val="16"/>
              </w:rPr>
            </w:pPr>
          </w:p>
        </w:tc>
        <w:tc>
          <w:tcPr>
            <w:tcW w:w="357" w:type="dxa"/>
            <w:gridSpan w:val="2"/>
          </w:tcPr>
          <w:p w:rsidR="00E74E9F" w:rsidRPr="0013076C" w:rsidRDefault="00E74E9F" w:rsidP="00BE2A51">
            <w:pPr>
              <w:jc w:val="center"/>
              <w:rPr>
                <w:sz w:val="16"/>
              </w:rPr>
            </w:pPr>
          </w:p>
        </w:tc>
        <w:tc>
          <w:tcPr>
            <w:tcW w:w="357" w:type="dxa"/>
          </w:tcPr>
          <w:p w:rsidR="00E74E9F" w:rsidRPr="0013076C" w:rsidRDefault="00E74E9F" w:rsidP="00BE2A51">
            <w:pPr>
              <w:jc w:val="center"/>
              <w:rPr>
                <w:sz w:val="16"/>
              </w:rPr>
            </w:pPr>
          </w:p>
        </w:tc>
        <w:tc>
          <w:tcPr>
            <w:tcW w:w="357" w:type="dxa"/>
          </w:tcPr>
          <w:p w:rsidR="00E74E9F" w:rsidRPr="0013076C" w:rsidRDefault="00FC12AB" w:rsidP="00BE2A51">
            <w:pPr>
              <w:jc w:val="center"/>
              <w:rPr>
                <w:sz w:val="16"/>
              </w:rPr>
            </w:pPr>
            <w:r w:rsidRPr="0013076C">
              <w:rPr>
                <w:sz w:val="16"/>
              </w:rPr>
              <w:t>E</w:t>
            </w:r>
          </w:p>
        </w:tc>
        <w:tc>
          <w:tcPr>
            <w:tcW w:w="357" w:type="dxa"/>
          </w:tcPr>
          <w:p w:rsidR="00E74E9F" w:rsidRPr="0013076C" w:rsidRDefault="00E74E9F" w:rsidP="00BE2A51">
            <w:pPr>
              <w:jc w:val="center"/>
              <w:rPr>
                <w:sz w:val="16"/>
              </w:rPr>
            </w:pPr>
          </w:p>
        </w:tc>
        <w:tc>
          <w:tcPr>
            <w:tcW w:w="356" w:type="dxa"/>
          </w:tcPr>
          <w:p w:rsidR="00E74E9F" w:rsidRPr="0013076C" w:rsidRDefault="00E74E9F" w:rsidP="00BE2A51">
            <w:pPr>
              <w:jc w:val="center"/>
              <w:rPr>
                <w:sz w:val="16"/>
              </w:rPr>
            </w:pPr>
          </w:p>
        </w:tc>
        <w:tc>
          <w:tcPr>
            <w:tcW w:w="357" w:type="dxa"/>
          </w:tcPr>
          <w:p w:rsidR="00E74E9F" w:rsidRPr="0013076C" w:rsidRDefault="00E74E9F" w:rsidP="00BE2A51">
            <w:pPr>
              <w:jc w:val="center"/>
              <w:rPr>
                <w:sz w:val="16"/>
              </w:rPr>
            </w:pPr>
          </w:p>
        </w:tc>
        <w:tc>
          <w:tcPr>
            <w:tcW w:w="357" w:type="dxa"/>
          </w:tcPr>
          <w:p w:rsidR="00E74E9F" w:rsidRPr="0013076C" w:rsidRDefault="00E74E9F" w:rsidP="00BE2A51">
            <w:pPr>
              <w:jc w:val="center"/>
              <w:rPr>
                <w:sz w:val="16"/>
              </w:rPr>
            </w:pPr>
          </w:p>
        </w:tc>
        <w:tc>
          <w:tcPr>
            <w:tcW w:w="357" w:type="dxa"/>
          </w:tcPr>
          <w:p w:rsidR="00E74E9F" w:rsidRPr="0013076C" w:rsidRDefault="00E74E9F" w:rsidP="00BE2A51">
            <w:pPr>
              <w:jc w:val="center"/>
              <w:rPr>
                <w:sz w:val="16"/>
              </w:rPr>
            </w:pPr>
          </w:p>
        </w:tc>
        <w:tc>
          <w:tcPr>
            <w:tcW w:w="357" w:type="dxa"/>
          </w:tcPr>
          <w:p w:rsidR="00E74E9F" w:rsidRPr="0013076C" w:rsidRDefault="00E74E9F" w:rsidP="00BE2A51">
            <w:pPr>
              <w:jc w:val="center"/>
              <w:rPr>
                <w:sz w:val="16"/>
              </w:rPr>
            </w:pPr>
          </w:p>
        </w:tc>
        <w:tc>
          <w:tcPr>
            <w:tcW w:w="356" w:type="dxa"/>
            <w:vMerge w:val="restart"/>
            <w:tcBorders>
              <w:top w:val="single" w:sz="4" w:space="0" w:color="auto"/>
              <w:bottom w:val="single" w:sz="4" w:space="0" w:color="auto"/>
            </w:tcBorders>
            <w:shd w:val="clear" w:color="auto" w:fill="D9D9D9" w:themeFill="background1" w:themeFillShade="D9"/>
          </w:tcPr>
          <w:p w:rsidR="00E74E9F" w:rsidRPr="0013076C" w:rsidRDefault="00E74E9F" w:rsidP="00BE2A51">
            <w:pPr>
              <w:jc w:val="center"/>
              <w:rPr>
                <w:sz w:val="16"/>
              </w:rPr>
            </w:pPr>
          </w:p>
        </w:tc>
        <w:tc>
          <w:tcPr>
            <w:tcW w:w="357" w:type="dxa"/>
          </w:tcPr>
          <w:p w:rsidR="00E74E9F" w:rsidRPr="0013076C" w:rsidRDefault="00E74E9F" w:rsidP="00BE2A51">
            <w:pPr>
              <w:jc w:val="center"/>
              <w:rPr>
                <w:sz w:val="16"/>
              </w:rPr>
            </w:pPr>
          </w:p>
        </w:tc>
        <w:tc>
          <w:tcPr>
            <w:tcW w:w="357" w:type="dxa"/>
          </w:tcPr>
          <w:p w:rsidR="00E74E9F" w:rsidRPr="0013076C" w:rsidRDefault="00E74E9F" w:rsidP="00BE2A51">
            <w:pPr>
              <w:jc w:val="center"/>
              <w:rPr>
                <w:sz w:val="16"/>
              </w:rPr>
            </w:pPr>
          </w:p>
        </w:tc>
        <w:tc>
          <w:tcPr>
            <w:tcW w:w="357" w:type="dxa"/>
          </w:tcPr>
          <w:p w:rsidR="00E74E9F" w:rsidRPr="0013076C" w:rsidRDefault="00E74E9F" w:rsidP="00BE2A51">
            <w:pPr>
              <w:jc w:val="center"/>
              <w:rPr>
                <w:sz w:val="16"/>
              </w:rPr>
            </w:pPr>
          </w:p>
        </w:tc>
        <w:tc>
          <w:tcPr>
            <w:tcW w:w="357" w:type="dxa"/>
          </w:tcPr>
          <w:p w:rsidR="00E74E9F" w:rsidRPr="0013076C" w:rsidRDefault="00E74E9F" w:rsidP="00BE2A51">
            <w:pPr>
              <w:jc w:val="center"/>
              <w:rPr>
                <w:sz w:val="16"/>
              </w:rPr>
            </w:pPr>
          </w:p>
        </w:tc>
        <w:tc>
          <w:tcPr>
            <w:tcW w:w="357" w:type="dxa"/>
          </w:tcPr>
          <w:p w:rsidR="00E74E9F" w:rsidRPr="0013076C" w:rsidRDefault="00FC12AB" w:rsidP="00BE2A51">
            <w:pPr>
              <w:jc w:val="center"/>
              <w:rPr>
                <w:sz w:val="16"/>
              </w:rPr>
            </w:pPr>
            <w:r w:rsidRPr="0013076C">
              <w:rPr>
                <w:sz w:val="16"/>
              </w:rPr>
              <w:t>E</w:t>
            </w:r>
          </w:p>
        </w:tc>
      </w:tr>
      <w:tr w:rsidR="00E74E9F" w:rsidRPr="0013076C" w:rsidTr="001510FB">
        <w:trPr>
          <w:cantSplit/>
        </w:trPr>
        <w:tc>
          <w:tcPr>
            <w:tcW w:w="3056" w:type="dxa"/>
          </w:tcPr>
          <w:p w:rsidR="00E74E9F" w:rsidRPr="0013076C" w:rsidRDefault="00E74E9F" w:rsidP="00986138">
            <w:pPr>
              <w:rPr>
                <w:sz w:val="20"/>
                <w:szCs w:val="16"/>
              </w:rPr>
            </w:pPr>
            <w:r w:rsidRPr="0013076C">
              <w:rPr>
                <w:sz w:val="20"/>
                <w:szCs w:val="16"/>
              </w:rPr>
              <w:t>Digital Signal Processing and Communications</w:t>
            </w:r>
          </w:p>
        </w:tc>
        <w:tc>
          <w:tcPr>
            <w:tcW w:w="356" w:type="dxa"/>
          </w:tcPr>
          <w:p w:rsidR="00E74E9F" w:rsidRPr="0013076C" w:rsidRDefault="00E74E9F" w:rsidP="00BE2A51">
            <w:pPr>
              <w:jc w:val="center"/>
              <w:rPr>
                <w:sz w:val="16"/>
              </w:rPr>
            </w:pPr>
          </w:p>
        </w:tc>
        <w:tc>
          <w:tcPr>
            <w:tcW w:w="357" w:type="dxa"/>
          </w:tcPr>
          <w:p w:rsidR="00E74E9F" w:rsidRPr="0013076C" w:rsidRDefault="00E74E9F" w:rsidP="00BE2A51">
            <w:pPr>
              <w:jc w:val="center"/>
              <w:rPr>
                <w:sz w:val="16"/>
              </w:rPr>
            </w:pPr>
          </w:p>
        </w:tc>
        <w:tc>
          <w:tcPr>
            <w:tcW w:w="357" w:type="dxa"/>
          </w:tcPr>
          <w:p w:rsidR="00E74E9F" w:rsidRPr="0013076C" w:rsidRDefault="00E74E9F" w:rsidP="00BE2A51">
            <w:pPr>
              <w:jc w:val="center"/>
              <w:rPr>
                <w:sz w:val="16"/>
              </w:rPr>
            </w:pPr>
          </w:p>
        </w:tc>
        <w:tc>
          <w:tcPr>
            <w:tcW w:w="357" w:type="dxa"/>
          </w:tcPr>
          <w:p w:rsidR="00E74E9F" w:rsidRPr="0013076C" w:rsidRDefault="00E74E9F" w:rsidP="00BE2A51">
            <w:pPr>
              <w:jc w:val="center"/>
              <w:rPr>
                <w:sz w:val="16"/>
              </w:rPr>
            </w:pPr>
          </w:p>
        </w:tc>
        <w:tc>
          <w:tcPr>
            <w:tcW w:w="357" w:type="dxa"/>
          </w:tcPr>
          <w:p w:rsidR="00E74E9F" w:rsidRPr="0013076C" w:rsidRDefault="00E74E9F" w:rsidP="00BE2A51">
            <w:pPr>
              <w:jc w:val="center"/>
              <w:rPr>
                <w:sz w:val="16"/>
              </w:rPr>
            </w:pPr>
          </w:p>
        </w:tc>
        <w:tc>
          <w:tcPr>
            <w:tcW w:w="356" w:type="dxa"/>
          </w:tcPr>
          <w:p w:rsidR="00E74E9F" w:rsidRPr="0013076C" w:rsidRDefault="00E74E9F" w:rsidP="00BE2A51">
            <w:pPr>
              <w:jc w:val="center"/>
              <w:rPr>
                <w:sz w:val="16"/>
              </w:rPr>
            </w:pPr>
          </w:p>
        </w:tc>
        <w:tc>
          <w:tcPr>
            <w:tcW w:w="357" w:type="dxa"/>
          </w:tcPr>
          <w:p w:rsidR="00E74E9F" w:rsidRPr="0013076C" w:rsidRDefault="00E74E9F" w:rsidP="00BE2A51">
            <w:pPr>
              <w:jc w:val="center"/>
              <w:rPr>
                <w:sz w:val="16"/>
              </w:rPr>
            </w:pPr>
          </w:p>
        </w:tc>
        <w:tc>
          <w:tcPr>
            <w:tcW w:w="357" w:type="dxa"/>
          </w:tcPr>
          <w:p w:rsidR="00E74E9F" w:rsidRPr="0013076C" w:rsidRDefault="00E74E9F" w:rsidP="00BE2A51">
            <w:pPr>
              <w:jc w:val="center"/>
              <w:rPr>
                <w:sz w:val="16"/>
              </w:rPr>
            </w:pPr>
          </w:p>
        </w:tc>
        <w:tc>
          <w:tcPr>
            <w:tcW w:w="357" w:type="dxa"/>
          </w:tcPr>
          <w:p w:rsidR="00E74E9F" w:rsidRPr="0013076C" w:rsidRDefault="00E74E9F" w:rsidP="00BE2A51">
            <w:pPr>
              <w:jc w:val="center"/>
              <w:rPr>
                <w:sz w:val="16"/>
              </w:rPr>
            </w:pPr>
          </w:p>
        </w:tc>
        <w:tc>
          <w:tcPr>
            <w:tcW w:w="357" w:type="dxa"/>
          </w:tcPr>
          <w:p w:rsidR="00E74E9F" w:rsidRPr="0013076C" w:rsidRDefault="00E74E9F" w:rsidP="00BE2A51">
            <w:pPr>
              <w:jc w:val="center"/>
              <w:rPr>
                <w:sz w:val="16"/>
              </w:rPr>
            </w:pPr>
          </w:p>
        </w:tc>
        <w:tc>
          <w:tcPr>
            <w:tcW w:w="356" w:type="dxa"/>
          </w:tcPr>
          <w:p w:rsidR="00E74E9F" w:rsidRPr="0013076C" w:rsidRDefault="00E74E9F" w:rsidP="00BE2A51">
            <w:pPr>
              <w:jc w:val="center"/>
              <w:rPr>
                <w:sz w:val="16"/>
              </w:rPr>
            </w:pPr>
          </w:p>
        </w:tc>
        <w:tc>
          <w:tcPr>
            <w:tcW w:w="357" w:type="dxa"/>
          </w:tcPr>
          <w:p w:rsidR="00E74E9F" w:rsidRPr="0013076C" w:rsidRDefault="00E74E9F" w:rsidP="00BE2A51">
            <w:pPr>
              <w:jc w:val="center"/>
              <w:rPr>
                <w:sz w:val="16"/>
              </w:rPr>
            </w:pPr>
          </w:p>
        </w:tc>
        <w:tc>
          <w:tcPr>
            <w:tcW w:w="357" w:type="dxa"/>
            <w:vMerge/>
            <w:tcBorders>
              <w:top w:val="single" w:sz="4" w:space="0" w:color="auto"/>
              <w:bottom w:val="single" w:sz="4" w:space="0" w:color="auto"/>
            </w:tcBorders>
            <w:shd w:val="clear" w:color="auto" w:fill="D9D9D9" w:themeFill="background1" w:themeFillShade="D9"/>
          </w:tcPr>
          <w:p w:rsidR="00E74E9F" w:rsidRPr="0013076C" w:rsidRDefault="00E74E9F" w:rsidP="00BE2A51">
            <w:pPr>
              <w:jc w:val="center"/>
              <w:rPr>
                <w:sz w:val="16"/>
              </w:rPr>
            </w:pPr>
          </w:p>
        </w:tc>
        <w:tc>
          <w:tcPr>
            <w:tcW w:w="357" w:type="dxa"/>
          </w:tcPr>
          <w:p w:rsidR="00E74E9F" w:rsidRPr="0013076C" w:rsidRDefault="00E74E9F" w:rsidP="00BE2A51">
            <w:pPr>
              <w:jc w:val="center"/>
              <w:rPr>
                <w:sz w:val="16"/>
              </w:rPr>
            </w:pPr>
          </w:p>
        </w:tc>
        <w:tc>
          <w:tcPr>
            <w:tcW w:w="357" w:type="dxa"/>
          </w:tcPr>
          <w:p w:rsidR="00E74E9F" w:rsidRPr="0013076C" w:rsidRDefault="00E74E9F" w:rsidP="00BE2A51">
            <w:pPr>
              <w:jc w:val="center"/>
              <w:rPr>
                <w:sz w:val="16"/>
              </w:rPr>
            </w:pPr>
          </w:p>
        </w:tc>
        <w:tc>
          <w:tcPr>
            <w:tcW w:w="357" w:type="dxa"/>
          </w:tcPr>
          <w:p w:rsidR="00E74E9F" w:rsidRPr="0013076C" w:rsidRDefault="00E74E9F" w:rsidP="00BE2A51">
            <w:pPr>
              <w:jc w:val="center"/>
              <w:rPr>
                <w:sz w:val="16"/>
              </w:rPr>
            </w:pPr>
          </w:p>
        </w:tc>
        <w:tc>
          <w:tcPr>
            <w:tcW w:w="356" w:type="dxa"/>
          </w:tcPr>
          <w:p w:rsidR="00E74E9F" w:rsidRPr="0013076C" w:rsidRDefault="00E74E9F" w:rsidP="00BE2A51">
            <w:pPr>
              <w:jc w:val="center"/>
              <w:rPr>
                <w:sz w:val="16"/>
              </w:rPr>
            </w:pPr>
          </w:p>
        </w:tc>
        <w:tc>
          <w:tcPr>
            <w:tcW w:w="357" w:type="dxa"/>
            <w:gridSpan w:val="2"/>
          </w:tcPr>
          <w:p w:rsidR="00E74E9F" w:rsidRPr="0013076C" w:rsidRDefault="00E74E9F" w:rsidP="00BE2A51">
            <w:pPr>
              <w:jc w:val="center"/>
              <w:rPr>
                <w:sz w:val="16"/>
              </w:rPr>
            </w:pPr>
          </w:p>
        </w:tc>
        <w:tc>
          <w:tcPr>
            <w:tcW w:w="357" w:type="dxa"/>
          </w:tcPr>
          <w:p w:rsidR="00E74E9F" w:rsidRPr="0013076C" w:rsidRDefault="00E74E9F" w:rsidP="00BE2A51">
            <w:pPr>
              <w:jc w:val="center"/>
              <w:rPr>
                <w:sz w:val="16"/>
              </w:rPr>
            </w:pPr>
          </w:p>
        </w:tc>
        <w:tc>
          <w:tcPr>
            <w:tcW w:w="357" w:type="dxa"/>
          </w:tcPr>
          <w:p w:rsidR="00E74E9F" w:rsidRPr="0013076C" w:rsidRDefault="00E74E9F" w:rsidP="00BE2A51">
            <w:pPr>
              <w:jc w:val="center"/>
              <w:rPr>
                <w:sz w:val="16"/>
              </w:rPr>
            </w:pPr>
          </w:p>
        </w:tc>
        <w:tc>
          <w:tcPr>
            <w:tcW w:w="357" w:type="dxa"/>
          </w:tcPr>
          <w:p w:rsidR="00E74E9F" w:rsidRPr="0013076C" w:rsidRDefault="00E74E9F" w:rsidP="00BE2A51">
            <w:pPr>
              <w:jc w:val="center"/>
              <w:rPr>
                <w:sz w:val="16"/>
              </w:rPr>
            </w:pPr>
          </w:p>
        </w:tc>
        <w:tc>
          <w:tcPr>
            <w:tcW w:w="356" w:type="dxa"/>
          </w:tcPr>
          <w:p w:rsidR="00E74E9F" w:rsidRPr="0013076C" w:rsidRDefault="00E74E9F" w:rsidP="00BE2A51">
            <w:pPr>
              <w:jc w:val="center"/>
              <w:rPr>
                <w:sz w:val="16"/>
              </w:rPr>
            </w:pPr>
          </w:p>
        </w:tc>
        <w:tc>
          <w:tcPr>
            <w:tcW w:w="357" w:type="dxa"/>
          </w:tcPr>
          <w:p w:rsidR="00E74E9F" w:rsidRPr="0013076C" w:rsidRDefault="00E74E9F" w:rsidP="00BE2A51">
            <w:pPr>
              <w:jc w:val="center"/>
              <w:rPr>
                <w:sz w:val="16"/>
              </w:rPr>
            </w:pPr>
          </w:p>
        </w:tc>
        <w:tc>
          <w:tcPr>
            <w:tcW w:w="357" w:type="dxa"/>
          </w:tcPr>
          <w:p w:rsidR="00E74E9F" w:rsidRPr="0013076C" w:rsidRDefault="00E74E9F" w:rsidP="00BE2A51">
            <w:pPr>
              <w:jc w:val="center"/>
              <w:rPr>
                <w:sz w:val="16"/>
              </w:rPr>
            </w:pPr>
          </w:p>
        </w:tc>
        <w:tc>
          <w:tcPr>
            <w:tcW w:w="357" w:type="dxa"/>
          </w:tcPr>
          <w:p w:rsidR="00E74E9F" w:rsidRPr="0013076C" w:rsidRDefault="00E74E9F" w:rsidP="00BE2A51">
            <w:pPr>
              <w:jc w:val="center"/>
              <w:rPr>
                <w:sz w:val="16"/>
              </w:rPr>
            </w:pPr>
          </w:p>
        </w:tc>
        <w:tc>
          <w:tcPr>
            <w:tcW w:w="357" w:type="dxa"/>
          </w:tcPr>
          <w:p w:rsidR="00E74E9F" w:rsidRPr="0013076C" w:rsidRDefault="00E74E9F" w:rsidP="00BE2A51">
            <w:pPr>
              <w:jc w:val="center"/>
              <w:rPr>
                <w:sz w:val="16"/>
              </w:rPr>
            </w:pPr>
            <w:r w:rsidRPr="0013076C">
              <w:rPr>
                <w:sz w:val="16"/>
              </w:rPr>
              <w:t>C</w:t>
            </w:r>
          </w:p>
        </w:tc>
        <w:tc>
          <w:tcPr>
            <w:tcW w:w="356" w:type="dxa"/>
            <w:vMerge/>
            <w:tcBorders>
              <w:top w:val="single" w:sz="4" w:space="0" w:color="auto"/>
              <w:bottom w:val="single" w:sz="4" w:space="0" w:color="auto"/>
            </w:tcBorders>
            <w:shd w:val="clear" w:color="auto" w:fill="D9D9D9" w:themeFill="background1" w:themeFillShade="D9"/>
          </w:tcPr>
          <w:p w:rsidR="00E74E9F" w:rsidRPr="0013076C" w:rsidRDefault="00E74E9F" w:rsidP="00BE2A51">
            <w:pPr>
              <w:jc w:val="center"/>
              <w:rPr>
                <w:sz w:val="16"/>
              </w:rPr>
            </w:pPr>
          </w:p>
        </w:tc>
        <w:tc>
          <w:tcPr>
            <w:tcW w:w="357" w:type="dxa"/>
          </w:tcPr>
          <w:p w:rsidR="00E74E9F" w:rsidRPr="0013076C" w:rsidRDefault="00E74E9F" w:rsidP="00BE2A51">
            <w:pPr>
              <w:jc w:val="center"/>
              <w:rPr>
                <w:sz w:val="16"/>
              </w:rPr>
            </w:pPr>
          </w:p>
        </w:tc>
        <w:tc>
          <w:tcPr>
            <w:tcW w:w="357" w:type="dxa"/>
          </w:tcPr>
          <w:p w:rsidR="00E74E9F" w:rsidRPr="0013076C" w:rsidRDefault="00E74E9F" w:rsidP="00BE2A51">
            <w:pPr>
              <w:jc w:val="center"/>
              <w:rPr>
                <w:sz w:val="16"/>
              </w:rPr>
            </w:pPr>
          </w:p>
        </w:tc>
        <w:tc>
          <w:tcPr>
            <w:tcW w:w="357" w:type="dxa"/>
          </w:tcPr>
          <w:p w:rsidR="00E74E9F" w:rsidRPr="0013076C" w:rsidRDefault="00E74E9F" w:rsidP="00BE2A51">
            <w:pPr>
              <w:jc w:val="center"/>
              <w:rPr>
                <w:sz w:val="16"/>
              </w:rPr>
            </w:pPr>
          </w:p>
        </w:tc>
        <w:tc>
          <w:tcPr>
            <w:tcW w:w="357" w:type="dxa"/>
          </w:tcPr>
          <w:p w:rsidR="00E74E9F" w:rsidRPr="0013076C" w:rsidRDefault="00E74E9F" w:rsidP="00BE2A51">
            <w:pPr>
              <w:jc w:val="center"/>
              <w:rPr>
                <w:sz w:val="16"/>
              </w:rPr>
            </w:pPr>
          </w:p>
        </w:tc>
        <w:tc>
          <w:tcPr>
            <w:tcW w:w="357" w:type="dxa"/>
          </w:tcPr>
          <w:p w:rsidR="00E74E9F" w:rsidRPr="0013076C" w:rsidRDefault="00FC12AB" w:rsidP="00BE2A51">
            <w:pPr>
              <w:jc w:val="center"/>
              <w:rPr>
                <w:sz w:val="16"/>
              </w:rPr>
            </w:pPr>
            <w:r w:rsidRPr="0013076C">
              <w:rPr>
                <w:sz w:val="16"/>
              </w:rPr>
              <w:t>E</w:t>
            </w:r>
          </w:p>
        </w:tc>
      </w:tr>
      <w:tr w:rsidR="00E74E9F" w:rsidRPr="0013076C" w:rsidTr="001510FB">
        <w:trPr>
          <w:cantSplit/>
        </w:trPr>
        <w:tc>
          <w:tcPr>
            <w:tcW w:w="3056" w:type="dxa"/>
          </w:tcPr>
          <w:p w:rsidR="00E74E9F" w:rsidRPr="0013076C" w:rsidRDefault="00E74E9F" w:rsidP="00986138">
            <w:pPr>
              <w:rPr>
                <w:sz w:val="20"/>
                <w:szCs w:val="16"/>
              </w:rPr>
            </w:pPr>
            <w:r w:rsidRPr="0013076C">
              <w:rPr>
                <w:sz w:val="20"/>
                <w:szCs w:val="16"/>
              </w:rPr>
              <w:t>Electrical Principles Theory</w:t>
            </w:r>
          </w:p>
        </w:tc>
        <w:tc>
          <w:tcPr>
            <w:tcW w:w="356" w:type="dxa"/>
          </w:tcPr>
          <w:p w:rsidR="00E74E9F" w:rsidRPr="0013076C" w:rsidRDefault="00E74E9F" w:rsidP="00BE2A51">
            <w:pPr>
              <w:jc w:val="center"/>
              <w:rPr>
                <w:sz w:val="16"/>
              </w:rPr>
            </w:pPr>
          </w:p>
        </w:tc>
        <w:tc>
          <w:tcPr>
            <w:tcW w:w="357" w:type="dxa"/>
          </w:tcPr>
          <w:p w:rsidR="00E74E9F" w:rsidRPr="0013076C" w:rsidRDefault="00E74E9F" w:rsidP="00BE2A51">
            <w:pPr>
              <w:jc w:val="center"/>
              <w:rPr>
                <w:sz w:val="16"/>
              </w:rPr>
            </w:pPr>
          </w:p>
        </w:tc>
        <w:tc>
          <w:tcPr>
            <w:tcW w:w="357" w:type="dxa"/>
          </w:tcPr>
          <w:p w:rsidR="00E74E9F" w:rsidRPr="0013076C" w:rsidRDefault="00E74E9F" w:rsidP="00BE2A51">
            <w:pPr>
              <w:jc w:val="center"/>
              <w:rPr>
                <w:sz w:val="16"/>
              </w:rPr>
            </w:pPr>
          </w:p>
        </w:tc>
        <w:tc>
          <w:tcPr>
            <w:tcW w:w="357" w:type="dxa"/>
          </w:tcPr>
          <w:p w:rsidR="00E74E9F" w:rsidRPr="0013076C" w:rsidRDefault="00E74E9F" w:rsidP="00BE2A51">
            <w:pPr>
              <w:jc w:val="center"/>
              <w:rPr>
                <w:sz w:val="16"/>
              </w:rPr>
            </w:pPr>
          </w:p>
        </w:tc>
        <w:tc>
          <w:tcPr>
            <w:tcW w:w="357" w:type="dxa"/>
          </w:tcPr>
          <w:p w:rsidR="00E74E9F" w:rsidRPr="0013076C" w:rsidRDefault="00E74E9F" w:rsidP="00BE2A51">
            <w:pPr>
              <w:jc w:val="center"/>
              <w:rPr>
                <w:sz w:val="16"/>
              </w:rPr>
            </w:pPr>
          </w:p>
        </w:tc>
        <w:tc>
          <w:tcPr>
            <w:tcW w:w="356" w:type="dxa"/>
          </w:tcPr>
          <w:p w:rsidR="00E74E9F" w:rsidRPr="0013076C" w:rsidRDefault="00E74E9F" w:rsidP="00BE2A51">
            <w:pPr>
              <w:jc w:val="center"/>
              <w:rPr>
                <w:sz w:val="16"/>
              </w:rPr>
            </w:pPr>
          </w:p>
        </w:tc>
        <w:tc>
          <w:tcPr>
            <w:tcW w:w="357" w:type="dxa"/>
          </w:tcPr>
          <w:p w:rsidR="00E74E9F" w:rsidRPr="0013076C" w:rsidRDefault="00E74E9F" w:rsidP="00BE2A51">
            <w:pPr>
              <w:jc w:val="center"/>
              <w:rPr>
                <w:sz w:val="16"/>
              </w:rPr>
            </w:pPr>
          </w:p>
        </w:tc>
        <w:tc>
          <w:tcPr>
            <w:tcW w:w="357" w:type="dxa"/>
          </w:tcPr>
          <w:p w:rsidR="00E74E9F" w:rsidRPr="0013076C" w:rsidRDefault="00E74E9F" w:rsidP="00BE2A51">
            <w:pPr>
              <w:jc w:val="center"/>
              <w:rPr>
                <w:sz w:val="16"/>
              </w:rPr>
            </w:pPr>
          </w:p>
        </w:tc>
        <w:tc>
          <w:tcPr>
            <w:tcW w:w="357" w:type="dxa"/>
          </w:tcPr>
          <w:p w:rsidR="00E74E9F" w:rsidRPr="0013076C" w:rsidRDefault="00E74E9F" w:rsidP="00BE2A51">
            <w:pPr>
              <w:jc w:val="center"/>
              <w:rPr>
                <w:sz w:val="16"/>
              </w:rPr>
            </w:pPr>
          </w:p>
        </w:tc>
        <w:tc>
          <w:tcPr>
            <w:tcW w:w="357" w:type="dxa"/>
          </w:tcPr>
          <w:p w:rsidR="00E74E9F" w:rsidRPr="0013076C" w:rsidRDefault="00E74E9F" w:rsidP="00BE2A51">
            <w:pPr>
              <w:jc w:val="center"/>
              <w:rPr>
                <w:sz w:val="16"/>
              </w:rPr>
            </w:pPr>
          </w:p>
        </w:tc>
        <w:tc>
          <w:tcPr>
            <w:tcW w:w="356" w:type="dxa"/>
          </w:tcPr>
          <w:p w:rsidR="00E74E9F" w:rsidRPr="0013076C" w:rsidRDefault="00E74E9F" w:rsidP="00BE2A51">
            <w:pPr>
              <w:jc w:val="center"/>
              <w:rPr>
                <w:sz w:val="16"/>
              </w:rPr>
            </w:pPr>
          </w:p>
        </w:tc>
        <w:tc>
          <w:tcPr>
            <w:tcW w:w="357" w:type="dxa"/>
          </w:tcPr>
          <w:p w:rsidR="00E74E9F" w:rsidRPr="0013076C" w:rsidRDefault="00E74E9F" w:rsidP="00BE2A51">
            <w:pPr>
              <w:jc w:val="center"/>
              <w:rPr>
                <w:sz w:val="16"/>
              </w:rPr>
            </w:pPr>
          </w:p>
        </w:tc>
        <w:tc>
          <w:tcPr>
            <w:tcW w:w="357" w:type="dxa"/>
            <w:vMerge/>
            <w:tcBorders>
              <w:top w:val="single" w:sz="4" w:space="0" w:color="auto"/>
              <w:bottom w:val="single" w:sz="4" w:space="0" w:color="auto"/>
            </w:tcBorders>
            <w:shd w:val="clear" w:color="auto" w:fill="D9D9D9" w:themeFill="background1" w:themeFillShade="D9"/>
          </w:tcPr>
          <w:p w:rsidR="00E74E9F" w:rsidRPr="0013076C" w:rsidRDefault="00E74E9F" w:rsidP="00BE2A51">
            <w:pPr>
              <w:jc w:val="center"/>
              <w:rPr>
                <w:sz w:val="16"/>
              </w:rPr>
            </w:pPr>
          </w:p>
        </w:tc>
        <w:tc>
          <w:tcPr>
            <w:tcW w:w="357" w:type="dxa"/>
          </w:tcPr>
          <w:p w:rsidR="00E74E9F" w:rsidRPr="0013076C" w:rsidRDefault="00E74E9F" w:rsidP="00BE2A51">
            <w:pPr>
              <w:jc w:val="center"/>
              <w:rPr>
                <w:sz w:val="16"/>
              </w:rPr>
            </w:pPr>
          </w:p>
        </w:tc>
        <w:tc>
          <w:tcPr>
            <w:tcW w:w="357" w:type="dxa"/>
          </w:tcPr>
          <w:p w:rsidR="00E74E9F" w:rsidRPr="0013076C" w:rsidRDefault="00E74E9F" w:rsidP="00BE2A51">
            <w:pPr>
              <w:jc w:val="center"/>
              <w:rPr>
                <w:sz w:val="16"/>
              </w:rPr>
            </w:pPr>
          </w:p>
        </w:tc>
        <w:tc>
          <w:tcPr>
            <w:tcW w:w="357" w:type="dxa"/>
          </w:tcPr>
          <w:p w:rsidR="00E74E9F" w:rsidRPr="0013076C" w:rsidRDefault="00E74E9F" w:rsidP="00BE2A51">
            <w:pPr>
              <w:jc w:val="center"/>
              <w:rPr>
                <w:sz w:val="16"/>
              </w:rPr>
            </w:pPr>
          </w:p>
        </w:tc>
        <w:tc>
          <w:tcPr>
            <w:tcW w:w="356" w:type="dxa"/>
          </w:tcPr>
          <w:p w:rsidR="00E74E9F" w:rsidRPr="0013076C" w:rsidRDefault="00E74E9F" w:rsidP="00BE2A51">
            <w:pPr>
              <w:jc w:val="center"/>
              <w:rPr>
                <w:sz w:val="16"/>
              </w:rPr>
            </w:pPr>
          </w:p>
        </w:tc>
        <w:tc>
          <w:tcPr>
            <w:tcW w:w="357" w:type="dxa"/>
            <w:gridSpan w:val="2"/>
          </w:tcPr>
          <w:p w:rsidR="00E74E9F" w:rsidRPr="0013076C" w:rsidRDefault="00E74E9F" w:rsidP="00BE2A51">
            <w:pPr>
              <w:jc w:val="center"/>
              <w:rPr>
                <w:sz w:val="16"/>
              </w:rPr>
            </w:pPr>
          </w:p>
        </w:tc>
        <w:tc>
          <w:tcPr>
            <w:tcW w:w="357" w:type="dxa"/>
          </w:tcPr>
          <w:p w:rsidR="00E74E9F" w:rsidRPr="0013076C" w:rsidRDefault="00E74E9F" w:rsidP="00BE2A51">
            <w:pPr>
              <w:jc w:val="center"/>
              <w:rPr>
                <w:sz w:val="16"/>
              </w:rPr>
            </w:pPr>
          </w:p>
        </w:tc>
        <w:tc>
          <w:tcPr>
            <w:tcW w:w="357" w:type="dxa"/>
          </w:tcPr>
          <w:p w:rsidR="00E74E9F" w:rsidRPr="0013076C" w:rsidRDefault="00E74E9F" w:rsidP="00BE2A51">
            <w:pPr>
              <w:jc w:val="center"/>
              <w:rPr>
                <w:sz w:val="16"/>
              </w:rPr>
            </w:pPr>
          </w:p>
        </w:tc>
        <w:tc>
          <w:tcPr>
            <w:tcW w:w="357" w:type="dxa"/>
          </w:tcPr>
          <w:p w:rsidR="00E74E9F" w:rsidRPr="0013076C" w:rsidRDefault="00FC12AB" w:rsidP="00BE2A51">
            <w:pPr>
              <w:jc w:val="center"/>
              <w:rPr>
                <w:sz w:val="16"/>
              </w:rPr>
            </w:pPr>
            <w:r w:rsidRPr="0013076C">
              <w:rPr>
                <w:sz w:val="16"/>
              </w:rPr>
              <w:t>C</w:t>
            </w:r>
          </w:p>
        </w:tc>
        <w:tc>
          <w:tcPr>
            <w:tcW w:w="356" w:type="dxa"/>
          </w:tcPr>
          <w:p w:rsidR="00E74E9F" w:rsidRPr="0013076C" w:rsidRDefault="00E74E9F" w:rsidP="00BE2A51">
            <w:pPr>
              <w:jc w:val="center"/>
              <w:rPr>
                <w:sz w:val="16"/>
              </w:rPr>
            </w:pPr>
          </w:p>
        </w:tc>
        <w:tc>
          <w:tcPr>
            <w:tcW w:w="357" w:type="dxa"/>
          </w:tcPr>
          <w:p w:rsidR="00E74E9F" w:rsidRPr="0013076C" w:rsidRDefault="00E74E9F" w:rsidP="00BE2A51">
            <w:pPr>
              <w:jc w:val="center"/>
              <w:rPr>
                <w:sz w:val="16"/>
              </w:rPr>
            </w:pPr>
          </w:p>
        </w:tc>
        <w:tc>
          <w:tcPr>
            <w:tcW w:w="357" w:type="dxa"/>
          </w:tcPr>
          <w:p w:rsidR="00E74E9F" w:rsidRPr="0013076C" w:rsidRDefault="00E74E9F" w:rsidP="00BE2A51">
            <w:pPr>
              <w:jc w:val="center"/>
              <w:rPr>
                <w:sz w:val="16"/>
              </w:rPr>
            </w:pPr>
          </w:p>
        </w:tc>
        <w:tc>
          <w:tcPr>
            <w:tcW w:w="357" w:type="dxa"/>
          </w:tcPr>
          <w:p w:rsidR="00E74E9F" w:rsidRPr="0013076C" w:rsidRDefault="00E74E9F" w:rsidP="00BE2A51">
            <w:pPr>
              <w:jc w:val="center"/>
              <w:rPr>
                <w:sz w:val="16"/>
              </w:rPr>
            </w:pPr>
          </w:p>
        </w:tc>
        <w:tc>
          <w:tcPr>
            <w:tcW w:w="357" w:type="dxa"/>
          </w:tcPr>
          <w:p w:rsidR="00E74E9F" w:rsidRPr="0013076C" w:rsidRDefault="00E74E9F" w:rsidP="00BE2A51">
            <w:pPr>
              <w:jc w:val="center"/>
              <w:rPr>
                <w:sz w:val="16"/>
              </w:rPr>
            </w:pPr>
          </w:p>
        </w:tc>
        <w:tc>
          <w:tcPr>
            <w:tcW w:w="356" w:type="dxa"/>
            <w:vMerge/>
            <w:tcBorders>
              <w:top w:val="single" w:sz="4" w:space="0" w:color="auto"/>
              <w:bottom w:val="single" w:sz="4" w:space="0" w:color="auto"/>
            </w:tcBorders>
            <w:shd w:val="clear" w:color="auto" w:fill="D9D9D9" w:themeFill="background1" w:themeFillShade="D9"/>
          </w:tcPr>
          <w:p w:rsidR="00E74E9F" w:rsidRPr="0013076C" w:rsidRDefault="00E74E9F" w:rsidP="00BE2A51">
            <w:pPr>
              <w:jc w:val="center"/>
              <w:rPr>
                <w:sz w:val="16"/>
              </w:rPr>
            </w:pPr>
          </w:p>
        </w:tc>
        <w:tc>
          <w:tcPr>
            <w:tcW w:w="357" w:type="dxa"/>
          </w:tcPr>
          <w:p w:rsidR="00E74E9F" w:rsidRPr="0013076C" w:rsidRDefault="00E74E9F" w:rsidP="00BE2A51">
            <w:pPr>
              <w:jc w:val="center"/>
              <w:rPr>
                <w:sz w:val="16"/>
              </w:rPr>
            </w:pPr>
          </w:p>
        </w:tc>
        <w:tc>
          <w:tcPr>
            <w:tcW w:w="357" w:type="dxa"/>
          </w:tcPr>
          <w:p w:rsidR="00E74E9F" w:rsidRPr="0013076C" w:rsidRDefault="00E74E9F" w:rsidP="00BE2A51">
            <w:pPr>
              <w:jc w:val="center"/>
              <w:rPr>
                <w:sz w:val="16"/>
              </w:rPr>
            </w:pPr>
          </w:p>
        </w:tc>
        <w:tc>
          <w:tcPr>
            <w:tcW w:w="357" w:type="dxa"/>
          </w:tcPr>
          <w:p w:rsidR="00E74E9F" w:rsidRPr="0013076C" w:rsidRDefault="00E74E9F" w:rsidP="00BE2A51">
            <w:pPr>
              <w:jc w:val="center"/>
              <w:rPr>
                <w:sz w:val="16"/>
              </w:rPr>
            </w:pPr>
          </w:p>
        </w:tc>
        <w:tc>
          <w:tcPr>
            <w:tcW w:w="357" w:type="dxa"/>
          </w:tcPr>
          <w:p w:rsidR="00E74E9F" w:rsidRPr="0013076C" w:rsidRDefault="00FC12AB" w:rsidP="00BE2A51">
            <w:pPr>
              <w:jc w:val="center"/>
              <w:rPr>
                <w:sz w:val="16"/>
              </w:rPr>
            </w:pPr>
            <w:r w:rsidRPr="0013076C">
              <w:rPr>
                <w:sz w:val="16"/>
              </w:rPr>
              <w:t>E</w:t>
            </w:r>
          </w:p>
        </w:tc>
        <w:tc>
          <w:tcPr>
            <w:tcW w:w="357" w:type="dxa"/>
          </w:tcPr>
          <w:p w:rsidR="00E74E9F" w:rsidRPr="0013076C" w:rsidRDefault="00E74E9F" w:rsidP="00BE2A51">
            <w:pPr>
              <w:jc w:val="center"/>
              <w:rPr>
                <w:sz w:val="16"/>
              </w:rPr>
            </w:pPr>
          </w:p>
        </w:tc>
      </w:tr>
      <w:tr w:rsidR="00E74E9F" w:rsidRPr="0013076C" w:rsidTr="001510FB">
        <w:trPr>
          <w:cantSplit/>
        </w:trPr>
        <w:tc>
          <w:tcPr>
            <w:tcW w:w="3056" w:type="dxa"/>
          </w:tcPr>
          <w:p w:rsidR="00E74E9F" w:rsidRPr="0013076C" w:rsidRDefault="00E74E9F" w:rsidP="00986138">
            <w:pPr>
              <w:rPr>
                <w:sz w:val="20"/>
                <w:szCs w:val="16"/>
              </w:rPr>
            </w:pPr>
            <w:r w:rsidRPr="0013076C">
              <w:rPr>
                <w:sz w:val="20"/>
                <w:szCs w:val="16"/>
              </w:rPr>
              <w:t>Engineering Management</w:t>
            </w:r>
          </w:p>
        </w:tc>
        <w:tc>
          <w:tcPr>
            <w:tcW w:w="356" w:type="dxa"/>
          </w:tcPr>
          <w:p w:rsidR="00E74E9F" w:rsidRPr="0013076C" w:rsidRDefault="00E74E9F" w:rsidP="00BE2A51">
            <w:pPr>
              <w:jc w:val="center"/>
              <w:rPr>
                <w:sz w:val="16"/>
              </w:rPr>
            </w:pPr>
          </w:p>
        </w:tc>
        <w:tc>
          <w:tcPr>
            <w:tcW w:w="357" w:type="dxa"/>
          </w:tcPr>
          <w:p w:rsidR="00E74E9F" w:rsidRPr="0013076C" w:rsidRDefault="00E74E9F" w:rsidP="00BE2A51">
            <w:pPr>
              <w:jc w:val="center"/>
              <w:rPr>
                <w:sz w:val="16"/>
              </w:rPr>
            </w:pPr>
          </w:p>
        </w:tc>
        <w:tc>
          <w:tcPr>
            <w:tcW w:w="357" w:type="dxa"/>
          </w:tcPr>
          <w:p w:rsidR="00E74E9F" w:rsidRPr="0013076C" w:rsidRDefault="00E74E9F" w:rsidP="00BE2A51">
            <w:pPr>
              <w:jc w:val="center"/>
              <w:rPr>
                <w:sz w:val="16"/>
              </w:rPr>
            </w:pPr>
          </w:p>
        </w:tc>
        <w:tc>
          <w:tcPr>
            <w:tcW w:w="357" w:type="dxa"/>
          </w:tcPr>
          <w:p w:rsidR="00E74E9F" w:rsidRPr="0013076C" w:rsidRDefault="00E74E9F" w:rsidP="00BE2A51">
            <w:pPr>
              <w:jc w:val="center"/>
              <w:rPr>
                <w:sz w:val="16"/>
              </w:rPr>
            </w:pPr>
          </w:p>
        </w:tc>
        <w:tc>
          <w:tcPr>
            <w:tcW w:w="357" w:type="dxa"/>
          </w:tcPr>
          <w:p w:rsidR="00E74E9F" w:rsidRPr="0013076C" w:rsidRDefault="00E74E9F" w:rsidP="00BE2A51">
            <w:pPr>
              <w:jc w:val="center"/>
              <w:rPr>
                <w:sz w:val="16"/>
              </w:rPr>
            </w:pPr>
          </w:p>
        </w:tc>
        <w:tc>
          <w:tcPr>
            <w:tcW w:w="356" w:type="dxa"/>
          </w:tcPr>
          <w:p w:rsidR="00E74E9F" w:rsidRPr="0013076C" w:rsidRDefault="00E74E9F" w:rsidP="00BE2A51">
            <w:pPr>
              <w:jc w:val="center"/>
              <w:rPr>
                <w:sz w:val="16"/>
              </w:rPr>
            </w:pPr>
          </w:p>
        </w:tc>
        <w:tc>
          <w:tcPr>
            <w:tcW w:w="357" w:type="dxa"/>
          </w:tcPr>
          <w:p w:rsidR="00E74E9F" w:rsidRPr="0013076C" w:rsidRDefault="00E74E9F" w:rsidP="00BE2A51">
            <w:pPr>
              <w:jc w:val="center"/>
              <w:rPr>
                <w:sz w:val="16"/>
              </w:rPr>
            </w:pPr>
          </w:p>
        </w:tc>
        <w:tc>
          <w:tcPr>
            <w:tcW w:w="357" w:type="dxa"/>
          </w:tcPr>
          <w:p w:rsidR="00E74E9F" w:rsidRPr="0013076C" w:rsidRDefault="00E74E9F" w:rsidP="00BE2A51">
            <w:pPr>
              <w:jc w:val="center"/>
              <w:rPr>
                <w:sz w:val="16"/>
              </w:rPr>
            </w:pPr>
          </w:p>
        </w:tc>
        <w:tc>
          <w:tcPr>
            <w:tcW w:w="357" w:type="dxa"/>
          </w:tcPr>
          <w:p w:rsidR="00E74E9F" w:rsidRPr="0013076C" w:rsidRDefault="00E74E9F" w:rsidP="00BE2A51">
            <w:pPr>
              <w:jc w:val="center"/>
              <w:rPr>
                <w:sz w:val="16"/>
              </w:rPr>
            </w:pPr>
          </w:p>
        </w:tc>
        <w:tc>
          <w:tcPr>
            <w:tcW w:w="357" w:type="dxa"/>
          </w:tcPr>
          <w:p w:rsidR="00E74E9F" w:rsidRPr="0013076C" w:rsidRDefault="00E74E9F" w:rsidP="00BE2A51">
            <w:pPr>
              <w:jc w:val="center"/>
              <w:rPr>
                <w:sz w:val="16"/>
              </w:rPr>
            </w:pPr>
          </w:p>
        </w:tc>
        <w:tc>
          <w:tcPr>
            <w:tcW w:w="356" w:type="dxa"/>
          </w:tcPr>
          <w:p w:rsidR="00E74E9F" w:rsidRPr="0013076C" w:rsidRDefault="00E74E9F" w:rsidP="00BE2A51">
            <w:pPr>
              <w:jc w:val="center"/>
              <w:rPr>
                <w:sz w:val="16"/>
              </w:rPr>
            </w:pPr>
          </w:p>
        </w:tc>
        <w:tc>
          <w:tcPr>
            <w:tcW w:w="357" w:type="dxa"/>
          </w:tcPr>
          <w:p w:rsidR="00E74E9F" w:rsidRPr="0013076C" w:rsidRDefault="00E74E9F" w:rsidP="00BE2A51">
            <w:pPr>
              <w:jc w:val="center"/>
              <w:rPr>
                <w:sz w:val="16"/>
              </w:rPr>
            </w:pPr>
          </w:p>
        </w:tc>
        <w:tc>
          <w:tcPr>
            <w:tcW w:w="357" w:type="dxa"/>
            <w:vMerge/>
            <w:tcBorders>
              <w:top w:val="single" w:sz="4" w:space="0" w:color="auto"/>
              <w:bottom w:val="single" w:sz="4" w:space="0" w:color="auto"/>
            </w:tcBorders>
            <w:shd w:val="clear" w:color="auto" w:fill="D9D9D9" w:themeFill="background1" w:themeFillShade="D9"/>
          </w:tcPr>
          <w:p w:rsidR="00E74E9F" w:rsidRPr="0013076C" w:rsidRDefault="00E74E9F" w:rsidP="00BE2A51">
            <w:pPr>
              <w:jc w:val="center"/>
              <w:rPr>
                <w:sz w:val="16"/>
              </w:rPr>
            </w:pPr>
          </w:p>
        </w:tc>
        <w:tc>
          <w:tcPr>
            <w:tcW w:w="357" w:type="dxa"/>
          </w:tcPr>
          <w:p w:rsidR="00E74E9F" w:rsidRPr="0013076C" w:rsidRDefault="00E74E9F" w:rsidP="00BE2A51">
            <w:pPr>
              <w:jc w:val="center"/>
              <w:rPr>
                <w:sz w:val="16"/>
              </w:rPr>
            </w:pPr>
          </w:p>
        </w:tc>
        <w:tc>
          <w:tcPr>
            <w:tcW w:w="357" w:type="dxa"/>
          </w:tcPr>
          <w:p w:rsidR="00E74E9F" w:rsidRPr="0013076C" w:rsidRDefault="00E74E9F" w:rsidP="00BE2A51">
            <w:pPr>
              <w:jc w:val="center"/>
              <w:rPr>
                <w:sz w:val="16"/>
              </w:rPr>
            </w:pPr>
          </w:p>
        </w:tc>
        <w:tc>
          <w:tcPr>
            <w:tcW w:w="357" w:type="dxa"/>
          </w:tcPr>
          <w:p w:rsidR="00E74E9F" w:rsidRPr="0013076C" w:rsidRDefault="00E74E9F" w:rsidP="00BE2A51">
            <w:pPr>
              <w:jc w:val="center"/>
              <w:rPr>
                <w:sz w:val="16"/>
              </w:rPr>
            </w:pPr>
          </w:p>
        </w:tc>
        <w:tc>
          <w:tcPr>
            <w:tcW w:w="356" w:type="dxa"/>
          </w:tcPr>
          <w:p w:rsidR="00E74E9F" w:rsidRPr="0013076C" w:rsidRDefault="00E74E9F" w:rsidP="00BE2A51">
            <w:pPr>
              <w:jc w:val="center"/>
              <w:rPr>
                <w:sz w:val="16"/>
              </w:rPr>
            </w:pPr>
          </w:p>
        </w:tc>
        <w:tc>
          <w:tcPr>
            <w:tcW w:w="357" w:type="dxa"/>
            <w:gridSpan w:val="2"/>
          </w:tcPr>
          <w:p w:rsidR="00E74E9F" w:rsidRPr="0013076C" w:rsidRDefault="00E74E9F" w:rsidP="00BE2A51">
            <w:pPr>
              <w:jc w:val="center"/>
              <w:rPr>
                <w:sz w:val="16"/>
              </w:rPr>
            </w:pPr>
          </w:p>
        </w:tc>
        <w:tc>
          <w:tcPr>
            <w:tcW w:w="357" w:type="dxa"/>
          </w:tcPr>
          <w:p w:rsidR="00E74E9F" w:rsidRPr="0013076C" w:rsidRDefault="00E74E9F" w:rsidP="00BE2A51">
            <w:pPr>
              <w:jc w:val="center"/>
              <w:rPr>
                <w:sz w:val="16"/>
              </w:rPr>
            </w:pPr>
          </w:p>
        </w:tc>
        <w:tc>
          <w:tcPr>
            <w:tcW w:w="357" w:type="dxa"/>
          </w:tcPr>
          <w:p w:rsidR="00E74E9F" w:rsidRPr="0013076C" w:rsidRDefault="00E74E9F" w:rsidP="00BE2A51">
            <w:pPr>
              <w:jc w:val="center"/>
              <w:rPr>
                <w:sz w:val="16"/>
              </w:rPr>
            </w:pPr>
          </w:p>
        </w:tc>
        <w:tc>
          <w:tcPr>
            <w:tcW w:w="357" w:type="dxa"/>
          </w:tcPr>
          <w:p w:rsidR="00E74E9F" w:rsidRPr="0013076C" w:rsidRDefault="00E74E9F" w:rsidP="00BE2A51">
            <w:pPr>
              <w:jc w:val="center"/>
              <w:rPr>
                <w:sz w:val="16"/>
              </w:rPr>
            </w:pPr>
          </w:p>
        </w:tc>
        <w:tc>
          <w:tcPr>
            <w:tcW w:w="356" w:type="dxa"/>
          </w:tcPr>
          <w:p w:rsidR="00E74E9F" w:rsidRPr="0013076C" w:rsidRDefault="00E74E9F" w:rsidP="00BE2A51">
            <w:pPr>
              <w:jc w:val="center"/>
              <w:rPr>
                <w:sz w:val="16"/>
              </w:rPr>
            </w:pPr>
          </w:p>
        </w:tc>
        <w:tc>
          <w:tcPr>
            <w:tcW w:w="357" w:type="dxa"/>
          </w:tcPr>
          <w:p w:rsidR="00E74E9F" w:rsidRPr="0013076C" w:rsidRDefault="00E74E9F" w:rsidP="00BE2A51">
            <w:pPr>
              <w:jc w:val="center"/>
              <w:rPr>
                <w:sz w:val="16"/>
              </w:rPr>
            </w:pPr>
          </w:p>
        </w:tc>
        <w:tc>
          <w:tcPr>
            <w:tcW w:w="357" w:type="dxa"/>
          </w:tcPr>
          <w:p w:rsidR="00E74E9F" w:rsidRPr="0013076C" w:rsidRDefault="00E74E9F" w:rsidP="00BE2A51">
            <w:pPr>
              <w:jc w:val="center"/>
              <w:rPr>
                <w:sz w:val="16"/>
              </w:rPr>
            </w:pPr>
            <w:r w:rsidRPr="0013076C">
              <w:rPr>
                <w:sz w:val="16"/>
              </w:rPr>
              <w:t>C</w:t>
            </w:r>
          </w:p>
        </w:tc>
        <w:tc>
          <w:tcPr>
            <w:tcW w:w="357" w:type="dxa"/>
          </w:tcPr>
          <w:p w:rsidR="00E74E9F" w:rsidRPr="0013076C" w:rsidRDefault="00E74E9F" w:rsidP="00BE2A51">
            <w:pPr>
              <w:jc w:val="center"/>
              <w:rPr>
                <w:sz w:val="16"/>
              </w:rPr>
            </w:pPr>
          </w:p>
        </w:tc>
        <w:tc>
          <w:tcPr>
            <w:tcW w:w="357" w:type="dxa"/>
          </w:tcPr>
          <w:p w:rsidR="00E74E9F" w:rsidRPr="0013076C" w:rsidRDefault="00E74E9F" w:rsidP="00BE2A51">
            <w:pPr>
              <w:jc w:val="center"/>
              <w:rPr>
                <w:sz w:val="16"/>
              </w:rPr>
            </w:pPr>
          </w:p>
        </w:tc>
        <w:tc>
          <w:tcPr>
            <w:tcW w:w="356" w:type="dxa"/>
            <w:vMerge/>
            <w:tcBorders>
              <w:top w:val="single" w:sz="4" w:space="0" w:color="auto"/>
              <w:bottom w:val="single" w:sz="4" w:space="0" w:color="auto"/>
            </w:tcBorders>
            <w:shd w:val="clear" w:color="auto" w:fill="D9D9D9" w:themeFill="background1" w:themeFillShade="D9"/>
          </w:tcPr>
          <w:p w:rsidR="00E74E9F" w:rsidRPr="0013076C" w:rsidRDefault="00E74E9F" w:rsidP="00BE2A51">
            <w:pPr>
              <w:jc w:val="center"/>
              <w:rPr>
                <w:sz w:val="16"/>
              </w:rPr>
            </w:pPr>
          </w:p>
        </w:tc>
        <w:tc>
          <w:tcPr>
            <w:tcW w:w="357" w:type="dxa"/>
          </w:tcPr>
          <w:p w:rsidR="00E74E9F" w:rsidRPr="0013076C" w:rsidRDefault="00E74E9F" w:rsidP="00BE2A51">
            <w:pPr>
              <w:jc w:val="center"/>
              <w:rPr>
                <w:sz w:val="16"/>
              </w:rPr>
            </w:pPr>
          </w:p>
        </w:tc>
        <w:tc>
          <w:tcPr>
            <w:tcW w:w="357" w:type="dxa"/>
          </w:tcPr>
          <w:p w:rsidR="00E74E9F" w:rsidRPr="0013076C" w:rsidRDefault="00E74E9F" w:rsidP="00BE2A51">
            <w:pPr>
              <w:jc w:val="center"/>
              <w:rPr>
                <w:sz w:val="16"/>
              </w:rPr>
            </w:pPr>
          </w:p>
        </w:tc>
        <w:tc>
          <w:tcPr>
            <w:tcW w:w="357" w:type="dxa"/>
          </w:tcPr>
          <w:p w:rsidR="00E74E9F" w:rsidRPr="0013076C" w:rsidRDefault="00E74E9F" w:rsidP="00BE2A51">
            <w:pPr>
              <w:jc w:val="center"/>
              <w:rPr>
                <w:sz w:val="16"/>
              </w:rPr>
            </w:pPr>
          </w:p>
        </w:tc>
        <w:tc>
          <w:tcPr>
            <w:tcW w:w="357" w:type="dxa"/>
          </w:tcPr>
          <w:p w:rsidR="00E74E9F" w:rsidRPr="0013076C" w:rsidRDefault="00E74E9F" w:rsidP="00BE2A51">
            <w:pPr>
              <w:jc w:val="center"/>
              <w:rPr>
                <w:sz w:val="16"/>
              </w:rPr>
            </w:pPr>
          </w:p>
        </w:tc>
        <w:tc>
          <w:tcPr>
            <w:tcW w:w="357" w:type="dxa"/>
          </w:tcPr>
          <w:p w:rsidR="00E74E9F" w:rsidRPr="0013076C" w:rsidRDefault="00FC12AB" w:rsidP="00BE2A51">
            <w:pPr>
              <w:jc w:val="center"/>
              <w:rPr>
                <w:sz w:val="16"/>
              </w:rPr>
            </w:pPr>
            <w:r w:rsidRPr="0013076C">
              <w:rPr>
                <w:sz w:val="16"/>
              </w:rPr>
              <w:t>E</w:t>
            </w:r>
          </w:p>
        </w:tc>
      </w:tr>
      <w:tr w:rsidR="00E74E9F" w:rsidRPr="0013076C" w:rsidTr="001510FB">
        <w:trPr>
          <w:cantSplit/>
        </w:trPr>
        <w:tc>
          <w:tcPr>
            <w:tcW w:w="3056" w:type="dxa"/>
          </w:tcPr>
          <w:p w:rsidR="00E74E9F" w:rsidRPr="0013076C" w:rsidRDefault="00E74E9F" w:rsidP="00986138">
            <w:pPr>
              <w:rPr>
                <w:sz w:val="20"/>
                <w:szCs w:val="16"/>
              </w:rPr>
            </w:pPr>
            <w:r w:rsidRPr="0013076C">
              <w:rPr>
                <w:sz w:val="20"/>
                <w:szCs w:val="16"/>
              </w:rPr>
              <w:t>Group Project</w:t>
            </w:r>
          </w:p>
        </w:tc>
        <w:tc>
          <w:tcPr>
            <w:tcW w:w="356" w:type="dxa"/>
          </w:tcPr>
          <w:p w:rsidR="00E74E9F" w:rsidRPr="0013076C" w:rsidRDefault="00E74E9F" w:rsidP="00BE2A51">
            <w:pPr>
              <w:jc w:val="center"/>
              <w:rPr>
                <w:sz w:val="16"/>
              </w:rPr>
            </w:pPr>
          </w:p>
        </w:tc>
        <w:tc>
          <w:tcPr>
            <w:tcW w:w="357" w:type="dxa"/>
          </w:tcPr>
          <w:p w:rsidR="00E74E9F" w:rsidRPr="0013076C" w:rsidRDefault="00E74E9F" w:rsidP="00BE2A51">
            <w:pPr>
              <w:jc w:val="center"/>
              <w:rPr>
                <w:sz w:val="16"/>
              </w:rPr>
            </w:pPr>
          </w:p>
        </w:tc>
        <w:tc>
          <w:tcPr>
            <w:tcW w:w="357" w:type="dxa"/>
          </w:tcPr>
          <w:p w:rsidR="00E74E9F" w:rsidRPr="0013076C" w:rsidRDefault="00E74E9F" w:rsidP="00BE2A51">
            <w:pPr>
              <w:jc w:val="center"/>
              <w:rPr>
                <w:sz w:val="16"/>
              </w:rPr>
            </w:pPr>
          </w:p>
        </w:tc>
        <w:tc>
          <w:tcPr>
            <w:tcW w:w="357" w:type="dxa"/>
          </w:tcPr>
          <w:p w:rsidR="00E74E9F" w:rsidRPr="0013076C" w:rsidRDefault="00E74E9F" w:rsidP="00BE2A51">
            <w:pPr>
              <w:jc w:val="center"/>
              <w:rPr>
                <w:sz w:val="16"/>
              </w:rPr>
            </w:pPr>
          </w:p>
        </w:tc>
        <w:tc>
          <w:tcPr>
            <w:tcW w:w="357" w:type="dxa"/>
          </w:tcPr>
          <w:p w:rsidR="00E74E9F" w:rsidRPr="0013076C" w:rsidRDefault="00E74E9F" w:rsidP="00BE2A51">
            <w:pPr>
              <w:jc w:val="center"/>
              <w:rPr>
                <w:sz w:val="16"/>
              </w:rPr>
            </w:pPr>
          </w:p>
        </w:tc>
        <w:tc>
          <w:tcPr>
            <w:tcW w:w="356" w:type="dxa"/>
          </w:tcPr>
          <w:p w:rsidR="00E74E9F" w:rsidRPr="0013076C" w:rsidRDefault="00E74E9F" w:rsidP="00BE2A51">
            <w:pPr>
              <w:jc w:val="center"/>
              <w:rPr>
                <w:sz w:val="16"/>
              </w:rPr>
            </w:pPr>
          </w:p>
        </w:tc>
        <w:tc>
          <w:tcPr>
            <w:tcW w:w="357" w:type="dxa"/>
          </w:tcPr>
          <w:p w:rsidR="00E74E9F" w:rsidRPr="0013076C" w:rsidRDefault="00E74E9F" w:rsidP="00BE2A51">
            <w:pPr>
              <w:jc w:val="center"/>
              <w:rPr>
                <w:sz w:val="16"/>
              </w:rPr>
            </w:pPr>
          </w:p>
        </w:tc>
        <w:tc>
          <w:tcPr>
            <w:tcW w:w="357" w:type="dxa"/>
          </w:tcPr>
          <w:p w:rsidR="00E74E9F" w:rsidRPr="0013076C" w:rsidRDefault="00E74E9F" w:rsidP="00BE2A51">
            <w:pPr>
              <w:jc w:val="center"/>
              <w:rPr>
                <w:sz w:val="16"/>
              </w:rPr>
            </w:pPr>
          </w:p>
        </w:tc>
        <w:tc>
          <w:tcPr>
            <w:tcW w:w="357" w:type="dxa"/>
          </w:tcPr>
          <w:p w:rsidR="00E74E9F" w:rsidRPr="0013076C" w:rsidRDefault="00E74E9F" w:rsidP="00BE2A51">
            <w:pPr>
              <w:jc w:val="center"/>
              <w:rPr>
                <w:sz w:val="16"/>
              </w:rPr>
            </w:pPr>
          </w:p>
        </w:tc>
        <w:tc>
          <w:tcPr>
            <w:tcW w:w="357" w:type="dxa"/>
          </w:tcPr>
          <w:p w:rsidR="00E74E9F" w:rsidRPr="0013076C" w:rsidRDefault="00E74E9F" w:rsidP="00BE2A51">
            <w:pPr>
              <w:jc w:val="center"/>
              <w:rPr>
                <w:sz w:val="16"/>
              </w:rPr>
            </w:pPr>
          </w:p>
        </w:tc>
        <w:tc>
          <w:tcPr>
            <w:tcW w:w="356" w:type="dxa"/>
          </w:tcPr>
          <w:p w:rsidR="00E74E9F" w:rsidRPr="0013076C" w:rsidRDefault="00E74E9F" w:rsidP="00BE2A51">
            <w:pPr>
              <w:jc w:val="center"/>
              <w:rPr>
                <w:sz w:val="16"/>
              </w:rPr>
            </w:pPr>
          </w:p>
        </w:tc>
        <w:tc>
          <w:tcPr>
            <w:tcW w:w="357" w:type="dxa"/>
          </w:tcPr>
          <w:p w:rsidR="00E74E9F" w:rsidRPr="0013076C" w:rsidRDefault="00FC12AB" w:rsidP="00BE2A51">
            <w:pPr>
              <w:jc w:val="center"/>
              <w:rPr>
                <w:sz w:val="16"/>
              </w:rPr>
            </w:pPr>
            <w:r w:rsidRPr="0013076C">
              <w:rPr>
                <w:sz w:val="16"/>
              </w:rPr>
              <w:t>E</w:t>
            </w:r>
          </w:p>
        </w:tc>
        <w:tc>
          <w:tcPr>
            <w:tcW w:w="357" w:type="dxa"/>
            <w:vMerge/>
            <w:tcBorders>
              <w:top w:val="single" w:sz="4" w:space="0" w:color="auto"/>
              <w:bottom w:val="single" w:sz="4" w:space="0" w:color="auto"/>
            </w:tcBorders>
            <w:shd w:val="clear" w:color="auto" w:fill="D9D9D9" w:themeFill="background1" w:themeFillShade="D9"/>
          </w:tcPr>
          <w:p w:rsidR="00E74E9F" w:rsidRPr="0013076C" w:rsidRDefault="00E74E9F" w:rsidP="00BE2A51">
            <w:pPr>
              <w:jc w:val="center"/>
              <w:rPr>
                <w:sz w:val="16"/>
              </w:rPr>
            </w:pPr>
          </w:p>
        </w:tc>
        <w:tc>
          <w:tcPr>
            <w:tcW w:w="357" w:type="dxa"/>
          </w:tcPr>
          <w:p w:rsidR="00E74E9F" w:rsidRPr="0013076C" w:rsidRDefault="00E74E9F" w:rsidP="00BE2A51">
            <w:pPr>
              <w:jc w:val="center"/>
              <w:rPr>
                <w:sz w:val="16"/>
              </w:rPr>
            </w:pPr>
          </w:p>
        </w:tc>
        <w:tc>
          <w:tcPr>
            <w:tcW w:w="357" w:type="dxa"/>
          </w:tcPr>
          <w:p w:rsidR="00E74E9F" w:rsidRPr="0013076C" w:rsidRDefault="00E74E9F" w:rsidP="00BE2A51">
            <w:pPr>
              <w:jc w:val="center"/>
              <w:rPr>
                <w:sz w:val="16"/>
              </w:rPr>
            </w:pPr>
          </w:p>
        </w:tc>
        <w:tc>
          <w:tcPr>
            <w:tcW w:w="357" w:type="dxa"/>
          </w:tcPr>
          <w:p w:rsidR="00E74E9F" w:rsidRPr="0013076C" w:rsidRDefault="00E74E9F" w:rsidP="00BE2A51">
            <w:pPr>
              <w:jc w:val="center"/>
              <w:rPr>
                <w:sz w:val="16"/>
              </w:rPr>
            </w:pPr>
          </w:p>
        </w:tc>
        <w:tc>
          <w:tcPr>
            <w:tcW w:w="356" w:type="dxa"/>
          </w:tcPr>
          <w:p w:rsidR="00E74E9F" w:rsidRPr="0013076C" w:rsidRDefault="00E74E9F" w:rsidP="00BE2A51">
            <w:pPr>
              <w:jc w:val="center"/>
              <w:rPr>
                <w:sz w:val="16"/>
              </w:rPr>
            </w:pPr>
          </w:p>
        </w:tc>
        <w:tc>
          <w:tcPr>
            <w:tcW w:w="357" w:type="dxa"/>
            <w:gridSpan w:val="2"/>
          </w:tcPr>
          <w:p w:rsidR="00E74E9F" w:rsidRPr="0013076C" w:rsidRDefault="00E74E9F" w:rsidP="00BE2A51">
            <w:pPr>
              <w:jc w:val="center"/>
              <w:rPr>
                <w:sz w:val="16"/>
              </w:rPr>
            </w:pPr>
          </w:p>
        </w:tc>
        <w:tc>
          <w:tcPr>
            <w:tcW w:w="357" w:type="dxa"/>
          </w:tcPr>
          <w:p w:rsidR="00E74E9F" w:rsidRPr="0013076C" w:rsidRDefault="00E74E9F" w:rsidP="00BE2A51">
            <w:pPr>
              <w:jc w:val="center"/>
              <w:rPr>
                <w:sz w:val="16"/>
              </w:rPr>
            </w:pPr>
          </w:p>
        </w:tc>
        <w:tc>
          <w:tcPr>
            <w:tcW w:w="357" w:type="dxa"/>
          </w:tcPr>
          <w:p w:rsidR="00E74E9F" w:rsidRPr="0013076C" w:rsidRDefault="00E74E9F" w:rsidP="00BE2A51">
            <w:pPr>
              <w:jc w:val="center"/>
              <w:rPr>
                <w:sz w:val="16"/>
              </w:rPr>
            </w:pPr>
          </w:p>
        </w:tc>
        <w:tc>
          <w:tcPr>
            <w:tcW w:w="357" w:type="dxa"/>
          </w:tcPr>
          <w:p w:rsidR="00E74E9F" w:rsidRPr="0013076C" w:rsidRDefault="00E74E9F" w:rsidP="00BE2A51">
            <w:pPr>
              <w:jc w:val="center"/>
              <w:rPr>
                <w:sz w:val="16"/>
              </w:rPr>
            </w:pPr>
          </w:p>
        </w:tc>
        <w:tc>
          <w:tcPr>
            <w:tcW w:w="356" w:type="dxa"/>
          </w:tcPr>
          <w:p w:rsidR="00E74E9F" w:rsidRPr="0013076C" w:rsidRDefault="00E74E9F" w:rsidP="00BE2A51">
            <w:pPr>
              <w:jc w:val="center"/>
              <w:rPr>
                <w:sz w:val="16"/>
              </w:rPr>
            </w:pPr>
          </w:p>
        </w:tc>
        <w:tc>
          <w:tcPr>
            <w:tcW w:w="357" w:type="dxa"/>
          </w:tcPr>
          <w:p w:rsidR="00E74E9F" w:rsidRPr="0013076C" w:rsidRDefault="00E74E9F" w:rsidP="00BE2A51">
            <w:pPr>
              <w:jc w:val="center"/>
              <w:rPr>
                <w:sz w:val="16"/>
              </w:rPr>
            </w:pPr>
          </w:p>
        </w:tc>
        <w:tc>
          <w:tcPr>
            <w:tcW w:w="357" w:type="dxa"/>
          </w:tcPr>
          <w:p w:rsidR="00E74E9F" w:rsidRPr="0013076C" w:rsidRDefault="00E74E9F" w:rsidP="00BE2A51">
            <w:pPr>
              <w:jc w:val="center"/>
              <w:rPr>
                <w:sz w:val="16"/>
              </w:rPr>
            </w:pPr>
          </w:p>
        </w:tc>
        <w:tc>
          <w:tcPr>
            <w:tcW w:w="357" w:type="dxa"/>
          </w:tcPr>
          <w:p w:rsidR="00E74E9F" w:rsidRPr="0013076C" w:rsidRDefault="00E74E9F" w:rsidP="00BE2A51">
            <w:pPr>
              <w:jc w:val="center"/>
              <w:rPr>
                <w:sz w:val="16"/>
              </w:rPr>
            </w:pPr>
          </w:p>
        </w:tc>
        <w:tc>
          <w:tcPr>
            <w:tcW w:w="357" w:type="dxa"/>
          </w:tcPr>
          <w:p w:rsidR="00E74E9F" w:rsidRPr="0013076C" w:rsidRDefault="00E74E9F" w:rsidP="00BE2A51">
            <w:pPr>
              <w:jc w:val="center"/>
              <w:rPr>
                <w:sz w:val="16"/>
              </w:rPr>
            </w:pPr>
          </w:p>
        </w:tc>
        <w:tc>
          <w:tcPr>
            <w:tcW w:w="356" w:type="dxa"/>
            <w:vMerge/>
            <w:tcBorders>
              <w:top w:val="single" w:sz="4" w:space="0" w:color="auto"/>
              <w:bottom w:val="single" w:sz="4" w:space="0" w:color="auto"/>
            </w:tcBorders>
            <w:shd w:val="clear" w:color="auto" w:fill="D9D9D9" w:themeFill="background1" w:themeFillShade="D9"/>
          </w:tcPr>
          <w:p w:rsidR="00E74E9F" w:rsidRPr="0013076C" w:rsidRDefault="00E74E9F" w:rsidP="00BE2A51">
            <w:pPr>
              <w:jc w:val="center"/>
              <w:rPr>
                <w:sz w:val="16"/>
              </w:rPr>
            </w:pPr>
          </w:p>
        </w:tc>
        <w:tc>
          <w:tcPr>
            <w:tcW w:w="357" w:type="dxa"/>
          </w:tcPr>
          <w:p w:rsidR="00E74E9F" w:rsidRPr="0013076C" w:rsidRDefault="00E74E9F" w:rsidP="00BE2A51">
            <w:pPr>
              <w:jc w:val="center"/>
              <w:rPr>
                <w:sz w:val="16"/>
              </w:rPr>
            </w:pPr>
          </w:p>
        </w:tc>
        <w:tc>
          <w:tcPr>
            <w:tcW w:w="357" w:type="dxa"/>
          </w:tcPr>
          <w:p w:rsidR="00E74E9F" w:rsidRPr="0013076C" w:rsidRDefault="00E74E9F" w:rsidP="00BE2A51">
            <w:pPr>
              <w:jc w:val="center"/>
              <w:rPr>
                <w:sz w:val="16"/>
              </w:rPr>
            </w:pPr>
          </w:p>
        </w:tc>
        <w:tc>
          <w:tcPr>
            <w:tcW w:w="357" w:type="dxa"/>
          </w:tcPr>
          <w:p w:rsidR="00E74E9F" w:rsidRPr="0013076C" w:rsidRDefault="00FC12AB" w:rsidP="00BE2A51">
            <w:pPr>
              <w:jc w:val="center"/>
              <w:rPr>
                <w:sz w:val="16"/>
              </w:rPr>
            </w:pPr>
            <w:r w:rsidRPr="0013076C">
              <w:rPr>
                <w:sz w:val="16"/>
              </w:rPr>
              <w:t>E</w:t>
            </w:r>
          </w:p>
        </w:tc>
        <w:tc>
          <w:tcPr>
            <w:tcW w:w="357" w:type="dxa"/>
          </w:tcPr>
          <w:p w:rsidR="00E74E9F" w:rsidRPr="0013076C" w:rsidRDefault="00E74E9F" w:rsidP="00BE2A51">
            <w:pPr>
              <w:jc w:val="center"/>
              <w:rPr>
                <w:sz w:val="16"/>
              </w:rPr>
            </w:pPr>
          </w:p>
        </w:tc>
        <w:tc>
          <w:tcPr>
            <w:tcW w:w="357" w:type="dxa"/>
          </w:tcPr>
          <w:p w:rsidR="00E74E9F" w:rsidRPr="0013076C" w:rsidRDefault="00FC12AB" w:rsidP="00BE2A51">
            <w:pPr>
              <w:jc w:val="center"/>
              <w:rPr>
                <w:sz w:val="16"/>
              </w:rPr>
            </w:pPr>
            <w:r w:rsidRPr="0013076C">
              <w:rPr>
                <w:sz w:val="16"/>
              </w:rPr>
              <w:t>C</w:t>
            </w:r>
          </w:p>
        </w:tc>
      </w:tr>
      <w:tr w:rsidR="00E74E9F" w:rsidRPr="0013076C" w:rsidTr="001510FB">
        <w:trPr>
          <w:cantSplit/>
        </w:trPr>
        <w:tc>
          <w:tcPr>
            <w:tcW w:w="3056" w:type="dxa"/>
          </w:tcPr>
          <w:p w:rsidR="00E74E9F" w:rsidRPr="0013076C" w:rsidRDefault="00E74E9F" w:rsidP="00986138">
            <w:pPr>
              <w:rPr>
                <w:sz w:val="20"/>
                <w:szCs w:val="16"/>
              </w:rPr>
            </w:pPr>
            <w:r w:rsidRPr="0013076C">
              <w:rPr>
                <w:sz w:val="20"/>
                <w:szCs w:val="16"/>
              </w:rPr>
              <w:t>Research and Development Methods</w:t>
            </w:r>
          </w:p>
        </w:tc>
        <w:tc>
          <w:tcPr>
            <w:tcW w:w="356" w:type="dxa"/>
          </w:tcPr>
          <w:p w:rsidR="00E74E9F" w:rsidRPr="0013076C" w:rsidRDefault="00E74E9F" w:rsidP="00BE2A51">
            <w:pPr>
              <w:jc w:val="center"/>
              <w:rPr>
                <w:sz w:val="16"/>
              </w:rPr>
            </w:pPr>
          </w:p>
        </w:tc>
        <w:tc>
          <w:tcPr>
            <w:tcW w:w="357" w:type="dxa"/>
          </w:tcPr>
          <w:p w:rsidR="00E74E9F" w:rsidRPr="0013076C" w:rsidRDefault="00E74E9F" w:rsidP="00BE2A51">
            <w:pPr>
              <w:jc w:val="center"/>
              <w:rPr>
                <w:sz w:val="16"/>
              </w:rPr>
            </w:pPr>
          </w:p>
        </w:tc>
        <w:tc>
          <w:tcPr>
            <w:tcW w:w="357" w:type="dxa"/>
          </w:tcPr>
          <w:p w:rsidR="00E74E9F" w:rsidRPr="0013076C" w:rsidRDefault="00E74E9F" w:rsidP="00BE2A51">
            <w:pPr>
              <w:jc w:val="center"/>
              <w:rPr>
                <w:sz w:val="16"/>
              </w:rPr>
            </w:pPr>
          </w:p>
        </w:tc>
        <w:tc>
          <w:tcPr>
            <w:tcW w:w="357" w:type="dxa"/>
          </w:tcPr>
          <w:p w:rsidR="00E74E9F" w:rsidRPr="0013076C" w:rsidRDefault="00E74E9F" w:rsidP="00BE2A51">
            <w:pPr>
              <w:jc w:val="center"/>
              <w:rPr>
                <w:sz w:val="16"/>
              </w:rPr>
            </w:pPr>
          </w:p>
        </w:tc>
        <w:tc>
          <w:tcPr>
            <w:tcW w:w="357" w:type="dxa"/>
          </w:tcPr>
          <w:p w:rsidR="00E74E9F" w:rsidRPr="0013076C" w:rsidRDefault="00E74E9F" w:rsidP="00BE2A51">
            <w:pPr>
              <w:jc w:val="center"/>
              <w:rPr>
                <w:sz w:val="16"/>
              </w:rPr>
            </w:pPr>
          </w:p>
        </w:tc>
        <w:tc>
          <w:tcPr>
            <w:tcW w:w="356" w:type="dxa"/>
          </w:tcPr>
          <w:p w:rsidR="00E74E9F" w:rsidRPr="0013076C" w:rsidRDefault="00E74E9F" w:rsidP="00BE2A51">
            <w:pPr>
              <w:jc w:val="center"/>
              <w:rPr>
                <w:sz w:val="16"/>
              </w:rPr>
            </w:pPr>
          </w:p>
        </w:tc>
        <w:tc>
          <w:tcPr>
            <w:tcW w:w="357" w:type="dxa"/>
          </w:tcPr>
          <w:p w:rsidR="00E74E9F" w:rsidRPr="0013076C" w:rsidRDefault="00E74E9F" w:rsidP="00BE2A51">
            <w:pPr>
              <w:jc w:val="center"/>
              <w:rPr>
                <w:sz w:val="16"/>
              </w:rPr>
            </w:pPr>
          </w:p>
        </w:tc>
        <w:tc>
          <w:tcPr>
            <w:tcW w:w="357" w:type="dxa"/>
          </w:tcPr>
          <w:p w:rsidR="00E74E9F" w:rsidRPr="0013076C" w:rsidRDefault="00E74E9F" w:rsidP="00BE2A51">
            <w:pPr>
              <w:jc w:val="center"/>
              <w:rPr>
                <w:sz w:val="16"/>
              </w:rPr>
            </w:pPr>
          </w:p>
        </w:tc>
        <w:tc>
          <w:tcPr>
            <w:tcW w:w="357" w:type="dxa"/>
          </w:tcPr>
          <w:p w:rsidR="00E74E9F" w:rsidRPr="0013076C" w:rsidRDefault="00E74E9F" w:rsidP="00BE2A51">
            <w:pPr>
              <w:jc w:val="center"/>
              <w:rPr>
                <w:sz w:val="16"/>
              </w:rPr>
            </w:pPr>
          </w:p>
        </w:tc>
        <w:tc>
          <w:tcPr>
            <w:tcW w:w="357" w:type="dxa"/>
          </w:tcPr>
          <w:p w:rsidR="00E74E9F" w:rsidRPr="0013076C" w:rsidRDefault="00E74E9F" w:rsidP="00BE2A51">
            <w:pPr>
              <w:jc w:val="center"/>
              <w:rPr>
                <w:sz w:val="16"/>
              </w:rPr>
            </w:pPr>
          </w:p>
        </w:tc>
        <w:tc>
          <w:tcPr>
            <w:tcW w:w="356" w:type="dxa"/>
          </w:tcPr>
          <w:p w:rsidR="00E74E9F" w:rsidRPr="0013076C" w:rsidRDefault="00E74E9F" w:rsidP="00BE2A51">
            <w:pPr>
              <w:jc w:val="center"/>
              <w:rPr>
                <w:sz w:val="16"/>
              </w:rPr>
            </w:pPr>
          </w:p>
        </w:tc>
        <w:tc>
          <w:tcPr>
            <w:tcW w:w="357" w:type="dxa"/>
          </w:tcPr>
          <w:p w:rsidR="00E74E9F" w:rsidRPr="0013076C" w:rsidRDefault="00E74E9F" w:rsidP="00BE2A51">
            <w:pPr>
              <w:jc w:val="center"/>
              <w:rPr>
                <w:sz w:val="16"/>
              </w:rPr>
            </w:pPr>
          </w:p>
        </w:tc>
        <w:tc>
          <w:tcPr>
            <w:tcW w:w="357" w:type="dxa"/>
            <w:vMerge/>
            <w:tcBorders>
              <w:top w:val="single" w:sz="4" w:space="0" w:color="auto"/>
              <w:bottom w:val="single" w:sz="4" w:space="0" w:color="auto"/>
            </w:tcBorders>
            <w:shd w:val="clear" w:color="auto" w:fill="D9D9D9" w:themeFill="background1" w:themeFillShade="D9"/>
          </w:tcPr>
          <w:p w:rsidR="00E74E9F" w:rsidRPr="0013076C" w:rsidRDefault="00E74E9F" w:rsidP="00BE2A51">
            <w:pPr>
              <w:jc w:val="center"/>
              <w:rPr>
                <w:sz w:val="16"/>
              </w:rPr>
            </w:pPr>
          </w:p>
        </w:tc>
        <w:tc>
          <w:tcPr>
            <w:tcW w:w="357" w:type="dxa"/>
          </w:tcPr>
          <w:p w:rsidR="00E74E9F" w:rsidRPr="0013076C" w:rsidRDefault="00E74E9F" w:rsidP="00BE2A51">
            <w:pPr>
              <w:jc w:val="center"/>
              <w:rPr>
                <w:sz w:val="16"/>
              </w:rPr>
            </w:pPr>
          </w:p>
        </w:tc>
        <w:tc>
          <w:tcPr>
            <w:tcW w:w="357" w:type="dxa"/>
          </w:tcPr>
          <w:p w:rsidR="00E74E9F" w:rsidRPr="0013076C" w:rsidRDefault="00E74E9F" w:rsidP="00BE2A51">
            <w:pPr>
              <w:jc w:val="center"/>
              <w:rPr>
                <w:sz w:val="16"/>
              </w:rPr>
            </w:pPr>
          </w:p>
        </w:tc>
        <w:tc>
          <w:tcPr>
            <w:tcW w:w="357" w:type="dxa"/>
          </w:tcPr>
          <w:p w:rsidR="00E74E9F" w:rsidRPr="0013076C" w:rsidRDefault="00E74E9F" w:rsidP="00BE2A51">
            <w:pPr>
              <w:jc w:val="center"/>
              <w:rPr>
                <w:sz w:val="16"/>
              </w:rPr>
            </w:pPr>
          </w:p>
        </w:tc>
        <w:tc>
          <w:tcPr>
            <w:tcW w:w="356" w:type="dxa"/>
          </w:tcPr>
          <w:p w:rsidR="00E74E9F" w:rsidRPr="0013076C" w:rsidRDefault="00E74E9F" w:rsidP="00BE2A51">
            <w:pPr>
              <w:jc w:val="center"/>
              <w:rPr>
                <w:sz w:val="16"/>
              </w:rPr>
            </w:pPr>
          </w:p>
        </w:tc>
        <w:tc>
          <w:tcPr>
            <w:tcW w:w="357" w:type="dxa"/>
            <w:gridSpan w:val="2"/>
          </w:tcPr>
          <w:p w:rsidR="00E74E9F" w:rsidRPr="0013076C" w:rsidRDefault="00E74E9F" w:rsidP="00BE2A51">
            <w:pPr>
              <w:jc w:val="center"/>
              <w:rPr>
                <w:sz w:val="16"/>
              </w:rPr>
            </w:pPr>
          </w:p>
        </w:tc>
        <w:tc>
          <w:tcPr>
            <w:tcW w:w="357" w:type="dxa"/>
          </w:tcPr>
          <w:p w:rsidR="00E74E9F" w:rsidRPr="0013076C" w:rsidRDefault="00E74E9F" w:rsidP="00BE2A51">
            <w:pPr>
              <w:jc w:val="center"/>
              <w:rPr>
                <w:sz w:val="16"/>
              </w:rPr>
            </w:pPr>
          </w:p>
        </w:tc>
        <w:tc>
          <w:tcPr>
            <w:tcW w:w="357" w:type="dxa"/>
          </w:tcPr>
          <w:p w:rsidR="00E74E9F" w:rsidRPr="0013076C" w:rsidRDefault="00E74E9F" w:rsidP="00BE2A51">
            <w:pPr>
              <w:jc w:val="center"/>
              <w:rPr>
                <w:sz w:val="16"/>
              </w:rPr>
            </w:pPr>
            <w:r w:rsidRPr="0013076C">
              <w:rPr>
                <w:sz w:val="16"/>
              </w:rPr>
              <w:t>C</w:t>
            </w:r>
          </w:p>
        </w:tc>
        <w:tc>
          <w:tcPr>
            <w:tcW w:w="357" w:type="dxa"/>
          </w:tcPr>
          <w:p w:rsidR="00E74E9F" w:rsidRPr="0013076C" w:rsidRDefault="00E74E9F" w:rsidP="00BE2A51">
            <w:pPr>
              <w:jc w:val="center"/>
              <w:rPr>
                <w:sz w:val="16"/>
              </w:rPr>
            </w:pPr>
          </w:p>
        </w:tc>
        <w:tc>
          <w:tcPr>
            <w:tcW w:w="356" w:type="dxa"/>
          </w:tcPr>
          <w:p w:rsidR="00E74E9F" w:rsidRPr="0013076C" w:rsidRDefault="00E74E9F" w:rsidP="00BE2A51">
            <w:pPr>
              <w:jc w:val="center"/>
              <w:rPr>
                <w:sz w:val="16"/>
              </w:rPr>
            </w:pPr>
          </w:p>
        </w:tc>
        <w:tc>
          <w:tcPr>
            <w:tcW w:w="357" w:type="dxa"/>
          </w:tcPr>
          <w:p w:rsidR="00E74E9F" w:rsidRPr="0013076C" w:rsidRDefault="00E74E9F" w:rsidP="00BE2A51">
            <w:pPr>
              <w:jc w:val="center"/>
              <w:rPr>
                <w:sz w:val="16"/>
              </w:rPr>
            </w:pPr>
          </w:p>
        </w:tc>
        <w:tc>
          <w:tcPr>
            <w:tcW w:w="357" w:type="dxa"/>
          </w:tcPr>
          <w:p w:rsidR="00E74E9F" w:rsidRPr="0013076C" w:rsidRDefault="00E74E9F" w:rsidP="00BE2A51">
            <w:pPr>
              <w:jc w:val="center"/>
              <w:rPr>
                <w:sz w:val="16"/>
              </w:rPr>
            </w:pPr>
          </w:p>
        </w:tc>
        <w:tc>
          <w:tcPr>
            <w:tcW w:w="357" w:type="dxa"/>
          </w:tcPr>
          <w:p w:rsidR="00E74E9F" w:rsidRPr="0013076C" w:rsidRDefault="00E74E9F" w:rsidP="00BE2A51">
            <w:pPr>
              <w:jc w:val="center"/>
              <w:rPr>
                <w:sz w:val="16"/>
              </w:rPr>
            </w:pPr>
          </w:p>
        </w:tc>
        <w:tc>
          <w:tcPr>
            <w:tcW w:w="357" w:type="dxa"/>
          </w:tcPr>
          <w:p w:rsidR="00E74E9F" w:rsidRPr="0013076C" w:rsidRDefault="00E74E9F" w:rsidP="00BE2A51">
            <w:pPr>
              <w:jc w:val="center"/>
              <w:rPr>
                <w:sz w:val="16"/>
              </w:rPr>
            </w:pPr>
          </w:p>
        </w:tc>
        <w:tc>
          <w:tcPr>
            <w:tcW w:w="356" w:type="dxa"/>
            <w:vMerge/>
            <w:tcBorders>
              <w:top w:val="single" w:sz="4" w:space="0" w:color="auto"/>
              <w:bottom w:val="single" w:sz="4" w:space="0" w:color="auto"/>
            </w:tcBorders>
            <w:shd w:val="clear" w:color="auto" w:fill="D9D9D9" w:themeFill="background1" w:themeFillShade="D9"/>
          </w:tcPr>
          <w:p w:rsidR="00E74E9F" w:rsidRPr="0013076C" w:rsidRDefault="00E74E9F" w:rsidP="00BE2A51">
            <w:pPr>
              <w:jc w:val="center"/>
              <w:rPr>
                <w:sz w:val="16"/>
              </w:rPr>
            </w:pPr>
          </w:p>
        </w:tc>
        <w:tc>
          <w:tcPr>
            <w:tcW w:w="357" w:type="dxa"/>
          </w:tcPr>
          <w:p w:rsidR="00E74E9F" w:rsidRPr="0013076C" w:rsidRDefault="00E74E9F" w:rsidP="00BE2A51">
            <w:pPr>
              <w:jc w:val="center"/>
              <w:rPr>
                <w:sz w:val="16"/>
              </w:rPr>
            </w:pPr>
          </w:p>
        </w:tc>
        <w:tc>
          <w:tcPr>
            <w:tcW w:w="357" w:type="dxa"/>
          </w:tcPr>
          <w:p w:rsidR="00E74E9F" w:rsidRPr="0013076C" w:rsidRDefault="00E74E9F" w:rsidP="00BE2A51">
            <w:pPr>
              <w:jc w:val="center"/>
              <w:rPr>
                <w:sz w:val="16"/>
              </w:rPr>
            </w:pPr>
          </w:p>
        </w:tc>
        <w:tc>
          <w:tcPr>
            <w:tcW w:w="357" w:type="dxa"/>
          </w:tcPr>
          <w:p w:rsidR="00E74E9F" w:rsidRPr="0013076C" w:rsidRDefault="00E74E9F" w:rsidP="00BE2A51">
            <w:pPr>
              <w:jc w:val="center"/>
              <w:rPr>
                <w:sz w:val="16"/>
              </w:rPr>
            </w:pPr>
          </w:p>
        </w:tc>
        <w:tc>
          <w:tcPr>
            <w:tcW w:w="357" w:type="dxa"/>
          </w:tcPr>
          <w:p w:rsidR="00E74E9F" w:rsidRPr="0013076C" w:rsidRDefault="00E74E9F" w:rsidP="00BE2A51">
            <w:pPr>
              <w:jc w:val="center"/>
              <w:rPr>
                <w:sz w:val="16"/>
              </w:rPr>
            </w:pPr>
          </w:p>
        </w:tc>
        <w:tc>
          <w:tcPr>
            <w:tcW w:w="357" w:type="dxa"/>
          </w:tcPr>
          <w:p w:rsidR="00E74E9F" w:rsidRPr="0013076C" w:rsidRDefault="00FC12AB" w:rsidP="00BE2A51">
            <w:pPr>
              <w:jc w:val="center"/>
              <w:rPr>
                <w:sz w:val="16"/>
              </w:rPr>
            </w:pPr>
            <w:r w:rsidRPr="0013076C">
              <w:rPr>
                <w:sz w:val="16"/>
              </w:rPr>
              <w:t>C</w:t>
            </w:r>
          </w:p>
        </w:tc>
      </w:tr>
      <w:tr w:rsidR="00050622" w:rsidRPr="0013076C" w:rsidTr="00050622">
        <w:trPr>
          <w:cantSplit/>
        </w:trPr>
        <w:tc>
          <w:tcPr>
            <w:tcW w:w="14474" w:type="dxa"/>
            <w:gridSpan w:val="34"/>
            <w:shd w:val="pct10" w:color="000000" w:fill="FFFFFF"/>
          </w:tcPr>
          <w:p w:rsidR="00050622" w:rsidRPr="0013076C" w:rsidRDefault="00050622" w:rsidP="00BE2A51">
            <w:r w:rsidRPr="0013076C">
              <w:rPr>
                <w:b/>
                <w:sz w:val="20"/>
              </w:rPr>
              <w:t>LEVEL 6</w:t>
            </w:r>
          </w:p>
        </w:tc>
      </w:tr>
      <w:tr w:rsidR="00E74E9F" w:rsidRPr="0013076C" w:rsidTr="00050622">
        <w:trPr>
          <w:cantSplit/>
        </w:trPr>
        <w:tc>
          <w:tcPr>
            <w:tcW w:w="3056" w:type="dxa"/>
          </w:tcPr>
          <w:p w:rsidR="00E74E9F" w:rsidRPr="0013076C" w:rsidRDefault="00E74E9F" w:rsidP="00986138">
            <w:pPr>
              <w:rPr>
                <w:sz w:val="20"/>
                <w:szCs w:val="16"/>
              </w:rPr>
            </w:pPr>
            <w:r w:rsidRPr="0013076C">
              <w:rPr>
                <w:sz w:val="20"/>
                <w:szCs w:val="16"/>
              </w:rPr>
              <w:t>Electrical Machines</w:t>
            </w:r>
          </w:p>
        </w:tc>
        <w:tc>
          <w:tcPr>
            <w:tcW w:w="356" w:type="dxa"/>
          </w:tcPr>
          <w:p w:rsidR="00E74E9F" w:rsidRPr="0013076C" w:rsidRDefault="00E74E9F" w:rsidP="00BE2A51">
            <w:pPr>
              <w:jc w:val="center"/>
              <w:rPr>
                <w:sz w:val="16"/>
              </w:rPr>
            </w:pPr>
          </w:p>
        </w:tc>
        <w:tc>
          <w:tcPr>
            <w:tcW w:w="357" w:type="dxa"/>
          </w:tcPr>
          <w:p w:rsidR="00E74E9F" w:rsidRPr="0013076C" w:rsidRDefault="00E74E9F" w:rsidP="00BE2A51">
            <w:pPr>
              <w:jc w:val="center"/>
              <w:rPr>
                <w:sz w:val="16"/>
              </w:rPr>
            </w:pPr>
          </w:p>
        </w:tc>
        <w:tc>
          <w:tcPr>
            <w:tcW w:w="357" w:type="dxa"/>
          </w:tcPr>
          <w:p w:rsidR="00E74E9F" w:rsidRPr="0013076C" w:rsidRDefault="00E74E9F" w:rsidP="00BE2A51">
            <w:pPr>
              <w:jc w:val="center"/>
              <w:rPr>
                <w:sz w:val="16"/>
              </w:rPr>
            </w:pPr>
          </w:p>
        </w:tc>
        <w:tc>
          <w:tcPr>
            <w:tcW w:w="357" w:type="dxa"/>
          </w:tcPr>
          <w:p w:rsidR="00E74E9F" w:rsidRPr="0013076C" w:rsidRDefault="00E74E9F" w:rsidP="00BE2A51">
            <w:pPr>
              <w:jc w:val="center"/>
              <w:rPr>
                <w:sz w:val="16"/>
              </w:rPr>
            </w:pPr>
          </w:p>
        </w:tc>
        <w:tc>
          <w:tcPr>
            <w:tcW w:w="357" w:type="dxa"/>
          </w:tcPr>
          <w:p w:rsidR="00E74E9F" w:rsidRPr="0013076C" w:rsidRDefault="00E74E9F" w:rsidP="00BE2A51">
            <w:pPr>
              <w:jc w:val="center"/>
              <w:rPr>
                <w:sz w:val="16"/>
              </w:rPr>
            </w:pPr>
          </w:p>
        </w:tc>
        <w:tc>
          <w:tcPr>
            <w:tcW w:w="356" w:type="dxa"/>
          </w:tcPr>
          <w:p w:rsidR="00E74E9F" w:rsidRPr="0013076C" w:rsidRDefault="00E74E9F" w:rsidP="00BE2A51">
            <w:pPr>
              <w:jc w:val="center"/>
              <w:rPr>
                <w:sz w:val="16"/>
              </w:rPr>
            </w:pPr>
          </w:p>
        </w:tc>
        <w:tc>
          <w:tcPr>
            <w:tcW w:w="357" w:type="dxa"/>
          </w:tcPr>
          <w:p w:rsidR="00E74E9F" w:rsidRPr="0013076C" w:rsidRDefault="00E74E9F" w:rsidP="00BE2A51">
            <w:pPr>
              <w:jc w:val="center"/>
              <w:rPr>
                <w:sz w:val="16"/>
              </w:rPr>
            </w:pPr>
          </w:p>
        </w:tc>
        <w:tc>
          <w:tcPr>
            <w:tcW w:w="357" w:type="dxa"/>
          </w:tcPr>
          <w:p w:rsidR="00E74E9F" w:rsidRPr="0013076C" w:rsidRDefault="00E74E9F" w:rsidP="00BE2A51">
            <w:pPr>
              <w:jc w:val="center"/>
              <w:rPr>
                <w:sz w:val="16"/>
              </w:rPr>
            </w:pPr>
          </w:p>
        </w:tc>
        <w:tc>
          <w:tcPr>
            <w:tcW w:w="357" w:type="dxa"/>
          </w:tcPr>
          <w:p w:rsidR="00E74E9F" w:rsidRPr="0013076C" w:rsidRDefault="00E74E9F" w:rsidP="00BE2A51">
            <w:pPr>
              <w:jc w:val="center"/>
              <w:rPr>
                <w:sz w:val="16"/>
              </w:rPr>
            </w:pPr>
          </w:p>
        </w:tc>
        <w:tc>
          <w:tcPr>
            <w:tcW w:w="357" w:type="dxa"/>
          </w:tcPr>
          <w:p w:rsidR="00E74E9F" w:rsidRPr="0013076C" w:rsidRDefault="00E74E9F" w:rsidP="00BE2A51">
            <w:pPr>
              <w:jc w:val="center"/>
              <w:rPr>
                <w:sz w:val="16"/>
              </w:rPr>
            </w:pPr>
          </w:p>
        </w:tc>
        <w:tc>
          <w:tcPr>
            <w:tcW w:w="356" w:type="dxa"/>
          </w:tcPr>
          <w:p w:rsidR="00E74E9F" w:rsidRPr="0013076C" w:rsidRDefault="00E74E9F" w:rsidP="00BE2A51">
            <w:pPr>
              <w:jc w:val="center"/>
              <w:rPr>
                <w:sz w:val="16"/>
              </w:rPr>
            </w:pPr>
          </w:p>
        </w:tc>
        <w:tc>
          <w:tcPr>
            <w:tcW w:w="357" w:type="dxa"/>
          </w:tcPr>
          <w:p w:rsidR="00E74E9F" w:rsidRPr="0013076C" w:rsidRDefault="00E74E9F" w:rsidP="00BE2A51">
            <w:pPr>
              <w:jc w:val="center"/>
              <w:rPr>
                <w:sz w:val="16"/>
              </w:rPr>
            </w:pPr>
          </w:p>
        </w:tc>
        <w:tc>
          <w:tcPr>
            <w:tcW w:w="357" w:type="dxa"/>
            <w:vMerge w:val="restart"/>
            <w:shd w:val="pct10" w:color="000000" w:fill="FFFFFF"/>
          </w:tcPr>
          <w:p w:rsidR="00E74E9F" w:rsidRPr="0013076C" w:rsidRDefault="00E74E9F" w:rsidP="00BE2A51">
            <w:pPr>
              <w:jc w:val="center"/>
              <w:rPr>
                <w:sz w:val="16"/>
              </w:rPr>
            </w:pPr>
          </w:p>
        </w:tc>
        <w:tc>
          <w:tcPr>
            <w:tcW w:w="357" w:type="dxa"/>
          </w:tcPr>
          <w:p w:rsidR="00E74E9F" w:rsidRPr="0013076C" w:rsidRDefault="00FC12AB" w:rsidP="00BE2A51">
            <w:pPr>
              <w:jc w:val="center"/>
              <w:rPr>
                <w:sz w:val="16"/>
              </w:rPr>
            </w:pPr>
            <w:r w:rsidRPr="0013076C">
              <w:rPr>
                <w:sz w:val="16"/>
              </w:rPr>
              <w:t>C</w:t>
            </w:r>
          </w:p>
        </w:tc>
        <w:tc>
          <w:tcPr>
            <w:tcW w:w="357" w:type="dxa"/>
          </w:tcPr>
          <w:p w:rsidR="00E74E9F" w:rsidRPr="0013076C" w:rsidRDefault="00E74E9F" w:rsidP="00BE2A51">
            <w:pPr>
              <w:jc w:val="center"/>
              <w:rPr>
                <w:sz w:val="16"/>
              </w:rPr>
            </w:pPr>
          </w:p>
        </w:tc>
        <w:tc>
          <w:tcPr>
            <w:tcW w:w="357" w:type="dxa"/>
          </w:tcPr>
          <w:p w:rsidR="00E74E9F" w:rsidRPr="0013076C" w:rsidRDefault="00E74E9F" w:rsidP="00BE2A51">
            <w:pPr>
              <w:jc w:val="center"/>
              <w:rPr>
                <w:sz w:val="16"/>
              </w:rPr>
            </w:pPr>
          </w:p>
        </w:tc>
        <w:tc>
          <w:tcPr>
            <w:tcW w:w="356" w:type="dxa"/>
          </w:tcPr>
          <w:p w:rsidR="00E74E9F" w:rsidRPr="0013076C" w:rsidRDefault="00E74E9F" w:rsidP="00BE2A51">
            <w:pPr>
              <w:jc w:val="center"/>
              <w:rPr>
                <w:sz w:val="16"/>
              </w:rPr>
            </w:pPr>
          </w:p>
        </w:tc>
        <w:tc>
          <w:tcPr>
            <w:tcW w:w="357" w:type="dxa"/>
            <w:gridSpan w:val="2"/>
          </w:tcPr>
          <w:p w:rsidR="00E74E9F" w:rsidRPr="0013076C" w:rsidRDefault="00E74E9F" w:rsidP="00BE2A51">
            <w:pPr>
              <w:jc w:val="center"/>
              <w:rPr>
                <w:sz w:val="16"/>
              </w:rPr>
            </w:pPr>
          </w:p>
        </w:tc>
        <w:tc>
          <w:tcPr>
            <w:tcW w:w="357" w:type="dxa"/>
          </w:tcPr>
          <w:p w:rsidR="00E74E9F" w:rsidRPr="0013076C" w:rsidRDefault="00E74E9F" w:rsidP="00BE2A51">
            <w:pPr>
              <w:jc w:val="center"/>
              <w:rPr>
                <w:sz w:val="16"/>
              </w:rPr>
            </w:pPr>
          </w:p>
        </w:tc>
        <w:tc>
          <w:tcPr>
            <w:tcW w:w="357" w:type="dxa"/>
          </w:tcPr>
          <w:p w:rsidR="00E74E9F" w:rsidRPr="0013076C" w:rsidRDefault="00E74E9F" w:rsidP="00BE2A51">
            <w:pPr>
              <w:jc w:val="center"/>
              <w:rPr>
                <w:sz w:val="16"/>
              </w:rPr>
            </w:pPr>
          </w:p>
        </w:tc>
        <w:tc>
          <w:tcPr>
            <w:tcW w:w="357" w:type="dxa"/>
          </w:tcPr>
          <w:p w:rsidR="00E74E9F" w:rsidRPr="0013076C" w:rsidRDefault="00E74E9F" w:rsidP="00BE2A51">
            <w:pPr>
              <w:jc w:val="center"/>
              <w:rPr>
                <w:sz w:val="16"/>
              </w:rPr>
            </w:pPr>
          </w:p>
        </w:tc>
        <w:tc>
          <w:tcPr>
            <w:tcW w:w="356" w:type="dxa"/>
          </w:tcPr>
          <w:p w:rsidR="00E74E9F" w:rsidRPr="0013076C" w:rsidRDefault="00E74E9F" w:rsidP="00BE2A51">
            <w:pPr>
              <w:jc w:val="center"/>
              <w:rPr>
                <w:sz w:val="16"/>
              </w:rPr>
            </w:pPr>
          </w:p>
        </w:tc>
        <w:tc>
          <w:tcPr>
            <w:tcW w:w="357" w:type="dxa"/>
          </w:tcPr>
          <w:p w:rsidR="00E74E9F" w:rsidRPr="0013076C" w:rsidRDefault="00E74E9F" w:rsidP="00BE2A51">
            <w:pPr>
              <w:jc w:val="center"/>
              <w:rPr>
                <w:sz w:val="16"/>
              </w:rPr>
            </w:pPr>
          </w:p>
        </w:tc>
        <w:tc>
          <w:tcPr>
            <w:tcW w:w="357" w:type="dxa"/>
          </w:tcPr>
          <w:p w:rsidR="00E74E9F" w:rsidRPr="0013076C" w:rsidRDefault="00E74E9F" w:rsidP="00BE2A51">
            <w:pPr>
              <w:jc w:val="center"/>
              <w:rPr>
                <w:sz w:val="16"/>
              </w:rPr>
            </w:pPr>
          </w:p>
        </w:tc>
        <w:tc>
          <w:tcPr>
            <w:tcW w:w="357" w:type="dxa"/>
          </w:tcPr>
          <w:p w:rsidR="00E74E9F" w:rsidRPr="0013076C" w:rsidRDefault="00E74E9F" w:rsidP="00BE2A51">
            <w:pPr>
              <w:jc w:val="center"/>
              <w:rPr>
                <w:sz w:val="16"/>
              </w:rPr>
            </w:pPr>
          </w:p>
        </w:tc>
        <w:tc>
          <w:tcPr>
            <w:tcW w:w="357" w:type="dxa"/>
          </w:tcPr>
          <w:p w:rsidR="00E74E9F" w:rsidRPr="0013076C" w:rsidRDefault="00E74E9F" w:rsidP="00BE2A51">
            <w:pPr>
              <w:jc w:val="center"/>
              <w:rPr>
                <w:sz w:val="16"/>
              </w:rPr>
            </w:pPr>
          </w:p>
        </w:tc>
        <w:tc>
          <w:tcPr>
            <w:tcW w:w="356" w:type="dxa"/>
            <w:vMerge w:val="restart"/>
            <w:shd w:val="pct10" w:color="000000" w:fill="FFFFFF"/>
          </w:tcPr>
          <w:p w:rsidR="00E74E9F" w:rsidRPr="0013076C" w:rsidRDefault="00E74E9F" w:rsidP="00BE2A51">
            <w:pPr>
              <w:jc w:val="center"/>
              <w:rPr>
                <w:sz w:val="16"/>
              </w:rPr>
            </w:pPr>
          </w:p>
        </w:tc>
        <w:tc>
          <w:tcPr>
            <w:tcW w:w="357" w:type="dxa"/>
          </w:tcPr>
          <w:p w:rsidR="00E74E9F" w:rsidRPr="0013076C" w:rsidRDefault="00E74E9F" w:rsidP="00BE2A51">
            <w:pPr>
              <w:jc w:val="center"/>
              <w:rPr>
                <w:sz w:val="16"/>
              </w:rPr>
            </w:pPr>
          </w:p>
        </w:tc>
        <w:tc>
          <w:tcPr>
            <w:tcW w:w="357" w:type="dxa"/>
          </w:tcPr>
          <w:p w:rsidR="00E74E9F" w:rsidRPr="0013076C" w:rsidRDefault="00E74E9F" w:rsidP="00BE2A51">
            <w:pPr>
              <w:jc w:val="center"/>
              <w:rPr>
                <w:sz w:val="16"/>
              </w:rPr>
            </w:pPr>
            <w:r w:rsidRPr="0013076C">
              <w:rPr>
                <w:sz w:val="16"/>
              </w:rPr>
              <w:t>C</w:t>
            </w:r>
          </w:p>
        </w:tc>
        <w:tc>
          <w:tcPr>
            <w:tcW w:w="357" w:type="dxa"/>
          </w:tcPr>
          <w:p w:rsidR="00E74E9F" w:rsidRPr="0013076C" w:rsidRDefault="00E74E9F" w:rsidP="00BE2A51">
            <w:pPr>
              <w:jc w:val="center"/>
              <w:rPr>
                <w:sz w:val="16"/>
              </w:rPr>
            </w:pPr>
          </w:p>
        </w:tc>
        <w:tc>
          <w:tcPr>
            <w:tcW w:w="357" w:type="dxa"/>
          </w:tcPr>
          <w:p w:rsidR="00E74E9F" w:rsidRPr="0013076C" w:rsidRDefault="00FC12AB" w:rsidP="00BE2A51">
            <w:pPr>
              <w:jc w:val="center"/>
              <w:rPr>
                <w:sz w:val="16"/>
              </w:rPr>
            </w:pPr>
            <w:r w:rsidRPr="0013076C">
              <w:rPr>
                <w:sz w:val="16"/>
              </w:rPr>
              <w:t>E</w:t>
            </w:r>
          </w:p>
        </w:tc>
        <w:tc>
          <w:tcPr>
            <w:tcW w:w="357" w:type="dxa"/>
          </w:tcPr>
          <w:p w:rsidR="00E74E9F" w:rsidRPr="0013076C" w:rsidRDefault="00E74E9F" w:rsidP="00BE2A51">
            <w:pPr>
              <w:jc w:val="center"/>
              <w:rPr>
                <w:sz w:val="16"/>
              </w:rPr>
            </w:pPr>
          </w:p>
        </w:tc>
      </w:tr>
      <w:tr w:rsidR="00E74E9F" w:rsidRPr="0013076C" w:rsidTr="00050622">
        <w:trPr>
          <w:cantSplit/>
        </w:trPr>
        <w:tc>
          <w:tcPr>
            <w:tcW w:w="3056" w:type="dxa"/>
          </w:tcPr>
          <w:p w:rsidR="00E74E9F" w:rsidRPr="0013076C" w:rsidRDefault="00E74E9F" w:rsidP="00986138">
            <w:pPr>
              <w:rPr>
                <w:sz w:val="20"/>
                <w:szCs w:val="16"/>
              </w:rPr>
            </w:pPr>
            <w:r w:rsidRPr="0013076C">
              <w:rPr>
                <w:sz w:val="20"/>
                <w:szCs w:val="16"/>
              </w:rPr>
              <w:t>Electronic Systems Design</w:t>
            </w:r>
          </w:p>
        </w:tc>
        <w:tc>
          <w:tcPr>
            <w:tcW w:w="356" w:type="dxa"/>
          </w:tcPr>
          <w:p w:rsidR="00E74E9F" w:rsidRPr="0013076C" w:rsidRDefault="00E74E9F" w:rsidP="00BE2A51">
            <w:pPr>
              <w:jc w:val="center"/>
              <w:rPr>
                <w:sz w:val="16"/>
              </w:rPr>
            </w:pPr>
          </w:p>
        </w:tc>
        <w:tc>
          <w:tcPr>
            <w:tcW w:w="357" w:type="dxa"/>
          </w:tcPr>
          <w:p w:rsidR="00E74E9F" w:rsidRPr="0013076C" w:rsidRDefault="00E74E9F" w:rsidP="00BE2A51">
            <w:pPr>
              <w:jc w:val="center"/>
              <w:rPr>
                <w:sz w:val="16"/>
              </w:rPr>
            </w:pPr>
          </w:p>
        </w:tc>
        <w:tc>
          <w:tcPr>
            <w:tcW w:w="357" w:type="dxa"/>
          </w:tcPr>
          <w:p w:rsidR="00E74E9F" w:rsidRPr="0013076C" w:rsidRDefault="00E74E9F" w:rsidP="00BE2A51">
            <w:pPr>
              <w:jc w:val="center"/>
              <w:rPr>
                <w:sz w:val="16"/>
              </w:rPr>
            </w:pPr>
          </w:p>
        </w:tc>
        <w:tc>
          <w:tcPr>
            <w:tcW w:w="357" w:type="dxa"/>
          </w:tcPr>
          <w:p w:rsidR="00E74E9F" w:rsidRPr="0013076C" w:rsidRDefault="00E74E9F" w:rsidP="00BE2A51">
            <w:pPr>
              <w:jc w:val="center"/>
              <w:rPr>
                <w:sz w:val="16"/>
              </w:rPr>
            </w:pPr>
          </w:p>
        </w:tc>
        <w:tc>
          <w:tcPr>
            <w:tcW w:w="357" w:type="dxa"/>
          </w:tcPr>
          <w:p w:rsidR="00E74E9F" w:rsidRPr="0013076C" w:rsidRDefault="00E74E9F" w:rsidP="00BE2A51">
            <w:pPr>
              <w:jc w:val="center"/>
              <w:rPr>
                <w:sz w:val="16"/>
              </w:rPr>
            </w:pPr>
          </w:p>
        </w:tc>
        <w:tc>
          <w:tcPr>
            <w:tcW w:w="356" w:type="dxa"/>
          </w:tcPr>
          <w:p w:rsidR="00E74E9F" w:rsidRPr="0013076C" w:rsidRDefault="00E74E9F" w:rsidP="00BE2A51">
            <w:pPr>
              <w:jc w:val="center"/>
              <w:rPr>
                <w:sz w:val="16"/>
              </w:rPr>
            </w:pPr>
          </w:p>
        </w:tc>
        <w:tc>
          <w:tcPr>
            <w:tcW w:w="357" w:type="dxa"/>
          </w:tcPr>
          <w:p w:rsidR="00E74E9F" w:rsidRPr="0013076C" w:rsidRDefault="00E74E9F" w:rsidP="00BE2A51">
            <w:pPr>
              <w:jc w:val="center"/>
              <w:rPr>
                <w:sz w:val="16"/>
              </w:rPr>
            </w:pPr>
          </w:p>
        </w:tc>
        <w:tc>
          <w:tcPr>
            <w:tcW w:w="357" w:type="dxa"/>
          </w:tcPr>
          <w:p w:rsidR="00E74E9F" w:rsidRPr="0013076C" w:rsidRDefault="00E74E9F" w:rsidP="00BE2A51">
            <w:pPr>
              <w:jc w:val="center"/>
              <w:rPr>
                <w:sz w:val="16"/>
              </w:rPr>
            </w:pPr>
          </w:p>
        </w:tc>
        <w:tc>
          <w:tcPr>
            <w:tcW w:w="357" w:type="dxa"/>
          </w:tcPr>
          <w:p w:rsidR="00E74E9F" w:rsidRPr="0013076C" w:rsidRDefault="00E74E9F" w:rsidP="00BE2A51">
            <w:pPr>
              <w:jc w:val="center"/>
              <w:rPr>
                <w:sz w:val="16"/>
              </w:rPr>
            </w:pPr>
          </w:p>
        </w:tc>
        <w:tc>
          <w:tcPr>
            <w:tcW w:w="357" w:type="dxa"/>
          </w:tcPr>
          <w:p w:rsidR="00E74E9F" w:rsidRPr="0013076C" w:rsidRDefault="00E74E9F" w:rsidP="00BE2A51">
            <w:pPr>
              <w:jc w:val="center"/>
              <w:rPr>
                <w:sz w:val="16"/>
              </w:rPr>
            </w:pPr>
          </w:p>
        </w:tc>
        <w:tc>
          <w:tcPr>
            <w:tcW w:w="356" w:type="dxa"/>
          </w:tcPr>
          <w:p w:rsidR="00E74E9F" w:rsidRPr="0013076C" w:rsidRDefault="00E74E9F" w:rsidP="00BE2A51">
            <w:pPr>
              <w:jc w:val="center"/>
              <w:rPr>
                <w:sz w:val="16"/>
              </w:rPr>
            </w:pPr>
          </w:p>
        </w:tc>
        <w:tc>
          <w:tcPr>
            <w:tcW w:w="357" w:type="dxa"/>
          </w:tcPr>
          <w:p w:rsidR="00E74E9F" w:rsidRPr="0013076C" w:rsidRDefault="00E74E9F" w:rsidP="00BE2A51">
            <w:pPr>
              <w:jc w:val="center"/>
              <w:rPr>
                <w:sz w:val="16"/>
              </w:rPr>
            </w:pPr>
            <w:r w:rsidRPr="0013076C">
              <w:rPr>
                <w:sz w:val="16"/>
              </w:rPr>
              <w:t>C</w:t>
            </w:r>
          </w:p>
        </w:tc>
        <w:tc>
          <w:tcPr>
            <w:tcW w:w="357" w:type="dxa"/>
            <w:vMerge/>
          </w:tcPr>
          <w:p w:rsidR="00E74E9F" w:rsidRPr="0013076C" w:rsidRDefault="00E74E9F" w:rsidP="00BE2A51">
            <w:pPr>
              <w:jc w:val="center"/>
              <w:rPr>
                <w:sz w:val="16"/>
              </w:rPr>
            </w:pPr>
          </w:p>
        </w:tc>
        <w:tc>
          <w:tcPr>
            <w:tcW w:w="357" w:type="dxa"/>
          </w:tcPr>
          <w:p w:rsidR="00E74E9F" w:rsidRPr="0013076C" w:rsidRDefault="00E74E9F" w:rsidP="00BE2A51">
            <w:pPr>
              <w:jc w:val="center"/>
              <w:rPr>
                <w:sz w:val="16"/>
              </w:rPr>
            </w:pPr>
          </w:p>
        </w:tc>
        <w:tc>
          <w:tcPr>
            <w:tcW w:w="357" w:type="dxa"/>
          </w:tcPr>
          <w:p w:rsidR="00E74E9F" w:rsidRPr="0013076C" w:rsidRDefault="00E74E9F" w:rsidP="00BE2A51">
            <w:pPr>
              <w:jc w:val="center"/>
              <w:rPr>
                <w:sz w:val="16"/>
              </w:rPr>
            </w:pPr>
          </w:p>
        </w:tc>
        <w:tc>
          <w:tcPr>
            <w:tcW w:w="357" w:type="dxa"/>
          </w:tcPr>
          <w:p w:rsidR="00E74E9F" w:rsidRPr="0013076C" w:rsidRDefault="00E74E9F" w:rsidP="00BE2A51">
            <w:pPr>
              <w:jc w:val="center"/>
              <w:rPr>
                <w:sz w:val="16"/>
              </w:rPr>
            </w:pPr>
          </w:p>
        </w:tc>
        <w:tc>
          <w:tcPr>
            <w:tcW w:w="356" w:type="dxa"/>
          </w:tcPr>
          <w:p w:rsidR="00E74E9F" w:rsidRPr="0013076C" w:rsidRDefault="00E74E9F" w:rsidP="00BE2A51">
            <w:pPr>
              <w:jc w:val="center"/>
              <w:rPr>
                <w:sz w:val="16"/>
              </w:rPr>
            </w:pPr>
          </w:p>
        </w:tc>
        <w:tc>
          <w:tcPr>
            <w:tcW w:w="357" w:type="dxa"/>
            <w:gridSpan w:val="2"/>
          </w:tcPr>
          <w:p w:rsidR="00E74E9F" w:rsidRPr="0013076C" w:rsidRDefault="00E74E9F" w:rsidP="00BE2A51">
            <w:pPr>
              <w:jc w:val="center"/>
              <w:rPr>
                <w:sz w:val="16"/>
              </w:rPr>
            </w:pPr>
          </w:p>
        </w:tc>
        <w:tc>
          <w:tcPr>
            <w:tcW w:w="357" w:type="dxa"/>
          </w:tcPr>
          <w:p w:rsidR="00E74E9F" w:rsidRPr="0013076C" w:rsidRDefault="00E74E9F" w:rsidP="00BE2A51">
            <w:pPr>
              <w:jc w:val="center"/>
              <w:rPr>
                <w:sz w:val="16"/>
              </w:rPr>
            </w:pPr>
          </w:p>
        </w:tc>
        <w:tc>
          <w:tcPr>
            <w:tcW w:w="357" w:type="dxa"/>
          </w:tcPr>
          <w:p w:rsidR="00E74E9F" w:rsidRPr="0013076C" w:rsidRDefault="00E74E9F" w:rsidP="00BE2A51">
            <w:pPr>
              <w:jc w:val="center"/>
              <w:rPr>
                <w:sz w:val="16"/>
              </w:rPr>
            </w:pPr>
          </w:p>
        </w:tc>
        <w:tc>
          <w:tcPr>
            <w:tcW w:w="357" w:type="dxa"/>
          </w:tcPr>
          <w:p w:rsidR="00E74E9F" w:rsidRPr="0013076C" w:rsidRDefault="00E74E9F" w:rsidP="00BE2A51">
            <w:pPr>
              <w:jc w:val="center"/>
              <w:rPr>
                <w:sz w:val="16"/>
              </w:rPr>
            </w:pPr>
          </w:p>
        </w:tc>
        <w:tc>
          <w:tcPr>
            <w:tcW w:w="356" w:type="dxa"/>
          </w:tcPr>
          <w:p w:rsidR="00E74E9F" w:rsidRPr="0013076C" w:rsidRDefault="00E74E9F" w:rsidP="00BE2A51">
            <w:pPr>
              <w:jc w:val="center"/>
              <w:rPr>
                <w:sz w:val="16"/>
              </w:rPr>
            </w:pPr>
          </w:p>
        </w:tc>
        <w:tc>
          <w:tcPr>
            <w:tcW w:w="357" w:type="dxa"/>
          </w:tcPr>
          <w:p w:rsidR="00E74E9F" w:rsidRPr="0013076C" w:rsidRDefault="00E74E9F" w:rsidP="00BE2A51">
            <w:pPr>
              <w:jc w:val="center"/>
              <w:rPr>
                <w:sz w:val="16"/>
              </w:rPr>
            </w:pPr>
          </w:p>
        </w:tc>
        <w:tc>
          <w:tcPr>
            <w:tcW w:w="357" w:type="dxa"/>
          </w:tcPr>
          <w:p w:rsidR="00E74E9F" w:rsidRPr="0013076C" w:rsidRDefault="00E74E9F" w:rsidP="00BE2A51">
            <w:pPr>
              <w:jc w:val="center"/>
              <w:rPr>
                <w:sz w:val="16"/>
              </w:rPr>
            </w:pPr>
          </w:p>
        </w:tc>
        <w:tc>
          <w:tcPr>
            <w:tcW w:w="357" w:type="dxa"/>
          </w:tcPr>
          <w:p w:rsidR="00E74E9F" w:rsidRPr="0013076C" w:rsidRDefault="00E74E9F" w:rsidP="00BE2A51">
            <w:pPr>
              <w:jc w:val="center"/>
              <w:rPr>
                <w:sz w:val="16"/>
              </w:rPr>
            </w:pPr>
          </w:p>
        </w:tc>
        <w:tc>
          <w:tcPr>
            <w:tcW w:w="357" w:type="dxa"/>
          </w:tcPr>
          <w:p w:rsidR="00E74E9F" w:rsidRPr="0013076C" w:rsidRDefault="00E74E9F" w:rsidP="00BE2A51">
            <w:pPr>
              <w:jc w:val="center"/>
              <w:rPr>
                <w:sz w:val="16"/>
              </w:rPr>
            </w:pPr>
          </w:p>
        </w:tc>
        <w:tc>
          <w:tcPr>
            <w:tcW w:w="356" w:type="dxa"/>
            <w:vMerge/>
          </w:tcPr>
          <w:p w:rsidR="00E74E9F" w:rsidRPr="0013076C" w:rsidRDefault="00E74E9F" w:rsidP="00BE2A51">
            <w:pPr>
              <w:jc w:val="center"/>
              <w:rPr>
                <w:sz w:val="16"/>
              </w:rPr>
            </w:pPr>
          </w:p>
        </w:tc>
        <w:tc>
          <w:tcPr>
            <w:tcW w:w="357" w:type="dxa"/>
          </w:tcPr>
          <w:p w:rsidR="00E74E9F" w:rsidRPr="0013076C" w:rsidRDefault="00E74E9F" w:rsidP="00BE2A51">
            <w:pPr>
              <w:jc w:val="center"/>
              <w:rPr>
                <w:sz w:val="16"/>
              </w:rPr>
            </w:pPr>
          </w:p>
        </w:tc>
        <w:tc>
          <w:tcPr>
            <w:tcW w:w="357" w:type="dxa"/>
          </w:tcPr>
          <w:p w:rsidR="00E74E9F" w:rsidRPr="0013076C" w:rsidRDefault="00FC12AB" w:rsidP="00BE2A51">
            <w:pPr>
              <w:jc w:val="center"/>
              <w:rPr>
                <w:sz w:val="16"/>
              </w:rPr>
            </w:pPr>
            <w:r w:rsidRPr="0013076C">
              <w:rPr>
                <w:sz w:val="16"/>
              </w:rPr>
              <w:t>C</w:t>
            </w:r>
          </w:p>
        </w:tc>
        <w:tc>
          <w:tcPr>
            <w:tcW w:w="357" w:type="dxa"/>
          </w:tcPr>
          <w:p w:rsidR="00E74E9F" w:rsidRPr="0013076C" w:rsidRDefault="00E74E9F" w:rsidP="00BE2A51">
            <w:pPr>
              <w:jc w:val="center"/>
              <w:rPr>
                <w:sz w:val="16"/>
              </w:rPr>
            </w:pPr>
          </w:p>
        </w:tc>
        <w:tc>
          <w:tcPr>
            <w:tcW w:w="357" w:type="dxa"/>
          </w:tcPr>
          <w:p w:rsidR="00E74E9F" w:rsidRPr="0013076C" w:rsidRDefault="00E74E9F" w:rsidP="00BE2A51">
            <w:pPr>
              <w:jc w:val="center"/>
              <w:rPr>
                <w:sz w:val="16"/>
              </w:rPr>
            </w:pPr>
          </w:p>
        </w:tc>
        <w:tc>
          <w:tcPr>
            <w:tcW w:w="357" w:type="dxa"/>
          </w:tcPr>
          <w:p w:rsidR="00E74E9F" w:rsidRPr="0013076C" w:rsidRDefault="00E74E9F" w:rsidP="00BE2A51">
            <w:pPr>
              <w:jc w:val="center"/>
              <w:rPr>
                <w:sz w:val="16"/>
              </w:rPr>
            </w:pPr>
          </w:p>
        </w:tc>
      </w:tr>
      <w:tr w:rsidR="00E74E9F" w:rsidRPr="0013076C" w:rsidTr="00050622">
        <w:trPr>
          <w:cantSplit/>
        </w:trPr>
        <w:tc>
          <w:tcPr>
            <w:tcW w:w="3056" w:type="dxa"/>
          </w:tcPr>
          <w:p w:rsidR="00E74E9F" w:rsidRPr="0013076C" w:rsidRDefault="00E74E9F" w:rsidP="00986138">
            <w:pPr>
              <w:rPr>
                <w:sz w:val="20"/>
                <w:szCs w:val="16"/>
              </w:rPr>
            </w:pPr>
            <w:r w:rsidRPr="0013076C">
              <w:rPr>
                <w:sz w:val="20"/>
                <w:szCs w:val="16"/>
              </w:rPr>
              <w:t>PLCs and Control</w:t>
            </w:r>
          </w:p>
        </w:tc>
        <w:tc>
          <w:tcPr>
            <w:tcW w:w="356" w:type="dxa"/>
            <w:vAlign w:val="center"/>
          </w:tcPr>
          <w:p w:rsidR="00E74E9F" w:rsidRPr="0013076C" w:rsidRDefault="00E74E9F" w:rsidP="009542C2">
            <w:pPr>
              <w:jc w:val="center"/>
              <w:rPr>
                <w:sz w:val="16"/>
              </w:rPr>
            </w:pPr>
          </w:p>
        </w:tc>
        <w:tc>
          <w:tcPr>
            <w:tcW w:w="357" w:type="dxa"/>
            <w:vAlign w:val="center"/>
          </w:tcPr>
          <w:p w:rsidR="00E74E9F" w:rsidRPr="0013076C" w:rsidRDefault="00E74E9F" w:rsidP="009542C2">
            <w:pPr>
              <w:jc w:val="center"/>
              <w:rPr>
                <w:sz w:val="16"/>
              </w:rPr>
            </w:pPr>
          </w:p>
        </w:tc>
        <w:tc>
          <w:tcPr>
            <w:tcW w:w="357" w:type="dxa"/>
            <w:vAlign w:val="center"/>
          </w:tcPr>
          <w:p w:rsidR="00E74E9F" w:rsidRPr="0013076C" w:rsidRDefault="00E74E9F" w:rsidP="009542C2">
            <w:pPr>
              <w:jc w:val="center"/>
              <w:rPr>
                <w:sz w:val="16"/>
              </w:rPr>
            </w:pPr>
          </w:p>
        </w:tc>
        <w:tc>
          <w:tcPr>
            <w:tcW w:w="357" w:type="dxa"/>
            <w:vAlign w:val="center"/>
          </w:tcPr>
          <w:p w:rsidR="00E74E9F" w:rsidRPr="0013076C" w:rsidRDefault="00E74E9F" w:rsidP="009542C2">
            <w:pPr>
              <w:jc w:val="center"/>
              <w:rPr>
                <w:sz w:val="16"/>
              </w:rPr>
            </w:pPr>
          </w:p>
        </w:tc>
        <w:tc>
          <w:tcPr>
            <w:tcW w:w="357" w:type="dxa"/>
            <w:vAlign w:val="center"/>
          </w:tcPr>
          <w:p w:rsidR="00E74E9F" w:rsidRPr="0013076C" w:rsidRDefault="00E74E9F" w:rsidP="009542C2">
            <w:pPr>
              <w:jc w:val="center"/>
              <w:rPr>
                <w:sz w:val="16"/>
              </w:rPr>
            </w:pPr>
          </w:p>
        </w:tc>
        <w:tc>
          <w:tcPr>
            <w:tcW w:w="356" w:type="dxa"/>
            <w:vAlign w:val="center"/>
          </w:tcPr>
          <w:p w:rsidR="00E74E9F" w:rsidRPr="0013076C" w:rsidRDefault="00E74E9F" w:rsidP="009542C2">
            <w:pPr>
              <w:jc w:val="center"/>
              <w:rPr>
                <w:sz w:val="16"/>
              </w:rPr>
            </w:pPr>
          </w:p>
        </w:tc>
        <w:tc>
          <w:tcPr>
            <w:tcW w:w="357" w:type="dxa"/>
            <w:vAlign w:val="center"/>
          </w:tcPr>
          <w:p w:rsidR="00E74E9F" w:rsidRPr="0013076C" w:rsidRDefault="00E74E9F" w:rsidP="009542C2">
            <w:pPr>
              <w:jc w:val="center"/>
              <w:rPr>
                <w:sz w:val="16"/>
              </w:rPr>
            </w:pPr>
          </w:p>
        </w:tc>
        <w:tc>
          <w:tcPr>
            <w:tcW w:w="357" w:type="dxa"/>
            <w:vAlign w:val="center"/>
          </w:tcPr>
          <w:p w:rsidR="00E74E9F" w:rsidRPr="0013076C" w:rsidRDefault="00E74E9F" w:rsidP="009542C2">
            <w:pPr>
              <w:jc w:val="center"/>
              <w:rPr>
                <w:sz w:val="16"/>
              </w:rPr>
            </w:pPr>
          </w:p>
        </w:tc>
        <w:tc>
          <w:tcPr>
            <w:tcW w:w="357" w:type="dxa"/>
            <w:vAlign w:val="center"/>
          </w:tcPr>
          <w:p w:rsidR="00E74E9F" w:rsidRPr="0013076C" w:rsidRDefault="00E74E9F" w:rsidP="009542C2">
            <w:pPr>
              <w:jc w:val="center"/>
              <w:rPr>
                <w:sz w:val="16"/>
              </w:rPr>
            </w:pPr>
          </w:p>
        </w:tc>
        <w:tc>
          <w:tcPr>
            <w:tcW w:w="357" w:type="dxa"/>
            <w:vAlign w:val="center"/>
          </w:tcPr>
          <w:p w:rsidR="00E74E9F" w:rsidRPr="0013076C" w:rsidRDefault="00E74E9F" w:rsidP="009542C2">
            <w:pPr>
              <w:jc w:val="center"/>
              <w:rPr>
                <w:sz w:val="16"/>
              </w:rPr>
            </w:pPr>
          </w:p>
        </w:tc>
        <w:tc>
          <w:tcPr>
            <w:tcW w:w="356" w:type="dxa"/>
            <w:vAlign w:val="center"/>
          </w:tcPr>
          <w:p w:rsidR="00E74E9F" w:rsidRPr="0013076C" w:rsidRDefault="00E74E9F" w:rsidP="009542C2">
            <w:pPr>
              <w:jc w:val="center"/>
              <w:rPr>
                <w:sz w:val="16"/>
              </w:rPr>
            </w:pPr>
          </w:p>
        </w:tc>
        <w:tc>
          <w:tcPr>
            <w:tcW w:w="357" w:type="dxa"/>
            <w:vAlign w:val="center"/>
          </w:tcPr>
          <w:p w:rsidR="00E74E9F" w:rsidRPr="0013076C" w:rsidRDefault="00E74E9F" w:rsidP="009542C2">
            <w:pPr>
              <w:jc w:val="center"/>
              <w:rPr>
                <w:sz w:val="16"/>
              </w:rPr>
            </w:pPr>
          </w:p>
        </w:tc>
        <w:tc>
          <w:tcPr>
            <w:tcW w:w="357" w:type="dxa"/>
            <w:vMerge/>
          </w:tcPr>
          <w:p w:rsidR="00E74E9F" w:rsidRPr="0013076C" w:rsidRDefault="00E74E9F" w:rsidP="00BE2A51">
            <w:pPr>
              <w:jc w:val="center"/>
              <w:rPr>
                <w:sz w:val="16"/>
              </w:rPr>
            </w:pPr>
          </w:p>
        </w:tc>
        <w:tc>
          <w:tcPr>
            <w:tcW w:w="357" w:type="dxa"/>
            <w:vAlign w:val="center"/>
          </w:tcPr>
          <w:p w:rsidR="00E74E9F" w:rsidRPr="0013076C" w:rsidRDefault="00E74E9F" w:rsidP="009542C2">
            <w:pPr>
              <w:jc w:val="center"/>
              <w:rPr>
                <w:sz w:val="16"/>
              </w:rPr>
            </w:pPr>
          </w:p>
        </w:tc>
        <w:tc>
          <w:tcPr>
            <w:tcW w:w="357" w:type="dxa"/>
            <w:vAlign w:val="center"/>
          </w:tcPr>
          <w:p w:rsidR="00E74E9F" w:rsidRPr="0013076C" w:rsidRDefault="00E74E9F" w:rsidP="009542C2">
            <w:pPr>
              <w:jc w:val="center"/>
              <w:rPr>
                <w:sz w:val="16"/>
              </w:rPr>
            </w:pPr>
          </w:p>
        </w:tc>
        <w:tc>
          <w:tcPr>
            <w:tcW w:w="357" w:type="dxa"/>
            <w:vAlign w:val="center"/>
          </w:tcPr>
          <w:p w:rsidR="00E74E9F" w:rsidRPr="0013076C" w:rsidRDefault="00E74E9F" w:rsidP="009542C2">
            <w:pPr>
              <w:jc w:val="center"/>
              <w:rPr>
                <w:sz w:val="16"/>
              </w:rPr>
            </w:pPr>
          </w:p>
        </w:tc>
        <w:tc>
          <w:tcPr>
            <w:tcW w:w="356" w:type="dxa"/>
            <w:vAlign w:val="center"/>
          </w:tcPr>
          <w:p w:rsidR="00E74E9F" w:rsidRPr="0013076C" w:rsidRDefault="00E74E9F" w:rsidP="009542C2">
            <w:pPr>
              <w:jc w:val="center"/>
              <w:rPr>
                <w:sz w:val="16"/>
              </w:rPr>
            </w:pPr>
          </w:p>
        </w:tc>
        <w:tc>
          <w:tcPr>
            <w:tcW w:w="357" w:type="dxa"/>
            <w:gridSpan w:val="2"/>
            <w:vAlign w:val="center"/>
          </w:tcPr>
          <w:p w:rsidR="00E74E9F" w:rsidRPr="0013076C" w:rsidRDefault="00E74E9F" w:rsidP="009542C2">
            <w:pPr>
              <w:jc w:val="center"/>
              <w:rPr>
                <w:sz w:val="16"/>
              </w:rPr>
            </w:pPr>
            <w:r w:rsidRPr="0013076C">
              <w:rPr>
                <w:sz w:val="16"/>
              </w:rPr>
              <w:t>C</w:t>
            </w:r>
          </w:p>
        </w:tc>
        <w:tc>
          <w:tcPr>
            <w:tcW w:w="357" w:type="dxa"/>
            <w:vAlign w:val="center"/>
          </w:tcPr>
          <w:p w:rsidR="00E74E9F" w:rsidRPr="0013076C" w:rsidRDefault="00E74E9F" w:rsidP="009542C2">
            <w:pPr>
              <w:jc w:val="center"/>
              <w:rPr>
                <w:sz w:val="16"/>
              </w:rPr>
            </w:pPr>
          </w:p>
        </w:tc>
        <w:tc>
          <w:tcPr>
            <w:tcW w:w="357" w:type="dxa"/>
            <w:vAlign w:val="center"/>
          </w:tcPr>
          <w:p w:rsidR="00E74E9F" w:rsidRPr="0013076C" w:rsidRDefault="00E74E9F" w:rsidP="009542C2">
            <w:pPr>
              <w:jc w:val="center"/>
              <w:rPr>
                <w:sz w:val="16"/>
              </w:rPr>
            </w:pPr>
          </w:p>
        </w:tc>
        <w:tc>
          <w:tcPr>
            <w:tcW w:w="357" w:type="dxa"/>
            <w:vAlign w:val="center"/>
          </w:tcPr>
          <w:p w:rsidR="00E74E9F" w:rsidRPr="0013076C" w:rsidRDefault="00E74E9F" w:rsidP="009542C2">
            <w:pPr>
              <w:jc w:val="center"/>
              <w:rPr>
                <w:sz w:val="16"/>
              </w:rPr>
            </w:pPr>
          </w:p>
        </w:tc>
        <w:tc>
          <w:tcPr>
            <w:tcW w:w="356" w:type="dxa"/>
            <w:vAlign w:val="center"/>
          </w:tcPr>
          <w:p w:rsidR="00E74E9F" w:rsidRPr="0013076C" w:rsidRDefault="00E74E9F" w:rsidP="009542C2">
            <w:pPr>
              <w:jc w:val="center"/>
              <w:rPr>
                <w:sz w:val="16"/>
              </w:rPr>
            </w:pPr>
          </w:p>
        </w:tc>
        <w:tc>
          <w:tcPr>
            <w:tcW w:w="357" w:type="dxa"/>
            <w:vAlign w:val="center"/>
          </w:tcPr>
          <w:p w:rsidR="00E74E9F" w:rsidRPr="0013076C" w:rsidRDefault="00E74E9F" w:rsidP="009542C2">
            <w:pPr>
              <w:jc w:val="center"/>
              <w:rPr>
                <w:sz w:val="16"/>
              </w:rPr>
            </w:pPr>
          </w:p>
        </w:tc>
        <w:tc>
          <w:tcPr>
            <w:tcW w:w="357" w:type="dxa"/>
            <w:vAlign w:val="center"/>
          </w:tcPr>
          <w:p w:rsidR="00E74E9F" w:rsidRPr="0013076C" w:rsidRDefault="00E74E9F" w:rsidP="009542C2">
            <w:pPr>
              <w:jc w:val="center"/>
              <w:rPr>
                <w:sz w:val="16"/>
              </w:rPr>
            </w:pPr>
          </w:p>
        </w:tc>
        <w:tc>
          <w:tcPr>
            <w:tcW w:w="357" w:type="dxa"/>
            <w:vAlign w:val="center"/>
          </w:tcPr>
          <w:p w:rsidR="00E74E9F" w:rsidRPr="0013076C" w:rsidRDefault="00E74E9F" w:rsidP="009542C2">
            <w:pPr>
              <w:jc w:val="center"/>
              <w:rPr>
                <w:sz w:val="16"/>
              </w:rPr>
            </w:pPr>
          </w:p>
        </w:tc>
        <w:tc>
          <w:tcPr>
            <w:tcW w:w="357" w:type="dxa"/>
            <w:vAlign w:val="center"/>
          </w:tcPr>
          <w:p w:rsidR="00E74E9F" w:rsidRPr="0013076C" w:rsidRDefault="00E74E9F" w:rsidP="009542C2">
            <w:pPr>
              <w:jc w:val="center"/>
              <w:rPr>
                <w:sz w:val="16"/>
              </w:rPr>
            </w:pPr>
          </w:p>
        </w:tc>
        <w:tc>
          <w:tcPr>
            <w:tcW w:w="356" w:type="dxa"/>
            <w:vMerge/>
          </w:tcPr>
          <w:p w:rsidR="00E74E9F" w:rsidRPr="0013076C" w:rsidRDefault="00E74E9F" w:rsidP="00BE2A51">
            <w:pPr>
              <w:jc w:val="center"/>
              <w:rPr>
                <w:sz w:val="16"/>
              </w:rPr>
            </w:pPr>
          </w:p>
        </w:tc>
        <w:tc>
          <w:tcPr>
            <w:tcW w:w="357" w:type="dxa"/>
            <w:vAlign w:val="center"/>
          </w:tcPr>
          <w:p w:rsidR="00E74E9F" w:rsidRPr="0013076C" w:rsidRDefault="00E74E9F" w:rsidP="009542C2">
            <w:pPr>
              <w:jc w:val="center"/>
              <w:rPr>
                <w:sz w:val="16"/>
              </w:rPr>
            </w:pPr>
            <w:r w:rsidRPr="0013076C">
              <w:rPr>
                <w:sz w:val="16"/>
              </w:rPr>
              <w:t>C</w:t>
            </w:r>
          </w:p>
        </w:tc>
        <w:tc>
          <w:tcPr>
            <w:tcW w:w="357" w:type="dxa"/>
            <w:vAlign w:val="center"/>
          </w:tcPr>
          <w:p w:rsidR="00E74E9F" w:rsidRPr="0013076C" w:rsidRDefault="00E74E9F" w:rsidP="009542C2">
            <w:pPr>
              <w:jc w:val="center"/>
              <w:rPr>
                <w:sz w:val="16"/>
              </w:rPr>
            </w:pPr>
          </w:p>
        </w:tc>
        <w:tc>
          <w:tcPr>
            <w:tcW w:w="357" w:type="dxa"/>
            <w:vAlign w:val="center"/>
          </w:tcPr>
          <w:p w:rsidR="00E74E9F" w:rsidRPr="0013076C" w:rsidRDefault="00E74E9F" w:rsidP="009542C2">
            <w:pPr>
              <w:jc w:val="center"/>
              <w:rPr>
                <w:sz w:val="16"/>
              </w:rPr>
            </w:pPr>
          </w:p>
        </w:tc>
        <w:tc>
          <w:tcPr>
            <w:tcW w:w="357" w:type="dxa"/>
            <w:vAlign w:val="center"/>
          </w:tcPr>
          <w:p w:rsidR="00E74E9F" w:rsidRPr="0013076C" w:rsidRDefault="00E74E9F" w:rsidP="009542C2">
            <w:pPr>
              <w:jc w:val="center"/>
              <w:rPr>
                <w:sz w:val="16"/>
              </w:rPr>
            </w:pPr>
          </w:p>
        </w:tc>
        <w:tc>
          <w:tcPr>
            <w:tcW w:w="357" w:type="dxa"/>
            <w:vAlign w:val="center"/>
          </w:tcPr>
          <w:p w:rsidR="00E74E9F" w:rsidRPr="0013076C" w:rsidRDefault="00E74E9F" w:rsidP="009542C2">
            <w:pPr>
              <w:jc w:val="center"/>
              <w:rPr>
                <w:sz w:val="16"/>
              </w:rPr>
            </w:pPr>
          </w:p>
        </w:tc>
      </w:tr>
      <w:tr w:rsidR="00E74E9F" w:rsidRPr="0013076C" w:rsidTr="00050622">
        <w:trPr>
          <w:cantSplit/>
        </w:trPr>
        <w:tc>
          <w:tcPr>
            <w:tcW w:w="3056" w:type="dxa"/>
          </w:tcPr>
          <w:p w:rsidR="00E74E9F" w:rsidRPr="0013076C" w:rsidRDefault="00E74E9F" w:rsidP="00986138">
            <w:pPr>
              <w:rPr>
                <w:sz w:val="20"/>
                <w:szCs w:val="16"/>
              </w:rPr>
            </w:pPr>
            <w:r w:rsidRPr="0013076C">
              <w:rPr>
                <w:sz w:val="20"/>
                <w:szCs w:val="16"/>
              </w:rPr>
              <w:t>Power Electronics and Drives</w:t>
            </w:r>
          </w:p>
        </w:tc>
        <w:tc>
          <w:tcPr>
            <w:tcW w:w="356" w:type="dxa"/>
          </w:tcPr>
          <w:p w:rsidR="00E74E9F" w:rsidRPr="0013076C" w:rsidRDefault="00E74E9F" w:rsidP="00BE2A51">
            <w:pPr>
              <w:jc w:val="center"/>
              <w:rPr>
                <w:sz w:val="16"/>
              </w:rPr>
            </w:pPr>
          </w:p>
        </w:tc>
        <w:tc>
          <w:tcPr>
            <w:tcW w:w="357" w:type="dxa"/>
          </w:tcPr>
          <w:p w:rsidR="00E74E9F" w:rsidRPr="0013076C" w:rsidRDefault="00E74E9F" w:rsidP="00BE2A51">
            <w:pPr>
              <w:jc w:val="center"/>
              <w:rPr>
                <w:sz w:val="16"/>
              </w:rPr>
            </w:pPr>
          </w:p>
        </w:tc>
        <w:tc>
          <w:tcPr>
            <w:tcW w:w="357" w:type="dxa"/>
          </w:tcPr>
          <w:p w:rsidR="00E74E9F" w:rsidRPr="0013076C" w:rsidRDefault="00E74E9F" w:rsidP="00BE2A51">
            <w:pPr>
              <w:jc w:val="center"/>
              <w:rPr>
                <w:sz w:val="16"/>
              </w:rPr>
            </w:pPr>
          </w:p>
        </w:tc>
        <w:tc>
          <w:tcPr>
            <w:tcW w:w="357" w:type="dxa"/>
          </w:tcPr>
          <w:p w:rsidR="00E74E9F" w:rsidRPr="0013076C" w:rsidRDefault="00E74E9F" w:rsidP="00BE2A51">
            <w:pPr>
              <w:jc w:val="center"/>
              <w:rPr>
                <w:sz w:val="16"/>
              </w:rPr>
            </w:pPr>
          </w:p>
        </w:tc>
        <w:tc>
          <w:tcPr>
            <w:tcW w:w="357" w:type="dxa"/>
          </w:tcPr>
          <w:p w:rsidR="00E74E9F" w:rsidRPr="0013076C" w:rsidRDefault="00E74E9F" w:rsidP="00BE2A51">
            <w:pPr>
              <w:jc w:val="center"/>
              <w:rPr>
                <w:sz w:val="16"/>
              </w:rPr>
            </w:pPr>
          </w:p>
        </w:tc>
        <w:tc>
          <w:tcPr>
            <w:tcW w:w="356" w:type="dxa"/>
          </w:tcPr>
          <w:p w:rsidR="00E74E9F" w:rsidRPr="0013076C" w:rsidRDefault="00E74E9F" w:rsidP="00BE2A51">
            <w:pPr>
              <w:jc w:val="center"/>
              <w:rPr>
                <w:sz w:val="16"/>
              </w:rPr>
            </w:pPr>
          </w:p>
        </w:tc>
        <w:tc>
          <w:tcPr>
            <w:tcW w:w="357" w:type="dxa"/>
          </w:tcPr>
          <w:p w:rsidR="00E74E9F" w:rsidRPr="0013076C" w:rsidRDefault="00E74E9F" w:rsidP="00BE2A51">
            <w:pPr>
              <w:jc w:val="center"/>
              <w:rPr>
                <w:sz w:val="16"/>
              </w:rPr>
            </w:pPr>
          </w:p>
        </w:tc>
        <w:tc>
          <w:tcPr>
            <w:tcW w:w="357" w:type="dxa"/>
          </w:tcPr>
          <w:p w:rsidR="00E74E9F" w:rsidRPr="0013076C" w:rsidRDefault="00E74E9F" w:rsidP="00BE2A51">
            <w:pPr>
              <w:jc w:val="center"/>
              <w:rPr>
                <w:sz w:val="16"/>
              </w:rPr>
            </w:pPr>
          </w:p>
        </w:tc>
        <w:tc>
          <w:tcPr>
            <w:tcW w:w="357" w:type="dxa"/>
          </w:tcPr>
          <w:p w:rsidR="00E74E9F" w:rsidRPr="0013076C" w:rsidRDefault="00E74E9F" w:rsidP="00BE2A51">
            <w:pPr>
              <w:jc w:val="center"/>
              <w:rPr>
                <w:sz w:val="16"/>
              </w:rPr>
            </w:pPr>
          </w:p>
        </w:tc>
        <w:tc>
          <w:tcPr>
            <w:tcW w:w="357" w:type="dxa"/>
          </w:tcPr>
          <w:p w:rsidR="00E74E9F" w:rsidRPr="0013076C" w:rsidRDefault="00E74E9F" w:rsidP="00BE2A51">
            <w:pPr>
              <w:jc w:val="center"/>
              <w:rPr>
                <w:sz w:val="16"/>
              </w:rPr>
            </w:pPr>
          </w:p>
        </w:tc>
        <w:tc>
          <w:tcPr>
            <w:tcW w:w="356" w:type="dxa"/>
          </w:tcPr>
          <w:p w:rsidR="00E74E9F" w:rsidRPr="0013076C" w:rsidRDefault="00E74E9F" w:rsidP="00BE2A51">
            <w:pPr>
              <w:jc w:val="center"/>
              <w:rPr>
                <w:sz w:val="16"/>
              </w:rPr>
            </w:pPr>
          </w:p>
        </w:tc>
        <w:tc>
          <w:tcPr>
            <w:tcW w:w="357" w:type="dxa"/>
          </w:tcPr>
          <w:p w:rsidR="00E74E9F" w:rsidRPr="0013076C" w:rsidRDefault="00FC12AB" w:rsidP="00BE2A51">
            <w:pPr>
              <w:jc w:val="center"/>
              <w:rPr>
                <w:sz w:val="16"/>
              </w:rPr>
            </w:pPr>
            <w:r w:rsidRPr="0013076C">
              <w:rPr>
                <w:sz w:val="16"/>
              </w:rPr>
              <w:t>C</w:t>
            </w:r>
          </w:p>
        </w:tc>
        <w:tc>
          <w:tcPr>
            <w:tcW w:w="357" w:type="dxa"/>
            <w:vMerge/>
          </w:tcPr>
          <w:p w:rsidR="00E74E9F" w:rsidRPr="0013076C" w:rsidRDefault="00E74E9F" w:rsidP="00BE2A51">
            <w:pPr>
              <w:jc w:val="center"/>
              <w:rPr>
                <w:sz w:val="16"/>
              </w:rPr>
            </w:pPr>
          </w:p>
        </w:tc>
        <w:tc>
          <w:tcPr>
            <w:tcW w:w="357" w:type="dxa"/>
          </w:tcPr>
          <w:p w:rsidR="00E74E9F" w:rsidRPr="0013076C" w:rsidRDefault="00E74E9F" w:rsidP="00BE2A51">
            <w:pPr>
              <w:jc w:val="center"/>
              <w:rPr>
                <w:sz w:val="16"/>
              </w:rPr>
            </w:pPr>
          </w:p>
        </w:tc>
        <w:tc>
          <w:tcPr>
            <w:tcW w:w="357" w:type="dxa"/>
          </w:tcPr>
          <w:p w:rsidR="00E74E9F" w:rsidRPr="0013076C" w:rsidRDefault="00E74E9F" w:rsidP="00BE2A51">
            <w:pPr>
              <w:jc w:val="center"/>
              <w:rPr>
                <w:sz w:val="16"/>
              </w:rPr>
            </w:pPr>
          </w:p>
        </w:tc>
        <w:tc>
          <w:tcPr>
            <w:tcW w:w="357" w:type="dxa"/>
          </w:tcPr>
          <w:p w:rsidR="00E74E9F" w:rsidRPr="0013076C" w:rsidRDefault="00E74E9F" w:rsidP="00BE2A51">
            <w:pPr>
              <w:jc w:val="center"/>
              <w:rPr>
                <w:sz w:val="16"/>
              </w:rPr>
            </w:pPr>
          </w:p>
        </w:tc>
        <w:tc>
          <w:tcPr>
            <w:tcW w:w="356" w:type="dxa"/>
          </w:tcPr>
          <w:p w:rsidR="00E74E9F" w:rsidRPr="0013076C" w:rsidRDefault="00E74E9F" w:rsidP="00BE2A51">
            <w:pPr>
              <w:jc w:val="center"/>
              <w:rPr>
                <w:sz w:val="16"/>
              </w:rPr>
            </w:pPr>
          </w:p>
        </w:tc>
        <w:tc>
          <w:tcPr>
            <w:tcW w:w="357" w:type="dxa"/>
            <w:gridSpan w:val="2"/>
          </w:tcPr>
          <w:p w:rsidR="00E74E9F" w:rsidRPr="0013076C" w:rsidRDefault="00E74E9F" w:rsidP="00BE2A51">
            <w:pPr>
              <w:jc w:val="center"/>
              <w:rPr>
                <w:sz w:val="16"/>
              </w:rPr>
            </w:pPr>
          </w:p>
        </w:tc>
        <w:tc>
          <w:tcPr>
            <w:tcW w:w="357" w:type="dxa"/>
          </w:tcPr>
          <w:p w:rsidR="00E74E9F" w:rsidRPr="0013076C" w:rsidRDefault="00E74E9F" w:rsidP="00BE2A51">
            <w:pPr>
              <w:jc w:val="center"/>
              <w:rPr>
                <w:sz w:val="16"/>
              </w:rPr>
            </w:pPr>
          </w:p>
        </w:tc>
        <w:tc>
          <w:tcPr>
            <w:tcW w:w="357" w:type="dxa"/>
          </w:tcPr>
          <w:p w:rsidR="00E74E9F" w:rsidRPr="0013076C" w:rsidRDefault="00E74E9F" w:rsidP="00BE2A51">
            <w:pPr>
              <w:jc w:val="center"/>
              <w:rPr>
                <w:sz w:val="16"/>
              </w:rPr>
            </w:pPr>
          </w:p>
        </w:tc>
        <w:tc>
          <w:tcPr>
            <w:tcW w:w="357" w:type="dxa"/>
          </w:tcPr>
          <w:p w:rsidR="00E74E9F" w:rsidRPr="0013076C" w:rsidRDefault="00E74E9F" w:rsidP="00BE2A51">
            <w:pPr>
              <w:jc w:val="center"/>
              <w:rPr>
                <w:sz w:val="16"/>
              </w:rPr>
            </w:pPr>
          </w:p>
        </w:tc>
        <w:tc>
          <w:tcPr>
            <w:tcW w:w="356" w:type="dxa"/>
          </w:tcPr>
          <w:p w:rsidR="00E74E9F" w:rsidRPr="0013076C" w:rsidRDefault="00E74E9F" w:rsidP="00BE2A51">
            <w:pPr>
              <w:jc w:val="center"/>
              <w:rPr>
                <w:sz w:val="16"/>
              </w:rPr>
            </w:pPr>
          </w:p>
        </w:tc>
        <w:tc>
          <w:tcPr>
            <w:tcW w:w="357" w:type="dxa"/>
          </w:tcPr>
          <w:p w:rsidR="00E74E9F" w:rsidRPr="0013076C" w:rsidRDefault="00E74E9F" w:rsidP="00BE2A51">
            <w:pPr>
              <w:jc w:val="center"/>
              <w:rPr>
                <w:sz w:val="16"/>
              </w:rPr>
            </w:pPr>
          </w:p>
        </w:tc>
        <w:tc>
          <w:tcPr>
            <w:tcW w:w="357" w:type="dxa"/>
          </w:tcPr>
          <w:p w:rsidR="00E74E9F" w:rsidRPr="0013076C" w:rsidRDefault="00E74E9F" w:rsidP="00BE2A51">
            <w:pPr>
              <w:jc w:val="center"/>
              <w:rPr>
                <w:sz w:val="16"/>
              </w:rPr>
            </w:pPr>
          </w:p>
        </w:tc>
        <w:tc>
          <w:tcPr>
            <w:tcW w:w="357" w:type="dxa"/>
          </w:tcPr>
          <w:p w:rsidR="00E74E9F" w:rsidRPr="0013076C" w:rsidRDefault="00E74E9F" w:rsidP="00BE2A51">
            <w:pPr>
              <w:jc w:val="center"/>
              <w:rPr>
                <w:sz w:val="16"/>
              </w:rPr>
            </w:pPr>
          </w:p>
        </w:tc>
        <w:tc>
          <w:tcPr>
            <w:tcW w:w="357" w:type="dxa"/>
          </w:tcPr>
          <w:p w:rsidR="00E74E9F" w:rsidRPr="0013076C" w:rsidRDefault="00FC12AB" w:rsidP="00BE2A51">
            <w:pPr>
              <w:jc w:val="center"/>
              <w:rPr>
                <w:sz w:val="16"/>
              </w:rPr>
            </w:pPr>
            <w:r w:rsidRPr="0013076C">
              <w:rPr>
                <w:sz w:val="16"/>
              </w:rPr>
              <w:t>C</w:t>
            </w:r>
          </w:p>
        </w:tc>
        <w:tc>
          <w:tcPr>
            <w:tcW w:w="356" w:type="dxa"/>
            <w:vMerge/>
          </w:tcPr>
          <w:p w:rsidR="00E74E9F" w:rsidRPr="0013076C" w:rsidRDefault="00E74E9F" w:rsidP="00BE2A51">
            <w:pPr>
              <w:jc w:val="center"/>
              <w:rPr>
                <w:sz w:val="16"/>
              </w:rPr>
            </w:pPr>
          </w:p>
        </w:tc>
        <w:tc>
          <w:tcPr>
            <w:tcW w:w="357" w:type="dxa"/>
          </w:tcPr>
          <w:p w:rsidR="00E74E9F" w:rsidRPr="0013076C" w:rsidRDefault="00E74E9F" w:rsidP="00BE2A51">
            <w:pPr>
              <w:jc w:val="center"/>
              <w:rPr>
                <w:sz w:val="16"/>
              </w:rPr>
            </w:pPr>
          </w:p>
        </w:tc>
        <w:tc>
          <w:tcPr>
            <w:tcW w:w="357" w:type="dxa"/>
          </w:tcPr>
          <w:p w:rsidR="00E74E9F" w:rsidRPr="0013076C" w:rsidRDefault="00E74E9F" w:rsidP="00BE2A51">
            <w:pPr>
              <w:jc w:val="center"/>
              <w:rPr>
                <w:sz w:val="16"/>
              </w:rPr>
            </w:pPr>
          </w:p>
        </w:tc>
        <w:tc>
          <w:tcPr>
            <w:tcW w:w="357" w:type="dxa"/>
          </w:tcPr>
          <w:p w:rsidR="00E74E9F" w:rsidRPr="0013076C" w:rsidRDefault="00E74E9F" w:rsidP="00BE2A51">
            <w:pPr>
              <w:jc w:val="center"/>
              <w:rPr>
                <w:sz w:val="16"/>
              </w:rPr>
            </w:pPr>
          </w:p>
        </w:tc>
        <w:tc>
          <w:tcPr>
            <w:tcW w:w="357" w:type="dxa"/>
          </w:tcPr>
          <w:p w:rsidR="00E74E9F" w:rsidRPr="0013076C" w:rsidRDefault="00E74E9F" w:rsidP="00BE2A51">
            <w:pPr>
              <w:jc w:val="center"/>
              <w:rPr>
                <w:sz w:val="16"/>
              </w:rPr>
            </w:pPr>
          </w:p>
        </w:tc>
        <w:tc>
          <w:tcPr>
            <w:tcW w:w="357" w:type="dxa"/>
          </w:tcPr>
          <w:p w:rsidR="00E74E9F" w:rsidRPr="0013076C" w:rsidRDefault="00FC12AB" w:rsidP="00BE2A51">
            <w:pPr>
              <w:jc w:val="center"/>
              <w:rPr>
                <w:sz w:val="16"/>
              </w:rPr>
            </w:pPr>
            <w:r w:rsidRPr="0013076C">
              <w:rPr>
                <w:sz w:val="16"/>
              </w:rPr>
              <w:t>E</w:t>
            </w:r>
          </w:p>
        </w:tc>
      </w:tr>
      <w:tr w:rsidR="00E74E9F" w:rsidRPr="0013076C" w:rsidTr="00050622">
        <w:trPr>
          <w:cantSplit/>
        </w:trPr>
        <w:tc>
          <w:tcPr>
            <w:tcW w:w="3056" w:type="dxa"/>
          </w:tcPr>
          <w:p w:rsidR="00E74E9F" w:rsidRPr="0013076C" w:rsidRDefault="00E74E9F" w:rsidP="00986138">
            <w:pPr>
              <w:rPr>
                <w:sz w:val="20"/>
                <w:szCs w:val="16"/>
              </w:rPr>
            </w:pPr>
            <w:r w:rsidRPr="0013076C">
              <w:rPr>
                <w:sz w:val="20"/>
                <w:szCs w:val="16"/>
              </w:rPr>
              <w:t>Major Project</w:t>
            </w:r>
          </w:p>
        </w:tc>
        <w:tc>
          <w:tcPr>
            <w:tcW w:w="356" w:type="dxa"/>
          </w:tcPr>
          <w:p w:rsidR="00E74E9F" w:rsidRPr="0013076C" w:rsidRDefault="00E74E9F" w:rsidP="00BE2A51">
            <w:pPr>
              <w:jc w:val="center"/>
              <w:rPr>
                <w:sz w:val="16"/>
              </w:rPr>
            </w:pPr>
          </w:p>
        </w:tc>
        <w:tc>
          <w:tcPr>
            <w:tcW w:w="357" w:type="dxa"/>
          </w:tcPr>
          <w:p w:rsidR="00E74E9F" w:rsidRPr="0013076C" w:rsidRDefault="00E74E9F" w:rsidP="00BE2A51">
            <w:pPr>
              <w:jc w:val="center"/>
              <w:rPr>
                <w:sz w:val="16"/>
              </w:rPr>
            </w:pPr>
          </w:p>
        </w:tc>
        <w:tc>
          <w:tcPr>
            <w:tcW w:w="357" w:type="dxa"/>
          </w:tcPr>
          <w:p w:rsidR="00E74E9F" w:rsidRPr="0013076C" w:rsidRDefault="00E74E9F" w:rsidP="00BE2A51">
            <w:pPr>
              <w:jc w:val="center"/>
              <w:rPr>
                <w:sz w:val="16"/>
              </w:rPr>
            </w:pPr>
          </w:p>
        </w:tc>
        <w:tc>
          <w:tcPr>
            <w:tcW w:w="357" w:type="dxa"/>
          </w:tcPr>
          <w:p w:rsidR="00E74E9F" w:rsidRPr="0013076C" w:rsidRDefault="00E74E9F" w:rsidP="00BE2A51">
            <w:pPr>
              <w:jc w:val="center"/>
              <w:rPr>
                <w:sz w:val="16"/>
              </w:rPr>
            </w:pPr>
          </w:p>
        </w:tc>
        <w:tc>
          <w:tcPr>
            <w:tcW w:w="357" w:type="dxa"/>
          </w:tcPr>
          <w:p w:rsidR="00E74E9F" w:rsidRPr="0013076C" w:rsidRDefault="00E74E9F" w:rsidP="00BE2A51">
            <w:pPr>
              <w:jc w:val="center"/>
              <w:rPr>
                <w:sz w:val="16"/>
              </w:rPr>
            </w:pPr>
          </w:p>
        </w:tc>
        <w:tc>
          <w:tcPr>
            <w:tcW w:w="356" w:type="dxa"/>
          </w:tcPr>
          <w:p w:rsidR="00E74E9F" w:rsidRPr="0013076C" w:rsidRDefault="00E74E9F" w:rsidP="00BE2A51">
            <w:pPr>
              <w:jc w:val="center"/>
              <w:rPr>
                <w:sz w:val="16"/>
              </w:rPr>
            </w:pPr>
          </w:p>
        </w:tc>
        <w:tc>
          <w:tcPr>
            <w:tcW w:w="357" w:type="dxa"/>
          </w:tcPr>
          <w:p w:rsidR="00E74E9F" w:rsidRPr="0013076C" w:rsidRDefault="00E74E9F" w:rsidP="00BE2A51">
            <w:pPr>
              <w:jc w:val="center"/>
              <w:rPr>
                <w:sz w:val="16"/>
              </w:rPr>
            </w:pPr>
          </w:p>
        </w:tc>
        <w:tc>
          <w:tcPr>
            <w:tcW w:w="357" w:type="dxa"/>
          </w:tcPr>
          <w:p w:rsidR="00E74E9F" w:rsidRPr="0013076C" w:rsidRDefault="00E74E9F" w:rsidP="00BE2A51">
            <w:pPr>
              <w:jc w:val="center"/>
              <w:rPr>
                <w:sz w:val="16"/>
              </w:rPr>
            </w:pPr>
          </w:p>
        </w:tc>
        <w:tc>
          <w:tcPr>
            <w:tcW w:w="357" w:type="dxa"/>
          </w:tcPr>
          <w:p w:rsidR="00E74E9F" w:rsidRPr="0013076C" w:rsidRDefault="00E74E9F" w:rsidP="00BE2A51">
            <w:pPr>
              <w:jc w:val="center"/>
              <w:rPr>
                <w:sz w:val="16"/>
              </w:rPr>
            </w:pPr>
          </w:p>
        </w:tc>
        <w:tc>
          <w:tcPr>
            <w:tcW w:w="357" w:type="dxa"/>
          </w:tcPr>
          <w:p w:rsidR="00E74E9F" w:rsidRPr="0013076C" w:rsidRDefault="00E74E9F" w:rsidP="00BE2A51">
            <w:pPr>
              <w:jc w:val="center"/>
              <w:rPr>
                <w:sz w:val="16"/>
              </w:rPr>
            </w:pPr>
          </w:p>
        </w:tc>
        <w:tc>
          <w:tcPr>
            <w:tcW w:w="356" w:type="dxa"/>
          </w:tcPr>
          <w:p w:rsidR="00E74E9F" w:rsidRPr="0013076C" w:rsidRDefault="00E74E9F" w:rsidP="00BE2A51">
            <w:pPr>
              <w:jc w:val="center"/>
              <w:rPr>
                <w:sz w:val="16"/>
              </w:rPr>
            </w:pPr>
          </w:p>
        </w:tc>
        <w:tc>
          <w:tcPr>
            <w:tcW w:w="357" w:type="dxa"/>
          </w:tcPr>
          <w:p w:rsidR="00E74E9F" w:rsidRPr="0013076C" w:rsidRDefault="00E74E9F" w:rsidP="00BE2A51">
            <w:pPr>
              <w:jc w:val="center"/>
              <w:rPr>
                <w:sz w:val="16"/>
              </w:rPr>
            </w:pPr>
          </w:p>
        </w:tc>
        <w:tc>
          <w:tcPr>
            <w:tcW w:w="357" w:type="dxa"/>
            <w:vMerge/>
          </w:tcPr>
          <w:p w:rsidR="00E74E9F" w:rsidRPr="0013076C" w:rsidRDefault="00E74E9F" w:rsidP="00BE2A51">
            <w:pPr>
              <w:jc w:val="center"/>
              <w:rPr>
                <w:sz w:val="16"/>
              </w:rPr>
            </w:pPr>
          </w:p>
        </w:tc>
        <w:tc>
          <w:tcPr>
            <w:tcW w:w="357" w:type="dxa"/>
          </w:tcPr>
          <w:p w:rsidR="00E74E9F" w:rsidRPr="0013076C" w:rsidRDefault="00E74E9F" w:rsidP="00BE2A51">
            <w:pPr>
              <w:jc w:val="center"/>
              <w:rPr>
                <w:sz w:val="16"/>
              </w:rPr>
            </w:pPr>
          </w:p>
        </w:tc>
        <w:tc>
          <w:tcPr>
            <w:tcW w:w="357" w:type="dxa"/>
          </w:tcPr>
          <w:p w:rsidR="00E74E9F" w:rsidRPr="0013076C" w:rsidRDefault="00E74E9F" w:rsidP="00BE2A51">
            <w:pPr>
              <w:jc w:val="center"/>
              <w:rPr>
                <w:sz w:val="16"/>
              </w:rPr>
            </w:pPr>
          </w:p>
        </w:tc>
        <w:tc>
          <w:tcPr>
            <w:tcW w:w="357" w:type="dxa"/>
          </w:tcPr>
          <w:p w:rsidR="00E74E9F" w:rsidRPr="0013076C" w:rsidRDefault="00E74E9F" w:rsidP="00BE2A51">
            <w:pPr>
              <w:jc w:val="center"/>
              <w:rPr>
                <w:sz w:val="16"/>
              </w:rPr>
            </w:pPr>
          </w:p>
        </w:tc>
        <w:tc>
          <w:tcPr>
            <w:tcW w:w="356" w:type="dxa"/>
          </w:tcPr>
          <w:p w:rsidR="00E74E9F" w:rsidRPr="0013076C" w:rsidRDefault="00FC12AB" w:rsidP="00BE2A51">
            <w:pPr>
              <w:jc w:val="center"/>
              <w:rPr>
                <w:sz w:val="16"/>
              </w:rPr>
            </w:pPr>
            <w:r w:rsidRPr="0013076C">
              <w:rPr>
                <w:sz w:val="16"/>
              </w:rPr>
              <w:t>E</w:t>
            </w:r>
          </w:p>
        </w:tc>
        <w:tc>
          <w:tcPr>
            <w:tcW w:w="357" w:type="dxa"/>
            <w:gridSpan w:val="2"/>
          </w:tcPr>
          <w:p w:rsidR="00E74E9F" w:rsidRPr="0013076C" w:rsidRDefault="00E74E9F" w:rsidP="00BE2A51">
            <w:pPr>
              <w:jc w:val="center"/>
              <w:rPr>
                <w:sz w:val="16"/>
              </w:rPr>
            </w:pPr>
          </w:p>
        </w:tc>
        <w:tc>
          <w:tcPr>
            <w:tcW w:w="357" w:type="dxa"/>
          </w:tcPr>
          <w:p w:rsidR="00E74E9F" w:rsidRPr="0013076C" w:rsidRDefault="00E74E9F" w:rsidP="00BE2A51">
            <w:pPr>
              <w:jc w:val="center"/>
              <w:rPr>
                <w:sz w:val="16"/>
              </w:rPr>
            </w:pPr>
          </w:p>
        </w:tc>
        <w:tc>
          <w:tcPr>
            <w:tcW w:w="357" w:type="dxa"/>
          </w:tcPr>
          <w:p w:rsidR="00E74E9F" w:rsidRPr="0013076C" w:rsidRDefault="00E74E9F" w:rsidP="00BE2A51">
            <w:pPr>
              <w:jc w:val="center"/>
              <w:rPr>
                <w:sz w:val="16"/>
              </w:rPr>
            </w:pPr>
          </w:p>
        </w:tc>
        <w:tc>
          <w:tcPr>
            <w:tcW w:w="357" w:type="dxa"/>
          </w:tcPr>
          <w:p w:rsidR="00E74E9F" w:rsidRPr="0013076C" w:rsidRDefault="00E74E9F" w:rsidP="00BE2A51">
            <w:pPr>
              <w:jc w:val="center"/>
              <w:rPr>
                <w:sz w:val="16"/>
              </w:rPr>
            </w:pPr>
          </w:p>
        </w:tc>
        <w:tc>
          <w:tcPr>
            <w:tcW w:w="356" w:type="dxa"/>
          </w:tcPr>
          <w:p w:rsidR="00E74E9F" w:rsidRPr="0013076C" w:rsidRDefault="00E74E9F" w:rsidP="00BE2A51">
            <w:pPr>
              <w:jc w:val="center"/>
              <w:rPr>
                <w:sz w:val="16"/>
              </w:rPr>
            </w:pPr>
          </w:p>
        </w:tc>
        <w:tc>
          <w:tcPr>
            <w:tcW w:w="357" w:type="dxa"/>
          </w:tcPr>
          <w:p w:rsidR="00E74E9F" w:rsidRPr="0013076C" w:rsidRDefault="00E74E9F" w:rsidP="00BE2A51">
            <w:pPr>
              <w:jc w:val="center"/>
              <w:rPr>
                <w:sz w:val="16"/>
              </w:rPr>
            </w:pPr>
          </w:p>
        </w:tc>
        <w:tc>
          <w:tcPr>
            <w:tcW w:w="357" w:type="dxa"/>
          </w:tcPr>
          <w:p w:rsidR="00E74E9F" w:rsidRPr="0013076C" w:rsidRDefault="00E74E9F" w:rsidP="00BE2A51">
            <w:pPr>
              <w:jc w:val="center"/>
              <w:rPr>
                <w:sz w:val="16"/>
              </w:rPr>
            </w:pPr>
          </w:p>
        </w:tc>
        <w:tc>
          <w:tcPr>
            <w:tcW w:w="357" w:type="dxa"/>
          </w:tcPr>
          <w:p w:rsidR="00E74E9F" w:rsidRPr="0013076C" w:rsidRDefault="00E74E9F" w:rsidP="00BE2A51">
            <w:pPr>
              <w:jc w:val="center"/>
              <w:rPr>
                <w:sz w:val="16"/>
              </w:rPr>
            </w:pPr>
          </w:p>
        </w:tc>
        <w:tc>
          <w:tcPr>
            <w:tcW w:w="357" w:type="dxa"/>
          </w:tcPr>
          <w:p w:rsidR="00E74E9F" w:rsidRPr="0013076C" w:rsidRDefault="00E74E9F" w:rsidP="00BE2A51">
            <w:pPr>
              <w:jc w:val="center"/>
              <w:rPr>
                <w:sz w:val="16"/>
              </w:rPr>
            </w:pPr>
          </w:p>
        </w:tc>
        <w:tc>
          <w:tcPr>
            <w:tcW w:w="356" w:type="dxa"/>
            <w:vMerge/>
          </w:tcPr>
          <w:p w:rsidR="00E74E9F" w:rsidRPr="0013076C" w:rsidRDefault="00E74E9F" w:rsidP="00BE2A51">
            <w:pPr>
              <w:jc w:val="center"/>
              <w:rPr>
                <w:sz w:val="16"/>
              </w:rPr>
            </w:pPr>
          </w:p>
        </w:tc>
        <w:tc>
          <w:tcPr>
            <w:tcW w:w="357" w:type="dxa"/>
          </w:tcPr>
          <w:p w:rsidR="00E74E9F" w:rsidRPr="0013076C" w:rsidRDefault="00E74E9F" w:rsidP="00BE2A51">
            <w:pPr>
              <w:jc w:val="center"/>
              <w:rPr>
                <w:sz w:val="16"/>
              </w:rPr>
            </w:pPr>
          </w:p>
        </w:tc>
        <w:tc>
          <w:tcPr>
            <w:tcW w:w="357" w:type="dxa"/>
          </w:tcPr>
          <w:p w:rsidR="00E74E9F" w:rsidRPr="0013076C" w:rsidRDefault="00FC12AB" w:rsidP="00BE2A51">
            <w:pPr>
              <w:jc w:val="center"/>
              <w:rPr>
                <w:sz w:val="16"/>
              </w:rPr>
            </w:pPr>
            <w:r w:rsidRPr="0013076C">
              <w:rPr>
                <w:sz w:val="16"/>
              </w:rPr>
              <w:t>C</w:t>
            </w:r>
          </w:p>
        </w:tc>
        <w:tc>
          <w:tcPr>
            <w:tcW w:w="357" w:type="dxa"/>
          </w:tcPr>
          <w:p w:rsidR="00E74E9F" w:rsidRPr="0013076C" w:rsidRDefault="00E74E9F" w:rsidP="00BE2A51">
            <w:pPr>
              <w:jc w:val="center"/>
              <w:rPr>
                <w:sz w:val="16"/>
              </w:rPr>
            </w:pPr>
          </w:p>
        </w:tc>
        <w:tc>
          <w:tcPr>
            <w:tcW w:w="357" w:type="dxa"/>
          </w:tcPr>
          <w:p w:rsidR="00E74E9F" w:rsidRPr="0013076C" w:rsidRDefault="00E74E9F" w:rsidP="00050622">
            <w:pPr>
              <w:rPr>
                <w:sz w:val="16"/>
              </w:rPr>
            </w:pPr>
            <w:r w:rsidRPr="0013076C">
              <w:rPr>
                <w:sz w:val="16"/>
              </w:rPr>
              <w:t>E</w:t>
            </w:r>
          </w:p>
        </w:tc>
        <w:tc>
          <w:tcPr>
            <w:tcW w:w="357" w:type="dxa"/>
          </w:tcPr>
          <w:p w:rsidR="00E74E9F" w:rsidRPr="0013076C" w:rsidRDefault="00E74E9F" w:rsidP="00BE2A51">
            <w:pPr>
              <w:jc w:val="center"/>
              <w:rPr>
                <w:sz w:val="16"/>
              </w:rPr>
            </w:pPr>
          </w:p>
        </w:tc>
      </w:tr>
    </w:tbl>
    <w:p w:rsidR="007E14E9" w:rsidRPr="0013076C" w:rsidRDefault="007E14E9" w:rsidP="007E14E9">
      <w:pPr>
        <w:pStyle w:val="Caption"/>
      </w:pPr>
      <w:bookmarkStart w:id="509" w:name="_Toc226201758"/>
    </w:p>
    <w:p w:rsidR="00182D72" w:rsidRDefault="007E14E9" w:rsidP="00182D72">
      <w:pPr>
        <w:pStyle w:val="Caption"/>
        <w:sectPr w:rsidR="00182D72" w:rsidSect="00202E00">
          <w:footerReference w:type="default" r:id="rId20"/>
          <w:pgSz w:w="16838" w:h="11906" w:orient="landscape"/>
          <w:pgMar w:top="1797" w:right="1440" w:bottom="1797" w:left="1440" w:header="720" w:footer="720" w:gutter="0"/>
          <w:cols w:space="720"/>
          <w:docGrid w:linePitch="360"/>
        </w:sectPr>
      </w:pPr>
      <w:bookmarkStart w:id="510" w:name="_Ref345333011"/>
      <w:r w:rsidRPr="0013076C">
        <w:t xml:space="preserve">Table </w:t>
      </w:r>
      <w:r w:rsidR="003B0BF3">
        <w:fldChar w:fldCharType="begin"/>
      </w:r>
      <w:r w:rsidR="00F0279B">
        <w:instrText xml:space="preserve"> SEQ Table \* ARABIC </w:instrText>
      </w:r>
      <w:r w:rsidR="003B0BF3">
        <w:fldChar w:fldCharType="separate"/>
      </w:r>
      <w:r w:rsidR="009F09E3">
        <w:rPr>
          <w:noProof/>
        </w:rPr>
        <w:t>10</w:t>
      </w:r>
      <w:r w:rsidR="003B0BF3">
        <w:rPr>
          <w:noProof/>
        </w:rPr>
        <w:fldChar w:fldCharType="end"/>
      </w:r>
      <w:bookmarkEnd w:id="510"/>
      <w:r w:rsidRPr="0013076C">
        <w:t xml:space="preserve">: </w:t>
      </w:r>
      <w:r w:rsidRPr="0013076C">
        <w:tab/>
        <w:t>Sample Assessment Schedule</w:t>
      </w:r>
      <w:bookmarkEnd w:id="509"/>
      <w:r w:rsidR="00E26CCD" w:rsidRPr="0013076C">
        <w:t xml:space="preserve"> for </w:t>
      </w:r>
      <w:r w:rsidR="00FF2039" w:rsidRPr="0013076C">
        <w:t>Electrical and Electronic Engineering</w:t>
      </w:r>
    </w:p>
    <w:p w:rsidR="00912AE9" w:rsidRPr="0013076C" w:rsidRDefault="00364C07" w:rsidP="00F858E2">
      <w:pPr>
        <w:pStyle w:val="Heading1"/>
        <w:ind w:left="142" w:hanging="709"/>
      </w:pPr>
      <w:bookmarkStart w:id="511" w:name="_Toc356839641"/>
      <w:r w:rsidRPr="0013076C">
        <w:lastRenderedPageBreak/>
        <w:t>5</w:t>
      </w:r>
      <w:r w:rsidR="00226831" w:rsidRPr="0013076C">
        <w:tab/>
      </w:r>
      <w:r w:rsidR="00912AE9" w:rsidRPr="0013076C">
        <w:t>Admissions Policy</w:t>
      </w:r>
      <w:bookmarkEnd w:id="511"/>
    </w:p>
    <w:p w:rsidR="00912AE9" w:rsidRPr="0013076C" w:rsidRDefault="00912AE9" w:rsidP="00A50B5F">
      <w:pPr>
        <w:tabs>
          <w:tab w:val="left" w:pos="-720"/>
        </w:tabs>
        <w:jc w:val="both"/>
      </w:pPr>
    </w:p>
    <w:p w:rsidR="00DB353C" w:rsidRPr="0013076C" w:rsidRDefault="00DB353C" w:rsidP="00F858E2">
      <w:pPr>
        <w:tabs>
          <w:tab w:val="left" w:pos="142"/>
        </w:tabs>
        <w:ind w:left="142"/>
        <w:jc w:val="both"/>
      </w:pPr>
      <w:r w:rsidRPr="0013076C">
        <w:t xml:space="preserve">The normal entry requirements for a </w:t>
      </w:r>
      <w:r w:rsidR="00E74E9F" w:rsidRPr="0013076C">
        <w:t>BEng</w:t>
      </w:r>
      <w:r w:rsidRPr="0013076C">
        <w:t xml:space="preserve"> programme are:</w:t>
      </w:r>
    </w:p>
    <w:p w:rsidR="00DB353C" w:rsidRPr="0013076C" w:rsidRDefault="00DB353C" w:rsidP="00F858E2">
      <w:pPr>
        <w:tabs>
          <w:tab w:val="left" w:pos="-720"/>
          <w:tab w:val="left" w:pos="142"/>
        </w:tabs>
        <w:ind w:left="142"/>
        <w:jc w:val="both"/>
      </w:pPr>
    </w:p>
    <w:p w:rsidR="00DB353C" w:rsidRPr="0013076C" w:rsidRDefault="00DB353C" w:rsidP="00F858E2">
      <w:pPr>
        <w:tabs>
          <w:tab w:val="left" w:pos="-720"/>
          <w:tab w:val="left" w:pos="142"/>
        </w:tabs>
        <w:ind w:left="1134" w:hanging="425"/>
        <w:jc w:val="both"/>
      </w:pPr>
      <w:r w:rsidRPr="0013076C">
        <w:t>(a)</w:t>
      </w:r>
      <w:r w:rsidRPr="0013076C">
        <w:tab/>
      </w:r>
      <w:r w:rsidR="00EA41AA" w:rsidRPr="0013076C">
        <w:rPr>
          <w:lang w:eastAsia="en-GB"/>
        </w:rPr>
        <w:t>200 UCAS tariff points to include two C grades at A-Level/AVCE; or</w:t>
      </w:r>
    </w:p>
    <w:p w:rsidR="00DB353C" w:rsidRPr="0013076C" w:rsidRDefault="00DB353C" w:rsidP="00F858E2">
      <w:pPr>
        <w:tabs>
          <w:tab w:val="left" w:pos="-720"/>
          <w:tab w:val="left" w:pos="142"/>
        </w:tabs>
        <w:ind w:left="1134" w:hanging="425"/>
        <w:jc w:val="both"/>
      </w:pPr>
    </w:p>
    <w:p w:rsidR="00DB353C" w:rsidRPr="0013076C" w:rsidRDefault="00DB353C" w:rsidP="00F858E2">
      <w:pPr>
        <w:tabs>
          <w:tab w:val="left" w:pos="-720"/>
          <w:tab w:val="left" w:pos="142"/>
        </w:tabs>
        <w:ind w:left="1134" w:hanging="425"/>
        <w:jc w:val="both"/>
      </w:pPr>
      <w:r w:rsidRPr="0013076C">
        <w:t>(b)</w:t>
      </w:r>
      <w:r w:rsidRPr="0013076C">
        <w:tab/>
      </w:r>
      <w:r w:rsidR="00EA41AA" w:rsidRPr="0013076C">
        <w:rPr>
          <w:lang w:eastAsia="en-GB"/>
        </w:rPr>
        <w:t>BTEC National Diploma grades Pass, Pass, Pass; or</w:t>
      </w:r>
    </w:p>
    <w:p w:rsidR="00DB353C" w:rsidRPr="0013076C" w:rsidRDefault="00DB353C" w:rsidP="00F858E2">
      <w:pPr>
        <w:tabs>
          <w:tab w:val="left" w:pos="-720"/>
          <w:tab w:val="left" w:pos="142"/>
        </w:tabs>
        <w:ind w:left="1134" w:hanging="425"/>
        <w:jc w:val="both"/>
      </w:pPr>
    </w:p>
    <w:p w:rsidR="00DB353C" w:rsidRPr="0013076C" w:rsidRDefault="00DB353C" w:rsidP="00F858E2">
      <w:pPr>
        <w:tabs>
          <w:tab w:val="left" w:pos="-720"/>
          <w:tab w:val="left" w:pos="142"/>
        </w:tabs>
        <w:ind w:left="1134" w:hanging="425"/>
        <w:jc w:val="both"/>
      </w:pPr>
      <w:r w:rsidRPr="0013076C">
        <w:t>(c)</w:t>
      </w:r>
      <w:r w:rsidRPr="0013076C">
        <w:tab/>
      </w:r>
      <w:r w:rsidR="00EA41AA" w:rsidRPr="0013076C">
        <w:rPr>
          <w:lang w:eastAsia="en-GB"/>
        </w:rPr>
        <w:t>NVQ Level 3 - Pass</w:t>
      </w:r>
    </w:p>
    <w:p w:rsidR="00DB353C" w:rsidRPr="0013076C" w:rsidRDefault="00DB353C" w:rsidP="00F858E2">
      <w:pPr>
        <w:tabs>
          <w:tab w:val="left" w:pos="-720"/>
          <w:tab w:val="left" w:pos="142"/>
        </w:tabs>
        <w:ind w:left="1134" w:hanging="425"/>
        <w:jc w:val="both"/>
      </w:pPr>
    </w:p>
    <w:p w:rsidR="00DB353C" w:rsidRDefault="00DB353C" w:rsidP="00F858E2">
      <w:pPr>
        <w:tabs>
          <w:tab w:val="left" w:pos="-720"/>
          <w:tab w:val="left" w:pos="142"/>
        </w:tabs>
        <w:ind w:left="1134" w:hanging="425"/>
        <w:jc w:val="both"/>
        <w:rPr>
          <w:ins w:id="512" w:author="Gareth" w:date="2013-10-18T12:56:00Z"/>
        </w:rPr>
      </w:pPr>
      <w:r w:rsidRPr="0013076C">
        <w:t>(d)</w:t>
      </w:r>
      <w:r w:rsidRPr="0013076C">
        <w:tab/>
        <w:t>Edexcel/BTEC N</w:t>
      </w:r>
      <w:r w:rsidR="006A20E6">
        <w:t>ational Diploma or Certificate i</w:t>
      </w:r>
      <w:r w:rsidRPr="0013076C">
        <w:t>n</w:t>
      </w:r>
      <w:r w:rsidR="006A20E6">
        <w:t xml:space="preserve"> a</w:t>
      </w:r>
      <w:r w:rsidRPr="0013076C">
        <w:t xml:space="preserve"> </w:t>
      </w:r>
      <w:r w:rsidR="006A20E6">
        <w:t>computing, electronics</w:t>
      </w:r>
      <w:r w:rsidRPr="0013076C">
        <w:t xml:space="preserve"> or science related subject</w:t>
      </w:r>
      <w:r w:rsidR="006A20E6">
        <w:t>.</w:t>
      </w:r>
    </w:p>
    <w:p w:rsidR="00662D58" w:rsidRDefault="00662D58" w:rsidP="00F858E2">
      <w:pPr>
        <w:tabs>
          <w:tab w:val="left" w:pos="-720"/>
          <w:tab w:val="left" w:pos="142"/>
        </w:tabs>
        <w:ind w:left="1134" w:hanging="425"/>
        <w:jc w:val="both"/>
      </w:pPr>
    </w:p>
    <w:p w:rsidR="00551764" w:rsidRDefault="00551764" w:rsidP="00F858E2">
      <w:pPr>
        <w:tabs>
          <w:tab w:val="left" w:pos="-720"/>
          <w:tab w:val="left" w:pos="142"/>
        </w:tabs>
        <w:ind w:left="1134" w:hanging="425"/>
        <w:jc w:val="both"/>
      </w:pPr>
      <w:ins w:id="513" w:author="Gareth" w:date="2013-10-18T12:24:00Z">
        <w:r>
          <w:t>(e)</w:t>
        </w:r>
        <w:r>
          <w:tab/>
        </w:r>
      </w:ins>
      <w:ins w:id="514" w:author="Gareth" w:date="2013-10-18T12:25:00Z">
        <w:r>
          <w:t xml:space="preserve">Successful </w:t>
        </w:r>
      </w:ins>
      <w:ins w:id="515" w:author="Gareth" w:date="2013-10-18T12:56:00Z">
        <w:r w:rsidR="00662D58">
          <w:t>completion of appropriate UWTSD Year0 or equivalent</w:t>
        </w:r>
      </w:ins>
    </w:p>
    <w:p w:rsidR="006A20E6" w:rsidRDefault="006A20E6" w:rsidP="00F858E2">
      <w:pPr>
        <w:tabs>
          <w:tab w:val="left" w:pos="-720"/>
          <w:tab w:val="left" w:pos="142"/>
        </w:tabs>
        <w:ind w:left="1134" w:hanging="425"/>
        <w:jc w:val="both"/>
      </w:pPr>
    </w:p>
    <w:p w:rsidR="00DB353C" w:rsidRPr="00405CB4" w:rsidRDefault="006A20E6" w:rsidP="00F858E2">
      <w:pPr>
        <w:tabs>
          <w:tab w:val="left" w:pos="-720"/>
          <w:tab w:val="left" w:pos="142"/>
        </w:tabs>
        <w:ind w:left="1134" w:hanging="425"/>
        <w:jc w:val="both"/>
      </w:pPr>
      <w:r w:rsidRPr="00405CB4">
        <w:t>(</w:t>
      </w:r>
      <w:del w:id="516" w:author="Gareth" w:date="2013-10-18T12:59:00Z">
        <w:r w:rsidRPr="00405CB4" w:rsidDel="00662D58">
          <w:delText>e</w:delText>
        </w:r>
      </w:del>
      <w:ins w:id="517" w:author="Gareth" w:date="2013-10-18T12:59:00Z">
        <w:r w:rsidR="00662D58">
          <w:t>f</w:t>
        </w:r>
      </w:ins>
      <w:r w:rsidRPr="00405CB4">
        <w:t xml:space="preserve">)  Foundation degrees in a suitable subject area will be considered for direct </w:t>
      </w:r>
      <w:r w:rsidR="00050B39" w:rsidRPr="00405CB4">
        <w:t xml:space="preserve">entry into </w:t>
      </w:r>
      <w:r w:rsidRPr="00405CB4">
        <w:t>Level 6, providing the outcomes for Levels 4 and 5 have been met.</w:t>
      </w:r>
      <w:r w:rsidR="00050B39" w:rsidRPr="00405CB4">
        <w:t xml:space="preserve"> (See below for details of APL/APEL procedures)</w:t>
      </w:r>
    </w:p>
    <w:p w:rsidR="00DB353C" w:rsidRPr="0013076C" w:rsidRDefault="00DB353C" w:rsidP="00F858E2">
      <w:pPr>
        <w:tabs>
          <w:tab w:val="left" w:pos="-720"/>
          <w:tab w:val="left" w:pos="142"/>
        </w:tabs>
        <w:ind w:left="142"/>
        <w:jc w:val="both"/>
      </w:pPr>
    </w:p>
    <w:p w:rsidR="00EA41AA" w:rsidRPr="0013076C" w:rsidRDefault="00EA41AA" w:rsidP="00C65934">
      <w:pPr>
        <w:tabs>
          <w:tab w:val="left" w:pos="-720"/>
          <w:tab w:val="left" w:pos="142"/>
        </w:tabs>
        <w:jc w:val="both"/>
      </w:pPr>
      <w:r w:rsidRPr="0013076C">
        <w:t>Please note that subjects at Advanced Level should/may include Maths, ICT, Physics or similar.</w:t>
      </w:r>
    </w:p>
    <w:p w:rsidR="00EA41AA" w:rsidRPr="0013076C" w:rsidRDefault="00EA41AA" w:rsidP="00EA41AA">
      <w:pPr>
        <w:tabs>
          <w:tab w:val="left" w:pos="-720"/>
          <w:tab w:val="left" w:pos="142"/>
        </w:tabs>
        <w:ind w:left="142"/>
        <w:jc w:val="both"/>
      </w:pPr>
    </w:p>
    <w:p w:rsidR="00EA41AA" w:rsidRPr="0013076C" w:rsidRDefault="00EA41AA" w:rsidP="00C65934">
      <w:pPr>
        <w:tabs>
          <w:tab w:val="left" w:pos="-720"/>
          <w:tab w:val="left" w:pos="142"/>
        </w:tabs>
        <w:jc w:val="both"/>
      </w:pPr>
      <w:r w:rsidRPr="0013076C">
        <w:t xml:space="preserve">GCSE Maths grade C or above is </w:t>
      </w:r>
      <w:r w:rsidR="000A1854">
        <w:t>required</w:t>
      </w:r>
      <w:r w:rsidRPr="0013076C">
        <w:t>.</w:t>
      </w:r>
    </w:p>
    <w:p w:rsidR="00EA41AA" w:rsidRPr="0013076C" w:rsidRDefault="00EA41AA" w:rsidP="00EA41AA">
      <w:pPr>
        <w:tabs>
          <w:tab w:val="left" w:pos="-720"/>
          <w:tab w:val="left" w:pos="142"/>
        </w:tabs>
        <w:ind w:left="142"/>
        <w:jc w:val="both"/>
      </w:pPr>
    </w:p>
    <w:p w:rsidR="00EA41AA" w:rsidRPr="0013076C" w:rsidRDefault="00EA41AA" w:rsidP="00C65934">
      <w:pPr>
        <w:tabs>
          <w:tab w:val="left" w:pos="-720"/>
          <w:tab w:val="left" w:pos="142"/>
        </w:tabs>
        <w:jc w:val="both"/>
      </w:pPr>
      <w:r w:rsidRPr="0013076C">
        <w:t xml:space="preserve">Other qualifications deemed to be equivalent by the </w:t>
      </w:r>
      <w:r w:rsidR="000A1854">
        <w:t>Senate</w:t>
      </w:r>
      <w:r w:rsidRPr="0013076C">
        <w:t xml:space="preserve"> will also be considered.</w:t>
      </w:r>
    </w:p>
    <w:p w:rsidR="00EA41AA" w:rsidRPr="0013076C" w:rsidRDefault="00EA41AA" w:rsidP="00F858E2">
      <w:pPr>
        <w:tabs>
          <w:tab w:val="left" w:pos="-720"/>
          <w:tab w:val="left" w:pos="142"/>
        </w:tabs>
        <w:ind w:left="142"/>
        <w:jc w:val="both"/>
      </w:pPr>
    </w:p>
    <w:p w:rsidR="00DB353C" w:rsidRPr="0013076C" w:rsidRDefault="00DB353C" w:rsidP="00C65934">
      <w:pPr>
        <w:tabs>
          <w:tab w:val="left" w:pos="-720"/>
          <w:tab w:val="left" w:pos="142"/>
        </w:tabs>
        <w:jc w:val="both"/>
      </w:pPr>
      <w:r w:rsidRPr="0013076C">
        <w:t xml:space="preserve">A student without one of the above qualifications may be admitted if the Programme Management Committee (this task is normally delegated to the Programme Director) feels that he/she has a reasonable chance of completing the course successfully.  </w:t>
      </w:r>
    </w:p>
    <w:p w:rsidR="00DB353C" w:rsidRPr="0013076C" w:rsidRDefault="00DB353C" w:rsidP="00F858E2">
      <w:pPr>
        <w:tabs>
          <w:tab w:val="left" w:pos="-720"/>
          <w:tab w:val="left" w:pos="142"/>
        </w:tabs>
        <w:ind w:left="709"/>
        <w:jc w:val="both"/>
      </w:pPr>
    </w:p>
    <w:p w:rsidR="00DB353C" w:rsidRPr="0013076C" w:rsidRDefault="00DB353C" w:rsidP="00C65934">
      <w:pPr>
        <w:tabs>
          <w:tab w:val="left" w:pos="-720"/>
          <w:tab w:val="left" w:pos="142"/>
        </w:tabs>
        <w:jc w:val="both"/>
      </w:pPr>
      <w:r w:rsidRPr="0013076C">
        <w:t xml:space="preserve">Students whose first language is not English are required to demonstrate competence in the English language, e.g. IELTS </w:t>
      </w:r>
      <w:r w:rsidR="005B3DD4" w:rsidRPr="0013076C">
        <w:t>6 or equivalent</w:t>
      </w:r>
      <w:r w:rsidRPr="0013076C">
        <w:t>.</w:t>
      </w:r>
    </w:p>
    <w:p w:rsidR="00DB353C" w:rsidRPr="0013076C" w:rsidRDefault="00DB353C" w:rsidP="00F858E2">
      <w:pPr>
        <w:tabs>
          <w:tab w:val="left" w:pos="-720"/>
          <w:tab w:val="left" w:pos="142"/>
        </w:tabs>
        <w:ind w:left="709"/>
        <w:jc w:val="both"/>
      </w:pPr>
    </w:p>
    <w:p w:rsidR="00DB353C" w:rsidRPr="0013076C" w:rsidRDefault="00DB353C" w:rsidP="00C65934">
      <w:pPr>
        <w:tabs>
          <w:tab w:val="left" w:pos="-720"/>
          <w:tab w:val="left" w:pos="142"/>
        </w:tabs>
        <w:jc w:val="both"/>
      </w:pPr>
      <w:r w:rsidRPr="0013076C">
        <w:t>The standard University procedures for APL/APEL are applied for students claiming credit at entry (Quality Handbook Procedure).  These procedures will also apply to prospective students applying for direct entry to Level 5.  However, all direct entry students will be interviewed to ensure that they possess the necessary underpinning theoretical and practical skills to pursue level 5 modules.  If not, the student will be required to undertake those level 4 modules that provide the missing skills prior to commencing Level 5.</w:t>
      </w:r>
    </w:p>
    <w:p w:rsidR="00DB353C" w:rsidRPr="0013076C" w:rsidRDefault="00DB353C" w:rsidP="00F858E2">
      <w:pPr>
        <w:tabs>
          <w:tab w:val="left" w:pos="-720"/>
          <w:tab w:val="left" w:pos="142"/>
        </w:tabs>
        <w:ind w:left="709"/>
        <w:jc w:val="both"/>
      </w:pPr>
    </w:p>
    <w:p w:rsidR="00DB353C" w:rsidRPr="005E5BBA" w:rsidRDefault="00DB353C" w:rsidP="00C65934">
      <w:pPr>
        <w:tabs>
          <w:tab w:val="left" w:pos="-720"/>
          <w:tab w:val="left" w:pos="142"/>
        </w:tabs>
        <w:jc w:val="both"/>
      </w:pPr>
      <w:r w:rsidRPr="0013076C">
        <w:t>Any student applying for direct entry to Level 6 will follow a similar process as to those applying for direct entry to Level 5.  Potential students at this Level may be required to produce a portfolio of their work to date to demonstrate their possession of the underpinning knowledge and skills necessary to complete Level 6</w:t>
      </w:r>
      <w:r w:rsidRPr="005E5BBA">
        <w:t>.</w:t>
      </w:r>
      <w:r w:rsidR="00314F5D" w:rsidRPr="005E5BBA">
        <w:t xml:space="preserve"> Normally, the degree awarded would be calculated from the results at Levels 5 and 6 using a 2:1 ratio, or </w:t>
      </w:r>
      <w:r w:rsidR="0048645C" w:rsidRPr="005E5BBA">
        <w:t>using</w:t>
      </w:r>
      <w:r w:rsidR="00314F5D" w:rsidRPr="005E5BBA">
        <w:t xml:space="preserve"> Level 6 only (whichever is more advantageous to the student).</w:t>
      </w:r>
      <w:r w:rsidRPr="005E5BBA">
        <w:t xml:space="preserve">  If the student is </w:t>
      </w:r>
      <w:r w:rsidR="0048645C" w:rsidRPr="005E5BBA">
        <w:t>granted</w:t>
      </w:r>
      <w:r w:rsidRPr="005E5BBA">
        <w:t xml:space="preserve"> direct entry to Level 6 then the final award will be calculat</w:t>
      </w:r>
      <w:r w:rsidR="008672CF" w:rsidRPr="005E5BBA">
        <w:t>ed solely upon Level 6 modules.</w:t>
      </w:r>
    </w:p>
    <w:p w:rsidR="00DB353C" w:rsidRPr="0013076C" w:rsidRDefault="00DB353C" w:rsidP="00F858E2">
      <w:pPr>
        <w:tabs>
          <w:tab w:val="left" w:pos="-720"/>
          <w:tab w:val="left" w:pos="142"/>
        </w:tabs>
        <w:ind w:left="709"/>
        <w:jc w:val="both"/>
      </w:pPr>
    </w:p>
    <w:p w:rsidR="001D1FB8" w:rsidRPr="0013076C" w:rsidRDefault="00DB353C" w:rsidP="00C65934">
      <w:pPr>
        <w:tabs>
          <w:tab w:val="left" w:pos="-720"/>
          <w:tab w:val="left" w:pos="142"/>
        </w:tabs>
        <w:jc w:val="both"/>
      </w:pPr>
      <w:r w:rsidRPr="0013076C">
        <w:t xml:space="preserve">It should be noted that the University fully supports implementation of recent legislation on disability and equal opportunities; recent staff development activities and the nomination of an officer to monitor adherence to legal requirements and the establishment of an Equal Opportunities Working Group endorse this emphasis.   The Faculty adheres to the University Policy on equal opportunities.  If the Admissions Tutor is uncertain of implications of accepting students with special needs, reference is made to the Student Services unit and the Dean to attempt to resolve these uncertainties.  </w:t>
      </w:r>
    </w:p>
    <w:p w:rsidR="003C5A5D" w:rsidRDefault="003C5A5D">
      <w:pPr>
        <w:rPr>
          <w:ins w:id="518" w:author="Jones, Gareth" w:date="2013-10-21T15:49:00Z"/>
        </w:rPr>
      </w:pPr>
    </w:p>
    <w:p w:rsidR="003C5A5D" w:rsidRDefault="003C5A5D">
      <w:pPr>
        <w:rPr>
          <w:ins w:id="519" w:author="Jones, Gareth" w:date="2013-10-21T15:49:00Z"/>
        </w:rPr>
      </w:pPr>
      <w:ins w:id="520" w:author="Jones, Gareth" w:date="2013-10-21T15:49:00Z">
        <w:r>
          <w:t xml:space="preserve">For entry via a year zero route, the current </w:t>
        </w:r>
      </w:ins>
      <w:ins w:id="521" w:author="Jones, Gareth" w:date="2013-10-21T15:52:00Z">
        <w:r>
          <w:t>faculty admissions</w:t>
        </w:r>
      </w:ins>
      <w:ins w:id="522" w:author="Jones, Gareth" w:date="2013-10-21T15:49:00Z">
        <w:r>
          <w:t xml:space="preserve"> policy will apply. For example, at the time of writing, the wording </w:t>
        </w:r>
      </w:ins>
      <w:ins w:id="523" w:author="Jones, Gareth" w:date="2013-10-21T15:53:00Z">
        <w:r>
          <w:t xml:space="preserve">used </w:t>
        </w:r>
      </w:ins>
      <w:ins w:id="524" w:author="Jones, Gareth" w:date="2013-10-21T15:49:00Z">
        <w:r>
          <w:t>is:</w:t>
        </w:r>
      </w:ins>
    </w:p>
    <w:p w:rsidR="003C5A5D" w:rsidRDefault="003C5A5D">
      <w:pPr>
        <w:rPr>
          <w:ins w:id="525" w:author="Jones, Gareth" w:date="2013-10-21T15:50:00Z"/>
        </w:rPr>
      </w:pPr>
    </w:p>
    <w:p w:rsidR="003C5A5D" w:rsidRDefault="003C5A5D" w:rsidP="003C5A5D">
      <w:pPr>
        <w:pStyle w:val="NormalWeb"/>
        <w:rPr>
          <w:ins w:id="526" w:author="Jones, Gareth" w:date="2013-10-21T15:50:00Z"/>
          <w:rFonts w:ascii="Helvetica" w:hAnsi="Helvetica" w:cs="Helvetica"/>
          <w:color w:val="3F3F3F"/>
          <w:sz w:val="18"/>
          <w:szCs w:val="18"/>
          <w:lang w:val="en-US"/>
        </w:rPr>
      </w:pPr>
      <w:ins w:id="527" w:author="Jones, Gareth" w:date="2013-10-21T15:50:00Z">
        <w:r>
          <w:t>“</w:t>
        </w:r>
        <w:r>
          <w:rPr>
            <w:rFonts w:ascii="Helvetica" w:hAnsi="Helvetica" w:cs="Helvetica"/>
            <w:color w:val="3F3F3F"/>
            <w:sz w:val="18"/>
            <w:szCs w:val="18"/>
            <w:lang w:val="en-US"/>
          </w:rPr>
          <w:t>For the foundation entry to our four year degrees, our offers are based on 80 points. We will not specify the subject matter required. We will accept A levels, National Diplomas, Certificates, National Awards or equivalent, including NVQ Level 3, the new 14-19 Diploma and Access courses. Providing you achieve the points required, one A level would be sufficient. GCSE Maths at grade C or above is also required.</w:t>
        </w:r>
      </w:ins>
    </w:p>
    <w:p w:rsidR="003C5A5D" w:rsidRDefault="003C5A5D" w:rsidP="003C5A5D">
      <w:pPr>
        <w:pStyle w:val="Heading3"/>
        <w:rPr>
          <w:ins w:id="528" w:author="Jones, Gareth" w:date="2013-10-21T15:50:00Z"/>
          <w:rFonts w:ascii="Helvetica" w:hAnsi="Helvetica" w:cs="Helvetica"/>
          <w:color w:val="333333"/>
          <w:sz w:val="21"/>
          <w:szCs w:val="21"/>
          <w:lang w:val="en-US"/>
        </w:rPr>
      </w:pPr>
      <w:ins w:id="529" w:author="Jones, Gareth" w:date="2013-10-21T15:50:00Z">
        <w:r>
          <w:rPr>
            <w:rFonts w:ascii="Helvetica" w:hAnsi="Helvetica" w:cs="Helvetica"/>
            <w:sz w:val="21"/>
            <w:szCs w:val="21"/>
            <w:lang w:val="en-US"/>
          </w:rPr>
          <w:t>Other Skills Considered</w:t>
        </w:r>
      </w:ins>
    </w:p>
    <w:p w:rsidR="003C5A5D" w:rsidRDefault="003C5A5D" w:rsidP="003C5A5D">
      <w:pPr>
        <w:pStyle w:val="NormalWeb"/>
        <w:rPr>
          <w:ins w:id="530" w:author="Jones, Gareth" w:date="2013-10-21T15:50:00Z"/>
          <w:rFonts w:ascii="Helvetica" w:eastAsiaTheme="minorHAnsi" w:hAnsi="Helvetica" w:cs="Helvetica"/>
          <w:color w:val="3F3F3F"/>
          <w:sz w:val="18"/>
          <w:szCs w:val="18"/>
          <w:lang w:val="en-US"/>
        </w:rPr>
      </w:pPr>
      <w:ins w:id="531" w:author="Jones, Gareth" w:date="2013-10-21T15:50:00Z">
        <w:r>
          <w:rPr>
            <w:rFonts w:ascii="Helvetica" w:hAnsi="Helvetica" w:cs="Helvetica"/>
            <w:color w:val="3F3F3F"/>
            <w:sz w:val="18"/>
            <w:szCs w:val="18"/>
            <w:lang w:val="en-US"/>
          </w:rPr>
          <w:t>Our offers are not solely based on academic results. We take your skills, achievements and life experience into consideration. In such cases, they must provide evidence of capacity to pursue the course successfully. We like to give such applicants every opportunity to show that they have the motivation and ability to succeed in their chosen programme. “</w:t>
        </w:r>
      </w:ins>
    </w:p>
    <w:p w:rsidR="001D1FB8" w:rsidRPr="0013076C" w:rsidRDefault="003C5A5D">
      <w:ins w:id="532" w:author="Jones, Gareth" w:date="2013-10-21T15:49:00Z">
        <w:r>
          <w:t xml:space="preserve"> </w:t>
        </w:r>
      </w:ins>
      <w:r w:rsidR="001D1FB8" w:rsidRPr="0013076C">
        <w:br w:type="page"/>
      </w:r>
    </w:p>
    <w:p w:rsidR="00912AE9" w:rsidRPr="0013076C" w:rsidRDefault="00912AE9" w:rsidP="00C43689">
      <w:pPr>
        <w:pStyle w:val="Heading1"/>
        <w:numPr>
          <w:ilvl w:val="0"/>
          <w:numId w:val="33"/>
        </w:numPr>
        <w:ind w:left="-567" w:firstLine="0"/>
      </w:pPr>
      <w:bookmarkStart w:id="533" w:name="_Toc356839642"/>
      <w:r w:rsidRPr="0013076C">
        <w:lastRenderedPageBreak/>
        <w:t>Programme Administration</w:t>
      </w:r>
      <w:bookmarkEnd w:id="533"/>
    </w:p>
    <w:p w:rsidR="00A96F0E" w:rsidRPr="0013076C" w:rsidRDefault="00A96F0E" w:rsidP="00A96F0E"/>
    <w:p w:rsidR="00912AE9" w:rsidRPr="0013076C" w:rsidRDefault="006166E6" w:rsidP="00C43689">
      <w:pPr>
        <w:pStyle w:val="Heading2"/>
        <w:numPr>
          <w:ilvl w:val="1"/>
          <w:numId w:val="33"/>
        </w:numPr>
        <w:ind w:left="-567" w:firstLine="0"/>
        <w:jc w:val="both"/>
      </w:pPr>
      <w:r w:rsidRPr="0013076C">
        <w:t xml:space="preserve"> </w:t>
      </w:r>
      <w:r w:rsidR="00364C07" w:rsidRPr="0013076C">
        <w:t xml:space="preserve"> </w:t>
      </w:r>
      <w:bookmarkStart w:id="534" w:name="_Toc356839643"/>
      <w:r w:rsidR="00912AE9" w:rsidRPr="0013076C">
        <w:t>Programme Management</w:t>
      </w:r>
      <w:bookmarkEnd w:id="534"/>
    </w:p>
    <w:p w:rsidR="00912AE9" w:rsidRPr="0013076C" w:rsidRDefault="00912AE9" w:rsidP="00A50B5F">
      <w:pPr>
        <w:tabs>
          <w:tab w:val="left" w:pos="720"/>
        </w:tabs>
        <w:ind w:left="720" w:hanging="720"/>
        <w:jc w:val="both"/>
      </w:pPr>
    </w:p>
    <w:p w:rsidR="00D263C3" w:rsidRPr="0013076C" w:rsidRDefault="00D849BE" w:rsidP="00126BB7">
      <w:pPr>
        <w:tabs>
          <w:tab w:val="left" w:pos="142"/>
        </w:tabs>
        <w:ind w:left="142"/>
        <w:jc w:val="both"/>
      </w:pPr>
      <w:r w:rsidRPr="0013076C">
        <w:t>This programme</w:t>
      </w:r>
      <w:r w:rsidR="00D263C3" w:rsidRPr="0013076C">
        <w:t xml:space="preserve"> is managed by a single </w:t>
      </w:r>
      <w:r w:rsidRPr="0013076C">
        <w:t>Programme Director (</w:t>
      </w:r>
      <w:r w:rsidR="00882E1A" w:rsidRPr="0013076C">
        <w:t>P</w:t>
      </w:r>
      <w:r w:rsidR="00D263C3" w:rsidRPr="0013076C">
        <w:t>D)</w:t>
      </w:r>
      <w:r w:rsidR="007E5DBC" w:rsidRPr="0013076C">
        <w:t>,</w:t>
      </w:r>
      <w:r w:rsidR="00D263C3" w:rsidRPr="0013076C">
        <w:t xml:space="preserve"> </w:t>
      </w:r>
      <w:r w:rsidRPr="0013076C">
        <w:t>who is</w:t>
      </w:r>
      <w:r w:rsidR="00D263C3" w:rsidRPr="0013076C">
        <w:t xml:space="preserve"> responsible for the daily administration and student welfare for </w:t>
      </w:r>
      <w:r w:rsidR="00882E1A" w:rsidRPr="0013076C">
        <w:t>the programme</w:t>
      </w:r>
      <w:r w:rsidR="00D263C3" w:rsidRPr="0013076C">
        <w:t>. The</w:t>
      </w:r>
      <w:r w:rsidR="00EE5A98" w:rsidRPr="0013076C">
        <w:t xml:space="preserve"> Programme Director uses</w:t>
      </w:r>
      <w:r w:rsidR="00D263C3" w:rsidRPr="0013076C">
        <w:t xml:space="preserve"> their knowledge to inform the development of the structure of the programme and advising on any amendments required to retain its currency. </w:t>
      </w:r>
    </w:p>
    <w:p w:rsidR="00D263C3" w:rsidRPr="0013076C" w:rsidRDefault="00D263C3" w:rsidP="00126BB7">
      <w:pPr>
        <w:tabs>
          <w:tab w:val="left" w:pos="142"/>
        </w:tabs>
        <w:ind w:left="142"/>
        <w:jc w:val="both"/>
      </w:pPr>
    </w:p>
    <w:p w:rsidR="00912AE9" w:rsidRPr="0013076C" w:rsidRDefault="00D263C3" w:rsidP="00126BB7">
      <w:pPr>
        <w:tabs>
          <w:tab w:val="left" w:pos="142"/>
        </w:tabs>
        <w:ind w:left="142"/>
        <w:jc w:val="both"/>
      </w:pPr>
      <w:r w:rsidRPr="0013076C">
        <w:t>The role of the PD is the overall management of the</w:t>
      </w:r>
      <w:r w:rsidR="00F550D6" w:rsidRPr="0013076C">
        <w:t xml:space="preserve"> programme and their duties include:</w:t>
      </w:r>
    </w:p>
    <w:p w:rsidR="00F550D6" w:rsidRPr="0013076C" w:rsidRDefault="00F550D6" w:rsidP="00126BB7">
      <w:pPr>
        <w:tabs>
          <w:tab w:val="left" w:pos="142"/>
        </w:tabs>
        <w:ind w:left="142"/>
        <w:jc w:val="both"/>
      </w:pPr>
    </w:p>
    <w:p w:rsidR="00F550D6" w:rsidRPr="0013076C" w:rsidRDefault="00F550D6" w:rsidP="00C43689">
      <w:pPr>
        <w:pStyle w:val="ListParagraph"/>
        <w:numPr>
          <w:ilvl w:val="0"/>
          <w:numId w:val="31"/>
        </w:numPr>
        <w:tabs>
          <w:tab w:val="left" w:pos="567"/>
        </w:tabs>
        <w:ind w:left="567" w:hanging="425"/>
        <w:jc w:val="both"/>
      </w:pPr>
      <w:r w:rsidRPr="0013076C">
        <w:t xml:space="preserve">Completing the </w:t>
      </w:r>
      <w:r w:rsidR="007E5DBC" w:rsidRPr="0013076C">
        <w:t>Annual Programme Report (</w:t>
      </w:r>
      <w:r w:rsidRPr="0013076C">
        <w:t>APR</w:t>
      </w:r>
      <w:r w:rsidR="007E5DBC" w:rsidRPr="0013076C">
        <w:t>)</w:t>
      </w:r>
      <w:r w:rsidRPr="0013076C">
        <w:t xml:space="preserve"> for the portfolio</w:t>
      </w:r>
    </w:p>
    <w:p w:rsidR="00F550D6" w:rsidRPr="0013076C" w:rsidRDefault="00F550D6" w:rsidP="00C43689">
      <w:pPr>
        <w:pStyle w:val="ListParagraph"/>
        <w:numPr>
          <w:ilvl w:val="0"/>
          <w:numId w:val="31"/>
        </w:numPr>
        <w:tabs>
          <w:tab w:val="left" w:pos="567"/>
        </w:tabs>
        <w:ind w:left="567" w:hanging="425"/>
        <w:jc w:val="both"/>
      </w:pPr>
      <w:r w:rsidRPr="0013076C">
        <w:t xml:space="preserve">Making arrangements and running the </w:t>
      </w:r>
      <w:r w:rsidR="007E5DBC" w:rsidRPr="0013076C">
        <w:t>Programme Management Committee (</w:t>
      </w:r>
      <w:r w:rsidRPr="0013076C">
        <w:t>PMC</w:t>
      </w:r>
      <w:r w:rsidR="007E5DBC" w:rsidRPr="0013076C">
        <w:t>)</w:t>
      </w:r>
      <w:r w:rsidRPr="0013076C">
        <w:t xml:space="preserve"> meetings</w:t>
      </w:r>
    </w:p>
    <w:p w:rsidR="00F550D6" w:rsidRPr="0013076C" w:rsidRDefault="00F550D6" w:rsidP="00C43689">
      <w:pPr>
        <w:pStyle w:val="ListParagraph"/>
        <w:numPr>
          <w:ilvl w:val="0"/>
          <w:numId w:val="31"/>
        </w:numPr>
        <w:tabs>
          <w:tab w:val="left" w:pos="567"/>
        </w:tabs>
        <w:ind w:left="567" w:hanging="425"/>
        <w:jc w:val="both"/>
      </w:pPr>
      <w:r w:rsidRPr="0013076C">
        <w:t>Identifying external examiners</w:t>
      </w:r>
    </w:p>
    <w:p w:rsidR="00F550D6" w:rsidRPr="0013076C" w:rsidRDefault="00F550D6" w:rsidP="00C43689">
      <w:pPr>
        <w:pStyle w:val="ListParagraph"/>
        <w:numPr>
          <w:ilvl w:val="0"/>
          <w:numId w:val="31"/>
        </w:numPr>
        <w:tabs>
          <w:tab w:val="left" w:pos="567"/>
        </w:tabs>
        <w:ind w:left="567" w:hanging="425"/>
        <w:jc w:val="both"/>
      </w:pPr>
      <w:r w:rsidRPr="0013076C">
        <w:t>General administration and co-ordination of ame</w:t>
      </w:r>
      <w:r w:rsidR="00EE5A98" w:rsidRPr="0013076C">
        <w:t>ndments to the modules.</w:t>
      </w:r>
    </w:p>
    <w:p w:rsidR="00F550D6" w:rsidRPr="0013076C" w:rsidRDefault="00F550D6" w:rsidP="00D263C3">
      <w:pPr>
        <w:tabs>
          <w:tab w:val="left" w:pos="720"/>
        </w:tabs>
        <w:ind w:left="720" w:hanging="11"/>
        <w:jc w:val="both"/>
      </w:pPr>
    </w:p>
    <w:p w:rsidR="00912AE9" w:rsidRPr="0013076C" w:rsidRDefault="00912AE9" w:rsidP="00C43689">
      <w:pPr>
        <w:pStyle w:val="Heading2"/>
        <w:numPr>
          <w:ilvl w:val="1"/>
          <w:numId w:val="33"/>
        </w:numPr>
        <w:ind w:left="142" w:hanging="709"/>
        <w:jc w:val="both"/>
      </w:pPr>
      <w:bookmarkStart w:id="535" w:name="_Toc356839644"/>
      <w:r w:rsidRPr="0013076C">
        <w:t>The Programme Management Committee</w:t>
      </w:r>
      <w:bookmarkEnd w:id="535"/>
    </w:p>
    <w:p w:rsidR="00912AE9" w:rsidRPr="0013076C" w:rsidRDefault="00912AE9" w:rsidP="00A50B5F">
      <w:pPr>
        <w:tabs>
          <w:tab w:val="left" w:pos="720"/>
        </w:tabs>
        <w:ind w:left="720" w:hanging="720"/>
        <w:jc w:val="both"/>
      </w:pPr>
    </w:p>
    <w:p w:rsidR="002937B6" w:rsidRPr="0013076C" w:rsidRDefault="002937B6" w:rsidP="00126BB7">
      <w:pPr>
        <w:tabs>
          <w:tab w:val="left" w:pos="142"/>
        </w:tabs>
        <w:ind w:left="142" w:hanging="11"/>
        <w:jc w:val="both"/>
      </w:pPr>
      <w:r w:rsidRPr="0013076C">
        <w:t xml:space="preserve">The normal programme management and administrative procedures (as detailed in the University’s Quality Handbook) are applied.  In summary, the </w:t>
      </w:r>
      <w:r w:rsidR="007E5DBC" w:rsidRPr="0013076C">
        <w:t>PMC</w:t>
      </w:r>
      <w:r w:rsidRPr="0013076C">
        <w:t xml:space="preserve"> for the </w:t>
      </w:r>
      <w:r w:rsidR="00E74E9F" w:rsidRPr="0013076C">
        <w:t>BEng</w:t>
      </w:r>
      <w:r w:rsidRPr="0013076C">
        <w:t xml:space="preserve"> award offered by UW</w:t>
      </w:r>
      <w:r w:rsidR="008672CF">
        <w:t>:TSD</w:t>
      </w:r>
      <w:r w:rsidRPr="0013076C">
        <w:t xml:space="preserve"> is responsible for successful operation of the programme, and this committee reports to the Faculty Board.  The PMC meets at least three times each year, and its responsibilities are:</w:t>
      </w:r>
    </w:p>
    <w:p w:rsidR="002937B6" w:rsidRPr="0013076C" w:rsidRDefault="002937B6" w:rsidP="00126BB7">
      <w:pPr>
        <w:tabs>
          <w:tab w:val="left" w:pos="142"/>
        </w:tabs>
        <w:ind w:left="142" w:hanging="11"/>
        <w:jc w:val="both"/>
      </w:pPr>
    </w:p>
    <w:p w:rsidR="002937B6" w:rsidRPr="0013076C" w:rsidRDefault="002937B6" w:rsidP="00126BB7">
      <w:pPr>
        <w:tabs>
          <w:tab w:val="left" w:pos="851"/>
        </w:tabs>
        <w:ind w:left="709" w:hanging="567"/>
        <w:jc w:val="both"/>
      </w:pPr>
      <w:r w:rsidRPr="0013076C">
        <w:t>(i)</w:t>
      </w:r>
      <w:r w:rsidRPr="0013076C">
        <w:tab/>
        <w:t xml:space="preserve">The formulation of detailed regulations for the programme and to ensure their compatibility with the regulations of </w:t>
      </w:r>
      <w:r w:rsidR="003B2879">
        <w:t>UW:TSD.</w:t>
      </w:r>
    </w:p>
    <w:p w:rsidR="002937B6" w:rsidRPr="0013076C" w:rsidRDefault="002937B6" w:rsidP="00126BB7">
      <w:pPr>
        <w:tabs>
          <w:tab w:val="left" w:pos="851"/>
        </w:tabs>
        <w:ind w:left="709" w:hanging="567"/>
        <w:jc w:val="both"/>
      </w:pPr>
    </w:p>
    <w:p w:rsidR="002937B6" w:rsidRPr="0013076C" w:rsidRDefault="002937B6" w:rsidP="00126BB7">
      <w:pPr>
        <w:tabs>
          <w:tab w:val="left" w:pos="851"/>
        </w:tabs>
        <w:ind w:left="709" w:hanging="567"/>
        <w:jc w:val="both"/>
      </w:pPr>
      <w:r w:rsidRPr="0013076C">
        <w:t>(ii)</w:t>
      </w:r>
      <w:r w:rsidRPr="0013076C">
        <w:tab/>
        <w:t>Monitoring, reviewing and developing the programme.</w:t>
      </w:r>
    </w:p>
    <w:p w:rsidR="002937B6" w:rsidRPr="0013076C" w:rsidRDefault="002937B6" w:rsidP="00126BB7">
      <w:pPr>
        <w:tabs>
          <w:tab w:val="left" w:pos="851"/>
        </w:tabs>
        <w:ind w:left="709" w:hanging="567"/>
        <w:jc w:val="both"/>
      </w:pPr>
    </w:p>
    <w:p w:rsidR="002937B6" w:rsidRPr="0013076C" w:rsidRDefault="002937B6" w:rsidP="00126BB7">
      <w:pPr>
        <w:tabs>
          <w:tab w:val="left" w:pos="851"/>
        </w:tabs>
        <w:ind w:left="709" w:hanging="567"/>
        <w:jc w:val="both"/>
      </w:pPr>
      <w:r w:rsidRPr="0013076C">
        <w:t>(iii)</w:t>
      </w:r>
      <w:r w:rsidRPr="0013076C">
        <w:tab/>
        <w:t>Maintenance of the academic standard of the programme.</w:t>
      </w:r>
    </w:p>
    <w:p w:rsidR="002937B6" w:rsidRPr="0013076C" w:rsidRDefault="002937B6" w:rsidP="00126BB7">
      <w:pPr>
        <w:tabs>
          <w:tab w:val="left" w:pos="851"/>
        </w:tabs>
        <w:ind w:left="709" w:hanging="567"/>
        <w:jc w:val="both"/>
      </w:pPr>
    </w:p>
    <w:p w:rsidR="002937B6" w:rsidRPr="0013076C" w:rsidRDefault="002937B6" w:rsidP="00126BB7">
      <w:pPr>
        <w:tabs>
          <w:tab w:val="left" w:pos="851"/>
        </w:tabs>
        <w:ind w:left="709" w:hanging="567"/>
        <w:jc w:val="both"/>
      </w:pPr>
      <w:r w:rsidRPr="0013076C">
        <w:t>(iv)</w:t>
      </w:r>
      <w:r w:rsidRPr="0013076C">
        <w:tab/>
        <w:t>Reporting on the resource requirements appropriate to the programme.</w:t>
      </w:r>
    </w:p>
    <w:p w:rsidR="002937B6" w:rsidRPr="0013076C" w:rsidRDefault="002937B6" w:rsidP="00126BB7">
      <w:pPr>
        <w:tabs>
          <w:tab w:val="left" w:pos="851"/>
        </w:tabs>
        <w:ind w:left="709" w:hanging="567"/>
        <w:jc w:val="both"/>
      </w:pPr>
    </w:p>
    <w:p w:rsidR="002937B6" w:rsidRPr="0013076C" w:rsidRDefault="002937B6" w:rsidP="00126BB7">
      <w:pPr>
        <w:tabs>
          <w:tab w:val="left" w:pos="851"/>
        </w:tabs>
        <w:ind w:left="709" w:hanging="567"/>
        <w:jc w:val="both"/>
      </w:pPr>
      <w:r w:rsidRPr="0013076C">
        <w:t>(v)</w:t>
      </w:r>
      <w:r w:rsidRPr="0013076C">
        <w:tab/>
        <w:t>Policy matters in relation to admissions, assessment, student support.</w:t>
      </w:r>
    </w:p>
    <w:p w:rsidR="002937B6" w:rsidRPr="0013076C" w:rsidRDefault="002937B6" w:rsidP="00126BB7">
      <w:pPr>
        <w:tabs>
          <w:tab w:val="left" w:pos="851"/>
        </w:tabs>
        <w:ind w:left="709" w:hanging="567"/>
        <w:jc w:val="both"/>
      </w:pPr>
    </w:p>
    <w:p w:rsidR="002937B6" w:rsidRPr="0013076C" w:rsidRDefault="002937B6" w:rsidP="00126BB7">
      <w:pPr>
        <w:tabs>
          <w:tab w:val="left" w:pos="851"/>
        </w:tabs>
        <w:ind w:left="709" w:hanging="567"/>
        <w:jc w:val="both"/>
      </w:pPr>
      <w:r w:rsidRPr="0013076C">
        <w:t>(vi)</w:t>
      </w:r>
      <w:r w:rsidRPr="0013076C">
        <w:tab/>
        <w:t>Submission of reports to Faculty Board, other University committees and external agencies, as required.</w:t>
      </w:r>
    </w:p>
    <w:p w:rsidR="002937B6" w:rsidRPr="0013076C" w:rsidRDefault="002937B6" w:rsidP="00126BB7">
      <w:pPr>
        <w:tabs>
          <w:tab w:val="left" w:pos="851"/>
        </w:tabs>
        <w:ind w:left="709" w:hanging="567"/>
        <w:jc w:val="both"/>
      </w:pPr>
    </w:p>
    <w:p w:rsidR="002937B6" w:rsidRPr="0013076C" w:rsidRDefault="002937B6" w:rsidP="00126BB7">
      <w:pPr>
        <w:tabs>
          <w:tab w:val="left" w:pos="851"/>
        </w:tabs>
        <w:ind w:left="709" w:hanging="567"/>
        <w:jc w:val="both"/>
      </w:pPr>
      <w:r w:rsidRPr="0013076C">
        <w:t>(vii)</w:t>
      </w:r>
      <w:r w:rsidRPr="0013076C">
        <w:tab/>
        <w:t>Effective communication with the Examining Board.</w:t>
      </w:r>
    </w:p>
    <w:p w:rsidR="002937B6" w:rsidRPr="0013076C" w:rsidRDefault="002937B6" w:rsidP="00126BB7">
      <w:pPr>
        <w:tabs>
          <w:tab w:val="left" w:pos="851"/>
        </w:tabs>
        <w:ind w:left="709" w:hanging="567"/>
        <w:jc w:val="both"/>
      </w:pPr>
    </w:p>
    <w:p w:rsidR="002937B6" w:rsidRPr="0013076C" w:rsidRDefault="002937B6" w:rsidP="00126BB7">
      <w:pPr>
        <w:tabs>
          <w:tab w:val="left" w:pos="851"/>
        </w:tabs>
        <w:ind w:left="709" w:hanging="567"/>
        <w:jc w:val="both"/>
      </w:pPr>
      <w:r w:rsidRPr="0013076C">
        <w:t>(viii)</w:t>
      </w:r>
      <w:r w:rsidRPr="0013076C">
        <w:tab/>
        <w:t>Proposal of external examiners.</w:t>
      </w:r>
    </w:p>
    <w:p w:rsidR="002937B6" w:rsidRPr="0013076C" w:rsidRDefault="002937B6" w:rsidP="00126BB7">
      <w:pPr>
        <w:tabs>
          <w:tab w:val="left" w:pos="142"/>
        </w:tabs>
        <w:ind w:left="142" w:hanging="11"/>
        <w:jc w:val="both"/>
      </w:pPr>
    </w:p>
    <w:p w:rsidR="002937B6" w:rsidRPr="0013076C" w:rsidRDefault="007E5DBC" w:rsidP="00126BB7">
      <w:pPr>
        <w:tabs>
          <w:tab w:val="left" w:pos="142"/>
        </w:tabs>
        <w:ind w:left="142" w:hanging="11"/>
        <w:jc w:val="both"/>
      </w:pPr>
      <w:r w:rsidRPr="0013076C">
        <w:t>The</w:t>
      </w:r>
      <w:r w:rsidR="002937B6" w:rsidRPr="0013076C">
        <w:t xml:space="preserve"> </w:t>
      </w:r>
      <w:r w:rsidRPr="0013076C">
        <w:t>PD</w:t>
      </w:r>
      <w:r w:rsidR="002937B6" w:rsidRPr="0013076C">
        <w:t xml:space="preserve"> chairs the PMC meetings, and is delegated a range of duties by the PMC.   These duties include:</w:t>
      </w:r>
    </w:p>
    <w:p w:rsidR="002937B6" w:rsidRPr="0013076C" w:rsidRDefault="002937B6" w:rsidP="00126BB7">
      <w:pPr>
        <w:tabs>
          <w:tab w:val="left" w:pos="142"/>
        </w:tabs>
        <w:ind w:left="142" w:hanging="11"/>
        <w:jc w:val="both"/>
      </w:pPr>
    </w:p>
    <w:p w:rsidR="002937B6" w:rsidRPr="0013076C" w:rsidRDefault="002937B6" w:rsidP="001E2629">
      <w:pPr>
        <w:pStyle w:val="ListParagraph"/>
        <w:numPr>
          <w:ilvl w:val="1"/>
          <w:numId w:val="15"/>
        </w:numPr>
        <w:tabs>
          <w:tab w:val="left" w:pos="567"/>
          <w:tab w:val="left" w:pos="993"/>
        </w:tabs>
        <w:ind w:left="567" w:hanging="425"/>
        <w:jc w:val="both"/>
      </w:pPr>
      <w:r w:rsidRPr="0013076C">
        <w:t>implementing the admissions policy;</w:t>
      </w:r>
    </w:p>
    <w:p w:rsidR="002937B6" w:rsidRPr="0013076C" w:rsidRDefault="002937B6" w:rsidP="00126BB7">
      <w:pPr>
        <w:tabs>
          <w:tab w:val="left" w:pos="567"/>
          <w:tab w:val="left" w:pos="993"/>
        </w:tabs>
        <w:ind w:left="567" w:hanging="425"/>
        <w:jc w:val="both"/>
      </w:pPr>
    </w:p>
    <w:p w:rsidR="002937B6" w:rsidRPr="0013076C" w:rsidRDefault="002937B6" w:rsidP="001E2629">
      <w:pPr>
        <w:pStyle w:val="ListParagraph"/>
        <w:numPr>
          <w:ilvl w:val="1"/>
          <w:numId w:val="15"/>
        </w:numPr>
        <w:tabs>
          <w:tab w:val="left" w:pos="567"/>
          <w:tab w:val="left" w:pos="993"/>
        </w:tabs>
        <w:ind w:left="567" w:hanging="425"/>
        <w:jc w:val="both"/>
      </w:pPr>
      <w:r w:rsidRPr="0013076C">
        <w:t>implementing decisions of the PMC and Examining Board;</w:t>
      </w:r>
    </w:p>
    <w:p w:rsidR="002937B6" w:rsidRPr="0013076C" w:rsidRDefault="002937B6" w:rsidP="00126BB7">
      <w:pPr>
        <w:tabs>
          <w:tab w:val="left" w:pos="567"/>
          <w:tab w:val="left" w:pos="993"/>
        </w:tabs>
        <w:ind w:left="567" w:hanging="425"/>
        <w:jc w:val="both"/>
      </w:pPr>
    </w:p>
    <w:p w:rsidR="002937B6" w:rsidRPr="0013076C" w:rsidRDefault="002937B6" w:rsidP="001E2629">
      <w:pPr>
        <w:pStyle w:val="ListParagraph"/>
        <w:numPr>
          <w:ilvl w:val="1"/>
          <w:numId w:val="15"/>
        </w:numPr>
        <w:tabs>
          <w:tab w:val="left" w:pos="567"/>
          <w:tab w:val="left" w:pos="993"/>
        </w:tabs>
        <w:ind w:left="567" w:hanging="425"/>
        <w:jc w:val="both"/>
      </w:pPr>
      <w:r w:rsidRPr="0013076C">
        <w:t>monitoring student progress;</w:t>
      </w:r>
    </w:p>
    <w:p w:rsidR="002937B6" w:rsidRPr="0013076C" w:rsidRDefault="002937B6" w:rsidP="00126BB7">
      <w:pPr>
        <w:tabs>
          <w:tab w:val="left" w:pos="567"/>
          <w:tab w:val="left" w:pos="993"/>
        </w:tabs>
        <w:ind w:left="567" w:hanging="425"/>
        <w:jc w:val="both"/>
      </w:pPr>
    </w:p>
    <w:p w:rsidR="002937B6" w:rsidRPr="0013076C" w:rsidRDefault="002937B6" w:rsidP="001E2629">
      <w:pPr>
        <w:pStyle w:val="ListParagraph"/>
        <w:numPr>
          <w:ilvl w:val="1"/>
          <w:numId w:val="15"/>
        </w:numPr>
        <w:tabs>
          <w:tab w:val="left" w:pos="567"/>
          <w:tab w:val="left" w:pos="993"/>
        </w:tabs>
        <w:ind w:left="567" w:hanging="425"/>
        <w:jc w:val="both"/>
      </w:pPr>
      <w:r w:rsidRPr="0013076C">
        <w:t>maintaining effective communication with staff teaching on the programme;</w:t>
      </w:r>
    </w:p>
    <w:p w:rsidR="002937B6" w:rsidRPr="0013076C" w:rsidRDefault="002937B6" w:rsidP="00126BB7">
      <w:pPr>
        <w:tabs>
          <w:tab w:val="left" w:pos="567"/>
          <w:tab w:val="left" w:pos="993"/>
        </w:tabs>
        <w:ind w:left="567" w:hanging="425"/>
        <w:jc w:val="both"/>
      </w:pPr>
    </w:p>
    <w:p w:rsidR="002937B6" w:rsidRPr="0013076C" w:rsidRDefault="002937B6" w:rsidP="001E2629">
      <w:pPr>
        <w:pStyle w:val="ListParagraph"/>
        <w:numPr>
          <w:ilvl w:val="1"/>
          <w:numId w:val="15"/>
        </w:numPr>
        <w:tabs>
          <w:tab w:val="left" w:pos="567"/>
          <w:tab w:val="left" w:pos="993"/>
        </w:tabs>
        <w:ind w:left="567" w:hanging="425"/>
        <w:jc w:val="both"/>
      </w:pPr>
      <w:r w:rsidRPr="0013076C">
        <w:t>reporting of resource issues;</w:t>
      </w:r>
    </w:p>
    <w:p w:rsidR="002937B6" w:rsidRPr="0013076C" w:rsidRDefault="002937B6" w:rsidP="00126BB7">
      <w:pPr>
        <w:tabs>
          <w:tab w:val="left" w:pos="567"/>
          <w:tab w:val="left" w:pos="993"/>
        </w:tabs>
        <w:ind w:left="567" w:hanging="425"/>
        <w:jc w:val="both"/>
      </w:pPr>
    </w:p>
    <w:p w:rsidR="002937B6" w:rsidRPr="0013076C" w:rsidRDefault="002937B6" w:rsidP="001E2629">
      <w:pPr>
        <w:pStyle w:val="ListParagraph"/>
        <w:numPr>
          <w:ilvl w:val="1"/>
          <w:numId w:val="15"/>
        </w:numPr>
        <w:tabs>
          <w:tab w:val="left" w:pos="567"/>
          <w:tab w:val="left" w:pos="993"/>
        </w:tabs>
        <w:ind w:left="567" w:hanging="425"/>
        <w:jc w:val="both"/>
      </w:pPr>
      <w:r w:rsidRPr="0013076C">
        <w:t>communicating with the External Examiner;</w:t>
      </w:r>
    </w:p>
    <w:p w:rsidR="002937B6" w:rsidRPr="0013076C" w:rsidRDefault="002937B6" w:rsidP="00126BB7">
      <w:pPr>
        <w:tabs>
          <w:tab w:val="left" w:pos="567"/>
          <w:tab w:val="left" w:pos="993"/>
        </w:tabs>
        <w:ind w:left="567" w:hanging="425"/>
        <w:jc w:val="both"/>
      </w:pPr>
    </w:p>
    <w:p w:rsidR="002937B6" w:rsidRPr="0013076C" w:rsidRDefault="002937B6" w:rsidP="001E2629">
      <w:pPr>
        <w:pStyle w:val="ListParagraph"/>
        <w:numPr>
          <w:ilvl w:val="1"/>
          <w:numId w:val="15"/>
        </w:numPr>
        <w:tabs>
          <w:tab w:val="left" w:pos="567"/>
          <w:tab w:val="left" w:pos="993"/>
        </w:tabs>
        <w:ind w:left="567" w:hanging="425"/>
        <w:jc w:val="both"/>
      </w:pPr>
      <w:r w:rsidRPr="0013076C">
        <w:t xml:space="preserve">preparing the </w:t>
      </w:r>
      <w:r w:rsidR="007E5DBC" w:rsidRPr="0013076C">
        <w:t>APR</w:t>
      </w:r>
      <w:r w:rsidRPr="0013076C">
        <w:t xml:space="preserve"> and other documentation as required;</w:t>
      </w:r>
    </w:p>
    <w:p w:rsidR="002937B6" w:rsidRPr="0013076C" w:rsidRDefault="002937B6" w:rsidP="00126BB7">
      <w:pPr>
        <w:tabs>
          <w:tab w:val="left" w:pos="567"/>
          <w:tab w:val="left" w:pos="993"/>
        </w:tabs>
        <w:ind w:left="567" w:hanging="425"/>
        <w:jc w:val="both"/>
      </w:pPr>
    </w:p>
    <w:p w:rsidR="002937B6" w:rsidRPr="0013076C" w:rsidRDefault="002937B6" w:rsidP="001E2629">
      <w:pPr>
        <w:pStyle w:val="ListParagraph"/>
        <w:numPr>
          <w:ilvl w:val="1"/>
          <w:numId w:val="15"/>
        </w:numPr>
        <w:tabs>
          <w:tab w:val="left" w:pos="567"/>
          <w:tab w:val="left" w:pos="993"/>
        </w:tabs>
        <w:ind w:left="567" w:hanging="425"/>
        <w:jc w:val="both"/>
      </w:pPr>
      <w:r w:rsidRPr="0013076C">
        <w:t>co-ordinating timetable and examination processes.</w:t>
      </w:r>
    </w:p>
    <w:p w:rsidR="002937B6" w:rsidRPr="0013076C" w:rsidRDefault="002937B6" w:rsidP="00126BB7">
      <w:pPr>
        <w:tabs>
          <w:tab w:val="left" w:pos="142"/>
        </w:tabs>
        <w:ind w:left="142" w:hanging="11"/>
        <w:jc w:val="both"/>
      </w:pPr>
    </w:p>
    <w:p w:rsidR="002937B6" w:rsidRPr="0013076C" w:rsidRDefault="002937B6" w:rsidP="00126BB7">
      <w:pPr>
        <w:tabs>
          <w:tab w:val="left" w:pos="142"/>
        </w:tabs>
        <w:ind w:left="142" w:hanging="11"/>
        <w:jc w:val="both"/>
      </w:pPr>
      <w:r w:rsidRPr="0013076C">
        <w:t xml:space="preserve">The </w:t>
      </w:r>
      <w:r w:rsidR="007E5DBC" w:rsidRPr="0013076C">
        <w:t>PD</w:t>
      </w:r>
      <w:r w:rsidRPr="0013076C">
        <w:t xml:space="preserve"> may also be assisted by staff with specific duties, e.g. </w:t>
      </w:r>
      <w:r w:rsidR="00EE5A98" w:rsidRPr="0013076C">
        <w:t xml:space="preserve">Major </w:t>
      </w:r>
      <w:r w:rsidR="007E5DBC" w:rsidRPr="0013076C">
        <w:t>Project C</w:t>
      </w:r>
      <w:r w:rsidR="00EE5A98" w:rsidRPr="0013076C">
        <w:t>o-ordinator</w:t>
      </w:r>
    </w:p>
    <w:p w:rsidR="002937B6" w:rsidRPr="0013076C" w:rsidRDefault="002937B6" w:rsidP="00126BB7">
      <w:pPr>
        <w:tabs>
          <w:tab w:val="left" w:pos="142"/>
        </w:tabs>
        <w:ind w:left="142" w:hanging="11"/>
        <w:jc w:val="both"/>
      </w:pPr>
    </w:p>
    <w:p w:rsidR="002937B6" w:rsidRPr="0013076C" w:rsidRDefault="002937B6" w:rsidP="00126BB7">
      <w:pPr>
        <w:tabs>
          <w:tab w:val="left" w:pos="142"/>
        </w:tabs>
        <w:ind w:left="142" w:hanging="11"/>
        <w:jc w:val="both"/>
      </w:pPr>
      <w:r w:rsidRPr="0013076C">
        <w:t xml:space="preserve">It is Faculty policy to hold a staff/student meeting approximately one-week before each </w:t>
      </w:r>
      <w:r w:rsidR="007E5DBC" w:rsidRPr="0013076C">
        <w:t xml:space="preserve">PMC </w:t>
      </w:r>
      <w:r w:rsidRPr="0013076C">
        <w:t xml:space="preserve">meeting.  This is attended by the </w:t>
      </w:r>
      <w:r w:rsidR="007E5DBC" w:rsidRPr="0013076C">
        <w:t>PD</w:t>
      </w:r>
      <w:r w:rsidRPr="0013076C">
        <w:t xml:space="preserve"> and all students.  Programme delivery and assessment issues ca</w:t>
      </w:r>
      <w:r w:rsidR="007E5DBC" w:rsidRPr="0013076C">
        <w:t xml:space="preserve">n then be reported to the PMC. </w:t>
      </w:r>
      <w:r w:rsidRPr="0013076C">
        <w:t>Student representatives attend the PMC, as well as other Faculty and University committees.</w:t>
      </w:r>
    </w:p>
    <w:p w:rsidR="00EE5A98" w:rsidRPr="0013076C" w:rsidRDefault="00EE5A98" w:rsidP="00126BB7">
      <w:pPr>
        <w:tabs>
          <w:tab w:val="left" w:pos="142"/>
        </w:tabs>
        <w:ind w:left="142" w:hanging="11"/>
        <w:jc w:val="both"/>
      </w:pPr>
    </w:p>
    <w:p w:rsidR="00364C07" w:rsidRPr="0013076C" w:rsidRDefault="00364C07" w:rsidP="00C43689">
      <w:pPr>
        <w:pStyle w:val="Heading2"/>
        <w:numPr>
          <w:ilvl w:val="1"/>
          <w:numId w:val="33"/>
        </w:numPr>
        <w:ind w:left="142" w:hanging="709"/>
        <w:jc w:val="both"/>
      </w:pPr>
      <w:bookmarkStart w:id="536" w:name="_Toc356839645"/>
      <w:r w:rsidRPr="0013076C">
        <w:t>The Programme Director</w:t>
      </w:r>
      <w:bookmarkEnd w:id="536"/>
    </w:p>
    <w:p w:rsidR="007E5DBC" w:rsidRPr="0013076C" w:rsidRDefault="007E5DBC" w:rsidP="007E5DBC">
      <w:pPr>
        <w:tabs>
          <w:tab w:val="left" w:pos="720"/>
        </w:tabs>
        <w:ind w:left="720" w:hanging="720"/>
        <w:jc w:val="both"/>
      </w:pPr>
    </w:p>
    <w:p w:rsidR="007E5DBC" w:rsidRPr="0013076C" w:rsidRDefault="007E5DBC" w:rsidP="007E5DBC">
      <w:pPr>
        <w:tabs>
          <w:tab w:val="left" w:pos="142"/>
        </w:tabs>
        <w:ind w:left="142" w:hanging="11"/>
        <w:jc w:val="both"/>
      </w:pPr>
      <w:r w:rsidRPr="0013076C">
        <w:t xml:space="preserve">The </w:t>
      </w:r>
      <w:r w:rsidR="00AB442A" w:rsidRPr="0013076C">
        <w:t>P</w:t>
      </w:r>
      <w:r w:rsidRPr="0013076C">
        <w:t xml:space="preserve">D is responsible for the overall administration and co-ordination of the </w:t>
      </w:r>
      <w:r w:rsidR="00EE5A98" w:rsidRPr="0013076C">
        <w:t>programme</w:t>
      </w:r>
      <w:r w:rsidRPr="0013076C">
        <w:t xml:space="preserve"> with delegated authority from the </w:t>
      </w:r>
      <w:r w:rsidR="00AB442A" w:rsidRPr="0013076C">
        <w:t>PMC</w:t>
      </w:r>
      <w:r w:rsidRPr="0013076C">
        <w:t xml:space="preserve">.  They are also responsible for maintaining contact with the wider sphere of </w:t>
      </w:r>
      <w:r w:rsidR="00EE5A98" w:rsidRPr="0013076C">
        <w:t>engineering</w:t>
      </w:r>
      <w:r w:rsidRPr="0013076C">
        <w:t xml:space="preserve"> and</w:t>
      </w:r>
      <w:r w:rsidR="00AB442A" w:rsidRPr="0013076C">
        <w:t xml:space="preserve"> maintaining and developing links with industry and commerce.</w:t>
      </w:r>
    </w:p>
    <w:p w:rsidR="00AB442A" w:rsidRPr="0013076C" w:rsidRDefault="00AB442A" w:rsidP="007E5DBC">
      <w:pPr>
        <w:tabs>
          <w:tab w:val="left" w:pos="142"/>
        </w:tabs>
        <w:ind w:left="142" w:hanging="11"/>
        <w:jc w:val="both"/>
      </w:pPr>
    </w:p>
    <w:p w:rsidR="00AB442A" w:rsidRPr="0013076C" w:rsidRDefault="00EE5A98" w:rsidP="00AB442A">
      <w:pPr>
        <w:tabs>
          <w:tab w:val="left" w:pos="142"/>
        </w:tabs>
        <w:ind w:left="142"/>
        <w:jc w:val="both"/>
      </w:pPr>
      <w:r w:rsidRPr="0013076C">
        <w:t xml:space="preserve">The responsibilities of the </w:t>
      </w:r>
      <w:r w:rsidR="00AB442A" w:rsidRPr="0013076C">
        <w:t>PD are to:</w:t>
      </w:r>
    </w:p>
    <w:p w:rsidR="00AB442A" w:rsidRPr="0013076C" w:rsidRDefault="00AB442A" w:rsidP="00AB442A">
      <w:pPr>
        <w:tabs>
          <w:tab w:val="left" w:pos="142"/>
        </w:tabs>
        <w:ind w:left="142"/>
        <w:jc w:val="both"/>
      </w:pPr>
    </w:p>
    <w:p w:rsidR="00AB442A" w:rsidRPr="0013076C" w:rsidRDefault="00AB442A" w:rsidP="001E2629">
      <w:pPr>
        <w:pStyle w:val="ListParagraph"/>
        <w:numPr>
          <w:ilvl w:val="1"/>
          <w:numId w:val="15"/>
        </w:numPr>
        <w:tabs>
          <w:tab w:val="left" w:pos="567"/>
          <w:tab w:val="left" w:pos="1276"/>
        </w:tabs>
        <w:ind w:left="567" w:hanging="425"/>
        <w:jc w:val="both"/>
      </w:pPr>
      <w:r w:rsidRPr="0013076C">
        <w:t>Chair the Programme Management Committee;</w:t>
      </w:r>
    </w:p>
    <w:p w:rsidR="00AB442A" w:rsidRPr="0013076C" w:rsidRDefault="00AB442A" w:rsidP="00AB442A">
      <w:pPr>
        <w:tabs>
          <w:tab w:val="left" w:pos="567"/>
          <w:tab w:val="left" w:pos="1276"/>
        </w:tabs>
        <w:ind w:left="567" w:hanging="425"/>
        <w:jc w:val="both"/>
      </w:pPr>
    </w:p>
    <w:p w:rsidR="00AB442A" w:rsidRPr="0013076C" w:rsidRDefault="00AB442A" w:rsidP="001E2629">
      <w:pPr>
        <w:pStyle w:val="ListParagraph"/>
        <w:numPr>
          <w:ilvl w:val="1"/>
          <w:numId w:val="15"/>
        </w:numPr>
        <w:tabs>
          <w:tab w:val="left" w:pos="567"/>
          <w:tab w:val="left" w:pos="1276"/>
        </w:tabs>
        <w:ind w:left="567" w:hanging="425"/>
        <w:jc w:val="both"/>
      </w:pPr>
      <w:r w:rsidRPr="0013076C">
        <w:t>Advise on staffing;</w:t>
      </w:r>
    </w:p>
    <w:p w:rsidR="00AB442A" w:rsidRPr="0013076C" w:rsidRDefault="00AB442A" w:rsidP="00AB442A">
      <w:pPr>
        <w:tabs>
          <w:tab w:val="left" w:pos="567"/>
          <w:tab w:val="left" w:pos="1276"/>
        </w:tabs>
        <w:ind w:left="567" w:hanging="425"/>
        <w:jc w:val="both"/>
      </w:pPr>
    </w:p>
    <w:p w:rsidR="00AB442A" w:rsidRPr="0013076C" w:rsidRDefault="00AB442A" w:rsidP="001E2629">
      <w:pPr>
        <w:pStyle w:val="ListParagraph"/>
        <w:numPr>
          <w:ilvl w:val="1"/>
          <w:numId w:val="15"/>
        </w:numPr>
        <w:tabs>
          <w:tab w:val="left" w:pos="567"/>
          <w:tab w:val="left" w:pos="1276"/>
        </w:tabs>
        <w:ind w:left="567" w:hanging="425"/>
        <w:jc w:val="both"/>
      </w:pPr>
      <w:r w:rsidRPr="0013076C">
        <w:t>Co-ordinate marketing and admissions;</w:t>
      </w:r>
    </w:p>
    <w:p w:rsidR="00AB442A" w:rsidRPr="0013076C" w:rsidRDefault="00AB442A" w:rsidP="00AB442A">
      <w:pPr>
        <w:tabs>
          <w:tab w:val="left" w:pos="567"/>
          <w:tab w:val="left" w:pos="1276"/>
        </w:tabs>
        <w:ind w:left="567" w:hanging="425"/>
        <w:jc w:val="both"/>
      </w:pPr>
    </w:p>
    <w:p w:rsidR="00AB442A" w:rsidRPr="0013076C" w:rsidRDefault="00AB442A" w:rsidP="001E2629">
      <w:pPr>
        <w:pStyle w:val="ListParagraph"/>
        <w:numPr>
          <w:ilvl w:val="1"/>
          <w:numId w:val="15"/>
        </w:numPr>
        <w:tabs>
          <w:tab w:val="left" w:pos="567"/>
          <w:tab w:val="left" w:pos="1276"/>
        </w:tabs>
        <w:ind w:left="567" w:hanging="425"/>
        <w:jc w:val="both"/>
      </w:pPr>
      <w:r w:rsidRPr="0013076C">
        <w:t>Organise the assessment framework;</w:t>
      </w:r>
    </w:p>
    <w:p w:rsidR="00AB442A" w:rsidRPr="0013076C" w:rsidRDefault="00AB442A" w:rsidP="00AB442A">
      <w:pPr>
        <w:tabs>
          <w:tab w:val="left" w:pos="567"/>
          <w:tab w:val="left" w:pos="1276"/>
        </w:tabs>
        <w:ind w:left="567" w:hanging="425"/>
        <w:jc w:val="both"/>
      </w:pPr>
    </w:p>
    <w:p w:rsidR="00AB442A" w:rsidRPr="0013076C" w:rsidRDefault="00AB442A" w:rsidP="001E2629">
      <w:pPr>
        <w:pStyle w:val="ListParagraph"/>
        <w:numPr>
          <w:ilvl w:val="1"/>
          <w:numId w:val="15"/>
        </w:numPr>
        <w:tabs>
          <w:tab w:val="left" w:pos="567"/>
          <w:tab w:val="left" w:pos="1276"/>
        </w:tabs>
        <w:ind w:left="567" w:hanging="425"/>
        <w:jc w:val="both"/>
      </w:pPr>
      <w:r w:rsidRPr="0013076C">
        <w:t>Liaise with external agencies;</w:t>
      </w:r>
    </w:p>
    <w:p w:rsidR="00AB442A" w:rsidRPr="0013076C" w:rsidRDefault="00AB442A" w:rsidP="00AB442A">
      <w:pPr>
        <w:tabs>
          <w:tab w:val="left" w:pos="567"/>
          <w:tab w:val="left" w:pos="1276"/>
        </w:tabs>
        <w:ind w:left="567" w:hanging="425"/>
        <w:jc w:val="both"/>
      </w:pPr>
    </w:p>
    <w:p w:rsidR="00AB442A" w:rsidRPr="0013076C" w:rsidRDefault="00AB442A" w:rsidP="001E2629">
      <w:pPr>
        <w:pStyle w:val="ListParagraph"/>
        <w:numPr>
          <w:ilvl w:val="1"/>
          <w:numId w:val="15"/>
        </w:numPr>
        <w:tabs>
          <w:tab w:val="left" w:pos="567"/>
          <w:tab w:val="left" w:pos="1276"/>
        </w:tabs>
        <w:ind w:left="567" w:hanging="425"/>
        <w:jc w:val="both"/>
      </w:pPr>
      <w:r w:rsidRPr="0013076C">
        <w:t>Liaise with the Validating Body;</w:t>
      </w:r>
    </w:p>
    <w:p w:rsidR="00AB442A" w:rsidRPr="0013076C" w:rsidRDefault="00AB442A" w:rsidP="00AB442A">
      <w:pPr>
        <w:tabs>
          <w:tab w:val="left" w:pos="567"/>
          <w:tab w:val="left" w:pos="1276"/>
        </w:tabs>
        <w:ind w:left="567" w:hanging="425"/>
        <w:jc w:val="both"/>
      </w:pPr>
    </w:p>
    <w:p w:rsidR="00AB442A" w:rsidRPr="0013076C" w:rsidRDefault="00AB442A" w:rsidP="001E2629">
      <w:pPr>
        <w:pStyle w:val="ListParagraph"/>
        <w:numPr>
          <w:ilvl w:val="1"/>
          <w:numId w:val="15"/>
        </w:numPr>
        <w:tabs>
          <w:tab w:val="left" w:pos="142"/>
          <w:tab w:val="left" w:pos="567"/>
          <w:tab w:val="left" w:pos="1276"/>
        </w:tabs>
        <w:ind w:left="142" w:hanging="11"/>
        <w:jc w:val="both"/>
      </w:pPr>
      <w:r w:rsidRPr="0013076C">
        <w:t>Liaise with the External Examiner;</w:t>
      </w:r>
    </w:p>
    <w:p w:rsidR="00AB442A" w:rsidRPr="0013076C" w:rsidRDefault="00AB442A" w:rsidP="00AB442A">
      <w:pPr>
        <w:pStyle w:val="ListParagraph"/>
      </w:pPr>
    </w:p>
    <w:p w:rsidR="00AB442A" w:rsidRPr="0013076C" w:rsidRDefault="00AB442A" w:rsidP="001E2629">
      <w:pPr>
        <w:pStyle w:val="ListParagraph"/>
        <w:numPr>
          <w:ilvl w:val="1"/>
          <w:numId w:val="15"/>
        </w:numPr>
        <w:tabs>
          <w:tab w:val="left" w:pos="142"/>
          <w:tab w:val="left" w:pos="567"/>
          <w:tab w:val="left" w:pos="1276"/>
        </w:tabs>
        <w:ind w:left="142" w:hanging="11"/>
        <w:jc w:val="both"/>
      </w:pPr>
      <w:r w:rsidRPr="0013076C">
        <w:t>Prepare the Annual Programme Report</w:t>
      </w:r>
    </w:p>
    <w:p w:rsidR="00912AE9" w:rsidRPr="0013076C" w:rsidRDefault="00912AE9" w:rsidP="00A50B5F">
      <w:pPr>
        <w:tabs>
          <w:tab w:val="left" w:pos="720"/>
        </w:tabs>
        <w:ind w:left="720" w:hanging="720"/>
        <w:jc w:val="both"/>
      </w:pPr>
    </w:p>
    <w:p w:rsidR="002937B6" w:rsidRPr="0013076C" w:rsidRDefault="002937B6" w:rsidP="00126BB7">
      <w:pPr>
        <w:tabs>
          <w:tab w:val="left" w:pos="142"/>
        </w:tabs>
        <w:ind w:left="142"/>
        <w:jc w:val="both"/>
      </w:pPr>
      <w:r w:rsidRPr="0013076C">
        <w:t xml:space="preserve">The </w:t>
      </w:r>
      <w:r w:rsidR="007E5DBC" w:rsidRPr="0013076C">
        <w:t>PD</w:t>
      </w:r>
      <w:r w:rsidRPr="0013076C">
        <w:t xml:space="preserve"> is</w:t>
      </w:r>
      <w:r w:rsidR="00EE5A98" w:rsidRPr="0013076C">
        <w:t xml:space="preserve"> also</w:t>
      </w:r>
      <w:r w:rsidRPr="0013076C">
        <w:t xml:space="preserve"> responsible for the overall administration and co-ordination of the P</w:t>
      </w:r>
      <w:r w:rsidR="00EE5A98" w:rsidRPr="0013076C">
        <w:t>rogramme on a day-to-day basis.</w:t>
      </w:r>
    </w:p>
    <w:p w:rsidR="002937B6" w:rsidRPr="0013076C" w:rsidRDefault="002937B6" w:rsidP="00126BB7">
      <w:pPr>
        <w:tabs>
          <w:tab w:val="left" w:pos="142"/>
        </w:tabs>
        <w:ind w:left="142"/>
        <w:jc w:val="both"/>
      </w:pPr>
    </w:p>
    <w:p w:rsidR="002937B6" w:rsidRPr="0013076C" w:rsidRDefault="002937B6" w:rsidP="00126BB7">
      <w:pPr>
        <w:tabs>
          <w:tab w:val="left" w:pos="142"/>
        </w:tabs>
        <w:ind w:left="142"/>
        <w:jc w:val="both"/>
      </w:pPr>
      <w:r w:rsidRPr="0013076C">
        <w:t xml:space="preserve">The responsibilities of the </w:t>
      </w:r>
      <w:r w:rsidR="00AB442A" w:rsidRPr="0013076C">
        <w:t>PD</w:t>
      </w:r>
      <w:r w:rsidRPr="0013076C">
        <w:t xml:space="preserve"> are to:</w:t>
      </w:r>
    </w:p>
    <w:p w:rsidR="002937B6" w:rsidRPr="0013076C" w:rsidRDefault="002937B6" w:rsidP="00126BB7">
      <w:pPr>
        <w:tabs>
          <w:tab w:val="left" w:pos="142"/>
        </w:tabs>
        <w:ind w:left="142"/>
        <w:jc w:val="both"/>
      </w:pPr>
    </w:p>
    <w:p w:rsidR="002937B6" w:rsidRPr="0013076C" w:rsidRDefault="002937B6" w:rsidP="001E2629">
      <w:pPr>
        <w:pStyle w:val="ListParagraph"/>
        <w:numPr>
          <w:ilvl w:val="1"/>
          <w:numId w:val="15"/>
        </w:numPr>
        <w:tabs>
          <w:tab w:val="left" w:pos="567"/>
          <w:tab w:val="left" w:pos="1276"/>
        </w:tabs>
        <w:ind w:left="567" w:hanging="425"/>
        <w:jc w:val="both"/>
      </w:pPr>
      <w:r w:rsidRPr="0013076C">
        <w:t>Monitor student progress;</w:t>
      </w:r>
    </w:p>
    <w:p w:rsidR="002937B6" w:rsidRPr="0013076C" w:rsidRDefault="002937B6" w:rsidP="00126BB7">
      <w:pPr>
        <w:tabs>
          <w:tab w:val="left" w:pos="567"/>
          <w:tab w:val="left" w:pos="1276"/>
        </w:tabs>
        <w:ind w:left="567" w:hanging="425"/>
        <w:jc w:val="both"/>
      </w:pPr>
    </w:p>
    <w:p w:rsidR="002937B6" w:rsidRPr="0013076C" w:rsidRDefault="002937B6" w:rsidP="001E2629">
      <w:pPr>
        <w:pStyle w:val="ListParagraph"/>
        <w:numPr>
          <w:ilvl w:val="1"/>
          <w:numId w:val="15"/>
        </w:numPr>
        <w:tabs>
          <w:tab w:val="left" w:pos="567"/>
          <w:tab w:val="left" w:pos="1276"/>
        </w:tabs>
        <w:ind w:left="567" w:hanging="425"/>
        <w:jc w:val="both"/>
      </w:pPr>
      <w:r w:rsidRPr="0013076C">
        <w:t>Organise the assessment framework;</w:t>
      </w:r>
    </w:p>
    <w:p w:rsidR="002937B6" w:rsidRPr="0013076C" w:rsidRDefault="002937B6" w:rsidP="00126BB7">
      <w:pPr>
        <w:tabs>
          <w:tab w:val="left" w:pos="567"/>
          <w:tab w:val="left" w:pos="1276"/>
        </w:tabs>
        <w:ind w:left="567" w:hanging="425"/>
        <w:jc w:val="both"/>
      </w:pPr>
    </w:p>
    <w:p w:rsidR="002937B6" w:rsidRPr="0013076C" w:rsidRDefault="002937B6" w:rsidP="001E2629">
      <w:pPr>
        <w:pStyle w:val="ListParagraph"/>
        <w:numPr>
          <w:ilvl w:val="1"/>
          <w:numId w:val="15"/>
        </w:numPr>
        <w:tabs>
          <w:tab w:val="left" w:pos="567"/>
          <w:tab w:val="left" w:pos="1276"/>
        </w:tabs>
        <w:ind w:left="567" w:hanging="425"/>
        <w:jc w:val="both"/>
      </w:pPr>
      <w:r w:rsidRPr="0013076C">
        <w:t>Ensure the smooth running and development of the Programme;</w:t>
      </w:r>
    </w:p>
    <w:p w:rsidR="002937B6" w:rsidRPr="0013076C" w:rsidRDefault="002937B6" w:rsidP="00126BB7">
      <w:pPr>
        <w:tabs>
          <w:tab w:val="left" w:pos="567"/>
          <w:tab w:val="left" w:pos="1276"/>
        </w:tabs>
        <w:ind w:left="567" w:hanging="425"/>
        <w:jc w:val="both"/>
      </w:pPr>
    </w:p>
    <w:p w:rsidR="002937B6" w:rsidRPr="0013076C" w:rsidRDefault="002937B6" w:rsidP="001E2629">
      <w:pPr>
        <w:pStyle w:val="ListParagraph"/>
        <w:numPr>
          <w:ilvl w:val="1"/>
          <w:numId w:val="15"/>
        </w:numPr>
        <w:tabs>
          <w:tab w:val="left" w:pos="567"/>
          <w:tab w:val="left" w:pos="1276"/>
        </w:tabs>
        <w:ind w:left="567" w:hanging="425"/>
        <w:jc w:val="both"/>
      </w:pPr>
      <w:r w:rsidRPr="0013076C">
        <w:t xml:space="preserve">Provide pastoral support and liaise with the </w:t>
      </w:r>
      <w:r w:rsidR="00EE5A98" w:rsidRPr="0013076C">
        <w:t>University</w:t>
      </w:r>
      <w:r w:rsidRPr="0013076C">
        <w:t xml:space="preserve">’s Student Counsellor and </w:t>
      </w:r>
      <w:r w:rsidR="00AB442A" w:rsidRPr="0013076C">
        <w:t>Additional</w:t>
      </w:r>
      <w:r w:rsidRPr="0013076C">
        <w:t xml:space="preserve"> Needs Advisor;</w:t>
      </w:r>
    </w:p>
    <w:p w:rsidR="00AB442A" w:rsidRPr="0013076C" w:rsidRDefault="00AB442A" w:rsidP="00AB442A">
      <w:pPr>
        <w:pStyle w:val="ListParagraph"/>
      </w:pPr>
    </w:p>
    <w:p w:rsidR="00912AE9" w:rsidRPr="0013076C" w:rsidRDefault="00912AE9" w:rsidP="00C43689">
      <w:pPr>
        <w:pStyle w:val="Heading2"/>
        <w:numPr>
          <w:ilvl w:val="1"/>
          <w:numId w:val="33"/>
        </w:numPr>
        <w:ind w:left="142" w:hanging="993"/>
        <w:jc w:val="both"/>
      </w:pPr>
      <w:bookmarkStart w:id="537" w:name="_Toc356839646"/>
      <w:r w:rsidRPr="0013076C">
        <w:t>The Admissions Tutor</w:t>
      </w:r>
      <w:r w:rsidR="00AB442A" w:rsidRPr="0013076C">
        <w:t xml:space="preserve"> (AT)</w:t>
      </w:r>
      <w:bookmarkEnd w:id="537"/>
    </w:p>
    <w:p w:rsidR="000E025B" w:rsidRPr="0013076C" w:rsidRDefault="000E025B" w:rsidP="002937B6">
      <w:pPr>
        <w:tabs>
          <w:tab w:val="left" w:pos="0"/>
        </w:tabs>
        <w:ind w:left="709"/>
        <w:jc w:val="both"/>
      </w:pPr>
    </w:p>
    <w:p w:rsidR="002937B6" w:rsidRPr="0013076C" w:rsidRDefault="002937B6" w:rsidP="00126BB7">
      <w:pPr>
        <w:tabs>
          <w:tab w:val="left" w:pos="0"/>
        </w:tabs>
        <w:ind w:left="142"/>
        <w:jc w:val="both"/>
      </w:pPr>
      <w:r w:rsidRPr="0013076C">
        <w:t xml:space="preserve">The </w:t>
      </w:r>
      <w:r w:rsidR="00AB442A" w:rsidRPr="0013076C">
        <w:t>AT</w:t>
      </w:r>
      <w:r w:rsidRPr="0013076C">
        <w:t xml:space="preserve"> will have specific responsibility for the admission of students to the Programme.  </w:t>
      </w:r>
      <w:r w:rsidR="000E025B" w:rsidRPr="0013076C">
        <w:t>They</w:t>
      </w:r>
      <w:r w:rsidRPr="0013076C">
        <w:t xml:space="preserve"> report to the </w:t>
      </w:r>
      <w:r w:rsidR="00EE5A98" w:rsidRPr="0013076C">
        <w:t>PD</w:t>
      </w:r>
      <w:r w:rsidR="00AB442A" w:rsidRPr="0013076C">
        <w:t xml:space="preserve"> as required</w:t>
      </w:r>
      <w:r w:rsidRPr="0013076C">
        <w:t>.</w:t>
      </w:r>
    </w:p>
    <w:p w:rsidR="002937B6" w:rsidRPr="0013076C" w:rsidRDefault="002937B6" w:rsidP="00126BB7">
      <w:pPr>
        <w:tabs>
          <w:tab w:val="left" w:pos="0"/>
        </w:tabs>
        <w:ind w:left="142"/>
        <w:jc w:val="both"/>
      </w:pPr>
    </w:p>
    <w:p w:rsidR="002937B6" w:rsidRPr="0013076C" w:rsidRDefault="002937B6" w:rsidP="00126BB7">
      <w:pPr>
        <w:tabs>
          <w:tab w:val="left" w:pos="0"/>
        </w:tabs>
        <w:ind w:left="142"/>
        <w:jc w:val="both"/>
      </w:pPr>
      <w:r w:rsidRPr="0013076C">
        <w:t>The</w:t>
      </w:r>
      <w:r w:rsidR="000E025B" w:rsidRPr="0013076C">
        <w:t>ir</w:t>
      </w:r>
      <w:r w:rsidRPr="0013076C">
        <w:t xml:space="preserve"> specific responsibilities are to:</w:t>
      </w:r>
    </w:p>
    <w:p w:rsidR="002937B6" w:rsidRPr="0013076C" w:rsidRDefault="002937B6" w:rsidP="00126BB7">
      <w:pPr>
        <w:tabs>
          <w:tab w:val="left" w:pos="0"/>
        </w:tabs>
        <w:ind w:left="142"/>
        <w:jc w:val="both"/>
      </w:pPr>
      <w:r w:rsidRPr="0013076C">
        <w:tab/>
      </w:r>
    </w:p>
    <w:p w:rsidR="002937B6" w:rsidRPr="0013076C" w:rsidRDefault="002937B6" w:rsidP="00C43689">
      <w:pPr>
        <w:numPr>
          <w:ilvl w:val="3"/>
          <w:numId w:val="30"/>
        </w:numPr>
        <w:tabs>
          <w:tab w:val="clear" w:pos="2880"/>
          <w:tab w:val="left" w:pos="0"/>
          <w:tab w:val="num" w:pos="1800"/>
        </w:tabs>
        <w:ind w:left="567" w:hanging="425"/>
        <w:jc w:val="both"/>
      </w:pPr>
      <w:r w:rsidRPr="0013076C">
        <w:t>Provide information for marketing and advertising;</w:t>
      </w:r>
    </w:p>
    <w:p w:rsidR="002937B6" w:rsidRPr="0013076C" w:rsidRDefault="002937B6" w:rsidP="00126BB7">
      <w:pPr>
        <w:tabs>
          <w:tab w:val="left" w:pos="0"/>
        </w:tabs>
        <w:ind w:left="567" w:hanging="425"/>
        <w:jc w:val="both"/>
      </w:pPr>
    </w:p>
    <w:p w:rsidR="002937B6" w:rsidRPr="0013076C" w:rsidRDefault="002937B6" w:rsidP="00C43689">
      <w:pPr>
        <w:numPr>
          <w:ilvl w:val="3"/>
          <w:numId w:val="30"/>
        </w:numPr>
        <w:tabs>
          <w:tab w:val="clear" w:pos="2880"/>
          <w:tab w:val="left" w:pos="0"/>
          <w:tab w:val="num" w:pos="1800"/>
        </w:tabs>
        <w:ind w:left="567" w:hanging="425"/>
        <w:jc w:val="both"/>
      </w:pPr>
      <w:r w:rsidRPr="0013076C">
        <w:t>Co-ordinate selection procedures, including interviewing, in accordance with the Admissions Policy;</w:t>
      </w:r>
    </w:p>
    <w:p w:rsidR="002937B6" w:rsidRPr="0013076C" w:rsidRDefault="002937B6" w:rsidP="00126BB7">
      <w:pPr>
        <w:tabs>
          <w:tab w:val="left" w:pos="0"/>
        </w:tabs>
        <w:ind w:left="567" w:hanging="425"/>
        <w:jc w:val="both"/>
      </w:pPr>
    </w:p>
    <w:p w:rsidR="002937B6" w:rsidRPr="0013076C" w:rsidRDefault="002937B6" w:rsidP="00C43689">
      <w:pPr>
        <w:numPr>
          <w:ilvl w:val="3"/>
          <w:numId w:val="30"/>
        </w:numPr>
        <w:tabs>
          <w:tab w:val="clear" w:pos="2880"/>
          <w:tab w:val="left" w:pos="0"/>
          <w:tab w:val="num" w:pos="1800"/>
        </w:tabs>
        <w:ind w:left="567" w:hanging="425"/>
        <w:jc w:val="both"/>
      </w:pPr>
      <w:r w:rsidRPr="0013076C">
        <w:t>Administer and monitor offers procedures.</w:t>
      </w:r>
    </w:p>
    <w:p w:rsidR="00912AE9" w:rsidRPr="0013076C" w:rsidRDefault="00912AE9" w:rsidP="00A50B5F">
      <w:pPr>
        <w:tabs>
          <w:tab w:val="left" w:pos="720"/>
        </w:tabs>
        <w:ind w:left="1440" w:hanging="1440"/>
        <w:jc w:val="both"/>
      </w:pPr>
    </w:p>
    <w:p w:rsidR="00912AE9" w:rsidRPr="0013076C" w:rsidRDefault="00912AE9" w:rsidP="00A50B5F">
      <w:pPr>
        <w:tabs>
          <w:tab w:val="left" w:pos="720"/>
        </w:tabs>
        <w:ind w:left="1440" w:hanging="1440"/>
        <w:jc w:val="both"/>
      </w:pPr>
    </w:p>
    <w:p w:rsidR="00912AE9" w:rsidRPr="0013076C" w:rsidRDefault="00370BCC" w:rsidP="00C43689">
      <w:pPr>
        <w:pStyle w:val="Heading2"/>
        <w:numPr>
          <w:ilvl w:val="1"/>
          <w:numId w:val="33"/>
        </w:numPr>
        <w:ind w:left="142" w:hanging="993"/>
        <w:jc w:val="both"/>
      </w:pPr>
      <w:r w:rsidRPr="0013076C">
        <w:t xml:space="preserve"> </w:t>
      </w:r>
      <w:bookmarkStart w:id="538" w:name="_Toc356839647"/>
      <w:r w:rsidR="00912AE9" w:rsidRPr="0013076C">
        <w:t>The Major Project Co-ordinator</w:t>
      </w:r>
      <w:bookmarkEnd w:id="538"/>
    </w:p>
    <w:p w:rsidR="00912AE9" w:rsidRPr="0013076C" w:rsidRDefault="00912AE9" w:rsidP="00A50B5F">
      <w:pPr>
        <w:tabs>
          <w:tab w:val="left" w:pos="720"/>
        </w:tabs>
        <w:ind w:left="720" w:hanging="720"/>
        <w:jc w:val="both"/>
      </w:pPr>
    </w:p>
    <w:p w:rsidR="007802CF" w:rsidRPr="0013076C" w:rsidRDefault="002937B6" w:rsidP="00126BB7">
      <w:pPr>
        <w:ind w:left="142"/>
        <w:jc w:val="both"/>
      </w:pPr>
      <w:r w:rsidRPr="0013076C">
        <w:t>The Major Project Co-ordinator ensures that the students are aware of the requirements for the Major Project</w:t>
      </w:r>
      <w:r w:rsidR="000E025B" w:rsidRPr="0013076C">
        <w:t xml:space="preserve"> through a series of lectures at appropriate points during the academic year</w:t>
      </w:r>
      <w:r w:rsidRPr="0013076C">
        <w:t>.</w:t>
      </w:r>
      <w:r w:rsidR="000E025B" w:rsidRPr="0013076C">
        <w:t xml:space="preserve"> </w:t>
      </w:r>
      <w:r w:rsidR="007802CF" w:rsidRPr="0013076C">
        <w:t xml:space="preserve">The </w:t>
      </w:r>
      <w:r w:rsidR="000D4877" w:rsidRPr="0013076C">
        <w:t>Major Project C</w:t>
      </w:r>
      <w:r w:rsidR="007802CF" w:rsidRPr="0013076C">
        <w:t xml:space="preserve">o-ordinator must allocate each student a supervisor with whom the student will have weekly </w:t>
      </w:r>
      <w:r w:rsidR="00CB74A5" w:rsidRPr="0013076C">
        <w:t>20</w:t>
      </w:r>
      <w:r w:rsidR="007802CF" w:rsidRPr="0013076C">
        <w:t xml:space="preserve"> minute meetings to monitor their progress. Student attendance is monitored and tracked by the </w:t>
      </w:r>
      <w:r w:rsidR="00CB74A5" w:rsidRPr="0013076C">
        <w:t>supervisor and reports to the co-ordinator</w:t>
      </w:r>
      <w:r w:rsidR="007802CF" w:rsidRPr="0013076C">
        <w:t>. During each meeting the supervisor completes a project supervision form detailing the current progress of the student, a copy of which is given to the student and the supervisor</w:t>
      </w:r>
      <w:r w:rsidR="00CB74A5" w:rsidRPr="0013076C">
        <w:t>, and a third copy is archived</w:t>
      </w:r>
      <w:r w:rsidR="007802CF" w:rsidRPr="0013076C">
        <w:t xml:space="preserve">. </w:t>
      </w:r>
    </w:p>
    <w:p w:rsidR="007802CF" w:rsidRPr="0013076C" w:rsidRDefault="007802CF" w:rsidP="00126BB7">
      <w:pPr>
        <w:ind w:left="142"/>
        <w:jc w:val="both"/>
      </w:pPr>
    </w:p>
    <w:p w:rsidR="007802CF" w:rsidRPr="0013076C" w:rsidRDefault="000E025B" w:rsidP="00126BB7">
      <w:pPr>
        <w:ind w:left="142"/>
        <w:jc w:val="both"/>
      </w:pPr>
      <w:r w:rsidRPr="0013076C">
        <w:t>On entry to level 6 most students will have completed a project proposal at level 5 and effectively selected the topic area of their project. Where possible</w:t>
      </w:r>
      <w:r w:rsidR="00CB74A5" w:rsidRPr="0013076C">
        <w:t>,</w:t>
      </w:r>
      <w:r w:rsidRPr="0013076C">
        <w:t xml:space="preserve"> students are placed with the staff member that assisted the student with their proposal, but students may elect </w:t>
      </w:r>
      <w:r w:rsidR="00CB74A5" w:rsidRPr="0013076C">
        <w:t>to make a change to</w:t>
      </w:r>
      <w:r w:rsidRPr="0013076C">
        <w:t xml:space="preserve"> their project. In this case, it is the project co-ordinator</w:t>
      </w:r>
      <w:r w:rsidR="00CB74A5" w:rsidRPr="0013076C">
        <w:t>’</w:t>
      </w:r>
      <w:r w:rsidRPr="0013076C">
        <w:t>s role to assess whether the proposed project is of an appropriate standard an</w:t>
      </w:r>
      <w:r w:rsidR="007802CF" w:rsidRPr="0013076C">
        <w:t>d identify a supervisor for the student. Direct ent</w:t>
      </w:r>
      <w:r w:rsidR="00CB74A5" w:rsidRPr="0013076C">
        <w:t>ry students are provided with a</w:t>
      </w:r>
      <w:r w:rsidR="007802CF" w:rsidRPr="0013076C">
        <w:t xml:space="preserve"> one week introductory course on research methods, after which the co-ordinator must assist the student in selecting a suitable project and allocate a supervisor.</w:t>
      </w:r>
    </w:p>
    <w:p w:rsidR="003115B8" w:rsidRPr="0013076C" w:rsidRDefault="007802CF" w:rsidP="00126BB7">
      <w:pPr>
        <w:ind w:left="142"/>
        <w:jc w:val="both"/>
      </w:pPr>
      <w:r w:rsidRPr="0013076C">
        <w:t xml:space="preserve">Finally, the scheduling of </w:t>
      </w:r>
      <w:r w:rsidR="002937B6" w:rsidRPr="0013076C">
        <w:t>the assessment is undertaken by the Major Project Co-ordinator.</w:t>
      </w:r>
    </w:p>
    <w:p w:rsidR="00467D64" w:rsidRPr="0013076C" w:rsidRDefault="00467D64" w:rsidP="00A50B5F">
      <w:pPr>
        <w:jc w:val="both"/>
        <w:rPr>
          <w:b/>
          <w:kern w:val="28"/>
          <w:sz w:val="26"/>
        </w:rPr>
      </w:pPr>
    </w:p>
    <w:p w:rsidR="003115B8" w:rsidRPr="003B2879" w:rsidRDefault="00370BCC" w:rsidP="00370BCC">
      <w:pPr>
        <w:pStyle w:val="Heading1"/>
        <w:ind w:left="142" w:hanging="993"/>
        <w:rPr>
          <w:color w:val="548DD4" w:themeColor="text2" w:themeTint="99"/>
        </w:rPr>
      </w:pPr>
      <w:bookmarkStart w:id="539" w:name="_Toc356839648"/>
      <w:r w:rsidRPr="0013076C">
        <w:t>7.</w:t>
      </w:r>
      <w:r w:rsidR="00226831" w:rsidRPr="0013076C">
        <w:tab/>
      </w:r>
      <w:r w:rsidR="003115B8" w:rsidRPr="0013076C">
        <w:t>Modules</w:t>
      </w:r>
      <w:bookmarkEnd w:id="539"/>
    </w:p>
    <w:p w:rsidR="000D7E5F" w:rsidRPr="0013076C" w:rsidRDefault="000D7E5F" w:rsidP="00A50B5F">
      <w:pPr>
        <w:jc w:val="both"/>
      </w:pPr>
    </w:p>
    <w:tbl>
      <w:tblPr>
        <w:tblStyle w:val="TableGrid"/>
        <w:tblW w:w="0" w:type="auto"/>
        <w:tblBorders>
          <w:top w:val="double" w:sz="4" w:space="0" w:color="auto"/>
          <w:left w:val="double" w:sz="4" w:space="0" w:color="auto"/>
          <w:bottom w:val="double" w:sz="4" w:space="0" w:color="auto"/>
          <w:right w:val="double" w:sz="4" w:space="0" w:color="auto"/>
          <w:insideH w:val="double" w:sz="4" w:space="0" w:color="auto"/>
          <w:insideV w:val="double" w:sz="4" w:space="0" w:color="auto"/>
        </w:tblBorders>
        <w:tblLook w:val="04A0" w:firstRow="1" w:lastRow="0" w:firstColumn="1" w:lastColumn="0" w:noHBand="0" w:noVBand="1"/>
      </w:tblPr>
      <w:tblGrid>
        <w:gridCol w:w="3113"/>
        <w:gridCol w:w="2819"/>
        <w:gridCol w:w="2590"/>
      </w:tblGrid>
      <w:tr w:rsidR="00036D96" w:rsidRPr="0013076C">
        <w:tc>
          <w:tcPr>
            <w:tcW w:w="3113" w:type="dxa"/>
            <w:tcBorders>
              <w:bottom w:val="double" w:sz="4" w:space="0" w:color="auto"/>
            </w:tcBorders>
          </w:tcPr>
          <w:p w:rsidR="00036D96" w:rsidRPr="0013076C" w:rsidRDefault="00036D96" w:rsidP="00BE2A51">
            <w:pPr>
              <w:rPr>
                <w:sz w:val="18"/>
                <w:szCs w:val="18"/>
              </w:rPr>
            </w:pPr>
            <w:r w:rsidRPr="0013076C">
              <w:rPr>
                <w:sz w:val="18"/>
                <w:szCs w:val="18"/>
              </w:rPr>
              <w:t>ASC Group</w:t>
            </w:r>
          </w:p>
        </w:tc>
        <w:tc>
          <w:tcPr>
            <w:tcW w:w="2819" w:type="dxa"/>
            <w:tcBorders>
              <w:bottom w:val="double" w:sz="4" w:space="0" w:color="auto"/>
            </w:tcBorders>
          </w:tcPr>
          <w:p w:rsidR="00036D96" w:rsidRPr="0013076C" w:rsidRDefault="003B2879" w:rsidP="00A50B5F">
            <w:pPr>
              <w:jc w:val="both"/>
            </w:pPr>
            <w:r>
              <w:t>4</w:t>
            </w:r>
          </w:p>
        </w:tc>
        <w:tc>
          <w:tcPr>
            <w:tcW w:w="2590" w:type="dxa"/>
            <w:tcBorders>
              <w:top w:val="nil"/>
              <w:bottom w:val="nil"/>
              <w:right w:val="nil"/>
            </w:tcBorders>
          </w:tcPr>
          <w:p w:rsidR="00036D96" w:rsidRPr="0013076C" w:rsidRDefault="00036D96" w:rsidP="00A50B5F">
            <w:pPr>
              <w:jc w:val="both"/>
            </w:pPr>
          </w:p>
        </w:tc>
      </w:tr>
      <w:tr w:rsidR="00036D96" w:rsidRPr="0013076C">
        <w:tc>
          <w:tcPr>
            <w:tcW w:w="3113" w:type="dxa"/>
            <w:tcBorders>
              <w:left w:val="nil"/>
              <w:right w:val="nil"/>
            </w:tcBorders>
          </w:tcPr>
          <w:p w:rsidR="00036D96" w:rsidRPr="0013076C" w:rsidRDefault="00036D96" w:rsidP="00BE2A51">
            <w:pPr>
              <w:rPr>
                <w:sz w:val="18"/>
                <w:szCs w:val="18"/>
              </w:rPr>
            </w:pPr>
          </w:p>
        </w:tc>
        <w:tc>
          <w:tcPr>
            <w:tcW w:w="2819" w:type="dxa"/>
            <w:tcBorders>
              <w:left w:val="nil"/>
              <w:right w:val="nil"/>
            </w:tcBorders>
          </w:tcPr>
          <w:p w:rsidR="00036D96" w:rsidRPr="0013076C" w:rsidRDefault="00036D96" w:rsidP="00A50B5F">
            <w:pPr>
              <w:jc w:val="both"/>
            </w:pPr>
          </w:p>
        </w:tc>
        <w:tc>
          <w:tcPr>
            <w:tcW w:w="2590" w:type="dxa"/>
            <w:tcBorders>
              <w:top w:val="nil"/>
              <w:left w:val="nil"/>
              <w:right w:val="nil"/>
            </w:tcBorders>
          </w:tcPr>
          <w:p w:rsidR="00036D96" w:rsidRPr="0013076C" w:rsidRDefault="00036D96" w:rsidP="00A50B5F">
            <w:pPr>
              <w:jc w:val="both"/>
            </w:pPr>
          </w:p>
        </w:tc>
      </w:tr>
      <w:tr w:rsidR="00036D96" w:rsidRPr="0013076C">
        <w:tc>
          <w:tcPr>
            <w:tcW w:w="3113" w:type="dxa"/>
            <w:tcBorders>
              <w:bottom w:val="double" w:sz="4" w:space="0" w:color="auto"/>
            </w:tcBorders>
          </w:tcPr>
          <w:p w:rsidR="00036D96" w:rsidRPr="0013076C" w:rsidRDefault="00036D96" w:rsidP="00BE2A51">
            <w:pPr>
              <w:rPr>
                <w:sz w:val="18"/>
                <w:szCs w:val="18"/>
              </w:rPr>
            </w:pPr>
          </w:p>
        </w:tc>
        <w:tc>
          <w:tcPr>
            <w:tcW w:w="2819" w:type="dxa"/>
            <w:tcBorders>
              <w:bottom w:val="double" w:sz="4" w:space="0" w:color="auto"/>
            </w:tcBorders>
          </w:tcPr>
          <w:p w:rsidR="00036D96" w:rsidRPr="0013076C" w:rsidRDefault="00036D96" w:rsidP="00370BCC">
            <w:pPr>
              <w:jc w:val="center"/>
            </w:pPr>
            <w:r w:rsidRPr="0013076C">
              <w:t>JACS Code</w:t>
            </w:r>
          </w:p>
        </w:tc>
        <w:tc>
          <w:tcPr>
            <w:tcW w:w="2590" w:type="dxa"/>
            <w:tcBorders>
              <w:bottom w:val="double" w:sz="4" w:space="0" w:color="auto"/>
            </w:tcBorders>
          </w:tcPr>
          <w:p w:rsidR="00036D96" w:rsidRPr="0013076C" w:rsidRDefault="009E2041" w:rsidP="00370BCC">
            <w:pPr>
              <w:jc w:val="center"/>
            </w:pPr>
            <w:r w:rsidRPr="0013076C">
              <w:t>Module Code</w:t>
            </w:r>
          </w:p>
        </w:tc>
      </w:tr>
      <w:tr w:rsidR="00C016AB" w:rsidRPr="0013076C">
        <w:tc>
          <w:tcPr>
            <w:tcW w:w="8522" w:type="dxa"/>
            <w:gridSpan w:val="3"/>
            <w:shd w:val="clear" w:color="auto" w:fill="BFBFBF" w:themeFill="background1" w:themeFillShade="BF"/>
          </w:tcPr>
          <w:p w:rsidR="00C016AB" w:rsidRPr="0013076C" w:rsidRDefault="00C016AB" w:rsidP="00C016AB">
            <w:pPr>
              <w:rPr>
                <w:b/>
                <w:noProof/>
              </w:rPr>
            </w:pPr>
            <w:r w:rsidRPr="0013076C">
              <w:rPr>
                <w:b/>
                <w:noProof/>
              </w:rPr>
              <w:t>Level 4 Modules</w:t>
            </w:r>
          </w:p>
        </w:tc>
      </w:tr>
      <w:tr w:rsidR="00857996" w:rsidRPr="0013076C">
        <w:tc>
          <w:tcPr>
            <w:tcW w:w="3113" w:type="dxa"/>
          </w:tcPr>
          <w:p w:rsidR="00857996" w:rsidRPr="0013076C" w:rsidRDefault="00857996" w:rsidP="00986138">
            <w:pPr>
              <w:rPr>
                <w:sz w:val="20"/>
                <w:szCs w:val="16"/>
              </w:rPr>
            </w:pPr>
            <w:r w:rsidRPr="0013076C">
              <w:rPr>
                <w:sz w:val="20"/>
                <w:szCs w:val="16"/>
              </w:rPr>
              <w:t xml:space="preserve">Computer Engineering and Microprocessors </w:t>
            </w:r>
          </w:p>
        </w:tc>
        <w:tc>
          <w:tcPr>
            <w:tcW w:w="2819" w:type="dxa"/>
          </w:tcPr>
          <w:p w:rsidR="00857996" w:rsidRPr="0013076C" w:rsidRDefault="007216E5" w:rsidP="00370BCC">
            <w:pPr>
              <w:jc w:val="center"/>
            </w:pPr>
            <w:r>
              <w:t>H610</w:t>
            </w:r>
          </w:p>
        </w:tc>
        <w:tc>
          <w:tcPr>
            <w:tcW w:w="2590" w:type="dxa"/>
          </w:tcPr>
          <w:p w:rsidR="00857996" w:rsidRPr="0013076C" w:rsidRDefault="00857996" w:rsidP="00857996">
            <w:pPr>
              <w:jc w:val="center"/>
              <w:rPr>
                <w:sz w:val="20"/>
              </w:rPr>
            </w:pPr>
            <w:r w:rsidRPr="0013076C">
              <w:rPr>
                <w:sz w:val="20"/>
              </w:rPr>
              <w:t>M1X8510</w:t>
            </w:r>
          </w:p>
        </w:tc>
      </w:tr>
      <w:tr w:rsidR="00857996" w:rsidRPr="0013076C">
        <w:tc>
          <w:tcPr>
            <w:tcW w:w="3113" w:type="dxa"/>
          </w:tcPr>
          <w:p w:rsidR="00857996" w:rsidRPr="0013076C" w:rsidRDefault="00857996" w:rsidP="00986138">
            <w:pPr>
              <w:rPr>
                <w:sz w:val="20"/>
                <w:szCs w:val="16"/>
              </w:rPr>
            </w:pPr>
            <w:r w:rsidRPr="0013076C">
              <w:rPr>
                <w:sz w:val="20"/>
                <w:szCs w:val="16"/>
              </w:rPr>
              <w:t xml:space="preserve">Computer Programming </w:t>
            </w:r>
          </w:p>
        </w:tc>
        <w:tc>
          <w:tcPr>
            <w:tcW w:w="2819" w:type="dxa"/>
          </w:tcPr>
          <w:p w:rsidR="00857996" w:rsidRPr="0013076C" w:rsidRDefault="007216E5" w:rsidP="00370BCC">
            <w:pPr>
              <w:jc w:val="center"/>
            </w:pPr>
            <w:r>
              <w:t>I320</w:t>
            </w:r>
          </w:p>
        </w:tc>
        <w:tc>
          <w:tcPr>
            <w:tcW w:w="2590" w:type="dxa"/>
          </w:tcPr>
          <w:p w:rsidR="00857996" w:rsidRPr="0013076C" w:rsidRDefault="00857996" w:rsidP="00106967">
            <w:pPr>
              <w:jc w:val="center"/>
              <w:rPr>
                <w:sz w:val="20"/>
              </w:rPr>
            </w:pPr>
            <w:r w:rsidRPr="0013076C">
              <w:rPr>
                <w:sz w:val="20"/>
              </w:rPr>
              <w:t>M1X8511</w:t>
            </w:r>
          </w:p>
        </w:tc>
      </w:tr>
      <w:tr w:rsidR="00857996" w:rsidRPr="0013076C">
        <w:tc>
          <w:tcPr>
            <w:tcW w:w="3113" w:type="dxa"/>
          </w:tcPr>
          <w:p w:rsidR="00857996" w:rsidRPr="0013076C" w:rsidRDefault="00857996" w:rsidP="00986138">
            <w:pPr>
              <w:rPr>
                <w:sz w:val="20"/>
                <w:szCs w:val="16"/>
              </w:rPr>
            </w:pPr>
            <w:r w:rsidRPr="0013076C">
              <w:rPr>
                <w:sz w:val="20"/>
                <w:szCs w:val="16"/>
              </w:rPr>
              <w:t xml:space="preserve">Electrical and Electronics Principles </w:t>
            </w:r>
          </w:p>
        </w:tc>
        <w:tc>
          <w:tcPr>
            <w:tcW w:w="2819" w:type="dxa"/>
          </w:tcPr>
          <w:p w:rsidR="00857996" w:rsidRPr="0013076C" w:rsidRDefault="00857996" w:rsidP="00370BCC">
            <w:pPr>
              <w:jc w:val="center"/>
            </w:pPr>
          </w:p>
        </w:tc>
        <w:tc>
          <w:tcPr>
            <w:tcW w:w="2590" w:type="dxa"/>
          </w:tcPr>
          <w:p w:rsidR="00857996" w:rsidRPr="0013076C" w:rsidRDefault="00113D77" w:rsidP="0021757F">
            <w:pPr>
              <w:jc w:val="center"/>
              <w:rPr>
                <w:sz w:val="20"/>
              </w:rPr>
              <w:pPrChange w:id="540" w:author="Thomas, Gaynor" w:date="2015-12-17T16:41:00Z">
                <w:pPr>
                  <w:jc w:val="center"/>
                </w:pPr>
              </w:pPrChange>
            </w:pPr>
            <w:del w:id="541" w:author="Thomas, Gaynor" w:date="2015-12-17T16:41:00Z">
              <w:r w:rsidRPr="0013076C" w:rsidDel="0021757F">
                <w:rPr>
                  <w:sz w:val="20"/>
                </w:rPr>
                <w:delText>M1X0001</w:delText>
              </w:r>
            </w:del>
            <w:ins w:id="542" w:author="Thomas, Gaynor" w:date="2015-12-17T16:41:00Z">
              <w:r w:rsidR="0021757F">
                <w:rPr>
                  <w:sz w:val="20"/>
                </w:rPr>
                <w:t>M4X00370</w:t>
              </w:r>
            </w:ins>
          </w:p>
        </w:tc>
      </w:tr>
      <w:tr w:rsidR="00857996" w:rsidRPr="0013076C">
        <w:tc>
          <w:tcPr>
            <w:tcW w:w="3113" w:type="dxa"/>
          </w:tcPr>
          <w:p w:rsidR="00857996" w:rsidRPr="0013076C" w:rsidRDefault="00857996" w:rsidP="00986138">
            <w:pPr>
              <w:rPr>
                <w:sz w:val="20"/>
                <w:szCs w:val="16"/>
              </w:rPr>
            </w:pPr>
            <w:r w:rsidRPr="0013076C">
              <w:rPr>
                <w:sz w:val="20"/>
                <w:szCs w:val="16"/>
              </w:rPr>
              <w:t xml:space="preserve">Instrumentation and Control </w:t>
            </w:r>
          </w:p>
        </w:tc>
        <w:tc>
          <w:tcPr>
            <w:tcW w:w="2819" w:type="dxa"/>
          </w:tcPr>
          <w:p w:rsidR="00857996" w:rsidRPr="0013076C" w:rsidRDefault="00857996" w:rsidP="00370BCC">
            <w:pPr>
              <w:jc w:val="center"/>
            </w:pPr>
          </w:p>
        </w:tc>
        <w:tc>
          <w:tcPr>
            <w:tcW w:w="2590" w:type="dxa"/>
          </w:tcPr>
          <w:p w:rsidR="00857996" w:rsidRPr="0013076C" w:rsidRDefault="00113D77" w:rsidP="0021757F">
            <w:pPr>
              <w:jc w:val="center"/>
              <w:rPr>
                <w:sz w:val="20"/>
              </w:rPr>
              <w:pPrChange w:id="543" w:author="Thomas, Gaynor" w:date="2015-12-17T16:41:00Z">
                <w:pPr>
                  <w:jc w:val="center"/>
                </w:pPr>
              </w:pPrChange>
            </w:pPr>
            <w:del w:id="544" w:author="Thomas, Gaynor" w:date="2015-12-17T16:41:00Z">
              <w:r w:rsidRPr="0013076C" w:rsidDel="0021757F">
                <w:rPr>
                  <w:sz w:val="20"/>
                </w:rPr>
                <w:delText>M1X0002</w:delText>
              </w:r>
            </w:del>
            <w:ins w:id="545" w:author="Thomas, Gaynor" w:date="2015-12-17T16:41:00Z">
              <w:r w:rsidR="0021757F" w:rsidRPr="0013076C">
                <w:rPr>
                  <w:sz w:val="20"/>
                </w:rPr>
                <w:t>M</w:t>
              </w:r>
              <w:r w:rsidR="0021757F">
                <w:rPr>
                  <w:sz w:val="20"/>
                </w:rPr>
                <w:t>4X00371</w:t>
              </w:r>
            </w:ins>
          </w:p>
        </w:tc>
      </w:tr>
      <w:tr w:rsidR="00857996" w:rsidRPr="0013076C">
        <w:tc>
          <w:tcPr>
            <w:tcW w:w="3113" w:type="dxa"/>
          </w:tcPr>
          <w:p w:rsidR="00857996" w:rsidRPr="0013076C" w:rsidRDefault="00857996" w:rsidP="00986138">
            <w:pPr>
              <w:rPr>
                <w:sz w:val="20"/>
                <w:szCs w:val="16"/>
              </w:rPr>
            </w:pPr>
            <w:r w:rsidRPr="0013076C">
              <w:rPr>
                <w:sz w:val="20"/>
                <w:szCs w:val="16"/>
              </w:rPr>
              <w:t xml:space="preserve">Mathematics </w:t>
            </w:r>
          </w:p>
        </w:tc>
        <w:tc>
          <w:tcPr>
            <w:tcW w:w="2819" w:type="dxa"/>
          </w:tcPr>
          <w:p w:rsidR="00857996" w:rsidRPr="0013076C" w:rsidRDefault="007216E5" w:rsidP="00370BCC">
            <w:pPr>
              <w:jc w:val="center"/>
            </w:pPr>
            <w:r>
              <w:t>G100</w:t>
            </w:r>
          </w:p>
        </w:tc>
        <w:tc>
          <w:tcPr>
            <w:tcW w:w="2590" w:type="dxa"/>
          </w:tcPr>
          <w:p w:rsidR="00857996" w:rsidRPr="0013076C" w:rsidRDefault="00857996" w:rsidP="00106967">
            <w:pPr>
              <w:jc w:val="center"/>
              <w:rPr>
                <w:sz w:val="20"/>
              </w:rPr>
            </w:pPr>
            <w:r w:rsidRPr="0013076C">
              <w:rPr>
                <w:sz w:val="20"/>
              </w:rPr>
              <w:t>M1X8514</w:t>
            </w:r>
          </w:p>
        </w:tc>
      </w:tr>
      <w:tr w:rsidR="00857996" w:rsidRPr="0013076C">
        <w:tc>
          <w:tcPr>
            <w:tcW w:w="3113" w:type="dxa"/>
            <w:tcBorders>
              <w:bottom w:val="double" w:sz="4" w:space="0" w:color="auto"/>
            </w:tcBorders>
          </w:tcPr>
          <w:p w:rsidR="00857996" w:rsidRPr="0013076C" w:rsidRDefault="00857996" w:rsidP="00986138">
            <w:pPr>
              <w:rPr>
                <w:sz w:val="20"/>
                <w:szCs w:val="16"/>
              </w:rPr>
            </w:pPr>
            <w:r w:rsidRPr="0013076C">
              <w:rPr>
                <w:sz w:val="20"/>
                <w:szCs w:val="16"/>
              </w:rPr>
              <w:t xml:space="preserve">Study and Workshop Skills </w:t>
            </w:r>
          </w:p>
        </w:tc>
        <w:tc>
          <w:tcPr>
            <w:tcW w:w="2819" w:type="dxa"/>
            <w:tcBorders>
              <w:bottom w:val="double" w:sz="4" w:space="0" w:color="auto"/>
            </w:tcBorders>
          </w:tcPr>
          <w:p w:rsidR="00857996" w:rsidRPr="0013076C" w:rsidRDefault="007216E5" w:rsidP="00370BCC">
            <w:pPr>
              <w:jc w:val="center"/>
            </w:pPr>
            <w:r>
              <w:t>X220</w:t>
            </w:r>
          </w:p>
        </w:tc>
        <w:tc>
          <w:tcPr>
            <w:tcW w:w="2590" w:type="dxa"/>
            <w:tcBorders>
              <w:bottom w:val="double" w:sz="4" w:space="0" w:color="auto"/>
            </w:tcBorders>
          </w:tcPr>
          <w:p w:rsidR="00857996" w:rsidRPr="0013076C" w:rsidRDefault="00857996" w:rsidP="00036D96">
            <w:pPr>
              <w:jc w:val="center"/>
              <w:rPr>
                <w:sz w:val="20"/>
              </w:rPr>
            </w:pPr>
            <w:r w:rsidRPr="0013076C">
              <w:rPr>
                <w:sz w:val="20"/>
              </w:rPr>
              <w:t>M1X8516</w:t>
            </w:r>
          </w:p>
        </w:tc>
      </w:tr>
      <w:tr w:rsidR="00C016AB" w:rsidRPr="0013076C">
        <w:tc>
          <w:tcPr>
            <w:tcW w:w="8522" w:type="dxa"/>
            <w:gridSpan w:val="3"/>
            <w:shd w:val="clear" w:color="auto" w:fill="BFBFBF" w:themeFill="background1" w:themeFillShade="BF"/>
          </w:tcPr>
          <w:p w:rsidR="00C016AB" w:rsidRPr="0013076C" w:rsidRDefault="00C016AB" w:rsidP="00A50B5F">
            <w:pPr>
              <w:jc w:val="both"/>
              <w:rPr>
                <w:b/>
                <w:sz w:val="20"/>
              </w:rPr>
            </w:pPr>
          </w:p>
        </w:tc>
      </w:tr>
      <w:tr w:rsidR="00857996" w:rsidRPr="0013076C">
        <w:tc>
          <w:tcPr>
            <w:tcW w:w="3113" w:type="dxa"/>
          </w:tcPr>
          <w:p w:rsidR="00857996" w:rsidRPr="0013076C" w:rsidRDefault="00857996" w:rsidP="00986138">
            <w:pPr>
              <w:rPr>
                <w:sz w:val="20"/>
                <w:szCs w:val="16"/>
              </w:rPr>
            </w:pPr>
            <w:r w:rsidRPr="0013076C">
              <w:rPr>
                <w:sz w:val="20"/>
                <w:szCs w:val="16"/>
              </w:rPr>
              <w:t>Circuit Design and Analysis</w:t>
            </w:r>
          </w:p>
        </w:tc>
        <w:tc>
          <w:tcPr>
            <w:tcW w:w="2819" w:type="dxa"/>
          </w:tcPr>
          <w:p w:rsidR="00857996" w:rsidRPr="0013076C" w:rsidRDefault="00857996" w:rsidP="00370BCC">
            <w:pPr>
              <w:jc w:val="center"/>
            </w:pPr>
          </w:p>
        </w:tc>
        <w:tc>
          <w:tcPr>
            <w:tcW w:w="2590" w:type="dxa"/>
          </w:tcPr>
          <w:p w:rsidR="00857996" w:rsidRPr="0013076C" w:rsidRDefault="00055034" w:rsidP="00106967">
            <w:pPr>
              <w:jc w:val="center"/>
              <w:rPr>
                <w:sz w:val="20"/>
              </w:rPr>
            </w:pPr>
            <w:del w:id="546" w:author="Thomas, Gaynor" w:date="2015-12-17T16:41:00Z">
              <w:r w:rsidRPr="0013076C" w:rsidDel="0021757F">
                <w:rPr>
                  <w:sz w:val="20"/>
                </w:rPr>
                <w:delText>M2X0004</w:delText>
              </w:r>
            </w:del>
            <w:ins w:id="547" w:author="Thomas, Gaynor" w:date="2015-12-17T16:41:00Z">
              <w:r w:rsidR="0021757F">
                <w:rPr>
                  <w:sz w:val="20"/>
                </w:rPr>
                <w:t>M5X00736</w:t>
              </w:r>
            </w:ins>
          </w:p>
        </w:tc>
      </w:tr>
      <w:tr w:rsidR="00857996" w:rsidRPr="0013076C">
        <w:tc>
          <w:tcPr>
            <w:tcW w:w="3113" w:type="dxa"/>
          </w:tcPr>
          <w:p w:rsidR="00857996" w:rsidRPr="0013076C" w:rsidRDefault="00857996" w:rsidP="00986138">
            <w:pPr>
              <w:rPr>
                <w:sz w:val="20"/>
                <w:szCs w:val="16"/>
              </w:rPr>
            </w:pPr>
            <w:r w:rsidRPr="0013076C">
              <w:rPr>
                <w:sz w:val="20"/>
                <w:szCs w:val="16"/>
              </w:rPr>
              <w:t>Digital Signal Processing and Communications</w:t>
            </w:r>
          </w:p>
        </w:tc>
        <w:tc>
          <w:tcPr>
            <w:tcW w:w="2819" w:type="dxa"/>
          </w:tcPr>
          <w:p w:rsidR="00857996" w:rsidRPr="0013076C" w:rsidRDefault="007216E5" w:rsidP="00370BCC">
            <w:pPr>
              <w:jc w:val="center"/>
            </w:pPr>
            <w:r>
              <w:t>H650</w:t>
            </w:r>
          </w:p>
        </w:tc>
        <w:tc>
          <w:tcPr>
            <w:tcW w:w="2590" w:type="dxa"/>
          </w:tcPr>
          <w:p w:rsidR="00857996" w:rsidRPr="0013076C" w:rsidRDefault="00857996" w:rsidP="00106967">
            <w:pPr>
              <w:jc w:val="center"/>
              <w:rPr>
                <w:sz w:val="20"/>
              </w:rPr>
            </w:pPr>
            <w:r w:rsidRPr="0013076C">
              <w:rPr>
                <w:sz w:val="20"/>
              </w:rPr>
              <w:t>M2X8518</w:t>
            </w:r>
          </w:p>
        </w:tc>
      </w:tr>
      <w:tr w:rsidR="00857996" w:rsidRPr="0013076C">
        <w:tc>
          <w:tcPr>
            <w:tcW w:w="3113" w:type="dxa"/>
          </w:tcPr>
          <w:p w:rsidR="00857996" w:rsidRPr="0013076C" w:rsidRDefault="00857996" w:rsidP="00986138">
            <w:pPr>
              <w:rPr>
                <w:sz w:val="20"/>
                <w:szCs w:val="16"/>
              </w:rPr>
            </w:pPr>
            <w:r w:rsidRPr="0013076C">
              <w:rPr>
                <w:sz w:val="20"/>
                <w:szCs w:val="16"/>
              </w:rPr>
              <w:t>Electrical Principles Theory</w:t>
            </w:r>
          </w:p>
        </w:tc>
        <w:tc>
          <w:tcPr>
            <w:tcW w:w="2819" w:type="dxa"/>
          </w:tcPr>
          <w:p w:rsidR="00857996" w:rsidRPr="0013076C" w:rsidRDefault="00857996" w:rsidP="00370BCC">
            <w:pPr>
              <w:jc w:val="center"/>
            </w:pPr>
          </w:p>
        </w:tc>
        <w:tc>
          <w:tcPr>
            <w:tcW w:w="2590" w:type="dxa"/>
          </w:tcPr>
          <w:p w:rsidR="00857996" w:rsidRPr="0013076C" w:rsidRDefault="00113D77" w:rsidP="00106967">
            <w:pPr>
              <w:jc w:val="center"/>
              <w:rPr>
                <w:sz w:val="20"/>
              </w:rPr>
            </w:pPr>
            <w:del w:id="548" w:author="Thomas, Gaynor" w:date="2015-12-17T16:41:00Z">
              <w:r w:rsidRPr="0013076C" w:rsidDel="0021757F">
                <w:rPr>
                  <w:sz w:val="20"/>
                </w:rPr>
                <w:delText>M2X0003</w:delText>
              </w:r>
            </w:del>
            <w:ins w:id="549" w:author="Thomas, Gaynor" w:date="2015-12-17T16:41:00Z">
              <w:r w:rsidR="0021757F">
                <w:rPr>
                  <w:sz w:val="20"/>
                </w:rPr>
                <w:t>M5X00372</w:t>
              </w:r>
            </w:ins>
          </w:p>
        </w:tc>
      </w:tr>
      <w:tr w:rsidR="00857996" w:rsidRPr="0013076C">
        <w:tc>
          <w:tcPr>
            <w:tcW w:w="3113" w:type="dxa"/>
          </w:tcPr>
          <w:p w:rsidR="00857996" w:rsidRPr="0013076C" w:rsidRDefault="00857996" w:rsidP="00986138">
            <w:pPr>
              <w:rPr>
                <w:sz w:val="20"/>
                <w:szCs w:val="16"/>
              </w:rPr>
            </w:pPr>
            <w:r w:rsidRPr="0013076C">
              <w:rPr>
                <w:sz w:val="20"/>
                <w:szCs w:val="16"/>
              </w:rPr>
              <w:t>Engineering Management</w:t>
            </w:r>
          </w:p>
        </w:tc>
        <w:tc>
          <w:tcPr>
            <w:tcW w:w="2819" w:type="dxa"/>
          </w:tcPr>
          <w:p w:rsidR="00857996" w:rsidRPr="0013076C" w:rsidRDefault="007216E5" w:rsidP="00370BCC">
            <w:pPr>
              <w:jc w:val="center"/>
            </w:pPr>
            <w:r>
              <w:t>H610</w:t>
            </w:r>
          </w:p>
        </w:tc>
        <w:tc>
          <w:tcPr>
            <w:tcW w:w="2590" w:type="dxa"/>
          </w:tcPr>
          <w:p w:rsidR="00857996" w:rsidRPr="0013076C" w:rsidRDefault="00857996" w:rsidP="00106967">
            <w:pPr>
              <w:jc w:val="center"/>
              <w:rPr>
                <w:sz w:val="20"/>
              </w:rPr>
            </w:pPr>
            <w:r w:rsidRPr="0013076C">
              <w:rPr>
                <w:sz w:val="20"/>
              </w:rPr>
              <w:t>M2X8519</w:t>
            </w:r>
          </w:p>
        </w:tc>
      </w:tr>
      <w:tr w:rsidR="00857996" w:rsidRPr="0013076C">
        <w:tc>
          <w:tcPr>
            <w:tcW w:w="3113" w:type="dxa"/>
          </w:tcPr>
          <w:p w:rsidR="00857996" w:rsidRPr="0013076C" w:rsidRDefault="00857996" w:rsidP="00986138">
            <w:pPr>
              <w:rPr>
                <w:sz w:val="20"/>
                <w:szCs w:val="16"/>
              </w:rPr>
            </w:pPr>
            <w:r w:rsidRPr="0013076C">
              <w:rPr>
                <w:sz w:val="20"/>
                <w:szCs w:val="16"/>
              </w:rPr>
              <w:t>Group Project</w:t>
            </w:r>
          </w:p>
        </w:tc>
        <w:tc>
          <w:tcPr>
            <w:tcW w:w="2819" w:type="dxa"/>
          </w:tcPr>
          <w:p w:rsidR="00857996" w:rsidRPr="0013076C" w:rsidRDefault="007216E5" w:rsidP="00370BCC">
            <w:pPr>
              <w:jc w:val="center"/>
            </w:pPr>
            <w:r>
              <w:t>I100</w:t>
            </w:r>
          </w:p>
        </w:tc>
        <w:tc>
          <w:tcPr>
            <w:tcW w:w="2590" w:type="dxa"/>
          </w:tcPr>
          <w:p w:rsidR="00857996" w:rsidRPr="0013076C" w:rsidRDefault="00857996" w:rsidP="00106967">
            <w:pPr>
              <w:jc w:val="center"/>
              <w:rPr>
                <w:sz w:val="20"/>
              </w:rPr>
            </w:pPr>
            <w:r w:rsidRPr="0013076C">
              <w:rPr>
                <w:sz w:val="20"/>
              </w:rPr>
              <w:t>M2X8520</w:t>
            </w:r>
          </w:p>
        </w:tc>
      </w:tr>
      <w:tr w:rsidR="00857996" w:rsidRPr="0013076C">
        <w:tc>
          <w:tcPr>
            <w:tcW w:w="3113" w:type="dxa"/>
          </w:tcPr>
          <w:p w:rsidR="00857996" w:rsidRPr="0013076C" w:rsidRDefault="00857996" w:rsidP="00986138">
            <w:pPr>
              <w:rPr>
                <w:sz w:val="20"/>
                <w:szCs w:val="16"/>
              </w:rPr>
            </w:pPr>
            <w:r w:rsidRPr="0013076C">
              <w:rPr>
                <w:sz w:val="20"/>
                <w:szCs w:val="16"/>
              </w:rPr>
              <w:t>Research and Development Methods</w:t>
            </w:r>
          </w:p>
        </w:tc>
        <w:tc>
          <w:tcPr>
            <w:tcW w:w="2819" w:type="dxa"/>
          </w:tcPr>
          <w:p w:rsidR="00857996" w:rsidRPr="0013076C" w:rsidRDefault="007216E5" w:rsidP="00370BCC">
            <w:pPr>
              <w:jc w:val="center"/>
            </w:pPr>
            <w:r>
              <w:t>X210</w:t>
            </w:r>
          </w:p>
        </w:tc>
        <w:tc>
          <w:tcPr>
            <w:tcW w:w="2590" w:type="dxa"/>
          </w:tcPr>
          <w:p w:rsidR="00857996" w:rsidRPr="0013076C" w:rsidRDefault="00857996" w:rsidP="0022025F">
            <w:pPr>
              <w:jc w:val="center"/>
              <w:rPr>
                <w:sz w:val="20"/>
              </w:rPr>
            </w:pPr>
            <w:del w:id="550" w:author="Thomas, Gaynor" w:date="2015-12-17T16:41:00Z">
              <w:r w:rsidRPr="0013076C" w:rsidDel="0021757F">
                <w:rPr>
                  <w:sz w:val="20"/>
                </w:rPr>
                <w:delText>M2X8630</w:delText>
              </w:r>
            </w:del>
            <w:ins w:id="551" w:author="Thomas, Gaynor" w:date="2015-12-17T16:41:00Z">
              <w:r w:rsidR="0021757F">
                <w:rPr>
                  <w:sz w:val="20"/>
                </w:rPr>
                <w:t>M5X00737</w:t>
              </w:r>
            </w:ins>
          </w:p>
        </w:tc>
      </w:tr>
      <w:tr w:rsidR="00C016AB" w:rsidRPr="0013076C">
        <w:tc>
          <w:tcPr>
            <w:tcW w:w="8522" w:type="dxa"/>
            <w:gridSpan w:val="3"/>
            <w:shd w:val="clear" w:color="auto" w:fill="BFBFBF" w:themeFill="background1" w:themeFillShade="BF"/>
          </w:tcPr>
          <w:p w:rsidR="00C016AB" w:rsidRPr="0013076C" w:rsidRDefault="00C016AB" w:rsidP="00A50B5F">
            <w:pPr>
              <w:jc w:val="both"/>
              <w:rPr>
                <w:b/>
                <w:sz w:val="20"/>
              </w:rPr>
            </w:pPr>
          </w:p>
        </w:tc>
      </w:tr>
      <w:tr w:rsidR="00857996" w:rsidRPr="0013076C">
        <w:tc>
          <w:tcPr>
            <w:tcW w:w="3113" w:type="dxa"/>
          </w:tcPr>
          <w:p w:rsidR="00857996" w:rsidRPr="0013076C" w:rsidRDefault="00857996" w:rsidP="00986138">
            <w:pPr>
              <w:rPr>
                <w:sz w:val="20"/>
                <w:szCs w:val="16"/>
              </w:rPr>
            </w:pPr>
            <w:r w:rsidRPr="0013076C">
              <w:rPr>
                <w:sz w:val="20"/>
                <w:szCs w:val="16"/>
              </w:rPr>
              <w:t>Electrical Machines</w:t>
            </w:r>
          </w:p>
        </w:tc>
        <w:tc>
          <w:tcPr>
            <w:tcW w:w="2819" w:type="dxa"/>
          </w:tcPr>
          <w:p w:rsidR="00857996" w:rsidRPr="0013076C" w:rsidRDefault="00857996" w:rsidP="00370BCC">
            <w:pPr>
              <w:jc w:val="center"/>
            </w:pPr>
          </w:p>
        </w:tc>
        <w:tc>
          <w:tcPr>
            <w:tcW w:w="2590" w:type="dxa"/>
          </w:tcPr>
          <w:p w:rsidR="00857996" w:rsidRPr="0013076C" w:rsidRDefault="00113D77" w:rsidP="00106967">
            <w:pPr>
              <w:jc w:val="center"/>
              <w:rPr>
                <w:sz w:val="20"/>
              </w:rPr>
            </w:pPr>
            <w:del w:id="552" w:author="Thomas, Gaynor" w:date="2015-12-17T16:42:00Z">
              <w:r w:rsidRPr="0013076C" w:rsidDel="0021757F">
                <w:rPr>
                  <w:sz w:val="20"/>
                </w:rPr>
                <w:delText>M3X0004</w:delText>
              </w:r>
            </w:del>
            <w:ins w:id="553" w:author="Thomas, Gaynor" w:date="2015-12-17T16:42:00Z">
              <w:r w:rsidR="0021757F">
                <w:rPr>
                  <w:sz w:val="20"/>
                </w:rPr>
                <w:t>M6X00373</w:t>
              </w:r>
            </w:ins>
          </w:p>
        </w:tc>
      </w:tr>
      <w:tr w:rsidR="00857996" w:rsidRPr="0013076C">
        <w:tc>
          <w:tcPr>
            <w:tcW w:w="3113" w:type="dxa"/>
          </w:tcPr>
          <w:p w:rsidR="00857996" w:rsidRPr="0013076C" w:rsidRDefault="00857996" w:rsidP="00986138">
            <w:pPr>
              <w:rPr>
                <w:sz w:val="20"/>
                <w:szCs w:val="16"/>
              </w:rPr>
            </w:pPr>
            <w:r w:rsidRPr="0013076C">
              <w:rPr>
                <w:sz w:val="20"/>
                <w:szCs w:val="16"/>
              </w:rPr>
              <w:t>Electronic Systems Design</w:t>
            </w:r>
          </w:p>
        </w:tc>
        <w:tc>
          <w:tcPr>
            <w:tcW w:w="2819" w:type="dxa"/>
          </w:tcPr>
          <w:p w:rsidR="00857996" w:rsidRPr="0013076C" w:rsidRDefault="00857996" w:rsidP="00370BCC">
            <w:pPr>
              <w:jc w:val="center"/>
            </w:pPr>
          </w:p>
        </w:tc>
        <w:tc>
          <w:tcPr>
            <w:tcW w:w="2590" w:type="dxa"/>
          </w:tcPr>
          <w:p w:rsidR="00857996" w:rsidRPr="0013076C" w:rsidRDefault="002C05E5" w:rsidP="0021757F">
            <w:pPr>
              <w:jc w:val="center"/>
              <w:rPr>
                <w:sz w:val="20"/>
              </w:rPr>
              <w:pPrChange w:id="554" w:author="Thomas, Gaynor" w:date="2015-12-17T16:42:00Z">
                <w:pPr>
                  <w:jc w:val="center"/>
                </w:pPr>
              </w:pPrChange>
            </w:pPr>
            <w:del w:id="555" w:author="Thomas, Gaynor" w:date="2015-12-17T16:42:00Z">
              <w:r w:rsidDel="0021757F">
                <w:rPr>
                  <w:sz w:val="20"/>
                </w:rPr>
                <w:delText>M3X0007</w:delText>
              </w:r>
            </w:del>
            <w:ins w:id="556" w:author="Thomas, Gaynor" w:date="2015-12-17T16:42:00Z">
              <w:r w:rsidR="0021757F">
                <w:rPr>
                  <w:sz w:val="20"/>
                </w:rPr>
                <w:t>M</w:t>
              </w:r>
              <w:r w:rsidR="0021757F">
                <w:rPr>
                  <w:sz w:val="20"/>
                </w:rPr>
                <w:t>3X8528</w:t>
              </w:r>
            </w:ins>
          </w:p>
        </w:tc>
      </w:tr>
      <w:tr w:rsidR="00857996" w:rsidRPr="0013076C">
        <w:tc>
          <w:tcPr>
            <w:tcW w:w="3113" w:type="dxa"/>
          </w:tcPr>
          <w:p w:rsidR="00857996" w:rsidRPr="0013076C" w:rsidRDefault="00857996" w:rsidP="00986138">
            <w:pPr>
              <w:rPr>
                <w:sz w:val="20"/>
                <w:szCs w:val="16"/>
              </w:rPr>
            </w:pPr>
            <w:r w:rsidRPr="0013076C">
              <w:rPr>
                <w:sz w:val="20"/>
                <w:szCs w:val="16"/>
              </w:rPr>
              <w:t>PLCs and Control</w:t>
            </w:r>
          </w:p>
        </w:tc>
        <w:tc>
          <w:tcPr>
            <w:tcW w:w="2819" w:type="dxa"/>
          </w:tcPr>
          <w:p w:rsidR="00857996" w:rsidRPr="0013076C" w:rsidRDefault="00857996" w:rsidP="00370BCC">
            <w:pPr>
              <w:jc w:val="center"/>
            </w:pPr>
          </w:p>
        </w:tc>
        <w:tc>
          <w:tcPr>
            <w:tcW w:w="2590" w:type="dxa"/>
          </w:tcPr>
          <w:p w:rsidR="00857996" w:rsidRPr="0013076C" w:rsidRDefault="00113D77" w:rsidP="0021757F">
            <w:pPr>
              <w:jc w:val="center"/>
              <w:rPr>
                <w:sz w:val="20"/>
              </w:rPr>
              <w:pPrChange w:id="557" w:author="Thomas, Gaynor" w:date="2015-12-17T16:42:00Z">
                <w:pPr>
                  <w:jc w:val="center"/>
                </w:pPr>
              </w:pPrChange>
            </w:pPr>
            <w:del w:id="558" w:author="Thomas, Gaynor" w:date="2015-12-17T16:42:00Z">
              <w:r w:rsidRPr="0013076C" w:rsidDel="0021757F">
                <w:rPr>
                  <w:sz w:val="20"/>
                </w:rPr>
                <w:delText>M3X0005</w:delText>
              </w:r>
            </w:del>
            <w:ins w:id="559" w:author="Thomas, Gaynor" w:date="2015-12-17T16:42:00Z">
              <w:r w:rsidR="0021757F" w:rsidRPr="0013076C">
                <w:rPr>
                  <w:sz w:val="20"/>
                </w:rPr>
                <w:t>M</w:t>
              </w:r>
              <w:r w:rsidR="0021757F">
                <w:rPr>
                  <w:sz w:val="20"/>
                </w:rPr>
                <w:t>6X00374</w:t>
              </w:r>
            </w:ins>
          </w:p>
        </w:tc>
      </w:tr>
      <w:tr w:rsidR="00857996" w:rsidRPr="0013076C">
        <w:tc>
          <w:tcPr>
            <w:tcW w:w="3113" w:type="dxa"/>
          </w:tcPr>
          <w:p w:rsidR="00857996" w:rsidRPr="0013076C" w:rsidRDefault="00857996" w:rsidP="00986138">
            <w:pPr>
              <w:rPr>
                <w:sz w:val="20"/>
                <w:szCs w:val="16"/>
              </w:rPr>
            </w:pPr>
            <w:r w:rsidRPr="0013076C">
              <w:rPr>
                <w:sz w:val="20"/>
                <w:szCs w:val="16"/>
              </w:rPr>
              <w:t>Power Electronics and Drives</w:t>
            </w:r>
          </w:p>
        </w:tc>
        <w:tc>
          <w:tcPr>
            <w:tcW w:w="2819" w:type="dxa"/>
          </w:tcPr>
          <w:p w:rsidR="00857996" w:rsidRPr="0013076C" w:rsidRDefault="00857996" w:rsidP="00370BCC">
            <w:pPr>
              <w:jc w:val="center"/>
            </w:pPr>
          </w:p>
        </w:tc>
        <w:tc>
          <w:tcPr>
            <w:tcW w:w="2590" w:type="dxa"/>
          </w:tcPr>
          <w:p w:rsidR="00857996" w:rsidRPr="0013076C" w:rsidRDefault="00113D77" w:rsidP="00A10F15">
            <w:pPr>
              <w:jc w:val="center"/>
              <w:rPr>
                <w:sz w:val="20"/>
              </w:rPr>
            </w:pPr>
            <w:del w:id="560" w:author="Thomas, Gaynor" w:date="2015-12-17T16:42:00Z">
              <w:r w:rsidRPr="0013076C" w:rsidDel="0021757F">
                <w:rPr>
                  <w:sz w:val="20"/>
                </w:rPr>
                <w:delText>M3X0006</w:delText>
              </w:r>
            </w:del>
            <w:ins w:id="561" w:author="Thomas, Gaynor" w:date="2015-12-17T16:42:00Z">
              <w:r w:rsidR="0021757F">
                <w:rPr>
                  <w:sz w:val="20"/>
                </w:rPr>
                <w:t>M6X00375</w:t>
              </w:r>
            </w:ins>
            <w:bookmarkStart w:id="562" w:name="_GoBack"/>
            <w:bookmarkEnd w:id="562"/>
          </w:p>
        </w:tc>
      </w:tr>
      <w:tr w:rsidR="00857996" w:rsidRPr="0013076C">
        <w:tc>
          <w:tcPr>
            <w:tcW w:w="3113" w:type="dxa"/>
          </w:tcPr>
          <w:p w:rsidR="00857996" w:rsidRPr="0013076C" w:rsidRDefault="00857996" w:rsidP="00986138">
            <w:pPr>
              <w:rPr>
                <w:sz w:val="20"/>
                <w:szCs w:val="16"/>
              </w:rPr>
            </w:pPr>
            <w:r w:rsidRPr="0013076C">
              <w:rPr>
                <w:sz w:val="20"/>
                <w:szCs w:val="16"/>
              </w:rPr>
              <w:t>Major Project</w:t>
            </w:r>
          </w:p>
        </w:tc>
        <w:tc>
          <w:tcPr>
            <w:tcW w:w="2819" w:type="dxa"/>
          </w:tcPr>
          <w:p w:rsidR="00857996" w:rsidRPr="0013076C" w:rsidRDefault="007216E5" w:rsidP="00370BCC">
            <w:pPr>
              <w:jc w:val="center"/>
            </w:pPr>
            <w:r>
              <w:t>I100</w:t>
            </w:r>
          </w:p>
        </w:tc>
        <w:tc>
          <w:tcPr>
            <w:tcW w:w="2590" w:type="dxa"/>
          </w:tcPr>
          <w:p w:rsidR="00857996" w:rsidRPr="0013076C" w:rsidRDefault="00CC34EB" w:rsidP="00106967">
            <w:pPr>
              <w:jc w:val="center"/>
              <w:rPr>
                <w:sz w:val="20"/>
              </w:rPr>
            </w:pPr>
            <w:r w:rsidRPr="0013076C">
              <w:rPr>
                <w:sz w:val="20"/>
              </w:rPr>
              <w:t>M3X8645</w:t>
            </w:r>
          </w:p>
        </w:tc>
      </w:tr>
    </w:tbl>
    <w:p w:rsidR="00922F92" w:rsidRPr="0013076C" w:rsidRDefault="00C016AB" w:rsidP="00C016AB">
      <w:pPr>
        <w:pStyle w:val="Caption"/>
      </w:pPr>
      <w:r w:rsidRPr="0013076C">
        <w:t xml:space="preserve">Table </w:t>
      </w:r>
      <w:r w:rsidR="003B0BF3">
        <w:fldChar w:fldCharType="begin"/>
      </w:r>
      <w:r w:rsidR="00F0279B">
        <w:instrText xml:space="preserve"> SEQ Table \* ARABIC </w:instrText>
      </w:r>
      <w:r w:rsidR="003B0BF3">
        <w:fldChar w:fldCharType="separate"/>
      </w:r>
      <w:r w:rsidR="009F09E3">
        <w:rPr>
          <w:noProof/>
        </w:rPr>
        <w:t>11</w:t>
      </w:r>
      <w:r w:rsidR="003B0BF3">
        <w:rPr>
          <w:noProof/>
        </w:rPr>
        <w:fldChar w:fldCharType="end"/>
      </w:r>
      <w:r w:rsidRPr="0013076C">
        <w:t xml:space="preserve"> Summary </w:t>
      </w:r>
      <w:r w:rsidR="004A5C18" w:rsidRPr="0013076C">
        <w:t>Module and JACS Codes</w:t>
      </w:r>
    </w:p>
    <w:p w:rsidR="00922F92" w:rsidRPr="0013076C" w:rsidRDefault="00922F92" w:rsidP="00C016AB">
      <w:pPr>
        <w:pStyle w:val="Caption"/>
      </w:pPr>
    </w:p>
    <w:p w:rsidR="00922F92" w:rsidRPr="0013076C" w:rsidRDefault="007216E5" w:rsidP="00C016AB">
      <w:pPr>
        <w:pStyle w:val="Caption"/>
      </w:pPr>
      <w:r>
        <w:t>Blanks in JACS codes indicate codes not yet available as of document production date.</w:t>
      </w:r>
    </w:p>
    <w:p w:rsidR="000D7E5F" w:rsidRPr="0013076C" w:rsidRDefault="000D7E5F" w:rsidP="00C016AB">
      <w:pPr>
        <w:pStyle w:val="Caption"/>
      </w:pPr>
      <w:r w:rsidRPr="0013076C">
        <w:br w:type="page"/>
      </w:r>
    </w:p>
    <w:p w:rsidR="008F732E" w:rsidRPr="0013076C" w:rsidRDefault="008F732E" w:rsidP="00C74DD8">
      <w:pPr>
        <w:rPr>
          <w:b/>
          <w:sz w:val="36"/>
          <w:szCs w:val="36"/>
        </w:rPr>
      </w:pPr>
    </w:p>
    <w:p w:rsidR="008F732E" w:rsidRPr="0013076C" w:rsidRDefault="008F732E" w:rsidP="00C74DD8">
      <w:pPr>
        <w:rPr>
          <w:b/>
          <w:sz w:val="36"/>
          <w:szCs w:val="36"/>
        </w:rPr>
      </w:pPr>
    </w:p>
    <w:p w:rsidR="008F732E" w:rsidRPr="0013076C" w:rsidRDefault="008F732E" w:rsidP="00C74DD8">
      <w:pPr>
        <w:rPr>
          <w:b/>
          <w:sz w:val="36"/>
          <w:szCs w:val="36"/>
        </w:rPr>
      </w:pPr>
    </w:p>
    <w:p w:rsidR="00C74DD8" w:rsidRPr="0013076C" w:rsidRDefault="00C74DD8" w:rsidP="00DD76A4">
      <w:pPr>
        <w:pStyle w:val="Heading2"/>
        <w:rPr>
          <w:sz w:val="36"/>
        </w:rPr>
      </w:pPr>
      <w:bookmarkStart w:id="563" w:name="_Toc356839649"/>
      <w:r w:rsidRPr="0013076C">
        <w:rPr>
          <w:sz w:val="36"/>
        </w:rPr>
        <w:t>LEVEL 4 MODULES</w:t>
      </w:r>
      <w:bookmarkEnd w:id="563"/>
    </w:p>
    <w:p w:rsidR="00C74DD8" w:rsidRPr="0013076C" w:rsidRDefault="00C74DD8"/>
    <w:p w:rsidR="006D2CB9" w:rsidRPr="0013076C" w:rsidRDefault="006D2CB9"/>
    <w:p w:rsidR="006D2CB9" w:rsidRPr="0013076C" w:rsidRDefault="006D2CB9"/>
    <w:p w:rsidR="006D2CB9" w:rsidRPr="0013076C" w:rsidRDefault="006D2CB9"/>
    <w:p w:rsidR="006D2CB9" w:rsidRPr="0013076C" w:rsidRDefault="006D2CB9"/>
    <w:p w:rsidR="006D2CB9" w:rsidRPr="0013076C" w:rsidRDefault="006D2CB9"/>
    <w:p w:rsidR="006D2CB9" w:rsidRPr="0013076C" w:rsidRDefault="006D2CB9"/>
    <w:p w:rsidR="00C74DD8" w:rsidRPr="0013076C" w:rsidRDefault="00C74DD8">
      <w:pPr>
        <w:rPr>
          <w:b/>
          <w:sz w:val="36"/>
          <w:szCs w:val="36"/>
        </w:rPr>
      </w:pPr>
      <w:r w:rsidRPr="0013076C">
        <w:rPr>
          <w:b/>
          <w:sz w:val="36"/>
          <w:szCs w:val="36"/>
        </w:rPr>
        <w:br w:type="page"/>
      </w:r>
    </w:p>
    <w:tbl>
      <w:tblPr>
        <w:tblW w:w="5000" w:type="pct"/>
        <w:tblLook w:val="0000" w:firstRow="0" w:lastRow="0" w:firstColumn="0" w:lastColumn="0" w:noHBand="0" w:noVBand="0"/>
      </w:tblPr>
      <w:tblGrid>
        <w:gridCol w:w="3795"/>
        <w:gridCol w:w="4733"/>
      </w:tblGrid>
      <w:tr w:rsidR="00D625D4" w:rsidRPr="002C4879" w:rsidTr="001B3B0A">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D625D4" w:rsidRPr="002C4879" w:rsidRDefault="00D625D4" w:rsidP="001B3B0A">
            <w:pPr>
              <w:pStyle w:val="p3"/>
              <w:spacing w:before="60" w:line="240" w:lineRule="auto"/>
              <w:jc w:val="both"/>
              <w:rPr>
                <w:rFonts w:asciiTheme="minorHAnsi" w:hAnsiTheme="minorHAnsi" w:cstheme="minorHAnsi"/>
                <w:b/>
                <w:sz w:val="22"/>
                <w:szCs w:val="22"/>
                <w:lang w:val="en-US"/>
              </w:rPr>
            </w:pPr>
            <w:r w:rsidRPr="002C4879">
              <w:rPr>
                <w:rFonts w:asciiTheme="minorHAnsi" w:hAnsiTheme="minorHAnsi" w:cstheme="minorHAnsi"/>
                <w:b/>
                <w:sz w:val="22"/>
                <w:szCs w:val="22"/>
                <w:lang w:val="en-US"/>
              </w:rPr>
              <w:lastRenderedPageBreak/>
              <w:t>Module Title</w:t>
            </w:r>
          </w:p>
        </w:tc>
        <w:tc>
          <w:tcPr>
            <w:tcW w:w="2775" w:type="pct"/>
            <w:tcBorders>
              <w:top w:val="single" w:sz="6" w:space="0" w:color="auto"/>
              <w:left w:val="single" w:sz="6" w:space="0" w:color="auto"/>
              <w:bottom w:val="single" w:sz="6" w:space="0" w:color="auto"/>
              <w:right w:val="single" w:sz="6" w:space="0" w:color="auto"/>
            </w:tcBorders>
          </w:tcPr>
          <w:p w:rsidR="00D625D4" w:rsidRPr="002C4879" w:rsidRDefault="00D625D4" w:rsidP="001B3B0A">
            <w:pPr>
              <w:pStyle w:val="Heading2"/>
              <w:spacing w:before="60"/>
              <w:jc w:val="both"/>
              <w:rPr>
                <w:rFonts w:asciiTheme="minorHAnsi" w:hAnsiTheme="minorHAnsi" w:cstheme="minorHAnsi"/>
                <w:i/>
                <w:sz w:val="22"/>
                <w:szCs w:val="22"/>
              </w:rPr>
            </w:pPr>
            <w:bookmarkStart w:id="564" w:name="_Toc356839650"/>
            <w:r w:rsidRPr="002C4879">
              <w:rPr>
                <w:rFonts w:asciiTheme="minorHAnsi" w:hAnsiTheme="minorHAnsi" w:cstheme="minorHAnsi"/>
                <w:sz w:val="22"/>
                <w:szCs w:val="22"/>
              </w:rPr>
              <w:t>Computer Engineering and Microprocessors</w:t>
            </w:r>
            <w:bookmarkEnd w:id="564"/>
          </w:p>
        </w:tc>
      </w:tr>
      <w:tr w:rsidR="00D625D4" w:rsidRPr="002C4879" w:rsidTr="001B3B0A">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D625D4" w:rsidRPr="002C4879" w:rsidRDefault="00D625D4" w:rsidP="001B3B0A">
            <w:pPr>
              <w:pStyle w:val="p3"/>
              <w:spacing w:before="60" w:line="240" w:lineRule="auto"/>
              <w:jc w:val="both"/>
              <w:rPr>
                <w:rFonts w:asciiTheme="minorHAnsi" w:hAnsiTheme="minorHAnsi" w:cstheme="minorHAnsi"/>
                <w:b/>
                <w:sz w:val="22"/>
                <w:szCs w:val="22"/>
                <w:lang w:val="en-US"/>
              </w:rPr>
            </w:pPr>
            <w:r w:rsidRPr="002C4879">
              <w:rPr>
                <w:rFonts w:asciiTheme="minorHAnsi" w:hAnsiTheme="minorHAnsi" w:cstheme="minorHAnsi"/>
                <w:b/>
                <w:sz w:val="22"/>
                <w:szCs w:val="22"/>
                <w:lang w:val="en-US"/>
              </w:rPr>
              <w:t>Module Number</w:t>
            </w:r>
          </w:p>
        </w:tc>
        <w:tc>
          <w:tcPr>
            <w:tcW w:w="2775" w:type="pct"/>
            <w:tcBorders>
              <w:top w:val="single" w:sz="6" w:space="0" w:color="auto"/>
              <w:left w:val="single" w:sz="6" w:space="0" w:color="auto"/>
              <w:bottom w:val="single" w:sz="6" w:space="0" w:color="auto"/>
              <w:right w:val="single" w:sz="6" w:space="0" w:color="auto"/>
            </w:tcBorders>
          </w:tcPr>
          <w:p w:rsidR="00D625D4" w:rsidRPr="002C4879" w:rsidRDefault="00D625D4" w:rsidP="001B3B0A">
            <w:pPr>
              <w:spacing w:before="60"/>
              <w:jc w:val="both"/>
              <w:rPr>
                <w:rFonts w:asciiTheme="minorHAnsi" w:hAnsiTheme="minorHAnsi" w:cstheme="minorHAnsi"/>
                <w:i/>
                <w:sz w:val="22"/>
                <w:szCs w:val="22"/>
              </w:rPr>
            </w:pPr>
            <w:r w:rsidRPr="002C4879">
              <w:rPr>
                <w:rFonts w:asciiTheme="minorHAnsi" w:hAnsiTheme="minorHAnsi" w:cstheme="minorHAnsi"/>
                <w:sz w:val="22"/>
                <w:szCs w:val="22"/>
              </w:rPr>
              <w:t>M1X8510</w:t>
            </w:r>
          </w:p>
        </w:tc>
      </w:tr>
      <w:tr w:rsidR="00D625D4" w:rsidRPr="002C4879" w:rsidTr="001B3B0A">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D625D4" w:rsidRPr="002C4879" w:rsidRDefault="00D625D4" w:rsidP="001B3B0A">
            <w:pPr>
              <w:pStyle w:val="t1"/>
              <w:spacing w:before="60" w:line="240" w:lineRule="auto"/>
              <w:rPr>
                <w:rFonts w:asciiTheme="minorHAnsi" w:hAnsiTheme="minorHAnsi" w:cstheme="minorHAnsi"/>
                <w:i/>
                <w:sz w:val="22"/>
                <w:szCs w:val="22"/>
              </w:rPr>
            </w:pPr>
            <w:r w:rsidRPr="002C4879">
              <w:rPr>
                <w:rFonts w:asciiTheme="minorHAnsi" w:hAnsiTheme="minorHAnsi" w:cstheme="minorHAnsi"/>
                <w:b/>
                <w:sz w:val="22"/>
                <w:szCs w:val="22"/>
              </w:rPr>
              <w:t xml:space="preserve">Brief statement of Content </w:t>
            </w:r>
          </w:p>
        </w:tc>
        <w:tc>
          <w:tcPr>
            <w:tcW w:w="2775" w:type="pct"/>
            <w:tcBorders>
              <w:top w:val="single" w:sz="6" w:space="0" w:color="auto"/>
              <w:left w:val="single" w:sz="6" w:space="0" w:color="auto"/>
              <w:bottom w:val="single" w:sz="6" w:space="0" w:color="auto"/>
              <w:right w:val="single" w:sz="6" w:space="0" w:color="auto"/>
            </w:tcBorders>
          </w:tcPr>
          <w:p w:rsidR="00D625D4" w:rsidRPr="002C4879" w:rsidRDefault="00D625D4" w:rsidP="001B3B0A">
            <w:pPr>
              <w:spacing w:before="60" w:after="120"/>
              <w:jc w:val="both"/>
              <w:rPr>
                <w:rFonts w:asciiTheme="minorHAnsi" w:hAnsiTheme="minorHAnsi" w:cstheme="minorHAnsi"/>
                <w:sz w:val="22"/>
                <w:szCs w:val="22"/>
              </w:rPr>
            </w:pPr>
            <w:r w:rsidRPr="002C4879">
              <w:rPr>
                <w:rFonts w:asciiTheme="minorHAnsi" w:hAnsiTheme="minorHAnsi" w:cstheme="minorHAnsi"/>
                <w:sz w:val="22"/>
                <w:szCs w:val="22"/>
              </w:rPr>
              <w:t>Knowledge and understanding of computer architect, digital electronics and microprocessors in different contexts</w:t>
            </w:r>
          </w:p>
        </w:tc>
      </w:tr>
      <w:tr w:rsidR="00D625D4" w:rsidRPr="002C4879" w:rsidTr="001B3B0A">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D625D4" w:rsidRPr="002C4879" w:rsidRDefault="00D625D4" w:rsidP="001B3B0A">
            <w:pPr>
              <w:pStyle w:val="Footer"/>
              <w:spacing w:before="60"/>
              <w:jc w:val="both"/>
              <w:rPr>
                <w:rFonts w:asciiTheme="minorHAnsi" w:hAnsiTheme="minorHAnsi" w:cstheme="minorHAnsi"/>
                <w:b/>
                <w:sz w:val="22"/>
                <w:szCs w:val="22"/>
              </w:rPr>
            </w:pPr>
            <w:r w:rsidRPr="002C4879">
              <w:rPr>
                <w:rFonts w:asciiTheme="minorHAnsi" w:hAnsiTheme="minorHAnsi" w:cstheme="minorHAnsi"/>
                <w:b/>
                <w:sz w:val="22"/>
                <w:szCs w:val="22"/>
              </w:rPr>
              <w:t>JACS code</w:t>
            </w:r>
          </w:p>
        </w:tc>
        <w:tc>
          <w:tcPr>
            <w:tcW w:w="2775" w:type="pct"/>
            <w:tcBorders>
              <w:top w:val="single" w:sz="6" w:space="0" w:color="auto"/>
              <w:left w:val="single" w:sz="6" w:space="0" w:color="auto"/>
              <w:bottom w:val="single" w:sz="6" w:space="0" w:color="auto"/>
              <w:right w:val="single" w:sz="6" w:space="0" w:color="auto"/>
            </w:tcBorders>
          </w:tcPr>
          <w:p w:rsidR="00D625D4" w:rsidRPr="002C4879" w:rsidRDefault="00D625D4" w:rsidP="001B3B0A">
            <w:pPr>
              <w:pStyle w:val="Footer"/>
              <w:spacing w:before="60"/>
              <w:jc w:val="both"/>
              <w:rPr>
                <w:rFonts w:asciiTheme="minorHAnsi" w:hAnsiTheme="minorHAnsi" w:cstheme="minorHAnsi"/>
                <w:sz w:val="22"/>
                <w:szCs w:val="22"/>
                <w:lang w:val="en-US"/>
              </w:rPr>
            </w:pPr>
          </w:p>
        </w:tc>
      </w:tr>
      <w:tr w:rsidR="00D625D4" w:rsidRPr="002C4879" w:rsidTr="001B3B0A">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D625D4" w:rsidRPr="002C4879" w:rsidRDefault="00D625D4" w:rsidP="001B3B0A">
            <w:pPr>
              <w:pStyle w:val="Footer"/>
              <w:spacing w:before="60"/>
              <w:jc w:val="both"/>
              <w:rPr>
                <w:rFonts w:asciiTheme="minorHAnsi" w:hAnsiTheme="minorHAnsi" w:cstheme="minorHAnsi"/>
                <w:b/>
                <w:sz w:val="22"/>
                <w:szCs w:val="22"/>
              </w:rPr>
            </w:pPr>
            <w:r w:rsidRPr="002C4879">
              <w:rPr>
                <w:rFonts w:asciiTheme="minorHAnsi" w:hAnsiTheme="minorHAnsi" w:cstheme="minorHAnsi"/>
                <w:b/>
                <w:sz w:val="22"/>
                <w:szCs w:val="22"/>
              </w:rPr>
              <w:t>ASC Group</w:t>
            </w:r>
          </w:p>
        </w:tc>
        <w:tc>
          <w:tcPr>
            <w:tcW w:w="2775" w:type="pct"/>
            <w:tcBorders>
              <w:top w:val="single" w:sz="6" w:space="0" w:color="auto"/>
              <w:left w:val="single" w:sz="6" w:space="0" w:color="auto"/>
              <w:bottom w:val="single" w:sz="6" w:space="0" w:color="auto"/>
              <w:right w:val="single" w:sz="6" w:space="0" w:color="auto"/>
            </w:tcBorders>
          </w:tcPr>
          <w:p w:rsidR="00D625D4" w:rsidRPr="002C4879" w:rsidRDefault="00D625D4" w:rsidP="001B3B0A">
            <w:pPr>
              <w:pStyle w:val="Footer"/>
              <w:spacing w:before="60"/>
              <w:jc w:val="both"/>
              <w:rPr>
                <w:rFonts w:asciiTheme="minorHAnsi" w:hAnsiTheme="minorHAnsi" w:cstheme="minorHAnsi"/>
                <w:sz w:val="22"/>
                <w:szCs w:val="22"/>
              </w:rPr>
            </w:pPr>
          </w:p>
        </w:tc>
      </w:tr>
      <w:tr w:rsidR="00D625D4" w:rsidRPr="002C4879" w:rsidTr="001B3B0A">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D625D4" w:rsidRPr="002C4879" w:rsidRDefault="00D625D4" w:rsidP="001B3B0A">
            <w:pPr>
              <w:pStyle w:val="Footer"/>
              <w:spacing w:before="60"/>
              <w:jc w:val="both"/>
              <w:rPr>
                <w:rFonts w:asciiTheme="minorHAnsi" w:hAnsiTheme="minorHAnsi" w:cstheme="minorHAnsi"/>
                <w:b/>
                <w:sz w:val="22"/>
                <w:szCs w:val="22"/>
                <w:lang w:val="en-US"/>
              </w:rPr>
            </w:pPr>
            <w:r w:rsidRPr="002C4879">
              <w:rPr>
                <w:rFonts w:asciiTheme="minorHAnsi" w:hAnsiTheme="minorHAnsi" w:cstheme="minorHAnsi"/>
                <w:b/>
                <w:sz w:val="22"/>
                <w:szCs w:val="22"/>
              </w:rPr>
              <w:t xml:space="preserve">Date of Validation and Credit Calibration </w:t>
            </w:r>
            <w:r w:rsidRPr="002C4879">
              <w:rPr>
                <w:rFonts w:asciiTheme="minorHAnsi" w:hAnsiTheme="minorHAnsi" w:cstheme="minorHAnsi"/>
                <w:b/>
                <w:sz w:val="22"/>
                <w:szCs w:val="22"/>
                <w:lang w:val="en-US"/>
              </w:rPr>
              <w:t>(If different from date of validation)</w:t>
            </w:r>
          </w:p>
        </w:tc>
        <w:tc>
          <w:tcPr>
            <w:tcW w:w="2775" w:type="pct"/>
            <w:tcBorders>
              <w:top w:val="single" w:sz="6" w:space="0" w:color="auto"/>
              <w:left w:val="single" w:sz="6" w:space="0" w:color="auto"/>
              <w:bottom w:val="single" w:sz="6" w:space="0" w:color="auto"/>
              <w:right w:val="single" w:sz="6" w:space="0" w:color="auto"/>
            </w:tcBorders>
          </w:tcPr>
          <w:p w:rsidR="00D625D4" w:rsidRPr="002C4879" w:rsidRDefault="00D625D4" w:rsidP="001B3B0A">
            <w:pPr>
              <w:spacing w:before="60"/>
              <w:jc w:val="both"/>
              <w:rPr>
                <w:rFonts w:asciiTheme="minorHAnsi" w:hAnsiTheme="minorHAnsi" w:cstheme="minorHAnsi"/>
                <w:sz w:val="22"/>
                <w:szCs w:val="22"/>
              </w:rPr>
            </w:pPr>
          </w:p>
        </w:tc>
      </w:tr>
      <w:tr w:rsidR="00D625D4" w:rsidRPr="002C4879" w:rsidTr="001B3B0A">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D625D4" w:rsidRPr="002C4879" w:rsidRDefault="00D625D4" w:rsidP="001B3B0A">
            <w:pPr>
              <w:spacing w:before="60"/>
              <w:jc w:val="both"/>
              <w:rPr>
                <w:rFonts w:asciiTheme="minorHAnsi" w:hAnsiTheme="minorHAnsi" w:cstheme="minorHAnsi"/>
                <w:b/>
                <w:sz w:val="22"/>
                <w:szCs w:val="22"/>
              </w:rPr>
            </w:pPr>
            <w:r w:rsidRPr="002C4879">
              <w:rPr>
                <w:rFonts w:asciiTheme="minorHAnsi" w:hAnsiTheme="minorHAnsi" w:cstheme="minorHAnsi"/>
                <w:b/>
                <w:sz w:val="22"/>
                <w:szCs w:val="22"/>
              </w:rPr>
              <w:t>Module Value</w:t>
            </w:r>
          </w:p>
        </w:tc>
        <w:tc>
          <w:tcPr>
            <w:tcW w:w="2775" w:type="pct"/>
            <w:tcBorders>
              <w:top w:val="single" w:sz="6" w:space="0" w:color="auto"/>
              <w:left w:val="single" w:sz="6" w:space="0" w:color="auto"/>
              <w:bottom w:val="single" w:sz="6" w:space="0" w:color="auto"/>
              <w:right w:val="single" w:sz="6" w:space="0" w:color="auto"/>
            </w:tcBorders>
          </w:tcPr>
          <w:p w:rsidR="00D625D4" w:rsidRPr="002C4879" w:rsidRDefault="00D625D4" w:rsidP="001B3B0A">
            <w:pPr>
              <w:spacing w:before="60"/>
              <w:jc w:val="both"/>
              <w:rPr>
                <w:rFonts w:asciiTheme="minorHAnsi" w:hAnsiTheme="minorHAnsi" w:cstheme="minorHAnsi"/>
                <w:sz w:val="22"/>
                <w:szCs w:val="22"/>
              </w:rPr>
            </w:pPr>
            <w:r w:rsidRPr="002C4879">
              <w:rPr>
                <w:rFonts w:asciiTheme="minorHAnsi" w:hAnsiTheme="minorHAnsi" w:cstheme="minorHAnsi"/>
                <w:sz w:val="22"/>
                <w:szCs w:val="22"/>
              </w:rPr>
              <w:t>20</w:t>
            </w:r>
          </w:p>
        </w:tc>
      </w:tr>
      <w:tr w:rsidR="00D625D4" w:rsidRPr="002C4879" w:rsidTr="001B3B0A">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D625D4" w:rsidRPr="002C4879" w:rsidRDefault="00D625D4" w:rsidP="001B3B0A">
            <w:pPr>
              <w:spacing w:before="60"/>
              <w:jc w:val="both"/>
              <w:rPr>
                <w:rFonts w:asciiTheme="minorHAnsi" w:hAnsiTheme="minorHAnsi" w:cstheme="minorHAnsi"/>
                <w:b/>
                <w:sz w:val="22"/>
                <w:szCs w:val="22"/>
              </w:rPr>
            </w:pPr>
            <w:r w:rsidRPr="002C4879">
              <w:rPr>
                <w:rFonts w:asciiTheme="minorHAnsi" w:hAnsiTheme="minorHAnsi" w:cstheme="minorHAnsi"/>
                <w:b/>
                <w:sz w:val="22"/>
                <w:szCs w:val="22"/>
              </w:rPr>
              <w:t>Level</w:t>
            </w:r>
          </w:p>
        </w:tc>
        <w:tc>
          <w:tcPr>
            <w:tcW w:w="2775" w:type="pct"/>
            <w:tcBorders>
              <w:top w:val="single" w:sz="6" w:space="0" w:color="auto"/>
              <w:left w:val="single" w:sz="6" w:space="0" w:color="auto"/>
              <w:bottom w:val="single" w:sz="6" w:space="0" w:color="auto"/>
              <w:right w:val="single" w:sz="6" w:space="0" w:color="auto"/>
            </w:tcBorders>
          </w:tcPr>
          <w:p w:rsidR="00D625D4" w:rsidRPr="002C4879" w:rsidRDefault="00D625D4" w:rsidP="001B3B0A">
            <w:pPr>
              <w:spacing w:before="60"/>
              <w:jc w:val="both"/>
              <w:rPr>
                <w:rFonts w:asciiTheme="minorHAnsi" w:hAnsiTheme="minorHAnsi" w:cstheme="minorHAnsi"/>
                <w:i/>
                <w:sz w:val="22"/>
                <w:szCs w:val="22"/>
                <w:lang w:val="en-US"/>
              </w:rPr>
            </w:pPr>
            <w:r w:rsidRPr="002C4879">
              <w:rPr>
                <w:rFonts w:asciiTheme="minorHAnsi" w:hAnsiTheme="minorHAnsi" w:cstheme="minorHAnsi"/>
                <w:sz w:val="22"/>
                <w:szCs w:val="22"/>
              </w:rPr>
              <w:t>4</w:t>
            </w:r>
          </w:p>
        </w:tc>
      </w:tr>
      <w:tr w:rsidR="00D625D4" w:rsidRPr="002C4879" w:rsidTr="001B3B0A">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D625D4" w:rsidRPr="002C4879" w:rsidRDefault="00D625D4" w:rsidP="001B3B0A">
            <w:pPr>
              <w:spacing w:before="60"/>
              <w:jc w:val="both"/>
              <w:rPr>
                <w:rFonts w:asciiTheme="minorHAnsi" w:hAnsiTheme="minorHAnsi" w:cstheme="minorHAnsi"/>
                <w:b/>
                <w:sz w:val="22"/>
                <w:szCs w:val="22"/>
              </w:rPr>
            </w:pPr>
            <w:r w:rsidRPr="002C4879">
              <w:rPr>
                <w:rFonts w:asciiTheme="minorHAnsi" w:hAnsiTheme="minorHAnsi" w:cstheme="minorHAnsi"/>
                <w:b/>
                <w:sz w:val="22"/>
                <w:szCs w:val="22"/>
              </w:rPr>
              <w:t>University Code</w:t>
            </w:r>
          </w:p>
        </w:tc>
        <w:tc>
          <w:tcPr>
            <w:tcW w:w="2775" w:type="pct"/>
            <w:tcBorders>
              <w:top w:val="single" w:sz="6" w:space="0" w:color="auto"/>
              <w:left w:val="single" w:sz="6" w:space="0" w:color="auto"/>
              <w:bottom w:val="single" w:sz="6" w:space="0" w:color="auto"/>
              <w:right w:val="single" w:sz="6" w:space="0" w:color="auto"/>
            </w:tcBorders>
          </w:tcPr>
          <w:p w:rsidR="00D625D4" w:rsidRPr="002C4879" w:rsidRDefault="00D625D4" w:rsidP="001B3B0A">
            <w:pPr>
              <w:spacing w:before="60"/>
              <w:jc w:val="both"/>
              <w:rPr>
                <w:rFonts w:asciiTheme="minorHAnsi" w:hAnsiTheme="minorHAnsi" w:cstheme="minorHAnsi"/>
                <w:sz w:val="22"/>
                <w:szCs w:val="22"/>
              </w:rPr>
            </w:pPr>
            <w:r w:rsidRPr="002C4879">
              <w:rPr>
                <w:rFonts w:asciiTheme="minorHAnsi" w:hAnsiTheme="minorHAnsi" w:cstheme="minorHAnsi"/>
                <w:sz w:val="22"/>
                <w:szCs w:val="22"/>
              </w:rPr>
              <w:t>SXX</w:t>
            </w:r>
          </w:p>
        </w:tc>
      </w:tr>
      <w:tr w:rsidR="00D625D4" w:rsidRPr="002C4879" w:rsidTr="001B3B0A">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D625D4" w:rsidRPr="002C4879" w:rsidRDefault="00D625D4" w:rsidP="001B3B0A">
            <w:pPr>
              <w:spacing w:before="60"/>
              <w:jc w:val="both"/>
              <w:rPr>
                <w:rFonts w:asciiTheme="minorHAnsi" w:hAnsiTheme="minorHAnsi" w:cstheme="minorHAnsi"/>
                <w:b/>
                <w:sz w:val="22"/>
                <w:szCs w:val="22"/>
              </w:rPr>
            </w:pPr>
            <w:r w:rsidRPr="002C4879">
              <w:rPr>
                <w:rFonts w:asciiTheme="minorHAnsi" w:hAnsiTheme="minorHAnsi" w:cstheme="minorHAnsi"/>
                <w:b/>
                <w:sz w:val="22"/>
                <w:szCs w:val="22"/>
              </w:rPr>
              <w:t>Faculty responsible for delivery</w:t>
            </w:r>
          </w:p>
        </w:tc>
        <w:tc>
          <w:tcPr>
            <w:tcW w:w="2775" w:type="pct"/>
            <w:tcBorders>
              <w:top w:val="single" w:sz="6" w:space="0" w:color="auto"/>
              <w:left w:val="single" w:sz="6" w:space="0" w:color="auto"/>
              <w:bottom w:val="single" w:sz="6" w:space="0" w:color="auto"/>
              <w:right w:val="single" w:sz="6" w:space="0" w:color="auto"/>
            </w:tcBorders>
          </w:tcPr>
          <w:p w:rsidR="00D625D4" w:rsidRPr="002C4879" w:rsidRDefault="00D625D4" w:rsidP="001B3B0A">
            <w:pPr>
              <w:spacing w:before="60"/>
              <w:jc w:val="both"/>
              <w:rPr>
                <w:rFonts w:asciiTheme="minorHAnsi" w:hAnsiTheme="minorHAnsi" w:cstheme="minorHAnsi"/>
                <w:sz w:val="22"/>
                <w:szCs w:val="22"/>
              </w:rPr>
            </w:pPr>
            <w:r w:rsidRPr="002C4879">
              <w:rPr>
                <w:rFonts w:asciiTheme="minorHAnsi" w:hAnsiTheme="minorHAnsi" w:cstheme="minorHAnsi"/>
                <w:sz w:val="22"/>
                <w:szCs w:val="22"/>
              </w:rPr>
              <w:t>FADE</w:t>
            </w:r>
          </w:p>
        </w:tc>
      </w:tr>
      <w:tr w:rsidR="00D625D4" w:rsidRPr="002C4879" w:rsidTr="001B3B0A">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D625D4" w:rsidRPr="002C4879" w:rsidRDefault="00D625D4" w:rsidP="001B3B0A">
            <w:pPr>
              <w:spacing w:before="60"/>
              <w:jc w:val="both"/>
              <w:rPr>
                <w:rFonts w:asciiTheme="minorHAnsi" w:hAnsiTheme="minorHAnsi" w:cstheme="minorHAnsi"/>
                <w:b/>
                <w:sz w:val="22"/>
                <w:szCs w:val="22"/>
              </w:rPr>
            </w:pPr>
            <w:r w:rsidRPr="002C4879">
              <w:rPr>
                <w:rFonts w:asciiTheme="minorHAnsi" w:hAnsiTheme="minorHAnsi" w:cstheme="minorHAnsi"/>
                <w:b/>
                <w:sz w:val="22"/>
                <w:szCs w:val="22"/>
              </w:rPr>
              <w:t>Pre-requisite/co-requisite modules</w:t>
            </w:r>
          </w:p>
        </w:tc>
        <w:tc>
          <w:tcPr>
            <w:tcW w:w="2775" w:type="pct"/>
            <w:tcBorders>
              <w:top w:val="single" w:sz="6" w:space="0" w:color="auto"/>
              <w:left w:val="single" w:sz="6" w:space="0" w:color="auto"/>
              <w:bottom w:val="single" w:sz="6" w:space="0" w:color="auto"/>
              <w:right w:val="single" w:sz="6" w:space="0" w:color="auto"/>
            </w:tcBorders>
          </w:tcPr>
          <w:p w:rsidR="00D625D4" w:rsidRPr="002C4879" w:rsidRDefault="00D625D4" w:rsidP="001B3B0A">
            <w:pPr>
              <w:spacing w:before="60"/>
              <w:jc w:val="both"/>
              <w:rPr>
                <w:rFonts w:asciiTheme="minorHAnsi" w:hAnsiTheme="minorHAnsi" w:cstheme="minorHAnsi"/>
                <w:sz w:val="22"/>
                <w:szCs w:val="22"/>
              </w:rPr>
            </w:pPr>
            <w:r w:rsidRPr="002C4879">
              <w:rPr>
                <w:rFonts w:asciiTheme="minorHAnsi" w:hAnsiTheme="minorHAnsi" w:cstheme="minorHAnsi"/>
                <w:sz w:val="22"/>
                <w:szCs w:val="22"/>
              </w:rPr>
              <w:t>None/None</w:t>
            </w:r>
          </w:p>
        </w:tc>
      </w:tr>
      <w:tr w:rsidR="00D625D4" w:rsidRPr="002C4879" w:rsidTr="001B3B0A">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D625D4" w:rsidRPr="002C4879" w:rsidRDefault="00D625D4" w:rsidP="001B3B0A">
            <w:pPr>
              <w:pStyle w:val="Footer"/>
              <w:tabs>
                <w:tab w:val="left" w:pos="720"/>
                <w:tab w:val="left" w:pos="1080"/>
                <w:tab w:val="left" w:pos="2160"/>
              </w:tabs>
              <w:spacing w:before="60"/>
              <w:jc w:val="both"/>
              <w:rPr>
                <w:rFonts w:asciiTheme="minorHAnsi" w:hAnsiTheme="minorHAnsi" w:cstheme="minorHAnsi"/>
                <w:b/>
                <w:sz w:val="22"/>
                <w:szCs w:val="22"/>
              </w:rPr>
            </w:pPr>
            <w:r w:rsidRPr="002C4879">
              <w:rPr>
                <w:rFonts w:asciiTheme="minorHAnsi" w:hAnsiTheme="minorHAnsi" w:cstheme="minorHAnsi"/>
                <w:b/>
                <w:sz w:val="22"/>
                <w:szCs w:val="22"/>
              </w:rPr>
              <w:t>Programme Associations:</w:t>
            </w:r>
          </w:p>
          <w:p w:rsidR="00D625D4" w:rsidRPr="002C4879" w:rsidRDefault="00D625D4" w:rsidP="001B3B0A">
            <w:pPr>
              <w:pStyle w:val="Footer"/>
              <w:tabs>
                <w:tab w:val="left" w:pos="2520"/>
              </w:tabs>
              <w:spacing w:before="60"/>
              <w:jc w:val="both"/>
              <w:rPr>
                <w:rFonts w:asciiTheme="minorHAnsi" w:hAnsiTheme="minorHAnsi" w:cstheme="minorHAnsi"/>
                <w:b/>
                <w:sz w:val="22"/>
                <w:szCs w:val="22"/>
              </w:rPr>
            </w:pPr>
          </w:p>
        </w:tc>
        <w:tc>
          <w:tcPr>
            <w:tcW w:w="2775" w:type="pct"/>
            <w:tcBorders>
              <w:top w:val="single" w:sz="6" w:space="0" w:color="auto"/>
              <w:left w:val="single" w:sz="6" w:space="0" w:color="auto"/>
              <w:bottom w:val="single" w:sz="6" w:space="0" w:color="auto"/>
              <w:right w:val="single" w:sz="6" w:space="0" w:color="auto"/>
            </w:tcBorders>
          </w:tcPr>
          <w:p w:rsidR="00D625D4" w:rsidRPr="002C4879" w:rsidRDefault="00D625D4" w:rsidP="001B3B0A">
            <w:pPr>
              <w:spacing w:before="60"/>
              <w:jc w:val="both"/>
              <w:rPr>
                <w:rFonts w:asciiTheme="minorHAnsi" w:hAnsiTheme="minorHAnsi" w:cstheme="minorHAnsi"/>
                <w:i/>
                <w:sz w:val="22"/>
                <w:szCs w:val="22"/>
                <w:lang w:val="en-US"/>
              </w:rPr>
            </w:pPr>
            <w:r w:rsidRPr="002C4879">
              <w:rPr>
                <w:rFonts w:asciiTheme="minorHAnsi" w:hAnsiTheme="minorHAnsi" w:cstheme="minorHAnsi"/>
                <w:i/>
                <w:sz w:val="22"/>
                <w:szCs w:val="22"/>
                <w:lang w:val="en-US"/>
              </w:rPr>
              <w:t>BEng Computer Systems and Electronics</w:t>
            </w:r>
          </w:p>
          <w:p w:rsidR="00D625D4" w:rsidRPr="002C4879" w:rsidRDefault="00D625D4" w:rsidP="001B3B0A">
            <w:pPr>
              <w:spacing w:before="60"/>
              <w:jc w:val="both"/>
              <w:rPr>
                <w:rFonts w:asciiTheme="minorHAnsi" w:hAnsiTheme="minorHAnsi" w:cstheme="minorHAnsi"/>
                <w:i/>
                <w:sz w:val="22"/>
                <w:szCs w:val="22"/>
                <w:lang w:val="en-US"/>
              </w:rPr>
            </w:pPr>
            <w:r w:rsidRPr="002C4879">
              <w:rPr>
                <w:rFonts w:asciiTheme="minorHAnsi" w:hAnsiTheme="minorHAnsi" w:cstheme="minorHAnsi"/>
                <w:i/>
                <w:sz w:val="22"/>
                <w:szCs w:val="22"/>
                <w:lang w:val="en-US"/>
              </w:rPr>
              <w:t>HND Electronics</w:t>
            </w:r>
          </w:p>
        </w:tc>
      </w:tr>
      <w:tr w:rsidR="00D625D4" w:rsidRPr="002C4879" w:rsidTr="001B3B0A">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D625D4" w:rsidRPr="002C4879" w:rsidRDefault="00D625D4" w:rsidP="00517B29">
            <w:pPr>
              <w:pStyle w:val="Footer"/>
              <w:numPr>
                <w:ilvl w:val="0"/>
                <w:numId w:val="18"/>
              </w:numPr>
              <w:tabs>
                <w:tab w:val="left" w:pos="720"/>
                <w:tab w:val="left" w:pos="1080"/>
                <w:tab w:val="left" w:pos="2160"/>
              </w:tabs>
              <w:spacing w:before="60"/>
              <w:jc w:val="both"/>
              <w:rPr>
                <w:rFonts w:asciiTheme="minorHAnsi" w:hAnsiTheme="minorHAnsi" w:cstheme="minorHAnsi"/>
                <w:sz w:val="22"/>
                <w:szCs w:val="22"/>
              </w:rPr>
            </w:pPr>
            <w:r w:rsidRPr="002C4879">
              <w:rPr>
                <w:rFonts w:asciiTheme="minorHAnsi" w:hAnsiTheme="minorHAnsi" w:cstheme="minorHAnsi"/>
                <w:sz w:val="22"/>
                <w:szCs w:val="22"/>
              </w:rPr>
              <w:t>Compulsory</w:t>
            </w:r>
          </w:p>
        </w:tc>
        <w:tc>
          <w:tcPr>
            <w:tcW w:w="2775" w:type="pct"/>
            <w:tcBorders>
              <w:top w:val="single" w:sz="6" w:space="0" w:color="auto"/>
              <w:left w:val="single" w:sz="6" w:space="0" w:color="auto"/>
              <w:bottom w:val="single" w:sz="6" w:space="0" w:color="auto"/>
              <w:right w:val="single" w:sz="6" w:space="0" w:color="auto"/>
            </w:tcBorders>
          </w:tcPr>
          <w:p w:rsidR="00D625D4" w:rsidRPr="002C4879" w:rsidRDefault="00D625D4" w:rsidP="001B3B0A">
            <w:pPr>
              <w:pStyle w:val="Footer"/>
              <w:spacing w:before="60"/>
              <w:jc w:val="both"/>
              <w:rPr>
                <w:rFonts w:asciiTheme="minorHAnsi" w:hAnsiTheme="minorHAnsi" w:cstheme="minorHAnsi"/>
                <w:sz w:val="22"/>
                <w:szCs w:val="22"/>
              </w:rPr>
            </w:pPr>
            <w:r w:rsidRPr="002C4879">
              <w:rPr>
                <w:rFonts w:asciiTheme="minorHAnsi" w:hAnsiTheme="minorHAnsi" w:cstheme="minorHAnsi"/>
                <w:sz w:val="22"/>
                <w:szCs w:val="22"/>
              </w:rPr>
              <w:t xml:space="preserve">Yes </w:t>
            </w:r>
          </w:p>
        </w:tc>
      </w:tr>
      <w:tr w:rsidR="00D625D4" w:rsidRPr="002C4879" w:rsidTr="001B3B0A">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D625D4" w:rsidRPr="002C4879" w:rsidRDefault="00D625D4" w:rsidP="00517B29">
            <w:pPr>
              <w:pStyle w:val="Footer"/>
              <w:numPr>
                <w:ilvl w:val="0"/>
                <w:numId w:val="18"/>
              </w:numPr>
              <w:tabs>
                <w:tab w:val="left" w:pos="720"/>
                <w:tab w:val="left" w:pos="1080"/>
                <w:tab w:val="left" w:pos="2160"/>
              </w:tabs>
              <w:spacing w:before="60"/>
              <w:jc w:val="both"/>
              <w:rPr>
                <w:rFonts w:asciiTheme="minorHAnsi" w:hAnsiTheme="minorHAnsi" w:cstheme="minorHAnsi"/>
                <w:sz w:val="22"/>
                <w:szCs w:val="22"/>
              </w:rPr>
            </w:pPr>
            <w:r w:rsidRPr="002C4879">
              <w:rPr>
                <w:rFonts w:asciiTheme="minorHAnsi" w:hAnsiTheme="minorHAnsi" w:cstheme="minorHAnsi"/>
                <w:sz w:val="22"/>
                <w:szCs w:val="22"/>
              </w:rPr>
              <w:t>Core</w:t>
            </w:r>
          </w:p>
        </w:tc>
        <w:tc>
          <w:tcPr>
            <w:tcW w:w="2775" w:type="pct"/>
            <w:tcBorders>
              <w:top w:val="single" w:sz="6" w:space="0" w:color="auto"/>
              <w:left w:val="single" w:sz="6" w:space="0" w:color="auto"/>
              <w:bottom w:val="single" w:sz="6" w:space="0" w:color="auto"/>
              <w:right w:val="single" w:sz="6" w:space="0" w:color="auto"/>
            </w:tcBorders>
          </w:tcPr>
          <w:p w:rsidR="00D625D4" w:rsidRPr="002C4879" w:rsidRDefault="00D625D4" w:rsidP="001B3B0A">
            <w:pPr>
              <w:pStyle w:val="Footer"/>
              <w:spacing w:before="60"/>
              <w:jc w:val="both"/>
              <w:rPr>
                <w:rFonts w:asciiTheme="minorHAnsi" w:hAnsiTheme="minorHAnsi" w:cstheme="minorHAnsi"/>
                <w:i/>
                <w:sz w:val="22"/>
                <w:szCs w:val="22"/>
                <w:lang w:val="en-US"/>
              </w:rPr>
            </w:pPr>
            <w:r w:rsidRPr="002C4879">
              <w:rPr>
                <w:rFonts w:asciiTheme="minorHAnsi" w:hAnsiTheme="minorHAnsi" w:cstheme="minorHAnsi"/>
                <w:sz w:val="22"/>
                <w:szCs w:val="22"/>
              </w:rPr>
              <w:t>No</w:t>
            </w:r>
          </w:p>
        </w:tc>
      </w:tr>
      <w:tr w:rsidR="00D625D4" w:rsidRPr="002C4879" w:rsidTr="001B3B0A">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D625D4" w:rsidRPr="002C4879" w:rsidRDefault="00D625D4" w:rsidP="00517B29">
            <w:pPr>
              <w:pStyle w:val="Footer"/>
              <w:numPr>
                <w:ilvl w:val="0"/>
                <w:numId w:val="18"/>
              </w:numPr>
              <w:tabs>
                <w:tab w:val="left" w:pos="2520"/>
              </w:tabs>
              <w:spacing w:before="60"/>
              <w:jc w:val="both"/>
              <w:rPr>
                <w:rFonts w:asciiTheme="minorHAnsi" w:hAnsiTheme="minorHAnsi" w:cstheme="minorHAnsi"/>
                <w:sz w:val="22"/>
                <w:szCs w:val="22"/>
              </w:rPr>
            </w:pPr>
            <w:r w:rsidRPr="002C4879">
              <w:rPr>
                <w:rFonts w:asciiTheme="minorHAnsi" w:hAnsiTheme="minorHAnsi" w:cstheme="minorHAnsi"/>
                <w:sz w:val="22"/>
                <w:szCs w:val="22"/>
              </w:rPr>
              <w:t>Optional</w:t>
            </w:r>
          </w:p>
        </w:tc>
        <w:tc>
          <w:tcPr>
            <w:tcW w:w="2775" w:type="pct"/>
            <w:tcBorders>
              <w:top w:val="single" w:sz="6" w:space="0" w:color="auto"/>
              <w:left w:val="single" w:sz="6" w:space="0" w:color="auto"/>
              <w:bottom w:val="single" w:sz="6" w:space="0" w:color="auto"/>
              <w:right w:val="single" w:sz="6" w:space="0" w:color="auto"/>
            </w:tcBorders>
          </w:tcPr>
          <w:p w:rsidR="00D625D4" w:rsidRPr="002C4879" w:rsidRDefault="00D625D4" w:rsidP="001B3B0A">
            <w:pPr>
              <w:pStyle w:val="Footer"/>
              <w:spacing w:before="60"/>
              <w:jc w:val="both"/>
              <w:rPr>
                <w:rFonts w:asciiTheme="minorHAnsi" w:hAnsiTheme="minorHAnsi" w:cstheme="minorHAnsi"/>
                <w:i/>
                <w:sz w:val="22"/>
                <w:szCs w:val="22"/>
                <w:lang w:val="en-US"/>
              </w:rPr>
            </w:pPr>
            <w:r w:rsidRPr="002C4879">
              <w:rPr>
                <w:rFonts w:asciiTheme="minorHAnsi" w:hAnsiTheme="minorHAnsi" w:cstheme="minorHAnsi"/>
                <w:sz w:val="22"/>
                <w:szCs w:val="22"/>
              </w:rPr>
              <w:t>No</w:t>
            </w:r>
          </w:p>
        </w:tc>
      </w:tr>
      <w:tr w:rsidR="00D625D4" w:rsidRPr="002C4879" w:rsidTr="001B3B0A">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D625D4" w:rsidRPr="002C4879" w:rsidRDefault="00D625D4" w:rsidP="00517B29">
            <w:pPr>
              <w:pStyle w:val="Footer"/>
              <w:numPr>
                <w:ilvl w:val="0"/>
                <w:numId w:val="18"/>
              </w:numPr>
              <w:tabs>
                <w:tab w:val="left" w:pos="720"/>
                <w:tab w:val="left" w:pos="1080"/>
                <w:tab w:val="left" w:pos="2160"/>
              </w:tabs>
              <w:spacing w:before="60"/>
              <w:jc w:val="both"/>
              <w:rPr>
                <w:rFonts w:asciiTheme="minorHAnsi" w:hAnsiTheme="minorHAnsi" w:cstheme="minorHAnsi"/>
                <w:sz w:val="22"/>
                <w:szCs w:val="22"/>
              </w:rPr>
            </w:pPr>
            <w:r w:rsidRPr="002C4879">
              <w:rPr>
                <w:rFonts w:asciiTheme="minorHAnsi" w:hAnsiTheme="minorHAnsi" w:cstheme="minorHAnsi"/>
                <w:sz w:val="22"/>
                <w:szCs w:val="22"/>
              </w:rPr>
              <w:t>Elective</w:t>
            </w:r>
          </w:p>
        </w:tc>
        <w:tc>
          <w:tcPr>
            <w:tcW w:w="2775" w:type="pct"/>
            <w:tcBorders>
              <w:top w:val="single" w:sz="6" w:space="0" w:color="auto"/>
              <w:left w:val="single" w:sz="6" w:space="0" w:color="auto"/>
              <w:bottom w:val="single" w:sz="6" w:space="0" w:color="auto"/>
              <w:right w:val="single" w:sz="6" w:space="0" w:color="auto"/>
            </w:tcBorders>
          </w:tcPr>
          <w:p w:rsidR="00D625D4" w:rsidRPr="002C4879" w:rsidRDefault="00D625D4" w:rsidP="001B3B0A">
            <w:pPr>
              <w:pStyle w:val="Footer"/>
              <w:spacing w:before="60"/>
              <w:jc w:val="both"/>
              <w:rPr>
                <w:rFonts w:asciiTheme="minorHAnsi" w:hAnsiTheme="minorHAnsi" w:cstheme="minorHAnsi"/>
                <w:i/>
                <w:sz w:val="22"/>
                <w:szCs w:val="22"/>
                <w:lang w:val="en-US"/>
              </w:rPr>
            </w:pPr>
            <w:r w:rsidRPr="002C4879">
              <w:rPr>
                <w:rFonts w:asciiTheme="minorHAnsi" w:hAnsiTheme="minorHAnsi" w:cstheme="minorHAnsi"/>
                <w:sz w:val="22"/>
                <w:szCs w:val="22"/>
              </w:rPr>
              <w:t>No</w:t>
            </w:r>
          </w:p>
        </w:tc>
      </w:tr>
      <w:tr w:rsidR="00D625D4" w:rsidRPr="002C4879" w:rsidTr="001B3B0A">
        <w:trPr>
          <w:cantSplit/>
          <w:trHeight w:val="20"/>
        </w:trPr>
        <w:tc>
          <w:tcPr>
            <w:tcW w:w="2225" w:type="pct"/>
            <w:tcBorders>
              <w:top w:val="single" w:sz="6" w:space="0" w:color="auto"/>
              <w:bottom w:val="single" w:sz="6" w:space="0" w:color="auto"/>
            </w:tcBorders>
          </w:tcPr>
          <w:p w:rsidR="00D625D4" w:rsidRPr="002C4879" w:rsidRDefault="00D625D4" w:rsidP="001B3B0A">
            <w:pPr>
              <w:pStyle w:val="Footer"/>
              <w:tabs>
                <w:tab w:val="left" w:pos="720"/>
                <w:tab w:val="left" w:pos="1080"/>
                <w:tab w:val="left" w:pos="2160"/>
              </w:tabs>
              <w:spacing w:before="60"/>
              <w:jc w:val="both"/>
              <w:rPr>
                <w:rFonts w:asciiTheme="minorHAnsi" w:hAnsiTheme="minorHAnsi" w:cstheme="minorHAnsi"/>
                <w:sz w:val="22"/>
                <w:szCs w:val="22"/>
              </w:rPr>
            </w:pPr>
          </w:p>
        </w:tc>
        <w:tc>
          <w:tcPr>
            <w:tcW w:w="2775" w:type="pct"/>
            <w:tcBorders>
              <w:top w:val="single" w:sz="6" w:space="0" w:color="auto"/>
              <w:bottom w:val="single" w:sz="6" w:space="0" w:color="auto"/>
            </w:tcBorders>
          </w:tcPr>
          <w:p w:rsidR="00D625D4" w:rsidRPr="002C4879" w:rsidRDefault="00D625D4" w:rsidP="001B3B0A">
            <w:pPr>
              <w:pStyle w:val="Footer"/>
              <w:spacing w:before="60"/>
              <w:jc w:val="both"/>
              <w:rPr>
                <w:rFonts w:asciiTheme="minorHAnsi" w:hAnsiTheme="minorHAnsi" w:cstheme="minorHAnsi"/>
                <w:sz w:val="22"/>
                <w:szCs w:val="22"/>
              </w:rPr>
            </w:pPr>
          </w:p>
        </w:tc>
      </w:tr>
      <w:tr w:rsidR="00D625D4" w:rsidRPr="002C4879" w:rsidTr="001B3B0A">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D625D4" w:rsidRPr="002C4879" w:rsidRDefault="00D625D4" w:rsidP="001B3B0A">
            <w:pPr>
              <w:spacing w:before="60"/>
              <w:jc w:val="both"/>
              <w:rPr>
                <w:rFonts w:asciiTheme="minorHAnsi" w:hAnsiTheme="minorHAnsi" w:cstheme="minorHAnsi"/>
                <w:sz w:val="22"/>
                <w:szCs w:val="22"/>
              </w:rPr>
            </w:pPr>
            <w:r w:rsidRPr="002C4879">
              <w:rPr>
                <w:rFonts w:asciiTheme="minorHAnsi" w:hAnsiTheme="minorHAnsi" w:cstheme="minorHAnsi"/>
                <w:b/>
                <w:sz w:val="22"/>
                <w:szCs w:val="22"/>
                <w:lang w:val="en-US"/>
              </w:rPr>
              <w:t>Aims</w:t>
            </w:r>
          </w:p>
        </w:tc>
      </w:tr>
      <w:tr w:rsidR="00D625D4" w:rsidRPr="002C4879" w:rsidTr="001B3B0A">
        <w:trPr>
          <w:cantSplit/>
          <w:trHeight w:val="20"/>
        </w:trPr>
        <w:tc>
          <w:tcPr>
            <w:tcW w:w="5000" w:type="pct"/>
            <w:gridSpan w:val="2"/>
            <w:tcBorders>
              <w:top w:val="single" w:sz="6" w:space="0" w:color="auto"/>
              <w:left w:val="single" w:sz="6" w:space="0" w:color="auto"/>
              <w:bottom w:val="single" w:sz="6" w:space="0" w:color="auto"/>
              <w:right w:val="single" w:sz="6" w:space="0" w:color="auto"/>
            </w:tcBorders>
          </w:tcPr>
          <w:p w:rsidR="00D625D4" w:rsidRPr="002C4879" w:rsidRDefault="00D625D4" w:rsidP="001B3B0A">
            <w:pPr>
              <w:pStyle w:val="BodyText"/>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120"/>
              <w:rPr>
                <w:rFonts w:asciiTheme="minorHAnsi" w:hAnsiTheme="minorHAnsi" w:cstheme="minorHAnsi"/>
                <w:sz w:val="22"/>
                <w:szCs w:val="22"/>
              </w:rPr>
            </w:pPr>
            <w:r w:rsidRPr="002C4879">
              <w:rPr>
                <w:rFonts w:asciiTheme="minorHAnsi" w:hAnsiTheme="minorHAnsi"/>
                <w:sz w:val="22"/>
                <w:szCs w:val="22"/>
              </w:rPr>
              <w:t>To develop in the student an understanding of computer architecture, digital electronics and microprocessors.  This will assist an engineering student to recognise digital circuits, computer components and sub-systems, and specify computer configurations for a variety of industrial, domestic and commercial applications.</w:t>
            </w:r>
          </w:p>
        </w:tc>
      </w:tr>
    </w:tbl>
    <w:p w:rsidR="00D625D4" w:rsidRPr="002C4879" w:rsidRDefault="00D625D4" w:rsidP="00D625D4">
      <w:pPr>
        <w:rPr>
          <w:rFonts w:asciiTheme="minorHAnsi" w:hAnsiTheme="minorHAnsi"/>
          <w:sz w:val="22"/>
          <w:szCs w:val="22"/>
        </w:rPr>
      </w:pPr>
      <w:r w:rsidRPr="002C4879">
        <w:rPr>
          <w:rFonts w:asciiTheme="minorHAnsi" w:hAnsiTheme="minorHAnsi"/>
          <w:sz w:val="22"/>
          <w:szCs w:val="22"/>
        </w:rPr>
        <w:br w:type="page"/>
      </w:r>
    </w:p>
    <w:tbl>
      <w:tblPr>
        <w:tblW w:w="5000" w:type="pct"/>
        <w:tblLook w:val="0000" w:firstRow="0" w:lastRow="0" w:firstColumn="0" w:lastColumn="0" w:noHBand="0" w:noVBand="0"/>
      </w:tblPr>
      <w:tblGrid>
        <w:gridCol w:w="8528"/>
      </w:tblGrid>
      <w:tr w:rsidR="00D625D4" w:rsidRPr="002C4879" w:rsidTr="001B3B0A">
        <w:trPr>
          <w:cantSplit/>
          <w:trHeight w:val="20"/>
        </w:trPr>
        <w:tc>
          <w:tcPr>
            <w:tcW w:w="5000"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D625D4" w:rsidRPr="002C4879" w:rsidRDefault="00D625D4" w:rsidP="001B3B0A">
            <w:pPr>
              <w:spacing w:before="60"/>
              <w:jc w:val="both"/>
              <w:rPr>
                <w:rFonts w:asciiTheme="minorHAnsi" w:hAnsiTheme="minorHAnsi" w:cstheme="minorHAnsi"/>
                <w:sz w:val="22"/>
                <w:szCs w:val="22"/>
              </w:rPr>
            </w:pPr>
            <w:r w:rsidRPr="002C4879">
              <w:rPr>
                <w:rFonts w:asciiTheme="minorHAnsi" w:hAnsiTheme="minorHAnsi" w:cstheme="minorHAnsi"/>
                <w:b/>
                <w:sz w:val="22"/>
                <w:szCs w:val="22"/>
              </w:rPr>
              <w:lastRenderedPageBreak/>
              <w:t>Module Intended Learning Outcomes (MILOs)</w:t>
            </w:r>
          </w:p>
        </w:tc>
      </w:tr>
      <w:tr w:rsidR="00D625D4" w:rsidRPr="002C4879" w:rsidTr="001B3B0A">
        <w:trPr>
          <w:cantSplit/>
          <w:trHeight w:val="20"/>
        </w:trPr>
        <w:tc>
          <w:tcPr>
            <w:tcW w:w="5000" w:type="pct"/>
            <w:tcBorders>
              <w:top w:val="single" w:sz="6" w:space="0" w:color="auto"/>
              <w:left w:val="single" w:sz="6" w:space="0" w:color="auto"/>
              <w:bottom w:val="single" w:sz="6" w:space="0" w:color="auto"/>
              <w:right w:val="single" w:sz="6" w:space="0" w:color="auto"/>
            </w:tcBorders>
          </w:tcPr>
          <w:p w:rsidR="00D625D4" w:rsidRPr="002C4879" w:rsidRDefault="00D625D4" w:rsidP="001B3B0A">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120"/>
              <w:ind w:left="284" w:hanging="284"/>
              <w:jc w:val="both"/>
              <w:rPr>
                <w:rFonts w:asciiTheme="minorHAnsi" w:hAnsiTheme="minorHAnsi" w:cstheme="minorHAnsi"/>
                <w:sz w:val="22"/>
                <w:szCs w:val="22"/>
              </w:rPr>
            </w:pPr>
            <w:r w:rsidRPr="002C4879">
              <w:rPr>
                <w:rFonts w:asciiTheme="minorHAnsi" w:hAnsiTheme="minorHAnsi" w:cstheme="minorHAnsi"/>
                <w:sz w:val="22"/>
                <w:szCs w:val="22"/>
              </w:rPr>
              <w:t>Upon successful completion of this module, the student will be able to:</w:t>
            </w:r>
          </w:p>
          <w:p w:rsidR="00D625D4" w:rsidRPr="002C4879" w:rsidRDefault="00D625D4" w:rsidP="001B3B0A">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284" w:hanging="284"/>
              <w:jc w:val="both"/>
              <w:rPr>
                <w:rFonts w:asciiTheme="minorHAnsi" w:hAnsiTheme="minorHAnsi" w:cstheme="minorHAnsi"/>
                <w:sz w:val="22"/>
                <w:szCs w:val="22"/>
              </w:rPr>
            </w:pPr>
          </w:p>
          <w:p w:rsidR="00D625D4" w:rsidRPr="002C4879" w:rsidRDefault="00D625D4" w:rsidP="001B3B0A">
            <w:pPr>
              <w:tabs>
                <w:tab w:val="left" w:pos="426"/>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284" w:hanging="284"/>
              <w:jc w:val="both"/>
              <w:rPr>
                <w:rFonts w:asciiTheme="minorHAnsi" w:hAnsiTheme="minorHAnsi" w:cstheme="minorHAnsi"/>
                <w:sz w:val="22"/>
                <w:szCs w:val="22"/>
              </w:rPr>
            </w:pPr>
            <w:r w:rsidRPr="002C4879">
              <w:rPr>
                <w:rFonts w:asciiTheme="minorHAnsi" w:hAnsiTheme="minorHAnsi" w:cstheme="minorHAnsi"/>
                <w:sz w:val="22"/>
                <w:szCs w:val="22"/>
              </w:rPr>
              <w:t>1.</w:t>
            </w:r>
            <w:r w:rsidRPr="002C4879">
              <w:rPr>
                <w:rFonts w:asciiTheme="minorHAnsi" w:hAnsiTheme="minorHAnsi" w:cstheme="minorHAnsi"/>
                <w:sz w:val="22"/>
                <w:szCs w:val="22"/>
              </w:rPr>
              <w:tab/>
              <w:t>Understanding of CPU features and architectures, including any recent innovatory features.</w:t>
            </w:r>
          </w:p>
          <w:p w:rsidR="00D625D4" w:rsidRPr="002C4879" w:rsidRDefault="00D625D4" w:rsidP="001B3B0A">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284" w:hanging="284"/>
              <w:jc w:val="both"/>
              <w:rPr>
                <w:rFonts w:asciiTheme="minorHAnsi" w:hAnsiTheme="minorHAnsi" w:cstheme="minorHAnsi"/>
                <w:sz w:val="22"/>
                <w:szCs w:val="22"/>
              </w:rPr>
            </w:pPr>
            <w:r w:rsidRPr="002C4879">
              <w:rPr>
                <w:rFonts w:asciiTheme="minorHAnsi" w:hAnsiTheme="minorHAnsi" w:cstheme="minorHAnsi"/>
                <w:sz w:val="22"/>
                <w:szCs w:val="22"/>
              </w:rPr>
              <w:t>2.</w:t>
            </w:r>
            <w:r w:rsidRPr="002C4879">
              <w:rPr>
                <w:rFonts w:asciiTheme="minorHAnsi" w:hAnsiTheme="minorHAnsi" w:cstheme="minorHAnsi"/>
                <w:sz w:val="22"/>
                <w:szCs w:val="22"/>
              </w:rPr>
              <w:tab/>
              <w:t>Understand digital and logic circuits</w:t>
            </w:r>
          </w:p>
          <w:p w:rsidR="00D625D4" w:rsidRPr="002C4879" w:rsidRDefault="00D625D4" w:rsidP="001B3B0A">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after="120"/>
              <w:ind w:left="284" w:hanging="284"/>
              <w:jc w:val="both"/>
              <w:rPr>
                <w:rFonts w:asciiTheme="minorHAnsi" w:hAnsiTheme="minorHAnsi" w:cstheme="minorHAnsi"/>
                <w:sz w:val="22"/>
                <w:szCs w:val="22"/>
              </w:rPr>
            </w:pPr>
            <w:r w:rsidRPr="002C4879">
              <w:rPr>
                <w:rFonts w:asciiTheme="minorHAnsi" w:hAnsiTheme="minorHAnsi" w:cstheme="minorHAnsi"/>
                <w:sz w:val="22"/>
                <w:szCs w:val="22"/>
              </w:rPr>
              <w:t>3.</w:t>
            </w:r>
            <w:r w:rsidRPr="002C4879">
              <w:rPr>
                <w:rFonts w:asciiTheme="minorHAnsi" w:hAnsiTheme="minorHAnsi" w:cstheme="minorHAnsi"/>
                <w:sz w:val="22"/>
                <w:szCs w:val="22"/>
              </w:rPr>
              <w:tab/>
              <w:t>Demonstrate low level programming language skills.</w:t>
            </w:r>
          </w:p>
        </w:tc>
      </w:tr>
      <w:tr w:rsidR="00D625D4" w:rsidRPr="002C4879" w:rsidTr="001B3B0A">
        <w:trPr>
          <w:cantSplit/>
          <w:trHeight w:val="20"/>
        </w:trPr>
        <w:tc>
          <w:tcPr>
            <w:tcW w:w="5000" w:type="pct"/>
            <w:tcBorders>
              <w:top w:val="single" w:sz="6" w:space="0" w:color="auto"/>
            </w:tcBorders>
          </w:tcPr>
          <w:p w:rsidR="00D625D4" w:rsidRPr="002C4879" w:rsidRDefault="00D625D4" w:rsidP="001B3B0A">
            <w:pPr>
              <w:jc w:val="both"/>
              <w:rPr>
                <w:rFonts w:asciiTheme="minorHAnsi" w:hAnsiTheme="minorHAnsi" w:cstheme="minorHAnsi"/>
                <w:sz w:val="22"/>
                <w:szCs w:val="22"/>
              </w:rPr>
            </w:pPr>
          </w:p>
        </w:tc>
      </w:tr>
      <w:tr w:rsidR="00D625D4" w:rsidRPr="002C4879" w:rsidTr="001B3B0A">
        <w:trPr>
          <w:cantSplit/>
          <w:trHeight w:val="20"/>
        </w:trPr>
        <w:tc>
          <w:tcPr>
            <w:tcW w:w="5000" w:type="pct"/>
            <w:tcBorders>
              <w:bottom w:val="single" w:sz="6" w:space="0" w:color="auto"/>
            </w:tcBorders>
          </w:tcPr>
          <w:p w:rsidR="00D625D4" w:rsidRPr="002C4879" w:rsidRDefault="00D625D4" w:rsidP="001B3B0A">
            <w:pPr>
              <w:jc w:val="both"/>
              <w:rPr>
                <w:rFonts w:asciiTheme="minorHAnsi" w:hAnsiTheme="minorHAnsi" w:cstheme="minorHAnsi"/>
                <w:sz w:val="22"/>
                <w:szCs w:val="22"/>
              </w:rPr>
            </w:pPr>
          </w:p>
        </w:tc>
      </w:tr>
      <w:tr w:rsidR="00D625D4" w:rsidRPr="002C4879" w:rsidTr="001B3B0A">
        <w:trPr>
          <w:cantSplit/>
          <w:trHeight w:val="20"/>
        </w:trPr>
        <w:tc>
          <w:tcPr>
            <w:tcW w:w="5000"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D625D4" w:rsidRPr="002C4879" w:rsidRDefault="00D625D4" w:rsidP="001B3B0A">
            <w:pPr>
              <w:pStyle w:val="t1"/>
              <w:tabs>
                <w:tab w:val="left" w:pos="522"/>
                <w:tab w:val="left" w:pos="882"/>
              </w:tabs>
              <w:spacing w:before="60" w:line="240" w:lineRule="auto"/>
              <w:rPr>
                <w:rFonts w:asciiTheme="minorHAnsi" w:hAnsiTheme="minorHAnsi" w:cstheme="minorHAnsi"/>
                <w:b/>
                <w:sz w:val="22"/>
                <w:szCs w:val="22"/>
              </w:rPr>
            </w:pPr>
            <w:r w:rsidRPr="002C4879">
              <w:rPr>
                <w:rFonts w:asciiTheme="minorHAnsi" w:hAnsiTheme="minorHAnsi" w:cstheme="minorHAnsi"/>
                <w:b/>
                <w:sz w:val="22"/>
                <w:szCs w:val="22"/>
              </w:rPr>
              <w:t xml:space="preserve">Indicative Content:            </w:t>
            </w:r>
          </w:p>
        </w:tc>
      </w:tr>
      <w:tr w:rsidR="00D625D4" w:rsidRPr="002C4879" w:rsidTr="001B3B0A">
        <w:trPr>
          <w:cantSplit/>
          <w:trHeight w:val="20"/>
        </w:trPr>
        <w:tc>
          <w:tcPr>
            <w:tcW w:w="5000" w:type="pct"/>
            <w:tcBorders>
              <w:top w:val="single" w:sz="6" w:space="0" w:color="auto"/>
              <w:left w:val="single" w:sz="6" w:space="0" w:color="auto"/>
              <w:bottom w:val="single" w:sz="6" w:space="0" w:color="auto"/>
              <w:right w:val="single" w:sz="6" w:space="0" w:color="auto"/>
            </w:tcBorders>
          </w:tcPr>
          <w:p w:rsidR="00D625D4" w:rsidRPr="002C4879" w:rsidRDefault="00D625D4" w:rsidP="001B3B0A">
            <w:pPr>
              <w:ind w:right="84"/>
              <w:jc w:val="both"/>
              <w:rPr>
                <w:rFonts w:asciiTheme="minorHAnsi" w:hAnsiTheme="minorHAnsi" w:cstheme="minorHAnsi"/>
                <w:sz w:val="22"/>
                <w:szCs w:val="22"/>
              </w:rPr>
            </w:pPr>
          </w:p>
          <w:p w:rsidR="00D625D4" w:rsidRPr="002C4879" w:rsidRDefault="00D625D4" w:rsidP="00C43689">
            <w:pPr>
              <w:pStyle w:val="ListParagraph"/>
              <w:numPr>
                <w:ilvl w:val="0"/>
                <w:numId w:val="69"/>
              </w:numPr>
              <w:tabs>
                <w:tab w:val="left" w:pos="28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0" w:firstLine="0"/>
              <w:jc w:val="both"/>
              <w:rPr>
                <w:rFonts w:asciiTheme="minorHAnsi" w:hAnsiTheme="minorHAnsi"/>
                <w:sz w:val="22"/>
                <w:szCs w:val="22"/>
              </w:rPr>
            </w:pPr>
            <w:r w:rsidRPr="002C4879">
              <w:rPr>
                <w:rFonts w:asciiTheme="minorHAnsi" w:hAnsiTheme="minorHAnsi"/>
                <w:sz w:val="22"/>
                <w:szCs w:val="22"/>
              </w:rPr>
              <w:t>Microprocessor architectures (Von Neuman versus Harvard, microcontrollers, CISC, RISC).</w:t>
            </w:r>
          </w:p>
          <w:p w:rsidR="00D625D4" w:rsidRPr="002C4879" w:rsidRDefault="00D625D4" w:rsidP="00C43689">
            <w:pPr>
              <w:pStyle w:val="ListParagraph"/>
              <w:numPr>
                <w:ilvl w:val="0"/>
                <w:numId w:val="69"/>
              </w:numPr>
              <w:tabs>
                <w:tab w:val="left" w:pos="28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284" w:hanging="284"/>
              <w:jc w:val="both"/>
              <w:rPr>
                <w:rFonts w:asciiTheme="minorHAnsi" w:hAnsiTheme="minorHAnsi"/>
                <w:sz w:val="22"/>
                <w:szCs w:val="22"/>
              </w:rPr>
            </w:pPr>
            <w:r w:rsidRPr="002C4879">
              <w:rPr>
                <w:rFonts w:asciiTheme="minorHAnsi" w:hAnsiTheme="minorHAnsi"/>
                <w:sz w:val="22"/>
                <w:szCs w:val="22"/>
              </w:rPr>
              <w:t>CPU features (interrupts, DMA, memory hierarchy, stack, queues, busses, memory management, cache, number representation and math, pipelines, vector processing).</w:t>
            </w:r>
          </w:p>
          <w:p w:rsidR="00D625D4" w:rsidRPr="002C4879" w:rsidRDefault="00D625D4" w:rsidP="00C43689">
            <w:pPr>
              <w:pStyle w:val="ListParagraph"/>
              <w:numPr>
                <w:ilvl w:val="0"/>
                <w:numId w:val="69"/>
              </w:numPr>
              <w:tabs>
                <w:tab w:val="left" w:pos="28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0" w:firstLine="0"/>
              <w:jc w:val="both"/>
              <w:rPr>
                <w:rFonts w:asciiTheme="minorHAnsi" w:hAnsiTheme="minorHAnsi"/>
                <w:sz w:val="22"/>
                <w:szCs w:val="22"/>
              </w:rPr>
            </w:pPr>
            <w:r w:rsidRPr="002C4879">
              <w:rPr>
                <w:rFonts w:asciiTheme="minorHAnsi" w:hAnsiTheme="minorHAnsi"/>
                <w:sz w:val="22"/>
                <w:szCs w:val="22"/>
              </w:rPr>
              <w:t>Digital circuits, combinatorial, sequential (gates, flip flops, counters, registers).</w:t>
            </w:r>
          </w:p>
          <w:p w:rsidR="00D625D4" w:rsidRPr="002C4879" w:rsidRDefault="00D625D4" w:rsidP="00C43689">
            <w:pPr>
              <w:pStyle w:val="ListParagraph"/>
              <w:numPr>
                <w:ilvl w:val="0"/>
                <w:numId w:val="69"/>
              </w:numPr>
              <w:tabs>
                <w:tab w:val="left" w:pos="28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0" w:firstLine="0"/>
              <w:jc w:val="both"/>
              <w:rPr>
                <w:rFonts w:asciiTheme="minorHAnsi" w:hAnsiTheme="minorHAnsi"/>
                <w:sz w:val="22"/>
                <w:szCs w:val="22"/>
              </w:rPr>
            </w:pPr>
            <w:r w:rsidRPr="002C4879">
              <w:rPr>
                <w:rFonts w:asciiTheme="minorHAnsi" w:hAnsiTheme="minorHAnsi"/>
                <w:sz w:val="22"/>
                <w:szCs w:val="22"/>
              </w:rPr>
              <w:t>Memory types, systems and address decoding.</w:t>
            </w:r>
          </w:p>
          <w:p w:rsidR="00D625D4" w:rsidRPr="002C4879" w:rsidRDefault="00D625D4" w:rsidP="00C43689">
            <w:pPr>
              <w:pStyle w:val="ListParagraph"/>
              <w:numPr>
                <w:ilvl w:val="0"/>
                <w:numId w:val="69"/>
              </w:numPr>
              <w:tabs>
                <w:tab w:val="left" w:pos="28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0" w:firstLine="0"/>
              <w:jc w:val="both"/>
              <w:rPr>
                <w:rFonts w:asciiTheme="minorHAnsi" w:hAnsiTheme="minorHAnsi"/>
                <w:sz w:val="22"/>
                <w:szCs w:val="22"/>
              </w:rPr>
            </w:pPr>
            <w:r w:rsidRPr="002C4879">
              <w:rPr>
                <w:rFonts w:asciiTheme="minorHAnsi" w:hAnsiTheme="minorHAnsi"/>
                <w:sz w:val="22"/>
                <w:szCs w:val="22"/>
              </w:rPr>
              <w:t>Boolean logic and reduction (Demorgans theorem, karnaugh maps, truth tables).</w:t>
            </w:r>
          </w:p>
          <w:p w:rsidR="00D625D4" w:rsidRPr="002C4879" w:rsidRDefault="00D625D4" w:rsidP="00C43689">
            <w:pPr>
              <w:pStyle w:val="BodyText"/>
              <w:numPr>
                <w:ilvl w:val="0"/>
                <w:numId w:val="69"/>
              </w:numPr>
              <w:tabs>
                <w:tab w:val="left" w:pos="28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after="0"/>
              <w:ind w:left="284" w:hanging="284"/>
              <w:jc w:val="both"/>
              <w:rPr>
                <w:rFonts w:asciiTheme="minorHAnsi" w:hAnsiTheme="minorHAnsi"/>
                <w:sz w:val="22"/>
                <w:szCs w:val="22"/>
              </w:rPr>
            </w:pPr>
            <w:r w:rsidRPr="002C4879">
              <w:rPr>
                <w:rFonts w:asciiTheme="minorHAnsi" w:hAnsiTheme="minorHAnsi"/>
                <w:sz w:val="22"/>
                <w:szCs w:val="22"/>
              </w:rPr>
              <w:t>Input/output (sensors/actuators, multiplexing, port types and applications, serial communications, applications of counters, special function I/O, I/O interfaces).</w:t>
            </w:r>
          </w:p>
          <w:p w:rsidR="00D625D4" w:rsidRPr="002C4879" w:rsidRDefault="00D625D4" w:rsidP="00C43689">
            <w:pPr>
              <w:pStyle w:val="BodyText"/>
              <w:numPr>
                <w:ilvl w:val="0"/>
                <w:numId w:val="69"/>
              </w:numPr>
              <w:tabs>
                <w:tab w:val="left" w:pos="28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after="0"/>
              <w:ind w:left="0" w:firstLine="0"/>
              <w:jc w:val="both"/>
              <w:rPr>
                <w:rFonts w:asciiTheme="minorHAnsi" w:hAnsiTheme="minorHAnsi"/>
                <w:sz w:val="22"/>
                <w:szCs w:val="22"/>
              </w:rPr>
            </w:pPr>
            <w:r w:rsidRPr="002C4879">
              <w:rPr>
                <w:rFonts w:asciiTheme="minorHAnsi" w:hAnsiTheme="minorHAnsi"/>
                <w:sz w:val="22"/>
                <w:szCs w:val="22"/>
              </w:rPr>
              <w:t>Case studies of input/output configurations for a variety of applications.</w:t>
            </w:r>
          </w:p>
          <w:p w:rsidR="00D625D4" w:rsidRPr="002C4879" w:rsidRDefault="00D625D4" w:rsidP="00C43689">
            <w:pPr>
              <w:pStyle w:val="BodyText"/>
              <w:numPr>
                <w:ilvl w:val="0"/>
                <w:numId w:val="69"/>
              </w:numPr>
              <w:tabs>
                <w:tab w:val="left" w:pos="28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after="0"/>
              <w:ind w:left="0" w:firstLine="0"/>
              <w:jc w:val="both"/>
              <w:rPr>
                <w:rFonts w:asciiTheme="minorHAnsi" w:hAnsiTheme="minorHAnsi"/>
                <w:sz w:val="22"/>
                <w:szCs w:val="22"/>
              </w:rPr>
            </w:pPr>
            <w:r w:rsidRPr="002C4879">
              <w:rPr>
                <w:rFonts w:asciiTheme="minorHAnsi" w:hAnsiTheme="minorHAnsi"/>
                <w:sz w:val="22"/>
                <w:szCs w:val="22"/>
              </w:rPr>
              <w:t>Stack (PUSH/POP, subroutines, interrupt service routines).</w:t>
            </w:r>
          </w:p>
          <w:p w:rsidR="00D625D4" w:rsidRPr="002C4879" w:rsidRDefault="00D625D4" w:rsidP="00C43689">
            <w:pPr>
              <w:pStyle w:val="BodyText"/>
              <w:numPr>
                <w:ilvl w:val="0"/>
                <w:numId w:val="69"/>
              </w:numPr>
              <w:tabs>
                <w:tab w:val="left" w:pos="28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after="0"/>
              <w:ind w:left="0" w:firstLine="0"/>
              <w:jc w:val="both"/>
              <w:rPr>
                <w:rFonts w:asciiTheme="minorHAnsi" w:hAnsiTheme="minorHAnsi"/>
                <w:sz w:val="22"/>
                <w:szCs w:val="22"/>
              </w:rPr>
            </w:pPr>
            <w:r w:rsidRPr="002C4879">
              <w:rPr>
                <w:rFonts w:asciiTheme="minorHAnsi" w:hAnsiTheme="minorHAnsi"/>
                <w:sz w:val="22"/>
                <w:szCs w:val="22"/>
              </w:rPr>
              <w:t>Microcontroller and computer configurations. (e.g. the PC, industrial controller).</w:t>
            </w:r>
          </w:p>
          <w:p w:rsidR="00D625D4" w:rsidRPr="002C4879" w:rsidRDefault="00D625D4" w:rsidP="00C43689">
            <w:pPr>
              <w:pStyle w:val="BodyText"/>
              <w:numPr>
                <w:ilvl w:val="0"/>
                <w:numId w:val="69"/>
              </w:numPr>
              <w:tabs>
                <w:tab w:val="left" w:pos="28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after="0"/>
              <w:ind w:left="0" w:firstLine="0"/>
              <w:jc w:val="both"/>
              <w:rPr>
                <w:rFonts w:asciiTheme="minorHAnsi" w:hAnsiTheme="minorHAnsi"/>
                <w:sz w:val="22"/>
                <w:szCs w:val="22"/>
              </w:rPr>
            </w:pPr>
            <w:r w:rsidRPr="002C4879">
              <w:rPr>
                <w:rFonts w:asciiTheme="minorHAnsi" w:hAnsiTheme="minorHAnsi"/>
                <w:sz w:val="22"/>
                <w:szCs w:val="22"/>
              </w:rPr>
              <w:t>Assembly language programming and testing.</w:t>
            </w:r>
          </w:p>
          <w:p w:rsidR="00D625D4" w:rsidRPr="002C4879" w:rsidRDefault="00D625D4" w:rsidP="001B3B0A">
            <w:pPr>
              <w:ind w:right="84"/>
              <w:jc w:val="both"/>
              <w:rPr>
                <w:rFonts w:asciiTheme="minorHAnsi" w:hAnsiTheme="minorHAnsi" w:cstheme="minorHAnsi"/>
                <w:sz w:val="22"/>
                <w:szCs w:val="22"/>
              </w:rPr>
            </w:pPr>
          </w:p>
        </w:tc>
      </w:tr>
    </w:tbl>
    <w:p w:rsidR="00D625D4" w:rsidRPr="002C4879" w:rsidRDefault="00D625D4" w:rsidP="00D625D4">
      <w:pPr>
        <w:rPr>
          <w:rFonts w:asciiTheme="minorHAnsi" w:hAnsiTheme="minorHAnsi"/>
          <w:sz w:val="22"/>
          <w:szCs w:val="22"/>
        </w:rPr>
      </w:pPr>
      <w:r w:rsidRPr="002C4879">
        <w:rPr>
          <w:rFonts w:asciiTheme="minorHAnsi" w:hAnsiTheme="minorHAnsi"/>
          <w:sz w:val="22"/>
          <w:szCs w:val="22"/>
        </w:rPr>
        <w:br w:type="page"/>
      </w:r>
    </w:p>
    <w:tbl>
      <w:tblPr>
        <w:tblW w:w="5000" w:type="pct"/>
        <w:tblLook w:val="0000" w:firstRow="0" w:lastRow="0" w:firstColumn="0" w:lastColumn="0" w:noHBand="0" w:noVBand="0"/>
      </w:tblPr>
      <w:tblGrid>
        <w:gridCol w:w="4648"/>
        <w:gridCol w:w="3880"/>
      </w:tblGrid>
      <w:tr w:rsidR="00D625D4" w:rsidRPr="002C4879" w:rsidTr="001B3B0A">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D625D4" w:rsidRPr="002C4879" w:rsidRDefault="00D625D4" w:rsidP="001B3B0A">
            <w:pPr>
              <w:spacing w:before="60"/>
              <w:jc w:val="both"/>
              <w:rPr>
                <w:rFonts w:asciiTheme="minorHAnsi" w:hAnsiTheme="minorHAnsi" w:cstheme="minorHAnsi"/>
                <w:sz w:val="22"/>
                <w:szCs w:val="22"/>
              </w:rPr>
            </w:pPr>
            <w:r w:rsidRPr="002C4879">
              <w:rPr>
                <w:rFonts w:asciiTheme="minorHAnsi" w:hAnsiTheme="minorHAnsi" w:cstheme="minorHAnsi"/>
                <w:b/>
                <w:sz w:val="22"/>
                <w:szCs w:val="22"/>
                <w:lang w:val="en-US"/>
              </w:rPr>
              <w:lastRenderedPageBreak/>
              <w:t>Teaching &amp; Learning Strategy and Implementation</w:t>
            </w:r>
          </w:p>
        </w:tc>
      </w:tr>
      <w:tr w:rsidR="00D625D4" w:rsidRPr="002C4879" w:rsidTr="001B3B0A">
        <w:trPr>
          <w:cantSplit/>
          <w:trHeight w:val="20"/>
        </w:trPr>
        <w:tc>
          <w:tcPr>
            <w:tcW w:w="5000" w:type="pct"/>
            <w:gridSpan w:val="2"/>
            <w:tcBorders>
              <w:top w:val="single" w:sz="6" w:space="0" w:color="auto"/>
              <w:left w:val="single" w:sz="6" w:space="0" w:color="auto"/>
              <w:bottom w:val="single" w:sz="6" w:space="0" w:color="auto"/>
              <w:right w:val="single" w:sz="6" w:space="0" w:color="auto"/>
            </w:tcBorders>
          </w:tcPr>
          <w:p w:rsidR="00D625D4" w:rsidRPr="002C4879" w:rsidRDefault="00D625D4" w:rsidP="001B3B0A">
            <w:pPr>
              <w:pStyle w:val="BodyText"/>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120"/>
              <w:rPr>
                <w:rFonts w:asciiTheme="minorHAnsi" w:hAnsiTheme="minorHAnsi"/>
                <w:sz w:val="22"/>
                <w:szCs w:val="22"/>
              </w:rPr>
            </w:pPr>
            <w:r w:rsidRPr="002C4879">
              <w:rPr>
                <w:rFonts w:asciiTheme="minorHAnsi" w:hAnsiTheme="minorHAnsi"/>
                <w:sz w:val="22"/>
                <w:szCs w:val="22"/>
              </w:rPr>
              <w:t>Lecture material is supported by case studies of common microcomputer and microcontroller configurations.  Computer laboratory work is based on both simulated (e.g. for a microcontroller) assembly language program testing, as well as real-time (e.g. for the PC) assembly language testing for standard input/output tasks.  Examples of these tasks may be to drive a segment display unit, output data by means of a serial data link, utilise a timer to trigger other input/output operations.</w:t>
            </w:r>
          </w:p>
          <w:p w:rsidR="00D625D4" w:rsidRPr="002C4879" w:rsidRDefault="00D625D4" w:rsidP="001B3B0A">
            <w:pPr>
              <w:pStyle w:val="BodyText"/>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asciiTheme="minorHAnsi" w:hAnsiTheme="minorHAnsi"/>
                <w:sz w:val="22"/>
                <w:szCs w:val="22"/>
              </w:rPr>
            </w:pPr>
          </w:p>
          <w:p w:rsidR="00D625D4" w:rsidRPr="002C4879" w:rsidRDefault="00D625D4" w:rsidP="001B3B0A">
            <w:pPr>
              <w:pStyle w:val="BodyText"/>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asciiTheme="minorHAnsi" w:hAnsiTheme="minorHAnsi" w:cstheme="minorHAnsi"/>
                <w:sz w:val="22"/>
                <w:szCs w:val="22"/>
              </w:rPr>
            </w:pPr>
            <w:r w:rsidRPr="002C4879">
              <w:rPr>
                <w:rFonts w:asciiTheme="minorHAnsi" w:hAnsiTheme="minorHAnsi"/>
                <w:sz w:val="22"/>
                <w:szCs w:val="22"/>
              </w:rPr>
              <w:t>Examples within classes/simulation labs (using a suitable simulation package) will be used to introduce the digital logic part of the module.</w:t>
            </w:r>
          </w:p>
        </w:tc>
      </w:tr>
      <w:tr w:rsidR="00D625D4" w:rsidRPr="002C4879" w:rsidTr="001B3B0A">
        <w:trPr>
          <w:cantSplit/>
          <w:trHeight w:val="20"/>
        </w:trPr>
        <w:tc>
          <w:tcPr>
            <w:tcW w:w="5000" w:type="pct"/>
            <w:gridSpan w:val="2"/>
            <w:tcBorders>
              <w:top w:val="single" w:sz="6" w:space="0" w:color="auto"/>
              <w:bottom w:val="single" w:sz="6" w:space="0" w:color="auto"/>
            </w:tcBorders>
          </w:tcPr>
          <w:p w:rsidR="00D625D4" w:rsidRPr="002C4879" w:rsidRDefault="00D625D4" w:rsidP="001B3B0A">
            <w:pPr>
              <w:ind w:right="84"/>
              <w:jc w:val="both"/>
              <w:rPr>
                <w:rFonts w:asciiTheme="minorHAnsi" w:hAnsiTheme="minorHAnsi" w:cstheme="minorHAnsi"/>
                <w:sz w:val="22"/>
                <w:szCs w:val="22"/>
              </w:rPr>
            </w:pPr>
          </w:p>
        </w:tc>
      </w:tr>
      <w:tr w:rsidR="00D625D4" w:rsidRPr="002C4879" w:rsidTr="001B3B0A">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D625D4" w:rsidRPr="002C4879" w:rsidRDefault="00D625D4" w:rsidP="002D7298">
            <w:pPr>
              <w:pStyle w:val="Footer"/>
              <w:spacing w:before="60" w:after="120"/>
              <w:jc w:val="both"/>
              <w:rPr>
                <w:rFonts w:asciiTheme="minorHAnsi" w:hAnsiTheme="minorHAnsi" w:cstheme="minorHAnsi"/>
                <w:i/>
                <w:sz w:val="22"/>
                <w:szCs w:val="22"/>
                <w:lang w:val="en-US"/>
              </w:rPr>
            </w:pPr>
            <w:r w:rsidRPr="002C4879">
              <w:rPr>
                <w:rFonts w:asciiTheme="minorHAnsi" w:hAnsiTheme="minorHAnsi" w:cstheme="minorHAnsi"/>
                <w:b/>
                <w:sz w:val="22"/>
                <w:szCs w:val="22"/>
              </w:rPr>
              <w:t xml:space="preserve">Indicative Contact hours </w:t>
            </w:r>
            <w:del w:id="565" w:author="Gareth" w:date="2013-10-18T13:40:00Z">
              <w:r w:rsidRPr="002C4879" w:rsidDel="002D7298">
                <w:rPr>
                  <w:rFonts w:asciiTheme="minorHAnsi" w:hAnsiTheme="minorHAnsi" w:cstheme="minorHAnsi"/>
                  <w:b/>
                  <w:sz w:val="22"/>
                  <w:szCs w:val="22"/>
                </w:rPr>
                <w:delText>(weekly hrs)</w:delText>
              </w:r>
            </w:del>
            <w:r w:rsidRPr="002C4879">
              <w:rPr>
                <w:rFonts w:asciiTheme="minorHAnsi" w:hAnsiTheme="minorHAnsi" w:cstheme="minorHAnsi"/>
                <w:b/>
                <w:sz w:val="22"/>
                <w:szCs w:val="22"/>
              </w:rPr>
              <w:t>:</w:t>
            </w:r>
          </w:p>
        </w:tc>
      </w:tr>
      <w:tr w:rsidR="00D625D4" w:rsidRPr="002C4879" w:rsidTr="001B3B0A">
        <w:trPr>
          <w:cantSplit/>
          <w:trHeight w:val="20"/>
        </w:trPr>
        <w:tc>
          <w:tcPr>
            <w:tcW w:w="27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D625D4" w:rsidRPr="002C4879" w:rsidRDefault="00D625D4" w:rsidP="001B3B0A">
            <w:pPr>
              <w:pStyle w:val="t1"/>
              <w:tabs>
                <w:tab w:val="left" w:pos="1800"/>
              </w:tabs>
              <w:spacing w:before="120" w:line="240" w:lineRule="auto"/>
              <w:rPr>
                <w:rFonts w:asciiTheme="minorHAnsi" w:hAnsiTheme="minorHAnsi" w:cstheme="minorHAnsi"/>
                <w:sz w:val="22"/>
                <w:szCs w:val="22"/>
              </w:rPr>
            </w:pPr>
            <w:r w:rsidRPr="002C4879">
              <w:rPr>
                <w:rFonts w:asciiTheme="minorHAnsi" w:hAnsiTheme="minorHAnsi" w:cstheme="minorHAnsi"/>
                <w:sz w:val="22"/>
                <w:szCs w:val="22"/>
              </w:rPr>
              <w:t>Lecture</w:t>
            </w:r>
          </w:p>
        </w:tc>
        <w:tc>
          <w:tcPr>
            <w:tcW w:w="2275" w:type="pct"/>
            <w:tcBorders>
              <w:top w:val="single" w:sz="6" w:space="0" w:color="auto"/>
              <w:left w:val="single" w:sz="6" w:space="0" w:color="auto"/>
              <w:bottom w:val="single" w:sz="6" w:space="0" w:color="auto"/>
              <w:right w:val="single" w:sz="6" w:space="0" w:color="auto"/>
            </w:tcBorders>
          </w:tcPr>
          <w:p w:rsidR="00D625D4" w:rsidRPr="002C4879" w:rsidRDefault="00D625D4" w:rsidP="001B3B0A">
            <w:pPr>
              <w:pStyle w:val="Footer"/>
              <w:spacing w:before="120" w:after="120"/>
              <w:jc w:val="both"/>
              <w:rPr>
                <w:rFonts w:asciiTheme="minorHAnsi" w:hAnsiTheme="minorHAnsi" w:cstheme="minorHAnsi"/>
                <w:sz w:val="22"/>
                <w:szCs w:val="22"/>
              </w:rPr>
            </w:pPr>
            <w:r w:rsidRPr="002C4879">
              <w:rPr>
                <w:rFonts w:asciiTheme="minorHAnsi" w:hAnsiTheme="minorHAnsi" w:cstheme="minorHAnsi"/>
                <w:sz w:val="22"/>
                <w:szCs w:val="22"/>
              </w:rPr>
              <w:t>45</w:t>
            </w:r>
          </w:p>
        </w:tc>
      </w:tr>
      <w:tr w:rsidR="00D625D4" w:rsidRPr="002C4879" w:rsidTr="001B3B0A">
        <w:trPr>
          <w:cantSplit/>
          <w:trHeight w:val="20"/>
        </w:trPr>
        <w:tc>
          <w:tcPr>
            <w:tcW w:w="27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D625D4" w:rsidRPr="002C4879" w:rsidRDefault="00D625D4" w:rsidP="001B3B0A">
            <w:pPr>
              <w:pStyle w:val="t1"/>
              <w:tabs>
                <w:tab w:val="left" w:pos="1800"/>
              </w:tabs>
              <w:spacing w:before="120" w:line="240" w:lineRule="auto"/>
              <w:rPr>
                <w:rFonts w:asciiTheme="minorHAnsi" w:hAnsiTheme="minorHAnsi" w:cstheme="minorHAnsi"/>
                <w:sz w:val="22"/>
                <w:szCs w:val="22"/>
              </w:rPr>
            </w:pPr>
            <w:r w:rsidRPr="002C4879">
              <w:rPr>
                <w:rFonts w:asciiTheme="minorHAnsi" w:hAnsiTheme="minorHAnsi" w:cstheme="minorHAnsi"/>
                <w:sz w:val="22"/>
                <w:szCs w:val="22"/>
              </w:rPr>
              <w:t>Seminar</w:t>
            </w:r>
          </w:p>
        </w:tc>
        <w:tc>
          <w:tcPr>
            <w:tcW w:w="2275" w:type="pct"/>
            <w:tcBorders>
              <w:top w:val="single" w:sz="6" w:space="0" w:color="auto"/>
              <w:left w:val="single" w:sz="6" w:space="0" w:color="auto"/>
              <w:bottom w:val="single" w:sz="6" w:space="0" w:color="auto"/>
              <w:right w:val="single" w:sz="6" w:space="0" w:color="auto"/>
            </w:tcBorders>
          </w:tcPr>
          <w:p w:rsidR="00D625D4" w:rsidRPr="002C4879" w:rsidRDefault="00D625D4" w:rsidP="001B3B0A">
            <w:pPr>
              <w:pStyle w:val="Footer"/>
              <w:spacing w:before="120" w:after="120"/>
              <w:jc w:val="both"/>
              <w:rPr>
                <w:rFonts w:asciiTheme="minorHAnsi" w:hAnsiTheme="minorHAnsi" w:cstheme="minorHAnsi"/>
                <w:sz w:val="22"/>
                <w:szCs w:val="22"/>
              </w:rPr>
            </w:pPr>
            <w:r w:rsidRPr="002C4879">
              <w:rPr>
                <w:rFonts w:asciiTheme="minorHAnsi" w:hAnsiTheme="minorHAnsi" w:cstheme="minorHAnsi"/>
                <w:sz w:val="22"/>
                <w:szCs w:val="22"/>
              </w:rPr>
              <w:t>0</w:t>
            </w:r>
          </w:p>
        </w:tc>
      </w:tr>
      <w:tr w:rsidR="00D625D4" w:rsidRPr="002C4879" w:rsidTr="001B3B0A">
        <w:trPr>
          <w:cantSplit/>
          <w:trHeight w:val="20"/>
        </w:trPr>
        <w:tc>
          <w:tcPr>
            <w:tcW w:w="27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D625D4" w:rsidRPr="002C4879" w:rsidRDefault="00D625D4" w:rsidP="001B3B0A">
            <w:pPr>
              <w:pStyle w:val="t1"/>
              <w:tabs>
                <w:tab w:val="left" w:pos="1800"/>
              </w:tabs>
              <w:spacing w:before="120" w:line="240" w:lineRule="auto"/>
              <w:rPr>
                <w:rFonts w:asciiTheme="minorHAnsi" w:hAnsiTheme="minorHAnsi" w:cstheme="minorHAnsi"/>
                <w:sz w:val="22"/>
                <w:szCs w:val="22"/>
              </w:rPr>
            </w:pPr>
            <w:r w:rsidRPr="002C4879">
              <w:rPr>
                <w:rFonts w:asciiTheme="minorHAnsi" w:hAnsiTheme="minorHAnsi" w:cstheme="minorHAnsi"/>
                <w:sz w:val="22"/>
                <w:szCs w:val="22"/>
              </w:rPr>
              <w:t>Tutorial</w:t>
            </w:r>
          </w:p>
        </w:tc>
        <w:tc>
          <w:tcPr>
            <w:tcW w:w="2275" w:type="pct"/>
            <w:tcBorders>
              <w:top w:val="single" w:sz="6" w:space="0" w:color="auto"/>
              <w:left w:val="single" w:sz="6" w:space="0" w:color="auto"/>
              <w:bottom w:val="single" w:sz="6" w:space="0" w:color="auto"/>
              <w:right w:val="single" w:sz="6" w:space="0" w:color="auto"/>
            </w:tcBorders>
          </w:tcPr>
          <w:p w:rsidR="00D625D4" w:rsidRPr="002C4879" w:rsidRDefault="001C7371" w:rsidP="001B3B0A">
            <w:pPr>
              <w:pStyle w:val="Footer"/>
              <w:spacing w:before="120" w:after="120"/>
              <w:jc w:val="both"/>
              <w:rPr>
                <w:rFonts w:asciiTheme="minorHAnsi" w:hAnsiTheme="minorHAnsi" w:cstheme="minorHAnsi"/>
                <w:sz w:val="22"/>
                <w:szCs w:val="22"/>
              </w:rPr>
            </w:pPr>
            <w:r>
              <w:rPr>
                <w:rFonts w:asciiTheme="minorHAnsi" w:hAnsiTheme="minorHAnsi" w:cstheme="minorHAnsi"/>
                <w:sz w:val="22"/>
                <w:szCs w:val="22"/>
              </w:rPr>
              <w:t>5</w:t>
            </w:r>
          </w:p>
        </w:tc>
      </w:tr>
      <w:tr w:rsidR="00D625D4" w:rsidRPr="002C4879" w:rsidTr="001B3B0A">
        <w:trPr>
          <w:cantSplit/>
          <w:trHeight w:val="20"/>
        </w:trPr>
        <w:tc>
          <w:tcPr>
            <w:tcW w:w="27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D625D4" w:rsidRPr="002C4879" w:rsidRDefault="00D625D4" w:rsidP="001B3B0A">
            <w:pPr>
              <w:pStyle w:val="t1"/>
              <w:tabs>
                <w:tab w:val="left" w:pos="1800"/>
              </w:tabs>
              <w:spacing w:before="120" w:line="240" w:lineRule="auto"/>
              <w:rPr>
                <w:rFonts w:asciiTheme="minorHAnsi" w:hAnsiTheme="minorHAnsi" w:cstheme="minorHAnsi"/>
                <w:sz w:val="22"/>
                <w:szCs w:val="22"/>
              </w:rPr>
            </w:pPr>
            <w:r w:rsidRPr="002C4879">
              <w:rPr>
                <w:rFonts w:asciiTheme="minorHAnsi" w:hAnsiTheme="minorHAnsi" w:cstheme="minorHAnsi"/>
                <w:sz w:val="22"/>
                <w:szCs w:val="22"/>
              </w:rPr>
              <w:t>Laboratory, Studio or Workshop</w:t>
            </w:r>
          </w:p>
        </w:tc>
        <w:tc>
          <w:tcPr>
            <w:tcW w:w="2275" w:type="pct"/>
            <w:tcBorders>
              <w:top w:val="single" w:sz="6" w:space="0" w:color="auto"/>
              <w:left w:val="single" w:sz="6" w:space="0" w:color="auto"/>
              <w:bottom w:val="single" w:sz="6" w:space="0" w:color="auto"/>
              <w:right w:val="single" w:sz="6" w:space="0" w:color="auto"/>
            </w:tcBorders>
          </w:tcPr>
          <w:p w:rsidR="00D625D4" w:rsidRPr="002C4879" w:rsidRDefault="00D625D4" w:rsidP="001C7371">
            <w:pPr>
              <w:pStyle w:val="Footer"/>
              <w:spacing w:before="120" w:after="120"/>
              <w:jc w:val="both"/>
              <w:rPr>
                <w:rFonts w:asciiTheme="minorHAnsi" w:hAnsiTheme="minorHAnsi" w:cstheme="minorHAnsi"/>
                <w:sz w:val="22"/>
                <w:szCs w:val="22"/>
              </w:rPr>
            </w:pPr>
            <w:r w:rsidRPr="002C4879">
              <w:rPr>
                <w:rFonts w:asciiTheme="minorHAnsi" w:hAnsiTheme="minorHAnsi" w:cstheme="minorHAnsi"/>
                <w:sz w:val="22"/>
                <w:szCs w:val="22"/>
              </w:rPr>
              <w:t>1</w:t>
            </w:r>
            <w:r w:rsidR="001C7371">
              <w:rPr>
                <w:rFonts w:asciiTheme="minorHAnsi" w:hAnsiTheme="minorHAnsi" w:cstheme="minorHAnsi"/>
                <w:sz w:val="22"/>
                <w:szCs w:val="22"/>
              </w:rPr>
              <w:t>0</w:t>
            </w:r>
          </w:p>
        </w:tc>
      </w:tr>
      <w:tr w:rsidR="00D625D4" w:rsidRPr="002C4879" w:rsidTr="001B3B0A">
        <w:trPr>
          <w:cantSplit/>
          <w:trHeight w:val="20"/>
        </w:trPr>
        <w:tc>
          <w:tcPr>
            <w:tcW w:w="27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D625D4" w:rsidRPr="002C4879" w:rsidRDefault="00D625D4" w:rsidP="001B3B0A">
            <w:pPr>
              <w:pStyle w:val="t1"/>
              <w:tabs>
                <w:tab w:val="left" w:pos="1800"/>
              </w:tabs>
              <w:spacing w:before="120" w:line="240" w:lineRule="auto"/>
              <w:rPr>
                <w:rFonts w:asciiTheme="minorHAnsi" w:hAnsiTheme="minorHAnsi" w:cstheme="minorHAnsi"/>
                <w:sz w:val="22"/>
                <w:szCs w:val="22"/>
              </w:rPr>
            </w:pPr>
            <w:r w:rsidRPr="002C4879">
              <w:rPr>
                <w:rFonts w:asciiTheme="minorHAnsi" w:hAnsiTheme="minorHAnsi" w:cstheme="minorHAnsi"/>
                <w:sz w:val="22"/>
                <w:szCs w:val="22"/>
              </w:rPr>
              <w:t>Student Private Study</w:t>
            </w:r>
          </w:p>
        </w:tc>
        <w:tc>
          <w:tcPr>
            <w:tcW w:w="2275" w:type="pct"/>
            <w:tcBorders>
              <w:top w:val="single" w:sz="6" w:space="0" w:color="auto"/>
              <w:left w:val="single" w:sz="6" w:space="0" w:color="auto"/>
              <w:bottom w:val="single" w:sz="6" w:space="0" w:color="auto"/>
              <w:right w:val="single" w:sz="6" w:space="0" w:color="auto"/>
            </w:tcBorders>
          </w:tcPr>
          <w:p w:rsidR="00D625D4" w:rsidRPr="002C4879" w:rsidRDefault="00D625D4" w:rsidP="001B3B0A">
            <w:pPr>
              <w:pStyle w:val="Footer"/>
              <w:spacing w:before="120" w:after="120"/>
              <w:jc w:val="both"/>
              <w:rPr>
                <w:rFonts w:asciiTheme="minorHAnsi" w:hAnsiTheme="minorHAnsi" w:cstheme="minorHAnsi"/>
                <w:sz w:val="22"/>
                <w:szCs w:val="22"/>
              </w:rPr>
            </w:pPr>
            <w:r w:rsidRPr="002C4879">
              <w:rPr>
                <w:rFonts w:asciiTheme="minorHAnsi" w:hAnsiTheme="minorHAnsi" w:cstheme="minorHAnsi"/>
                <w:sz w:val="22"/>
                <w:szCs w:val="22"/>
              </w:rPr>
              <w:t>140</w:t>
            </w:r>
          </w:p>
        </w:tc>
      </w:tr>
      <w:tr w:rsidR="00D625D4" w:rsidRPr="002C4879" w:rsidTr="001B3B0A">
        <w:trPr>
          <w:cantSplit/>
          <w:trHeight w:val="20"/>
        </w:trPr>
        <w:tc>
          <w:tcPr>
            <w:tcW w:w="27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D625D4" w:rsidRPr="002C4879" w:rsidRDefault="00D625D4" w:rsidP="001B3B0A">
            <w:pPr>
              <w:pStyle w:val="t1"/>
              <w:tabs>
                <w:tab w:val="left" w:pos="1800"/>
              </w:tabs>
              <w:spacing w:before="120" w:line="240" w:lineRule="auto"/>
              <w:rPr>
                <w:rFonts w:asciiTheme="minorHAnsi" w:hAnsiTheme="minorHAnsi" w:cstheme="minorHAnsi"/>
                <w:b/>
                <w:sz w:val="22"/>
                <w:szCs w:val="22"/>
              </w:rPr>
            </w:pPr>
            <w:r w:rsidRPr="002C4879">
              <w:rPr>
                <w:rFonts w:asciiTheme="minorHAnsi" w:hAnsiTheme="minorHAnsi" w:cstheme="minorHAnsi"/>
                <w:b/>
                <w:sz w:val="22"/>
                <w:szCs w:val="22"/>
              </w:rPr>
              <w:t>TOTAL Hours:</w:t>
            </w:r>
          </w:p>
        </w:tc>
        <w:tc>
          <w:tcPr>
            <w:tcW w:w="2275" w:type="pct"/>
            <w:tcBorders>
              <w:top w:val="single" w:sz="6" w:space="0" w:color="auto"/>
              <w:left w:val="single" w:sz="6" w:space="0" w:color="auto"/>
              <w:bottom w:val="single" w:sz="6" w:space="0" w:color="auto"/>
              <w:right w:val="single" w:sz="6" w:space="0" w:color="auto"/>
            </w:tcBorders>
          </w:tcPr>
          <w:p w:rsidR="00D625D4" w:rsidRPr="002C4879" w:rsidRDefault="00D625D4" w:rsidP="001B3B0A">
            <w:pPr>
              <w:pStyle w:val="Footer"/>
              <w:spacing w:before="120" w:after="120"/>
              <w:jc w:val="both"/>
              <w:rPr>
                <w:rFonts w:asciiTheme="minorHAnsi" w:hAnsiTheme="minorHAnsi" w:cstheme="minorHAnsi"/>
                <w:b/>
                <w:sz w:val="22"/>
                <w:szCs w:val="22"/>
              </w:rPr>
            </w:pPr>
            <w:r w:rsidRPr="002C4879">
              <w:rPr>
                <w:rFonts w:asciiTheme="minorHAnsi" w:hAnsiTheme="minorHAnsi" w:cstheme="minorHAnsi"/>
                <w:b/>
                <w:sz w:val="22"/>
                <w:szCs w:val="22"/>
              </w:rPr>
              <w:t>200</w:t>
            </w:r>
          </w:p>
        </w:tc>
      </w:tr>
      <w:tr w:rsidR="00D625D4" w:rsidRPr="002C4879" w:rsidTr="001B3B0A">
        <w:trPr>
          <w:cantSplit/>
          <w:trHeight w:val="20"/>
        </w:trPr>
        <w:tc>
          <w:tcPr>
            <w:tcW w:w="27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D625D4" w:rsidRPr="002C4879" w:rsidRDefault="00D625D4" w:rsidP="001B3B0A">
            <w:pPr>
              <w:spacing w:before="120" w:after="120"/>
              <w:jc w:val="both"/>
              <w:rPr>
                <w:rFonts w:asciiTheme="minorHAnsi" w:hAnsiTheme="minorHAnsi" w:cstheme="minorHAnsi"/>
                <w:b/>
                <w:sz w:val="22"/>
                <w:szCs w:val="22"/>
              </w:rPr>
            </w:pPr>
            <w:r w:rsidRPr="002C4879">
              <w:rPr>
                <w:rFonts w:asciiTheme="minorHAnsi" w:hAnsiTheme="minorHAnsi" w:cstheme="minorHAnsi"/>
                <w:b/>
                <w:sz w:val="22"/>
                <w:szCs w:val="22"/>
              </w:rPr>
              <w:t>Semester(s) in which normally delivered</w:t>
            </w:r>
          </w:p>
        </w:tc>
        <w:tc>
          <w:tcPr>
            <w:tcW w:w="2275" w:type="pct"/>
            <w:tcBorders>
              <w:top w:val="single" w:sz="6" w:space="0" w:color="auto"/>
              <w:left w:val="single" w:sz="6" w:space="0" w:color="auto"/>
              <w:bottom w:val="single" w:sz="6" w:space="0" w:color="auto"/>
              <w:right w:val="single" w:sz="6" w:space="0" w:color="auto"/>
            </w:tcBorders>
          </w:tcPr>
          <w:p w:rsidR="00D625D4" w:rsidRPr="002C4879" w:rsidRDefault="00D625D4" w:rsidP="001B3B0A">
            <w:pPr>
              <w:spacing w:before="120" w:after="120"/>
              <w:jc w:val="both"/>
              <w:rPr>
                <w:rFonts w:asciiTheme="minorHAnsi" w:hAnsiTheme="minorHAnsi" w:cstheme="minorHAnsi"/>
                <w:sz w:val="22"/>
                <w:szCs w:val="22"/>
              </w:rPr>
            </w:pPr>
            <w:r w:rsidRPr="002C4879">
              <w:rPr>
                <w:rFonts w:asciiTheme="minorHAnsi" w:hAnsiTheme="minorHAnsi" w:cstheme="minorHAnsi"/>
                <w:sz w:val="22"/>
                <w:szCs w:val="22"/>
              </w:rPr>
              <w:t>1 and 2</w:t>
            </w:r>
          </w:p>
        </w:tc>
      </w:tr>
    </w:tbl>
    <w:p w:rsidR="00D625D4" w:rsidRPr="002C4879" w:rsidRDefault="00D625D4" w:rsidP="00D625D4">
      <w:pPr>
        <w:rPr>
          <w:rFonts w:asciiTheme="minorHAnsi" w:hAnsiTheme="minorHAnsi"/>
          <w:sz w:val="22"/>
          <w:szCs w:val="22"/>
        </w:rPr>
      </w:pPr>
      <w:r w:rsidRPr="002C4879">
        <w:rPr>
          <w:rFonts w:asciiTheme="minorHAnsi" w:hAnsiTheme="minorHAnsi"/>
          <w:sz w:val="22"/>
          <w:szCs w:val="22"/>
        </w:rPr>
        <w:br w:type="page"/>
      </w:r>
    </w:p>
    <w:tbl>
      <w:tblPr>
        <w:tblW w:w="5000" w:type="pct"/>
        <w:tblLook w:val="0000" w:firstRow="0" w:lastRow="0" w:firstColumn="0" w:lastColumn="0" w:noHBand="0" w:noVBand="0"/>
      </w:tblPr>
      <w:tblGrid>
        <w:gridCol w:w="4078"/>
        <w:gridCol w:w="77"/>
        <w:gridCol w:w="4373"/>
      </w:tblGrid>
      <w:tr w:rsidR="00D625D4" w:rsidRPr="002C4879" w:rsidTr="001B3B0A">
        <w:trPr>
          <w:cantSplit/>
          <w:trHeight w:val="20"/>
        </w:trPr>
        <w:tc>
          <w:tcPr>
            <w:tcW w:w="5000" w:type="pct"/>
            <w:gridSpan w:val="3"/>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D625D4" w:rsidRPr="002C4879" w:rsidRDefault="00D625D4" w:rsidP="001B3B0A">
            <w:pPr>
              <w:pStyle w:val="Footer"/>
              <w:spacing w:before="120" w:after="120"/>
              <w:jc w:val="both"/>
              <w:rPr>
                <w:rFonts w:asciiTheme="minorHAnsi" w:hAnsiTheme="minorHAnsi" w:cstheme="minorHAnsi"/>
                <w:sz w:val="22"/>
                <w:szCs w:val="22"/>
              </w:rPr>
            </w:pPr>
            <w:r w:rsidRPr="002C4879">
              <w:rPr>
                <w:rFonts w:asciiTheme="minorHAnsi" w:hAnsiTheme="minorHAnsi" w:cstheme="minorHAnsi"/>
                <w:b/>
                <w:sz w:val="22"/>
                <w:szCs w:val="22"/>
              </w:rPr>
              <w:lastRenderedPageBreak/>
              <w:t>Assessment</w:t>
            </w:r>
          </w:p>
        </w:tc>
      </w:tr>
      <w:tr w:rsidR="00D625D4" w:rsidRPr="002C4879" w:rsidTr="001B3B0A">
        <w:trPr>
          <w:cantSplit/>
          <w:trHeight w:val="20"/>
        </w:trPr>
        <w:tc>
          <w:tcPr>
            <w:tcW w:w="5000" w:type="pct"/>
            <w:gridSpan w:val="3"/>
            <w:tcBorders>
              <w:top w:val="single" w:sz="6" w:space="0" w:color="auto"/>
              <w:left w:val="single" w:sz="6" w:space="0" w:color="auto"/>
              <w:bottom w:val="single" w:sz="6" w:space="0" w:color="auto"/>
              <w:right w:val="single" w:sz="6" w:space="0" w:color="auto"/>
            </w:tcBorders>
            <w:shd w:val="clear" w:color="auto" w:fill="FFFFFF" w:themeFill="background1"/>
          </w:tcPr>
          <w:p w:rsidR="00D625D4" w:rsidRPr="002C4879" w:rsidRDefault="00D625D4" w:rsidP="001B3B0A">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after="60"/>
              <w:rPr>
                <w:rFonts w:asciiTheme="minorHAnsi" w:hAnsiTheme="minorHAnsi"/>
                <w:sz w:val="22"/>
                <w:szCs w:val="22"/>
              </w:rPr>
            </w:pPr>
            <w:r w:rsidRPr="002C4879">
              <w:rPr>
                <w:rFonts w:asciiTheme="minorHAnsi" w:hAnsiTheme="minorHAnsi"/>
                <w:sz w:val="22"/>
                <w:szCs w:val="22"/>
              </w:rPr>
              <w:t>Outcome 1 and 2 will be assessed by a class test.</w:t>
            </w:r>
          </w:p>
          <w:p w:rsidR="00D625D4" w:rsidRPr="002C4879" w:rsidRDefault="00D625D4" w:rsidP="001B3B0A">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after="60"/>
              <w:rPr>
                <w:rFonts w:asciiTheme="minorHAnsi" w:hAnsiTheme="minorHAnsi"/>
                <w:sz w:val="22"/>
                <w:szCs w:val="22"/>
              </w:rPr>
            </w:pPr>
            <w:r w:rsidRPr="002C4879">
              <w:rPr>
                <w:rFonts w:asciiTheme="minorHAnsi" w:hAnsiTheme="minorHAnsi"/>
                <w:sz w:val="22"/>
                <w:szCs w:val="22"/>
              </w:rPr>
              <w:t>Outcome 3 will be assessed by coursework.</w:t>
            </w:r>
          </w:p>
          <w:p w:rsidR="00D625D4" w:rsidRPr="002C4879" w:rsidRDefault="00D625D4" w:rsidP="001B3B0A">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asciiTheme="minorHAnsi" w:hAnsiTheme="minorHAnsi" w:cstheme="minorHAnsi"/>
                <w:sz w:val="22"/>
                <w:szCs w:val="22"/>
              </w:rPr>
            </w:pPr>
          </w:p>
        </w:tc>
      </w:tr>
      <w:tr w:rsidR="00D625D4" w:rsidRPr="002C4879" w:rsidTr="001B3B0A">
        <w:trPr>
          <w:cantSplit/>
          <w:trHeight w:val="20"/>
        </w:trPr>
        <w:tc>
          <w:tcPr>
            <w:tcW w:w="2391" w:type="pct"/>
            <w:tcBorders>
              <w:top w:val="single" w:sz="6" w:space="0" w:color="auto"/>
              <w:left w:val="single" w:sz="6" w:space="0" w:color="auto"/>
              <w:bottom w:val="single" w:sz="6" w:space="0" w:color="auto"/>
              <w:right w:val="single" w:sz="6" w:space="0" w:color="auto"/>
            </w:tcBorders>
            <w:shd w:val="clear" w:color="auto" w:fill="FFFFFF" w:themeFill="background1"/>
          </w:tcPr>
          <w:p w:rsidR="00D625D4" w:rsidRPr="002C4879" w:rsidRDefault="00D625D4" w:rsidP="001B3B0A">
            <w:pPr>
              <w:pStyle w:val="t1"/>
              <w:tabs>
                <w:tab w:val="left" w:pos="1800"/>
              </w:tabs>
              <w:spacing w:before="120" w:line="240" w:lineRule="auto"/>
              <w:rPr>
                <w:rFonts w:asciiTheme="minorHAnsi" w:hAnsiTheme="minorHAnsi" w:cstheme="minorHAnsi"/>
                <w:sz w:val="22"/>
                <w:szCs w:val="22"/>
              </w:rPr>
            </w:pPr>
            <w:r w:rsidRPr="002C4879">
              <w:rPr>
                <w:rFonts w:asciiTheme="minorHAnsi" w:hAnsiTheme="minorHAnsi" w:cstheme="minorHAnsi"/>
                <w:sz w:val="22"/>
                <w:szCs w:val="22"/>
              </w:rPr>
              <w:t>Coursework:</w:t>
            </w:r>
          </w:p>
        </w:tc>
        <w:tc>
          <w:tcPr>
            <w:tcW w:w="2609" w:type="pct"/>
            <w:gridSpan w:val="2"/>
            <w:tcBorders>
              <w:top w:val="single" w:sz="6" w:space="0" w:color="auto"/>
              <w:left w:val="single" w:sz="6" w:space="0" w:color="auto"/>
              <w:bottom w:val="single" w:sz="6" w:space="0" w:color="auto"/>
              <w:right w:val="single" w:sz="6" w:space="0" w:color="auto"/>
            </w:tcBorders>
            <w:shd w:val="clear" w:color="auto" w:fill="FFFFFF" w:themeFill="background1"/>
          </w:tcPr>
          <w:p w:rsidR="00D625D4" w:rsidRPr="002C4879" w:rsidRDefault="00D625D4" w:rsidP="001B3B0A">
            <w:pPr>
              <w:pStyle w:val="Footer"/>
              <w:spacing w:before="120" w:after="120"/>
              <w:rPr>
                <w:rFonts w:asciiTheme="minorHAnsi" w:hAnsiTheme="minorHAnsi" w:cstheme="minorHAnsi"/>
                <w:sz w:val="22"/>
                <w:szCs w:val="22"/>
              </w:rPr>
            </w:pPr>
            <w:r w:rsidRPr="002C4879">
              <w:rPr>
                <w:rFonts w:asciiTheme="minorHAnsi" w:hAnsiTheme="minorHAnsi" w:cstheme="minorHAnsi"/>
                <w:sz w:val="22"/>
                <w:szCs w:val="22"/>
              </w:rPr>
              <w:t>50%</w:t>
            </w:r>
          </w:p>
        </w:tc>
      </w:tr>
      <w:tr w:rsidR="00D625D4" w:rsidRPr="002C4879" w:rsidTr="001B3B0A">
        <w:trPr>
          <w:cantSplit/>
          <w:trHeight w:val="537"/>
        </w:trPr>
        <w:tc>
          <w:tcPr>
            <w:tcW w:w="2391" w:type="pct"/>
            <w:tcBorders>
              <w:top w:val="single" w:sz="6" w:space="0" w:color="auto"/>
              <w:left w:val="single" w:sz="6" w:space="0" w:color="auto"/>
              <w:bottom w:val="single" w:sz="6" w:space="0" w:color="auto"/>
              <w:right w:val="single" w:sz="6" w:space="0" w:color="auto"/>
            </w:tcBorders>
          </w:tcPr>
          <w:p w:rsidR="00D625D4" w:rsidRPr="002C4879" w:rsidRDefault="00D625D4" w:rsidP="001B3B0A">
            <w:pPr>
              <w:pStyle w:val="t1"/>
              <w:tabs>
                <w:tab w:val="left" w:pos="1800"/>
              </w:tabs>
              <w:spacing w:before="120" w:line="240" w:lineRule="auto"/>
              <w:rPr>
                <w:rFonts w:asciiTheme="minorHAnsi" w:hAnsiTheme="minorHAnsi" w:cstheme="minorHAnsi"/>
                <w:sz w:val="22"/>
                <w:szCs w:val="22"/>
              </w:rPr>
            </w:pPr>
            <w:r w:rsidRPr="002C4879">
              <w:rPr>
                <w:rFonts w:asciiTheme="minorHAnsi" w:hAnsiTheme="minorHAnsi" w:cstheme="minorHAnsi"/>
                <w:sz w:val="22"/>
                <w:szCs w:val="22"/>
              </w:rPr>
              <w:t>Examination:</w:t>
            </w:r>
          </w:p>
        </w:tc>
        <w:tc>
          <w:tcPr>
            <w:tcW w:w="2609" w:type="pct"/>
            <w:gridSpan w:val="2"/>
            <w:tcBorders>
              <w:top w:val="single" w:sz="6" w:space="0" w:color="auto"/>
              <w:left w:val="single" w:sz="6" w:space="0" w:color="auto"/>
              <w:bottom w:val="single" w:sz="6" w:space="0" w:color="auto"/>
              <w:right w:val="single" w:sz="6" w:space="0" w:color="auto"/>
            </w:tcBorders>
          </w:tcPr>
          <w:p w:rsidR="00D625D4" w:rsidRPr="002C4879" w:rsidRDefault="00D625D4" w:rsidP="001B3B0A">
            <w:pPr>
              <w:pStyle w:val="Footer"/>
              <w:spacing w:before="120" w:after="120"/>
              <w:rPr>
                <w:rFonts w:asciiTheme="minorHAnsi" w:hAnsiTheme="minorHAnsi" w:cstheme="minorHAnsi"/>
                <w:sz w:val="22"/>
                <w:szCs w:val="22"/>
              </w:rPr>
            </w:pPr>
            <w:r w:rsidRPr="002C4879">
              <w:rPr>
                <w:rFonts w:asciiTheme="minorHAnsi" w:hAnsiTheme="minorHAnsi" w:cstheme="minorHAnsi"/>
                <w:sz w:val="22"/>
                <w:szCs w:val="22"/>
              </w:rPr>
              <w:t>50%</w:t>
            </w:r>
          </w:p>
        </w:tc>
      </w:tr>
      <w:tr w:rsidR="00D625D4" w:rsidRPr="002C4879" w:rsidTr="001B3B0A">
        <w:trPr>
          <w:cantSplit/>
          <w:trHeight w:val="20"/>
        </w:trPr>
        <w:tc>
          <w:tcPr>
            <w:tcW w:w="2391" w:type="pct"/>
            <w:tcBorders>
              <w:top w:val="single" w:sz="6" w:space="0" w:color="auto"/>
              <w:left w:val="single" w:sz="6" w:space="0" w:color="auto"/>
              <w:bottom w:val="single" w:sz="6" w:space="0" w:color="auto"/>
              <w:right w:val="single" w:sz="6" w:space="0" w:color="auto"/>
            </w:tcBorders>
          </w:tcPr>
          <w:p w:rsidR="00D625D4" w:rsidRPr="002C4879" w:rsidRDefault="00D625D4" w:rsidP="001B3B0A">
            <w:pPr>
              <w:pStyle w:val="t1"/>
              <w:tabs>
                <w:tab w:val="left" w:pos="1800"/>
              </w:tabs>
              <w:spacing w:before="120" w:line="240" w:lineRule="auto"/>
              <w:jc w:val="left"/>
              <w:rPr>
                <w:rFonts w:asciiTheme="minorHAnsi" w:hAnsiTheme="minorHAnsi" w:cstheme="minorHAnsi"/>
                <w:sz w:val="22"/>
                <w:szCs w:val="22"/>
              </w:rPr>
            </w:pPr>
            <w:r w:rsidRPr="002C4879">
              <w:rPr>
                <w:rFonts w:asciiTheme="minorHAnsi" w:hAnsiTheme="minorHAnsi" w:cstheme="minorHAnsi"/>
                <w:sz w:val="22"/>
                <w:szCs w:val="22"/>
              </w:rPr>
              <w:t>Oral Examination/ Presentation:</w:t>
            </w:r>
          </w:p>
        </w:tc>
        <w:tc>
          <w:tcPr>
            <w:tcW w:w="2609" w:type="pct"/>
            <w:gridSpan w:val="2"/>
            <w:tcBorders>
              <w:top w:val="single" w:sz="6" w:space="0" w:color="auto"/>
              <w:left w:val="single" w:sz="6" w:space="0" w:color="auto"/>
              <w:bottom w:val="single" w:sz="6" w:space="0" w:color="auto"/>
              <w:right w:val="single" w:sz="6" w:space="0" w:color="auto"/>
            </w:tcBorders>
          </w:tcPr>
          <w:p w:rsidR="00D625D4" w:rsidRPr="002C4879" w:rsidRDefault="00D625D4" w:rsidP="001B3B0A">
            <w:pPr>
              <w:pStyle w:val="Footer"/>
              <w:spacing w:before="120" w:after="120"/>
              <w:rPr>
                <w:rFonts w:asciiTheme="minorHAnsi" w:hAnsiTheme="minorHAnsi" w:cstheme="minorHAnsi"/>
                <w:sz w:val="22"/>
                <w:szCs w:val="22"/>
              </w:rPr>
            </w:pPr>
            <w:r w:rsidRPr="002C4879">
              <w:rPr>
                <w:rFonts w:asciiTheme="minorHAnsi" w:hAnsiTheme="minorHAnsi" w:cstheme="minorHAnsi"/>
                <w:sz w:val="22"/>
                <w:szCs w:val="22"/>
              </w:rPr>
              <w:t>0%</w:t>
            </w:r>
          </w:p>
        </w:tc>
      </w:tr>
      <w:tr w:rsidR="00D625D4" w:rsidRPr="002C4879" w:rsidTr="001B3B0A">
        <w:trPr>
          <w:cantSplit/>
          <w:trHeight w:val="20"/>
        </w:trPr>
        <w:tc>
          <w:tcPr>
            <w:tcW w:w="2391" w:type="pct"/>
            <w:tcBorders>
              <w:top w:val="single" w:sz="6" w:space="0" w:color="auto"/>
              <w:left w:val="single" w:sz="6" w:space="0" w:color="auto"/>
              <w:bottom w:val="single" w:sz="6" w:space="0" w:color="auto"/>
              <w:right w:val="single" w:sz="6" w:space="0" w:color="auto"/>
            </w:tcBorders>
          </w:tcPr>
          <w:p w:rsidR="00D625D4" w:rsidRPr="002C4879" w:rsidRDefault="00D625D4" w:rsidP="001B3B0A">
            <w:pPr>
              <w:pStyle w:val="t1"/>
              <w:tabs>
                <w:tab w:val="left" w:pos="1800"/>
              </w:tabs>
              <w:spacing w:before="120" w:line="240" w:lineRule="auto"/>
              <w:rPr>
                <w:rFonts w:asciiTheme="minorHAnsi" w:hAnsiTheme="minorHAnsi" w:cstheme="minorHAnsi"/>
                <w:sz w:val="22"/>
                <w:szCs w:val="22"/>
              </w:rPr>
            </w:pPr>
            <w:r w:rsidRPr="002C4879">
              <w:rPr>
                <w:rFonts w:asciiTheme="minorHAnsi" w:hAnsiTheme="minorHAnsi" w:cstheme="minorHAnsi"/>
                <w:sz w:val="22"/>
                <w:szCs w:val="22"/>
              </w:rPr>
              <w:t>Work Based:</w:t>
            </w:r>
          </w:p>
        </w:tc>
        <w:tc>
          <w:tcPr>
            <w:tcW w:w="2609" w:type="pct"/>
            <w:gridSpan w:val="2"/>
            <w:tcBorders>
              <w:top w:val="single" w:sz="6" w:space="0" w:color="auto"/>
              <w:left w:val="single" w:sz="6" w:space="0" w:color="auto"/>
              <w:bottom w:val="single" w:sz="6" w:space="0" w:color="auto"/>
              <w:right w:val="single" w:sz="6" w:space="0" w:color="auto"/>
            </w:tcBorders>
          </w:tcPr>
          <w:p w:rsidR="00D625D4" w:rsidRPr="002C4879" w:rsidRDefault="00D625D4" w:rsidP="001B3B0A">
            <w:pPr>
              <w:pStyle w:val="Footer"/>
              <w:spacing w:before="120" w:after="120"/>
              <w:rPr>
                <w:rFonts w:asciiTheme="minorHAnsi" w:hAnsiTheme="minorHAnsi" w:cstheme="minorHAnsi"/>
                <w:sz w:val="22"/>
                <w:szCs w:val="22"/>
              </w:rPr>
            </w:pPr>
            <w:r w:rsidRPr="002C4879">
              <w:rPr>
                <w:rFonts w:asciiTheme="minorHAnsi" w:hAnsiTheme="minorHAnsi" w:cstheme="minorHAnsi"/>
                <w:sz w:val="22"/>
                <w:szCs w:val="22"/>
              </w:rPr>
              <w:t>0%</w:t>
            </w:r>
          </w:p>
        </w:tc>
      </w:tr>
      <w:tr w:rsidR="00D625D4" w:rsidRPr="002C4879" w:rsidTr="001B3B0A">
        <w:trPr>
          <w:cantSplit/>
          <w:trHeight w:val="20"/>
        </w:trPr>
        <w:tc>
          <w:tcPr>
            <w:tcW w:w="5000" w:type="pct"/>
            <w:gridSpan w:val="3"/>
            <w:tcBorders>
              <w:top w:val="single" w:sz="6" w:space="0" w:color="auto"/>
              <w:bottom w:val="single" w:sz="6" w:space="0" w:color="auto"/>
            </w:tcBorders>
          </w:tcPr>
          <w:p w:rsidR="00D625D4" w:rsidRPr="002C4879" w:rsidRDefault="00D625D4" w:rsidP="001B3B0A">
            <w:pPr>
              <w:pStyle w:val="Footer"/>
              <w:spacing w:before="120" w:after="120"/>
              <w:jc w:val="both"/>
              <w:rPr>
                <w:rFonts w:asciiTheme="minorHAnsi" w:hAnsiTheme="minorHAnsi" w:cstheme="minorHAnsi"/>
                <w:sz w:val="22"/>
                <w:szCs w:val="22"/>
              </w:rPr>
            </w:pPr>
          </w:p>
        </w:tc>
      </w:tr>
      <w:tr w:rsidR="00D625D4" w:rsidRPr="002C4879" w:rsidTr="001B3B0A">
        <w:trPr>
          <w:cantSplit/>
          <w:trHeight w:val="20"/>
        </w:trPr>
        <w:tc>
          <w:tcPr>
            <w:tcW w:w="5000" w:type="pct"/>
            <w:gridSpan w:val="3"/>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D625D4" w:rsidRPr="002C4879" w:rsidRDefault="00D625D4" w:rsidP="001B3B0A">
            <w:pPr>
              <w:pStyle w:val="Footer"/>
              <w:spacing w:before="120" w:after="120"/>
              <w:jc w:val="both"/>
              <w:rPr>
                <w:rFonts w:asciiTheme="minorHAnsi" w:hAnsiTheme="minorHAnsi" w:cstheme="minorHAnsi"/>
                <w:sz w:val="22"/>
                <w:szCs w:val="22"/>
              </w:rPr>
            </w:pPr>
            <w:r w:rsidRPr="002C4879">
              <w:rPr>
                <w:rFonts w:asciiTheme="minorHAnsi" w:hAnsiTheme="minorHAnsi" w:cstheme="minorHAnsi"/>
                <w:b/>
                <w:sz w:val="22"/>
                <w:szCs w:val="22"/>
              </w:rPr>
              <w:t>Details of Outcome Assessment:</w:t>
            </w:r>
          </w:p>
        </w:tc>
      </w:tr>
      <w:tr w:rsidR="00D625D4" w:rsidRPr="002C4879" w:rsidTr="001B3B0A">
        <w:trPr>
          <w:cantSplit/>
          <w:trHeight w:val="20"/>
        </w:trPr>
        <w:tc>
          <w:tcPr>
            <w:tcW w:w="2436" w:type="pct"/>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D625D4" w:rsidRPr="002C4879" w:rsidRDefault="00D625D4" w:rsidP="001B3B0A">
            <w:pPr>
              <w:pStyle w:val="Footer"/>
              <w:spacing w:before="120" w:after="120"/>
              <w:jc w:val="both"/>
              <w:rPr>
                <w:rFonts w:asciiTheme="minorHAnsi" w:hAnsiTheme="minorHAnsi" w:cstheme="minorHAnsi"/>
                <w:b/>
                <w:sz w:val="22"/>
                <w:szCs w:val="22"/>
              </w:rPr>
            </w:pPr>
            <w:r w:rsidRPr="002C4879">
              <w:rPr>
                <w:rFonts w:asciiTheme="minorHAnsi" w:hAnsiTheme="minorHAnsi" w:cstheme="minorHAnsi"/>
                <w:b/>
                <w:sz w:val="22"/>
                <w:szCs w:val="22"/>
              </w:rPr>
              <w:t>Outcomes</w:t>
            </w:r>
          </w:p>
        </w:tc>
        <w:tc>
          <w:tcPr>
            <w:tcW w:w="2564"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D625D4" w:rsidRPr="002C4879" w:rsidRDefault="00D625D4" w:rsidP="001B3B0A">
            <w:pPr>
              <w:pStyle w:val="Footer"/>
              <w:spacing w:before="120" w:after="120"/>
              <w:jc w:val="both"/>
              <w:rPr>
                <w:rFonts w:asciiTheme="minorHAnsi" w:hAnsiTheme="minorHAnsi" w:cstheme="minorHAnsi"/>
                <w:b/>
                <w:sz w:val="22"/>
                <w:szCs w:val="22"/>
              </w:rPr>
            </w:pPr>
            <w:r w:rsidRPr="002C4879">
              <w:rPr>
                <w:rFonts w:asciiTheme="minorHAnsi" w:hAnsiTheme="minorHAnsi" w:cstheme="minorHAnsi"/>
                <w:b/>
                <w:sz w:val="22"/>
                <w:szCs w:val="22"/>
              </w:rPr>
              <w:t>Assessment Criteria:</w:t>
            </w:r>
          </w:p>
          <w:p w:rsidR="00D625D4" w:rsidRPr="002C4879" w:rsidRDefault="00D625D4" w:rsidP="001B3B0A">
            <w:pPr>
              <w:pStyle w:val="Footer"/>
              <w:spacing w:before="120" w:after="120"/>
              <w:jc w:val="both"/>
              <w:rPr>
                <w:rFonts w:asciiTheme="minorHAnsi" w:hAnsiTheme="minorHAnsi" w:cstheme="minorHAnsi"/>
                <w:b/>
                <w:sz w:val="22"/>
                <w:szCs w:val="22"/>
              </w:rPr>
            </w:pPr>
            <w:r w:rsidRPr="002C4879">
              <w:rPr>
                <w:rFonts w:asciiTheme="minorHAnsi" w:hAnsiTheme="minorHAnsi" w:cstheme="minorHAnsi"/>
                <w:b/>
                <w:sz w:val="22"/>
                <w:szCs w:val="22"/>
              </w:rPr>
              <w:t>To achieve each outcome a student must demonstrate the ability to :</w:t>
            </w:r>
          </w:p>
        </w:tc>
      </w:tr>
      <w:tr w:rsidR="00D625D4" w:rsidRPr="002C4879" w:rsidTr="001B3B0A">
        <w:trPr>
          <w:cantSplit/>
          <w:trHeight w:val="978"/>
        </w:trPr>
        <w:tc>
          <w:tcPr>
            <w:tcW w:w="2436" w:type="pct"/>
            <w:gridSpan w:val="2"/>
            <w:tcBorders>
              <w:top w:val="single" w:sz="6" w:space="0" w:color="auto"/>
              <w:left w:val="single" w:sz="6" w:space="0" w:color="auto"/>
              <w:bottom w:val="single" w:sz="6" w:space="0" w:color="auto"/>
              <w:right w:val="single" w:sz="6" w:space="0" w:color="auto"/>
            </w:tcBorders>
          </w:tcPr>
          <w:p w:rsidR="00D625D4" w:rsidRPr="002C4879" w:rsidRDefault="00D625D4" w:rsidP="00C43689">
            <w:pPr>
              <w:pStyle w:val="ListParagraph"/>
              <w:numPr>
                <w:ilvl w:val="0"/>
                <w:numId w:val="70"/>
              </w:numPr>
              <w:tabs>
                <w:tab w:val="left" w:pos="0"/>
                <w:tab w:val="left" w:pos="2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120"/>
              <w:ind w:left="0" w:firstLine="0"/>
              <w:jc w:val="both"/>
              <w:rPr>
                <w:rFonts w:asciiTheme="minorHAnsi" w:hAnsiTheme="minorHAnsi"/>
                <w:sz w:val="22"/>
                <w:szCs w:val="22"/>
              </w:rPr>
            </w:pPr>
            <w:r w:rsidRPr="002C4879">
              <w:rPr>
                <w:rFonts w:asciiTheme="minorHAnsi" w:hAnsiTheme="minorHAnsi"/>
                <w:sz w:val="22"/>
                <w:szCs w:val="22"/>
              </w:rPr>
              <w:t>Understanding of CPU features and architectures, including any recent innovatory features.</w:t>
            </w:r>
          </w:p>
          <w:p w:rsidR="00D625D4" w:rsidRPr="002C4879" w:rsidRDefault="00D625D4" w:rsidP="001B3B0A">
            <w:pPr>
              <w:tabs>
                <w:tab w:val="left" w:pos="0"/>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jc w:val="both"/>
              <w:rPr>
                <w:rFonts w:asciiTheme="minorHAnsi" w:hAnsiTheme="minorHAnsi" w:cstheme="minorHAnsi"/>
                <w:sz w:val="22"/>
                <w:szCs w:val="22"/>
              </w:rPr>
            </w:pPr>
          </w:p>
        </w:tc>
        <w:tc>
          <w:tcPr>
            <w:tcW w:w="2564" w:type="pct"/>
            <w:tcBorders>
              <w:top w:val="single" w:sz="6" w:space="0" w:color="auto"/>
              <w:left w:val="single" w:sz="6" w:space="0" w:color="auto"/>
              <w:bottom w:val="single" w:sz="6" w:space="0" w:color="auto"/>
              <w:right w:val="single" w:sz="6" w:space="0" w:color="auto"/>
            </w:tcBorders>
          </w:tcPr>
          <w:p w:rsidR="00D625D4" w:rsidRPr="002C4879" w:rsidRDefault="00D625D4" w:rsidP="00C43689">
            <w:pPr>
              <w:pStyle w:val="NormalWeb"/>
              <w:numPr>
                <w:ilvl w:val="0"/>
                <w:numId w:val="68"/>
              </w:numPr>
              <w:tabs>
                <w:tab w:val="left" w:pos="-108"/>
                <w:tab w:val="left" w:pos="175"/>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60" w:after="60"/>
              <w:ind w:left="33" w:hanging="33"/>
              <w:rPr>
                <w:rFonts w:asciiTheme="minorHAnsi" w:hAnsiTheme="minorHAnsi"/>
                <w:sz w:val="22"/>
                <w:szCs w:val="22"/>
              </w:rPr>
            </w:pPr>
            <w:r w:rsidRPr="002C4879">
              <w:rPr>
                <w:rFonts w:asciiTheme="minorHAnsi" w:hAnsiTheme="minorHAnsi"/>
                <w:sz w:val="22"/>
                <w:szCs w:val="22"/>
              </w:rPr>
              <w:t>Explain the roles of CPU features/modules for both CISC and RISC architectures.</w:t>
            </w:r>
          </w:p>
          <w:p w:rsidR="00D625D4" w:rsidRPr="002C4879" w:rsidRDefault="00D625D4" w:rsidP="00C43689">
            <w:pPr>
              <w:pStyle w:val="NormalWeb"/>
              <w:numPr>
                <w:ilvl w:val="0"/>
                <w:numId w:val="68"/>
              </w:numPr>
              <w:tabs>
                <w:tab w:val="left" w:pos="175"/>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60" w:after="60"/>
              <w:ind w:left="33" w:hanging="33"/>
              <w:rPr>
                <w:rFonts w:asciiTheme="minorHAnsi" w:hAnsiTheme="minorHAnsi"/>
                <w:sz w:val="22"/>
                <w:szCs w:val="22"/>
              </w:rPr>
            </w:pPr>
            <w:r w:rsidRPr="002C4879">
              <w:rPr>
                <w:rFonts w:asciiTheme="minorHAnsi" w:hAnsiTheme="minorHAnsi"/>
                <w:sz w:val="22"/>
                <w:szCs w:val="22"/>
              </w:rPr>
              <w:t>Design of memory addressing and i/o circuits</w:t>
            </w:r>
          </w:p>
          <w:p w:rsidR="00D625D4" w:rsidRPr="002C4879" w:rsidRDefault="00D625D4" w:rsidP="00C43689">
            <w:pPr>
              <w:pStyle w:val="ListParagraph"/>
              <w:numPr>
                <w:ilvl w:val="0"/>
                <w:numId w:val="68"/>
              </w:numPr>
              <w:tabs>
                <w:tab w:val="left" w:pos="-25"/>
                <w:tab w:val="left" w:pos="175"/>
              </w:tabs>
              <w:spacing w:after="120"/>
              <w:ind w:left="34" w:hanging="34"/>
              <w:jc w:val="both"/>
              <w:rPr>
                <w:rFonts w:asciiTheme="minorHAnsi" w:hAnsiTheme="minorHAnsi" w:cstheme="minorHAnsi"/>
                <w:sz w:val="22"/>
                <w:szCs w:val="22"/>
              </w:rPr>
            </w:pPr>
            <w:r w:rsidRPr="002C4879">
              <w:rPr>
                <w:rFonts w:asciiTheme="minorHAnsi" w:hAnsiTheme="minorHAnsi"/>
                <w:sz w:val="22"/>
                <w:szCs w:val="22"/>
              </w:rPr>
              <w:t>Explain roles of standard input/output devices and interfaces.</w:t>
            </w:r>
          </w:p>
        </w:tc>
      </w:tr>
      <w:tr w:rsidR="00D625D4" w:rsidRPr="002C4879" w:rsidTr="001B3B0A">
        <w:trPr>
          <w:cantSplit/>
          <w:trHeight w:val="20"/>
        </w:trPr>
        <w:tc>
          <w:tcPr>
            <w:tcW w:w="2436" w:type="pct"/>
            <w:gridSpan w:val="2"/>
            <w:tcBorders>
              <w:top w:val="single" w:sz="6" w:space="0" w:color="auto"/>
              <w:left w:val="single" w:sz="6" w:space="0" w:color="auto"/>
              <w:bottom w:val="single" w:sz="6" w:space="0" w:color="auto"/>
              <w:right w:val="single" w:sz="6" w:space="0" w:color="auto"/>
            </w:tcBorders>
          </w:tcPr>
          <w:p w:rsidR="00D625D4" w:rsidRPr="002C4879" w:rsidRDefault="00D625D4" w:rsidP="00C43689">
            <w:pPr>
              <w:pStyle w:val="ListParagraph"/>
              <w:numPr>
                <w:ilvl w:val="0"/>
                <w:numId w:val="70"/>
              </w:numPr>
              <w:tabs>
                <w:tab w:val="left" w:pos="0"/>
                <w:tab w:val="left" w:pos="284"/>
              </w:tabs>
              <w:spacing w:before="120"/>
              <w:ind w:left="0" w:right="85" w:firstLine="0"/>
              <w:jc w:val="both"/>
              <w:rPr>
                <w:rFonts w:asciiTheme="minorHAnsi" w:hAnsiTheme="minorHAnsi" w:cstheme="minorHAnsi"/>
                <w:sz w:val="22"/>
                <w:szCs w:val="22"/>
                <w:lang w:val="en-US"/>
              </w:rPr>
            </w:pPr>
            <w:r w:rsidRPr="002C4879">
              <w:rPr>
                <w:rFonts w:asciiTheme="minorHAnsi" w:hAnsiTheme="minorHAnsi"/>
                <w:sz w:val="22"/>
                <w:szCs w:val="22"/>
              </w:rPr>
              <w:t>Understand digital and logic circuits</w:t>
            </w:r>
            <w:r w:rsidRPr="002C4879">
              <w:rPr>
                <w:rFonts w:asciiTheme="minorHAnsi" w:hAnsiTheme="minorHAnsi" w:cstheme="minorHAnsi"/>
                <w:sz w:val="22"/>
                <w:szCs w:val="22"/>
                <w:lang w:val="en-US"/>
              </w:rPr>
              <w:t xml:space="preserve"> </w:t>
            </w:r>
          </w:p>
        </w:tc>
        <w:tc>
          <w:tcPr>
            <w:tcW w:w="2564" w:type="pct"/>
            <w:tcBorders>
              <w:top w:val="single" w:sz="6" w:space="0" w:color="auto"/>
              <w:left w:val="single" w:sz="6" w:space="0" w:color="auto"/>
              <w:bottom w:val="single" w:sz="6" w:space="0" w:color="auto"/>
              <w:right w:val="single" w:sz="6" w:space="0" w:color="auto"/>
            </w:tcBorders>
          </w:tcPr>
          <w:p w:rsidR="00D625D4" w:rsidRPr="002C4879" w:rsidRDefault="00D625D4" w:rsidP="00C43689">
            <w:pPr>
              <w:pStyle w:val="ListParagraph"/>
              <w:numPr>
                <w:ilvl w:val="0"/>
                <w:numId w:val="67"/>
              </w:numPr>
              <w:tabs>
                <w:tab w:val="left" w:pos="175"/>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120" w:after="60"/>
              <w:ind w:left="34" w:hanging="34"/>
              <w:rPr>
                <w:rFonts w:asciiTheme="minorHAnsi" w:hAnsiTheme="minorHAnsi"/>
                <w:sz w:val="22"/>
                <w:szCs w:val="22"/>
              </w:rPr>
            </w:pPr>
            <w:r w:rsidRPr="002C4879">
              <w:rPr>
                <w:rFonts w:asciiTheme="minorHAnsi" w:hAnsiTheme="minorHAnsi"/>
                <w:sz w:val="22"/>
                <w:szCs w:val="22"/>
              </w:rPr>
              <w:t>Describe, design and analyse combinatorial logic circuits</w:t>
            </w:r>
          </w:p>
          <w:p w:rsidR="00D625D4" w:rsidRPr="002C4879" w:rsidRDefault="00D625D4" w:rsidP="00C43689">
            <w:pPr>
              <w:pStyle w:val="ListParagraph"/>
              <w:numPr>
                <w:ilvl w:val="0"/>
                <w:numId w:val="67"/>
              </w:numPr>
              <w:tabs>
                <w:tab w:val="left" w:pos="0"/>
                <w:tab w:val="left" w:pos="175"/>
              </w:tabs>
              <w:spacing w:after="120"/>
              <w:ind w:left="34" w:hanging="34"/>
              <w:jc w:val="both"/>
              <w:rPr>
                <w:rFonts w:asciiTheme="minorHAnsi" w:hAnsiTheme="minorHAnsi" w:cstheme="minorHAnsi"/>
                <w:sz w:val="22"/>
                <w:szCs w:val="22"/>
              </w:rPr>
            </w:pPr>
            <w:r w:rsidRPr="002C4879">
              <w:rPr>
                <w:rFonts w:asciiTheme="minorHAnsi" w:hAnsiTheme="minorHAnsi"/>
                <w:sz w:val="22"/>
                <w:szCs w:val="22"/>
              </w:rPr>
              <w:t>Describe and analyse sequential logic circuits including counter and register circuits</w:t>
            </w:r>
          </w:p>
        </w:tc>
      </w:tr>
      <w:tr w:rsidR="00D625D4" w:rsidRPr="002C4879" w:rsidTr="001B3B0A">
        <w:trPr>
          <w:cantSplit/>
          <w:trHeight w:val="20"/>
        </w:trPr>
        <w:tc>
          <w:tcPr>
            <w:tcW w:w="2436" w:type="pct"/>
            <w:gridSpan w:val="2"/>
            <w:tcBorders>
              <w:top w:val="single" w:sz="6" w:space="0" w:color="auto"/>
              <w:left w:val="single" w:sz="6" w:space="0" w:color="auto"/>
              <w:bottom w:val="single" w:sz="6" w:space="0" w:color="auto"/>
              <w:right w:val="single" w:sz="6" w:space="0" w:color="auto"/>
            </w:tcBorders>
          </w:tcPr>
          <w:p w:rsidR="00D625D4" w:rsidRPr="002C4879" w:rsidRDefault="00D625D4" w:rsidP="00C43689">
            <w:pPr>
              <w:pStyle w:val="ListParagraph"/>
              <w:numPr>
                <w:ilvl w:val="0"/>
                <w:numId w:val="70"/>
              </w:numPr>
              <w:tabs>
                <w:tab w:val="left" w:pos="0"/>
                <w:tab w:val="left" w:pos="2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120"/>
              <w:ind w:left="0" w:firstLine="0"/>
              <w:jc w:val="both"/>
              <w:rPr>
                <w:rFonts w:asciiTheme="minorHAnsi" w:hAnsiTheme="minorHAnsi"/>
                <w:sz w:val="22"/>
                <w:szCs w:val="22"/>
              </w:rPr>
            </w:pPr>
            <w:r w:rsidRPr="002C4879">
              <w:rPr>
                <w:rFonts w:asciiTheme="minorHAnsi" w:hAnsiTheme="minorHAnsi"/>
                <w:sz w:val="22"/>
                <w:szCs w:val="22"/>
              </w:rPr>
              <w:t>Demonstrate low level programming language skills.</w:t>
            </w:r>
          </w:p>
          <w:p w:rsidR="00D625D4" w:rsidRPr="002C4879" w:rsidRDefault="00D625D4" w:rsidP="001B3B0A">
            <w:pPr>
              <w:tabs>
                <w:tab w:val="left" w:pos="0"/>
                <w:tab w:val="left" w:pos="284"/>
              </w:tabs>
              <w:ind w:right="85"/>
              <w:jc w:val="both"/>
              <w:rPr>
                <w:rFonts w:asciiTheme="minorHAnsi" w:hAnsiTheme="minorHAnsi"/>
                <w:sz w:val="22"/>
                <w:szCs w:val="22"/>
              </w:rPr>
            </w:pPr>
          </w:p>
        </w:tc>
        <w:tc>
          <w:tcPr>
            <w:tcW w:w="2564" w:type="pct"/>
            <w:tcBorders>
              <w:top w:val="single" w:sz="6" w:space="0" w:color="auto"/>
              <w:left w:val="single" w:sz="6" w:space="0" w:color="auto"/>
              <w:bottom w:val="single" w:sz="6" w:space="0" w:color="auto"/>
              <w:right w:val="single" w:sz="6" w:space="0" w:color="auto"/>
            </w:tcBorders>
          </w:tcPr>
          <w:p w:rsidR="00D625D4" w:rsidRPr="002C4879" w:rsidRDefault="00D625D4" w:rsidP="00C43689">
            <w:pPr>
              <w:pStyle w:val="ListParagraph"/>
              <w:numPr>
                <w:ilvl w:val="0"/>
                <w:numId w:val="67"/>
              </w:numPr>
              <w:tabs>
                <w:tab w:val="left" w:pos="175"/>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60" w:after="60"/>
              <w:ind w:left="33" w:hanging="33"/>
              <w:rPr>
                <w:rFonts w:asciiTheme="minorHAnsi" w:hAnsiTheme="minorHAnsi"/>
                <w:sz w:val="22"/>
                <w:szCs w:val="22"/>
              </w:rPr>
            </w:pPr>
            <w:r w:rsidRPr="002C4879">
              <w:rPr>
                <w:rFonts w:asciiTheme="minorHAnsi" w:hAnsiTheme="minorHAnsi"/>
                <w:sz w:val="22"/>
                <w:szCs w:val="22"/>
              </w:rPr>
              <w:t>Prepare test programs in assembly language;</w:t>
            </w:r>
          </w:p>
          <w:p w:rsidR="00D625D4" w:rsidRPr="002C4879" w:rsidRDefault="00D625D4" w:rsidP="00C43689">
            <w:pPr>
              <w:pStyle w:val="ListParagraph"/>
              <w:numPr>
                <w:ilvl w:val="0"/>
                <w:numId w:val="67"/>
              </w:numPr>
              <w:tabs>
                <w:tab w:val="left" w:pos="0"/>
                <w:tab w:val="left" w:pos="258"/>
              </w:tabs>
              <w:spacing w:after="120"/>
              <w:ind w:left="34" w:hanging="34"/>
              <w:jc w:val="both"/>
              <w:rPr>
                <w:rFonts w:asciiTheme="minorHAnsi" w:hAnsiTheme="minorHAnsi" w:cstheme="minorHAnsi"/>
                <w:sz w:val="22"/>
                <w:szCs w:val="22"/>
              </w:rPr>
            </w:pPr>
            <w:r w:rsidRPr="002C4879">
              <w:rPr>
                <w:rFonts w:asciiTheme="minorHAnsi" w:hAnsiTheme="minorHAnsi"/>
                <w:sz w:val="22"/>
                <w:szCs w:val="22"/>
              </w:rPr>
              <w:t>Test and demonstrate simple input/output programs using assembled machine code programs and exercise CPU using machine code instructions.</w:t>
            </w:r>
          </w:p>
        </w:tc>
      </w:tr>
    </w:tbl>
    <w:p w:rsidR="00D625D4" w:rsidRPr="002C4879" w:rsidRDefault="00D625D4">
      <w:pPr>
        <w:rPr>
          <w:sz w:val="22"/>
          <w:szCs w:val="22"/>
        </w:rPr>
      </w:pPr>
      <w:r w:rsidRPr="002C4879">
        <w:rPr>
          <w:sz w:val="22"/>
          <w:szCs w:val="22"/>
        </w:rPr>
        <w:br w:type="page"/>
      </w:r>
    </w:p>
    <w:tbl>
      <w:tblPr>
        <w:tblW w:w="5000" w:type="pct"/>
        <w:tblLook w:val="0000" w:firstRow="0" w:lastRow="0" w:firstColumn="0" w:lastColumn="0" w:noHBand="0" w:noVBand="0"/>
      </w:tblPr>
      <w:tblGrid>
        <w:gridCol w:w="4155"/>
        <w:gridCol w:w="4373"/>
      </w:tblGrid>
      <w:tr w:rsidR="00D625D4" w:rsidRPr="002C4879" w:rsidTr="001B3B0A">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D625D4" w:rsidRPr="002C4879" w:rsidRDefault="00D625D4" w:rsidP="001B3B0A">
            <w:pPr>
              <w:pStyle w:val="Footer"/>
              <w:spacing w:before="120" w:after="120"/>
              <w:jc w:val="both"/>
              <w:rPr>
                <w:rFonts w:asciiTheme="minorHAnsi" w:hAnsiTheme="minorHAnsi" w:cstheme="minorHAnsi"/>
                <w:sz w:val="22"/>
                <w:szCs w:val="22"/>
              </w:rPr>
            </w:pPr>
            <w:r w:rsidRPr="002C4879">
              <w:rPr>
                <w:rFonts w:asciiTheme="minorHAnsi" w:hAnsiTheme="minorHAnsi" w:cstheme="minorHAnsi"/>
                <w:b/>
                <w:sz w:val="22"/>
                <w:szCs w:val="22"/>
                <w:lang w:val="en-US"/>
              </w:rPr>
              <w:lastRenderedPageBreak/>
              <w:t>Physical Resource Needs:</w:t>
            </w:r>
          </w:p>
        </w:tc>
      </w:tr>
      <w:tr w:rsidR="00D625D4" w:rsidRPr="002C4879" w:rsidTr="001B3B0A">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D625D4" w:rsidRPr="002C4879" w:rsidRDefault="00D625D4" w:rsidP="001B3B0A">
            <w:pPr>
              <w:pStyle w:val="Footer"/>
              <w:spacing w:before="120" w:after="120"/>
              <w:jc w:val="both"/>
              <w:rPr>
                <w:rFonts w:asciiTheme="minorHAnsi" w:hAnsiTheme="minorHAnsi" w:cstheme="minorHAnsi"/>
                <w:b/>
                <w:sz w:val="22"/>
                <w:szCs w:val="22"/>
                <w:lang w:val="en-US"/>
              </w:rPr>
            </w:pPr>
            <w:r w:rsidRPr="002C4879">
              <w:rPr>
                <w:rFonts w:asciiTheme="minorHAnsi" w:hAnsiTheme="minorHAnsi" w:cstheme="minorHAnsi"/>
                <w:b/>
                <w:sz w:val="22"/>
                <w:szCs w:val="22"/>
                <w:lang w:val="en-US"/>
              </w:rPr>
              <w:t>Reading List</w:t>
            </w:r>
            <w:r w:rsidRPr="002C4879">
              <w:rPr>
                <w:rFonts w:asciiTheme="minorHAnsi" w:hAnsiTheme="minorHAnsi" w:cstheme="minorHAnsi"/>
                <w:b/>
                <w:sz w:val="22"/>
                <w:szCs w:val="22"/>
                <w:lang w:val="en-US"/>
              </w:rPr>
              <w:tab/>
            </w:r>
          </w:p>
        </w:tc>
      </w:tr>
      <w:tr w:rsidR="00D625D4" w:rsidRPr="002C4879" w:rsidTr="001B3B0A">
        <w:trPr>
          <w:cantSplit/>
          <w:trHeight w:val="20"/>
        </w:trPr>
        <w:tc>
          <w:tcPr>
            <w:tcW w:w="2436" w:type="pct"/>
            <w:tcBorders>
              <w:top w:val="single" w:sz="6" w:space="0" w:color="auto"/>
              <w:left w:val="single" w:sz="6" w:space="0" w:color="auto"/>
              <w:bottom w:val="single" w:sz="6" w:space="0" w:color="auto"/>
              <w:right w:val="single" w:sz="6" w:space="0" w:color="auto"/>
            </w:tcBorders>
          </w:tcPr>
          <w:p w:rsidR="00D625D4" w:rsidRPr="002C4879" w:rsidRDefault="00D625D4" w:rsidP="001B3B0A">
            <w:pPr>
              <w:pStyle w:val="t1"/>
              <w:tabs>
                <w:tab w:val="left" w:pos="1800"/>
              </w:tabs>
              <w:spacing w:before="120" w:line="240" w:lineRule="auto"/>
              <w:rPr>
                <w:rFonts w:asciiTheme="minorHAnsi" w:hAnsiTheme="minorHAnsi" w:cstheme="minorHAnsi"/>
                <w:sz w:val="22"/>
                <w:szCs w:val="22"/>
              </w:rPr>
            </w:pPr>
            <w:r w:rsidRPr="002C4879">
              <w:rPr>
                <w:rFonts w:asciiTheme="minorHAnsi" w:hAnsiTheme="minorHAnsi" w:cstheme="minorHAnsi"/>
                <w:sz w:val="22"/>
                <w:szCs w:val="22"/>
              </w:rPr>
              <w:t>Essential Texts</w:t>
            </w:r>
          </w:p>
        </w:tc>
        <w:tc>
          <w:tcPr>
            <w:tcW w:w="2564" w:type="pct"/>
            <w:tcBorders>
              <w:top w:val="single" w:sz="6" w:space="0" w:color="auto"/>
              <w:left w:val="single" w:sz="6" w:space="0" w:color="auto"/>
              <w:bottom w:val="single" w:sz="6" w:space="0" w:color="auto"/>
              <w:right w:val="single" w:sz="6" w:space="0" w:color="auto"/>
            </w:tcBorders>
          </w:tcPr>
          <w:p w:rsidR="00D625D4" w:rsidRPr="002C4879" w:rsidRDefault="00AA0950" w:rsidP="001B3B0A">
            <w:pPr>
              <w:tabs>
                <w:tab w:val="left" w:pos="720"/>
              </w:tabs>
              <w:spacing w:before="60"/>
              <w:jc w:val="both"/>
              <w:rPr>
                <w:rFonts w:asciiTheme="minorHAnsi" w:hAnsiTheme="minorHAnsi" w:cstheme="minorHAnsi"/>
                <w:sz w:val="22"/>
                <w:szCs w:val="22"/>
              </w:rPr>
            </w:pPr>
            <w:r>
              <w:rPr>
                <w:rFonts w:asciiTheme="minorHAnsi" w:hAnsiTheme="minorHAnsi" w:cstheme="minorHAnsi"/>
                <w:sz w:val="22"/>
                <w:szCs w:val="22"/>
              </w:rPr>
              <w:t xml:space="preserve">Mano, M. </w:t>
            </w:r>
            <w:r w:rsidRPr="00AA0950">
              <w:rPr>
                <w:rFonts w:asciiTheme="minorHAnsi" w:hAnsiTheme="minorHAnsi" w:cstheme="minorHAnsi"/>
                <w:i/>
                <w:sz w:val="22"/>
                <w:szCs w:val="22"/>
              </w:rPr>
              <w:t>Digital Design</w:t>
            </w:r>
            <w:r>
              <w:rPr>
                <w:rFonts w:asciiTheme="minorHAnsi" w:hAnsiTheme="minorHAnsi" w:cstheme="minorHAnsi"/>
                <w:sz w:val="22"/>
                <w:szCs w:val="22"/>
              </w:rPr>
              <w:t xml:space="preserve"> Pearson Education (2012) </w:t>
            </w:r>
          </w:p>
          <w:p w:rsidR="00D625D4" w:rsidRPr="002C4879" w:rsidRDefault="00D625D4" w:rsidP="001B3B0A">
            <w:pPr>
              <w:tabs>
                <w:tab w:val="left" w:pos="720"/>
              </w:tabs>
              <w:spacing w:before="60"/>
              <w:jc w:val="both"/>
              <w:rPr>
                <w:rFonts w:asciiTheme="minorHAnsi" w:hAnsiTheme="minorHAnsi" w:cstheme="minorHAnsi"/>
                <w:sz w:val="22"/>
                <w:szCs w:val="22"/>
              </w:rPr>
            </w:pPr>
            <w:r w:rsidRPr="002C4879">
              <w:rPr>
                <w:rFonts w:asciiTheme="minorHAnsi" w:hAnsiTheme="minorHAnsi" w:cstheme="minorHAnsi"/>
                <w:sz w:val="22"/>
                <w:szCs w:val="22"/>
              </w:rPr>
              <w:t>Smith, D W., PICs in Practice, Newnes (2006)</w:t>
            </w:r>
          </w:p>
          <w:p w:rsidR="00D625D4" w:rsidRPr="002C4879" w:rsidRDefault="00D625D4" w:rsidP="001B3B0A">
            <w:pPr>
              <w:tabs>
                <w:tab w:val="left" w:pos="720"/>
              </w:tabs>
              <w:spacing w:before="60"/>
              <w:jc w:val="both"/>
              <w:rPr>
                <w:rFonts w:asciiTheme="minorHAnsi" w:hAnsiTheme="minorHAnsi" w:cstheme="minorHAnsi"/>
                <w:sz w:val="22"/>
                <w:szCs w:val="22"/>
              </w:rPr>
            </w:pPr>
          </w:p>
          <w:p w:rsidR="00D625D4" w:rsidRPr="002C4879" w:rsidRDefault="00D625D4" w:rsidP="001B3B0A">
            <w:pPr>
              <w:tabs>
                <w:tab w:val="left" w:pos="720"/>
              </w:tabs>
              <w:spacing w:after="120"/>
              <w:jc w:val="both"/>
              <w:rPr>
                <w:rFonts w:asciiTheme="minorHAnsi" w:hAnsiTheme="minorHAnsi" w:cstheme="minorHAnsi"/>
                <w:sz w:val="22"/>
                <w:szCs w:val="22"/>
              </w:rPr>
            </w:pPr>
            <w:r w:rsidRPr="002C4879">
              <w:rPr>
                <w:rFonts w:asciiTheme="minorHAnsi" w:hAnsiTheme="minorHAnsi" w:cstheme="minorHAnsi"/>
                <w:sz w:val="22"/>
                <w:szCs w:val="22"/>
              </w:rPr>
              <w:t>In house PIC Programming Tutorial Sheets</w:t>
            </w:r>
          </w:p>
        </w:tc>
      </w:tr>
      <w:tr w:rsidR="00D625D4" w:rsidRPr="002C4879" w:rsidTr="001B3B0A">
        <w:trPr>
          <w:cantSplit/>
          <w:trHeight w:val="20"/>
        </w:trPr>
        <w:tc>
          <w:tcPr>
            <w:tcW w:w="2436" w:type="pct"/>
            <w:tcBorders>
              <w:top w:val="single" w:sz="6" w:space="0" w:color="auto"/>
              <w:left w:val="single" w:sz="6" w:space="0" w:color="auto"/>
              <w:bottom w:val="single" w:sz="6" w:space="0" w:color="auto"/>
              <w:right w:val="single" w:sz="6" w:space="0" w:color="auto"/>
            </w:tcBorders>
          </w:tcPr>
          <w:p w:rsidR="00D625D4" w:rsidRPr="002C4879" w:rsidRDefault="00D625D4" w:rsidP="001B3B0A">
            <w:pPr>
              <w:pStyle w:val="t1"/>
              <w:tabs>
                <w:tab w:val="left" w:pos="1800"/>
              </w:tabs>
              <w:spacing w:before="120" w:line="240" w:lineRule="auto"/>
              <w:rPr>
                <w:rFonts w:asciiTheme="minorHAnsi" w:hAnsiTheme="minorHAnsi" w:cstheme="minorHAnsi"/>
                <w:sz w:val="22"/>
                <w:szCs w:val="22"/>
              </w:rPr>
            </w:pPr>
            <w:r w:rsidRPr="002C4879">
              <w:rPr>
                <w:rFonts w:asciiTheme="minorHAnsi" w:hAnsiTheme="minorHAnsi" w:cstheme="minorHAnsi"/>
                <w:sz w:val="22"/>
                <w:szCs w:val="22"/>
              </w:rPr>
              <w:t>Background Reading</w:t>
            </w:r>
          </w:p>
        </w:tc>
        <w:tc>
          <w:tcPr>
            <w:tcW w:w="2564" w:type="pct"/>
            <w:tcBorders>
              <w:top w:val="single" w:sz="6" w:space="0" w:color="auto"/>
              <w:left w:val="single" w:sz="6" w:space="0" w:color="auto"/>
              <w:bottom w:val="single" w:sz="6" w:space="0" w:color="auto"/>
              <w:right w:val="single" w:sz="6" w:space="0" w:color="auto"/>
            </w:tcBorders>
          </w:tcPr>
          <w:p w:rsidR="00AA0950" w:rsidRPr="002C4879" w:rsidRDefault="00AA0950" w:rsidP="00AA0950">
            <w:pPr>
              <w:tabs>
                <w:tab w:val="left" w:pos="720"/>
              </w:tabs>
              <w:spacing w:before="60"/>
              <w:jc w:val="both"/>
              <w:rPr>
                <w:rFonts w:asciiTheme="minorHAnsi" w:hAnsiTheme="minorHAnsi" w:cstheme="minorHAnsi"/>
                <w:sz w:val="22"/>
                <w:szCs w:val="22"/>
              </w:rPr>
            </w:pPr>
            <w:r w:rsidRPr="002C4879">
              <w:rPr>
                <w:rFonts w:asciiTheme="minorHAnsi" w:hAnsiTheme="minorHAnsi" w:cstheme="minorHAnsi"/>
                <w:sz w:val="22"/>
                <w:szCs w:val="22"/>
              </w:rPr>
              <w:t>Morris, Mano M., Computer System Architecture, 3rd Edition, Pearson Prentice Hall (2007)</w:t>
            </w:r>
          </w:p>
          <w:p w:rsidR="00AA0950" w:rsidRDefault="00AA0950" w:rsidP="001B3B0A">
            <w:pPr>
              <w:tabs>
                <w:tab w:val="left" w:pos="720"/>
              </w:tabs>
              <w:spacing w:before="60"/>
              <w:rPr>
                <w:rFonts w:asciiTheme="minorHAnsi" w:hAnsiTheme="minorHAnsi" w:cstheme="minorHAnsi"/>
                <w:sz w:val="22"/>
                <w:szCs w:val="22"/>
              </w:rPr>
            </w:pPr>
          </w:p>
          <w:p w:rsidR="00D625D4" w:rsidRPr="002C4879" w:rsidRDefault="00D625D4" w:rsidP="001B3B0A">
            <w:pPr>
              <w:tabs>
                <w:tab w:val="left" w:pos="720"/>
              </w:tabs>
              <w:spacing w:before="60"/>
              <w:rPr>
                <w:rFonts w:asciiTheme="minorHAnsi" w:hAnsiTheme="minorHAnsi" w:cstheme="minorHAnsi"/>
                <w:sz w:val="22"/>
                <w:szCs w:val="22"/>
              </w:rPr>
            </w:pPr>
            <w:r w:rsidRPr="002C4879">
              <w:rPr>
                <w:rFonts w:asciiTheme="minorHAnsi" w:hAnsiTheme="minorHAnsi" w:cstheme="minorHAnsi"/>
                <w:sz w:val="22"/>
                <w:szCs w:val="22"/>
              </w:rPr>
              <w:t xml:space="preserve">Stallings, William., </w:t>
            </w:r>
            <w:r w:rsidRPr="002C4879">
              <w:rPr>
                <w:rFonts w:asciiTheme="minorHAnsi" w:hAnsiTheme="minorHAnsi" w:cstheme="minorHAnsi"/>
                <w:i/>
                <w:sz w:val="22"/>
                <w:szCs w:val="22"/>
              </w:rPr>
              <w:t>Computer Organization &amp; Architecture, 9th Edition</w:t>
            </w:r>
            <w:r w:rsidRPr="002C4879">
              <w:rPr>
                <w:rFonts w:asciiTheme="minorHAnsi" w:hAnsiTheme="minorHAnsi" w:cstheme="minorHAnsi"/>
                <w:sz w:val="22"/>
                <w:szCs w:val="22"/>
              </w:rPr>
              <w:t>, Pearson Prentice Hall (2012)</w:t>
            </w:r>
          </w:p>
          <w:p w:rsidR="00D625D4" w:rsidRPr="002C4879" w:rsidRDefault="00D625D4" w:rsidP="001B3B0A">
            <w:pPr>
              <w:tabs>
                <w:tab w:val="left" w:pos="720"/>
              </w:tabs>
              <w:rPr>
                <w:rFonts w:asciiTheme="minorHAnsi" w:hAnsiTheme="minorHAnsi" w:cstheme="minorHAnsi"/>
                <w:sz w:val="22"/>
                <w:szCs w:val="22"/>
              </w:rPr>
            </w:pPr>
          </w:p>
          <w:p w:rsidR="00D625D4" w:rsidRPr="002C4879" w:rsidRDefault="00D625D4" w:rsidP="001B3B0A">
            <w:pPr>
              <w:tabs>
                <w:tab w:val="left" w:pos="720"/>
              </w:tabs>
              <w:spacing w:before="60"/>
              <w:rPr>
                <w:rFonts w:asciiTheme="minorHAnsi" w:hAnsiTheme="minorHAnsi" w:cstheme="minorHAnsi"/>
                <w:sz w:val="22"/>
                <w:szCs w:val="22"/>
              </w:rPr>
            </w:pPr>
            <w:r w:rsidRPr="002C4879">
              <w:rPr>
                <w:rFonts w:asciiTheme="minorHAnsi" w:hAnsiTheme="minorHAnsi" w:cstheme="minorHAnsi"/>
                <w:sz w:val="22"/>
                <w:szCs w:val="22"/>
              </w:rPr>
              <w:t xml:space="preserve">Dick, David., </w:t>
            </w:r>
            <w:r w:rsidRPr="002C4879">
              <w:rPr>
                <w:rFonts w:asciiTheme="minorHAnsi" w:hAnsiTheme="minorHAnsi" w:cstheme="minorHAnsi"/>
                <w:i/>
                <w:sz w:val="22"/>
                <w:szCs w:val="22"/>
              </w:rPr>
              <w:t>The PC Support Handbook 11th Edition</w:t>
            </w:r>
            <w:r w:rsidRPr="002C4879">
              <w:rPr>
                <w:rFonts w:asciiTheme="minorHAnsi" w:hAnsiTheme="minorHAnsi" w:cstheme="minorHAnsi"/>
                <w:sz w:val="22"/>
                <w:szCs w:val="22"/>
              </w:rPr>
              <w:t>, Dumbreck (2007)</w:t>
            </w:r>
          </w:p>
          <w:p w:rsidR="00D625D4" w:rsidRPr="002C4879" w:rsidRDefault="00D625D4" w:rsidP="001B3B0A">
            <w:pPr>
              <w:tabs>
                <w:tab w:val="left" w:pos="720"/>
              </w:tabs>
              <w:spacing w:before="60"/>
              <w:rPr>
                <w:rFonts w:asciiTheme="minorHAnsi" w:hAnsiTheme="minorHAnsi" w:cstheme="minorHAnsi"/>
                <w:sz w:val="22"/>
                <w:szCs w:val="22"/>
              </w:rPr>
            </w:pPr>
          </w:p>
          <w:p w:rsidR="00D625D4" w:rsidRPr="002C4879" w:rsidRDefault="00D625D4" w:rsidP="001B3B0A">
            <w:pPr>
              <w:tabs>
                <w:tab w:val="left" w:pos="720"/>
              </w:tabs>
              <w:spacing w:before="60" w:after="120"/>
              <w:rPr>
                <w:rFonts w:asciiTheme="minorHAnsi" w:hAnsiTheme="minorHAnsi" w:cstheme="minorHAnsi"/>
                <w:sz w:val="22"/>
                <w:szCs w:val="22"/>
              </w:rPr>
            </w:pPr>
            <w:r w:rsidRPr="002C4879">
              <w:rPr>
                <w:rFonts w:asciiTheme="minorHAnsi" w:hAnsiTheme="minorHAnsi" w:cstheme="minorHAnsi"/>
                <w:sz w:val="22"/>
                <w:szCs w:val="22"/>
              </w:rPr>
              <w:t xml:space="preserve">Antanakos, James L., </w:t>
            </w:r>
            <w:r w:rsidRPr="002C4879">
              <w:rPr>
                <w:rFonts w:asciiTheme="minorHAnsi" w:hAnsiTheme="minorHAnsi" w:cstheme="minorHAnsi"/>
                <w:i/>
                <w:sz w:val="22"/>
                <w:szCs w:val="22"/>
              </w:rPr>
              <w:t>The Intel Microprocessor Family, Hardware and Software Principles and Applications,</w:t>
            </w:r>
            <w:r w:rsidRPr="002C4879">
              <w:rPr>
                <w:rFonts w:asciiTheme="minorHAnsi" w:hAnsiTheme="minorHAnsi" w:cstheme="minorHAnsi"/>
                <w:sz w:val="22"/>
                <w:szCs w:val="22"/>
              </w:rPr>
              <w:t xml:space="preserve"> Thompson (2007)</w:t>
            </w:r>
          </w:p>
        </w:tc>
      </w:tr>
      <w:tr w:rsidR="00D625D4" w:rsidRPr="002C4879" w:rsidTr="001B3B0A">
        <w:trPr>
          <w:cantSplit/>
          <w:trHeight w:val="20"/>
        </w:trPr>
        <w:tc>
          <w:tcPr>
            <w:tcW w:w="2436" w:type="pct"/>
            <w:tcBorders>
              <w:top w:val="single" w:sz="6" w:space="0" w:color="auto"/>
              <w:left w:val="single" w:sz="6" w:space="0" w:color="auto"/>
              <w:bottom w:val="single" w:sz="6" w:space="0" w:color="auto"/>
              <w:right w:val="single" w:sz="6" w:space="0" w:color="auto"/>
            </w:tcBorders>
          </w:tcPr>
          <w:p w:rsidR="00D625D4" w:rsidRPr="002C4879" w:rsidRDefault="00D625D4" w:rsidP="001B3B0A">
            <w:pPr>
              <w:pStyle w:val="t1"/>
              <w:tabs>
                <w:tab w:val="left" w:pos="1800"/>
              </w:tabs>
              <w:spacing w:before="120" w:after="120" w:line="240" w:lineRule="auto"/>
              <w:rPr>
                <w:rFonts w:asciiTheme="minorHAnsi" w:hAnsiTheme="minorHAnsi" w:cstheme="minorHAnsi"/>
                <w:sz w:val="22"/>
                <w:szCs w:val="22"/>
              </w:rPr>
            </w:pPr>
            <w:r w:rsidRPr="002C4879">
              <w:rPr>
                <w:rFonts w:asciiTheme="minorHAnsi" w:hAnsiTheme="minorHAnsi" w:cstheme="minorHAnsi"/>
                <w:sz w:val="22"/>
                <w:szCs w:val="22"/>
              </w:rPr>
              <w:t>Journals</w:t>
            </w:r>
          </w:p>
        </w:tc>
        <w:tc>
          <w:tcPr>
            <w:tcW w:w="2564" w:type="pct"/>
            <w:tcBorders>
              <w:top w:val="single" w:sz="6" w:space="0" w:color="auto"/>
              <w:left w:val="single" w:sz="6" w:space="0" w:color="auto"/>
              <w:bottom w:val="single" w:sz="6" w:space="0" w:color="auto"/>
              <w:right w:val="single" w:sz="6" w:space="0" w:color="auto"/>
            </w:tcBorders>
          </w:tcPr>
          <w:p w:rsidR="00D625D4" w:rsidRPr="002C4879" w:rsidRDefault="00D625D4" w:rsidP="00937D82">
            <w:pPr>
              <w:rPr>
                <w:sz w:val="22"/>
                <w:szCs w:val="22"/>
              </w:rPr>
            </w:pPr>
          </w:p>
        </w:tc>
      </w:tr>
      <w:tr w:rsidR="00D625D4" w:rsidRPr="002C4879" w:rsidTr="001B3B0A">
        <w:trPr>
          <w:cantSplit/>
          <w:trHeight w:val="20"/>
        </w:trPr>
        <w:tc>
          <w:tcPr>
            <w:tcW w:w="2436" w:type="pct"/>
            <w:tcBorders>
              <w:top w:val="single" w:sz="6" w:space="0" w:color="auto"/>
              <w:left w:val="single" w:sz="6" w:space="0" w:color="auto"/>
              <w:bottom w:val="single" w:sz="6" w:space="0" w:color="auto"/>
              <w:right w:val="single" w:sz="6" w:space="0" w:color="auto"/>
            </w:tcBorders>
          </w:tcPr>
          <w:p w:rsidR="00D625D4" w:rsidRPr="002C4879" w:rsidRDefault="00D625D4" w:rsidP="001B3B0A">
            <w:pPr>
              <w:pStyle w:val="t1"/>
              <w:tabs>
                <w:tab w:val="left" w:pos="1800"/>
              </w:tabs>
              <w:spacing w:before="120" w:line="240" w:lineRule="auto"/>
              <w:rPr>
                <w:rFonts w:asciiTheme="minorHAnsi" w:hAnsiTheme="minorHAnsi" w:cstheme="minorHAnsi"/>
                <w:sz w:val="22"/>
                <w:szCs w:val="22"/>
              </w:rPr>
            </w:pPr>
            <w:r w:rsidRPr="002C4879">
              <w:rPr>
                <w:rFonts w:asciiTheme="minorHAnsi" w:hAnsiTheme="minorHAnsi" w:cstheme="minorHAnsi"/>
                <w:sz w:val="22"/>
                <w:szCs w:val="22"/>
              </w:rPr>
              <w:t>Web Resources</w:t>
            </w:r>
          </w:p>
        </w:tc>
        <w:tc>
          <w:tcPr>
            <w:tcW w:w="2564" w:type="pct"/>
            <w:tcBorders>
              <w:top w:val="single" w:sz="6" w:space="0" w:color="auto"/>
              <w:left w:val="single" w:sz="6" w:space="0" w:color="auto"/>
              <w:bottom w:val="single" w:sz="6" w:space="0" w:color="auto"/>
              <w:right w:val="single" w:sz="6" w:space="0" w:color="auto"/>
            </w:tcBorders>
          </w:tcPr>
          <w:p w:rsidR="00D625D4" w:rsidRPr="002C4879" w:rsidRDefault="00D625D4" w:rsidP="001B3B0A">
            <w:pPr>
              <w:pStyle w:val="Footer"/>
              <w:spacing w:before="120" w:after="120"/>
              <w:jc w:val="both"/>
              <w:rPr>
                <w:rFonts w:asciiTheme="minorHAnsi" w:hAnsiTheme="minorHAnsi" w:cstheme="minorHAnsi"/>
                <w:sz w:val="22"/>
                <w:szCs w:val="22"/>
              </w:rPr>
            </w:pPr>
            <w:r w:rsidRPr="002C4879">
              <w:rPr>
                <w:rFonts w:asciiTheme="minorHAnsi" w:hAnsiTheme="minorHAnsi" w:cstheme="minorHAnsi"/>
                <w:sz w:val="22"/>
                <w:szCs w:val="22"/>
              </w:rPr>
              <w:t>Appropriate websites to module content.</w:t>
            </w:r>
          </w:p>
        </w:tc>
      </w:tr>
      <w:tr w:rsidR="00D625D4" w:rsidRPr="002C4879" w:rsidTr="001B3B0A">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D625D4" w:rsidRPr="002C4879" w:rsidRDefault="00D625D4" w:rsidP="001B3B0A">
            <w:pPr>
              <w:pStyle w:val="Footer"/>
              <w:spacing w:before="120" w:after="120"/>
              <w:jc w:val="both"/>
              <w:rPr>
                <w:rFonts w:asciiTheme="minorHAnsi" w:hAnsiTheme="minorHAnsi" w:cstheme="minorHAnsi"/>
                <w:sz w:val="22"/>
                <w:szCs w:val="22"/>
              </w:rPr>
            </w:pPr>
            <w:r w:rsidRPr="002C4879">
              <w:rPr>
                <w:rFonts w:asciiTheme="minorHAnsi" w:hAnsiTheme="minorHAnsi" w:cstheme="minorHAnsi"/>
                <w:b/>
                <w:sz w:val="22"/>
                <w:szCs w:val="22"/>
              </w:rPr>
              <w:t>Equipment Requirements:</w:t>
            </w:r>
          </w:p>
        </w:tc>
      </w:tr>
      <w:tr w:rsidR="00D625D4" w:rsidRPr="002C4879" w:rsidTr="001B3B0A">
        <w:trPr>
          <w:cantSplit/>
          <w:trHeight w:val="20"/>
        </w:trPr>
        <w:tc>
          <w:tcPr>
            <w:tcW w:w="2436" w:type="pct"/>
            <w:tcBorders>
              <w:top w:val="single" w:sz="6" w:space="0" w:color="auto"/>
              <w:left w:val="single" w:sz="6" w:space="0" w:color="auto"/>
              <w:bottom w:val="single" w:sz="6" w:space="0" w:color="auto"/>
              <w:right w:val="single" w:sz="6" w:space="0" w:color="auto"/>
            </w:tcBorders>
          </w:tcPr>
          <w:p w:rsidR="00D625D4" w:rsidRPr="002C4879" w:rsidRDefault="00D625D4" w:rsidP="001B3B0A">
            <w:pPr>
              <w:pStyle w:val="t1"/>
              <w:tabs>
                <w:tab w:val="left" w:pos="1800"/>
              </w:tabs>
              <w:spacing w:before="120" w:line="240" w:lineRule="auto"/>
              <w:rPr>
                <w:rFonts w:asciiTheme="minorHAnsi" w:hAnsiTheme="minorHAnsi" w:cstheme="minorHAnsi"/>
                <w:sz w:val="22"/>
                <w:szCs w:val="22"/>
              </w:rPr>
            </w:pPr>
            <w:r w:rsidRPr="002C4879">
              <w:rPr>
                <w:rFonts w:asciiTheme="minorHAnsi" w:hAnsiTheme="minorHAnsi" w:cstheme="minorHAnsi"/>
                <w:sz w:val="22"/>
                <w:szCs w:val="22"/>
              </w:rPr>
              <w:t>Room Requirements</w:t>
            </w:r>
          </w:p>
        </w:tc>
        <w:tc>
          <w:tcPr>
            <w:tcW w:w="2564" w:type="pct"/>
            <w:tcBorders>
              <w:top w:val="single" w:sz="6" w:space="0" w:color="auto"/>
              <w:left w:val="single" w:sz="6" w:space="0" w:color="auto"/>
              <w:bottom w:val="single" w:sz="6" w:space="0" w:color="auto"/>
              <w:right w:val="single" w:sz="6" w:space="0" w:color="auto"/>
            </w:tcBorders>
          </w:tcPr>
          <w:p w:rsidR="00D625D4" w:rsidRPr="002C4879" w:rsidRDefault="00D625D4" w:rsidP="001B3B0A">
            <w:pPr>
              <w:spacing w:before="120" w:after="60"/>
              <w:jc w:val="both"/>
              <w:rPr>
                <w:rFonts w:asciiTheme="minorHAnsi" w:hAnsiTheme="minorHAnsi" w:cstheme="minorHAnsi"/>
                <w:sz w:val="22"/>
                <w:szCs w:val="22"/>
              </w:rPr>
            </w:pPr>
            <w:r w:rsidRPr="002C4879">
              <w:rPr>
                <w:rFonts w:asciiTheme="minorHAnsi" w:hAnsiTheme="minorHAnsi" w:cstheme="minorHAnsi"/>
                <w:sz w:val="22"/>
                <w:szCs w:val="22"/>
              </w:rPr>
              <w:t>Lecture room</w:t>
            </w:r>
          </w:p>
          <w:p w:rsidR="00D625D4" w:rsidRPr="002C4879" w:rsidRDefault="00D625D4" w:rsidP="001B3B0A">
            <w:pPr>
              <w:spacing w:before="120" w:after="120"/>
              <w:jc w:val="both"/>
              <w:rPr>
                <w:rFonts w:asciiTheme="minorHAnsi" w:hAnsiTheme="minorHAnsi" w:cstheme="minorHAnsi"/>
                <w:sz w:val="22"/>
                <w:szCs w:val="22"/>
              </w:rPr>
            </w:pPr>
            <w:r w:rsidRPr="002C4879">
              <w:rPr>
                <w:rFonts w:asciiTheme="minorHAnsi" w:hAnsiTheme="minorHAnsi" w:cstheme="minorHAnsi"/>
                <w:sz w:val="22"/>
                <w:szCs w:val="22"/>
              </w:rPr>
              <w:t>PC Laboratory</w:t>
            </w:r>
          </w:p>
          <w:p w:rsidR="00D625D4" w:rsidRPr="002C4879" w:rsidRDefault="00D625D4" w:rsidP="001B3B0A">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after="120"/>
              <w:ind w:left="34"/>
              <w:rPr>
                <w:rFonts w:asciiTheme="minorHAnsi" w:hAnsiTheme="minorHAnsi"/>
                <w:b/>
                <w:bCs/>
                <w:sz w:val="22"/>
                <w:szCs w:val="22"/>
              </w:rPr>
            </w:pPr>
            <w:r w:rsidRPr="002C4879">
              <w:rPr>
                <w:rFonts w:asciiTheme="minorHAnsi" w:hAnsiTheme="minorHAnsi"/>
                <w:sz w:val="22"/>
                <w:szCs w:val="22"/>
              </w:rPr>
              <w:t>(PCs with simulation software. Possibly also microcomputer training boards.)</w:t>
            </w:r>
          </w:p>
        </w:tc>
      </w:tr>
      <w:tr w:rsidR="00D625D4" w:rsidRPr="002C4879" w:rsidTr="001B3B0A">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D625D4" w:rsidRPr="002C4879" w:rsidRDefault="00D625D4" w:rsidP="001B3B0A">
            <w:pPr>
              <w:pStyle w:val="Footer"/>
              <w:spacing w:before="120" w:after="120"/>
              <w:jc w:val="both"/>
              <w:rPr>
                <w:rFonts w:asciiTheme="minorHAnsi" w:hAnsiTheme="minorHAnsi" w:cstheme="minorHAnsi"/>
                <w:sz w:val="22"/>
                <w:szCs w:val="22"/>
              </w:rPr>
            </w:pPr>
            <w:r w:rsidRPr="002C4879">
              <w:rPr>
                <w:rFonts w:asciiTheme="minorHAnsi" w:hAnsiTheme="minorHAnsi" w:cstheme="minorHAnsi"/>
                <w:b/>
                <w:sz w:val="22"/>
                <w:szCs w:val="22"/>
              </w:rPr>
              <w:t>Staff Resource Needs:</w:t>
            </w:r>
          </w:p>
        </w:tc>
      </w:tr>
      <w:tr w:rsidR="00D625D4" w:rsidRPr="002C4879" w:rsidTr="001B3B0A">
        <w:trPr>
          <w:cantSplit/>
          <w:trHeight w:val="20"/>
        </w:trPr>
        <w:tc>
          <w:tcPr>
            <w:tcW w:w="2436" w:type="pct"/>
            <w:tcBorders>
              <w:top w:val="single" w:sz="6" w:space="0" w:color="auto"/>
              <w:left w:val="single" w:sz="6" w:space="0" w:color="auto"/>
              <w:bottom w:val="single" w:sz="6" w:space="0" w:color="auto"/>
              <w:right w:val="single" w:sz="6" w:space="0" w:color="auto"/>
            </w:tcBorders>
          </w:tcPr>
          <w:p w:rsidR="00D625D4" w:rsidRPr="002C4879" w:rsidRDefault="00D625D4" w:rsidP="001B3B0A">
            <w:pPr>
              <w:pStyle w:val="t1"/>
              <w:tabs>
                <w:tab w:val="left" w:pos="1800"/>
              </w:tabs>
              <w:spacing w:before="120" w:line="240" w:lineRule="auto"/>
              <w:rPr>
                <w:rFonts w:asciiTheme="minorHAnsi" w:hAnsiTheme="minorHAnsi" w:cstheme="minorHAnsi"/>
                <w:sz w:val="22"/>
                <w:szCs w:val="22"/>
              </w:rPr>
            </w:pPr>
            <w:r w:rsidRPr="002C4879">
              <w:rPr>
                <w:rFonts w:asciiTheme="minorHAnsi" w:hAnsiTheme="minorHAnsi" w:cstheme="minorHAnsi"/>
                <w:sz w:val="22"/>
                <w:szCs w:val="22"/>
              </w:rPr>
              <w:t>Module Co-ordinator</w:t>
            </w:r>
          </w:p>
        </w:tc>
        <w:tc>
          <w:tcPr>
            <w:tcW w:w="2564" w:type="pct"/>
            <w:tcBorders>
              <w:top w:val="single" w:sz="6" w:space="0" w:color="auto"/>
              <w:left w:val="single" w:sz="6" w:space="0" w:color="auto"/>
              <w:bottom w:val="single" w:sz="6" w:space="0" w:color="auto"/>
              <w:right w:val="single" w:sz="6" w:space="0" w:color="auto"/>
            </w:tcBorders>
          </w:tcPr>
          <w:p w:rsidR="00D625D4" w:rsidRPr="002C4879" w:rsidRDefault="00D625D4" w:rsidP="001B3B0A">
            <w:pPr>
              <w:pStyle w:val="Footer"/>
              <w:spacing w:before="120" w:after="120"/>
              <w:jc w:val="both"/>
              <w:rPr>
                <w:rFonts w:asciiTheme="minorHAnsi" w:hAnsiTheme="minorHAnsi" w:cstheme="minorHAnsi"/>
                <w:sz w:val="22"/>
                <w:szCs w:val="22"/>
              </w:rPr>
            </w:pPr>
            <w:r w:rsidRPr="002C4879">
              <w:rPr>
                <w:rFonts w:asciiTheme="minorHAnsi" w:hAnsiTheme="minorHAnsi" w:cstheme="minorHAnsi"/>
                <w:sz w:val="22"/>
                <w:szCs w:val="22"/>
              </w:rPr>
              <w:t>Mr Paul Kear</w:t>
            </w:r>
          </w:p>
        </w:tc>
      </w:tr>
      <w:tr w:rsidR="00D625D4" w:rsidRPr="002C4879" w:rsidTr="001B3B0A">
        <w:trPr>
          <w:cantSplit/>
          <w:trHeight w:val="20"/>
        </w:trPr>
        <w:tc>
          <w:tcPr>
            <w:tcW w:w="2436" w:type="pct"/>
            <w:tcBorders>
              <w:top w:val="single" w:sz="6" w:space="0" w:color="auto"/>
              <w:left w:val="single" w:sz="6" w:space="0" w:color="auto"/>
              <w:bottom w:val="single" w:sz="6" w:space="0" w:color="auto"/>
              <w:right w:val="single" w:sz="6" w:space="0" w:color="auto"/>
            </w:tcBorders>
          </w:tcPr>
          <w:p w:rsidR="00D625D4" w:rsidRPr="002C4879" w:rsidRDefault="00D625D4" w:rsidP="001B3B0A">
            <w:pPr>
              <w:pStyle w:val="t1"/>
              <w:tabs>
                <w:tab w:val="left" w:pos="1800"/>
              </w:tabs>
              <w:spacing w:before="120" w:line="240" w:lineRule="auto"/>
              <w:rPr>
                <w:rFonts w:asciiTheme="minorHAnsi" w:hAnsiTheme="minorHAnsi" w:cstheme="minorHAnsi"/>
                <w:sz w:val="22"/>
                <w:szCs w:val="22"/>
              </w:rPr>
            </w:pPr>
            <w:r w:rsidRPr="002C4879">
              <w:rPr>
                <w:rFonts w:asciiTheme="minorHAnsi" w:hAnsiTheme="minorHAnsi" w:cstheme="minorHAnsi"/>
                <w:sz w:val="22"/>
                <w:szCs w:val="22"/>
              </w:rPr>
              <w:t>Staff Delivering Module</w:t>
            </w:r>
          </w:p>
        </w:tc>
        <w:tc>
          <w:tcPr>
            <w:tcW w:w="2564" w:type="pct"/>
            <w:tcBorders>
              <w:top w:val="single" w:sz="6" w:space="0" w:color="auto"/>
              <w:left w:val="single" w:sz="6" w:space="0" w:color="auto"/>
              <w:bottom w:val="single" w:sz="6" w:space="0" w:color="auto"/>
              <w:right w:val="single" w:sz="6" w:space="0" w:color="auto"/>
            </w:tcBorders>
          </w:tcPr>
          <w:p w:rsidR="00D625D4" w:rsidRPr="002C4879" w:rsidRDefault="00D625D4" w:rsidP="001B3B0A">
            <w:pPr>
              <w:pStyle w:val="Footer"/>
              <w:spacing w:before="120" w:after="120"/>
              <w:jc w:val="both"/>
              <w:rPr>
                <w:rFonts w:asciiTheme="minorHAnsi" w:hAnsiTheme="minorHAnsi" w:cstheme="minorHAnsi"/>
                <w:sz w:val="22"/>
                <w:szCs w:val="22"/>
              </w:rPr>
            </w:pPr>
            <w:r w:rsidRPr="002C4879">
              <w:rPr>
                <w:rFonts w:asciiTheme="minorHAnsi" w:hAnsiTheme="minorHAnsi" w:cstheme="minorHAnsi"/>
                <w:sz w:val="22"/>
                <w:szCs w:val="22"/>
              </w:rPr>
              <w:t>Mr Paul Kear</w:t>
            </w:r>
          </w:p>
        </w:tc>
      </w:tr>
    </w:tbl>
    <w:p w:rsidR="00D625D4" w:rsidRPr="002C4879" w:rsidRDefault="00D625D4" w:rsidP="00D625D4">
      <w:pPr>
        <w:rPr>
          <w:rFonts w:asciiTheme="minorHAnsi" w:hAnsiTheme="minorHAnsi" w:cstheme="minorHAnsi"/>
          <w:sz w:val="22"/>
          <w:szCs w:val="22"/>
        </w:rPr>
      </w:pPr>
    </w:p>
    <w:p w:rsidR="00D625D4" w:rsidRPr="002C4879" w:rsidRDefault="00D625D4" w:rsidP="00D625D4">
      <w:pPr>
        <w:spacing w:after="200" w:line="276" w:lineRule="auto"/>
        <w:rPr>
          <w:sz w:val="22"/>
          <w:szCs w:val="22"/>
        </w:rPr>
      </w:pPr>
      <w:r w:rsidRPr="002C4879">
        <w:rPr>
          <w:sz w:val="22"/>
          <w:szCs w:val="22"/>
        </w:rPr>
        <w:br w:type="page"/>
      </w:r>
    </w:p>
    <w:tbl>
      <w:tblPr>
        <w:tblW w:w="5000" w:type="pct"/>
        <w:tblLook w:val="0000" w:firstRow="0" w:lastRow="0" w:firstColumn="0" w:lastColumn="0" w:noHBand="0" w:noVBand="0"/>
      </w:tblPr>
      <w:tblGrid>
        <w:gridCol w:w="3795"/>
        <w:gridCol w:w="4733"/>
      </w:tblGrid>
      <w:tr w:rsidR="00D625D4" w:rsidRPr="002C4879" w:rsidTr="001B3B0A">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D625D4" w:rsidRPr="002C4879" w:rsidRDefault="00D625D4" w:rsidP="001B3B0A">
            <w:pPr>
              <w:pStyle w:val="p3"/>
              <w:spacing w:before="60" w:after="60" w:line="240" w:lineRule="auto"/>
              <w:jc w:val="both"/>
              <w:rPr>
                <w:rFonts w:asciiTheme="minorHAnsi" w:hAnsiTheme="minorHAnsi"/>
                <w:b/>
                <w:sz w:val="22"/>
                <w:szCs w:val="22"/>
                <w:lang w:val="en-US"/>
              </w:rPr>
            </w:pPr>
            <w:r w:rsidRPr="002C4879">
              <w:rPr>
                <w:rFonts w:asciiTheme="minorHAnsi" w:hAnsiTheme="minorHAnsi"/>
                <w:b/>
                <w:sz w:val="22"/>
                <w:szCs w:val="22"/>
                <w:lang w:val="en-US"/>
              </w:rPr>
              <w:lastRenderedPageBreak/>
              <w:t>Module Title</w:t>
            </w:r>
          </w:p>
        </w:tc>
        <w:tc>
          <w:tcPr>
            <w:tcW w:w="2775" w:type="pct"/>
            <w:tcBorders>
              <w:top w:val="single" w:sz="6" w:space="0" w:color="auto"/>
              <w:left w:val="single" w:sz="6" w:space="0" w:color="auto"/>
              <w:bottom w:val="single" w:sz="6" w:space="0" w:color="auto"/>
              <w:right w:val="single" w:sz="6" w:space="0" w:color="auto"/>
            </w:tcBorders>
          </w:tcPr>
          <w:p w:rsidR="00D625D4" w:rsidRPr="002C4879" w:rsidRDefault="00D625D4" w:rsidP="001B3B0A">
            <w:pPr>
              <w:pStyle w:val="Heading2"/>
              <w:spacing w:before="60" w:after="60"/>
              <w:jc w:val="both"/>
              <w:rPr>
                <w:rFonts w:asciiTheme="minorHAnsi" w:hAnsiTheme="minorHAnsi"/>
                <w:i/>
                <w:sz w:val="22"/>
                <w:szCs w:val="22"/>
              </w:rPr>
            </w:pPr>
            <w:bookmarkStart w:id="566" w:name="_Toc356839651"/>
            <w:r w:rsidRPr="002C4879">
              <w:rPr>
                <w:rFonts w:asciiTheme="minorHAnsi" w:hAnsiTheme="minorHAnsi"/>
                <w:sz w:val="22"/>
                <w:szCs w:val="22"/>
              </w:rPr>
              <w:t>Computer Programming</w:t>
            </w:r>
            <w:bookmarkEnd w:id="566"/>
          </w:p>
        </w:tc>
      </w:tr>
      <w:tr w:rsidR="00D625D4" w:rsidRPr="002C4879" w:rsidTr="001B3B0A">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D625D4" w:rsidRPr="002C4879" w:rsidRDefault="00D625D4" w:rsidP="001B3B0A">
            <w:pPr>
              <w:pStyle w:val="p3"/>
              <w:spacing w:before="60" w:line="240" w:lineRule="auto"/>
              <w:jc w:val="both"/>
              <w:rPr>
                <w:rFonts w:asciiTheme="minorHAnsi" w:hAnsiTheme="minorHAnsi"/>
                <w:b/>
                <w:sz w:val="22"/>
                <w:szCs w:val="22"/>
                <w:lang w:val="en-US"/>
              </w:rPr>
            </w:pPr>
            <w:r w:rsidRPr="002C4879">
              <w:rPr>
                <w:rFonts w:asciiTheme="minorHAnsi" w:hAnsiTheme="minorHAnsi"/>
                <w:b/>
                <w:sz w:val="22"/>
                <w:szCs w:val="22"/>
                <w:lang w:val="en-US"/>
              </w:rPr>
              <w:t>Module Number</w:t>
            </w:r>
          </w:p>
        </w:tc>
        <w:tc>
          <w:tcPr>
            <w:tcW w:w="2775" w:type="pct"/>
            <w:tcBorders>
              <w:top w:val="single" w:sz="6" w:space="0" w:color="auto"/>
              <w:left w:val="single" w:sz="6" w:space="0" w:color="auto"/>
              <w:bottom w:val="single" w:sz="6" w:space="0" w:color="auto"/>
              <w:right w:val="single" w:sz="6" w:space="0" w:color="auto"/>
            </w:tcBorders>
          </w:tcPr>
          <w:p w:rsidR="00D625D4" w:rsidRPr="002C4879" w:rsidRDefault="00D625D4" w:rsidP="001B3B0A">
            <w:pPr>
              <w:spacing w:before="60"/>
              <w:jc w:val="both"/>
              <w:rPr>
                <w:rFonts w:asciiTheme="minorHAnsi" w:hAnsiTheme="minorHAnsi"/>
                <w:i/>
                <w:sz w:val="22"/>
                <w:szCs w:val="22"/>
              </w:rPr>
            </w:pPr>
            <w:r w:rsidRPr="002C4879">
              <w:rPr>
                <w:rFonts w:asciiTheme="minorHAnsi" w:hAnsiTheme="minorHAnsi"/>
                <w:sz w:val="22"/>
                <w:szCs w:val="22"/>
              </w:rPr>
              <w:t>M1X8511</w:t>
            </w:r>
          </w:p>
        </w:tc>
      </w:tr>
      <w:tr w:rsidR="00D625D4" w:rsidRPr="002C4879" w:rsidTr="001B3B0A">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D625D4" w:rsidRPr="002C4879" w:rsidRDefault="00D625D4" w:rsidP="001B3B0A">
            <w:pPr>
              <w:pStyle w:val="t1"/>
              <w:spacing w:before="60" w:line="240" w:lineRule="auto"/>
              <w:rPr>
                <w:rFonts w:asciiTheme="minorHAnsi" w:hAnsiTheme="minorHAnsi"/>
                <w:i/>
                <w:sz w:val="22"/>
                <w:szCs w:val="22"/>
              </w:rPr>
            </w:pPr>
            <w:r w:rsidRPr="002C4879">
              <w:rPr>
                <w:rFonts w:asciiTheme="minorHAnsi" w:hAnsiTheme="minorHAnsi"/>
                <w:b/>
                <w:sz w:val="22"/>
                <w:szCs w:val="22"/>
              </w:rPr>
              <w:t xml:space="preserve">Brief statement of Content </w:t>
            </w:r>
          </w:p>
        </w:tc>
        <w:tc>
          <w:tcPr>
            <w:tcW w:w="2775" w:type="pct"/>
            <w:tcBorders>
              <w:top w:val="single" w:sz="6" w:space="0" w:color="auto"/>
              <w:left w:val="single" w:sz="6" w:space="0" w:color="auto"/>
              <w:bottom w:val="single" w:sz="6" w:space="0" w:color="auto"/>
              <w:right w:val="single" w:sz="6" w:space="0" w:color="auto"/>
            </w:tcBorders>
          </w:tcPr>
          <w:p w:rsidR="00D625D4" w:rsidRPr="002C4879" w:rsidRDefault="00D625D4" w:rsidP="001B3B0A">
            <w:pPr>
              <w:spacing w:before="60" w:after="120"/>
              <w:jc w:val="both"/>
              <w:rPr>
                <w:rFonts w:asciiTheme="minorHAnsi" w:hAnsiTheme="minorHAnsi"/>
                <w:sz w:val="22"/>
                <w:szCs w:val="22"/>
              </w:rPr>
            </w:pPr>
            <w:r w:rsidRPr="002C4879">
              <w:rPr>
                <w:rFonts w:asciiTheme="minorHAnsi" w:hAnsiTheme="minorHAnsi"/>
                <w:sz w:val="22"/>
                <w:szCs w:val="22"/>
              </w:rPr>
              <w:t>This module introduces software engineering concepts and algorithmic design</w:t>
            </w:r>
          </w:p>
        </w:tc>
      </w:tr>
      <w:tr w:rsidR="00D625D4" w:rsidRPr="002C4879" w:rsidTr="001B3B0A">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D625D4" w:rsidRPr="002C4879" w:rsidRDefault="00D625D4" w:rsidP="001B3B0A">
            <w:pPr>
              <w:pStyle w:val="Footer"/>
              <w:spacing w:before="60"/>
              <w:jc w:val="both"/>
              <w:rPr>
                <w:rFonts w:asciiTheme="minorHAnsi" w:hAnsiTheme="minorHAnsi"/>
                <w:b/>
                <w:sz w:val="22"/>
                <w:szCs w:val="22"/>
              </w:rPr>
            </w:pPr>
            <w:r w:rsidRPr="002C4879">
              <w:rPr>
                <w:rFonts w:asciiTheme="minorHAnsi" w:hAnsiTheme="minorHAnsi"/>
                <w:b/>
                <w:sz w:val="22"/>
                <w:szCs w:val="22"/>
              </w:rPr>
              <w:t>JACS code</w:t>
            </w:r>
          </w:p>
        </w:tc>
        <w:tc>
          <w:tcPr>
            <w:tcW w:w="2775" w:type="pct"/>
            <w:tcBorders>
              <w:top w:val="single" w:sz="6" w:space="0" w:color="auto"/>
              <w:left w:val="single" w:sz="6" w:space="0" w:color="auto"/>
              <w:bottom w:val="single" w:sz="6" w:space="0" w:color="auto"/>
              <w:right w:val="single" w:sz="6" w:space="0" w:color="auto"/>
            </w:tcBorders>
          </w:tcPr>
          <w:p w:rsidR="00D625D4" w:rsidRPr="002C4879" w:rsidRDefault="00D625D4" w:rsidP="001B3B0A">
            <w:pPr>
              <w:pStyle w:val="Footer"/>
              <w:spacing w:before="60"/>
              <w:jc w:val="both"/>
              <w:rPr>
                <w:rFonts w:asciiTheme="minorHAnsi" w:hAnsiTheme="minorHAnsi"/>
                <w:i/>
                <w:sz w:val="22"/>
                <w:szCs w:val="22"/>
                <w:lang w:val="en-US"/>
              </w:rPr>
            </w:pPr>
            <w:r w:rsidRPr="002C4879">
              <w:rPr>
                <w:rFonts w:asciiTheme="minorHAnsi" w:hAnsiTheme="minorHAnsi"/>
                <w:sz w:val="22"/>
                <w:szCs w:val="22"/>
              </w:rPr>
              <w:t>I322</w:t>
            </w:r>
          </w:p>
        </w:tc>
      </w:tr>
      <w:tr w:rsidR="00D625D4" w:rsidRPr="002C4879" w:rsidTr="001B3B0A">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D625D4" w:rsidRPr="002C4879" w:rsidRDefault="00D625D4" w:rsidP="001B3B0A">
            <w:pPr>
              <w:pStyle w:val="Footer"/>
              <w:spacing w:before="60"/>
              <w:jc w:val="both"/>
              <w:rPr>
                <w:rFonts w:asciiTheme="minorHAnsi" w:hAnsiTheme="minorHAnsi"/>
                <w:b/>
                <w:sz w:val="22"/>
                <w:szCs w:val="22"/>
              </w:rPr>
            </w:pPr>
            <w:r w:rsidRPr="002C4879">
              <w:rPr>
                <w:rFonts w:asciiTheme="minorHAnsi" w:hAnsiTheme="minorHAnsi"/>
                <w:b/>
                <w:sz w:val="22"/>
                <w:szCs w:val="22"/>
              </w:rPr>
              <w:t>ASC Group</w:t>
            </w:r>
          </w:p>
        </w:tc>
        <w:tc>
          <w:tcPr>
            <w:tcW w:w="2775" w:type="pct"/>
            <w:tcBorders>
              <w:top w:val="single" w:sz="6" w:space="0" w:color="auto"/>
              <w:left w:val="single" w:sz="6" w:space="0" w:color="auto"/>
              <w:bottom w:val="single" w:sz="6" w:space="0" w:color="auto"/>
              <w:right w:val="single" w:sz="6" w:space="0" w:color="auto"/>
            </w:tcBorders>
          </w:tcPr>
          <w:p w:rsidR="00D625D4" w:rsidRPr="002C4879" w:rsidRDefault="00D625D4" w:rsidP="001B3B0A">
            <w:pPr>
              <w:pStyle w:val="Footer"/>
              <w:spacing w:before="60"/>
              <w:jc w:val="both"/>
              <w:rPr>
                <w:rFonts w:asciiTheme="minorHAnsi" w:hAnsiTheme="minorHAnsi"/>
                <w:sz w:val="22"/>
                <w:szCs w:val="22"/>
              </w:rPr>
            </w:pPr>
            <w:r w:rsidRPr="002C4879">
              <w:rPr>
                <w:rFonts w:asciiTheme="minorHAnsi" w:hAnsiTheme="minorHAnsi"/>
                <w:sz w:val="22"/>
                <w:szCs w:val="22"/>
              </w:rPr>
              <w:t>Maths, IT and Computing (6)</w:t>
            </w:r>
          </w:p>
        </w:tc>
      </w:tr>
      <w:tr w:rsidR="00D625D4" w:rsidRPr="002C4879" w:rsidTr="001B3B0A">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D625D4" w:rsidRPr="002C4879" w:rsidRDefault="00D625D4" w:rsidP="001B3B0A">
            <w:pPr>
              <w:pStyle w:val="Footer"/>
              <w:spacing w:before="60"/>
              <w:jc w:val="both"/>
              <w:rPr>
                <w:rFonts w:asciiTheme="minorHAnsi" w:hAnsiTheme="minorHAnsi"/>
                <w:b/>
                <w:sz w:val="22"/>
                <w:szCs w:val="22"/>
                <w:lang w:val="en-US"/>
              </w:rPr>
            </w:pPr>
            <w:r w:rsidRPr="002C4879">
              <w:rPr>
                <w:rFonts w:asciiTheme="minorHAnsi" w:hAnsiTheme="minorHAnsi"/>
                <w:b/>
                <w:sz w:val="22"/>
                <w:szCs w:val="22"/>
              </w:rPr>
              <w:t xml:space="preserve">Date of Validation and Credit Calibration </w:t>
            </w:r>
            <w:r w:rsidRPr="002C4879">
              <w:rPr>
                <w:rFonts w:asciiTheme="minorHAnsi" w:hAnsiTheme="minorHAnsi"/>
                <w:b/>
                <w:sz w:val="22"/>
                <w:szCs w:val="22"/>
                <w:lang w:val="en-US"/>
              </w:rPr>
              <w:t>(If different from date of validation)</w:t>
            </w:r>
          </w:p>
        </w:tc>
        <w:tc>
          <w:tcPr>
            <w:tcW w:w="2775" w:type="pct"/>
            <w:tcBorders>
              <w:top w:val="single" w:sz="6" w:space="0" w:color="auto"/>
              <w:left w:val="single" w:sz="6" w:space="0" w:color="auto"/>
              <w:bottom w:val="single" w:sz="6" w:space="0" w:color="auto"/>
              <w:right w:val="single" w:sz="6" w:space="0" w:color="auto"/>
            </w:tcBorders>
          </w:tcPr>
          <w:p w:rsidR="00D625D4" w:rsidRPr="002C4879" w:rsidRDefault="00D625D4" w:rsidP="001B3B0A">
            <w:pPr>
              <w:spacing w:before="60"/>
              <w:jc w:val="both"/>
              <w:rPr>
                <w:rFonts w:asciiTheme="minorHAnsi" w:hAnsiTheme="minorHAnsi"/>
                <w:sz w:val="22"/>
                <w:szCs w:val="22"/>
              </w:rPr>
            </w:pPr>
          </w:p>
        </w:tc>
      </w:tr>
      <w:tr w:rsidR="00D625D4" w:rsidRPr="002C4879" w:rsidTr="001B3B0A">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D625D4" w:rsidRPr="002C4879" w:rsidRDefault="00D625D4" w:rsidP="001B3B0A">
            <w:pPr>
              <w:spacing w:before="60"/>
              <w:jc w:val="both"/>
              <w:rPr>
                <w:rFonts w:asciiTheme="minorHAnsi" w:hAnsiTheme="minorHAnsi"/>
                <w:b/>
                <w:sz w:val="22"/>
                <w:szCs w:val="22"/>
              </w:rPr>
            </w:pPr>
            <w:r w:rsidRPr="002C4879">
              <w:rPr>
                <w:rFonts w:asciiTheme="minorHAnsi" w:hAnsiTheme="minorHAnsi"/>
                <w:b/>
                <w:sz w:val="22"/>
                <w:szCs w:val="22"/>
              </w:rPr>
              <w:t>Module Value</w:t>
            </w:r>
          </w:p>
        </w:tc>
        <w:tc>
          <w:tcPr>
            <w:tcW w:w="2775" w:type="pct"/>
            <w:tcBorders>
              <w:top w:val="single" w:sz="6" w:space="0" w:color="auto"/>
              <w:left w:val="single" w:sz="6" w:space="0" w:color="auto"/>
              <w:bottom w:val="single" w:sz="6" w:space="0" w:color="auto"/>
              <w:right w:val="single" w:sz="6" w:space="0" w:color="auto"/>
            </w:tcBorders>
          </w:tcPr>
          <w:p w:rsidR="00D625D4" w:rsidRPr="002C4879" w:rsidRDefault="00D625D4" w:rsidP="001B3B0A">
            <w:pPr>
              <w:spacing w:before="60"/>
              <w:jc w:val="both"/>
              <w:rPr>
                <w:rFonts w:asciiTheme="minorHAnsi" w:hAnsiTheme="minorHAnsi"/>
                <w:sz w:val="22"/>
                <w:szCs w:val="22"/>
              </w:rPr>
            </w:pPr>
            <w:r w:rsidRPr="002C4879">
              <w:rPr>
                <w:rFonts w:asciiTheme="minorHAnsi" w:hAnsiTheme="minorHAnsi"/>
                <w:sz w:val="22"/>
                <w:szCs w:val="22"/>
              </w:rPr>
              <w:t>20</w:t>
            </w:r>
          </w:p>
        </w:tc>
      </w:tr>
      <w:tr w:rsidR="00D625D4" w:rsidRPr="002C4879" w:rsidTr="001B3B0A">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D625D4" w:rsidRPr="002C4879" w:rsidRDefault="00D625D4" w:rsidP="001B3B0A">
            <w:pPr>
              <w:spacing w:before="60"/>
              <w:jc w:val="both"/>
              <w:rPr>
                <w:rFonts w:asciiTheme="minorHAnsi" w:hAnsiTheme="minorHAnsi"/>
                <w:b/>
                <w:sz w:val="22"/>
                <w:szCs w:val="22"/>
              </w:rPr>
            </w:pPr>
            <w:r w:rsidRPr="002C4879">
              <w:rPr>
                <w:rFonts w:asciiTheme="minorHAnsi" w:hAnsiTheme="minorHAnsi"/>
                <w:b/>
                <w:sz w:val="22"/>
                <w:szCs w:val="22"/>
              </w:rPr>
              <w:t>Level</w:t>
            </w:r>
          </w:p>
        </w:tc>
        <w:tc>
          <w:tcPr>
            <w:tcW w:w="2775" w:type="pct"/>
            <w:tcBorders>
              <w:top w:val="single" w:sz="6" w:space="0" w:color="auto"/>
              <w:left w:val="single" w:sz="6" w:space="0" w:color="auto"/>
              <w:bottom w:val="single" w:sz="6" w:space="0" w:color="auto"/>
              <w:right w:val="single" w:sz="6" w:space="0" w:color="auto"/>
            </w:tcBorders>
          </w:tcPr>
          <w:p w:rsidR="00D625D4" w:rsidRPr="002C4879" w:rsidRDefault="00D625D4" w:rsidP="001B3B0A">
            <w:pPr>
              <w:spacing w:before="60"/>
              <w:jc w:val="both"/>
              <w:rPr>
                <w:rFonts w:asciiTheme="minorHAnsi" w:hAnsiTheme="minorHAnsi"/>
                <w:i/>
                <w:sz w:val="22"/>
                <w:szCs w:val="22"/>
                <w:lang w:val="en-US"/>
              </w:rPr>
            </w:pPr>
            <w:r w:rsidRPr="002C4879">
              <w:rPr>
                <w:rFonts w:asciiTheme="minorHAnsi" w:hAnsiTheme="minorHAnsi"/>
                <w:sz w:val="22"/>
                <w:szCs w:val="22"/>
              </w:rPr>
              <w:t>4</w:t>
            </w:r>
          </w:p>
        </w:tc>
      </w:tr>
      <w:tr w:rsidR="00D625D4" w:rsidRPr="002C4879" w:rsidTr="001B3B0A">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D625D4" w:rsidRPr="002C4879" w:rsidRDefault="00D625D4" w:rsidP="001B3B0A">
            <w:pPr>
              <w:spacing w:before="60"/>
              <w:jc w:val="both"/>
              <w:rPr>
                <w:rFonts w:asciiTheme="minorHAnsi" w:hAnsiTheme="minorHAnsi"/>
                <w:b/>
                <w:sz w:val="22"/>
                <w:szCs w:val="22"/>
              </w:rPr>
            </w:pPr>
            <w:r w:rsidRPr="002C4879">
              <w:rPr>
                <w:rFonts w:asciiTheme="minorHAnsi" w:hAnsiTheme="minorHAnsi"/>
                <w:b/>
                <w:sz w:val="22"/>
                <w:szCs w:val="22"/>
              </w:rPr>
              <w:t>University Code</w:t>
            </w:r>
          </w:p>
        </w:tc>
        <w:tc>
          <w:tcPr>
            <w:tcW w:w="2775" w:type="pct"/>
            <w:tcBorders>
              <w:top w:val="single" w:sz="6" w:space="0" w:color="auto"/>
              <w:left w:val="single" w:sz="6" w:space="0" w:color="auto"/>
              <w:bottom w:val="single" w:sz="6" w:space="0" w:color="auto"/>
              <w:right w:val="single" w:sz="6" w:space="0" w:color="auto"/>
            </w:tcBorders>
          </w:tcPr>
          <w:p w:rsidR="00D625D4" w:rsidRPr="002C4879" w:rsidRDefault="00D625D4" w:rsidP="001B3B0A">
            <w:pPr>
              <w:spacing w:before="60"/>
              <w:jc w:val="both"/>
              <w:rPr>
                <w:rFonts w:asciiTheme="minorHAnsi" w:hAnsiTheme="minorHAnsi"/>
                <w:sz w:val="22"/>
                <w:szCs w:val="22"/>
              </w:rPr>
            </w:pPr>
            <w:r w:rsidRPr="002C4879">
              <w:rPr>
                <w:rFonts w:asciiTheme="minorHAnsi" w:hAnsiTheme="minorHAnsi"/>
                <w:sz w:val="22"/>
                <w:szCs w:val="22"/>
              </w:rPr>
              <w:t>SXX</w:t>
            </w:r>
          </w:p>
        </w:tc>
      </w:tr>
      <w:tr w:rsidR="00D625D4" w:rsidRPr="002C4879" w:rsidTr="001B3B0A">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D625D4" w:rsidRPr="002C4879" w:rsidRDefault="00D625D4" w:rsidP="001B3B0A">
            <w:pPr>
              <w:spacing w:before="60"/>
              <w:jc w:val="both"/>
              <w:rPr>
                <w:rFonts w:asciiTheme="minorHAnsi" w:hAnsiTheme="minorHAnsi"/>
                <w:b/>
                <w:sz w:val="22"/>
                <w:szCs w:val="22"/>
              </w:rPr>
            </w:pPr>
            <w:r w:rsidRPr="002C4879">
              <w:rPr>
                <w:rFonts w:asciiTheme="minorHAnsi" w:hAnsiTheme="minorHAnsi"/>
                <w:b/>
                <w:sz w:val="22"/>
                <w:szCs w:val="22"/>
              </w:rPr>
              <w:t>Faculty responsible for delivery</w:t>
            </w:r>
          </w:p>
        </w:tc>
        <w:tc>
          <w:tcPr>
            <w:tcW w:w="2775" w:type="pct"/>
            <w:tcBorders>
              <w:top w:val="single" w:sz="6" w:space="0" w:color="auto"/>
              <w:left w:val="single" w:sz="6" w:space="0" w:color="auto"/>
              <w:bottom w:val="single" w:sz="6" w:space="0" w:color="auto"/>
              <w:right w:val="single" w:sz="6" w:space="0" w:color="auto"/>
            </w:tcBorders>
          </w:tcPr>
          <w:p w:rsidR="00D625D4" w:rsidRPr="002C4879" w:rsidRDefault="00D625D4" w:rsidP="001B3B0A">
            <w:pPr>
              <w:spacing w:before="60"/>
              <w:jc w:val="both"/>
              <w:rPr>
                <w:rFonts w:asciiTheme="minorHAnsi" w:hAnsiTheme="minorHAnsi"/>
                <w:sz w:val="22"/>
                <w:szCs w:val="22"/>
              </w:rPr>
            </w:pPr>
            <w:r w:rsidRPr="002C4879">
              <w:rPr>
                <w:rFonts w:asciiTheme="minorHAnsi" w:hAnsiTheme="minorHAnsi"/>
                <w:sz w:val="22"/>
                <w:szCs w:val="22"/>
              </w:rPr>
              <w:t>FADE</w:t>
            </w:r>
          </w:p>
        </w:tc>
      </w:tr>
      <w:tr w:rsidR="00D625D4" w:rsidRPr="002C4879" w:rsidTr="001B3B0A">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D625D4" w:rsidRPr="002C4879" w:rsidRDefault="00D625D4" w:rsidP="001B3B0A">
            <w:pPr>
              <w:spacing w:before="60"/>
              <w:jc w:val="both"/>
              <w:rPr>
                <w:rFonts w:asciiTheme="minorHAnsi" w:hAnsiTheme="minorHAnsi"/>
                <w:b/>
                <w:sz w:val="22"/>
                <w:szCs w:val="22"/>
              </w:rPr>
            </w:pPr>
            <w:r w:rsidRPr="002C4879">
              <w:rPr>
                <w:rFonts w:asciiTheme="minorHAnsi" w:hAnsiTheme="minorHAnsi"/>
                <w:b/>
                <w:sz w:val="22"/>
                <w:szCs w:val="22"/>
              </w:rPr>
              <w:t>Pre-requisite/co-requisite modules</w:t>
            </w:r>
          </w:p>
        </w:tc>
        <w:tc>
          <w:tcPr>
            <w:tcW w:w="2775" w:type="pct"/>
            <w:tcBorders>
              <w:top w:val="single" w:sz="6" w:space="0" w:color="auto"/>
              <w:left w:val="single" w:sz="6" w:space="0" w:color="auto"/>
              <w:bottom w:val="single" w:sz="6" w:space="0" w:color="auto"/>
              <w:right w:val="single" w:sz="6" w:space="0" w:color="auto"/>
            </w:tcBorders>
          </w:tcPr>
          <w:p w:rsidR="00D625D4" w:rsidRPr="002C4879" w:rsidRDefault="00D625D4" w:rsidP="001B3B0A">
            <w:pPr>
              <w:spacing w:before="60"/>
              <w:jc w:val="both"/>
              <w:rPr>
                <w:rFonts w:asciiTheme="minorHAnsi" w:hAnsiTheme="minorHAnsi"/>
                <w:sz w:val="22"/>
                <w:szCs w:val="22"/>
              </w:rPr>
            </w:pPr>
            <w:r w:rsidRPr="002C4879">
              <w:rPr>
                <w:rFonts w:asciiTheme="minorHAnsi" w:hAnsiTheme="minorHAnsi"/>
                <w:sz w:val="22"/>
                <w:szCs w:val="22"/>
              </w:rPr>
              <w:t>None/None</w:t>
            </w:r>
          </w:p>
        </w:tc>
      </w:tr>
      <w:tr w:rsidR="00D625D4" w:rsidRPr="002C4879" w:rsidTr="001B3B0A">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D625D4" w:rsidRPr="002C4879" w:rsidRDefault="00D625D4" w:rsidP="001B3B0A">
            <w:pPr>
              <w:pStyle w:val="Footer"/>
              <w:tabs>
                <w:tab w:val="left" w:pos="720"/>
                <w:tab w:val="left" w:pos="1080"/>
                <w:tab w:val="left" w:pos="2160"/>
              </w:tabs>
              <w:spacing w:before="60"/>
              <w:jc w:val="both"/>
              <w:rPr>
                <w:rFonts w:asciiTheme="minorHAnsi" w:hAnsiTheme="minorHAnsi"/>
                <w:b/>
                <w:sz w:val="22"/>
                <w:szCs w:val="22"/>
              </w:rPr>
            </w:pPr>
            <w:r w:rsidRPr="002C4879">
              <w:rPr>
                <w:rFonts w:asciiTheme="minorHAnsi" w:hAnsiTheme="minorHAnsi"/>
                <w:b/>
                <w:sz w:val="22"/>
                <w:szCs w:val="22"/>
              </w:rPr>
              <w:t>Programme Associations:</w:t>
            </w:r>
          </w:p>
          <w:p w:rsidR="00D625D4" w:rsidRPr="002C4879" w:rsidRDefault="00D625D4" w:rsidP="001B3B0A">
            <w:pPr>
              <w:pStyle w:val="Footer"/>
              <w:tabs>
                <w:tab w:val="left" w:pos="2520"/>
              </w:tabs>
              <w:spacing w:before="60"/>
              <w:jc w:val="both"/>
              <w:rPr>
                <w:rFonts w:asciiTheme="minorHAnsi" w:hAnsiTheme="minorHAnsi"/>
                <w:b/>
                <w:sz w:val="22"/>
                <w:szCs w:val="22"/>
              </w:rPr>
            </w:pPr>
          </w:p>
        </w:tc>
        <w:tc>
          <w:tcPr>
            <w:tcW w:w="2775" w:type="pct"/>
            <w:tcBorders>
              <w:top w:val="single" w:sz="6" w:space="0" w:color="auto"/>
              <w:left w:val="single" w:sz="6" w:space="0" w:color="auto"/>
              <w:bottom w:val="single" w:sz="6" w:space="0" w:color="auto"/>
              <w:right w:val="single" w:sz="6" w:space="0" w:color="auto"/>
            </w:tcBorders>
          </w:tcPr>
          <w:p w:rsidR="00D625D4" w:rsidRPr="002C4879" w:rsidRDefault="0043098D" w:rsidP="001B3B0A">
            <w:pPr>
              <w:spacing w:before="60"/>
              <w:jc w:val="both"/>
              <w:rPr>
                <w:rFonts w:asciiTheme="minorHAnsi" w:hAnsiTheme="minorHAnsi"/>
                <w:i/>
                <w:sz w:val="22"/>
                <w:szCs w:val="22"/>
                <w:lang w:val="en-US"/>
              </w:rPr>
            </w:pPr>
            <w:r w:rsidRPr="002C4879">
              <w:rPr>
                <w:rFonts w:asciiTheme="minorHAnsi" w:hAnsiTheme="minorHAnsi"/>
                <w:i/>
                <w:sz w:val="22"/>
                <w:szCs w:val="22"/>
                <w:lang w:val="en-US"/>
              </w:rPr>
              <w:t>BEng Computer Systems and Electronics</w:t>
            </w:r>
          </w:p>
          <w:p w:rsidR="0043098D" w:rsidRPr="002C4879" w:rsidRDefault="0043098D" w:rsidP="001B3B0A">
            <w:pPr>
              <w:spacing w:before="60"/>
              <w:jc w:val="both"/>
              <w:rPr>
                <w:rFonts w:asciiTheme="minorHAnsi" w:hAnsiTheme="minorHAnsi"/>
                <w:i/>
                <w:sz w:val="22"/>
                <w:szCs w:val="22"/>
                <w:lang w:val="en-US"/>
              </w:rPr>
            </w:pPr>
            <w:r w:rsidRPr="002C4879">
              <w:rPr>
                <w:rFonts w:asciiTheme="minorHAnsi" w:hAnsiTheme="minorHAnsi"/>
                <w:i/>
                <w:sz w:val="22"/>
                <w:szCs w:val="22"/>
                <w:lang w:val="en-US"/>
              </w:rPr>
              <w:t>BEng Computer Networks Technology</w:t>
            </w:r>
          </w:p>
          <w:p w:rsidR="0043098D" w:rsidRPr="002C4879" w:rsidRDefault="0043098D" w:rsidP="001B3B0A">
            <w:pPr>
              <w:spacing w:before="60"/>
              <w:jc w:val="both"/>
              <w:rPr>
                <w:rFonts w:asciiTheme="minorHAnsi" w:hAnsiTheme="minorHAnsi"/>
                <w:i/>
                <w:sz w:val="22"/>
                <w:szCs w:val="22"/>
                <w:lang w:val="en-US"/>
              </w:rPr>
            </w:pPr>
            <w:r w:rsidRPr="002C4879">
              <w:rPr>
                <w:rFonts w:asciiTheme="minorHAnsi" w:hAnsiTheme="minorHAnsi"/>
                <w:i/>
                <w:sz w:val="22"/>
                <w:szCs w:val="22"/>
                <w:lang w:val="en-US"/>
              </w:rPr>
              <w:t>HND Electronics</w:t>
            </w:r>
          </w:p>
        </w:tc>
      </w:tr>
      <w:tr w:rsidR="00D625D4" w:rsidRPr="002C4879" w:rsidTr="001B3B0A">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D625D4" w:rsidRPr="002C4879" w:rsidRDefault="00D625D4" w:rsidP="00517B29">
            <w:pPr>
              <w:pStyle w:val="Footer"/>
              <w:numPr>
                <w:ilvl w:val="0"/>
                <w:numId w:val="18"/>
              </w:numPr>
              <w:tabs>
                <w:tab w:val="left" w:pos="720"/>
                <w:tab w:val="left" w:pos="1080"/>
                <w:tab w:val="left" w:pos="2160"/>
              </w:tabs>
              <w:spacing w:before="60"/>
              <w:jc w:val="both"/>
              <w:rPr>
                <w:rFonts w:asciiTheme="minorHAnsi" w:hAnsiTheme="minorHAnsi"/>
                <w:sz w:val="22"/>
                <w:szCs w:val="22"/>
              </w:rPr>
            </w:pPr>
            <w:r w:rsidRPr="002C4879">
              <w:rPr>
                <w:rFonts w:asciiTheme="minorHAnsi" w:hAnsiTheme="minorHAnsi"/>
                <w:sz w:val="22"/>
                <w:szCs w:val="22"/>
              </w:rPr>
              <w:t>Compulsory</w:t>
            </w:r>
          </w:p>
        </w:tc>
        <w:tc>
          <w:tcPr>
            <w:tcW w:w="2775" w:type="pct"/>
            <w:tcBorders>
              <w:top w:val="single" w:sz="6" w:space="0" w:color="auto"/>
              <w:left w:val="single" w:sz="6" w:space="0" w:color="auto"/>
              <w:bottom w:val="single" w:sz="6" w:space="0" w:color="auto"/>
              <w:right w:val="single" w:sz="6" w:space="0" w:color="auto"/>
            </w:tcBorders>
          </w:tcPr>
          <w:p w:rsidR="00D625D4" w:rsidRPr="002C4879" w:rsidRDefault="00D625D4" w:rsidP="001B3B0A">
            <w:pPr>
              <w:pStyle w:val="Footer"/>
              <w:spacing w:before="60"/>
              <w:jc w:val="both"/>
              <w:rPr>
                <w:rFonts w:asciiTheme="minorHAnsi" w:hAnsiTheme="minorHAnsi"/>
                <w:sz w:val="22"/>
                <w:szCs w:val="22"/>
              </w:rPr>
            </w:pPr>
            <w:r w:rsidRPr="002C4879">
              <w:rPr>
                <w:rFonts w:asciiTheme="minorHAnsi" w:hAnsiTheme="minorHAnsi"/>
                <w:sz w:val="22"/>
                <w:szCs w:val="22"/>
              </w:rPr>
              <w:t>Yes</w:t>
            </w:r>
          </w:p>
        </w:tc>
      </w:tr>
      <w:tr w:rsidR="00D625D4" w:rsidRPr="002C4879" w:rsidTr="001B3B0A">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D625D4" w:rsidRPr="002C4879" w:rsidRDefault="00D625D4" w:rsidP="00517B29">
            <w:pPr>
              <w:pStyle w:val="Footer"/>
              <w:numPr>
                <w:ilvl w:val="0"/>
                <w:numId w:val="18"/>
              </w:numPr>
              <w:tabs>
                <w:tab w:val="left" w:pos="720"/>
                <w:tab w:val="left" w:pos="1080"/>
                <w:tab w:val="left" w:pos="2160"/>
              </w:tabs>
              <w:spacing w:before="60"/>
              <w:jc w:val="both"/>
              <w:rPr>
                <w:rFonts w:asciiTheme="minorHAnsi" w:hAnsiTheme="minorHAnsi"/>
                <w:sz w:val="22"/>
                <w:szCs w:val="22"/>
              </w:rPr>
            </w:pPr>
            <w:r w:rsidRPr="002C4879">
              <w:rPr>
                <w:rFonts w:asciiTheme="minorHAnsi" w:hAnsiTheme="minorHAnsi"/>
                <w:sz w:val="22"/>
                <w:szCs w:val="22"/>
              </w:rPr>
              <w:t>Core</w:t>
            </w:r>
          </w:p>
        </w:tc>
        <w:tc>
          <w:tcPr>
            <w:tcW w:w="2775" w:type="pct"/>
            <w:tcBorders>
              <w:top w:val="single" w:sz="6" w:space="0" w:color="auto"/>
              <w:left w:val="single" w:sz="6" w:space="0" w:color="auto"/>
              <w:bottom w:val="single" w:sz="6" w:space="0" w:color="auto"/>
              <w:right w:val="single" w:sz="6" w:space="0" w:color="auto"/>
            </w:tcBorders>
          </w:tcPr>
          <w:p w:rsidR="00D625D4" w:rsidRPr="002C4879" w:rsidRDefault="00D625D4" w:rsidP="001B3B0A">
            <w:pPr>
              <w:pStyle w:val="Footer"/>
              <w:spacing w:before="60"/>
              <w:jc w:val="both"/>
              <w:rPr>
                <w:rFonts w:asciiTheme="minorHAnsi" w:hAnsiTheme="minorHAnsi"/>
                <w:i/>
                <w:sz w:val="22"/>
                <w:szCs w:val="22"/>
                <w:lang w:val="en-US"/>
              </w:rPr>
            </w:pPr>
            <w:r w:rsidRPr="002C4879">
              <w:rPr>
                <w:rFonts w:asciiTheme="minorHAnsi" w:hAnsiTheme="minorHAnsi"/>
                <w:sz w:val="22"/>
                <w:szCs w:val="22"/>
              </w:rPr>
              <w:t>No</w:t>
            </w:r>
          </w:p>
        </w:tc>
      </w:tr>
      <w:tr w:rsidR="00D625D4" w:rsidRPr="002C4879" w:rsidTr="001B3B0A">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D625D4" w:rsidRPr="002C4879" w:rsidRDefault="00D625D4" w:rsidP="00517B29">
            <w:pPr>
              <w:pStyle w:val="Footer"/>
              <w:numPr>
                <w:ilvl w:val="0"/>
                <w:numId w:val="18"/>
              </w:numPr>
              <w:tabs>
                <w:tab w:val="left" w:pos="2520"/>
              </w:tabs>
              <w:spacing w:before="60"/>
              <w:jc w:val="both"/>
              <w:rPr>
                <w:rFonts w:asciiTheme="minorHAnsi" w:hAnsiTheme="minorHAnsi"/>
                <w:sz w:val="22"/>
                <w:szCs w:val="22"/>
              </w:rPr>
            </w:pPr>
            <w:r w:rsidRPr="002C4879">
              <w:rPr>
                <w:rFonts w:asciiTheme="minorHAnsi" w:hAnsiTheme="minorHAnsi"/>
                <w:sz w:val="22"/>
                <w:szCs w:val="22"/>
              </w:rPr>
              <w:t>Optional</w:t>
            </w:r>
          </w:p>
        </w:tc>
        <w:tc>
          <w:tcPr>
            <w:tcW w:w="2775" w:type="pct"/>
            <w:tcBorders>
              <w:top w:val="single" w:sz="6" w:space="0" w:color="auto"/>
              <w:left w:val="single" w:sz="6" w:space="0" w:color="auto"/>
              <w:bottom w:val="single" w:sz="6" w:space="0" w:color="auto"/>
              <w:right w:val="single" w:sz="6" w:space="0" w:color="auto"/>
            </w:tcBorders>
          </w:tcPr>
          <w:p w:rsidR="00D625D4" w:rsidRPr="002C4879" w:rsidRDefault="00D625D4" w:rsidP="001B3B0A">
            <w:pPr>
              <w:pStyle w:val="Footer"/>
              <w:spacing w:before="60"/>
              <w:jc w:val="both"/>
              <w:rPr>
                <w:rFonts w:asciiTheme="minorHAnsi" w:hAnsiTheme="minorHAnsi"/>
                <w:i/>
                <w:sz w:val="22"/>
                <w:szCs w:val="22"/>
                <w:lang w:val="en-US"/>
              </w:rPr>
            </w:pPr>
            <w:r w:rsidRPr="002C4879">
              <w:rPr>
                <w:rFonts w:asciiTheme="minorHAnsi" w:hAnsiTheme="minorHAnsi"/>
                <w:sz w:val="22"/>
                <w:szCs w:val="22"/>
              </w:rPr>
              <w:t>No</w:t>
            </w:r>
          </w:p>
        </w:tc>
      </w:tr>
      <w:tr w:rsidR="00D625D4" w:rsidRPr="002C4879" w:rsidTr="001B3B0A">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D625D4" w:rsidRPr="002C4879" w:rsidRDefault="00D625D4" w:rsidP="00517B29">
            <w:pPr>
              <w:pStyle w:val="Footer"/>
              <w:numPr>
                <w:ilvl w:val="0"/>
                <w:numId w:val="18"/>
              </w:numPr>
              <w:tabs>
                <w:tab w:val="left" w:pos="720"/>
                <w:tab w:val="left" w:pos="1080"/>
                <w:tab w:val="left" w:pos="2160"/>
              </w:tabs>
              <w:spacing w:before="60"/>
              <w:jc w:val="both"/>
              <w:rPr>
                <w:rFonts w:asciiTheme="minorHAnsi" w:hAnsiTheme="minorHAnsi"/>
                <w:sz w:val="22"/>
                <w:szCs w:val="22"/>
              </w:rPr>
            </w:pPr>
            <w:r w:rsidRPr="002C4879">
              <w:rPr>
                <w:rFonts w:asciiTheme="minorHAnsi" w:hAnsiTheme="minorHAnsi"/>
                <w:sz w:val="22"/>
                <w:szCs w:val="22"/>
              </w:rPr>
              <w:t>Elective</w:t>
            </w:r>
          </w:p>
        </w:tc>
        <w:tc>
          <w:tcPr>
            <w:tcW w:w="2775" w:type="pct"/>
            <w:tcBorders>
              <w:top w:val="single" w:sz="6" w:space="0" w:color="auto"/>
              <w:left w:val="single" w:sz="6" w:space="0" w:color="auto"/>
              <w:bottom w:val="single" w:sz="6" w:space="0" w:color="auto"/>
              <w:right w:val="single" w:sz="6" w:space="0" w:color="auto"/>
            </w:tcBorders>
          </w:tcPr>
          <w:p w:rsidR="00D625D4" w:rsidRPr="002C4879" w:rsidRDefault="00D625D4" w:rsidP="001B3B0A">
            <w:pPr>
              <w:pStyle w:val="Footer"/>
              <w:spacing w:before="60"/>
              <w:jc w:val="both"/>
              <w:rPr>
                <w:rFonts w:asciiTheme="minorHAnsi" w:hAnsiTheme="minorHAnsi"/>
                <w:i/>
                <w:sz w:val="22"/>
                <w:szCs w:val="22"/>
                <w:lang w:val="en-US"/>
              </w:rPr>
            </w:pPr>
            <w:r w:rsidRPr="002C4879">
              <w:rPr>
                <w:rFonts w:asciiTheme="minorHAnsi" w:hAnsiTheme="minorHAnsi"/>
                <w:sz w:val="22"/>
                <w:szCs w:val="22"/>
              </w:rPr>
              <w:t>No</w:t>
            </w:r>
          </w:p>
        </w:tc>
      </w:tr>
      <w:tr w:rsidR="00D625D4" w:rsidRPr="002C4879" w:rsidTr="001B3B0A">
        <w:trPr>
          <w:cantSplit/>
          <w:trHeight w:val="20"/>
        </w:trPr>
        <w:tc>
          <w:tcPr>
            <w:tcW w:w="2225" w:type="pct"/>
            <w:tcBorders>
              <w:top w:val="single" w:sz="6" w:space="0" w:color="auto"/>
              <w:bottom w:val="single" w:sz="6" w:space="0" w:color="auto"/>
            </w:tcBorders>
          </w:tcPr>
          <w:p w:rsidR="00D625D4" w:rsidRPr="002C4879" w:rsidRDefault="00D625D4" w:rsidP="001B3B0A">
            <w:pPr>
              <w:pStyle w:val="Footer"/>
              <w:tabs>
                <w:tab w:val="left" w:pos="720"/>
                <w:tab w:val="left" w:pos="1080"/>
                <w:tab w:val="left" w:pos="2160"/>
              </w:tabs>
              <w:spacing w:before="60"/>
              <w:jc w:val="both"/>
              <w:rPr>
                <w:rFonts w:asciiTheme="minorHAnsi" w:hAnsiTheme="minorHAnsi"/>
                <w:sz w:val="22"/>
                <w:szCs w:val="22"/>
              </w:rPr>
            </w:pPr>
          </w:p>
        </w:tc>
        <w:tc>
          <w:tcPr>
            <w:tcW w:w="2775" w:type="pct"/>
            <w:tcBorders>
              <w:top w:val="single" w:sz="6" w:space="0" w:color="auto"/>
              <w:bottom w:val="single" w:sz="6" w:space="0" w:color="auto"/>
            </w:tcBorders>
          </w:tcPr>
          <w:p w:rsidR="00D625D4" w:rsidRPr="002C4879" w:rsidRDefault="00D625D4" w:rsidP="001B3B0A">
            <w:pPr>
              <w:pStyle w:val="Footer"/>
              <w:spacing w:before="60"/>
              <w:jc w:val="both"/>
              <w:rPr>
                <w:rFonts w:asciiTheme="minorHAnsi" w:hAnsiTheme="minorHAnsi"/>
                <w:sz w:val="22"/>
                <w:szCs w:val="22"/>
              </w:rPr>
            </w:pPr>
          </w:p>
        </w:tc>
      </w:tr>
      <w:tr w:rsidR="00D625D4" w:rsidRPr="002C4879" w:rsidTr="001B3B0A">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D625D4" w:rsidRPr="002C4879" w:rsidRDefault="00D625D4" w:rsidP="001B3B0A">
            <w:pPr>
              <w:spacing w:before="60"/>
              <w:jc w:val="both"/>
              <w:rPr>
                <w:rFonts w:asciiTheme="minorHAnsi" w:hAnsiTheme="minorHAnsi"/>
                <w:sz w:val="22"/>
                <w:szCs w:val="22"/>
              </w:rPr>
            </w:pPr>
            <w:r w:rsidRPr="002C4879">
              <w:rPr>
                <w:rFonts w:asciiTheme="minorHAnsi" w:hAnsiTheme="minorHAnsi"/>
                <w:b/>
                <w:sz w:val="22"/>
                <w:szCs w:val="22"/>
                <w:lang w:val="en-US"/>
              </w:rPr>
              <w:t>Aims</w:t>
            </w:r>
          </w:p>
        </w:tc>
      </w:tr>
      <w:tr w:rsidR="00D625D4" w:rsidRPr="002C4879" w:rsidTr="001B3B0A">
        <w:trPr>
          <w:cantSplit/>
          <w:trHeight w:val="20"/>
        </w:trPr>
        <w:tc>
          <w:tcPr>
            <w:tcW w:w="5000" w:type="pct"/>
            <w:gridSpan w:val="2"/>
            <w:tcBorders>
              <w:top w:val="single" w:sz="6" w:space="0" w:color="auto"/>
              <w:left w:val="single" w:sz="6" w:space="0" w:color="auto"/>
              <w:bottom w:val="single" w:sz="6" w:space="0" w:color="auto"/>
              <w:right w:val="single" w:sz="6" w:space="0" w:color="auto"/>
            </w:tcBorders>
          </w:tcPr>
          <w:p w:rsidR="00D625D4" w:rsidRPr="002C4879" w:rsidRDefault="00D625D4" w:rsidP="001B3B0A">
            <w:pPr>
              <w:spacing w:before="120" w:after="120"/>
              <w:jc w:val="both"/>
              <w:rPr>
                <w:rFonts w:asciiTheme="minorHAnsi" w:hAnsiTheme="minorHAnsi"/>
                <w:sz w:val="22"/>
                <w:szCs w:val="22"/>
              </w:rPr>
            </w:pPr>
            <w:r w:rsidRPr="002C4879">
              <w:rPr>
                <w:rFonts w:asciiTheme="minorHAnsi" w:hAnsiTheme="minorHAnsi"/>
                <w:sz w:val="22"/>
                <w:szCs w:val="22"/>
              </w:rPr>
              <w:t>To introduce software engineering concepts using a structured high level language, stressing the importance of good design techniques.</w:t>
            </w:r>
          </w:p>
        </w:tc>
      </w:tr>
      <w:tr w:rsidR="00D625D4" w:rsidRPr="002C4879" w:rsidTr="001B3B0A">
        <w:trPr>
          <w:cantSplit/>
          <w:trHeight w:val="20"/>
        </w:trPr>
        <w:tc>
          <w:tcPr>
            <w:tcW w:w="5000" w:type="pct"/>
            <w:gridSpan w:val="2"/>
            <w:tcBorders>
              <w:top w:val="single" w:sz="6" w:space="0" w:color="auto"/>
              <w:bottom w:val="single" w:sz="6" w:space="0" w:color="auto"/>
            </w:tcBorders>
          </w:tcPr>
          <w:p w:rsidR="00D625D4" w:rsidRPr="002C4879" w:rsidRDefault="00D625D4" w:rsidP="001B3B0A">
            <w:pPr>
              <w:spacing w:before="60"/>
              <w:jc w:val="both"/>
              <w:rPr>
                <w:rFonts w:asciiTheme="minorHAnsi" w:hAnsiTheme="minorHAnsi"/>
                <w:sz w:val="22"/>
                <w:szCs w:val="22"/>
              </w:rPr>
            </w:pPr>
            <w:r w:rsidRPr="002C4879">
              <w:rPr>
                <w:rFonts w:asciiTheme="minorHAnsi" w:hAnsiTheme="minorHAnsi"/>
                <w:sz w:val="22"/>
                <w:szCs w:val="22"/>
              </w:rPr>
              <w:br w:type="page"/>
            </w:r>
          </w:p>
        </w:tc>
      </w:tr>
      <w:tr w:rsidR="00D625D4" w:rsidRPr="002C4879" w:rsidTr="001B3B0A">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D625D4" w:rsidRPr="002C4879" w:rsidRDefault="00D625D4" w:rsidP="001B3B0A">
            <w:pPr>
              <w:spacing w:before="60"/>
              <w:jc w:val="both"/>
              <w:rPr>
                <w:rFonts w:asciiTheme="minorHAnsi" w:hAnsiTheme="minorHAnsi"/>
                <w:sz w:val="22"/>
                <w:szCs w:val="22"/>
              </w:rPr>
            </w:pPr>
            <w:r w:rsidRPr="002C4879">
              <w:rPr>
                <w:rFonts w:asciiTheme="minorHAnsi" w:hAnsiTheme="minorHAnsi"/>
                <w:b/>
                <w:sz w:val="22"/>
                <w:szCs w:val="22"/>
              </w:rPr>
              <w:t>Module Intended Learning Outcomes (MILOs)</w:t>
            </w:r>
          </w:p>
        </w:tc>
      </w:tr>
      <w:tr w:rsidR="00D625D4" w:rsidRPr="002C4879" w:rsidTr="001B3B0A">
        <w:trPr>
          <w:cantSplit/>
          <w:trHeight w:val="20"/>
        </w:trPr>
        <w:tc>
          <w:tcPr>
            <w:tcW w:w="5000" w:type="pct"/>
            <w:gridSpan w:val="2"/>
            <w:tcBorders>
              <w:top w:val="single" w:sz="6" w:space="0" w:color="auto"/>
              <w:left w:val="single" w:sz="6" w:space="0" w:color="auto"/>
              <w:bottom w:val="single" w:sz="6" w:space="0" w:color="auto"/>
              <w:right w:val="single" w:sz="6" w:space="0" w:color="auto"/>
            </w:tcBorders>
          </w:tcPr>
          <w:p w:rsidR="00D625D4" w:rsidRPr="002C4879" w:rsidRDefault="00D625D4" w:rsidP="001B3B0A">
            <w:pPr>
              <w:spacing w:before="120"/>
              <w:jc w:val="both"/>
              <w:rPr>
                <w:rFonts w:asciiTheme="minorHAnsi" w:hAnsiTheme="minorHAnsi"/>
                <w:sz w:val="22"/>
                <w:szCs w:val="22"/>
              </w:rPr>
            </w:pPr>
            <w:r w:rsidRPr="002C4879">
              <w:rPr>
                <w:rFonts w:asciiTheme="minorHAnsi" w:hAnsiTheme="minorHAnsi"/>
                <w:sz w:val="22"/>
                <w:szCs w:val="22"/>
              </w:rPr>
              <w:t>Upon successful completion of this module, the student will be able to:</w:t>
            </w:r>
          </w:p>
          <w:p w:rsidR="00D625D4" w:rsidRPr="002C4879" w:rsidRDefault="00D625D4" w:rsidP="001B3B0A">
            <w:pPr>
              <w:ind w:left="720" w:hanging="720"/>
              <w:jc w:val="both"/>
              <w:rPr>
                <w:rFonts w:asciiTheme="minorHAnsi" w:hAnsiTheme="minorHAnsi"/>
                <w:sz w:val="22"/>
                <w:szCs w:val="22"/>
              </w:rPr>
            </w:pPr>
          </w:p>
          <w:p w:rsidR="00D625D4" w:rsidRPr="002C4879" w:rsidRDefault="00D625D4" w:rsidP="001B3B0A">
            <w:pPr>
              <w:ind w:firstLine="284"/>
              <w:jc w:val="both"/>
              <w:rPr>
                <w:rFonts w:asciiTheme="minorHAnsi" w:hAnsiTheme="minorHAnsi"/>
                <w:sz w:val="22"/>
                <w:szCs w:val="22"/>
              </w:rPr>
            </w:pPr>
            <w:r w:rsidRPr="002C4879">
              <w:rPr>
                <w:rFonts w:asciiTheme="minorHAnsi" w:hAnsiTheme="minorHAnsi"/>
                <w:sz w:val="22"/>
                <w:szCs w:val="22"/>
              </w:rPr>
              <w:t>1. Demonstrate an understanding of the components of a high level language.</w:t>
            </w:r>
          </w:p>
          <w:p w:rsidR="00D625D4" w:rsidRPr="002C4879" w:rsidRDefault="00D625D4" w:rsidP="001B3B0A">
            <w:pPr>
              <w:ind w:firstLine="284"/>
              <w:jc w:val="both"/>
              <w:rPr>
                <w:rFonts w:asciiTheme="minorHAnsi" w:hAnsiTheme="minorHAnsi"/>
                <w:sz w:val="22"/>
                <w:szCs w:val="22"/>
              </w:rPr>
            </w:pPr>
            <w:r w:rsidRPr="002C4879">
              <w:rPr>
                <w:rFonts w:asciiTheme="minorHAnsi" w:hAnsiTheme="minorHAnsi"/>
                <w:sz w:val="22"/>
                <w:szCs w:val="22"/>
              </w:rPr>
              <w:t>2. Design algorithms in order to solve problems.</w:t>
            </w:r>
          </w:p>
          <w:p w:rsidR="00D625D4" w:rsidRPr="002C4879" w:rsidRDefault="00D625D4" w:rsidP="001B3B0A">
            <w:pPr>
              <w:spacing w:after="120"/>
              <w:ind w:firstLine="284"/>
              <w:jc w:val="both"/>
              <w:rPr>
                <w:rFonts w:asciiTheme="minorHAnsi" w:hAnsiTheme="minorHAnsi"/>
                <w:sz w:val="22"/>
                <w:szCs w:val="22"/>
              </w:rPr>
            </w:pPr>
            <w:r w:rsidRPr="002C4879">
              <w:rPr>
                <w:rFonts w:asciiTheme="minorHAnsi" w:hAnsiTheme="minorHAnsi"/>
                <w:sz w:val="22"/>
                <w:szCs w:val="22"/>
              </w:rPr>
              <w:t>3. Write modular code to implement algorithms produced.</w:t>
            </w:r>
          </w:p>
        </w:tc>
      </w:tr>
    </w:tbl>
    <w:p w:rsidR="00D625D4" w:rsidRPr="002C4879" w:rsidRDefault="00D625D4" w:rsidP="00D625D4">
      <w:pPr>
        <w:rPr>
          <w:rFonts w:asciiTheme="minorHAnsi" w:hAnsiTheme="minorHAnsi"/>
          <w:sz w:val="22"/>
          <w:szCs w:val="22"/>
        </w:rPr>
      </w:pPr>
    </w:p>
    <w:p w:rsidR="00D625D4" w:rsidRPr="002C4879" w:rsidRDefault="00D625D4">
      <w:pPr>
        <w:rPr>
          <w:rFonts w:asciiTheme="minorHAnsi" w:hAnsiTheme="minorHAnsi"/>
          <w:sz w:val="22"/>
          <w:szCs w:val="22"/>
        </w:rPr>
      </w:pPr>
      <w:r w:rsidRPr="002C4879">
        <w:rPr>
          <w:rFonts w:asciiTheme="minorHAnsi" w:hAnsiTheme="minorHAnsi"/>
          <w:sz w:val="22"/>
          <w:szCs w:val="22"/>
        </w:rPr>
        <w:br w:type="page"/>
      </w:r>
    </w:p>
    <w:tbl>
      <w:tblPr>
        <w:tblW w:w="5000" w:type="pct"/>
        <w:tblLook w:val="0000" w:firstRow="0" w:lastRow="0" w:firstColumn="0" w:lastColumn="0" w:noHBand="0" w:noVBand="0"/>
      </w:tblPr>
      <w:tblGrid>
        <w:gridCol w:w="3884"/>
        <w:gridCol w:w="4644"/>
      </w:tblGrid>
      <w:tr w:rsidR="00D625D4" w:rsidRPr="002C4879" w:rsidTr="001B3B0A">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D625D4" w:rsidRPr="002C4879" w:rsidRDefault="00D625D4" w:rsidP="001B3B0A">
            <w:pPr>
              <w:pStyle w:val="t1"/>
              <w:tabs>
                <w:tab w:val="left" w:pos="522"/>
                <w:tab w:val="left" w:pos="882"/>
              </w:tabs>
              <w:spacing w:before="60" w:line="240" w:lineRule="auto"/>
              <w:rPr>
                <w:rFonts w:asciiTheme="minorHAnsi" w:hAnsiTheme="minorHAnsi"/>
                <w:b/>
                <w:sz w:val="22"/>
                <w:szCs w:val="22"/>
              </w:rPr>
            </w:pPr>
            <w:r w:rsidRPr="002C4879">
              <w:rPr>
                <w:rFonts w:asciiTheme="minorHAnsi" w:hAnsiTheme="minorHAnsi"/>
                <w:b/>
                <w:sz w:val="22"/>
                <w:szCs w:val="22"/>
              </w:rPr>
              <w:lastRenderedPageBreak/>
              <w:t xml:space="preserve">Indicative Content:                       </w:t>
            </w:r>
          </w:p>
        </w:tc>
      </w:tr>
      <w:tr w:rsidR="00D625D4" w:rsidRPr="002C4879" w:rsidTr="001B3B0A">
        <w:trPr>
          <w:cantSplit/>
          <w:trHeight w:val="20"/>
        </w:trPr>
        <w:tc>
          <w:tcPr>
            <w:tcW w:w="5000" w:type="pct"/>
            <w:gridSpan w:val="2"/>
            <w:tcBorders>
              <w:top w:val="single" w:sz="6" w:space="0" w:color="auto"/>
              <w:left w:val="single" w:sz="6" w:space="0" w:color="auto"/>
              <w:bottom w:val="single" w:sz="6" w:space="0" w:color="auto"/>
              <w:right w:val="single" w:sz="6" w:space="0" w:color="auto"/>
            </w:tcBorders>
          </w:tcPr>
          <w:p w:rsidR="00D625D4" w:rsidRPr="002C4879" w:rsidRDefault="00D625D4" w:rsidP="001B3B0A">
            <w:pPr>
              <w:pStyle w:val="ListParagraph"/>
              <w:ind w:right="84"/>
              <w:jc w:val="both"/>
              <w:rPr>
                <w:rFonts w:asciiTheme="minorHAnsi" w:hAnsiTheme="minorHAnsi"/>
                <w:sz w:val="22"/>
                <w:szCs w:val="22"/>
              </w:rPr>
            </w:pPr>
          </w:p>
          <w:p w:rsidR="00D625D4" w:rsidRPr="002C4879" w:rsidRDefault="00D625D4" w:rsidP="00C43689">
            <w:pPr>
              <w:pStyle w:val="ListParagraph"/>
              <w:numPr>
                <w:ilvl w:val="0"/>
                <w:numId w:val="71"/>
              </w:numPr>
              <w:jc w:val="both"/>
              <w:rPr>
                <w:rFonts w:asciiTheme="minorHAnsi" w:hAnsiTheme="minorHAnsi"/>
                <w:sz w:val="22"/>
                <w:szCs w:val="22"/>
              </w:rPr>
            </w:pPr>
            <w:r w:rsidRPr="002C4879">
              <w:rPr>
                <w:rFonts w:asciiTheme="minorHAnsi" w:hAnsiTheme="minorHAnsi"/>
                <w:sz w:val="22"/>
                <w:szCs w:val="22"/>
              </w:rPr>
              <w:t>The software life cycle - analysis, design, implementation, maintenance</w:t>
            </w:r>
          </w:p>
          <w:p w:rsidR="00D625D4" w:rsidRPr="002C4879" w:rsidRDefault="00D625D4" w:rsidP="00C43689">
            <w:pPr>
              <w:pStyle w:val="ListParagraph"/>
              <w:numPr>
                <w:ilvl w:val="0"/>
                <w:numId w:val="71"/>
              </w:numPr>
              <w:jc w:val="both"/>
              <w:rPr>
                <w:rFonts w:asciiTheme="minorHAnsi" w:hAnsiTheme="minorHAnsi"/>
                <w:sz w:val="22"/>
                <w:szCs w:val="22"/>
              </w:rPr>
            </w:pPr>
            <w:r w:rsidRPr="002C4879">
              <w:rPr>
                <w:rFonts w:asciiTheme="minorHAnsi" w:hAnsiTheme="minorHAnsi"/>
                <w:sz w:val="22"/>
                <w:szCs w:val="22"/>
              </w:rPr>
              <w:t>Algorithm design – flowcharts, pseudo-code</w:t>
            </w:r>
          </w:p>
          <w:p w:rsidR="00D625D4" w:rsidRPr="002C4879" w:rsidRDefault="00D625D4" w:rsidP="00C43689">
            <w:pPr>
              <w:pStyle w:val="ListParagraph"/>
              <w:numPr>
                <w:ilvl w:val="0"/>
                <w:numId w:val="71"/>
              </w:numPr>
              <w:jc w:val="both"/>
              <w:rPr>
                <w:rFonts w:asciiTheme="minorHAnsi" w:hAnsiTheme="minorHAnsi"/>
                <w:sz w:val="22"/>
                <w:szCs w:val="22"/>
              </w:rPr>
            </w:pPr>
            <w:r w:rsidRPr="002C4879">
              <w:rPr>
                <w:rFonts w:asciiTheme="minorHAnsi" w:hAnsiTheme="minorHAnsi"/>
                <w:sz w:val="22"/>
                <w:szCs w:val="22"/>
              </w:rPr>
              <w:t>The programming environment - editor, compiler, debugger</w:t>
            </w:r>
          </w:p>
          <w:p w:rsidR="00D625D4" w:rsidRPr="002C4879" w:rsidRDefault="00D625D4" w:rsidP="00C43689">
            <w:pPr>
              <w:pStyle w:val="ListParagraph"/>
              <w:numPr>
                <w:ilvl w:val="0"/>
                <w:numId w:val="71"/>
              </w:numPr>
              <w:jc w:val="both"/>
              <w:rPr>
                <w:rFonts w:asciiTheme="minorHAnsi" w:hAnsiTheme="minorHAnsi"/>
                <w:sz w:val="22"/>
                <w:szCs w:val="22"/>
              </w:rPr>
            </w:pPr>
            <w:r w:rsidRPr="002C4879">
              <w:rPr>
                <w:rFonts w:asciiTheme="minorHAnsi" w:hAnsiTheme="minorHAnsi"/>
                <w:sz w:val="22"/>
                <w:szCs w:val="22"/>
              </w:rPr>
              <w:t>High level language programming, using a structured language e.g. C</w:t>
            </w:r>
          </w:p>
          <w:p w:rsidR="00D625D4" w:rsidRPr="002C4879" w:rsidRDefault="00D625D4" w:rsidP="00C43689">
            <w:pPr>
              <w:pStyle w:val="ListParagraph"/>
              <w:numPr>
                <w:ilvl w:val="0"/>
                <w:numId w:val="71"/>
              </w:numPr>
              <w:jc w:val="both"/>
              <w:rPr>
                <w:rFonts w:asciiTheme="minorHAnsi" w:hAnsiTheme="minorHAnsi"/>
                <w:sz w:val="22"/>
                <w:szCs w:val="22"/>
              </w:rPr>
            </w:pPr>
            <w:r w:rsidRPr="002C4879">
              <w:rPr>
                <w:rFonts w:asciiTheme="minorHAnsi" w:hAnsiTheme="minorHAnsi"/>
                <w:sz w:val="22"/>
                <w:szCs w:val="22"/>
              </w:rPr>
              <w:t>Data types, variables, operators, control structures, data structures, functions</w:t>
            </w:r>
          </w:p>
          <w:p w:rsidR="00D625D4" w:rsidRPr="002C4879" w:rsidRDefault="00D625D4" w:rsidP="00C43689">
            <w:pPr>
              <w:pStyle w:val="ListParagraph"/>
              <w:numPr>
                <w:ilvl w:val="0"/>
                <w:numId w:val="71"/>
              </w:numPr>
              <w:jc w:val="both"/>
              <w:rPr>
                <w:rFonts w:asciiTheme="minorHAnsi" w:hAnsiTheme="minorHAnsi"/>
                <w:sz w:val="22"/>
                <w:szCs w:val="22"/>
              </w:rPr>
            </w:pPr>
            <w:r w:rsidRPr="002C4879">
              <w:rPr>
                <w:rFonts w:asciiTheme="minorHAnsi" w:hAnsiTheme="minorHAnsi"/>
                <w:sz w:val="22"/>
                <w:szCs w:val="22"/>
              </w:rPr>
              <w:t>Testing strategies.</w:t>
            </w:r>
          </w:p>
          <w:p w:rsidR="00D625D4" w:rsidRPr="002C4879" w:rsidRDefault="00D625D4" w:rsidP="00C43689">
            <w:pPr>
              <w:pStyle w:val="ListParagraph"/>
              <w:numPr>
                <w:ilvl w:val="0"/>
                <w:numId w:val="71"/>
              </w:numPr>
              <w:jc w:val="both"/>
              <w:rPr>
                <w:rFonts w:asciiTheme="minorHAnsi" w:hAnsiTheme="minorHAnsi"/>
                <w:sz w:val="22"/>
                <w:szCs w:val="22"/>
              </w:rPr>
            </w:pPr>
            <w:r w:rsidRPr="002C4879">
              <w:rPr>
                <w:rFonts w:asciiTheme="minorHAnsi" w:hAnsiTheme="minorHAnsi"/>
                <w:sz w:val="22"/>
                <w:szCs w:val="22"/>
              </w:rPr>
              <w:t>Documentation - user guide, technical guide etc.</w:t>
            </w:r>
          </w:p>
          <w:p w:rsidR="00D625D4" w:rsidRPr="002C4879" w:rsidRDefault="00D625D4" w:rsidP="001B3B0A">
            <w:pPr>
              <w:spacing w:before="60"/>
              <w:jc w:val="both"/>
              <w:rPr>
                <w:rFonts w:asciiTheme="minorHAnsi" w:hAnsiTheme="minorHAnsi"/>
                <w:sz w:val="22"/>
                <w:szCs w:val="22"/>
              </w:rPr>
            </w:pPr>
          </w:p>
        </w:tc>
      </w:tr>
      <w:tr w:rsidR="00D625D4" w:rsidRPr="002C4879" w:rsidTr="001B3B0A">
        <w:trPr>
          <w:cantSplit/>
          <w:trHeight w:val="20"/>
        </w:trPr>
        <w:tc>
          <w:tcPr>
            <w:tcW w:w="5000" w:type="pct"/>
            <w:gridSpan w:val="2"/>
            <w:tcBorders>
              <w:top w:val="single" w:sz="6" w:space="0" w:color="auto"/>
              <w:bottom w:val="single" w:sz="6" w:space="0" w:color="auto"/>
            </w:tcBorders>
          </w:tcPr>
          <w:p w:rsidR="00D625D4" w:rsidRPr="002C4879" w:rsidRDefault="00D625D4" w:rsidP="001B3B0A">
            <w:pPr>
              <w:ind w:right="84"/>
              <w:jc w:val="both"/>
              <w:rPr>
                <w:rFonts w:asciiTheme="minorHAnsi" w:hAnsiTheme="minorHAnsi"/>
                <w:sz w:val="22"/>
                <w:szCs w:val="22"/>
              </w:rPr>
            </w:pPr>
          </w:p>
        </w:tc>
      </w:tr>
      <w:tr w:rsidR="00D625D4" w:rsidRPr="002C4879" w:rsidTr="001B3B0A">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D625D4" w:rsidRPr="002C4879" w:rsidRDefault="00D625D4" w:rsidP="001B3B0A">
            <w:pPr>
              <w:spacing w:before="60" w:after="120"/>
              <w:jc w:val="both"/>
              <w:rPr>
                <w:rFonts w:asciiTheme="minorHAnsi" w:hAnsiTheme="minorHAnsi"/>
                <w:sz w:val="22"/>
                <w:szCs w:val="22"/>
              </w:rPr>
            </w:pPr>
            <w:r w:rsidRPr="002C4879">
              <w:rPr>
                <w:rFonts w:asciiTheme="minorHAnsi" w:hAnsiTheme="minorHAnsi"/>
                <w:b/>
                <w:sz w:val="22"/>
                <w:szCs w:val="22"/>
                <w:lang w:val="en-US"/>
              </w:rPr>
              <w:t>Teaching &amp; Learning Strategy and Implementation</w:t>
            </w:r>
          </w:p>
        </w:tc>
      </w:tr>
      <w:tr w:rsidR="00D625D4" w:rsidRPr="002C4879" w:rsidTr="001B3B0A">
        <w:trPr>
          <w:cantSplit/>
          <w:trHeight w:val="20"/>
        </w:trPr>
        <w:tc>
          <w:tcPr>
            <w:tcW w:w="5000" w:type="pct"/>
            <w:gridSpan w:val="2"/>
            <w:tcBorders>
              <w:top w:val="single" w:sz="6" w:space="0" w:color="auto"/>
              <w:left w:val="single" w:sz="6" w:space="0" w:color="auto"/>
              <w:bottom w:val="single" w:sz="6" w:space="0" w:color="auto"/>
              <w:right w:val="single" w:sz="6" w:space="0" w:color="auto"/>
            </w:tcBorders>
          </w:tcPr>
          <w:p w:rsidR="00D625D4" w:rsidRPr="002C4879" w:rsidRDefault="00D625D4" w:rsidP="001B3B0A">
            <w:pPr>
              <w:ind w:right="84"/>
              <w:jc w:val="both"/>
              <w:rPr>
                <w:rFonts w:asciiTheme="minorHAnsi" w:hAnsiTheme="minorHAnsi"/>
                <w:sz w:val="22"/>
                <w:szCs w:val="22"/>
              </w:rPr>
            </w:pPr>
          </w:p>
          <w:p w:rsidR="00D625D4" w:rsidRPr="002C4879" w:rsidRDefault="00D625D4" w:rsidP="001B3B0A">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jc w:val="both"/>
              <w:rPr>
                <w:rFonts w:asciiTheme="minorHAnsi" w:hAnsiTheme="minorHAnsi"/>
                <w:sz w:val="22"/>
                <w:szCs w:val="22"/>
              </w:rPr>
            </w:pPr>
            <w:r w:rsidRPr="002C4879">
              <w:rPr>
                <w:rFonts w:asciiTheme="minorHAnsi" w:hAnsiTheme="minorHAnsi"/>
                <w:sz w:val="22"/>
                <w:szCs w:val="22"/>
              </w:rPr>
              <w:t>The theoretical content regarding high-level programming languages will be introduced in the lectures and developed in laboratory work. Practical work will involve the design and implementation of programs using a suitable methodology. The importance of a structured and modular approach will be emphasised throughout the module.</w:t>
            </w:r>
          </w:p>
          <w:p w:rsidR="00D625D4" w:rsidRPr="002C4879" w:rsidRDefault="00D625D4" w:rsidP="001B3B0A">
            <w:pPr>
              <w:jc w:val="both"/>
              <w:rPr>
                <w:rFonts w:asciiTheme="minorHAnsi" w:hAnsiTheme="minorHAnsi"/>
                <w:sz w:val="22"/>
                <w:szCs w:val="22"/>
              </w:rPr>
            </w:pPr>
          </w:p>
        </w:tc>
      </w:tr>
      <w:tr w:rsidR="00D625D4" w:rsidRPr="002C4879" w:rsidTr="001B3B0A">
        <w:trPr>
          <w:cantSplit/>
          <w:trHeight w:val="20"/>
        </w:trPr>
        <w:tc>
          <w:tcPr>
            <w:tcW w:w="5000" w:type="pct"/>
            <w:gridSpan w:val="2"/>
            <w:tcBorders>
              <w:top w:val="single" w:sz="6" w:space="0" w:color="auto"/>
              <w:bottom w:val="single" w:sz="6" w:space="0" w:color="auto"/>
            </w:tcBorders>
          </w:tcPr>
          <w:p w:rsidR="00D625D4" w:rsidRPr="002C4879" w:rsidRDefault="00D625D4" w:rsidP="001B3B0A">
            <w:pPr>
              <w:ind w:right="84"/>
              <w:jc w:val="both"/>
              <w:rPr>
                <w:rFonts w:asciiTheme="minorHAnsi" w:hAnsiTheme="minorHAnsi"/>
                <w:sz w:val="22"/>
                <w:szCs w:val="22"/>
              </w:rPr>
            </w:pPr>
          </w:p>
        </w:tc>
      </w:tr>
      <w:tr w:rsidR="00D625D4" w:rsidRPr="002C4879" w:rsidTr="001B3B0A">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D625D4" w:rsidRPr="002C4879" w:rsidRDefault="00D625D4" w:rsidP="002D7298">
            <w:pPr>
              <w:pStyle w:val="Footer"/>
              <w:spacing w:before="60" w:after="120"/>
              <w:jc w:val="both"/>
              <w:rPr>
                <w:rFonts w:asciiTheme="minorHAnsi" w:hAnsiTheme="minorHAnsi"/>
                <w:i/>
                <w:sz w:val="22"/>
                <w:szCs w:val="22"/>
                <w:lang w:val="en-US"/>
              </w:rPr>
            </w:pPr>
            <w:r w:rsidRPr="002C4879">
              <w:rPr>
                <w:rFonts w:asciiTheme="minorHAnsi" w:hAnsiTheme="minorHAnsi"/>
                <w:b/>
                <w:sz w:val="22"/>
                <w:szCs w:val="22"/>
              </w:rPr>
              <w:t xml:space="preserve">Indicative Contact hours </w:t>
            </w:r>
            <w:del w:id="567" w:author="Gareth" w:date="2013-10-18T13:40:00Z">
              <w:r w:rsidRPr="002C4879" w:rsidDel="002D7298">
                <w:rPr>
                  <w:rFonts w:asciiTheme="minorHAnsi" w:hAnsiTheme="minorHAnsi"/>
                  <w:b/>
                  <w:sz w:val="22"/>
                  <w:szCs w:val="22"/>
                </w:rPr>
                <w:delText>(weekly hrs)</w:delText>
              </w:r>
            </w:del>
            <w:r w:rsidRPr="002C4879">
              <w:rPr>
                <w:rFonts w:asciiTheme="minorHAnsi" w:hAnsiTheme="minorHAnsi"/>
                <w:b/>
                <w:sz w:val="22"/>
                <w:szCs w:val="22"/>
              </w:rPr>
              <w:t>:</w:t>
            </w:r>
          </w:p>
        </w:tc>
      </w:tr>
      <w:tr w:rsidR="00D625D4" w:rsidRPr="002C4879" w:rsidTr="001B3B0A">
        <w:trPr>
          <w:cantSplit/>
          <w:trHeight w:val="20"/>
        </w:trPr>
        <w:tc>
          <w:tcPr>
            <w:tcW w:w="2277"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D625D4" w:rsidRPr="002C4879" w:rsidRDefault="00D625D4" w:rsidP="001B3B0A">
            <w:pPr>
              <w:pStyle w:val="t1"/>
              <w:tabs>
                <w:tab w:val="left" w:pos="1800"/>
              </w:tabs>
              <w:spacing w:before="120" w:line="240" w:lineRule="auto"/>
              <w:rPr>
                <w:rFonts w:asciiTheme="minorHAnsi" w:hAnsiTheme="minorHAnsi"/>
                <w:sz w:val="22"/>
                <w:szCs w:val="22"/>
              </w:rPr>
            </w:pPr>
            <w:r w:rsidRPr="002C4879">
              <w:rPr>
                <w:rFonts w:asciiTheme="minorHAnsi" w:hAnsiTheme="minorHAnsi"/>
                <w:sz w:val="22"/>
                <w:szCs w:val="22"/>
              </w:rPr>
              <w:t>Lecture</w:t>
            </w:r>
          </w:p>
        </w:tc>
        <w:tc>
          <w:tcPr>
            <w:tcW w:w="2723" w:type="pct"/>
            <w:tcBorders>
              <w:top w:val="single" w:sz="6" w:space="0" w:color="auto"/>
              <w:left w:val="single" w:sz="6" w:space="0" w:color="auto"/>
              <w:bottom w:val="single" w:sz="6" w:space="0" w:color="auto"/>
              <w:right w:val="single" w:sz="6" w:space="0" w:color="auto"/>
            </w:tcBorders>
          </w:tcPr>
          <w:p w:rsidR="00D625D4" w:rsidRPr="002C4879" w:rsidRDefault="00D625D4" w:rsidP="001B3B0A">
            <w:pPr>
              <w:pStyle w:val="Footer"/>
              <w:spacing w:before="120" w:after="120"/>
              <w:jc w:val="both"/>
              <w:rPr>
                <w:rFonts w:asciiTheme="minorHAnsi" w:hAnsiTheme="minorHAnsi"/>
                <w:sz w:val="22"/>
                <w:szCs w:val="22"/>
              </w:rPr>
            </w:pPr>
            <w:r w:rsidRPr="002C4879">
              <w:rPr>
                <w:rFonts w:asciiTheme="minorHAnsi" w:hAnsiTheme="minorHAnsi"/>
                <w:sz w:val="22"/>
                <w:szCs w:val="22"/>
              </w:rPr>
              <w:t>30</w:t>
            </w:r>
          </w:p>
        </w:tc>
      </w:tr>
      <w:tr w:rsidR="00D625D4" w:rsidRPr="002C4879" w:rsidTr="001B3B0A">
        <w:trPr>
          <w:cantSplit/>
          <w:trHeight w:val="20"/>
        </w:trPr>
        <w:tc>
          <w:tcPr>
            <w:tcW w:w="2277"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D625D4" w:rsidRPr="002C4879" w:rsidRDefault="00D625D4" w:rsidP="001B3B0A">
            <w:pPr>
              <w:pStyle w:val="t1"/>
              <w:tabs>
                <w:tab w:val="left" w:pos="1800"/>
              </w:tabs>
              <w:spacing w:before="120" w:line="240" w:lineRule="auto"/>
              <w:rPr>
                <w:rFonts w:asciiTheme="minorHAnsi" w:hAnsiTheme="minorHAnsi"/>
                <w:sz w:val="22"/>
                <w:szCs w:val="22"/>
              </w:rPr>
            </w:pPr>
            <w:r w:rsidRPr="002C4879">
              <w:rPr>
                <w:rFonts w:asciiTheme="minorHAnsi" w:hAnsiTheme="minorHAnsi"/>
                <w:sz w:val="22"/>
                <w:szCs w:val="22"/>
              </w:rPr>
              <w:t>Seminar</w:t>
            </w:r>
          </w:p>
        </w:tc>
        <w:tc>
          <w:tcPr>
            <w:tcW w:w="2723" w:type="pct"/>
            <w:tcBorders>
              <w:top w:val="single" w:sz="6" w:space="0" w:color="auto"/>
              <w:left w:val="single" w:sz="6" w:space="0" w:color="auto"/>
              <w:bottom w:val="single" w:sz="6" w:space="0" w:color="auto"/>
              <w:right w:val="single" w:sz="6" w:space="0" w:color="auto"/>
            </w:tcBorders>
          </w:tcPr>
          <w:p w:rsidR="00D625D4" w:rsidRPr="002C4879" w:rsidRDefault="00D625D4" w:rsidP="001B3B0A">
            <w:pPr>
              <w:pStyle w:val="Footer"/>
              <w:spacing w:before="120" w:after="120"/>
              <w:jc w:val="both"/>
              <w:rPr>
                <w:rFonts w:asciiTheme="minorHAnsi" w:hAnsiTheme="minorHAnsi"/>
                <w:sz w:val="22"/>
                <w:szCs w:val="22"/>
              </w:rPr>
            </w:pPr>
            <w:r w:rsidRPr="002C4879">
              <w:rPr>
                <w:rFonts w:asciiTheme="minorHAnsi" w:hAnsiTheme="minorHAnsi"/>
                <w:sz w:val="22"/>
                <w:szCs w:val="22"/>
              </w:rPr>
              <w:t>0</w:t>
            </w:r>
          </w:p>
        </w:tc>
      </w:tr>
      <w:tr w:rsidR="00D625D4" w:rsidRPr="002C4879" w:rsidTr="001B3B0A">
        <w:trPr>
          <w:cantSplit/>
          <w:trHeight w:val="20"/>
        </w:trPr>
        <w:tc>
          <w:tcPr>
            <w:tcW w:w="2277"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D625D4" w:rsidRPr="002C4879" w:rsidRDefault="00D625D4" w:rsidP="001B3B0A">
            <w:pPr>
              <w:pStyle w:val="t1"/>
              <w:tabs>
                <w:tab w:val="left" w:pos="1800"/>
              </w:tabs>
              <w:spacing w:before="120" w:line="240" w:lineRule="auto"/>
              <w:rPr>
                <w:rFonts w:asciiTheme="minorHAnsi" w:hAnsiTheme="minorHAnsi"/>
                <w:sz w:val="22"/>
                <w:szCs w:val="22"/>
              </w:rPr>
            </w:pPr>
            <w:r w:rsidRPr="002C4879">
              <w:rPr>
                <w:rFonts w:asciiTheme="minorHAnsi" w:hAnsiTheme="minorHAnsi"/>
                <w:sz w:val="22"/>
                <w:szCs w:val="22"/>
              </w:rPr>
              <w:t>Tutorial</w:t>
            </w:r>
          </w:p>
        </w:tc>
        <w:tc>
          <w:tcPr>
            <w:tcW w:w="2723" w:type="pct"/>
            <w:tcBorders>
              <w:top w:val="single" w:sz="6" w:space="0" w:color="auto"/>
              <w:left w:val="single" w:sz="6" w:space="0" w:color="auto"/>
              <w:bottom w:val="single" w:sz="6" w:space="0" w:color="auto"/>
              <w:right w:val="single" w:sz="6" w:space="0" w:color="auto"/>
            </w:tcBorders>
          </w:tcPr>
          <w:p w:rsidR="00D625D4" w:rsidRPr="002C4879" w:rsidRDefault="001256A0" w:rsidP="001B3B0A">
            <w:pPr>
              <w:pStyle w:val="Footer"/>
              <w:spacing w:before="120" w:after="120"/>
              <w:jc w:val="both"/>
              <w:rPr>
                <w:rFonts w:asciiTheme="minorHAnsi" w:hAnsiTheme="minorHAnsi"/>
                <w:sz w:val="22"/>
                <w:szCs w:val="22"/>
              </w:rPr>
            </w:pPr>
            <w:r>
              <w:rPr>
                <w:rFonts w:asciiTheme="minorHAnsi" w:hAnsiTheme="minorHAnsi"/>
                <w:sz w:val="22"/>
                <w:szCs w:val="22"/>
              </w:rPr>
              <w:t>15</w:t>
            </w:r>
          </w:p>
        </w:tc>
      </w:tr>
      <w:tr w:rsidR="00D625D4" w:rsidRPr="002C4879" w:rsidTr="001B3B0A">
        <w:trPr>
          <w:cantSplit/>
          <w:trHeight w:val="20"/>
        </w:trPr>
        <w:tc>
          <w:tcPr>
            <w:tcW w:w="2277"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D625D4" w:rsidRPr="002C4879" w:rsidRDefault="00D625D4" w:rsidP="001B3B0A">
            <w:pPr>
              <w:pStyle w:val="t1"/>
              <w:tabs>
                <w:tab w:val="left" w:pos="1800"/>
              </w:tabs>
              <w:spacing w:before="120" w:line="240" w:lineRule="auto"/>
              <w:rPr>
                <w:rFonts w:asciiTheme="minorHAnsi" w:hAnsiTheme="minorHAnsi"/>
                <w:sz w:val="22"/>
                <w:szCs w:val="22"/>
              </w:rPr>
            </w:pPr>
            <w:r w:rsidRPr="002C4879">
              <w:rPr>
                <w:rFonts w:asciiTheme="minorHAnsi" w:hAnsiTheme="minorHAnsi"/>
                <w:sz w:val="22"/>
                <w:szCs w:val="22"/>
              </w:rPr>
              <w:t>Laboratory, Studio or Workshop</w:t>
            </w:r>
          </w:p>
        </w:tc>
        <w:tc>
          <w:tcPr>
            <w:tcW w:w="2723" w:type="pct"/>
            <w:tcBorders>
              <w:top w:val="single" w:sz="6" w:space="0" w:color="auto"/>
              <w:left w:val="single" w:sz="6" w:space="0" w:color="auto"/>
              <w:bottom w:val="single" w:sz="6" w:space="0" w:color="auto"/>
              <w:right w:val="single" w:sz="6" w:space="0" w:color="auto"/>
            </w:tcBorders>
          </w:tcPr>
          <w:p w:rsidR="00D625D4" w:rsidRPr="002C4879" w:rsidRDefault="001256A0" w:rsidP="001B3B0A">
            <w:pPr>
              <w:pStyle w:val="Footer"/>
              <w:spacing w:before="120" w:after="120"/>
              <w:jc w:val="both"/>
              <w:rPr>
                <w:rFonts w:asciiTheme="minorHAnsi" w:hAnsiTheme="minorHAnsi"/>
                <w:sz w:val="22"/>
                <w:szCs w:val="22"/>
              </w:rPr>
            </w:pPr>
            <w:r>
              <w:rPr>
                <w:rFonts w:asciiTheme="minorHAnsi" w:hAnsiTheme="minorHAnsi"/>
                <w:sz w:val="22"/>
                <w:szCs w:val="22"/>
              </w:rPr>
              <w:t>15</w:t>
            </w:r>
          </w:p>
        </w:tc>
      </w:tr>
      <w:tr w:rsidR="00D625D4" w:rsidRPr="002C4879" w:rsidTr="001B3B0A">
        <w:trPr>
          <w:cantSplit/>
          <w:trHeight w:val="20"/>
        </w:trPr>
        <w:tc>
          <w:tcPr>
            <w:tcW w:w="2277"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D625D4" w:rsidRPr="002C4879" w:rsidRDefault="00D625D4" w:rsidP="001B3B0A">
            <w:pPr>
              <w:pStyle w:val="t1"/>
              <w:tabs>
                <w:tab w:val="left" w:pos="1800"/>
              </w:tabs>
              <w:spacing w:before="120" w:line="240" w:lineRule="auto"/>
              <w:rPr>
                <w:rFonts w:asciiTheme="minorHAnsi" w:hAnsiTheme="minorHAnsi"/>
                <w:sz w:val="22"/>
                <w:szCs w:val="22"/>
              </w:rPr>
            </w:pPr>
            <w:r w:rsidRPr="002C4879">
              <w:rPr>
                <w:rFonts w:asciiTheme="minorHAnsi" w:hAnsiTheme="minorHAnsi"/>
                <w:sz w:val="22"/>
                <w:szCs w:val="22"/>
              </w:rPr>
              <w:t>Student Private Study</w:t>
            </w:r>
          </w:p>
        </w:tc>
        <w:tc>
          <w:tcPr>
            <w:tcW w:w="2723" w:type="pct"/>
            <w:tcBorders>
              <w:top w:val="single" w:sz="6" w:space="0" w:color="auto"/>
              <w:left w:val="single" w:sz="6" w:space="0" w:color="auto"/>
              <w:bottom w:val="single" w:sz="6" w:space="0" w:color="auto"/>
              <w:right w:val="single" w:sz="6" w:space="0" w:color="auto"/>
            </w:tcBorders>
          </w:tcPr>
          <w:p w:rsidR="00D625D4" w:rsidRPr="002C4879" w:rsidRDefault="00D625D4" w:rsidP="001B3B0A">
            <w:pPr>
              <w:pStyle w:val="Footer"/>
              <w:spacing w:before="120" w:after="120"/>
              <w:jc w:val="both"/>
              <w:rPr>
                <w:rFonts w:asciiTheme="minorHAnsi" w:hAnsiTheme="minorHAnsi"/>
                <w:sz w:val="22"/>
                <w:szCs w:val="22"/>
              </w:rPr>
            </w:pPr>
            <w:r w:rsidRPr="002C4879">
              <w:rPr>
                <w:rFonts w:asciiTheme="minorHAnsi" w:hAnsiTheme="minorHAnsi"/>
                <w:sz w:val="22"/>
                <w:szCs w:val="22"/>
              </w:rPr>
              <w:t>140</w:t>
            </w:r>
          </w:p>
        </w:tc>
      </w:tr>
      <w:tr w:rsidR="00D625D4" w:rsidRPr="002C4879" w:rsidTr="001B3B0A">
        <w:trPr>
          <w:cantSplit/>
          <w:trHeight w:val="20"/>
        </w:trPr>
        <w:tc>
          <w:tcPr>
            <w:tcW w:w="2277"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D625D4" w:rsidRPr="002C4879" w:rsidRDefault="00D625D4" w:rsidP="001B3B0A">
            <w:pPr>
              <w:pStyle w:val="t1"/>
              <w:tabs>
                <w:tab w:val="left" w:pos="1800"/>
              </w:tabs>
              <w:spacing w:before="120" w:line="240" w:lineRule="auto"/>
              <w:rPr>
                <w:rFonts w:asciiTheme="minorHAnsi" w:hAnsiTheme="minorHAnsi"/>
                <w:b/>
                <w:sz w:val="22"/>
                <w:szCs w:val="22"/>
              </w:rPr>
            </w:pPr>
            <w:r w:rsidRPr="002C4879">
              <w:rPr>
                <w:rFonts w:asciiTheme="minorHAnsi" w:hAnsiTheme="minorHAnsi"/>
                <w:b/>
                <w:sz w:val="22"/>
                <w:szCs w:val="22"/>
              </w:rPr>
              <w:t>TOTAL Hours:</w:t>
            </w:r>
          </w:p>
        </w:tc>
        <w:tc>
          <w:tcPr>
            <w:tcW w:w="2723" w:type="pct"/>
            <w:tcBorders>
              <w:top w:val="single" w:sz="6" w:space="0" w:color="auto"/>
              <w:left w:val="single" w:sz="6" w:space="0" w:color="auto"/>
              <w:bottom w:val="single" w:sz="6" w:space="0" w:color="auto"/>
              <w:right w:val="single" w:sz="6" w:space="0" w:color="auto"/>
            </w:tcBorders>
          </w:tcPr>
          <w:p w:rsidR="00D625D4" w:rsidRPr="002C4879" w:rsidRDefault="00D625D4" w:rsidP="001B3B0A">
            <w:pPr>
              <w:pStyle w:val="Footer"/>
              <w:spacing w:before="120" w:after="120"/>
              <w:jc w:val="both"/>
              <w:rPr>
                <w:rFonts w:asciiTheme="minorHAnsi" w:hAnsiTheme="minorHAnsi"/>
                <w:b/>
                <w:sz w:val="22"/>
                <w:szCs w:val="22"/>
              </w:rPr>
            </w:pPr>
            <w:r w:rsidRPr="002C4879">
              <w:rPr>
                <w:rFonts w:asciiTheme="minorHAnsi" w:hAnsiTheme="minorHAnsi"/>
                <w:b/>
                <w:sz w:val="22"/>
                <w:szCs w:val="22"/>
              </w:rPr>
              <w:t>200</w:t>
            </w:r>
          </w:p>
        </w:tc>
      </w:tr>
      <w:tr w:rsidR="00D625D4" w:rsidRPr="002C4879" w:rsidTr="001B3B0A">
        <w:trPr>
          <w:cantSplit/>
          <w:trHeight w:val="20"/>
        </w:trPr>
        <w:tc>
          <w:tcPr>
            <w:tcW w:w="2277"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D625D4" w:rsidRPr="002C4879" w:rsidRDefault="00D625D4" w:rsidP="001B3B0A">
            <w:pPr>
              <w:spacing w:before="60"/>
              <w:jc w:val="both"/>
              <w:rPr>
                <w:rFonts w:asciiTheme="minorHAnsi" w:hAnsiTheme="minorHAnsi"/>
                <w:b/>
                <w:sz w:val="22"/>
                <w:szCs w:val="22"/>
              </w:rPr>
            </w:pPr>
            <w:r w:rsidRPr="002C4879">
              <w:rPr>
                <w:rFonts w:asciiTheme="minorHAnsi" w:hAnsiTheme="minorHAnsi"/>
                <w:b/>
                <w:sz w:val="22"/>
                <w:szCs w:val="22"/>
              </w:rPr>
              <w:t>Semester(s) in which normally delivered</w:t>
            </w:r>
          </w:p>
        </w:tc>
        <w:tc>
          <w:tcPr>
            <w:tcW w:w="2723" w:type="pct"/>
            <w:tcBorders>
              <w:top w:val="single" w:sz="6" w:space="0" w:color="auto"/>
              <w:left w:val="single" w:sz="6" w:space="0" w:color="auto"/>
              <w:bottom w:val="single" w:sz="6" w:space="0" w:color="auto"/>
              <w:right w:val="single" w:sz="6" w:space="0" w:color="auto"/>
            </w:tcBorders>
          </w:tcPr>
          <w:p w:rsidR="00D625D4" w:rsidRPr="002C4879" w:rsidRDefault="00D625D4" w:rsidP="001B3B0A">
            <w:pPr>
              <w:spacing w:before="60" w:after="120"/>
              <w:jc w:val="both"/>
              <w:rPr>
                <w:rFonts w:asciiTheme="minorHAnsi" w:hAnsiTheme="minorHAnsi"/>
                <w:sz w:val="22"/>
                <w:szCs w:val="22"/>
              </w:rPr>
            </w:pPr>
            <w:r w:rsidRPr="002C4879">
              <w:rPr>
                <w:rFonts w:asciiTheme="minorHAnsi" w:hAnsiTheme="minorHAnsi"/>
                <w:sz w:val="22"/>
                <w:szCs w:val="22"/>
              </w:rPr>
              <w:t>1 and 2</w:t>
            </w:r>
          </w:p>
        </w:tc>
      </w:tr>
    </w:tbl>
    <w:p w:rsidR="00D625D4" w:rsidRPr="002C4879" w:rsidRDefault="00D625D4" w:rsidP="00D625D4">
      <w:pPr>
        <w:rPr>
          <w:sz w:val="22"/>
          <w:szCs w:val="22"/>
        </w:rPr>
      </w:pPr>
      <w:r w:rsidRPr="002C4879">
        <w:rPr>
          <w:sz w:val="22"/>
          <w:szCs w:val="22"/>
        </w:rPr>
        <w:br w:type="page"/>
      </w:r>
    </w:p>
    <w:tbl>
      <w:tblPr>
        <w:tblW w:w="5000" w:type="pct"/>
        <w:tblLook w:val="0000" w:firstRow="0" w:lastRow="0" w:firstColumn="0" w:lastColumn="0" w:noHBand="0" w:noVBand="0"/>
      </w:tblPr>
      <w:tblGrid>
        <w:gridCol w:w="4078"/>
        <w:gridCol w:w="4450"/>
      </w:tblGrid>
      <w:tr w:rsidR="00D625D4" w:rsidRPr="002C4879" w:rsidTr="001B3B0A">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D625D4" w:rsidRPr="002C4879" w:rsidRDefault="00D625D4" w:rsidP="001B3B0A">
            <w:pPr>
              <w:pStyle w:val="Footer"/>
              <w:spacing w:before="120" w:after="120"/>
              <w:jc w:val="both"/>
              <w:rPr>
                <w:rFonts w:asciiTheme="minorHAnsi" w:hAnsiTheme="minorHAnsi"/>
                <w:sz w:val="22"/>
                <w:szCs w:val="22"/>
              </w:rPr>
            </w:pPr>
            <w:r w:rsidRPr="002C4879">
              <w:rPr>
                <w:rFonts w:asciiTheme="minorHAnsi" w:hAnsiTheme="minorHAnsi"/>
                <w:b/>
                <w:sz w:val="22"/>
                <w:szCs w:val="22"/>
              </w:rPr>
              <w:lastRenderedPageBreak/>
              <w:t>Assessment</w:t>
            </w:r>
          </w:p>
        </w:tc>
      </w:tr>
      <w:tr w:rsidR="00D625D4" w:rsidRPr="002C4879" w:rsidTr="001B3B0A">
        <w:trPr>
          <w:cantSplit/>
          <w:trHeight w:val="20"/>
        </w:trPr>
        <w:tc>
          <w:tcPr>
            <w:tcW w:w="5000" w:type="pct"/>
            <w:gridSpan w:val="2"/>
            <w:tcBorders>
              <w:top w:val="single" w:sz="6" w:space="0" w:color="auto"/>
              <w:left w:val="single" w:sz="6" w:space="0" w:color="auto"/>
              <w:bottom w:val="single" w:sz="6" w:space="0" w:color="auto"/>
              <w:right w:val="single" w:sz="6" w:space="0" w:color="auto"/>
            </w:tcBorders>
          </w:tcPr>
          <w:p w:rsidR="00D625D4" w:rsidRPr="002C4879" w:rsidRDefault="00D625D4" w:rsidP="001B3B0A">
            <w:pPr>
              <w:spacing w:before="120"/>
              <w:jc w:val="both"/>
              <w:rPr>
                <w:rFonts w:asciiTheme="minorHAnsi" w:hAnsiTheme="minorHAnsi"/>
                <w:sz w:val="22"/>
                <w:szCs w:val="22"/>
              </w:rPr>
            </w:pPr>
            <w:r w:rsidRPr="002C4879">
              <w:rPr>
                <w:rFonts w:asciiTheme="minorHAnsi" w:hAnsiTheme="minorHAnsi"/>
                <w:sz w:val="22"/>
                <w:szCs w:val="22"/>
              </w:rPr>
              <w:t xml:space="preserve">The module outcomes will be assessed by practical examination and coursework assignment.  </w:t>
            </w:r>
          </w:p>
          <w:p w:rsidR="00D625D4" w:rsidRPr="002C4879" w:rsidRDefault="00D625D4" w:rsidP="001B3B0A">
            <w:pPr>
              <w:jc w:val="both"/>
              <w:rPr>
                <w:rFonts w:asciiTheme="minorHAnsi" w:hAnsiTheme="minorHAnsi"/>
                <w:sz w:val="22"/>
                <w:szCs w:val="22"/>
              </w:rPr>
            </w:pPr>
          </w:p>
          <w:p w:rsidR="00D625D4" w:rsidRPr="002C4879" w:rsidRDefault="00D625D4" w:rsidP="001B3B0A">
            <w:pPr>
              <w:jc w:val="both"/>
              <w:rPr>
                <w:rFonts w:asciiTheme="minorHAnsi" w:hAnsiTheme="minorHAnsi"/>
                <w:sz w:val="22"/>
                <w:szCs w:val="22"/>
              </w:rPr>
            </w:pPr>
            <w:r w:rsidRPr="002C4879">
              <w:rPr>
                <w:rFonts w:asciiTheme="minorHAnsi" w:hAnsiTheme="minorHAnsi"/>
                <w:sz w:val="22"/>
                <w:szCs w:val="22"/>
              </w:rPr>
              <w:t>Outcome 1 will be assessed by practical examination. This will test theoretical understanding and application of concepts.  Students will be allowed to refer to notes during the examination.</w:t>
            </w:r>
          </w:p>
          <w:p w:rsidR="00D625D4" w:rsidRPr="002C4879" w:rsidRDefault="00D625D4" w:rsidP="001B3B0A">
            <w:pPr>
              <w:jc w:val="both"/>
              <w:rPr>
                <w:rFonts w:asciiTheme="minorHAnsi" w:hAnsiTheme="minorHAnsi"/>
                <w:sz w:val="22"/>
                <w:szCs w:val="22"/>
              </w:rPr>
            </w:pPr>
          </w:p>
          <w:p w:rsidR="00D625D4" w:rsidRPr="002C4879" w:rsidRDefault="00D625D4" w:rsidP="001B3B0A">
            <w:pPr>
              <w:spacing w:after="120"/>
              <w:jc w:val="both"/>
              <w:rPr>
                <w:rFonts w:asciiTheme="minorHAnsi" w:hAnsiTheme="minorHAnsi"/>
                <w:sz w:val="22"/>
                <w:szCs w:val="22"/>
              </w:rPr>
            </w:pPr>
            <w:r w:rsidRPr="002C4879">
              <w:rPr>
                <w:rFonts w:asciiTheme="minorHAnsi" w:hAnsiTheme="minorHAnsi"/>
                <w:sz w:val="22"/>
                <w:szCs w:val="22"/>
              </w:rPr>
              <w:t>Outcomes 2 and 3 will be assessed by assignment.  The assignment will require students to document the full process of creating a solution to a given problem. This will incorporate the formulation of algorithms, testing process and suitable programme documentation.</w:t>
            </w:r>
          </w:p>
        </w:tc>
      </w:tr>
      <w:tr w:rsidR="00D625D4" w:rsidRPr="002C4879" w:rsidTr="001B3B0A">
        <w:trPr>
          <w:cantSplit/>
          <w:trHeight w:val="20"/>
        </w:trPr>
        <w:tc>
          <w:tcPr>
            <w:tcW w:w="2391" w:type="pct"/>
            <w:tcBorders>
              <w:top w:val="single" w:sz="6" w:space="0" w:color="auto"/>
              <w:left w:val="single" w:sz="6" w:space="0" w:color="auto"/>
              <w:bottom w:val="single" w:sz="6" w:space="0" w:color="auto"/>
              <w:right w:val="single" w:sz="6" w:space="0" w:color="auto"/>
            </w:tcBorders>
          </w:tcPr>
          <w:p w:rsidR="00D625D4" w:rsidRPr="002C4879" w:rsidRDefault="00D625D4" w:rsidP="001B3B0A">
            <w:pPr>
              <w:pStyle w:val="t1"/>
              <w:tabs>
                <w:tab w:val="left" w:pos="1800"/>
              </w:tabs>
              <w:spacing w:before="120" w:line="240" w:lineRule="auto"/>
              <w:rPr>
                <w:rFonts w:asciiTheme="minorHAnsi" w:hAnsiTheme="minorHAnsi"/>
                <w:sz w:val="22"/>
                <w:szCs w:val="22"/>
              </w:rPr>
            </w:pPr>
            <w:r w:rsidRPr="002C4879">
              <w:rPr>
                <w:rFonts w:asciiTheme="minorHAnsi" w:hAnsiTheme="minorHAnsi"/>
                <w:sz w:val="22"/>
                <w:szCs w:val="22"/>
              </w:rPr>
              <w:t>Coursework:</w:t>
            </w:r>
          </w:p>
        </w:tc>
        <w:tc>
          <w:tcPr>
            <w:tcW w:w="2609" w:type="pct"/>
            <w:tcBorders>
              <w:top w:val="single" w:sz="6" w:space="0" w:color="auto"/>
              <w:left w:val="single" w:sz="6" w:space="0" w:color="auto"/>
              <w:bottom w:val="single" w:sz="6" w:space="0" w:color="auto"/>
              <w:right w:val="single" w:sz="6" w:space="0" w:color="auto"/>
            </w:tcBorders>
          </w:tcPr>
          <w:p w:rsidR="00D625D4" w:rsidRPr="002C4879" w:rsidRDefault="00D625D4" w:rsidP="001B3B0A">
            <w:pPr>
              <w:pStyle w:val="Footer"/>
              <w:spacing w:before="120" w:after="120"/>
              <w:jc w:val="both"/>
              <w:rPr>
                <w:rFonts w:asciiTheme="minorHAnsi" w:hAnsiTheme="minorHAnsi"/>
                <w:sz w:val="22"/>
                <w:szCs w:val="22"/>
              </w:rPr>
            </w:pPr>
            <w:r w:rsidRPr="002C4879">
              <w:rPr>
                <w:rFonts w:asciiTheme="minorHAnsi" w:hAnsiTheme="minorHAnsi"/>
                <w:sz w:val="22"/>
                <w:szCs w:val="22"/>
              </w:rPr>
              <w:t>50%</w:t>
            </w:r>
          </w:p>
        </w:tc>
      </w:tr>
      <w:tr w:rsidR="00D625D4" w:rsidRPr="002C4879" w:rsidTr="001B3B0A">
        <w:trPr>
          <w:cantSplit/>
          <w:trHeight w:val="20"/>
        </w:trPr>
        <w:tc>
          <w:tcPr>
            <w:tcW w:w="2391" w:type="pct"/>
            <w:tcBorders>
              <w:top w:val="single" w:sz="6" w:space="0" w:color="auto"/>
              <w:left w:val="single" w:sz="6" w:space="0" w:color="auto"/>
              <w:bottom w:val="single" w:sz="6" w:space="0" w:color="auto"/>
              <w:right w:val="single" w:sz="6" w:space="0" w:color="auto"/>
            </w:tcBorders>
          </w:tcPr>
          <w:p w:rsidR="00D625D4" w:rsidRPr="002C4879" w:rsidRDefault="00D625D4" w:rsidP="001B3B0A">
            <w:pPr>
              <w:pStyle w:val="t1"/>
              <w:tabs>
                <w:tab w:val="left" w:pos="1800"/>
              </w:tabs>
              <w:spacing w:before="120" w:line="240" w:lineRule="auto"/>
              <w:rPr>
                <w:rFonts w:asciiTheme="minorHAnsi" w:hAnsiTheme="minorHAnsi"/>
                <w:sz w:val="22"/>
                <w:szCs w:val="22"/>
              </w:rPr>
            </w:pPr>
            <w:r w:rsidRPr="002C4879">
              <w:rPr>
                <w:rFonts w:asciiTheme="minorHAnsi" w:hAnsiTheme="minorHAnsi"/>
                <w:sz w:val="22"/>
                <w:szCs w:val="22"/>
              </w:rPr>
              <w:t>Examination:</w:t>
            </w:r>
          </w:p>
        </w:tc>
        <w:tc>
          <w:tcPr>
            <w:tcW w:w="2609" w:type="pct"/>
            <w:tcBorders>
              <w:top w:val="single" w:sz="6" w:space="0" w:color="auto"/>
              <w:left w:val="single" w:sz="6" w:space="0" w:color="auto"/>
              <w:bottom w:val="single" w:sz="6" w:space="0" w:color="auto"/>
              <w:right w:val="single" w:sz="6" w:space="0" w:color="auto"/>
            </w:tcBorders>
          </w:tcPr>
          <w:p w:rsidR="00D625D4" w:rsidRPr="002C4879" w:rsidRDefault="00D625D4" w:rsidP="001B3B0A">
            <w:pPr>
              <w:pStyle w:val="Footer"/>
              <w:spacing w:before="120" w:after="120"/>
              <w:jc w:val="both"/>
              <w:rPr>
                <w:rFonts w:asciiTheme="minorHAnsi" w:hAnsiTheme="minorHAnsi"/>
                <w:sz w:val="22"/>
                <w:szCs w:val="22"/>
              </w:rPr>
            </w:pPr>
            <w:r w:rsidRPr="002C4879">
              <w:rPr>
                <w:rFonts w:asciiTheme="minorHAnsi" w:hAnsiTheme="minorHAnsi"/>
                <w:sz w:val="22"/>
                <w:szCs w:val="22"/>
              </w:rPr>
              <w:t>50%</w:t>
            </w:r>
          </w:p>
        </w:tc>
      </w:tr>
      <w:tr w:rsidR="00D625D4" w:rsidRPr="002C4879" w:rsidTr="001B3B0A">
        <w:trPr>
          <w:cantSplit/>
          <w:trHeight w:val="20"/>
        </w:trPr>
        <w:tc>
          <w:tcPr>
            <w:tcW w:w="2391" w:type="pct"/>
            <w:tcBorders>
              <w:top w:val="single" w:sz="6" w:space="0" w:color="auto"/>
              <w:left w:val="single" w:sz="6" w:space="0" w:color="auto"/>
              <w:bottom w:val="single" w:sz="6" w:space="0" w:color="auto"/>
              <w:right w:val="single" w:sz="6" w:space="0" w:color="auto"/>
            </w:tcBorders>
          </w:tcPr>
          <w:p w:rsidR="00D625D4" w:rsidRPr="002C4879" w:rsidRDefault="00D625D4" w:rsidP="001B3B0A">
            <w:pPr>
              <w:pStyle w:val="t1"/>
              <w:tabs>
                <w:tab w:val="left" w:pos="1800"/>
              </w:tabs>
              <w:spacing w:before="120" w:line="240" w:lineRule="auto"/>
              <w:rPr>
                <w:rFonts w:asciiTheme="minorHAnsi" w:hAnsiTheme="minorHAnsi"/>
                <w:sz w:val="22"/>
                <w:szCs w:val="22"/>
              </w:rPr>
            </w:pPr>
            <w:r w:rsidRPr="002C4879">
              <w:rPr>
                <w:rFonts w:asciiTheme="minorHAnsi" w:hAnsiTheme="minorHAnsi"/>
                <w:sz w:val="22"/>
                <w:szCs w:val="22"/>
              </w:rPr>
              <w:t>Oral Examination/Presentation:</w:t>
            </w:r>
          </w:p>
        </w:tc>
        <w:tc>
          <w:tcPr>
            <w:tcW w:w="2609" w:type="pct"/>
            <w:tcBorders>
              <w:top w:val="single" w:sz="6" w:space="0" w:color="auto"/>
              <w:left w:val="single" w:sz="6" w:space="0" w:color="auto"/>
              <w:bottom w:val="single" w:sz="6" w:space="0" w:color="auto"/>
              <w:right w:val="single" w:sz="6" w:space="0" w:color="auto"/>
            </w:tcBorders>
          </w:tcPr>
          <w:p w:rsidR="00D625D4" w:rsidRPr="002C4879" w:rsidRDefault="00D625D4" w:rsidP="001B3B0A">
            <w:pPr>
              <w:pStyle w:val="Footer"/>
              <w:spacing w:before="120" w:after="120"/>
              <w:jc w:val="both"/>
              <w:rPr>
                <w:rFonts w:asciiTheme="minorHAnsi" w:hAnsiTheme="minorHAnsi"/>
                <w:sz w:val="22"/>
                <w:szCs w:val="22"/>
              </w:rPr>
            </w:pPr>
            <w:r w:rsidRPr="002C4879">
              <w:rPr>
                <w:rFonts w:asciiTheme="minorHAnsi" w:hAnsiTheme="minorHAnsi"/>
                <w:sz w:val="22"/>
                <w:szCs w:val="22"/>
              </w:rPr>
              <w:t>0%</w:t>
            </w:r>
          </w:p>
        </w:tc>
      </w:tr>
      <w:tr w:rsidR="00D625D4" w:rsidRPr="002C4879" w:rsidTr="001B3B0A">
        <w:trPr>
          <w:cantSplit/>
          <w:trHeight w:val="20"/>
        </w:trPr>
        <w:tc>
          <w:tcPr>
            <w:tcW w:w="2391" w:type="pct"/>
            <w:tcBorders>
              <w:top w:val="single" w:sz="6" w:space="0" w:color="auto"/>
              <w:left w:val="single" w:sz="6" w:space="0" w:color="auto"/>
              <w:bottom w:val="single" w:sz="6" w:space="0" w:color="auto"/>
              <w:right w:val="single" w:sz="6" w:space="0" w:color="auto"/>
            </w:tcBorders>
          </w:tcPr>
          <w:p w:rsidR="00D625D4" w:rsidRPr="002C4879" w:rsidRDefault="00D625D4" w:rsidP="001B3B0A">
            <w:pPr>
              <w:pStyle w:val="t1"/>
              <w:tabs>
                <w:tab w:val="left" w:pos="1800"/>
              </w:tabs>
              <w:spacing w:before="120" w:line="240" w:lineRule="auto"/>
              <w:rPr>
                <w:rFonts w:asciiTheme="minorHAnsi" w:hAnsiTheme="minorHAnsi"/>
                <w:sz w:val="22"/>
                <w:szCs w:val="22"/>
              </w:rPr>
            </w:pPr>
            <w:r w:rsidRPr="002C4879">
              <w:rPr>
                <w:rFonts w:asciiTheme="minorHAnsi" w:hAnsiTheme="minorHAnsi"/>
                <w:sz w:val="22"/>
                <w:szCs w:val="22"/>
              </w:rPr>
              <w:t>Work Based:</w:t>
            </w:r>
          </w:p>
        </w:tc>
        <w:tc>
          <w:tcPr>
            <w:tcW w:w="2609" w:type="pct"/>
            <w:tcBorders>
              <w:top w:val="single" w:sz="6" w:space="0" w:color="auto"/>
              <w:left w:val="single" w:sz="6" w:space="0" w:color="auto"/>
              <w:bottom w:val="single" w:sz="6" w:space="0" w:color="auto"/>
              <w:right w:val="single" w:sz="6" w:space="0" w:color="auto"/>
            </w:tcBorders>
          </w:tcPr>
          <w:p w:rsidR="00D625D4" w:rsidRPr="002C4879" w:rsidRDefault="00D625D4" w:rsidP="001B3B0A">
            <w:pPr>
              <w:pStyle w:val="Footer"/>
              <w:spacing w:before="120" w:after="120"/>
              <w:jc w:val="both"/>
              <w:rPr>
                <w:rFonts w:asciiTheme="minorHAnsi" w:hAnsiTheme="minorHAnsi"/>
                <w:sz w:val="22"/>
                <w:szCs w:val="22"/>
              </w:rPr>
            </w:pPr>
            <w:r w:rsidRPr="002C4879">
              <w:rPr>
                <w:rFonts w:asciiTheme="minorHAnsi" w:hAnsiTheme="minorHAnsi"/>
                <w:sz w:val="22"/>
                <w:szCs w:val="22"/>
              </w:rPr>
              <w:t>0%</w:t>
            </w:r>
          </w:p>
        </w:tc>
      </w:tr>
      <w:tr w:rsidR="00D625D4" w:rsidRPr="002C4879" w:rsidTr="001B3B0A">
        <w:trPr>
          <w:cantSplit/>
          <w:trHeight w:val="20"/>
        </w:trPr>
        <w:tc>
          <w:tcPr>
            <w:tcW w:w="5000" w:type="pct"/>
            <w:gridSpan w:val="2"/>
            <w:tcBorders>
              <w:top w:val="single" w:sz="6" w:space="0" w:color="auto"/>
              <w:bottom w:val="single" w:sz="6" w:space="0" w:color="auto"/>
            </w:tcBorders>
          </w:tcPr>
          <w:p w:rsidR="00D625D4" w:rsidRPr="002C4879" w:rsidRDefault="00D625D4" w:rsidP="001B3B0A">
            <w:pPr>
              <w:pStyle w:val="Footer"/>
              <w:spacing w:before="120" w:after="120"/>
              <w:jc w:val="both"/>
              <w:rPr>
                <w:rFonts w:asciiTheme="minorHAnsi" w:hAnsiTheme="minorHAnsi"/>
                <w:sz w:val="22"/>
                <w:szCs w:val="22"/>
              </w:rPr>
            </w:pPr>
          </w:p>
        </w:tc>
      </w:tr>
      <w:tr w:rsidR="00D625D4" w:rsidRPr="002C4879" w:rsidTr="001B3B0A">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D625D4" w:rsidRPr="002C4879" w:rsidRDefault="00D625D4" w:rsidP="001B3B0A">
            <w:pPr>
              <w:pStyle w:val="Footer"/>
              <w:spacing w:before="120" w:after="120"/>
              <w:jc w:val="both"/>
              <w:rPr>
                <w:rFonts w:asciiTheme="minorHAnsi" w:hAnsiTheme="minorHAnsi"/>
                <w:sz w:val="22"/>
                <w:szCs w:val="22"/>
              </w:rPr>
            </w:pPr>
            <w:r w:rsidRPr="002C4879">
              <w:rPr>
                <w:rFonts w:asciiTheme="minorHAnsi" w:hAnsiTheme="minorHAnsi"/>
                <w:b/>
                <w:sz w:val="22"/>
                <w:szCs w:val="22"/>
              </w:rPr>
              <w:t>Details of Outcome Assessment:</w:t>
            </w:r>
          </w:p>
        </w:tc>
      </w:tr>
      <w:tr w:rsidR="00D625D4" w:rsidRPr="002C4879" w:rsidTr="001B3B0A">
        <w:trPr>
          <w:cantSplit/>
          <w:trHeight w:val="20"/>
        </w:trPr>
        <w:tc>
          <w:tcPr>
            <w:tcW w:w="2391"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D625D4" w:rsidRPr="002C4879" w:rsidRDefault="00D625D4" w:rsidP="001B3B0A">
            <w:pPr>
              <w:pStyle w:val="Footer"/>
              <w:spacing w:before="120" w:after="120"/>
              <w:jc w:val="both"/>
              <w:rPr>
                <w:rFonts w:asciiTheme="minorHAnsi" w:hAnsiTheme="minorHAnsi"/>
                <w:b/>
                <w:sz w:val="22"/>
                <w:szCs w:val="22"/>
              </w:rPr>
            </w:pPr>
            <w:r w:rsidRPr="002C4879">
              <w:rPr>
                <w:rFonts w:asciiTheme="minorHAnsi" w:hAnsiTheme="minorHAnsi"/>
                <w:b/>
                <w:sz w:val="22"/>
                <w:szCs w:val="22"/>
              </w:rPr>
              <w:t>Outcomes</w:t>
            </w:r>
          </w:p>
        </w:tc>
        <w:tc>
          <w:tcPr>
            <w:tcW w:w="2609"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D625D4" w:rsidRPr="002C4879" w:rsidRDefault="00D625D4" w:rsidP="001B3B0A">
            <w:pPr>
              <w:pStyle w:val="Footer"/>
              <w:spacing w:before="120" w:after="120"/>
              <w:jc w:val="both"/>
              <w:rPr>
                <w:rFonts w:asciiTheme="minorHAnsi" w:hAnsiTheme="minorHAnsi"/>
                <w:b/>
                <w:sz w:val="22"/>
                <w:szCs w:val="22"/>
              </w:rPr>
            </w:pPr>
            <w:r w:rsidRPr="002C4879">
              <w:rPr>
                <w:rFonts w:asciiTheme="minorHAnsi" w:hAnsiTheme="minorHAnsi"/>
                <w:b/>
                <w:sz w:val="22"/>
                <w:szCs w:val="22"/>
              </w:rPr>
              <w:t>Assessment Criteria:</w:t>
            </w:r>
          </w:p>
          <w:p w:rsidR="00D625D4" w:rsidRPr="002C4879" w:rsidRDefault="00D625D4" w:rsidP="001B3B0A">
            <w:pPr>
              <w:pStyle w:val="Footer"/>
              <w:spacing w:before="120" w:after="120"/>
              <w:jc w:val="both"/>
              <w:rPr>
                <w:rFonts w:asciiTheme="minorHAnsi" w:hAnsiTheme="minorHAnsi"/>
                <w:b/>
                <w:sz w:val="22"/>
                <w:szCs w:val="22"/>
              </w:rPr>
            </w:pPr>
            <w:r w:rsidRPr="002C4879">
              <w:rPr>
                <w:rFonts w:asciiTheme="minorHAnsi" w:hAnsiTheme="minorHAnsi"/>
                <w:b/>
                <w:sz w:val="22"/>
                <w:szCs w:val="22"/>
              </w:rPr>
              <w:t>To achieve each outcome a student must demonstrate the ability to :</w:t>
            </w:r>
          </w:p>
        </w:tc>
      </w:tr>
      <w:tr w:rsidR="00D625D4" w:rsidRPr="002C4879" w:rsidTr="001B3B0A">
        <w:trPr>
          <w:cantSplit/>
          <w:trHeight w:val="20"/>
        </w:trPr>
        <w:tc>
          <w:tcPr>
            <w:tcW w:w="2391" w:type="pct"/>
            <w:tcBorders>
              <w:top w:val="single" w:sz="6" w:space="0" w:color="auto"/>
              <w:left w:val="single" w:sz="6" w:space="0" w:color="auto"/>
              <w:bottom w:val="single" w:sz="6" w:space="0" w:color="auto"/>
              <w:right w:val="single" w:sz="6" w:space="0" w:color="auto"/>
            </w:tcBorders>
          </w:tcPr>
          <w:p w:rsidR="00D625D4" w:rsidRPr="002C4879" w:rsidRDefault="00D625D4" w:rsidP="001B3B0A">
            <w:pPr>
              <w:jc w:val="both"/>
              <w:rPr>
                <w:rFonts w:asciiTheme="minorHAnsi" w:hAnsiTheme="minorHAnsi"/>
                <w:sz w:val="22"/>
                <w:szCs w:val="22"/>
              </w:rPr>
            </w:pPr>
            <w:r w:rsidRPr="002C4879">
              <w:rPr>
                <w:rFonts w:asciiTheme="minorHAnsi" w:hAnsiTheme="minorHAnsi"/>
                <w:sz w:val="22"/>
                <w:szCs w:val="22"/>
              </w:rPr>
              <w:t>1. Demonstrate an understanding of the components of a high level language.</w:t>
            </w:r>
          </w:p>
          <w:p w:rsidR="00D625D4" w:rsidRPr="002C4879" w:rsidRDefault="00D625D4" w:rsidP="001B3B0A">
            <w:pPr>
              <w:ind w:right="84"/>
              <w:jc w:val="both"/>
              <w:rPr>
                <w:rFonts w:asciiTheme="minorHAnsi" w:hAnsiTheme="minorHAnsi"/>
                <w:sz w:val="22"/>
                <w:szCs w:val="22"/>
              </w:rPr>
            </w:pPr>
          </w:p>
        </w:tc>
        <w:tc>
          <w:tcPr>
            <w:tcW w:w="2609" w:type="pct"/>
            <w:tcBorders>
              <w:top w:val="single" w:sz="6" w:space="0" w:color="auto"/>
              <w:left w:val="single" w:sz="6" w:space="0" w:color="auto"/>
              <w:bottom w:val="single" w:sz="6" w:space="0" w:color="auto"/>
              <w:right w:val="single" w:sz="6" w:space="0" w:color="auto"/>
            </w:tcBorders>
          </w:tcPr>
          <w:p w:rsidR="00D625D4" w:rsidRPr="002C4879" w:rsidRDefault="00D625D4" w:rsidP="00D625D4">
            <w:pPr>
              <w:numPr>
                <w:ilvl w:val="0"/>
                <w:numId w:val="4"/>
              </w:numPr>
              <w:tabs>
                <w:tab w:val="left" w:pos="720"/>
              </w:tabs>
              <w:jc w:val="both"/>
              <w:rPr>
                <w:rFonts w:asciiTheme="minorHAnsi" w:hAnsiTheme="minorHAnsi"/>
                <w:sz w:val="22"/>
                <w:szCs w:val="22"/>
              </w:rPr>
            </w:pPr>
            <w:r w:rsidRPr="002C4879">
              <w:rPr>
                <w:rFonts w:asciiTheme="minorHAnsi" w:hAnsiTheme="minorHAnsi"/>
                <w:sz w:val="22"/>
                <w:szCs w:val="22"/>
              </w:rPr>
              <w:t xml:space="preserve">Use the features and characteristics of a high-level language to create solutions to given problems. </w:t>
            </w:r>
          </w:p>
        </w:tc>
      </w:tr>
      <w:tr w:rsidR="00D625D4" w:rsidRPr="002C4879" w:rsidTr="001B3B0A">
        <w:trPr>
          <w:cantSplit/>
          <w:trHeight w:val="20"/>
        </w:trPr>
        <w:tc>
          <w:tcPr>
            <w:tcW w:w="2391" w:type="pct"/>
            <w:tcBorders>
              <w:top w:val="single" w:sz="6" w:space="0" w:color="auto"/>
              <w:left w:val="single" w:sz="6" w:space="0" w:color="auto"/>
              <w:bottom w:val="single" w:sz="6" w:space="0" w:color="auto"/>
              <w:right w:val="single" w:sz="6" w:space="0" w:color="auto"/>
            </w:tcBorders>
          </w:tcPr>
          <w:p w:rsidR="00D625D4" w:rsidRPr="002C4879" w:rsidRDefault="00D625D4" w:rsidP="001B3B0A">
            <w:pPr>
              <w:jc w:val="both"/>
              <w:rPr>
                <w:rFonts w:asciiTheme="minorHAnsi" w:hAnsiTheme="minorHAnsi"/>
                <w:sz w:val="22"/>
                <w:szCs w:val="22"/>
              </w:rPr>
            </w:pPr>
            <w:r w:rsidRPr="002C4879">
              <w:rPr>
                <w:rFonts w:asciiTheme="minorHAnsi" w:hAnsiTheme="minorHAnsi"/>
                <w:sz w:val="22"/>
                <w:szCs w:val="22"/>
              </w:rPr>
              <w:t>2. Design algorithms in order to solve problems.</w:t>
            </w:r>
          </w:p>
          <w:p w:rsidR="00D625D4" w:rsidRPr="002C4879" w:rsidRDefault="00D625D4" w:rsidP="001B3B0A">
            <w:pPr>
              <w:jc w:val="both"/>
              <w:rPr>
                <w:rFonts w:asciiTheme="minorHAnsi" w:hAnsiTheme="minorHAnsi"/>
                <w:sz w:val="22"/>
                <w:szCs w:val="22"/>
              </w:rPr>
            </w:pPr>
          </w:p>
        </w:tc>
        <w:tc>
          <w:tcPr>
            <w:tcW w:w="2609" w:type="pct"/>
            <w:tcBorders>
              <w:top w:val="single" w:sz="6" w:space="0" w:color="auto"/>
              <w:left w:val="single" w:sz="6" w:space="0" w:color="auto"/>
              <w:bottom w:val="single" w:sz="6" w:space="0" w:color="auto"/>
              <w:right w:val="single" w:sz="6" w:space="0" w:color="auto"/>
            </w:tcBorders>
          </w:tcPr>
          <w:p w:rsidR="00D625D4" w:rsidRPr="002C4879" w:rsidRDefault="00D625D4" w:rsidP="00D625D4">
            <w:pPr>
              <w:numPr>
                <w:ilvl w:val="0"/>
                <w:numId w:val="3"/>
              </w:numPr>
              <w:tabs>
                <w:tab w:val="left" w:pos="720"/>
              </w:tabs>
              <w:jc w:val="both"/>
              <w:rPr>
                <w:rFonts w:asciiTheme="minorHAnsi" w:hAnsiTheme="minorHAnsi"/>
                <w:sz w:val="22"/>
                <w:szCs w:val="22"/>
              </w:rPr>
            </w:pPr>
            <w:r w:rsidRPr="002C4879">
              <w:rPr>
                <w:rFonts w:asciiTheme="minorHAnsi" w:hAnsiTheme="minorHAnsi"/>
                <w:sz w:val="22"/>
                <w:szCs w:val="22"/>
              </w:rPr>
              <w:t xml:space="preserve">Produce logically correct algorithmic solutions (e.g. flowchart, pseudo-code) to given problems. </w:t>
            </w:r>
          </w:p>
        </w:tc>
      </w:tr>
      <w:tr w:rsidR="00D625D4" w:rsidRPr="002C4879" w:rsidTr="001B3B0A">
        <w:trPr>
          <w:cantSplit/>
          <w:trHeight w:val="20"/>
        </w:trPr>
        <w:tc>
          <w:tcPr>
            <w:tcW w:w="2391" w:type="pct"/>
            <w:tcBorders>
              <w:top w:val="single" w:sz="6" w:space="0" w:color="auto"/>
              <w:left w:val="single" w:sz="6" w:space="0" w:color="auto"/>
              <w:bottom w:val="single" w:sz="6" w:space="0" w:color="auto"/>
              <w:right w:val="single" w:sz="6" w:space="0" w:color="auto"/>
            </w:tcBorders>
          </w:tcPr>
          <w:p w:rsidR="00D625D4" w:rsidRPr="002C4879" w:rsidRDefault="00D625D4" w:rsidP="001B3B0A">
            <w:pPr>
              <w:rPr>
                <w:rFonts w:asciiTheme="minorHAnsi" w:hAnsiTheme="minorHAnsi"/>
                <w:sz w:val="22"/>
                <w:szCs w:val="22"/>
              </w:rPr>
            </w:pPr>
            <w:r w:rsidRPr="002C4879">
              <w:rPr>
                <w:rFonts w:asciiTheme="minorHAnsi" w:hAnsiTheme="minorHAnsi"/>
                <w:sz w:val="22"/>
                <w:szCs w:val="22"/>
              </w:rPr>
              <w:t>3. Write modular code to implement algorithms produced.</w:t>
            </w:r>
          </w:p>
        </w:tc>
        <w:tc>
          <w:tcPr>
            <w:tcW w:w="2609" w:type="pct"/>
            <w:tcBorders>
              <w:top w:val="single" w:sz="6" w:space="0" w:color="auto"/>
              <w:left w:val="single" w:sz="6" w:space="0" w:color="auto"/>
              <w:bottom w:val="single" w:sz="6" w:space="0" w:color="auto"/>
              <w:right w:val="single" w:sz="6" w:space="0" w:color="auto"/>
            </w:tcBorders>
          </w:tcPr>
          <w:p w:rsidR="00D625D4" w:rsidRPr="002C4879" w:rsidRDefault="00D625D4" w:rsidP="00D625D4">
            <w:pPr>
              <w:pStyle w:val="ListParagraph"/>
              <w:numPr>
                <w:ilvl w:val="0"/>
                <w:numId w:val="3"/>
              </w:numPr>
              <w:tabs>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60" w:after="60"/>
              <w:rPr>
                <w:rFonts w:asciiTheme="minorHAnsi" w:hAnsiTheme="minorHAnsi"/>
                <w:sz w:val="22"/>
                <w:szCs w:val="22"/>
              </w:rPr>
            </w:pPr>
            <w:r w:rsidRPr="002C4879">
              <w:rPr>
                <w:rFonts w:asciiTheme="minorHAnsi" w:hAnsiTheme="minorHAnsi"/>
                <w:sz w:val="22"/>
                <w:szCs w:val="22"/>
              </w:rPr>
              <w:t>Write and test a high level language program to satisfy a specification using modular code.</w:t>
            </w:r>
          </w:p>
          <w:p w:rsidR="00D625D4" w:rsidRPr="002C4879" w:rsidRDefault="00D625D4" w:rsidP="00D625D4">
            <w:pPr>
              <w:pStyle w:val="ListParagraph"/>
              <w:numPr>
                <w:ilvl w:val="0"/>
                <w:numId w:val="3"/>
              </w:numPr>
              <w:rPr>
                <w:rFonts w:asciiTheme="minorHAnsi" w:hAnsiTheme="minorHAnsi"/>
                <w:sz w:val="22"/>
                <w:szCs w:val="22"/>
              </w:rPr>
            </w:pPr>
            <w:r w:rsidRPr="002C4879">
              <w:rPr>
                <w:rFonts w:asciiTheme="minorHAnsi" w:hAnsiTheme="minorHAnsi"/>
                <w:sz w:val="22"/>
                <w:szCs w:val="22"/>
              </w:rPr>
              <w:t>Document the program listing appropriately.</w:t>
            </w:r>
          </w:p>
        </w:tc>
      </w:tr>
    </w:tbl>
    <w:p w:rsidR="00D625D4" w:rsidRPr="002C4879" w:rsidRDefault="00D625D4" w:rsidP="00D625D4">
      <w:pPr>
        <w:rPr>
          <w:sz w:val="22"/>
          <w:szCs w:val="22"/>
        </w:rPr>
      </w:pPr>
      <w:r w:rsidRPr="002C4879">
        <w:rPr>
          <w:sz w:val="22"/>
          <w:szCs w:val="22"/>
        </w:rPr>
        <w:br w:type="page"/>
      </w:r>
    </w:p>
    <w:tbl>
      <w:tblPr>
        <w:tblW w:w="5000" w:type="pct"/>
        <w:tblLook w:val="0000" w:firstRow="0" w:lastRow="0" w:firstColumn="0" w:lastColumn="0" w:noHBand="0" w:noVBand="0"/>
      </w:tblPr>
      <w:tblGrid>
        <w:gridCol w:w="4078"/>
        <w:gridCol w:w="4450"/>
      </w:tblGrid>
      <w:tr w:rsidR="00D625D4" w:rsidRPr="002C4879" w:rsidTr="001B3B0A">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D625D4" w:rsidRPr="002C4879" w:rsidRDefault="00D625D4" w:rsidP="001B3B0A">
            <w:pPr>
              <w:pStyle w:val="Footer"/>
              <w:spacing w:before="120" w:after="120"/>
              <w:jc w:val="both"/>
              <w:rPr>
                <w:rFonts w:asciiTheme="minorHAnsi" w:hAnsiTheme="minorHAnsi"/>
                <w:sz w:val="22"/>
                <w:szCs w:val="22"/>
              </w:rPr>
            </w:pPr>
            <w:r w:rsidRPr="002C4879">
              <w:rPr>
                <w:rFonts w:asciiTheme="minorHAnsi" w:hAnsiTheme="minorHAnsi"/>
                <w:b/>
                <w:sz w:val="22"/>
                <w:szCs w:val="22"/>
                <w:lang w:val="en-US"/>
              </w:rPr>
              <w:lastRenderedPageBreak/>
              <w:t>Physical Resource Needs:</w:t>
            </w:r>
          </w:p>
        </w:tc>
      </w:tr>
      <w:tr w:rsidR="00D625D4" w:rsidRPr="002C4879" w:rsidTr="001B3B0A">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D625D4" w:rsidRPr="002C4879" w:rsidRDefault="00D625D4" w:rsidP="001B3B0A">
            <w:pPr>
              <w:pStyle w:val="Footer"/>
              <w:spacing w:before="120" w:after="120"/>
              <w:jc w:val="both"/>
              <w:rPr>
                <w:rFonts w:asciiTheme="minorHAnsi" w:hAnsiTheme="minorHAnsi"/>
                <w:b/>
                <w:sz w:val="22"/>
                <w:szCs w:val="22"/>
                <w:lang w:val="en-US"/>
              </w:rPr>
            </w:pPr>
            <w:r w:rsidRPr="002C4879">
              <w:rPr>
                <w:rFonts w:asciiTheme="minorHAnsi" w:hAnsiTheme="minorHAnsi"/>
                <w:b/>
                <w:sz w:val="22"/>
                <w:szCs w:val="22"/>
                <w:lang w:val="en-US"/>
              </w:rPr>
              <w:t>Reading List</w:t>
            </w:r>
            <w:r w:rsidRPr="002C4879">
              <w:rPr>
                <w:rFonts w:asciiTheme="minorHAnsi" w:hAnsiTheme="minorHAnsi"/>
                <w:b/>
                <w:sz w:val="22"/>
                <w:szCs w:val="22"/>
                <w:lang w:val="en-US"/>
              </w:rPr>
              <w:tab/>
            </w:r>
          </w:p>
        </w:tc>
      </w:tr>
      <w:tr w:rsidR="00D625D4" w:rsidRPr="002C4879" w:rsidTr="001B3B0A">
        <w:trPr>
          <w:cantSplit/>
          <w:trHeight w:val="20"/>
        </w:trPr>
        <w:tc>
          <w:tcPr>
            <w:tcW w:w="2391" w:type="pct"/>
            <w:tcBorders>
              <w:top w:val="single" w:sz="6" w:space="0" w:color="auto"/>
              <w:left w:val="single" w:sz="6" w:space="0" w:color="auto"/>
              <w:bottom w:val="single" w:sz="6" w:space="0" w:color="auto"/>
              <w:right w:val="single" w:sz="6" w:space="0" w:color="auto"/>
            </w:tcBorders>
          </w:tcPr>
          <w:p w:rsidR="00D625D4" w:rsidRPr="002C4879" w:rsidRDefault="00D625D4" w:rsidP="001B3B0A">
            <w:pPr>
              <w:pStyle w:val="t1"/>
              <w:tabs>
                <w:tab w:val="left" w:pos="1800"/>
              </w:tabs>
              <w:spacing w:before="120" w:line="240" w:lineRule="auto"/>
              <w:rPr>
                <w:rFonts w:asciiTheme="minorHAnsi" w:hAnsiTheme="minorHAnsi"/>
                <w:sz w:val="22"/>
                <w:szCs w:val="22"/>
              </w:rPr>
            </w:pPr>
            <w:r w:rsidRPr="002C4879">
              <w:rPr>
                <w:rFonts w:asciiTheme="minorHAnsi" w:hAnsiTheme="minorHAnsi"/>
                <w:sz w:val="22"/>
                <w:szCs w:val="22"/>
              </w:rPr>
              <w:t>Essential Texts</w:t>
            </w:r>
          </w:p>
        </w:tc>
        <w:tc>
          <w:tcPr>
            <w:tcW w:w="2609" w:type="pct"/>
            <w:tcBorders>
              <w:top w:val="single" w:sz="6" w:space="0" w:color="auto"/>
              <w:left w:val="single" w:sz="6" w:space="0" w:color="auto"/>
              <w:bottom w:val="single" w:sz="6" w:space="0" w:color="auto"/>
              <w:right w:val="single" w:sz="6" w:space="0" w:color="auto"/>
            </w:tcBorders>
          </w:tcPr>
          <w:p w:rsidR="00D625D4" w:rsidRPr="002C4879" w:rsidRDefault="00D625D4" w:rsidP="001B3B0A">
            <w:pPr>
              <w:tabs>
                <w:tab w:val="left" w:pos="720"/>
              </w:tabs>
              <w:spacing w:before="120" w:after="60"/>
              <w:jc w:val="both"/>
              <w:rPr>
                <w:rFonts w:asciiTheme="minorHAnsi" w:hAnsiTheme="minorHAnsi"/>
                <w:sz w:val="22"/>
                <w:szCs w:val="22"/>
              </w:rPr>
            </w:pPr>
            <w:r w:rsidRPr="002C4879">
              <w:rPr>
                <w:rFonts w:asciiTheme="minorHAnsi" w:hAnsiTheme="minorHAnsi"/>
                <w:sz w:val="22"/>
                <w:szCs w:val="22"/>
              </w:rPr>
              <w:t>Kochan, Stephen G.,</w:t>
            </w:r>
            <w:r w:rsidRPr="002C4879">
              <w:rPr>
                <w:rFonts w:asciiTheme="minorHAnsi" w:hAnsiTheme="minorHAnsi" w:cs="Arial"/>
                <w:bCs/>
                <w:sz w:val="22"/>
                <w:szCs w:val="22"/>
              </w:rPr>
              <w:t xml:space="preserve"> </w:t>
            </w:r>
            <w:r w:rsidRPr="002C4879">
              <w:rPr>
                <w:rFonts w:asciiTheme="minorHAnsi" w:hAnsiTheme="minorHAnsi" w:cs="Arial"/>
                <w:bCs/>
                <w:i/>
                <w:sz w:val="22"/>
                <w:szCs w:val="22"/>
              </w:rPr>
              <w:t>Programming in C (Developer's Library) 4</w:t>
            </w:r>
            <w:r w:rsidRPr="002C4879">
              <w:rPr>
                <w:rFonts w:asciiTheme="minorHAnsi" w:hAnsiTheme="minorHAnsi" w:cs="Arial"/>
                <w:bCs/>
                <w:i/>
                <w:sz w:val="22"/>
                <w:szCs w:val="22"/>
                <w:vertAlign w:val="superscript"/>
              </w:rPr>
              <w:t>th</w:t>
            </w:r>
            <w:r w:rsidRPr="002C4879">
              <w:rPr>
                <w:rFonts w:asciiTheme="minorHAnsi" w:hAnsiTheme="minorHAnsi" w:cs="Arial"/>
                <w:bCs/>
                <w:i/>
                <w:sz w:val="22"/>
                <w:szCs w:val="22"/>
              </w:rPr>
              <w:t xml:space="preserve"> Edition</w:t>
            </w:r>
            <w:r w:rsidRPr="002C4879">
              <w:rPr>
                <w:rFonts w:asciiTheme="minorHAnsi" w:hAnsiTheme="minorHAnsi" w:cs="Arial"/>
                <w:bCs/>
                <w:sz w:val="22"/>
                <w:szCs w:val="22"/>
              </w:rPr>
              <w:t xml:space="preserve">, </w:t>
            </w:r>
            <w:r w:rsidRPr="002C4879">
              <w:rPr>
                <w:rFonts w:asciiTheme="minorHAnsi" w:hAnsiTheme="minorHAnsi"/>
                <w:sz w:val="22"/>
                <w:szCs w:val="22"/>
              </w:rPr>
              <w:t>Addison Wesley</w:t>
            </w:r>
            <w:r w:rsidRPr="002C4879">
              <w:rPr>
                <w:rFonts w:asciiTheme="minorHAnsi" w:hAnsiTheme="minorHAnsi" w:cs="Arial"/>
                <w:bCs/>
                <w:sz w:val="22"/>
                <w:szCs w:val="22"/>
              </w:rPr>
              <w:t xml:space="preserve"> (2013)</w:t>
            </w:r>
          </w:p>
          <w:p w:rsidR="00D625D4" w:rsidRPr="002C4879" w:rsidRDefault="00D625D4" w:rsidP="001B3B0A">
            <w:pPr>
              <w:tabs>
                <w:tab w:val="left" w:pos="720"/>
              </w:tabs>
              <w:jc w:val="both"/>
              <w:rPr>
                <w:rFonts w:asciiTheme="minorHAnsi" w:hAnsiTheme="minorHAnsi"/>
                <w:sz w:val="22"/>
                <w:szCs w:val="22"/>
              </w:rPr>
            </w:pPr>
          </w:p>
          <w:p w:rsidR="00D625D4" w:rsidRPr="002C4879" w:rsidRDefault="00D625D4" w:rsidP="006171DE">
            <w:pPr>
              <w:rPr>
                <w:rFonts w:asciiTheme="minorHAnsi" w:hAnsiTheme="minorHAnsi" w:cstheme="minorHAnsi"/>
                <w:bCs/>
                <w:sz w:val="22"/>
                <w:szCs w:val="22"/>
              </w:rPr>
            </w:pPr>
            <w:r w:rsidRPr="002C4879">
              <w:rPr>
                <w:rFonts w:asciiTheme="minorHAnsi" w:hAnsiTheme="minorHAnsi" w:cstheme="minorHAnsi"/>
                <w:sz w:val="22"/>
                <w:szCs w:val="22"/>
              </w:rPr>
              <w:t xml:space="preserve">McGrath, M., </w:t>
            </w:r>
            <w:r w:rsidRPr="002C4879">
              <w:rPr>
                <w:rFonts w:asciiTheme="minorHAnsi" w:hAnsiTheme="minorHAnsi" w:cstheme="minorHAnsi"/>
                <w:i/>
                <w:sz w:val="22"/>
                <w:szCs w:val="22"/>
              </w:rPr>
              <w:t>C Programming In Easy Steps 4th Editio</w:t>
            </w:r>
            <w:r w:rsidR="006171DE" w:rsidRPr="002C4879">
              <w:rPr>
                <w:rFonts w:asciiTheme="minorHAnsi" w:hAnsiTheme="minorHAnsi" w:cstheme="minorHAnsi"/>
                <w:i/>
                <w:sz w:val="22"/>
                <w:szCs w:val="22"/>
              </w:rPr>
              <w:t>n</w:t>
            </w:r>
            <w:r w:rsidRPr="002C4879">
              <w:rPr>
                <w:rFonts w:asciiTheme="minorHAnsi" w:hAnsiTheme="minorHAnsi" w:cstheme="minorHAnsi"/>
                <w:sz w:val="22"/>
                <w:szCs w:val="22"/>
              </w:rPr>
              <w:t xml:space="preserve">, </w:t>
            </w:r>
            <w:r w:rsidRPr="002C4879">
              <w:rPr>
                <w:rStyle w:val="bylinepipe1"/>
                <w:rFonts w:asciiTheme="minorHAnsi" w:hAnsiTheme="minorHAnsi" w:cstheme="minorHAnsi"/>
                <w:color w:val="auto"/>
                <w:sz w:val="22"/>
                <w:szCs w:val="22"/>
              </w:rPr>
              <w:t>In Easy Steps (2009)</w:t>
            </w:r>
            <w:r w:rsidRPr="002C4879">
              <w:rPr>
                <w:rFonts w:asciiTheme="minorHAnsi" w:hAnsiTheme="minorHAnsi" w:cstheme="minorHAnsi"/>
                <w:sz w:val="22"/>
                <w:szCs w:val="22"/>
              </w:rPr>
              <w:t xml:space="preserve"> </w:t>
            </w:r>
          </w:p>
          <w:p w:rsidR="00D625D4" w:rsidRPr="002C4879" w:rsidRDefault="00D625D4" w:rsidP="001B3B0A">
            <w:pPr>
              <w:rPr>
                <w:rFonts w:asciiTheme="minorHAnsi" w:hAnsiTheme="minorHAnsi"/>
                <w:sz w:val="22"/>
                <w:szCs w:val="22"/>
              </w:rPr>
            </w:pPr>
          </w:p>
        </w:tc>
      </w:tr>
      <w:tr w:rsidR="00D625D4" w:rsidRPr="002C4879" w:rsidTr="001B3B0A">
        <w:trPr>
          <w:cantSplit/>
          <w:trHeight w:val="20"/>
        </w:trPr>
        <w:tc>
          <w:tcPr>
            <w:tcW w:w="2391" w:type="pct"/>
            <w:tcBorders>
              <w:top w:val="single" w:sz="6" w:space="0" w:color="auto"/>
              <w:left w:val="single" w:sz="6" w:space="0" w:color="auto"/>
              <w:bottom w:val="single" w:sz="6" w:space="0" w:color="auto"/>
              <w:right w:val="single" w:sz="6" w:space="0" w:color="auto"/>
            </w:tcBorders>
          </w:tcPr>
          <w:p w:rsidR="00D625D4" w:rsidRPr="002C4879" w:rsidRDefault="00D625D4" w:rsidP="001B3B0A">
            <w:pPr>
              <w:pStyle w:val="t1"/>
              <w:tabs>
                <w:tab w:val="left" w:pos="1800"/>
              </w:tabs>
              <w:spacing w:before="120" w:line="240" w:lineRule="auto"/>
              <w:rPr>
                <w:rFonts w:asciiTheme="minorHAnsi" w:hAnsiTheme="minorHAnsi"/>
                <w:sz w:val="22"/>
                <w:szCs w:val="22"/>
              </w:rPr>
            </w:pPr>
            <w:r w:rsidRPr="002C4879">
              <w:rPr>
                <w:rFonts w:asciiTheme="minorHAnsi" w:hAnsiTheme="minorHAnsi"/>
                <w:sz w:val="22"/>
                <w:szCs w:val="22"/>
              </w:rPr>
              <w:t>Background Reading</w:t>
            </w:r>
          </w:p>
        </w:tc>
        <w:tc>
          <w:tcPr>
            <w:tcW w:w="2609" w:type="pct"/>
            <w:tcBorders>
              <w:top w:val="single" w:sz="6" w:space="0" w:color="auto"/>
              <w:left w:val="single" w:sz="6" w:space="0" w:color="auto"/>
              <w:bottom w:val="single" w:sz="6" w:space="0" w:color="auto"/>
              <w:right w:val="single" w:sz="6" w:space="0" w:color="auto"/>
            </w:tcBorders>
          </w:tcPr>
          <w:p w:rsidR="00D625D4" w:rsidRPr="002C4879" w:rsidRDefault="00D625D4" w:rsidP="001B3B0A">
            <w:pPr>
              <w:tabs>
                <w:tab w:val="left" w:pos="720"/>
              </w:tabs>
              <w:spacing w:before="120" w:after="60"/>
              <w:jc w:val="both"/>
              <w:rPr>
                <w:rFonts w:asciiTheme="minorHAnsi" w:hAnsiTheme="minorHAnsi"/>
                <w:sz w:val="22"/>
                <w:szCs w:val="22"/>
              </w:rPr>
            </w:pPr>
            <w:r w:rsidRPr="002C4879">
              <w:rPr>
                <w:rFonts w:asciiTheme="minorHAnsi" w:hAnsiTheme="minorHAnsi"/>
                <w:sz w:val="22"/>
                <w:szCs w:val="22"/>
              </w:rPr>
              <w:t>Kernighan, Brian W &amp; Ritchie, D., The C Programming Language (2nd Edition) Prentice Hall (1998)</w:t>
            </w:r>
          </w:p>
          <w:p w:rsidR="00D625D4" w:rsidRPr="002C4879" w:rsidRDefault="00D625D4" w:rsidP="001B3B0A">
            <w:pPr>
              <w:tabs>
                <w:tab w:val="left" w:pos="720"/>
              </w:tabs>
              <w:jc w:val="both"/>
              <w:rPr>
                <w:rFonts w:asciiTheme="minorHAnsi" w:hAnsiTheme="minorHAnsi"/>
                <w:sz w:val="22"/>
                <w:szCs w:val="22"/>
              </w:rPr>
            </w:pPr>
          </w:p>
          <w:p w:rsidR="00D625D4" w:rsidRPr="002C4879" w:rsidRDefault="00D625D4" w:rsidP="001B3B0A">
            <w:pPr>
              <w:tabs>
                <w:tab w:val="left" w:pos="720"/>
              </w:tabs>
              <w:jc w:val="both"/>
              <w:rPr>
                <w:rFonts w:asciiTheme="minorHAnsi" w:hAnsiTheme="minorHAnsi"/>
                <w:sz w:val="22"/>
                <w:szCs w:val="22"/>
              </w:rPr>
            </w:pPr>
            <w:r w:rsidRPr="002C4879">
              <w:rPr>
                <w:rFonts w:asciiTheme="minorHAnsi" w:hAnsiTheme="minorHAnsi"/>
                <w:sz w:val="22"/>
                <w:szCs w:val="22"/>
              </w:rPr>
              <w:t>King, K.N., C Programming: A Modern Approach 2nd Revised Edition, W.W.Norton &amp; Co. (2008)</w:t>
            </w:r>
          </w:p>
          <w:p w:rsidR="00D625D4" w:rsidRPr="002C4879" w:rsidRDefault="00D625D4" w:rsidP="001B3B0A">
            <w:pPr>
              <w:tabs>
                <w:tab w:val="left" w:pos="720"/>
              </w:tabs>
              <w:jc w:val="both"/>
              <w:rPr>
                <w:rFonts w:asciiTheme="minorHAnsi" w:hAnsiTheme="minorHAnsi"/>
                <w:sz w:val="22"/>
                <w:szCs w:val="22"/>
              </w:rPr>
            </w:pPr>
          </w:p>
          <w:p w:rsidR="00D625D4" w:rsidRPr="002C4879" w:rsidRDefault="00D625D4" w:rsidP="001B3B0A">
            <w:pPr>
              <w:tabs>
                <w:tab w:val="left" w:pos="720"/>
              </w:tabs>
              <w:jc w:val="both"/>
              <w:rPr>
                <w:rFonts w:asciiTheme="minorHAnsi" w:hAnsiTheme="minorHAnsi"/>
                <w:sz w:val="22"/>
                <w:szCs w:val="22"/>
              </w:rPr>
            </w:pPr>
            <w:r w:rsidRPr="002C4879">
              <w:rPr>
                <w:rFonts w:asciiTheme="minorHAnsi" w:hAnsiTheme="minorHAnsi"/>
                <w:sz w:val="22"/>
                <w:szCs w:val="22"/>
              </w:rPr>
              <w:t xml:space="preserve">Schildt H., </w:t>
            </w:r>
            <w:r w:rsidRPr="002C4879">
              <w:rPr>
                <w:rFonts w:asciiTheme="minorHAnsi" w:hAnsiTheme="minorHAnsi"/>
                <w:i/>
                <w:sz w:val="22"/>
                <w:szCs w:val="22"/>
              </w:rPr>
              <w:t>C The Complete Reference, 4th Ed</w:t>
            </w:r>
            <w:r w:rsidRPr="002C4879">
              <w:rPr>
                <w:rFonts w:asciiTheme="minorHAnsi" w:hAnsiTheme="minorHAnsi"/>
                <w:sz w:val="22"/>
                <w:szCs w:val="22"/>
              </w:rPr>
              <w:t xml:space="preserve">., </w:t>
            </w:r>
          </w:p>
          <w:p w:rsidR="00D625D4" w:rsidRPr="002C4879" w:rsidRDefault="00D625D4" w:rsidP="001B3B0A">
            <w:pPr>
              <w:tabs>
                <w:tab w:val="left" w:pos="720"/>
              </w:tabs>
              <w:jc w:val="both"/>
              <w:rPr>
                <w:rFonts w:asciiTheme="minorHAnsi" w:hAnsiTheme="minorHAnsi"/>
                <w:sz w:val="22"/>
                <w:szCs w:val="22"/>
              </w:rPr>
            </w:pPr>
            <w:r w:rsidRPr="002C4879">
              <w:rPr>
                <w:rFonts w:asciiTheme="minorHAnsi" w:hAnsiTheme="minorHAnsi"/>
                <w:sz w:val="22"/>
                <w:szCs w:val="22"/>
              </w:rPr>
              <w:t>Osborne, (2002)</w:t>
            </w:r>
          </w:p>
          <w:p w:rsidR="00D625D4" w:rsidRPr="002C4879" w:rsidRDefault="00D625D4" w:rsidP="001B3B0A">
            <w:pPr>
              <w:tabs>
                <w:tab w:val="left" w:pos="720"/>
              </w:tabs>
              <w:jc w:val="both"/>
              <w:rPr>
                <w:rFonts w:asciiTheme="minorHAnsi" w:hAnsiTheme="minorHAnsi"/>
                <w:sz w:val="22"/>
                <w:szCs w:val="22"/>
              </w:rPr>
            </w:pPr>
          </w:p>
        </w:tc>
      </w:tr>
      <w:tr w:rsidR="00D625D4" w:rsidRPr="002C4879" w:rsidTr="001B3B0A">
        <w:trPr>
          <w:cantSplit/>
          <w:trHeight w:val="20"/>
        </w:trPr>
        <w:tc>
          <w:tcPr>
            <w:tcW w:w="2391" w:type="pct"/>
            <w:tcBorders>
              <w:top w:val="single" w:sz="6" w:space="0" w:color="auto"/>
              <w:left w:val="single" w:sz="6" w:space="0" w:color="auto"/>
              <w:bottom w:val="single" w:sz="6" w:space="0" w:color="auto"/>
              <w:right w:val="single" w:sz="6" w:space="0" w:color="auto"/>
            </w:tcBorders>
          </w:tcPr>
          <w:p w:rsidR="00D625D4" w:rsidRPr="002C4879" w:rsidRDefault="00D625D4" w:rsidP="001B3B0A">
            <w:pPr>
              <w:pStyle w:val="t1"/>
              <w:tabs>
                <w:tab w:val="left" w:pos="1800"/>
              </w:tabs>
              <w:spacing w:before="120" w:line="240" w:lineRule="auto"/>
              <w:rPr>
                <w:rFonts w:asciiTheme="minorHAnsi" w:hAnsiTheme="minorHAnsi"/>
                <w:sz w:val="22"/>
                <w:szCs w:val="22"/>
              </w:rPr>
            </w:pPr>
            <w:r w:rsidRPr="002C4879">
              <w:rPr>
                <w:rFonts w:asciiTheme="minorHAnsi" w:hAnsiTheme="minorHAnsi"/>
                <w:sz w:val="22"/>
                <w:szCs w:val="22"/>
              </w:rPr>
              <w:t>Web Resources</w:t>
            </w:r>
          </w:p>
        </w:tc>
        <w:tc>
          <w:tcPr>
            <w:tcW w:w="2609" w:type="pct"/>
            <w:tcBorders>
              <w:top w:val="single" w:sz="6" w:space="0" w:color="auto"/>
              <w:left w:val="single" w:sz="6" w:space="0" w:color="auto"/>
              <w:bottom w:val="single" w:sz="6" w:space="0" w:color="auto"/>
              <w:right w:val="single" w:sz="6" w:space="0" w:color="auto"/>
            </w:tcBorders>
          </w:tcPr>
          <w:p w:rsidR="00D625D4" w:rsidRPr="002C4879" w:rsidRDefault="00D625D4" w:rsidP="001B3B0A">
            <w:pPr>
              <w:pStyle w:val="Footer"/>
              <w:spacing w:before="120" w:after="120"/>
              <w:jc w:val="both"/>
              <w:rPr>
                <w:rFonts w:asciiTheme="minorHAnsi" w:hAnsiTheme="minorHAnsi"/>
                <w:sz w:val="22"/>
                <w:szCs w:val="22"/>
              </w:rPr>
            </w:pPr>
            <w:r w:rsidRPr="002C4879">
              <w:rPr>
                <w:rFonts w:asciiTheme="minorHAnsi" w:hAnsiTheme="minorHAnsi"/>
                <w:sz w:val="22"/>
                <w:szCs w:val="22"/>
              </w:rPr>
              <w:t>http://www.cprogramming.com/</w:t>
            </w:r>
          </w:p>
          <w:p w:rsidR="00D625D4" w:rsidRPr="002C4879" w:rsidRDefault="00D625D4" w:rsidP="001B3B0A">
            <w:pPr>
              <w:pStyle w:val="Footer"/>
              <w:spacing w:before="120" w:after="120"/>
              <w:jc w:val="both"/>
              <w:rPr>
                <w:rFonts w:asciiTheme="minorHAnsi" w:hAnsiTheme="minorHAnsi"/>
                <w:sz w:val="22"/>
                <w:szCs w:val="22"/>
              </w:rPr>
            </w:pPr>
            <w:r w:rsidRPr="002C4879">
              <w:rPr>
                <w:rFonts w:asciiTheme="minorHAnsi" w:hAnsiTheme="minorHAnsi"/>
                <w:sz w:val="22"/>
                <w:szCs w:val="22"/>
              </w:rPr>
              <w:t xml:space="preserve">http://www.programmingsimplified.com/c-program-examples  </w:t>
            </w:r>
          </w:p>
        </w:tc>
      </w:tr>
      <w:tr w:rsidR="00D625D4" w:rsidRPr="002C4879" w:rsidTr="001B3B0A">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D625D4" w:rsidRPr="002C4879" w:rsidRDefault="00D625D4" w:rsidP="001B3B0A">
            <w:pPr>
              <w:pStyle w:val="Footer"/>
              <w:spacing w:before="120" w:after="120"/>
              <w:jc w:val="both"/>
              <w:rPr>
                <w:rFonts w:asciiTheme="minorHAnsi" w:hAnsiTheme="minorHAnsi"/>
                <w:sz w:val="22"/>
                <w:szCs w:val="22"/>
              </w:rPr>
            </w:pPr>
            <w:r w:rsidRPr="002C4879">
              <w:rPr>
                <w:rFonts w:asciiTheme="minorHAnsi" w:hAnsiTheme="minorHAnsi"/>
                <w:b/>
                <w:sz w:val="22"/>
                <w:szCs w:val="22"/>
              </w:rPr>
              <w:t>Equipment Requirements:</w:t>
            </w:r>
          </w:p>
        </w:tc>
      </w:tr>
      <w:tr w:rsidR="00D625D4" w:rsidRPr="002C4879" w:rsidTr="001B3B0A">
        <w:trPr>
          <w:cantSplit/>
          <w:trHeight w:val="20"/>
        </w:trPr>
        <w:tc>
          <w:tcPr>
            <w:tcW w:w="2391" w:type="pct"/>
            <w:tcBorders>
              <w:top w:val="single" w:sz="6" w:space="0" w:color="auto"/>
              <w:left w:val="single" w:sz="6" w:space="0" w:color="auto"/>
              <w:bottom w:val="single" w:sz="6" w:space="0" w:color="auto"/>
              <w:right w:val="single" w:sz="6" w:space="0" w:color="auto"/>
            </w:tcBorders>
          </w:tcPr>
          <w:p w:rsidR="00D625D4" w:rsidRPr="002C4879" w:rsidRDefault="00D625D4" w:rsidP="001B3B0A">
            <w:pPr>
              <w:pStyle w:val="t1"/>
              <w:tabs>
                <w:tab w:val="left" w:pos="1800"/>
              </w:tabs>
              <w:spacing w:before="120" w:line="240" w:lineRule="auto"/>
              <w:rPr>
                <w:rFonts w:asciiTheme="minorHAnsi" w:hAnsiTheme="minorHAnsi"/>
                <w:sz w:val="22"/>
                <w:szCs w:val="22"/>
              </w:rPr>
            </w:pPr>
            <w:r w:rsidRPr="002C4879">
              <w:rPr>
                <w:rFonts w:asciiTheme="minorHAnsi" w:hAnsiTheme="minorHAnsi"/>
                <w:sz w:val="22"/>
                <w:szCs w:val="22"/>
              </w:rPr>
              <w:t>Room Requirements</w:t>
            </w:r>
          </w:p>
        </w:tc>
        <w:tc>
          <w:tcPr>
            <w:tcW w:w="2609" w:type="pct"/>
            <w:tcBorders>
              <w:top w:val="single" w:sz="6" w:space="0" w:color="auto"/>
              <w:left w:val="single" w:sz="6" w:space="0" w:color="auto"/>
              <w:bottom w:val="single" w:sz="6" w:space="0" w:color="auto"/>
              <w:right w:val="single" w:sz="6" w:space="0" w:color="auto"/>
            </w:tcBorders>
          </w:tcPr>
          <w:p w:rsidR="00D625D4" w:rsidRPr="002C4879" w:rsidRDefault="00D625D4" w:rsidP="001B3B0A">
            <w:pPr>
              <w:pStyle w:val="Footer"/>
              <w:spacing w:before="120" w:after="120"/>
              <w:jc w:val="both"/>
              <w:rPr>
                <w:rFonts w:asciiTheme="minorHAnsi" w:hAnsiTheme="minorHAnsi"/>
                <w:sz w:val="22"/>
                <w:szCs w:val="22"/>
              </w:rPr>
            </w:pPr>
            <w:r w:rsidRPr="002C4879">
              <w:rPr>
                <w:rFonts w:asciiTheme="minorHAnsi" w:hAnsiTheme="minorHAnsi"/>
                <w:sz w:val="22"/>
                <w:szCs w:val="22"/>
              </w:rPr>
              <w:t>Lecture Room, PC Room</w:t>
            </w:r>
          </w:p>
        </w:tc>
      </w:tr>
      <w:tr w:rsidR="00D625D4" w:rsidRPr="002C4879" w:rsidTr="001B3B0A">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D625D4" w:rsidRPr="002C4879" w:rsidRDefault="00D625D4" w:rsidP="001B3B0A">
            <w:pPr>
              <w:pStyle w:val="Footer"/>
              <w:spacing w:before="120" w:after="120"/>
              <w:jc w:val="both"/>
              <w:rPr>
                <w:rFonts w:asciiTheme="minorHAnsi" w:hAnsiTheme="minorHAnsi"/>
                <w:sz w:val="22"/>
                <w:szCs w:val="22"/>
              </w:rPr>
            </w:pPr>
            <w:r w:rsidRPr="002C4879">
              <w:rPr>
                <w:rFonts w:asciiTheme="minorHAnsi" w:hAnsiTheme="minorHAnsi"/>
                <w:b/>
                <w:sz w:val="22"/>
                <w:szCs w:val="22"/>
              </w:rPr>
              <w:t>Staff Resource Needs:</w:t>
            </w:r>
          </w:p>
        </w:tc>
      </w:tr>
      <w:tr w:rsidR="00D625D4" w:rsidRPr="002C4879" w:rsidTr="001B3B0A">
        <w:trPr>
          <w:cantSplit/>
          <w:trHeight w:val="20"/>
        </w:trPr>
        <w:tc>
          <w:tcPr>
            <w:tcW w:w="2391" w:type="pct"/>
            <w:tcBorders>
              <w:top w:val="single" w:sz="6" w:space="0" w:color="auto"/>
              <w:left w:val="single" w:sz="6" w:space="0" w:color="auto"/>
              <w:bottom w:val="single" w:sz="6" w:space="0" w:color="auto"/>
              <w:right w:val="single" w:sz="6" w:space="0" w:color="auto"/>
            </w:tcBorders>
          </w:tcPr>
          <w:p w:rsidR="00D625D4" w:rsidRPr="002C4879" w:rsidRDefault="00D625D4" w:rsidP="001B3B0A">
            <w:pPr>
              <w:pStyle w:val="t1"/>
              <w:tabs>
                <w:tab w:val="left" w:pos="1800"/>
              </w:tabs>
              <w:spacing w:before="120" w:line="240" w:lineRule="auto"/>
              <w:rPr>
                <w:rFonts w:asciiTheme="minorHAnsi" w:hAnsiTheme="minorHAnsi"/>
                <w:sz w:val="22"/>
                <w:szCs w:val="22"/>
              </w:rPr>
            </w:pPr>
            <w:r w:rsidRPr="002C4879">
              <w:rPr>
                <w:rFonts w:asciiTheme="minorHAnsi" w:hAnsiTheme="minorHAnsi"/>
                <w:sz w:val="22"/>
                <w:szCs w:val="22"/>
              </w:rPr>
              <w:t>Module Co-ordinator</w:t>
            </w:r>
          </w:p>
        </w:tc>
        <w:tc>
          <w:tcPr>
            <w:tcW w:w="2609" w:type="pct"/>
            <w:tcBorders>
              <w:top w:val="single" w:sz="6" w:space="0" w:color="auto"/>
              <w:left w:val="single" w:sz="6" w:space="0" w:color="auto"/>
              <w:bottom w:val="single" w:sz="6" w:space="0" w:color="auto"/>
              <w:right w:val="single" w:sz="6" w:space="0" w:color="auto"/>
            </w:tcBorders>
          </w:tcPr>
          <w:p w:rsidR="00D625D4" w:rsidRPr="002C4879" w:rsidRDefault="00D63163" w:rsidP="001B3B0A">
            <w:pPr>
              <w:pStyle w:val="Footer"/>
              <w:spacing w:before="120" w:after="120"/>
              <w:jc w:val="both"/>
              <w:rPr>
                <w:rFonts w:asciiTheme="minorHAnsi" w:hAnsiTheme="minorHAnsi"/>
                <w:sz w:val="22"/>
                <w:szCs w:val="22"/>
              </w:rPr>
            </w:pPr>
            <w:r>
              <w:rPr>
                <w:rFonts w:asciiTheme="minorHAnsi" w:hAnsiTheme="minorHAnsi"/>
                <w:sz w:val="22"/>
                <w:szCs w:val="22"/>
              </w:rPr>
              <w:t xml:space="preserve">Miss </w:t>
            </w:r>
            <w:r w:rsidR="00D625D4" w:rsidRPr="002C4879">
              <w:rPr>
                <w:rFonts w:asciiTheme="minorHAnsi" w:hAnsiTheme="minorHAnsi"/>
                <w:sz w:val="22"/>
                <w:szCs w:val="22"/>
              </w:rPr>
              <w:t>Gaynor Thomas</w:t>
            </w:r>
          </w:p>
        </w:tc>
      </w:tr>
      <w:tr w:rsidR="00D625D4" w:rsidRPr="002C4879" w:rsidTr="001B3B0A">
        <w:trPr>
          <w:cantSplit/>
          <w:trHeight w:val="20"/>
        </w:trPr>
        <w:tc>
          <w:tcPr>
            <w:tcW w:w="2391" w:type="pct"/>
            <w:tcBorders>
              <w:top w:val="single" w:sz="6" w:space="0" w:color="auto"/>
              <w:left w:val="single" w:sz="6" w:space="0" w:color="auto"/>
              <w:bottom w:val="single" w:sz="6" w:space="0" w:color="auto"/>
              <w:right w:val="single" w:sz="6" w:space="0" w:color="auto"/>
            </w:tcBorders>
          </w:tcPr>
          <w:p w:rsidR="00D625D4" w:rsidRPr="002C4879" w:rsidRDefault="00D625D4" w:rsidP="001B3B0A">
            <w:pPr>
              <w:pStyle w:val="t1"/>
              <w:tabs>
                <w:tab w:val="left" w:pos="1800"/>
              </w:tabs>
              <w:spacing w:before="120" w:line="240" w:lineRule="auto"/>
              <w:rPr>
                <w:rFonts w:asciiTheme="minorHAnsi" w:hAnsiTheme="minorHAnsi"/>
                <w:sz w:val="22"/>
                <w:szCs w:val="22"/>
              </w:rPr>
            </w:pPr>
            <w:r w:rsidRPr="002C4879">
              <w:rPr>
                <w:rFonts w:asciiTheme="minorHAnsi" w:hAnsiTheme="minorHAnsi"/>
                <w:sz w:val="22"/>
                <w:szCs w:val="22"/>
              </w:rPr>
              <w:t>Staff Delivering Module</w:t>
            </w:r>
          </w:p>
        </w:tc>
        <w:tc>
          <w:tcPr>
            <w:tcW w:w="2609" w:type="pct"/>
            <w:tcBorders>
              <w:top w:val="single" w:sz="6" w:space="0" w:color="auto"/>
              <w:left w:val="single" w:sz="6" w:space="0" w:color="auto"/>
              <w:bottom w:val="single" w:sz="6" w:space="0" w:color="auto"/>
              <w:right w:val="single" w:sz="6" w:space="0" w:color="auto"/>
            </w:tcBorders>
          </w:tcPr>
          <w:p w:rsidR="00D625D4" w:rsidRPr="002C4879" w:rsidRDefault="00D63163" w:rsidP="001B3B0A">
            <w:pPr>
              <w:pStyle w:val="Footer"/>
              <w:spacing w:before="120" w:after="120"/>
              <w:jc w:val="both"/>
              <w:rPr>
                <w:rFonts w:asciiTheme="minorHAnsi" w:hAnsiTheme="minorHAnsi"/>
                <w:sz w:val="22"/>
                <w:szCs w:val="22"/>
              </w:rPr>
            </w:pPr>
            <w:r>
              <w:rPr>
                <w:rFonts w:asciiTheme="minorHAnsi" w:hAnsiTheme="minorHAnsi"/>
                <w:sz w:val="22"/>
                <w:szCs w:val="22"/>
              </w:rPr>
              <w:t xml:space="preserve">Miss </w:t>
            </w:r>
            <w:r w:rsidR="00D625D4" w:rsidRPr="002C4879">
              <w:rPr>
                <w:rFonts w:asciiTheme="minorHAnsi" w:hAnsiTheme="minorHAnsi"/>
                <w:sz w:val="22"/>
                <w:szCs w:val="22"/>
              </w:rPr>
              <w:t>Gaynor Thomas</w:t>
            </w:r>
          </w:p>
        </w:tc>
      </w:tr>
    </w:tbl>
    <w:p w:rsidR="00D625D4" w:rsidRPr="002C4879" w:rsidRDefault="00D625D4" w:rsidP="00D625D4">
      <w:pPr>
        <w:rPr>
          <w:rFonts w:asciiTheme="minorHAnsi" w:hAnsiTheme="minorHAnsi"/>
          <w:sz w:val="22"/>
          <w:szCs w:val="22"/>
        </w:rPr>
      </w:pPr>
    </w:p>
    <w:p w:rsidR="00D625D4" w:rsidRPr="002C4879" w:rsidRDefault="00D625D4" w:rsidP="00D625D4">
      <w:pPr>
        <w:rPr>
          <w:sz w:val="22"/>
          <w:szCs w:val="22"/>
        </w:rPr>
      </w:pPr>
    </w:p>
    <w:p w:rsidR="00D625D4" w:rsidRPr="002C4879" w:rsidRDefault="00D625D4">
      <w:pPr>
        <w:rPr>
          <w:sz w:val="22"/>
          <w:szCs w:val="22"/>
        </w:rPr>
      </w:pPr>
      <w:r w:rsidRPr="002C4879">
        <w:rPr>
          <w:sz w:val="22"/>
          <w:szCs w:val="22"/>
        </w:rPr>
        <w:br w:type="page"/>
      </w:r>
    </w:p>
    <w:tbl>
      <w:tblPr>
        <w:tblW w:w="5001" w:type="pct"/>
        <w:tblLook w:val="0000" w:firstRow="0" w:lastRow="0" w:firstColumn="0" w:lastColumn="0" w:noHBand="0" w:noVBand="0"/>
      </w:tblPr>
      <w:tblGrid>
        <w:gridCol w:w="3796"/>
        <w:gridCol w:w="853"/>
        <w:gridCol w:w="3881"/>
      </w:tblGrid>
      <w:tr w:rsidR="00D625D4" w:rsidRPr="002C4879" w:rsidTr="001B3B0A">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D625D4" w:rsidRPr="002C4879" w:rsidRDefault="00D625D4" w:rsidP="001B3B0A">
            <w:pPr>
              <w:pStyle w:val="p3"/>
              <w:spacing w:before="60" w:line="240" w:lineRule="auto"/>
              <w:jc w:val="both"/>
              <w:rPr>
                <w:rFonts w:asciiTheme="minorHAnsi" w:hAnsiTheme="minorHAnsi" w:cstheme="minorHAnsi"/>
                <w:b/>
                <w:sz w:val="22"/>
                <w:szCs w:val="22"/>
                <w:lang w:val="en-US"/>
              </w:rPr>
            </w:pPr>
            <w:r w:rsidRPr="002C4879">
              <w:rPr>
                <w:rFonts w:asciiTheme="minorHAnsi" w:hAnsiTheme="minorHAnsi" w:cstheme="minorHAnsi"/>
                <w:b/>
                <w:sz w:val="22"/>
                <w:szCs w:val="22"/>
                <w:lang w:val="en-US"/>
              </w:rPr>
              <w:lastRenderedPageBreak/>
              <w:t>Module Title</w:t>
            </w:r>
          </w:p>
        </w:tc>
        <w:tc>
          <w:tcPr>
            <w:tcW w:w="2775" w:type="pct"/>
            <w:gridSpan w:val="2"/>
            <w:tcBorders>
              <w:top w:val="single" w:sz="6" w:space="0" w:color="auto"/>
              <w:left w:val="single" w:sz="6" w:space="0" w:color="auto"/>
              <w:bottom w:val="single" w:sz="6" w:space="0" w:color="auto"/>
              <w:right w:val="single" w:sz="6" w:space="0" w:color="auto"/>
            </w:tcBorders>
          </w:tcPr>
          <w:p w:rsidR="00D625D4" w:rsidRPr="002C4879" w:rsidRDefault="00D625D4" w:rsidP="001B3B0A">
            <w:pPr>
              <w:pStyle w:val="Heading2"/>
              <w:jc w:val="both"/>
              <w:rPr>
                <w:rFonts w:asciiTheme="minorHAnsi" w:hAnsiTheme="minorHAnsi" w:cstheme="minorHAnsi"/>
                <w:sz w:val="22"/>
                <w:szCs w:val="22"/>
              </w:rPr>
            </w:pPr>
            <w:bookmarkStart w:id="568" w:name="_Toc356839652"/>
            <w:r w:rsidRPr="002C4879">
              <w:rPr>
                <w:rFonts w:asciiTheme="minorHAnsi" w:hAnsiTheme="minorHAnsi" w:cstheme="minorHAnsi"/>
                <w:sz w:val="22"/>
                <w:szCs w:val="22"/>
              </w:rPr>
              <w:t>Electrical and Electronic Principles</w:t>
            </w:r>
            <w:bookmarkEnd w:id="568"/>
          </w:p>
        </w:tc>
      </w:tr>
      <w:tr w:rsidR="00D625D4" w:rsidRPr="002C4879" w:rsidTr="001B3B0A">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D625D4" w:rsidRPr="002C4879" w:rsidRDefault="00D625D4" w:rsidP="001B3B0A">
            <w:pPr>
              <w:pStyle w:val="p3"/>
              <w:spacing w:before="60" w:line="240" w:lineRule="auto"/>
              <w:jc w:val="both"/>
              <w:rPr>
                <w:rFonts w:asciiTheme="minorHAnsi" w:hAnsiTheme="minorHAnsi" w:cstheme="minorHAnsi"/>
                <w:b/>
                <w:sz w:val="22"/>
                <w:szCs w:val="22"/>
                <w:lang w:val="en-US"/>
              </w:rPr>
            </w:pPr>
            <w:r w:rsidRPr="002C4879">
              <w:rPr>
                <w:rFonts w:asciiTheme="minorHAnsi" w:hAnsiTheme="minorHAnsi" w:cstheme="minorHAnsi"/>
                <w:b/>
                <w:sz w:val="22"/>
                <w:szCs w:val="22"/>
                <w:lang w:val="en-US"/>
              </w:rPr>
              <w:t>Module Number</w:t>
            </w:r>
          </w:p>
        </w:tc>
        <w:tc>
          <w:tcPr>
            <w:tcW w:w="2775" w:type="pct"/>
            <w:gridSpan w:val="2"/>
            <w:tcBorders>
              <w:top w:val="single" w:sz="6" w:space="0" w:color="auto"/>
              <w:left w:val="single" w:sz="6" w:space="0" w:color="auto"/>
              <w:bottom w:val="single" w:sz="6" w:space="0" w:color="auto"/>
              <w:right w:val="single" w:sz="6" w:space="0" w:color="auto"/>
            </w:tcBorders>
          </w:tcPr>
          <w:p w:rsidR="00D625D4" w:rsidRPr="002C4879" w:rsidRDefault="00D625D4" w:rsidP="001B3B0A">
            <w:pPr>
              <w:spacing w:before="60"/>
              <w:jc w:val="both"/>
              <w:rPr>
                <w:rFonts w:asciiTheme="minorHAnsi" w:hAnsiTheme="minorHAnsi" w:cstheme="minorHAnsi"/>
                <w:i/>
                <w:sz w:val="22"/>
                <w:szCs w:val="22"/>
              </w:rPr>
            </w:pPr>
            <w:r w:rsidRPr="002C4879">
              <w:rPr>
                <w:rFonts w:asciiTheme="minorHAnsi" w:hAnsiTheme="minorHAnsi" w:cstheme="minorHAnsi"/>
                <w:sz w:val="22"/>
                <w:szCs w:val="22"/>
              </w:rPr>
              <w:t>M</w:t>
            </w:r>
            <w:ins w:id="569" w:author="Thomas, Gaynor" w:date="2015-12-17T16:33:00Z">
              <w:r w:rsidR="00E83E3C">
                <w:rPr>
                  <w:rFonts w:asciiTheme="minorHAnsi" w:hAnsiTheme="minorHAnsi" w:cstheme="minorHAnsi"/>
                  <w:sz w:val="22"/>
                  <w:szCs w:val="22"/>
                </w:rPr>
                <w:t>4X00370</w:t>
              </w:r>
            </w:ins>
            <w:del w:id="570" w:author="Thomas, Gaynor" w:date="2015-12-17T16:33:00Z">
              <w:r w:rsidR="00055034" w:rsidRPr="002C4879" w:rsidDel="00E83E3C">
                <w:rPr>
                  <w:rFonts w:asciiTheme="minorHAnsi" w:hAnsiTheme="minorHAnsi" w:cstheme="minorHAnsi"/>
                  <w:sz w:val="22"/>
                  <w:szCs w:val="22"/>
                </w:rPr>
                <w:delText>1X0001</w:delText>
              </w:r>
            </w:del>
          </w:p>
        </w:tc>
      </w:tr>
      <w:tr w:rsidR="00D625D4" w:rsidRPr="002C4879" w:rsidTr="001B3B0A">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D625D4" w:rsidRPr="002C4879" w:rsidRDefault="00D625D4" w:rsidP="001B3B0A">
            <w:pPr>
              <w:pStyle w:val="t1"/>
              <w:spacing w:before="60" w:line="240" w:lineRule="auto"/>
              <w:rPr>
                <w:rFonts w:asciiTheme="minorHAnsi" w:hAnsiTheme="minorHAnsi" w:cstheme="minorHAnsi"/>
                <w:i/>
                <w:sz w:val="22"/>
                <w:szCs w:val="22"/>
              </w:rPr>
            </w:pPr>
            <w:r w:rsidRPr="002C4879">
              <w:rPr>
                <w:rFonts w:asciiTheme="minorHAnsi" w:hAnsiTheme="minorHAnsi" w:cstheme="minorHAnsi"/>
                <w:b/>
                <w:sz w:val="22"/>
                <w:szCs w:val="22"/>
              </w:rPr>
              <w:t xml:space="preserve">Brief statement of Content </w:t>
            </w:r>
          </w:p>
        </w:tc>
        <w:tc>
          <w:tcPr>
            <w:tcW w:w="2775" w:type="pct"/>
            <w:gridSpan w:val="2"/>
            <w:tcBorders>
              <w:top w:val="single" w:sz="6" w:space="0" w:color="auto"/>
              <w:left w:val="single" w:sz="6" w:space="0" w:color="auto"/>
              <w:bottom w:val="single" w:sz="6" w:space="0" w:color="auto"/>
              <w:right w:val="single" w:sz="6" w:space="0" w:color="auto"/>
            </w:tcBorders>
          </w:tcPr>
          <w:p w:rsidR="00D625D4" w:rsidRPr="002C4879" w:rsidRDefault="00D625D4" w:rsidP="001B3B0A">
            <w:pPr>
              <w:spacing w:before="60"/>
              <w:jc w:val="both"/>
              <w:rPr>
                <w:rFonts w:asciiTheme="minorHAnsi" w:hAnsiTheme="minorHAnsi" w:cstheme="minorHAnsi"/>
                <w:sz w:val="22"/>
                <w:szCs w:val="22"/>
              </w:rPr>
            </w:pPr>
            <w:r w:rsidRPr="002C4879">
              <w:rPr>
                <w:rFonts w:asciiTheme="minorHAnsi" w:hAnsiTheme="minorHAnsi" w:cstheme="minorHAnsi"/>
                <w:sz w:val="22"/>
                <w:szCs w:val="22"/>
              </w:rPr>
              <w:t>This module introduces the student to fundamental electrical/electronic principles as applied to circuit analysis and an overview of semiconductor materials and applications is also included.</w:t>
            </w:r>
          </w:p>
        </w:tc>
      </w:tr>
      <w:tr w:rsidR="00D625D4" w:rsidRPr="002C4879" w:rsidTr="001B3B0A">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D625D4" w:rsidRPr="002C4879" w:rsidRDefault="00D625D4" w:rsidP="001B3B0A">
            <w:pPr>
              <w:pStyle w:val="Footer"/>
              <w:spacing w:before="60"/>
              <w:jc w:val="both"/>
              <w:rPr>
                <w:rFonts w:asciiTheme="minorHAnsi" w:hAnsiTheme="minorHAnsi" w:cstheme="minorHAnsi"/>
                <w:b/>
                <w:sz w:val="22"/>
                <w:szCs w:val="22"/>
              </w:rPr>
            </w:pPr>
            <w:r w:rsidRPr="002C4879">
              <w:rPr>
                <w:rFonts w:asciiTheme="minorHAnsi" w:hAnsiTheme="minorHAnsi" w:cstheme="minorHAnsi"/>
                <w:b/>
                <w:sz w:val="22"/>
                <w:szCs w:val="22"/>
              </w:rPr>
              <w:t>JACS code</w:t>
            </w:r>
          </w:p>
        </w:tc>
        <w:tc>
          <w:tcPr>
            <w:tcW w:w="2775" w:type="pct"/>
            <w:gridSpan w:val="2"/>
            <w:tcBorders>
              <w:top w:val="single" w:sz="6" w:space="0" w:color="auto"/>
              <w:left w:val="single" w:sz="6" w:space="0" w:color="auto"/>
              <w:bottom w:val="single" w:sz="6" w:space="0" w:color="auto"/>
              <w:right w:val="single" w:sz="6" w:space="0" w:color="auto"/>
            </w:tcBorders>
          </w:tcPr>
          <w:p w:rsidR="00D625D4" w:rsidRPr="002C4879" w:rsidRDefault="00D625D4" w:rsidP="001B3B0A">
            <w:pPr>
              <w:pStyle w:val="Footer"/>
              <w:spacing w:before="60"/>
              <w:jc w:val="both"/>
              <w:rPr>
                <w:rFonts w:asciiTheme="minorHAnsi" w:hAnsiTheme="minorHAnsi" w:cstheme="minorHAnsi"/>
                <w:i/>
                <w:sz w:val="22"/>
                <w:szCs w:val="22"/>
                <w:highlight w:val="yellow"/>
                <w:lang w:val="en-US"/>
              </w:rPr>
            </w:pPr>
          </w:p>
        </w:tc>
      </w:tr>
      <w:tr w:rsidR="00D625D4" w:rsidRPr="002C4879" w:rsidTr="001B3B0A">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D625D4" w:rsidRPr="002C4879" w:rsidRDefault="00D625D4" w:rsidP="001B3B0A">
            <w:pPr>
              <w:pStyle w:val="Footer"/>
              <w:spacing w:before="60"/>
              <w:jc w:val="both"/>
              <w:rPr>
                <w:rFonts w:asciiTheme="minorHAnsi" w:hAnsiTheme="minorHAnsi" w:cstheme="minorHAnsi"/>
                <w:b/>
                <w:sz w:val="22"/>
                <w:szCs w:val="22"/>
              </w:rPr>
            </w:pPr>
            <w:r w:rsidRPr="002C4879">
              <w:rPr>
                <w:rFonts w:asciiTheme="minorHAnsi" w:hAnsiTheme="minorHAnsi" w:cstheme="minorHAnsi"/>
                <w:b/>
                <w:sz w:val="22"/>
                <w:szCs w:val="22"/>
              </w:rPr>
              <w:t>ASC Group</w:t>
            </w:r>
          </w:p>
        </w:tc>
        <w:tc>
          <w:tcPr>
            <w:tcW w:w="2775" w:type="pct"/>
            <w:gridSpan w:val="2"/>
            <w:tcBorders>
              <w:top w:val="single" w:sz="6" w:space="0" w:color="auto"/>
              <w:left w:val="single" w:sz="6" w:space="0" w:color="auto"/>
              <w:bottom w:val="single" w:sz="6" w:space="0" w:color="auto"/>
              <w:right w:val="single" w:sz="6" w:space="0" w:color="auto"/>
            </w:tcBorders>
          </w:tcPr>
          <w:p w:rsidR="00D625D4" w:rsidRPr="002C4879" w:rsidRDefault="00D625D4" w:rsidP="001B3B0A">
            <w:pPr>
              <w:pStyle w:val="Footer"/>
              <w:spacing w:before="60"/>
              <w:jc w:val="both"/>
              <w:rPr>
                <w:rFonts w:asciiTheme="minorHAnsi" w:hAnsiTheme="minorHAnsi" w:cstheme="minorHAnsi"/>
                <w:sz w:val="22"/>
                <w:szCs w:val="22"/>
              </w:rPr>
            </w:pPr>
            <w:r w:rsidRPr="002C4879">
              <w:rPr>
                <w:rFonts w:asciiTheme="minorHAnsi" w:hAnsiTheme="minorHAnsi" w:cstheme="minorHAnsi"/>
                <w:sz w:val="22"/>
                <w:szCs w:val="22"/>
              </w:rPr>
              <w:t>Maths, IT and Computing (6)</w:t>
            </w:r>
          </w:p>
        </w:tc>
      </w:tr>
      <w:tr w:rsidR="00D625D4" w:rsidRPr="002C4879" w:rsidTr="001B3B0A">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D625D4" w:rsidRPr="002C4879" w:rsidRDefault="00D625D4" w:rsidP="001B3B0A">
            <w:pPr>
              <w:pStyle w:val="Footer"/>
              <w:spacing w:before="60"/>
              <w:jc w:val="both"/>
              <w:rPr>
                <w:rFonts w:asciiTheme="minorHAnsi" w:hAnsiTheme="minorHAnsi" w:cstheme="minorHAnsi"/>
                <w:b/>
                <w:sz w:val="22"/>
                <w:szCs w:val="22"/>
                <w:lang w:val="en-US"/>
              </w:rPr>
            </w:pPr>
            <w:r w:rsidRPr="002C4879">
              <w:rPr>
                <w:rFonts w:asciiTheme="minorHAnsi" w:hAnsiTheme="minorHAnsi" w:cstheme="minorHAnsi"/>
                <w:b/>
                <w:sz w:val="22"/>
                <w:szCs w:val="22"/>
              </w:rPr>
              <w:t xml:space="preserve">Date of Validation and Credit Calibration </w:t>
            </w:r>
            <w:r w:rsidRPr="002C4879">
              <w:rPr>
                <w:rFonts w:asciiTheme="minorHAnsi" w:hAnsiTheme="minorHAnsi" w:cstheme="minorHAnsi"/>
                <w:b/>
                <w:sz w:val="22"/>
                <w:szCs w:val="22"/>
                <w:lang w:val="en-US"/>
              </w:rPr>
              <w:t>(If different from date of validation)</w:t>
            </w:r>
          </w:p>
        </w:tc>
        <w:tc>
          <w:tcPr>
            <w:tcW w:w="2775" w:type="pct"/>
            <w:gridSpan w:val="2"/>
            <w:tcBorders>
              <w:top w:val="single" w:sz="6" w:space="0" w:color="auto"/>
              <w:left w:val="single" w:sz="6" w:space="0" w:color="auto"/>
              <w:bottom w:val="single" w:sz="6" w:space="0" w:color="auto"/>
              <w:right w:val="single" w:sz="6" w:space="0" w:color="auto"/>
            </w:tcBorders>
          </w:tcPr>
          <w:p w:rsidR="00D625D4" w:rsidRPr="002C4879" w:rsidRDefault="00D625D4" w:rsidP="001B3B0A">
            <w:pPr>
              <w:spacing w:before="60"/>
              <w:jc w:val="both"/>
              <w:rPr>
                <w:rFonts w:asciiTheme="minorHAnsi" w:hAnsiTheme="minorHAnsi" w:cstheme="minorHAnsi"/>
                <w:sz w:val="22"/>
                <w:szCs w:val="22"/>
              </w:rPr>
            </w:pPr>
          </w:p>
        </w:tc>
      </w:tr>
      <w:tr w:rsidR="00D625D4" w:rsidRPr="002C4879" w:rsidTr="001B3B0A">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D625D4" w:rsidRPr="002C4879" w:rsidRDefault="00D625D4" w:rsidP="001B3B0A">
            <w:pPr>
              <w:spacing w:before="60"/>
              <w:jc w:val="both"/>
              <w:rPr>
                <w:rFonts w:asciiTheme="minorHAnsi" w:hAnsiTheme="minorHAnsi" w:cstheme="minorHAnsi"/>
                <w:b/>
                <w:sz w:val="22"/>
                <w:szCs w:val="22"/>
              </w:rPr>
            </w:pPr>
            <w:r w:rsidRPr="002C4879">
              <w:rPr>
                <w:rFonts w:asciiTheme="minorHAnsi" w:hAnsiTheme="minorHAnsi" w:cstheme="minorHAnsi"/>
                <w:b/>
                <w:sz w:val="22"/>
                <w:szCs w:val="22"/>
              </w:rPr>
              <w:t>Module Value</w:t>
            </w:r>
          </w:p>
        </w:tc>
        <w:tc>
          <w:tcPr>
            <w:tcW w:w="2775" w:type="pct"/>
            <w:gridSpan w:val="2"/>
            <w:tcBorders>
              <w:top w:val="single" w:sz="6" w:space="0" w:color="auto"/>
              <w:left w:val="single" w:sz="6" w:space="0" w:color="auto"/>
              <w:bottom w:val="single" w:sz="6" w:space="0" w:color="auto"/>
              <w:right w:val="single" w:sz="6" w:space="0" w:color="auto"/>
            </w:tcBorders>
          </w:tcPr>
          <w:p w:rsidR="00D625D4" w:rsidRPr="002C4879" w:rsidRDefault="00D625D4" w:rsidP="001B3B0A">
            <w:pPr>
              <w:spacing w:before="60"/>
              <w:jc w:val="both"/>
              <w:rPr>
                <w:rFonts w:asciiTheme="minorHAnsi" w:hAnsiTheme="minorHAnsi" w:cstheme="minorHAnsi"/>
                <w:sz w:val="22"/>
                <w:szCs w:val="22"/>
              </w:rPr>
            </w:pPr>
            <w:r w:rsidRPr="002C4879">
              <w:rPr>
                <w:rFonts w:asciiTheme="minorHAnsi" w:hAnsiTheme="minorHAnsi" w:cstheme="minorHAnsi"/>
                <w:sz w:val="22"/>
                <w:szCs w:val="22"/>
              </w:rPr>
              <w:t>20</w:t>
            </w:r>
          </w:p>
        </w:tc>
      </w:tr>
      <w:tr w:rsidR="00D625D4" w:rsidRPr="002C4879" w:rsidTr="001B3B0A">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D625D4" w:rsidRPr="002C4879" w:rsidRDefault="00D625D4" w:rsidP="001B3B0A">
            <w:pPr>
              <w:spacing w:before="60"/>
              <w:jc w:val="both"/>
              <w:rPr>
                <w:rFonts w:asciiTheme="minorHAnsi" w:hAnsiTheme="minorHAnsi" w:cstheme="minorHAnsi"/>
                <w:b/>
                <w:sz w:val="22"/>
                <w:szCs w:val="22"/>
              </w:rPr>
            </w:pPr>
            <w:r w:rsidRPr="002C4879">
              <w:rPr>
                <w:rFonts w:asciiTheme="minorHAnsi" w:hAnsiTheme="minorHAnsi" w:cstheme="minorHAnsi"/>
                <w:b/>
                <w:sz w:val="22"/>
                <w:szCs w:val="22"/>
              </w:rPr>
              <w:t>Level</w:t>
            </w:r>
          </w:p>
        </w:tc>
        <w:tc>
          <w:tcPr>
            <w:tcW w:w="2775" w:type="pct"/>
            <w:gridSpan w:val="2"/>
            <w:tcBorders>
              <w:top w:val="single" w:sz="6" w:space="0" w:color="auto"/>
              <w:left w:val="single" w:sz="6" w:space="0" w:color="auto"/>
              <w:bottom w:val="single" w:sz="6" w:space="0" w:color="auto"/>
              <w:right w:val="single" w:sz="6" w:space="0" w:color="auto"/>
            </w:tcBorders>
          </w:tcPr>
          <w:p w:rsidR="00D625D4" w:rsidRPr="002C4879" w:rsidRDefault="00D625D4" w:rsidP="001B3B0A">
            <w:pPr>
              <w:spacing w:before="60"/>
              <w:jc w:val="both"/>
              <w:rPr>
                <w:rFonts w:asciiTheme="minorHAnsi" w:hAnsiTheme="minorHAnsi" w:cstheme="minorHAnsi"/>
                <w:i/>
                <w:sz w:val="22"/>
                <w:szCs w:val="22"/>
                <w:lang w:val="en-US"/>
              </w:rPr>
            </w:pPr>
            <w:r w:rsidRPr="002C4879">
              <w:rPr>
                <w:rFonts w:asciiTheme="minorHAnsi" w:hAnsiTheme="minorHAnsi" w:cstheme="minorHAnsi"/>
                <w:sz w:val="22"/>
                <w:szCs w:val="22"/>
              </w:rPr>
              <w:t>4</w:t>
            </w:r>
          </w:p>
        </w:tc>
      </w:tr>
      <w:tr w:rsidR="00D625D4" w:rsidRPr="002C4879" w:rsidTr="001B3B0A">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D625D4" w:rsidRPr="002C4879" w:rsidRDefault="00D625D4" w:rsidP="001B3B0A">
            <w:pPr>
              <w:spacing w:before="60"/>
              <w:jc w:val="both"/>
              <w:rPr>
                <w:rFonts w:asciiTheme="minorHAnsi" w:hAnsiTheme="minorHAnsi" w:cstheme="minorHAnsi"/>
                <w:b/>
                <w:sz w:val="22"/>
                <w:szCs w:val="22"/>
              </w:rPr>
            </w:pPr>
            <w:r w:rsidRPr="002C4879">
              <w:rPr>
                <w:rFonts w:asciiTheme="minorHAnsi" w:hAnsiTheme="minorHAnsi" w:cstheme="minorHAnsi"/>
                <w:b/>
                <w:sz w:val="22"/>
                <w:szCs w:val="22"/>
              </w:rPr>
              <w:t>University Code</w:t>
            </w:r>
          </w:p>
        </w:tc>
        <w:tc>
          <w:tcPr>
            <w:tcW w:w="2775" w:type="pct"/>
            <w:gridSpan w:val="2"/>
            <w:tcBorders>
              <w:top w:val="single" w:sz="6" w:space="0" w:color="auto"/>
              <w:left w:val="single" w:sz="6" w:space="0" w:color="auto"/>
              <w:bottom w:val="single" w:sz="6" w:space="0" w:color="auto"/>
              <w:right w:val="single" w:sz="6" w:space="0" w:color="auto"/>
            </w:tcBorders>
          </w:tcPr>
          <w:p w:rsidR="00D625D4" w:rsidRPr="002C4879" w:rsidRDefault="00D625D4" w:rsidP="001B3B0A">
            <w:pPr>
              <w:spacing w:before="60"/>
              <w:jc w:val="both"/>
              <w:rPr>
                <w:rFonts w:asciiTheme="minorHAnsi" w:hAnsiTheme="minorHAnsi" w:cstheme="minorHAnsi"/>
                <w:sz w:val="22"/>
                <w:szCs w:val="22"/>
              </w:rPr>
            </w:pPr>
            <w:r w:rsidRPr="002C4879">
              <w:rPr>
                <w:rFonts w:asciiTheme="minorHAnsi" w:hAnsiTheme="minorHAnsi" w:cstheme="minorHAnsi"/>
                <w:sz w:val="22"/>
                <w:szCs w:val="22"/>
              </w:rPr>
              <w:t>SXX</w:t>
            </w:r>
          </w:p>
        </w:tc>
      </w:tr>
      <w:tr w:rsidR="00D625D4" w:rsidRPr="002C4879" w:rsidTr="001B3B0A">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D625D4" w:rsidRPr="002C4879" w:rsidRDefault="00D625D4" w:rsidP="001B3B0A">
            <w:pPr>
              <w:spacing w:before="60"/>
              <w:jc w:val="both"/>
              <w:rPr>
                <w:rFonts w:asciiTheme="minorHAnsi" w:hAnsiTheme="minorHAnsi" w:cstheme="minorHAnsi"/>
                <w:b/>
                <w:sz w:val="22"/>
                <w:szCs w:val="22"/>
              </w:rPr>
            </w:pPr>
            <w:r w:rsidRPr="002C4879">
              <w:rPr>
                <w:rFonts w:asciiTheme="minorHAnsi" w:hAnsiTheme="minorHAnsi" w:cstheme="minorHAnsi"/>
                <w:b/>
                <w:sz w:val="22"/>
                <w:szCs w:val="22"/>
              </w:rPr>
              <w:t>Faculty responsible for delivery</w:t>
            </w:r>
          </w:p>
        </w:tc>
        <w:tc>
          <w:tcPr>
            <w:tcW w:w="2775" w:type="pct"/>
            <w:gridSpan w:val="2"/>
            <w:tcBorders>
              <w:top w:val="single" w:sz="6" w:space="0" w:color="auto"/>
              <w:left w:val="single" w:sz="6" w:space="0" w:color="auto"/>
              <w:bottom w:val="single" w:sz="6" w:space="0" w:color="auto"/>
              <w:right w:val="single" w:sz="6" w:space="0" w:color="auto"/>
            </w:tcBorders>
          </w:tcPr>
          <w:p w:rsidR="00D625D4" w:rsidRPr="002C4879" w:rsidRDefault="00D625D4" w:rsidP="001B3B0A">
            <w:pPr>
              <w:spacing w:before="60"/>
              <w:jc w:val="both"/>
              <w:rPr>
                <w:rFonts w:asciiTheme="minorHAnsi" w:hAnsiTheme="minorHAnsi" w:cstheme="minorHAnsi"/>
                <w:sz w:val="22"/>
                <w:szCs w:val="22"/>
              </w:rPr>
            </w:pPr>
            <w:r w:rsidRPr="002C4879">
              <w:rPr>
                <w:rFonts w:asciiTheme="minorHAnsi" w:hAnsiTheme="minorHAnsi" w:cstheme="minorHAnsi"/>
                <w:sz w:val="22"/>
                <w:szCs w:val="22"/>
              </w:rPr>
              <w:t>FADE</w:t>
            </w:r>
          </w:p>
        </w:tc>
      </w:tr>
      <w:tr w:rsidR="00D625D4" w:rsidRPr="002C4879" w:rsidTr="001B3B0A">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D625D4" w:rsidRPr="002C4879" w:rsidRDefault="00D625D4" w:rsidP="001B3B0A">
            <w:pPr>
              <w:spacing w:before="60"/>
              <w:jc w:val="both"/>
              <w:rPr>
                <w:rFonts w:asciiTheme="minorHAnsi" w:hAnsiTheme="minorHAnsi" w:cstheme="minorHAnsi"/>
                <w:b/>
                <w:sz w:val="22"/>
                <w:szCs w:val="22"/>
              </w:rPr>
            </w:pPr>
            <w:r w:rsidRPr="002C4879">
              <w:rPr>
                <w:rFonts w:asciiTheme="minorHAnsi" w:hAnsiTheme="minorHAnsi" w:cstheme="minorHAnsi"/>
                <w:b/>
                <w:sz w:val="22"/>
                <w:szCs w:val="22"/>
              </w:rPr>
              <w:t>Pre-requisite/co-requisite modules</w:t>
            </w:r>
          </w:p>
        </w:tc>
        <w:tc>
          <w:tcPr>
            <w:tcW w:w="2775" w:type="pct"/>
            <w:gridSpan w:val="2"/>
            <w:tcBorders>
              <w:top w:val="single" w:sz="6" w:space="0" w:color="auto"/>
              <w:left w:val="single" w:sz="6" w:space="0" w:color="auto"/>
              <w:bottom w:val="single" w:sz="6" w:space="0" w:color="auto"/>
              <w:right w:val="single" w:sz="6" w:space="0" w:color="auto"/>
            </w:tcBorders>
          </w:tcPr>
          <w:p w:rsidR="00D625D4" w:rsidRPr="002C4879" w:rsidRDefault="00D625D4" w:rsidP="001B3B0A">
            <w:pPr>
              <w:spacing w:before="60"/>
              <w:jc w:val="both"/>
              <w:rPr>
                <w:rFonts w:asciiTheme="minorHAnsi" w:hAnsiTheme="minorHAnsi" w:cstheme="minorHAnsi"/>
                <w:sz w:val="22"/>
                <w:szCs w:val="22"/>
              </w:rPr>
            </w:pPr>
            <w:r w:rsidRPr="002C4879">
              <w:rPr>
                <w:rFonts w:asciiTheme="minorHAnsi" w:hAnsiTheme="minorHAnsi" w:cstheme="minorHAnsi"/>
                <w:sz w:val="22"/>
                <w:szCs w:val="22"/>
              </w:rPr>
              <w:t>None/None</w:t>
            </w:r>
          </w:p>
        </w:tc>
      </w:tr>
      <w:tr w:rsidR="00D625D4" w:rsidRPr="002C4879" w:rsidTr="001B3B0A">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D625D4" w:rsidRPr="002C4879" w:rsidRDefault="00D625D4" w:rsidP="001B3B0A">
            <w:pPr>
              <w:pStyle w:val="Footer"/>
              <w:tabs>
                <w:tab w:val="left" w:pos="720"/>
                <w:tab w:val="left" w:pos="1080"/>
                <w:tab w:val="left" w:pos="2160"/>
              </w:tabs>
              <w:spacing w:before="60"/>
              <w:jc w:val="both"/>
              <w:rPr>
                <w:rFonts w:asciiTheme="minorHAnsi" w:hAnsiTheme="minorHAnsi" w:cstheme="minorHAnsi"/>
                <w:b/>
                <w:sz w:val="22"/>
                <w:szCs w:val="22"/>
              </w:rPr>
            </w:pPr>
            <w:r w:rsidRPr="002C4879">
              <w:rPr>
                <w:rFonts w:asciiTheme="minorHAnsi" w:hAnsiTheme="minorHAnsi" w:cstheme="minorHAnsi"/>
                <w:b/>
                <w:sz w:val="22"/>
                <w:szCs w:val="22"/>
              </w:rPr>
              <w:t>Programme Associations:</w:t>
            </w:r>
          </w:p>
          <w:p w:rsidR="00D625D4" w:rsidRPr="002C4879" w:rsidRDefault="00D625D4" w:rsidP="001B3B0A">
            <w:pPr>
              <w:pStyle w:val="Footer"/>
              <w:tabs>
                <w:tab w:val="left" w:pos="2520"/>
              </w:tabs>
              <w:spacing w:before="60"/>
              <w:jc w:val="both"/>
              <w:rPr>
                <w:rFonts w:asciiTheme="minorHAnsi" w:hAnsiTheme="minorHAnsi" w:cstheme="minorHAnsi"/>
                <w:b/>
                <w:sz w:val="22"/>
                <w:szCs w:val="22"/>
              </w:rPr>
            </w:pPr>
          </w:p>
        </w:tc>
        <w:tc>
          <w:tcPr>
            <w:tcW w:w="2775" w:type="pct"/>
            <w:gridSpan w:val="2"/>
            <w:tcBorders>
              <w:top w:val="single" w:sz="6" w:space="0" w:color="auto"/>
              <w:left w:val="single" w:sz="6" w:space="0" w:color="auto"/>
              <w:bottom w:val="single" w:sz="6" w:space="0" w:color="auto"/>
              <w:right w:val="single" w:sz="6" w:space="0" w:color="auto"/>
            </w:tcBorders>
          </w:tcPr>
          <w:p w:rsidR="00D625D4" w:rsidRPr="002C4879" w:rsidRDefault="00FF1D12" w:rsidP="001B3B0A">
            <w:pPr>
              <w:spacing w:before="60"/>
              <w:jc w:val="both"/>
              <w:rPr>
                <w:rFonts w:asciiTheme="minorHAnsi" w:hAnsiTheme="minorHAnsi" w:cstheme="minorHAnsi"/>
                <w:i/>
                <w:sz w:val="22"/>
                <w:szCs w:val="22"/>
                <w:lang w:val="en-US"/>
              </w:rPr>
            </w:pPr>
            <w:r w:rsidRPr="002C4879">
              <w:rPr>
                <w:rFonts w:asciiTheme="minorHAnsi" w:hAnsiTheme="minorHAnsi" w:cstheme="minorHAnsi"/>
                <w:i/>
                <w:sz w:val="22"/>
                <w:szCs w:val="22"/>
                <w:lang w:val="en-US"/>
              </w:rPr>
              <w:t>BEng Computer Systems and Electronics</w:t>
            </w:r>
          </w:p>
          <w:p w:rsidR="00FF1D12" w:rsidRPr="002C4879" w:rsidRDefault="00FF1D12" w:rsidP="001B3B0A">
            <w:pPr>
              <w:spacing w:before="60"/>
              <w:jc w:val="both"/>
              <w:rPr>
                <w:rFonts w:asciiTheme="minorHAnsi" w:hAnsiTheme="minorHAnsi" w:cstheme="minorHAnsi"/>
                <w:i/>
                <w:sz w:val="22"/>
                <w:szCs w:val="22"/>
                <w:lang w:val="en-US"/>
              </w:rPr>
            </w:pPr>
            <w:r w:rsidRPr="002C4879">
              <w:rPr>
                <w:rFonts w:asciiTheme="minorHAnsi" w:hAnsiTheme="minorHAnsi" w:cstheme="minorHAnsi"/>
                <w:i/>
                <w:sz w:val="22"/>
                <w:szCs w:val="22"/>
                <w:lang w:val="en-US"/>
              </w:rPr>
              <w:t>HND Electronics</w:t>
            </w:r>
          </w:p>
        </w:tc>
      </w:tr>
      <w:tr w:rsidR="00D625D4" w:rsidRPr="002C4879" w:rsidTr="001B3B0A">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D625D4" w:rsidRPr="002C4879" w:rsidRDefault="00D625D4" w:rsidP="00517B29">
            <w:pPr>
              <w:pStyle w:val="Footer"/>
              <w:numPr>
                <w:ilvl w:val="0"/>
                <w:numId w:val="18"/>
              </w:numPr>
              <w:tabs>
                <w:tab w:val="left" w:pos="720"/>
                <w:tab w:val="left" w:pos="1080"/>
                <w:tab w:val="left" w:pos="2160"/>
              </w:tabs>
              <w:spacing w:before="60"/>
              <w:jc w:val="both"/>
              <w:rPr>
                <w:rFonts w:asciiTheme="minorHAnsi" w:hAnsiTheme="minorHAnsi" w:cstheme="minorHAnsi"/>
                <w:sz w:val="22"/>
                <w:szCs w:val="22"/>
              </w:rPr>
            </w:pPr>
            <w:r w:rsidRPr="002C4879">
              <w:rPr>
                <w:rFonts w:asciiTheme="minorHAnsi" w:hAnsiTheme="minorHAnsi" w:cstheme="minorHAnsi"/>
                <w:sz w:val="22"/>
                <w:szCs w:val="22"/>
              </w:rPr>
              <w:t>Compulsory</w:t>
            </w:r>
          </w:p>
        </w:tc>
        <w:tc>
          <w:tcPr>
            <w:tcW w:w="2775" w:type="pct"/>
            <w:gridSpan w:val="2"/>
            <w:tcBorders>
              <w:top w:val="single" w:sz="6" w:space="0" w:color="auto"/>
              <w:left w:val="single" w:sz="6" w:space="0" w:color="auto"/>
              <w:bottom w:val="single" w:sz="6" w:space="0" w:color="auto"/>
              <w:right w:val="single" w:sz="6" w:space="0" w:color="auto"/>
            </w:tcBorders>
          </w:tcPr>
          <w:p w:rsidR="00D625D4" w:rsidRPr="002C4879" w:rsidRDefault="00D625D4" w:rsidP="001B3B0A">
            <w:pPr>
              <w:pStyle w:val="Footer"/>
              <w:spacing w:before="60"/>
              <w:jc w:val="both"/>
              <w:rPr>
                <w:rFonts w:asciiTheme="minorHAnsi" w:hAnsiTheme="minorHAnsi" w:cstheme="minorHAnsi"/>
                <w:sz w:val="22"/>
                <w:szCs w:val="22"/>
              </w:rPr>
            </w:pPr>
            <w:r w:rsidRPr="002C4879">
              <w:rPr>
                <w:rFonts w:asciiTheme="minorHAnsi" w:hAnsiTheme="minorHAnsi" w:cstheme="minorHAnsi"/>
                <w:sz w:val="22"/>
                <w:szCs w:val="22"/>
              </w:rPr>
              <w:t>Yes</w:t>
            </w:r>
          </w:p>
        </w:tc>
      </w:tr>
      <w:tr w:rsidR="00D625D4" w:rsidRPr="002C4879" w:rsidTr="001B3B0A">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D625D4" w:rsidRPr="002C4879" w:rsidRDefault="00D625D4" w:rsidP="00517B29">
            <w:pPr>
              <w:pStyle w:val="Footer"/>
              <w:numPr>
                <w:ilvl w:val="0"/>
                <w:numId w:val="18"/>
              </w:numPr>
              <w:tabs>
                <w:tab w:val="left" w:pos="720"/>
                <w:tab w:val="left" w:pos="1080"/>
                <w:tab w:val="left" w:pos="2160"/>
              </w:tabs>
              <w:spacing w:before="60"/>
              <w:jc w:val="both"/>
              <w:rPr>
                <w:rFonts w:asciiTheme="minorHAnsi" w:hAnsiTheme="minorHAnsi" w:cstheme="minorHAnsi"/>
                <w:sz w:val="22"/>
                <w:szCs w:val="22"/>
              </w:rPr>
            </w:pPr>
            <w:r w:rsidRPr="002C4879">
              <w:rPr>
                <w:rFonts w:asciiTheme="minorHAnsi" w:hAnsiTheme="minorHAnsi" w:cstheme="minorHAnsi"/>
                <w:sz w:val="22"/>
                <w:szCs w:val="22"/>
              </w:rPr>
              <w:t>Core</w:t>
            </w:r>
          </w:p>
        </w:tc>
        <w:tc>
          <w:tcPr>
            <w:tcW w:w="2775" w:type="pct"/>
            <w:gridSpan w:val="2"/>
            <w:tcBorders>
              <w:top w:val="single" w:sz="6" w:space="0" w:color="auto"/>
              <w:left w:val="single" w:sz="6" w:space="0" w:color="auto"/>
              <w:bottom w:val="single" w:sz="6" w:space="0" w:color="auto"/>
              <w:right w:val="single" w:sz="6" w:space="0" w:color="auto"/>
            </w:tcBorders>
          </w:tcPr>
          <w:p w:rsidR="00D625D4" w:rsidRPr="002C4879" w:rsidRDefault="00D625D4" w:rsidP="001B3B0A">
            <w:pPr>
              <w:pStyle w:val="Footer"/>
              <w:spacing w:before="60"/>
              <w:jc w:val="both"/>
              <w:rPr>
                <w:rFonts w:asciiTheme="minorHAnsi" w:hAnsiTheme="minorHAnsi" w:cstheme="minorHAnsi"/>
                <w:i/>
                <w:sz w:val="22"/>
                <w:szCs w:val="22"/>
                <w:lang w:val="en-US"/>
              </w:rPr>
            </w:pPr>
            <w:r w:rsidRPr="002C4879">
              <w:rPr>
                <w:rFonts w:asciiTheme="minorHAnsi" w:hAnsiTheme="minorHAnsi" w:cstheme="minorHAnsi"/>
                <w:sz w:val="22"/>
                <w:szCs w:val="22"/>
              </w:rPr>
              <w:t>No</w:t>
            </w:r>
          </w:p>
        </w:tc>
      </w:tr>
      <w:tr w:rsidR="00D625D4" w:rsidRPr="002C4879" w:rsidTr="001B3B0A">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D625D4" w:rsidRPr="002C4879" w:rsidRDefault="00D625D4" w:rsidP="00517B29">
            <w:pPr>
              <w:pStyle w:val="Footer"/>
              <w:numPr>
                <w:ilvl w:val="0"/>
                <w:numId w:val="18"/>
              </w:numPr>
              <w:tabs>
                <w:tab w:val="left" w:pos="2520"/>
              </w:tabs>
              <w:spacing w:before="60"/>
              <w:jc w:val="both"/>
              <w:rPr>
                <w:rFonts w:asciiTheme="minorHAnsi" w:hAnsiTheme="minorHAnsi" w:cstheme="minorHAnsi"/>
                <w:sz w:val="22"/>
                <w:szCs w:val="22"/>
              </w:rPr>
            </w:pPr>
            <w:r w:rsidRPr="002C4879">
              <w:rPr>
                <w:rFonts w:asciiTheme="minorHAnsi" w:hAnsiTheme="minorHAnsi" w:cstheme="minorHAnsi"/>
                <w:sz w:val="22"/>
                <w:szCs w:val="22"/>
              </w:rPr>
              <w:t>Optional</w:t>
            </w:r>
          </w:p>
        </w:tc>
        <w:tc>
          <w:tcPr>
            <w:tcW w:w="2775" w:type="pct"/>
            <w:gridSpan w:val="2"/>
            <w:tcBorders>
              <w:top w:val="single" w:sz="6" w:space="0" w:color="auto"/>
              <w:left w:val="single" w:sz="6" w:space="0" w:color="auto"/>
              <w:bottom w:val="single" w:sz="6" w:space="0" w:color="auto"/>
              <w:right w:val="single" w:sz="6" w:space="0" w:color="auto"/>
            </w:tcBorders>
          </w:tcPr>
          <w:p w:rsidR="00D625D4" w:rsidRPr="002C4879" w:rsidRDefault="00D625D4" w:rsidP="001B3B0A">
            <w:pPr>
              <w:pStyle w:val="Footer"/>
              <w:spacing w:before="60"/>
              <w:jc w:val="both"/>
              <w:rPr>
                <w:rFonts w:asciiTheme="minorHAnsi" w:hAnsiTheme="minorHAnsi" w:cstheme="minorHAnsi"/>
                <w:i/>
                <w:sz w:val="22"/>
                <w:szCs w:val="22"/>
                <w:lang w:val="en-US"/>
              </w:rPr>
            </w:pPr>
            <w:r w:rsidRPr="002C4879">
              <w:rPr>
                <w:rFonts w:asciiTheme="minorHAnsi" w:hAnsiTheme="minorHAnsi" w:cstheme="minorHAnsi"/>
                <w:sz w:val="22"/>
                <w:szCs w:val="22"/>
              </w:rPr>
              <w:t>No</w:t>
            </w:r>
          </w:p>
        </w:tc>
      </w:tr>
      <w:tr w:rsidR="00D625D4" w:rsidRPr="002C4879" w:rsidTr="001B3B0A">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D625D4" w:rsidRPr="002C4879" w:rsidRDefault="00D625D4" w:rsidP="00517B29">
            <w:pPr>
              <w:pStyle w:val="Footer"/>
              <w:numPr>
                <w:ilvl w:val="0"/>
                <w:numId w:val="18"/>
              </w:numPr>
              <w:tabs>
                <w:tab w:val="left" w:pos="720"/>
                <w:tab w:val="left" w:pos="1080"/>
                <w:tab w:val="left" w:pos="2160"/>
              </w:tabs>
              <w:spacing w:before="60"/>
              <w:jc w:val="both"/>
              <w:rPr>
                <w:rFonts w:asciiTheme="minorHAnsi" w:hAnsiTheme="minorHAnsi" w:cstheme="minorHAnsi"/>
                <w:sz w:val="22"/>
                <w:szCs w:val="22"/>
              </w:rPr>
            </w:pPr>
            <w:r w:rsidRPr="002C4879">
              <w:rPr>
                <w:rFonts w:asciiTheme="minorHAnsi" w:hAnsiTheme="minorHAnsi" w:cstheme="minorHAnsi"/>
                <w:sz w:val="22"/>
                <w:szCs w:val="22"/>
              </w:rPr>
              <w:t>Elective</w:t>
            </w:r>
          </w:p>
        </w:tc>
        <w:tc>
          <w:tcPr>
            <w:tcW w:w="2775" w:type="pct"/>
            <w:gridSpan w:val="2"/>
            <w:tcBorders>
              <w:top w:val="single" w:sz="6" w:space="0" w:color="auto"/>
              <w:left w:val="single" w:sz="6" w:space="0" w:color="auto"/>
              <w:bottom w:val="single" w:sz="6" w:space="0" w:color="auto"/>
              <w:right w:val="single" w:sz="6" w:space="0" w:color="auto"/>
            </w:tcBorders>
          </w:tcPr>
          <w:p w:rsidR="00D625D4" w:rsidRPr="002C4879" w:rsidRDefault="00D625D4" w:rsidP="001B3B0A">
            <w:pPr>
              <w:pStyle w:val="Footer"/>
              <w:spacing w:before="60"/>
              <w:jc w:val="both"/>
              <w:rPr>
                <w:rFonts w:asciiTheme="minorHAnsi" w:hAnsiTheme="minorHAnsi" w:cstheme="minorHAnsi"/>
                <w:i/>
                <w:sz w:val="22"/>
                <w:szCs w:val="22"/>
                <w:lang w:val="en-US"/>
              </w:rPr>
            </w:pPr>
            <w:r w:rsidRPr="002C4879">
              <w:rPr>
                <w:rFonts w:asciiTheme="minorHAnsi" w:hAnsiTheme="minorHAnsi" w:cstheme="minorHAnsi"/>
                <w:sz w:val="22"/>
                <w:szCs w:val="22"/>
              </w:rPr>
              <w:t>No</w:t>
            </w:r>
          </w:p>
        </w:tc>
      </w:tr>
      <w:tr w:rsidR="00D625D4" w:rsidRPr="002C4879" w:rsidTr="001B3B0A">
        <w:trPr>
          <w:cantSplit/>
          <w:trHeight w:val="20"/>
        </w:trPr>
        <w:tc>
          <w:tcPr>
            <w:tcW w:w="2225" w:type="pct"/>
            <w:tcBorders>
              <w:top w:val="single" w:sz="6" w:space="0" w:color="auto"/>
              <w:bottom w:val="single" w:sz="6" w:space="0" w:color="auto"/>
            </w:tcBorders>
          </w:tcPr>
          <w:p w:rsidR="00D625D4" w:rsidRPr="002C4879" w:rsidRDefault="00D625D4" w:rsidP="001B3B0A">
            <w:pPr>
              <w:pStyle w:val="Footer"/>
              <w:tabs>
                <w:tab w:val="left" w:pos="720"/>
                <w:tab w:val="left" w:pos="1080"/>
                <w:tab w:val="left" w:pos="2160"/>
              </w:tabs>
              <w:spacing w:before="60"/>
              <w:jc w:val="both"/>
              <w:rPr>
                <w:rFonts w:asciiTheme="minorHAnsi" w:hAnsiTheme="minorHAnsi" w:cstheme="minorHAnsi"/>
                <w:sz w:val="22"/>
                <w:szCs w:val="22"/>
              </w:rPr>
            </w:pPr>
          </w:p>
        </w:tc>
        <w:tc>
          <w:tcPr>
            <w:tcW w:w="2775" w:type="pct"/>
            <w:gridSpan w:val="2"/>
            <w:tcBorders>
              <w:top w:val="single" w:sz="6" w:space="0" w:color="auto"/>
              <w:bottom w:val="single" w:sz="6" w:space="0" w:color="auto"/>
            </w:tcBorders>
          </w:tcPr>
          <w:p w:rsidR="00D625D4" w:rsidRPr="002C4879" w:rsidRDefault="00D625D4" w:rsidP="001B3B0A">
            <w:pPr>
              <w:pStyle w:val="Footer"/>
              <w:spacing w:before="60"/>
              <w:jc w:val="both"/>
              <w:rPr>
                <w:rFonts w:asciiTheme="minorHAnsi" w:hAnsiTheme="minorHAnsi" w:cstheme="minorHAnsi"/>
                <w:sz w:val="22"/>
                <w:szCs w:val="22"/>
              </w:rPr>
            </w:pPr>
          </w:p>
        </w:tc>
      </w:tr>
      <w:tr w:rsidR="00D625D4" w:rsidRPr="002C4879" w:rsidTr="001B3B0A">
        <w:trPr>
          <w:cantSplit/>
          <w:trHeight w:val="20"/>
        </w:trPr>
        <w:tc>
          <w:tcPr>
            <w:tcW w:w="5000" w:type="pct"/>
            <w:gridSpan w:val="3"/>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D625D4" w:rsidRPr="002C4879" w:rsidRDefault="00D625D4" w:rsidP="001B3B0A">
            <w:pPr>
              <w:spacing w:before="60" w:after="60"/>
              <w:jc w:val="both"/>
              <w:rPr>
                <w:rFonts w:asciiTheme="minorHAnsi" w:hAnsiTheme="minorHAnsi" w:cstheme="minorHAnsi"/>
                <w:sz w:val="22"/>
                <w:szCs w:val="22"/>
              </w:rPr>
            </w:pPr>
            <w:r w:rsidRPr="002C4879">
              <w:rPr>
                <w:rFonts w:asciiTheme="minorHAnsi" w:hAnsiTheme="minorHAnsi" w:cstheme="minorHAnsi"/>
                <w:b/>
                <w:sz w:val="22"/>
                <w:szCs w:val="22"/>
                <w:lang w:val="en-US"/>
              </w:rPr>
              <w:t>Aims</w:t>
            </w:r>
          </w:p>
        </w:tc>
      </w:tr>
      <w:tr w:rsidR="00D625D4" w:rsidRPr="002C4879" w:rsidTr="001B3B0A">
        <w:trPr>
          <w:cantSplit/>
          <w:trHeight w:val="20"/>
        </w:trPr>
        <w:tc>
          <w:tcPr>
            <w:tcW w:w="5000" w:type="pct"/>
            <w:gridSpan w:val="3"/>
            <w:tcBorders>
              <w:top w:val="single" w:sz="6" w:space="0" w:color="auto"/>
              <w:left w:val="single" w:sz="6" w:space="0" w:color="auto"/>
              <w:bottom w:val="single" w:sz="6" w:space="0" w:color="auto"/>
              <w:right w:val="single" w:sz="6" w:space="0" w:color="auto"/>
            </w:tcBorders>
          </w:tcPr>
          <w:p w:rsidR="00D625D4" w:rsidRPr="002C4879" w:rsidRDefault="00D625D4" w:rsidP="001B3B0A">
            <w:pPr>
              <w:pStyle w:val="ListParagraph"/>
              <w:spacing w:before="60"/>
              <w:ind w:left="0"/>
              <w:jc w:val="both"/>
              <w:rPr>
                <w:rFonts w:asciiTheme="minorHAnsi" w:hAnsiTheme="minorHAnsi" w:cstheme="minorHAnsi"/>
                <w:sz w:val="22"/>
                <w:szCs w:val="22"/>
              </w:rPr>
            </w:pPr>
          </w:p>
          <w:p w:rsidR="00D625D4" w:rsidRPr="002C4879" w:rsidRDefault="00D625D4" w:rsidP="001B3B0A">
            <w:pPr>
              <w:pStyle w:val="ListParagraph"/>
              <w:spacing w:before="60"/>
              <w:ind w:left="0"/>
              <w:jc w:val="both"/>
              <w:rPr>
                <w:rFonts w:asciiTheme="minorHAnsi" w:hAnsiTheme="minorHAnsi" w:cstheme="minorHAnsi"/>
                <w:sz w:val="22"/>
                <w:szCs w:val="22"/>
              </w:rPr>
            </w:pPr>
            <w:r w:rsidRPr="002C4879">
              <w:rPr>
                <w:rFonts w:asciiTheme="minorHAnsi" w:hAnsiTheme="minorHAnsi" w:cstheme="minorHAnsi"/>
                <w:sz w:val="22"/>
                <w:szCs w:val="22"/>
              </w:rPr>
              <w:t>To provide the student with a sound knowledge of fundamental circuit/network analysis tools through real world component behaviour, and to apply these tools in a practical environment.</w:t>
            </w:r>
          </w:p>
          <w:p w:rsidR="00D625D4" w:rsidRPr="002C4879" w:rsidRDefault="00D625D4" w:rsidP="001B3B0A">
            <w:pPr>
              <w:pStyle w:val="ListParagraph"/>
              <w:spacing w:before="60"/>
              <w:jc w:val="both"/>
              <w:rPr>
                <w:rFonts w:asciiTheme="minorHAnsi" w:hAnsiTheme="minorHAnsi" w:cstheme="minorHAnsi"/>
                <w:sz w:val="22"/>
                <w:szCs w:val="22"/>
              </w:rPr>
            </w:pPr>
          </w:p>
        </w:tc>
      </w:tr>
      <w:tr w:rsidR="00D625D4" w:rsidRPr="002C4879" w:rsidTr="001B3B0A">
        <w:trPr>
          <w:cantSplit/>
          <w:trHeight w:val="20"/>
        </w:trPr>
        <w:tc>
          <w:tcPr>
            <w:tcW w:w="5000" w:type="pct"/>
            <w:gridSpan w:val="3"/>
            <w:tcBorders>
              <w:top w:val="single" w:sz="6" w:space="0" w:color="auto"/>
              <w:bottom w:val="single" w:sz="6" w:space="0" w:color="auto"/>
            </w:tcBorders>
          </w:tcPr>
          <w:p w:rsidR="00D625D4" w:rsidRPr="002C4879" w:rsidRDefault="00D625D4" w:rsidP="001B3B0A">
            <w:pPr>
              <w:spacing w:before="60"/>
              <w:jc w:val="both"/>
              <w:rPr>
                <w:rFonts w:asciiTheme="minorHAnsi" w:hAnsiTheme="minorHAnsi" w:cstheme="minorHAnsi"/>
                <w:sz w:val="22"/>
                <w:szCs w:val="22"/>
              </w:rPr>
            </w:pPr>
          </w:p>
        </w:tc>
      </w:tr>
      <w:tr w:rsidR="00D625D4" w:rsidRPr="002C4879" w:rsidTr="001B3B0A">
        <w:trPr>
          <w:cantSplit/>
          <w:trHeight w:val="20"/>
        </w:trPr>
        <w:tc>
          <w:tcPr>
            <w:tcW w:w="5000" w:type="pct"/>
            <w:gridSpan w:val="3"/>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D625D4" w:rsidRPr="002C4879" w:rsidRDefault="00D625D4" w:rsidP="001B3B0A">
            <w:pPr>
              <w:spacing w:before="60" w:after="60"/>
              <w:jc w:val="both"/>
              <w:rPr>
                <w:rFonts w:asciiTheme="minorHAnsi" w:hAnsiTheme="minorHAnsi" w:cstheme="minorHAnsi"/>
                <w:sz w:val="22"/>
                <w:szCs w:val="22"/>
              </w:rPr>
            </w:pPr>
            <w:r w:rsidRPr="002C4879">
              <w:rPr>
                <w:rFonts w:asciiTheme="minorHAnsi" w:hAnsiTheme="minorHAnsi" w:cstheme="minorHAnsi"/>
                <w:b/>
                <w:sz w:val="22"/>
                <w:szCs w:val="22"/>
              </w:rPr>
              <w:t>Module Intended Learning Outcomes (MILOs)</w:t>
            </w:r>
          </w:p>
        </w:tc>
      </w:tr>
      <w:tr w:rsidR="00D625D4" w:rsidRPr="002C4879" w:rsidTr="001B3B0A">
        <w:trPr>
          <w:cantSplit/>
          <w:trHeight w:val="20"/>
        </w:trPr>
        <w:tc>
          <w:tcPr>
            <w:tcW w:w="5000" w:type="pct"/>
            <w:gridSpan w:val="3"/>
            <w:tcBorders>
              <w:top w:val="single" w:sz="6" w:space="0" w:color="auto"/>
              <w:left w:val="single" w:sz="6" w:space="0" w:color="auto"/>
              <w:bottom w:val="single" w:sz="6" w:space="0" w:color="auto"/>
              <w:right w:val="single" w:sz="6" w:space="0" w:color="auto"/>
            </w:tcBorders>
          </w:tcPr>
          <w:p w:rsidR="00D625D4" w:rsidRPr="002C4879" w:rsidRDefault="00D625D4" w:rsidP="001B3B0A">
            <w:pPr>
              <w:jc w:val="both"/>
              <w:rPr>
                <w:rFonts w:asciiTheme="minorHAnsi" w:hAnsiTheme="minorHAnsi" w:cstheme="minorHAnsi"/>
                <w:sz w:val="22"/>
                <w:szCs w:val="22"/>
              </w:rPr>
            </w:pPr>
          </w:p>
          <w:p w:rsidR="00D625D4" w:rsidRPr="002C4879" w:rsidRDefault="00D625D4" w:rsidP="001B3B0A">
            <w:pPr>
              <w:jc w:val="both"/>
              <w:rPr>
                <w:rFonts w:asciiTheme="minorHAnsi" w:hAnsiTheme="minorHAnsi" w:cstheme="minorHAnsi"/>
                <w:sz w:val="22"/>
                <w:szCs w:val="22"/>
              </w:rPr>
            </w:pPr>
            <w:r w:rsidRPr="002C4879">
              <w:rPr>
                <w:rFonts w:asciiTheme="minorHAnsi" w:hAnsiTheme="minorHAnsi" w:cstheme="minorHAnsi"/>
                <w:sz w:val="22"/>
                <w:szCs w:val="22"/>
              </w:rPr>
              <w:t>Upon successful completion of this module, the student will be able to:</w:t>
            </w:r>
          </w:p>
          <w:p w:rsidR="00D625D4" w:rsidRPr="002C4879" w:rsidRDefault="00D625D4" w:rsidP="001B3B0A">
            <w:pPr>
              <w:ind w:right="84"/>
              <w:jc w:val="both"/>
              <w:rPr>
                <w:rFonts w:asciiTheme="minorHAnsi" w:hAnsiTheme="minorHAnsi" w:cstheme="minorHAnsi"/>
                <w:sz w:val="22"/>
                <w:szCs w:val="22"/>
              </w:rPr>
            </w:pPr>
          </w:p>
          <w:p w:rsidR="00D625D4" w:rsidRPr="002C4879" w:rsidRDefault="00D625D4" w:rsidP="001B3B0A">
            <w:pPr>
              <w:pStyle w:val="ListParagraph"/>
              <w:numPr>
                <w:ilvl w:val="0"/>
                <w:numId w:val="2"/>
              </w:numPr>
              <w:tabs>
                <w:tab w:val="clear" w:pos="720"/>
                <w:tab w:val="num" w:pos="426"/>
              </w:tabs>
              <w:ind w:left="426" w:right="85" w:hanging="426"/>
              <w:jc w:val="both"/>
              <w:rPr>
                <w:rFonts w:asciiTheme="minorHAnsi" w:hAnsiTheme="minorHAnsi" w:cstheme="minorHAnsi"/>
                <w:sz w:val="22"/>
                <w:szCs w:val="22"/>
              </w:rPr>
            </w:pPr>
            <w:r w:rsidRPr="002C4879">
              <w:rPr>
                <w:rFonts w:asciiTheme="minorHAnsi" w:hAnsiTheme="minorHAnsi" w:cstheme="minorHAnsi"/>
                <w:sz w:val="22"/>
                <w:szCs w:val="22"/>
                <w:lang w:val="en-US"/>
              </w:rPr>
              <w:t>Analyse specified circuits and networks using appropriate analysis tools.</w:t>
            </w:r>
          </w:p>
          <w:p w:rsidR="00D625D4" w:rsidRPr="002C4879" w:rsidRDefault="00D625D4" w:rsidP="001B3B0A">
            <w:pPr>
              <w:pStyle w:val="ListParagraph"/>
              <w:tabs>
                <w:tab w:val="num" w:pos="426"/>
              </w:tabs>
              <w:ind w:left="426" w:hanging="426"/>
              <w:rPr>
                <w:rFonts w:asciiTheme="minorHAnsi" w:hAnsiTheme="minorHAnsi" w:cstheme="minorHAnsi"/>
                <w:sz w:val="22"/>
                <w:szCs w:val="22"/>
              </w:rPr>
            </w:pPr>
          </w:p>
          <w:p w:rsidR="00D625D4" w:rsidRPr="002C4879" w:rsidRDefault="00D625D4" w:rsidP="001B3B0A">
            <w:pPr>
              <w:pStyle w:val="ListParagraph"/>
              <w:numPr>
                <w:ilvl w:val="0"/>
                <w:numId w:val="2"/>
              </w:numPr>
              <w:tabs>
                <w:tab w:val="clear" w:pos="720"/>
                <w:tab w:val="num" w:pos="426"/>
              </w:tabs>
              <w:spacing w:after="120"/>
              <w:ind w:left="425" w:right="85" w:hanging="425"/>
              <w:jc w:val="both"/>
              <w:rPr>
                <w:rFonts w:asciiTheme="minorHAnsi" w:hAnsiTheme="minorHAnsi" w:cstheme="minorHAnsi"/>
                <w:sz w:val="22"/>
                <w:szCs w:val="22"/>
              </w:rPr>
            </w:pPr>
            <w:r w:rsidRPr="002C4879">
              <w:rPr>
                <w:rFonts w:asciiTheme="minorHAnsi" w:hAnsiTheme="minorHAnsi" w:cstheme="minorHAnsi"/>
                <w:sz w:val="22"/>
                <w:szCs w:val="22"/>
              </w:rPr>
              <w:t>Perform electrical / electronic measurements, record and analyse data and produce a report.</w:t>
            </w:r>
          </w:p>
        </w:tc>
      </w:tr>
      <w:tr w:rsidR="00D625D4" w:rsidRPr="002C4879" w:rsidTr="001B3B0A">
        <w:trPr>
          <w:cantSplit/>
          <w:trHeight w:val="20"/>
        </w:trPr>
        <w:tc>
          <w:tcPr>
            <w:tcW w:w="5000" w:type="pct"/>
            <w:gridSpan w:val="3"/>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D625D4" w:rsidRPr="002C4879" w:rsidRDefault="00D625D4" w:rsidP="001B3B0A">
            <w:pPr>
              <w:pStyle w:val="t1"/>
              <w:tabs>
                <w:tab w:val="left" w:pos="522"/>
                <w:tab w:val="left" w:pos="882"/>
              </w:tabs>
              <w:spacing w:before="60" w:line="240" w:lineRule="auto"/>
              <w:rPr>
                <w:rFonts w:asciiTheme="minorHAnsi" w:hAnsiTheme="minorHAnsi" w:cstheme="minorHAnsi"/>
                <w:b/>
                <w:sz w:val="22"/>
                <w:szCs w:val="22"/>
              </w:rPr>
            </w:pPr>
            <w:r w:rsidRPr="002C4879">
              <w:rPr>
                <w:rFonts w:asciiTheme="minorHAnsi" w:hAnsiTheme="minorHAnsi" w:cstheme="minorHAnsi"/>
                <w:b/>
                <w:sz w:val="22"/>
                <w:szCs w:val="22"/>
              </w:rPr>
              <w:t xml:space="preserve">Indicative Content:                       </w:t>
            </w:r>
          </w:p>
        </w:tc>
      </w:tr>
      <w:tr w:rsidR="00D625D4" w:rsidRPr="002C4879" w:rsidTr="001B3B0A">
        <w:trPr>
          <w:cantSplit/>
          <w:trHeight w:val="20"/>
        </w:trPr>
        <w:tc>
          <w:tcPr>
            <w:tcW w:w="5000" w:type="pct"/>
            <w:gridSpan w:val="3"/>
            <w:tcBorders>
              <w:top w:val="single" w:sz="6" w:space="0" w:color="auto"/>
              <w:left w:val="single" w:sz="6" w:space="0" w:color="auto"/>
              <w:bottom w:val="single" w:sz="6" w:space="0" w:color="auto"/>
              <w:right w:val="single" w:sz="6" w:space="0" w:color="auto"/>
            </w:tcBorders>
          </w:tcPr>
          <w:p w:rsidR="000450FB" w:rsidRPr="000450FB" w:rsidRDefault="000450FB" w:rsidP="000450FB">
            <w:pPr>
              <w:pStyle w:val="ListParagraph"/>
              <w:numPr>
                <w:ilvl w:val="0"/>
                <w:numId w:val="74"/>
              </w:numPr>
              <w:ind w:right="84"/>
              <w:jc w:val="both"/>
              <w:rPr>
                <w:rFonts w:asciiTheme="minorHAnsi" w:hAnsiTheme="minorHAnsi" w:cstheme="minorHAnsi"/>
                <w:sz w:val="22"/>
                <w:szCs w:val="22"/>
              </w:rPr>
            </w:pPr>
            <w:r w:rsidRPr="000450FB">
              <w:rPr>
                <w:rFonts w:asciiTheme="minorHAnsi" w:hAnsiTheme="minorHAnsi" w:cstheme="minorHAnsi"/>
                <w:sz w:val="22"/>
                <w:szCs w:val="22"/>
              </w:rPr>
              <w:lastRenderedPageBreak/>
              <w:t>Ohm’s Law</w:t>
            </w:r>
          </w:p>
          <w:p w:rsidR="000450FB" w:rsidRPr="000450FB" w:rsidRDefault="000450FB" w:rsidP="000450FB">
            <w:pPr>
              <w:pStyle w:val="ListParagraph"/>
              <w:numPr>
                <w:ilvl w:val="0"/>
                <w:numId w:val="74"/>
              </w:numPr>
              <w:ind w:right="84"/>
              <w:jc w:val="both"/>
              <w:rPr>
                <w:rFonts w:asciiTheme="minorHAnsi" w:hAnsiTheme="minorHAnsi" w:cstheme="minorHAnsi"/>
                <w:sz w:val="22"/>
                <w:szCs w:val="22"/>
              </w:rPr>
            </w:pPr>
            <w:r w:rsidRPr="000450FB">
              <w:rPr>
                <w:rFonts w:asciiTheme="minorHAnsi" w:hAnsiTheme="minorHAnsi" w:cstheme="minorHAnsi"/>
                <w:sz w:val="22"/>
                <w:szCs w:val="22"/>
              </w:rPr>
              <w:t>Series/parallel connections for R,L and C</w:t>
            </w:r>
          </w:p>
          <w:p w:rsidR="000450FB" w:rsidRPr="000450FB" w:rsidRDefault="000450FB" w:rsidP="000450FB">
            <w:pPr>
              <w:pStyle w:val="ListParagraph"/>
              <w:numPr>
                <w:ilvl w:val="0"/>
                <w:numId w:val="74"/>
              </w:numPr>
              <w:ind w:right="84"/>
              <w:jc w:val="both"/>
              <w:rPr>
                <w:rFonts w:asciiTheme="minorHAnsi" w:hAnsiTheme="minorHAnsi" w:cstheme="minorHAnsi"/>
                <w:sz w:val="22"/>
                <w:szCs w:val="22"/>
              </w:rPr>
            </w:pPr>
            <w:r w:rsidRPr="000450FB">
              <w:rPr>
                <w:rFonts w:asciiTheme="minorHAnsi" w:hAnsiTheme="minorHAnsi" w:cstheme="minorHAnsi"/>
                <w:sz w:val="22"/>
                <w:szCs w:val="22"/>
              </w:rPr>
              <w:t>KVL and KCL</w:t>
            </w:r>
          </w:p>
          <w:p w:rsidR="000450FB" w:rsidRPr="000450FB" w:rsidRDefault="000450FB" w:rsidP="000450FB">
            <w:pPr>
              <w:pStyle w:val="ListParagraph"/>
              <w:numPr>
                <w:ilvl w:val="0"/>
                <w:numId w:val="74"/>
              </w:numPr>
              <w:ind w:right="84"/>
              <w:jc w:val="both"/>
              <w:rPr>
                <w:rFonts w:asciiTheme="minorHAnsi" w:hAnsiTheme="minorHAnsi" w:cstheme="minorHAnsi"/>
                <w:sz w:val="22"/>
                <w:szCs w:val="22"/>
              </w:rPr>
            </w:pPr>
            <w:r w:rsidRPr="000450FB">
              <w:rPr>
                <w:rFonts w:asciiTheme="minorHAnsi" w:hAnsiTheme="minorHAnsi" w:cstheme="minorHAnsi"/>
                <w:sz w:val="22"/>
                <w:szCs w:val="22"/>
              </w:rPr>
              <w:t>Potential and Current divider networks</w:t>
            </w:r>
          </w:p>
          <w:p w:rsidR="000450FB" w:rsidRPr="000450FB" w:rsidRDefault="000450FB" w:rsidP="000450FB">
            <w:pPr>
              <w:pStyle w:val="ListParagraph"/>
              <w:numPr>
                <w:ilvl w:val="0"/>
                <w:numId w:val="74"/>
              </w:numPr>
              <w:ind w:right="84"/>
              <w:jc w:val="both"/>
              <w:rPr>
                <w:rFonts w:asciiTheme="minorHAnsi" w:hAnsiTheme="minorHAnsi" w:cstheme="minorHAnsi"/>
                <w:sz w:val="22"/>
                <w:szCs w:val="22"/>
              </w:rPr>
            </w:pPr>
            <w:r w:rsidRPr="000450FB">
              <w:rPr>
                <w:rFonts w:asciiTheme="minorHAnsi" w:hAnsiTheme="minorHAnsi" w:cstheme="minorHAnsi"/>
                <w:sz w:val="22"/>
                <w:szCs w:val="22"/>
              </w:rPr>
              <w:t>Voltage and Current sources</w:t>
            </w:r>
          </w:p>
          <w:p w:rsidR="000450FB" w:rsidRPr="000450FB" w:rsidRDefault="000450FB" w:rsidP="000450FB">
            <w:pPr>
              <w:pStyle w:val="ListParagraph"/>
              <w:numPr>
                <w:ilvl w:val="0"/>
                <w:numId w:val="74"/>
              </w:numPr>
              <w:ind w:right="84"/>
              <w:jc w:val="both"/>
              <w:rPr>
                <w:rFonts w:asciiTheme="minorHAnsi" w:hAnsiTheme="minorHAnsi" w:cstheme="minorHAnsi"/>
                <w:sz w:val="22"/>
                <w:szCs w:val="22"/>
              </w:rPr>
            </w:pPr>
            <w:r w:rsidRPr="000450FB">
              <w:rPr>
                <w:rFonts w:asciiTheme="minorHAnsi" w:hAnsiTheme="minorHAnsi" w:cstheme="minorHAnsi"/>
                <w:sz w:val="22"/>
                <w:szCs w:val="22"/>
              </w:rPr>
              <w:t>Thevenin and Norton equivalent circuits</w:t>
            </w:r>
          </w:p>
          <w:p w:rsidR="000450FB" w:rsidRPr="000450FB" w:rsidRDefault="000450FB" w:rsidP="000450FB">
            <w:pPr>
              <w:pStyle w:val="ListParagraph"/>
              <w:numPr>
                <w:ilvl w:val="0"/>
                <w:numId w:val="74"/>
              </w:numPr>
              <w:ind w:right="84"/>
              <w:jc w:val="both"/>
              <w:rPr>
                <w:rFonts w:asciiTheme="minorHAnsi" w:hAnsiTheme="minorHAnsi" w:cstheme="minorHAnsi"/>
                <w:sz w:val="22"/>
                <w:szCs w:val="22"/>
              </w:rPr>
            </w:pPr>
            <w:r w:rsidRPr="000450FB">
              <w:rPr>
                <w:rFonts w:asciiTheme="minorHAnsi" w:hAnsiTheme="minorHAnsi" w:cstheme="minorHAnsi"/>
                <w:sz w:val="22"/>
                <w:szCs w:val="22"/>
              </w:rPr>
              <w:t>Principle of Superposition</w:t>
            </w:r>
          </w:p>
          <w:p w:rsidR="000450FB" w:rsidRPr="000450FB" w:rsidRDefault="000450FB" w:rsidP="000450FB">
            <w:pPr>
              <w:pStyle w:val="ListParagraph"/>
              <w:numPr>
                <w:ilvl w:val="0"/>
                <w:numId w:val="74"/>
              </w:numPr>
              <w:ind w:right="84"/>
              <w:jc w:val="both"/>
              <w:rPr>
                <w:rFonts w:asciiTheme="minorHAnsi" w:hAnsiTheme="minorHAnsi" w:cstheme="minorHAnsi"/>
                <w:sz w:val="22"/>
                <w:szCs w:val="22"/>
              </w:rPr>
            </w:pPr>
            <w:r w:rsidRPr="000450FB">
              <w:rPr>
                <w:rFonts w:asciiTheme="minorHAnsi" w:hAnsiTheme="minorHAnsi" w:cstheme="minorHAnsi"/>
                <w:sz w:val="22"/>
                <w:szCs w:val="22"/>
              </w:rPr>
              <w:t>Mesh and Nodal analysis</w:t>
            </w:r>
          </w:p>
          <w:p w:rsidR="000450FB" w:rsidRPr="000450FB" w:rsidRDefault="000450FB" w:rsidP="000450FB">
            <w:pPr>
              <w:pStyle w:val="ListParagraph"/>
              <w:numPr>
                <w:ilvl w:val="0"/>
                <w:numId w:val="74"/>
              </w:numPr>
              <w:ind w:right="84"/>
              <w:jc w:val="both"/>
              <w:rPr>
                <w:rFonts w:asciiTheme="minorHAnsi" w:hAnsiTheme="minorHAnsi" w:cstheme="minorHAnsi"/>
                <w:sz w:val="22"/>
                <w:szCs w:val="22"/>
              </w:rPr>
            </w:pPr>
            <w:r w:rsidRPr="000450FB">
              <w:rPr>
                <w:rFonts w:asciiTheme="minorHAnsi" w:hAnsiTheme="minorHAnsi" w:cstheme="minorHAnsi"/>
                <w:sz w:val="22"/>
                <w:szCs w:val="22"/>
              </w:rPr>
              <w:t>AC fundamentals</w:t>
            </w:r>
          </w:p>
          <w:p w:rsidR="000450FB" w:rsidRPr="000450FB" w:rsidRDefault="000450FB" w:rsidP="000450FB">
            <w:pPr>
              <w:pStyle w:val="ListParagraph"/>
              <w:numPr>
                <w:ilvl w:val="0"/>
                <w:numId w:val="74"/>
              </w:numPr>
              <w:ind w:right="84"/>
              <w:jc w:val="both"/>
              <w:rPr>
                <w:rFonts w:asciiTheme="minorHAnsi" w:hAnsiTheme="minorHAnsi" w:cstheme="minorHAnsi"/>
                <w:sz w:val="22"/>
                <w:szCs w:val="22"/>
              </w:rPr>
            </w:pPr>
            <w:r w:rsidRPr="000450FB">
              <w:rPr>
                <w:rFonts w:asciiTheme="minorHAnsi" w:hAnsiTheme="minorHAnsi" w:cstheme="minorHAnsi"/>
                <w:sz w:val="22"/>
                <w:szCs w:val="22"/>
              </w:rPr>
              <w:t>Sinusoidal properties</w:t>
            </w:r>
          </w:p>
          <w:p w:rsidR="000450FB" w:rsidRPr="000450FB" w:rsidRDefault="000450FB" w:rsidP="000450FB">
            <w:pPr>
              <w:pStyle w:val="ListParagraph"/>
              <w:numPr>
                <w:ilvl w:val="0"/>
                <w:numId w:val="74"/>
              </w:numPr>
              <w:ind w:right="84"/>
              <w:jc w:val="both"/>
              <w:rPr>
                <w:rFonts w:asciiTheme="minorHAnsi" w:hAnsiTheme="minorHAnsi" w:cstheme="minorHAnsi"/>
                <w:sz w:val="22"/>
                <w:szCs w:val="22"/>
              </w:rPr>
            </w:pPr>
            <w:r w:rsidRPr="000450FB">
              <w:rPr>
                <w:rFonts w:asciiTheme="minorHAnsi" w:hAnsiTheme="minorHAnsi" w:cstheme="minorHAnsi"/>
                <w:sz w:val="22"/>
                <w:szCs w:val="22"/>
              </w:rPr>
              <w:t>Resistance, Reactance and Impedance</w:t>
            </w:r>
          </w:p>
          <w:p w:rsidR="000450FB" w:rsidRPr="000450FB" w:rsidRDefault="000450FB" w:rsidP="000450FB">
            <w:pPr>
              <w:pStyle w:val="ListParagraph"/>
              <w:numPr>
                <w:ilvl w:val="0"/>
                <w:numId w:val="74"/>
              </w:numPr>
              <w:ind w:right="84"/>
              <w:jc w:val="both"/>
              <w:rPr>
                <w:rFonts w:asciiTheme="minorHAnsi" w:hAnsiTheme="minorHAnsi" w:cstheme="minorHAnsi"/>
                <w:sz w:val="22"/>
                <w:szCs w:val="22"/>
              </w:rPr>
            </w:pPr>
            <w:r w:rsidRPr="000450FB">
              <w:rPr>
                <w:rFonts w:asciiTheme="minorHAnsi" w:hAnsiTheme="minorHAnsi" w:cstheme="minorHAnsi"/>
                <w:sz w:val="22"/>
                <w:szCs w:val="22"/>
              </w:rPr>
              <w:t>Complex notation</w:t>
            </w:r>
          </w:p>
          <w:p w:rsidR="000450FB" w:rsidRPr="000450FB" w:rsidRDefault="000450FB" w:rsidP="000450FB">
            <w:pPr>
              <w:pStyle w:val="ListParagraph"/>
              <w:numPr>
                <w:ilvl w:val="0"/>
                <w:numId w:val="74"/>
              </w:numPr>
              <w:ind w:right="84"/>
              <w:jc w:val="both"/>
              <w:rPr>
                <w:rFonts w:asciiTheme="minorHAnsi" w:hAnsiTheme="minorHAnsi" w:cstheme="minorHAnsi"/>
                <w:sz w:val="22"/>
                <w:szCs w:val="22"/>
              </w:rPr>
            </w:pPr>
            <w:r w:rsidRPr="000450FB">
              <w:rPr>
                <w:rFonts w:asciiTheme="minorHAnsi" w:hAnsiTheme="minorHAnsi" w:cstheme="minorHAnsi"/>
                <w:sz w:val="22"/>
                <w:szCs w:val="22"/>
              </w:rPr>
              <w:t>Single phase AC circuits</w:t>
            </w:r>
          </w:p>
          <w:p w:rsidR="000450FB" w:rsidRPr="000450FB" w:rsidRDefault="000450FB" w:rsidP="000450FB">
            <w:pPr>
              <w:pStyle w:val="ListParagraph"/>
              <w:numPr>
                <w:ilvl w:val="0"/>
                <w:numId w:val="74"/>
              </w:numPr>
              <w:ind w:right="84"/>
              <w:jc w:val="both"/>
              <w:rPr>
                <w:rFonts w:asciiTheme="minorHAnsi" w:hAnsiTheme="minorHAnsi" w:cstheme="minorHAnsi"/>
                <w:sz w:val="22"/>
                <w:szCs w:val="22"/>
              </w:rPr>
            </w:pPr>
            <w:r w:rsidRPr="000450FB">
              <w:rPr>
                <w:rFonts w:asciiTheme="minorHAnsi" w:hAnsiTheme="minorHAnsi" w:cstheme="minorHAnsi"/>
                <w:sz w:val="22"/>
                <w:szCs w:val="22"/>
              </w:rPr>
              <w:t>Tuned Circuits</w:t>
            </w:r>
          </w:p>
          <w:p w:rsidR="000450FB" w:rsidRPr="000450FB" w:rsidRDefault="000450FB" w:rsidP="000450FB">
            <w:pPr>
              <w:pStyle w:val="ListParagraph"/>
              <w:numPr>
                <w:ilvl w:val="0"/>
                <w:numId w:val="74"/>
              </w:numPr>
              <w:ind w:right="84"/>
              <w:jc w:val="both"/>
              <w:rPr>
                <w:rFonts w:asciiTheme="minorHAnsi" w:hAnsiTheme="minorHAnsi" w:cstheme="minorHAnsi"/>
                <w:sz w:val="22"/>
                <w:szCs w:val="22"/>
              </w:rPr>
            </w:pPr>
            <w:r w:rsidRPr="000450FB">
              <w:rPr>
                <w:rFonts w:asciiTheme="minorHAnsi" w:hAnsiTheme="minorHAnsi" w:cstheme="minorHAnsi"/>
                <w:sz w:val="22"/>
                <w:szCs w:val="22"/>
              </w:rPr>
              <w:t>Semiconductors, diodes and transistors, Thyristors, Diacs and Triacs</w:t>
            </w:r>
          </w:p>
          <w:p w:rsidR="000450FB" w:rsidRPr="000450FB" w:rsidRDefault="000450FB" w:rsidP="000450FB">
            <w:pPr>
              <w:pStyle w:val="ListParagraph"/>
              <w:numPr>
                <w:ilvl w:val="0"/>
                <w:numId w:val="74"/>
              </w:numPr>
              <w:ind w:right="84"/>
              <w:jc w:val="both"/>
              <w:rPr>
                <w:rFonts w:asciiTheme="minorHAnsi" w:hAnsiTheme="minorHAnsi" w:cstheme="minorHAnsi"/>
                <w:sz w:val="22"/>
                <w:szCs w:val="22"/>
              </w:rPr>
            </w:pPr>
            <w:r w:rsidRPr="000450FB">
              <w:rPr>
                <w:rFonts w:asciiTheme="minorHAnsi" w:hAnsiTheme="minorHAnsi" w:cstheme="minorHAnsi"/>
                <w:sz w:val="22"/>
                <w:szCs w:val="22"/>
              </w:rPr>
              <w:t>Electromagnetism , Electromagnetic Induction, Faraday’s , Lens’ Laws etc</w:t>
            </w:r>
          </w:p>
          <w:p w:rsidR="00D625D4" w:rsidRPr="000450FB" w:rsidRDefault="000450FB" w:rsidP="000450FB">
            <w:pPr>
              <w:pStyle w:val="ListParagraph"/>
              <w:numPr>
                <w:ilvl w:val="0"/>
                <w:numId w:val="74"/>
              </w:numPr>
              <w:ind w:right="84"/>
              <w:jc w:val="both"/>
              <w:rPr>
                <w:rFonts w:asciiTheme="minorHAnsi" w:hAnsiTheme="minorHAnsi" w:cstheme="minorHAnsi"/>
                <w:sz w:val="22"/>
                <w:szCs w:val="22"/>
              </w:rPr>
            </w:pPr>
            <w:r w:rsidRPr="000450FB">
              <w:rPr>
                <w:rFonts w:asciiTheme="minorHAnsi" w:hAnsiTheme="minorHAnsi" w:cstheme="minorHAnsi"/>
                <w:sz w:val="22"/>
                <w:szCs w:val="22"/>
              </w:rPr>
              <w:t>Principles of motors and generators</w:t>
            </w:r>
          </w:p>
        </w:tc>
      </w:tr>
      <w:tr w:rsidR="00D625D4" w:rsidRPr="002C4879" w:rsidTr="001B3B0A">
        <w:trPr>
          <w:cantSplit/>
          <w:trHeight w:val="20"/>
        </w:trPr>
        <w:tc>
          <w:tcPr>
            <w:tcW w:w="5000" w:type="pct"/>
            <w:gridSpan w:val="3"/>
            <w:tcBorders>
              <w:top w:val="single" w:sz="6" w:space="0" w:color="auto"/>
              <w:bottom w:val="single" w:sz="6" w:space="0" w:color="auto"/>
            </w:tcBorders>
          </w:tcPr>
          <w:p w:rsidR="00D625D4" w:rsidRPr="002C4879" w:rsidRDefault="00D625D4" w:rsidP="001B3B0A">
            <w:pPr>
              <w:ind w:right="84"/>
              <w:jc w:val="both"/>
              <w:rPr>
                <w:rFonts w:asciiTheme="minorHAnsi" w:hAnsiTheme="minorHAnsi" w:cstheme="minorHAnsi"/>
                <w:sz w:val="22"/>
                <w:szCs w:val="22"/>
              </w:rPr>
            </w:pPr>
          </w:p>
        </w:tc>
      </w:tr>
      <w:tr w:rsidR="00D625D4" w:rsidRPr="002C4879" w:rsidTr="001B3B0A">
        <w:trPr>
          <w:cantSplit/>
          <w:trHeight w:val="20"/>
        </w:trPr>
        <w:tc>
          <w:tcPr>
            <w:tcW w:w="5000" w:type="pct"/>
            <w:gridSpan w:val="3"/>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D625D4" w:rsidRPr="002C4879" w:rsidRDefault="00D625D4" w:rsidP="001B3B0A">
            <w:pPr>
              <w:spacing w:before="60" w:after="60"/>
              <w:rPr>
                <w:rFonts w:asciiTheme="minorHAnsi" w:hAnsiTheme="minorHAnsi" w:cstheme="minorHAnsi"/>
                <w:sz w:val="22"/>
                <w:szCs w:val="22"/>
              </w:rPr>
            </w:pPr>
            <w:r w:rsidRPr="002C4879">
              <w:rPr>
                <w:rFonts w:asciiTheme="minorHAnsi" w:hAnsiTheme="minorHAnsi" w:cstheme="minorHAnsi"/>
                <w:b/>
                <w:sz w:val="22"/>
                <w:szCs w:val="22"/>
                <w:lang w:val="en-US"/>
              </w:rPr>
              <w:t>Teaching &amp; Learning Strategy and Implementation</w:t>
            </w:r>
          </w:p>
        </w:tc>
      </w:tr>
      <w:tr w:rsidR="00D625D4" w:rsidRPr="002C4879" w:rsidTr="001B3B0A">
        <w:trPr>
          <w:cantSplit/>
          <w:trHeight w:val="20"/>
        </w:trPr>
        <w:tc>
          <w:tcPr>
            <w:tcW w:w="5000" w:type="pct"/>
            <w:gridSpan w:val="3"/>
            <w:tcBorders>
              <w:top w:val="single" w:sz="6" w:space="0" w:color="auto"/>
              <w:left w:val="single" w:sz="6" w:space="0" w:color="auto"/>
              <w:bottom w:val="single" w:sz="6" w:space="0" w:color="auto"/>
              <w:right w:val="single" w:sz="6" w:space="0" w:color="auto"/>
            </w:tcBorders>
          </w:tcPr>
          <w:p w:rsidR="00D625D4" w:rsidRPr="002C4879" w:rsidRDefault="00D625D4" w:rsidP="001B3B0A">
            <w:pPr>
              <w:spacing w:before="120" w:after="120"/>
              <w:jc w:val="both"/>
              <w:rPr>
                <w:rFonts w:asciiTheme="minorHAnsi" w:hAnsiTheme="minorHAnsi" w:cstheme="minorHAnsi"/>
                <w:sz w:val="22"/>
                <w:szCs w:val="22"/>
              </w:rPr>
            </w:pPr>
            <w:r w:rsidRPr="002C4879">
              <w:rPr>
                <w:rFonts w:asciiTheme="minorHAnsi" w:hAnsiTheme="minorHAnsi" w:cstheme="minorHAnsi"/>
                <w:sz w:val="22"/>
                <w:szCs w:val="22"/>
              </w:rPr>
              <w:t>Learning will be achieved through an integrated mix of theory and practical work consisting of practice exercises and formal laboratory assignment work. The aim is to integrate the learning process such that student move between theory and practice on a regular basis on a day to day approach. Theoretical work will be supported with tutorial classes and circuit simulation as well as practical work. The majority of the teaching will take place within a laboratory environment to facilitate teaching theory and practice in an integrated manner.</w:t>
            </w:r>
          </w:p>
        </w:tc>
      </w:tr>
      <w:tr w:rsidR="00D625D4" w:rsidRPr="002C4879" w:rsidTr="001B3B0A">
        <w:trPr>
          <w:cantSplit/>
          <w:trHeight w:val="20"/>
        </w:trPr>
        <w:tc>
          <w:tcPr>
            <w:tcW w:w="5000" w:type="pct"/>
            <w:gridSpan w:val="3"/>
            <w:tcBorders>
              <w:top w:val="single" w:sz="6" w:space="0" w:color="auto"/>
              <w:bottom w:val="single" w:sz="6" w:space="0" w:color="auto"/>
            </w:tcBorders>
          </w:tcPr>
          <w:p w:rsidR="00D625D4" w:rsidRPr="002C4879" w:rsidRDefault="00D625D4" w:rsidP="001B3B0A">
            <w:pPr>
              <w:tabs>
                <w:tab w:val="left" w:pos="-720"/>
              </w:tabs>
              <w:spacing w:line="240" w:lineRule="atLeast"/>
              <w:jc w:val="both"/>
              <w:rPr>
                <w:rFonts w:asciiTheme="minorHAnsi" w:hAnsiTheme="minorHAnsi" w:cstheme="minorHAnsi"/>
                <w:sz w:val="22"/>
                <w:szCs w:val="22"/>
              </w:rPr>
            </w:pPr>
          </w:p>
        </w:tc>
      </w:tr>
      <w:tr w:rsidR="00D625D4" w:rsidRPr="002C4879" w:rsidTr="001B3B0A">
        <w:trPr>
          <w:cantSplit/>
          <w:trHeight w:val="20"/>
        </w:trPr>
        <w:tc>
          <w:tcPr>
            <w:tcW w:w="5000" w:type="pct"/>
            <w:gridSpan w:val="3"/>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D625D4" w:rsidRPr="002C4879" w:rsidRDefault="00D625D4" w:rsidP="002D7298">
            <w:pPr>
              <w:pStyle w:val="Footer"/>
              <w:spacing w:before="60" w:after="60"/>
              <w:jc w:val="both"/>
              <w:rPr>
                <w:rFonts w:asciiTheme="minorHAnsi" w:hAnsiTheme="minorHAnsi" w:cstheme="minorHAnsi"/>
                <w:i/>
                <w:sz w:val="22"/>
                <w:szCs w:val="22"/>
                <w:lang w:val="en-US"/>
              </w:rPr>
            </w:pPr>
            <w:r w:rsidRPr="002C4879">
              <w:rPr>
                <w:rFonts w:asciiTheme="minorHAnsi" w:hAnsiTheme="minorHAnsi" w:cstheme="minorHAnsi"/>
                <w:b/>
                <w:sz w:val="22"/>
                <w:szCs w:val="22"/>
              </w:rPr>
              <w:t xml:space="preserve">Indicative Contact hours </w:t>
            </w:r>
            <w:del w:id="571" w:author="Gareth" w:date="2013-10-18T13:40:00Z">
              <w:r w:rsidRPr="002C4879" w:rsidDel="002D7298">
                <w:rPr>
                  <w:rFonts w:asciiTheme="minorHAnsi" w:hAnsiTheme="minorHAnsi" w:cstheme="minorHAnsi"/>
                  <w:b/>
                  <w:sz w:val="22"/>
                  <w:szCs w:val="22"/>
                </w:rPr>
                <w:delText>(weekly hrs)</w:delText>
              </w:r>
            </w:del>
            <w:r w:rsidRPr="002C4879">
              <w:rPr>
                <w:rFonts w:asciiTheme="minorHAnsi" w:hAnsiTheme="minorHAnsi" w:cstheme="minorHAnsi"/>
                <w:b/>
                <w:sz w:val="22"/>
                <w:szCs w:val="22"/>
              </w:rPr>
              <w:t>:</w:t>
            </w:r>
          </w:p>
        </w:tc>
      </w:tr>
      <w:tr w:rsidR="00D625D4" w:rsidRPr="002C4879" w:rsidTr="001B3B0A">
        <w:trPr>
          <w:cantSplit/>
          <w:trHeight w:val="20"/>
        </w:trPr>
        <w:tc>
          <w:tcPr>
            <w:tcW w:w="2725" w:type="pct"/>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D625D4" w:rsidRPr="002C4879" w:rsidRDefault="00D625D4" w:rsidP="001B3B0A">
            <w:pPr>
              <w:pStyle w:val="t1"/>
              <w:tabs>
                <w:tab w:val="left" w:pos="1800"/>
              </w:tabs>
              <w:spacing w:before="120" w:line="240" w:lineRule="auto"/>
              <w:rPr>
                <w:rFonts w:asciiTheme="minorHAnsi" w:hAnsiTheme="minorHAnsi" w:cstheme="minorHAnsi"/>
                <w:sz w:val="22"/>
                <w:szCs w:val="22"/>
              </w:rPr>
            </w:pPr>
            <w:r w:rsidRPr="002C4879">
              <w:rPr>
                <w:rFonts w:asciiTheme="minorHAnsi" w:hAnsiTheme="minorHAnsi" w:cstheme="minorHAnsi"/>
                <w:sz w:val="22"/>
                <w:szCs w:val="22"/>
              </w:rPr>
              <w:t>Lecture</w:t>
            </w:r>
          </w:p>
        </w:tc>
        <w:tc>
          <w:tcPr>
            <w:tcW w:w="2275" w:type="pct"/>
            <w:tcBorders>
              <w:top w:val="single" w:sz="6" w:space="0" w:color="auto"/>
              <w:left w:val="single" w:sz="6" w:space="0" w:color="auto"/>
              <w:bottom w:val="single" w:sz="6" w:space="0" w:color="auto"/>
              <w:right w:val="single" w:sz="6" w:space="0" w:color="auto"/>
            </w:tcBorders>
          </w:tcPr>
          <w:p w:rsidR="00D625D4" w:rsidRPr="002C4879" w:rsidRDefault="00D625D4" w:rsidP="001B3B0A">
            <w:pPr>
              <w:pStyle w:val="Footer"/>
              <w:spacing w:before="120" w:after="120"/>
              <w:jc w:val="both"/>
              <w:rPr>
                <w:rFonts w:asciiTheme="minorHAnsi" w:hAnsiTheme="minorHAnsi" w:cstheme="minorHAnsi"/>
                <w:sz w:val="22"/>
                <w:szCs w:val="22"/>
              </w:rPr>
            </w:pPr>
            <w:r w:rsidRPr="002C4879">
              <w:rPr>
                <w:rFonts w:asciiTheme="minorHAnsi" w:hAnsiTheme="minorHAnsi" w:cstheme="minorHAnsi"/>
                <w:sz w:val="22"/>
                <w:szCs w:val="22"/>
              </w:rPr>
              <w:t>45</w:t>
            </w:r>
          </w:p>
        </w:tc>
      </w:tr>
      <w:tr w:rsidR="00D625D4" w:rsidRPr="002C4879" w:rsidTr="001B3B0A">
        <w:trPr>
          <w:cantSplit/>
          <w:trHeight w:val="20"/>
        </w:trPr>
        <w:tc>
          <w:tcPr>
            <w:tcW w:w="2725" w:type="pct"/>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D625D4" w:rsidRPr="002C4879" w:rsidRDefault="00D625D4" w:rsidP="001B3B0A">
            <w:pPr>
              <w:pStyle w:val="t1"/>
              <w:tabs>
                <w:tab w:val="left" w:pos="1800"/>
              </w:tabs>
              <w:spacing w:before="120" w:line="240" w:lineRule="auto"/>
              <w:rPr>
                <w:rFonts w:asciiTheme="minorHAnsi" w:hAnsiTheme="minorHAnsi" w:cstheme="minorHAnsi"/>
                <w:sz w:val="22"/>
                <w:szCs w:val="22"/>
              </w:rPr>
            </w:pPr>
            <w:r w:rsidRPr="002C4879">
              <w:rPr>
                <w:rFonts w:asciiTheme="minorHAnsi" w:hAnsiTheme="minorHAnsi" w:cstheme="minorHAnsi"/>
                <w:sz w:val="22"/>
                <w:szCs w:val="22"/>
              </w:rPr>
              <w:t>Laboratory</w:t>
            </w:r>
          </w:p>
        </w:tc>
        <w:tc>
          <w:tcPr>
            <w:tcW w:w="2275" w:type="pct"/>
            <w:tcBorders>
              <w:top w:val="single" w:sz="6" w:space="0" w:color="auto"/>
              <w:left w:val="single" w:sz="6" w:space="0" w:color="auto"/>
              <w:bottom w:val="single" w:sz="6" w:space="0" w:color="auto"/>
              <w:right w:val="single" w:sz="6" w:space="0" w:color="auto"/>
            </w:tcBorders>
          </w:tcPr>
          <w:p w:rsidR="00D625D4" w:rsidRPr="002C4879" w:rsidRDefault="00D625D4" w:rsidP="001B3B0A">
            <w:pPr>
              <w:pStyle w:val="Footer"/>
              <w:spacing w:before="120" w:after="120"/>
              <w:jc w:val="both"/>
              <w:rPr>
                <w:rFonts w:asciiTheme="minorHAnsi" w:hAnsiTheme="minorHAnsi" w:cstheme="minorHAnsi"/>
                <w:sz w:val="22"/>
                <w:szCs w:val="22"/>
              </w:rPr>
            </w:pPr>
            <w:r w:rsidRPr="002C4879">
              <w:rPr>
                <w:rFonts w:asciiTheme="minorHAnsi" w:hAnsiTheme="minorHAnsi" w:cstheme="minorHAnsi"/>
                <w:sz w:val="22"/>
                <w:szCs w:val="22"/>
              </w:rPr>
              <w:t>15</w:t>
            </w:r>
          </w:p>
        </w:tc>
      </w:tr>
      <w:tr w:rsidR="00D625D4" w:rsidRPr="002C4879" w:rsidTr="001B3B0A">
        <w:trPr>
          <w:cantSplit/>
          <w:trHeight w:val="20"/>
        </w:trPr>
        <w:tc>
          <w:tcPr>
            <w:tcW w:w="2725" w:type="pct"/>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D625D4" w:rsidRPr="002C4879" w:rsidRDefault="00D625D4" w:rsidP="001B3B0A">
            <w:pPr>
              <w:pStyle w:val="t1"/>
              <w:tabs>
                <w:tab w:val="left" w:pos="1800"/>
              </w:tabs>
              <w:spacing w:before="120" w:line="240" w:lineRule="auto"/>
              <w:rPr>
                <w:rFonts w:asciiTheme="minorHAnsi" w:hAnsiTheme="minorHAnsi" w:cstheme="minorHAnsi"/>
                <w:sz w:val="22"/>
                <w:szCs w:val="22"/>
              </w:rPr>
            </w:pPr>
            <w:r w:rsidRPr="002C4879">
              <w:rPr>
                <w:rFonts w:asciiTheme="minorHAnsi" w:hAnsiTheme="minorHAnsi" w:cstheme="minorHAnsi"/>
                <w:sz w:val="22"/>
                <w:szCs w:val="22"/>
              </w:rPr>
              <w:t>Tutorial</w:t>
            </w:r>
          </w:p>
        </w:tc>
        <w:tc>
          <w:tcPr>
            <w:tcW w:w="2275" w:type="pct"/>
            <w:tcBorders>
              <w:top w:val="single" w:sz="6" w:space="0" w:color="auto"/>
              <w:left w:val="single" w:sz="6" w:space="0" w:color="auto"/>
              <w:bottom w:val="single" w:sz="6" w:space="0" w:color="auto"/>
              <w:right w:val="single" w:sz="6" w:space="0" w:color="auto"/>
            </w:tcBorders>
          </w:tcPr>
          <w:p w:rsidR="00D625D4" w:rsidRPr="002C4879" w:rsidRDefault="00D625D4" w:rsidP="001B3B0A">
            <w:pPr>
              <w:pStyle w:val="Footer"/>
              <w:spacing w:before="120" w:after="120"/>
              <w:jc w:val="both"/>
              <w:rPr>
                <w:rFonts w:asciiTheme="minorHAnsi" w:hAnsiTheme="minorHAnsi" w:cstheme="minorHAnsi"/>
                <w:sz w:val="22"/>
                <w:szCs w:val="22"/>
              </w:rPr>
            </w:pPr>
            <w:r w:rsidRPr="002C4879">
              <w:rPr>
                <w:rFonts w:asciiTheme="minorHAnsi" w:hAnsiTheme="minorHAnsi" w:cstheme="minorHAnsi"/>
                <w:sz w:val="22"/>
                <w:szCs w:val="22"/>
              </w:rPr>
              <w:t>15</w:t>
            </w:r>
          </w:p>
        </w:tc>
      </w:tr>
      <w:tr w:rsidR="00D625D4" w:rsidRPr="002C4879" w:rsidTr="001B3B0A">
        <w:trPr>
          <w:cantSplit/>
          <w:trHeight w:val="20"/>
        </w:trPr>
        <w:tc>
          <w:tcPr>
            <w:tcW w:w="2725" w:type="pct"/>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D625D4" w:rsidRPr="002C4879" w:rsidRDefault="00D625D4" w:rsidP="001B3B0A">
            <w:pPr>
              <w:pStyle w:val="t1"/>
              <w:tabs>
                <w:tab w:val="left" w:pos="1800"/>
              </w:tabs>
              <w:spacing w:before="120" w:line="240" w:lineRule="auto"/>
              <w:rPr>
                <w:rFonts w:asciiTheme="minorHAnsi" w:hAnsiTheme="minorHAnsi" w:cstheme="minorHAnsi"/>
                <w:sz w:val="22"/>
                <w:szCs w:val="22"/>
              </w:rPr>
            </w:pPr>
            <w:r w:rsidRPr="002C4879">
              <w:rPr>
                <w:rFonts w:asciiTheme="minorHAnsi" w:hAnsiTheme="minorHAnsi" w:cstheme="minorHAnsi"/>
                <w:sz w:val="22"/>
                <w:szCs w:val="22"/>
              </w:rPr>
              <w:t>Student Private Study</w:t>
            </w:r>
          </w:p>
        </w:tc>
        <w:tc>
          <w:tcPr>
            <w:tcW w:w="2275" w:type="pct"/>
            <w:tcBorders>
              <w:top w:val="single" w:sz="6" w:space="0" w:color="auto"/>
              <w:left w:val="single" w:sz="6" w:space="0" w:color="auto"/>
              <w:bottom w:val="single" w:sz="6" w:space="0" w:color="auto"/>
              <w:right w:val="single" w:sz="6" w:space="0" w:color="auto"/>
            </w:tcBorders>
          </w:tcPr>
          <w:p w:rsidR="00D625D4" w:rsidRPr="002C4879" w:rsidRDefault="00D625D4" w:rsidP="001B3B0A">
            <w:pPr>
              <w:pStyle w:val="Footer"/>
              <w:spacing w:before="120" w:after="120"/>
              <w:jc w:val="both"/>
              <w:rPr>
                <w:rFonts w:asciiTheme="minorHAnsi" w:hAnsiTheme="minorHAnsi" w:cstheme="minorHAnsi"/>
                <w:sz w:val="22"/>
                <w:szCs w:val="22"/>
              </w:rPr>
            </w:pPr>
            <w:r w:rsidRPr="002C4879">
              <w:rPr>
                <w:rFonts w:asciiTheme="minorHAnsi" w:hAnsiTheme="minorHAnsi" w:cstheme="minorHAnsi"/>
                <w:sz w:val="22"/>
                <w:szCs w:val="22"/>
              </w:rPr>
              <w:t>125</w:t>
            </w:r>
          </w:p>
        </w:tc>
      </w:tr>
      <w:tr w:rsidR="00D625D4" w:rsidRPr="002C4879" w:rsidTr="001B3B0A">
        <w:trPr>
          <w:cantSplit/>
          <w:trHeight w:val="20"/>
        </w:trPr>
        <w:tc>
          <w:tcPr>
            <w:tcW w:w="2725" w:type="pct"/>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D625D4" w:rsidRPr="002C4879" w:rsidRDefault="00D625D4" w:rsidP="001B3B0A">
            <w:pPr>
              <w:pStyle w:val="t1"/>
              <w:tabs>
                <w:tab w:val="left" w:pos="1800"/>
              </w:tabs>
              <w:spacing w:before="120" w:line="240" w:lineRule="auto"/>
              <w:rPr>
                <w:rFonts w:asciiTheme="minorHAnsi" w:hAnsiTheme="minorHAnsi" w:cstheme="minorHAnsi"/>
                <w:b/>
                <w:sz w:val="22"/>
                <w:szCs w:val="22"/>
              </w:rPr>
            </w:pPr>
            <w:r w:rsidRPr="002C4879">
              <w:rPr>
                <w:rFonts w:asciiTheme="minorHAnsi" w:hAnsiTheme="minorHAnsi" w:cstheme="minorHAnsi"/>
                <w:b/>
                <w:sz w:val="22"/>
                <w:szCs w:val="22"/>
              </w:rPr>
              <w:t>TOTAL Hours:</w:t>
            </w:r>
          </w:p>
        </w:tc>
        <w:tc>
          <w:tcPr>
            <w:tcW w:w="2275" w:type="pct"/>
            <w:tcBorders>
              <w:top w:val="single" w:sz="6" w:space="0" w:color="auto"/>
              <w:left w:val="single" w:sz="6" w:space="0" w:color="auto"/>
              <w:bottom w:val="single" w:sz="6" w:space="0" w:color="auto"/>
              <w:right w:val="single" w:sz="6" w:space="0" w:color="auto"/>
            </w:tcBorders>
          </w:tcPr>
          <w:p w:rsidR="00D625D4" w:rsidRPr="002C4879" w:rsidRDefault="00D625D4" w:rsidP="001B3B0A">
            <w:pPr>
              <w:pStyle w:val="Footer"/>
              <w:spacing w:before="120" w:after="120"/>
              <w:jc w:val="both"/>
              <w:rPr>
                <w:rFonts w:asciiTheme="minorHAnsi" w:hAnsiTheme="minorHAnsi" w:cstheme="minorHAnsi"/>
                <w:b/>
                <w:sz w:val="22"/>
                <w:szCs w:val="22"/>
              </w:rPr>
            </w:pPr>
            <w:r w:rsidRPr="002C4879">
              <w:rPr>
                <w:rFonts w:asciiTheme="minorHAnsi" w:hAnsiTheme="minorHAnsi" w:cstheme="minorHAnsi"/>
                <w:b/>
                <w:sz w:val="22"/>
                <w:szCs w:val="22"/>
              </w:rPr>
              <w:t>200</w:t>
            </w:r>
          </w:p>
        </w:tc>
      </w:tr>
      <w:tr w:rsidR="00D625D4" w:rsidRPr="002C4879" w:rsidTr="001B3B0A">
        <w:trPr>
          <w:cantSplit/>
          <w:trHeight w:val="20"/>
        </w:trPr>
        <w:tc>
          <w:tcPr>
            <w:tcW w:w="2725" w:type="pct"/>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D625D4" w:rsidRPr="002C4879" w:rsidRDefault="00D625D4" w:rsidP="001B3B0A">
            <w:pPr>
              <w:spacing w:before="60"/>
              <w:jc w:val="both"/>
              <w:rPr>
                <w:rFonts w:asciiTheme="minorHAnsi" w:hAnsiTheme="minorHAnsi" w:cstheme="minorHAnsi"/>
                <w:b/>
                <w:sz w:val="22"/>
                <w:szCs w:val="22"/>
              </w:rPr>
            </w:pPr>
            <w:r w:rsidRPr="002C4879">
              <w:rPr>
                <w:rFonts w:asciiTheme="minorHAnsi" w:hAnsiTheme="minorHAnsi" w:cstheme="minorHAnsi"/>
                <w:b/>
                <w:sz w:val="22"/>
                <w:szCs w:val="22"/>
              </w:rPr>
              <w:t>Semester(s) in which normally delivered</w:t>
            </w:r>
          </w:p>
        </w:tc>
        <w:tc>
          <w:tcPr>
            <w:tcW w:w="2275" w:type="pct"/>
            <w:tcBorders>
              <w:top w:val="single" w:sz="6" w:space="0" w:color="auto"/>
              <w:left w:val="single" w:sz="6" w:space="0" w:color="auto"/>
              <w:bottom w:val="single" w:sz="6" w:space="0" w:color="auto"/>
              <w:right w:val="single" w:sz="6" w:space="0" w:color="auto"/>
            </w:tcBorders>
          </w:tcPr>
          <w:p w:rsidR="00D625D4" w:rsidRPr="002C4879" w:rsidRDefault="00D625D4" w:rsidP="001B3B0A">
            <w:pPr>
              <w:spacing w:before="60"/>
              <w:jc w:val="both"/>
              <w:rPr>
                <w:rFonts w:asciiTheme="minorHAnsi" w:hAnsiTheme="minorHAnsi" w:cstheme="minorHAnsi"/>
                <w:sz w:val="22"/>
                <w:szCs w:val="22"/>
              </w:rPr>
            </w:pPr>
            <w:r w:rsidRPr="002C4879">
              <w:rPr>
                <w:rFonts w:asciiTheme="minorHAnsi" w:hAnsiTheme="minorHAnsi" w:cstheme="minorHAnsi"/>
                <w:sz w:val="22"/>
                <w:szCs w:val="22"/>
              </w:rPr>
              <w:t>1 and 2</w:t>
            </w:r>
          </w:p>
        </w:tc>
      </w:tr>
    </w:tbl>
    <w:p w:rsidR="00D625D4" w:rsidRPr="002C4879" w:rsidRDefault="00D625D4" w:rsidP="00D625D4">
      <w:pPr>
        <w:rPr>
          <w:rFonts w:asciiTheme="minorHAnsi" w:hAnsiTheme="minorHAnsi" w:cstheme="minorHAnsi"/>
          <w:sz w:val="22"/>
          <w:szCs w:val="22"/>
        </w:rPr>
      </w:pPr>
      <w:r w:rsidRPr="002C4879">
        <w:rPr>
          <w:rFonts w:asciiTheme="minorHAnsi" w:hAnsiTheme="minorHAnsi" w:cstheme="minorHAnsi"/>
          <w:sz w:val="22"/>
          <w:szCs w:val="22"/>
        </w:rPr>
        <w:br w:type="page"/>
      </w:r>
    </w:p>
    <w:tbl>
      <w:tblPr>
        <w:tblW w:w="5001" w:type="pct"/>
        <w:tblLook w:val="0000" w:firstRow="0" w:lastRow="0" w:firstColumn="0" w:lastColumn="0" w:noHBand="0" w:noVBand="0"/>
      </w:tblPr>
      <w:tblGrid>
        <w:gridCol w:w="4009"/>
        <w:gridCol w:w="68"/>
        <w:gridCol w:w="4453"/>
      </w:tblGrid>
      <w:tr w:rsidR="00D625D4" w:rsidRPr="002C4879" w:rsidTr="001B3B0A">
        <w:trPr>
          <w:cantSplit/>
          <w:trHeight w:val="20"/>
        </w:trPr>
        <w:tc>
          <w:tcPr>
            <w:tcW w:w="5000" w:type="pct"/>
            <w:gridSpan w:val="3"/>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D625D4" w:rsidRPr="002C4879" w:rsidRDefault="00D625D4" w:rsidP="001B3B0A">
            <w:pPr>
              <w:pStyle w:val="Footer"/>
              <w:spacing w:before="60" w:after="60"/>
              <w:jc w:val="both"/>
              <w:rPr>
                <w:rFonts w:asciiTheme="minorHAnsi" w:hAnsiTheme="minorHAnsi" w:cstheme="minorHAnsi"/>
                <w:sz w:val="22"/>
                <w:szCs w:val="22"/>
              </w:rPr>
            </w:pPr>
            <w:r w:rsidRPr="002C4879">
              <w:rPr>
                <w:rFonts w:asciiTheme="minorHAnsi" w:hAnsiTheme="minorHAnsi" w:cstheme="minorHAnsi"/>
                <w:b/>
                <w:sz w:val="22"/>
                <w:szCs w:val="22"/>
              </w:rPr>
              <w:lastRenderedPageBreak/>
              <w:t>Assessment</w:t>
            </w:r>
          </w:p>
        </w:tc>
      </w:tr>
      <w:tr w:rsidR="00D625D4" w:rsidRPr="002C4879" w:rsidTr="001B3B0A">
        <w:trPr>
          <w:cantSplit/>
          <w:trHeight w:val="20"/>
        </w:trPr>
        <w:tc>
          <w:tcPr>
            <w:tcW w:w="5000" w:type="pct"/>
            <w:gridSpan w:val="3"/>
            <w:tcBorders>
              <w:top w:val="single" w:sz="6" w:space="0" w:color="auto"/>
              <w:left w:val="single" w:sz="6" w:space="0" w:color="auto"/>
              <w:bottom w:val="single" w:sz="6" w:space="0" w:color="auto"/>
              <w:right w:val="single" w:sz="6" w:space="0" w:color="auto"/>
            </w:tcBorders>
          </w:tcPr>
          <w:p w:rsidR="00D625D4" w:rsidRPr="002C4879" w:rsidRDefault="00D625D4" w:rsidP="001B3B0A">
            <w:pPr>
              <w:pStyle w:val="Footer"/>
              <w:spacing w:before="120" w:after="120"/>
              <w:jc w:val="both"/>
              <w:rPr>
                <w:rFonts w:asciiTheme="minorHAnsi" w:hAnsiTheme="minorHAnsi" w:cstheme="minorHAnsi"/>
                <w:sz w:val="22"/>
                <w:szCs w:val="22"/>
              </w:rPr>
            </w:pPr>
            <w:r w:rsidRPr="002C4879">
              <w:rPr>
                <w:rFonts w:asciiTheme="minorHAnsi" w:hAnsiTheme="minorHAnsi" w:cstheme="minorHAnsi"/>
                <w:iCs/>
                <w:sz w:val="22"/>
                <w:szCs w:val="22"/>
              </w:rPr>
              <w:t>The assessment will be a combination of conventional time-constrained exam and coursework. The coursework will consist of a design assignment, and a forma</w:t>
            </w:r>
            <w:r w:rsidR="00A95007" w:rsidRPr="002C4879">
              <w:rPr>
                <w:rFonts w:asciiTheme="minorHAnsi" w:hAnsiTheme="minorHAnsi" w:cstheme="minorHAnsi"/>
                <w:iCs/>
                <w:sz w:val="22"/>
                <w:szCs w:val="22"/>
              </w:rPr>
              <w:t xml:space="preserve">l report based on a laboratory </w:t>
            </w:r>
            <w:r w:rsidRPr="002C4879">
              <w:rPr>
                <w:rFonts w:asciiTheme="minorHAnsi" w:hAnsiTheme="minorHAnsi" w:cstheme="minorHAnsi"/>
                <w:iCs/>
                <w:sz w:val="22"/>
                <w:szCs w:val="22"/>
              </w:rPr>
              <w:t>assignment.</w:t>
            </w:r>
          </w:p>
        </w:tc>
      </w:tr>
      <w:tr w:rsidR="00D625D4" w:rsidRPr="002C4879" w:rsidTr="001B3B0A">
        <w:trPr>
          <w:cantSplit/>
          <w:trHeight w:val="20"/>
        </w:trPr>
        <w:tc>
          <w:tcPr>
            <w:tcW w:w="2390" w:type="pct"/>
            <w:gridSpan w:val="2"/>
            <w:tcBorders>
              <w:top w:val="single" w:sz="6" w:space="0" w:color="auto"/>
              <w:left w:val="single" w:sz="6" w:space="0" w:color="auto"/>
              <w:bottom w:val="single" w:sz="6" w:space="0" w:color="auto"/>
              <w:right w:val="single" w:sz="6" w:space="0" w:color="auto"/>
            </w:tcBorders>
          </w:tcPr>
          <w:p w:rsidR="00D625D4" w:rsidRPr="002C4879" w:rsidRDefault="00D625D4" w:rsidP="001B3B0A">
            <w:pPr>
              <w:pStyle w:val="t1"/>
              <w:tabs>
                <w:tab w:val="left" w:pos="1800"/>
              </w:tabs>
              <w:spacing w:before="120" w:line="240" w:lineRule="auto"/>
              <w:rPr>
                <w:rFonts w:asciiTheme="minorHAnsi" w:hAnsiTheme="minorHAnsi" w:cstheme="minorHAnsi"/>
                <w:sz w:val="22"/>
                <w:szCs w:val="22"/>
              </w:rPr>
            </w:pPr>
            <w:r w:rsidRPr="002C4879">
              <w:rPr>
                <w:rFonts w:asciiTheme="minorHAnsi" w:hAnsiTheme="minorHAnsi" w:cstheme="minorHAnsi"/>
                <w:sz w:val="22"/>
                <w:szCs w:val="22"/>
              </w:rPr>
              <w:t>Coursework:</w:t>
            </w:r>
          </w:p>
        </w:tc>
        <w:tc>
          <w:tcPr>
            <w:tcW w:w="2610" w:type="pct"/>
            <w:tcBorders>
              <w:top w:val="single" w:sz="6" w:space="0" w:color="auto"/>
              <w:left w:val="single" w:sz="6" w:space="0" w:color="auto"/>
              <w:bottom w:val="single" w:sz="6" w:space="0" w:color="auto"/>
              <w:right w:val="single" w:sz="6" w:space="0" w:color="auto"/>
            </w:tcBorders>
          </w:tcPr>
          <w:p w:rsidR="00D625D4" w:rsidRPr="002C4879" w:rsidRDefault="00D625D4" w:rsidP="00A34636">
            <w:pPr>
              <w:pStyle w:val="Footer"/>
              <w:spacing w:before="120" w:after="120"/>
              <w:jc w:val="both"/>
              <w:rPr>
                <w:rFonts w:asciiTheme="minorHAnsi" w:hAnsiTheme="minorHAnsi" w:cstheme="minorHAnsi"/>
                <w:sz w:val="22"/>
                <w:szCs w:val="22"/>
              </w:rPr>
            </w:pPr>
            <w:r w:rsidRPr="002C4879">
              <w:rPr>
                <w:rFonts w:asciiTheme="minorHAnsi" w:hAnsiTheme="minorHAnsi" w:cstheme="minorHAnsi"/>
                <w:sz w:val="22"/>
                <w:szCs w:val="22"/>
              </w:rPr>
              <w:t>2</w:t>
            </w:r>
            <w:r w:rsidR="00A34636">
              <w:rPr>
                <w:rFonts w:asciiTheme="minorHAnsi" w:hAnsiTheme="minorHAnsi" w:cstheme="minorHAnsi"/>
                <w:sz w:val="22"/>
                <w:szCs w:val="22"/>
              </w:rPr>
              <w:t>0</w:t>
            </w:r>
            <w:r w:rsidRPr="002C4879">
              <w:rPr>
                <w:rFonts w:asciiTheme="minorHAnsi" w:hAnsiTheme="minorHAnsi" w:cstheme="minorHAnsi"/>
                <w:sz w:val="22"/>
                <w:szCs w:val="22"/>
              </w:rPr>
              <w:t>%</w:t>
            </w:r>
          </w:p>
        </w:tc>
      </w:tr>
      <w:tr w:rsidR="00D625D4" w:rsidRPr="002C4879" w:rsidTr="001B3B0A">
        <w:trPr>
          <w:cantSplit/>
          <w:trHeight w:val="20"/>
        </w:trPr>
        <w:tc>
          <w:tcPr>
            <w:tcW w:w="2390" w:type="pct"/>
            <w:gridSpan w:val="2"/>
            <w:tcBorders>
              <w:top w:val="single" w:sz="6" w:space="0" w:color="auto"/>
              <w:left w:val="single" w:sz="6" w:space="0" w:color="auto"/>
              <w:bottom w:val="single" w:sz="6" w:space="0" w:color="auto"/>
              <w:right w:val="single" w:sz="6" w:space="0" w:color="auto"/>
            </w:tcBorders>
          </w:tcPr>
          <w:p w:rsidR="00D625D4" w:rsidRPr="002C4879" w:rsidRDefault="00D625D4" w:rsidP="001B3B0A">
            <w:pPr>
              <w:pStyle w:val="t1"/>
              <w:tabs>
                <w:tab w:val="left" w:pos="1800"/>
              </w:tabs>
              <w:spacing w:before="120" w:line="240" w:lineRule="auto"/>
              <w:rPr>
                <w:rFonts w:asciiTheme="minorHAnsi" w:hAnsiTheme="minorHAnsi" w:cstheme="minorHAnsi"/>
                <w:sz w:val="22"/>
                <w:szCs w:val="22"/>
              </w:rPr>
            </w:pPr>
            <w:r w:rsidRPr="002C4879">
              <w:rPr>
                <w:rFonts w:asciiTheme="minorHAnsi" w:hAnsiTheme="minorHAnsi" w:cstheme="minorHAnsi"/>
                <w:sz w:val="22"/>
                <w:szCs w:val="22"/>
              </w:rPr>
              <w:t>Examination:</w:t>
            </w:r>
          </w:p>
        </w:tc>
        <w:tc>
          <w:tcPr>
            <w:tcW w:w="2610" w:type="pct"/>
            <w:tcBorders>
              <w:top w:val="single" w:sz="6" w:space="0" w:color="auto"/>
              <w:left w:val="single" w:sz="6" w:space="0" w:color="auto"/>
              <w:bottom w:val="single" w:sz="6" w:space="0" w:color="auto"/>
              <w:right w:val="single" w:sz="6" w:space="0" w:color="auto"/>
            </w:tcBorders>
          </w:tcPr>
          <w:p w:rsidR="00D625D4" w:rsidRPr="002C4879" w:rsidRDefault="00A34636" w:rsidP="00A34636">
            <w:pPr>
              <w:pStyle w:val="Footer"/>
              <w:spacing w:before="120" w:after="120"/>
              <w:jc w:val="both"/>
              <w:rPr>
                <w:rFonts w:asciiTheme="minorHAnsi" w:hAnsiTheme="minorHAnsi" w:cstheme="minorHAnsi"/>
                <w:sz w:val="22"/>
                <w:szCs w:val="22"/>
              </w:rPr>
            </w:pPr>
            <w:r>
              <w:rPr>
                <w:rFonts w:asciiTheme="minorHAnsi" w:hAnsiTheme="minorHAnsi" w:cstheme="minorHAnsi"/>
                <w:sz w:val="22"/>
                <w:szCs w:val="22"/>
              </w:rPr>
              <w:t>80</w:t>
            </w:r>
            <w:r w:rsidR="00D625D4" w:rsidRPr="002C4879">
              <w:rPr>
                <w:rFonts w:asciiTheme="minorHAnsi" w:hAnsiTheme="minorHAnsi" w:cstheme="minorHAnsi"/>
                <w:sz w:val="22"/>
                <w:szCs w:val="22"/>
              </w:rPr>
              <w:t>%</w:t>
            </w:r>
          </w:p>
        </w:tc>
      </w:tr>
      <w:tr w:rsidR="00D625D4" w:rsidRPr="002C4879" w:rsidTr="001B3B0A">
        <w:trPr>
          <w:cantSplit/>
          <w:trHeight w:val="20"/>
        </w:trPr>
        <w:tc>
          <w:tcPr>
            <w:tcW w:w="2390" w:type="pct"/>
            <w:gridSpan w:val="2"/>
            <w:tcBorders>
              <w:top w:val="single" w:sz="6" w:space="0" w:color="auto"/>
              <w:left w:val="single" w:sz="6" w:space="0" w:color="auto"/>
              <w:bottom w:val="single" w:sz="6" w:space="0" w:color="auto"/>
              <w:right w:val="single" w:sz="6" w:space="0" w:color="auto"/>
            </w:tcBorders>
          </w:tcPr>
          <w:p w:rsidR="00D625D4" w:rsidRPr="002C4879" w:rsidRDefault="00D625D4" w:rsidP="001B3B0A">
            <w:pPr>
              <w:pStyle w:val="t1"/>
              <w:tabs>
                <w:tab w:val="left" w:pos="1800"/>
              </w:tabs>
              <w:spacing w:before="120" w:line="240" w:lineRule="auto"/>
              <w:rPr>
                <w:rFonts w:asciiTheme="minorHAnsi" w:hAnsiTheme="minorHAnsi" w:cstheme="minorHAnsi"/>
                <w:sz w:val="22"/>
                <w:szCs w:val="22"/>
              </w:rPr>
            </w:pPr>
            <w:r w:rsidRPr="002C4879">
              <w:rPr>
                <w:rFonts w:asciiTheme="minorHAnsi" w:hAnsiTheme="minorHAnsi" w:cstheme="minorHAnsi"/>
                <w:sz w:val="22"/>
                <w:szCs w:val="22"/>
              </w:rPr>
              <w:t>Oral Examination/ Presentation:</w:t>
            </w:r>
          </w:p>
        </w:tc>
        <w:tc>
          <w:tcPr>
            <w:tcW w:w="2610" w:type="pct"/>
            <w:tcBorders>
              <w:top w:val="single" w:sz="6" w:space="0" w:color="auto"/>
              <w:left w:val="single" w:sz="6" w:space="0" w:color="auto"/>
              <w:bottom w:val="single" w:sz="6" w:space="0" w:color="auto"/>
              <w:right w:val="single" w:sz="6" w:space="0" w:color="auto"/>
            </w:tcBorders>
          </w:tcPr>
          <w:p w:rsidR="00D625D4" w:rsidRPr="002C4879" w:rsidRDefault="00D625D4" w:rsidP="001B3B0A">
            <w:pPr>
              <w:pStyle w:val="Footer"/>
              <w:spacing w:before="120" w:after="120"/>
              <w:jc w:val="both"/>
              <w:rPr>
                <w:rFonts w:asciiTheme="minorHAnsi" w:hAnsiTheme="minorHAnsi" w:cstheme="minorHAnsi"/>
                <w:sz w:val="22"/>
                <w:szCs w:val="22"/>
              </w:rPr>
            </w:pPr>
            <w:r w:rsidRPr="002C4879">
              <w:rPr>
                <w:rFonts w:asciiTheme="minorHAnsi" w:hAnsiTheme="minorHAnsi" w:cstheme="minorHAnsi"/>
                <w:sz w:val="22"/>
                <w:szCs w:val="22"/>
              </w:rPr>
              <w:t>0%</w:t>
            </w:r>
          </w:p>
        </w:tc>
      </w:tr>
      <w:tr w:rsidR="00D625D4" w:rsidRPr="002C4879" w:rsidTr="001B3B0A">
        <w:trPr>
          <w:cantSplit/>
          <w:trHeight w:val="20"/>
        </w:trPr>
        <w:tc>
          <w:tcPr>
            <w:tcW w:w="2390" w:type="pct"/>
            <w:gridSpan w:val="2"/>
            <w:tcBorders>
              <w:top w:val="single" w:sz="6" w:space="0" w:color="auto"/>
              <w:left w:val="single" w:sz="6" w:space="0" w:color="auto"/>
              <w:bottom w:val="single" w:sz="6" w:space="0" w:color="auto"/>
              <w:right w:val="single" w:sz="6" w:space="0" w:color="auto"/>
            </w:tcBorders>
          </w:tcPr>
          <w:p w:rsidR="00D625D4" w:rsidRPr="002C4879" w:rsidRDefault="00D625D4" w:rsidP="001B3B0A">
            <w:pPr>
              <w:pStyle w:val="t1"/>
              <w:tabs>
                <w:tab w:val="left" w:pos="1800"/>
              </w:tabs>
              <w:spacing w:before="120" w:line="240" w:lineRule="auto"/>
              <w:rPr>
                <w:rFonts w:asciiTheme="minorHAnsi" w:hAnsiTheme="minorHAnsi" w:cstheme="minorHAnsi"/>
                <w:sz w:val="22"/>
                <w:szCs w:val="22"/>
              </w:rPr>
            </w:pPr>
            <w:r w:rsidRPr="002C4879">
              <w:rPr>
                <w:rFonts w:asciiTheme="minorHAnsi" w:hAnsiTheme="minorHAnsi" w:cstheme="minorHAnsi"/>
                <w:sz w:val="22"/>
                <w:szCs w:val="22"/>
              </w:rPr>
              <w:t>Work Based:</w:t>
            </w:r>
          </w:p>
        </w:tc>
        <w:tc>
          <w:tcPr>
            <w:tcW w:w="2610" w:type="pct"/>
            <w:tcBorders>
              <w:top w:val="single" w:sz="6" w:space="0" w:color="auto"/>
              <w:left w:val="single" w:sz="6" w:space="0" w:color="auto"/>
              <w:bottom w:val="single" w:sz="6" w:space="0" w:color="auto"/>
              <w:right w:val="single" w:sz="6" w:space="0" w:color="auto"/>
            </w:tcBorders>
          </w:tcPr>
          <w:p w:rsidR="00D625D4" w:rsidRPr="002C4879" w:rsidRDefault="00D625D4" w:rsidP="001B3B0A">
            <w:pPr>
              <w:pStyle w:val="Footer"/>
              <w:spacing w:before="120" w:after="120"/>
              <w:jc w:val="both"/>
              <w:rPr>
                <w:rFonts w:asciiTheme="minorHAnsi" w:hAnsiTheme="minorHAnsi" w:cstheme="minorHAnsi"/>
                <w:sz w:val="22"/>
                <w:szCs w:val="22"/>
              </w:rPr>
            </w:pPr>
            <w:r w:rsidRPr="002C4879">
              <w:rPr>
                <w:rFonts w:asciiTheme="minorHAnsi" w:hAnsiTheme="minorHAnsi" w:cstheme="minorHAnsi"/>
                <w:sz w:val="22"/>
                <w:szCs w:val="22"/>
              </w:rPr>
              <w:t>0%</w:t>
            </w:r>
          </w:p>
        </w:tc>
      </w:tr>
      <w:tr w:rsidR="00D625D4" w:rsidRPr="002C4879" w:rsidTr="001B3B0A">
        <w:trPr>
          <w:cantSplit/>
          <w:trHeight w:val="20"/>
        </w:trPr>
        <w:tc>
          <w:tcPr>
            <w:tcW w:w="2390" w:type="pct"/>
            <w:gridSpan w:val="2"/>
            <w:tcBorders>
              <w:top w:val="single" w:sz="6" w:space="0" w:color="auto"/>
              <w:bottom w:val="single" w:sz="6" w:space="0" w:color="auto"/>
            </w:tcBorders>
          </w:tcPr>
          <w:p w:rsidR="00D625D4" w:rsidRPr="002C4879" w:rsidRDefault="00D625D4" w:rsidP="001B3B0A">
            <w:pPr>
              <w:pStyle w:val="Footer"/>
              <w:spacing w:before="120" w:after="120"/>
              <w:jc w:val="both"/>
              <w:rPr>
                <w:rFonts w:asciiTheme="minorHAnsi" w:hAnsiTheme="minorHAnsi" w:cstheme="minorHAnsi"/>
                <w:sz w:val="22"/>
                <w:szCs w:val="22"/>
              </w:rPr>
            </w:pPr>
          </w:p>
        </w:tc>
        <w:tc>
          <w:tcPr>
            <w:tcW w:w="2610" w:type="pct"/>
          </w:tcPr>
          <w:p w:rsidR="00D625D4" w:rsidRPr="002C4879" w:rsidRDefault="00D625D4" w:rsidP="001B3B0A">
            <w:pPr>
              <w:pStyle w:val="Footer"/>
              <w:spacing w:before="120" w:after="120"/>
              <w:jc w:val="both"/>
              <w:rPr>
                <w:rFonts w:asciiTheme="minorHAnsi" w:hAnsiTheme="minorHAnsi" w:cstheme="minorHAnsi"/>
                <w:sz w:val="22"/>
                <w:szCs w:val="22"/>
              </w:rPr>
            </w:pPr>
          </w:p>
        </w:tc>
      </w:tr>
      <w:tr w:rsidR="00D625D4" w:rsidRPr="002C4879" w:rsidTr="001B3B0A">
        <w:trPr>
          <w:cantSplit/>
          <w:trHeight w:val="20"/>
        </w:trPr>
        <w:tc>
          <w:tcPr>
            <w:tcW w:w="5000" w:type="pct"/>
            <w:gridSpan w:val="3"/>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D625D4" w:rsidRPr="002C4879" w:rsidRDefault="00D625D4" w:rsidP="001B3B0A">
            <w:pPr>
              <w:pStyle w:val="Footer"/>
              <w:spacing w:before="60" w:after="60"/>
              <w:jc w:val="both"/>
              <w:rPr>
                <w:rFonts w:asciiTheme="minorHAnsi" w:hAnsiTheme="minorHAnsi" w:cstheme="minorHAnsi"/>
                <w:b/>
                <w:sz w:val="22"/>
                <w:szCs w:val="22"/>
              </w:rPr>
            </w:pPr>
            <w:r w:rsidRPr="002C4879">
              <w:rPr>
                <w:rFonts w:asciiTheme="minorHAnsi" w:hAnsiTheme="minorHAnsi" w:cstheme="minorHAnsi"/>
                <w:b/>
                <w:sz w:val="22"/>
                <w:szCs w:val="22"/>
              </w:rPr>
              <w:t>Details of Outcome Assessment:</w:t>
            </w:r>
          </w:p>
        </w:tc>
      </w:tr>
      <w:tr w:rsidR="00D625D4" w:rsidRPr="002C4879" w:rsidTr="001B3B0A">
        <w:trPr>
          <w:cantSplit/>
          <w:trHeight w:val="20"/>
        </w:trPr>
        <w:tc>
          <w:tcPr>
            <w:tcW w:w="2350"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D625D4" w:rsidRPr="002C4879" w:rsidRDefault="00D625D4" w:rsidP="001B3B0A">
            <w:pPr>
              <w:pStyle w:val="Footer"/>
              <w:tabs>
                <w:tab w:val="clear" w:pos="8306"/>
              </w:tabs>
              <w:spacing w:before="120" w:after="120"/>
              <w:jc w:val="both"/>
              <w:rPr>
                <w:rFonts w:asciiTheme="minorHAnsi" w:hAnsiTheme="minorHAnsi" w:cstheme="minorHAnsi"/>
                <w:b/>
                <w:sz w:val="22"/>
                <w:szCs w:val="22"/>
              </w:rPr>
            </w:pPr>
            <w:r w:rsidRPr="002C4879">
              <w:rPr>
                <w:rFonts w:asciiTheme="minorHAnsi" w:hAnsiTheme="minorHAnsi" w:cstheme="minorHAnsi"/>
                <w:b/>
                <w:sz w:val="22"/>
                <w:szCs w:val="22"/>
              </w:rPr>
              <w:t>Outcomes</w:t>
            </w:r>
          </w:p>
        </w:tc>
        <w:tc>
          <w:tcPr>
            <w:tcW w:w="2650" w:type="pct"/>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D625D4" w:rsidRPr="002C4879" w:rsidRDefault="00D625D4" w:rsidP="001B3B0A">
            <w:pPr>
              <w:pStyle w:val="Footer"/>
              <w:spacing w:before="120" w:after="120"/>
              <w:jc w:val="both"/>
              <w:rPr>
                <w:rFonts w:asciiTheme="minorHAnsi" w:hAnsiTheme="minorHAnsi" w:cstheme="minorHAnsi"/>
                <w:b/>
                <w:sz w:val="22"/>
                <w:szCs w:val="22"/>
              </w:rPr>
            </w:pPr>
            <w:r w:rsidRPr="002C4879">
              <w:rPr>
                <w:rFonts w:asciiTheme="minorHAnsi" w:hAnsiTheme="minorHAnsi" w:cstheme="minorHAnsi"/>
                <w:b/>
                <w:sz w:val="22"/>
                <w:szCs w:val="22"/>
              </w:rPr>
              <w:t>Assessment Criteria:</w:t>
            </w:r>
          </w:p>
          <w:p w:rsidR="00D625D4" w:rsidRPr="002C4879" w:rsidRDefault="00D625D4" w:rsidP="001B3B0A">
            <w:pPr>
              <w:pStyle w:val="Footer"/>
              <w:spacing w:before="120" w:after="120"/>
              <w:jc w:val="both"/>
              <w:rPr>
                <w:rFonts w:asciiTheme="minorHAnsi" w:hAnsiTheme="minorHAnsi" w:cstheme="minorHAnsi"/>
                <w:b/>
                <w:sz w:val="22"/>
                <w:szCs w:val="22"/>
              </w:rPr>
            </w:pPr>
            <w:r w:rsidRPr="002C4879">
              <w:rPr>
                <w:rFonts w:asciiTheme="minorHAnsi" w:hAnsiTheme="minorHAnsi" w:cstheme="minorHAnsi"/>
                <w:b/>
                <w:sz w:val="22"/>
                <w:szCs w:val="22"/>
              </w:rPr>
              <w:t>To achieve each outcome a student must demonstrate the ability to :</w:t>
            </w:r>
          </w:p>
        </w:tc>
      </w:tr>
      <w:tr w:rsidR="00D625D4" w:rsidRPr="002C4879" w:rsidTr="001B3B0A">
        <w:trPr>
          <w:cantSplit/>
          <w:trHeight w:val="20"/>
        </w:trPr>
        <w:tc>
          <w:tcPr>
            <w:tcW w:w="2350" w:type="pct"/>
            <w:tcBorders>
              <w:top w:val="single" w:sz="6" w:space="0" w:color="auto"/>
              <w:left w:val="single" w:sz="6" w:space="0" w:color="auto"/>
              <w:bottom w:val="single" w:sz="6" w:space="0" w:color="auto"/>
              <w:right w:val="single" w:sz="6" w:space="0" w:color="auto"/>
            </w:tcBorders>
          </w:tcPr>
          <w:p w:rsidR="00D625D4" w:rsidRPr="002C4879" w:rsidRDefault="00D625D4" w:rsidP="001B3B0A">
            <w:pPr>
              <w:pStyle w:val="ListParagraph"/>
              <w:numPr>
                <w:ilvl w:val="1"/>
                <w:numId w:val="4"/>
              </w:numPr>
              <w:tabs>
                <w:tab w:val="clear" w:pos="1080"/>
                <w:tab w:val="num" w:pos="0"/>
                <w:tab w:val="left" w:pos="284"/>
              </w:tabs>
              <w:ind w:left="0" w:right="85" w:firstLine="0"/>
              <w:jc w:val="both"/>
              <w:rPr>
                <w:rFonts w:asciiTheme="minorHAnsi" w:hAnsiTheme="minorHAnsi" w:cstheme="minorHAnsi"/>
                <w:sz w:val="22"/>
                <w:szCs w:val="22"/>
              </w:rPr>
            </w:pPr>
            <w:r w:rsidRPr="002C4879">
              <w:rPr>
                <w:rFonts w:asciiTheme="minorHAnsi" w:hAnsiTheme="minorHAnsi" w:cstheme="minorHAnsi"/>
                <w:sz w:val="22"/>
                <w:szCs w:val="22"/>
                <w:lang w:val="en-US"/>
              </w:rPr>
              <w:t>Analyse specified circuits and networks using appropriate analysis tools.</w:t>
            </w:r>
          </w:p>
          <w:p w:rsidR="00D625D4" w:rsidRPr="002C4879" w:rsidRDefault="00D625D4" w:rsidP="001B3B0A">
            <w:pPr>
              <w:ind w:left="360" w:right="84"/>
              <w:jc w:val="both"/>
              <w:rPr>
                <w:rFonts w:asciiTheme="minorHAnsi" w:hAnsiTheme="minorHAnsi" w:cstheme="minorHAnsi"/>
                <w:sz w:val="22"/>
                <w:szCs w:val="22"/>
              </w:rPr>
            </w:pPr>
          </w:p>
        </w:tc>
        <w:tc>
          <w:tcPr>
            <w:tcW w:w="2650" w:type="pct"/>
            <w:gridSpan w:val="2"/>
            <w:tcBorders>
              <w:top w:val="single" w:sz="6" w:space="0" w:color="auto"/>
              <w:left w:val="single" w:sz="6" w:space="0" w:color="auto"/>
              <w:bottom w:val="single" w:sz="6" w:space="0" w:color="auto"/>
              <w:right w:val="single" w:sz="6" w:space="0" w:color="auto"/>
            </w:tcBorders>
          </w:tcPr>
          <w:p w:rsidR="00D625D4" w:rsidRPr="002C4879" w:rsidRDefault="00D625D4" w:rsidP="001B3B0A">
            <w:pPr>
              <w:numPr>
                <w:ilvl w:val="0"/>
                <w:numId w:val="4"/>
              </w:numPr>
              <w:tabs>
                <w:tab w:val="left" w:pos="720"/>
              </w:tabs>
              <w:jc w:val="both"/>
              <w:rPr>
                <w:rFonts w:asciiTheme="minorHAnsi" w:hAnsiTheme="minorHAnsi" w:cstheme="minorHAnsi"/>
                <w:sz w:val="22"/>
                <w:szCs w:val="22"/>
              </w:rPr>
            </w:pPr>
            <w:r w:rsidRPr="002C4879">
              <w:rPr>
                <w:rFonts w:asciiTheme="minorHAnsi" w:hAnsiTheme="minorHAnsi" w:cstheme="minorHAnsi"/>
                <w:sz w:val="22"/>
                <w:szCs w:val="22"/>
              </w:rPr>
              <w:t>To calculate circuit parameters and design/describe simple circuits under exam conditions.</w:t>
            </w:r>
          </w:p>
        </w:tc>
      </w:tr>
      <w:tr w:rsidR="00D625D4" w:rsidRPr="002C4879" w:rsidTr="001B3B0A">
        <w:trPr>
          <w:cantSplit/>
          <w:trHeight w:val="20"/>
        </w:trPr>
        <w:tc>
          <w:tcPr>
            <w:tcW w:w="2350" w:type="pct"/>
            <w:tcBorders>
              <w:top w:val="single" w:sz="6" w:space="0" w:color="auto"/>
              <w:left w:val="single" w:sz="6" w:space="0" w:color="auto"/>
              <w:bottom w:val="single" w:sz="6" w:space="0" w:color="auto"/>
              <w:right w:val="single" w:sz="6" w:space="0" w:color="auto"/>
            </w:tcBorders>
          </w:tcPr>
          <w:p w:rsidR="00D625D4" w:rsidRPr="002C4879" w:rsidRDefault="00D625D4" w:rsidP="00C43689">
            <w:pPr>
              <w:pStyle w:val="ListParagraph"/>
              <w:numPr>
                <w:ilvl w:val="0"/>
                <w:numId w:val="75"/>
              </w:numPr>
              <w:tabs>
                <w:tab w:val="left" w:pos="284"/>
              </w:tabs>
              <w:ind w:left="0" w:right="85" w:firstLine="0"/>
              <w:rPr>
                <w:rFonts w:asciiTheme="minorHAnsi" w:hAnsiTheme="minorHAnsi" w:cstheme="minorHAnsi"/>
                <w:sz w:val="22"/>
                <w:szCs w:val="22"/>
              </w:rPr>
            </w:pPr>
            <w:r w:rsidRPr="002C4879">
              <w:rPr>
                <w:rFonts w:asciiTheme="minorHAnsi" w:hAnsiTheme="minorHAnsi" w:cstheme="minorHAnsi"/>
                <w:sz w:val="22"/>
                <w:szCs w:val="22"/>
              </w:rPr>
              <w:t>Perform electrical/electronic measurements, record and  analyse data and produce a report.</w:t>
            </w:r>
          </w:p>
        </w:tc>
        <w:tc>
          <w:tcPr>
            <w:tcW w:w="2650" w:type="pct"/>
            <w:gridSpan w:val="2"/>
            <w:tcBorders>
              <w:top w:val="single" w:sz="6" w:space="0" w:color="auto"/>
              <w:left w:val="single" w:sz="6" w:space="0" w:color="auto"/>
              <w:bottom w:val="single" w:sz="6" w:space="0" w:color="auto"/>
              <w:right w:val="single" w:sz="6" w:space="0" w:color="auto"/>
            </w:tcBorders>
          </w:tcPr>
          <w:p w:rsidR="00D625D4" w:rsidRPr="002C4879" w:rsidRDefault="00D625D4" w:rsidP="001B3B0A">
            <w:pPr>
              <w:numPr>
                <w:ilvl w:val="0"/>
                <w:numId w:val="3"/>
              </w:numPr>
              <w:tabs>
                <w:tab w:val="left" w:pos="720"/>
              </w:tabs>
              <w:jc w:val="both"/>
              <w:rPr>
                <w:rFonts w:asciiTheme="minorHAnsi" w:hAnsiTheme="minorHAnsi" w:cstheme="minorHAnsi"/>
                <w:sz w:val="22"/>
                <w:szCs w:val="22"/>
              </w:rPr>
            </w:pPr>
            <w:r w:rsidRPr="002C4879">
              <w:rPr>
                <w:rFonts w:asciiTheme="minorHAnsi" w:hAnsiTheme="minorHAnsi" w:cstheme="minorHAnsi"/>
                <w:sz w:val="22"/>
                <w:szCs w:val="22"/>
              </w:rPr>
              <w:t>Perform a laboratory measurement exercise and report its findings in a formal written report</w:t>
            </w:r>
          </w:p>
        </w:tc>
      </w:tr>
    </w:tbl>
    <w:p w:rsidR="00D625D4" w:rsidRPr="002C4879" w:rsidRDefault="00D625D4" w:rsidP="00D625D4">
      <w:pPr>
        <w:rPr>
          <w:rFonts w:asciiTheme="minorHAnsi" w:hAnsiTheme="minorHAnsi" w:cstheme="minorHAnsi"/>
          <w:sz w:val="22"/>
          <w:szCs w:val="22"/>
        </w:rPr>
      </w:pPr>
      <w:r w:rsidRPr="002C4879">
        <w:rPr>
          <w:rFonts w:asciiTheme="minorHAnsi" w:hAnsiTheme="minorHAnsi" w:cstheme="minorHAnsi"/>
          <w:sz w:val="22"/>
          <w:szCs w:val="22"/>
        </w:rPr>
        <w:br w:type="page"/>
      </w:r>
    </w:p>
    <w:tbl>
      <w:tblPr>
        <w:tblW w:w="5000" w:type="pct"/>
        <w:tblLook w:val="0000" w:firstRow="0" w:lastRow="0" w:firstColumn="0" w:lastColumn="0" w:noHBand="0" w:noVBand="0"/>
      </w:tblPr>
      <w:tblGrid>
        <w:gridCol w:w="4010"/>
        <w:gridCol w:w="4518"/>
      </w:tblGrid>
      <w:tr w:rsidR="00D625D4" w:rsidRPr="002C4879" w:rsidTr="001B3B0A">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D625D4" w:rsidRPr="002C4879" w:rsidRDefault="00D625D4" w:rsidP="001B3B0A">
            <w:pPr>
              <w:pStyle w:val="Footer"/>
              <w:spacing w:before="60" w:after="60"/>
              <w:jc w:val="both"/>
              <w:rPr>
                <w:rFonts w:asciiTheme="minorHAnsi" w:hAnsiTheme="minorHAnsi" w:cstheme="minorHAnsi"/>
                <w:sz w:val="22"/>
                <w:szCs w:val="22"/>
              </w:rPr>
            </w:pPr>
            <w:r w:rsidRPr="002C4879">
              <w:rPr>
                <w:rFonts w:asciiTheme="minorHAnsi" w:hAnsiTheme="minorHAnsi" w:cstheme="minorHAnsi"/>
                <w:b/>
                <w:sz w:val="22"/>
                <w:szCs w:val="22"/>
                <w:lang w:val="en-US"/>
              </w:rPr>
              <w:lastRenderedPageBreak/>
              <w:t>Physical Resource Needs:</w:t>
            </w:r>
          </w:p>
        </w:tc>
      </w:tr>
      <w:tr w:rsidR="00D625D4" w:rsidRPr="002C4879" w:rsidTr="001B3B0A">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D625D4" w:rsidRPr="002C4879" w:rsidRDefault="00D625D4" w:rsidP="001B3B0A">
            <w:pPr>
              <w:pStyle w:val="Footer"/>
              <w:spacing w:before="120" w:after="120"/>
              <w:jc w:val="both"/>
              <w:rPr>
                <w:rFonts w:asciiTheme="minorHAnsi" w:hAnsiTheme="minorHAnsi" w:cstheme="minorHAnsi"/>
                <w:b/>
                <w:sz w:val="22"/>
                <w:szCs w:val="22"/>
                <w:lang w:val="en-US"/>
              </w:rPr>
            </w:pPr>
            <w:r w:rsidRPr="002C4879">
              <w:rPr>
                <w:rFonts w:asciiTheme="minorHAnsi" w:hAnsiTheme="minorHAnsi" w:cstheme="minorHAnsi"/>
                <w:b/>
                <w:sz w:val="22"/>
                <w:szCs w:val="22"/>
                <w:lang w:val="en-US"/>
              </w:rPr>
              <w:t>Reading List</w:t>
            </w:r>
            <w:r w:rsidRPr="002C4879">
              <w:rPr>
                <w:rFonts w:asciiTheme="minorHAnsi" w:hAnsiTheme="minorHAnsi" w:cstheme="minorHAnsi"/>
                <w:b/>
                <w:sz w:val="22"/>
                <w:szCs w:val="22"/>
                <w:lang w:val="en-US"/>
              </w:rPr>
              <w:tab/>
            </w:r>
          </w:p>
        </w:tc>
      </w:tr>
      <w:tr w:rsidR="00D625D4" w:rsidRPr="002C4879" w:rsidTr="001B3B0A">
        <w:trPr>
          <w:cantSplit/>
          <w:trHeight w:val="20"/>
        </w:trPr>
        <w:tc>
          <w:tcPr>
            <w:tcW w:w="2351" w:type="pct"/>
            <w:tcBorders>
              <w:top w:val="single" w:sz="6" w:space="0" w:color="auto"/>
              <w:left w:val="single" w:sz="6" w:space="0" w:color="auto"/>
              <w:bottom w:val="single" w:sz="6" w:space="0" w:color="auto"/>
              <w:right w:val="single" w:sz="6" w:space="0" w:color="auto"/>
            </w:tcBorders>
          </w:tcPr>
          <w:p w:rsidR="00D625D4" w:rsidRPr="002C4879" w:rsidRDefault="00D625D4" w:rsidP="001B3B0A">
            <w:pPr>
              <w:pStyle w:val="t1"/>
              <w:tabs>
                <w:tab w:val="left" w:pos="1800"/>
              </w:tabs>
              <w:spacing w:before="120" w:line="240" w:lineRule="auto"/>
              <w:rPr>
                <w:rFonts w:asciiTheme="minorHAnsi" w:hAnsiTheme="minorHAnsi" w:cstheme="minorHAnsi"/>
                <w:sz w:val="22"/>
                <w:szCs w:val="22"/>
              </w:rPr>
            </w:pPr>
            <w:r w:rsidRPr="002C4879">
              <w:rPr>
                <w:rFonts w:asciiTheme="minorHAnsi" w:hAnsiTheme="minorHAnsi" w:cstheme="minorHAnsi"/>
                <w:sz w:val="22"/>
                <w:szCs w:val="22"/>
              </w:rPr>
              <w:t>Essential Texts</w:t>
            </w:r>
          </w:p>
        </w:tc>
        <w:tc>
          <w:tcPr>
            <w:tcW w:w="2649" w:type="pct"/>
            <w:tcBorders>
              <w:top w:val="single" w:sz="6" w:space="0" w:color="auto"/>
              <w:left w:val="single" w:sz="6" w:space="0" w:color="auto"/>
              <w:bottom w:val="single" w:sz="6" w:space="0" w:color="auto"/>
              <w:right w:val="single" w:sz="6" w:space="0" w:color="auto"/>
            </w:tcBorders>
          </w:tcPr>
          <w:p w:rsidR="00D625D4" w:rsidRDefault="00D625D4" w:rsidP="001B3B0A">
            <w:pPr>
              <w:tabs>
                <w:tab w:val="left" w:pos="-720"/>
              </w:tabs>
              <w:spacing w:before="120" w:after="60" w:line="240" w:lineRule="atLeast"/>
              <w:jc w:val="both"/>
              <w:rPr>
                <w:rFonts w:asciiTheme="minorHAnsi" w:hAnsiTheme="minorHAnsi" w:cstheme="minorHAnsi"/>
                <w:sz w:val="22"/>
                <w:szCs w:val="22"/>
              </w:rPr>
            </w:pPr>
            <w:r w:rsidRPr="002C4879">
              <w:rPr>
                <w:rFonts w:asciiTheme="minorHAnsi" w:hAnsiTheme="minorHAnsi" w:cstheme="minorHAnsi"/>
                <w:sz w:val="22"/>
                <w:szCs w:val="22"/>
              </w:rPr>
              <w:t>Tooley, M.,</w:t>
            </w:r>
            <w:r w:rsidRPr="002C4879">
              <w:rPr>
                <w:rFonts w:asciiTheme="minorHAnsi" w:hAnsiTheme="minorHAnsi" w:cstheme="minorHAnsi"/>
                <w:i/>
                <w:iCs/>
                <w:sz w:val="22"/>
                <w:szCs w:val="22"/>
              </w:rPr>
              <w:t xml:space="preserve"> Electronics Circuits - Fundamentals &amp; Applications, 3</w:t>
            </w:r>
            <w:r w:rsidRPr="002C4879">
              <w:rPr>
                <w:rFonts w:asciiTheme="minorHAnsi" w:hAnsiTheme="minorHAnsi" w:cstheme="minorHAnsi"/>
                <w:i/>
                <w:iCs/>
                <w:sz w:val="22"/>
                <w:szCs w:val="22"/>
                <w:vertAlign w:val="superscript"/>
              </w:rPr>
              <w:t>rd</w:t>
            </w:r>
            <w:r w:rsidRPr="002C4879">
              <w:rPr>
                <w:rFonts w:asciiTheme="minorHAnsi" w:hAnsiTheme="minorHAnsi" w:cstheme="minorHAnsi"/>
                <w:i/>
                <w:iCs/>
                <w:sz w:val="22"/>
                <w:szCs w:val="22"/>
              </w:rPr>
              <w:t xml:space="preserve"> Edition,</w:t>
            </w:r>
            <w:r w:rsidRPr="002C4879">
              <w:rPr>
                <w:rFonts w:asciiTheme="minorHAnsi" w:hAnsiTheme="minorHAnsi" w:cstheme="minorHAnsi"/>
                <w:sz w:val="22"/>
                <w:szCs w:val="22"/>
              </w:rPr>
              <w:t xml:space="preserve"> Newnes (2012)</w:t>
            </w:r>
          </w:p>
          <w:p w:rsidR="00C97AC3" w:rsidRPr="00C97AC3" w:rsidRDefault="00C97AC3" w:rsidP="001B3B0A">
            <w:pPr>
              <w:tabs>
                <w:tab w:val="left" w:pos="-720"/>
              </w:tabs>
              <w:spacing w:before="120" w:after="60" w:line="240" w:lineRule="atLeast"/>
              <w:jc w:val="both"/>
              <w:rPr>
                <w:rFonts w:asciiTheme="minorHAnsi" w:hAnsiTheme="minorHAnsi" w:cstheme="minorHAnsi"/>
                <w:sz w:val="22"/>
                <w:szCs w:val="22"/>
              </w:rPr>
            </w:pPr>
            <w:r w:rsidRPr="002C4879">
              <w:rPr>
                <w:rFonts w:asciiTheme="minorHAnsi" w:hAnsiTheme="minorHAnsi" w:cstheme="minorHAnsi"/>
                <w:sz w:val="22"/>
                <w:szCs w:val="22"/>
              </w:rPr>
              <w:t>Floyd, Thomas L</w:t>
            </w:r>
            <w:r w:rsidRPr="00C97AC3">
              <w:rPr>
                <w:rFonts w:asciiTheme="minorHAnsi" w:hAnsiTheme="minorHAnsi" w:cstheme="minorHAnsi"/>
                <w:sz w:val="22"/>
                <w:szCs w:val="22"/>
              </w:rPr>
              <w:t xml:space="preserve"> </w:t>
            </w:r>
            <w:r w:rsidRPr="00C97AC3">
              <w:rPr>
                <w:rFonts w:asciiTheme="minorHAnsi" w:hAnsiTheme="minorHAnsi" w:cstheme="minorHAnsi"/>
                <w:i/>
                <w:sz w:val="22"/>
                <w:szCs w:val="22"/>
              </w:rPr>
              <w:t>DC/AC Fundamentals: A Systems Approach</w:t>
            </w:r>
            <w:r>
              <w:rPr>
                <w:rFonts w:asciiTheme="minorHAnsi" w:hAnsiTheme="minorHAnsi" w:cstheme="minorHAnsi"/>
                <w:i/>
                <w:sz w:val="22"/>
                <w:szCs w:val="22"/>
              </w:rPr>
              <w:t xml:space="preserve"> </w:t>
            </w:r>
            <w:r>
              <w:rPr>
                <w:rFonts w:asciiTheme="minorHAnsi" w:hAnsiTheme="minorHAnsi" w:cstheme="minorHAnsi"/>
                <w:sz w:val="22"/>
                <w:szCs w:val="22"/>
              </w:rPr>
              <w:t>Prentice Hall (2012)</w:t>
            </w:r>
          </w:p>
        </w:tc>
      </w:tr>
      <w:tr w:rsidR="00D625D4" w:rsidRPr="002C4879" w:rsidTr="001B3B0A">
        <w:trPr>
          <w:cantSplit/>
          <w:trHeight w:val="20"/>
        </w:trPr>
        <w:tc>
          <w:tcPr>
            <w:tcW w:w="2351" w:type="pct"/>
            <w:tcBorders>
              <w:top w:val="single" w:sz="6" w:space="0" w:color="auto"/>
              <w:left w:val="single" w:sz="6" w:space="0" w:color="auto"/>
              <w:bottom w:val="single" w:sz="6" w:space="0" w:color="auto"/>
              <w:right w:val="single" w:sz="6" w:space="0" w:color="auto"/>
            </w:tcBorders>
          </w:tcPr>
          <w:p w:rsidR="00D625D4" w:rsidRPr="002C4879" w:rsidRDefault="00D625D4" w:rsidP="001B3B0A">
            <w:pPr>
              <w:pStyle w:val="t1"/>
              <w:tabs>
                <w:tab w:val="left" w:pos="1800"/>
              </w:tabs>
              <w:spacing w:before="120" w:line="240" w:lineRule="auto"/>
              <w:rPr>
                <w:rFonts w:asciiTheme="minorHAnsi" w:hAnsiTheme="minorHAnsi" w:cstheme="minorHAnsi"/>
                <w:sz w:val="22"/>
                <w:szCs w:val="22"/>
              </w:rPr>
            </w:pPr>
            <w:r w:rsidRPr="002C4879">
              <w:rPr>
                <w:rFonts w:asciiTheme="minorHAnsi" w:hAnsiTheme="minorHAnsi" w:cstheme="minorHAnsi"/>
                <w:sz w:val="22"/>
                <w:szCs w:val="22"/>
              </w:rPr>
              <w:t>Background Reading</w:t>
            </w:r>
          </w:p>
        </w:tc>
        <w:tc>
          <w:tcPr>
            <w:tcW w:w="2649" w:type="pct"/>
            <w:tcBorders>
              <w:top w:val="single" w:sz="6" w:space="0" w:color="auto"/>
              <w:left w:val="single" w:sz="6" w:space="0" w:color="auto"/>
              <w:bottom w:val="single" w:sz="6" w:space="0" w:color="auto"/>
              <w:right w:val="single" w:sz="6" w:space="0" w:color="auto"/>
            </w:tcBorders>
          </w:tcPr>
          <w:p w:rsidR="00D625D4" w:rsidRPr="002C4879" w:rsidRDefault="00D625D4" w:rsidP="001B3B0A">
            <w:pPr>
              <w:spacing w:before="120" w:after="60"/>
              <w:rPr>
                <w:rFonts w:asciiTheme="minorHAnsi" w:hAnsiTheme="minorHAnsi" w:cstheme="minorHAnsi"/>
                <w:sz w:val="22"/>
                <w:szCs w:val="22"/>
              </w:rPr>
            </w:pPr>
            <w:r w:rsidRPr="002C4879">
              <w:rPr>
                <w:rFonts w:asciiTheme="minorHAnsi" w:hAnsiTheme="minorHAnsi" w:cstheme="minorHAnsi"/>
                <w:sz w:val="22"/>
                <w:szCs w:val="22"/>
              </w:rPr>
              <w:t xml:space="preserve">Floyd, Thomas L., </w:t>
            </w:r>
            <w:r w:rsidRPr="002C4879">
              <w:rPr>
                <w:rFonts w:asciiTheme="minorHAnsi" w:hAnsiTheme="minorHAnsi" w:cstheme="minorHAnsi"/>
                <w:i/>
                <w:sz w:val="22"/>
                <w:szCs w:val="22"/>
              </w:rPr>
              <w:t>Digital Fundamentals</w:t>
            </w:r>
            <w:r w:rsidRPr="002C4879">
              <w:rPr>
                <w:rFonts w:asciiTheme="minorHAnsi" w:hAnsiTheme="minorHAnsi" w:cstheme="minorHAnsi"/>
                <w:sz w:val="22"/>
                <w:szCs w:val="22"/>
              </w:rPr>
              <w:t>, Prentice Hall (200</w:t>
            </w:r>
            <w:r w:rsidR="00C97AC3">
              <w:rPr>
                <w:rFonts w:asciiTheme="minorHAnsi" w:hAnsiTheme="minorHAnsi" w:cstheme="minorHAnsi"/>
                <w:sz w:val="22"/>
                <w:szCs w:val="22"/>
              </w:rPr>
              <w:t>8</w:t>
            </w:r>
            <w:r w:rsidRPr="002C4879">
              <w:rPr>
                <w:rFonts w:asciiTheme="minorHAnsi" w:hAnsiTheme="minorHAnsi" w:cstheme="minorHAnsi"/>
                <w:sz w:val="22"/>
                <w:szCs w:val="22"/>
              </w:rPr>
              <w:t>)</w:t>
            </w:r>
          </w:p>
          <w:p w:rsidR="00D625D4" w:rsidRPr="002C4879" w:rsidRDefault="00D625D4" w:rsidP="001B3B0A">
            <w:pPr>
              <w:rPr>
                <w:rFonts w:asciiTheme="minorHAnsi" w:hAnsiTheme="minorHAnsi" w:cstheme="minorHAnsi"/>
                <w:sz w:val="22"/>
                <w:szCs w:val="22"/>
              </w:rPr>
            </w:pPr>
          </w:p>
          <w:p w:rsidR="00D625D4" w:rsidRPr="002C4879" w:rsidRDefault="00D625D4" w:rsidP="001B3B0A">
            <w:pPr>
              <w:spacing w:after="60"/>
              <w:rPr>
                <w:rFonts w:asciiTheme="minorHAnsi" w:hAnsiTheme="minorHAnsi" w:cstheme="minorHAnsi"/>
                <w:sz w:val="22"/>
                <w:szCs w:val="22"/>
              </w:rPr>
            </w:pPr>
            <w:r w:rsidRPr="002C4879">
              <w:rPr>
                <w:rFonts w:asciiTheme="minorHAnsi" w:hAnsiTheme="minorHAnsi" w:cstheme="minorHAnsi"/>
                <w:sz w:val="22"/>
                <w:szCs w:val="22"/>
              </w:rPr>
              <w:t xml:space="preserve">Sinclair I. and J. Dutton., </w:t>
            </w:r>
            <w:r w:rsidRPr="002C4879">
              <w:rPr>
                <w:rFonts w:asciiTheme="minorHAnsi" w:hAnsiTheme="minorHAnsi" w:cstheme="minorHAnsi"/>
                <w:i/>
                <w:sz w:val="22"/>
                <w:szCs w:val="22"/>
              </w:rPr>
              <w:t>Practical Electronics Handbook</w:t>
            </w:r>
            <w:r w:rsidRPr="002C4879">
              <w:rPr>
                <w:rFonts w:asciiTheme="minorHAnsi" w:hAnsiTheme="minorHAnsi" w:cstheme="minorHAnsi"/>
                <w:sz w:val="22"/>
                <w:szCs w:val="22"/>
              </w:rPr>
              <w:t>, Newnes (2006)</w:t>
            </w:r>
          </w:p>
        </w:tc>
      </w:tr>
      <w:tr w:rsidR="00D625D4" w:rsidRPr="002C4879" w:rsidTr="001B3B0A">
        <w:trPr>
          <w:cantSplit/>
          <w:trHeight w:val="20"/>
        </w:trPr>
        <w:tc>
          <w:tcPr>
            <w:tcW w:w="2351" w:type="pct"/>
            <w:tcBorders>
              <w:top w:val="single" w:sz="6" w:space="0" w:color="auto"/>
              <w:left w:val="single" w:sz="6" w:space="0" w:color="auto"/>
              <w:bottom w:val="single" w:sz="6" w:space="0" w:color="auto"/>
              <w:right w:val="single" w:sz="6" w:space="0" w:color="auto"/>
            </w:tcBorders>
          </w:tcPr>
          <w:p w:rsidR="00D625D4" w:rsidRPr="002C4879" w:rsidRDefault="00D625D4" w:rsidP="001B3B0A">
            <w:pPr>
              <w:pStyle w:val="t1"/>
              <w:tabs>
                <w:tab w:val="left" w:pos="1800"/>
              </w:tabs>
              <w:spacing w:before="120" w:line="240" w:lineRule="auto"/>
              <w:rPr>
                <w:rFonts w:asciiTheme="minorHAnsi" w:hAnsiTheme="minorHAnsi" w:cstheme="minorHAnsi"/>
                <w:sz w:val="22"/>
                <w:szCs w:val="22"/>
              </w:rPr>
            </w:pPr>
            <w:r w:rsidRPr="002C4879">
              <w:rPr>
                <w:rFonts w:asciiTheme="minorHAnsi" w:hAnsiTheme="minorHAnsi" w:cstheme="minorHAnsi"/>
                <w:sz w:val="22"/>
                <w:szCs w:val="22"/>
              </w:rPr>
              <w:t>Journals</w:t>
            </w:r>
          </w:p>
        </w:tc>
        <w:tc>
          <w:tcPr>
            <w:tcW w:w="2649" w:type="pct"/>
            <w:tcBorders>
              <w:top w:val="single" w:sz="6" w:space="0" w:color="auto"/>
              <w:left w:val="single" w:sz="6" w:space="0" w:color="auto"/>
              <w:bottom w:val="single" w:sz="6" w:space="0" w:color="auto"/>
              <w:right w:val="single" w:sz="6" w:space="0" w:color="auto"/>
            </w:tcBorders>
          </w:tcPr>
          <w:p w:rsidR="00D625D4" w:rsidRDefault="00C97AC3" w:rsidP="001B3B0A">
            <w:pPr>
              <w:rPr>
                <w:rFonts w:asciiTheme="minorHAnsi" w:hAnsiTheme="minorHAnsi" w:cstheme="minorHAnsi"/>
                <w:sz w:val="22"/>
                <w:szCs w:val="22"/>
              </w:rPr>
            </w:pPr>
            <w:r>
              <w:rPr>
                <w:rFonts w:asciiTheme="minorHAnsi" w:hAnsiTheme="minorHAnsi" w:cstheme="minorHAnsi"/>
                <w:sz w:val="22"/>
                <w:szCs w:val="22"/>
              </w:rPr>
              <w:t>Elektor</w:t>
            </w:r>
          </w:p>
          <w:p w:rsidR="00C97AC3" w:rsidRPr="002C4879" w:rsidRDefault="00C97AC3" w:rsidP="001B3B0A">
            <w:pPr>
              <w:rPr>
                <w:rFonts w:asciiTheme="minorHAnsi" w:hAnsiTheme="minorHAnsi" w:cstheme="minorHAnsi"/>
                <w:sz w:val="22"/>
                <w:szCs w:val="22"/>
              </w:rPr>
            </w:pPr>
            <w:r>
              <w:rPr>
                <w:rFonts w:asciiTheme="minorHAnsi" w:hAnsiTheme="minorHAnsi" w:cstheme="minorHAnsi"/>
                <w:sz w:val="22"/>
                <w:szCs w:val="22"/>
              </w:rPr>
              <w:t>Electronics World</w:t>
            </w:r>
          </w:p>
        </w:tc>
      </w:tr>
      <w:tr w:rsidR="00D625D4" w:rsidRPr="002C4879" w:rsidTr="001B3B0A">
        <w:trPr>
          <w:cantSplit/>
          <w:trHeight w:val="20"/>
        </w:trPr>
        <w:tc>
          <w:tcPr>
            <w:tcW w:w="2351" w:type="pct"/>
            <w:tcBorders>
              <w:top w:val="single" w:sz="6" w:space="0" w:color="auto"/>
              <w:left w:val="single" w:sz="6" w:space="0" w:color="auto"/>
              <w:bottom w:val="single" w:sz="6" w:space="0" w:color="auto"/>
              <w:right w:val="single" w:sz="6" w:space="0" w:color="auto"/>
            </w:tcBorders>
          </w:tcPr>
          <w:p w:rsidR="00D625D4" w:rsidRPr="002C4879" w:rsidRDefault="00D625D4" w:rsidP="001B3B0A">
            <w:pPr>
              <w:pStyle w:val="t1"/>
              <w:tabs>
                <w:tab w:val="left" w:pos="1800"/>
              </w:tabs>
              <w:spacing w:before="120" w:line="240" w:lineRule="auto"/>
              <w:rPr>
                <w:rFonts w:asciiTheme="minorHAnsi" w:hAnsiTheme="minorHAnsi" w:cstheme="minorHAnsi"/>
                <w:sz w:val="22"/>
                <w:szCs w:val="22"/>
              </w:rPr>
            </w:pPr>
            <w:r w:rsidRPr="002C4879">
              <w:rPr>
                <w:rFonts w:asciiTheme="minorHAnsi" w:hAnsiTheme="minorHAnsi" w:cstheme="minorHAnsi"/>
                <w:sz w:val="22"/>
                <w:szCs w:val="22"/>
              </w:rPr>
              <w:t>Web Resources</w:t>
            </w:r>
          </w:p>
        </w:tc>
        <w:tc>
          <w:tcPr>
            <w:tcW w:w="2649" w:type="pct"/>
            <w:tcBorders>
              <w:top w:val="single" w:sz="6" w:space="0" w:color="auto"/>
              <w:left w:val="single" w:sz="6" w:space="0" w:color="auto"/>
              <w:bottom w:val="single" w:sz="6" w:space="0" w:color="auto"/>
              <w:right w:val="single" w:sz="6" w:space="0" w:color="auto"/>
            </w:tcBorders>
          </w:tcPr>
          <w:p w:rsidR="00C97AC3" w:rsidRPr="00C97AC3" w:rsidRDefault="00C97AC3" w:rsidP="00C97AC3">
            <w:pPr>
              <w:jc w:val="both"/>
              <w:rPr>
                <w:rFonts w:asciiTheme="minorHAnsi" w:hAnsiTheme="minorHAnsi" w:cstheme="minorHAnsi"/>
                <w:sz w:val="22"/>
                <w:szCs w:val="22"/>
              </w:rPr>
            </w:pPr>
            <w:r w:rsidRPr="00C97AC3">
              <w:rPr>
                <w:rFonts w:asciiTheme="minorHAnsi" w:hAnsiTheme="minorHAnsi" w:cstheme="minorHAnsi"/>
                <w:sz w:val="22"/>
                <w:szCs w:val="22"/>
              </w:rPr>
              <w:t>Various on-line video lectures.</w:t>
            </w:r>
          </w:p>
          <w:p w:rsidR="00D625D4" w:rsidRPr="002C4879" w:rsidRDefault="00C97AC3" w:rsidP="00C97AC3">
            <w:pPr>
              <w:jc w:val="both"/>
              <w:rPr>
                <w:rFonts w:asciiTheme="minorHAnsi" w:hAnsiTheme="minorHAnsi" w:cstheme="minorHAnsi"/>
                <w:sz w:val="22"/>
                <w:szCs w:val="22"/>
              </w:rPr>
            </w:pPr>
            <w:r w:rsidRPr="00C97AC3">
              <w:rPr>
                <w:rFonts w:asciiTheme="minorHAnsi" w:hAnsiTheme="minorHAnsi" w:cstheme="minorHAnsi"/>
                <w:sz w:val="22"/>
                <w:szCs w:val="22"/>
              </w:rPr>
              <w:t>Eg. MIT Open Courseware</w:t>
            </w:r>
          </w:p>
        </w:tc>
      </w:tr>
    </w:tbl>
    <w:p w:rsidR="00D625D4" w:rsidRPr="002C4879" w:rsidRDefault="00D625D4" w:rsidP="00D625D4">
      <w:pPr>
        <w:rPr>
          <w:rFonts w:asciiTheme="minorHAnsi" w:hAnsiTheme="minorHAnsi" w:cstheme="minorHAnsi"/>
          <w:sz w:val="22"/>
          <w:szCs w:val="22"/>
        </w:rPr>
      </w:pPr>
    </w:p>
    <w:p w:rsidR="00D625D4" w:rsidRPr="002C4879" w:rsidRDefault="00D625D4" w:rsidP="00D625D4">
      <w:pPr>
        <w:rPr>
          <w:rFonts w:asciiTheme="minorHAnsi" w:hAnsiTheme="minorHAnsi" w:cstheme="minorHAnsi"/>
          <w:sz w:val="22"/>
          <w:szCs w:val="22"/>
        </w:rPr>
      </w:pPr>
    </w:p>
    <w:tbl>
      <w:tblPr>
        <w:tblW w:w="5000" w:type="pct"/>
        <w:tblLook w:val="0000" w:firstRow="0" w:lastRow="0" w:firstColumn="0" w:lastColumn="0" w:noHBand="0" w:noVBand="0"/>
      </w:tblPr>
      <w:tblGrid>
        <w:gridCol w:w="4076"/>
        <w:gridCol w:w="4452"/>
      </w:tblGrid>
      <w:tr w:rsidR="00D625D4" w:rsidRPr="002C4879" w:rsidTr="001B3B0A">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D625D4" w:rsidRPr="002C4879" w:rsidRDefault="00D625D4" w:rsidP="001B3B0A">
            <w:pPr>
              <w:pStyle w:val="Footer"/>
              <w:spacing w:before="60" w:after="60"/>
              <w:jc w:val="both"/>
              <w:rPr>
                <w:rFonts w:asciiTheme="minorHAnsi" w:hAnsiTheme="minorHAnsi" w:cstheme="minorHAnsi"/>
                <w:sz w:val="22"/>
                <w:szCs w:val="22"/>
              </w:rPr>
            </w:pPr>
            <w:r w:rsidRPr="002C4879">
              <w:rPr>
                <w:rFonts w:asciiTheme="minorHAnsi" w:hAnsiTheme="minorHAnsi" w:cstheme="minorHAnsi"/>
                <w:b/>
                <w:sz w:val="22"/>
                <w:szCs w:val="22"/>
              </w:rPr>
              <w:t>Equipment Requirements:</w:t>
            </w:r>
          </w:p>
        </w:tc>
      </w:tr>
      <w:tr w:rsidR="00D625D4" w:rsidRPr="002C4879" w:rsidTr="001B3B0A">
        <w:trPr>
          <w:cantSplit/>
          <w:trHeight w:val="20"/>
        </w:trPr>
        <w:tc>
          <w:tcPr>
            <w:tcW w:w="2390" w:type="pct"/>
            <w:tcBorders>
              <w:top w:val="single" w:sz="6" w:space="0" w:color="auto"/>
              <w:left w:val="single" w:sz="6" w:space="0" w:color="auto"/>
              <w:bottom w:val="single" w:sz="6" w:space="0" w:color="auto"/>
              <w:right w:val="single" w:sz="6" w:space="0" w:color="auto"/>
            </w:tcBorders>
          </w:tcPr>
          <w:p w:rsidR="00D625D4" w:rsidRPr="002C4879" w:rsidRDefault="00D625D4" w:rsidP="001B3B0A">
            <w:pPr>
              <w:pStyle w:val="t1"/>
              <w:tabs>
                <w:tab w:val="left" w:pos="1800"/>
              </w:tabs>
              <w:spacing w:before="120" w:line="240" w:lineRule="auto"/>
              <w:rPr>
                <w:rFonts w:asciiTheme="minorHAnsi" w:hAnsiTheme="minorHAnsi" w:cstheme="minorHAnsi"/>
                <w:sz w:val="22"/>
                <w:szCs w:val="22"/>
              </w:rPr>
            </w:pPr>
            <w:r w:rsidRPr="002C4879">
              <w:rPr>
                <w:rFonts w:asciiTheme="minorHAnsi" w:hAnsiTheme="minorHAnsi" w:cstheme="minorHAnsi"/>
                <w:sz w:val="22"/>
                <w:szCs w:val="22"/>
              </w:rPr>
              <w:t>Room Requirements:</w:t>
            </w:r>
          </w:p>
        </w:tc>
        <w:tc>
          <w:tcPr>
            <w:tcW w:w="2610" w:type="pct"/>
            <w:tcBorders>
              <w:top w:val="single" w:sz="6" w:space="0" w:color="auto"/>
              <w:left w:val="single" w:sz="6" w:space="0" w:color="auto"/>
              <w:bottom w:val="single" w:sz="6" w:space="0" w:color="auto"/>
              <w:right w:val="single" w:sz="6" w:space="0" w:color="auto"/>
            </w:tcBorders>
          </w:tcPr>
          <w:p w:rsidR="00D625D4" w:rsidRPr="002C4879" w:rsidRDefault="00D625D4" w:rsidP="001B3B0A">
            <w:pPr>
              <w:pStyle w:val="Footer"/>
              <w:spacing w:before="120" w:after="120"/>
              <w:jc w:val="both"/>
              <w:rPr>
                <w:rFonts w:asciiTheme="minorHAnsi" w:hAnsiTheme="minorHAnsi" w:cstheme="minorHAnsi"/>
                <w:sz w:val="22"/>
                <w:szCs w:val="22"/>
              </w:rPr>
            </w:pPr>
            <w:r w:rsidRPr="002C4879">
              <w:rPr>
                <w:rFonts w:asciiTheme="minorHAnsi" w:hAnsiTheme="minorHAnsi" w:cstheme="minorHAnsi"/>
                <w:sz w:val="22"/>
                <w:szCs w:val="22"/>
              </w:rPr>
              <w:t xml:space="preserve">Lecture room, Laboratory   </w:t>
            </w:r>
          </w:p>
          <w:p w:rsidR="00D625D4" w:rsidRPr="002C4879" w:rsidRDefault="00D625D4" w:rsidP="001B3B0A">
            <w:pPr>
              <w:pStyle w:val="BodyText"/>
              <w:rPr>
                <w:rFonts w:asciiTheme="minorHAnsi" w:hAnsiTheme="minorHAnsi" w:cstheme="minorHAnsi"/>
                <w:sz w:val="22"/>
                <w:szCs w:val="22"/>
              </w:rPr>
            </w:pPr>
            <w:r w:rsidRPr="002C4879">
              <w:rPr>
                <w:rFonts w:asciiTheme="minorHAnsi" w:hAnsiTheme="minorHAnsi" w:cstheme="minorHAnsi"/>
                <w:sz w:val="22"/>
                <w:szCs w:val="22"/>
              </w:rPr>
              <w:t>Laboratory test equipment and simulation software.</w:t>
            </w:r>
          </w:p>
          <w:p w:rsidR="00D625D4" w:rsidRPr="002C4879" w:rsidRDefault="00D625D4" w:rsidP="001B3B0A">
            <w:pPr>
              <w:pStyle w:val="BodyText"/>
              <w:rPr>
                <w:rFonts w:asciiTheme="minorHAnsi" w:hAnsiTheme="minorHAnsi" w:cstheme="minorHAnsi"/>
                <w:sz w:val="22"/>
                <w:szCs w:val="22"/>
              </w:rPr>
            </w:pPr>
          </w:p>
        </w:tc>
      </w:tr>
      <w:tr w:rsidR="00D625D4" w:rsidRPr="002C4879" w:rsidTr="001B3B0A">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D625D4" w:rsidRPr="002C4879" w:rsidRDefault="00D625D4" w:rsidP="001B3B0A">
            <w:pPr>
              <w:pStyle w:val="Footer"/>
              <w:spacing w:before="60" w:after="60"/>
              <w:jc w:val="both"/>
              <w:rPr>
                <w:rFonts w:asciiTheme="minorHAnsi" w:hAnsiTheme="minorHAnsi" w:cstheme="minorHAnsi"/>
                <w:sz w:val="22"/>
                <w:szCs w:val="22"/>
              </w:rPr>
            </w:pPr>
            <w:r w:rsidRPr="002C4879">
              <w:rPr>
                <w:rFonts w:asciiTheme="minorHAnsi" w:hAnsiTheme="minorHAnsi" w:cstheme="minorHAnsi"/>
                <w:b/>
                <w:sz w:val="22"/>
                <w:szCs w:val="22"/>
              </w:rPr>
              <w:t>Staff Resource Needs:</w:t>
            </w:r>
          </w:p>
        </w:tc>
      </w:tr>
      <w:tr w:rsidR="00D625D4" w:rsidRPr="002C4879" w:rsidTr="001B3B0A">
        <w:trPr>
          <w:cantSplit/>
          <w:trHeight w:val="20"/>
        </w:trPr>
        <w:tc>
          <w:tcPr>
            <w:tcW w:w="2390" w:type="pct"/>
            <w:tcBorders>
              <w:top w:val="single" w:sz="6" w:space="0" w:color="auto"/>
              <w:left w:val="single" w:sz="6" w:space="0" w:color="auto"/>
              <w:bottom w:val="single" w:sz="6" w:space="0" w:color="auto"/>
              <w:right w:val="single" w:sz="6" w:space="0" w:color="auto"/>
            </w:tcBorders>
          </w:tcPr>
          <w:p w:rsidR="00D625D4" w:rsidRPr="002C4879" w:rsidRDefault="00D625D4" w:rsidP="001B3B0A">
            <w:pPr>
              <w:pStyle w:val="t1"/>
              <w:tabs>
                <w:tab w:val="left" w:pos="1800"/>
              </w:tabs>
              <w:spacing w:before="120" w:line="240" w:lineRule="auto"/>
              <w:rPr>
                <w:rFonts w:asciiTheme="minorHAnsi" w:hAnsiTheme="minorHAnsi" w:cstheme="minorHAnsi"/>
                <w:sz w:val="22"/>
                <w:szCs w:val="22"/>
              </w:rPr>
            </w:pPr>
            <w:r w:rsidRPr="002C4879">
              <w:rPr>
                <w:rFonts w:asciiTheme="minorHAnsi" w:hAnsiTheme="minorHAnsi" w:cstheme="minorHAnsi"/>
                <w:sz w:val="22"/>
                <w:szCs w:val="22"/>
              </w:rPr>
              <w:t>Module Co-ordinator</w:t>
            </w:r>
          </w:p>
        </w:tc>
        <w:tc>
          <w:tcPr>
            <w:tcW w:w="2610" w:type="pct"/>
            <w:tcBorders>
              <w:top w:val="single" w:sz="6" w:space="0" w:color="auto"/>
              <w:left w:val="single" w:sz="6" w:space="0" w:color="auto"/>
              <w:bottom w:val="single" w:sz="6" w:space="0" w:color="auto"/>
              <w:right w:val="single" w:sz="6" w:space="0" w:color="auto"/>
            </w:tcBorders>
          </w:tcPr>
          <w:p w:rsidR="00D625D4" w:rsidRPr="002C4879" w:rsidRDefault="00D63163" w:rsidP="001B3B0A">
            <w:pPr>
              <w:pStyle w:val="Footer"/>
              <w:spacing w:before="120" w:after="120"/>
              <w:jc w:val="both"/>
              <w:rPr>
                <w:rFonts w:asciiTheme="minorHAnsi" w:hAnsiTheme="minorHAnsi" w:cstheme="minorHAnsi"/>
                <w:sz w:val="22"/>
                <w:szCs w:val="22"/>
              </w:rPr>
            </w:pPr>
            <w:r>
              <w:rPr>
                <w:rFonts w:asciiTheme="minorHAnsi" w:hAnsiTheme="minorHAnsi" w:cstheme="minorHAnsi"/>
                <w:sz w:val="22"/>
                <w:szCs w:val="22"/>
              </w:rPr>
              <w:t xml:space="preserve">Mr </w:t>
            </w:r>
            <w:r w:rsidR="00D625D4" w:rsidRPr="002C4879">
              <w:rPr>
                <w:rFonts w:asciiTheme="minorHAnsi" w:hAnsiTheme="minorHAnsi" w:cstheme="minorHAnsi"/>
                <w:sz w:val="22"/>
                <w:szCs w:val="22"/>
              </w:rPr>
              <w:t>Michael Vanstone</w:t>
            </w:r>
          </w:p>
        </w:tc>
      </w:tr>
      <w:tr w:rsidR="00D625D4" w:rsidRPr="002C4879" w:rsidTr="001B3B0A">
        <w:trPr>
          <w:cantSplit/>
          <w:trHeight w:val="20"/>
        </w:trPr>
        <w:tc>
          <w:tcPr>
            <w:tcW w:w="2390" w:type="pct"/>
            <w:tcBorders>
              <w:top w:val="single" w:sz="6" w:space="0" w:color="auto"/>
              <w:left w:val="single" w:sz="6" w:space="0" w:color="auto"/>
              <w:bottom w:val="single" w:sz="6" w:space="0" w:color="auto"/>
              <w:right w:val="single" w:sz="6" w:space="0" w:color="auto"/>
            </w:tcBorders>
          </w:tcPr>
          <w:p w:rsidR="00D625D4" w:rsidRPr="002C4879" w:rsidRDefault="00D625D4" w:rsidP="001B3B0A">
            <w:pPr>
              <w:pStyle w:val="t1"/>
              <w:tabs>
                <w:tab w:val="left" w:pos="1800"/>
              </w:tabs>
              <w:spacing w:before="120" w:line="240" w:lineRule="auto"/>
              <w:rPr>
                <w:rFonts w:asciiTheme="minorHAnsi" w:hAnsiTheme="minorHAnsi" w:cstheme="minorHAnsi"/>
                <w:sz w:val="22"/>
                <w:szCs w:val="22"/>
              </w:rPr>
            </w:pPr>
            <w:r w:rsidRPr="002C4879">
              <w:rPr>
                <w:rFonts w:asciiTheme="minorHAnsi" w:hAnsiTheme="minorHAnsi" w:cstheme="minorHAnsi"/>
                <w:sz w:val="22"/>
                <w:szCs w:val="22"/>
              </w:rPr>
              <w:t>Staff Delivering Module</w:t>
            </w:r>
          </w:p>
        </w:tc>
        <w:tc>
          <w:tcPr>
            <w:tcW w:w="2610" w:type="pct"/>
            <w:tcBorders>
              <w:top w:val="single" w:sz="6" w:space="0" w:color="auto"/>
              <w:left w:val="single" w:sz="6" w:space="0" w:color="auto"/>
              <w:bottom w:val="single" w:sz="6" w:space="0" w:color="auto"/>
              <w:right w:val="single" w:sz="6" w:space="0" w:color="auto"/>
            </w:tcBorders>
          </w:tcPr>
          <w:p w:rsidR="00D625D4" w:rsidRDefault="00D63163" w:rsidP="001B3B0A">
            <w:pPr>
              <w:pStyle w:val="Footer"/>
              <w:spacing w:before="120" w:after="120"/>
              <w:jc w:val="both"/>
              <w:rPr>
                <w:rFonts w:asciiTheme="minorHAnsi" w:hAnsiTheme="minorHAnsi" w:cstheme="minorHAnsi"/>
                <w:sz w:val="22"/>
                <w:szCs w:val="22"/>
              </w:rPr>
            </w:pPr>
            <w:r>
              <w:rPr>
                <w:rFonts w:asciiTheme="minorHAnsi" w:hAnsiTheme="minorHAnsi" w:cstheme="minorHAnsi"/>
                <w:sz w:val="22"/>
                <w:szCs w:val="22"/>
              </w:rPr>
              <w:t xml:space="preserve">Mr </w:t>
            </w:r>
            <w:r w:rsidR="00D625D4" w:rsidRPr="002C4879">
              <w:rPr>
                <w:rFonts w:asciiTheme="minorHAnsi" w:hAnsiTheme="minorHAnsi" w:cstheme="minorHAnsi"/>
                <w:sz w:val="22"/>
                <w:szCs w:val="22"/>
              </w:rPr>
              <w:t>Michael Vanstone</w:t>
            </w:r>
          </w:p>
          <w:p w:rsidR="00C97AC3" w:rsidRPr="002C4879" w:rsidRDefault="00D63163" w:rsidP="001B3B0A">
            <w:pPr>
              <w:pStyle w:val="Footer"/>
              <w:spacing w:before="120" w:after="120"/>
              <w:jc w:val="both"/>
              <w:rPr>
                <w:rFonts w:asciiTheme="minorHAnsi" w:hAnsiTheme="minorHAnsi" w:cstheme="minorHAnsi"/>
                <w:sz w:val="22"/>
                <w:szCs w:val="22"/>
              </w:rPr>
            </w:pPr>
            <w:r>
              <w:rPr>
                <w:rFonts w:asciiTheme="minorHAnsi" w:hAnsiTheme="minorHAnsi" w:cstheme="minorHAnsi"/>
                <w:sz w:val="22"/>
                <w:szCs w:val="22"/>
              </w:rPr>
              <w:t xml:space="preserve">Mr </w:t>
            </w:r>
            <w:r w:rsidR="00C97AC3">
              <w:rPr>
                <w:rFonts w:asciiTheme="minorHAnsi" w:hAnsiTheme="minorHAnsi" w:cstheme="minorHAnsi"/>
                <w:sz w:val="22"/>
                <w:szCs w:val="22"/>
              </w:rPr>
              <w:t>Gareth Jones</w:t>
            </w:r>
          </w:p>
        </w:tc>
      </w:tr>
    </w:tbl>
    <w:p w:rsidR="00D625D4" w:rsidRPr="002C4879" w:rsidRDefault="00D625D4" w:rsidP="00D625D4">
      <w:pPr>
        <w:jc w:val="both"/>
        <w:rPr>
          <w:rFonts w:asciiTheme="minorHAnsi" w:hAnsiTheme="minorHAnsi" w:cstheme="minorHAnsi"/>
          <w:sz w:val="22"/>
          <w:szCs w:val="22"/>
        </w:rPr>
      </w:pPr>
    </w:p>
    <w:p w:rsidR="00D625D4" w:rsidRPr="002C4879" w:rsidRDefault="00D625D4" w:rsidP="00D625D4">
      <w:pPr>
        <w:rPr>
          <w:rFonts w:asciiTheme="minorHAnsi" w:hAnsiTheme="minorHAnsi" w:cstheme="minorHAnsi"/>
          <w:sz w:val="22"/>
          <w:szCs w:val="22"/>
        </w:rPr>
      </w:pPr>
    </w:p>
    <w:p w:rsidR="00D625D4" w:rsidRPr="002C4879" w:rsidRDefault="00D625D4">
      <w:pPr>
        <w:rPr>
          <w:sz w:val="22"/>
          <w:szCs w:val="22"/>
        </w:rPr>
      </w:pPr>
      <w:r w:rsidRPr="002C4879">
        <w:rPr>
          <w:sz w:val="22"/>
          <w:szCs w:val="22"/>
        </w:rPr>
        <w:br w:type="page"/>
      </w:r>
    </w:p>
    <w:tbl>
      <w:tblPr>
        <w:tblW w:w="5469" w:type="pct"/>
        <w:tblLook w:val="0000" w:firstRow="0" w:lastRow="0" w:firstColumn="0" w:lastColumn="0" w:noHBand="0" w:noVBand="0"/>
      </w:tblPr>
      <w:tblGrid>
        <w:gridCol w:w="2925"/>
        <w:gridCol w:w="6403"/>
      </w:tblGrid>
      <w:tr w:rsidR="00D625D4" w:rsidRPr="002C4879" w:rsidTr="001B3B0A">
        <w:trPr>
          <w:cantSplit/>
          <w:trHeight w:val="20"/>
        </w:trPr>
        <w:tc>
          <w:tcPr>
            <w:tcW w:w="1568" w:type="pct"/>
            <w:tcBorders>
              <w:top w:val="single" w:sz="6" w:space="0" w:color="auto"/>
              <w:left w:val="single" w:sz="6" w:space="0" w:color="auto"/>
              <w:bottom w:val="single" w:sz="6" w:space="0" w:color="auto"/>
              <w:right w:val="single" w:sz="6" w:space="0" w:color="auto"/>
            </w:tcBorders>
            <w:shd w:val="clear" w:color="auto" w:fill="D9D9D9"/>
          </w:tcPr>
          <w:p w:rsidR="00D625D4" w:rsidRPr="002C4879" w:rsidRDefault="00D625D4" w:rsidP="001B3B0A">
            <w:pPr>
              <w:pStyle w:val="p3"/>
              <w:spacing w:before="60" w:after="60" w:line="240" w:lineRule="auto"/>
              <w:rPr>
                <w:rFonts w:asciiTheme="minorHAnsi" w:hAnsiTheme="minorHAnsi" w:cstheme="minorHAnsi"/>
                <w:b/>
                <w:sz w:val="22"/>
                <w:szCs w:val="22"/>
                <w:lang w:val="en-US"/>
              </w:rPr>
            </w:pPr>
            <w:r w:rsidRPr="002C4879">
              <w:rPr>
                <w:rFonts w:asciiTheme="minorHAnsi" w:hAnsiTheme="minorHAnsi" w:cstheme="minorHAnsi"/>
                <w:b/>
                <w:sz w:val="22"/>
                <w:szCs w:val="22"/>
                <w:lang w:val="en-US"/>
              </w:rPr>
              <w:lastRenderedPageBreak/>
              <w:t>Module Title</w:t>
            </w:r>
          </w:p>
        </w:tc>
        <w:tc>
          <w:tcPr>
            <w:tcW w:w="3432" w:type="pct"/>
            <w:tcBorders>
              <w:top w:val="single" w:sz="6" w:space="0" w:color="auto"/>
              <w:left w:val="single" w:sz="6" w:space="0" w:color="auto"/>
              <w:bottom w:val="single" w:sz="6" w:space="0" w:color="auto"/>
              <w:right w:val="single" w:sz="6" w:space="0" w:color="auto"/>
            </w:tcBorders>
            <w:vAlign w:val="center"/>
          </w:tcPr>
          <w:p w:rsidR="00D625D4" w:rsidRPr="002C4879" w:rsidRDefault="00D625D4" w:rsidP="00937D82">
            <w:pPr>
              <w:pStyle w:val="Heading2"/>
              <w:spacing w:before="0"/>
              <w:rPr>
                <w:rFonts w:asciiTheme="minorHAnsi" w:hAnsiTheme="minorHAnsi" w:cstheme="minorHAnsi"/>
                <w:sz w:val="22"/>
                <w:szCs w:val="22"/>
              </w:rPr>
            </w:pPr>
            <w:bookmarkStart w:id="572" w:name="_Toc356839653"/>
            <w:r w:rsidRPr="002C4879">
              <w:rPr>
                <w:rFonts w:asciiTheme="minorHAnsi" w:hAnsiTheme="minorHAnsi" w:cstheme="minorHAnsi"/>
                <w:sz w:val="22"/>
                <w:szCs w:val="22"/>
              </w:rPr>
              <w:t>Instrumentation and Control</w:t>
            </w:r>
            <w:bookmarkEnd w:id="572"/>
          </w:p>
        </w:tc>
      </w:tr>
      <w:tr w:rsidR="00D625D4" w:rsidRPr="002C4879" w:rsidTr="001B3B0A">
        <w:trPr>
          <w:cantSplit/>
          <w:trHeight w:val="20"/>
        </w:trPr>
        <w:tc>
          <w:tcPr>
            <w:tcW w:w="1568" w:type="pct"/>
            <w:tcBorders>
              <w:top w:val="single" w:sz="6" w:space="0" w:color="auto"/>
              <w:left w:val="single" w:sz="6" w:space="0" w:color="auto"/>
              <w:bottom w:val="single" w:sz="6" w:space="0" w:color="auto"/>
              <w:right w:val="single" w:sz="6" w:space="0" w:color="auto"/>
            </w:tcBorders>
            <w:shd w:val="clear" w:color="auto" w:fill="D9D9D9"/>
          </w:tcPr>
          <w:p w:rsidR="00D625D4" w:rsidRPr="002C4879" w:rsidRDefault="00D625D4" w:rsidP="001B3B0A">
            <w:pPr>
              <w:pStyle w:val="p3"/>
              <w:spacing w:before="60" w:after="60" w:line="240" w:lineRule="auto"/>
              <w:rPr>
                <w:rFonts w:asciiTheme="minorHAnsi" w:hAnsiTheme="minorHAnsi" w:cstheme="minorHAnsi"/>
                <w:b/>
                <w:sz w:val="22"/>
                <w:szCs w:val="22"/>
                <w:lang w:val="en-US"/>
              </w:rPr>
            </w:pPr>
            <w:r w:rsidRPr="002C4879">
              <w:rPr>
                <w:rFonts w:asciiTheme="minorHAnsi" w:hAnsiTheme="minorHAnsi" w:cstheme="minorHAnsi"/>
                <w:b/>
                <w:sz w:val="22"/>
                <w:szCs w:val="22"/>
                <w:lang w:val="en-US"/>
              </w:rPr>
              <w:t>Module Number</w:t>
            </w:r>
          </w:p>
        </w:tc>
        <w:tc>
          <w:tcPr>
            <w:tcW w:w="3432" w:type="pct"/>
            <w:tcBorders>
              <w:top w:val="single" w:sz="6" w:space="0" w:color="auto"/>
              <w:left w:val="single" w:sz="6" w:space="0" w:color="auto"/>
              <w:bottom w:val="single" w:sz="6" w:space="0" w:color="auto"/>
              <w:right w:val="single" w:sz="6" w:space="0" w:color="auto"/>
            </w:tcBorders>
          </w:tcPr>
          <w:p w:rsidR="00D625D4" w:rsidRPr="002C4879" w:rsidRDefault="00055034" w:rsidP="001B3B0A">
            <w:pPr>
              <w:spacing w:before="60" w:after="60"/>
              <w:rPr>
                <w:rFonts w:asciiTheme="minorHAnsi" w:hAnsiTheme="minorHAnsi" w:cstheme="minorHAnsi"/>
                <w:sz w:val="22"/>
                <w:szCs w:val="22"/>
              </w:rPr>
            </w:pPr>
            <w:del w:id="573" w:author="Thomas, Gaynor" w:date="2015-12-17T16:33:00Z">
              <w:r w:rsidRPr="002C4879" w:rsidDel="00E83E3C">
                <w:rPr>
                  <w:rFonts w:asciiTheme="minorHAnsi" w:hAnsiTheme="minorHAnsi" w:cstheme="minorHAnsi"/>
                  <w:sz w:val="22"/>
                  <w:szCs w:val="22"/>
                </w:rPr>
                <w:delText>M1X0002</w:delText>
              </w:r>
            </w:del>
            <w:ins w:id="574" w:author="Thomas, Gaynor" w:date="2015-12-17T16:33:00Z">
              <w:r w:rsidR="00E83E3C">
                <w:rPr>
                  <w:rFonts w:asciiTheme="minorHAnsi" w:hAnsiTheme="minorHAnsi" w:cstheme="minorHAnsi"/>
                  <w:sz w:val="22"/>
                  <w:szCs w:val="22"/>
                </w:rPr>
                <w:t>M4X00371</w:t>
              </w:r>
            </w:ins>
          </w:p>
        </w:tc>
      </w:tr>
      <w:tr w:rsidR="00D625D4" w:rsidRPr="002C4879" w:rsidTr="001B3B0A">
        <w:trPr>
          <w:cantSplit/>
          <w:trHeight w:val="20"/>
        </w:trPr>
        <w:tc>
          <w:tcPr>
            <w:tcW w:w="1568" w:type="pct"/>
            <w:tcBorders>
              <w:top w:val="single" w:sz="6" w:space="0" w:color="auto"/>
              <w:left w:val="single" w:sz="6" w:space="0" w:color="auto"/>
              <w:bottom w:val="single" w:sz="6" w:space="0" w:color="auto"/>
              <w:right w:val="single" w:sz="6" w:space="0" w:color="auto"/>
            </w:tcBorders>
            <w:shd w:val="clear" w:color="auto" w:fill="D9D9D9"/>
          </w:tcPr>
          <w:p w:rsidR="00D625D4" w:rsidRPr="002C4879" w:rsidRDefault="00D625D4" w:rsidP="001B3B0A">
            <w:pPr>
              <w:pStyle w:val="t1"/>
              <w:spacing w:before="60" w:line="240" w:lineRule="auto"/>
              <w:jc w:val="left"/>
              <w:rPr>
                <w:rFonts w:asciiTheme="minorHAnsi" w:hAnsiTheme="minorHAnsi" w:cstheme="minorHAnsi"/>
                <w:i/>
                <w:sz w:val="22"/>
                <w:szCs w:val="22"/>
              </w:rPr>
            </w:pPr>
            <w:r w:rsidRPr="002C4879">
              <w:rPr>
                <w:rFonts w:asciiTheme="minorHAnsi" w:hAnsiTheme="minorHAnsi" w:cstheme="minorHAnsi"/>
                <w:b/>
                <w:sz w:val="22"/>
                <w:szCs w:val="22"/>
              </w:rPr>
              <w:t xml:space="preserve">Brief statement of Content </w:t>
            </w:r>
          </w:p>
        </w:tc>
        <w:tc>
          <w:tcPr>
            <w:tcW w:w="3432" w:type="pct"/>
            <w:tcBorders>
              <w:top w:val="single" w:sz="6" w:space="0" w:color="auto"/>
              <w:left w:val="single" w:sz="6" w:space="0" w:color="auto"/>
              <w:bottom w:val="single" w:sz="6" w:space="0" w:color="auto"/>
              <w:right w:val="single" w:sz="6" w:space="0" w:color="auto"/>
            </w:tcBorders>
          </w:tcPr>
          <w:p w:rsidR="00D625D4" w:rsidRPr="002C4879" w:rsidRDefault="00A60BE1" w:rsidP="001B3B0A">
            <w:pPr>
              <w:spacing w:before="60" w:after="60"/>
              <w:rPr>
                <w:rFonts w:asciiTheme="minorHAnsi" w:hAnsiTheme="minorHAnsi" w:cstheme="minorHAnsi"/>
                <w:i/>
                <w:sz w:val="22"/>
                <w:szCs w:val="22"/>
              </w:rPr>
            </w:pPr>
            <w:r w:rsidRPr="002C4879">
              <w:rPr>
                <w:rStyle w:val="normal0020tablechar"/>
                <w:rFonts w:asciiTheme="minorHAnsi" w:hAnsiTheme="minorHAnsi" w:cstheme="minorHAnsi"/>
                <w:sz w:val="22"/>
                <w:szCs w:val="22"/>
              </w:rPr>
              <w:t>This module develops a student's understanding of instrument and control systems using practical exercises and simulation software</w:t>
            </w:r>
          </w:p>
        </w:tc>
      </w:tr>
      <w:tr w:rsidR="00D625D4" w:rsidRPr="002C4879" w:rsidTr="001B3B0A">
        <w:trPr>
          <w:cantSplit/>
          <w:trHeight w:val="20"/>
        </w:trPr>
        <w:tc>
          <w:tcPr>
            <w:tcW w:w="1568" w:type="pct"/>
            <w:tcBorders>
              <w:top w:val="single" w:sz="6" w:space="0" w:color="auto"/>
              <w:left w:val="single" w:sz="6" w:space="0" w:color="auto"/>
              <w:bottom w:val="single" w:sz="6" w:space="0" w:color="auto"/>
              <w:right w:val="single" w:sz="6" w:space="0" w:color="auto"/>
            </w:tcBorders>
            <w:shd w:val="clear" w:color="auto" w:fill="D9D9D9"/>
          </w:tcPr>
          <w:p w:rsidR="00D625D4" w:rsidRPr="002C4879" w:rsidRDefault="00D625D4" w:rsidP="001B3B0A">
            <w:pPr>
              <w:pStyle w:val="Footer"/>
              <w:spacing w:before="60" w:after="60"/>
              <w:rPr>
                <w:rFonts w:asciiTheme="minorHAnsi" w:hAnsiTheme="minorHAnsi" w:cstheme="minorHAnsi"/>
                <w:b/>
                <w:sz w:val="22"/>
                <w:szCs w:val="22"/>
              </w:rPr>
            </w:pPr>
            <w:r w:rsidRPr="002C4879">
              <w:rPr>
                <w:rFonts w:asciiTheme="minorHAnsi" w:hAnsiTheme="minorHAnsi" w:cstheme="minorHAnsi"/>
                <w:b/>
                <w:sz w:val="22"/>
                <w:szCs w:val="22"/>
              </w:rPr>
              <w:t>JACS code</w:t>
            </w:r>
          </w:p>
        </w:tc>
        <w:tc>
          <w:tcPr>
            <w:tcW w:w="3432" w:type="pct"/>
            <w:tcBorders>
              <w:top w:val="single" w:sz="6" w:space="0" w:color="auto"/>
              <w:left w:val="single" w:sz="6" w:space="0" w:color="auto"/>
              <w:bottom w:val="single" w:sz="6" w:space="0" w:color="auto"/>
              <w:right w:val="single" w:sz="6" w:space="0" w:color="auto"/>
            </w:tcBorders>
          </w:tcPr>
          <w:p w:rsidR="00D625D4" w:rsidRPr="002C4879" w:rsidRDefault="00D625D4" w:rsidP="001B3B0A">
            <w:pPr>
              <w:pStyle w:val="Footer"/>
              <w:spacing w:before="60" w:after="60"/>
              <w:rPr>
                <w:rFonts w:asciiTheme="minorHAnsi" w:hAnsiTheme="minorHAnsi" w:cstheme="minorHAnsi"/>
                <w:sz w:val="22"/>
                <w:szCs w:val="22"/>
                <w:lang w:val="en-US"/>
              </w:rPr>
            </w:pPr>
          </w:p>
        </w:tc>
      </w:tr>
      <w:tr w:rsidR="00D625D4" w:rsidRPr="002C4879" w:rsidTr="001B3B0A">
        <w:trPr>
          <w:cantSplit/>
          <w:trHeight w:val="20"/>
        </w:trPr>
        <w:tc>
          <w:tcPr>
            <w:tcW w:w="1568" w:type="pct"/>
            <w:tcBorders>
              <w:top w:val="single" w:sz="6" w:space="0" w:color="auto"/>
              <w:left w:val="single" w:sz="6" w:space="0" w:color="auto"/>
              <w:bottom w:val="single" w:sz="6" w:space="0" w:color="auto"/>
              <w:right w:val="single" w:sz="6" w:space="0" w:color="auto"/>
            </w:tcBorders>
            <w:shd w:val="clear" w:color="auto" w:fill="D9D9D9"/>
          </w:tcPr>
          <w:p w:rsidR="00D625D4" w:rsidRPr="002C4879" w:rsidRDefault="00D625D4" w:rsidP="001B3B0A">
            <w:pPr>
              <w:pStyle w:val="Footer"/>
              <w:spacing w:before="60" w:after="60"/>
              <w:rPr>
                <w:rFonts w:asciiTheme="minorHAnsi" w:hAnsiTheme="minorHAnsi" w:cstheme="minorHAnsi"/>
                <w:b/>
                <w:sz w:val="22"/>
                <w:szCs w:val="22"/>
              </w:rPr>
            </w:pPr>
            <w:r w:rsidRPr="002C4879">
              <w:rPr>
                <w:rFonts w:asciiTheme="minorHAnsi" w:hAnsiTheme="minorHAnsi" w:cstheme="minorHAnsi"/>
                <w:b/>
                <w:sz w:val="22"/>
                <w:szCs w:val="22"/>
              </w:rPr>
              <w:t>ASC Group</w:t>
            </w:r>
          </w:p>
        </w:tc>
        <w:tc>
          <w:tcPr>
            <w:tcW w:w="3432" w:type="pct"/>
            <w:tcBorders>
              <w:top w:val="single" w:sz="6" w:space="0" w:color="auto"/>
              <w:left w:val="single" w:sz="6" w:space="0" w:color="auto"/>
              <w:bottom w:val="single" w:sz="6" w:space="0" w:color="auto"/>
              <w:right w:val="single" w:sz="6" w:space="0" w:color="auto"/>
            </w:tcBorders>
          </w:tcPr>
          <w:p w:rsidR="00D625D4" w:rsidRPr="002C4879" w:rsidRDefault="00D625D4" w:rsidP="001B3B0A">
            <w:pPr>
              <w:pStyle w:val="Footer"/>
              <w:spacing w:before="60" w:after="60"/>
              <w:rPr>
                <w:rFonts w:asciiTheme="minorHAnsi" w:hAnsiTheme="minorHAnsi" w:cstheme="minorHAnsi"/>
                <w:sz w:val="22"/>
                <w:szCs w:val="22"/>
                <w:lang w:val="en-US"/>
              </w:rPr>
            </w:pPr>
          </w:p>
        </w:tc>
      </w:tr>
      <w:tr w:rsidR="00D625D4" w:rsidRPr="002C4879" w:rsidTr="001B3B0A">
        <w:trPr>
          <w:cantSplit/>
          <w:trHeight w:val="20"/>
        </w:trPr>
        <w:tc>
          <w:tcPr>
            <w:tcW w:w="1568" w:type="pct"/>
            <w:tcBorders>
              <w:top w:val="single" w:sz="6" w:space="0" w:color="auto"/>
              <w:left w:val="single" w:sz="6" w:space="0" w:color="auto"/>
              <w:bottom w:val="single" w:sz="6" w:space="0" w:color="auto"/>
              <w:right w:val="single" w:sz="6" w:space="0" w:color="auto"/>
            </w:tcBorders>
            <w:shd w:val="clear" w:color="auto" w:fill="D9D9D9"/>
          </w:tcPr>
          <w:p w:rsidR="00D625D4" w:rsidRPr="002C4879" w:rsidRDefault="00D625D4" w:rsidP="001B3B0A">
            <w:pPr>
              <w:pStyle w:val="Footer"/>
              <w:spacing w:before="60" w:after="60"/>
              <w:rPr>
                <w:rFonts w:asciiTheme="minorHAnsi" w:hAnsiTheme="minorHAnsi" w:cstheme="minorHAnsi"/>
                <w:b/>
                <w:sz w:val="22"/>
                <w:szCs w:val="22"/>
                <w:lang w:val="en-US"/>
              </w:rPr>
            </w:pPr>
            <w:r w:rsidRPr="002C4879">
              <w:rPr>
                <w:rFonts w:asciiTheme="minorHAnsi" w:hAnsiTheme="minorHAnsi" w:cstheme="minorHAnsi"/>
                <w:b/>
                <w:sz w:val="22"/>
                <w:szCs w:val="22"/>
              </w:rPr>
              <w:t xml:space="preserve">Date of Validation and Credit Calibration </w:t>
            </w:r>
            <w:r w:rsidRPr="002C4879">
              <w:rPr>
                <w:rFonts w:asciiTheme="minorHAnsi" w:hAnsiTheme="minorHAnsi" w:cstheme="minorHAnsi"/>
                <w:b/>
                <w:sz w:val="22"/>
                <w:szCs w:val="22"/>
                <w:lang w:val="en-US"/>
              </w:rPr>
              <w:t>(If different from date of validation)</w:t>
            </w:r>
          </w:p>
        </w:tc>
        <w:tc>
          <w:tcPr>
            <w:tcW w:w="3432" w:type="pct"/>
            <w:tcBorders>
              <w:top w:val="single" w:sz="6" w:space="0" w:color="auto"/>
              <w:left w:val="single" w:sz="6" w:space="0" w:color="auto"/>
              <w:bottom w:val="single" w:sz="6" w:space="0" w:color="auto"/>
              <w:right w:val="single" w:sz="6" w:space="0" w:color="auto"/>
            </w:tcBorders>
          </w:tcPr>
          <w:p w:rsidR="00D625D4" w:rsidRPr="002C4879" w:rsidRDefault="00D625D4" w:rsidP="001B3B0A">
            <w:pPr>
              <w:spacing w:before="60" w:after="60"/>
              <w:rPr>
                <w:rFonts w:asciiTheme="minorHAnsi" w:hAnsiTheme="minorHAnsi" w:cstheme="minorHAnsi"/>
                <w:sz w:val="22"/>
                <w:szCs w:val="22"/>
              </w:rPr>
            </w:pPr>
          </w:p>
        </w:tc>
      </w:tr>
      <w:tr w:rsidR="00D625D4" w:rsidRPr="002C4879" w:rsidTr="001B3B0A">
        <w:trPr>
          <w:cantSplit/>
          <w:trHeight w:val="20"/>
        </w:trPr>
        <w:tc>
          <w:tcPr>
            <w:tcW w:w="1568" w:type="pct"/>
            <w:tcBorders>
              <w:top w:val="single" w:sz="6" w:space="0" w:color="auto"/>
              <w:left w:val="single" w:sz="6" w:space="0" w:color="auto"/>
              <w:bottom w:val="single" w:sz="6" w:space="0" w:color="auto"/>
              <w:right w:val="single" w:sz="6" w:space="0" w:color="auto"/>
            </w:tcBorders>
            <w:shd w:val="clear" w:color="auto" w:fill="D9D9D9"/>
          </w:tcPr>
          <w:p w:rsidR="00D625D4" w:rsidRPr="002C4879" w:rsidRDefault="00D625D4" w:rsidP="001B3B0A">
            <w:pPr>
              <w:spacing w:before="60" w:after="60"/>
              <w:rPr>
                <w:rFonts w:asciiTheme="minorHAnsi" w:hAnsiTheme="minorHAnsi" w:cstheme="minorHAnsi"/>
                <w:b/>
                <w:sz w:val="22"/>
                <w:szCs w:val="22"/>
              </w:rPr>
            </w:pPr>
            <w:r w:rsidRPr="002C4879">
              <w:rPr>
                <w:rFonts w:asciiTheme="minorHAnsi" w:hAnsiTheme="minorHAnsi" w:cstheme="minorHAnsi"/>
                <w:b/>
                <w:sz w:val="22"/>
                <w:szCs w:val="22"/>
              </w:rPr>
              <w:t>Module Value</w:t>
            </w:r>
          </w:p>
        </w:tc>
        <w:tc>
          <w:tcPr>
            <w:tcW w:w="3432" w:type="pct"/>
            <w:tcBorders>
              <w:top w:val="single" w:sz="6" w:space="0" w:color="auto"/>
              <w:left w:val="single" w:sz="6" w:space="0" w:color="auto"/>
              <w:bottom w:val="single" w:sz="6" w:space="0" w:color="auto"/>
              <w:right w:val="single" w:sz="6" w:space="0" w:color="auto"/>
            </w:tcBorders>
          </w:tcPr>
          <w:p w:rsidR="00D625D4" w:rsidRPr="002C4879" w:rsidRDefault="00D625D4" w:rsidP="001B3B0A">
            <w:pPr>
              <w:spacing w:before="60" w:after="60"/>
              <w:rPr>
                <w:rFonts w:asciiTheme="minorHAnsi" w:hAnsiTheme="minorHAnsi" w:cstheme="minorHAnsi"/>
                <w:sz w:val="22"/>
                <w:szCs w:val="22"/>
              </w:rPr>
            </w:pPr>
            <w:r w:rsidRPr="002C4879">
              <w:rPr>
                <w:rFonts w:asciiTheme="minorHAnsi" w:hAnsiTheme="minorHAnsi" w:cstheme="minorHAnsi"/>
                <w:sz w:val="22"/>
                <w:szCs w:val="22"/>
              </w:rPr>
              <w:t>20</w:t>
            </w:r>
          </w:p>
        </w:tc>
      </w:tr>
      <w:tr w:rsidR="00D625D4" w:rsidRPr="002C4879" w:rsidTr="001B3B0A">
        <w:trPr>
          <w:cantSplit/>
          <w:trHeight w:val="20"/>
        </w:trPr>
        <w:tc>
          <w:tcPr>
            <w:tcW w:w="1568" w:type="pct"/>
            <w:tcBorders>
              <w:top w:val="single" w:sz="6" w:space="0" w:color="auto"/>
              <w:left w:val="single" w:sz="6" w:space="0" w:color="auto"/>
              <w:bottom w:val="single" w:sz="6" w:space="0" w:color="auto"/>
              <w:right w:val="single" w:sz="6" w:space="0" w:color="auto"/>
            </w:tcBorders>
            <w:shd w:val="clear" w:color="auto" w:fill="D9D9D9"/>
          </w:tcPr>
          <w:p w:rsidR="00D625D4" w:rsidRPr="002C4879" w:rsidRDefault="00D625D4" w:rsidP="001B3B0A">
            <w:pPr>
              <w:spacing w:before="60" w:after="60"/>
              <w:rPr>
                <w:rFonts w:asciiTheme="minorHAnsi" w:hAnsiTheme="minorHAnsi" w:cstheme="minorHAnsi"/>
                <w:b/>
                <w:sz w:val="22"/>
                <w:szCs w:val="22"/>
              </w:rPr>
            </w:pPr>
            <w:r w:rsidRPr="002C4879">
              <w:rPr>
                <w:rFonts w:asciiTheme="minorHAnsi" w:hAnsiTheme="minorHAnsi" w:cstheme="minorHAnsi"/>
                <w:b/>
                <w:sz w:val="22"/>
                <w:szCs w:val="22"/>
              </w:rPr>
              <w:t xml:space="preserve">Level </w:t>
            </w:r>
          </w:p>
        </w:tc>
        <w:tc>
          <w:tcPr>
            <w:tcW w:w="3432" w:type="pct"/>
            <w:tcBorders>
              <w:top w:val="single" w:sz="6" w:space="0" w:color="auto"/>
              <w:left w:val="single" w:sz="6" w:space="0" w:color="auto"/>
              <w:bottom w:val="single" w:sz="6" w:space="0" w:color="auto"/>
              <w:right w:val="single" w:sz="6" w:space="0" w:color="auto"/>
            </w:tcBorders>
          </w:tcPr>
          <w:p w:rsidR="00D625D4" w:rsidRPr="002C4879" w:rsidRDefault="00D625D4" w:rsidP="001B3B0A">
            <w:pPr>
              <w:spacing w:before="60" w:after="60"/>
              <w:rPr>
                <w:rFonts w:asciiTheme="minorHAnsi" w:hAnsiTheme="minorHAnsi" w:cstheme="minorHAnsi"/>
                <w:sz w:val="22"/>
                <w:szCs w:val="22"/>
                <w:lang w:val="en-US"/>
              </w:rPr>
            </w:pPr>
            <w:r w:rsidRPr="002C4879">
              <w:rPr>
                <w:rFonts w:asciiTheme="minorHAnsi" w:hAnsiTheme="minorHAnsi" w:cstheme="minorHAnsi"/>
                <w:sz w:val="22"/>
                <w:szCs w:val="22"/>
                <w:lang w:val="en-US"/>
              </w:rPr>
              <w:t>4</w:t>
            </w:r>
          </w:p>
        </w:tc>
      </w:tr>
      <w:tr w:rsidR="00D625D4" w:rsidRPr="002C4879" w:rsidTr="001B3B0A">
        <w:trPr>
          <w:cantSplit/>
          <w:trHeight w:val="20"/>
        </w:trPr>
        <w:tc>
          <w:tcPr>
            <w:tcW w:w="1568" w:type="pct"/>
            <w:tcBorders>
              <w:top w:val="single" w:sz="6" w:space="0" w:color="auto"/>
              <w:left w:val="single" w:sz="6" w:space="0" w:color="auto"/>
              <w:bottom w:val="single" w:sz="6" w:space="0" w:color="auto"/>
              <w:right w:val="single" w:sz="6" w:space="0" w:color="auto"/>
            </w:tcBorders>
            <w:shd w:val="clear" w:color="auto" w:fill="D9D9D9"/>
          </w:tcPr>
          <w:p w:rsidR="00D625D4" w:rsidRPr="002C4879" w:rsidRDefault="00D625D4" w:rsidP="001B3B0A">
            <w:pPr>
              <w:spacing w:before="60" w:after="60"/>
              <w:rPr>
                <w:rFonts w:asciiTheme="minorHAnsi" w:hAnsiTheme="minorHAnsi" w:cstheme="minorHAnsi"/>
                <w:b/>
                <w:sz w:val="22"/>
                <w:szCs w:val="22"/>
              </w:rPr>
            </w:pPr>
            <w:r w:rsidRPr="002C4879">
              <w:rPr>
                <w:rFonts w:asciiTheme="minorHAnsi" w:hAnsiTheme="minorHAnsi" w:cstheme="minorHAnsi"/>
                <w:b/>
                <w:sz w:val="22"/>
                <w:szCs w:val="22"/>
              </w:rPr>
              <w:t>University Code</w:t>
            </w:r>
          </w:p>
        </w:tc>
        <w:tc>
          <w:tcPr>
            <w:tcW w:w="3432" w:type="pct"/>
            <w:tcBorders>
              <w:top w:val="single" w:sz="6" w:space="0" w:color="auto"/>
              <w:left w:val="single" w:sz="6" w:space="0" w:color="auto"/>
              <w:bottom w:val="single" w:sz="6" w:space="0" w:color="auto"/>
              <w:right w:val="single" w:sz="6" w:space="0" w:color="auto"/>
            </w:tcBorders>
          </w:tcPr>
          <w:p w:rsidR="00D625D4" w:rsidRPr="002C4879" w:rsidRDefault="00D625D4" w:rsidP="001B3B0A">
            <w:pPr>
              <w:spacing w:before="60" w:after="60"/>
              <w:rPr>
                <w:rFonts w:asciiTheme="minorHAnsi" w:hAnsiTheme="minorHAnsi" w:cstheme="minorHAnsi"/>
                <w:sz w:val="22"/>
                <w:szCs w:val="22"/>
              </w:rPr>
            </w:pPr>
          </w:p>
        </w:tc>
      </w:tr>
      <w:tr w:rsidR="00D625D4" w:rsidRPr="002C4879" w:rsidTr="001B3B0A">
        <w:trPr>
          <w:cantSplit/>
          <w:trHeight w:val="20"/>
        </w:trPr>
        <w:tc>
          <w:tcPr>
            <w:tcW w:w="1568" w:type="pct"/>
            <w:tcBorders>
              <w:top w:val="single" w:sz="6" w:space="0" w:color="auto"/>
              <w:left w:val="single" w:sz="6" w:space="0" w:color="auto"/>
              <w:bottom w:val="single" w:sz="6" w:space="0" w:color="auto"/>
              <w:right w:val="single" w:sz="6" w:space="0" w:color="auto"/>
            </w:tcBorders>
            <w:shd w:val="clear" w:color="auto" w:fill="D9D9D9"/>
          </w:tcPr>
          <w:p w:rsidR="00D625D4" w:rsidRPr="002C4879" w:rsidRDefault="00D625D4" w:rsidP="001B3B0A">
            <w:pPr>
              <w:spacing w:before="60" w:after="60"/>
              <w:rPr>
                <w:rFonts w:asciiTheme="minorHAnsi" w:hAnsiTheme="minorHAnsi" w:cstheme="minorHAnsi"/>
                <w:b/>
                <w:sz w:val="22"/>
                <w:szCs w:val="22"/>
              </w:rPr>
            </w:pPr>
            <w:r w:rsidRPr="002C4879">
              <w:rPr>
                <w:rFonts w:asciiTheme="minorHAnsi" w:hAnsiTheme="minorHAnsi" w:cstheme="minorHAnsi"/>
                <w:b/>
                <w:sz w:val="22"/>
                <w:szCs w:val="22"/>
              </w:rPr>
              <w:t>Faculty responsible for delivery</w:t>
            </w:r>
          </w:p>
        </w:tc>
        <w:tc>
          <w:tcPr>
            <w:tcW w:w="3432" w:type="pct"/>
            <w:tcBorders>
              <w:top w:val="single" w:sz="6" w:space="0" w:color="auto"/>
              <w:left w:val="single" w:sz="6" w:space="0" w:color="auto"/>
              <w:bottom w:val="single" w:sz="6" w:space="0" w:color="auto"/>
              <w:right w:val="single" w:sz="6" w:space="0" w:color="auto"/>
            </w:tcBorders>
          </w:tcPr>
          <w:p w:rsidR="00D625D4" w:rsidRPr="002C4879" w:rsidRDefault="00D625D4" w:rsidP="001B3B0A">
            <w:pPr>
              <w:spacing w:before="60" w:after="60"/>
              <w:rPr>
                <w:rFonts w:asciiTheme="minorHAnsi" w:hAnsiTheme="minorHAnsi" w:cstheme="minorHAnsi"/>
                <w:sz w:val="22"/>
                <w:szCs w:val="22"/>
              </w:rPr>
            </w:pPr>
          </w:p>
        </w:tc>
      </w:tr>
      <w:tr w:rsidR="00D625D4" w:rsidRPr="002C4879" w:rsidTr="001B3B0A">
        <w:trPr>
          <w:cantSplit/>
          <w:trHeight w:val="20"/>
        </w:trPr>
        <w:tc>
          <w:tcPr>
            <w:tcW w:w="1568" w:type="pct"/>
            <w:tcBorders>
              <w:top w:val="single" w:sz="6" w:space="0" w:color="auto"/>
              <w:left w:val="single" w:sz="6" w:space="0" w:color="auto"/>
              <w:bottom w:val="single" w:sz="6" w:space="0" w:color="auto"/>
              <w:right w:val="single" w:sz="6" w:space="0" w:color="auto"/>
            </w:tcBorders>
            <w:shd w:val="clear" w:color="auto" w:fill="D9D9D9"/>
          </w:tcPr>
          <w:p w:rsidR="00D625D4" w:rsidRPr="002C4879" w:rsidRDefault="00D625D4" w:rsidP="001B3B0A">
            <w:pPr>
              <w:spacing w:before="60" w:after="60"/>
              <w:rPr>
                <w:rFonts w:asciiTheme="minorHAnsi" w:hAnsiTheme="minorHAnsi" w:cstheme="minorHAnsi"/>
                <w:b/>
                <w:sz w:val="22"/>
                <w:szCs w:val="22"/>
              </w:rPr>
            </w:pPr>
            <w:r w:rsidRPr="002C4879">
              <w:rPr>
                <w:rFonts w:asciiTheme="minorHAnsi" w:hAnsiTheme="minorHAnsi" w:cstheme="minorHAnsi"/>
                <w:b/>
                <w:sz w:val="22"/>
                <w:szCs w:val="22"/>
              </w:rPr>
              <w:t>Pre-requisite/co-requisite modules</w:t>
            </w:r>
          </w:p>
        </w:tc>
        <w:tc>
          <w:tcPr>
            <w:tcW w:w="3432" w:type="pct"/>
            <w:tcBorders>
              <w:top w:val="single" w:sz="6" w:space="0" w:color="auto"/>
              <w:left w:val="single" w:sz="6" w:space="0" w:color="auto"/>
              <w:bottom w:val="single" w:sz="6" w:space="0" w:color="auto"/>
              <w:right w:val="single" w:sz="6" w:space="0" w:color="auto"/>
            </w:tcBorders>
          </w:tcPr>
          <w:p w:rsidR="00D625D4" w:rsidRPr="002C4879" w:rsidRDefault="00D625D4" w:rsidP="001B3B0A">
            <w:pPr>
              <w:spacing w:before="60" w:after="60"/>
              <w:rPr>
                <w:rFonts w:asciiTheme="minorHAnsi" w:hAnsiTheme="minorHAnsi" w:cstheme="minorHAnsi"/>
                <w:sz w:val="22"/>
                <w:szCs w:val="22"/>
              </w:rPr>
            </w:pPr>
            <w:r w:rsidRPr="002C4879">
              <w:rPr>
                <w:rFonts w:asciiTheme="minorHAnsi" w:hAnsiTheme="minorHAnsi" w:cstheme="minorHAnsi"/>
                <w:sz w:val="22"/>
                <w:szCs w:val="22"/>
              </w:rPr>
              <w:t>None</w:t>
            </w:r>
          </w:p>
        </w:tc>
      </w:tr>
      <w:tr w:rsidR="00D625D4" w:rsidRPr="002C4879" w:rsidTr="001B3B0A">
        <w:trPr>
          <w:cantSplit/>
          <w:trHeight w:val="20"/>
        </w:trPr>
        <w:tc>
          <w:tcPr>
            <w:tcW w:w="1568" w:type="pct"/>
            <w:tcBorders>
              <w:top w:val="single" w:sz="6" w:space="0" w:color="auto"/>
              <w:left w:val="single" w:sz="6" w:space="0" w:color="auto"/>
              <w:bottom w:val="single" w:sz="6" w:space="0" w:color="auto"/>
              <w:right w:val="single" w:sz="6" w:space="0" w:color="auto"/>
            </w:tcBorders>
            <w:shd w:val="clear" w:color="auto" w:fill="D9D9D9"/>
          </w:tcPr>
          <w:p w:rsidR="00D625D4" w:rsidRPr="002C4879" w:rsidRDefault="00D625D4" w:rsidP="001B3B0A">
            <w:pPr>
              <w:pStyle w:val="Footer"/>
              <w:tabs>
                <w:tab w:val="left" w:pos="720"/>
                <w:tab w:val="left" w:pos="1080"/>
                <w:tab w:val="left" w:pos="2160"/>
              </w:tabs>
              <w:spacing w:before="60" w:after="60"/>
              <w:rPr>
                <w:rFonts w:asciiTheme="minorHAnsi" w:hAnsiTheme="minorHAnsi" w:cstheme="minorHAnsi"/>
                <w:b/>
                <w:sz w:val="22"/>
                <w:szCs w:val="22"/>
              </w:rPr>
            </w:pPr>
            <w:r w:rsidRPr="002C4879">
              <w:rPr>
                <w:rFonts w:asciiTheme="minorHAnsi" w:hAnsiTheme="minorHAnsi" w:cstheme="minorHAnsi"/>
                <w:b/>
                <w:sz w:val="22"/>
                <w:szCs w:val="22"/>
              </w:rPr>
              <w:t>Programme Associations:</w:t>
            </w:r>
          </w:p>
          <w:p w:rsidR="00D625D4" w:rsidRPr="002C4879" w:rsidRDefault="00D625D4" w:rsidP="001B3B0A">
            <w:pPr>
              <w:pStyle w:val="Footer"/>
              <w:tabs>
                <w:tab w:val="left" w:pos="2520"/>
              </w:tabs>
              <w:spacing w:before="60" w:after="60"/>
              <w:rPr>
                <w:rFonts w:asciiTheme="minorHAnsi" w:hAnsiTheme="minorHAnsi" w:cstheme="minorHAnsi"/>
                <w:b/>
                <w:sz w:val="22"/>
                <w:szCs w:val="22"/>
              </w:rPr>
            </w:pPr>
          </w:p>
        </w:tc>
        <w:tc>
          <w:tcPr>
            <w:tcW w:w="3432" w:type="pct"/>
            <w:tcBorders>
              <w:top w:val="single" w:sz="6" w:space="0" w:color="auto"/>
              <w:left w:val="single" w:sz="6" w:space="0" w:color="auto"/>
              <w:bottom w:val="single" w:sz="6" w:space="0" w:color="auto"/>
              <w:right w:val="single" w:sz="6" w:space="0" w:color="auto"/>
            </w:tcBorders>
          </w:tcPr>
          <w:p w:rsidR="00D625D4" w:rsidRPr="002C4879" w:rsidRDefault="00D625D4" w:rsidP="001B3B0A">
            <w:pPr>
              <w:spacing w:before="60" w:after="60"/>
              <w:rPr>
                <w:rFonts w:asciiTheme="minorHAnsi" w:hAnsiTheme="minorHAnsi" w:cstheme="minorHAnsi"/>
                <w:sz w:val="22"/>
                <w:szCs w:val="22"/>
                <w:lang w:val="en-US"/>
              </w:rPr>
            </w:pPr>
            <w:r w:rsidRPr="002C4879">
              <w:rPr>
                <w:rFonts w:asciiTheme="minorHAnsi" w:hAnsiTheme="minorHAnsi" w:cstheme="minorHAnsi"/>
                <w:sz w:val="22"/>
                <w:szCs w:val="22"/>
                <w:lang w:val="en-US"/>
              </w:rPr>
              <w:t>None</w:t>
            </w:r>
          </w:p>
        </w:tc>
      </w:tr>
      <w:tr w:rsidR="007A66F0" w:rsidRPr="002C4879" w:rsidTr="001B3B0A">
        <w:trPr>
          <w:cantSplit/>
          <w:trHeight w:val="20"/>
        </w:trPr>
        <w:tc>
          <w:tcPr>
            <w:tcW w:w="1568" w:type="pct"/>
            <w:tcBorders>
              <w:top w:val="single" w:sz="6" w:space="0" w:color="auto"/>
              <w:left w:val="single" w:sz="6" w:space="0" w:color="auto"/>
              <w:bottom w:val="single" w:sz="6" w:space="0" w:color="auto"/>
              <w:right w:val="single" w:sz="6" w:space="0" w:color="auto"/>
            </w:tcBorders>
            <w:shd w:val="clear" w:color="auto" w:fill="D9D9D9"/>
          </w:tcPr>
          <w:p w:rsidR="007A66F0" w:rsidRPr="007A66F0" w:rsidRDefault="007A66F0" w:rsidP="007A66F0">
            <w:pPr>
              <w:pStyle w:val="Footer"/>
              <w:numPr>
                <w:ilvl w:val="0"/>
                <w:numId w:val="18"/>
              </w:numPr>
              <w:tabs>
                <w:tab w:val="left" w:pos="720"/>
                <w:tab w:val="left" w:pos="1080"/>
                <w:tab w:val="left" w:pos="2160"/>
              </w:tabs>
              <w:spacing w:before="60"/>
              <w:ind w:hanging="11"/>
              <w:jc w:val="both"/>
              <w:rPr>
                <w:rFonts w:asciiTheme="minorHAnsi" w:hAnsiTheme="minorHAnsi" w:cstheme="minorHAnsi"/>
                <w:b/>
                <w:sz w:val="22"/>
                <w:szCs w:val="22"/>
              </w:rPr>
            </w:pPr>
            <w:r w:rsidRPr="007A66F0">
              <w:rPr>
                <w:rFonts w:asciiTheme="minorHAnsi" w:hAnsiTheme="minorHAnsi" w:cstheme="minorHAnsi"/>
                <w:b/>
                <w:sz w:val="22"/>
                <w:szCs w:val="22"/>
              </w:rPr>
              <w:t>Compulsory</w:t>
            </w:r>
          </w:p>
        </w:tc>
        <w:tc>
          <w:tcPr>
            <w:tcW w:w="3432" w:type="pct"/>
            <w:tcBorders>
              <w:top w:val="single" w:sz="6" w:space="0" w:color="auto"/>
              <w:left w:val="single" w:sz="6" w:space="0" w:color="auto"/>
              <w:bottom w:val="single" w:sz="6" w:space="0" w:color="auto"/>
              <w:right w:val="single" w:sz="6" w:space="0" w:color="auto"/>
            </w:tcBorders>
          </w:tcPr>
          <w:p w:rsidR="007A66F0" w:rsidRPr="002C4879" w:rsidRDefault="007A66F0" w:rsidP="00F0279B">
            <w:pPr>
              <w:pStyle w:val="Footer"/>
              <w:spacing w:before="60"/>
              <w:jc w:val="both"/>
              <w:rPr>
                <w:rFonts w:asciiTheme="minorHAnsi" w:hAnsiTheme="minorHAnsi" w:cstheme="minorHAnsi"/>
                <w:sz w:val="22"/>
                <w:szCs w:val="22"/>
              </w:rPr>
            </w:pPr>
            <w:r w:rsidRPr="002C4879">
              <w:rPr>
                <w:rFonts w:asciiTheme="minorHAnsi" w:hAnsiTheme="minorHAnsi" w:cstheme="minorHAnsi"/>
                <w:sz w:val="22"/>
                <w:szCs w:val="22"/>
              </w:rPr>
              <w:t xml:space="preserve">Yes </w:t>
            </w:r>
          </w:p>
        </w:tc>
      </w:tr>
      <w:tr w:rsidR="00D625D4" w:rsidRPr="002C4879" w:rsidTr="001B3B0A">
        <w:trPr>
          <w:cantSplit/>
          <w:trHeight w:val="20"/>
        </w:trPr>
        <w:tc>
          <w:tcPr>
            <w:tcW w:w="1568" w:type="pct"/>
            <w:tcBorders>
              <w:top w:val="single" w:sz="6" w:space="0" w:color="auto"/>
              <w:left w:val="single" w:sz="6" w:space="0" w:color="auto"/>
              <w:bottom w:val="single" w:sz="6" w:space="0" w:color="auto"/>
              <w:right w:val="single" w:sz="6" w:space="0" w:color="auto"/>
            </w:tcBorders>
            <w:shd w:val="clear" w:color="auto" w:fill="D9D9D9"/>
          </w:tcPr>
          <w:p w:rsidR="00D625D4" w:rsidRPr="002C4879" w:rsidRDefault="00D625D4" w:rsidP="00C43689">
            <w:pPr>
              <w:pStyle w:val="Footer"/>
              <w:numPr>
                <w:ilvl w:val="0"/>
                <w:numId w:val="72"/>
              </w:numPr>
              <w:tabs>
                <w:tab w:val="left" w:pos="720"/>
                <w:tab w:val="left" w:pos="1080"/>
                <w:tab w:val="left" w:pos="2160"/>
              </w:tabs>
              <w:spacing w:before="60" w:after="60"/>
              <w:rPr>
                <w:rFonts w:asciiTheme="minorHAnsi" w:hAnsiTheme="minorHAnsi" w:cstheme="minorHAnsi"/>
                <w:b/>
                <w:sz w:val="22"/>
                <w:szCs w:val="22"/>
              </w:rPr>
            </w:pPr>
            <w:r w:rsidRPr="002C4879">
              <w:rPr>
                <w:rFonts w:asciiTheme="minorHAnsi" w:hAnsiTheme="minorHAnsi" w:cstheme="minorHAnsi"/>
                <w:b/>
                <w:sz w:val="22"/>
                <w:szCs w:val="22"/>
              </w:rPr>
              <w:t>Core</w:t>
            </w:r>
          </w:p>
        </w:tc>
        <w:tc>
          <w:tcPr>
            <w:tcW w:w="3432" w:type="pct"/>
            <w:tcBorders>
              <w:top w:val="single" w:sz="6" w:space="0" w:color="auto"/>
              <w:left w:val="single" w:sz="6" w:space="0" w:color="auto"/>
              <w:bottom w:val="single" w:sz="6" w:space="0" w:color="auto"/>
              <w:right w:val="single" w:sz="6" w:space="0" w:color="auto"/>
            </w:tcBorders>
          </w:tcPr>
          <w:p w:rsidR="00D625D4" w:rsidRPr="002C4879" w:rsidRDefault="007A66F0" w:rsidP="007A66F0">
            <w:pPr>
              <w:pStyle w:val="Footer"/>
              <w:spacing w:before="60" w:after="60"/>
              <w:rPr>
                <w:rFonts w:asciiTheme="minorHAnsi" w:hAnsiTheme="minorHAnsi" w:cstheme="minorHAnsi"/>
                <w:sz w:val="22"/>
                <w:szCs w:val="22"/>
                <w:lang w:val="en-US"/>
              </w:rPr>
            </w:pPr>
            <w:r>
              <w:rPr>
                <w:rFonts w:asciiTheme="minorHAnsi" w:hAnsiTheme="minorHAnsi" w:cstheme="minorHAnsi"/>
                <w:sz w:val="22"/>
                <w:szCs w:val="22"/>
                <w:lang w:val="en-US"/>
              </w:rPr>
              <w:t>No</w:t>
            </w:r>
          </w:p>
        </w:tc>
      </w:tr>
      <w:tr w:rsidR="00D625D4" w:rsidRPr="002C4879" w:rsidTr="001B3B0A">
        <w:trPr>
          <w:cantSplit/>
          <w:trHeight w:val="20"/>
        </w:trPr>
        <w:tc>
          <w:tcPr>
            <w:tcW w:w="1568" w:type="pct"/>
            <w:tcBorders>
              <w:top w:val="single" w:sz="6" w:space="0" w:color="auto"/>
              <w:left w:val="single" w:sz="6" w:space="0" w:color="auto"/>
              <w:bottom w:val="single" w:sz="6" w:space="0" w:color="auto"/>
              <w:right w:val="single" w:sz="6" w:space="0" w:color="auto"/>
            </w:tcBorders>
            <w:shd w:val="clear" w:color="auto" w:fill="D9D9D9"/>
          </w:tcPr>
          <w:p w:rsidR="00D625D4" w:rsidRPr="002C4879" w:rsidRDefault="00D625D4" w:rsidP="00C43689">
            <w:pPr>
              <w:pStyle w:val="Footer"/>
              <w:numPr>
                <w:ilvl w:val="0"/>
                <w:numId w:val="72"/>
              </w:numPr>
              <w:tabs>
                <w:tab w:val="left" w:pos="2520"/>
              </w:tabs>
              <w:spacing w:before="60" w:after="60"/>
              <w:rPr>
                <w:rFonts w:asciiTheme="minorHAnsi" w:hAnsiTheme="minorHAnsi" w:cstheme="minorHAnsi"/>
                <w:b/>
                <w:sz w:val="22"/>
                <w:szCs w:val="22"/>
              </w:rPr>
            </w:pPr>
            <w:r w:rsidRPr="002C4879">
              <w:rPr>
                <w:rFonts w:asciiTheme="minorHAnsi" w:hAnsiTheme="minorHAnsi" w:cstheme="minorHAnsi"/>
                <w:b/>
                <w:sz w:val="22"/>
                <w:szCs w:val="22"/>
              </w:rPr>
              <w:t>Optional</w:t>
            </w:r>
          </w:p>
        </w:tc>
        <w:tc>
          <w:tcPr>
            <w:tcW w:w="3432" w:type="pct"/>
            <w:tcBorders>
              <w:top w:val="single" w:sz="6" w:space="0" w:color="auto"/>
              <w:left w:val="single" w:sz="6" w:space="0" w:color="auto"/>
              <w:bottom w:val="single" w:sz="6" w:space="0" w:color="auto"/>
              <w:right w:val="single" w:sz="6" w:space="0" w:color="auto"/>
            </w:tcBorders>
          </w:tcPr>
          <w:p w:rsidR="00D625D4" w:rsidRPr="002C4879" w:rsidRDefault="007A66F0" w:rsidP="007A66F0">
            <w:pPr>
              <w:pStyle w:val="Footer"/>
              <w:spacing w:before="60" w:after="60"/>
              <w:rPr>
                <w:rFonts w:asciiTheme="minorHAnsi" w:hAnsiTheme="minorHAnsi" w:cstheme="minorHAnsi"/>
                <w:sz w:val="22"/>
                <w:szCs w:val="22"/>
                <w:lang w:val="en-US"/>
              </w:rPr>
            </w:pPr>
            <w:r>
              <w:rPr>
                <w:rFonts w:asciiTheme="minorHAnsi" w:hAnsiTheme="minorHAnsi" w:cstheme="minorHAnsi"/>
                <w:sz w:val="22"/>
                <w:szCs w:val="22"/>
                <w:lang w:val="en-US"/>
              </w:rPr>
              <w:t>No</w:t>
            </w:r>
          </w:p>
        </w:tc>
      </w:tr>
      <w:tr w:rsidR="00D625D4" w:rsidRPr="002C4879" w:rsidTr="001B3B0A">
        <w:trPr>
          <w:cantSplit/>
          <w:trHeight w:val="20"/>
        </w:trPr>
        <w:tc>
          <w:tcPr>
            <w:tcW w:w="1568" w:type="pct"/>
            <w:tcBorders>
              <w:top w:val="single" w:sz="6" w:space="0" w:color="auto"/>
              <w:left w:val="single" w:sz="6" w:space="0" w:color="auto"/>
              <w:bottom w:val="single" w:sz="6" w:space="0" w:color="auto"/>
              <w:right w:val="single" w:sz="6" w:space="0" w:color="auto"/>
            </w:tcBorders>
            <w:shd w:val="clear" w:color="auto" w:fill="D9D9D9"/>
          </w:tcPr>
          <w:p w:rsidR="00D625D4" w:rsidRPr="002C4879" w:rsidRDefault="00D625D4" w:rsidP="00C43689">
            <w:pPr>
              <w:pStyle w:val="Footer"/>
              <w:numPr>
                <w:ilvl w:val="0"/>
                <w:numId w:val="72"/>
              </w:numPr>
              <w:tabs>
                <w:tab w:val="left" w:pos="720"/>
                <w:tab w:val="left" w:pos="1080"/>
                <w:tab w:val="left" w:pos="2160"/>
              </w:tabs>
              <w:spacing w:before="60" w:after="60"/>
              <w:rPr>
                <w:rFonts w:asciiTheme="minorHAnsi" w:hAnsiTheme="minorHAnsi" w:cstheme="minorHAnsi"/>
                <w:b/>
                <w:sz w:val="22"/>
                <w:szCs w:val="22"/>
              </w:rPr>
            </w:pPr>
            <w:r w:rsidRPr="002C4879">
              <w:rPr>
                <w:rFonts w:asciiTheme="minorHAnsi" w:hAnsiTheme="minorHAnsi" w:cstheme="minorHAnsi"/>
                <w:b/>
                <w:sz w:val="22"/>
                <w:szCs w:val="22"/>
              </w:rPr>
              <w:t>Elective</w:t>
            </w:r>
          </w:p>
        </w:tc>
        <w:tc>
          <w:tcPr>
            <w:tcW w:w="3432" w:type="pct"/>
            <w:tcBorders>
              <w:top w:val="single" w:sz="6" w:space="0" w:color="auto"/>
              <w:left w:val="single" w:sz="6" w:space="0" w:color="auto"/>
              <w:bottom w:val="single" w:sz="6" w:space="0" w:color="auto"/>
              <w:right w:val="single" w:sz="6" w:space="0" w:color="auto"/>
            </w:tcBorders>
          </w:tcPr>
          <w:p w:rsidR="00D625D4" w:rsidRPr="002C4879" w:rsidRDefault="007A66F0" w:rsidP="001B3B0A">
            <w:pPr>
              <w:pStyle w:val="Footer"/>
              <w:spacing w:before="60" w:after="60"/>
              <w:rPr>
                <w:rFonts w:asciiTheme="minorHAnsi" w:hAnsiTheme="minorHAnsi" w:cstheme="minorHAnsi"/>
                <w:sz w:val="22"/>
                <w:szCs w:val="22"/>
                <w:lang w:val="en-US"/>
              </w:rPr>
            </w:pPr>
            <w:r>
              <w:rPr>
                <w:rFonts w:asciiTheme="minorHAnsi" w:hAnsiTheme="minorHAnsi" w:cstheme="minorHAnsi"/>
                <w:sz w:val="22"/>
                <w:szCs w:val="22"/>
                <w:lang w:val="en-US"/>
              </w:rPr>
              <w:t>No</w:t>
            </w:r>
          </w:p>
        </w:tc>
      </w:tr>
      <w:tr w:rsidR="00D625D4" w:rsidRPr="002C4879" w:rsidTr="001B3B0A">
        <w:trPr>
          <w:cantSplit/>
          <w:trHeight w:val="20"/>
        </w:trPr>
        <w:tc>
          <w:tcPr>
            <w:tcW w:w="1568" w:type="pct"/>
            <w:tcBorders>
              <w:top w:val="single" w:sz="6" w:space="0" w:color="auto"/>
              <w:bottom w:val="single" w:sz="6" w:space="0" w:color="auto"/>
            </w:tcBorders>
          </w:tcPr>
          <w:p w:rsidR="00D625D4" w:rsidRPr="002C4879" w:rsidRDefault="00D625D4" w:rsidP="001B3B0A">
            <w:pPr>
              <w:pStyle w:val="Footer"/>
              <w:tabs>
                <w:tab w:val="left" w:pos="720"/>
                <w:tab w:val="left" w:pos="1080"/>
                <w:tab w:val="left" w:pos="2160"/>
              </w:tabs>
              <w:spacing w:before="60" w:after="60"/>
              <w:rPr>
                <w:rFonts w:asciiTheme="minorHAnsi" w:hAnsiTheme="minorHAnsi" w:cstheme="minorHAnsi"/>
                <w:sz w:val="22"/>
                <w:szCs w:val="22"/>
              </w:rPr>
            </w:pPr>
          </w:p>
        </w:tc>
        <w:tc>
          <w:tcPr>
            <w:tcW w:w="3432" w:type="pct"/>
            <w:tcBorders>
              <w:top w:val="single" w:sz="6" w:space="0" w:color="auto"/>
              <w:bottom w:val="single" w:sz="6" w:space="0" w:color="auto"/>
            </w:tcBorders>
          </w:tcPr>
          <w:p w:rsidR="00D625D4" w:rsidRPr="002C4879" w:rsidRDefault="00D625D4" w:rsidP="001B3B0A">
            <w:pPr>
              <w:pStyle w:val="Footer"/>
              <w:spacing w:before="60" w:after="60"/>
              <w:rPr>
                <w:rFonts w:asciiTheme="minorHAnsi" w:hAnsiTheme="minorHAnsi" w:cstheme="minorHAnsi"/>
                <w:sz w:val="22"/>
                <w:szCs w:val="22"/>
              </w:rPr>
            </w:pPr>
          </w:p>
        </w:tc>
      </w:tr>
      <w:tr w:rsidR="00D625D4" w:rsidRPr="002C4879" w:rsidTr="001B3B0A">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cPr>
          <w:p w:rsidR="00D625D4" w:rsidRPr="002C4879" w:rsidRDefault="00D625D4" w:rsidP="001B3B0A">
            <w:pPr>
              <w:spacing w:before="60" w:after="60"/>
              <w:rPr>
                <w:rFonts w:asciiTheme="minorHAnsi" w:hAnsiTheme="minorHAnsi" w:cstheme="minorHAnsi"/>
                <w:sz w:val="22"/>
                <w:szCs w:val="22"/>
              </w:rPr>
            </w:pPr>
            <w:r w:rsidRPr="002C4879">
              <w:rPr>
                <w:rFonts w:asciiTheme="minorHAnsi" w:hAnsiTheme="minorHAnsi" w:cstheme="minorHAnsi"/>
                <w:b/>
                <w:sz w:val="22"/>
                <w:szCs w:val="22"/>
                <w:lang w:val="en-US"/>
              </w:rPr>
              <w:t>Aim</w:t>
            </w:r>
          </w:p>
        </w:tc>
      </w:tr>
      <w:tr w:rsidR="00D625D4" w:rsidRPr="002C4879" w:rsidTr="001B3B0A">
        <w:trPr>
          <w:cantSplit/>
          <w:trHeight w:val="20"/>
        </w:trPr>
        <w:tc>
          <w:tcPr>
            <w:tcW w:w="5000" w:type="pct"/>
            <w:gridSpan w:val="2"/>
            <w:tcBorders>
              <w:top w:val="single" w:sz="6" w:space="0" w:color="auto"/>
              <w:left w:val="single" w:sz="6" w:space="0" w:color="auto"/>
              <w:bottom w:val="single" w:sz="6" w:space="0" w:color="auto"/>
              <w:right w:val="single" w:sz="6" w:space="0" w:color="auto"/>
            </w:tcBorders>
          </w:tcPr>
          <w:p w:rsidR="00D625D4" w:rsidRPr="002C4879" w:rsidRDefault="00A60BE1" w:rsidP="001B3B0A">
            <w:pPr>
              <w:overflowPunct w:val="0"/>
              <w:autoSpaceDE w:val="0"/>
              <w:autoSpaceDN w:val="0"/>
              <w:adjustRightInd w:val="0"/>
              <w:spacing w:before="120"/>
              <w:jc w:val="both"/>
              <w:textAlignment w:val="baseline"/>
              <w:rPr>
                <w:rFonts w:asciiTheme="minorHAnsi" w:hAnsiTheme="minorHAnsi" w:cstheme="minorHAnsi"/>
                <w:sz w:val="22"/>
                <w:szCs w:val="22"/>
              </w:rPr>
            </w:pPr>
            <w:r w:rsidRPr="002C4879">
              <w:rPr>
                <w:rFonts w:asciiTheme="minorHAnsi" w:hAnsiTheme="minorHAnsi" w:cstheme="minorHAnsi"/>
                <w:sz w:val="22"/>
                <w:szCs w:val="22"/>
                <w:lang w:eastAsia="en-GB"/>
              </w:rPr>
              <w:t>To develop in the student an understanding of instrumentation and control systems in terms of measurement systems, instrument design and system responses through the use of practical exercises and software simulation.</w:t>
            </w:r>
          </w:p>
        </w:tc>
      </w:tr>
      <w:tr w:rsidR="00D625D4" w:rsidRPr="002C4879" w:rsidTr="001B3B0A">
        <w:trPr>
          <w:cantSplit/>
          <w:trHeight w:val="20"/>
        </w:trPr>
        <w:tc>
          <w:tcPr>
            <w:tcW w:w="5000" w:type="pct"/>
            <w:gridSpan w:val="2"/>
            <w:tcBorders>
              <w:top w:val="single" w:sz="6" w:space="0" w:color="auto"/>
              <w:bottom w:val="single" w:sz="6" w:space="0" w:color="auto"/>
            </w:tcBorders>
          </w:tcPr>
          <w:p w:rsidR="00D625D4" w:rsidRPr="002C4879" w:rsidRDefault="00D625D4" w:rsidP="001B3B0A">
            <w:pPr>
              <w:spacing w:before="60" w:after="60"/>
              <w:rPr>
                <w:rFonts w:asciiTheme="minorHAnsi" w:hAnsiTheme="minorHAnsi" w:cstheme="minorHAnsi"/>
                <w:sz w:val="22"/>
                <w:szCs w:val="22"/>
              </w:rPr>
            </w:pPr>
          </w:p>
        </w:tc>
      </w:tr>
      <w:tr w:rsidR="00D625D4" w:rsidRPr="002C4879" w:rsidTr="001B3B0A">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cPr>
          <w:p w:rsidR="00D625D4" w:rsidRPr="002C4879" w:rsidRDefault="00D625D4" w:rsidP="001B3B0A">
            <w:pPr>
              <w:spacing w:before="60" w:after="60"/>
              <w:rPr>
                <w:rFonts w:asciiTheme="minorHAnsi" w:hAnsiTheme="minorHAnsi" w:cstheme="minorHAnsi"/>
                <w:sz w:val="22"/>
                <w:szCs w:val="22"/>
              </w:rPr>
            </w:pPr>
            <w:r w:rsidRPr="002C4879">
              <w:rPr>
                <w:rFonts w:asciiTheme="minorHAnsi" w:hAnsiTheme="minorHAnsi" w:cstheme="minorHAnsi"/>
                <w:b/>
                <w:sz w:val="22"/>
                <w:szCs w:val="22"/>
              </w:rPr>
              <w:t>Module Intended Learning Outcomes (MILOs)</w:t>
            </w:r>
          </w:p>
        </w:tc>
      </w:tr>
      <w:tr w:rsidR="00D625D4" w:rsidRPr="002C4879" w:rsidTr="001B3B0A">
        <w:trPr>
          <w:cantSplit/>
          <w:trHeight w:val="20"/>
        </w:trPr>
        <w:tc>
          <w:tcPr>
            <w:tcW w:w="5000" w:type="pct"/>
            <w:gridSpan w:val="2"/>
            <w:tcBorders>
              <w:top w:val="single" w:sz="6" w:space="0" w:color="auto"/>
              <w:left w:val="single" w:sz="6" w:space="0" w:color="auto"/>
              <w:bottom w:val="single" w:sz="6" w:space="0" w:color="auto"/>
              <w:right w:val="single" w:sz="6" w:space="0" w:color="auto"/>
            </w:tcBorders>
          </w:tcPr>
          <w:p w:rsidR="00D625D4" w:rsidRPr="002C4879" w:rsidRDefault="00D625D4" w:rsidP="001B3B0A">
            <w:pPr>
              <w:spacing w:before="120"/>
              <w:jc w:val="both"/>
              <w:rPr>
                <w:rFonts w:asciiTheme="minorHAnsi" w:hAnsiTheme="minorHAnsi" w:cstheme="minorHAnsi"/>
                <w:sz w:val="22"/>
                <w:szCs w:val="22"/>
              </w:rPr>
            </w:pPr>
            <w:r w:rsidRPr="002C4879">
              <w:rPr>
                <w:rFonts w:asciiTheme="minorHAnsi" w:hAnsiTheme="minorHAnsi" w:cstheme="minorHAnsi"/>
                <w:sz w:val="22"/>
                <w:szCs w:val="22"/>
              </w:rPr>
              <w:t>Upon successful completion of this module, the student will be able to:</w:t>
            </w:r>
          </w:p>
          <w:p w:rsidR="00A60BE1" w:rsidRPr="002C4879" w:rsidRDefault="00A60BE1" w:rsidP="002C4879">
            <w:pPr>
              <w:pStyle w:val="ListParagraph"/>
              <w:numPr>
                <w:ilvl w:val="1"/>
                <w:numId w:val="4"/>
              </w:numPr>
              <w:tabs>
                <w:tab w:val="clear" w:pos="1080"/>
                <w:tab w:val="num" w:pos="426"/>
              </w:tabs>
              <w:overflowPunct w:val="0"/>
              <w:autoSpaceDE w:val="0"/>
              <w:autoSpaceDN w:val="0"/>
              <w:adjustRightInd w:val="0"/>
              <w:spacing w:before="120"/>
              <w:ind w:left="426" w:firstLine="0"/>
              <w:jc w:val="both"/>
              <w:textAlignment w:val="baseline"/>
              <w:rPr>
                <w:rFonts w:asciiTheme="minorHAnsi" w:hAnsiTheme="minorHAnsi" w:cstheme="minorHAnsi"/>
                <w:sz w:val="22"/>
                <w:szCs w:val="22"/>
                <w:lang w:eastAsia="en-GB"/>
              </w:rPr>
            </w:pPr>
            <w:r w:rsidRPr="002C4879">
              <w:rPr>
                <w:rFonts w:asciiTheme="minorHAnsi" w:hAnsiTheme="minorHAnsi" w:cstheme="minorHAnsi"/>
                <w:sz w:val="22"/>
                <w:szCs w:val="22"/>
                <w:lang w:eastAsia="en-GB"/>
              </w:rPr>
              <w:t>Analyse the static and dynamic responses of an instrumentation and control system.</w:t>
            </w:r>
          </w:p>
          <w:p w:rsidR="00A60BE1" w:rsidRPr="002C4879" w:rsidRDefault="00A60BE1" w:rsidP="00A60BE1">
            <w:pPr>
              <w:pStyle w:val="ListParagraph"/>
              <w:overflowPunct w:val="0"/>
              <w:autoSpaceDE w:val="0"/>
              <w:autoSpaceDN w:val="0"/>
              <w:adjustRightInd w:val="0"/>
              <w:spacing w:before="120"/>
              <w:ind w:left="1080"/>
              <w:jc w:val="both"/>
              <w:textAlignment w:val="baseline"/>
              <w:rPr>
                <w:rFonts w:asciiTheme="minorHAnsi" w:hAnsiTheme="minorHAnsi" w:cstheme="minorHAnsi"/>
                <w:sz w:val="22"/>
                <w:szCs w:val="22"/>
                <w:lang w:eastAsia="en-GB"/>
              </w:rPr>
            </w:pPr>
          </w:p>
          <w:p w:rsidR="00D625D4" w:rsidRPr="002C4879" w:rsidRDefault="00A60BE1" w:rsidP="002C4879">
            <w:pPr>
              <w:pStyle w:val="ListParagraph"/>
              <w:numPr>
                <w:ilvl w:val="1"/>
                <w:numId w:val="4"/>
              </w:numPr>
              <w:tabs>
                <w:tab w:val="clear" w:pos="1080"/>
                <w:tab w:val="num" w:pos="709"/>
              </w:tabs>
              <w:overflowPunct w:val="0"/>
              <w:autoSpaceDE w:val="0"/>
              <w:autoSpaceDN w:val="0"/>
              <w:adjustRightInd w:val="0"/>
              <w:spacing w:before="120"/>
              <w:ind w:left="709" w:hanging="283"/>
              <w:jc w:val="both"/>
              <w:textAlignment w:val="baseline"/>
              <w:rPr>
                <w:rFonts w:asciiTheme="minorHAnsi" w:hAnsiTheme="minorHAnsi" w:cstheme="minorHAnsi"/>
                <w:sz w:val="22"/>
                <w:szCs w:val="22"/>
                <w:lang w:eastAsia="en-GB"/>
              </w:rPr>
            </w:pPr>
            <w:r w:rsidRPr="002C4879">
              <w:rPr>
                <w:rFonts w:asciiTheme="minorHAnsi" w:hAnsiTheme="minorHAnsi" w:cstheme="minorHAnsi"/>
                <w:sz w:val="22"/>
                <w:szCs w:val="22"/>
                <w:lang w:eastAsia="en-GB"/>
              </w:rPr>
              <w:t>Create with simulation software mathematical models</w:t>
            </w:r>
            <w:r w:rsidR="002C4879">
              <w:rPr>
                <w:rFonts w:asciiTheme="minorHAnsi" w:hAnsiTheme="minorHAnsi" w:cstheme="minorHAnsi"/>
                <w:sz w:val="22"/>
                <w:szCs w:val="22"/>
                <w:lang w:eastAsia="en-GB"/>
              </w:rPr>
              <w:t xml:space="preserve"> of control and instrumentation </w:t>
            </w:r>
            <w:r w:rsidRPr="002C4879">
              <w:rPr>
                <w:rFonts w:asciiTheme="minorHAnsi" w:hAnsiTheme="minorHAnsi" w:cstheme="minorHAnsi"/>
                <w:sz w:val="22"/>
                <w:szCs w:val="22"/>
                <w:lang w:eastAsia="en-GB"/>
              </w:rPr>
              <w:t>systems, solve their time response and compare their transient and steady-state responses with given specifications.</w:t>
            </w:r>
          </w:p>
        </w:tc>
      </w:tr>
    </w:tbl>
    <w:p w:rsidR="00D625D4" w:rsidRDefault="00D625D4" w:rsidP="00D625D4">
      <w:pPr>
        <w:rPr>
          <w:sz w:val="22"/>
          <w:szCs w:val="22"/>
        </w:rPr>
      </w:pPr>
    </w:p>
    <w:p w:rsidR="002C4879" w:rsidRDefault="002C4879" w:rsidP="00D625D4">
      <w:pPr>
        <w:rPr>
          <w:sz w:val="22"/>
          <w:szCs w:val="22"/>
        </w:rPr>
      </w:pPr>
    </w:p>
    <w:p w:rsidR="002C4879" w:rsidRDefault="002C4879" w:rsidP="00D625D4">
      <w:pPr>
        <w:rPr>
          <w:sz w:val="22"/>
          <w:szCs w:val="22"/>
        </w:rPr>
      </w:pPr>
    </w:p>
    <w:p w:rsidR="002C4879" w:rsidRDefault="002C4879" w:rsidP="00D625D4">
      <w:pPr>
        <w:rPr>
          <w:sz w:val="22"/>
          <w:szCs w:val="22"/>
        </w:rPr>
      </w:pPr>
    </w:p>
    <w:p w:rsidR="002C4879" w:rsidRDefault="002C4879" w:rsidP="00D625D4">
      <w:pPr>
        <w:rPr>
          <w:sz w:val="22"/>
          <w:szCs w:val="22"/>
        </w:rPr>
      </w:pPr>
    </w:p>
    <w:p w:rsidR="002C4879" w:rsidRPr="002C4879" w:rsidRDefault="002C4879" w:rsidP="00D625D4">
      <w:pPr>
        <w:rPr>
          <w:sz w:val="22"/>
          <w:szCs w:val="22"/>
        </w:rPr>
      </w:pPr>
    </w:p>
    <w:tbl>
      <w:tblPr>
        <w:tblW w:w="5197" w:type="pct"/>
        <w:tblLook w:val="0000" w:firstRow="0" w:lastRow="0" w:firstColumn="0" w:lastColumn="0" w:noHBand="0" w:noVBand="0"/>
      </w:tblPr>
      <w:tblGrid>
        <w:gridCol w:w="3531"/>
        <w:gridCol w:w="5333"/>
      </w:tblGrid>
      <w:tr w:rsidR="00D625D4" w:rsidRPr="002C4879" w:rsidTr="001B3B0A">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cPr>
          <w:p w:rsidR="00D625D4" w:rsidRPr="002C4879" w:rsidRDefault="00D625D4" w:rsidP="001B3B0A">
            <w:pPr>
              <w:pStyle w:val="t1"/>
              <w:tabs>
                <w:tab w:val="left" w:pos="522"/>
                <w:tab w:val="left" w:pos="882"/>
              </w:tabs>
              <w:spacing w:before="60" w:line="240" w:lineRule="auto"/>
              <w:jc w:val="left"/>
              <w:rPr>
                <w:rFonts w:asciiTheme="minorHAnsi" w:hAnsiTheme="minorHAnsi" w:cstheme="minorHAnsi"/>
                <w:b/>
                <w:sz w:val="22"/>
                <w:szCs w:val="22"/>
              </w:rPr>
            </w:pPr>
            <w:r w:rsidRPr="002C4879">
              <w:rPr>
                <w:rFonts w:asciiTheme="minorHAnsi" w:hAnsiTheme="minorHAnsi" w:cstheme="minorHAnsi"/>
                <w:b/>
                <w:sz w:val="22"/>
                <w:szCs w:val="22"/>
              </w:rPr>
              <w:t xml:space="preserve">Indicative Content:                       </w:t>
            </w:r>
          </w:p>
        </w:tc>
      </w:tr>
      <w:tr w:rsidR="00D625D4" w:rsidRPr="002C4879" w:rsidTr="001B3B0A">
        <w:trPr>
          <w:cantSplit/>
          <w:trHeight w:val="20"/>
        </w:trPr>
        <w:tc>
          <w:tcPr>
            <w:tcW w:w="5000" w:type="pct"/>
            <w:gridSpan w:val="2"/>
            <w:tcBorders>
              <w:top w:val="single" w:sz="6" w:space="0" w:color="auto"/>
              <w:left w:val="single" w:sz="6" w:space="0" w:color="auto"/>
              <w:bottom w:val="single" w:sz="6" w:space="0" w:color="auto"/>
              <w:right w:val="single" w:sz="6" w:space="0" w:color="auto"/>
            </w:tcBorders>
          </w:tcPr>
          <w:p w:rsidR="00A60BE1" w:rsidRPr="002C4879" w:rsidRDefault="00A60BE1" w:rsidP="00A60BE1">
            <w:pPr>
              <w:numPr>
                <w:ilvl w:val="0"/>
                <w:numId w:val="73"/>
              </w:numPr>
              <w:overflowPunct w:val="0"/>
              <w:autoSpaceDE w:val="0"/>
              <w:autoSpaceDN w:val="0"/>
              <w:adjustRightInd w:val="0"/>
              <w:spacing w:before="120"/>
              <w:ind w:left="567" w:hanging="284"/>
              <w:jc w:val="both"/>
              <w:textAlignment w:val="baseline"/>
              <w:rPr>
                <w:rFonts w:asciiTheme="minorHAnsi" w:hAnsiTheme="minorHAnsi" w:cstheme="minorHAnsi"/>
                <w:sz w:val="22"/>
                <w:szCs w:val="22"/>
                <w:lang w:eastAsia="en-GB"/>
              </w:rPr>
            </w:pPr>
            <w:r w:rsidRPr="002C4879">
              <w:rPr>
                <w:rFonts w:asciiTheme="minorHAnsi" w:hAnsiTheme="minorHAnsi" w:cstheme="minorHAnsi"/>
                <w:sz w:val="22"/>
                <w:szCs w:val="22"/>
                <w:lang w:eastAsia="en-GB"/>
              </w:rPr>
              <w:t>Transducers, sensors and actuators:</w:t>
            </w:r>
          </w:p>
          <w:p w:rsidR="00A60BE1" w:rsidRPr="002C4879" w:rsidRDefault="00A60BE1" w:rsidP="00A60BE1">
            <w:pPr>
              <w:pStyle w:val="ListParagraph"/>
              <w:numPr>
                <w:ilvl w:val="0"/>
                <w:numId w:val="73"/>
              </w:numPr>
              <w:overflowPunct w:val="0"/>
              <w:autoSpaceDE w:val="0"/>
              <w:autoSpaceDN w:val="0"/>
              <w:adjustRightInd w:val="0"/>
              <w:spacing w:before="60"/>
              <w:ind w:left="850"/>
              <w:jc w:val="both"/>
              <w:textAlignment w:val="baseline"/>
              <w:rPr>
                <w:rFonts w:asciiTheme="minorHAnsi" w:hAnsiTheme="minorHAnsi" w:cstheme="minorHAnsi"/>
                <w:sz w:val="22"/>
                <w:szCs w:val="22"/>
                <w:lang w:eastAsia="en-GB"/>
              </w:rPr>
            </w:pPr>
            <w:r w:rsidRPr="002C4879">
              <w:rPr>
                <w:rFonts w:asciiTheme="minorHAnsi" w:hAnsiTheme="minorHAnsi" w:cstheme="minorHAnsi"/>
                <w:sz w:val="22"/>
                <w:szCs w:val="22"/>
                <w:lang w:eastAsia="en-GB"/>
              </w:rPr>
              <w:t xml:space="preserve">Selection of different types of sensors for given environments such as measurement of speed, displacement, temperature, pressure and flow. </w:t>
            </w:r>
          </w:p>
          <w:p w:rsidR="00A60BE1" w:rsidRPr="002C4879" w:rsidRDefault="00A60BE1" w:rsidP="00A60BE1">
            <w:pPr>
              <w:numPr>
                <w:ilvl w:val="0"/>
                <w:numId w:val="73"/>
              </w:numPr>
              <w:overflowPunct w:val="0"/>
              <w:autoSpaceDE w:val="0"/>
              <w:autoSpaceDN w:val="0"/>
              <w:adjustRightInd w:val="0"/>
              <w:spacing w:before="120"/>
              <w:ind w:left="567" w:hanging="284"/>
              <w:jc w:val="both"/>
              <w:textAlignment w:val="baseline"/>
              <w:rPr>
                <w:rFonts w:asciiTheme="minorHAnsi" w:hAnsiTheme="minorHAnsi" w:cstheme="minorHAnsi"/>
                <w:sz w:val="22"/>
                <w:szCs w:val="22"/>
                <w:lang w:eastAsia="en-GB"/>
              </w:rPr>
            </w:pPr>
            <w:r w:rsidRPr="002C4879">
              <w:rPr>
                <w:rFonts w:asciiTheme="minorHAnsi" w:hAnsiTheme="minorHAnsi" w:cstheme="minorHAnsi"/>
                <w:sz w:val="22"/>
                <w:szCs w:val="22"/>
                <w:lang w:eastAsia="en-GB"/>
              </w:rPr>
              <w:t>Transducer classification:</w:t>
            </w:r>
          </w:p>
          <w:p w:rsidR="00A60BE1" w:rsidRPr="002C4879" w:rsidRDefault="00A60BE1" w:rsidP="00A60BE1">
            <w:pPr>
              <w:numPr>
                <w:ilvl w:val="0"/>
                <w:numId w:val="73"/>
              </w:numPr>
              <w:overflowPunct w:val="0"/>
              <w:autoSpaceDE w:val="0"/>
              <w:autoSpaceDN w:val="0"/>
              <w:adjustRightInd w:val="0"/>
              <w:spacing w:before="120"/>
              <w:ind w:left="851" w:hanging="284"/>
              <w:jc w:val="both"/>
              <w:textAlignment w:val="baseline"/>
              <w:rPr>
                <w:rFonts w:asciiTheme="minorHAnsi" w:hAnsiTheme="minorHAnsi" w:cstheme="minorHAnsi"/>
                <w:sz w:val="22"/>
                <w:szCs w:val="22"/>
                <w:lang w:eastAsia="en-GB"/>
              </w:rPr>
            </w:pPr>
            <w:r w:rsidRPr="002C4879">
              <w:rPr>
                <w:rFonts w:asciiTheme="minorHAnsi" w:hAnsiTheme="minorHAnsi" w:cstheme="minorHAnsi"/>
                <w:sz w:val="22"/>
                <w:szCs w:val="22"/>
                <w:lang w:eastAsia="en-GB"/>
              </w:rPr>
              <w:t>Self generating: thermocouple, photovoltaic cell, moving coil generator;</w:t>
            </w:r>
          </w:p>
          <w:p w:rsidR="00A60BE1" w:rsidRPr="002C4879" w:rsidRDefault="00A60BE1" w:rsidP="00A60BE1">
            <w:pPr>
              <w:numPr>
                <w:ilvl w:val="0"/>
                <w:numId w:val="73"/>
              </w:numPr>
              <w:overflowPunct w:val="0"/>
              <w:autoSpaceDE w:val="0"/>
              <w:autoSpaceDN w:val="0"/>
              <w:adjustRightInd w:val="0"/>
              <w:spacing w:before="120"/>
              <w:ind w:left="851" w:hanging="284"/>
              <w:jc w:val="both"/>
              <w:textAlignment w:val="baseline"/>
              <w:rPr>
                <w:rFonts w:asciiTheme="minorHAnsi" w:hAnsiTheme="minorHAnsi" w:cstheme="minorHAnsi"/>
                <w:sz w:val="22"/>
                <w:szCs w:val="22"/>
                <w:lang w:eastAsia="en-GB"/>
              </w:rPr>
            </w:pPr>
            <w:r w:rsidRPr="002C4879">
              <w:rPr>
                <w:rFonts w:asciiTheme="minorHAnsi" w:hAnsiTheme="minorHAnsi" w:cstheme="minorHAnsi"/>
                <w:sz w:val="22"/>
                <w:szCs w:val="22"/>
                <w:lang w:eastAsia="en-GB"/>
              </w:rPr>
              <w:t>Passive: slide-wire and resistance strain gauge;</w:t>
            </w:r>
          </w:p>
          <w:p w:rsidR="00A60BE1" w:rsidRPr="002C4879" w:rsidRDefault="00A60BE1" w:rsidP="00A60BE1">
            <w:pPr>
              <w:numPr>
                <w:ilvl w:val="0"/>
                <w:numId w:val="73"/>
              </w:numPr>
              <w:overflowPunct w:val="0"/>
              <w:autoSpaceDE w:val="0"/>
              <w:autoSpaceDN w:val="0"/>
              <w:adjustRightInd w:val="0"/>
              <w:spacing w:before="120"/>
              <w:ind w:left="567" w:hanging="284"/>
              <w:jc w:val="both"/>
              <w:textAlignment w:val="baseline"/>
              <w:rPr>
                <w:rFonts w:asciiTheme="minorHAnsi" w:hAnsiTheme="minorHAnsi" w:cstheme="minorHAnsi"/>
                <w:sz w:val="22"/>
                <w:szCs w:val="22"/>
                <w:lang w:eastAsia="en-GB"/>
              </w:rPr>
            </w:pPr>
            <w:r w:rsidRPr="002C4879">
              <w:rPr>
                <w:rFonts w:asciiTheme="minorHAnsi" w:hAnsiTheme="minorHAnsi" w:cstheme="minorHAnsi"/>
                <w:sz w:val="22"/>
                <w:szCs w:val="22"/>
                <w:lang w:eastAsia="en-GB"/>
              </w:rPr>
              <w:t>Characteristic of measurement systems:</w:t>
            </w:r>
          </w:p>
          <w:p w:rsidR="00A60BE1" w:rsidRPr="002C4879" w:rsidRDefault="00A60BE1" w:rsidP="00A60BE1">
            <w:pPr>
              <w:numPr>
                <w:ilvl w:val="0"/>
                <w:numId w:val="73"/>
              </w:numPr>
              <w:overflowPunct w:val="0"/>
              <w:autoSpaceDE w:val="0"/>
              <w:autoSpaceDN w:val="0"/>
              <w:adjustRightInd w:val="0"/>
              <w:spacing w:before="120"/>
              <w:ind w:left="851" w:hanging="284"/>
              <w:jc w:val="both"/>
              <w:textAlignment w:val="baseline"/>
              <w:rPr>
                <w:rFonts w:asciiTheme="minorHAnsi" w:hAnsiTheme="minorHAnsi" w:cstheme="minorHAnsi"/>
                <w:sz w:val="22"/>
                <w:szCs w:val="22"/>
                <w:lang w:eastAsia="en-GB"/>
              </w:rPr>
            </w:pPr>
            <w:r w:rsidRPr="002C4879">
              <w:rPr>
                <w:rFonts w:asciiTheme="minorHAnsi" w:hAnsiTheme="minorHAnsi" w:cstheme="minorHAnsi"/>
                <w:sz w:val="22"/>
                <w:szCs w:val="22"/>
                <w:lang w:eastAsia="en-GB"/>
              </w:rPr>
              <w:t>Static: Input and output range, resolution, sensitivity, repeatability, hysteresis etc.</w:t>
            </w:r>
          </w:p>
          <w:p w:rsidR="00A60BE1" w:rsidRPr="002C4879" w:rsidRDefault="00A60BE1" w:rsidP="00A60BE1">
            <w:pPr>
              <w:numPr>
                <w:ilvl w:val="0"/>
                <w:numId w:val="73"/>
              </w:numPr>
              <w:overflowPunct w:val="0"/>
              <w:autoSpaceDE w:val="0"/>
              <w:autoSpaceDN w:val="0"/>
              <w:adjustRightInd w:val="0"/>
              <w:spacing w:before="120"/>
              <w:ind w:left="851" w:hanging="284"/>
              <w:jc w:val="both"/>
              <w:textAlignment w:val="baseline"/>
              <w:rPr>
                <w:rFonts w:asciiTheme="minorHAnsi" w:hAnsiTheme="minorHAnsi" w:cstheme="minorHAnsi"/>
                <w:sz w:val="22"/>
                <w:szCs w:val="22"/>
                <w:lang w:eastAsia="en-GB"/>
              </w:rPr>
            </w:pPr>
            <w:r w:rsidRPr="002C4879">
              <w:rPr>
                <w:rFonts w:asciiTheme="minorHAnsi" w:hAnsiTheme="minorHAnsi" w:cstheme="minorHAnsi"/>
                <w:sz w:val="22"/>
                <w:szCs w:val="22"/>
                <w:lang w:eastAsia="en-GB"/>
              </w:rPr>
              <w:t xml:space="preserve">Dynamic: speed of response, fidelity, error </w:t>
            </w:r>
          </w:p>
          <w:p w:rsidR="00A60BE1" w:rsidRPr="002C4879" w:rsidRDefault="00A60BE1" w:rsidP="00A60BE1">
            <w:pPr>
              <w:numPr>
                <w:ilvl w:val="0"/>
                <w:numId w:val="73"/>
              </w:numPr>
              <w:overflowPunct w:val="0"/>
              <w:autoSpaceDE w:val="0"/>
              <w:autoSpaceDN w:val="0"/>
              <w:adjustRightInd w:val="0"/>
              <w:spacing w:before="120"/>
              <w:ind w:left="851" w:hanging="284"/>
              <w:jc w:val="both"/>
              <w:textAlignment w:val="baseline"/>
              <w:rPr>
                <w:rFonts w:asciiTheme="minorHAnsi" w:hAnsiTheme="minorHAnsi" w:cstheme="minorHAnsi"/>
                <w:sz w:val="22"/>
                <w:szCs w:val="22"/>
                <w:lang w:eastAsia="en-GB"/>
              </w:rPr>
            </w:pPr>
            <w:r w:rsidRPr="002C4879">
              <w:rPr>
                <w:rFonts w:asciiTheme="minorHAnsi" w:hAnsiTheme="minorHAnsi" w:cstheme="minorHAnsi"/>
                <w:sz w:val="22"/>
                <w:szCs w:val="22"/>
                <w:lang w:eastAsia="en-GB"/>
              </w:rPr>
              <w:t>Calibration and standards: traceability and credibility</w:t>
            </w:r>
          </w:p>
          <w:p w:rsidR="00A60BE1" w:rsidRPr="002C4879" w:rsidRDefault="00A60BE1" w:rsidP="00A60BE1">
            <w:pPr>
              <w:numPr>
                <w:ilvl w:val="0"/>
                <w:numId w:val="73"/>
              </w:numPr>
              <w:overflowPunct w:val="0"/>
              <w:autoSpaceDE w:val="0"/>
              <w:autoSpaceDN w:val="0"/>
              <w:adjustRightInd w:val="0"/>
              <w:spacing w:before="120"/>
              <w:ind w:left="851" w:hanging="284"/>
              <w:jc w:val="both"/>
              <w:textAlignment w:val="baseline"/>
              <w:rPr>
                <w:rFonts w:asciiTheme="minorHAnsi" w:hAnsiTheme="minorHAnsi" w:cstheme="minorHAnsi"/>
                <w:sz w:val="22"/>
                <w:szCs w:val="22"/>
                <w:lang w:eastAsia="en-GB"/>
              </w:rPr>
            </w:pPr>
            <w:r w:rsidRPr="002C4879">
              <w:rPr>
                <w:rFonts w:asciiTheme="minorHAnsi" w:hAnsiTheme="minorHAnsi" w:cstheme="minorHAnsi"/>
                <w:sz w:val="22"/>
                <w:szCs w:val="22"/>
                <w:lang w:eastAsia="en-GB"/>
              </w:rPr>
              <w:t>Error analysis</w:t>
            </w:r>
          </w:p>
          <w:p w:rsidR="00A60BE1" w:rsidRPr="002C4879" w:rsidRDefault="00A60BE1" w:rsidP="00A60BE1">
            <w:pPr>
              <w:numPr>
                <w:ilvl w:val="0"/>
                <w:numId w:val="73"/>
              </w:numPr>
              <w:overflowPunct w:val="0"/>
              <w:autoSpaceDE w:val="0"/>
              <w:autoSpaceDN w:val="0"/>
              <w:adjustRightInd w:val="0"/>
              <w:spacing w:before="120"/>
              <w:ind w:left="567" w:hanging="284"/>
              <w:jc w:val="both"/>
              <w:textAlignment w:val="baseline"/>
              <w:rPr>
                <w:rFonts w:asciiTheme="minorHAnsi" w:hAnsiTheme="minorHAnsi" w:cstheme="minorHAnsi"/>
                <w:sz w:val="22"/>
                <w:szCs w:val="22"/>
                <w:lang w:eastAsia="en-GB"/>
              </w:rPr>
            </w:pPr>
            <w:r w:rsidRPr="002C4879">
              <w:rPr>
                <w:rFonts w:asciiTheme="minorHAnsi" w:hAnsiTheme="minorHAnsi" w:cstheme="minorHAnsi"/>
                <w:sz w:val="22"/>
                <w:szCs w:val="22"/>
                <w:lang w:eastAsia="en-GB"/>
              </w:rPr>
              <w:t>Control:</w:t>
            </w:r>
          </w:p>
          <w:p w:rsidR="00A60BE1" w:rsidRPr="002C4879" w:rsidRDefault="00A60BE1" w:rsidP="00A60BE1">
            <w:pPr>
              <w:numPr>
                <w:ilvl w:val="0"/>
                <w:numId w:val="73"/>
              </w:numPr>
              <w:overflowPunct w:val="0"/>
              <w:autoSpaceDE w:val="0"/>
              <w:autoSpaceDN w:val="0"/>
              <w:adjustRightInd w:val="0"/>
              <w:spacing w:before="120"/>
              <w:ind w:left="851" w:hanging="284"/>
              <w:jc w:val="both"/>
              <w:textAlignment w:val="baseline"/>
              <w:rPr>
                <w:rFonts w:asciiTheme="minorHAnsi" w:hAnsiTheme="minorHAnsi" w:cstheme="minorHAnsi"/>
                <w:sz w:val="22"/>
                <w:szCs w:val="22"/>
                <w:lang w:eastAsia="en-GB"/>
              </w:rPr>
            </w:pPr>
            <w:r w:rsidRPr="002C4879">
              <w:rPr>
                <w:rFonts w:asciiTheme="minorHAnsi" w:hAnsiTheme="minorHAnsi" w:cstheme="minorHAnsi"/>
                <w:sz w:val="22"/>
                <w:szCs w:val="22"/>
                <w:lang w:eastAsia="en-GB"/>
              </w:rPr>
              <w:t>Loop basics</w:t>
            </w:r>
          </w:p>
          <w:p w:rsidR="00A60BE1" w:rsidRPr="002C4879" w:rsidRDefault="00A60BE1" w:rsidP="00A60BE1">
            <w:pPr>
              <w:numPr>
                <w:ilvl w:val="0"/>
                <w:numId w:val="73"/>
              </w:numPr>
              <w:overflowPunct w:val="0"/>
              <w:autoSpaceDE w:val="0"/>
              <w:autoSpaceDN w:val="0"/>
              <w:adjustRightInd w:val="0"/>
              <w:spacing w:before="120"/>
              <w:ind w:left="851" w:hanging="284"/>
              <w:jc w:val="both"/>
              <w:textAlignment w:val="baseline"/>
              <w:rPr>
                <w:rFonts w:asciiTheme="minorHAnsi" w:hAnsiTheme="minorHAnsi" w:cstheme="minorHAnsi"/>
                <w:sz w:val="22"/>
                <w:szCs w:val="22"/>
                <w:lang w:eastAsia="en-GB"/>
              </w:rPr>
            </w:pPr>
            <w:r w:rsidRPr="002C4879">
              <w:rPr>
                <w:rFonts w:asciiTheme="minorHAnsi" w:hAnsiTheme="minorHAnsi" w:cstheme="minorHAnsi"/>
                <w:sz w:val="22"/>
                <w:szCs w:val="22"/>
                <w:lang w:eastAsia="en-GB"/>
              </w:rPr>
              <w:t>Controller theory</w:t>
            </w:r>
          </w:p>
          <w:p w:rsidR="00A60BE1" w:rsidRPr="002C4879" w:rsidRDefault="00A60BE1" w:rsidP="00A60BE1">
            <w:pPr>
              <w:numPr>
                <w:ilvl w:val="0"/>
                <w:numId w:val="73"/>
              </w:numPr>
              <w:overflowPunct w:val="0"/>
              <w:autoSpaceDE w:val="0"/>
              <w:autoSpaceDN w:val="0"/>
              <w:adjustRightInd w:val="0"/>
              <w:spacing w:before="120"/>
              <w:ind w:left="851" w:hanging="284"/>
              <w:jc w:val="both"/>
              <w:textAlignment w:val="baseline"/>
              <w:rPr>
                <w:rFonts w:asciiTheme="minorHAnsi" w:hAnsiTheme="minorHAnsi" w:cstheme="minorHAnsi"/>
                <w:sz w:val="22"/>
                <w:szCs w:val="22"/>
                <w:lang w:eastAsia="en-GB"/>
              </w:rPr>
            </w:pPr>
            <w:r w:rsidRPr="002C4879">
              <w:rPr>
                <w:rFonts w:asciiTheme="minorHAnsi" w:hAnsiTheme="minorHAnsi" w:cstheme="minorHAnsi"/>
                <w:sz w:val="22"/>
                <w:szCs w:val="22"/>
                <w:lang w:eastAsia="en-GB"/>
              </w:rPr>
              <w:t>Proportional Integral Derivative (PID) controller</w:t>
            </w:r>
          </w:p>
          <w:p w:rsidR="00A60BE1" w:rsidRPr="002C4879" w:rsidRDefault="00A60BE1" w:rsidP="00A60BE1">
            <w:pPr>
              <w:numPr>
                <w:ilvl w:val="0"/>
                <w:numId w:val="73"/>
              </w:numPr>
              <w:overflowPunct w:val="0"/>
              <w:autoSpaceDE w:val="0"/>
              <w:autoSpaceDN w:val="0"/>
              <w:adjustRightInd w:val="0"/>
              <w:spacing w:before="120"/>
              <w:ind w:left="567" w:hanging="284"/>
              <w:jc w:val="both"/>
              <w:textAlignment w:val="baseline"/>
              <w:rPr>
                <w:rFonts w:asciiTheme="minorHAnsi" w:hAnsiTheme="minorHAnsi" w:cstheme="minorHAnsi"/>
                <w:sz w:val="22"/>
                <w:szCs w:val="22"/>
                <w:lang w:eastAsia="en-GB"/>
              </w:rPr>
            </w:pPr>
            <w:r w:rsidRPr="002C4879">
              <w:rPr>
                <w:rFonts w:asciiTheme="minorHAnsi" w:hAnsiTheme="minorHAnsi" w:cstheme="minorHAnsi"/>
                <w:sz w:val="22"/>
                <w:szCs w:val="22"/>
                <w:lang w:eastAsia="en-GB"/>
              </w:rPr>
              <w:t>Display devices and recorders;</w:t>
            </w:r>
          </w:p>
          <w:p w:rsidR="00A60BE1" w:rsidRPr="002C4879" w:rsidRDefault="00A60BE1" w:rsidP="00A60BE1">
            <w:pPr>
              <w:numPr>
                <w:ilvl w:val="0"/>
                <w:numId w:val="73"/>
              </w:numPr>
              <w:overflowPunct w:val="0"/>
              <w:autoSpaceDE w:val="0"/>
              <w:autoSpaceDN w:val="0"/>
              <w:adjustRightInd w:val="0"/>
              <w:spacing w:before="120"/>
              <w:ind w:left="567" w:hanging="284"/>
              <w:jc w:val="both"/>
              <w:textAlignment w:val="baseline"/>
              <w:rPr>
                <w:rFonts w:asciiTheme="minorHAnsi" w:hAnsiTheme="minorHAnsi" w:cstheme="minorHAnsi"/>
                <w:sz w:val="22"/>
                <w:szCs w:val="22"/>
                <w:lang w:eastAsia="en-GB"/>
              </w:rPr>
            </w:pPr>
            <w:r w:rsidRPr="002C4879">
              <w:rPr>
                <w:rFonts w:asciiTheme="minorHAnsi" w:hAnsiTheme="minorHAnsi" w:cstheme="minorHAnsi"/>
                <w:sz w:val="22"/>
                <w:szCs w:val="22"/>
                <w:lang w:eastAsia="en-GB"/>
              </w:rPr>
              <w:t>Data acquisition system and signal conditioning;</w:t>
            </w:r>
          </w:p>
          <w:p w:rsidR="00A60BE1" w:rsidRPr="002C4879" w:rsidRDefault="00A60BE1" w:rsidP="00A60BE1">
            <w:pPr>
              <w:numPr>
                <w:ilvl w:val="0"/>
                <w:numId w:val="73"/>
              </w:numPr>
              <w:overflowPunct w:val="0"/>
              <w:autoSpaceDE w:val="0"/>
              <w:autoSpaceDN w:val="0"/>
              <w:adjustRightInd w:val="0"/>
              <w:spacing w:before="120"/>
              <w:ind w:left="567" w:hanging="284"/>
              <w:jc w:val="both"/>
              <w:textAlignment w:val="baseline"/>
              <w:rPr>
                <w:rFonts w:asciiTheme="minorHAnsi" w:hAnsiTheme="minorHAnsi" w:cstheme="minorHAnsi"/>
                <w:sz w:val="22"/>
                <w:szCs w:val="22"/>
                <w:lang w:eastAsia="en-GB"/>
              </w:rPr>
            </w:pPr>
            <w:r w:rsidRPr="002C4879">
              <w:rPr>
                <w:rFonts w:asciiTheme="minorHAnsi" w:hAnsiTheme="minorHAnsi" w:cstheme="minorHAnsi"/>
                <w:sz w:val="22"/>
                <w:szCs w:val="22"/>
                <w:lang w:eastAsia="en-GB"/>
              </w:rPr>
              <w:t xml:space="preserve">Create mathematical models of dynamic systems using transfer functions of linear time invariant systems with MATLAB and Simulink. </w:t>
            </w:r>
          </w:p>
          <w:p w:rsidR="00A60BE1" w:rsidRPr="002C4879" w:rsidRDefault="00A60BE1" w:rsidP="00A60BE1">
            <w:pPr>
              <w:pStyle w:val="ListParagraph"/>
              <w:numPr>
                <w:ilvl w:val="0"/>
                <w:numId w:val="73"/>
              </w:numPr>
              <w:overflowPunct w:val="0"/>
              <w:autoSpaceDE w:val="0"/>
              <w:autoSpaceDN w:val="0"/>
              <w:adjustRightInd w:val="0"/>
              <w:spacing w:before="60"/>
              <w:ind w:left="566"/>
              <w:jc w:val="both"/>
              <w:textAlignment w:val="baseline"/>
              <w:rPr>
                <w:rFonts w:asciiTheme="minorHAnsi" w:hAnsiTheme="minorHAnsi" w:cstheme="minorHAnsi"/>
                <w:sz w:val="22"/>
                <w:szCs w:val="22"/>
                <w:lang w:eastAsia="en-GB"/>
              </w:rPr>
            </w:pPr>
            <w:r w:rsidRPr="002C4879">
              <w:rPr>
                <w:rFonts w:asciiTheme="minorHAnsi" w:hAnsiTheme="minorHAnsi" w:cstheme="minorHAnsi"/>
                <w:sz w:val="22"/>
                <w:szCs w:val="22"/>
                <w:lang w:eastAsia="en-GB"/>
              </w:rPr>
              <w:t xml:space="preserve">Structure and properties of first and second order transfer functions: transient response, steady state response and test signals. </w:t>
            </w:r>
          </w:p>
          <w:p w:rsidR="00D625D4" w:rsidRPr="002C4879" w:rsidRDefault="00D625D4" w:rsidP="001B3B0A">
            <w:pPr>
              <w:pStyle w:val="ListParagraph"/>
              <w:spacing w:after="200" w:line="276" w:lineRule="auto"/>
              <w:ind w:left="709"/>
              <w:rPr>
                <w:rFonts w:asciiTheme="minorHAnsi" w:hAnsiTheme="minorHAnsi" w:cstheme="minorHAnsi"/>
                <w:b/>
                <w:sz w:val="22"/>
                <w:szCs w:val="22"/>
              </w:rPr>
            </w:pPr>
          </w:p>
        </w:tc>
      </w:tr>
      <w:tr w:rsidR="00D625D4" w:rsidRPr="002C4879" w:rsidTr="001B3B0A">
        <w:trPr>
          <w:cantSplit/>
          <w:trHeight w:val="20"/>
        </w:trPr>
        <w:tc>
          <w:tcPr>
            <w:tcW w:w="5000" w:type="pct"/>
            <w:gridSpan w:val="2"/>
            <w:tcBorders>
              <w:top w:val="single" w:sz="6" w:space="0" w:color="auto"/>
              <w:bottom w:val="single" w:sz="6" w:space="0" w:color="auto"/>
            </w:tcBorders>
          </w:tcPr>
          <w:p w:rsidR="00D625D4" w:rsidRPr="002C4879" w:rsidRDefault="00D625D4" w:rsidP="001B3B0A">
            <w:pPr>
              <w:ind w:right="84"/>
              <w:jc w:val="both"/>
              <w:rPr>
                <w:rFonts w:asciiTheme="minorHAnsi" w:hAnsiTheme="minorHAnsi" w:cstheme="minorHAnsi"/>
                <w:sz w:val="22"/>
                <w:szCs w:val="22"/>
              </w:rPr>
            </w:pPr>
          </w:p>
        </w:tc>
      </w:tr>
      <w:tr w:rsidR="00D625D4" w:rsidRPr="002C4879" w:rsidTr="001B3B0A">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cPr>
          <w:p w:rsidR="00D625D4" w:rsidRPr="002C4879" w:rsidRDefault="00D625D4" w:rsidP="001B3B0A">
            <w:pPr>
              <w:spacing w:before="60"/>
              <w:rPr>
                <w:rFonts w:asciiTheme="minorHAnsi" w:hAnsiTheme="minorHAnsi" w:cstheme="minorHAnsi"/>
                <w:sz w:val="22"/>
                <w:szCs w:val="22"/>
              </w:rPr>
            </w:pPr>
            <w:r w:rsidRPr="002C4879">
              <w:rPr>
                <w:rFonts w:asciiTheme="minorHAnsi" w:hAnsiTheme="minorHAnsi" w:cstheme="minorHAnsi"/>
                <w:b/>
                <w:sz w:val="22"/>
                <w:szCs w:val="22"/>
                <w:lang w:val="en-US"/>
              </w:rPr>
              <w:t>Teaching &amp; Learning Strategy and Implementation</w:t>
            </w:r>
          </w:p>
        </w:tc>
      </w:tr>
      <w:tr w:rsidR="00D625D4" w:rsidRPr="002C4879" w:rsidTr="001B3B0A">
        <w:trPr>
          <w:cantSplit/>
          <w:trHeight w:val="20"/>
        </w:trPr>
        <w:tc>
          <w:tcPr>
            <w:tcW w:w="5000" w:type="pct"/>
            <w:gridSpan w:val="2"/>
            <w:tcBorders>
              <w:top w:val="single" w:sz="6" w:space="0" w:color="auto"/>
              <w:left w:val="single" w:sz="6" w:space="0" w:color="auto"/>
              <w:bottom w:val="single" w:sz="6" w:space="0" w:color="auto"/>
              <w:right w:val="single" w:sz="6" w:space="0" w:color="auto"/>
            </w:tcBorders>
          </w:tcPr>
          <w:p w:rsidR="00D625D4" w:rsidRPr="002C4879" w:rsidRDefault="00A60BE1" w:rsidP="001B3B0A">
            <w:pPr>
              <w:spacing w:before="120" w:after="120"/>
              <w:ind w:right="85"/>
              <w:jc w:val="both"/>
              <w:rPr>
                <w:rFonts w:asciiTheme="minorHAnsi" w:hAnsiTheme="minorHAnsi" w:cstheme="minorHAnsi"/>
                <w:sz w:val="22"/>
                <w:szCs w:val="22"/>
              </w:rPr>
            </w:pPr>
            <w:r w:rsidRPr="002C4879">
              <w:rPr>
                <w:rFonts w:asciiTheme="minorHAnsi" w:hAnsiTheme="minorHAnsi" w:cstheme="minorHAnsi"/>
                <w:sz w:val="22"/>
                <w:szCs w:val="22"/>
              </w:rPr>
              <w:t>This module will be taught using a range of teaching and learning strategies which will include formal lectures, simulations, worked examples, worksheet exercises. Practical sessions may include the use of suitable equipment for experiment and analysis of results.</w:t>
            </w:r>
          </w:p>
        </w:tc>
      </w:tr>
      <w:tr w:rsidR="00D625D4" w:rsidRPr="002C4879" w:rsidTr="001B3B0A">
        <w:trPr>
          <w:cantSplit/>
          <w:trHeight w:val="20"/>
        </w:trPr>
        <w:tc>
          <w:tcPr>
            <w:tcW w:w="5000" w:type="pct"/>
            <w:gridSpan w:val="2"/>
            <w:tcBorders>
              <w:top w:val="single" w:sz="6" w:space="0" w:color="auto"/>
              <w:bottom w:val="single" w:sz="6" w:space="0" w:color="auto"/>
            </w:tcBorders>
          </w:tcPr>
          <w:p w:rsidR="00D625D4" w:rsidRPr="002C4879" w:rsidRDefault="00D625D4" w:rsidP="001B3B0A">
            <w:pPr>
              <w:ind w:right="84"/>
              <w:jc w:val="both"/>
              <w:rPr>
                <w:rFonts w:asciiTheme="minorHAnsi" w:hAnsiTheme="minorHAnsi" w:cstheme="minorHAnsi"/>
                <w:sz w:val="22"/>
                <w:szCs w:val="22"/>
              </w:rPr>
            </w:pPr>
          </w:p>
        </w:tc>
      </w:tr>
      <w:tr w:rsidR="00D625D4" w:rsidRPr="002C4879" w:rsidTr="001B3B0A">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cPr>
          <w:p w:rsidR="00D625D4" w:rsidRPr="002C4879" w:rsidRDefault="00D625D4" w:rsidP="001B3B0A">
            <w:pPr>
              <w:pStyle w:val="Footer"/>
              <w:spacing w:before="60"/>
              <w:rPr>
                <w:rFonts w:asciiTheme="minorHAnsi" w:hAnsiTheme="minorHAnsi" w:cstheme="minorHAnsi"/>
                <w:i/>
                <w:sz w:val="22"/>
                <w:szCs w:val="22"/>
                <w:lang w:val="en-US"/>
              </w:rPr>
            </w:pPr>
            <w:r w:rsidRPr="002C4879">
              <w:rPr>
                <w:rFonts w:asciiTheme="minorHAnsi" w:hAnsiTheme="minorHAnsi" w:cstheme="minorHAnsi"/>
                <w:b/>
                <w:sz w:val="22"/>
                <w:szCs w:val="22"/>
              </w:rPr>
              <w:t>Indicative Contact hours:</w:t>
            </w:r>
          </w:p>
        </w:tc>
      </w:tr>
      <w:tr w:rsidR="00D625D4" w:rsidRPr="002C4879" w:rsidTr="001B3B0A">
        <w:trPr>
          <w:cantSplit/>
          <w:trHeight w:val="20"/>
        </w:trPr>
        <w:tc>
          <w:tcPr>
            <w:tcW w:w="1992" w:type="pct"/>
            <w:tcBorders>
              <w:top w:val="single" w:sz="6" w:space="0" w:color="auto"/>
              <w:left w:val="single" w:sz="6" w:space="0" w:color="auto"/>
              <w:bottom w:val="single" w:sz="6" w:space="0" w:color="auto"/>
              <w:right w:val="single" w:sz="6" w:space="0" w:color="auto"/>
            </w:tcBorders>
            <w:shd w:val="clear" w:color="auto" w:fill="D9D9D9"/>
          </w:tcPr>
          <w:p w:rsidR="00D625D4" w:rsidRPr="002C4879" w:rsidRDefault="00D625D4" w:rsidP="001B3B0A">
            <w:pPr>
              <w:pStyle w:val="t1"/>
              <w:tabs>
                <w:tab w:val="left" w:pos="1800"/>
              </w:tabs>
              <w:spacing w:before="120" w:line="240" w:lineRule="auto"/>
              <w:rPr>
                <w:rFonts w:asciiTheme="minorHAnsi" w:hAnsiTheme="minorHAnsi" w:cstheme="minorHAnsi"/>
                <w:sz w:val="22"/>
                <w:szCs w:val="22"/>
              </w:rPr>
            </w:pPr>
            <w:r w:rsidRPr="002C4879">
              <w:rPr>
                <w:rFonts w:asciiTheme="minorHAnsi" w:hAnsiTheme="minorHAnsi" w:cstheme="minorHAnsi"/>
                <w:sz w:val="22"/>
                <w:szCs w:val="22"/>
              </w:rPr>
              <w:t>Lecture</w:t>
            </w:r>
          </w:p>
        </w:tc>
        <w:tc>
          <w:tcPr>
            <w:tcW w:w="3008" w:type="pct"/>
            <w:tcBorders>
              <w:top w:val="single" w:sz="6" w:space="0" w:color="auto"/>
              <w:left w:val="single" w:sz="6" w:space="0" w:color="auto"/>
              <w:bottom w:val="single" w:sz="6" w:space="0" w:color="auto"/>
              <w:right w:val="single" w:sz="6" w:space="0" w:color="auto"/>
            </w:tcBorders>
          </w:tcPr>
          <w:p w:rsidR="00D625D4" w:rsidRPr="002C4879" w:rsidRDefault="00D625D4" w:rsidP="001B3B0A">
            <w:pPr>
              <w:pStyle w:val="Footer"/>
              <w:spacing w:before="120" w:after="120"/>
              <w:rPr>
                <w:rFonts w:asciiTheme="minorHAnsi" w:hAnsiTheme="minorHAnsi" w:cstheme="minorHAnsi"/>
                <w:sz w:val="22"/>
                <w:szCs w:val="22"/>
              </w:rPr>
            </w:pPr>
            <w:r w:rsidRPr="002C4879">
              <w:rPr>
                <w:rFonts w:asciiTheme="minorHAnsi" w:hAnsiTheme="minorHAnsi" w:cstheme="minorHAnsi"/>
                <w:sz w:val="22"/>
                <w:szCs w:val="22"/>
              </w:rPr>
              <w:t>45</w:t>
            </w:r>
          </w:p>
        </w:tc>
      </w:tr>
      <w:tr w:rsidR="00D625D4" w:rsidRPr="002C4879" w:rsidTr="001B3B0A">
        <w:trPr>
          <w:cantSplit/>
          <w:trHeight w:val="20"/>
        </w:trPr>
        <w:tc>
          <w:tcPr>
            <w:tcW w:w="1992" w:type="pct"/>
            <w:tcBorders>
              <w:top w:val="single" w:sz="6" w:space="0" w:color="auto"/>
              <w:left w:val="single" w:sz="6" w:space="0" w:color="auto"/>
              <w:bottom w:val="single" w:sz="6" w:space="0" w:color="auto"/>
              <w:right w:val="single" w:sz="6" w:space="0" w:color="auto"/>
            </w:tcBorders>
            <w:shd w:val="clear" w:color="auto" w:fill="D9D9D9"/>
          </w:tcPr>
          <w:p w:rsidR="00D625D4" w:rsidRPr="002C4879" w:rsidRDefault="00D625D4" w:rsidP="001B3B0A">
            <w:pPr>
              <w:pStyle w:val="t1"/>
              <w:tabs>
                <w:tab w:val="left" w:pos="1800"/>
              </w:tabs>
              <w:spacing w:before="120" w:line="240" w:lineRule="auto"/>
              <w:rPr>
                <w:rFonts w:asciiTheme="minorHAnsi" w:hAnsiTheme="minorHAnsi" w:cstheme="minorHAnsi"/>
                <w:sz w:val="22"/>
                <w:szCs w:val="22"/>
              </w:rPr>
            </w:pPr>
            <w:r w:rsidRPr="002C4879">
              <w:rPr>
                <w:rFonts w:asciiTheme="minorHAnsi" w:hAnsiTheme="minorHAnsi" w:cstheme="minorHAnsi"/>
                <w:sz w:val="22"/>
                <w:szCs w:val="22"/>
              </w:rPr>
              <w:t>Seminar</w:t>
            </w:r>
          </w:p>
        </w:tc>
        <w:tc>
          <w:tcPr>
            <w:tcW w:w="3008" w:type="pct"/>
            <w:tcBorders>
              <w:top w:val="single" w:sz="6" w:space="0" w:color="auto"/>
              <w:left w:val="single" w:sz="6" w:space="0" w:color="auto"/>
              <w:bottom w:val="single" w:sz="6" w:space="0" w:color="auto"/>
              <w:right w:val="single" w:sz="6" w:space="0" w:color="auto"/>
            </w:tcBorders>
          </w:tcPr>
          <w:p w:rsidR="00D625D4" w:rsidRPr="002C4879" w:rsidRDefault="00D625D4" w:rsidP="001B3B0A">
            <w:pPr>
              <w:pStyle w:val="Footer"/>
              <w:spacing w:before="120" w:after="120"/>
              <w:rPr>
                <w:rFonts w:asciiTheme="minorHAnsi" w:hAnsiTheme="minorHAnsi" w:cstheme="minorHAnsi"/>
                <w:sz w:val="22"/>
                <w:szCs w:val="22"/>
              </w:rPr>
            </w:pPr>
            <w:r w:rsidRPr="002C4879">
              <w:rPr>
                <w:rFonts w:asciiTheme="minorHAnsi" w:hAnsiTheme="minorHAnsi" w:cstheme="minorHAnsi"/>
                <w:sz w:val="22"/>
                <w:szCs w:val="22"/>
              </w:rPr>
              <w:t>n/a</w:t>
            </w:r>
          </w:p>
        </w:tc>
      </w:tr>
      <w:tr w:rsidR="00D625D4" w:rsidRPr="002C4879" w:rsidTr="001B3B0A">
        <w:trPr>
          <w:cantSplit/>
          <w:trHeight w:val="20"/>
        </w:trPr>
        <w:tc>
          <w:tcPr>
            <w:tcW w:w="1992" w:type="pct"/>
            <w:tcBorders>
              <w:top w:val="single" w:sz="6" w:space="0" w:color="auto"/>
              <w:left w:val="single" w:sz="6" w:space="0" w:color="auto"/>
              <w:bottom w:val="single" w:sz="6" w:space="0" w:color="auto"/>
              <w:right w:val="single" w:sz="6" w:space="0" w:color="auto"/>
            </w:tcBorders>
            <w:shd w:val="clear" w:color="auto" w:fill="D9D9D9"/>
          </w:tcPr>
          <w:p w:rsidR="00D625D4" w:rsidRPr="002C4879" w:rsidRDefault="00D625D4" w:rsidP="001B3B0A">
            <w:pPr>
              <w:pStyle w:val="t1"/>
              <w:tabs>
                <w:tab w:val="left" w:pos="1800"/>
              </w:tabs>
              <w:spacing w:before="120" w:line="240" w:lineRule="auto"/>
              <w:rPr>
                <w:rFonts w:asciiTheme="minorHAnsi" w:hAnsiTheme="minorHAnsi" w:cstheme="minorHAnsi"/>
                <w:sz w:val="22"/>
                <w:szCs w:val="22"/>
              </w:rPr>
            </w:pPr>
            <w:r w:rsidRPr="002C4879">
              <w:rPr>
                <w:rFonts w:asciiTheme="minorHAnsi" w:hAnsiTheme="minorHAnsi" w:cstheme="minorHAnsi"/>
                <w:sz w:val="22"/>
                <w:szCs w:val="22"/>
              </w:rPr>
              <w:t>Tutorial</w:t>
            </w:r>
          </w:p>
        </w:tc>
        <w:tc>
          <w:tcPr>
            <w:tcW w:w="3008" w:type="pct"/>
            <w:tcBorders>
              <w:top w:val="single" w:sz="6" w:space="0" w:color="auto"/>
              <w:left w:val="single" w:sz="6" w:space="0" w:color="auto"/>
              <w:bottom w:val="single" w:sz="6" w:space="0" w:color="auto"/>
              <w:right w:val="single" w:sz="6" w:space="0" w:color="auto"/>
            </w:tcBorders>
          </w:tcPr>
          <w:p w:rsidR="00D625D4" w:rsidRPr="002C4879" w:rsidRDefault="00D625D4" w:rsidP="001B3B0A">
            <w:pPr>
              <w:pStyle w:val="Footer"/>
              <w:spacing w:before="120" w:after="120"/>
              <w:rPr>
                <w:rFonts w:asciiTheme="minorHAnsi" w:hAnsiTheme="minorHAnsi" w:cstheme="minorHAnsi"/>
                <w:sz w:val="22"/>
                <w:szCs w:val="22"/>
              </w:rPr>
            </w:pPr>
            <w:r w:rsidRPr="002C4879">
              <w:rPr>
                <w:rFonts w:asciiTheme="minorHAnsi" w:hAnsiTheme="minorHAnsi" w:cstheme="minorHAnsi"/>
                <w:sz w:val="22"/>
                <w:szCs w:val="22"/>
              </w:rPr>
              <w:t>n/a</w:t>
            </w:r>
          </w:p>
        </w:tc>
      </w:tr>
      <w:tr w:rsidR="00D625D4" w:rsidRPr="002C4879" w:rsidTr="001B3B0A">
        <w:trPr>
          <w:cantSplit/>
          <w:trHeight w:val="20"/>
        </w:trPr>
        <w:tc>
          <w:tcPr>
            <w:tcW w:w="1992" w:type="pct"/>
            <w:tcBorders>
              <w:top w:val="single" w:sz="6" w:space="0" w:color="auto"/>
              <w:left w:val="single" w:sz="6" w:space="0" w:color="auto"/>
              <w:bottom w:val="single" w:sz="6" w:space="0" w:color="auto"/>
              <w:right w:val="single" w:sz="6" w:space="0" w:color="auto"/>
            </w:tcBorders>
            <w:shd w:val="clear" w:color="auto" w:fill="D9D9D9"/>
          </w:tcPr>
          <w:p w:rsidR="00D625D4" w:rsidRPr="002C4879" w:rsidRDefault="00D625D4" w:rsidP="001B3B0A">
            <w:pPr>
              <w:pStyle w:val="t1"/>
              <w:tabs>
                <w:tab w:val="left" w:pos="1800"/>
              </w:tabs>
              <w:spacing w:before="120" w:line="240" w:lineRule="auto"/>
              <w:rPr>
                <w:rFonts w:asciiTheme="minorHAnsi" w:hAnsiTheme="minorHAnsi" w:cstheme="minorHAnsi"/>
                <w:sz w:val="22"/>
                <w:szCs w:val="22"/>
              </w:rPr>
            </w:pPr>
            <w:r w:rsidRPr="002C4879">
              <w:rPr>
                <w:rFonts w:asciiTheme="minorHAnsi" w:hAnsiTheme="minorHAnsi" w:cstheme="minorHAnsi"/>
                <w:sz w:val="22"/>
                <w:szCs w:val="22"/>
              </w:rPr>
              <w:t>Laboratory, Studio or Workshop</w:t>
            </w:r>
          </w:p>
        </w:tc>
        <w:tc>
          <w:tcPr>
            <w:tcW w:w="3008" w:type="pct"/>
            <w:tcBorders>
              <w:top w:val="single" w:sz="6" w:space="0" w:color="auto"/>
              <w:left w:val="single" w:sz="6" w:space="0" w:color="auto"/>
              <w:bottom w:val="single" w:sz="6" w:space="0" w:color="auto"/>
              <w:right w:val="single" w:sz="6" w:space="0" w:color="auto"/>
            </w:tcBorders>
          </w:tcPr>
          <w:p w:rsidR="00D625D4" w:rsidRPr="002C4879" w:rsidRDefault="00D625D4" w:rsidP="001B3B0A">
            <w:pPr>
              <w:pStyle w:val="Footer"/>
              <w:spacing w:before="120" w:after="120"/>
              <w:rPr>
                <w:rFonts w:asciiTheme="minorHAnsi" w:hAnsiTheme="minorHAnsi" w:cstheme="minorHAnsi"/>
                <w:sz w:val="22"/>
                <w:szCs w:val="22"/>
              </w:rPr>
            </w:pPr>
            <w:r w:rsidRPr="002C4879">
              <w:rPr>
                <w:rFonts w:asciiTheme="minorHAnsi" w:hAnsiTheme="minorHAnsi" w:cstheme="minorHAnsi"/>
                <w:sz w:val="22"/>
                <w:szCs w:val="22"/>
              </w:rPr>
              <w:t>45</w:t>
            </w:r>
          </w:p>
        </w:tc>
      </w:tr>
      <w:tr w:rsidR="00D625D4" w:rsidRPr="002C4879" w:rsidTr="001B3B0A">
        <w:trPr>
          <w:cantSplit/>
          <w:trHeight w:val="20"/>
        </w:trPr>
        <w:tc>
          <w:tcPr>
            <w:tcW w:w="1992" w:type="pct"/>
            <w:tcBorders>
              <w:top w:val="single" w:sz="6" w:space="0" w:color="auto"/>
              <w:left w:val="single" w:sz="6" w:space="0" w:color="auto"/>
              <w:bottom w:val="single" w:sz="6" w:space="0" w:color="auto"/>
              <w:right w:val="single" w:sz="6" w:space="0" w:color="auto"/>
            </w:tcBorders>
            <w:shd w:val="clear" w:color="auto" w:fill="D9D9D9"/>
          </w:tcPr>
          <w:p w:rsidR="00D625D4" w:rsidRPr="002C4879" w:rsidRDefault="00D625D4" w:rsidP="001B3B0A">
            <w:pPr>
              <w:pStyle w:val="t1"/>
              <w:tabs>
                <w:tab w:val="left" w:pos="1800"/>
              </w:tabs>
              <w:spacing w:before="120" w:line="240" w:lineRule="auto"/>
              <w:rPr>
                <w:rFonts w:asciiTheme="minorHAnsi" w:hAnsiTheme="minorHAnsi" w:cstheme="minorHAnsi"/>
                <w:sz w:val="22"/>
                <w:szCs w:val="22"/>
              </w:rPr>
            </w:pPr>
            <w:r w:rsidRPr="002C4879">
              <w:rPr>
                <w:rFonts w:asciiTheme="minorHAnsi" w:hAnsiTheme="minorHAnsi" w:cstheme="minorHAnsi"/>
                <w:sz w:val="22"/>
                <w:szCs w:val="22"/>
              </w:rPr>
              <w:t>Student Private Study</w:t>
            </w:r>
          </w:p>
        </w:tc>
        <w:tc>
          <w:tcPr>
            <w:tcW w:w="3008" w:type="pct"/>
            <w:tcBorders>
              <w:top w:val="single" w:sz="6" w:space="0" w:color="auto"/>
              <w:left w:val="single" w:sz="6" w:space="0" w:color="auto"/>
              <w:bottom w:val="single" w:sz="6" w:space="0" w:color="auto"/>
              <w:right w:val="single" w:sz="6" w:space="0" w:color="auto"/>
            </w:tcBorders>
          </w:tcPr>
          <w:p w:rsidR="00D625D4" w:rsidRPr="002C4879" w:rsidRDefault="00D625D4" w:rsidP="001B3B0A">
            <w:pPr>
              <w:pStyle w:val="Footer"/>
              <w:spacing w:before="120" w:after="120"/>
              <w:rPr>
                <w:rFonts w:asciiTheme="minorHAnsi" w:hAnsiTheme="minorHAnsi" w:cstheme="minorHAnsi"/>
                <w:sz w:val="22"/>
                <w:szCs w:val="22"/>
              </w:rPr>
            </w:pPr>
            <w:r w:rsidRPr="002C4879">
              <w:rPr>
                <w:rFonts w:asciiTheme="minorHAnsi" w:hAnsiTheme="minorHAnsi" w:cstheme="minorHAnsi"/>
                <w:sz w:val="22"/>
                <w:szCs w:val="22"/>
              </w:rPr>
              <w:t>110</w:t>
            </w:r>
          </w:p>
        </w:tc>
      </w:tr>
      <w:tr w:rsidR="00D625D4" w:rsidRPr="002C4879" w:rsidTr="001B3B0A">
        <w:trPr>
          <w:cantSplit/>
          <w:trHeight w:val="20"/>
        </w:trPr>
        <w:tc>
          <w:tcPr>
            <w:tcW w:w="1992" w:type="pct"/>
            <w:tcBorders>
              <w:top w:val="single" w:sz="6" w:space="0" w:color="auto"/>
              <w:left w:val="single" w:sz="6" w:space="0" w:color="auto"/>
              <w:bottom w:val="single" w:sz="6" w:space="0" w:color="auto"/>
              <w:right w:val="single" w:sz="6" w:space="0" w:color="auto"/>
            </w:tcBorders>
            <w:shd w:val="clear" w:color="auto" w:fill="D9D9D9"/>
          </w:tcPr>
          <w:p w:rsidR="00D625D4" w:rsidRPr="002C4879" w:rsidRDefault="00D625D4" w:rsidP="001B3B0A">
            <w:pPr>
              <w:pStyle w:val="t1"/>
              <w:tabs>
                <w:tab w:val="left" w:pos="1800"/>
              </w:tabs>
              <w:spacing w:before="120" w:line="240" w:lineRule="auto"/>
              <w:rPr>
                <w:rFonts w:asciiTheme="minorHAnsi" w:hAnsiTheme="minorHAnsi" w:cstheme="minorHAnsi"/>
                <w:b/>
                <w:sz w:val="22"/>
                <w:szCs w:val="22"/>
              </w:rPr>
            </w:pPr>
            <w:r w:rsidRPr="002C4879">
              <w:rPr>
                <w:rFonts w:asciiTheme="minorHAnsi" w:hAnsiTheme="minorHAnsi" w:cstheme="minorHAnsi"/>
                <w:b/>
                <w:sz w:val="22"/>
                <w:szCs w:val="22"/>
              </w:rPr>
              <w:lastRenderedPageBreak/>
              <w:t>TOTAL Hours:</w:t>
            </w:r>
          </w:p>
        </w:tc>
        <w:tc>
          <w:tcPr>
            <w:tcW w:w="3008" w:type="pct"/>
            <w:tcBorders>
              <w:top w:val="single" w:sz="6" w:space="0" w:color="auto"/>
              <w:left w:val="single" w:sz="6" w:space="0" w:color="auto"/>
              <w:bottom w:val="single" w:sz="6" w:space="0" w:color="auto"/>
              <w:right w:val="single" w:sz="6" w:space="0" w:color="auto"/>
            </w:tcBorders>
          </w:tcPr>
          <w:p w:rsidR="00D625D4" w:rsidRPr="002C4879" w:rsidRDefault="00D625D4" w:rsidP="001B3B0A">
            <w:pPr>
              <w:pStyle w:val="Footer"/>
              <w:spacing w:before="120" w:after="120"/>
              <w:rPr>
                <w:rFonts w:asciiTheme="minorHAnsi" w:hAnsiTheme="minorHAnsi" w:cstheme="minorHAnsi"/>
                <w:sz w:val="22"/>
                <w:szCs w:val="22"/>
              </w:rPr>
            </w:pPr>
            <w:r w:rsidRPr="002C4879">
              <w:rPr>
                <w:rFonts w:asciiTheme="minorHAnsi" w:hAnsiTheme="minorHAnsi" w:cstheme="minorHAnsi"/>
                <w:sz w:val="22"/>
                <w:szCs w:val="22"/>
              </w:rPr>
              <w:t>200</w:t>
            </w:r>
          </w:p>
        </w:tc>
      </w:tr>
      <w:tr w:rsidR="00D625D4" w:rsidRPr="002C4879" w:rsidTr="001B3B0A">
        <w:trPr>
          <w:cantSplit/>
          <w:trHeight w:val="20"/>
        </w:trPr>
        <w:tc>
          <w:tcPr>
            <w:tcW w:w="1992" w:type="pct"/>
            <w:tcBorders>
              <w:top w:val="single" w:sz="6" w:space="0" w:color="auto"/>
              <w:left w:val="single" w:sz="6" w:space="0" w:color="auto"/>
              <w:bottom w:val="single" w:sz="6" w:space="0" w:color="auto"/>
              <w:right w:val="single" w:sz="6" w:space="0" w:color="auto"/>
            </w:tcBorders>
            <w:shd w:val="clear" w:color="auto" w:fill="D9D9D9"/>
          </w:tcPr>
          <w:p w:rsidR="00D625D4" w:rsidRPr="002C4879" w:rsidRDefault="00D625D4" w:rsidP="001B3B0A">
            <w:pPr>
              <w:spacing w:before="60"/>
              <w:rPr>
                <w:rFonts w:asciiTheme="minorHAnsi" w:hAnsiTheme="minorHAnsi" w:cstheme="minorHAnsi"/>
                <w:b/>
                <w:sz w:val="22"/>
                <w:szCs w:val="22"/>
              </w:rPr>
            </w:pPr>
            <w:r w:rsidRPr="002C4879">
              <w:rPr>
                <w:rFonts w:asciiTheme="minorHAnsi" w:hAnsiTheme="minorHAnsi" w:cstheme="minorHAnsi"/>
                <w:b/>
                <w:sz w:val="22"/>
                <w:szCs w:val="22"/>
              </w:rPr>
              <w:t>Semester(s) in which normally delivered</w:t>
            </w:r>
          </w:p>
        </w:tc>
        <w:tc>
          <w:tcPr>
            <w:tcW w:w="3008" w:type="pct"/>
            <w:tcBorders>
              <w:top w:val="single" w:sz="6" w:space="0" w:color="auto"/>
              <w:left w:val="single" w:sz="6" w:space="0" w:color="auto"/>
              <w:bottom w:val="single" w:sz="6" w:space="0" w:color="auto"/>
              <w:right w:val="single" w:sz="6" w:space="0" w:color="auto"/>
            </w:tcBorders>
            <w:vAlign w:val="center"/>
          </w:tcPr>
          <w:p w:rsidR="00D625D4" w:rsidRPr="002C4879" w:rsidRDefault="00D625D4" w:rsidP="001B3B0A">
            <w:pPr>
              <w:spacing w:before="60"/>
              <w:rPr>
                <w:rFonts w:asciiTheme="minorHAnsi" w:hAnsiTheme="minorHAnsi" w:cstheme="minorHAnsi"/>
                <w:sz w:val="22"/>
                <w:szCs w:val="22"/>
              </w:rPr>
            </w:pPr>
            <w:r w:rsidRPr="002C4879">
              <w:rPr>
                <w:rFonts w:asciiTheme="minorHAnsi" w:hAnsiTheme="minorHAnsi" w:cstheme="minorHAnsi"/>
                <w:sz w:val="22"/>
                <w:szCs w:val="22"/>
              </w:rPr>
              <w:t>1 and 2</w:t>
            </w:r>
          </w:p>
        </w:tc>
      </w:tr>
    </w:tbl>
    <w:p w:rsidR="00D625D4" w:rsidRPr="002C4879" w:rsidRDefault="00D625D4" w:rsidP="00D625D4">
      <w:pPr>
        <w:rPr>
          <w:sz w:val="22"/>
          <w:szCs w:val="22"/>
        </w:rPr>
      </w:pPr>
    </w:p>
    <w:tbl>
      <w:tblPr>
        <w:tblW w:w="5197" w:type="pct"/>
        <w:tblLook w:val="0000" w:firstRow="0" w:lastRow="0" w:firstColumn="0" w:lastColumn="0" w:noHBand="0" w:noVBand="0"/>
      </w:tblPr>
      <w:tblGrid>
        <w:gridCol w:w="2890"/>
        <w:gridCol w:w="5974"/>
      </w:tblGrid>
      <w:tr w:rsidR="00D625D4" w:rsidRPr="002C4879" w:rsidTr="00A60BE1">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cPr>
          <w:p w:rsidR="00D625D4" w:rsidRPr="002C4879" w:rsidRDefault="00D625D4" w:rsidP="001B3B0A">
            <w:pPr>
              <w:pStyle w:val="Footer"/>
              <w:spacing w:before="120" w:after="120"/>
              <w:rPr>
                <w:rFonts w:asciiTheme="minorHAnsi" w:hAnsiTheme="minorHAnsi" w:cstheme="minorHAnsi"/>
                <w:sz w:val="22"/>
                <w:szCs w:val="22"/>
              </w:rPr>
            </w:pPr>
            <w:r w:rsidRPr="002C4879">
              <w:rPr>
                <w:rFonts w:asciiTheme="minorHAnsi" w:hAnsiTheme="minorHAnsi" w:cstheme="minorHAnsi"/>
                <w:b/>
                <w:sz w:val="22"/>
                <w:szCs w:val="22"/>
              </w:rPr>
              <w:t>Assessment</w:t>
            </w:r>
          </w:p>
        </w:tc>
      </w:tr>
      <w:tr w:rsidR="00D625D4" w:rsidRPr="002C4879" w:rsidTr="00A60BE1">
        <w:trPr>
          <w:cantSplit/>
          <w:trHeight w:val="20"/>
        </w:trPr>
        <w:tc>
          <w:tcPr>
            <w:tcW w:w="5000" w:type="pct"/>
            <w:gridSpan w:val="2"/>
            <w:tcBorders>
              <w:top w:val="single" w:sz="6" w:space="0" w:color="auto"/>
              <w:left w:val="single" w:sz="6" w:space="0" w:color="auto"/>
              <w:bottom w:val="single" w:sz="6" w:space="0" w:color="auto"/>
              <w:right w:val="single" w:sz="6" w:space="0" w:color="auto"/>
            </w:tcBorders>
          </w:tcPr>
          <w:p w:rsidR="00D625D4" w:rsidRPr="002C4879" w:rsidRDefault="00A60BE1" w:rsidP="00A60BE1">
            <w:pPr>
              <w:pStyle w:val="Footer"/>
              <w:rPr>
                <w:rFonts w:asciiTheme="minorHAnsi" w:hAnsiTheme="minorHAnsi" w:cstheme="minorHAnsi"/>
                <w:iCs/>
                <w:sz w:val="22"/>
                <w:szCs w:val="22"/>
              </w:rPr>
            </w:pPr>
            <w:r w:rsidRPr="002C4879">
              <w:rPr>
                <w:rFonts w:asciiTheme="minorHAnsi" w:hAnsiTheme="minorHAnsi" w:cstheme="minorHAnsi"/>
                <w:iCs/>
                <w:sz w:val="22"/>
                <w:szCs w:val="22"/>
              </w:rPr>
              <w:t>Outcomes 1 and 2 will be assessed by course work.</w:t>
            </w:r>
          </w:p>
        </w:tc>
      </w:tr>
      <w:tr w:rsidR="00D625D4" w:rsidRPr="002C4879" w:rsidTr="00A60BE1">
        <w:trPr>
          <w:cantSplit/>
          <w:trHeight w:val="20"/>
        </w:trPr>
        <w:tc>
          <w:tcPr>
            <w:tcW w:w="1630" w:type="pct"/>
            <w:tcBorders>
              <w:top w:val="single" w:sz="6" w:space="0" w:color="auto"/>
              <w:left w:val="single" w:sz="6" w:space="0" w:color="auto"/>
              <w:bottom w:val="single" w:sz="6" w:space="0" w:color="auto"/>
              <w:right w:val="single" w:sz="6" w:space="0" w:color="auto"/>
            </w:tcBorders>
          </w:tcPr>
          <w:p w:rsidR="00D625D4" w:rsidRPr="002C4879" w:rsidRDefault="00D625D4" w:rsidP="001B3B0A">
            <w:pPr>
              <w:pStyle w:val="t1"/>
              <w:tabs>
                <w:tab w:val="left" w:pos="1800"/>
              </w:tabs>
              <w:spacing w:before="120" w:line="240" w:lineRule="auto"/>
              <w:rPr>
                <w:rFonts w:asciiTheme="minorHAnsi" w:hAnsiTheme="minorHAnsi" w:cstheme="minorHAnsi"/>
                <w:b/>
                <w:sz w:val="22"/>
                <w:szCs w:val="22"/>
              </w:rPr>
            </w:pPr>
            <w:r w:rsidRPr="002C4879">
              <w:rPr>
                <w:rFonts w:asciiTheme="minorHAnsi" w:hAnsiTheme="minorHAnsi" w:cstheme="minorHAnsi"/>
                <w:b/>
                <w:sz w:val="22"/>
                <w:szCs w:val="22"/>
              </w:rPr>
              <w:t>Coursework:</w:t>
            </w:r>
          </w:p>
        </w:tc>
        <w:tc>
          <w:tcPr>
            <w:tcW w:w="3370" w:type="pct"/>
            <w:tcBorders>
              <w:top w:val="single" w:sz="6" w:space="0" w:color="auto"/>
              <w:left w:val="single" w:sz="6" w:space="0" w:color="auto"/>
              <w:bottom w:val="single" w:sz="6" w:space="0" w:color="auto"/>
              <w:right w:val="single" w:sz="6" w:space="0" w:color="auto"/>
            </w:tcBorders>
          </w:tcPr>
          <w:p w:rsidR="00D625D4" w:rsidRPr="002C4879" w:rsidRDefault="00A60BE1" w:rsidP="001B3B0A">
            <w:pPr>
              <w:pStyle w:val="Footer"/>
              <w:spacing w:before="120" w:after="120"/>
              <w:rPr>
                <w:rFonts w:asciiTheme="minorHAnsi" w:hAnsiTheme="minorHAnsi" w:cstheme="minorHAnsi"/>
                <w:sz w:val="22"/>
                <w:szCs w:val="22"/>
              </w:rPr>
            </w:pPr>
            <w:r w:rsidRPr="002C4879">
              <w:rPr>
                <w:rFonts w:asciiTheme="minorHAnsi" w:hAnsiTheme="minorHAnsi" w:cstheme="minorHAnsi"/>
                <w:sz w:val="22"/>
                <w:szCs w:val="22"/>
              </w:rPr>
              <w:t>10</w:t>
            </w:r>
            <w:r w:rsidR="00D625D4" w:rsidRPr="002C4879">
              <w:rPr>
                <w:rFonts w:asciiTheme="minorHAnsi" w:hAnsiTheme="minorHAnsi" w:cstheme="minorHAnsi"/>
                <w:sz w:val="22"/>
                <w:szCs w:val="22"/>
              </w:rPr>
              <w:t>0%</w:t>
            </w:r>
          </w:p>
        </w:tc>
      </w:tr>
      <w:tr w:rsidR="00D625D4" w:rsidRPr="002C4879" w:rsidTr="00A60BE1">
        <w:trPr>
          <w:cantSplit/>
          <w:trHeight w:val="20"/>
        </w:trPr>
        <w:tc>
          <w:tcPr>
            <w:tcW w:w="1630" w:type="pct"/>
            <w:tcBorders>
              <w:top w:val="single" w:sz="6" w:space="0" w:color="auto"/>
              <w:left w:val="single" w:sz="6" w:space="0" w:color="auto"/>
              <w:bottom w:val="single" w:sz="6" w:space="0" w:color="auto"/>
              <w:right w:val="single" w:sz="6" w:space="0" w:color="auto"/>
            </w:tcBorders>
          </w:tcPr>
          <w:p w:rsidR="00D625D4" w:rsidRPr="002C4879" w:rsidRDefault="00D625D4" w:rsidP="001B3B0A">
            <w:pPr>
              <w:pStyle w:val="t1"/>
              <w:tabs>
                <w:tab w:val="left" w:pos="1800"/>
              </w:tabs>
              <w:spacing w:before="120" w:line="240" w:lineRule="auto"/>
              <w:rPr>
                <w:rFonts w:asciiTheme="minorHAnsi" w:hAnsiTheme="minorHAnsi" w:cstheme="minorHAnsi"/>
                <w:b/>
                <w:sz w:val="22"/>
                <w:szCs w:val="22"/>
              </w:rPr>
            </w:pPr>
            <w:r w:rsidRPr="002C4879">
              <w:rPr>
                <w:rFonts w:asciiTheme="minorHAnsi" w:hAnsiTheme="minorHAnsi" w:cstheme="minorHAnsi"/>
                <w:b/>
                <w:sz w:val="22"/>
                <w:szCs w:val="22"/>
              </w:rPr>
              <w:t>Examination:</w:t>
            </w:r>
          </w:p>
        </w:tc>
        <w:tc>
          <w:tcPr>
            <w:tcW w:w="3370" w:type="pct"/>
            <w:tcBorders>
              <w:top w:val="single" w:sz="6" w:space="0" w:color="auto"/>
              <w:left w:val="single" w:sz="6" w:space="0" w:color="auto"/>
              <w:bottom w:val="single" w:sz="6" w:space="0" w:color="auto"/>
              <w:right w:val="single" w:sz="6" w:space="0" w:color="auto"/>
            </w:tcBorders>
          </w:tcPr>
          <w:p w:rsidR="00D625D4" w:rsidRPr="002C4879" w:rsidRDefault="00A60BE1" w:rsidP="001B3B0A">
            <w:pPr>
              <w:pStyle w:val="Footer"/>
              <w:spacing w:before="120" w:after="120"/>
              <w:rPr>
                <w:rFonts w:asciiTheme="minorHAnsi" w:hAnsiTheme="minorHAnsi" w:cstheme="minorHAnsi"/>
                <w:sz w:val="22"/>
                <w:szCs w:val="22"/>
              </w:rPr>
            </w:pPr>
            <w:r w:rsidRPr="002C4879">
              <w:rPr>
                <w:rFonts w:asciiTheme="minorHAnsi" w:hAnsiTheme="minorHAnsi" w:cstheme="minorHAnsi"/>
                <w:sz w:val="22"/>
                <w:szCs w:val="22"/>
              </w:rPr>
              <w:t>n/a</w:t>
            </w:r>
            <w:r w:rsidR="00D625D4" w:rsidRPr="002C4879">
              <w:rPr>
                <w:rFonts w:asciiTheme="minorHAnsi" w:hAnsiTheme="minorHAnsi" w:cstheme="minorHAnsi"/>
                <w:sz w:val="22"/>
                <w:szCs w:val="22"/>
              </w:rPr>
              <w:t xml:space="preserve"> </w:t>
            </w:r>
          </w:p>
        </w:tc>
      </w:tr>
      <w:tr w:rsidR="00D625D4" w:rsidRPr="002C4879" w:rsidTr="00A60BE1">
        <w:trPr>
          <w:cantSplit/>
          <w:trHeight w:val="20"/>
        </w:trPr>
        <w:tc>
          <w:tcPr>
            <w:tcW w:w="1630" w:type="pct"/>
            <w:tcBorders>
              <w:top w:val="single" w:sz="6" w:space="0" w:color="auto"/>
              <w:left w:val="single" w:sz="6" w:space="0" w:color="auto"/>
              <w:bottom w:val="single" w:sz="6" w:space="0" w:color="auto"/>
              <w:right w:val="single" w:sz="6" w:space="0" w:color="auto"/>
            </w:tcBorders>
          </w:tcPr>
          <w:p w:rsidR="00D625D4" w:rsidRPr="002C4879" w:rsidRDefault="00D625D4" w:rsidP="001B3B0A">
            <w:pPr>
              <w:pStyle w:val="t1"/>
              <w:tabs>
                <w:tab w:val="left" w:pos="1800"/>
              </w:tabs>
              <w:spacing w:before="120" w:line="240" w:lineRule="auto"/>
              <w:jc w:val="left"/>
              <w:rPr>
                <w:rFonts w:asciiTheme="minorHAnsi" w:hAnsiTheme="minorHAnsi" w:cstheme="minorHAnsi"/>
                <w:b/>
                <w:sz w:val="22"/>
                <w:szCs w:val="22"/>
              </w:rPr>
            </w:pPr>
            <w:r w:rsidRPr="002C4879">
              <w:rPr>
                <w:rFonts w:asciiTheme="minorHAnsi" w:hAnsiTheme="minorHAnsi" w:cstheme="minorHAnsi"/>
                <w:b/>
                <w:sz w:val="22"/>
                <w:szCs w:val="22"/>
              </w:rPr>
              <w:t>Oral Examination/ Presentation:</w:t>
            </w:r>
          </w:p>
        </w:tc>
        <w:tc>
          <w:tcPr>
            <w:tcW w:w="3370" w:type="pct"/>
            <w:tcBorders>
              <w:top w:val="single" w:sz="6" w:space="0" w:color="auto"/>
              <w:left w:val="single" w:sz="6" w:space="0" w:color="auto"/>
              <w:bottom w:val="single" w:sz="6" w:space="0" w:color="auto"/>
              <w:right w:val="single" w:sz="6" w:space="0" w:color="auto"/>
            </w:tcBorders>
          </w:tcPr>
          <w:p w:rsidR="00D625D4" w:rsidRPr="002C4879" w:rsidRDefault="00D625D4" w:rsidP="001B3B0A">
            <w:pPr>
              <w:pStyle w:val="Footer"/>
              <w:spacing w:before="120" w:after="120"/>
              <w:rPr>
                <w:rFonts w:asciiTheme="minorHAnsi" w:hAnsiTheme="minorHAnsi" w:cstheme="minorHAnsi"/>
                <w:sz w:val="22"/>
                <w:szCs w:val="22"/>
              </w:rPr>
            </w:pPr>
            <w:r w:rsidRPr="002C4879">
              <w:rPr>
                <w:rFonts w:asciiTheme="minorHAnsi" w:hAnsiTheme="minorHAnsi" w:cstheme="minorHAnsi"/>
                <w:sz w:val="22"/>
                <w:szCs w:val="22"/>
              </w:rPr>
              <w:t>n/a</w:t>
            </w:r>
          </w:p>
        </w:tc>
      </w:tr>
      <w:tr w:rsidR="00D625D4" w:rsidRPr="002C4879" w:rsidTr="00A60BE1">
        <w:trPr>
          <w:cantSplit/>
          <w:trHeight w:val="20"/>
        </w:trPr>
        <w:tc>
          <w:tcPr>
            <w:tcW w:w="1630" w:type="pct"/>
            <w:tcBorders>
              <w:top w:val="single" w:sz="6" w:space="0" w:color="auto"/>
              <w:left w:val="single" w:sz="6" w:space="0" w:color="auto"/>
              <w:bottom w:val="single" w:sz="6" w:space="0" w:color="auto"/>
              <w:right w:val="single" w:sz="6" w:space="0" w:color="auto"/>
            </w:tcBorders>
          </w:tcPr>
          <w:p w:rsidR="00D625D4" w:rsidRPr="002C4879" w:rsidRDefault="00D625D4" w:rsidP="001B3B0A">
            <w:pPr>
              <w:pStyle w:val="t1"/>
              <w:tabs>
                <w:tab w:val="left" w:pos="1800"/>
              </w:tabs>
              <w:spacing w:before="120" w:line="240" w:lineRule="auto"/>
              <w:rPr>
                <w:rFonts w:asciiTheme="minorHAnsi" w:hAnsiTheme="minorHAnsi" w:cstheme="minorHAnsi"/>
                <w:b/>
                <w:sz w:val="22"/>
                <w:szCs w:val="22"/>
              </w:rPr>
            </w:pPr>
            <w:r w:rsidRPr="002C4879">
              <w:rPr>
                <w:rFonts w:asciiTheme="minorHAnsi" w:hAnsiTheme="minorHAnsi" w:cstheme="minorHAnsi"/>
                <w:b/>
                <w:sz w:val="22"/>
                <w:szCs w:val="22"/>
              </w:rPr>
              <w:t>Work Based:</w:t>
            </w:r>
          </w:p>
        </w:tc>
        <w:tc>
          <w:tcPr>
            <w:tcW w:w="3370" w:type="pct"/>
            <w:tcBorders>
              <w:top w:val="single" w:sz="6" w:space="0" w:color="auto"/>
              <w:left w:val="single" w:sz="6" w:space="0" w:color="auto"/>
              <w:bottom w:val="single" w:sz="6" w:space="0" w:color="auto"/>
              <w:right w:val="single" w:sz="6" w:space="0" w:color="auto"/>
            </w:tcBorders>
          </w:tcPr>
          <w:p w:rsidR="00D625D4" w:rsidRPr="002C4879" w:rsidRDefault="00D625D4" w:rsidP="001B3B0A">
            <w:pPr>
              <w:pStyle w:val="Footer"/>
              <w:spacing w:before="120" w:after="120"/>
              <w:rPr>
                <w:rFonts w:asciiTheme="minorHAnsi" w:hAnsiTheme="minorHAnsi" w:cstheme="minorHAnsi"/>
                <w:sz w:val="22"/>
                <w:szCs w:val="22"/>
              </w:rPr>
            </w:pPr>
            <w:r w:rsidRPr="002C4879">
              <w:rPr>
                <w:rFonts w:asciiTheme="minorHAnsi" w:hAnsiTheme="minorHAnsi" w:cstheme="minorHAnsi"/>
                <w:sz w:val="22"/>
                <w:szCs w:val="22"/>
              </w:rPr>
              <w:t>n/a</w:t>
            </w:r>
          </w:p>
        </w:tc>
      </w:tr>
      <w:tr w:rsidR="00D625D4" w:rsidRPr="002C4879" w:rsidTr="00A60BE1">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cPr>
          <w:p w:rsidR="00D625D4" w:rsidRPr="002C4879" w:rsidRDefault="00D625D4" w:rsidP="001B3B0A">
            <w:pPr>
              <w:pStyle w:val="Footer"/>
              <w:spacing w:before="120" w:after="120"/>
              <w:rPr>
                <w:rFonts w:asciiTheme="minorHAnsi" w:hAnsiTheme="minorHAnsi" w:cstheme="minorHAnsi"/>
                <w:sz w:val="22"/>
                <w:szCs w:val="22"/>
              </w:rPr>
            </w:pPr>
            <w:r w:rsidRPr="002C4879">
              <w:rPr>
                <w:rFonts w:asciiTheme="minorHAnsi" w:hAnsiTheme="minorHAnsi" w:cstheme="minorHAnsi"/>
                <w:sz w:val="22"/>
                <w:szCs w:val="22"/>
              </w:rPr>
              <w:br w:type="page"/>
            </w:r>
            <w:r w:rsidRPr="002C4879">
              <w:rPr>
                <w:rFonts w:asciiTheme="minorHAnsi" w:hAnsiTheme="minorHAnsi" w:cstheme="minorHAnsi"/>
                <w:b/>
                <w:sz w:val="22"/>
                <w:szCs w:val="22"/>
              </w:rPr>
              <w:t>Details of Outcome Assessment:</w:t>
            </w:r>
          </w:p>
        </w:tc>
      </w:tr>
      <w:tr w:rsidR="00D625D4" w:rsidRPr="002C4879" w:rsidTr="00A60BE1">
        <w:trPr>
          <w:cantSplit/>
          <w:trHeight w:val="20"/>
        </w:trPr>
        <w:tc>
          <w:tcPr>
            <w:tcW w:w="1630" w:type="pct"/>
            <w:tcBorders>
              <w:top w:val="single" w:sz="6" w:space="0" w:color="auto"/>
              <w:left w:val="single" w:sz="6" w:space="0" w:color="auto"/>
              <w:bottom w:val="single" w:sz="6" w:space="0" w:color="auto"/>
              <w:right w:val="single" w:sz="6" w:space="0" w:color="auto"/>
            </w:tcBorders>
            <w:shd w:val="clear" w:color="auto" w:fill="D9D9D9"/>
          </w:tcPr>
          <w:p w:rsidR="00D625D4" w:rsidRPr="002C4879" w:rsidRDefault="00D625D4" w:rsidP="001B3B0A">
            <w:pPr>
              <w:pStyle w:val="Footer"/>
              <w:spacing w:before="120" w:after="120"/>
              <w:rPr>
                <w:rFonts w:asciiTheme="minorHAnsi" w:hAnsiTheme="minorHAnsi" w:cstheme="minorHAnsi"/>
                <w:b/>
                <w:sz w:val="22"/>
                <w:szCs w:val="22"/>
              </w:rPr>
            </w:pPr>
            <w:r w:rsidRPr="002C4879">
              <w:rPr>
                <w:rFonts w:asciiTheme="minorHAnsi" w:hAnsiTheme="minorHAnsi" w:cstheme="minorHAnsi"/>
                <w:b/>
                <w:sz w:val="22"/>
                <w:szCs w:val="22"/>
              </w:rPr>
              <w:t>Outcomes</w:t>
            </w:r>
          </w:p>
        </w:tc>
        <w:tc>
          <w:tcPr>
            <w:tcW w:w="3370" w:type="pct"/>
            <w:tcBorders>
              <w:top w:val="single" w:sz="6" w:space="0" w:color="auto"/>
              <w:left w:val="single" w:sz="6" w:space="0" w:color="auto"/>
              <w:bottom w:val="single" w:sz="6" w:space="0" w:color="auto"/>
              <w:right w:val="single" w:sz="6" w:space="0" w:color="auto"/>
            </w:tcBorders>
            <w:shd w:val="clear" w:color="auto" w:fill="D9D9D9"/>
          </w:tcPr>
          <w:p w:rsidR="00D625D4" w:rsidRPr="002C4879" w:rsidRDefault="00D625D4" w:rsidP="001B3B0A">
            <w:pPr>
              <w:pStyle w:val="Footer"/>
              <w:spacing w:before="120" w:after="120"/>
              <w:rPr>
                <w:rFonts w:asciiTheme="minorHAnsi" w:hAnsiTheme="minorHAnsi" w:cstheme="minorHAnsi"/>
                <w:b/>
                <w:sz w:val="22"/>
                <w:szCs w:val="22"/>
              </w:rPr>
            </w:pPr>
            <w:r w:rsidRPr="002C4879">
              <w:rPr>
                <w:rFonts w:asciiTheme="minorHAnsi" w:hAnsiTheme="minorHAnsi" w:cstheme="minorHAnsi"/>
                <w:b/>
                <w:sz w:val="22"/>
                <w:szCs w:val="22"/>
              </w:rPr>
              <w:t>Assessment Criteria:</w:t>
            </w:r>
          </w:p>
          <w:p w:rsidR="00D625D4" w:rsidRPr="002C4879" w:rsidRDefault="00D625D4" w:rsidP="001B3B0A">
            <w:pPr>
              <w:pStyle w:val="Footer"/>
              <w:spacing w:before="120" w:after="120"/>
              <w:rPr>
                <w:rFonts w:asciiTheme="minorHAnsi" w:hAnsiTheme="minorHAnsi" w:cstheme="minorHAnsi"/>
                <w:b/>
                <w:sz w:val="22"/>
                <w:szCs w:val="22"/>
              </w:rPr>
            </w:pPr>
            <w:r w:rsidRPr="002C4879">
              <w:rPr>
                <w:rFonts w:asciiTheme="minorHAnsi" w:hAnsiTheme="minorHAnsi" w:cstheme="minorHAnsi"/>
                <w:b/>
                <w:sz w:val="22"/>
                <w:szCs w:val="22"/>
              </w:rPr>
              <w:t>To achieve each outcome a student must demonstrate the ability to :</w:t>
            </w:r>
          </w:p>
        </w:tc>
      </w:tr>
      <w:tr w:rsidR="00D625D4" w:rsidRPr="002C4879" w:rsidTr="00A60BE1">
        <w:trPr>
          <w:cantSplit/>
          <w:trHeight w:val="20"/>
        </w:trPr>
        <w:tc>
          <w:tcPr>
            <w:tcW w:w="1630" w:type="pct"/>
            <w:tcBorders>
              <w:top w:val="single" w:sz="6" w:space="0" w:color="auto"/>
              <w:left w:val="single" w:sz="6" w:space="0" w:color="auto"/>
              <w:bottom w:val="single" w:sz="6" w:space="0" w:color="auto"/>
              <w:right w:val="single" w:sz="6" w:space="0" w:color="auto"/>
            </w:tcBorders>
          </w:tcPr>
          <w:p w:rsidR="00D625D4" w:rsidRPr="002C4879" w:rsidRDefault="00D625D4" w:rsidP="001B3B0A">
            <w:pPr>
              <w:overflowPunct w:val="0"/>
              <w:autoSpaceDE w:val="0"/>
              <w:autoSpaceDN w:val="0"/>
              <w:adjustRightInd w:val="0"/>
              <w:spacing w:before="120"/>
              <w:textAlignment w:val="baseline"/>
              <w:rPr>
                <w:rFonts w:asciiTheme="minorHAnsi" w:hAnsiTheme="minorHAnsi" w:cstheme="minorHAnsi"/>
                <w:sz w:val="22"/>
                <w:szCs w:val="22"/>
                <w:lang w:eastAsia="en-GB"/>
              </w:rPr>
            </w:pPr>
            <w:r w:rsidRPr="002C4879">
              <w:rPr>
                <w:rFonts w:asciiTheme="minorHAnsi" w:hAnsiTheme="minorHAnsi" w:cstheme="minorHAnsi"/>
                <w:sz w:val="22"/>
                <w:szCs w:val="22"/>
                <w:lang w:eastAsia="en-GB"/>
              </w:rPr>
              <w:t xml:space="preserve">1. </w:t>
            </w:r>
            <w:r w:rsidR="00A60BE1" w:rsidRPr="002C4879">
              <w:rPr>
                <w:rFonts w:asciiTheme="minorHAnsi" w:hAnsiTheme="minorHAnsi" w:cstheme="minorHAnsi"/>
                <w:sz w:val="22"/>
                <w:szCs w:val="22"/>
                <w:lang w:eastAsia="en-GB"/>
              </w:rPr>
              <w:t>Analyse the static and dynamic responses of an instrumentation and control system</w:t>
            </w:r>
          </w:p>
          <w:p w:rsidR="00D625D4" w:rsidRPr="002C4879" w:rsidRDefault="00D625D4" w:rsidP="001B3B0A">
            <w:pPr>
              <w:pStyle w:val="bullet"/>
              <w:ind w:left="0" w:firstLine="0"/>
              <w:jc w:val="left"/>
              <w:rPr>
                <w:rFonts w:asciiTheme="minorHAnsi" w:hAnsiTheme="minorHAnsi" w:cstheme="minorHAnsi"/>
                <w:sz w:val="22"/>
                <w:szCs w:val="22"/>
              </w:rPr>
            </w:pPr>
          </w:p>
        </w:tc>
        <w:tc>
          <w:tcPr>
            <w:tcW w:w="3370" w:type="pct"/>
            <w:tcBorders>
              <w:top w:val="single" w:sz="6" w:space="0" w:color="auto"/>
              <w:left w:val="single" w:sz="6" w:space="0" w:color="auto"/>
              <w:bottom w:val="single" w:sz="6" w:space="0" w:color="auto"/>
              <w:right w:val="single" w:sz="6" w:space="0" w:color="auto"/>
            </w:tcBorders>
          </w:tcPr>
          <w:p w:rsidR="00D625D4" w:rsidRPr="002C4879" w:rsidRDefault="00A60BE1" w:rsidP="001B3B0A">
            <w:pPr>
              <w:tabs>
                <w:tab w:val="left" w:pos="720"/>
              </w:tabs>
              <w:spacing w:before="120" w:after="120"/>
              <w:rPr>
                <w:rFonts w:asciiTheme="minorHAnsi" w:hAnsiTheme="minorHAnsi" w:cstheme="minorHAnsi"/>
                <w:sz w:val="22"/>
                <w:szCs w:val="22"/>
              </w:rPr>
            </w:pPr>
            <w:r w:rsidRPr="002C4879">
              <w:rPr>
                <w:rFonts w:asciiTheme="minorHAnsi" w:hAnsiTheme="minorHAnsi" w:cstheme="minorHAnsi"/>
                <w:sz w:val="22"/>
                <w:szCs w:val="22"/>
              </w:rPr>
              <w:t>Produce a written report that investigates the characteristics of a range of transducers for a given instrumentation and control case study.</w:t>
            </w:r>
          </w:p>
        </w:tc>
      </w:tr>
      <w:tr w:rsidR="00D625D4" w:rsidRPr="002C4879" w:rsidTr="00A60BE1">
        <w:trPr>
          <w:cantSplit/>
          <w:trHeight w:val="20"/>
        </w:trPr>
        <w:tc>
          <w:tcPr>
            <w:tcW w:w="1630" w:type="pct"/>
            <w:tcBorders>
              <w:top w:val="single" w:sz="6" w:space="0" w:color="auto"/>
              <w:left w:val="single" w:sz="6" w:space="0" w:color="auto"/>
              <w:bottom w:val="single" w:sz="6" w:space="0" w:color="auto"/>
              <w:right w:val="single" w:sz="6" w:space="0" w:color="auto"/>
            </w:tcBorders>
          </w:tcPr>
          <w:p w:rsidR="00D625D4" w:rsidRPr="002C4879" w:rsidRDefault="00D625D4" w:rsidP="001B3B0A">
            <w:pPr>
              <w:spacing w:before="120" w:after="120"/>
              <w:rPr>
                <w:rFonts w:asciiTheme="minorHAnsi" w:hAnsiTheme="minorHAnsi" w:cstheme="minorHAnsi"/>
                <w:sz w:val="22"/>
                <w:szCs w:val="22"/>
              </w:rPr>
            </w:pPr>
            <w:r w:rsidRPr="002C4879">
              <w:rPr>
                <w:rFonts w:asciiTheme="minorHAnsi" w:hAnsiTheme="minorHAnsi" w:cstheme="minorHAnsi"/>
                <w:sz w:val="22"/>
                <w:szCs w:val="22"/>
              </w:rPr>
              <w:t>2.</w:t>
            </w:r>
            <w:r w:rsidR="00A60BE1" w:rsidRPr="002C4879">
              <w:rPr>
                <w:rFonts w:asciiTheme="minorHAnsi" w:hAnsiTheme="minorHAnsi" w:cstheme="minorHAnsi"/>
                <w:sz w:val="22"/>
                <w:szCs w:val="22"/>
                <w:lang w:eastAsia="en-GB"/>
              </w:rPr>
              <w:t xml:space="preserve"> Create with simulation software mathematical models of control and instrumentation systems, solve their time response and compare their transient and steady-state responses with given specifications.</w:t>
            </w:r>
          </w:p>
        </w:tc>
        <w:tc>
          <w:tcPr>
            <w:tcW w:w="3370" w:type="pct"/>
            <w:tcBorders>
              <w:top w:val="single" w:sz="6" w:space="0" w:color="auto"/>
              <w:left w:val="single" w:sz="6" w:space="0" w:color="auto"/>
              <w:bottom w:val="single" w:sz="6" w:space="0" w:color="auto"/>
              <w:right w:val="single" w:sz="6" w:space="0" w:color="auto"/>
            </w:tcBorders>
          </w:tcPr>
          <w:p w:rsidR="00A60BE1" w:rsidRPr="002C4879" w:rsidRDefault="00A60BE1" w:rsidP="00A60BE1">
            <w:pPr>
              <w:overflowPunct w:val="0"/>
              <w:adjustRightInd w:val="0"/>
              <w:spacing w:before="120"/>
              <w:textAlignment w:val="baseline"/>
              <w:rPr>
                <w:rFonts w:asciiTheme="minorHAnsi" w:hAnsiTheme="minorHAnsi" w:cstheme="minorHAnsi"/>
                <w:sz w:val="22"/>
                <w:szCs w:val="22"/>
                <w:lang w:eastAsia="en-GB"/>
              </w:rPr>
            </w:pPr>
            <w:r w:rsidRPr="002C4879">
              <w:rPr>
                <w:rFonts w:asciiTheme="minorHAnsi" w:hAnsiTheme="minorHAnsi" w:cstheme="minorHAnsi"/>
                <w:sz w:val="22"/>
                <w:szCs w:val="22"/>
                <w:lang w:eastAsia="en-GB"/>
              </w:rPr>
              <w:t>Develop using simulation software a mathematical model for a given control system case study by means of transfer functions.</w:t>
            </w:r>
          </w:p>
          <w:p w:rsidR="00A60BE1" w:rsidRPr="002C4879" w:rsidRDefault="00A60BE1" w:rsidP="00A60BE1">
            <w:pPr>
              <w:overflowPunct w:val="0"/>
              <w:adjustRightInd w:val="0"/>
              <w:spacing w:before="120"/>
              <w:textAlignment w:val="baseline"/>
              <w:rPr>
                <w:rFonts w:asciiTheme="minorHAnsi" w:hAnsiTheme="minorHAnsi" w:cstheme="minorHAnsi"/>
                <w:sz w:val="22"/>
                <w:szCs w:val="22"/>
                <w:lang w:eastAsia="en-GB"/>
              </w:rPr>
            </w:pPr>
            <w:r w:rsidRPr="002C4879">
              <w:rPr>
                <w:rFonts w:asciiTheme="minorHAnsi" w:hAnsiTheme="minorHAnsi" w:cstheme="minorHAnsi"/>
                <w:sz w:val="22"/>
                <w:szCs w:val="22"/>
                <w:lang w:eastAsia="en-GB"/>
              </w:rPr>
              <w:t>Use a simulation software to analyse the response of first and second order systems to test signals</w:t>
            </w:r>
          </w:p>
          <w:p w:rsidR="00D625D4" w:rsidRPr="002C4879" w:rsidRDefault="00D625D4" w:rsidP="001B3B0A">
            <w:pPr>
              <w:tabs>
                <w:tab w:val="left" w:pos="720"/>
              </w:tabs>
              <w:spacing w:before="120" w:after="120"/>
              <w:rPr>
                <w:rFonts w:asciiTheme="minorHAnsi" w:hAnsiTheme="minorHAnsi" w:cstheme="minorHAnsi"/>
                <w:sz w:val="22"/>
                <w:szCs w:val="22"/>
              </w:rPr>
            </w:pPr>
          </w:p>
        </w:tc>
      </w:tr>
    </w:tbl>
    <w:p w:rsidR="00A60BE1" w:rsidRPr="002C4879" w:rsidRDefault="00A60BE1">
      <w:pPr>
        <w:rPr>
          <w:sz w:val="22"/>
          <w:szCs w:val="22"/>
        </w:rPr>
      </w:pPr>
      <w:r w:rsidRPr="002C4879">
        <w:rPr>
          <w:sz w:val="22"/>
          <w:szCs w:val="22"/>
        </w:rPr>
        <w:br w:type="page"/>
      </w:r>
    </w:p>
    <w:tbl>
      <w:tblPr>
        <w:tblW w:w="5273" w:type="pct"/>
        <w:tblLook w:val="0000" w:firstRow="0" w:lastRow="0" w:firstColumn="0" w:lastColumn="0" w:noHBand="0" w:noVBand="0"/>
      </w:tblPr>
      <w:tblGrid>
        <w:gridCol w:w="2662"/>
        <w:gridCol w:w="6332"/>
      </w:tblGrid>
      <w:tr w:rsidR="00D625D4" w:rsidRPr="002C4879" w:rsidTr="00D625D4">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cPr>
          <w:p w:rsidR="00D625D4" w:rsidRPr="002C4879" w:rsidRDefault="00D625D4" w:rsidP="001B3B0A">
            <w:pPr>
              <w:pStyle w:val="Footer"/>
              <w:spacing w:before="120" w:after="120"/>
              <w:rPr>
                <w:rFonts w:asciiTheme="minorHAnsi" w:hAnsiTheme="minorHAnsi" w:cstheme="minorHAnsi"/>
                <w:sz w:val="22"/>
                <w:szCs w:val="22"/>
              </w:rPr>
            </w:pPr>
            <w:r w:rsidRPr="002C4879">
              <w:rPr>
                <w:rFonts w:asciiTheme="minorHAnsi" w:hAnsiTheme="minorHAnsi" w:cstheme="minorHAnsi"/>
                <w:sz w:val="22"/>
                <w:szCs w:val="22"/>
              </w:rPr>
              <w:lastRenderedPageBreak/>
              <w:br w:type="page"/>
            </w:r>
            <w:r w:rsidRPr="002C4879">
              <w:rPr>
                <w:rFonts w:asciiTheme="minorHAnsi" w:hAnsiTheme="minorHAnsi" w:cstheme="minorHAnsi"/>
                <w:b/>
                <w:sz w:val="22"/>
                <w:szCs w:val="22"/>
                <w:lang w:val="en-US"/>
              </w:rPr>
              <w:t>Physical Resource Needs:</w:t>
            </w:r>
          </w:p>
        </w:tc>
      </w:tr>
      <w:tr w:rsidR="00D625D4" w:rsidRPr="002C4879" w:rsidTr="00D625D4">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cPr>
          <w:p w:rsidR="00D625D4" w:rsidRPr="002C4879" w:rsidRDefault="00D625D4" w:rsidP="001B3B0A">
            <w:pPr>
              <w:pStyle w:val="Footer"/>
              <w:spacing w:before="120" w:after="120"/>
              <w:rPr>
                <w:rFonts w:asciiTheme="minorHAnsi" w:hAnsiTheme="minorHAnsi" w:cstheme="minorHAnsi"/>
                <w:b/>
                <w:sz w:val="22"/>
                <w:szCs w:val="22"/>
                <w:lang w:val="en-US"/>
              </w:rPr>
            </w:pPr>
            <w:r w:rsidRPr="002C4879">
              <w:rPr>
                <w:rFonts w:asciiTheme="minorHAnsi" w:hAnsiTheme="minorHAnsi" w:cstheme="minorHAnsi"/>
                <w:b/>
                <w:sz w:val="22"/>
                <w:szCs w:val="22"/>
                <w:lang w:val="en-US"/>
              </w:rPr>
              <w:t>Reading List</w:t>
            </w:r>
            <w:r w:rsidRPr="002C4879">
              <w:rPr>
                <w:rFonts w:asciiTheme="minorHAnsi" w:hAnsiTheme="minorHAnsi" w:cstheme="minorHAnsi"/>
                <w:b/>
                <w:sz w:val="22"/>
                <w:szCs w:val="22"/>
                <w:lang w:val="en-US"/>
              </w:rPr>
              <w:tab/>
            </w:r>
          </w:p>
        </w:tc>
      </w:tr>
      <w:tr w:rsidR="00D625D4" w:rsidRPr="002C4879" w:rsidTr="00D625D4">
        <w:trPr>
          <w:cantSplit/>
          <w:trHeight w:val="20"/>
        </w:trPr>
        <w:tc>
          <w:tcPr>
            <w:tcW w:w="1480" w:type="pct"/>
            <w:tcBorders>
              <w:top w:val="single" w:sz="6" w:space="0" w:color="auto"/>
              <w:left w:val="single" w:sz="6" w:space="0" w:color="auto"/>
              <w:bottom w:val="single" w:sz="6" w:space="0" w:color="auto"/>
              <w:right w:val="single" w:sz="6" w:space="0" w:color="auto"/>
            </w:tcBorders>
          </w:tcPr>
          <w:p w:rsidR="00D625D4" w:rsidRPr="002C4879" w:rsidRDefault="00D625D4" w:rsidP="001B3B0A">
            <w:pPr>
              <w:pStyle w:val="t1"/>
              <w:tabs>
                <w:tab w:val="left" w:pos="1800"/>
              </w:tabs>
              <w:spacing w:before="120" w:after="120" w:line="240" w:lineRule="auto"/>
              <w:rPr>
                <w:rFonts w:asciiTheme="minorHAnsi" w:hAnsiTheme="minorHAnsi" w:cstheme="minorHAnsi"/>
                <w:sz w:val="22"/>
                <w:szCs w:val="22"/>
              </w:rPr>
            </w:pPr>
            <w:r w:rsidRPr="002C4879">
              <w:rPr>
                <w:rFonts w:asciiTheme="minorHAnsi" w:hAnsiTheme="minorHAnsi" w:cstheme="minorHAnsi"/>
                <w:sz w:val="22"/>
                <w:szCs w:val="22"/>
              </w:rPr>
              <w:t>Essential Texts</w:t>
            </w:r>
          </w:p>
        </w:tc>
        <w:tc>
          <w:tcPr>
            <w:tcW w:w="3520" w:type="pct"/>
            <w:tcBorders>
              <w:top w:val="single" w:sz="6" w:space="0" w:color="auto"/>
              <w:left w:val="single" w:sz="6" w:space="0" w:color="auto"/>
              <w:bottom w:val="single" w:sz="6" w:space="0" w:color="auto"/>
              <w:right w:val="single" w:sz="6" w:space="0" w:color="auto"/>
            </w:tcBorders>
          </w:tcPr>
          <w:p w:rsidR="00D625D4" w:rsidRPr="002C4879" w:rsidRDefault="00D625D4" w:rsidP="001B3B0A">
            <w:pPr>
              <w:rPr>
                <w:rFonts w:asciiTheme="minorHAnsi" w:hAnsiTheme="minorHAnsi" w:cstheme="minorHAnsi"/>
                <w:sz w:val="22"/>
                <w:szCs w:val="22"/>
              </w:rPr>
            </w:pPr>
          </w:p>
          <w:p w:rsidR="00D625D4" w:rsidRPr="002C4879" w:rsidRDefault="00D625D4" w:rsidP="001B3B0A">
            <w:pPr>
              <w:rPr>
                <w:rFonts w:asciiTheme="minorHAnsi" w:hAnsiTheme="minorHAnsi" w:cstheme="minorHAnsi"/>
                <w:sz w:val="22"/>
                <w:szCs w:val="22"/>
              </w:rPr>
            </w:pPr>
            <w:r w:rsidRPr="002C4879">
              <w:rPr>
                <w:rFonts w:asciiTheme="minorHAnsi" w:hAnsiTheme="minorHAnsi" w:cstheme="minorHAnsi"/>
                <w:sz w:val="22"/>
                <w:szCs w:val="22"/>
              </w:rPr>
              <w:t xml:space="preserve">Nise N S. </w:t>
            </w:r>
            <w:r w:rsidR="00AA0950">
              <w:rPr>
                <w:rFonts w:asciiTheme="minorHAnsi" w:hAnsiTheme="minorHAnsi" w:cstheme="minorHAnsi"/>
                <w:sz w:val="22"/>
                <w:szCs w:val="22"/>
              </w:rPr>
              <w:t>(2011</w:t>
            </w:r>
            <w:r w:rsidR="0099092B" w:rsidRPr="002C4879">
              <w:rPr>
                <w:rFonts w:asciiTheme="minorHAnsi" w:hAnsiTheme="minorHAnsi" w:cstheme="minorHAnsi"/>
                <w:sz w:val="22"/>
                <w:szCs w:val="22"/>
              </w:rPr>
              <w:t xml:space="preserve">) </w:t>
            </w:r>
            <w:r w:rsidRPr="002C4879">
              <w:rPr>
                <w:rFonts w:asciiTheme="minorHAnsi" w:hAnsiTheme="minorHAnsi" w:cstheme="minorHAnsi"/>
                <w:i/>
                <w:iCs/>
                <w:sz w:val="22"/>
                <w:szCs w:val="22"/>
              </w:rPr>
              <w:t>Control Systems Engineering</w:t>
            </w:r>
            <w:r w:rsidR="008A29C1" w:rsidRPr="002C4879">
              <w:rPr>
                <w:rFonts w:asciiTheme="minorHAnsi" w:hAnsiTheme="minorHAnsi" w:cstheme="minorHAnsi"/>
                <w:i/>
                <w:sz w:val="22"/>
                <w:szCs w:val="22"/>
              </w:rPr>
              <w:t>;</w:t>
            </w:r>
            <w:r w:rsidR="0099092B" w:rsidRPr="002C4879">
              <w:rPr>
                <w:rFonts w:asciiTheme="minorHAnsi" w:hAnsiTheme="minorHAnsi" w:cstheme="minorHAnsi"/>
                <w:i/>
                <w:sz w:val="22"/>
                <w:szCs w:val="22"/>
              </w:rPr>
              <w:t xml:space="preserve"> International Student Version ,</w:t>
            </w:r>
            <w:r w:rsidR="00234F2D" w:rsidRPr="002C4879">
              <w:rPr>
                <w:rFonts w:asciiTheme="minorHAnsi" w:hAnsiTheme="minorHAnsi" w:cstheme="minorHAnsi"/>
                <w:i/>
                <w:sz w:val="22"/>
                <w:szCs w:val="22"/>
              </w:rPr>
              <w:t xml:space="preserve"> </w:t>
            </w:r>
            <w:r w:rsidR="0099092B" w:rsidRPr="002C4879">
              <w:rPr>
                <w:rFonts w:asciiTheme="minorHAnsi" w:hAnsiTheme="minorHAnsi" w:cstheme="minorHAnsi"/>
                <w:sz w:val="22"/>
                <w:szCs w:val="22"/>
              </w:rPr>
              <w:t>6</w:t>
            </w:r>
            <w:r w:rsidR="0099092B" w:rsidRPr="002C4879">
              <w:rPr>
                <w:rFonts w:asciiTheme="minorHAnsi" w:hAnsiTheme="minorHAnsi" w:cstheme="minorHAnsi"/>
                <w:sz w:val="22"/>
                <w:szCs w:val="22"/>
                <w:vertAlign w:val="superscript"/>
              </w:rPr>
              <w:t>th</w:t>
            </w:r>
            <w:r w:rsidR="0099092B" w:rsidRPr="002C4879">
              <w:rPr>
                <w:rFonts w:asciiTheme="minorHAnsi" w:hAnsiTheme="minorHAnsi" w:cstheme="minorHAnsi"/>
                <w:sz w:val="22"/>
                <w:szCs w:val="22"/>
              </w:rPr>
              <w:t xml:space="preserve"> Edition, Wiley. </w:t>
            </w:r>
            <w:r w:rsidRPr="002C4879">
              <w:rPr>
                <w:rFonts w:asciiTheme="minorHAnsi" w:hAnsiTheme="minorHAnsi" w:cstheme="minorHAnsi"/>
                <w:i/>
                <w:sz w:val="22"/>
                <w:szCs w:val="22"/>
              </w:rPr>
              <w:t xml:space="preserve"> </w:t>
            </w:r>
            <w:r w:rsidRPr="002C4879">
              <w:rPr>
                <w:rFonts w:asciiTheme="minorHAnsi" w:hAnsiTheme="minorHAnsi" w:cstheme="minorHAnsi"/>
                <w:sz w:val="22"/>
                <w:szCs w:val="22"/>
              </w:rPr>
              <w:t xml:space="preserve">John Wiley. </w:t>
            </w:r>
          </w:p>
          <w:p w:rsidR="0099092B" w:rsidRPr="002C4879" w:rsidRDefault="0099092B" w:rsidP="001B3B0A">
            <w:pPr>
              <w:rPr>
                <w:rFonts w:asciiTheme="minorHAnsi" w:hAnsiTheme="minorHAnsi" w:cstheme="minorHAnsi"/>
                <w:sz w:val="22"/>
                <w:szCs w:val="22"/>
              </w:rPr>
            </w:pPr>
          </w:p>
          <w:p w:rsidR="00D625D4" w:rsidRPr="002C4879" w:rsidRDefault="0099092B" w:rsidP="001B3B0A">
            <w:pPr>
              <w:rPr>
                <w:rFonts w:asciiTheme="minorHAnsi" w:hAnsiTheme="minorHAnsi" w:cstheme="minorHAnsi"/>
                <w:sz w:val="22"/>
                <w:szCs w:val="22"/>
              </w:rPr>
            </w:pPr>
            <w:r w:rsidRPr="002C4879">
              <w:rPr>
                <w:rFonts w:asciiTheme="minorHAnsi" w:hAnsiTheme="minorHAnsi" w:cstheme="minorHAnsi"/>
                <w:sz w:val="22"/>
                <w:szCs w:val="22"/>
              </w:rPr>
              <w:t xml:space="preserve">Patranabis, A.  (2011) </w:t>
            </w:r>
            <w:r w:rsidRPr="002C4879">
              <w:rPr>
                <w:rFonts w:asciiTheme="minorHAnsi" w:hAnsiTheme="minorHAnsi" w:cstheme="minorHAnsi"/>
                <w:i/>
                <w:sz w:val="22"/>
                <w:szCs w:val="22"/>
              </w:rPr>
              <w:t xml:space="preserve">Instrumentation and Control, </w:t>
            </w:r>
            <w:r w:rsidRPr="002C4879">
              <w:rPr>
                <w:rFonts w:asciiTheme="minorHAnsi" w:hAnsiTheme="minorHAnsi" w:cstheme="minorHAnsi"/>
                <w:sz w:val="22"/>
                <w:szCs w:val="22"/>
              </w:rPr>
              <w:t xml:space="preserve">Prentice Hall </w:t>
            </w:r>
          </w:p>
          <w:p w:rsidR="0099092B" w:rsidRPr="002C4879" w:rsidRDefault="0099092B" w:rsidP="001B3B0A">
            <w:pPr>
              <w:rPr>
                <w:rFonts w:asciiTheme="minorHAnsi" w:hAnsiTheme="minorHAnsi" w:cstheme="minorHAnsi"/>
                <w:sz w:val="22"/>
                <w:szCs w:val="22"/>
              </w:rPr>
            </w:pPr>
          </w:p>
          <w:p w:rsidR="0099092B" w:rsidRPr="002C4879" w:rsidRDefault="0099092B" w:rsidP="001B3B0A">
            <w:pPr>
              <w:rPr>
                <w:rFonts w:asciiTheme="minorHAnsi" w:hAnsiTheme="minorHAnsi" w:cstheme="minorHAnsi"/>
                <w:sz w:val="22"/>
                <w:szCs w:val="22"/>
              </w:rPr>
            </w:pPr>
            <w:r w:rsidRPr="002C4879">
              <w:rPr>
                <w:rFonts w:asciiTheme="minorHAnsi" w:hAnsiTheme="minorHAnsi" w:cstheme="minorHAnsi"/>
                <w:sz w:val="22"/>
                <w:szCs w:val="22"/>
              </w:rPr>
              <w:t xml:space="preserve">Prasad,J. Jayaswal, M &amp; Priye,V. ( 2010) </w:t>
            </w:r>
            <w:r w:rsidRPr="002C4879">
              <w:rPr>
                <w:rFonts w:asciiTheme="minorHAnsi" w:hAnsiTheme="minorHAnsi" w:cstheme="minorHAnsi"/>
                <w:i/>
                <w:sz w:val="22"/>
                <w:szCs w:val="22"/>
              </w:rPr>
              <w:t>Instrumentation and Process Control,</w:t>
            </w:r>
            <w:r w:rsidR="00234F2D" w:rsidRPr="002C4879">
              <w:rPr>
                <w:rFonts w:asciiTheme="minorHAnsi" w:hAnsiTheme="minorHAnsi" w:cstheme="minorHAnsi"/>
                <w:i/>
                <w:sz w:val="22"/>
                <w:szCs w:val="22"/>
              </w:rPr>
              <w:t xml:space="preserve"> </w:t>
            </w:r>
            <w:r w:rsidR="00234F2D" w:rsidRPr="002C4879">
              <w:rPr>
                <w:rFonts w:asciiTheme="minorHAnsi" w:hAnsiTheme="minorHAnsi" w:cstheme="minorHAnsi"/>
                <w:sz w:val="22"/>
                <w:szCs w:val="22"/>
              </w:rPr>
              <w:t xml:space="preserve">I.K International Publishing </w:t>
            </w:r>
          </w:p>
          <w:p w:rsidR="00D625D4" w:rsidRPr="002C4879" w:rsidRDefault="00D625D4" w:rsidP="001B3B0A">
            <w:pPr>
              <w:rPr>
                <w:rFonts w:asciiTheme="minorHAnsi" w:hAnsiTheme="minorHAnsi" w:cstheme="minorHAnsi"/>
                <w:sz w:val="22"/>
                <w:szCs w:val="22"/>
              </w:rPr>
            </w:pPr>
          </w:p>
        </w:tc>
      </w:tr>
      <w:tr w:rsidR="00D625D4" w:rsidRPr="002C4879" w:rsidTr="00D625D4">
        <w:trPr>
          <w:cantSplit/>
          <w:trHeight w:val="20"/>
        </w:trPr>
        <w:tc>
          <w:tcPr>
            <w:tcW w:w="1480" w:type="pct"/>
            <w:tcBorders>
              <w:top w:val="single" w:sz="6" w:space="0" w:color="auto"/>
              <w:left w:val="single" w:sz="6" w:space="0" w:color="auto"/>
              <w:bottom w:val="single" w:sz="6" w:space="0" w:color="auto"/>
              <w:right w:val="single" w:sz="6" w:space="0" w:color="auto"/>
            </w:tcBorders>
          </w:tcPr>
          <w:p w:rsidR="00D625D4" w:rsidRPr="002C4879" w:rsidRDefault="00D625D4" w:rsidP="001B3B0A">
            <w:pPr>
              <w:pStyle w:val="t1"/>
              <w:tabs>
                <w:tab w:val="left" w:pos="1800"/>
              </w:tabs>
              <w:spacing w:before="120" w:after="120" w:line="240" w:lineRule="auto"/>
              <w:rPr>
                <w:rFonts w:asciiTheme="minorHAnsi" w:hAnsiTheme="minorHAnsi" w:cstheme="minorHAnsi"/>
                <w:sz w:val="22"/>
                <w:szCs w:val="22"/>
              </w:rPr>
            </w:pPr>
            <w:r w:rsidRPr="002C4879">
              <w:rPr>
                <w:rFonts w:asciiTheme="minorHAnsi" w:hAnsiTheme="minorHAnsi" w:cstheme="minorHAnsi"/>
                <w:sz w:val="22"/>
                <w:szCs w:val="22"/>
              </w:rPr>
              <w:t>Background Reading</w:t>
            </w:r>
          </w:p>
        </w:tc>
        <w:tc>
          <w:tcPr>
            <w:tcW w:w="3520" w:type="pct"/>
            <w:tcBorders>
              <w:top w:val="single" w:sz="6" w:space="0" w:color="auto"/>
              <w:left w:val="single" w:sz="6" w:space="0" w:color="auto"/>
              <w:bottom w:val="single" w:sz="6" w:space="0" w:color="auto"/>
              <w:right w:val="single" w:sz="6" w:space="0" w:color="auto"/>
            </w:tcBorders>
          </w:tcPr>
          <w:p w:rsidR="0099092B" w:rsidRPr="002C4879" w:rsidRDefault="0099092B" w:rsidP="001B3B0A">
            <w:pPr>
              <w:rPr>
                <w:rFonts w:asciiTheme="minorHAnsi" w:hAnsiTheme="minorHAnsi" w:cstheme="minorHAnsi"/>
                <w:sz w:val="22"/>
                <w:szCs w:val="22"/>
              </w:rPr>
            </w:pPr>
            <w:r w:rsidRPr="002C4879">
              <w:rPr>
                <w:rFonts w:asciiTheme="minorHAnsi" w:hAnsiTheme="minorHAnsi" w:cstheme="minorHAnsi"/>
                <w:sz w:val="22"/>
                <w:szCs w:val="22"/>
              </w:rPr>
              <w:t>Dorf</w:t>
            </w:r>
            <w:r w:rsidR="00234F2D" w:rsidRPr="002C4879">
              <w:rPr>
                <w:rFonts w:asciiTheme="minorHAnsi" w:hAnsiTheme="minorHAnsi" w:cstheme="minorHAnsi"/>
                <w:sz w:val="22"/>
                <w:szCs w:val="22"/>
              </w:rPr>
              <w:t xml:space="preserve">, R C &amp; </w:t>
            </w:r>
            <w:r w:rsidRPr="002C4879">
              <w:rPr>
                <w:rFonts w:asciiTheme="minorHAnsi" w:hAnsiTheme="minorHAnsi" w:cstheme="minorHAnsi"/>
                <w:sz w:val="22"/>
                <w:szCs w:val="22"/>
              </w:rPr>
              <w:t>Bishop R H.</w:t>
            </w:r>
            <w:r w:rsidR="00234F2D" w:rsidRPr="002C4879">
              <w:rPr>
                <w:rFonts w:asciiTheme="minorHAnsi" w:hAnsiTheme="minorHAnsi" w:cstheme="minorHAnsi"/>
                <w:sz w:val="22"/>
                <w:szCs w:val="22"/>
              </w:rPr>
              <w:t xml:space="preserve"> (2010</w:t>
            </w:r>
            <w:r w:rsidR="008A29C1" w:rsidRPr="002C4879">
              <w:rPr>
                <w:rFonts w:asciiTheme="minorHAnsi" w:hAnsiTheme="minorHAnsi" w:cstheme="minorHAnsi"/>
                <w:sz w:val="22"/>
                <w:szCs w:val="22"/>
              </w:rPr>
              <w:t>) Modern</w:t>
            </w:r>
            <w:r w:rsidRPr="002C4879">
              <w:rPr>
                <w:rFonts w:asciiTheme="minorHAnsi" w:hAnsiTheme="minorHAnsi" w:cstheme="minorHAnsi"/>
                <w:i/>
                <w:sz w:val="22"/>
                <w:szCs w:val="22"/>
              </w:rPr>
              <w:t xml:space="preserve"> Control Systems: International Version, 12</w:t>
            </w:r>
            <w:r w:rsidRPr="002C4879">
              <w:rPr>
                <w:rFonts w:asciiTheme="minorHAnsi" w:hAnsiTheme="minorHAnsi" w:cstheme="minorHAnsi"/>
                <w:i/>
                <w:sz w:val="22"/>
                <w:szCs w:val="22"/>
                <w:vertAlign w:val="superscript"/>
              </w:rPr>
              <w:t>th</w:t>
            </w:r>
            <w:r w:rsidRPr="002C4879">
              <w:rPr>
                <w:rFonts w:asciiTheme="minorHAnsi" w:hAnsiTheme="minorHAnsi" w:cstheme="minorHAnsi"/>
                <w:i/>
                <w:sz w:val="22"/>
                <w:szCs w:val="22"/>
              </w:rPr>
              <w:t xml:space="preserve"> Edition</w:t>
            </w:r>
            <w:r w:rsidRPr="002C4879">
              <w:rPr>
                <w:rFonts w:asciiTheme="minorHAnsi" w:hAnsiTheme="minorHAnsi" w:cstheme="minorHAnsi"/>
                <w:sz w:val="22"/>
                <w:szCs w:val="22"/>
              </w:rPr>
              <w:t xml:space="preserve">. Pearson. </w:t>
            </w:r>
          </w:p>
          <w:p w:rsidR="00D625D4" w:rsidRPr="002C4879" w:rsidRDefault="00D625D4" w:rsidP="001B3B0A">
            <w:pPr>
              <w:rPr>
                <w:rFonts w:asciiTheme="minorHAnsi" w:hAnsiTheme="minorHAnsi" w:cstheme="minorHAnsi"/>
                <w:sz w:val="22"/>
                <w:szCs w:val="22"/>
              </w:rPr>
            </w:pPr>
          </w:p>
          <w:p w:rsidR="00234F2D" w:rsidRPr="002C4879" w:rsidRDefault="00234F2D" w:rsidP="001B3B0A">
            <w:pPr>
              <w:rPr>
                <w:rFonts w:asciiTheme="minorHAnsi" w:hAnsiTheme="minorHAnsi" w:cstheme="minorHAnsi"/>
                <w:sz w:val="22"/>
                <w:szCs w:val="22"/>
              </w:rPr>
            </w:pPr>
            <w:r w:rsidRPr="002C4879">
              <w:rPr>
                <w:rFonts w:asciiTheme="minorHAnsi" w:hAnsiTheme="minorHAnsi" w:cstheme="minorHAnsi"/>
                <w:sz w:val="22"/>
                <w:szCs w:val="22"/>
              </w:rPr>
              <w:t xml:space="preserve">Distenfano, J, Stubberd, A &amp; Williams, I. (2011) </w:t>
            </w:r>
            <w:r w:rsidRPr="002C4879">
              <w:rPr>
                <w:rFonts w:asciiTheme="minorHAnsi" w:hAnsiTheme="minorHAnsi" w:cstheme="minorHAnsi"/>
                <w:i/>
                <w:sz w:val="22"/>
                <w:szCs w:val="22"/>
              </w:rPr>
              <w:t>Schaum’s Outline of Feedback and Control Systems,</w:t>
            </w:r>
            <w:r w:rsidR="008A29C1" w:rsidRPr="002C4879">
              <w:rPr>
                <w:rFonts w:asciiTheme="minorHAnsi" w:hAnsiTheme="minorHAnsi" w:cstheme="minorHAnsi"/>
                <w:sz w:val="22"/>
                <w:szCs w:val="22"/>
              </w:rPr>
              <w:t xml:space="preserve"> 2</w:t>
            </w:r>
            <w:r w:rsidR="008A29C1" w:rsidRPr="002C4879">
              <w:rPr>
                <w:rFonts w:asciiTheme="minorHAnsi" w:hAnsiTheme="minorHAnsi" w:cstheme="minorHAnsi"/>
                <w:sz w:val="22"/>
                <w:szCs w:val="22"/>
                <w:vertAlign w:val="superscript"/>
              </w:rPr>
              <w:t>nd</w:t>
            </w:r>
            <w:r w:rsidR="008A29C1" w:rsidRPr="002C4879">
              <w:rPr>
                <w:rFonts w:asciiTheme="minorHAnsi" w:hAnsiTheme="minorHAnsi" w:cstheme="minorHAnsi"/>
                <w:sz w:val="22"/>
                <w:szCs w:val="22"/>
              </w:rPr>
              <w:t xml:space="preserve"> </w:t>
            </w:r>
            <w:r w:rsidRPr="002C4879">
              <w:rPr>
                <w:rFonts w:asciiTheme="minorHAnsi" w:hAnsiTheme="minorHAnsi" w:cstheme="minorHAnsi"/>
                <w:sz w:val="22"/>
                <w:szCs w:val="22"/>
              </w:rPr>
              <w:t xml:space="preserve"> Edition. Schaum’s Outlines.</w:t>
            </w:r>
          </w:p>
          <w:p w:rsidR="00234F2D" w:rsidRPr="002C4879" w:rsidRDefault="00234F2D" w:rsidP="001B3B0A">
            <w:pPr>
              <w:rPr>
                <w:rFonts w:asciiTheme="minorHAnsi" w:hAnsiTheme="minorHAnsi" w:cstheme="minorHAnsi"/>
                <w:sz w:val="22"/>
                <w:szCs w:val="22"/>
              </w:rPr>
            </w:pPr>
          </w:p>
          <w:p w:rsidR="00D625D4" w:rsidRPr="002C4879" w:rsidRDefault="00D625D4" w:rsidP="001B3B0A">
            <w:pPr>
              <w:rPr>
                <w:rFonts w:asciiTheme="minorHAnsi" w:hAnsiTheme="minorHAnsi" w:cstheme="minorHAnsi"/>
                <w:sz w:val="22"/>
                <w:szCs w:val="22"/>
              </w:rPr>
            </w:pPr>
            <w:r w:rsidRPr="002C4879">
              <w:rPr>
                <w:rFonts w:asciiTheme="minorHAnsi" w:hAnsiTheme="minorHAnsi" w:cstheme="minorHAnsi"/>
                <w:sz w:val="22"/>
                <w:szCs w:val="22"/>
              </w:rPr>
              <w:t>Franklin</w:t>
            </w:r>
            <w:r w:rsidR="00234F2D" w:rsidRPr="002C4879">
              <w:rPr>
                <w:rFonts w:asciiTheme="minorHAnsi" w:hAnsiTheme="minorHAnsi" w:cstheme="minorHAnsi"/>
                <w:sz w:val="22"/>
                <w:szCs w:val="22"/>
              </w:rPr>
              <w:t>,</w:t>
            </w:r>
            <w:r w:rsidRPr="002C4879">
              <w:rPr>
                <w:rFonts w:asciiTheme="minorHAnsi" w:hAnsiTheme="minorHAnsi" w:cstheme="minorHAnsi"/>
                <w:sz w:val="22"/>
                <w:szCs w:val="22"/>
              </w:rPr>
              <w:t xml:space="preserve"> G F, Powell</w:t>
            </w:r>
            <w:r w:rsidR="00234F2D" w:rsidRPr="002C4879">
              <w:rPr>
                <w:rFonts w:asciiTheme="minorHAnsi" w:hAnsiTheme="minorHAnsi" w:cstheme="minorHAnsi"/>
                <w:sz w:val="22"/>
                <w:szCs w:val="22"/>
              </w:rPr>
              <w:t>, J D &amp;</w:t>
            </w:r>
            <w:r w:rsidRPr="002C4879">
              <w:rPr>
                <w:rFonts w:asciiTheme="minorHAnsi" w:hAnsiTheme="minorHAnsi" w:cstheme="minorHAnsi"/>
                <w:sz w:val="22"/>
                <w:szCs w:val="22"/>
              </w:rPr>
              <w:t xml:space="preserve"> Emami-Naeini A,</w:t>
            </w:r>
            <w:r w:rsidR="00234F2D" w:rsidRPr="002C4879">
              <w:rPr>
                <w:rFonts w:asciiTheme="minorHAnsi" w:hAnsiTheme="minorHAnsi" w:cstheme="minorHAnsi"/>
                <w:sz w:val="22"/>
                <w:szCs w:val="22"/>
              </w:rPr>
              <w:t xml:space="preserve"> ( 2008)</w:t>
            </w:r>
            <w:r w:rsidRPr="002C4879">
              <w:rPr>
                <w:rFonts w:asciiTheme="minorHAnsi" w:hAnsiTheme="minorHAnsi" w:cstheme="minorHAnsi"/>
                <w:sz w:val="22"/>
                <w:szCs w:val="22"/>
              </w:rPr>
              <w:t xml:space="preserve"> </w:t>
            </w:r>
            <w:r w:rsidRPr="002C4879">
              <w:rPr>
                <w:rFonts w:asciiTheme="minorHAnsi" w:hAnsiTheme="minorHAnsi" w:cstheme="minorHAnsi"/>
                <w:i/>
                <w:sz w:val="22"/>
                <w:szCs w:val="22"/>
              </w:rPr>
              <w:t>Feedback Control of Dynamic Systems, 6</w:t>
            </w:r>
            <w:r w:rsidRPr="002C4879">
              <w:rPr>
                <w:rFonts w:asciiTheme="minorHAnsi" w:hAnsiTheme="minorHAnsi" w:cstheme="minorHAnsi"/>
                <w:i/>
                <w:sz w:val="22"/>
                <w:szCs w:val="22"/>
                <w:vertAlign w:val="superscript"/>
              </w:rPr>
              <w:t>th</w:t>
            </w:r>
            <w:r w:rsidRPr="002C4879">
              <w:rPr>
                <w:rFonts w:asciiTheme="minorHAnsi" w:hAnsiTheme="minorHAnsi" w:cstheme="minorHAnsi"/>
                <w:i/>
                <w:sz w:val="22"/>
                <w:szCs w:val="22"/>
              </w:rPr>
              <w:t xml:space="preserve"> Edition</w:t>
            </w:r>
            <w:r w:rsidRPr="002C4879">
              <w:rPr>
                <w:rFonts w:asciiTheme="minorHAnsi" w:hAnsiTheme="minorHAnsi" w:cstheme="minorHAnsi"/>
                <w:sz w:val="22"/>
                <w:szCs w:val="22"/>
              </w:rPr>
              <w:t xml:space="preserve">. Pearson. </w:t>
            </w:r>
          </w:p>
          <w:p w:rsidR="00234F2D" w:rsidRPr="002C4879" w:rsidRDefault="00234F2D" w:rsidP="001B3B0A">
            <w:pPr>
              <w:rPr>
                <w:rFonts w:asciiTheme="minorHAnsi" w:hAnsiTheme="minorHAnsi" w:cstheme="minorHAnsi"/>
                <w:sz w:val="22"/>
                <w:szCs w:val="22"/>
              </w:rPr>
            </w:pPr>
          </w:p>
          <w:p w:rsidR="00234F2D" w:rsidRPr="002C4879" w:rsidRDefault="00234F2D" w:rsidP="001B3B0A">
            <w:pPr>
              <w:rPr>
                <w:rFonts w:asciiTheme="minorHAnsi" w:hAnsiTheme="minorHAnsi" w:cstheme="minorHAnsi"/>
                <w:sz w:val="22"/>
                <w:szCs w:val="22"/>
              </w:rPr>
            </w:pPr>
            <w:r w:rsidRPr="002C4879">
              <w:rPr>
                <w:rFonts w:asciiTheme="minorHAnsi" w:hAnsiTheme="minorHAnsi" w:cstheme="minorHAnsi"/>
                <w:i/>
                <w:sz w:val="22"/>
                <w:szCs w:val="22"/>
              </w:rPr>
              <w:t>Mathworks,</w:t>
            </w:r>
            <w:r w:rsidR="00BD0331">
              <w:rPr>
                <w:rFonts w:asciiTheme="minorHAnsi" w:hAnsiTheme="minorHAnsi" w:cstheme="minorHAnsi"/>
                <w:i/>
                <w:sz w:val="22"/>
                <w:szCs w:val="22"/>
              </w:rPr>
              <w:t xml:space="preserve"> </w:t>
            </w:r>
            <w:r w:rsidRPr="002C4879">
              <w:rPr>
                <w:rFonts w:asciiTheme="minorHAnsi" w:hAnsiTheme="minorHAnsi" w:cstheme="minorHAnsi"/>
                <w:i/>
                <w:sz w:val="22"/>
                <w:szCs w:val="22"/>
              </w:rPr>
              <w:t xml:space="preserve">MATLAB &amp; Simulink Student Version 2012a. </w:t>
            </w:r>
            <w:r w:rsidRPr="002C4879">
              <w:rPr>
                <w:rFonts w:asciiTheme="minorHAnsi" w:hAnsiTheme="minorHAnsi" w:cstheme="minorHAnsi"/>
                <w:sz w:val="22"/>
                <w:szCs w:val="22"/>
              </w:rPr>
              <w:t>(2012). Prentice Hall</w:t>
            </w:r>
          </w:p>
          <w:p w:rsidR="00234F2D" w:rsidRPr="002C4879" w:rsidRDefault="00234F2D" w:rsidP="001B3B0A">
            <w:pPr>
              <w:rPr>
                <w:rFonts w:asciiTheme="minorHAnsi" w:hAnsiTheme="minorHAnsi" w:cstheme="minorHAnsi"/>
                <w:sz w:val="22"/>
                <w:szCs w:val="22"/>
              </w:rPr>
            </w:pPr>
          </w:p>
          <w:p w:rsidR="00234F2D" w:rsidRPr="002C4879" w:rsidRDefault="00234F2D" w:rsidP="001B3B0A">
            <w:pPr>
              <w:rPr>
                <w:rFonts w:asciiTheme="minorHAnsi" w:hAnsiTheme="minorHAnsi" w:cstheme="minorHAnsi"/>
                <w:i/>
                <w:sz w:val="22"/>
                <w:szCs w:val="22"/>
              </w:rPr>
            </w:pPr>
            <w:r w:rsidRPr="002C4879">
              <w:rPr>
                <w:rFonts w:asciiTheme="minorHAnsi" w:hAnsiTheme="minorHAnsi" w:cstheme="minorHAnsi"/>
                <w:sz w:val="22"/>
                <w:szCs w:val="22"/>
              </w:rPr>
              <w:t xml:space="preserve">Ogata, K. (2008) </w:t>
            </w:r>
            <w:r w:rsidRPr="002C4879">
              <w:rPr>
                <w:rFonts w:asciiTheme="minorHAnsi" w:hAnsiTheme="minorHAnsi" w:cstheme="minorHAnsi"/>
                <w:i/>
                <w:sz w:val="22"/>
                <w:szCs w:val="22"/>
              </w:rPr>
              <w:t xml:space="preserve">Modern Control Engineering, International Version, </w:t>
            </w:r>
            <w:r w:rsidRPr="002C4879">
              <w:rPr>
                <w:rFonts w:asciiTheme="minorHAnsi" w:hAnsiTheme="minorHAnsi" w:cstheme="minorHAnsi"/>
                <w:sz w:val="22"/>
                <w:szCs w:val="22"/>
              </w:rPr>
              <w:t>5</w:t>
            </w:r>
            <w:r w:rsidRPr="002C4879">
              <w:rPr>
                <w:rFonts w:asciiTheme="minorHAnsi" w:hAnsiTheme="minorHAnsi" w:cstheme="minorHAnsi"/>
                <w:sz w:val="22"/>
                <w:szCs w:val="22"/>
                <w:vertAlign w:val="superscript"/>
              </w:rPr>
              <w:t>th</w:t>
            </w:r>
            <w:r w:rsidRPr="002C4879">
              <w:rPr>
                <w:rFonts w:asciiTheme="minorHAnsi" w:hAnsiTheme="minorHAnsi" w:cstheme="minorHAnsi"/>
                <w:sz w:val="22"/>
                <w:szCs w:val="22"/>
              </w:rPr>
              <w:t xml:space="preserve"> Edition. Pearson.</w:t>
            </w:r>
          </w:p>
          <w:p w:rsidR="00D625D4" w:rsidRPr="002C4879" w:rsidRDefault="00D625D4" w:rsidP="00234F2D">
            <w:pPr>
              <w:rPr>
                <w:rFonts w:asciiTheme="minorHAnsi" w:hAnsiTheme="minorHAnsi" w:cstheme="minorHAnsi"/>
                <w:sz w:val="22"/>
                <w:szCs w:val="22"/>
              </w:rPr>
            </w:pPr>
          </w:p>
        </w:tc>
      </w:tr>
      <w:tr w:rsidR="00D625D4" w:rsidRPr="002C4879" w:rsidTr="00D625D4">
        <w:trPr>
          <w:cantSplit/>
          <w:trHeight w:val="20"/>
        </w:trPr>
        <w:tc>
          <w:tcPr>
            <w:tcW w:w="1480" w:type="pct"/>
            <w:tcBorders>
              <w:top w:val="single" w:sz="6" w:space="0" w:color="auto"/>
              <w:left w:val="single" w:sz="6" w:space="0" w:color="auto"/>
              <w:bottom w:val="single" w:sz="6" w:space="0" w:color="auto"/>
              <w:right w:val="single" w:sz="6" w:space="0" w:color="auto"/>
            </w:tcBorders>
          </w:tcPr>
          <w:p w:rsidR="00D625D4" w:rsidRPr="002C4879" w:rsidRDefault="00D625D4" w:rsidP="001B3B0A">
            <w:pPr>
              <w:pStyle w:val="t1"/>
              <w:tabs>
                <w:tab w:val="left" w:pos="1800"/>
              </w:tabs>
              <w:spacing w:before="120" w:line="240" w:lineRule="auto"/>
              <w:rPr>
                <w:rFonts w:asciiTheme="minorHAnsi" w:hAnsiTheme="minorHAnsi" w:cstheme="minorHAnsi"/>
                <w:sz w:val="22"/>
                <w:szCs w:val="22"/>
              </w:rPr>
            </w:pPr>
            <w:r w:rsidRPr="002C4879">
              <w:rPr>
                <w:rFonts w:asciiTheme="minorHAnsi" w:hAnsiTheme="minorHAnsi" w:cstheme="minorHAnsi"/>
                <w:sz w:val="22"/>
                <w:szCs w:val="22"/>
              </w:rPr>
              <w:t>Journals</w:t>
            </w:r>
          </w:p>
        </w:tc>
        <w:tc>
          <w:tcPr>
            <w:tcW w:w="3520" w:type="pct"/>
            <w:tcBorders>
              <w:top w:val="single" w:sz="6" w:space="0" w:color="auto"/>
              <w:left w:val="single" w:sz="6" w:space="0" w:color="auto"/>
              <w:bottom w:val="single" w:sz="6" w:space="0" w:color="auto"/>
              <w:right w:val="single" w:sz="6" w:space="0" w:color="auto"/>
            </w:tcBorders>
          </w:tcPr>
          <w:p w:rsidR="00D625D4" w:rsidRPr="002C4879" w:rsidRDefault="00D625D4" w:rsidP="001B3B0A">
            <w:pPr>
              <w:pStyle w:val="Footer"/>
              <w:spacing w:before="120" w:after="120"/>
              <w:rPr>
                <w:rFonts w:asciiTheme="minorHAnsi" w:hAnsiTheme="minorHAnsi" w:cstheme="minorHAnsi"/>
                <w:sz w:val="22"/>
                <w:szCs w:val="22"/>
              </w:rPr>
            </w:pPr>
          </w:p>
        </w:tc>
      </w:tr>
      <w:tr w:rsidR="00D625D4" w:rsidRPr="002C4879" w:rsidTr="00D625D4">
        <w:trPr>
          <w:cantSplit/>
          <w:trHeight w:val="20"/>
        </w:trPr>
        <w:tc>
          <w:tcPr>
            <w:tcW w:w="1480" w:type="pct"/>
            <w:tcBorders>
              <w:top w:val="single" w:sz="6" w:space="0" w:color="auto"/>
              <w:left w:val="single" w:sz="6" w:space="0" w:color="auto"/>
              <w:bottom w:val="single" w:sz="6" w:space="0" w:color="auto"/>
              <w:right w:val="single" w:sz="6" w:space="0" w:color="auto"/>
            </w:tcBorders>
          </w:tcPr>
          <w:p w:rsidR="00D625D4" w:rsidRPr="002C4879" w:rsidRDefault="00D625D4" w:rsidP="001B3B0A">
            <w:pPr>
              <w:pStyle w:val="t1"/>
              <w:tabs>
                <w:tab w:val="left" w:pos="1800"/>
              </w:tabs>
              <w:spacing w:before="120" w:line="240" w:lineRule="auto"/>
              <w:rPr>
                <w:rFonts w:asciiTheme="minorHAnsi" w:hAnsiTheme="minorHAnsi" w:cstheme="minorHAnsi"/>
                <w:sz w:val="22"/>
                <w:szCs w:val="22"/>
              </w:rPr>
            </w:pPr>
            <w:r w:rsidRPr="002C4879">
              <w:rPr>
                <w:rFonts w:asciiTheme="minorHAnsi" w:hAnsiTheme="minorHAnsi" w:cstheme="minorHAnsi"/>
                <w:sz w:val="22"/>
                <w:szCs w:val="22"/>
              </w:rPr>
              <w:t>Web Resources</w:t>
            </w:r>
          </w:p>
        </w:tc>
        <w:tc>
          <w:tcPr>
            <w:tcW w:w="3520" w:type="pct"/>
            <w:tcBorders>
              <w:top w:val="single" w:sz="6" w:space="0" w:color="auto"/>
              <w:left w:val="single" w:sz="6" w:space="0" w:color="auto"/>
              <w:bottom w:val="single" w:sz="6" w:space="0" w:color="auto"/>
              <w:right w:val="single" w:sz="6" w:space="0" w:color="auto"/>
            </w:tcBorders>
          </w:tcPr>
          <w:p w:rsidR="00D625D4" w:rsidRPr="002C4879" w:rsidRDefault="00D625D4" w:rsidP="001B3B0A">
            <w:pPr>
              <w:pStyle w:val="Footer"/>
              <w:spacing w:before="120" w:after="120"/>
              <w:rPr>
                <w:rFonts w:asciiTheme="minorHAnsi" w:hAnsiTheme="minorHAnsi" w:cstheme="minorHAnsi"/>
                <w:sz w:val="22"/>
                <w:szCs w:val="22"/>
              </w:rPr>
            </w:pPr>
          </w:p>
        </w:tc>
      </w:tr>
      <w:tr w:rsidR="00D625D4" w:rsidRPr="002C4879" w:rsidTr="00D625D4">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cPr>
          <w:p w:rsidR="00D625D4" w:rsidRPr="002C4879" w:rsidRDefault="00D625D4" w:rsidP="001B3B0A">
            <w:pPr>
              <w:pStyle w:val="Footer"/>
              <w:spacing w:before="120" w:after="120"/>
              <w:rPr>
                <w:rFonts w:asciiTheme="minorHAnsi" w:hAnsiTheme="minorHAnsi" w:cstheme="minorHAnsi"/>
                <w:sz w:val="22"/>
                <w:szCs w:val="22"/>
              </w:rPr>
            </w:pPr>
            <w:r w:rsidRPr="002C4879">
              <w:rPr>
                <w:rFonts w:asciiTheme="minorHAnsi" w:hAnsiTheme="minorHAnsi" w:cstheme="minorHAnsi"/>
                <w:b/>
                <w:sz w:val="22"/>
                <w:szCs w:val="22"/>
              </w:rPr>
              <w:t>Equipment Requirements:</w:t>
            </w:r>
          </w:p>
        </w:tc>
      </w:tr>
      <w:tr w:rsidR="00D625D4" w:rsidRPr="002C4879" w:rsidTr="00D625D4">
        <w:trPr>
          <w:cantSplit/>
          <w:trHeight w:val="20"/>
        </w:trPr>
        <w:tc>
          <w:tcPr>
            <w:tcW w:w="1480" w:type="pct"/>
            <w:tcBorders>
              <w:top w:val="single" w:sz="6" w:space="0" w:color="auto"/>
              <w:left w:val="single" w:sz="6" w:space="0" w:color="auto"/>
              <w:bottom w:val="single" w:sz="6" w:space="0" w:color="auto"/>
              <w:right w:val="single" w:sz="6" w:space="0" w:color="auto"/>
            </w:tcBorders>
          </w:tcPr>
          <w:p w:rsidR="00D625D4" w:rsidRPr="002C4879" w:rsidRDefault="00D625D4" w:rsidP="001B3B0A">
            <w:pPr>
              <w:pStyle w:val="t1"/>
              <w:tabs>
                <w:tab w:val="left" w:pos="1800"/>
              </w:tabs>
              <w:spacing w:before="120" w:line="240" w:lineRule="auto"/>
              <w:rPr>
                <w:rFonts w:asciiTheme="minorHAnsi" w:hAnsiTheme="minorHAnsi" w:cstheme="minorHAnsi"/>
                <w:sz w:val="22"/>
                <w:szCs w:val="22"/>
              </w:rPr>
            </w:pPr>
            <w:r w:rsidRPr="002C4879">
              <w:rPr>
                <w:rFonts w:asciiTheme="minorHAnsi" w:hAnsiTheme="minorHAnsi" w:cstheme="minorHAnsi"/>
                <w:sz w:val="22"/>
                <w:szCs w:val="22"/>
              </w:rPr>
              <w:t>Room Requirements</w:t>
            </w:r>
          </w:p>
        </w:tc>
        <w:tc>
          <w:tcPr>
            <w:tcW w:w="3520" w:type="pct"/>
            <w:tcBorders>
              <w:top w:val="single" w:sz="6" w:space="0" w:color="auto"/>
              <w:left w:val="single" w:sz="6" w:space="0" w:color="auto"/>
              <w:bottom w:val="single" w:sz="6" w:space="0" w:color="auto"/>
              <w:right w:val="single" w:sz="6" w:space="0" w:color="auto"/>
            </w:tcBorders>
          </w:tcPr>
          <w:p w:rsidR="00D625D4" w:rsidRPr="002C4879" w:rsidRDefault="00A60BE1" w:rsidP="001B3B0A">
            <w:pPr>
              <w:pStyle w:val="Footer"/>
              <w:spacing w:before="120" w:after="120"/>
              <w:rPr>
                <w:rFonts w:asciiTheme="minorHAnsi" w:hAnsiTheme="minorHAnsi" w:cstheme="minorHAnsi"/>
                <w:sz w:val="22"/>
                <w:szCs w:val="22"/>
              </w:rPr>
            </w:pPr>
            <w:r w:rsidRPr="002C4879">
              <w:rPr>
                <w:rFonts w:asciiTheme="minorHAnsi" w:hAnsiTheme="minorHAnsi" w:cstheme="minorHAnsi"/>
                <w:sz w:val="22"/>
                <w:szCs w:val="22"/>
              </w:rPr>
              <w:t>Lecture theatre for delivering the theory.  Computer laboratory with control simulation software such as SIMULINK, and suitable equipment for control experiments.</w:t>
            </w:r>
          </w:p>
        </w:tc>
      </w:tr>
      <w:tr w:rsidR="00D625D4" w:rsidRPr="002C4879" w:rsidTr="00D625D4">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cPr>
          <w:p w:rsidR="00D625D4" w:rsidRPr="002C4879" w:rsidRDefault="00D625D4" w:rsidP="001B3B0A">
            <w:pPr>
              <w:pStyle w:val="Footer"/>
              <w:spacing w:before="120" w:after="120"/>
              <w:rPr>
                <w:rFonts w:asciiTheme="minorHAnsi" w:hAnsiTheme="minorHAnsi" w:cstheme="minorHAnsi"/>
                <w:sz w:val="22"/>
                <w:szCs w:val="22"/>
              </w:rPr>
            </w:pPr>
            <w:r w:rsidRPr="002C4879">
              <w:rPr>
                <w:rFonts w:asciiTheme="minorHAnsi" w:hAnsiTheme="minorHAnsi" w:cstheme="minorHAnsi"/>
                <w:b/>
                <w:sz w:val="22"/>
                <w:szCs w:val="22"/>
              </w:rPr>
              <w:t>Staff Resource Needs:</w:t>
            </w:r>
          </w:p>
        </w:tc>
      </w:tr>
      <w:tr w:rsidR="00D625D4" w:rsidRPr="002C4879" w:rsidTr="00D625D4">
        <w:trPr>
          <w:cantSplit/>
          <w:trHeight w:val="20"/>
        </w:trPr>
        <w:tc>
          <w:tcPr>
            <w:tcW w:w="1480" w:type="pct"/>
            <w:tcBorders>
              <w:top w:val="single" w:sz="6" w:space="0" w:color="auto"/>
              <w:left w:val="single" w:sz="6" w:space="0" w:color="auto"/>
              <w:bottom w:val="single" w:sz="6" w:space="0" w:color="auto"/>
              <w:right w:val="single" w:sz="6" w:space="0" w:color="auto"/>
            </w:tcBorders>
          </w:tcPr>
          <w:p w:rsidR="00D625D4" w:rsidRPr="002C4879" w:rsidRDefault="00D625D4" w:rsidP="001B3B0A">
            <w:pPr>
              <w:pStyle w:val="t1"/>
              <w:tabs>
                <w:tab w:val="left" w:pos="1800"/>
              </w:tabs>
              <w:spacing w:before="120" w:line="240" w:lineRule="auto"/>
              <w:rPr>
                <w:rFonts w:asciiTheme="minorHAnsi" w:hAnsiTheme="minorHAnsi" w:cstheme="minorHAnsi"/>
                <w:sz w:val="22"/>
                <w:szCs w:val="22"/>
              </w:rPr>
            </w:pPr>
            <w:r w:rsidRPr="002C4879">
              <w:rPr>
                <w:rFonts w:asciiTheme="minorHAnsi" w:hAnsiTheme="minorHAnsi" w:cstheme="minorHAnsi"/>
                <w:sz w:val="22"/>
                <w:szCs w:val="22"/>
              </w:rPr>
              <w:t>Module Co-ordinator</w:t>
            </w:r>
          </w:p>
        </w:tc>
        <w:tc>
          <w:tcPr>
            <w:tcW w:w="3520" w:type="pct"/>
            <w:tcBorders>
              <w:top w:val="single" w:sz="6" w:space="0" w:color="auto"/>
              <w:left w:val="single" w:sz="6" w:space="0" w:color="auto"/>
              <w:bottom w:val="single" w:sz="6" w:space="0" w:color="auto"/>
              <w:right w:val="single" w:sz="6" w:space="0" w:color="auto"/>
            </w:tcBorders>
          </w:tcPr>
          <w:p w:rsidR="00D625D4" w:rsidRPr="002C4879" w:rsidRDefault="00A60BE1" w:rsidP="001B3B0A">
            <w:pPr>
              <w:pStyle w:val="Footer"/>
              <w:spacing w:before="120" w:after="120"/>
              <w:rPr>
                <w:rFonts w:asciiTheme="minorHAnsi" w:hAnsiTheme="minorHAnsi" w:cstheme="minorHAnsi"/>
                <w:sz w:val="22"/>
                <w:szCs w:val="22"/>
              </w:rPr>
            </w:pPr>
            <w:r w:rsidRPr="002C4879">
              <w:rPr>
                <w:rFonts w:asciiTheme="minorHAnsi" w:hAnsiTheme="minorHAnsi" w:cstheme="minorHAnsi"/>
                <w:sz w:val="22"/>
                <w:szCs w:val="22"/>
              </w:rPr>
              <w:t>Dr Stephen Hole</w:t>
            </w:r>
          </w:p>
        </w:tc>
      </w:tr>
      <w:tr w:rsidR="00D625D4" w:rsidRPr="002C4879" w:rsidTr="00D625D4">
        <w:trPr>
          <w:cantSplit/>
          <w:trHeight w:val="20"/>
        </w:trPr>
        <w:tc>
          <w:tcPr>
            <w:tcW w:w="1480" w:type="pct"/>
            <w:tcBorders>
              <w:top w:val="single" w:sz="6" w:space="0" w:color="auto"/>
              <w:left w:val="single" w:sz="6" w:space="0" w:color="auto"/>
              <w:bottom w:val="single" w:sz="6" w:space="0" w:color="auto"/>
              <w:right w:val="single" w:sz="6" w:space="0" w:color="auto"/>
            </w:tcBorders>
          </w:tcPr>
          <w:p w:rsidR="00D625D4" w:rsidRPr="002C4879" w:rsidRDefault="00D625D4" w:rsidP="001B3B0A">
            <w:pPr>
              <w:pStyle w:val="t1"/>
              <w:tabs>
                <w:tab w:val="left" w:pos="1800"/>
              </w:tabs>
              <w:spacing w:before="120" w:line="240" w:lineRule="auto"/>
              <w:jc w:val="left"/>
              <w:rPr>
                <w:rFonts w:asciiTheme="minorHAnsi" w:hAnsiTheme="minorHAnsi" w:cstheme="minorHAnsi"/>
                <w:sz w:val="22"/>
                <w:szCs w:val="22"/>
              </w:rPr>
            </w:pPr>
            <w:r w:rsidRPr="002C4879">
              <w:rPr>
                <w:rFonts w:asciiTheme="minorHAnsi" w:hAnsiTheme="minorHAnsi" w:cstheme="minorHAnsi"/>
                <w:sz w:val="22"/>
                <w:szCs w:val="22"/>
              </w:rPr>
              <w:t>Staff Delivering Module</w:t>
            </w:r>
          </w:p>
        </w:tc>
        <w:tc>
          <w:tcPr>
            <w:tcW w:w="3520" w:type="pct"/>
            <w:tcBorders>
              <w:top w:val="single" w:sz="6" w:space="0" w:color="auto"/>
              <w:left w:val="single" w:sz="6" w:space="0" w:color="auto"/>
              <w:bottom w:val="single" w:sz="6" w:space="0" w:color="auto"/>
              <w:right w:val="single" w:sz="6" w:space="0" w:color="auto"/>
            </w:tcBorders>
          </w:tcPr>
          <w:p w:rsidR="00D625D4" w:rsidRPr="002C4879" w:rsidRDefault="00A60BE1" w:rsidP="001B3B0A">
            <w:pPr>
              <w:pStyle w:val="Footer"/>
              <w:spacing w:before="120" w:after="120"/>
              <w:rPr>
                <w:rFonts w:asciiTheme="minorHAnsi" w:hAnsiTheme="minorHAnsi" w:cstheme="minorHAnsi"/>
                <w:sz w:val="22"/>
                <w:szCs w:val="22"/>
              </w:rPr>
            </w:pPr>
            <w:r w:rsidRPr="002C4879">
              <w:rPr>
                <w:rFonts w:asciiTheme="minorHAnsi" w:hAnsiTheme="minorHAnsi" w:cstheme="minorHAnsi"/>
                <w:sz w:val="22"/>
                <w:szCs w:val="22"/>
              </w:rPr>
              <w:t>Dr Kevin Palmer</w:t>
            </w:r>
          </w:p>
          <w:p w:rsidR="00A60BE1" w:rsidRPr="002C4879" w:rsidRDefault="00A60BE1" w:rsidP="001B3B0A">
            <w:pPr>
              <w:pStyle w:val="Footer"/>
              <w:spacing w:before="120" w:after="120"/>
              <w:rPr>
                <w:rFonts w:asciiTheme="minorHAnsi" w:hAnsiTheme="minorHAnsi" w:cstheme="minorHAnsi"/>
                <w:sz w:val="22"/>
                <w:szCs w:val="22"/>
              </w:rPr>
            </w:pPr>
            <w:r w:rsidRPr="002C4879">
              <w:rPr>
                <w:rFonts w:asciiTheme="minorHAnsi" w:hAnsiTheme="minorHAnsi" w:cstheme="minorHAnsi"/>
                <w:sz w:val="22"/>
                <w:szCs w:val="22"/>
              </w:rPr>
              <w:t>Dr Stephen Hole</w:t>
            </w:r>
          </w:p>
        </w:tc>
      </w:tr>
    </w:tbl>
    <w:p w:rsidR="00D625D4" w:rsidRPr="002C4879" w:rsidRDefault="00D625D4" w:rsidP="00D625D4">
      <w:pPr>
        <w:rPr>
          <w:rFonts w:asciiTheme="minorHAnsi" w:hAnsiTheme="minorHAnsi" w:cstheme="minorHAnsi"/>
          <w:sz w:val="22"/>
          <w:szCs w:val="22"/>
        </w:rPr>
      </w:pPr>
    </w:p>
    <w:p w:rsidR="00D625D4" w:rsidRPr="002C4879" w:rsidRDefault="00D625D4" w:rsidP="00D625D4">
      <w:pPr>
        <w:rPr>
          <w:rFonts w:asciiTheme="minorHAnsi" w:hAnsiTheme="minorHAnsi" w:cstheme="minorHAnsi"/>
          <w:sz w:val="22"/>
          <w:szCs w:val="22"/>
        </w:rPr>
      </w:pPr>
    </w:p>
    <w:p w:rsidR="00D625D4" w:rsidRPr="002C4879" w:rsidRDefault="00D625D4" w:rsidP="00D625D4">
      <w:pPr>
        <w:spacing w:after="200" w:line="276" w:lineRule="auto"/>
        <w:rPr>
          <w:sz w:val="22"/>
          <w:szCs w:val="22"/>
        </w:rPr>
      </w:pPr>
      <w:r w:rsidRPr="002C4879">
        <w:rPr>
          <w:sz w:val="22"/>
          <w:szCs w:val="22"/>
        </w:rPr>
        <w:br w:type="page"/>
      </w:r>
    </w:p>
    <w:tbl>
      <w:tblPr>
        <w:tblW w:w="5000" w:type="pct"/>
        <w:tblLook w:val="0000" w:firstRow="0" w:lastRow="0" w:firstColumn="0" w:lastColumn="0" w:noHBand="0" w:noVBand="0"/>
      </w:tblPr>
      <w:tblGrid>
        <w:gridCol w:w="3795"/>
        <w:gridCol w:w="4733"/>
      </w:tblGrid>
      <w:tr w:rsidR="00D625D4" w:rsidRPr="002C4879" w:rsidTr="001B3B0A">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D625D4" w:rsidRPr="002C4879" w:rsidRDefault="00D625D4" w:rsidP="001B3B0A">
            <w:pPr>
              <w:pStyle w:val="p3"/>
              <w:spacing w:before="60" w:after="60" w:line="240" w:lineRule="auto"/>
              <w:jc w:val="both"/>
              <w:rPr>
                <w:rFonts w:asciiTheme="minorHAnsi" w:hAnsiTheme="minorHAnsi" w:cstheme="minorHAnsi"/>
                <w:b/>
                <w:sz w:val="22"/>
                <w:szCs w:val="22"/>
                <w:lang w:val="en-US"/>
              </w:rPr>
            </w:pPr>
            <w:r w:rsidRPr="002C4879">
              <w:rPr>
                <w:rFonts w:asciiTheme="minorHAnsi" w:hAnsiTheme="minorHAnsi" w:cstheme="minorHAnsi"/>
                <w:b/>
                <w:sz w:val="22"/>
                <w:szCs w:val="22"/>
                <w:lang w:val="en-US"/>
              </w:rPr>
              <w:lastRenderedPageBreak/>
              <w:t>Module Title</w:t>
            </w:r>
          </w:p>
        </w:tc>
        <w:tc>
          <w:tcPr>
            <w:tcW w:w="2775" w:type="pct"/>
            <w:tcBorders>
              <w:top w:val="single" w:sz="6" w:space="0" w:color="auto"/>
              <w:left w:val="single" w:sz="6" w:space="0" w:color="auto"/>
              <w:bottom w:val="single" w:sz="6" w:space="0" w:color="auto"/>
              <w:right w:val="single" w:sz="6" w:space="0" w:color="auto"/>
            </w:tcBorders>
          </w:tcPr>
          <w:p w:rsidR="00D625D4" w:rsidRPr="002C4879" w:rsidRDefault="00D625D4" w:rsidP="001B3B0A">
            <w:pPr>
              <w:pStyle w:val="Heading2"/>
              <w:spacing w:before="60" w:after="60"/>
              <w:jc w:val="both"/>
              <w:rPr>
                <w:rFonts w:asciiTheme="minorHAnsi" w:hAnsiTheme="minorHAnsi" w:cstheme="minorHAnsi"/>
                <w:i/>
                <w:sz w:val="22"/>
                <w:szCs w:val="22"/>
              </w:rPr>
            </w:pPr>
            <w:bookmarkStart w:id="575" w:name="_Toc356839654"/>
            <w:r w:rsidRPr="002C4879">
              <w:rPr>
                <w:rFonts w:asciiTheme="minorHAnsi" w:hAnsiTheme="minorHAnsi" w:cstheme="minorHAnsi"/>
                <w:sz w:val="22"/>
                <w:szCs w:val="22"/>
              </w:rPr>
              <w:t>Mathematics</w:t>
            </w:r>
            <w:bookmarkEnd w:id="575"/>
          </w:p>
        </w:tc>
      </w:tr>
      <w:tr w:rsidR="00D625D4" w:rsidRPr="002C4879" w:rsidTr="001B3B0A">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D625D4" w:rsidRPr="002C4879" w:rsidRDefault="00D625D4" w:rsidP="001B3B0A">
            <w:pPr>
              <w:pStyle w:val="p3"/>
              <w:spacing w:before="60" w:line="240" w:lineRule="auto"/>
              <w:jc w:val="both"/>
              <w:rPr>
                <w:rFonts w:asciiTheme="minorHAnsi" w:hAnsiTheme="minorHAnsi" w:cstheme="minorHAnsi"/>
                <w:b/>
                <w:sz w:val="22"/>
                <w:szCs w:val="22"/>
                <w:lang w:val="en-US"/>
              </w:rPr>
            </w:pPr>
            <w:r w:rsidRPr="002C4879">
              <w:rPr>
                <w:rFonts w:asciiTheme="minorHAnsi" w:hAnsiTheme="minorHAnsi" w:cstheme="minorHAnsi"/>
                <w:b/>
                <w:sz w:val="22"/>
                <w:szCs w:val="22"/>
                <w:lang w:val="en-US"/>
              </w:rPr>
              <w:t>Module Number</w:t>
            </w:r>
          </w:p>
        </w:tc>
        <w:tc>
          <w:tcPr>
            <w:tcW w:w="2775" w:type="pct"/>
            <w:tcBorders>
              <w:top w:val="single" w:sz="6" w:space="0" w:color="auto"/>
              <w:left w:val="single" w:sz="6" w:space="0" w:color="auto"/>
              <w:bottom w:val="single" w:sz="6" w:space="0" w:color="auto"/>
              <w:right w:val="single" w:sz="6" w:space="0" w:color="auto"/>
            </w:tcBorders>
          </w:tcPr>
          <w:p w:rsidR="00D625D4" w:rsidRPr="002C4879" w:rsidRDefault="00D625D4" w:rsidP="001B3B0A">
            <w:pPr>
              <w:spacing w:before="60"/>
              <w:jc w:val="both"/>
              <w:rPr>
                <w:rFonts w:asciiTheme="minorHAnsi" w:hAnsiTheme="minorHAnsi" w:cstheme="minorHAnsi"/>
                <w:i/>
                <w:sz w:val="22"/>
                <w:szCs w:val="22"/>
              </w:rPr>
            </w:pPr>
            <w:r w:rsidRPr="002C4879">
              <w:rPr>
                <w:rFonts w:asciiTheme="minorHAnsi" w:hAnsiTheme="minorHAnsi" w:cstheme="minorHAnsi"/>
                <w:sz w:val="22"/>
                <w:szCs w:val="22"/>
              </w:rPr>
              <w:t>M1X8514</w:t>
            </w:r>
          </w:p>
        </w:tc>
      </w:tr>
      <w:tr w:rsidR="00D625D4" w:rsidRPr="002C4879" w:rsidTr="001B3B0A">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D625D4" w:rsidRPr="002C4879" w:rsidRDefault="00D625D4" w:rsidP="001B3B0A">
            <w:pPr>
              <w:pStyle w:val="t1"/>
              <w:spacing w:before="60" w:line="240" w:lineRule="auto"/>
              <w:rPr>
                <w:rFonts w:asciiTheme="minorHAnsi" w:hAnsiTheme="minorHAnsi" w:cstheme="minorHAnsi"/>
                <w:i/>
                <w:sz w:val="22"/>
                <w:szCs w:val="22"/>
              </w:rPr>
            </w:pPr>
            <w:r w:rsidRPr="002C4879">
              <w:rPr>
                <w:rFonts w:asciiTheme="minorHAnsi" w:hAnsiTheme="minorHAnsi" w:cstheme="minorHAnsi"/>
                <w:b/>
                <w:sz w:val="22"/>
                <w:szCs w:val="22"/>
              </w:rPr>
              <w:t xml:space="preserve">Brief statement of Content </w:t>
            </w:r>
          </w:p>
        </w:tc>
        <w:tc>
          <w:tcPr>
            <w:tcW w:w="2775" w:type="pct"/>
            <w:tcBorders>
              <w:top w:val="single" w:sz="6" w:space="0" w:color="auto"/>
              <w:left w:val="single" w:sz="6" w:space="0" w:color="auto"/>
              <w:bottom w:val="single" w:sz="6" w:space="0" w:color="auto"/>
              <w:right w:val="single" w:sz="6" w:space="0" w:color="auto"/>
            </w:tcBorders>
          </w:tcPr>
          <w:p w:rsidR="00D625D4" w:rsidRPr="002C4879" w:rsidRDefault="00D625D4" w:rsidP="001B3B0A">
            <w:pPr>
              <w:spacing w:before="60"/>
              <w:jc w:val="both"/>
              <w:rPr>
                <w:rFonts w:asciiTheme="minorHAnsi" w:hAnsiTheme="minorHAnsi" w:cstheme="minorHAnsi"/>
                <w:sz w:val="22"/>
                <w:szCs w:val="22"/>
              </w:rPr>
            </w:pPr>
            <w:r w:rsidRPr="002C4879">
              <w:rPr>
                <w:rFonts w:asciiTheme="minorHAnsi" w:hAnsiTheme="minorHAnsi" w:cstheme="minorHAnsi"/>
                <w:sz w:val="22"/>
                <w:szCs w:val="22"/>
              </w:rPr>
              <w:t>This module covers the mathematical skills required for the programme</w:t>
            </w:r>
          </w:p>
        </w:tc>
      </w:tr>
      <w:tr w:rsidR="00D625D4" w:rsidRPr="002C4879" w:rsidTr="001B3B0A">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D625D4" w:rsidRPr="002C4879" w:rsidRDefault="00D625D4" w:rsidP="001B3B0A">
            <w:pPr>
              <w:pStyle w:val="Footer"/>
              <w:spacing w:before="60"/>
              <w:jc w:val="both"/>
              <w:rPr>
                <w:rFonts w:asciiTheme="minorHAnsi" w:hAnsiTheme="minorHAnsi" w:cstheme="minorHAnsi"/>
                <w:b/>
                <w:sz w:val="22"/>
                <w:szCs w:val="22"/>
              </w:rPr>
            </w:pPr>
            <w:r w:rsidRPr="002C4879">
              <w:rPr>
                <w:rFonts w:asciiTheme="minorHAnsi" w:hAnsiTheme="minorHAnsi" w:cstheme="minorHAnsi"/>
                <w:b/>
                <w:sz w:val="22"/>
                <w:szCs w:val="22"/>
              </w:rPr>
              <w:t>JACS code</w:t>
            </w:r>
          </w:p>
        </w:tc>
        <w:tc>
          <w:tcPr>
            <w:tcW w:w="2775" w:type="pct"/>
            <w:tcBorders>
              <w:top w:val="single" w:sz="6" w:space="0" w:color="auto"/>
              <w:left w:val="single" w:sz="6" w:space="0" w:color="auto"/>
              <w:bottom w:val="single" w:sz="6" w:space="0" w:color="auto"/>
              <w:right w:val="single" w:sz="6" w:space="0" w:color="auto"/>
            </w:tcBorders>
          </w:tcPr>
          <w:p w:rsidR="00D625D4" w:rsidRPr="002C4879" w:rsidRDefault="00D625D4" w:rsidP="001B3B0A">
            <w:pPr>
              <w:pStyle w:val="Footer"/>
              <w:spacing w:before="60"/>
              <w:jc w:val="both"/>
              <w:rPr>
                <w:rFonts w:asciiTheme="minorHAnsi" w:hAnsiTheme="minorHAnsi" w:cstheme="minorHAnsi"/>
                <w:i/>
                <w:sz w:val="22"/>
                <w:szCs w:val="22"/>
                <w:lang w:val="en-US"/>
              </w:rPr>
            </w:pPr>
          </w:p>
        </w:tc>
      </w:tr>
      <w:tr w:rsidR="00D625D4" w:rsidRPr="002C4879" w:rsidTr="001B3B0A">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D625D4" w:rsidRPr="002C4879" w:rsidRDefault="00D625D4" w:rsidP="001B3B0A">
            <w:pPr>
              <w:pStyle w:val="Footer"/>
              <w:spacing w:before="60"/>
              <w:jc w:val="both"/>
              <w:rPr>
                <w:rFonts w:asciiTheme="minorHAnsi" w:hAnsiTheme="minorHAnsi" w:cstheme="minorHAnsi"/>
                <w:b/>
                <w:sz w:val="22"/>
                <w:szCs w:val="22"/>
              </w:rPr>
            </w:pPr>
            <w:r w:rsidRPr="002C4879">
              <w:rPr>
                <w:rFonts w:asciiTheme="minorHAnsi" w:hAnsiTheme="minorHAnsi" w:cstheme="minorHAnsi"/>
                <w:b/>
                <w:sz w:val="22"/>
                <w:szCs w:val="22"/>
              </w:rPr>
              <w:t>ASC Group</w:t>
            </w:r>
          </w:p>
        </w:tc>
        <w:tc>
          <w:tcPr>
            <w:tcW w:w="2775" w:type="pct"/>
            <w:tcBorders>
              <w:top w:val="single" w:sz="6" w:space="0" w:color="auto"/>
              <w:left w:val="single" w:sz="6" w:space="0" w:color="auto"/>
              <w:bottom w:val="single" w:sz="6" w:space="0" w:color="auto"/>
              <w:right w:val="single" w:sz="6" w:space="0" w:color="auto"/>
            </w:tcBorders>
          </w:tcPr>
          <w:p w:rsidR="00D625D4" w:rsidRPr="002C4879" w:rsidRDefault="00D625D4" w:rsidP="001B3B0A">
            <w:pPr>
              <w:pStyle w:val="Footer"/>
              <w:spacing w:before="60"/>
              <w:jc w:val="both"/>
              <w:rPr>
                <w:rFonts w:asciiTheme="minorHAnsi" w:hAnsiTheme="minorHAnsi" w:cstheme="minorHAnsi"/>
                <w:sz w:val="22"/>
                <w:szCs w:val="22"/>
              </w:rPr>
            </w:pPr>
            <w:r w:rsidRPr="002C4879">
              <w:rPr>
                <w:rFonts w:asciiTheme="minorHAnsi" w:hAnsiTheme="minorHAnsi" w:cstheme="minorHAnsi"/>
                <w:sz w:val="22"/>
                <w:szCs w:val="22"/>
              </w:rPr>
              <w:t>Maths, IT and Computing (6)</w:t>
            </w:r>
          </w:p>
        </w:tc>
      </w:tr>
      <w:tr w:rsidR="00D625D4" w:rsidRPr="002C4879" w:rsidTr="001B3B0A">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D625D4" w:rsidRPr="002C4879" w:rsidRDefault="00D625D4" w:rsidP="001B3B0A">
            <w:pPr>
              <w:pStyle w:val="Footer"/>
              <w:spacing w:before="60"/>
              <w:jc w:val="both"/>
              <w:rPr>
                <w:rFonts w:asciiTheme="minorHAnsi" w:hAnsiTheme="minorHAnsi" w:cstheme="minorHAnsi"/>
                <w:b/>
                <w:sz w:val="22"/>
                <w:szCs w:val="22"/>
                <w:lang w:val="en-US"/>
              </w:rPr>
            </w:pPr>
            <w:r w:rsidRPr="002C4879">
              <w:rPr>
                <w:rFonts w:asciiTheme="minorHAnsi" w:hAnsiTheme="minorHAnsi" w:cstheme="minorHAnsi"/>
                <w:b/>
                <w:sz w:val="22"/>
                <w:szCs w:val="22"/>
              </w:rPr>
              <w:t xml:space="preserve">Date of Validation and Credit Calibration </w:t>
            </w:r>
            <w:r w:rsidRPr="002C4879">
              <w:rPr>
                <w:rFonts w:asciiTheme="minorHAnsi" w:hAnsiTheme="minorHAnsi" w:cstheme="minorHAnsi"/>
                <w:b/>
                <w:sz w:val="22"/>
                <w:szCs w:val="22"/>
                <w:lang w:val="en-US"/>
              </w:rPr>
              <w:t>(If different from date of validation)</w:t>
            </w:r>
          </w:p>
        </w:tc>
        <w:tc>
          <w:tcPr>
            <w:tcW w:w="2775" w:type="pct"/>
            <w:tcBorders>
              <w:top w:val="single" w:sz="6" w:space="0" w:color="auto"/>
              <w:left w:val="single" w:sz="6" w:space="0" w:color="auto"/>
              <w:bottom w:val="single" w:sz="6" w:space="0" w:color="auto"/>
              <w:right w:val="single" w:sz="6" w:space="0" w:color="auto"/>
            </w:tcBorders>
          </w:tcPr>
          <w:p w:rsidR="00D625D4" w:rsidRPr="002C4879" w:rsidRDefault="00D625D4" w:rsidP="001B3B0A">
            <w:pPr>
              <w:spacing w:before="60"/>
              <w:jc w:val="both"/>
              <w:rPr>
                <w:rFonts w:asciiTheme="minorHAnsi" w:hAnsiTheme="minorHAnsi" w:cstheme="minorHAnsi"/>
                <w:sz w:val="22"/>
                <w:szCs w:val="22"/>
              </w:rPr>
            </w:pPr>
          </w:p>
        </w:tc>
      </w:tr>
      <w:tr w:rsidR="00D625D4" w:rsidRPr="002C4879" w:rsidTr="001B3B0A">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D625D4" w:rsidRPr="002C4879" w:rsidRDefault="00D625D4" w:rsidP="001B3B0A">
            <w:pPr>
              <w:spacing w:before="60"/>
              <w:jc w:val="both"/>
              <w:rPr>
                <w:rFonts w:asciiTheme="minorHAnsi" w:hAnsiTheme="minorHAnsi" w:cstheme="minorHAnsi"/>
                <w:b/>
                <w:sz w:val="22"/>
                <w:szCs w:val="22"/>
              </w:rPr>
            </w:pPr>
            <w:r w:rsidRPr="002C4879">
              <w:rPr>
                <w:rFonts w:asciiTheme="minorHAnsi" w:hAnsiTheme="minorHAnsi" w:cstheme="minorHAnsi"/>
                <w:b/>
                <w:sz w:val="22"/>
                <w:szCs w:val="22"/>
              </w:rPr>
              <w:t>Module Value</w:t>
            </w:r>
          </w:p>
        </w:tc>
        <w:tc>
          <w:tcPr>
            <w:tcW w:w="2775" w:type="pct"/>
            <w:tcBorders>
              <w:top w:val="single" w:sz="6" w:space="0" w:color="auto"/>
              <w:left w:val="single" w:sz="6" w:space="0" w:color="auto"/>
              <w:bottom w:val="single" w:sz="6" w:space="0" w:color="auto"/>
              <w:right w:val="single" w:sz="6" w:space="0" w:color="auto"/>
            </w:tcBorders>
          </w:tcPr>
          <w:p w:rsidR="00D625D4" w:rsidRPr="002C4879" w:rsidRDefault="00D625D4" w:rsidP="001B3B0A">
            <w:pPr>
              <w:spacing w:before="60"/>
              <w:jc w:val="both"/>
              <w:rPr>
                <w:rFonts w:asciiTheme="minorHAnsi" w:hAnsiTheme="minorHAnsi" w:cstheme="minorHAnsi"/>
                <w:sz w:val="22"/>
                <w:szCs w:val="22"/>
              </w:rPr>
            </w:pPr>
            <w:r w:rsidRPr="002C4879">
              <w:rPr>
                <w:rFonts w:asciiTheme="minorHAnsi" w:hAnsiTheme="minorHAnsi" w:cstheme="minorHAnsi"/>
                <w:sz w:val="22"/>
                <w:szCs w:val="22"/>
              </w:rPr>
              <w:t>20</w:t>
            </w:r>
          </w:p>
        </w:tc>
      </w:tr>
      <w:tr w:rsidR="00D625D4" w:rsidRPr="002C4879" w:rsidTr="001B3B0A">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D625D4" w:rsidRPr="002C4879" w:rsidRDefault="00D625D4" w:rsidP="001B3B0A">
            <w:pPr>
              <w:spacing w:before="60"/>
              <w:jc w:val="both"/>
              <w:rPr>
                <w:rFonts w:asciiTheme="minorHAnsi" w:hAnsiTheme="minorHAnsi" w:cstheme="minorHAnsi"/>
                <w:b/>
                <w:sz w:val="22"/>
                <w:szCs w:val="22"/>
              </w:rPr>
            </w:pPr>
            <w:r w:rsidRPr="002C4879">
              <w:rPr>
                <w:rFonts w:asciiTheme="minorHAnsi" w:hAnsiTheme="minorHAnsi" w:cstheme="minorHAnsi"/>
                <w:b/>
                <w:sz w:val="22"/>
                <w:szCs w:val="22"/>
              </w:rPr>
              <w:t>Level</w:t>
            </w:r>
          </w:p>
        </w:tc>
        <w:tc>
          <w:tcPr>
            <w:tcW w:w="2775" w:type="pct"/>
            <w:tcBorders>
              <w:top w:val="single" w:sz="6" w:space="0" w:color="auto"/>
              <w:left w:val="single" w:sz="6" w:space="0" w:color="auto"/>
              <w:bottom w:val="single" w:sz="6" w:space="0" w:color="auto"/>
              <w:right w:val="single" w:sz="6" w:space="0" w:color="auto"/>
            </w:tcBorders>
          </w:tcPr>
          <w:p w:rsidR="00D625D4" w:rsidRPr="002C4879" w:rsidRDefault="00D625D4" w:rsidP="001B3B0A">
            <w:pPr>
              <w:spacing w:before="60"/>
              <w:jc w:val="both"/>
              <w:rPr>
                <w:rFonts w:asciiTheme="minorHAnsi" w:hAnsiTheme="minorHAnsi" w:cstheme="minorHAnsi"/>
                <w:i/>
                <w:sz w:val="22"/>
                <w:szCs w:val="22"/>
                <w:lang w:val="en-US"/>
              </w:rPr>
            </w:pPr>
            <w:r w:rsidRPr="002C4879">
              <w:rPr>
                <w:rFonts w:asciiTheme="minorHAnsi" w:hAnsiTheme="minorHAnsi" w:cstheme="minorHAnsi"/>
                <w:sz w:val="22"/>
                <w:szCs w:val="22"/>
              </w:rPr>
              <w:t>4</w:t>
            </w:r>
          </w:p>
        </w:tc>
      </w:tr>
      <w:tr w:rsidR="00D625D4" w:rsidRPr="002C4879" w:rsidTr="001B3B0A">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D625D4" w:rsidRPr="002C4879" w:rsidRDefault="00D625D4" w:rsidP="001B3B0A">
            <w:pPr>
              <w:spacing w:before="60"/>
              <w:jc w:val="both"/>
              <w:rPr>
                <w:rFonts w:asciiTheme="minorHAnsi" w:hAnsiTheme="minorHAnsi" w:cstheme="minorHAnsi"/>
                <w:b/>
                <w:sz w:val="22"/>
                <w:szCs w:val="22"/>
              </w:rPr>
            </w:pPr>
            <w:r w:rsidRPr="002C4879">
              <w:rPr>
                <w:rFonts w:asciiTheme="minorHAnsi" w:hAnsiTheme="minorHAnsi" w:cstheme="minorHAnsi"/>
                <w:b/>
                <w:sz w:val="22"/>
                <w:szCs w:val="22"/>
              </w:rPr>
              <w:t>University Code</w:t>
            </w:r>
          </w:p>
        </w:tc>
        <w:tc>
          <w:tcPr>
            <w:tcW w:w="2775" w:type="pct"/>
            <w:tcBorders>
              <w:top w:val="single" w:sz="6" w:space="0" w:color="auto"/>
              <w:left w:val="single" w:sz="6" w:space="0" w:color="auto"/>
              <w:bottom w:val="single" w:sz="6" w:space="0" w:color="auto"/>
              <w:right w:val="single" w:sz="6" w:space="0" w:color="auto"/>
            </w:tcBorders>
          </w:tcPr>
          <w:p w:rsidR="00D625D4" w:rsidRPr="002C4879" w:rsidRDefault="00D625D4" w:rsidP="001B3B0A">
            <w:pPr>
              <w:spacing w:before="60"/>
              <w:jc w:val="both"/>
              <w:rPr>
                <w:rFonts w:asciiTheme="minorHAnsi" w:hAnsiTheme="minorHAnsi" w:cstheme="minorHAnsi"/>
                <w:sz w:val="22"/>
                <w:szCs w:val="22"/>
              </w:rPr>
            </w:pPr>
            <w:r w:rsidRPr="002C4879">
              <w:rPr>
                <w:rFonts w:asciiTheme="minorHAnsi" w:hAnsiTheme="minorHAnsi" w:cstheme="minorHAnsi"/>
                <w:sz w:val="22"/>
                <w:szCs w:val="22"/>
              </w:rPr>
              <w:t>SXX</w:t>
            </w:r>
          </w:p>
        </w:tc>
      </w:tr>
      <w:tr w:rsidR="00D625D4" w:rsidRPr="002C4879" w:rsidTr="001B3B0A">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D625D4" w:rsidRPr="002C4879" w:rsidRDefault="00D625D4" w:rsidP="001B3B0A">
            <w:pPr>
              <w:spacing w:before="60"/>
              <w:jc w:val="both"/>
              <w:rPr>
                <w:rFonts w:asciiTheme="minorHAnsi" w:hAnsiTheme="minorHAnsi" w:cstheme="minorHAnsi"/>
                <w:b/>
                <w:sz w:val="22"/>
                <w:szCs w:val="22"/>
              </w:rPr>
            </w:pPr>
            <w:r w:rsidRPr="002C4879">
              <w:rPr>
                <w:rFonts w:asciiTheme="minorHAnsi" w:hAnsiTheme="minorHAnsi" w:cstheme="minorHAnsi"/>
                <w:b/>
                <w:sz w:val="22"/>
                <w:szCs w:val="22"/>
              </w:rPr>
              <w:t>Faculty responsible for delivery</w:t>
            </w:r>
          </w:p>
        </w:tc>
        <w:tc>
          <w:tcPr>
            <w:tcW w:w="2775" w:type="pct"/>
            <w:tcBorders>
              <w:top w:val="single" w:sz="6" w:space="0" w:color="auto"/>
              <w:left w:val="single" w:sz="6" w:space="0" w:color="auto"/>
              <w:bottom w:val="single" w:sz="6" w:space="0" w:color="auto"/>
              <w:right w:val="single" w:sz="6" w:space="0" w:color="auto"/>
            </w:tcBorders>
          </w:tcPr>
          <w:p w:rsidR="00D625D4" w:rsidRPr="002C4879" w:rsidRDefault="00D625D4" w:rsidP="001B3B0A">
            <w:pPr>
              <w:spacing w:before="60"/>
              <w:jc w:val="both"/>
              <w:rPr>
                <w:rFonts w:asciiTheme="minorHAnsi" w:hAnsiTheme="minorHAnsi" w:cstheme="minorHAnsi"/>
                <w:sz w:val="22"/>
                <w:szCs w:val="22"/>
              </w:rPr>
            </w:pPr>
            <w:r w:rsidRPr="002C4879">
              <w:rPr>
                <w:rFonts w:asciiTheme="minorHAnsi" w:hAnsiTheme="minorHAnsi" w:cstheme="minorHAnsi"/>
                <w:sz w:val="22"/>
                <w:szCs w:val="22"/>
              </w:rPr>
              <w:t>FADE</w:t>
            </w:r>
          </w:p>
        </w:tc>
      </w:tr>
      <w:tr w:rsidR="00D625D4" w:rsidRPr="002C4879" w:rsidTr="001B3B0A">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D625D4" w:rsidRPr="002C4879" w:rsidRDefault="00D625D4" w:rsidP="001B3B0A">
            <w:pPr>
              <w:spacing w:before="60"/>
              <w:jc w:val="both"/>
              <w:rPr>
                <w:rFonts w:asciiTheme="minorHAnsi" w:hAnsiTheme="minorHAnsi" w:cstheme="minorHAnsi"/>
                <w:b/>
                <w:sz w:val="22"/>
                <w:szCs w:val="22"/>
              </w:rPr>
            </w:pPr>
            <w:r w:rsidRPr="002C4879">
              <w:rPr>
                <w:rFonts w:asciiTheme="minorHAnsi" w:hAnsiTheme="minorHAnsi" w:cstheme="minorHAnsi"/>
                <w:b/>
                <w:sz w:val="22"/>
                <w:szCs w:val="22"/>
              </w:rPr>
              <w:t>Pre-requisite/co-requisite modules</w:t>
            </w:r>
          </w:p>
        </w:tc>
        <w:tc>
          <w:tcPr>
            <w:tcW w:w="2775" w:type="pct"/>
            <w:tcBorders>
              <w:top w:val="single" w:sz="6" w:space="0" w:color="auto"/>
              <w:left w:val="single" w:sz="6" w:space="0" w:color="auto"/>
              <w:bottom w:val="single" w:sz="6" w:space="0" w:color="auto"/>
              <w:right w:val="single" w:sz="6" w:space="0" w:color="auto"/>
            </w:tcBorders>
          </w:tcPr>
          <w:p w:rsidR="00D625D4" w:rsidRPr="002C4879" w:rsidRDefault="00D625D4" w:rsidP="001B3B0A">
            <w:pPr>
              <w:spacing w:before="60"/>
              <w:jc w:val="both"/>
              <w:rPr>
                <w:rFonts w:asciiTheme="minorHAnsi" w:hAnsiTheme="minorHAnsi" w:cstheme="minorHAnsi"/>
                <w:sz w:val="22"/>
                <w:szCs w:val="22"/>
              </w:rPr>
            </w:pPr>
            <w:r w:rsidRPr="002C4879">
              <w:rPr>
                <w:rFonts w:asciiTheme="minorHAnsi" w:hAnsiTheme="minorHAnsi" w:cstheme="minorHAnsi"/>
                <w:sz w:val="22"/>
                <w:szCs w:val="22"/>
              </w:rPr>
              <w:t>None/None</w:t>
            </w:r>
          </w:p>
        </w:tc>
      </w:tr>
      <w:tr w:rsidR="00D625D4" w:rsidRPr="002C4879" w:rsidTr="001B3B0A">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D625D4" w:rsidRPr="002C4879" w:rsidRDefault="00D625D4" w:rsidP="001B3B0A">
            <w:pPr>
              <w:pStyle w:val="Footer"/>
              <w:tabs>
                <w:tab w:val="left" w:pos="720"/>
                <w:tab w:val="left" w:pos="1080"/>
                <w:tab w:val="left" w:pos="2160"/>
              </w:tabs>
              <w:spacing w:before="60"/>
              <w:jc w:val="both"/>
              <w:rPr>
                <w:rFonts w:asciiTheme="minorHAnsi" w:hAnsiTheme="minorHAnsi" w:cstheme="minorHAnsi"/>
                <w:b/>
                <w:sz w:val="22"/>
                <w:szCs w:val="22"/>
              </w:rPr>
            </w:pPr>
            <w:r w:rsidRPr="002C4879">
              <w:rPr>
                <w:rFonts w:asciiTheme="minorHAnsi" w:hAnsiTheme="minorHAnsi" w:cstheme="minorHAnsi"/>
                <w:b/>
                <w:sz w:val="22"/>
                <w:szCs w:val="22"/>
              </w:rPr>
              <w:t>Programme Associations:</w:t>
            </w:r>
          </w:p>
          <w:p w:rsidR="00D625D4" w:rsidRPr="002C4879" w:rsidRDefault="00D625D4" w:rsidP="001B3B0A">
            <w:pPr>
              <w:pStyle w:val="Footer"/>
              <w:tabs>
                <w:tab w:val="left" w:pos="2520"/>
              </w:tabs>
              <w:spacing w:before="60"/>
              <w:jc w:val="both"/>
              <w:rPr>
                <w:rFonts w:asciiTheme="minorHAnsi" w:hAnsiTheme="minorHAnsi" w:cstheme="minorHAnsi"/>
                <w:b/>
                <w:sz w:val="22"/>
                <w:szCs w:val="22"/>
              </w:rPr>
            </w:pPr>
          </w:p>
        </w:tc>
        <w:tc>
          <w:tcPr>
            <w:tcW w:w="2775" w:type="pct"/>
            <w:tcBorders>
              <w:top w:val="single" w:sz="6" w:space="0" w:color="auto"/>
              <w:left w:val="single" w:sz="6" w:space="0" w:color="auto"/>
              <w:bottom w:val="single" w:sz="6" w:space="0" w:color="auto"/>
              <w:right w:val="single" w:sz="6" w:space="0" w:color="auto"/>
            </w:tcBorders>
          </w:tcPr>
          <w:p w:rsidR="00D625D4" w:rsidRPr="002C4879" w:rsidRDefault="000A0550" w:rsidP="001B3B0A">
            <w:pPr>
              <w:spacing w:before="60"/>
              <w:jc w:val="both"/>
              <w:rPr>
                <w:rFonts w:asciiTheme="minorHAnsi" w:hAnsiTheme="minorHAnsi" w:cstheme="minorHAnsi"/>
                <w:i/>
                <w:sz w:val="22"/>
                <w:szCs w:val="22"/>
                <w:lang w:val="en-US"/>
              </w:rPr>
            </w:pPr>
            <w:r w:rsidRPr="002C4879">
              <w:rPr>
                <w:rFonts w:asciiTheme="minorHAnsi" w:hAnsiTheme="minorHAnsi" w:cstheme="minorHAnsi"/>
                <w:i/>
                <w:sz w:val="22"/>
                <w:szCs w:val="22"/>
                <w:lang w:val="en-US"/>
              </w:rPr>
              <w:t>BEng Computer Systems and Electronics</w:t>
            </w:r>
          </w:p>
          <w:p w:rsidR="000A0550" w:rsidRPr="002C4879" w:rsidRDefault="000A0550" w:rsidP="001B3B0A">
            <w:pPr>
              <w:spacing w:before="60"/>
              <w:jc w:val="both"/>
              <w:rPr>
                <w:rFonts w:asciiTheme="minorHAnsi" w:hAnsiTheme="minorHAnsi" w:cstheme="minorHAnsi"/>
                <w:i/>
                <w:sz w:val="22"/>
                <w:szCs w:val="22"/>
                <w:lang w:val="en-US"/>
              </w:rPr>
            </w:pPr>
            <w:r w:rsidRPr="002C4879">
              <w:rPr>
                <w:rFonts w:asciiTheme="minorHAnsi" w:hAnsiTheme="minorHAnsi" w:cstheme="minorHAnsi"/>
                <w:i/>
                <w:sz w:val="22"/>
                <w:szCs w:val="22"/>
                <w:lang w:val="en-US"/>
              </w:rPr>
              <w:t>BEng Computer Networks Technology</w:t>
            </w:r>
          </w:p>
          <w:p w:rsidR="000A0550" w:rsidRPr="002C4879" w:rsidRDefault="000A0550" w:rsidP="001B3B0A">
            <w:pPr>
              <w:spacing w:before="60"/>
              <w:jc w:val="both"/>
              <w:rPr>
                <w:rFonts w:asciiTheme="minorHAnsi" w:hAnsiTheme="minorHAnsi" w:cstheme="minorHAnsi"/>
                <w:i/>
                <w:sz w:val="22"/>
                <w:szCs w:val="22"/>
                <w:lang w:val="en-US"/>
              </w:rPr>
            </w:pPr>
            <w:r w:rsidRPr="002C4879">
              <w:rPr>
                <w:rFonts w:asciiTheme="minorHAnsi" w:hAnsiTheme="minorHAnsi" w:cstheme="minorHAnsi"/>
                <w:i/>
                <w:sz w:val="22"/>
                <w:szCs w:val="22"/>
                <w:lang w:val="en-US"/>
              </w:rPr>
              <w:t>HND Electronics</w:t>
            </w:r>
          </w:p>
        </w:tc>
      </w:tr>
      <w:tr w:rsidR="00D625D4" w:rsidRPr="002C4879" w:rsidTr="001B3B0A">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D625D4" w:rsidRPr="002C4879" w:rsidRDefault="00D625D4" w:rsidP="00517B29">
            <w:pPr>
              <w:pStyle w:val="Footer"/>
              <w:numPr>
                <w:ilvl w:val="0"/>
                <w:numId w:val="18"/>
              </w:numPr>
              <w:tabs>
                <w:tab w:val="left" w:pos="720"/>
                <w:tab w:val="left" w:pos="1080"/>
                <w:tab w:val="left" w:pos="2160"/>
              </w:tabs>
              <w:spacing w:before="60"/>
              <w:jc w:val="both"/>
              <w:rPr>
                <w:rFonts w:asciiTheme="minorHAnsi" w:hAnsiTheme="minorHAnsi" w:cstheme="minorHAnsi"/>
                <w:sz w:val="22"/>
                <w:szCs w:val="22"/>
              </w:rPr>
            </w:pPr>
            <w:r w:rsidRPr="002C4879">
              <w:rPr>
                <w:rFonts w:asciiTheme="minorHAnsi" w:hAnsiTheme="minorHAnsi" w:cstheme="minorHAnsi"/>
                <w:sz w:val="22"/>
                <w:szCs w:val="22"/>
              </w:rPr>
              <w:t>Compulsory</w:t>
            </w:r>
          </w:p>
        </w:tc>
        <w:tc>
          <w:tcPr>
            <w:tcW w:w="2775" w:type="pct"/>
            <w:tcBorders>
              <w:top w:val="single" w:sz="6" w:space="0" w:color="auto"/>
              <w:left w:val="single" w:sz="6" w:space="0" w:color="auto"/>
              <w:bottom w:val="single" w:sz="6" w:space="0" w:color="auto"/>
              <w:right w:val="single" w:sz="6" w:space="0" w:color="auto"/>
            </w:tcBorders>
          </w:tcPr>
          <w:p w:rsidR="00D625D4" w:rsidRPr="002C4879" w:rsidRDefault="00D625D4" w:rsidP="001B3B0A">
            <w:pPr>
              <w:pStyle w:val="Footer"/>
              <w:spacing w:before="60"/>
              <w:jc w:val="both"/>
              <w:rPr>
                <w:rFonts w:asciiTheme="minorHAnsi" w:hAnsiTheme="minorHAnsi" w:cstheme="minorHAnsi"/>
                <w:sz w:val="22"/>
                <w:szCs w:val="22"/>
              </w:rPr>
            </w:pPr>
            <w:r w:rsidRPr="002C4879">
              <w:rPr>
                <w:rFonts w:asciiTheme="minorHAnsi" w:hAnsiTheme="minorHAnsi" w:cstheme="minorHAnsi"/>
                <w:sz w:val="22"/>
                <w:szCs w:val="22"/>
              </w:rPr>
              <w:t>Yes</w:t>
            </w:r>
          </w:p>
        </w:tc>
      </w:tr>
      <w:tr w:rsidR="00D625D4" w:rsidRPr="002C4879" w:rsidTr="001B3B0A">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D625D4" w:rsidRPr="002C4879" w:rsidRDefault="00D625D4" w:rsidP="00517B29">
            <w:pPr>
              <w:pStyle w:val="Footer"/>
              <w:numPr>
                <w:ilvl w:val="0"/>
                <w:numId w:val="18"/>
              </w:numPr>
              <w:tabs>
                <w:tab w:val="left" w:pos="720"/>
                <w:tab w:val="left" w:pos="1080"/>
                <w:tab w:val="left" w:pos="2160"/>
              </w:tabs>
              <w:spacing w:before="60"/>
              <w:jc w:val="both"/>
              <w:rPr>
                <w:rFonts w:asciiTheme="minorHAnsi" w:hAnsiTheme="minorHAnsi" w:cstheme="minorHAnsi"/>
                <w:sz w:val="22"/>
                <w:szCs w:val="22"/>
              </w:rPr>
            </w:pPr>
            <w:r w:rsidRPr="002C4879">
              <w:rPr>
                <w:rFonts w:asciiTheme="minorHAnsi" w:hAnsiTheme="minorHAnsi" w:cstheme="minorHAnsi"/>
                <w:sz w:val="22"/>
                <w:szCs w:val="22"/>
              </w:rPr>
              <w:t>Core</w:t>
            </w:r>
          </w:p>
        </w:tc>
        <w:tc>
          <w:tcPr>
            <w:tcW w:w="2775" w:type="pct"/>
            <w:tcBorders>
              <w:top w:val="single" w:sz="6" w:space="0" w:color="auto"/>
              <w:left w:val="single" w:sz="6" w:space="0" w:color="auto"/>
              <w:bottom w:val="single" w:sz="6" w:space="0" w:color="auto"/>
              <w:right w:val="single" w:sz="6" w:space="0" w:color="auto"/>
            </w:tcBorders>
          </w:tcPr>
          <w:p w:rsidR="00D625D4" w:rsidRPr="002C4879" w:rsidRDefault="005E5BBA" w:rsidP="001B3B0A">
            <w:pPr>
              <w:pStyle w:val="Footer"/>
              <w:spacing w:before="60"/>
              <w:jc w:val="both"/>
              <w:rPr>
                <w:rFonts w:asciiTheme="minorHAnsi" w:hAnsiTheme="minorHAnsi" w:cstheme="minorHAnsi"/>
                <w:i/>
                <w:sz w:val="22"/>
                <w:szCs w:val="22"/>
                <w:lang w:val="en-US"/>
              </w:rPr>
            </w:pPr>
            <w:r>
              <w:rPr>
                <w:rFonts w:asciiTheme="minorHAnsi" w:hAnsiTheme="minorHAnsi" w:cstheme="minorHAnsi"/>
                <w:sz w:val="22"/>
                <w:szCs w:val="22"/>
              </w:rPr>
              <w:t>Yes</w:t>
            </w:r>
          </w:p>
        </w:tc>
      </w:tr>
      <w:tr w:rsidR="00D625D4" w:rsidRPr="002C4879" w:rsidTr="001B3B0A">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D625D4" w:rsidRPr="002C4879" w:rsidRDefault="00D625D4" w:rsidP="00517B29">
            <w:pPr>
              <w:pStyle w:val="Footer"/>
              <w:numPr>
                <w:ilvl w:val="0"/>
                <w:numId w:val="18"/>
              </w:numPr>
              <w:tabs>
                <w:tab w:val="left" w:pos="2520"/>
              </w:tabs>
              <w:spacing w:before="60"/>
              <w:jc w:val="both"/>
              <w:rPr>
                <w:rFonts w:asciiTheme="minorHAnsi" w:hAnsiTheme="minorHAnsi" w:cstheme="minorHAnsi"/>
                <w:sz w:val="22"/>
                <w:szCs w:val="22"/>
              </w:rPr>
            </w:pPr>
            <w:r w:rsidRPr="002C4879">
              <w:rPr>
                <w:rFonts w:asciiTheme="minorHAnsi" w:hAnsiTheme="minorHAnsi" w:cstheme="minorHAnsi"/>
                <w:sz w:val="22"/>
                <w:szCs w:val="22"/>
              </w:rPr>
              <w:t>Optional</w:t>
            </w:r>
          </w:p>
        </w:tc>
        <w:tc>
          <w:tcPr>
            <w:tcW w:w="2775" w:type="pct"/>
            <w:tcBorders>
              <w:top w:val="single" w:sz="6" w:space="0" w:color="auto"/>
              <w:left w:val="single" w:sz="6" w:space="0" w:color="auto"/>
              <w:bottom w:val="single" w:sz="6" w:space="0" w:color="auto"/>
              <w:right w:val="single" w:sz="6" w:space="0" w:color="auto"/>
            </w:tcBorders>
          </w:tcPr>
          <w:p w:rsidR="00D625D4" w:rsidRPr="002C4879" w:rsidRDefault="00D625D4" w:rsidP="001B3B0A">
            <w:pPr>
              <w:pStyle w:val="Footer"/>
              <w:spacing w:before="60"/>
              <w:jc w:val="both"/>
              <w:rPr>
                <w:rFonts w:asciiTheme="minorHAnsi" w:hAnsiTheme="minorHAnsi" w:cstheme="minorHAnsi"/>
                <w:i/>
                <w:sz w:val="22"/>
                <w:szCs w:val="22"/>
                <w:lang w:val="en-US"/>
              </w:rPr>
            </w:pPr>
            <w:r w:rsidRPr="002C4879">
              <w:rPr>
                <w:rFonts w:asciiTheme="minorHAnsi" w:hAnsiTheme="minorHAnsi" w:cstheme="minorHAnsi"/>
                <w:sz w:val="22"/>
                <w:szCs w:val="22"/>
              </w:rPr>
              <w:t>No</w:t>
            </w:r>
          </w:p>
        </w:tc>
      </w:tr>
      <w:tr w:rsidR="00D625D4" w:rsidRPr="002C4879" w:rsidTr="001B3B0A">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D625D4" w:rsidRPr="002C4879" w:rsidRDefault="00D625D4" w:rsidP="00517B29">
            <w:pPr>
              <w:pStyle w:val="Footer"/>
              <w:numPr>
                <w:ilvl w:val="0"/>
                <w:numId w:val="18"/>
              </w:numPr>
              <w:tabs>
                <w:tab w:val="left" w:pos="720"/>
                <w:tab w:val="left" w:pos="1080"/>
                <w:tab w:val="left" w:pos="2160"/>
              </w:tabs>
              <w:spacing w:before="60"/>
              <w:jc w:val="both"/>
              <w:rPr>
                <w:rFonts w:asciiTheme="minorHAnsi" w:hAnsiTheme="minorHAnsi" w:cstheme="minorHAnsi"/>
                <w:sz w:val="22"/>
                <w:szCs w:val="22"/>
              </w:rPr>
            </w:pPr>
            <w:r w:rsidRPr="002C4879">
              <w:rPr>
                <w:rFonts w:asciiTheme="minorHAnsi" w:hAnsiTheme="minorHAnsi" w:cstheme="minorHAnsi"/>
                <w:sz w:val="22"/>
                <w:szCs w:val="22"/>
              </w:rPr>
              <w:t>Elective</w:t>
            </w:r>
          </w:p>
        </w:tc>
        <w:tc>
          <w:tcPr>
            <w:tcW w:w="2775" w:type="pct"/>
            <w:tcBorders>
              <w:top w:val="single" w:sz="6" w:space="0" w:color="auto"/>
              <w:left w:val="single" w:sz="6" w:space="0" w:color="auto"/>
              <w:bottom w:val="single" w:sz="6" w:space="0" w:color="auto"/>
              <w:right w:val="single" w:sz="6" w:space="0" w:color="auto"/>
            </w:tcBorders>
          </w:tcPr>
          <w:p w:rsidR="00D625D4" w:rsidRPr="002C4879" w:rsidRDefault="00D625D4" w:rsidP="001B3B0A">
            <w:pPr>
              <w:pStyle w:val="Footer"/>
              <w:spacing w:before="60"/>
              <w:jc w:val="both"/>
              <w:rPr>
                <w:rFonts w:asciiTheme="minorHAnsi" w:hAnsiTheme="minorHAnsi" w:cstheme="minorHAnsi"/>
                <w:i/>
                <w:sz w:val="22"/>
                <w:szCs w:val="22"/>
                <w:lang w:val="en-US"/>
              </w:rPr>
            </w:pPr>
            <w:r w:rsidRPr="002C4879">
              <w:rPr>
                <w:rFonts w:asciiTheme="minorHAnsi" w:hAnsiTheme="minorHAnsi" w:cstheme="minorHAnsi"/>
                <w:sz w:val="22"/>
                <w:szCs w:val="22"/>
              </w:rPr>
              <w:t>No</w:t>
            </w:r>
          </w:p>
        </w:tc>
      </w:tr>
      <w:tr w:rsidR="00D625D4" w:rsidRPr="002C4879" w:rsidTr="001B3B0A">
        <w:trPr>
          <w:cantSplit/>
          <w:trHeight w:val="20"/>
        </w:trPr>
        <w:tc>
          <w:tcPr>
            <w:tcW w:w="2225" w:type="pct"/>
            <w:tcBorders>
              <w:top w:val="single" w:sz="6" w:space="0" w:color="auto"/>
              <w:bottom w:val="single" w:sz="6" w:space="0" w:color="auto"/>
            </w:tcBorders>
          </w:tcPr>
          <w:p w:rsidR="00D625D4" w:rsidRPr="002C4879" w:rsidRDefault="00D625D4" w:rsidP="001B3B0A">
            <w:pPr>
              <w:pStyle w:val="Footer"/>
              <w:tabs>
                <w:tab w:val="left" w:pos="720"/>
                <w:tab w:val="left" w:pos="1080"/>
                <w:tab w:val="left" w:pos="2160"/>
              </w:tabs>
              <w:spacing w:before="60"/>
              <w:jc w:val="both"/>
              <w:rPr>
                <w:rFonts w:asciiTheme="minorHAnsi" w:hAnsiTheme="minorHAnsi" w:cstheme="minorHAnsi"/>
                <w:sz w:val="22"/>
                <w:szCs w:val="22"/>
              </w:rPr>
            </w:pPr>
          </w:p>
        </w:tc>
        <w:tc>
          <w:tcPr>
            <w:tcW w:w="2775" w:type="pct"/>
            <w:tcBorders>
              <w:top w:val="single" w:sz="6" w:space="0" w:color="auto"/>
              <w:bottom w:val="single" w:sz="6" w:space="0" w:color="auto"/>
            </w:tcBorders>
          </w:tcPr>
          <w:p w:rsidR="00D625D4" w:rsidRPr="002C4879" w:rsidRDefault="00D625D4" w:rsidP="001B3B0A">
            <w:pPr>
              <w:pStyle w:val="Footer"/>
              <w:spacing w:before="60"/>
              <w:jc w:val="both"/>
              <w:rPr>
                <w:rFonts w:asciiTheme="minorHAnsi" w:hAnsiTheme="minorHAnsi" w:cstheme="minorHAnsi"/>
                <w:sz w:val="22"/>
                <w:szCs w:val="22"/>
              </w:rPr>
            </w:pPr>
          </w:p>
        </w:tc>
      </w:tr>
      <w:tr w:rsidR="00D625D4" w:rsidRPr="002C4879" w:rsidTr="001B3B0A">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D625D4" w:rsidRPr="002C4879" w:rsidRDefault="00D625D4" w:rsidP="001B3B0A">
            <w:pPr>
              <w:spacing w:before="60"/>
              <w:jc w:val="both"/>
              <w:rPr>
                <w:rFonts w:asciiTheme="minorHAnsi" w:hAnsiTheme="minorHAnsi" w:cstheme="minorHAnsi"/>
                <w:sz w:val="22"/>
                <w:szCs w:val="22"/>
              </w:rPr>
            </w:pPr>
            <w:r w:rsidRPr="002C4879">
              <w:rPr>
                <w:rFonts w:asciiTheme="minorHAnsi" w:hAnsiTheme="minorHAnsi" w:cstheme="minorHAnsi"/>
                <w:b/>
                <w:sz w:val="22"/>
                <w:szCs w:val="22"/>
                <w:lang w:val="en-US"/>
              </w:rPr>
              <w:t>Aims</w:t>
            </w:r>
          </w:p>
        </w:tc>
      </w:tr>
      <w:tr w:rsidR="00D625D4" w:rsidRPr="002C4879" w:rsidTr="001B3B0A">
        <w:trPr>
          <w:cantSplit/>
          <w:trHeight w:val="20"/>
        </w:trPr>
        <w:tc>
          <w:tcPr>
            <w:tcW w:w="5000" w:type="pct"/>
            <w:gridSpan w:val="2"/>
            <w:tcBorders>
              <w:top w:val="single" w:sz="6" w:space="0" w:color="auto"/>
              <w:left w:val="single" w:sz="6" w:space="0" w:color="auto"/>
              <w:bottom w:val="single" w:sz="6" w:space="0" w:color="auto"/>
              <w:right w:val="single" w:sz="6" w:space="0" w:color="auto"/>
            </w:tcBorders>
          </w:tcPr>
          <w:p w:rsidR="00D625D4" w:rsidRPr="002C4879" w:rsidRDefault="00D625D4" w:rsidP="001B3B0A">
            <w:pPr>
              <w:ind w:left="720"/>
              <w:jc w:val="both"/>
              <w:rPr>
                <w:rFonts w:asciiTheme="minorHAnsi" w:hAnsiTheme="minorHAnsi" w:cstheme="minorHAnsi"/>
                <w:sz w:val="22"/>
                <w:szCs w:val="22"/>
              </w:rPr>
            </w:pPr>
          </w:p>
          <w:p w:rsidR="00D625D4" w:rsidRPr="002C4879" w:rsidRDefault="00D625D4" w:rsidP="001B3B0A">
            <w:pPr>
              <w:ind w:right="-154"/>
              <w:jc w:val="both"/>
              <w:rPr>
                <w:rFonts w:asciiTheme="minorHAnsi" w:hAnsiTheme="minorHAnsi" w:cstheme="minorHAnsi"/>
                <w:sz w:val="22"/>
                <w:szCs w:val="22"/>
              </w:rPr>
            </w:pPr>
            <w:r w:rsidRPr="002C4879">
              <w:rPr>
                <w:rFonts w:asciiTheme="minorHAnsi" w:hAnsiTheme="minorHAnsi" w:cstheme="minorHAnsi"/>
                <w:sz w:val="22"/>
                <w:szCs w:val="22"/>
              </w:rPr>
              <w:t>To provide in-depth coverage of important mathematical ideas and techniques necessary for an understanding of the mathematics encountered in sister modules.</w:t>
            </w:r>
          </w:p>
          <w:p w:rsidR="00D625D4" w:rsidRPr="002C4879" w:rsidRDefault="00D625D4" w:rsidP="001B3B0A">
            <w:pPr>
              <w:spacing w:before="60"/>
              <w:jc w:val="both"/>
              <w:rPr>
                <w:rFonts w:asciiTheme="minorHAnsi" w:hAnsiTheme="minorHAnsi" w:cstheme="minorHAnsi"/>
                <w:sz w:val="22"/>
                <w:szCs w:val="22"/>
              </w:rPr>
            </w:pPr>
          </w:p>
        </w:tc>
      </w:tr>
      <w:tr w:rsidR="00D625D4" w:rsidRPr="002C4879" w:rsidTr="001B3B0A">
        <w:trPr>
          <w:cantSplit/>
          <w:trHeight w:val="20"/>
        </w:trPr>
        <w:tc>
          <w:tcPr>
            <w:tcW w:w="5000" w:type="pct"/>
            <w:gridSpan w:val="2"/>
            <w:tcBorders>
              <w:top w:val="single" w:sz="6" w:space="0" w:color="auto"/>
              <w:bottom w:val="single" w:sz="6" w:space="0" w:color="auto"/>
            </w:tcBorders>
          </w:tcPr>
          <w:p w:rsidR="00D625D4" w:rsidRPr="002C4879" w:rsidRDefault="00D625D4" w:rsidP="001B3B0A">
            <w:pPr>
              <w:spacing w:before="60"/>
              <w:jc w:val="both"/>
              <w:rPr>
                <w:rFonts w:asciiTheme="minorHAnsi" w:hAnsiTheme="minorHAnsi" w:cstheme="minorHAnsi"/>
                <w:sz w:val="22"/>
                <w:szCs w:val="22"/>
              </w:rPr>
            </w:pPr>
            <w:r w:rsidRPr="002C4879">
              <w:rPr>
                <w:rFonts w:asciiTheme="minorHAnsi" w:hAnsiTheme="minorHAnsi" w:cstheme="minorHAnsi"/>
                <w:sz w:val="22"/>
                <w:szCs w:val="22"/>
              </w:rPr>
              <w:br w:type="page"/>
            </w:r>
          </w:p>
        </w:tc>
      </w:tr>
      <w:tr w:rsidR="00D625D4" w:rsidRPr="002C4879" w:rsidTr="001B3B0A">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D625D4" w:rsidRPr="002C4879" w:rsidRDefault="00D625D4" w:rsidP="001B3B0A">
            <w:pPr>
              <w:spacing w:before="60"/>
              <w:jc w:val="both"/>
              <w:rPr>
                <w:rFonts w:asciiTheme="minorHAnsi" w:hAnsiTheme="minorHAnsi" w:cstheme="minorHAnsi"/>
                <w:sz w:val="22"/>
                <w:szCs w:val="22"/>
              </w:rPr>
            </w:pPr>
            <w:r w:rsidRPr="002C4879">
              <w:rPr>
                <w:rFonts w:asciiTheme="minorHAnsi" w:hAnsiTheme="minorHAnsi" w:cstheme="minorHAnsi"/>
                <w:b/>
                <w:sz w:val="22"/>
                <w:szCs w:val="22"/>
              </w:rPr>
              <w:t>Module Intended Learning Outcomes (MILOs)</w:t>
            </w:r>
          </w:p>
        </w:tc>
      </w:tr>
      <w:tr w:rsidR="00D625D4" w:rsidRPr="002C4879" w:rsidTr="001B3B0A">
        <w:trPr>
          <w:cantSplit/>
          <w:trHeight w:val="20"/>
        </w:trPr>
        <w:tc>
          <w:tcPr>
            <w:tcW w:w="5000" w:type="pct"/>
            <w:gridSpan w:val="2"/>
            <w:tcBorders>
              <w:top w:val="single" w:sz="6" w:space="0" w:color="auto"/>
              <w:left w:val="single" w:sz="6" w:space="0" w:color="auto"/>
              <w:bottom w:val="single" w:sz="6" w:space="0" w:color="auto"/>
              <w:right w:val="single" w:sz="6" w:space="0" w:color="auto"/>
            </w:tcBorders>
          </w:tcPr>
          <w:p w:rsidR="00D625D4" w:rsidRPr="002C4879" w:rsidRDefault="00D625D4" w:rsidP="001B3B0A">
            <w:pPr>
              <w:jc w:val="both"/>
              <w:rPr>
                <w:rFonts w:asciiTheme="minorHAnsi" w:hAnsiTheme="minorHAnsi" w:cstheme="minorHAnsi"/>
                <w:sz w:val="22"/>
                <w:szCs w:val="22"/>
              </w:rPr>
            </w:pPr>
          </w:p>
          <w:p w:rsidR="00D625D4" w:rsidRPr="002C4879" w:rsidRDefault="00D625D4" w:rsidP="001B3B0A">
            <w:pPr>
              <w:jc w:val="both"/>
              <w:rPr>
                <w:rFonts w:asciiTheme="minorHAnsi" w:hAnsiTheme="minorHAnsi" w:cstheme="minorHAnsi"/>
                <w:sz w:val="22"/>
                <w:szCs w:val="22"/>
              </w:rPr>
            </w:pPr>
            <w:r w:rsidRPr="002C4879">
              <w:rPr>
                <w:rFonts w:asciiTheme="minorHAnsi" w:hAnsiTheme="minorHAnsi" w:cstheme="minorHAnsi"/>
                <w:sz w:val="22"/>
                <w:szCs w:val="22"/>
              </w:rPr>
              <w:t>Upon successful completion of this module, the student will be able to:</w:t>
            </w:r>
          </w:p>
          <w:p w:rsidR="00D625D4" w:rsidRPr="002C4879" w:rsidRDefault="00D625D4" w:rsidP="001B3B0A">
            <w:pPr>
              <w:ind w:left="720" w:hanging="720"/>
              <w:jc w:val="both"/>
              <w:rPr>
                <w:rFonts w:asciiTheme="minorHAnsi" w:hAnsiTheme="minorHAnsi" w:cstheme="minorHAnsi"/>
                <w:sz w:val="22"/>
                <w:szCs w:val="22"/>
              </w:rPr>
            </w:pPr>
          </w:p>
          <w:p w:rsidR="00D625D4" w:rsidRPr="002C4879" w:rsidRDefault="00D625D4" w:rsidP="00C43689">
            <w:pPr>
              <w:numPr>
                <w:ilvl w:val="0"/>
                <w:numId w:val="76"/>
              </w:numPr>
              <w:jc w:val="both"/>
              <w:rPr>
                <w:rFonts w:asciiTheme="minorHAnsi" w:hAnsiTheme="minorHAnsi" w:cstheme="minorHAnsi"/>
                <w:sz w:val="22"/>
                <w:szCs w:val="22"/>
              </w:rPr>
            </w:pPr>
            <w:r w:rsidRPr="002C4879">
              <w:rPr>
                <w:rFonts w:asciiTheme="minorHAnsi" w:hAnsiTheme="minorHAnsi" w:cstheme="minorHAnsi"/>
                <w:sz w:val="22"/>
                <w:szCs w:val="22"/>
              </w:rPr>
              <w:t>Apply appropriate mathematical techniques to the solution of mathematical problems.</w:t>
            </w:r>
          </w:p>
          <w:p w:rsidR="00D625D4" w:rsidRPr="002C4879" w:rsidRDefault="00D625D4" w:rsidP="001B3B0A">
            <w:pPr>
              <w:spacing w:before="60"/>
              <w:jc w:val="both"/>
              <w:rPr>
                <w:rFonts w:asciiTheme="minorHAnsi" w:hAnsiTheme="minorHAnsi" w:cstheme="minorHAnsi"/>
                <w:sz w:val="22"/>
                <w:szCs w:val="22"/>
              </w:rPr>
            </w:pPr>
          </w:p>
        </w:tc>
      </w:tr>
    </w:tbl>
    <w:p w:rsidR="00D625D4" w:rsidRPr="002C4879" w:rsidRDefault="00D625D4" w:rsidP="00D625D4">
      <w:pPr>
        <w:rPr>
          <w:rFonts w:asciiTheme="minorHAnsi" w:hAnsiTheme="minorHAnsi" w:cstheme="minorHAnsi"/>
          <w:sz w:val="22"/>
          <w:szCs w:val="22"/>
        </w:rPr>
      </w:pPr>
      <w:r w:rsidRPr="002C4879">
        <w:rPr>
          <w:rFonts w:asciiTheme="minorHAnsi" w:hAnsiTheme="minorHAnsi" w:cstheme="minorHAnsi"/>
          <w:sz w:val="22"/>
          <w:szCs w:val="22"/>
        </w:rPr>
        <w:br w:type="page"/>
      </w:r>
    </w:p>
    <w:tbl>
      <w:tblPr>
        <w:tblW w:w="5000" w:type="pct"/>
        <w:tblLook w:val="0000" w:firstRow="0" w:lastRow="0" w:firstColumn="0" w:lastColumn="0" w:noHBand="0" w:noVBand="0"/>
      </w:tblPr>
      <w:tblGrid>
        <w:gridCol w:w="4648"/>
        <w:gridCol w:w="3880"/>
      </w:tblGrid>
      <w:tr w:rsidR="00D625D4" w:rsidRPr="002C4879" w:rsidTr="001B3B0A">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D625D4" w:rsidRPr="002C4879" w:rsidRDefault="00D625D4" w:rsidP="001B3B0A">
            <w:pPr>
              <w:pStyle w:val="t1"/>
              <w:tabs>
                <w:tab w:val="left" w:pos="522"/>
                <w:tab w:val="left" w:pos="882"/>
              </w:tabs>
              <w:spacing w:before="60" w:line="240" w:lineRule="auto"/>
              <w:rPr>
                <w:rFonts w:asciiTheme="minorHAnsi" w:hAnsiTheme="minorHAnsi" w:cstheme="minorHAnsi"/>
                <w:b/>
                <w:sz w:val="22"/>
                <w:szCs w:val="22"/>
              </w:rPr>
            </w:pPr>
            <w:r w:rsidRPr="002C4879">
              <w:rPr>
                <w:rFonts w:asciiTheme="minorHAnsi" w:hAnsiTheme="minorHAnsi" w:cstheme="minorHAnsi"/>
                <w:b/>
                <w:sz w:val="22"/>
                <w:szCs w:val="22"/>
              </w:rPr>
              <w:lastRenderedPageBreak/>
              <w:t xml:space="preserve">Indicative Content:                       </w:t>
            </w:r>
          </w:p>
        </w:tc>
      </w:tr>
      <w:tr w:rsidR="00D625D4" w:rsidRPr="002C4879" w:rsidTr="001B3B0A">
        <w:trPr>
          <w:cantSplit/>
          <w:trHeight w:val="20"/>
        </w:trPr>
        <w:tc>
          <w:tcPr>
            <w:tcW w:w="5000" w:type="pct"/>
            <w:gridSpan w:val="2"/>
            <w:tcBorders>
              <w:top w:val="single" w:sz="6" w:space="0" w:color="auto"/>
              <w:left w:val="single" w:sz="6" w:space="0" w:color="auto"/>
              <w:bottom w:val="single" w:sz="6" w:space="0" w:color="auto"/>
              <w:right w:val="single" w:sz="6" w:space="0" w:color="auto"/>
            </w:tcBorders>
          </w:tcPr>
          <w:p w:rsidR="00D625D4" w:rsidRPr="002C4879" w:rsidRDefault="00D625D4" w:rsidP="001B3B0A">
            <w:pPr>
              <w:ind w:left="1080" w:right="84"/>
              <w:jc w:val="both"/>
              <w:rPr>
                <w:rFonts w:asciiTheme="minorHAnsi" w:hAnsiTheme="minorHAnsi" w:cstheme="minorHAnsi"/>
                <w:sz w:val="22"/>
                <w:szCs w:val="22"/>
              </w:rPr>
            </w:pPr>
          </w:p>
          <w:p w:rsidR="00D625D4" w:rsidRPr="002C4879" w:rsidRDefault="00D625D4" w:rsidP="00C43689">
            <w:pPr>
              <w:pStyle w:val="BodyText"/>
              <w:numPr>
                <w:ilvl w:val="0"/>
                <w:numId w:val="77"/>
              </w:numPr>
              <w:spacing w:after="0"/>
              <w:ind w:left="284" w:hanging="284"/>
              <w:jc w:val="both"/>
              <w:rPr>
                <w:rFonts w:asciiTheme="minorHAnsi" w:hAnsiTheme="minorHAnsi" w:cstheme="minorHAnsi"/>
                <w:sz w:val="22"/>
                <w:szCs w:val="22"/>
              </w:rPr>
            </w:pPr>
            <w:r w:rsidRPr="002C4879">
              <w:rPr>
                <w:rFonts w:asciiTheme="minorHAnsi" w:hAnsiTheme="minorHAnsi" w:cstheme="minorHAnsi"/>
                <w:sz w:val="22"/>
                <w:szCs w:val="22"/>
              </w:rPr>
              <w:t>Fundamental Algebra/Trigonometry: Solution of Equations, matrix methods, complex numbers.</w:t>
            </w:r>
          </w:p>
          <w:p w:rsidR="00D625D4" w:rsidRPr="002C4879" w:rsidRDefault="00D625D4" w:rsidP="00C43689">
            <w:pPr>
              <w:pStyle w:val="BodyText"/>
              <w:numPr>
                <w:ilvl w:val="0"/>
                <w:numId w:val="77"/>
              </w:numPr>
              <w:spacing w:after="0"/>
              <w:ind w:left="284" w:hanging="284"/>
              <w:jc w:val="both"/>
              <w:rPr>
                <w:rFonts w:asciiTheme="minorHAnsi" w:hAnsiTheme="minorHAnsi" w:cstheme="minorHAnsi"/>
                <w:sz w:val="22"/>
                <w:szCs w:val="22"/>
              </w:rPr>
            </w:pPr>
            <w:r w:rsidRPr="002C4879">
              <w:rPr>
                <w:rFonts w:asciiTheme="minorHAnsi" w:hAnsiTheme="minorHAnsi" w:cstheme="minorHAnsi"/>
                <w:sz w:val="22"/>
                <w:szCs w:val="22"/>
              </w:rPr>
              <w:t>Vector Analysis: vector rules and notation as applied to static and dynamic vector quantities.</w:t>
            </w:r>
          </w:p>
          <w:p w:rsidR="00D625D4" w:rsidRPr="002C4879" w:rsidRDefault="00D625D4" w:rsidP="00C43689">
            <w:pPr>
              <w:pStyle w:val="BodyText"/>
              <w:numPr>
                <w:ilvl w:val="0"/>
                <w:numId w:val="77"/>
              </w:numPr>
              <w:spacing w:after="0"/>
              <w:ind w:left="284" w:hanging="284"/>
              <w:jc w:val="both"/>
              <w:rPr>
                <w:rFonts w:asciiTheme="minorHAnsi" w:hAnsiTheme="minorHAnsi" w:cstheme="minorHAnsi"/>
                <w:sz w:val="22"/>
                <w:szCs w:val="22"/>
              </w:rPr>
            </w:pPr>
            <w:r w:rsidRPr="002C4879">
              <w:rPr>
                <w:rFonts w:asciiTheme="minorHAnsi" w:hAnsiTheme="minorHAnsi" w:cstheme="minorHAnsi"/>
                <w:sz w:val="22"/>
                <w:szCs w:val="22"/>
              </w:rPr>
              <w:t>The Calculus: the methods of differentiation and integration, partial differentiation, 1</w:t>
            </w:r>
            <w:r w:rsidRPr="002C4879">
              <w:rPr>
                <w:rFonts w:asciiTheme="minorHAnsi" w:hAnsiTheme="minorHAnsi" w:cstheme="minorHAnsi"/>
                <w:sz w:val="22"/>
                <w:szCs w:val="22"/>
                <w:vertAlign w:val="superscript"/>
              </w:rPr>
              <w:t>st</w:t>
            </w:r>
            <w:r w:rsidRPr="002C4879">
              <w:rPr>
                <w:rFonts w:asciiTheme="minorHAnsi" w:hAnsiTheme="minorHAnsi" w:cstheme="minorHAnsi"/>
                <w:sz w:val="22"/>
                <w:szCs w:val="22"/>
              </w:rPr>
              <w:t xml:space="preserve"> order differential equations.</w:t>
            </w:r>
          </w:p>
          <w:p w:rsidR="00D625D4" w:rsidRPr="002C4879" w:rsidRDefault="00D625D4" w:rsidP="00C43689">
            <w:pPr>
              <w:pStyle w:val="BodyText"/>
              <w:numPr>
                <w:ilvl w:val="0"/>
                <w:numId w:val="77"/>
              </w:numPr>
              <w:spacing w:after="0"/>
              <w:ind w:left="284" w:hanging="284"/>
              <w:jc w:val="both"/>
              <w:rPr>
                <w:rFonts w:asciiTheme="minorHAnsi" w:hAnsiTheme="minorHAnsi" w:cstheme="minorHAnsi"/>
                <w:sz w:val="22"/>
                <w:szCs w:val="22"/>
              </w:rPr>
            </w:pPr>
            <w:r w:rsidRPr="002C4879">
              <w:rPr>
                <w:rFonts w:asciiTheme="minorHAnsi" w:hAnsiTheme="minorHAnsi" w:cstheme="minorHAnsi"/>
                <w:sz w:val="22"/>
                <w:szCs w:val="22"/>
              </w:rPr>
              <w:t>Statistics: Probability theory and statistical analysis.</w:t>
            </w:r>
          </w:p>
          <w:p w:rsidR="00D625D4" w:rsidRPr="002C4879" w:rsidRDefault="00D625D4" w:rsidP="001B3B0A">
            <w:pPr>
              <w:spacing w:before="60"/>
              <w:jc w:val="both"/>
              <w:rPr>
                <w:rFonts w:asciiTheme="minorHAnsi" w:hAnsiTheme="minorHAnsi" w:cstheme="minorHAnsi"/>
                <w:sz w:val="22"/>
                <w:szCs w:val="22"/>
              </w:rPr>
            </w:pPr>
          </w:p>
        </w:tc>
      </w:tr>
      <w:tr w:rsidR="00D625D4" w:rsidRPr="002C4879" w:rsidTr="001B3B0A">
        <w:trPr>
          <w:cantSplit/>
          <w:trHeight w:val="20"/>
        </w:trPr>
        <w:tc>
          <w:tcPr>
            <w:tcW w:w="5000" w:type="pct"/>
            <w:gridSpan w:val="2"/>
            <w:tcBorders>
              <w:top w:val="single" w:sz="6" w:space="0" w:color="auto"/>
              <w:bottom w:val="single" w:sz="6" w:space="0" w:color="auto"/>
            </w:tcBorders>
          </w:tcPr>
          <w:p w:rsidR="00D625D4" w:rsidRPr="002C4879" w:rsidRDefault="00D625D4" w:rsidP="001B3B0A">
            <w:pPr>
              <w:ind w:right="84"/>
              <w:jc w:val="both"/>
              <w:rPr>
                <w:rFonts w:asciiTheme="minorHAnsi" w:hAnsiTheme="minorHAnsi" w:cstheme="minorHAnsi"/>
                <w:sz w:val="22"/>
                <w:szCs w:val="22"/>
              </w:rPr>
            </w:pPr>
          </w:p>
        </w:tc>
      </w:tr>
      <w:tr w:rsidR="00D625D4" w:rsidRPr="002C4879" w:rsidTr="001B3B0A">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D625D4" w:rsidRPr="002C4879" w:rsidRDefault="00D625D4" w:rsidP="001B3B0A">
            <w:pPr>
              <w:spacing w:before="60" w:after="60"/>
              <w:jc w:val="both"/>
              <w:rPr>
                <w:rFonts w:asciiTheme="minorHAnsi" w:hAnsiTheme="minorHAnsi" w:cstheme="minorHAnsi"/>
                <w:sz w:val="22"/>
                <w:szCs w:val="22"/>
              </w:rPr>
            </w:pPr>
            <w:r w:rsidRPr="002C4879">
              <w:rPr>
                <w:rFonts w:asciiTheme="minorHAnsi" w:hAnsiTheme="minorHAnsi" w:cstheme="minorHAnsi"/>
                <w:b/>
                <w:sz w:val="22"/>
                <w:szCs w:val="22"/>
                <w:lang w:val="en-US"/>
              </w:rPr>
              <w:t>Teaching &amp; Learning Strategy and Implementation</w:t>
            </w:r>
          </w:p>
        </w:tc>
      </w:tr>
      <w:tr w:rsidR="00D625D4" w:rsidRPr="002C4879" w:rsidTr="001B3B0A">
        <w:trPr>
          <w:cantSplit/>
          <w:trHeight w:val="20"/>
        </w:trPr>
        <w:tc>
          <w:tcPr>
            <w:tcW w:w="5000" w:type="pct"/>
            <w:gridSpan w:val="2"/>
            <w:tcBorders>
              <w:top w:val="single" w:sz="6" w:space="0" w:color="auto"/>
              <w:left w:val="single" w:sz="6" w:space="0" w:color="auto"/>
              <w:bottom w:val="single" w:sz="6" w:space="0" w:color="auto"/>
              <w:right w:val="single" w:sz="6" w:space="0" w:color="auto"/>
            </w:tcBorders>
          </w:tcPr>
          <w:p w:rsidR="00D625D4" w:rsidRPr="002C4879" w:rsidRDefault="00D625D4" w:rsidP="001B3B0A">
            <w:pPr>
              <w:ind w:right="84"/>
              <w:jc w:val="both"/>
              <w:rPr>
                <w:rFonts w:asciiTheme="minorHAnsi" w:hAnsiTheme="minorHAnsi" w:cstheme="minorHAnsi"/>
                <w:sz w:val="22"/>
                <w:szCs w:val="22"/>
              </w:rPr>
            </w:pPr>
          </w:p>
          <w:p w:rsidR="00D625D4" w:rsidRPr="002C4879" w:rsidRDefault="00D625D4" w:rsidP="001B3B0A">
            <w:pPr>
              <w:pStyle w:val="BodyText"/>
              <w:rPr>
                <w:rFonts w:asciiTheme="minorHAnsi" w:hAnsiTheme="minorHAnsi" w:cstheme="minorHAnsi"/>
                <w:sz w:val="22"/>
                <w:szCs w:val="22"/>
              </w:rPr>
            </w:pPr>
            <w:r w:rsidRPr="002C4879">
              <w:rPr>
                <w:rFonts w:asciiTheme="minorHAnsi" w:hAnsiTheme="minorHAnsi" w:cstheme="minorHAnsi"/>
                <w:sz w:val="22"/>
                <w:szCs w:val="22"/>
              </w:rPr>
              <w:t>The theoretical content will be introduced in lectures and will be followed by tutorials. An examples sheet on each topic covered thus providing each student with the opportunity to practice and consolidate mathematical concepts.</w:t>
            </w:r>
          </w:p>
          <w:p w:rsidR="00D625D4" w:rsidRPr="002C4879" w:rsidRDefault="00D625D4" w:rsidP="001B3B0A">
            <w:pPr>
              <w:jc w:val="both"/>
              <w:rPr>
                <w:rFonts w:asciiTheme="minorHAnsi" w:hAnsiTheme="minorHAnsi" w:cstheme="minorHAnsi"/>
                <w:sz w:val="22"/>
                <w:szCs w:val="22"/>
              </w:rPr>
            </w:pPr>
          </w:p>
        </w:tc>
      </w:tr>
      <w:tr w:rsidR="00D625D4" w:rsidRPr="002C4879" w:rsidTr="001B3B0A">
        <w:trPr>
          <w:cantSplit/>
          <w:trHeight w:val="20"/>
        </w:trPr>
        <w:tc>
          <w:tcPr>
            <w:tcW w:w="5000" w:type="pct"/>
            <w:gridSpan w:val="2"/>
            <w:tcBorders>
              <w:top w:val="single" w:sz="6" w:space="0" w:color="auto"/>
              <w:bottom w:val="single" w:sz="6" w:space="0" w:color="auto"/>
            </w:tcBorders>
          </w:tcPr>
          <w:p w:rsidR="00D625D4" w:rsidRPr="002C4879" w:rsidRDefault="00D625D4" w:rsidP="001B3B0A">
            <w:pPr>
              <w:ind w:right="84"/>
              <w:jc w:val="both"/>
              <w:rPr>
                <w:rFonts w:asciiTheme="minorHAnsi" w:hAnsiTheme="minorHAnsi" w:cstheme="minorHAnsi"/>
                <w:sz w:val="22"/>
                <w:szCs w:val="22"/>
              </w:rPr>
            </w:pPr>
          </w:p>
        </w:tc>
      </w:tr>
      <w:tr w:rsidR="00D625D4" w:rsidRPr="002C4879" w:rsidTr="001B3B0A">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D625D4" w:rsidRPr="002C4879" w:rsidRDefault="00D625D4" w:rsidP="002D7298">
            <w:pPr>
              <w:pStyle w:val="Footer"/>
              <w:spacing w:before="60"/>
              <w:jc w:val="both"/>
              <w:rPr>
                <w:rFonts w:asciiTheme="minorHAnsi" w:hAnsiTheme="minorHAnsi" w:cstheme="minorHAnsi"/>
                <w:i/>
                <w:sz w:val="22"/>
                <w:szCs w:val="22"/>
                <w:lang w:val="en-US"/>
              </w:rPr>
            </w:pPr>
            <w:r w:rsidRPr="002C4879">
              <w:rPr>
                <w:rFonts w:asciiTheme="minorHAnsi" w:hAnsiTheme="minorHAnsi" w:cstheme="minorHAnsi"/>
                <w:b/>
                <w:sz w:val="22"/>
                <w:szCs w:val="22"/>
              </w:rPr>
              <w:t xml:space="preserve">Indicative Contact hours </w:t>
            </w:r>
            <w:del w:id="576" w:author="Gareth" w:date="2013-10-18T13:39:00Z">
              <w:r w:rsidRPr="002C4879" w:rsidDel="002D7298">
                <w:rPr>
                  <w:rFonts w:asciiTheme="minorHAnsi" w:hAnsiTheme="minorHAnsi" w:cstheme="minorHAnsi"/>
                  <w:b/>
                  <w:sz w:val="22"/>
                  <w:szCs w:val="22"/>
                </w:rPr>
                <w:delText>(weekly hrs)</w:delText>
              </w:r>
            </w:del>
            <w:r w:rsidRPr="002C4879">
              <w:rPr>
                <w:rFonts w:asciiTheme="minorHAnsi" w:hAnsiTheme="minorHAnsi" w:cstheme="minorHAnsi"/>
                <w:b/>
                <w:sz w:val="22"/>
                <w:szCs w:val="22"/>
              </w:rPr>
              <w:t>:</w:t>
            </w:r>
          </w:p>
        </w:tc>
      </w:tr>
      <w:tr w:rsidR="00D625D4" w:rsidRPr="002C4879" w:rsidTr="001B3B0A">
        <w:trPr>
          <w:cantSplit/>
          <w:trHeight w:val="20"/>
        </w:trPr>
        <w:tc>
          <w:tcPr>
            <w:tcW w:w="27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D625D4" w:rsidRPr="002C4879" w:rsidRDefault="00D625D4" w:rsidP="001B3B0A">
            <w:pPr>
              <w:pStyle w:val="t1"/>
              <w:tabs>
                <w:tab w:val="left" w:pos="1800"/>
              </w:tabs>
              <w:spacing w:before="120" w:line="240" w:lineRule="auto"/>
              <w:rPr>
                <w:rFonts w:asciiTheme="minorHAnsi" w:hAnsiTheme="minorHAnsi" w:cstheme="minorHAnsi"/>
                <w:sz w:val="22"/>
                <w:szCs w:val="22"/>
              </w:rPr>
            </w:pPr>
            <w:r w:rsidRPr="002C4879">
              <w:rPr>
                <w:rFonts w:asciiTheme="minorHAnsi" w:hAnsiTheme="minorHAnsi" w:cstheme="minorHAnsi"/>
                <w:sz w:val="22"/>
                <w:szCs w:val="22"/>
              </w:rPr>
              <w:t>Lecture</w:t>
            </w:r>
          </w:p>
        </w:tc>
        <w:tc>
          <w:tcPr>
            <w:tcW w:w="2275" w:type="pct"/>
            <w:tcBorders>
              <w:top w:val="single" w:sz="6" w:space="0" w:color="auto"/>
              <w:left w:val="single" w:sz="6" w:space="0" w:color="auto"/>
              <w:bottom w:val="single" w:sz="6" w:space="0" w:color="auto"/>
              <w:right w:val="single" w:sz="6" w:space="0" w:color="auto"/>
            </w:tcBorders>
          </w:tcPr>
          <w:p w:rsidR="00D625D4" w:rsidRPr="002C4879" w:rsidRDefault="00D625D4" w:rsidP="001B3B0A">
            <w:pPr>
              <w:pStyle w:val="Footer"/>
              <w:spacing w:before="120" w:after="120"/>
              <w:jc w:val="both"/>
              <w:rPr>
                <w:rFonts w:asciiTheme="minorHAnsi" w:hAnsiTheme="minorHAnsi" w:cstheme="minorHAnsi"/>
                <w:sz w:val="22"/>
                <w:szCs w:val="22"/>
              </w:rPr>
            </w:pPr>
            <w:r w:rsidRPr="002C4879">
              <w:rPr>
                <w:rFonts w:asciiTheme="minorHAnsi" w:hAnsiTheme="minorHAnsi" w:cstheme="minorHAnsi"/>
                <w:sz w:val="22"/>
                <w:szCs w:val="22"/>
              </w:rPr>
              <w:t>60</w:t>
            </w:r>
          </w:p>
        </w:tc>
      </w:tr>
      <w:tr w:rsidR="00D625D4" w:rsidRPr="002C4879" w:rsidTr="001B3B0A">
        <w:trPr>
          <w:cantSplit/>
          <w:trHeight w:val="20"/>
        </w:trPr>
        <w:tc>
          <w:tcPr>
            <w:tcW w:w="27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D625D4" w:rsidRPr="002C4879" w:rsidRDefault="00D625D4" w:rsidP="001B3B0A">
            <w:pPr>
              <w:pStyle w:val="t1"/>
              <w:tabs>
                <w:tab w:val="left" w:pos="1800"/>
              </w:tabs>
              <w:spacing w:before="120" w:line="240" w:lineRule="auto"/>
              <w:rPr>
                <w:rFonts w:asciiTheme="minorHAnsi" w:hAnsiTheme="minorHAnsi" w:cstheme="minorHAnsi"/>
                <w:sz w:val="22"/>
                <w:szCs w:val="22"/>
              </w:rPr>
            </w:pPr>
            <w:r w:rsidRPr="002C4879">
              <w:rPr>
                <w:rFonts w:asciiTheme="minorHAnsi" w:hAnsiTheme="minorHAnsi" w:cstheme="minorHAnsi"/>
                <w:sz w:val="22"/>
                <w:szCs w:val="22"/>
              </w:rPr>
              <w:t>Seminar</w:t>
            </w:r>
          </w:p>
        </w:tc>
        <w:tc>
          <w:tcPr>
            <w:tcW w:w="2275" w:type="pct"/>
            <w:tcBorders>
              <w:top w:val="single" w:sz="6" w:space="0" w:color="auto"/>
              <w:left w:val="single" w:sz="6" w:space="0" w:color="auto"/>
              <w:bottom w:val="single" w:sz="6" w:space="0" w:color="auto"/>
              <w:right w:val="single" w:sz="6" w:space="0" w:color="auto"/>
            </w:tcBorders>
          </w:tcPr>
          <w:p w:rsidR="00D625D4" w:rsidRPr="002C4879" w:rsidRDefault="00D625D4" w:rsidP="001B3B0A">
            <w:pPr>
              <w:pStyle w:val="Footer"/>
              <w:spacing w:before="120" w:after="120"/>
              <w:jc w:val="both"/>
              <w:rPr>
                <w:rFonts w:asciiTheme="minorHAnsi" w:hAnsiTheme="minorHAnsi" w:cstheme="minorHAnsi"/>
                <w:sz w:val="22"/>
                <w:szCs w:val="22"/>
              </w:rPr>
            </w:pPr>
            <w:r w:rsidRPr="002C4879">
              <w:rPr>
                <w:rFonts w:asciiTheme="minorHAnsi" w:hAnsiTheme="minorHAnsi" w:cstheme="minorHAnsi"/>
                <w:sz w:val="22"/>
                <w:szCs w:val="22"/>
              </w:rPr>
              <w:t>0</w:t>
            </w:r>
          </w:p>
        </w:tc>
      </w:tr>
      <w:tr w:rsidR="00D625D4" w:rsidRPr="002C4879" w:rsidTr="001B3B0A">
        <w:trPr>
          <w:cantSplit/>
          <w:trHeight w:val="20"/>
        </w:trPr>
        <w:tc>
          <w:tcPr>
            <w:tcW w:w="27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D625D4" w:rsidRPr="002C4879" w:rsidRDefault="00D625D4" w:rsidP="001B3B0A">
            <w:pPr>
              <w:pStyle w:val="t1"/>
              <w:tabs>
                <w:tab w:val="left" w:pos="1800"/>
              </w:tabs>
              <w:spacing w:before="120" w:line="240" w:lineRule="auto"/>
              <w:rPr>
                <w:rFonts w:asciiTheme="minorHAnsi" w:hAnsiTheme="minorHAnsi" w:cstheme="minorHAnsi"/>
                <w:sz w:val="22"/>
                <w:szCs w:val="22"/>
              </w:rPr>
            </w:pPr>
            <w:r w:rsidRPr="002C4879">
              <w:rPr>
                <w:rFonts w:asciiTheme="minorHAnsi" w:hAnsiTheme="minorHAnsi" w:cstheme="minorHAnsi"/>
                <w:sz w:val="22"/>
                <w:szCs w:val="22"/>
              </w:rPr>
              <w:t>Tutorial</w:t>
            </w:r>
          </w:p>
        </w:tc>
        <w:tc>
          <w:tcPr>
            <w:tcW w:w="2275" w:type="pct"/>
            <w:tcBorders>
              <w:top w:val="single" w:sz="6" w:space="0" w:color="auto"/>
              <w:left w:val="single" w:sz="6" w:space="0" w:color="auto"/>
              <w:bottom w:val="single" w:sz="6" w:space="0" w:color="auto"/>
              <w:right w:val="single" w:sz="6" w:space="0" w:color="auto"/>
            </w:tcBorders>
          </w:tcPr>
          <w:p w:rsidR="00D625D4" w:rsidRPr="002C4879" w:rsidRDefault="00D625D4" w:rsidP="001B3B0A">
            <w:pPr>
              <w:pStyle w:val="Footer"/>
              <w:spacing w:before="120" w:after="120"/>
              <w:jc w:val="both"/>
              <w:rPr>
                <w:rFonts w:asciiTheme="minorHAnsi" w:hAnsiTheme="minorHAnsi" w:cstheme="minorHAnsi"/>
                <w:sz w:val="22"/>
                <w:szCs w:val="22"/>
              </w:rPr>
            </w:pPr>
            <w:r w:rsidRPr="002C4879">
              <w:rPr>
                <w:rFonts w:asciiTheme="minorHAnsi" w:hAnsiTheme="minorHAnsi" w:cstheme="minorHAnsi"/>
                <w:sz w:val="22"/>
                <w:szCs w:val="22"/>
              </w:rPr>
              <w:t>15</w:t>
            </w:r>
          </w:p>
        </w:tc>
      </w:tr>
      <w:tr w:rsidR="00D625D4" w:rsidRPr="002C4879" w:rsidTr="001B3B0A">
        <w:trPr>
          <w:cantSplit/>
          <w:trHeight w:val="20"/>
        </w:trPr>
        <w:tc>
          <w:tcPr>
            <w:tcW w:w="27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D625D4" w:rsidRPr="002C4879" w:rsidRDefault="00D625D4" w:rsidP="001B3B0A">
            <w:pPr>
              <w:pStyle w:val="t1"/>
              <w:tabs>
                <w:tab w:val="left" w:pos="1800"/>
              </w:tabs>
              <w:spacing w:before="120" w:line="240" w:lineRule="auto"/>
              <w:rPr>
                <w:rFonts w:asciiTheme="minorHAnsi" w:hAnsiTheme="minorHAnsi" w:cstheme="minorHAnsi"/>
                <w:sz w:val="22"/>
                <w:szCs w:val="22"/>
              </w:rPr>
            </w:pPr>
            <w:r w:rsidRPr="002C4879">
              <w:rPr>
                <w:rFonts w:asciiTheme="minorHAnsi" w:hAnsiTheme="minorHAnsi" w:cstheme="minorHAnsi"/>
                <w:sz w:val="22"/>
                <w:szCs w:val="22"/>
              </w:rPr>
              <w:t>Laboratory, Studio or Workshop</w:t>
            </w:r>
          </w:p>
        </w:tc>
        <w:tc>
          <w:tcPr>
            <w:tcW w:w="2275" w:type="pct"/>
            <w:tcBorders>
              <w:top w:val="single" w:sz="6" w:space="0" w:color="auto"/>
              <w:left w:val="single" w:sz="6" w:space="0" w:color="auto"/>
              <w:bottom w:val="single" w:sz="6" w:space="0" w:color="auto"/>
              <w:right w:val="single" w:sz="6" w:space="0" w:color="auto"/>
            </w:tcBorders>
          </w:tcPr>
          <w:p w:rsidR="00D625D4" w:rsidRPr="002C4879" w:rsidRDefault="00D625D4" w:rsidP="001B3B0A">
            <w:pPr>
              <w:pStyle w:val="Footer"/>
              <w:spacing w:before="120" w:after="120"/>
              <w:jc w:val="both"/>
              <w:rPr>
                <w:rFonts w:asciiTheme="minorHAnsi" w:hAnsiTheme="minorHAnsi" w:cstheme="minorHAnsi"/>
                <w:sz w:val="22"/>
                <w:szCs w:val="22"/>
              </w:rPr>
            </w:pPr>
            <w:r w:rsidRPr="002C4879">
              <w:rPr>
                <w:rFonts w:asciiTheme="minorHAnsi" w:hAnsiTheme="minorHAnsi" w:cstheme="minorHAnsi"/>
                <w:sz w:val="22"/>
                <w:szCs w:val="22"/>
              </w:rPr>
              <w:t>0</w:t>
            </w:r>
          </w:p>
        </w:tc>
      </w:tr>
      <w:tr w:rsidR="00D625D4" w:rsidRPr="002C4879" w:rsidTr="001B3B0A">
        <w:trPr>
          <w:cantSplit/>
          <w:trHeight w:val="20"/>
        </w:trPr>
        <w:tc>
          <w:tcPr>
            <w:tcW w:w="27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D625D4" w:rsidRPr="002C4879" w:rsidRDefault="00D625D4" w:rsidP="001B3B0A">
            <w:pPr>
              <w:pStyle w:val="t1"/>
              <w:tabs>
                <w:tab w:val="left" w:pos="1800"/>
              </w:tabs>
              <w:spacing w:before="120" w:line="240" w:lineRule="auto"/>
              <w:rPr>
                <w:rFonts w:asciiTheme="minorHAnsi" w:hAnsiTheme="minorHAnsi" w:cstheme="minorHAnsi"/>
                <w:sz w:val="22"/>
                <w:szCs w:val="22"/>
              </w:rPr>
            </w:pPr>
            <w:r w:rsidRPr="002C4879">
              <w:rPr>
                <w:rFonts w:asciiTheme="minorHAnsi" w:hAnsiTheme="minorHAnsi" w:cstheme="minorHAnsi"/>
                <w:sz w:val="22"/>
                <w:szCs w:val="22"/>
              </w:rPr>
              <w:t>Student Private Study</w:t>
            </w:r>
          </w:p>
        </w:tc>
        <w:tc>
          <w:tcPr>
            <w:tcW w:w="2275" w:type="pct"/>
            <w:tcBorders>
              <w:top w:val="single" w:sz="6" w:space="0" w:color="auto"/>
              <w:left w:val="single" w:sz="6" w:space="0" w:color="auto"/>
              <w:bottom w:val="single" w:sz="6" w:space="0" w:color="auto"/>
              <w:right w:val="single" w:sz="6" w:space="0" w:color="auto"/>
            </w:tcBorders>
          </w:tcPr>
          <w:p w:rsidR="00D625D4" w:rsidRPr="002C4879" w:rsidRDefault="00D625D4" w:rsidP="001B3B0A">
            <w:pPr>
              <w:pStyle w:val="Footer"/>
              <w:spacing w:before="120" w:after="120"/>
              <w:jc w:val="both"/>
              <w:rPr>
                <w:rFonts w:asciiTheme="minorHAnsi" w:hAnsiTheme="minorHAnsi" w:cstheme="minorHAnsi"/>
                <w:sz w:val="22"/>
                <w:szCs w:val="22"/>
              </w:rPr>
            </w:pPr>
            <w:r w:rsidRPr="002C4879">
              <w:rPr>
                <w:rFonts w:asciiTheme="minorHAnsi" w:hAnsiTheme="minorHAnsi" w:cstheme="minorHAnsi"/>
                <w:sz w:val="22"/>
                <w:szCs w:val="22"/>
              </w:rPr>
              <w:t>125</w:t>
            </w:r>
          </w:p>
        </w:tc>
      </w:tr>
      <w:tr w:rsidR="00D625D4" w:rsidRPr="002C4879" w:rsidTr="001B3B0A">
        <w:trPr>
          <w:cantSplit/>
          <w:trHeight w:val="20"/>
        </w:trPr>
        <w:tc>
          <w:tcPr>
            <w:tcW w:w="27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D625D4" w:rsidRPr="002C4879" w:rsidRDefault="00D625D4" w:rsidP="001B3B0A">
            <w:pPr>
              <w:pStyle w:val="t1"/>
              <w:tabs>
                <w:tab w:val="left" w:pos="1800"/>
              </w:tabs>
              <w:spacing w:before="120" w:line="240" w:lineRule="auto"/>
              <w:rPr>
                <w:rFonts w:asciiTheme="minorHAnsi" w:hAnsiTheme="minorHAnsi" w:cstheme="minorHAnsi"/>
                <w:b/>
                <w:sz w:val="22"/>
                <w:szCs w:val="22"/>
              </w:rPr>
            </w:pPr>
            <w:r w:rsidRPr="002C4879">
              <w:rPr>
                <w:rFonts w:asciiTheme="minorHAnsi" w:hAnsiTheme="minorHAnsi" w:cstheme="minorHAnsi"/>
                <w:b/>
                <w:sz w:val="22"/>
                <w:szCs w:val="22"/>
              </w:rPr>
              <w:t>TOTAL Hours:</w:t>
            </w:r>
          </w:p>
        </w:tc>
        <w:tc>
          <w:tcPr>
            <w:tcW w:w="2275" w:type="pct"/>
            <w:tcBorders>
              <w:top w:val="single" w:sz="6" w:space="0" w:color="auto"/>
              <w:left w:val="single" w:sz="6" w:space="0" w:color="auto"/>
              <w:bottom w:val="single" w:sz="6" w:space="0" w:color="auto"/>
              <w:right w:val="single" w:sz="6" w:space="0" w:color="auto"/>
            </w:tcBorders>
          </w:tcPr>
          <w:p w:rsidR="00D625D4" w:rsidRPr="002C4879" w:rsidRDefault="00D625D4" w:rsidP="001B3B0A">
            <w:pPr>
              <w:pStyle w:val="Footer"/>
              <w:spacing w:before="120" w:after="120"/>
              <w:jc w:val="both"/>
              <w:rPr>
                <w:rFonts w:asciiTheme="minorHAnsi" w:hAnsiTheme="minorHAnsi" w:cstheme="minorHAnsi"/>
                <w:b/>
                <w:sz w:val="22"/>
                <w:szCs w:val="22"/>
              </w:rPr>
            </w:pPr>
            <w:r w:rsidRPr="002C4879">
              <w:rPr>
                <w:rFonts w:asciiTheme="minorHAnsi" w:hAnsiTheme="minorHAnsi" w:cstheme="minorHAnsi"/>
                <w:b/>
                <w:sz w:val="22"/>
                <w:szCs w:val="22"/>
              </w:rPr>
              <w:t>200</w:t>
            </w:r>
          </w:p>
        </w:tc>
      </w:tr>
      <w:tr w:rsidR="00D625D4" w:rsidRPr="002C4879" w:rsidTr="001B3B0A">
        <w:trPr>
          <w:cantSplit/>
          <w:trHeight w:val="20"/>
        </w:trPr>
        <w:tc>
          <w:tcPr>
            <w:tcW w:w="27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D625D4" w:rsidRPr="002C4879" w:rsidRDefault="00D625D4" w:rsidP="001B3B0A">
            <w:pPr>
              <w:spacing w:before="60"/>
              <w:jc w:val="both"/>
              <w:rPr>
                <w:rFonts w:asciiTheme="minorHAnsi" w:hAnsiTheme="minorHAnsi" w:cstheme="minorHAnsi"/>
                <w:b/>
                <w:sz w:val="22"/>
                <w:szCs w:val="22"/>
              </w:rPr>
            </w:pPr>
            <w:r w:rsidRPr="002C4879">
              <w:rPr>
                <w:rFonts w:asciiTheme="minorHAnsi" w:hAnsiTheme="minorHAnsi" w:cstheme="minorHAnsi"/>
                <w:b/>
                <w:sz w:val="22"/>
                <w:szCs w:val="22"/>
              </w:rPr>
              <w:t>Semester(s) in which normally delivered</w:t>
            </w:r>
          </w:p>
        </w:tc>
        <w:tc>
          <w:tcPr>
            <w:tcW w:w="2275" w:type="pct"/>
            <w:tcBorders>
              <w:top w:val="single" w:sz="6" w:space="0" w:color="auto"/>
              <w:left w:val="single" w:sz="6" w:space="0" w:color="auto"/>
              <w:bottom w:val="single" w:sz="6" w:space="0" w:color="auto"/>
              <w:right w:val="single" w:sz="6" w:space="0" w:color="auto"/>
            </w:tcBorders>
          </w:tcPr>
          <w:p w:rsidR="00D625D4" w:rsidRPr="002C4879" w:rsidRDefault="00D625D4" w:rsidP="001B3B0A">
            <w:pPr>
              <w:spacing w:before="60"/>
              <w:jc w:val="both"/>
              <w:rPr>
                <w:rFonts w:asciiTheme="minorHAnsi" w:hAnsiTheme="minorHAnsi" w:cstheme="minorHAnsi"/>
                <w:sz w:val="22"/>
                <w:szCs w:val="22"/>
              </w:rPr>
            </w:pPr>
            <w:r w:rsidRPr="002C4879">
              <w:rPr>
                <w:rFonts w:asciiTheme="minorHAnsi" w:hAnsiTheme="minorHAnsi" w:cstheme="minorHAnsi"/>
                <w:sz w:val="22"/>
                <w:szCs w:val="22"/>
              </w:rPr>
              <w:t>1 and 2</w:t>
            </w:r>
          </w:p>
        </w:tc>
      </w:tr>
    </w:tbl>
    <w:p w:rsidR="00D625D4" w:rsidRPr="002C4879" w:rsidRDefault="00D625D4" w:rsidP="00D625D4">
      <w:pPr>
        <w:rPr>
          <w:sz w:val="22"/>
          <w:szCs w:val="22"/>
        </w:rPr>
      </w:pPr>
      <w:r w:rsidRPr="002C4879">
        <w:rPr>
          <w:sz w:val="22"/>
          <w:szCs w:val="22"/>
        </w:rPr>
        <w:br w:type="page"/>
      </w:r>
    </w:p>
    <w:tbl>
      <w:tblPr>
        <w:tblW w:w="5000" w:type="pct"/>
        <w:tblLook w:val="0000" w:firstRow="0" w:lastRow="0" w:firstColumn="0" w:lastColumn="0" w:noHBand="0" w:noVBand="0"/>
      </w:tblPr>
      <w:tblGrid>
        <w:gridCol w:w="4078"/>
        <w:gridCol w:w="4450"/>
      </w:tblGrid>
      <w:tr w:rsidR="00D625D4" w:rsidRPr="002C4879" w:rsidTr="001B3B0A">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D625D4" w:rsidRPr="002C4879" w:rsidRDefault="00D625D4" w:rsidP="001B3B0A">
            <w:pPr>
              <w:pStyle w:val="Footer"/>
              <w:spacing w:before="120" w:after="120"/>
              <w:jc w:val="both"/>
              <w:rPr>
                <w:rFonts w:asciiTheme="minorHAnsi" w:hAnsiTheme="minorHAnsi" w:cstheme="minorHAnsi"/>
                <w:sz w:val="22"/>
                <w:szCs w:val="22"/>
              </w:rPr>
            </w:pPr>
            <w:r w:rsidRPr="002C4879">
              <w:rPr>
                <w:rFonts w:asciiTheme="minorHAnsi" w:hAnsiTheme="minorHAnsi" w:cstheme="minorHAnsi"/>
                <w:b/>
                <w:sz w:val="22"/>
                <w:szCs w:val="22"/>
              </w:rPr>
              <w:lastRenderedPageBreak/>
              <w:t>Assessment</w:t>
            </w:r>
          </w:p>
        </w:tc>
      </w:tr>
      <w:tr w:rsidR="00D625D4" w:rsidRPr="002C4879" w:rsidTr="001B3B0A">
        <w:trPr>
          <w:cantSplit/>
          <w:trHeight w:val="20"/>
        </w:trPr>
        <w:tc>
          <w:tcPr>
            <w:tcW w:w="5000" w:type="pct"/>
            <w:gridSpan w:val="2"/>
            <w:tcBorders>
              <w:top w:val="single" w:sz="6" w:space="0" w:color="auto"/>
              <w:left w:val="single" w:sz="6" w:space="0" w:color="auto"/>
              <w:bottom w:val="single" w:sz="6" w:space="0" w:color="auto"/>
              <w:right w:val="single" w:sz="6" w:space="0" w:color="auto"/>
            </w:tcBorders>
          </w:tcPr>
          <w:p w:rsidR="00D625D4" w:rsidRPr="002C4879" w:rsidRDefault="00D625D4" w:rsidP="001B3B0A">
            <w:pPr>
              <w:jc w:val="both"/>
              <w:rPr>
                <w:rFonts w:asciiTheme="minorHAnsi" w:hAnsiTheme="minorHAnsi" w:cstheme="minorHAnsi"/>
                <w:sz w:val="22"/>
                <w:szCs w:val="22"/>
              </w:rPr>
            </w:pPr>
          </w:p>
          <w:p w:rsidR="00D625D4" w:rsidRPr="002C4879" w:rsidRDefault="00D625D4" w:rsidP="001B3B0A">
            <w:pPr>
              <w:jc w:val="both"/>
              <w:rPr>
                <w:rFonts w:asciiTheme="minorHAnsi" w:hAnsiTheme="minorHAnsi" w:cstheme="minorHAnsi"/>
                <w:sz w:val="22"/>
                <w:szCs w:val="22"/>
              </w:rPr>
            </w:pPr>
            <w:r w:rsidRPr="002C4879">
              <w:rPr>
                <w:rFonts w:asciiTheme="minorHAnsi" w:hAnsiTheme="minorHAnsi" w:cstheme="minorHAnsi"/>
                <w:sz w:val="22"/>
                <w:szCs w:val="22"/>
              </w:rPr>
              <w:t xml:space="preserve">The module outcome will be assessed by examination.  </w:t>
            </w:r>
          </w:p>
          <w:p w:rsidR="00D625D4" w:rsidRPr="002C4879" w:rsidRDefault="00D625D4" w:rsidP="001B3B0A">
            <w:pPr>
              <w:jc w:val="both"/>
              <w:rPr>
                <w:rFonts w:asciiTheme="minorHAnsi" w:hAnsiTheme="minorHAnsi" w:cstheme="minorHAnsi"/>
                <w:sz w:val="22"/>
                <w:szCs w:val="22"/>
              </w:rPr>
            </w:pPr>
          </w:p>
          <w:p w:rsidR="00D625D4" w:rsidRPr="002C4879" w:rsidRDefault="00D625D4" w:rsidP="001B3B0A">
            <w:pPr>
              <w:jc w:val="both"/>
              <w:rPr>
                <w:rFonts w:asciiTheme="minorHAnsi" w:hAnsiTheme="minorHAnsi" w:cstheme="minorHAnsi"/>
                <w:sz w:val="22"/>
                <w:szCs w:val="22"/>
              </w:rPr>
            </w:pPr>
            <w:r w:rsidRPr="002C4879">
              <w:rPr>
                <w:rFonts w:asciiTheme="minorHAnsi" w:hAnsiTheme="minorHAnsi" w:cstheme="minorHAnsi"/>
                <w:sz w:val="22"/>
                <w:szCs w:val="22"/>
              </w:rPr>
              <w:t>Test 1</w:t>
            </w:r>
            <w:r w:rsidRPr="002C4879">
              <w:rPr>
                <w:rFonts w:asciiTheme="minorHAnsi" w:hAnsiTheme="minorHAnsi" w:cstheme="minorHAnsi"/>
                <w:sz w:val="22"/>
                <w:szCs w:val="22"/>
              </w:rPr>
              <w:tab/>
            </w:r>
            <w:r w:rsidRPr="002C4879">
              <w:rPr>
                <w:rFonts w:asciiTheme="minorHAnsi" w:hAnsiTheme="minorHAnsi" w:cstheme="minorHAnsi"/>
                <w:sz w:val="22"/>
                <w:szCs w:val="22"/>
              </w:rPr>
              <w:tab/>
            </w:r>
            <w:r w:rsidRPr="002C4879">
              <w:rPr>
                <w:rFonts w:asciiTheme="minorHAnsi" w:hAnsiTheme="minorHAnsi" w:cstheme="minorHAnsi"/>
                <w:sz w:val="22"/>
                <w:szCs w:val="22"/>
              </w:rPr>
              <w:tab/>
              <w:t>50%</w:t>
            </w:r>
          </w:p>
          <w:p w:rsidR="00D625D4" w:rsidRPr="002C4879" w:rsidRDefault="00D625D4" w:rsidP="001B3B0A">
            <w:pPr>
              <w:jc w:val="both"/>
              <w:rPr>
                <w:rFonts w:asciiTheme="minorHAnsi" w:hAnsiTheme="minorHAnsi" w:cstheme="minorHAnsi"/>
                <w:sz w:val="22"/>
                <w:szCs w:val="22"/>
              </w:rPr>
            </w:pPr>
            <w:r w:rsidRPr="002C4879">
              <w:rPr>
                <w:rFonts w:asciiTheme="minorHAnsi" w:hAnsiTheme="minorHAnsi" w:cstheme="minorHAnsi"/>
                <w:sz w:val="22"/>
                <w:szCs w:val="22"/>
              </w:rPr>
              <w:t>Test 2</w:t>
            </w:r>
            <w:r w:rsidRPr="002C4879">
              <w:rPr>
                <w:rFonts w:asciiTheme="minorHAnsi" w:hAnsiTheme="minorHAnsi" w:cstheme="minorHAnsi"/>
                <w:sz w:val="22"/>
                <w:szCs w:val="22"/>
              </w:rPr>
              <w:tab/>
            </w:r>
            <w:r w:rsidRPr="002C4879">
              <w:rPr>
                <w:rFonts w:asciiTheme="minorHAnsi" w:hAnsiTheme="minorHAnsi" w:cstheme="minorHAnsi"/>
                <w:sz w:val="22"/>
                <w:szCs w:val="22"/>
              </w:rPr>
              <w:tab/>
            </w:r>
            <w:r w:rsidRPr="002C4879">
              <w:rPr>
                <w:rFonts w:asciiTheme="minorHAnsi" w:hAnsiTheme="minorHAnsi" w:cstheme="minorHAnsi"/>
                <w:sz w:val="22"/>
                <w:szCs w:val="22"/>
              </w:rPr>
              <w:tab/>
              <w:t>50%</w:t>
            </w:r>
          </w:p>
          <w:p w:rsidR="00D625D4" w:rsidRPr="002C4879" w:rsidRDefault="00D625D4" w:rsidP="001B3B0A">
            <w:pPr>
              <w:jc w:val="both"/>
              <w:rPr>
                <w:rFonts w:asciiTheme="minorHAnsi" w:hAnsiTheme="minorHAnsi" w:cstheme="minorHAnsi"/>
                <w:sz w:val="22"/>
                <w:szCs w:val="22"/>
              </w:rPr>
            </w:pPr>
          </w:p>
          <w:p w:rsidR="00D625D4" w:rsidRPr="002C4879" w:rsidRDefault="00D625D4" w:rsidP="001B3B0A">
            <w:pPr>
              <w:pStyle w:val="BodyText2"/>
              <w:rPr>
                <w:rFonts w:asciiTheme="minorHAnsi" w:hAnsiTheme="minorHAnsi" w:cstheme="minorHAnsi"/>
                <w:i/>
                <w:sz w:val="22"/>
                <w:szCs w:val="22"/>
              </w:rPr>
            </w:pPr>
            <w:r w:rsidRPr="002C4879">
              <w:rPr>
                <w:rFonts w:asciiTheme="minorHAnsi" w:hAnsiTheme="minorHAnsi" w:cstheme="minorHAnsi"/>
                <w:sz w:val="22"/>
                <w:szCs w:val="22"/>
              </w:rPr>
              <w:t xml:space="preserve">The outcome will be assessed by two in-class tests, each of duration 90 minutes. </w:t>
            </w:r>
          </w:p>
          <w:p w:rsidR="00D625D4" w:rsidRPr="002C4879" w:rsidRDefault="00D625D4" w:rsidP="001B3B0A">
            <w:pPr>
              <w:jc w:val="both"/>
              <w:rPr>
                <w:rFonts w:asciiTheme="minorHAnsi" w:hAnsiTheme="minorHAnsi" w:cstheme="minorHAnsi"/>
                <w:sz w:val="22"/>
                <w:szCs w:val="22"/>
              </w:rPr>
            </w:pPr>
          </w:p>
        </w:tc>
      </w:tr>
      <w:tr w:rsidR="00D625D4" w:rsidRPr="002C4879" w:rsidTr="001B3B0A">
        <w:trPr>
          <w:cantSplit/>
          <w:trHeight w:val="20"/>
        </w:trPr>
        <w:tc>
          <w:tcPr>
            <w:tcW w:w="2391" w:type="pct"/>
            <w:tcBorders>
              <w:top w:val="single" w:sz="6" w:space="0" w:color="auto"/>
              <w:left w:val="single" w:sz="6" w:space="0" w:color="auto"/>
              <w:bottom w:val="single" w:sz="6" w:space="0" w:color="auto"/>
              <w:right w:val="single" w:sz="6" w:space="0" w:color="auto"/>
            </w:tcBorders>
          </w:tcPr>
          <w:p w:rsidR="00D625D4" w:rsidRPr="002C4879" w:rsidRDefault="00D625D4" w:rsidP="001B3B0A">
            <w:pPr>
              <w:pStyle w:val="t1"/>
              <w:tabs>
                <w:tab w:val="left" w:pos="1800"/>
              </w:tabs>
              <w:spacing w:before="120" w:line="240" w:lineRule="auto"/>
              <w:rPr>
                <w:rFonts w:asciiTheme="minorHAnsi" w:hAnsiTheme="minorHAnsi" w:cstheme="minorHAnsi"/>
                <w:sz w:val="22"/>
                <w:szCs w:val="22"/>
              </w:rPr>
            </w:pPr>
            <w:r w:rsidRPr="002C4879">
              <w:rPr>
                <w:rFonts w:asciiTheme="minorHAnsi" w:hAnsiTheme="minorHAnsi" w:cstheme="minorHAnsi"/>
                <w:sz w:val="22"/>
                <w:szCs w:val="22"/>
              </w:rPr>
              <w:t>Coursework:</w:t>
            </w:r>
          </w:p>
        </w:tc>
        <w:tc>
          <w:tcPr>
            <w:tcW w:w="2609" w:type="pct"/>
            <w:tcBorders>
              <w:top w:val="single" w:sz="6" w:space="0" w:color="auto"/>
              <w:left w:val="single" w:sz="6" w:space="0" w:color="auto"/>
              <w:bottom w:val="single" w:sz="6" w:space="0" w:color="auto"/>
              <w:right w:val="single" w:sz="6" w:space="0" w:color="auto"/>
            </w:tcBorders>
          </w:tcPr>
          <w:p w:rsidR="00D625D4" w:rsidRPr="002C4879" w:rsidRDefault="00D625D4" w:rsidP="001B3B0A">
            <w:pPr>
              <w:pStyle w:val="Footer"/>
              <w:spacing w:before="120" w:after="120"/>
              <w:jc w:val="both"/>
              <w:rPr>
                <w:rFonts w:asciiTheme="minorHAnsi" w:hAnsiTheme="minorHAnsi" w:cstheme="minorHAnsi"/>
                <w:sz w:val="22"/>
                <w:szCs w:val="22"/>
              </w:rPr>
            </w:pPr>
            <w:r w:rsidRPr="002C4879">
              <w:rPr>
                <w:rFonts w:asciiTheme="minorHAnsi" w:hAnsiTheme="minorHAnsi" w:cstheme="minorHAnsi"/>
                <w:sz w:val="22"/>
                <w:szCs w:val="22"/>
              </w:rPr>
              <w:t>0%</w:t>
            </w:r>
          </w:p>
        </w:tc>
      </w:tr>
      <w:tr w:rsidR="00D625D4" w:rsidRPr="002C4879" w:rsidTr="001B3B0A">
        <w:trPr>
          <w:cantSplit/>
          <w:trHeight w:val="20"/>
        </w:trPr>
        <w:tc>
          <w:tcPr>
            <w:tcW w:w="2391" w:type="pct"/>
            <w:tcBorders>
              <w:top w:val="single" w:sz="6" w:space="0" w:color="auto"/>
              <w:left w:val="single" w:sz="6" w:space="0" w:color="auto"/>
              <w:bottom w:val="single" w:sz="6" w:space="0" w:color="auto"/>
              <w:right w:val="single" w:sz="6" w:space="0" w:color="auto"/>
            </w:tcBorders>
          </w:tcPr>
          <w:p w:rsidR="00D625D4" w:rsidRPr="002C4879" w:rsidRDefault="00D625D4" w:rsidP="001B3B0A">
            <w:pPr>
              <w:pStyle w:val="t1"/>
              <w:tabs>
                <w:tab w:val="left" w:pos="1800"/>
              </w:tabs>
              <w:spacing w:before="120" w:line="240" w:lineRule="auto"/>
              <w:rPr>
                <w:rFonts w:asciiTheme="minorHAnsi" w:hAnsiTheme="minorHAnsi" w:cstheme="minorHAnsi"/>
                <w:sz w:val="22"/>
                <w:szCs w:val="22"/>
              </w:rPr>
            </w:pPr>
            <w:r w:rsidRPr="002C4879">
              <w:rPr>
                <w:rFonts w:asciiTheme="minorHAnsi" w:hAnsiTheme="minorHAnsi" w:cstheme="minorHAnsi"/>
                <w:sz w:val="22"/>
                <w:szCs w:val="22"/>
              </w:rPr>
              <w:t>Examination:</w:t>
            </w:r>
          </w:p>
        </w:tc>
        <w:tc>
          <w:tcPr>
            <w:tcW w:w="2609" w:type="pct"/>
            <w:tcBorders>
              <w:top w:val="single" w:sz="6" w:space="0" w:color="auto"/>
              <w:left w:val="single" w:sz="6" w:space="0" w:color="auto"/>
              <w:bottom w:val="single" w:sz="6" w:space="0" w:color="auto"/>
              <w:right w:val="single" w:sz="6" w:space="0" w:color="auto"/>
            </w:tcBorders>
          </w:tcPr>
          <w:p w:rsidR="00D625D4" w:rsidRPr="002C4879" w:rsidRDefault="00D625D4" w:rsidP="001B3B0A">
            <w:pPr>
              <w:pStyle w:val="Footer"/>
              <w:spacing w:before="120" w:after="120"/>
              <w:jc w:val="both"/>
              <w:rPr>
                <w:rFonts w:asciiTheme="minorHAnsi" w:hAnsiTheme="minorHAnsi" w:cstheme="minorHAnsi"/>
                <w:sz w:val="22"/>
                <w:szCs w:val="22"/>
              </w:rPr>
            </w:pPr>
            <w:r w:rsidRPr="002C4879">
              <w:rPr>
                <w:rFonts w:asciiTheme="minorHAnsi" w:hAnsiTheme="minorHAnsi" w:cstheme="minorHAnsi"/>
                <w:sz w:val="22"/>
                <w:szCs w:val="22"/>
              </w:rPr>
              <w:t>100%</w:t>
            </w:r>
          </w:p>
        </w:tc>
      </w:tr>
      <w:tr w:rsidR="00D625D4" w:rsidRPr="002C4879" w:rsidTr="001B3B0A">
        <w:trPr>
          <w:cantSplit/>
          <w:trHeight w:val="20"/>
        </w:trPr>
        <w:tc>
          <w:tcPr>
            <w:tcW w:w="2391" w:type="pct"/>
            <w:tcBorders>
              <w:top w:val="single" w:sz="6" w:space="0" w:color="auto"/>
              <w:left w:val="single" w:sz="6" w:space="0" w:color="auto"/>
              <w:bottom w:val="single" w:sz="6" w:space="0" w:color="auto"/>
              <w:right w:val="single" w:sz="6" w:space="0" w:color="auto"/>
            </w:tcBorders>
          </w:tcPr>
          <w:p w:rsidR="00D625D4" w:rsidRPr="002C4879" w:rsidRDefault="00D625D4" w:rsidP="001B3B0A">
            <w:pPr>
              <w:pStyle w:val="t1"/>
              <w:tabs>
                <w:tab w:val="left" w:pos="1800"/>
              </w:tabs>
              <w:spacing w:before="120" w:line="240" w:lineRule="auto"/>
              <w:rPr>
                <w:rFonts w:asciiTheme="minorHAnsi" w:hAnsiTheme="minorHAnsi" w:cstheme="minorHAnsi"/>
                <w:sz w:val="22"/>
                <w:szCs w:val="22"/>
              </w:rPr>
            </w:pPr>
            <w:r w:rsidRPr="002C4879">
              <w:rPr>
                <w:rFonts w:asciiTheme="minorHAnsi" w:hAnsiTheme="minorHAnsi" w:cstheme="minorHAnsi"/>
                <w:sz w:val="22"/>
                <w:szCs w:val="22"/>
              </w:rPr>
              <w:t>Oral Examination/Presentation:</w:t>
            </w:r>
          </w:p>
        </w:tc>
        <w:tc>
          <w:tcPr>
            <w:tcW w:w="2609" w:type="pct"/>
            <w:tcBorders>
              <w:top w:val="single" w:sz="6" w:space="0" w:color="auto"/>
              <w:left w:val="single" w:sz="6" w:space="0" w:color="auto"/>
              <w:bottom w:val="single" w:sz="6" w:space="0" w:color="auto"/>
              <w:right w:val="single" w:sz="6" w:space="0" w:color="auto"/>
            </w:tcBorders>
          </w:tcPr>
          <w:p w:rsidR="00D625D4" w:rsidRPr="002C4879" w:rsidRDefault="00D625D4" w:rsidP="001B3B0A">
            <w:pPr>
              <w:pStyle w:val="Footer"/>
              <w:spacing w:before="120" w:after="120"/>
              <w:jc w:val="both"/>
              <w:rPr>
                <w:rFonts w:asciiTheme="minorHAnsi" w:hAnsiTheme="minorHAnsi" w:cstheme="minorHAnsi"/>
                <w:sz w:val="22"/>
                <w:szCs w:val="22"/>
              </w:rPr>
            </w:pPr>
            <w:r w:rsidRPr="002C4879">
              <w:rPr>
                <w:rFonts w:asciiTheme="minorHAnsi" w:hAnsiTheme="minorHAnsi" w:cstheme="minorHAnsi"/>
                <w:sz w:val="22"/>
                <w:szCs w:val="22"/>
              </w:rPr>
              <w:t>0%</w:t>
            </w:r>
          </w:p>
        </w:tc>
      </w:tr>
      <w:tr w:rsidR="00D625D4" w:rsidRPr="002C4879" w:rsidTr="001B3B0A">
        <w:trPr>
          <w:cantSplit/>
          <w:trHeight w:val="20"/>
        </w:trPr>
        <w:tc>
          <w:tcPr>
            <w:tcW w:w="2391" w:type="pct"/>
            <w:tcBorders>
              <w:top w:val="single" w:sz="6" w:space="0" w:color="auto"/>
              <w:left w:val="single" w:sz="6" w:space="0" w:color="auto"/>
              <w:bottom w:val="single" w:sz="6" w:space="0" w:color="auto"/>
              <w:right w:val="single" w:sz="6" w:space="0" w:color="auto"/>
            </w:tcBorders>
          </w:tcPr>
          <w:p w:rsidR="00D625D4" w:rsidRPr="002C4879" w:rsidRDefault="00D625D4" w:rsidP="001B3B0A">
            <w:pPr>
              <w:pStyle w:val="t1"/>
              <w:tabs>
                <w:tab w:val="left" w:pos="1800"/>
              </w:tabs>
              <w:spacing w:before="120" w:line="240" w:lineRule="auto"/>
              <w:rPr>
                <w:rFonts w:asciiTheme="minorHAnsi" w:hAnsiTheme="minorHAnsi" w:cstheme="minorHAnsi"/>
                <w:sz w:val="22"/>
                <w:szCs w:val="22"/>
              </w:rPr>
            </w:pPr>
            <w:r w:rsidRPr="002C4879">
              <w:rPr>
                <w:rFonts w:asciiTheme="minorHAnsi" w:hAnsiTheme="minorHAnsi" w:cstheme="minorHAnsi"/>
                <w:sz w:val="22"/>
                <w:szCs w:val="22"/>
              </w:rPr>
              <w:t>Work Based:</w:t>
            </w:r>
          </w:p>
        </w:tc>
        <w:tc>
          <w:tcPr>
            <w:tcW w:w="2609" w:type="pct"/>
            <w:tcBorders>
              <w:top w:val="single" w:sz="6" w:space="0" w:color="auto"/>
              <w:left w:val="single" w:sz="6" w:space="0" w:color="auto"/>
              <w:bottom w:val="single" w:sz="6" w:space="0" w:color="auto"/>
              <w:right w:val="single" w:sz="6" w:space="0" w:color="auto"/>
            </w:tcBorders>
          </w:tcPr>
          <w:p w:rsidR="00D625D4" w:rsidRPr="002C4879" w:rsidRDefault="00D625D4" w:rsidP="001B3B0A">
            <w:pPr>
              <w:pStyle w:val="Footer"/>
              <w:spacing w:before="120" w:after="120"/>
              <w:jc w:val="both"/>
              <w:rPr>
                <w:rFonts w:asciiTheme="minorHAnsi" w:hAnsiTheme="minorHAnsi" w:cstheme="minorHAnsi"/>
                <w:sz w:val="22"/>
                <w:szCs w:val="22"/>
              </w:rPr>
            </w:pPr>
            <w:r w:rsidRPr="002C4879">
              <w:rPr>
                <w:rFonts w:asciiTheme="minorHAnsi" w:hAnsiTheme="minorHAnsi" w:cstheme="minorHAnsi"/>
                <w:sz w:val="22"/>
                <w:szCs w:val="22"/>
              </w:rPr>
              <w:t>0%</w:t>
            </w:r>
          </w:p>
        </w:tc>
      </w:tr>
      <w:tr w:rsidR="00D625D4" w:rsidRPr="002C4879" w:rsidTr="001B3B0A">
        <w:trPr>
          <w:cantSplit/>
          <w:trHeight w:val="20"/>
        </w:trPr>
        <w:tc>
          <w:tcPr>
            <w:tcW w:w="5000" w:type="pct"/>
            <w:gridSpan w:val="2"/>
            <w:tcBorders>
              <w:top w:val="single" w:sz="6" w:space="0" w:color="auto"/>
              <w:bottom w:val="single" w:sz="6" w:space="0" w:color="auto"/>
            </w:tcBorders>
          </w:tcPr>
          <w:p w:rsidR="00D625D4" w:rsidRPr="002C4879" w:rsidRDefault="00D625D4" w:rsidP="001B3B0A">
            <w:pPr>
              <w:pStyle w:val="Footer"/>
              <w:spacing w:before="120" w:after="120"/>
              <w:jc w:val="both"/>
              <w:rPr>
                <w:rFonts w:asciiTheme="minorHAnsi" w:hAnsiTheme="minorHAnsi" w:cstheme="minorHAnsi"/>
                <w:sz w:val="22"/>
                <w:szCs w:val="22"/>
              </w:rPr>
            </w:pPr>
          </w:p>
        </w:tc>
      </w:tr>
      <w:tr w:rsidR="00D625D4" w:rsidRPr="002C4879" w:rsidTr="001B3B0A">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D625D4" w:rsidRPr="002C4879" w:rsidRDefault="00D625D4" w:rsidP="001B3B0A">
            <w:pPr>
              <w:pStyle w:val="Footer"/>
              <w:spacing w:before="120" w:after="120"/>
              <w:jc w:val="both"/>
              <w:rPr>
                <w:rFonts w:asciiTheme="minorHAnsi" w:hAnsiTheme="minorHAnsi" w:cstheme="minorHAnsi"/>
                <w:sz w:val="22"/>
                <w:szCs w:val="22"/>
              </w:rPr>
            </w:pPr>
            <w:r w:rsidRPr="002C4879">
              <w:rPr>
                <w:rFonts w:asciiTheme="minorHAnsi" w:hAnsiTheme="minorHAnsi" w:cstheme="minorHAnsi"/>
                <w:b/>
                <w:sz w:val="22"/>
                <w:szCs w:val="22"/>
              </w:rPr>
              <w:t>Details of Outcome Assessment:</w:t>
            </w:r>
          </w:p>
        </w:tc>
      </w:tr>
      <w:tr w:rsidR="00D625D4" w:rsidRPr="002C4879" w:rsidTr="001B3B0A">
        <w:trPr>
          <w:cantSplit/>
          <w:trHeight w:val="20"/>
        </w:trPr>
        <w:tc>
          <w:tcPr>
            <w:tcW w:w="2391"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D625D4" w:rsidRPr="002C4879" w:rsidRDefault="00D625D4" w:rsidP="001B3B0A">
            <w:pPr>
              <w:pStyle w:val="Footer"/>
              <w:spacing w:before="120" w:after="120"/>
              <w:jc w:val="both"/>
              <w:rPr>
                <w:rFonts w:asciiTheme="minorHAnsi" w:hAnsiTheme="minorHAnsi" w:cstheme="minorHAnsi"/>
                <w:b/>
                <w:sz w:val="22"/>
                <w:szCs w:val="22"/>
              </w:rPr>
            </w:pPr>
            <w:r w:rsidRPr="002C4879">
              <w:rPr>
                <w:rFonts w:asciiTheme="minorHAnsi" w:hAnsiTheme="minorHAnsi" w:cstheme="minorHAnsi"/>
                <w:b/>
                <w:sz w:val="22"/>
                <w:szCs w:val="22"/>
              </w:rPr>
              <w:t>Outcomes</w:t>
            </w:r>
          </w:p>
        </w:tc>
        <w:tc>
          <w:tcPr>
            <w:tcW w:w="2609"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D625D4" w:rsidRPr="002C4879" w:rsidRDefault="00D625D4" w:rsidP="001B3B0A">
            <w:pPr>
              <w:pStyle w:val="Footer"/>
              <w:spacing w:before="120" w:after="120"/>
              <w:jc w:val="both"/>
              <w:rPr>
                <w:rFonts w:asciiTheme="minorHAnsi" w:hAnsiTheme="minorHAnsi" w:cstheme="minorHAnsi"/>
                <w:b/>
                <w:sz w:val="22"/>
                <w:szCs w:val="22"/>
              </w:rPr>
            </w:pPr>
            <w:r w:rsidRPr="002C4879">
              <w:rPr>
                <w:rFonts w:asciiTheme="minorHAnsi" w:hAnsiTheme="minorHAnsi" w:cstheme="minorHAnsi"/>
                <w:b/>
                <w:sz w:val="22"/>
                <w:szCs w:val="22"/>
              </w:rPr>
              <w:t>Assessment Criteria:</w:t>
            </w:r>
          </w:p>
          <w:p w:rsidR="00D625D4" w:rsidRPr="002C4879" w:rsidRDefault="00D625D4" w:rsidP="001B3B0A">
            <w:pPr>
              <w:pStyle w:val="Footer"/>
              <w:spacing w:before="120" w:after="120"/>
              <w:jc w:val="both"/>
              <w:rPr>
                <w:rFonts w:asciiTheme="minorHAnsi" w:hAnsiTheme="minorHAnsi" w:cstheme="minorHAnsi"/>
                <w:b/>
                <w:sz w:val="22"/>
                <w:szCs w:val="22"/>
              </w:rPr>
            </w:pPr>
            <w:r w:rsidRPr="002C4879">
              <w:rPr>
                <w:rFonts w:asciiTheme="minorHAnsi" w:hAnsiTheme="minorHAnsi" w:cstheme="minorHAnsi"/>
                <w:b/>
                <w:sz w:val="22"/>
                <w:szCs w:val="22"/>
              </w:rPr>
              <w:t>To achieve each outcome a student must demonstrate the ability to :</w:t>
            </w:r>
          </w:p>
        </w:tc>
      </w:tr>
      <w:tr w:rsidR="00D625D4" w:rsidRPr="002C4879" w:rsidTr="001B3B0A">
        <w:trPr>
          <w:cantSplit/>
          <w:trHeight w:val="20"/>
        </w:trPr>
        <w:tc>
          <w:tcPr>
            <w:tcW w:w="2391" w:type="pct"/>
            <w:tcBorders>
              <w:top w:val="single" w:sz="6" w:space="0" w:color="auto"/>
              <w:left w:val="single" w:sz="6" w:space="0" w:color="auto"/>
              <w:bottom w:val="single" w:sz="6" w:space="0" w:color="auto"/>
              <w:right w:val="single" w:sz="6" w:space="0" w:color="auto"/>
            </w:tcBorders>
          </w:tcPr>
          <w:p w:rsidR="00D625D4" w:rsidRPr="002C4879" w:rsidRDefault="00D625D4" w:rsidP="00C43689">
            <w:pPr>
              <w:numPr>
                <w:ilvl w:val="0"/>
                <w:numId w:val="78"/>
              </w:numPr>
              <w:jc w:val="both"/>
              <w:rPr>
                <w:rFonts w:asciiTheme="minorHAnsi" w:hAnsiTheme="minorHAnsi" w:cstheme="minorHAnsi"/>
                <w:sz w:val="22"/>
                <w:szCs w:val="22"/>
              </w:rPr>
            </w:pPr>
            <w:r w:rsidRPr="002C4879">
              <w:rPr>
                <w:rFonts w:asciiTheme="minorHAnsi" w:hAnsiTheme="minorHAnsi" w:cstheme="minorHAnsi"/>
                <w:sz w:val="22"/>
                <w:szCs w:val="22"/>
              </w:rPr>
              <w:t>Apply appropriate mathematical techniques to the solution of mathematical problems.</w:t>
            </w:r>
          </w:p>
          <w:p w:rsidR="00D625D4" w:rsidRPr="002C4879" w:rsidRDefault="00D625D4" w:rsidP="001B3B0A">
            <w:pPr>
              <w:ind w:right="84"/>
              <w:jc w:val="both"/>
              <w:rPr>
                <w:rFonts w:asciiTheme="minorHAnsi" w:hAnsiTheme="minorHAnsi" w:cstheme="minorHAnsi"/>
                <w:sz w:val="22"/>
                <w:szCs w:val="22"/>
              </w:rPr>
            </w:pPr>
          </w:p>
        </w:tc>
        <w:tc>
          <w:tcPr>
            <w:tcW w:w="2609" w:type="pct"/>
            <w:tcBorders>
              <w:top w:val="single" w:sz="6" w:space="0" w:color="auto"/>
              <w:left w:val="single" w:sz="6" w:space="0" w:color="auto"/>
              <w:bottom w:val="single" w:sz="6" w:space="0" w:color="auto"/>
              <w:right w:val="single" w:sz="6" w:space="0" w:color="auto"/>
            </w:tcBorders>
          </w:tcPr>
          <w:p w:rsidR="00D625D4" w:rsidRPr="002C4879" w:rsidRDefault="00D625D4" w:rsidP="00C43689">
            <w:pPr>
              <w:pStyle w:val="ListParagraph"/>
              <w:numPr>
                <w:ilvl w:val="1"/>
                <w:numId w:val="78"/>
              </w:numPr>
              <w:tabs>
                <w:tab w:val="clear" w:pos="1080"/>
                <w:tab w:val="num" w:pos="0"/>
                <w:tab w:val="num" w:pos="241"/>
              </w:tabs>
              <w:ind w:left="0" w:firstLine="0"/>
              <w:jc w:val="both"/>
              <w:rPr>
                <w:rFonts w:asciiTheme="minorHAnsi" w:hAnsiTheme="minorHAnsi" w:cstheme="minorHAnsi"/>
                <w:sz w:val="22"/>
                <w:szCs w:val="22"/>
              </w:rPr>
            </w:pPr>
            <w:r w:rsidRPr="002C4879">
              <w:rPr>
                <w:rFonts w:asciiTheme="minorHAnsi" w:hAnsiTheme="minorHAnsi" w:cstheme="minorHAnsi"/>
                <w:sz w:val="22"/>
                <w:szCs w:val="22"/>
              </w:rPr>
              <w:t xml:space="preserve"> Apply algebra, trigonometry, graphical and calculus techniques to the solution of a range of problems (Test 1)</w:t>
            </w:r>
          </w:p>
          <w:p w:rsidR="00D625D4" w:rsidRPr="002C4879" w:rsidRDefault="00D625D4" w:rsidP="00C43689">
            <w:pPr>
              <w:pStyle w:val="ListParagraph"/>
              <w:numPr>
                <w:ilvl w:val="1"/>
                <w:numId w:val="78"/>
              </w:numPr>
              <w:tabs>
                <w:tab w:val="clear" w:pos="1080"/>
                <w:tab w:val="num" w:pos="0"/>
                <w:tab w:val="num" w:pos="241"/>
                <w:tab w:val="left" w:pos="720"/>
              </w:tabs>
              <w:ind w:left="0" w:firstLine="0"/>
              <w:jc w:val="both"/>
              <w:rPr>
                <w:rFonts w:asciiTheme="minorHAnsi" w:hAnsiTheme="minorHAnsi" w:cstheme="minorHAnsi"/>
                <w:sz w:val="22"/>
                <w:szCs w:val="22"/>
              </w:rPr>
            </w:pPr>
            <w:r w:rsidRPr="002C4879">
              <w:rPr>
                <w:rFonts w:asciiTheme="minorHAnsi" w:hAnsiTheme="minorHAnsi" w:cstheme="minorHAnsi"/>
                <w:sz w:val="22"/>
                <w:szCs w:val="22"/>
              </w:rPr>
              <w:t xml:space="preserve"> Apply complex numbers, matrix methods, vector analysis and statistical theory to a range of problems (Test 2)</w:t>
            </w:r>
          </w:p>
        </w:tc>
      </w:tr>
      <w:tr w:rsidR="00D625D4" w:rsidRPr="002C4879" w:rsidTr="001B3B0A">
        <w:trPr>
          <w:cantSplit/>
          <w:trHeight w:val="20"/>
        </w:trPr>
        <w:tc>
          <w:tcPr>
            <w:tcW w:w="5000" w:type="pct"/>
            <w:gridSpan w:val="2"/>
            <w:tcBorders>
              <w:top w:val="single" w:sz="6" w:space="0" w:color="auto"/>
              <w:bottom w:val="single" w:sz="6" w:space="0" w:color="auto"/>
            </w:tcBorders>
          </w:tcPr>
          <w:p w:rsidR="00D625D4" w:rsidRPr="002C4879" w:rsidRDefault="00D625D4" w:rsidP="001B3B0A">
            <w:pPr>
              <w:ind w:left="720"/>
              <w:jc w:val="both"/>
              <w:rPr>
                <w:rFonts w:asciiTheme="minorHAnsi" w:hAnsiTheme="minorHAnsi" w:cstheme="minorHAnsi"/>
                <w:sz w:val="22"/>
                <w:szCs w:val="22"/>
              </w:rPr>
            </w:pPr>
          </w:p>
        </w:tc>
      </w:tr>
      <w:tr w:rsidR="00D625D4" w:rsidRPr="002C4879" w:rsidTr="001B3B0A">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D625D4" w:rsidRPr="002C4879" w:rsidRDefault="00D625D4" w:rsidP="001B3B0A">
            <w:pPr>
              <w:pStyle w:val="Footer"/>
              <w:spacing w:before="120" w:after="120"/>
              <w:jc w:val="both"/>
              <w:rPr>
                <w:rFonts w:asciiTheme="minorHAnsi" w:hAnsiTheme="minorHAnsi" w:cstheme="minorHAnsi"/>
                <w:sz w:val="22"/>
                <w:szCs w:val="22"/>
              </w:rPr>
            </w:pPr>
            <w:r w:rsidRPr="002C4879">
              <w:rPr>
                <w:rFonts w:asciiTheme="minorHAnsi" w:hAnsiTheme="minorHAnsi" w:cstheme="minorHAnsi"/>
                <w:b/>
                <w:sz w:val="22"/>
                <w:szCs w:val="22"/>
                <w:lang w:val="en-US"/>
              </w:rPr>
              <w:t>Physical Resource Needs:</w:t>
            </w:r>
          </w:p>
        </w:tc>
      </w:tr>
      <w:tr w:rsidR="00D625D4" w:rsidRPr="002C4879" w:rsidTr="001B3B0A">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D625D4" w:rsidRPr="002C4879" w:rsidRDefault="00D625D4" w:rsidP="001B3B0A">
            <w:pPr>
              <w:pStyle w:val="Footer"/>
              <w:spacing w:before="120" w:after="120"/>
              <w:jc w:val="both"/>
              <w:rPr>
                <w:rFonts w:asciiTheme="minorHAnsi" w:hAnsiTheme="minorHAnsi" w:cstheme="minorHAnsi"/>
                <w:b/>
                <w:sz w:val="22"/>
                <w:szCs w:val="22"/>
                <w:lang w:val="en-US"/>
              </w:rPr>
            </w:pPr>
            <w:r w:rsidRPr="002C4879">
              <w:rPr>
                <w:rFonts w:asciiTheme="minorHAnsi" w:hAnsiTheme="minorHAnsi" w:cstheme="minorHAnsi"/>
                <w:b/>
                <w:sz w:val="22"/>
                <w:szCs w:val="22"/>
                <w:lang w:val="en-US"/>
              </w:rPr>
              <w:t>Reading List</w:t>
            </w:r>
            <w:r w:rsidRPr="002C4879">
              <w:rPr>
                <w:rFonts w:asciiTheme="minorHAnsi" w:hAnsiTheme="minorHAnsi" w:cstheme="minorHAnsi"/>
                <w:b/>
                <w:sz w:val="22"/>
                <w:szCs w:val="22"/>
                <w:lang w:val="en-US"/>
              </w:rPr>
              <w:tab/>
            </w:r>
          </w:p>
        </w:tc>
      </w:tr>
      <w:tr w:rsidR="00D625D4" w:rsidRPr="002C4879" w:rsidTr="001B3B0A">
        <w:trPr>
          <w:cantSplit/>
          <w:trHeight w:val="20"/>
        </w:trPr>
        <w:tc>
          <w:tcPr>
            <w:tcW w:w="2391" w:type="pct"/>
            <w:tcBorders>
              <w:top w:val="single" w:sz="6" w:space="0" w:color="auto"/>
              <w:left w:val="single" w:sz="6" w:space="0" w:color="auto"/>
              <w:bottom w:val="single" w:sz="6" w:space="0" w:color="auto"/>
              <w:right w:val="single" w:sz="6" w:space="0" w:color="auto"/>
            </w:tcBorders>
          </w:tcPr>
          <w:p w:rsidR="00D625D4" w:rsidRPr="002C4879" w:rsidRDefault="00D625D4" w:rsidP="001B3B0A">
            <w:pPr>
              <w:pStyle w:val="t1"/>
              <w:tabs>
                <w:tab w:val="left" w:pos="1800"/>
              </w:tabs>
              <w:spacing w:before="120" w:line="240" w:lineRule="auto"/>
              <w:rPr>
                <w:rFonts w:asciiTheme="minorHAnsi" w:hAnsiTheme="minorHAnsi" w:cstheme="minorHAnsi"/>
                <w:sz w:val="22"/>
                <w:szCs w:val="22"/>
              </w:rPr>
            </w:pPr>
            <w:r w:rsidRPr="002C4879">
              <w:rPr>
                <w:rFonts w:asciiTheme="minorHAnsi" w:hAnsiTheme="minorHAnsi" w:cstheme="minorHAnsi"/>
                <w:sz w:val="22"/>
                <w:szCs w:val="22"/>
              </w:rPr>
              <w:t>Essential Texts</w:t>
            </w:r>
          </w:p>
        </w:tc>
        <w:tc>
          <w:tcPr>
            <w:tcW w:w="2609" w:type="pct"/>
            <w:tcBorders>
              <w:top w:val="single" w:sz="6" w:space="0" w:color="auto"/>
              <w:left w:val="single" w:sz="6" w:space="0" w:color="auto"/>
              <w:bottom w:val="single" w:sz="6" w:space="0" w:color="auto"/>
              <w:right w:val="single" w:sz="6" w:space="0" w:color="auto"/>
            </w:tcBorders>
          </w:tcPr>
          <w:p w:rsidR="00D625D4" w:rsidRPr="002C4879" w:rsidRDefault="00D625D4" w:rsidP="001B3B0A">
            <w:pPr>
              <w:tabs>
                <w:tab w:val="left" w:pos="720"/>
              </w:tabs>
              <w:spacing w:before="120" w:after="120"/>
              <w:jc w:val="both"/>
              <w:rPr>
                <w:rFonts w:asciiTheme="minorHAnsi" w:hAnsiTheme="minorHAnsi" w:cstheme="minorHAnsi"/>
                <w:sz w:val="22"/>
                <w:szCs w:val="22"/>
              </w:rPr>
            </w:pPr>
            <w:r w:rsidRPr="002C4879">
              <w:rPr>
                <w:rFonts w:asciiTheme="minorHAnsi" w:hAnsiTheme="minorHAnsi" w:cstheme="minorHAnsi"/>
                <w:iCs/>
                <w:sz w:val="22"/>
                <w:szCs w:val="22"/>
              </w:rPr>
              <w:t>Stroud, K.A. and Booth, D. J.,</w:t>
            </w:r>
            <w:r w:rsidRPr="002C4879">
              <w:rPr>
                <w:rFonts w:asciiTheme="minorHAnsi" w:hAnsiTheme="minorHAnsi" w:cstheme="minorHAnsi"/>
                <w:i/>
                <w:iCs/>
                <w:sz w:val="22"/>
                <w:szCs w:val="22"/>
              </w:rPr>
              <w:t xml:space="preserve"> Engineering Mathematics, 6</w:t>
            </w:r>
            <w:r w:rsidRPr="002C4879">
              <w:rPr>
                <w:rFonts w:asciiTheme="minorHAnsi" w:hAnsiTheme="minorHAnsi" w:cstheme="minorHAnsi"/>
                <w:i/>
                <w:iCs/>
                <w:sz w:val="22"/>
                <w:szCs w:val="22"/>
                <w:vertAlign w:val="superscript"/>
              </w:rPr>
              <w:t>th</w:t>
            </w:r>
            <w:r w:rsidRPr="002C4879">
              <w:rPr>
                <w:rFonts w:asciiTheme="minorHAnsi" w:hAnsiTheme="minorHAnsi" w:cstheme="minorHAnsi"/>
                <w:i/>
                <w:iCs/>
                <w:sz w:val="22"/>
                <w:szCs w:val="22"/>
              </w:rPr>
              <w:t xml:space="preserve"> Edition</w:t>
            </w:r>
            <w:r w:rsidRPr="002C4879">
              <w:rPr>
                <w:rFonts w:asciiTheme="minorHAnsi" w:hAnsiTheme="minorHAnsi" w:cstheme="minorHAnsi"/>
                <w:iCs/>
                <w:sz w:val="22"/>
                <w:szCs w:val="22"/>
              </w:rPr>
              <w:t xml:space="preserve">, </w:t>
            </w:r>
            <w:r w:rsidRPr="002C4879">
              <w:rPr>
                <w:rFonts w:asciiTheme="minorHAnsi" w:hAnsiTheme="minorHAnsi" w:cstheme="minorHAnsi"/>
                <w:sz w:val="22"/>
                <w:szCs w:val="22"/>
              </w:rPr>
              <w:t>Palgrave Macmillan (2007)</w:t>
            </w:r>
          </w:p>
        </w:tc>
      </w:tr>
      <w:tr w:rsidR="00D625D4" w:rsidRPr="002C4879" w:rsidTr="001B3B0A">
        <w:trPr>
          <w:cantSplit/>
          <w:trHeight w:val="20"/>
        </w:trPr>
        <w:tc>
          <w:tcPr>
            <w:tcW w:w="2391" w:type="pct"/>
            <w:tcBorders>
              <w:top w:val="single" w:sz="6" w:space="0" w:color="auto"/>
              <w:left w:val="single" w:sz="6" w:space="0" w:color="auto"/>
              <w:bottom w:val="single" w:sz="6" w:space="0" w:color="auto"/>
              <w:right w:val="single" w:sz="6" w:space="0" w:color="auto"/>
            </w:tcBorders>
          </w:tcPr>
          <w:p w:rsidR="00D625D4" w:rsidRPr="002C4879" w:rsidRDefault="00D625D4" w:rsidP="001B3B0A">
            <w:pPr>
              <w:pStyle w:val="t1"/>
              <w:tabs>
                <w:tab w:val="left" w:pos="1800"/>
              </w:tabs>
              <w:spacing w:before="120" w:line="240" w:lineRule="auto"/>
              <w:rPr>
                <w:rFonts w:asciiTheme="minorHAnsi" w:hAnsiTheme="minorHAnsi" w:cstheme="minorHAnsi"/>
                <w:sz w:val="22"/>
                <w:szCs w:val="22"/>
              </w:rPr>
            </w:pPr>
            <w:r w:rsidRPr="002C4879">
              <w:rPr>
                <w:rFonts w:asciiTheme="minorHAnsi" w:hAnsiTheme="minorHAnsi" w:cstheme="minorHAnsi"/>
                <w:sz w:val="22"/>
                <w:szCs w:val="22"/>
              </w:rPr>
              <w:t>Background Reading</w:t>
            </w:r>
          </w:p>
        </w:tc>
        <w:tc>
          <w:tcPr>
            <w:tcW w:w="2609" w:type="pct"/>
            <w:tcBorders>
              <w:top w:val="single" w:sz="6" w:space="0" w:color="auto"/>
              <w:left w:val="single" w:sz="6" w:space="0" w:color="auto"/>
              <w:bottom w:val="single" w:sz="6" w:space="0" w:color="auto"/>
              <w:right w:val="single" w:sz="6" w:space="0" w:color="auto"/>
            </w:tcBorders>
          </w:tcPr>
          <w:p w:rsidR="00D625D4" w:rsidRPr="002C4879" w:rsidRDefault="00D625D4" w:rsidP="001B3B0A">
            <w:pPr>
              <w:tabs>
                <w:tab w:val="left" w:pos="720"/>
              </w:tabs>
              <w:spacing w:before="120"/>
              <w:rPr>
                <w:rFonts w:asciiTheme="minorHAnsi" w:hAnsiTheme="minorHAnsi" w:cstheme="minorHAnsi"/>
                <w:sz w:val="22"/>
                <w:szCs w:val="22"/>
              </w:rPr>
            </w:pPr>
            <w:r w:rsidRPr="002C4879">
              <w:rPr>
                <w:rFonts w:asciiTheme="minorHAnsi" w:hAnsiTheme="minorHAnsi" w:cstheme="minorHAnsi"/>
                <w:iCs/>
                <w:sz w:val="22"/>
                <w:szCs w:val="22"/>
              </w:rPr>
              <w:t>Rouvel, J.,</w:t>
            </w:r>
            <w:r w:rsidRPr="002C4879">
              <w:rPr>
                <w:rFonts w:asciiTheme="minorHAnsi" w:hAnsiTheme="minorHAnsi" w:cstheme="minorHAnsi"/>
                <w:i/>
                <w:iCs/>
                <w:sz w:val="22"/>
                <w:szCs w:val="22"/>
              </w:rPr>
              <w:t xml:space="preserve"> Automotive Mathematics</w:t>
            </w:r>
            <w:r w:rsidRPr="002C4879">
              <w:rPr>
                <w:rFonts w:asciiTheme="minorHAnsi" w:hAnsiTheme="minorHAnsi" w:cstheme="minorHAnsi"/>
                <w:sz w:val="22"/>
                <w:szCs w:val="22"/>
              </w:rPr>
              <w:t>, Pearson/Prentice Hall (2005)</w:t>
            </w:r>
          </w:p>
          <w:p w:rsidR="00D625D4" w:rsidRPr="002C4879" w:rsidRDefault="00D625D4" w:rsidP="001B3B0A">
            <w:pPr>
              <w:tabs>
                <w:tab w:val="left" w:pos="720"/>
              </w:tabs>
              <w:rPr>
                <w:rFonts w:asciiTheme="minorHAnsi" w:hAnsiTheme="minorHAnsi" w:cstheme="minorHAnsi"/>
                <w:sz w:val="22"/>
                <w:szCs w:val="22"/>
              </w:rPr>
            </w:pPr>
          </w:p>
          <w:p w:rsidR="00D625D4" w:rsidRPr="002C4879" w:rsidRDefault="00D625D4" w:rsidP="001B3B0A">
            <w:pPr>
              <w:spacing w:after="120"/>
              <w:rPr>
                <w:rFonts w:asciiTheme="minorHAnsi" w:hAnsiTheme="minorHAnsi" w:cstheme="minorHAnsi"/>
                <w:sz w:val="22"/>
                <w:szCs w:val="22"/>
              </w:rPr>
            </w:pPr>
            <w:r w:rsidRPr="002C4879">
              <w:rPr>
                <w:rFonts w:asciiTheme="minorHAnsi" w:hAnsiTheme="minorHAnsi" w:cstheme="minorHAnsi"/>
                <w:iCs/>
                <w:sz w:val="22"/>
                <w:szCs w:val="22"/>
              </w:rPr>
              <w:t>Singh, K.,</w:t>
            </w:r>
            <w:r w:rsidRPr="002C4879">
              <w:rPr>
                <w:rFonts w:asciiTheme="minorHAnsi" w:hAnsiTheme="minorHAnsi" w:cstheme="minorHAnsi"/>
                <w:i/>
                <w:iCs/>
                <w:sz w:val="22"/>
                <w:szCs w:val="22"/>
              </w:rPr>
              <w:t xml:space="preserve"> Engineering Mathematics through applications, </w:t>
            </w:r>
            <w:r w:rsidRPr="002C4879">
              <w:rPr>
                <w:rFonts w:asciiTheme="minorHAnsi" w:hAnsiTheme="minorHAnsi" w:cstheme="minorHAnsi"/>
                <w:sz w:val="22"/>
                <w:szCs w:val="22"/>
              </w:rPr>
              <w:t>(Palgrave 2003)</w:t>
            </w:r>
          </w:p>
        </w:tc>
      </w:tr>
      <w:tr w:rsidR="00D625D4" w:rsidRPr="002C4879" w:rsidTr="001B3B0A">
        <w:trPr>
          <w:cantSplit/>
          <w:trHeight w:val="20"/>
        </w:trPr>
        <w:tc>
          <w:tcPr>
            <w:tcW w:w="2391" w:type="pct"/>
            <w:tcBorders>
              <w:top w:val="single" w:sz="6" w:space="0" w:color="auto"/>
              <w:left w:val="single" w:sz="6" w:space="0" w:color="auto"/>
              <w:bottom w:val="single" w:sz="6" w:space="0" w:color="auto"/>
              <w:right w:val="single" w:sz="6" w:space="0" w:color="auto"/>
            </w:tcBorders>
          </w:tcPr>
          <w:p w:rsidR="00D625D4" w:rsidRPr="002C4879" w:rsidRDefault="00D625D4" w:rsidP="001B3B0A">
            <w:pPr>
              <w:pStyle w:val="t1"/>
              <w:tabs>
                <w:tab w:val="left" w:pos="1800"/>
              </w:tabs>
              <w:spacing w:before="120" w:line="240" w:lineRule="auto"/>
              <w:rPr>
                <w:rFonts w:asciiTheme="minorHAnsi" w:hAnsiTheme="minorHAnsi" w:cstheme="minorHAnsi"/>
                <w:sz w:val="22"/>
                <w:szCs w:val="22"/>
              </w:rPr>
            </w:pPr>
            <w:r w:rsidRPr="002C4879">
              <w:rPr>
                <w:rFonts w:asciiTheme="minorHAnsi" w:hAnsiTheme="minorHAnsi" w:cstheme="minorHAnsi"/>
                <w:sz w:val="22"/>
                <w:szCs w:val="22"/>
              </w:rPr>
              <w:t>Web Resources</w:t>
            </w:r>
          </w:p>
        </w:tc>
        <w:tc>
          <w:tcPr>
            <w:tcW w:w="2609" w:type="pct"/>
            <w:tcBorders>
              <w:top w:val="single" w:sz="6" w:space="0" w:color="auto"/>
              <w:left w:val="single" w:sz="6" w:space="0" w:color="auto"/>
              <w:bottom w:val="single" w:sz="6" w:space="0" w:color="auto"/>
              <w:right w:val="single" w:sz="6" w:space="0" w:color="auto"/>
            </w:tcBorders>
          </w:tcPr>
          <w:p w:rsidR="00D625D4" w:rsidRPr="002C4879" w:rsidRDefault="00D625D4" w:rsidP="001B3B0A">
            <w:pPr>
              <w:pStyle w:val="Footer"/>
              <w:spacing w:before="120" w:after="120"/>
              <w:jc w:val="both"/>
              <w:rPr>
                <w:rFonts w:asciiTheme="minorHAnsi" w:hAnsiTheme="minorHAnsi" w:cstheme="minorHAnsi"/>
                <w:sz w:val="22"/>
                <w:szCs w:val="22"/>
              </w:rPr>
            </w:pPr>
            <w:r w:rsidRPr="002C4879">
              <w:rPr>
                <w:rFonts w:asciiTheme="minorHAnsi" w:hAnsiTheme="minorHAnsi" w:cstheme="minorHAnsi"/>
                <w:sz w:val="22"/>
                <w:szCs w:val="22"/>
              </w:rPr>
              <w:t xml:space="preserve"> </w:t>
            </w:r>
          </w:p>
        </w:tc>
      </w:tr>
    </w:tbl>
    <w:p w:rsidR="002C053A" w:rsidRDefault="002C053A">
      <w:r>
        <w:br w:type="page"/>
      </w:r>
    </w:p>
    <w:tbl>
      <w:tblPr>
        <w:tblW w:w="5000" w:type="pct"/>
        <w:tblLook w:val="0000" w:firstRow="0" w:lastRow="0" w:firstColumn="0" w:lastColumn="0" w:noHBand="0" w:noVBand="0"/>
      </w:tblPr>
      <w:tblGrid>
        <w:gridCol w:w="4078"/>
        <w:gridCol w:w="4450"/>
      </w:tblGrid>
      <w:tr w:rsidR="00D625D4" w:rsidRPr="002C4879" w:rsidTr="001B3B0A">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D625D4" w:rsidRPr="002C4879" w:rsidRDefault="00D625D4" w:rsidP="001B3B0A">
            <w:pPr>
              <w:pStyle w:val="Footer"/>
              <w:spacing w:before="120" w:after="120"/>
              <w:jc w:val="both"/>
              <w:rPr>
                <w:rFonts w:asciiTheme="minorHAnsi" w:hAnsiTheme="minorHAnsi" w:cstheme="minorHAnsi"/>
                <w:sz w:val="22"/>
                <w:szCs w:val="22"/>
              </w:rPr>
            </w:pPr>
            <w:r w:rsidRPr="002C4879">
              <w:rPr>
                <w:rFonts w:asciiTheme="minorHAnsi" w:hAnsiTheme="minorHAnsi" w:cstheme="minorHAnsi"/>
                <w:b/>
                <w:sz w:val="22"/>
                <w:szCs w:val="22"/>
              </w:rPr>
              <w:lastRenderedPageBreak/>
              <w:t>Equipment Requirements:</w:t>
            </w:r>
          </w:p>
        </w:tc>
      </w:tr>
      <w:tr w:rsidR="00D625D4" w:rsidRPr="002C4879" w:rsidTr="001B3B0A">
        <w:trPr>
          <w:cantSplit/>
          <w:trHeight w:val="20"/>
        </w:trPr>
        <w:tc>
          <w:tcPr>
            <w:tcW w:w="2391" w:type="pct"/>
            <w:tcBorders>
              <w:top w:val="single" w:sz="6" w:space="0" w:color="auto"/>
              <w:left w:val="single" w:sz="6" w:space="0" w:color="auto"/>
              <w:bottom w:val="single" w:sz="6" w:space="0" w:color="auto"/>
              <w:right w:val="single" w:sz="6" w:space="0" w:color="auto"/>
            </w:tcBorders>
          </w:tcPr>
          <w:p w:rsidR="00D625D4" w:rsidRPr="002C4879" w:rsidRDefault="00D625D4" w:rsidP="001B3B0A">
            <w:pPr>
              <w:pStyle w:val="t1"/>
              <w:tabs>
                <w:tab w:val="left" w:pos="1800"/>
              </w:tabs>
              <w:spacing w:before="120" w:line="240" w:lineRule="auto"/>
              <w:rPr>
                <w:rFonts w:asciiTheme="minorHAnsi" w:hAnsiTheme="minorHAnsi" w:cstheme="minorHAnsi"/>
                <w:sz w:val="22"/>
                <w:szCs w:val="22"/>
              </w:rPr>
            </w:pPr>
            <w:r w:rsidRPr="002C4879">
              <w:rPr>
                <w:rFonts w:asciiTheme="minorHAnsi" w:hAnsiTheme="minorHAnsi" w:cstheme="minorHAnsi"/>
                <w:sz w:val="22"/>
                <w:szCs w:val="22"/>
              </w:rPr>
              <w:t>Room Requirements</w:t>
            </w:r>
          </w:p>
        </w:tc>
        <w:tc>
          <w:tcPr>
            <w:tcW w:w="2609" w:type="pct"/>
            <w:tcBorders>
              <w:top w:val="single" w:sz="6" w:space="0" w:color="auto"/>
              <w:left w:val="single" w:sz="6" w:space="0" w:color="auto"/>
              <w:bottom w:val="single" w:sz="6" w:space="0" w:color="auto"/>
              <w:right w:val="single" w:sz="6" w:space="0" w:color="auto"/>
            </w:tcBorders>
          </w:tcPr>
          <w:p w:rsidR="00D625D4" w:rsidRPr="002C4879" w:rsidRDefault="00D625D4" w:rsidP="001B3B0A">
            <w:pPr>
              <w:pStyle w:val="Footer"/>
              <w:spacing w:before="120" w:after="120"/>
              <w:jc w:val="both"/>
              <w:rPr>
                <w:rFonts w:asciiTheme="minorHAnsi" w:hAnsiTheme="minorHAnsi" w:cstheme="minorHAnsi"/>
                <w:sz w:val="22"/>
                <w:szCs w:val="22"/>
              </w:rPr>
            </w:pPr>
            <w:r w:rsidRPr="002C4879">
              <w:rPr>
                <w:rFonts w:asciiTheme="minorHAnsi" w:hAnsiTheme="minorHAnsi" w:cstheme="minorHAnsi"/>
                <w:sz w:val="22"/>
                <w:szCs w:val="22"/>
              </w:rPr>
              <w:t>Lecture Room</w:t>
            </w:r>
          </w:p>
        </w:tc>
      </w:tr>
      <w:tr w:rsidR="00D625D4" w:rsidRPr="002C4879" w:rsidTr="001B3B0A">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D625D4" w:rsidRPr="002C4879" w:rsidRDefault="00D625D4" w:rsidP="001B3B0A">
            <w:pPr>
              <w:pStyle w:val="Footer"/>
              <w:spacing w:before="120" w:after="120"/>
              <w:jc w:val="both"/>
              <w:rPr>
                <w:rFonts w:asciiTheme="minorHAnsi" w:hAnsiTheme="minorHAnsi" w:cstheme="minorHAnsi"/>
                <w:sz w:val="22"/>
                <w:szCs w:val="22"/>
              </w:rPr>
            </w:pPr>
            <w:r w:rsidRPr="002C4879">
              <w:rPr>
                <w:rFonts w:asciiTheme="minorHAnsi" w:hAnsiTheme="minorHAnsi" w:cstheme="minorHAnsi"/>
                <w:b/>
                <w:sz w:val="22"/>
                <w:szCs w:val="22"/>
              </w:rPr>
              <w:t>Staff Resource Needs:</w:t>
            </w:r>
          </w:p>
        </w:tc>
      </w:tr>
      <w:tr w:rsidR="00D625D4" w:rsidRPr="002C4879" w:rsidTr="001B3B0A">
        <w:trPr>
          <w:cantSplit/>
          <w:trHeight w:val="20"/>
        </w:trPr>
        <w:tc>
          <w:tcPr>
            <w:tcW w:w="2391" w:type="pct"/>
            <w:tcBorders>
              <w:top w:val="single" w:sz="6" w:space="0" w:color="auto"/>
              <w:left w:val="single" w:sz="6" w:space="0" w:color="auto"/>
              <w:bottom w:val="single" w:sz="6" w:space="0" w:color="auto"/>
              <w:right w:val="single" w:sz="6" w:space="0" w:color="auto"/>
            </w:tcBorders>
          </w:tcPr>
          <w:p w:rsidR="00D625D4" w:rsidRPr="002C4879" w:rsidRDefault="00D625D4" w:rsidP="001B3B0A">
            <w:pPr>
              <w:pStyle w:val="t1"/>
              <w:tabs>
                <w:tab w:val="left" w:pos="1800"/>
              </w:tabs>
              <w:spacing w:before="120" w:line="240" w:lineRule="auto"/>
              <w:rPr>
                <w:rFonts w:asciiTheme="minorHAnsi" w:hAnsiTheme="minorHAnsi" w:cstheme="minorHAnsi"/>
                <w:sz w:val="22"/>
                <w:szCs w:val="22"/>
              </w:rPr>
            </w:pPr>
            <w:r w:rsidRPr="002C4879">
              <w:rPr>
                <w:rFonts w:asciiTheme="minorHAnsi" w:hAnsiTheme="minorHAnsi" w:cstheme="minorHAnsi"/>
                <w:sz w:val="22"/>
                <w:szCs w:val="22"/>
              </w:rPr>
              <w:t>Module Co-ordinator</w:t>
            </w:r>
          </w:p>
        </w:tc>
        <w:tc>
          <w:tcPr>
            <w:tcW w:w="2609" w:type="pct"/>
            <w:tcBorders>
              <w:top w:val="single" w:sz="6" w:space="0" w:color="auto"/>
              <w:left w:val="single" w:sz="6" w:space="0" w:color="auto"/>
              <w:bottom w:val="single" w:sz="6" w:space="0" w:color="auto"/>
              <w:right w:val="single" w:sz="6" w:space="0" w:color="auto"/>
            </w:tcBorders>
          </w:tcPr>
          <w:p w:rsidR="00D625D4" w:rsidRPr="002C4879" w:rsidRDefault="00D625D4" w:rsidP="001B3B0A">
            <w:pPr>
              <w:pStyle w:val="Footer"/>
              <w:spacing w:before="120" w:after="120"/>
              <w:jc w:val="both"/>
              <w:rPr>
                <w:rFonts w:asciiTheme="minorHAnsi" w:hAnsiTheme="minorHAnsi" w:cstheme="minorHAnsi"/>
                <w:sz w:val="22"/>
                <w:szCs w:val="22"/>
              </w:rPr>
            </w:pPr>
            <w:r w:rsidRPr="002C4879">
              <w:rPr>
                <w:rFonts w:asciiTheme="minorHAnsi" w:hAnsiTheme="minorHAnsi" w:cstheme="minorHAnsi"/>
                <w:sz w:val="22"/>
                <w:szCs w:val="22"/>
              </w:rPr>
              <w:t>Dr Kelvin Sutton</w:t>
            </w:r>
          </w:p>
        </w:tc>
      </w:tr>
      <w:tr w:rsidR="00D625D4" w:rsidRPr="002C4879" w:rsidTr="001B3B0A">
        <w:trPr>
          <w:cantSplit/>
          <w:trHeight w:val="20"/>
        </w:trPr>
        <w:tc>
          <w:tcPr>
            <w:tcW w:w="2391" w:type="pct"/>
            <w:tcBorders>
              <w:top w:val="single" w:sz="6" w:space="0" w:color="auto"/>
              <w:left w:val="single" w:sz="6" w:space="0" w:color="auto"/>
              <w:bottom w:val="single" w:sz="6" w:space="0" w:color="auto"/>
              <w:right w:val="single" w:sz="6" w:space="0" w:color="auto"/>
            </w:tcBorders>
          </w:tcPr>
          <w:p w:rsidR="00D625D4" w:rsidRPr="002C4879" w:rsidRDefault="00D625D4" w:rsidP="001B3B0A">
            <w:pPr>
              <w:pStyle w:val="t1"/>
              <w:tabs>
                <w:tab w:val="left" w:pos="1800"/>
              </w:tabs>
              <w:spacing w:before="120" w:line="240" w:lineRule="auto"/>
              <w:rPr>
                <w:rFonts w:asciiTheme="minorHAnsi" w:hAnsiTheme="minorHAnsi" w:cstheme="minorHAnsi"/>
                <w:sz w:val="22"/>
                <w:szCs w:val="22"/>
              </w:rPr>
            </w:pPr>
            <w:r w:rsidRPr="002C4879">
              <w:rPr>
                <w:rFonts w:asciiTheme="minorHAnsi" w:hAnsiTheme="minorHAnsi" w:cstheme="minorHAnsi"/>
                <w:sz w:val="22"/>
                <w:szCs w:val="22"/>
              </w:rPr>
              <w:t>Staff Delivering Module</w:t>
            </w:r>
          </w:p>
        </w:tc>
        <w:tc>
          <w:tcPr>
            <w:tcW w:w="2609" w:type="pct"/>
            <w:tcBorders>
              <w:top w:val="single" w:sz="6" w:space="0" w:color="auto"/>
              <w:left w:val="single" w:sz="6" w:space="0" w:color="auto"/>
              <w:bottom w:val="single" w:sz="6" w:space="0" w:color="auto"/>
              <w:right w:val="single" w:sz="6" w:space="0" w:color="auto"/>
            </w:tcBorders>
          </w:tcPr>
          <w:p w:rsidR="00D625D4" w:rsidRPr="002C4879" w:rsidRDefault="00D625D4" w:rsidP="001B3B0A">
            <w:pPr>
              <w:pStyle w:val="Footer"/>
              <w:spacing w:before="120" w:after="120"/>
              <w:jc w:val="both"/>
              <w:rPr>
                <w:rFonts w:asciiTheme="minorHAnsi" w:hAnsiTheme="minorHAnsi" w:cstheme="minorHAnsi"/>
                <w:sz w:val="22"/>
                <w:szCs w:val="22"/>
              </w:rPr>
            </w:pPr>
            <w:r w:rsidRPr="002C4879">
              <w:rPr>
                <w:rFonts w:asciiTheme="minorHAnsi" w:hAnsiTheme="minorHAnsi" w:cstheme="minorHAnsi"/>
                <w:sz w:val="22"/>
                <w:szCs w:val="22"/>
              </w:rPr>
              <w:t>Dr Kelvin Sutton</w:t>
            </w:r>
          </w:p>
        </w:tc>
      </w:tr>
    </w:tbl>
    <w:p w:rsidR="00D625D4" w:rsidRPr="002C4879" w:rsidRDefault="00D625D4" w:rsidP="00D625D4">
      <w:pPr>
        <w:rPr>
          <w:rFonts w:asciiTheme="minorHAnsi" w:hAnsiTheme="minorHAnsi" w:cstheme="minorHAnsi"/>
          <w:sz w:val="22"/>
          <w:szCs w:val="22"/>
        </w:rPr>
      </w:pPr>
    </w:p>
    <w:p w:rsidR="00D625D4" w:rsidRPr="002C4879" w:rsidRDefault="00D625D4" w:rsidP="00D625D4">
      <w:pPr>
        <w:spacing w:after="200" w:line="276" w:lineRule="auto"/>
        <w:rPr>
          <w:sz w:val="22"/>
          <w:szCs w:val="22"/>
        </w:rPr>
      </w:pPr>
      <w:r w:rsidRPr="002C4879">
        <w:rPr>
          <w:sz w:val="22"/>
          <w:szCs w:val="22"/>
        </w:rPr>
        <w:br w:type="page"/>
      </w:r>
    </w:p>
    <w:tbl>
      <w:tblPr>
        <w:tblW w:w="5000" w:type="pct"/>
        <w:tblLook w:val="0000" w:firstRow="0" w:lastRow="0" w:firstColumn="0" w:lastColumn="0" w:noHBand="0" w:noVBand="0"/>
      </w:tblPr>
      <w:tblGrid>
        <w:gridCol w:w="3795"/>
        <w:gridCol w:w="4733"/>
      </w:tblGrid>
      <w:tr w:rsidR="00D625D4" w:rsidRPr="002C4879" w:rsidTr="001B3B0A">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D625D4" w:rsidRPr="002C4879" w:rsidRDefault="00D625D4" w:rsidP="001B3B0A">
            <w:pPr>
              <w:pStyle w:val="p3"/>
              <w:spacing w:before="60" w:line="240" w:lineRule="auto"/>
              <w:jc w:val="both"/>
              <w:rPr>
                <w:rFonts w:asciiTheme="minorHAnsi" w:hAnsiTheme="minorHAnsi" w:cstheme="minorHAnsi"/>
                <w:b/>
                <w:sz w:val="22"/>
                <w:szCs w:val="22"/>
                <w:lang w:val="en-US"/>
              </w:rPr>
            </w:pPr>
            <w:r w:rsidRPr="002C4879">
              <w:rPr>
                <w:rFonts w:asciiTheme="minorHAnsi" w:hAnsiTheme="minorHAnsi" w:cstheme="minorHAnsi"/>
                <w:b/>
                <w:sz w:val="22"/>
                <w:szCs w:val="22"/>
                <w:lang w:val="en-US"/>
              </w:rPr>
              <w:lastRenderedPageBreak/>
              <w:t>Module Title</w:t>
            </w:r>
          </w:p>
        </w:tc>
        <w:tc>
          <w:tcPr>
            <w:tcW w:w="2775" w:type="pct"/>
            <w:tcBorders>
              <w:top w:val="single" w:sz="6" w:space="0" w:color="auto"/>
              <w:left w:val="single" w:sz="6" w:space="0" w:color="auto"/>
              <w:bottom w:val="single" w:sz="6" w:space="0" w:color="auto"/>
              <w:right w:val="single" w:sz="6" w:space="0" w:color="auto"/>
            </w:tcBorders>
          </w:tcPr>
          <w:p w:rsidR="00D625D4" w:rsidRPr="002C4879" w:rsidRDefault="00D625D4" w:rsidP="001B3B0A">
            <w:pPr>
              <w:pStyle w:val="Heading2"/>
              <w:jc w:val="both"/>
              <w:rPr>
                <w:rFonts w:asciiTheme="minorHAnsi" w:hAnsiTheme="minorHAnsi" w:cstheme="minorHAnsi"/>
                <w:i/>
                <w:sz w:val="22"/>
                <w:szCs w:val="22"/>
              </w:rPr>
            </w:pPr>
            <w:bookmarkStart w:id="577" w:name="_Toc356839655"/>
            <w:r w:rsidRPr="002C4879">
              <w:rPr>
                <w:rFonts w:asciiTheme="minorHAnsi" w:hAnsiTheme="minorHAnsi" w:cstheme="minorHAnsi"/>
                <w:sz w:val="22"/>
                <w:szCs w:val="22"/>
              </w:rPr>
              <w:t>Study and Workshop Skills</w:t>
            </w:r>
            <w:bookmarkEnd w:id="577"/>
          </w:p>
        </w:tc>
      </w:tr>
      <w:tr w:rsidR="00D625D4" w:rsidRPr="002C4879" w:rsidTr="001B3B0A">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D625D4" w:rsidRPr="002C4879" w:rsidRDefault="00D625D4" w:rsidP="001B3B0A">
            <w:pPr>
              <w:pStyle w:val="p3"/>
              <w:spacing w:before="60" w:line="240" w:lineRule="auto"/>
              <w:jc w:val="both"/>
              <w:rPr>
                <w:rFonts w:asciiTheme="minorHAnsi" w:hAnsiTheme="minorHAnsi" w:cstheme="minorHAnsi"/>
                <w:b/>
                <w:sz w:val="22"/>
                <w:szCs w:val="22"/>
                <w:lang w:val="en-US"/>
              </w:rPr>
            </w:pPr>
            <w:r w:rsidRPr="002C4879">
              <w:rPr>
                <w:rFonts w:asciiTheme="minorHAnsi" w:hAnsiTheme="minorHAnsi" w:cstheme="minorHAnsi"/>
                <w:b/>
                <w:sz w:val="22"/>
                <w:szCs w:val="22"/>
                <w:lang w:val="en-US"/>
              </w:rPr>
              <w:t>Module Number</w:t>
            </w:r>
          </w:p>
        </w:tc>
        <w:tc>
          <w:tcPr>
            <w:tcW w:w="2775" w:type="pct"/>
            <w:tcBorders>
              <w:top w:val="single" w:sz="6" w:space="0" w:color="auto"/>
              <w:left w:val="single" w:sz="6" w:space="0" w:color="auto"/>
              <w:bottom w:val="single" w:sz="6" w:space="0" w:color="auto"/>
              <w:right w:val="single" w:sz="6" w:space="0" w:color="auto"/>
            </w:tcBorders>
          </w:tcPr>
          <w:p w:rsidR="00D625D4" w:rsidRPr="002C4879" w:rsidRDefault="00D625D4" w:rsidP="001B3B0A">
            <w:pPr>
              <w:spacing w:before="60"/>
              <w:jc w:val="both"/>
              <w:rPr>
                <w:rFonts w:asciiTheme="minorHAnsi" w:hAnsiTheme="minorHAnsi" w:cstheme="minorHAnsi"/>
                <w:i/>
                <w:sz w:val="22"/>
                <w:szCs w:val="22"/>
              </w:rPr>
            </w:pPr>
            <w:r w:rsidRPr="002C4879">
              <w:rPr>
                <w:rFonts w:asciiTheme="minorHAnsi" w:hAnsiTheme="minorHAnsi" w:cstheme="minorHAnsi"/>
                <w:sz w:val="22"/>
                <w:szCs w:val="22"/>
              </w:rPr>
              <w:t>M1X8516</w:t>
            </w:r>
          </w:p>
        </w:tc>
      </w:tr>
      <w:tr w:rsidR="00D625D4" w:rsidRPr="002C4879" w:rsidTr="001B3B0A">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D625D4" w:rsidRPr="002C4879" w:rsidRDefault="00D625D4" w:rsidP="001B3B0A">
            <w:pPr>
              <w:pStyle w:val="t1"/>
              <w:spacing w:before="60" w:line="240" w:lineRule="auto"/>
              <w:rPr>
                <w:rFonts w:asciiTheme="minorHAnsi" w:hAnsiTheme="minorHAnsi" w:cstheme="minorHAnsi"/>
                <w:i/>
                <w:sz w:val="22"/>
                <w:szCs w:val="22"/>
              </w:rPr>
            </w:pPr>
            <w:r w:rsidRPr="002C4879">
              <w:rPr>
                <w:rFonts w:asciiTheme="minorHAnsi" w:hAnsiTheme="minorHAnsi" w:cstheme="minorHAnsi"/>
                <w:b/>
                <w:sz w:val="22"/>
                <w:szCs w:val="22"/>
              </w:rPr>
              <w:t xml:space="preserve">Brief statement of Content </w:t>
            </w:r>
          </w:p>
        </w:tc>
        <w:tc>
          <w:tcPr>
            <w:tcW w:w="2775" w:type="pct"/>
            <w:tcBorders>
              <w:top w:val="single" w:sz="6" w:space="0" w:color="auto"/>
              <w:left w:val="single" w:sz="6" w:space="0" w:color="auto"/>
              <w:bottom w:val="single" w:sz="6" w:space="0" w:color="auto"/>
              <w:right w:val="single" w:sz="6" w:space="0" w:color="auto"/>
            </w:tcBorders>
          </w:tcPr>
          <w:p w:rsidR="00D625D4" w:rsidRPr="002C4879" w:rsidRDefault="00D625D4" w:rsidP="001B3B0A">
            <w:pPr>
              <w:rPr>
                <w:rFonts w:asciiTheme="minorHAnsi" w:hAnsiTheme="minorHAnsi" w:cstheme="minorHAnsi"/>
                <w:sz w:val="22"/>
                <w:szCs w:val="22"/>
              </w:rPr>
            </w:pPr>
            <w:r w:rsidRPr="002C4879">
              <w:rPr>
                <w:rFonts w:asciiTheme="minorHAnsi" w:hAnsiTheme="minorHAnsi" w:cstheme="minorHAnsi"/>
                <w:sz w:val="22"/>
                <w:szCs w:val="22"/>
              </w:rPr>
              <w:t>This module will equip students with the underlying skills and strategies needed for success in higher education, employment and lifelong learning.</w:t>
            </w:r>
          </w:p>
        </w:tc>
      </w:tr>
      <w:tr w:rsidR="00D625D4" w:rsidRPr="002C4879" w:rsidTr="001B3B0A">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D625D4" w:rsidRPr="002C4879" w:rsidRDefault="00D625D4" w:rsidP="001B3B0A">
            <w:pPr>
              <w:pStyle w:val="Footer"/>
              <w:spacing w:before="60"/>
              <w:jc w:val="both"/>
              <w:rPr>
                <w:rFonts w:asciiTheme="minorHAnsi" w:hAnsiTheme="minorHAnsi" w:cstheme="minorHAnsi"/>
                <w:b/>
                <w:sz w:val="22"/>
                <w:szCs w:val="22"/>
              </w:rPr>
            </w:pPr>
            <w:r w:rsidRPr="002C4879">
              <w:rPr>
                <w:rFonts w:asciiTheme="minorHAnsi" w:hAnsiTheme="minorHAnsi" w:cstheme="minorHAnsi"/>
                <w:b/>
                <w:sz w:val="22"/>
                <w:szCs w:val="22"/>
              </w:rPr>
              <w:t>JACS code</w:t>
            </w:r>
          </w:p>
        </w:tc>
        <w:tc>
          <w:tcPr>
            <w:tcW w:w="2775" w:type="pct"/>
            <w:tcBorders>
              <w:top w:val="single" w:sz="6" w:space="0" w:color="auto"/>
              <w:left w:val="single" w:sz="6" w:space="0" w:color="auto"/>
              <w:bottom w:val="single" w:sz="6" w:space="0" w:color="auto"/>
              <w:right w:val="single" w:sz="6" w:space="0" w:color="auto"/>
            </w:tcBorders>
          </w:tcPr>
          <w:p w:rsidR="00D625D4" w:rsidRPr="002C4879" w:rsidRDefault="00D625D4" w:rsidP="001B3B0A">
            <w:pPr>
              <w:pStyle w:val="Footer"/>
              <w:spacing w:before="60"/>
              <w:jc w:val="both"/>
              <w:rPr>
                <w:rFonts w:asciiTheme="minorHAnsi" w:hAnsiTheme="minorHAnsi" w:cstheme="minorHAnsi"/>
                <w:i/>
                <w:sz w:val="22"/>
                <w:szCs w:val="22"/>
                <w:lang w:val="en-US"/>
              </w:rPr>
            </w:pPr>
            <w:r w:rsidRPr="002C4879">
              <w:rPr>
                <w:rFonts w:asciiTheme="minorHAnsi" w:hAnsiTheme="minorHAnsi" w:cstheme="minorHAnsi"/>
                <w:sz w:val="22"/>
                <w:szCs w:val="22"/>
              </w:rPr>
              <w:t>I900</w:t>
            </w:r>
          </w:p>
        </w:tc>
      </w:tr>
      <w:tr w:rsidR="00D625D4" w:rsidRPr="002C4879" w:rsidTr="001B3B0A">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D625D4" w:rsidRPr="002C4879" w:rsidRDefault="00D625D4" w:rsidP="001B3B0A">
            <w:pPr>
              <w:pStyle w:val="Footer"/>
              <w:spacing w:before="60"/>
              <w:jc w:val="both"/>
              <w:rPr>
                <w:rFonts w:asciiTheme="minorHAnsi" w:hAnsiTheme="minorHAnsi" w:cstheme="minorHAnsi"/>
                <w:b/>
                <w:sz w:val="22"/>
                <w:szCs w:val="22"/>
              </w:rPr>
            </w:pPr>
            <w:r w:rsidRPr="002C4879">
              <w:rPr>
                <w:rFonts w:asciiTheme="minorHAnsi" w:hAnsiTheme="minorHAnsi" w:cstheme="minorHAnsi"/>
                <w:b/>
                <w:sz w:val="22"/>
                <w:szCs w:val="22"/>
              </w:rPr>
              <w:t>ASC Group</w:t>
            </w:r>
          </w:p>
        </w:tc>
        <w:tc>
          <w:tcPr>
            <w:tcW w:w="2775" w:type="pct"/>
            <w:tcBorders>
              <w:top w:val="single" w:sz="6" w:space="0" w:color="auto"/>
              <w:left w:val="single" w:sz="6" w:space="0" w:color="auto"/>
              <w:bottom w:val="single" w:sz="6" w:space="0" w:color="auto"/>
              <w:right w:val="single" w:sz="6" w:space="0" w:color="auto"/>
            </w:tcBorders>
          </w:tcPr>
          <w:p w:rsidR="00D625D4" w:rsidRPr="002C4879" w:rsidRDefault="00D625D4" w:rsidP="001B3B0A">
            <w:pPr>
              <w:pStyle w:val="Footer"/>
              <w:spacing w:before="60"/>
              <w:jc w:val="both"/>
              <w:rPr>
                <w:rFonts w:asciiTheme="minorHAnsi" w:hAnsiTheme="minorHAnsi" w:cstheme="minorHAnsi"/>
                <w:sz w:val="22"/>
                <w:szCs w:val="22"/>
              </w:rPr>
            </w:pPr>
            <w:r w:rsidRPr="002C4879">
              <w:rPr>
                <w:rFonts w:asciiTheme="minorHAnsi" w:hAnsiTheme="minorHAnsi" w:cstheme="minorHAnsi"/>
                <w:sz w:val="22"/>
                <w:szCs w:val="22"/>
              </w:rPr>
              <w:t>Maths, IT and Computing (6)</w:t>
            </w:r>
          </w:p>
        </w:tc>
      </w:tr>
      <w:tr w:rsidR="00D625D4" w:rsidRPr="002C4879" w:rsidTr="001B3B0A">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D625D4" w:rsidRPr="002C4879" w:rsidRDefault="00D625D4" w:rsidP="001B3B0A">
            <w:pPr>
              <w:pStyle w:val="Footer"/>
              <w:spacing w:before="60"/>
              <w:jc w:val="both"/>
              <w:rPr>
                <w:rFonts w:asciiTheme="minorHAnsi" w:hAnsiTheme="minorHAnsi" w:cstheme="minorHAnsi"/>
                <w:b/>
                <w:sz w:val="22"/>
                <w:szCs w:val="22"/>
                <w:lang w:val="en-US"/>
              </w:rPr>
            </w:pPr>
            <w:r w:rsidRPr="002C4879">
              <w:rPr>
                <w:rFonts w:asciiTheme="minorHAnsi" w:hAnsiTheme="minorHAnsi" w:cstheme="minorHAnsi"/>
                <w:b/>
                <w:sz w:val="22"/>
                <w:szCs w:val="22"/>
              </w:rPr>
              <w:t xml:space="preserve">Date of Validation and Credit Calibration </w:t>
            </w:r>
            <w:r w:rsidRPr="002C4879">
              <w:rPr>
                <w:rFonts w:asciiTheme="minorHAnsi" w:hAnsiTheme="minorHAnsi" w:cstheme="minorHAnsi"/>
                <w:b/>
                <w:sz w:val="22"/>
                <w:szCs w:val="22"/>
                <w:lang w:val="en-US"/>
              </w:rPr>
              <w:t>(If different from date of validation)</w:t>
            </w:r>
          </w:p>
        </w:tc>
        <w:tc>
          <w:tcPr>
            <w:tcW w:w="2775" w:type="pct"/>
            <w:tcBorders>
              <w:top w:val="single" w:sz="6" w:space="0" w:color="auto"/>
              <w:left w:val="single" w:sz="6" w:space="0" w:color="auto"/>
              <w:bottom w:val="single" w:sz="6" w:space="0" w:color="auto"/>
              <w:right w:val="single" w:sz="6" w:space="0" w:color="auto"/>
            </w:tcBorders>
          </w:tcPr>
          <w:p w:rsidR="00D625D4" w:rsidRPr="002C4879" w:rsidRDefault="00D625D4" w:rsidP="001B3B0A">
            <w:pPr>
              <w:spacing w:before="60"/>
              <w:jc w:val="both"/>
              <w:rPr>
                <w:rFonts w:asciiTheme="minorHAnsi" w:hAnsiTheme="minorHAnsi" w:cstheme="minorHAnsi"/>
                <w:sz w:val="22"/>
                <w:szCs w:val="22"/>
              </w:rPr>
            </w:pPr>
          </w:p>
        </w:tc>
      </w:tr>
      <w:tr w:rsidR="00D625D4" w:rsidRPr="002C4879" w:rsidTr="001B3B0A">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D625D4" w:rsidRPr="002C4879" w:rsidRDefault="00D625D4" w:rsidP="001B3B0A">
            <w:pPr>
              <w:spacing w:before="60"/>
              <w:jc w:val="both"/>
              <w:rPr>
                <w:rFonts w:asciiTheme="minorHAnsi" w:hAnsiTheme="minorHAnsi" w:cstheme="minorHAnsi"/>
                <w:b/>
                <w:sz w:val="22"/>
                <w:szCs w:val="22"/>
              </w:rPr>
            </w:pPr>
            <w:r w:rsidRPr="002C4879">
              <w:rPr>
                <w:rFonts w:asciiTheme="minorHAnsi" w:hAnsiTheme="minorHAnsi" w:cstheme="minorHAnsi"/>
                <w:b/>
                <w:sz w:val="22"/>
                <w:szCs w:val="22"/>
              </w:rPr>
              <w:t>Module Value</w:t>
            </w:r>
          </w:p>
        </w:tc>
        <w:tc>
          <w:tcPr>
            <w:tcW w:w="2775" w:type="pct"/>
            <w:tcBorders>
              <w:top w:val="single" w:sz="6" w:space="0" w:color="auto"/>
              <w:left w:val="single" w:sz="6" w:space="0" w:color="auto"/>
              <w:bottom w:val="single" w:sz="6" w:space="0" w:color="auto"/>
              <w:right w:val="single" w:sz="6" w:space="0" w:color="auto"/>
            </w:tcBorders>
          </w:tcPr>
          <w:p w:rsidR="00D625D4" w:rsidRPr="002C4879" w:rsidRDefault="00D625D4" w:rsidP="001B3B0A">
            <w:pPr>
              <w:spacing w:before="60"/>
              <w:jc w:val="both"/>
              <w:rPr>
                <w:rFonts w:asciiTheme="minorHAnsi" w:hAnsiTheme="minorHAnsi" w:cstheme="minorHAnsi"/>
                <w:sz w:val="22"/>
                <w:szCs w:val="22"/>
              </w:rPr>
            </w:pPr>
            <w:r w:rsidRPr="002C4879">
              <w:rPr>
                <w:rFonts w:asciiTheme="minorHAnsi" w:hAnsiTheme="minorHAnsi" w:cstheme="minorHAnsi"/>
                <w:sz w:val="22"/>
                <w:szCs w:val="22"/>
              </w:rPr>
              <w:t>20</w:t>
            </w:r>
          </w:p>
        </w:tc>
      </w:tr>
      <w:tr w:rsidR="00D625D4" w:rsidRPr="002C4879" w:rsidTr="001B3B0A">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D625D4" w:rsidRPr="002C4879" w:rsidRDefault="00D625D4" w:rsidP="001B3B0A">
            <w:pPr>
              <w:spacing w:before="60"/>
              <w:jc w:val="both"/>
              <w:rPr>
                <w:rFonts w:asciiTheme="minorHAnsi" w:hAnsiTheme="minorHAnsi" w:cstheme="minorHAnsi"/>
                <w:b/>
                <w:sz w:val="22"/>
                <w:szCs w:val="22"/>
              </w:rPr>
            </w:pPr>
            <w:r w:rsidRPr="002C4879">
              <w:rPr>
                <w:rFonts w:asciiTheme="minorHAnsi" w:hAnsiTheme="minorHAnsi" w:cstheme="minorHAnsi"/>
                <w:b/>
                <w:sz w:val="22"/>
                <w:szCs w:val="22"/>
              </w:rPr>
              <w:t>Level</w:t>
            </w:r>
          </w:p>
        </w:tc>
        <w:tc>
          <w:tcPr>
            <w:tcW w:w="2775" w:type="pct"/>
            <w:tcBorders>
              <w:top w:val="single" w:sz="6" w:space="0" w:color="auto"/>
              <w:left w:val="single" w:sz="6" w:space="0" w:color="auto"/>
              <w:bottom w:val="single" w:sz="6" w:space="0" w:color="auto"/>
              <w:right w:val="single" w:sz="6" w:space="0" w:color="auto"/>
            </w:tcBorders>
          </w:tcPr>
          <w:p w:rsidR="00D625D4" w:rsidRPr="002C4879" w:rsidRDefault="00D625D4" w:rsidP="001B3B0A">
            <w:pPr>
              <w:spacing w:before="60"/>
              <w:jc w:val="both"/>
              <w:rPr>
                <w:rFonts w:asciiTheme="minorHAnsi" w:hAnsiTheme="minorHAnsi" w:cstheme="minorHAnsi"/>
                <w:i/>
                <w:sz w:val="22"/>
                <w:szCs w:val="22"/>
                <w:lang w:val="en-US"/>
              </w:rPr>
            </w:pPr>
            <w:r w:rsidRPr="002C4879">
              <w:rPr>
                <w:rFonts w:asciiTheme="minorHAnsi" w:hAnsiTheme="minorHAnsi" w:cstheme="minorHAnsi"/>
                <w:sz w:val="22"/>
                <w:szCs w:val="22"/>
              </w:rPr>
              <w:t>4</w:t>
            </w:r>
          </w:p>
        </w:tc>
      </w:tr>
      <w:tr w:rsidR="00D625D4" w:rsidRPr="002C4879" w:rsidTr="001B3B0A">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D625D4" w:rsidRPr="002C4879" w:rsidRDefault="00D625D4" w:rsidP="001B3B0A">
            <w:pPr>
              <w:spacing w:before="60"/>
              <w:jc w:val="both"/>
              <w:rPr>
                <w:rFonts w:asciiTheme="minorHAnsi" w:hAnsiTheme="minorHAnsi" w:cstheme="minorHAnsi"/>
                <w:b/>
                <w:sz w:val="22"/>
                <w:szCs w:val="22"/>
              </w:rPr>
            </w:pPr>
            <w:r w:rsidRPr="002C4879">
              <w:rPr>
                <w:rFonts w:asciiTheme="minorHAnsi" w:hAnsiTheme="minorHAnsi" w:cstheme="minorHAnsi"/>
                <w:b/>
                <w:sz w:val="22"/>
                <w:szCs w:val="22"/>
              </w:rPr>
              <w:t>University Code</w:t>
            </w:r>
          </w:p>
        </w:tc>
        <w:tc>
          <w:tcPr>
            <w:tcW w:w="2775" w:type="pct"/>
            <w:tcBorders>
              <w:top w:val="single" w:sz="6" w:space="0" w:color="auto"/>
              <w:left w:val="single" w:sz="6" w:space="0" w:color="auto"/>
              <w:bottom w:val="single" w:sz="6" w:space="0" w:color="auto"/>
              <w:right w:val="single" w:sz="6" w:space="0" w:color="auto"/>
            </w:tcBorders>
          </w:tcPr>
          <w:p w:rsidR="00D625D4" w:rsidRPr="002C4879" w:rsidRDefault="00D625D4" w:rsidP="001B3B0A">
            <w:pPr>
              <w:spacing w:before="60"/>
              <w:jc w:val="both"/>
              <w:rPr>
                <w:rFonts w:asciiTheme="minorHAnsi" w:hAnsiTheme="minorHAnsi" w:cstheme="minorHAnsi"/>
                <w:sz w:val="22"/>
                <w:szCs w:val="22"/>
              </w:rPr>
            </w:pPr>
            <w:r w:rsidRPr="002C4879">
              <w:rPr>
                <w:rFonts w:asciiTheme="minorHAnsi" w:hAnsiTheme="minorHAnsi" w:cstheme="minorHAnsi"/>
                <w:sz w:val="22"/>
                <w:szCs w:val="22"/>
              </w:rPr>
              <w:t>S96</w:t>
            </w:r>
          </w:p>
        </w:tc>
      </w:tr>
      <w:tr w:rsidR="00D625D4" w:rsidRPr="002C4879" w:rsidTr="001B3B0A">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D625D4" w:rsidRPr="002C4879" w:rsidRDefault="00D625D4" w:rsidP="001B3B0A">
            <w:pPr>
              <w:spacing w:before="60"/>
              <w:jc w:val="both"/>
              <w:rPr>
                <w:rFonts w:asciiTheme="minorHAnsi" w:hAnsiTheme="minorHAnsi" w:cstheme="minorHAnsi"/>
                <w:b/>
                <w:sz w:val="22"/>
                <w:szCs w:val="22"/>
              </w:rPr>
            </w:pPr>
            <w:r w:rsidRPr="002C4879">
              <w:rPr>
                <w:rFonts w:asciiTheme="minorHAnsi" w:hAnsiTheme="minorHAnsi" w:cstheme="minorHAnsi"/>
                <w:b/>
                <w:sz w:val="22"/>
                <w:szCs w:val="22"/>
              </w:rPr>
              <w:t>Faculty responsible for delivery</w:t>
            </w:r>
          </w:p>
        </w:tc>
        <w:tc>
          <w:tcPr>
            <w:tcW w:w="2775" w:type="pct"/>
            <w:tcBorders>
              <w:top w:val="single" w:sz="6" w:space="0" w:color="auto"/>
              <w:left w:val="single" w:sz="6" w:space="0" w:color="auto"/>
              <w:bottom w:val="single" w:sz="6" w:space="0" w:color="auto"/>
              <w:right w:val="single" w:sz="6" w:space="0" w:color="auto"/>
            </w:tcBorders>
          </w:tcPr>
          <w:p w:rsidR="00D625D4" w:rsidRPr="002C4879" w:rsidRDefault="00D625D4" w:rsidP="001B3B0A">
            <w:pPr>
              <w:spacing w:before="60"/>
              <w:jc w:val="both"/>
              <w:rPr>
                <w:rFonts w:asciiTheme="minorHAnsi" w:hAnsiTheme="minorHAnsi" w:cstheme="minorHAnsi"/>
                <w:sz w:val="22"/>
                <w:szCs w:val="22"/>
              </w:rPr>
            </w:pPr>
            <w:r w:rsidRPr="002C4879">
              <w:rPr>
                <w:rFonts w:asciiTheme="minorHAnsi" w:hAnsiTheme="minorHAnsi" w:cstheme="minorHAnsi"/>
                <w:sz w:val="22"/>
                <w:szCs w:val="22"/>
              </w:rPr>
              <w:t>FADE</w:t>
            </w:r>
          </w:p>
        </w:tc>
      </w:tr>
      <w:tr w:rsidR="00D625D4" w:rsidRPr="002C4879" w:rsidTr="001B3B0A">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D625D4" w:rsidRPr="002C4879" w:rsidRDefault="00D625D4" w:rsidP="001B3B0A">
            <w:pPr>
              <w:spacing w:before="60"/>
              <w:jc w:val="both"/>
              <w:rPr>
                <w:rFonts w:asciiTheme="minorHAnsi" w:hAnsiTheme="minorHAnsi" w:cstheme="minorHAnsi"/>
                <w:b/>
                <w:sz w:val="22"/>
                <w:szCs w:val="22"/>
              </w:rPr>
            </w:pPr>
            <w:r w:rsidRPr="002C4879">
              <w:rPr>
                <w:rFonts w:asciiTheme="minorHAnsi" w:hAnsiTheme="minorHAnsi" w:cstheme="minorHAnsi"/>
                <w:b/>
                <w:sz w:val="22"/>
                <w:szCs w:val="22"/>
              </w:rPr>
              <w:t>Pre-requisite/co-requisite modules</w:t>
            </w:r>
          </w:p>
        </w:tc>
        <w:tc>
          <w:tcPr>
            <w:tcW w:w="2775" w:type="pct"/>
            <w:tcBorders>
              <w:top w:val="single" w:sz="6" w:space="0" w:color="auto"/>
              <w:left w:val="single" w:sz="6" w:space="0" w:color="auto"/>
              <w:bottom w:val="single" w:sz="6" w:space="0" w:color="auto"/>
              <w:right w:val="single" w:sz="6" w:space="0" w:color="auto"/>
            </w:tcBorders>
          </w:tcPr>
          <w:p w:rsidR="00D625D4" w:rsidRPr="002C4879" w:rsidRDefault="00D625D4" w:rsidP="001B3B0A">
            <w:pPr>
              <w:spacing w:before="60"/>
              <w:jc w:val="both"/>
              <w:rPr>
                <w:rFonts w:asciiTheme="minorHAnsi" w:hAnsiTheme="minorHAnsi" w:cstheme="minorHAnsi"/>
                <w:sz w:val="22"/>
                <w:szCs w:val="22"/>
              </w:rPr>
            </w:pPr>
            <w:r w:rsidRPr="002C4879">
              <w:rPr>
                <w:rFonts w:asciiTheme="minorHAnsi" w:hAnsiTheme="minorHAnsi" w:cstheme="minorHAnsi"/>
                <w:sz w:val="22"/>
                <w:szCs w:val="22"/>
              </w:rPr>
              <w:t>None/None</w:t>
            </w:r>
          </w:p>
        </w:tc>
      </w:tr>
      <w:tr w:rsidR="00D625D4" w:rsidRPr="002C4879" w:rsidTr="001B3B0A">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D625D4" w:rsidRPr="002C4879" w:rsidRDefault="00D625D4" w:rsidP="001B3B0A">
            <w:pPr>
              <w:pStyle w:val="Footer"/>
              <w:tabs>
                <w:tab w:val="left" w:pos="720"/>
                <w:tab w:val="left" w:pos="1080"/>
                <w:tab w:val="left" w:pos="2160"/>
              </w:tabs>
              <w:spacing w:before="60"/>
              <w:jc w:val="both"/>
              <w:rPr>
                <w:rFonts w:asciiTheme="minorHAnsi" w:hAnsiTheme="minorHAnsi" w:cstheme="minorHAnsi"/>
                <w:b/>
                <w:sz w:val="22"/>
                <w:szCs w:val="22"/>
              </w:rPr>
            </w:pPr>
            <w:r w:rsidRPr="002C4879">
              <w:rPr>
                <w:rFonts w:asciiTheme="minorHAnsi" w:hAnsiTheme="minorHAnsi" w:cstheme="minorHAnsi"/>
                <w:b/>
                <w:sz w:val="22"/>
                <w:szCs w:val="22"/>
              </w:rPr>
              <w:t>Programme Associations:</w:t>
            </w:r>
          </w:p>
          <w:p w:rsidR="00D625D4" w:rsidRPr="002C4879" w:rsidRDefault="00D625D4" w:rsidP="001B3B0A">
            <w:pPr>
              <w:pStyle w:val="Footer"/>
              <w:tabs>
                <w:tab w:val="left" w:pos="2520"/>
              </w:tabs>
              <w:spacing w:before="60"/>
              <w:jc w:val="both"/>
              <w:rPr>
                <w:rFonts w:asciiTheme="minorHAnsi" w:hAnsiTheme="minorHAnsi" w:cstheme="minorHAnsi"/>
                <w:b/>
                <w:sz w:val="22"/>
                <w:szCs w:val="22"/>
              </w:rPr>
            </w:pPr>
          </w:p>
        </w:tc>
        <w:tc>
          <w:tcPr>
            <w:tcW w:w="2775" w:type="pct"/>
            <w:tcBorders>
              <w:top w:val="single" w:sz="6" w:space="0" w:color="auto"/>
              <w:left w:val="single" w:sz="6" w:space="0" w:color="auto"/>
              <w:bottom w:val="single" w:sz="6" w:space="0" w:color="auto"/>
              <w:right w:val="single" w:sz="6" w:space="0" w:color="auto"/>
            </w:tcBorders>
          </w:tcPr>
          <w:p w:rsidR="00D625D4" w:rsidRPr="002C4879" w:rsidRDefault="00D625D4" w:rsidP="001B3B0A">
            <w:pPr>
              <w:spacing w:before="60"/>
              <w:jc w:val="both"/>
              <w:rPr>
                <w:rFonts w:asciiTheme="minorHAnsi" w:hAnsiTheme="minorHAnsi" w:cstheme="minorHAnsi"/>
                <w:i/>
                <w:sz w:val="22"/>
                <w:szCs w:val="22"/>
                <w:lang w:val="en-US"/>
              </w:rPr>
            </w:pPr>
            <w:r w:rsidRPr="002C4879">
              <w:rPr>
                <w:rFonts w:asciiTheme="minorHAnsi" w:hAnsiTheme="minorHAnsi" w:cstheme="minorHAnsi"/>
                <w:i/>
                <w:sz w:val="22"/>
                <w:szCs w:val="22"/>
                <w:lang w:val="en-US"/>
              </w:rPr>
              <w:t>B.Sc./HND Computing Portfolio: All programmes. Currently titled Study Skills.</w:t>
            </w:r>
          </w:p>
          <w:p w:rsidR="00D625D4" w:rsidRPr="002C4879" w:rsidRDefault="00D625D4" w:rsidP="001B3B0A">
            <w:pPr>
              <w:spacing w:before="60"/>
              <w:jc w:val="both"/>
              <w:rPr>
                <w:rFonts w:asciiTheme="minorHAnsi" w:hAnsiTheme="minorHAnsi" w:cstheme="minorHAnsi"/>
                <w:i/>
                <w:sz w:val="22"/>
                <w:szCs w:val="22"/>
                <w:lang w:val="en-US"/>
              </w:rPr>
            </w:pPr>
            <w:r w:rsidRPr="002C4879">
              <w:rPr>
                <w:rFonts w:asciiTheme="minorHAnsi" w:hAnsiTheme="minorHAnsi" w:cstheme="minorHAnsi"/>
                <w:i/>
                <w:sz w:val="22"/>
                <w:szCs w:val="22"/>
                <w:lang w:val="en-US"/>
              </w:rPr>
              <w:t>BEng Computer Systems and Electronics</w:t>
            </w:r>
          </w:p>
          <w:p w:rsidR="00D625D4" w:rsidRPr="002C4879" w:rsidRDefault="00D625D4" w:rsidP="001B3B0A">
            <w:pPr>
              <w:spacing w:before="60"/>
              <w:jc w:val="both"/>
              <w:rPr>
                <w:rFonts w:asciiTheme="minorHAnsi" w:hAnsiTheme="minorHAnsi" w:cstheme="minorHAnsi"/>
                <w:i/>
                <w:sz w:val="22"/>
                <w:szCs w:val="22"/>
                <w:lang w:val="en-US"/>
              </w:rPr>
            </w:pPr>
            <w:r w:rsidRPr="002C4879">
              <w:rPr>
                <w:rFonts w:asciiTheme="minorHAnsi" w:hAnsiTheme="minorHAnsi" w:cstheme="minorHAnsi"/>
                <w:i/>
                <w:sz w:val="22"/>
                <w:szCs w:val="22"/>
                <w:lang w:val="en-US"/>
              </w:rPr>
              <w:t>BEng Computer Networks Technology</w:t>
            </w:r>
          </w:p>
          <w:p w:rsidR="00D625D4" w:rsidRPr="002C4879" w:rsidRDefault="00D625D4" w:rsidP="001B3B0A">
            <w:pPr>
              <w:spacing w:before="60"/>
              <w:jc w:val="both"/>
              <w:rPr>
                <w:rFonts w:asciiTheme="minorHAnsi" w:hAnsiTheme="minorHAnsi" w:cstheme="minorHAnsi"/>
                <w:i/>
                <w:sz w:val="22"/>
                <w:szCs w:val="22"/>
                <w:lang w:val="en-US"/>
              </w:rPr>
            </w:pPr>
            <w:r w:rsidRPr="002C4879">
              <w:rPr>
                <w:rFonts w:asciiTheme="minorHAnsi" w:hAnsiTheme="minorHAnsi" w:cstheme="minorHAnsi"/>
                <w:i/>
                <w:sz w:val="22"/>
                <w:szCs w:val="22"/>
                <w:lang w:val="en-US"/>
              </w:rPr>
              <w:t>HND Electronics</w:t>
            </w:r>
          </w:p>
        </w:tc>
      </w:tr>
      <w:tr w:rsidR="00D625D4" w:rsidRPr="002C4879" w:rsidTr="001B3B0A">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D625D4" w:rsidRPr="002C4879" w:rsidRDefault="00D625D4" w:rsidP="00517B29">
            <w:pPr>
              <w:pStyle w:val="Footer"/>
              <w:numPr>
                <w:ilvl w:val="0"/>
                <w:numId w:val="18"/>
              </w:numPr>
              <w:tabs>
                <w:tab w:val="left" w:pos="720"/>
                <w:tab w:val="left" w:pos="1080"/>
                <w:tab w:val="left" w:pos="2160"/>
              </w:tabs>
              <w:spacing w:before="60"/>
              <w:jc w:val="both"/>
              <w:rPr>
                <w:rFonts w:asciiTheme="minorHAnsi" w:hAnsiTheme="minorHAnsi" w:cstheme="minorHAnsi"/>
                <w:sz w:val="22"/>
                <w:szCs w:val="22"/>
              </w:rPr>
            </w:pPr>
            <w:r w:rsidRPr="002C4879">
              <w:rPr>
                <w:rFonts w:asciiTheme="minorHAnsi" w:hAnsiTheme="minorHAnsi" w:cstheme="minorHAnsi"/>
                <w:sz w:val="22"/>
                <w:szCs w:val="22"/>
              </w:rPr>
              <w:t>Compulsory</w:t>
            </w:r>
          </w:p>
        </w:tc>
        <w:tc>
          <w:tcPr>
            <w:tcW w:w="2775" w:type="pct"/>
            <w:tcBorders>
              <w:top w:val="single" w:sz="6" w:space="0" w:color="auto"/>
              <w:left w:val="single" w:sz="6" w:space="0" w:color="auto"/>
              <w:bottom w:val="single" w:sz="6" w:space="0" w:color="auto"/>
              <w:right w:val="single" w:sz="6" w:space="0" w:color="auto"/>
            </w:tcBorders>
          </w:tcPr>
          <w:p w:rsidR="00D625D4" w:rsidRPr="002C4879" w:rsidRDefault="00D625D4" w:rsidP="001B3B0A">
            <w:pPr>
              <w:pStyle w:val="Footer"/>
              <w:spacing w:before="60"/>
              <w:jc w:val="both"/>
              <w:rPr>
                <w:rFonts w:asciiTheme="minorHAnsi" w:hAnsiTheme="minorHAnsi" w:cstheme="minorHAnsi"/>
                <w:sz w:val="22"/>
                <w:szCs w:val="22"/>
              </w:rPr>
            </w:pPr>
            <w:r w:rsidRPr="002C4879">
              <w:rPr>
                <w:rFonts w:asciiTheme="minorHAnsi" w:hAnsiTheme="minorHAnsi" w:cstheme="minorHAnsi"/>
                <w:sz w:val="22"/>
                <w:szCs w:val="22"/>
              </w:rPr>
              <w:t>Yes</w:t>
            </w:r>
          </w:p>
        </w:tc>
      </w:tr>
      <w:tr w:rsidR="00D625D4" w:rsidRPr="002C4879" w:rsidTr="001B3B0A">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D625D4" w:rsidRPr="002C4879" w:rsidRDefault="00D625D4" w:rsidP="00517B29">
            <w:pPr>
              <w:pStyle w:val="Footer"/>
              <w:numPr>
                <w:ilvl w:val="0"/>
                <w:numId w:val="18"/>
              </w:numPr>
              <w:tabs>
                <w:tab w:val="left" w:pos="720"/>
                <w:tab w:val="left" w:pos="1080"/>
                <w:tab w:val="left" w:pos="2160"/>
              </w:tabs>
              <w:spacing w:before="60"/>
              <w:jc w:val="both"/>
              <w:rPr>
                <w:rFonts w:asciiTheme="minorHAnsi" w:hAnsiTheme="minorHAnsi" w:cstheme="minorHAnsi"/>
                <w:sz w:val="22"/>
                <w:szCs w:val="22"/>
              </w:rPr>
            </w:pPr>
            <w:r w:rsidRPr="002C4879">
              <w:rPr>
                <w:rFonts w:asciiTheme="minorHAnsi" w:hAnsiTheme="minorHAnsi" w:cstheme="minorHAnsi"/>
                <w:sz w:val="22"/>
                <w:szCs w:val="22"/>
              </w:rPr>
              <w:t>Core</w:t>
            </w:r>
          </w:p>
        </w:tc>
        <w:tc>
          <w:tcPr>
            <w:tcW w:w="2775" w:type="pct"/>
            <w:tcBorders>
              <w:top w:val="single" w:sz="6" w:space="0" w:color="auto"/>
              <w:left w:val="single" w:sz="6" w:space="0" w:color="auto"/>
              <w:bottom w:val="single" w:sz="6" w:space="0" w:color="auto"/>
              <w:right w:val="single" w:sz="6" w:space="0" w:color="auto"/>
            </w:tcBorders>
          </w:tcPr>
          <w:p w:rsidR="00D625D4" w:rsidRPr="002C4879" w:rsidRDefault="00D625D4" w:rsidP="001B3B0A">
            <w:pPr>
              <w:pStyle w:val="Footer"/>
              <w:spacing w:before="60"/>
              <w:jc w:val="both"/>
              <w:rPr>
                <w:rFonts w:asciiTheme="minorHAnsi" w:hAnsiTheme="minorHAnsi" w:cstheme="minorHAnsi"/>
                <w:i/>
                <w:sz w:val="22"/>
                <w:szCs w:val="22"/>
                <w:lang w:val="en-US"/>
              </w:rPr>
            </w:pPr>
            <w:r w:rsidRPr="002C4879">
              <w:rPr>
                <w:rFonts w:asciiTheme="minorHAnsi" w:hAnsiTheme="minorHAnsi" w:cstheme="minorHAnsi"/>
                <w:sz w:val="22"/>
                <w:szCs w:val="22"/>
              </w:rPr>
              <w:t>No</w:t>
            </w:r>
          </w:p>
        </w:tc>
      </w:tr>
      <w:tr w:rsidR="00D625D4" w:rsidRPr="002C4879" w:rsidTr="001B3B0A">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D625D4" w:rsidRPr="002C4879" w:rsidRDefault="00D625D4" w:rsidP="00517B29">
            <w:pPr>
              <w:pStyle w:val="Footer"/>
              <w:numPr>
                <w:ilvl w:val="0"/>
                <w:numId w:val="18"/>
              </w:numPr>
              <w:tabs>
                <w:tab w:val="left" w:pos="2520"/>
              </w:tabs>
              <w:spacing w:before="60"/>
              <w:jc w:val="both"/>
              <w:rPr>
                <w:rFonts w:asciiTheme="minorHAnsi" w:hAnsiTheme="minorHAnsi" w:cstheme="minorHAnsi"/>
                <w:sz w:val="22"/>
                <w:szCs w:val="22"/>
              </w:rPr>
            </w:pPr>
            <w:r w:rsidRPr="002C4879">
              <w:rPr>
                <w:rFonts w:asciiTheme="minorHAnsi" w:hAnsiTheme="minorHAnsi" w:cstheme="minorHAnsi"/>
                <w:sz w:val="22"/>
                <w:szCs w:val="22"/>
              </w:rPr>
              <w:t>Optional</w:t>
            </w:r>
          </w:p>
        </w:tc>
        <w:tc>
          <w:tcPr>
            <w:tcW w:w="2775" w:type="pct"/>
            <w:tcBorders>
              <w:top w:val="single" w:sz="6" w:space="0" w:color="auto"/>
              <w:left w:val="single" w:sz="6" w:space="0" w:color="auto"/>
              <w:bottom w:val="single" w:sz="6" w:space="0" w:color="auto"/>
              <w:right w:val="single" w:sz="6" w:space="0" w:color="auto"/>
            </w:tcBorders>
          </w:tcPr>
          <w:p w:rsidR="00D625D4" w:rsidRPr="002C4879" w:rsidRDefault="00D625D4" w:rsidP="001B3B0A">
            <w:pPr>
              <w:pStyle w:val="Footer"/>
              <w:spacing w:before="60"/>
              <w:jc w:val="both"/>
              <w:rPr>
                <w:rFonts w:asciiTheme="minorHAnsi" w:hAnsiTheme="minorHAnsi" w:cstheme="minorHAnsi"/>
                <w:i/>
                <w:sz w:val="22"/>
                <w:szCs w:val="22"/>
                <w:lang w:val="en-US"/>
              </w:rPr>
            </w:pPr>
            <w:r w:rsidRPr="002C4879">
              <w:rPr>
                <w:rFonts w:asciiTheme="minorHAnsi" w:hAnsiTheme="minorHAnsi" w:cstheme="minorHAnsi"/>
                <w:sz w:val="22"/>
                <w:szCs w:val="22"/>
              </w:rPr>
              <w:t>No</w:t>
            </w:r>
          </w:p>
        </w:tc>
      </w:tr>
      <w:tr w:rsidR="00D625D4" w:rsidRPr="002C4879" w:rsidTr="001B3B0A">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D625D4" w:rsidRPr="002C4879" w:rsidRDefault="00D625D4" w:rsidP="00517B29">
            <w:pPr>
              <w:pStyle w:val="Footer"/>
              <w:numPr>
                <w:ilvl w:val="0"/>
                <w:numId w:val="18"/>
              </w:numPr>
              <w:tabs>
                <w:tab w:val="left" w:pos="720"/>
                <w:tab w:val="left" w:pos="1080"/>
                <w:tab w:val="left" w:pos="2160"/>
              </w:tabs>
              <w:spacing w:before="60"/>
              <w:jc w:val="both"/>
              <w:rPr>
                <w:rFonts w:asciiTheme="minorHAnsi" w:hAnsiTheme="minorHAnsi" w:cstheme="minorHAnsi"/>
                <w:sz w:val="22"/>
                <w:szCs w:val="22"/>
              </w:rPr>
            </w:pPr>
            <w:r w:rsidRPr="002C4879">
              <w:rPr>
                <w:rFonts w:asciiTheme="minorHAnsi" w:hAnsiTheme="minorHAnsi" w:cstheme="minorHAnsi"/>
                <w:sz w:val="22"/>
                <w:szCs w:val="22"/>
              </w:rPr>
              <w:t>Elective</w:t>
            </w:r>
          </w:p>
        </w:tc>
        <w:tc>
          <w:tcPr>
            <w:tcW w:w="2775" w:type="pct"/>
            <w:tcBorders>
              <w:top w:val="single" w:sz="6" w:space="0" w:color="auto"/>
              <w:left w:val="single" w:sz="6" w:space="0" w:color="auto"/>
              <w:bottom w:val="single" w:sz="6" w:space="0" w:color="auto"/>
              <w:right w:val="single" w:sz="6" w:space="0" w:color="auto"/>
            </w:tcBorders>
          </w:tcPr>
          <w:p w:rsidR="00D625D4" w:rsidRPr="002C4879" w:rsidRDefault="00D625D4" w:rsidP="001B3B0A">
            <w:pPr>
              <w:pStyle w:val="Footer"/>
              <w:spacing w:before="60"/>
              <w:jc w:val="both"/>
              <w:rPr>
                <w:rFonts w:asciiTheme="minorHAnsi" w:hAnsiTheme="minorHAnsi" w:cstheme="minorHAnsi"/>
                <w:i/>
                <w:sz w:val="22"/>
                <w:szCs w:val="22"/>
                <w:lang w:val="en-US"/>
              </w:rPr>
            </w:pPr>
            <w:r w:rsidRPr="002C4879">
              <w:rPr>
                <w:rFonts w:asciiTheme="minorHAnsi" w:hAnsiTheme="minorHAnsi" w:cstheme="minorHAnsi"/>
                <w:sz w:val="22"/>
                <w:szCs w:val="22"/>
              </w:rPr>
              <w:t>No</w:t>
            </w:r>
          </w:p>
        </w:tc>
      </w:tr>
      <w:tr w:rsidR="00D625D4" w:rsidRPr="002C4879" w:rsidTr="001B3B0A">
        <w:trPr>
          <w:cantSplit/>
          <w:trHeight w:val="20"/>
        </w:trPr>
        <w:tc>
          <w:tcPr>
            <w:tcW w:w="2225" w:type="pct"/>
            <w:tcBorders>
              <w:top w:val="single" w:sz="6" w:space="0" w:color="auto"/>
              <w:bottom w:val="single" w:sz="6" w:space="0" w:color="auto"/>
            </w:tcBorders>
            <w:shd w:val="clear" w:color="auto" w:fill="FFFFFF" w:themeFill="background1"/>
          </w:tcPr>
          <w:p w:rsidR="00D625D4" w:rsidRPr="002C4879" w:rsidRDefault="00D625D4" w:rsidP="001B3B0A">
            <w:pPr>
              <w:pStyle w:val="Footer"/>
              <w:tabs>
                <w:tab w:val="left" w:pos="720"/>
                <w:tab w:val="left" w:pos="1080"/>
                <w:tab w:val="left" w:pos="2160"/>
              </w:tabs>
              <w:spacing w:before="60"/>
              <w:ind w:left="720"/>
              <w:jc w:val="both"/>
              <w:rPr>
                <w:rFonts w:asciiTheme="minorHAnsi" w:hAnsiTheme="minorHAnsi" w:cstheme="minorHAnsi"/>
                <w:sz w:val="22"/>
                <w:szCs w:val="22"/>
              </w:rPr>
            </w:pPr>
            <w:r w:rsidRPr="002C4879">
              <w:rPr>
                <w:rFonts w:asciiTheme="minorHAnsi" w:hAnsiTheme="minorHAnsi"/>
                <w:sz w:val="22"/>
                <w:szCs w:val="22"/>
              </w:rPr>
              <w:br w:type="page"/>
            </w:r>
          </w:p>
        </w:tc>
        <w:tc>
          <w:tcPr>
            <w:tcW w:w="2775" w:type="pct"/>
            <w:tcBorders>
              <w:top w:val="single" w:sz="6" w:space="0" w:color="auto"/>
              <w:bottom w:val="single" w:sz="6" w:space="0" w:color="auto"/>
            </w:tcBorders>
            <w:shd w:val="clear" w:color="auto" w:fill="FFFFFF" w:themeFill="background1"/>
          </w:tcPr>
          <w:p w:rsidR="00D625D4" w:rsidRPr="002C4879" w:rsidRDefault="00D625D4" w:rsidP="001B3B0A">
            <w:pPr>
              <w:pStyle w:val="Footer"/>
              <w:spacing w:before="60"/>
              <w:jc w:val="both"/>
              <w:rPr>
                <w:rFonts w:asciiTheme="minorHAnsi" w:hAnsiTheme="minorHAnsi" w:cstheme="minorHAnsi"/>
                <w:sz w:val="22"/>
                <w:szCs w:val="22"/>
              </w:rPr>
            </w:pPr>
          </w:p>
        </w:tc>
      </w:tr>
      <w:tr w:rsidR="00D625D4" w:rsidRPr="002C4879" w:rsidTr="001B3B0A">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D625D4" w:rsidRPr="002C4879" w:rsidRDefault="00D625D4" w:rsidP="001B3B0A">
            <w:pPr>
              <w:spacing w:before="60"/>
              <w:jc w:val="both"/>
              <w:rPr>
                <w:rFonts w:asciiTheme="minorHAnsi" w:hAnsiTheme="minorHAnsi" w:cstheme="minorHAnsi"/>
                <w:sz w:val="22"/>
                <w:szCs w:val="22"/>
              </w:rPr>
            </w:pPr>
            <w:r w:rsidRPr="002C4879">
              <w:rPr>
                <w:rFonts w:asciiTheme="minorHAnsi" w:hAnsiTheme="minorHAnsi" w:cstheme="minorHAnsi"/>
                <w:b/>
                <w:sz w:val="22"/>
                <w:szCs w:val="22"/>
                <w:lang w:val="en-US"/>
              </w:rPr>
              <w:t>Aims</w:t>
            </w:r>
          </w:p>
        </w:tc>
      </w:tr>
      <w:tr w:rsidR="00D625D4" w:rsidRPr="002C4879" w:rsidTr="001B3B0A">
        <w:trPr>
          <w:cantSplit/>
          <w:trHeight w:val="20"/>
        </w:trPr>
        <w:tc>
          <w:tcPr>
            <w:tcW w:w="5000" w:type="pct"/>
            <w:gridSpan w:val="2"/>
            <w:tcBorders>
              <w:top w:val="single" w:sz="6" w:space="0" w:color="auto"/>
              <w:left w:val="single" w:sz="6" w:space="0" w:color="auto"/>
              <w:bottom w:val="single" w:sz="6" w:space="0" w:color="auto"/>
              <w:right w:val="single" w:sz="6" w:space="0" w:color="auto"/>
            </w:tcBorders>
          </w:tcPr>
          <w:p w:rsidR="00D625D4" w:rsidRPr="002C4879" w:rsidRDefault="00D625D4" w:rsidP="001B3B0A">
            <w:pPr>
              <w:spacing w:before="120" w:after="120"/>
              <w:jc w:val="both"/>
              <w:rPr>
                <w:rFonts w:asciiTheme="minorHAnsi" w:hAnsiTheme="minorHAnsi" w:cstheme="minorHAnsi"/>
                <w:sz w:val="22"/>
                <w:szCs w:val="22"/>
              </w:rPr>
            </w:pPr>
            <w:r w:rsidRPr="002C4879">
              <w:rPr>
                <w:rFonts w:asciiTheme="minorHAnsi" w:hAnsiTheme="minorHAnsi" w:cstheme="minorHAnsi"/>
                <w:sz w:val="22"/>
                <w:szCs w:val="22"/>
              </w:rPr>
              <w:t>To provide students with the underlying strategies that can accelerate that learning process.  Students will be encouraged to develop a reflective, active, positive approach to learning, and to take responsibility for their own learning.  The student will also be introduced to basic workshop skills and practices.</w:t>
            </w:r>
          </w:p>
        </w:tc>
      </w:tr>
    </w:tbl>
    <w:p w:rsidR="00D625D4" w:rsidRPr="002C4879" w:rsidRDefault="00D625D4" w:rsidP="00D625D4">
      <w:pPr>
        <w:rPr>
          <w:rFonts w:asciiTheme="minorHAnsi" w:hAnsiTheme="minorHAnsi" w:cstheme="minorHAnsi"/>
          <w:sz w:val="22"/>
          <w:szCs w:val="22"/>
        </w:rPr>
      </w:pPr>
    </w:p>
    <w:p w:rsidR="00D625D4" w:rsidRPr="002C4879" w:rsidRDefault="00D625D4" w:rsidP="00D625D4">
      <w:pPr>
        <w:spacing w:after="200" w:line="276" w:lineRule="auto"/>
        <w:rPr>
          <w:rFonts w:asciiTheme="minorHAnsi" w:hAnsiTheme="minorHAnsi" w:cstheme="minorHAnsi"/>
          <w:sz w:val="22"/>
          <w:szCs w:val="22"/>
        </w:rPr>
      </w:pPr>
      <w:r w:rsidRPr="002C4879">
        <w:rPr>
          <w:rFonts w:asciiTheme="minorHAnsi" w:hAnsiTheme="minorHAnsi" w:cstheme="minorHAnsi"/>
          <w:sz w:val="22"/>
          <w:szCs w:val="22"/>
        </w:rPr>
        <w:br w:type="page"/>
      </w:r>
    </w:p>
    <w:tbl>
      <w:tblPr>
        <w:tblW w:w="5000" w:type="pct"/>
        <w:tblLook w:val="0000" w:firstRow="0" w:lastRow="0" w:firstColumn="0" w:lastColumn="0" w:noHBand="0" w:noVBand="0"/>
      </w:tblPr>
      <w:tblGrid>
        <w:gridCol w:w="8528"/>
      </w:tblGrid>
      <w:tr w:rsidR="00D625D4" w:rsidRPr="002C4879" w:rsidTr="001B3B0A">
        <w:trPr>
          <w:cantSplit/>
          <w:trHeight w:val="20"/>
        </w:trPr>
        <w:tc>
          <w:tcPr>
            <w:tcW w:w="5000"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D625D4" w:rsidRPr="002C4879" w:rsidRDefault="00D625D4" w:rsidP="001B3B0A">
            <w:pPr>
              <w:spacing w:before="60"/>
              <w:jc w:val="both"/>
              <w:rPr>
                <w:rFonts w:asciiTheme="minorHAnsi" w:hAnsiTheme="minorHAnsi" w:cstheme="minorHAnsi"/>
                <w:sz w:val="22"/>
                <w:szCs w:val="22"/>
              </w:rPr>
            </w:pPr>
            <w:r w:rsidRPr="002C4879">
              <w:rPr>
                <w:rFonts w:asciiTheme="minorHAnsi" w:hAnsiTheme="minorHAnsi" w:cstheme="minorHAnsi"/>
                <w:sz w:val="22"/>
                <w:szCs w:val="22"/>
              </w:rPr>
              <w:lastRenderedPageBreak/>
              <w:br w:type="page"/>
            </w:r>
            <w:r w:rsidRPr="002C4879">
              <w:rPr>
                <w:rFonts w:asciiTheme="minorHAnsi" w:hAnsiTheme="minorHAnsi" w:cstheme="minorHAnsi"/>
                <w:b/>
                <w:sz w:val="22"/>
                <w:szCs w:val="22"/>
              </w:rPr>
              <w:t>Module Intended Learning Outcomes (MILOs)</w:t>
            </w:r>
          </w:p>
        </w:tc>
      </w:tr>
      <w:tr w:rsidR="00D625D4" w:rsidRPr="002C4879" w:rsidTr="001B3B0A">
        <w:trPr>
          <w:cantSplit/>
          <w:trHeight w:val="20"/>
        </w:trPr>
        <w:tc>
          <w:tcPr>
            <w:tcW w:w="5000" w:type="pct"/>
            <w:tcBorders>
              <w:top w:val="single" w:sz="6" w:space="0" w:color="auto"/>
              <w:left w:val="single" w:sz="6" w:space="0" w:color="auto"/>
              <w:bottom w:val="single" w:sz="6" w:space="0" w:color="auto"/>
              <w:right w:val="single" w:sz="6" w:space="0" w:color="auto"/>
            </w:tcBorders>
          </w:tcPr>
          <w:p w:rsidR="00D625D4" w:rsidRPr="002C4879" w:rsidRDefault="00D625D4" w:rsidP="001B3B0A">
            <w:pPr>
              <w:spacing w:before="120" w:after="120"/>
              <w:rPr>
                <w:rFonts w:asciiTheme="minorHAnsi" w:hAnsiTheme="minorHAnsi" w:cstheme="minorHAnsi"/>
                <w:sz w:val="22"/>
                <w:szCs w:val="22"/>
              </w:rPr>
            </w:pPr>
            <w:r w:rsidRPr="002C4879">
              <w:rPr>
                <w:rFonts w:asciiTheme="minorHAnsi" w:hAnsiTheme="minorHAnsi" w:cstheme="minorHAnsi"/>
                <w:sz w:val="22"/>
                <w:szCs w:val="22"/>
              </w:rPr>
              <w:t>Upon successful completion of this module, the student will be able to:</w:t>
            </w:r>
          </w:p>
          <w:p w:rsidR="00D625D4" w:rsidRPr="002C4879" w:rsidRDefault="00D625D4" w:rsidP="001B3B0A">
            <w:pPr>
              <w:spacing w:before="120" w:after="120"/>
              <w:rPr>
                <w:rFonts w:asciiTheme="minorHAnsi" w:hAnsiTheme="minorHAnsi" w:cstheme="minorHAnsi"/>
                <w:sz w:val="22"/>
                <w:szCs w:val="22"/>
              </w:rPr>
            </w:pPr>
          </w:p>
          <w:p w:rsidR="00D625D4" w:rsidRPr="002C4879" w:rsidRDefault="00D625D4" w:rsidP="00C43689">
            <w:pPr>
              <w:pStyle w:val="ListParagraph"/>
              <w:numPr>
                <w:ilvl w:val="0"/>
                <w:numId w:val="34"/>
              </w:numPr>
              <w:tabs>
                <w:tab w:val="clear" w:pos="720"/>
                <w:tab w:val="num" w:pos="284"/>
              </w:tabs>
              <w:spacing w:before="120" w:after="120"/>
              <w:ind w:hanging="720"/>
              <w:rPr>
                <w:rFonts w:asciiTheme="minorHAnsi" w:hAnsiTheme="minorHAnsi" w:cstheme="minorHAnsi"/>
                <w:sz w:val="22"/>
                <w:szCs w:val="22"/>
              </w:rPr>
            </w:pPr>
            <w:r w:rsidRPr="002C4879">
              <w:rPr>
                <w:rFonts w:asciiTheme="minorHAnsi" w:hAnsiTheme="minorHAnsi" w:cstheme="minorHAnsi"/>
                <w:sz w:val="22"/>
                <w:szCs w:val="22"/>
              </w:rPr>
              <w:t>Demonstrate transferable skills in a learning environment.</w:t>
            </w:r>
          </w:p>
          <w:p w:rsidR="00D625D4" w:rsidRPr="002C4879" w:rsidRDefault="00D625D4" w:rsidP="001B3B0A">
            <w:pPr>
              <w:pStyle w:val="ListParagraph"/>
              <w:tabs>
                <w:tab w:val="num" w:pos="284"/>
              </w:tabs>
              <w:spacing w:before="120" w:after="120"/>
              <w:ind w:hanging="720"/>
              <w:rPr>
                <w:rFonts w:asciiTheme="minorHAnsi" w:hAnsiTheme="minorHAnsi" w:cstheme="minorHAnsi"/>
                <w:sz w:val="22"/>
                <w:szCs w:val="22"/>
              </w:rPr>
            </w:pPr>
          </w:p>
          <w:p w:rsidR="00D625D4" w:rsidRPr="002C4879" w:rsidRDefault="00D625D4" w:rsidP="00C43689">
            <w:pPr>
              <w:pStyle w:val="ListParagraph"/>
              <w:numPr>
                <w:ilvl w:val="0"/>
                <w:numId w:val="34"/>
              </w:numPr>
              <w:tabs>
                <w:tab w:val="clear" w:pos="720"/>
                <w:tab w:val="num" w:pos="284"/>
              </w:tabs>
              <w:spacing w:before="120" w:after="120"/>
              <w:ind w:hanging="720"/>
              <w:rPr>
                <w:rFonts w:asciiTheme="minorHAnsi" w:hAnsiTheme="minorHAnsi" w:cstheme="minorHAnsi"/>
                <w:sz w:val="22"/>
                <w:szCs w:val="22"/>
              </w:rPr>
            </w:pPr>
            <w:r w:rsidRPr="002C4879">
              <w:rPr>
                <w:rFonts w:asciiTheme="minorHAnsi" w:hAnsiTheme="minorHAnsi" w:cstheme="minorHAnsi"/>
                <w:sz w:val="22"/>
                <w:szCs w:val="22"/>
              </w:rPr>
              <w:t>Apply an academic and professional approach to their studies.</w:t>
            </w:r>
          </w:p>
          <w:p w:rsidR="00D625D4" w:rsidRPr="002C4879" w:rsidRDefault="00D625D4" w:rsidP="001B3B0A">
            <w:pPr>
              <w:pStyle w:val="ListParagraph"/>
              <w:tabs>
                <w:tab w:val="num" w:pos="284"/>
              </w:tabs>
              <w:spacing w:before="120" w:after="120"/>
              <w:ind w:hanging="720"/>
              <w:rPr>
                <w:rFonts w:asciiTheme="minorHAnsi" w:hAnsiTheme="minorHAnsi" w:cstheme="minorHAnsi"/>
                <w:sz w:val="22"/>
                <w:szCs w:val="22"/>
              </w:rPr>
            </w:pPr>
          </w:p>
          <w:p w:rsidR="00D625D4" w:rsidRPr="002C4879" w:rsidRDefault="00D625D4" w:rsidP="00C43689">
            <w:pPr>
              <w:pStyle w:val="ListParagraph"/>
              <w:numPr>
                <w:ilvl w:val="0"/>
                <w:numId w:val="34"/>
              </w:numPr>
              <w:tabs>
                <w:tab w:val="clear" w:pos="720"/>
                <w:tab w:val="num" w:pos="284"/>
              </w:tabs>
              <w:spacing w:before="120" w:after="120"/>
              <w:ind w:left="284" w:hanging="284"/>
              <w:rPr>
                <w:rFonts w:asciiTheme="minorHAnsi" w:hAnsiTheme="minorHAnsi" w:cstheme="minorHAnsi"/>
                <w:sz w:val="22"/>
                <w:szCs w:val="22"/>
              </w:rPr>
            </w:pPr>
            <w:r w:rsidRPr="002C4879">
              <w:rPr>
                <w:rFonts w:asciiTheme="minorHAnsi" w:hAnsiTheme="minorHAnsi" w:cstheme="minorHAnsi"/>
                <w:sz w:val="22"/>
                <w:szCs w:val="22"/>
              </w:rPr>
              <w:t>Apply workshop skills and demonstrate and understanding of components, practices, skills, safety and standards.</w:t>
            </w:r>
          </w:p>
        </w:tc>
      </w:tr>
      <w:tr w:rsidR="00D625D4" w:rsidRPr="002C4879" w:rsidTr="001B3B0A">
        <w:trPr>
          <w:cantSplit/>
          <w:trHeight w:val="20"/>
        </w:trPr>
        <w:tc>
          <w:tcPr>
            <w:tcW w:w="5000" w:type="pct"/>
            <w:tcBorders>
              <w:top w:val="single" w:sz="6" w:space="0" w:color="auto"/>
              <w:bottom w:val="single" w:sz="6" w:space="0" w:color="auto"/>
            </w:tcBorders>
            <w:shd w:val="clear" w:color="auto" w:fill="FFFFFF" w:themeFill="background1"/>
          </w:tcPr>
          <w:p w:rsidR="00D625D4" w:rsidRPr="002C4879" w:rsidRDefault="00D625D4" w:rsidP="001B3B0A">
            <w:pPr>
              <w:pStyle w:val="t1"/>
              <w:tabs>
                <w:tab w:val="left" w:pos="522"/>
                <w:tab w:val="left" w:pos="882"/>
              </w:tabs>
              <w:spacing w:before="60" w:line="240" w:lineRule="auto"/>
              <w:rPr>
                <w:rFonts w:eastAsia="Times New Roman"/>
                <w:sz w:val="22"/>
                <w:szCs w:val="22"/>
                <w:lang w:eastAsia="en-US"/>
              </w:rPr>
            </w:pPr>
          </w:p>
        </w:tc>
      </w:tr>
      <w:tr w:rsidR="00D625D4" w:rsidRPr="002C4879" w:rsidTr="001B3B0A">
        <w:trPr>
          <w:cantSplit/>
          <w:trHeight w:val="20"/>
        </w:trPr>
        <w:tc>
          <w:tcPr>
            <w:tcW w:w="5000"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D625D4" w:rsidRPr="002C4879" w:rsidRDefault="00D625D4" w:rsidP="001B3B0A">
            <w:pPr>
              <w:pStyle w:val="t1"/>
              <w:tabs>
                <w:tab w:val="left" w:pos="522"/>
                <w:tab w:val="left" w:pos="882"/>
              </w:tabs>
              <w:spacing w:before="60" w:line="240" w:lineRule="auto"/>
              <w:rPr>
                <w:rFonts w:asciiTheme="minorHAnsi" w:hAnsiTheme="minorHAnsi" w:cstheme="minorHAnsi"/>
                <w:b/>
                <w:sz w:val="22"/>
                <w:szCs w:val="22"/>
              </w:rPr>
            </w:pPr>
            <w:r w:rsidRPr="002C4879">
              <w:rPr>
                <w:rFonts w:eastAsia="Times New Roman"/>
                <w:sz w:val="22"/>
                <w:szCs w:val="22"/>
                <w:lang w:eastAsia="en-US"/>
              </w:rPr>
              <w:br w:type="page"/>
            </w:r>
            <w:r w:rsidRPr="002C4879">
              <w:rPr>
                <w:sz w:val="22"/>
                <w:szCs w:val="22"/>
              </w:rPr>
              <w:br w:type="page"/>
            </w:r>
            <w:r w:rsidRPr="002C4879">
              <w:rPr>
                <w:rFonts w:asciiTheme="minorHAnsi" w:eastAsia="Times New Roman" w:hAnsiTheme="minorHAnsi"/>
                <w:sz w:val="22"/>
                <w:szCs w:val="22"/>
                <w:lang w:eastAsia="en-US"/>
              </w:rPr>
              <w:br w:type="page"/>
            </w:r>
            <w:r w:rsidRPr="002C4879">
              <w:rPr>
                <w:rFonts w:asciiTheme="minorHAnsi" w:hAnsiTheme="minorHAnsi" w:cstheme="minorHAnsi"/>
                <w:b/>
                <w:sz w:val="22"/>
                <w:szCs w:val="22"/>
              </w:rPr>
              <w:t xml:space="preserve">Indicative Content:                       </w:t>
            </w:r>
          </w:p>
        </w:tc>
      </w:tr>
      <w:tr w:rsidR="00D625D4" w:rsidRPr="002C4879" w:rsidTr="001B3B0A">
        <w:trPr>
          <w:cantSplit/>
          <w:trHeight w:val="20"/>
        </w:trPr>
        <w:tc>
          <w:tcPr>
            <w:tcW w:w="5000" w:type="pct"/>
            <w:tcBorders>
              <w:top w:val="single" w:sz="6" w:space="0" w:color="auto"/>
              <w:left w:val="single" w:sz="6" w:space="0" w:color="auto"/>
              <w:bottom w:val="single" w:sz="6" w:space="0" w:color="auto"/>
              <w:right w:val="single" w:sz="6" w:space="0" w:color="auto"/>
            </w:tcBorders>
          </w:tcPr>
          <w:p w:rsidR="00D625D4" w:rsidRPr="002C4879" w:rsidRDefault="00D625D4" w:rsidP="001B3B0A">
            <w:pPr>
              <w:ind w:right="84"/>
              <w:jc w:val="both"/>
              <w:rPr>
                <w:rFonts w:asciiTheme="minorHAnsi" w:hAnsiTheme="minorHAnsi" w:cstheme="minorHAnsi"/>
                <w:sz w:val="22"/>
                <w:szCs w:val="22"/>
              </w:rPr>
            </w:pPr>
          </w:p>
          <w:p w:rsidR="00D625D4" w:rsidRPr="002C4879" w:rsidRDefault="00D625D4" w:rsidP="00C43689">
            <w:pPr>
              <w:numPr>
                <w:ilvl w:val="0"/>
                <w:numId w:val="35"/>
              </w:numPr>
              <w:tabs>
                <w:tab w:val="clear" w:pos="360"/>
                <w:tab w:val="num" w:pos="284"/>
              </w:tabs>
              <w:ind w:left="284" w:hanging="284"/>
              <w:jc w:val="both"/>
              <w:rPr>
                <w:rFonts w:asciiTheme="minorHAnsi" w:hAnsiTheme="minorHAnsi" w:cstheme="minorHAnsi"/>
                <w:sz w:val="22"/>
                <w:szCs w:val="22"/>
              </w:rPr>
            </w:pPr>
            <w:r w:rsidRPr="002C4879">
              <w:rPr>
                <w:rFonts w:asciiTheme="minorHAnsi" w:hAnsiTheme="minorHAnsi" w:cstheme="minorHAnsi"/>
                <w:sz w:val="22"/>
                <w:szCs w:val="22"/>
              </w:rPr>
              <w:t>Defining success, personal inspiration motivation goals and values.</w:t>
            </w:r>
          </w:p>
          <w:p w:rsidR="00D625D4" w:rsidRPr="002C4879" w:rsidRDefault="00D625D4" w:rsidP="00C43689">
            <w:pPr>
              <w:numPr>
                <w:ilvl w:val="0"/>
                <w:numId w:val="35"/>
              </w:numPr>
              <w:tabs>
                <w:tab w:val="clear" w:pos="360"/>
                <w:tab w:val="num" w:pos="284"/>
              </w:tabs>
              <w:ind w:left="284" w:hanging="284"/>
              <w:rPr>
                <w:rFonts w:asciiTheme="minorHAnsi" w:hAnsiTheme="minorHAnsi" w:cstheme="minorHAnsi"/>
                <w:sz w:val="22"/>
                <w:szCs w:val="22"/>
              </w:rPr>
            </w:pPr>
            <w:r w:rsidRPr="002C4879">
              <w:rPr>
                <w:rFonts w:asciiTheme="minorHAnsi" w:hAnsiTheme="minorHAnsi" w:cstheme="minorHAnsi"/>
                <w:sz w:val="22"/>
                <w:szCs w:val="22"/>
              </w:rPr>
              <w:t>Identifying skills e.g. self-evaluation, skills needed for higher education, transferable skills, action plans for personal development.</w:t>
            </w:r>
          </w:p>
          <w:p w:rsidR="00D625D4" w:rsidRPr="002C4879" w:rsidRDefault="00D625D4" w:rsidP="00C43689">
            <w:pPr>
              <w:numPr>
                <w:ilvl w:val="0"/>
                <w:numId w:val="35"/>
              </w:numPr>
              <w:tabs>
                <w:tab w:val="clear" w:pos="360"/>
                <w:tab w:val="num" w:pos="284"/>
              </w:tabs>
              <w:ind w:left="284" w:hanging="284"/>
              <w:jc w:val="both"/>
              <w:rPr>
                <w:rFonts w:asciiTheme="minorHAnsi" w:hAnsiTheme="minorHAnsi" w:cstheme="minorHAnsi"/>
                <w:sz w:val="22"/>
                <w:szCs w:val="22"/>
              </w:rPr>
            </w:pPr>
            <w:r w:rsidRPr="002C4879">
              <w:rPr>
                <w:rFonts w:asciiTheme="minorHAnsi" w:hAnsiTheme="minorHAnsi" w:cstheme="minorHAnsi"/>
                <w:sz w:val="22"/>
                <w:szCs w:val="22"/>
              </w:rPr>
              <w:t>Understanding the learning process e.g. definitions, the learning process, learning styles, self-belief confidence and positive engagement, reflection, life-long learning.</w:t>
            </w:r>
          </w:p>
          <w:p w:rsidR="00D625D4" w:rsidRPr="002C4879" w:rsidRDefault="00D625D4" w:rsidP="00C43689">
            <w:pPr>
              <w:numPr>
                <w:ilvl w:val="0"/>
                <w:numId w:val="35"/>
              </w:numPr>
              <w:tabs>
                <w:tab w:val="clear" w:pos="360"/>
                <w:tab w:val="num" w:pos="284"/>
              </w:tabs>
              <w:ind w:left="284" w:hanging="284"/>
              <w:rPr>
                <w:rFonts w:asciiTheme="minorHAnsi" w:hAnsiTheme="minorHAnsi" w:cstheme="minorHAnsi"/>
                <w:sz w:val="22"/>
                <w:szCs w:val="22"/>
              </w:rPr>
            </w:pPr>
            <w:r w:rsidRPr="002C4879">
              <w:rPr>
                <w:rFonts w:asciiTheme="minorHAnsi" w:hAnsiTheme="minorHAnsi" w:cstheme="minorHAnsi"/>
                <w:sz w:val="22"/>
                <w:szCs w:val="22"/>
              </w:rPr>
              <w:t>Gathering relevant information e.g. note taking, using the library and online resources.</w:t>
            </w:r>
          </w:p>
          <w:p w:rsidR="00D625D4" w:rsidRPr="002C4879" w:rsidRDefault="00D625D4" w:rsidP="00C43689">
            <w:pPr>
              <w:numPr>
                <w:ilvl w:val="0"/>
                <w:numId w:val="35"/>
              </w:numPr>
              <w:tabs>
                <w:tab w:val="clear" w:pos="360"/>
                <w:tab w:val="num" w:pos="284"/>
              </w:tabs>
              <w:ind w:left="284" w:hanging="284"/>
              <w:rPr>
                <w:rFonts w:asciiTheme="minorHAnsi" w:hAnsiTheme="minorHAnsi" w:cstheme="minorHAnsi"/>
                <w:sz w:val="22"/>
                <w:szCs w:val="22"/>
              </w:rPr>
            </w:pPr>
            <w:r w:rsidRPr="002C4879">
              <w:rPr>
                <w:rFonts w:asciiTheme="minorHAnsi" w:hAnsiTheme="minorHAnsi" w:cstheme="minorHAnsi"/>
                <w:sz w:val="22"/>
                <w:szCs w:val="22"/>
              </w:rPr>
              <w:t>Communicating and presenting information e.g. presentation techniques and styles.</w:t>
            </w:r>
          </w:p>
          <w:p w:rsidR="00D625D4" w:rsidRPr="002C4879" w:rsidRDefault="00D625D4" w:rsidP="00C43689">
            <w:pPr>
              <w:numPr>
                <w:ilvl w:val="0"/>
                <w:numId w:val="35"/>
              </w:numPr>
              <w:tabs>
                <w:tab w:val="clear" w:pos="360"/>
                <w:tab w:val="num" w:pos="284"/>
              </w:tabs>
              <w:ind w:left="284" w:hanging="284"/>
              <w:rPr>
                <w:rFonts w:asciiTheme="minorHAnsi" w:hAnsiTheme="minorHAnsi" w:cstheme="minorHAnsi"/>
                <w:sz w:val="22"/>
                <w:szCs w:val="22"/>
              </w:rPr>
            </w:pPr>
            <w:r w:rsidRPr="002C4879">
              <w:rPr>
                <w:rFonts w:asciiTheme="minorHAnsi" w:hAnsiTheme="minorHAnsi" w:cstheme="minorHAnsi"/>
                <w:sz w:val="22"/>
                <w:szCs w:val="22"/>
              </w:rPr>
              <w:t>Academic and Professional writing e.g. planning and structuring reports, linking ideas, using facts, opinions, analytical thinking.</w:t>
            </w:r>
          </w:p>
          <w:p w:rsidR="00D625D4" w:rsidRPr="002C4879" w:rsidRDefault="00D625D4" w:rsidP="00C43689">
            <w:pPr>
              <w:numPr>
                <w:ilvl w:val="0"/>
                <w:numId w:val="35"/>
              </w:numPr>
              <w:tabs>
                <w:tab w:val="clear" w:pos="360"/>
                <w:tab w:val="num" w:pos="284"/>
              </w:tabs>
              <w:ind w:left="284" w:hanging="284"/>
              <w:rPr>
                <w:rFonts w:asciiTheme="minorHAnsi" w:hAnsiTheme="minorHAnsi" w:cstheme="minorHAnsi"/>
                <w:sz w:val="22"/>
                <w:szCs w:val="22"/>
              </w:rPr>
            </w:pPr>
            <w:r w:rsidRPr="002C4879">
              <w:rPr>
                <w:rFonts w:asciiTheme="minorHAnsi" w:hAnsiTheme="minorHAnsi" w:cstheme="minorHAnsi"/>
                <w:sz w:val="22"/>
                <w:szCs w:val="22"/>
              </w:rPr>
              <w:t>Standard referencing systems e.g. Harvard and Numeric system.</w:t>
            </w:r>
          </w:p>
          <w:p w:rsidR="00D625D4" w:rsidRPr="002C4879" w:rsidRDefault="00D625D4" w:rsidP="00C43689">
            <w:pPr>
              <w:numPr>
                <w:ilvl w:val="0"/>
                <w:numId w:val="35"/>
              </w:numPr>
              <w:tabs>
                <w:tab w:val="clear" w:pos="360"/>
                <w:tab w:val="num" w:pos="284"/>
              </w:tabs>
              <w:ind w:left="284" w:hanging="284"/>
              <w:jc w:val="both"/>
              <w:rPr>
                <w:rFonts w:asciiTheme="minorHAnsi" w:hAnsiTheme="minorHAnsi" w:cstheme="minorHAnsi"/>
                <w:sz w:val="22"/>
                <w:szCs w:val="22"/>
              </w:rPr>
            </w:pPr>
            <w:r w:rsidRPr="002C4879">
              <w:rPr>
                <w:rFonts w:asciiTheme="minorHAnsi" w:hAnsiTheme="minorHAnsi" w:cstheme="minorHAnsi"/>
                <w:sz w:val="22"/>
                <w:szCs w:val="22"/>
              </w:rPr>
              <w:t>Revision and examination techniques e.g. preparation, organisation, memory aids.</w:t>
            </w:r>
          </w:p>
          <w:p w:rsidR="00D625D4" w:rsidRPr="002C4879" w:rsidRDefault="00D625D4" w:rsidP="00C43689">
            <w:pPr>
              <w:numPr>
                <w:ilvl w:val="0"/>
                <w:numId w:val="35"/>
              </w:numPr>
              <w:tabs>
                <w:tab w:val="clear" w:pos="360"/>
                <w:tab w:val="num" w:pos="284"/>
              </w:tabs>
              <w:ind w:left="284" w:hanging="284"/>
              <w:jc w:val="both"/>
              <w:rPr>
                <w:rFonts w:asciiTheme="minorHAnsi" w:hAnsiTheme="minorHAnsi" w:cstheme="minorHAnsi"/>
                <w:sz w:val="22"/>
                <w:szCs w:val="22"/>
              </w:rPr>
            </w:pPr>
            <w:r w:rsidRPr="002C4879">
              <w:rPr>
                <w:rFonts w:asciiTheme="minorHAnsi" w:hAnsiTheme="minorHAnsi" w:cstheme="minorHAnsi"/>
                <w:sz w:val="22"/>
                <w:szCs w:val="22"/>
              </w:rPr>
              <w:t>Employability skills and competencies, professional presentation &amp; self-promotion, e-Portfolio, choosing the right jobs and employers.</w:t>
            </w:r>
          </w:p>
          <w:p w:rsidR="00D625D4" w:rsidRPr="002C4879" w:rsidRDefault="00D625D4" w:rsidP="00C43689">
            <w:pPr>
              <w:numPr>
                <w:ilvl w:val="0"/>
                <w:numId w:val="35"/>
              </w:numPr>
              <w:tabs>
                <w:tab w:val="clear" w:pos="360"/>
                <w:tab w:val="num" w:pos="284"/>
              </w:tabs>
              <w:ind w:left="284" w:hanging="284"/>
              <w:jc w:val="both"/>
              <w:rPr>
                <w:rFonts w:asciiTheme="minorHAnsi" w:hAnsiTheme="minorHAnsi" w:cstheme="minorHAnsi"/>
                <w:sz w:val="22"/>
                <w:szCs w:val="22"/>
              </w:rPr>
            </w:pPr>
            <w:r w:rsidRPr="002C4879">
              <w:rPr>
                <w:rFonts w:asciiTheme="minorHAnsi" w:hAnsiTheme="minorHAnsi" w:cstheme="minorHAnsi"/>
                <w:sz w:val="22"/>
                <w:szCs w:val="22"/>
              </w:rPr>
              <w:t>Successful Self-management e.g. time management, organising space and resources, positive attitude, emotional intelligence, managing change, stress management.</w:t>
            </w:r>
          </w:p>
          <w:p w:rsidR="00D625D4" w:rsidRPr="002C4879" w:rsidRDefault="00D625D4" w:rsidP="00C43689">
            <w:pPr>
              <w:numPr>
                <w:ilvl w:val="0"/>
                <w:numId w:val="35"/>
              </w:numPr>
              <w:tabs>
                <w:tab w:val="clear" w:pos="360"/>
                <w:tab w:val="num" w:pos="284"/>
              </w:tabs>
              <w:ind w:left="284" w:hanging="284"/>
              <w:jc w:val="both"/>
              <w:rPr>
                <w:rFonts w:asciiTheme="minorHAnsi" w:hAnsiTheme="minorHAnsi" w:cstheme="minorHAnsi"/>
                <w:sz w:val="22"/>
                <w:szCs w:val="22"/>
              </w:rPr>
            </w:pPr>
            <w:r w:rsidRPr="002C4879">
              <w:rPr>
                <w:rFonts w:asciiTheme="minorHAnsi" w:hAnsiTheme="minorHAnsi" w:cstheme="minorHAnsi"/>
                <w:sz w:val="22"/>
                <w:szCs w:val="22"/>
              </w:rPr>
              <w:t>Successful Problem-solving e.g. action-plans, solution-focused thinking, thinking outside the box, creative problem-solving techniques.</w:t>
            </w:r>
          </w:p>
          <w:p w:rsidR="00D625D4" w:rsidRPr="002C4879" w:rsidRDefault="00D625D4" w:rsidP="00C43689">
            <w:pPr>
              <w:numPr>
                <w:ilvl w:val="0"/>
                <w:numId w:val="35"/>
              </w:numPr>
              <w:tabs>
                <w:tab w:val="clear" w:pos="360"/>
                <w:tab w:val="num" w:pos="284"/>
              </w:tabs>
              <w:ind w:left="284" w:hanging="284"/>
              <w:jc w:val="both"/>
              <w:rPr>
                <w:rFonts w:asciiTheme="minorHAnsi" w:hAnsiTheme="minorHAnsi" w:cstheme="minorHAnsi"/>
                <w:sz w:val="22"/>
                <w:szCs w:val="22"/>
              </w:rPr>
            </w:pPr>
            <w:r w:rsidRPr="002C4879">
              <w:rPr>
                <w:rFonts w:asciiTheme="minorHAnsi" w:hAnsiTheme="minorHAnsi" w:cstheme="minorHAnsi"/>
                <w:sz w:val="22"/>
                <w:szCs w:val="22"/>
              </w:rPr>
              <w:t>People skills: evaluating people skills, collaboration &amp; team-work, leadership.</w:t>
            </w:r>
          </w:p>
          <w:p w:rsidR="00D625D4" w:rsidRPr="002C4879" w:rsidRDefault="00D625D4" w:rsidP="00C43689">
            <w:pPr>
              <w:numPr>
                <w:ilvl w:val="0"/>
                <w:numId w:val="35"/>
              </w:numPr>
              <w:tabs>
                <w:tab w:val="clear" w:pos="360"/>
                <w:tab w:val="num" w:pos="284"/>
              </w:tabs>
              <w:ind w:left="284" w:hanging="284"/>
              <w:jc w:val="both"/>
              <w:rPr>
                <w:rFonts w:asciiTheme="minorHAnsi" w:hAnsiTheme="minorHAnsi" w:cstheme="minorHAnsi"/>
                <w:sz w:val="22"/>
                <w:szCs w:val="22"/>
              </w:rPr>
            </w:pPr>
            <w:r w:rsidRPr="002C4879">
              <w:rPr>
                <w:rFonts w:asciiTheme="minorHAnsi" w:hAnsiTheme="minorHAnsi" w:cstheme="minorHAnsi"/>
                <w:sz w:val="22"/>
                <w:szCs w:val="22"/>
              </w:rPr>
              <w:t>Professional legal and ethical issues related to Higher Education, Employment and Professional Practice.</w:t>
            </w:r>
          </w:p>
          <w:p w:rsidR="00D625D4" w:rsidRPr="002C4879" w:rsidRDefault="00D625D4" w:rsidP="00C43689">
            <w:pPr>
              <w:numPr>
                <w:ilvl w:val="0"/>
                <w:numId w:val="35"/>
              </w:numPr>
              <w:tabs>
                <w:tab w:val="num" w:pos="284"/>
              </w:tabs>
              <w:ind w:left="284" w:hanging="284"/>
              <w:jc w:val="both"/>
              <w:rPr>
                <w:rFonts w:asciiTheme="minorHAnsi" w:hAnsiTheme="minorHAnsi"/>
                <w:sz w:val="22"/>
                <w:szCs w:val="22"/>
              </w:rPr>
            </w:pPr>
            <w:r w:rsidRPr="002C4879">
              <w:rPr>
                <w:rFonts w:asciiTheme="minorHAnsi" w:hAnsiTheme="minorHAnsi"/>
                <w:sz w:val="22"/>
                <w:szCs w:val="22"/>
              </w:rPr>
              <w:t>Use of workshop tools and equipment.</w:t>
            </w:r>
          </w:p>
          <w:p w:rsidR="00D625D4" w:rsidRPr="002C4879" w:rsidRDefault="00D625D4" w:rsidP="00C43689">
            <w:pPr>
              <w:numPr>
                <w:ilvl w:val="0"/>
                <w:numId w:val="35"/>
              </w:numPr>
              <w:tabs>
                <w:tab w:val="num" w:pos="284"/>
              </w:tabs>
              <w:ind w:left="284" w:hanging="284"/>
              <w:jc w:val="both"/>
              <w:rPr>
                <w:rFonts w:asciiTheme="minorHAnsi" w:hAnsiTheme="minorHAnsi" w:cstheme="minorHAnsi"/>
                <w:sz w:val="22"/>
                <w:szCs w:val="22"/>
              </w:rPr>
            </w:pPr>
            <w:r w:rsidRPr="002C4879">
              <w:rPr>
                <w:rFonts w:asciiTheme="minorHAnsi" w:hAnsiTheme="minorHAnsi"/>
                <w:sz w:val="22"/>
                <w:szCs w:val="22"/>
              </w:rPr>
              <w:t>Design and manufacture of  an assembly/sub-assembly using suitable design tools e.g. CAD</w:t>
            </w:r>
          </w:p>
          <w:p w:rsidR="00D625D4" w:rsidRPr="002C4879" w:rsidRDefault="00D625D4" w:rsidP="001B3B0A">
            <w:pPr>
              <w:spacing w:before="60"/>
              <w:jc w:val="both"/>
              <w:rPr>
                <w:rFonts w:asciiTheme="minorHAnsi" w:hAnsiTheme="minorHAnsi" w:cstheme="minorHAnsi"/>
                <w:sz w:val="22"/>
                <w:szCs w:val="22"/>
              </w:rPr>
            </w:pPr>
          </w:p>
        </w:tc>
      </w:tr>
    </w:tbl>
    <w:p w:rsidR="00D625D4" w:rsidRPr="002C4879" w:rsidRDefault="00D625D4" w:rsidP="00D625D4">
      <w:pPr>
        <w:rPr>
          <w:rFonts w:asciiTheme="minorHAnsi" w:hAnsiTheme="minorHAnsi" w:cstheme="minorHAnsi"/>
          <w:sz w:val="22"/>
          <w:szCs w:val="22"/>
        </w:rPr>
      </w:pPr>
    </w:p>
    <w:p w:rsidR="00D625D4" w:rsidRPr="002C4879" w:rsidRDefault="00D625D4" w:rsidP="00D625D4">
      <w:pPr>
        <w:spacing w:after="200" w:line="276" w:lineRule="auto"/>
        <w:rPr>
          <w:rFonts w:asciiTheme="minorHAnsi" w:hAnsiTheme="minorHAnsi" w:cstheme="minorHAnsi"/>
          <w:sz w:val="22"/>
          <w:szCs w:val="22"/>
        </w:rPr>
      </w:pPr>
      <w:r w:rsidRPr="002C4879">
        <w:rPr>
          <w:rFonts w:asciiTheme="minorHAnsi" w:hAnsiTheme="minorHAnsi" w:cstheme="minorHAnsi"/>
          <w:sz w:val="22"/>
          <w:szCs w:val="22"/>
        </w:rPr>
        <w:br w:type="page"/>
      </w:r>
    </w:p>
    <w:tbl>
      <w:tblPr>
        <w:tblW w:w="5000" w:type="pct"/>
        <w:tblLook w:val="0000" w:firstRow="0" w:lastRow="0" w:firstColumn="0" w:lastColumn="0" w:noHBand="0" w:noVBand="0"/>
      </w:tblPr>
      <w:tblGrid>
        <w:gridCol w:w="4648"/>
        <w:gridCol w:w="3880"/>
      </w:tblGrid>
      <w:tr w:rsidR="00D625D4" w:rsidRPr="002C4879" w:rsidTr="001B3B0A">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D625D4" w:rsidRPr="002C4879" w:rsidRDefault="00D625D4" w:rsidP="001B3B0A">
            <w:pPr>
              <w:spacing w:before="60"/>
              <w:jc w:val="both"/>
              <w:rPr>
                <w:rFonts w:asciiTheme="minorHAnsi" w:hAnsiTheme="minorHAnsi" w:cstheme="minorHAnsi"/>
                <w:sz w:val="22"/>
                <w:szCs w:val="22"/>
              </w:rPr>
            </w:pPr>
            <w:r w:rsidRPr="002C4879">
              <w:rPr>
                <w:rFonts w:asciiTheme="minorHAnsi" w:hAnsiTheme="minorHAnsi" w:cstheme="minorHAnsi"/>
                <w:b/>
                <w:sz w:val="22"/>
                <w:szCs w:val="22"/>
                <w:lang w:val="en-US"/>
              </w:rPr>
              <w:lastRenderedPageBreak/>
              <w:t>Teaching &amp; Learning Strategy and Implementation</w:t>
            </w:r>
          </w:p>
        </w:tc>
      </w:tr>
      <w:tr w:rsidR="00D625D4" w:rsidRPr="002C4879" w:rsidTr="001B3B0A">
        <w:trPr>
          <w:cantSplit/>
          <w:trHeight w:val="20"/>
        </w:trPr>
        <w:tc>
          <w:tcPr>
            <w:tcW w:w="5000" w:type="pct"/>
            <w:gridSpan w:val="2"/>
            <w:tcBorders>
              <w:top w:val="single" w:sz="6" w:space="0" w:color="auto"/>
              <w:left w:val="single" w:sz="6" w:space="0" w:color="auto"/>
              <w:bottom w:val="single" w:sz="6" w:space="0" w:color="auto"/>
              <w:right w:val="single" w:sz="6" w:space="0" w:color="auto"/>
            </w:tcBorders>
          </w:tcPr>
          <w:p w:rsidR="00D625D4" w:rsidRPr="002C4879" w:rsidRDefault="00D625D4" w:rsidP="001B3B0A">
            <w:pPr>
              <w:spacing w:before="120"/>
              <w:rPr>
                <w:rFonts w:asciiTheme="minorHAnsi" w:hAnsiTheme="minorHAnsi" w:cstheme="minorHAnsi"/>
                <w:sz w:val="22"/>
                <w:szCs w:val="22"/>
              </w:rPr>
            </w:pPr>
            <w:r w:rsidRPr="002C4879">
              <w:rPr>
                <w:rFonts w:asciiTheme="minorHAnsi" w:hAnsiTheme="minorHAnsi" w:cstheme="minorHAnsi"/>
                <w:sz w:val="22"/>
                <w:szCs w:val="22"/>
              </w:rPr>
              <w:t>The conceptual, theoretical issues are suited to delivery during weekly lectures. In addition as the module aims to encourage and develop the student’s academic personal and professional skills and attributes, student-centred learning strategies are necessary. As a result, for the exploration of these topics and their application within the students’ studies, tutorials are the most appropriate strategy.</w:t>
            </w:r>
          </w:p>
          <w:p w:rsidR="00D625D4" w:rsidRPr="002C4879" w:rsidRDefault="00D625D4" w:rsidP="001B3B0A">
            <w:pPr>
              <w:rPr>
                <w:rFonts w:asciiTheme="minorHAnsi" w:hAnsiTheme="minorHAnsi" w:cstheme="minorHAnsi"/>
                <w:sz w:val="22"/>
                <w:szCs w:val="22"/>
              </w:rPr>
            </w:pPr>
          </w:p>
          <w:p w:rsidR="00D625D4" w:rsidRPr="002C4879" w:rsidRDefault="00D625D4" w:rsidP="00D625D4">
            <w:pPr>
              <w:pStyle w:val="BodyText3"/>
              <w:jc w:val="left"/>
              <w:rPr>
                <w:rFonts w:asciiTheme="minorHAnsi" w:hAnsiTheme="minorHAnsi"/>
                <w:b w:val="0"/>
                <w:sz w:val="22"/>
                <w:szCs w:val="22"/>
              </w:rPr>
            </w:pPr>
            <w:r w:rsidRPr="002C4879">
              <w:rPr>
                <w:rFonts w:asciiTheme="minorHAnsi" w:hAnsiTheme="minorHAnsi"/>
                <w:b w:val="0"/>
                <w:sz w:val="22"/>
                <w:szCs w:val="22"/>
              </w:rPr>
              <w:t>The development of workshop skills requires a practical, workshop-based approach.  Students will learn about workshop practices and safety and apply them to a practical design, build and test situation.</w:t>
            </w:r>
          </w:p>
          <w:p w:rsidR="00D625D4" w:rsidRPr="002C4879" w:rsidRDefault="00D625D4" w:rsidP="001B3B0A">
            <w:pPr>
              <w:pStyle w:val="BodyText3"/>
              <w:rPr>
                <w:rFonts w:asciiTheme="minorHAnsi" w:hAnsiTheme="minorHAnsi" w:cstheme="minorHAnsi"/>
                <w:sz w:val="22"/>
                <w:szCs w:val="22"/>
              </w:rPr>
            </w:pPr>
          </w:p>
        </w:tc>
      </w:tr>
      <w:tr w:rsidR="00D625D4" w:rsidRPr="002C4879" w:rsidTr="001B3B0A">
        <w:trPr>
          <w:cantSplit/>
          <w:trHeight w:val="20"/>
        </w:trPr>
        <w:tc>
          <w:tcPr>
            <w:tcW w:w="5000" w:type="pct"/>
            <w:gridSpan w:val="2"/>
            <w:tcBorders>
              <w:top w:val="single" w:sz="6" w:space="0" w:color="auto"/>
              <w:bottom w:val="single" w:sz="6" w:space="0" w:color="auto"/>
            </w:tcBorders>
            <w:shd w:val="clear" w:color="auto" w:fill="FFFFFF" w:themeFill="background1"/>
          </w:tcPr>
          <w:p w:rsidR="00D625D4" w:rsidRPr="002C4879" w:rsidRDefault="00D625D4" w:rsidP="001B3B0A">
            <w:pPr>
              <w:pStyle w:val="Footer"/>
              <w:spacing w:before="60"/>
              <w:jc w:val="both"/>
              <w:rPr>
                <w:sz w:val="22"/>
                <w:szCs w:val="22"/>
              </w:rPr>
            </w:pPr>
          </w:p>
        </w:tc>
      </w:tr>
      <w:tr w:rsidR="00D625D4" w:rsidRPr="002C4879" w:rsidTr="001B3B0A">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D625D4" w:rsidRPr="002C4879" w:rsidRDefault="00D625D4" w:rsidP="002D7298">
            <w:pPr>
              <w:pStyle w:val="Footer"/>
              <w:spacing w:before="60"/>
              <w:jc w:val="both"/>
              <w:rPr>
                <w:rFonts w:asciiTheme="minorHAnsi" w:hAnsiTheme="minorHAnsi" w:cstheme="minorHAnsi"/>
                <w:i/>
                <w:sz w:val="22"/>
                <w:szCs w:val="22"/>
                <w:lang w:val="en-US"/>
              </w:rPr>
            </w:pPr>
            <w:r w:rsidRPr="002C4879">
              <w:rPr>
                <w:sz w:val="22"/>
                <w:szCs w:val="22"/>
              </w:rPr>
              <w:br w:type="page"/>
            </w:r>
            <w:r w:rsidRPr="002C4879">
              <w:rPr>
                <w:rFonts w:asciiTheme="minorHAnsi" w:hAnsiTheme="minorHAnsi" w:cstheme="minorHAnsi"/>
                <w:b/>
                <w:sz w:val="22"/>
                <w:szCs w:val="22"/>
              </w:rPr>
              <w:t xml:space="preserve">Indicative Contact hours </w:t>
            </w:r>
            <w:del w:id="578" w:author="Gareth" w:date="2013-10-18T13:39:00Z">
              <w:r w:rsidRPr="002C4879" w:rsidDel="002D7298">
                <w:rPr>
                  <w:rFonts w:asciiTheme="minorHAnsi" w:hAnsiTheme="minorHAnsi" w:cstheme="minorHAnsi"/>
                  <w:b/>
                  <w:sz w:val="22"/>
                  <w:szCs w:val="22"/>
                </w:rPr>
                <w:delText>(weekly hrs)</w:delText>
              </w:r>
            </w:del>
            <w:r w:rsidRPr="002C4879">
              <w:rPr>
                <w:rFonts w:asciiTheme="minorHAnsi" w:hAnsiTheme="minorHAnsi" w:cstheme="minorHAnsi"/>
                <w:b/>
                <w:sz w:val="22"/>
                <w:szCs w:val="22"/>
              </w:rPr>
              <w:t>:</w:t>
            </w:r>
          </w:p>
        </w:tc>
      </w:tr>
      <w:tr w:rsidR="00D625D4" w:rsidRPr="002C4879" w:rsidTr="001B3B0A">
        <w:trPr>
          <w:cantSplit/>
          <w:trHeight w:val="20"/>
        </w:trPr>
        <w:tc>
          <w:tcPr>
            <w:tcW w:w="27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D625D4" w:rsidRPr="002C4879" w:rsidRDefault="00D625D4" w:rsidP="001B3B0A">
            <w:pPr>
              <w:pStyle w:val="t1"/>
              <w:tabs>
                <w:tab w:val="left" w:pos="1800"/>
              </w:tabs>
              <w:spacing w:before="120" w:line="240" w:lineRule="auto"/>
              <w:rPr>
                <w:rFonts w:asciiTheme="minorHAnsi" w:hAnsiTheme="minorHAnsi" w:cstheme="minorHAnsi"/>
                <w:sz w:val="22"/>
                <w:szCs w:val="22"/>
              </w:rPr>
            </w:pPr>
            <w:r w:rsidRPr="002C4879">
              <w:rPr>
                <w:rFonts w:asciiTheme="minorHAnsi" w:hAnsiTheme="minorHAnsi" w:cstheme="minorHAnsi"/>
                <w:sz w:val="22"/>
                <w:szCs w:val="22"/>
              </w:rPr>
              <w:t>Lecture</w:t>
            </w:r>
          </w:p>
        </w:tc>
        <w:tc>
          <w:tcPr>
            <w:tcW w:w="2275" w:type="pct"/>
            <w:tcBorders>
              <w:top w:val="single" w:sz="6" w:space="0" w:color="auto"/>
              <w:left w:val="single" w:sz="6" w:space="0" w:color="auto"/>
              <w:bottom w:val="single" w:sz="6" w:space="0" w:color="auto"/>
              <w:right w:val="single" w:sz="6" w:space="0" w:color="auto"/>
            </w:tcBorders>
          </w:tcPr>
          <w:p w:rsidR="00D625D4" w:rsidRPr="002C4879" w:rsidRDefault="00D625D4" w:rsidP="001B3B0A">
            <w:pPr>
              <w:pStyle w:val="Footer"/>
              <w:spacing w:before="120" w:after="120"/>
              <w:jc w:val="both"/>
              <w:rPr>
                <w:rFonts w:asciiTheme="minorHAnsi" w:hAnsiTheme="minorHAnsi" w:cstheme="minorHAnsi"/>
                <w:sz w:val="22"/>
                <w:szCs w:val="22"/>
              </w:rPr>
            </w:pPr>
            <w:r w:rsidRPr="002C4879">
              <w:rPr>
                <w:rFonts w:asciiTheme="minorHAnsi" w:hAnsiTheme="minorHAnsi" w:cstheme="minorHAnsi"/>
                <w:sz w:val="22"/>
                <w:szCs w:val="22"/>
              </w:rPr>
              <w:t>30</w:t>
            </w:r>
          </w:p>
        </w:tc>
      </w:tr>
      <w:tr w:rsidR="00D625D4" w:rsidRPr="002C4879" w:rsidTr="001B3B0A">
        <w:trPr>
          <w:cantSplit/>
          <w:trHeight w:val="20"/>
        </w:trPr>
        <w:tc>
          <w:tcPr>
            <w:tcW w:w="27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D625D4" w:rsidRPr="002C4879" w:rsidRDefault="00D625D4" w:rsidP="001B3B0A">
            <w:pPr>
              <w:pStyle w:val="t1"/>
              <w:tabs>
                <w:tab w:val="left" w:pos="1800"/>
              </w:tabs>
              <w:spacing w:before="120" w:line="240" w:lineRule="auto"/>
              <w:rPr>
                <w:rFonts w:asciiTheme="minorHAnsi" w:hAnsiTheme="minorHAnsi" w:cstheme="minorHAnsi"/>
                <w:sz w:val="22"/>
                <w:szCs w:val="22"/>
              </w:rPr>
            </w:pPr>
            <w:r w:rsidRPr="002C4879">
              <w:rPr>
                <w:rFonts w:asciiTheme="minorHAnsi" w:hAnsiTheme="minorHAnsi" w:cstheme="minorHAnsi"/>
                <w:sz w:val="22"/>
                <w:szCs w:val="22"/>
              </w:rPr>
              <w:t>Seminar</w:t>
            </w:r>
          </w:p>
        </w:tc>
        <w:tc>
          <w:tcPr>
            <w:tcW w:w="2275" w:type="pct"/>
            <w:tcBorders>
              <w:top w:val="single" w:sz="6" w:space="0" w:color="auto"/>
              <w:left w:val="single" w:sz="6" w:space="0" w:color="auto"/>
              <w:bottom w:val="single" w:sz="6" w:space="0" w:color="auto"/>
              <w:right w:val="single" w:sz="6" w:space="0" w:color="auto"/>
            </w:tcBorders>
          </w:tcPr>
          <w:p w:rsidR="00D625D4" w:rsidRPr="002C4879" w:rsidRDefault="00D625D4" w:rsidP="001B3B0A">
            <w:pPr>
              <w:pStyle w:val="Footer"/>
              <w:spacing w:before="120" w:after="120"/>
              <w:jc w:val="both"/>
              <w:rPr>
                <w:rFonts w:asciiTheme="minorHAnsi" w:hAnsiTheme="minorHAnsi" w:cstheme="minorHAnsi"/>
                <w:sz w:val="22"/>
                <w:szCs w:val="22"/>
              </w:rPr>
            </w:pPr>
            <w:r w:rsidRPr="002C4879">
              <w:rPr>
                <w:rFonts w:asciiTheme="minorHAnsi" w:hAnsiTheme="minorHAnsi" w:cstheme="minorHAnsi"/>
                <w:sz w:val="22"/>
                <w:szCs w:val="22"/>
              </w:rPr>
              <w:t>0</w:t>
            </w:r>
          </w:p>
        </w:tc>
      </w:tr>
      <w:tr w:rsidR="00D625D4" w:rsidRPr="002C4879" w:rsidTr="001B3B0A">
        <w:trPr>
          <w:cantSplit/>
          <w:trHeight w:val="20"/>
        </w:trPr>
        <w:tc>
          <w:tcPr>
            <w:tcW w:w="27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D625D4" w:rsidRPr="002C4879" w:rsidRDefault="00D625D4" w:rsidP="001B3B0A">
            <w:pPr>
              <w:pStyle w:val="t1"/>
              <w:tabs>
                <w:tab w:val="left" w:pos="1800"/>
              </w:tabs>
              <w:spacing w:before="120" w:line="240" w:lineRule="auto"/>
              <w:rPr>
                <w:rFonts w:asciiTheme="minorHAnsi" w:hAnsiTheme="minorHAnsi" w:cstheme="minorHAnsi"/>
                <w:sz w:val="22"/>
                <w:szCs w:val="22"/>
              </w:rPr>
            </w:pPr>
            <w:r w:rsidRPr="002C4879">
              <w:rPr>
                <w:rFonts w:asciiTheme="minorHAnsi" w:hAnsiTheme="minorHAnsi" w:cstheme="minorHAnsi"/>
                <w:sz w:val="22"/>
                <w:szCs w:val="22"/>
              </w:rPr>
              <w:t>Tutorial</w:t>
            </w:r>
          </w:p>
        </w:tc>
        <w:tc>
          <w:tcPr>
            <w:tcW w:w="2275" w:type="pct"/>
            <w:tcBorders>
              <w:top w:val="single" w:sz="6" w:space="0" w:color="auto"/>
              <w:left w:val="single" w:sz="6" w:space="0" w:color="auto"/>
              <w:bottom w:val="single" w:sz="6" w:space="0" w:color="auto"/>
              <w:right w:val="single" w:sz="6" w:space="0" w:color="auto"/>
            </w:tcBorders>
          </w:tcPr>
          <w:p w:rsidR="00D625D4" w:rsidRPr="002C4879" w:rsidRDefault="00D625D4" w:rsidP="001B3B0A">
            <w:pPr>
              <w:pStyle w:val="Footer"/>
              <w:spacing w:before="120" w:after="120"/>
              <w:jc w:val="both"/>
              <w:rPr>
                <w:rFonts w:asciiTheme="minorHAnsi" w:hAnsiTheme="minorHAnsi" w:cstheme="minorHAnsi"/>
                <w:sz w:val="22"/>
                <w:szCs w:val="22"/>
              </w:rPr>
            </w:pPr>
            <w:r w:rsidRPr="002C4879">
              <w:rPr>
                <w:rFonts w:asciiTheme="minorHAnsi" w:hAnsiTheme="minorHAnsi" w:cstheme="minorHAnsi"/>
                <w:sz w:val="22"/>
                <w:szCs w:val="22"/>
              </w:rPr>
              <w:t>15</w:t>
            </w:r>
          </w:p>
        </w:tc>
      </w:tr>
      <w:tr w:rsidR="00D625D4" w:rsidRPr="002C4879" w:rsidTr="001B3B0A">
        <w:trPr>
          <w:cantSplit/>
          <w:trHeight w:val="20"/>
        </w:trPr>
        <w:tc>
          <w:tcPr>
            <w:tcW w:w="27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D625D4" w:rsidRPr="002C4879" w:rsidRDefault="00D625D4" w:rsidP="001B3B0A">
            <w:pPr>
              <w:pStyle w:val="t1"/>
              <w:tabs>
                <w:tab w:val="left" w:pos="1800"/>
              </w:tabs>
              <w:spacing w:before="120" w:line="240" w:lineRule="auto"/>
              <w:rPr>
                <w:rFonts w:asciiTheme="minorHAnsi" w:hAnsiTheme="minorHAnsi" w:cstheme="minorHAnsi"/>
                <w:sz w:val="22"/>
                <w:szCs w:val="22"/>
              </w:rPr>
            </w:pPr>
            <w:r w:rsidRPr="002C4879">
              <w:rPr>
                <w:rFonts w:asciiTheme="minorHAnsi" w:hAnsiTheme="minorHAnsi" w:cstheme="minorHAnsi"/>
                <w:sz w:val="22"/>
                <w:szCs w:val="22"/>
              </w:rPr>
              <w:t>Laboratory, Studio or Workshop</w:t>
            </w:r>
          </w:p>
        </w:tc>
        <w:tc>
          <w:tcPr>
            <w:tcW w:w="2275" w:type="pct"/>
            <w:tcBorders>
              <w:top w:val="single" w:sz="6" w:space="0" w:color="auto"/>
              <w:left w:val="single" w:sz="6" w:space="0" w:color="auto"/>
              <w:bottom w:val="single" w:sz="6" w:space="0" w:color="auto"/>
              <w:right w:val="single" w:sz="6" w:space="0" w:color="auto"/>
            </w:tcBorders>
          </w:tcPr>
          <w:p w:rsidR="00D625D4" w:rsidRPr="002C4879" w:rsidRDefault="00D625D4" w:rsidP="001B3B0A">
            <w:pPr>
              <w:pStyle w:val="Footer"/>
              <w:spacing w:before="120" w:after="120"/>
              <w:jc w:val="both"/>
              <w:rPr>
                <w:rFonts w:asciiTheme="minorHAnsi" w:hAnsiTheme="minorHAnsi" w:cstheme="minorHAnsi"/>
                <w:sz w:val="22"/>
                <w:szCs w:val="22"/>
              </w:rPr>
            </w:pPr>
            <w:r w:rsidRPr="002C4879">
              <w:rPr>
                <w:rFonts w:asciiTheme="minorHAnsi" w:hAnsiTheme="minorHAnsi" w:cstheme="minorHAnsi"/>
                <w:sz w:val="22"/>
                <w:szCs w:val="22"/>
              </w:rPr>
              <w:t>15</w:t>
            </w:r>
          </w:p>
        </w:tc>
      </w:tr>
      <w:tr w:rsidR="00D625D4" w:rsidRPr="002C4879" w:rsidTr="001B3B0A">
        <w:trPr>
          <w:cantSplit/>
          <w:trHeight w:val="20"/>
        </w:trPr>
        <w:tc>
          <w:tcPr>
            <w:tcW w:w="27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D625D4" w:rsidRPr="002C4879" w:rsidRDefault="00D625D4" w:rsidP="001B3B0A">
            <w:pPr>
              <w:pStyle w:val="t1"/>
              <w:tabs>
                <w:tab w:val="left" w:pos="1800"/>
              </w:tabs>
              <w:spacing w:before="120" w:line="240" w:lineRule="auto"/>
              <w:rPr>
                <w:rFonts w:asciiTheme="minorHAnsi" w:hAnsiTheme="minorHAnsi" w:cstheme="minorHAnsi"/>
                <w:sz w:val="22"/>
                <w:szCs w:val="22"/>
              </w:rPr>
            </w:pPr>
            <w:r w:rsidRPr="002C4879">
              <w:rPr>
                <w:rFonts w:asciiTheme="minorHAnsi" w:hAnsiTheme="minorHAnsi" w:cstheme="minorHAnsi"/>
                <w:sz w:val="22"/>
                <w:szCs w:val="22"/>
              </w:rPr>
              <w:t>Student Private Study</w:t>
            </w:r>
          </w:p>
        </w:tc>
        <w:tc>
          <w:tcPr>
            <w:tcW w:w="2275" w:type="pct"/>
            <w:tcBorders>
              <w:top w:val="single" w:sz="6" w:space="0" w:color="auto"/>
              <w:left w:val="single" w:sz="6" w:space="0" w:color="auto"/>
              <w:bottom w:val="single" w:sz="6" w:space="0" w:color="auto"/>
              <w:right w:val="single" w:sz="6" w:space="0" w:color="auto"/>
            </w:tcBorders>
          </w:tcPr>
          <w:p w:rsidR="00D625D4" w:rsidRPr="002C4879" w:rsidRDefault="00D625D4" w:rsidP="001B3B0A">
            <w:pPr>
              <w:pStyle w:val="Footer"/>
              <w:spacing w:before="120" w:after="120"/>
              <w:jc w:val="both"/>
              <w:rPr>
                <w:rFonts w:asciiTheme="minorHAnsi" w:hAnsiTheme="minorHAnsi" w:cstheme="minorHAnsi"/>
                <w:sz w:val="22"/>
                <w:szCs w:val="22"/>
              </w:rPr>
            </w:pPr>
            <w:r w:rsidRPr="002C4879">
              <w:rPr>
                <w:rFonts w:asciiTheme="minorHAnsi" w:hAnsiTheme="minorHAnsi" w:cstheme="minorHAnsi"/>
                <w:sz w:val="22"/>
                <w:szCs w:val="22"/>
              </w:rPr>
              <w:t>140</w:t>
            </w:r>
          </w:p>
        </w:tc>
      </w:tr>
      <w:tr w:rsidR="00D625D4" w:rsidRPr="002C4879" w:rsidTr="001B3B0A">
        <w:trPr>
          <w:cantSplit/>
          <w:trHeight w:val="20"/>
        </w:trPr>
        <w:tc>
          <w:tcPr>
            <w:tcW w:w="27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D625D4" w:rsidRPr="002C4879" w:rsidRDefault="00D625D4" w:rsidP="001B3B0A">
            <w:pPr>
              <w:pStyle w:val="t1"/>
              <w:tabs>
                <w:tab w:val="left" w:pos="1800"/>
              </w:tabs>
              <w:spacing w:before="120" w:line="240" w:lineRule="auto"/>
              <w:rPr>
                <w:rFonts w:asciiTheme="minorHAnsi" w:hAnsiTheme="minorHAnsi" w:cstheme="minorHAnsi"/>
                <w:b/>
                <w:sz w:val="22"/>
                <w:szCs w:val="22"/>
              </w:rPr>
            </w:pPr>
            <w:r w:rsidRPr="002C4879">
              <w:rPr>
                <w:rFonts w:asciiTheme="minorHAnsi" w:hAnsiTheme="minorHAnsi" w:cstheme="minorHAnsi"/>
                <w:b/>
                <w:sz w:val="22"/>
                <w:szCs w:val="22"/>
              </w:rPr>
              <w:t>TOTAL Hours:</w:t>
            </w:r>
          </w:p>
        </w:tc>
        <w:tc>
          <w:tcPr>
            <w:tcW w:w="2275" w:type="pct"/>
            <w:tcBorders>
              <w:top w:val="single" w:sz="6" w:space="0" w:color="auto"/>
              <w:left w:val="single" w:sz="6" w:space="0" w:color="auto"/>
              <w:bottom w:val="single" w:sz="6" w:space="0" w:color="auto"/>
              <w:right w:val="single" w:sz="6" w:space="0" w:color="auto"/>
            </w:tcBorders>
          </w:tcPr>
          <w:p w:rsidR="00D625D4" w:rsidRPr="002C4879" w:rsidRDefault="00D625D4" w:rsidP="001B3B0A">
            <w:pPr>
              <w:pStyle w:val="Footer"/>
              <w:spacing w:before="120" w:after="120"/>
              <w:jc w:val="both"/>
              <w:rPr>
                <w:rFonts w:asciiTheme="minorHAnsi" w:hAnsiTheme="minorHAnsi" w:cstheme="minorHAnsi"/>
                <w:b/>
                <w:sz w:val="22"/>
                <w:szCs w:val="22"/>
              </w:rPr>
            </w:pPr>
            <w:r w:rsidRPr="002C4879">
              <w:rPr>
                <w:rFonts w:asciiTheme="minorHAnsi" w:hAnsiTheme="minorHAnsi" w:cstheme="minorHAnsi"/>
                <w:b/>
                <w:sz w:val="22"/>
                <w:szCs w:val="22"/>
              </w:rPr>
              <w:t>200</w:t>
            </w:r>
          </w:p>
        </w:tc>
      </w:tr>
      <w:tr w:rsidR="00D625D4" w:rsidRPr="002C4879" w:rsidTr="001B3B0A">
        <w:trPr>
          <w:cantSplit/>
          <w:trHeight w:val="20"/>
        </w:trPr>
        <w:tc>
          <w:tcPr>
            <w:tcW w:w="27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D625D4" w:rsidRPr="002C4879" w:rsidRDefault="00D625D4" w:rsidP="001B3B0A">
            <w:pPr>
              <w:spacing w:before="60" w:after="60"/>
              <w:jc w:val="both"/>
              <w:rPr>
                <w:rFonts w:asciiTheme="minorHAnsi" w:hAnsiTheme="minorHAnsi" w:cstheme="minorHAnsi"/>
                <w:b/>
                <w:sz w:val="22"/>
                <w:szCs w:val="22"/>
              </w:rPr>
            </w:pPr>
            <w:r w:rsidRPr="002C4879">
              <w:rPr>
                <w:rFonts w:asciiTheme="minorHAnsi" w:hAnsiTheme="minorHAnsi" w:cstheme="minorHAnsi"/>
                <w:b/>
                <w:sz w:val="22"/>
                <w:szCs w:val="22"/>
              </w:rPr>
              <w:t>Semester(s) in which normally delivered</w:t>
            </w:r>
          </w:p>
        </w:tc>
        <w:tc>
          <w:tcPr>
            <w:tcW w:w="2275" w:type="pct"/>
            <w:tcBorders>
              <w:top w:val="single" w:sz="6" w:space="0" w:color="auto"/>
              <w:left w:val="single" w:sz="6" w:space="0" w:color="auto"/>
              <w:bottom w:val="single" w:sz="6" w:space="0" w:color="auto"/>
              <w:right w:val="single" w:sz="6" w:space="0" w:color="auto"/>
            </w:tcBorders>
          </w:tcPr>
          <w:p w:rsidR="00D625D4" w:rsidRPr="002C4879" w:rsidRDefault="00D625D4" w:rsidP="001B3B0A">
            <w:pPr>
              <w:spacing w:before="60"/>
              <w:jc w:val="both"/>
              <w:rPr>
                <w:rFonts w:asciiTheme="minorHAnsi" w:hAnsiTheme="minorHAnsi" w:cstheme="minorHAnsi"/>
                <w:sz w:val="22"/>
                <w:szCs w:val="22"/>
              </w:rPr>
            </w:pPr>
            <w:r w:rsidRPr="002C4879">
              <w:rPr>
                <w:rFonts w:asciiTheme="minorHAnsi" w:hAnsiTheme="minorHAnsi" w:cstheme="minorHAnsi"/>
                <w:sz w:val="22"/>
                <w:szCs w:val="22"/>
              </w:rPr>
              <w:t xml:space="preserve">1 </w:t>
            </w:r>
          </w:p>
        </w:tc>
      </w:tr>
    </w:tbl>
    <w:p w:rsidR="00D625D4" w:rsidRPr="002C4879" w:rsidRDefault="00D625D4" w:rsidP="00D625D4">
      <w:pPr>
        <w:rPr>
          <w:rFonts w:asciiTheme="minorHAnsi" w:hAnsiTheme="minorHAnsi"/>
          <w:sz w:val="22"/>
          <w:szCs w:val="22"/>
        </w:rPr>
      </w:pPr>
      <w:r w:rsidRPr="002C4879">
        <w:rPr>
          <w:rFonts w:asciiTheme="minorHAnsi" w:hAnsiTheme="minorHAnsi"/>
          <w:sz w:val="22"/>
          <w:szCs w:val="22"/>
        </w:rPr>
        <w:br w:type="page"/>
      </w:r>
    </w:p>
    <w:tbl>
      <w:tblPr>
        <w:tblW w:w="5000" w:type="pct"/>
        <w:tblLook w:val="0000" w:firstRow="0" w:lastRow="0" w:firstColumn="0" w:lastColumn="0" w:noHBand="0" w:noVBand="0"/>
      </w:tblPr>
      <w:tblGrid>
        <w:gridCol w:w="4078"/>
        <w:gridCol w:w="4450"/>
      </w:tblGrid>
      <w:tr w:rsidR="00D625D4" w:rsidRPr="002C4879" w:rsidTr="001B3B0A">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D625D4" w:rsidRPr="002C4879" w:rsidRDefault="00D625D4" w:rsidP="001B3B0A">
            <w:pPr>
              <w:pStyle w:val="Footer"/>
              <w:spacing w:before="120" w:after="120"/>
              <w:jc w:val="both"/>
              <w:rPr>
                <w:rFonts w:asciiTheme="minorHAnsi" w:hAnsiTheme="minorHAnsi" w:cstheme="minorHAnsi"/>
                <w:sz w:val="22"/>
                <w:szCs w:val="22"/>
              </w:rPr>
            </w:pPr>
            <w:r w:rsidRPr="002C4879">
              <w:rPr>
                <w:rFonts w:asciiTheme="minorHAnsi" w:hAnsiTheme="minorHAnsi" w:cstheme="minorHAnsi"/>
                <w:b/>
                <w:sz w:val="22"/>
                <w:szCs w:val="22"/>
              </w:rPr>
              <w:lastRenderedPageBreak/>
              <w:t>Assessment</w:t>
            </w:r>
          </w:p>
        </w:tc>
      </w:tr>
      <w:tr w:rsidR="00D625D4" w:rsidRPr="002C4879" w:rsidTr="001B3B0A">
        <w:trPr>
          <w:cantSplit/>
          <w:trHeight w:val="20"/>
        </w:trPr>
        <w:tc>
          <w:tcPr>
            <w:tcW w:w="2391" w:type="pct"/>
            <w:tcBorders>
              <w:top w:val="single" w:sz="6" w:space="0" w:color="auto"/>
              <w:left w:val="single" w:sz="6" w:space="0" w:color="auto"/>
              <w:bottom w:val="single" w:sz="6" w:space="0" w:color="auto"/>
              <w:right w:val="single" w:sz="6" w:space="0" w:color="auto"/>
            </w:tcBorders>
          </w:tcPr>
          <w:p w:rsidR="00D625D4" w:rsidRPr="002C4879" w:rsidRDefault="00D625D4" w:rsidP="001B3B0A">
            <w:pPr>
              <w:pStyle w:val="t1"/>
              <w:tabs>
                <w:tab w:val="left" w:pos="1800"/>
              </w:tabs>
              <w:spacing w:before="120" w:line="240" w:lineRule="auto"/>
              <w:rPr>
                <w:rFonts w:asciiTheme="minorHAnsi" w:hAnsiTheme="minorHAnsi" w:cstheme="minorHAnsi"/>
                <w:sz w:val="22"/>
                <w:szCs w:val="22"/>
              </w:rPr>
            </w:pPr>
            <w:r w:rsidRPr="002C4879">
              <w:rPr>
                <w:rFonts w:asciiTheme="minorHAnsi" w:hAnsiTheme="minorHAnsi" w:cstheme="minorHAnsi"/>
                <w:sz w:val="22"/>
                <w:szCs w:val="22"/>
              </w:rPr>
              <w:t>Coursework:</w:t>
            </w:r>
          </w:p>
        </w:tc>
        <w:tc>
          <w:tcPr>
            <w:tcW w:w="2609" w:type="pct"/>
            <w:tcBorders>
              <w:top w:val="single" w:sz="6" w:space="0" w:color="auto"/>
              <w:left w:val="single" w:sz="6" w:space="0" w:color="auto"/>
              <w:bottom w:val="single" w:sz="6" w:space="0" w:color="auto"/>
              <w:right w:val="single" w:sz="6" w:space="0" w:color="auto"/>
            </w:tcBorders>
          </w:tcPr>
          <w:p w:rsidR="00D625D4" w:rsidRPr="002C4879" w:rsidRDefault="00D625D4" w:rsidP="001B3B0A">
            <w:pPr>
              <w:pStyle w:val="Footer"/>
              <w:spacing w:before="120" w:after="120"/>
              <w:jc w:val="both"/>
              <w:rPr>
                <w:rFonts w:asciiTheme="minorHAnsi" w:hAnsiTheme="minorHAnsi" w:cstheme="minorHAnsi"/>
                <w:sz w:val="22"/>
                <w:szCs w:val="22"/>
              </w:rPr>
            </w:pPr>
            <w:r w:rsidRPr="002C4879">
              <w:rPr>
                <w:rFonts w:asciiTheme="minorHAnsi" w:hAnsiTheme="minorHAnsi" w:cstheme="minorHAnsi"/>
                <w:sz w:val="22"/>
                <w:szCs w:val="22"/>
              </w:rPr>
              <w:t>100%</w:t>
            </w:r>
          </w:p>
        </w:tc>
      </w:tr>
      <w:tr w:rsidR="00D625D4" w:rsidRPr="002C4879" w:rsidTr="001B3B0A">
        <w:trPr>
          <w:cantSplit/>
          <w:trHeight w:val="20"/>
        </w:trPr>
        <w:tc>
          <w:tcPr>
            <w:tcW w:w="2391" w:type="pct"/>
            <w:tcBorders>
              <w:top w:val="single" w:sz="6" w:space="0" w:color="auto"/>
              <w:left w:val="single" w:sz="6" w:space="0" w:color="auto"/>
              <w:bottom w:val="single" w:sz="6" w:space="0" w:color="auto"/>
              <w:right w:val="single" w:sz="6" w:space="0" w:color="auto"/>
            </w:tcBorders>
          </w:tcPr>
          <w:p w:rsidR="00D625D4" w:rsidRPr="002C4879" w:rsidRDefault="00D625D4" w:rsidP="001B3B0A">
            <w:pPr>
              <w:pStyle w:val="t1"/>
              <w:tabs>
                <w:tab w:val="left" w:pos="1800"/>
              </w:tabs>
              <w:spacing w:before="120" w:line="240" w:lineRule="auto"/>
              <w:rPr>
                <w:rFonts w:asciiTheme="minorHAnsi" w:hAnsiTheme="minorHAnsi" w:cstheme="minorHAnsi"/>
                <w:sz w:val="22"/>
                <w:szCs w:val="22"/>
              </w:rPr>
            </w:pPr>
            <w:r w:rsidRPr="002C4879">
              <w:rPr>
                <w:rFonts w:asciiTheme="minorHAnsi" w:hAnsiTheme="minorHAnsi" w:cstheme="minorHAnsi"/>
                <w:sz w:val="22"/>
                <w:szCs w:val="22"/>
              </w:rPr>
              <w:t>Examination:</w:t>
            </w:r>
          </w:p>
        </w:tc>
        <w:tc>
          <w:tcPr>
            <w:tcW w:w="2609" w:type="pct"/>
            <w:tcBorders>
              <w:top w:val="single" w:sz="6" w:space="0" w:color="auto"/>
              <w:left w:val="single" w:sz="6" w:space="0" w:color="auto"/>
              <w:bottom w:val="single" w:sz="6" w:space="0" w:color="auto"/>
              <w:right w:val="single" w:sz="6" w:space="0" w:color="auto"/>
            </w:tcBorders>
          </w:tcPr>
          <w:p w:rsidR="00D625D4" w:rsidRPr="002C4879" w:rsidRDefault="00D625D4" w:rsidP="001B3B0A">
            <w:pPr>
              <w:pStyle w:val="Footer"/>
              <w:spacing w:before="120" w:after="120"/>
              <w:jc w:val="both"/>
              <w:rPr>
                <w:rFonts w:asciiTheme="minorHAnsi" w:hAnsiTheme="minorHAnsi" w:cstheme="minorHAnsi"/>
                <w:sz w:val="22"/>
                <w:szCs w:val="22"/>
              </w:rPr>
            </w:pPr>
            <w:r w:rsidRPr="002C4879">
              <w:rPr>
                <w:rFonts w:asciiTheme="minorHAnsi" w:hAnsiTheme="minorHAnsi" w:cstheme="minorHAnsi"/>
                <w:sz w:val="22"/>
                <w:szCs w:val="22"/>
              </w:rPr>
              <w:t>0%</w:t>
            </w:r>
          </w:p>
        </w:tc>
      </w:tr>
      <w:tr w:rsidR="00D625D4" w:rsidRPr="002C4879" w:rsidTr="001B3B0A">
        <w:trPr>
          <w:cantSplit/>
          <w:trHeight w:val="20"/>
        </w:trPr>
        <w:tc>
          <w:tcPr>
            <w:tcW w:w="2391" w:type="pct"/>
            <w:tcBorders>
              <w:top w:val="single" w:sz="6" w:space="0" w:color="auto"/>
              <w:left w:val="single" w:sz="6" w:space="0" w:color="auto"/>
              <w:bottom w:val="single" w:sz="6" w:space="0" w:color="auto"/>
              <w:right w:val="single" w:sz="6" w:space="0" w:color="auto"/>
            </w:tcBorders>
          </w:tcPr>
          <w:p w:rsidR="00D625D4" w:rsidRPr="002C4879" w:rsidRDefault="00D625D4" w:rsidP="001B3B0A">
            <w:pPr>
              <w:pStyle w:val="t1"/>
              <w:tabs>
                <w:tab w:val="left" w:pos="1800"/>
              </w:tabs>
              <w:spacing w:before="120" w:line="240" w:lineRule="auto"/>
              <w:rPr>
                <w:rFonts w:asciiTheme="minorHAnsi" w:hAnsiTheme="minorHAnsi" w:cstheme="minorHAnsi"/>
                <w:sz w:val="22"/>
                <w:szCs w:val="22"/>
              </w:rPr>
            </w:pPr>
            <w:r w:rsidRPr="002C4879">
              <w:rPr>
                <w:rFonts w:asciiTheme="minorHAnsi" w:hAnsiTheme="minorHAnsi" w:cstheme="minorHAnsi"/>
                <w:sz w:val="22"/>
                <w:szCs w:val="22"/>
              </w:rPr>
              <w:t>Oral Examination/ Presentation:</w:t>
            </w:r>
          </w:p>
        </w:tc>
        <w:tc>
          <w:tcPr>
            <w:tcW w:w="2609" w:type="pct"/>
            <w:tcBorders>
              <w:top w:val="single" w:sz="6" w:space="0" w:color="auto"/>
              <w:left w:val="single" w:sz="6" w:space="0" w:color="auto"/>
              <w:bottom w:val="single" w:sz="6" w:space="0" w:color="auto"/>
              <w:right w:val="single" w:sz="6" w:space="0" w:color="auto"/>
            </w:tcBorders>
          </w:tcPr>
          <w:p w:rsidR="00D625D4" w:rsidRPr="002C4879" w:rsidRDefault="00D625D4" w:rsidP="001B3B0A">
            <w:pPr>
              <w:pStyle w:val="Footer"/>
              <w:spacing w:before="120" w:after="120"/>
              <w:jc w:val="both"/>
              <w:rPr>
                <w:rFonts w:asciiTheme="minorHAnsi" w:hAnsiTheme="minorHAnsi" w:cstheme="minorHAnsi"/>
                <w:sz w:val="22"/>
                <w:szCs w:val="22"/>
              </w:rPr>
            </w:pPr>
            <w:r w:rsidRPr="002C4879">
              <w:rPr>
                <w:rFonts w:asciiTheme="minorHAnsi" w:hAnsiTheme="minorHAnsi" w:cstheme="minorHAnsi"/>
                <w:sz w:val="22"/>
                <w:szCs w:val="22"/>
              </w:rPr>
              <w:t>0%</w:t>
            </w:r>
          </w:p>
        </w:tc>
      </w:tr>
      <w:tr w:rsidR="00D625D4" w:rsidRPr="002C4879" w:rsidTr="001B3B0A">
        <w:trPr>
          <w:cantSplit/>
          <w:trHeight w:val="20"/>
        </w:trPr>
        <w:tc>
          <w:tcPr>
            <w:tcW w:w="2391" w:type="pct"/>
            <w:tcBorders>
              <w:top w:val="single" w:sz="6" w:space="0" w:color="auto"/>
              <w:left w:val="single" w:sz="6" w:space="0" w:color="auto"/>
              <w:bottom w:val="single" w:sz="6" w:space="0" w:color="auto"/>
              <w:right w:val="single" w:sz="6" w:space="0" w:color="auto"/>
            </w:tcBorders>
          </w:tcPr>
          <w:p w:rsidR="00D625D4" w:rsidRPr="002C4879" w:rsidRDefault="00D625D4" w:rsidP="001B3B0A">
            <w:pPr>
              <w:pStyle w:val="t1"/>
              <w:tabs>
                <w:tab w:val="left" w:pos="1800"/>
              </w:tabs>
              <w:spacing w:before="120" w:line="240" w:lineRule="auto"/>
              <w:rPr>
                <w:rFonts w:asciiTheme="minorHAnsi" w:hAnsiTheme="minorHAnsi" w:cstheme="minorHAnsi"/>
                <w:sz w:val="22"/>
                <w:szCs w:val="22"/>
              </w:rPr>
            </w:pPr>
            <w:r w:rsidRPr="002C4879">
              <w:rPr>
                <w:rFonts w:asciiTheme="minorHAnsi" w:hAnsiTheme="minorHAnsi" w:cstheme="minorHAnsi"/>
                <w:sz w:val="22"/>
                <w:szCs w:val="22"/>
              </w:rPr>
              <w:t>Work Based:</w:t>
            </w:r>
          </w:p>
        </w:tc>
        <w:tc>
          <w:tcPr>
            <w:tcW w:w="2609" w:type="pct"/>
            <w:tcBorders>
              <w:top w:val="single" w:sz="6" w:space="0" w:color="auto"/>
              <w:left w:val="single" w:sz="6" w:space="0" w:color="auto"/>
              <w:bottom w:val="single" w:sz="6" w:space="0" w:color="auto"/>
              <w:right w:val="single" w:sz="6" w:space="0" w:color="auto"/>
            </w:tcBorders>
          </w:tcPr>
          <w:p w:rsidR="00D625D4" w:rsidRPr="002C4879" w:rsidRDefault="00D625D4" w:rsidP="001B3B0A">
            <w:pPr>
              <w:pStyle w:val="Footer"/>
              <w:spacing w:before="120" w:after="120"/>
              <w:jc w:val="both"/>
              <w:rPr>
                <w:rFonts w:asciiTheme="minorHAnsi" w:hAnsiTheme="minorHAnsi" w:cstheme="minorHAnsi"/>
                <w:sz w:val="22"/>
                <w:szCs w:val="22"/>
              </w:rPr>
            </w:pPr>
            <w:r w:rsidRPr="002C4879">
              <w:rPr>
                <w:rFonts w:asciiTheme="minorHAnsi" w:hAnsiTheme="minorHAnsi" w:cstheme="minorHAnsi"/>
                <w:sz w:val="22"/>
                <w:szCs w:val="22"/>
              </w:rPr>
              <w:t>0%</w:t>
            </w:r>
          </w:p>
        </w:tc>
      </w:tr>
    </w:tbl>
    <w:p w:rsidR="00D625D4" w:rsidRPr="002C4879" w:rsidRDefault="00D625D4" w:rsidP="00D625D4">
      <w:pPr>
        <w:rPr>
          <w:rFonts w:asciiTheme="minorHAnsi" w:hAnsiTheme="minorHAnsi" w:cstheme="minorHAnsi"/>
          <w:sz w:val="22"/>
          <w:szCs w:val="22"/>
        </w:rPr>
      </w:pPr>
    </w:p>
    <w:p w:rsidR="00D625D4" w:rsidRPr="002C4879" w:rsidRDefault="00D625D4" w:rsidP="00D625D4">
      <w:pPr>
        <w:rPr>
          <w:rFonts w:asciiTheme="minorHAnsi" w:hAnsiTheme="minorHAnsi" w:cstheme="minorHAnsi"/>
          <w:sz w:val="22"/>
          <w:szCs w:val="22"/>
        </w:rPr>
      </w:pPr>
    </w:p>
    <w:tbl>
      <w:tblPr>
        <w:tblW w:w="5000" w:type="pct"/>
        <w:tblLayout w:type="fixed"/>
        <w:tblLook w:val="0000" w:firstRow="0" w:lastRow="0" w:firstColumn="0" w:lastColumn="0" w:noHBand="0" w:noVBand="0"/>
      </w:tblPr>
      <w:tblGrid>
        <w:gridCol w:w="4024"/>
        <w:gridCol w:w="4504"/>
      </w:tblGrid>
      <w:tr w:rsidR="00D625D4" w:rsidRPr="002C4879" w:rsidTr="001B3B0A">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D625D4" w:rsidRPr="002C4879" w:rsidRDefault="00D625D4" w:rsidP="001B3B0A">
            <w:pPr>
              <w:pStyle w:val="Footer"/>
              <w:spacing w:before="120" w:after="120"/>
              <w:jc w:val="both"/>
              <w:rPr>
                <w:rFonts w:asciiTheme="minorHAnsi" w:hAnsiTheme="minorHAnsi" w:cstheme="minorHAnsi"/>
                <w:sz w:val="22"/>
                <w:szCs w:val="22"/>
              </w:rPr>
            </w:pPr>
            <w:r w:rsidRPr="002C4879">
              <w:rPr>
                <w:rFonts w:asciiTheme="minorHAnsi" w:hAnsiTheme="minorHAnsi" w:cstheme="minorHAnsi"/>
                <w:b/>
                <w:sz w:val="22"/>
                <w:szCs w:val="22"/>
              </w:rPr>
              <w:t>Details of Outcome Assessment:</w:t>
            </w:r>
          </w:p>
        </w:tc>
      </w:tr>
      <w:tr w:rsidR="00D625D4" w:rsidRPr="002C4879" w:rsidTr="001B3B0A">
        <w:trPr>
          <w:cantSplit/>
          <w:trHeight w:val="20"/>
        </w:trPr>
        <w:tc>
          <w:tcPr>
            <w:tcW w:w="2359"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D625D4" w:rsidRPr="002C4879" w:rsidRDefault="00D625D4" w:rsidP="001B3B0A">
            <w:pPr>
              <w:pStyle w:val="Footer"/>
              <w:spacing w:before="120" w:after="120"/>
              <w:jc w:val="both"/>
              <w:rPr>
                <w:rFonts w:asciiTheme="minorHAnsi" w:hAnsiTheme="minorHAnsi" w:cstheme="minorHAnsi"/>
                <w:b/>
                <w:sz w:val="22"/>
                <w:szCs w:val="22"/>
              </w:rPr>
            </w:pPr>
            <w:r w:rsidRPr="002C4879">
              <w:rPr>
                <w:rFonts w:asciiTheme="minorHAnsi" w:hAnsiTheme="minorHAnsi" w:cstheme="minorHAnsi"/>
                <w:b/>
                <w:sz w:val="22"/>
                <w:szCs w:val="22"/>
              </w:rPr>
              <w:t>Outcomes</w:t>
            </w:r>
          </w:p>
        </w:tc>
        <w:tc>
          <w:tcPr>
            <w:tcW w:w="2641"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D625D4" w:rsidRPr="002C4879" w:rsidRDefault="00D625D4" w:rsidP="001B3B0A">
            <w:pPr>
              <w:pStyle w:val="Footer"/>
              <w:spacing w:before="120" w:after="120"/>
              <w:jc w:val="both"/>
              <w:rPr>
                <w:rFonts w:asciiTheme="minorHAnsi" w:hAnsiTheme="minorHAnsi" w:cstheme="minorHAnsi"/>
                <w:b/>
                <w:sz w:val="22"/>
                <w:szCs w:val="22"/>
              </w:rPr>
            </w:pPr>
            <w:r w:rsidRPr="002C4879">
              <w:rPr>
                <w:rFonts w:asciiTheme="minorHAnsi" w:hAnsiTheme="minorHAnsi" w:cstheme="minorHAnsi"/>
                <w:b/>
                <w:sz w:val="22"/>
                <w:szCs w:val="22"/>
              </w:rPr>
              <w:t>Assessment Criteria:</w:t>
            </w:r>
          </w:p>
          <w:p w:rsidR="00D625D4" w:rsidRPr="002C4879" w:rsidRDefault="00D625D4" w:rsidP="001B3B0A">
            <w:pPr>
              <w:pStyle w:val="Footer"/>
              <w:spacing w:before="120" w:after="120"/>
              <w:jc w:val="both"/>
              <w:rPr>
                <w:rFonts w:asciiTheme="minorHAnsi" w:hAnsiTheme="minorHAnsi" w:cstheme="minorHAnsi"/>
                <w:b/>
                <w:sz w:val="22"/>
                <w:szCs w:val="22"/>
              </w:rPr>
            </w:pPr>
            <w:r w:rsidRPr="002C4879">
              <w:rPr>
                <w:rFonts w:asciiTheme="minorHAnsi" w:hAnsiTheme="minorHAnsi" w:cstheme="minorHAnsi"/>
                <w:b/>
                <w:sz w:val="22"/>
                <w:szCs w:val="22"/>
              </w:rPr>
              <w:t>To achieve each outcome a student must demonstrate the ability to :</w:t>
            </w:r>
          </w:p>
        </w:tc>
      </w:tr>
      <w:tr w:rsidR="00D625D4" w:rsidRPr="002C4879" w:rsidTr="001B3B0A">
        <w:trPr>
          <w:cantSplit/>
          <w:trHeight w:val="20"/>
        </w:trPr>
        <w:tc>
          <w:tcPr>
            <w:tcW w:w="2359" w:type="pct"/>
            <w:tcBorders>
              <w:top w:val="single" w:sz="6" w:space="0" w:color="auto"/>
              <w:left w:val="single" w:sz="6" w:space="0" w:color="auto"/>
              <w:bottom w:val="single" w:sz="6" w:space="0" w:color="auto"/>
              <w:right w:val="single" w:sz="6" w:space="0" w:color="auto"/>
            </w:tcBorders>
          </w:tcPr>
          <w:p w:rsidR="00D625D4" w:rsidRPr="002C4879" w:rsidRDefault="00D625D4" w:rsidP="00C43689">
            <w:pPr>
              <w:pStyle w:val="ListParagraph"/>
              <w:numPr>
                <w:ilvl w:val="0"/>
                <w:numId w:val="54"/>
              </w:numPr>
              <w:tabs>
                <w:tab w:val="left" w:pos="284"/>
              </w:tabs>
              <w:spacing w:before="120"/>
              <w:ind w:left="0" w:hanging="5"/>
              <w:rPr>
                <w:rFonts w:asciiTheme="minorHAnsi" w:hAnsiTheme="minorHAnsi" w:cstheme="minorHAnsi"/>
                <w:sz w:val="22"/>
                <w:szCs w:val="22"/>
              </w:rPr>
            </w:pPr>
            <w:r w:rsidRPr="002C4879">
              <w:rPr>
                <w:rFonts w:asciiTheme="minorHAnsi" w:hAnsiTheme="minorHAnsi" w:cstheme="minorHAnsi"/>
                <w:sz w:val="22"/>
                <w:szCs w:val="22"/>
              </w:rPr>
              <w:t xml:space="preserve"> Demonstrate transferable skills in a learning environment.</w:t>
            </w:r>
          </w:p>
          <w:p w:rsidR="00D625D4" w:rsidRPr="002C4879" w:rsidRDefault="00D625D4" w:rsidP="001B3B0A">
            <w:pPr>
              <w:ind w:hanging="5"/>
              <w:rPr>
                <w:rFonts w:asciiTheme="minorHAnsi" w:hAnsiTheme="minorHAnsi" w:cstheme="minorHAnsi"/>
                <w:sz w:val="22"/>
                <w:szCs w:val="22"/>
              </w:rPr>
            </w:pPr>
          </w:p>
          <w:p w:rsidR="00D625D4" w:rsidRPr="002C4879" w:rsidRDefault="00D625D4" w:rsidP="001B3B0A">
            <w:pPr>
              <w:ind w:hanging="5"/>
              <w:rPr>
                <w:rFonts w:asciiTheme="minorHAnsi" w:hAnsiTheme="minorHAnsi" w:cstheme="minorHAnsi"/>
                <w:sz w:val="22"/>
                <w:szCs w:val="22"/>
              </w:rPr>
            </w:pPr>
          </w:p>
          <w:p w:rsidR="00D625D4" w:rsidRPr="002C4879" w:rsidRDefault="00D625D4" w:rsidP="001B3B0A">
            <w:pPr>
              <w:ind w:hanging="5"/>
              <w:rPr>
                <w:rFonts w:asciiTheme="minorHAnsi" w:hAnsiTheme="minorHAnsi" w:cstheme="minorHAnsi"/>
                <w:sz w:val="22"/>
                <w:szCs w:val="22"/>
              </w:rPr>
            </w:pPr>
          </w:p>
          <w:p w:rsidR="00D625D4" w:rsidRPr="002C4879" w:rsidRDefault="00D625D4" w:rsidP="001B3B0A">
            <w:pPr>
              <w:ind w:hanging="5"/>
              <w:rPr>
                <w:rFonts w:asciiTheme="minorHAnsi" w:hAnsiTheme="minorHAnsi" w:cstheme="minorHAnsi"/>
                <w:sz w:val="22"/>
                <w:szCs w:val="22"/>
              </w:rPr>
            </w:pPr>
          </w:p>
        </w:tc>
        <w:tc>
          <w:tcPr>
            <w:tcW w:w="2641" w:type="pct"/>
            <w:tcBorders>
              <w:top w:val="single" w:sz="6" w:space="0" w:color="auto"/>
              <w:left w:val="single" w:sz="6" w:space="0" w:color="auto"/>
              <w:bottom w:val="single" w:sz="6" w:space="0" w:color="auto"/>
              <w:right w:val="single" w:sz="6" w:space="0" w:color="auto"/>
            </w:tcBorders>
          </w:tcPr>
          <w:p w:rsidR="00D625D4" w:rsidRPr="002C4879" w:rsidRDefault="00D625D4" w:rsidP="00C43689">
            <w:pPr>
              <w:pStyle w:val="NormalWeb"/>
              <w:numPr>
                <w:ilvl w:val="0"/>
                <w:numId w:val="36"/>
              </w:numPr>
              <w:tabs>
                <w:tab w:val="left" w:pos="432"/>
                <w:tab w:val="left" w:pos="792"/>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60" w:after="60"/>
              <w:rPr>
                <w:rFonts w:asciiTheme="minorHAnsi" w:hAnsiTheme="minorHAnsi" w:cstheme="minorHAnsi"/>
                <w:sz w:val="22"/>
                <w:szCs w:val="22"/>
              </w:rPr>
            </w:pPr>
            <w:r w:rsidRPr="002C4879">
              <w:rPr>
                <w:rFonts w:asciiTheme="minorHAnsi" w:hAnsiTheme="minorHAnsi" w:cstheme="minorHAnsi"/>
                <w:sz w:val="22"/>
                <w:szCs w:val="22"/>
              </w:rPr>
              <w:t>Document the results of a personal skills audit that identifies strengths to build on and areas for improvement.</w:t>
            </w:r>
          </w:p>
          <w:p w:rsidR="00D625D4" w:rsidRPr="002C4879" w:rsidRDefault="00D625D4" w:rsidP="00C43689">
            <w:pPr>
              <w:pStyle w:val="NormalWeb"/>
              <w:numPr>
                <w:ilvl w:val="0"/>
                <w:numId w:val="36"/>
              </w:numPr>
              <w:tabs>
                <w:tab w:val="left" w:pos="432"/>
                <w:tab w:val="left" w:pos="792"/>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60" w:after="60"/>
              <w:rPr>
                <w:rFonts w:asciiTheme="minorHAnsi" w:hAnsiTheme="minorHAnsi" w:cstheme="minorHAnsi"/>
                <w:sz w:val="22"/>
                <w:szCs w:val="22"/>
              </w:rPr>
            </w:pPr>
            <w:r w:rsidRPr="002C4879">
              <w:rPr>
                <w:rFonts w:asciiTheme="minorHAnsi" w:hAnsiTheme="minorHAnsi" w:cstheme="minorHAnsi"/>
                <w:sz w:val="22"/>
                <w:szCs w:val="22"/>
              </w:rPr>
              <w:t>Produce written work that identifies the skills required for successful higher education learning.</w:t>
            </w:r>
          </w:p>
          <w:p w:rsidR="00D625D4" w:rsidRPr="002C4879" w:rsidRDefault="00D625D4" w:rsidP="00C43689">
            <w:pPr>
              <w:pStyle w:val="NormalWeb"/>
              <w:numPr>
                <w:ilvl w:val="0"/>
                <w:numId w:val="36"/>
              </w:numPr>
              <w:tabs>
                <w:tab w:val="left" w:pos="432"/>
                <w:tab w:val="left" w:pos="792"/>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60" w:after="60"/>
              <w:rPr>
                <w:rFonts w:asciiTheme="minorHAnsi" w:hAnsiTheme="minorHAnsi" w:cstheme="minorHAnsi"/>
                <w:sz w:val="22"/>
                <w:szCs w:val="22"/>
              </w:rPr>
            </w:pPr>
            <w:r w:rsidRPr="002C4879">
              <w:rPr>
                <w:rFonts w:asciiTheme="minorHAnsi" w:hAnsiTheme="minorHAnsi" w:cstheme="minorHAnsi"/>
                <w:sz w:val="22"/>
                <w:szCs w:val="22"/>
              </w:rPr>
              <w:t>Produce written work that identifies the skills required for successful employment including professional, legal and ethical issues.</w:t>
            </w:r>
          </w:p>
          <w:p w:rsidR="00D625D4" w:rsidRPr="002C4879" w:rsidRDefault="00D625D4" w:rsidP="00C43689">
            <w:pPr>
              <w:pStyle w:val="NormalWeb"/>
              <w:numPr>
                <w:ilvl w:val="0"/>
                <w:numId w:val="36"/>
              </w:numPr>
              <w:tabs>
                <w:tab w:val="left" w:pos="432"/>
                <w:tab w:val="left" w:pos="792"/>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60" w:after="60"/>
              <w:rPr>
                <w:rFonts w:asciiTheme="minorHAnsi" w:hAnsiTheme="minorHAnsi" w:cstheme="minorHAnsi"/>
                <w:sz w:val="22"/>
                <w:szCs w:val="22"/>
              </w:rPr>
            </w:pPr>
            <w:r w:rsidRPr="002C4879">
              <w:rPr>
                <w:rFonts w:asciiTheme="minorHAnsi" w:hAnsiTheme="minorHAnsi" w:cstheme="minorHAnsi"/>
                <w:sz w:val="22"/>
                <w:szCs w:val="22"/>
              </w:rPr>
              <w:t>Identify the ‘skills gap’ and generate a written action plan to address the learning objectives required.</w:t>
            </w:r>
          </w:p>
        </w:tc>
      </w:tr>
      <w:tr w:rsidR="00D625D4" w:rsidRPr="002C4879" w:rsidTr="001B3B0A">
        <w:trPr>
          <w:cantSplit/>
          <w:trHeight w:val="20"/>
        </w:trPr>
        <w:tc>
          <w:tcPr>
            <w:tcW w:w="2359" w:type="pct"/>
            <w:tcBorders>
              <w:top w:val="single" w:sz="6" w:space="0" w:color="auto"/>
              <w:left w:val="single" w:sz="6" w:space="0" w:color="auto"/>
              <w:bottom w:val="single" w:sz="6" w:space="0" w:color="auto"/>
              <w:right w:val="single" w:sz="6" w:space="0" w:color="auto"/>
            </w:tcBorders>
          </w:tcPr>
          <w:p w:rsidR="00D625D4" w:rsidRPr="002C4879" w:rsidRDefault="00D625D4" w:rsidP="00C43689">
            <w:pPr>
              <w:pStyle w:val="ListParagraph"/>
              <w:numPr>
                <w:ilvl w:val="0"/>
                <w:numId w:val="54"/>
              </w:numPr>
              <w:tabs>
                <w:tab w:val="left" w:pos="284"/>
              </w:tabs>
              <w:spacing w:before="120"/>
              <w:ind w:left="0" w:hanging="6"/>
              <w:rPr>
                <w:rFonts w:asciiTheme="minorHAnsi" w:hAnsiTheme="minorHAnsi" w:cstheme="minorHAnsi"/>
                <w:sz w:val="22"/>
                <w:szCs w:val="22"/>
              </w:rPr>
            </w:pPr>
            <w:r w:rsidRPr="002C4879">
              <w:rPr>
                <w:rFonts w:asciiTheme="minorHAnsi" w:hAnsiTheme="minorHAnsi" w:cstheme="minorHAnsi"/>
                <w:sz w:val="22"/>
                <w:szCs w:val="22"/>
              </w:rPr>
              <w:t>Apply an academic and professional approach to their studies.</w:t>
            </w:r>
          </w:p>
          <w:p w:rsidR="00D625D4" w:rsidRPr="002C4879" w:rsidRDefault="00D625D4" w:rsidP="001B3B0A">
            <w:pPr>
              <w:ind w:right="84" w:hanging="5"/>
              <w:rPr>
                <w:rFonts w:asciiTheme="minorHAnsi" w:hAnsiTheme="minorHAnsi" w:cstheme="minorHAnsi"/>
                <w:sz w:val="22"/>
                <w:szCs w:val="22"/>
              </w:rPr>
            </w:pPr>
          </w:p>
        </w:tc>
        <w:tc>
          <w:tcPr>
            <w:tcW w:w="2641" w:type="pct"/>
            <w:tcBorders>
              <w:top w:val="single" w:sz="6" w:space="0" w:color="auto"/>
              <w:left w:val="single" w:sz="6" w:space="0" w:color="auto"/>
              <w:bottom w:val="single" w:sz="6" w:space="0" w:color="auto"/>
              <w:right w:val="single" w:sz="6" w:space="0" w:color="auto"/>
            </w:tcBorders>
          </w:tcPr>
          <w:p w:rsidR="00D625D4" w:rsidRPr="002C4879" w:rsidRDefault="00D625D4" w:rsidP="00C43689">
            <w:pPr>
              <w:numPr>
                <w:ilvl w:val="0"/>
                <w:numId w:val="37"/>
              </w:numPr>
              <w:tabs>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60" w:after="60"/>
              <w:rPr>
                <w:rFonts w:asciiTheme="minorHAnsi" w:hAnsiTheme="minorHAnsi" w:cstheme="minorHAnsi"/>
                <w:sz w:val="22"/>
                <w:szCs w:val="22"/>
              </w:rPr>
            </w:pPr>
            <w:r w:rsidRPr="002C4879">
              <w:rPr>
                <w:rFonts w:asciiTheme="minorHAnsi" w:hAnsiTheme="minorHAnsi" w:cstheme="minorHAnsi"/>
                <w:sz w:val="22"/>
                <w:szCs w:val="22"/>
              </w:rPr>
              <w:t>Produce a written reflection upon the application of the academic and professional skills learned (e.g. report writing, analytical techniques, referencing convention, presentation techniques, team-working, exam revision technique, etc.) using examples to illustrate their use.</w:t>
            </w:r>
          </w:p>
          <w:p w:rsidR="00D625D4" w:rsidRPr="002C4879" w:rsidRDefault="00D625D4" w:rsidP="00C43689">
            <w:pPr>
              <w:numPr>
                <w:ilvl w:val="0"/>
                <w:numId w:val="37"/>
              </w:numPr>
              <w:tabs>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60" w:after="60"/>
              <w:rPr>
                <w:rFonts w:asciiTheme="minorHAnsi" w:hAnsiTheme="minorHAnsi" w:cstheme="minorHAnsi"/>
                <w:sz w:val="22"/>
                <w:szCs w:val="22"/>
              </w:rPr>
            </w:pPr>
            <w:r w:rsidRPr="002C4879">
              <w:rPr>
                <w:rFonts w:asciiTheme="minorHAnsi" w:hAnsiTheme="minorHAnsi" w:cstheme="minorHAnsi"/>
                <w:sz w:val="22"/>
                <w:szCs w:val="22"/>
              </w:rPr>
              <w:t>Write in Academic and Professional report format.</w:t>
            </w:r>
          </w:p>
        </w:tc>
      </w:tr>
      <w:tr w:rsidR="00D625D4" w:rsidRPr="002C4879" w:rsidTr="001B3B0A">
        <w:trPr>
          <w:cantSplit/>
          <w:trHeight w:val="20"/>
        </w:trPr>
        <w:tc>
          <w:tcPr>
            <w:tcW w:w="2359" w:type="pct"/>
            <w:tcBorders>
              <w:top w:val="single" w:sz="6" w:space="0" w:color="auto"/>
              <w:left w:val="single" w:sz="6" w:space="0" w:color="auto"/>
              <w:bottom w:val="single" w:sz="6" w:space="0" w:color="auto"/>
              <w:right w:val="single" w:sz="6" w:space="0" w:color="auto"/>
            </w:tcBorders>
          </w:tcPr>
          <w:p w:rsidR="00D625D4" w:rsidRPr="002C4879" w:rsidRDefault="00D625D4" w:rsidP="001B3B0A">
            <w:pPr>
              <w:pStyle w:val="ListParagraph"/>
              <w:spacing w:before="120"/>
              <w:ind w:left="0"/>
              <w:rPr>
                <w:rFonts w:asciiTheme="minorHAnsi" w:hAnsiTheme="minorHAnsi" w:cstheme="minorHAnsi"/>
                <w:sz w:val="22"/>
                <w:szCs w:val="22"/>
              </w:rPr>
            </w:pPr>
            <w:r w:rsidRPr="002C4879">
              <w:rPr>
                <w:rFonts w:asciiTheme="minorHAnsi" w:hAnsiTheme="minorHAnsi" w:cstheme="minorHAnsi"/>
                <w:sz w:val="22"/>
                <w:szCs w:val="22"/>
              </w:rPr>
              <w:t>3. Apply workshop skills and demonstrate and understanding of components, practices, skills, safety and standards</w:t>
            </w:r>
          </w:p>
          <w:p w:rsidR="00D625D4" w:rsidRPr="002C4879" w:rsidRDefault="00D625D4" w:rsidP="001B3B0A">
            <w:pPr>
              <w:rPr>
                <w:rFonts w:asciiTheme="minorHAnsi" w:hAnsiTheme="minorHAnsi" w:cstheme="minorHAnsi"/>
                <w:sz w:val="22"/>
                <w:szCs w:val="22"/>
              </w:rPr>
            </w:pPr>
          </w:p>
        </w:tc>
        <w:tc>
          <w:tcPr>
            <w:tcW w:w="2641" w:type="pct"/>
            <w:tcBorders>
              <w:top w:val="single" w:sz="6" w:space="0" w:color="auto"/>
              <w:left w:val="single" w:sz="6" w:space="0" w:color="auto"/>
              <w:bottom w:val="single" w:sz="6" w:space="0" w:color="auto"/>
              <w:right w:val="single" w:sz="6" w:space="0" w:color="auto"/>
            </w:tcBorders>
          </w:tcPr>
          <w:p w:rsidR="00D625D4" w:rsidRPr="002C4879" w:rsidRDefault="00D625D4" w:rsidP="00C43689">
            <w:pPr>
              <w:numPr>
                <w:ilvl w:val="0"/>
                <w:numId w:val="37"/>
              </w:numPr>
              <w:tabs>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60" w:after="60"/>
              <w:rPr>
                <w:rFonts w:asciiTheme="minorHAnsi" w:hAnsiTheme="minorHAnsi" w:cstheme="minorHAnsi"/>
                <w:sz w:val="22"/>
                <w:szCs w:val="22"/>
              </w:rPr>
            </w:pPr>
            <w:r w:rsidRPr="002C4879">
              <w:rPr>
                <w:rFonts w:asciiTheme="minorHAnsi" w:hAnsiTheme="minorHAnsi"/>
                <w:sz w:val="22"/>
                <w:szCs w:val="22"/>
              </w:rPr>
              <w:t>Design, build and test an assembly/sub-assembly to a given specification.</w:t>
            </w:r>
          </w:p>
        </w:tc>
      </w:tr>
    </w:tbl>
    <w:p w:rsidR="002C053A" w:rsidRDefault="002C053A">
      <w:r>
        <w:br w:type="page"/>
      </w:r>
    </w:p>
    <w:tbl>
      <w:tblPr>
        <w:tblW w:w="5000" w:type="pct"/>
        <w:tblLayout w:type="fixed"/>
        <w:tblLook w:val="0000" w:firstRow="0" w:lastRow="0" w:firstColumn="0" w:lastColumn="0" w:noHBand="0" w:noVBand="0"/>
      </w:tblPr>
      <w:tblGrid>
        <w:gridCol w:w="4024"/>
        <w:gridCol w:w="4504"/>
      </w:tblGrid>
      <w:tr w:rsidR="00D625D4" w:rsidRPr="002C4879" w:rsidTr="001B3B0A">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D625D4" w:rsidRPr="002C4879" w:rsidRDefault="00D625D4" w:rsidP="001B3B0A">
            <w:pPr>
              <w:pStyle w:val="Footer"/>
              <w:spacing w:before="120" w:after="120"/>
              <w:jc w:val="both"/>
              <w:rPr>
                <w:rFonts w:asciiTheme="minorHAnsi" w:hAnsiTheme="minorHAnsi" w:cstheme="minorHAnsi"/>
                <w:sz w:val="22"/>
                <w:szCs w:val="22"/>
              </w:rPr>
            </w:pPr>
            <w:r w:rsidRPr="002C4879">
              <w:rPr>
                <w:rFonts w:asciiTheme="minorHAnsi" w:hAnsiTheme="minorHAnsi" w:cstheme="minorHAnsi"/>
                <w:b/>
                <w:sz w:val="22"/>
                <w:szCs w:val="22"/>
                <w:lang w:val="en-US"/>
              </w:rPr>
              <w:lastRenderedPageBreak/>
              <w:t>Physical Resource Needs:</w:t>
            </w:r>
          </w:p>
        </w:tc>
      </w:tr>
      <w:tr w:rsidR="00D625D4" w:rsidRPr="002C4879" w:rsidTr="001B3B0A">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D625D4" w:rsidRPr="002C4879" w:rsidRDefault="00D625D4" w:rsidP="001B3B0A">
            <w:pPr>
              <w:pStyle w:val="Footer"/>
              <w:spacing w:before="120" w:after="120"/>
              <w:jc w:val="both"/>
              <w:rPr>
                <w:rFonts w:asciiTheme="minorHAnsi" w:hAnsiTheme="minorHAnsi" w:cstheme="minorHAnsi"/>
                <w:b/>
                <w:sz w:val="22"/>
                <w:szCs w:val="22"/>
                <w:lang w:val="en-US"/>
              </w:rPr>
            </w:pPr>
            <w:r w:rsidRPr="002C4879">
              <w:rPr>
                <w:rFonts w:asciiTheme="minorHAnsi" w:hAnsiTheme="minorHAnsi" w:cstheme="minorHAnsi"/>
                <w:b/>
                <w:sz w:val="22"/>
                <w:szCs w:val="22"/>
                <w:lang w:val="en-US"/>
              </w:rPr>
              <w:t>Reading List</w:t>
            </w:r>
            <w:r w:rsidRPr="002C4879">
              <w:rPr>
                <w:rFonts w:asciiTheme="minorHAnsi" w:hAnsiTheme="minorHAnsi" w:cstheme="minorHAnsi"/>
                <w:b/>
                <w:sz w:val="22"/>
                <w:szCs w:val="22"/>
                <w:lang w:val="en-US"/>
              </w:rPr>
              <w:tab/>
            </w:r>
          </w:p>
        </w:tc>
      </w:tr>
      <w:tr w:rsidR="00D625D4" w:rsidRPr="002C4879" w:rsidTr="001B3B0A">
        <w:trPr>
          <w:cantSplit/>
          <w:trHeight w:val="20"/>
        </w:trPr>
        <w:tc>
          <w:tcPr>
            <w:tcW w:w="2359" w:type="pct"/>
            <w:tcBorders>
              <w:top w:val="single" w:sz="6" w:space="0" w:color="auto"/>
              <w:left w:val="single" w:sz="6" w:space="0" w:color="auto"/>
              <w:bottom w:val="single" w:sz="6" w:space="0" w:color="auto"/>
              <w:right w:val="single" w:sz="6" w:space="0" w:color="auto"/>
            </w:tcBorders>
          </w:tcPr>
          <w:p w:rsidR="00D625D4" w:rsidRPr="002C4879" w:rsidRDefault="00D625D4" w:rsidP="001B3B0A">
            <w:pPr>
              <w:pStyle w:val="t1"/>
              <w:tabs>
                <w:tab w:val="left" w:pos="1800"/>
              </w:tabs>
              <w:spacing w:before="120" w:line="240" w:lineRule="auto"/>
              <w:rPr>
                <w:rFonts w:asciiTheme="minorHAnsi" w:hAnsiTheme="minorHAnsi" w:cstheme="minorHAnsi"/>
                <w:sz w:val="22"/>
                <w:szCs w:val="22"/>
              </w:rPr>
            </w:pPr>
            <w:r w:rsidRPr="002C4879">
              <w:rPr>
                <w:rFonts w:asciiTheme="minorHAnsi" w:hAnsiTheme="minorHAnsi" w:cstheme="minorHAnsi"/>
                <w:sz w:val="22"/>
                <w:szCs w:val="22"/>
              </w:rPr>
              <w:t>Essential Texts</w:t>
            </w:r>
          </w:p>
        </w:tc>
        <w:tc>
          <w:tcPr>
            <w:tcW w:w="2641" w:type="pct"/>
            <w:tcBorders>
              <w:top w:val="single" w:sz="6" w:space="0" w:color="auto"/>
              <w:left w:val="single" w:sz="6" w:space="0" w:color="auto"/>
              <w:bottom w:val="single" w:sz="6" w:space="0" w:color="auto"/>
              <w:right w:val="single" w:sz="6" w:space="0" w:color="auto"/>
            </w:tcBorders>
          </w:tcPr>
          <w:p w:rsidR="00D625D4" w:rsidRPr="002C4879" w:rsidRDefault="00D625D4" w:rsidP="001B3B0A">
            <w:pPr>
              <w:rPr>
                <w:rFonts w:asciiTheme="minorHAnsi" w:hAnsiTheme="minorHAnsi" w:cstheme="minorHAnsi"/>
                <w:sz w:val="22"/>
                <w:szCs w:val="22"/>
                <w:shd w:val="clear" w:color="auto" w:fill="FFFFFF"/>
              </w:rPr>
            </w:pPr>
            <w:r w:rsidRPr="002C4879">
              <w:rPr>
                <w:rFonts w:asciiTheme="minorHAnsi" w:hAnsiTheme="minorHAnsi" w:cstheme="minorHAnsi"/>
                <w:sz w:val="22"/>
                <w:szCs w:val="22"/>
                <w:shd w:val="clear" w:color="auto" w:fill="FFFFFF"/>
              </w:rPr>
              <w:t>Cottrell, S. (2010) 2</w:t>
            </w:r>
            <w:r w:rsidRPr="002C4879">
              <w:rPr>
                <w:rFonts w:asciiTheme="minorHAnsi" w:hAnsiTheme="minorHAnsi" w:cstheme="minorHAnsi"/>
                <w:sz w:val="22"/>
                <w:szCs w:val="22"/>
                <w:shd w:val="clear" w:color="auto" w:fill="FFFFFF"/>
                <w:vertAlign w:val="superscript"/>
              </w:rPr>
              <w:t>nd</w:t>
            </w:r>
            <w:r w:rsidRPr="002C4879">
              <w:rPr>
                <w:rFonts w:asciiTheme="minorHAnsi" w:hAnsiTheme="minorHAnsi" w:cstheme="minorHAnsi"/>
                <w:sz w:val="22"/>
                <w:szCs w:val="22"/>
                <w:shd w:val="clear" w:color="auto" w:fill="FFFFFF"/>
              </w:rPr>
              <w:t xml:space="preserve"> edition,</w:t>
            </w:r>
            <w:r w:rsidRPr="002C4879">
              <w:rPr>
                <w:rFonts w:asciiTheme="minorHAnsi" w:hAnsiTheme="minorHAnsi" w:cstheme="minorHAnsi"/>
                <w:sz w:val="22"/>
                <w:szCs w:val="22"/>
              </w:rPr>
              <w:t xml:space="preserve"> </w:t>
            </w:r>
            <w:r w:rsidRPr="002C4879">
              <w:rPr>
                <w:rFonts w:asciiTheme="minorHAnsi" w:hAnsiTheme="minorHAnsi" w:cstheme="minorHAnsi"/>
                <w:i/>
                <w:sz w:val="22"/>
                <w:szCs w:val="22"/>
              </w:rPr>
              <w:t>Skills for Success: Personal Development and Employability</w:t>
            </w:r>
            <w:r w:rsidRPr="002C4879">
              <w:rPr>
                <w:rFonts w:asciiTheme="minorHAnsi" w:hAnsiTheme="minorHAnsi" w:cstheme="minorHAnsi"/>
                <w:sz w:val="22"/>
                <w:szCs w:val="22"/>
              </w:rPr>
              <w:t xml:space="preserve">, </w:t>
            </w:r>
            <w:r w:rsidRPr="002C4879">
              <w:rPr>
                <w:rFonts w:asciiTheme="minorHAnsi" w:hAnsiTheme="minorHAnsi" w:cstheme="minorHAnsi"/>
                <w:sz w:val="22"/>
                <w:szCs w:val="22"/>
                <w:shd w:val="clear" w:color="auto" w:fill="FFFFFF"/>
              </w:rPr>
              <w:t>Palgrave Macmillan.</w:t>
            </w:r>
          </w:p>
          <w:p w:rsidR="00D625D4" w:rsidRPr="002C4879" w:rsidRDefault="00D625D4" w:rsidP="001B3B0A">
            <w:pPr>
              <w:rPr>
                <w:rFonts w:asciiTheme="minorHAnsi" w:hAnsiTheme="minorHAnsi" w:cstheme="minorHAnsi"/>
                <w:sz w:val="22"/>
                <w:szCs w:val="22"/>
                <w:shd w:val="clear" w:color="auto" w:fill="FFFFFF"/>
              </w:rPr>
            </w:pPr>
          </w:p>
          <w:p w:rsidR="00D625D4" w:rsidRPr="002C4879" w:rsidRDefault="00D625D4" w:rsidP="001B3B0A">
            <w:pPr>
              <w:rPr>
                <w:rFonts w:asciiTheme="minorHAnsi" w:hAnsiTheme="minorHAnsi" w:cstheme="minorHAnsi"/>
                <w:sz w:val="22"/>
                <w:szCs w:val="22"/>
                <w:shd w:val="clear" w:color="auto" w:fill="FFFFFF"/>
              </w:rPr>
            </w:pPr>
            <w:r w:rsidRPr="002C4879">
              <w:rPr>
                <w:rFonts w:asciiTheme="minorHAnsi" w:hAnsiTheme="minorHAnsi" w:cstheme="minorHAnsi"/>
                <w:sz w:val="22"/>
                <w:szCs w:val="22"/>
                <w:shd w:val="clear" w:color="auto" w:fill="FFFFFF"/>
              </w:rPr>
              <w:t xml:space="preserve">Smale, B. &amp; Fowlie, J. (2009) </w:t>
            </w:r>
            <w:r w:rsidRPr="002C4879">
              <w:rPr>
                <w:rFonts w:asciiTheme="minorHAnsi" w:hAnsiTheme="minorHAnsi" w:cstheme="minorHAnsi"/>
                <w:i/>
                <w:sz w:val="22"/>
                <w:szCs w:val="22"/>
              </w:rPr>
              <w:t>How to Succeed at University: An Essential Guide to Academic Skills and Personal Development</w:t>
            </w:r>
            <w:r w:rsidRPr="002C4879">
              <w:rPr>
                <w:rFonts w:asciiTheme="minorHAnsi" w:hAnsiTheme="minorHAnsi" w:cstheme="minorHAnsi"/>
                <w:sz w:val="22"/>
                <w:szCs w:val="22"/>
              </w:rPr>
              <w:t xml:space="preserve">, </w:t>
            </w:r>
            <w:r w:rsidRPr="002C4879">
              <w:rPr>
                <w:rFonts w:asciiTheme="minorHAnsi" w:hAnsiTheme="minorHAnsi" w:cstheme="minorHAnsi"/>
                <w:sz w:val="22"/>
                <w:szCs w:val="22"/>
                <w:shd w:val="clear" w:color="auto" w:fill="FFFFFF"/>
              </w:rPr>
              <w:t>Sage Publications Ltd.</w:t>
            </w:r>
          </w:p>
          <w:p w:rsidR="00D625D4" w:rsidRPr="002C4879" w:rsidRDefault="00D625D4" w:rsidP="001B3B0A">
            <w:pPr>
              <w:rPr>
                <w:rFonts w:asciiTheme="minorHAnsi" w:hAnsiTheme="minorHAnsi" w:cstheme="minorHAnsi"/>
                <w:sz w:val="22"/>
                <w:szCs w:val="22"/>
                <w:shd w:val="clear" w:color="auto" w:fill="FFFFFF"/>
              </w:rPr>
            </w:pPr>
          </w:p>
          <w:p w:rsidR="00D625D4" w:rsidRPr="002C4879" w:rsidRDefault="00D625D4" w:rsidP="001B3B0A">
            <w:pPr>
              <w:rPr>
                <w:rFonts w:asciiTheme="minorHAnsi" w:hAnsiTheme="minorHAnsi" w:cstheme="minorHAnsi"/>
                <w:sz w:val="22"/>
                <w:szCs w:val="22"/>
              </w:rPr>
            </w:pPr>
            <w:r w:rsidRPr="002C4879">
              <w:rPr>
                <w:rFonts w:asciiTheme="minorHAnsi" w:hAnsiTheme="minorHAnsi" w:cstheme="minorHAnsi"/>
                <w:sz w:val="22"/>
                <w:szCs w:val="22"/>
              </w:rPr>
              <w:t>In-house,  PCB Design Notes, Workshop safety</w:t>
            </w:r>
          </w:p>
          <w:p w:rsidR="00D625D4" w:rsidRPr="002C4879" w:rsidRDefault="00D625D4" w:rsidP="001B3B0A">
            <w:pPr>
              <w:rPr>
                <w:rFonts w:asciiTheme="minorHAnsi" w:hAnsiTheme="minorHAnsi" w:cstheme="minorHAnsi"/>
                <w:sz w:val="22"/>
                <w:szCs w:val="22"/>
              </w:rPr>
            </w:pPr>
          </w:p>
        </w:tc>
      </w:tr>
      <w:tr w:rsidR="00D625D4" w:rsidRPr="002C4879" w:rsidTr="001B3B0A">
        <w:trPr>
          <w:cantSplit/>
          <w:trHeight w:val="20"/>
        </w:trPr>
        <w:tc>
          <w:tcPr>
            <w:tcW w:w="2359" w:type="pct"/>
            <w:tcBorders>
              <w:top w:val="single" w:sz="6" w:space="0" w:color="auto"/>
              <w:left w:val="single" w:sz="6" w:space="0" w:color="auto"/>
              <w:bottom w:val="single" w:sz="6" w:space="0" w:color="auto"/>
              <w:right w:val="single" w:sz="6" w:space="0" w:color="auto"/>
            </w:tcBorders>
          </w:tcPr>
          <w:p w:rsidR="00D625D4" w:rsidRPr="002C4879" w:rsidRDefault="00D625D4" w:rsidP="001B3B0A">
            <w:pPr>
              <w:pStyle w:val="t1"/>
              <w:tabs>
                <w:tab w:val="left" w:pos="1800"/>
              </w:tabs>
              <w:spacing w:before="120" w:line="240" w:lineRule="auto"/>
              <w:rPr>
                <w:rFonts w:asciiTheme="minorHAnsi" w:hAnsiTheme="minorHAnsi" w:cstheme="minorHAnsi"/>
                <w:sz w:val="22"/>
                <w:szCs w:val="22"/>
              </w:rPr>
            </w:pPr>
            <w:r w:rsidRPr="002C4879">
              <w:rPr>
                <w:rFonts w:asciiTheme="minorHAnsi" w:hAnsiTheme="minorHAnsi" w:cstheme="minorHAnsi"/>
                <w:sz w:val="22"/>
                <w:szCs w:val="22"/>
              </w:rPr>
              <w:t>Background Reading</w:t>
            </w:r>
          </w:p>
        </w:tc>
        <w:tc>
          <w:tcPr>
            <w:tcW w:w="2641" w:type="pct"/>
            <w:tcBorders>
              <w:top w:val="single" w:sz="6" w:space="0" w:color="auto"/>
              <w:left w:val="single" w:sz="6" w:space="0" w:color="auto"/>
              <w:bottom w:val="single" w:sz="6" w:space="0" w:color="auto"/>
              <w:right w:val="single" w:sz="6" w:space="0" w:color="auto"/>
            </w:tcBorders>
          </w:tcPr>
          <w:p w:rsidR="00D625D4" w:rsidRPr="002C4879" w:rsidRDefault="00D625D4" w:rsidP="001B3B0A">
            <w:pPr>
              <w:rPr>
                <w:rFonts w:asciiTheme="minorHAnsi" w:hAnsiTheme="minorHAnsi" w:cstheme="minorHAnsi"/>
                <w:sz w:val="22"/>
                <w:szCs w:val="22"/>
              </w:rPr>
            </w:pPr>
            <w:bookmarkStart w:id="579" w:name="_Toc348366655"/>
            <w:bookmarkStart w:id="580" w:name="_Toc348608935"/>
            <w:r w:rsidRPr="002C4879">
              <w:rPr>
                <w:rFonts w:asciiTheme="minorHAnsi" w:hAnsiTheme="minorHAnsi" w:cstheme="minorHAnsi"/>
                <w:sz w:val="22"/>
                <w:szCs w:val="22"/>
              </w:rPr>
              <w:t>Cottrell, S., (2008) 2</w:t>
            </w:r>
            <w:r w:rsidRPr="002C4879">
              <w:rPr>
                <w:rFonts w:asciiTheme="minorHAnsi" w:hAnsiTheme="minorHAnsi" w:cstheme="minorHAnsi"/>
                <w:sz w:val="22"/>
                <w:szCs w:val="22"/>
                <w:vertAlign w:val="superscript"/>
              </w:rPr>
              <w:t>nd</w:t>
            </w:r>
            <w:r w:rsidRPr="002C4879">
              <w:rPr>
                <w:rFonts w:asciiTheme="minorHAnsi" w:hAnsiTheme="minorHAnsi" w:cstheme="minorHAnsi"/>
                <w:sz w:val="22"/>
                <w:szCs w:val="22"/>
              </w:rPr>
              <w:t xml:space="preserve"> edition, </w:t>
            </w:r>
            <w:r w:rsidRPr="002C4879">
              <w:rPr>
                <w:rFonts w:asciiTheme="minorHAnsi" w:hAnsiTheme="minorHAnsi" w:cstheme="minorHAnsi"/>
                <w:i/>
                <w:sz w:val="22"/>
                <w:szCs w:val="22"/>
              </w:rPr>
              <w:t>The Study Skills Handbook</w:t>
            </w:r>
            <w:r w:rsidRPr="002C4879">
              <w:rPr>
                <w:rFonts w:asciiTheme="minorHAnsi" w:hAnsiTheme="minorHAnsi" w:cstheme="minorHAnsi"/>
                <w:sz w:val="22"/>
                <w:szCs w:val="22"/>
              </w:rPr>
              <w:t>, Palgrave Macmillan</w:t>
            </w:r>
            <w:r w:rsidRPr="002C4879">
              <w:rPr>
                <w:rFonts w:asciiTheme="minorHAnsi" w:hAnsiTheme="minorHAnsi" w:cstheme="minorHAnsi"/>
                <w:sz w:val="22"/>
                <w:szCs w:val="22"/>
                <w:shd w:val="clear" w:color="auto" w:fill="FFFFFF"/>
              </w:rPr>
              <w:t>.</w:t>
            </w:r>
            <w:bookmarkEnd w:id="579"/>
            <w:bookmarkEnd w:id="580"/>
          </w:p>
          <w:p w:rsidR="00D625D4" w:rsidRPr="002C4879" w:rsidRDefault="00D625D4" w:rsidP="001B3B0A">
            <w:pPr>
              <w:rPr>
                <w:rFonts w:asciiTheme="minorHAnsi" w:hAnsiTheme="minorHAnsi" w:cstheme="minorHAnsi"/>
                <w:sz w:val="22"/>
                <w:szCs w:val="22"/>
              </w:rPr>
            </w:pPr>
          </w:p>
          <w:p w:rsidR="00D625D4" w:rsidRPr="002C4879" w:rsidRDefault="00D625D4" w:rsidP="001B3B0A">
            <w:pPr>
              <w:rPr>
                <w:rFonts w:asciiTheme="minorHAnsi" w:hAnsiTheme="minorHAnsi" w:cstheme="minorHAnsi"/>
                <w:sz w:val="22"/>
                <w:szCs w:val="22"/>
                <w:shd w:val="clear" w:color="auto" w:fill="FFFFFF"/>
              </w:rPr>
            </w:pPr>
            <w:r w:rsidRPr="002C4879">
              <w:rPr>
                <w:rFonts w:asciiTheme="minorHAnsi" w:hAnsiTheme="minorHAnsi" w:cstheme="minorHAnsi"/>
                <w:sz w:val="22"/>
                <w:szCs w:val="22"/>
                <w:shd w:val="clear" w:color="auto" w:fill="FFFFFF"/>
              </w:rPr>
              <w:t>Cottrell, S., (2011) 2</w:t>
            </w:r>
            <w:r w:rsidRPr="002C4879">
              <w:rPr>
                <w:rFonts w:asciiTheme="minorHAnsi" w:hAnsiTheme="minorHAnsi" w:cstheme="minorHAnsi"/>
                <w:sz w:val="22"/>
                <w:szCs w:val="22"/>
                <w:shd w:val="clear" w:color="auto" w:fill="FFFFFF"/>
                <w:vertAlign w:val="superscript"/>
              </w:rPr>
              <w:t xml:space="preserve">nd </w:t>
            </w:r>
            <w:r w:rsidRPr="002C4879">
              <w:rPr>
                <w:rFonts w:asciiTheme="minorHAnsi" w:hAnsiTheme="minorHAnsi" w:cstheme="minorHAnsi"/>
                <w:sz w:val="22"/>
                <w:szCs w:val="22"/>
                <w:shd w:val="clear" w:color="auto" w:fill="FFFFFF"/>
              </w:rPr>
              <w:t xml:space="preserve">edition </w:t>
            </w:r>
            <w:r w:rsidRPr="002C4879">
              <w:rPr>
                <w:rFonts w:asciiTheme="minorHAnsi" w:hAnsiTheme="minorHAnsi" w:cstheme="minorHAnsi"/>
                <w:i/>
                <w:sz w:val="22"/>
                <w:szCs w:val="22"/>
              </w:rPr>
              <w:t>Critical Thinking Skills: Developing Effective Analysis and Argument,</w:t>
            </w:r>
            <w:r w:rsidRPr="002C4879">
              <w:rPr>
                <w:rFonts w:asciiTheme="minorHAnsi" w:hAnsiTheme="minorHAnsi" w:cstheme="minorHAnsi"/>
                <w:sz w:val="22"/>
                <w:szCs w:val="22"/>
              </w:rPr>
              <w:t xml:space="preserve"> </w:t>
            </w:r>
            <w:r w:rsidRPr="002C4879">
              <w:rPr>
                <w:rFonts w:asciiTheme="minorHAnsi" w:hAnsiTheme="minorHAnsi" w:cstheme="minorHAnsi"/>
                <w:sz w:val="22"/>
                <w:szCs w:val="22"/>
                <w:shd w:val="clear" w:color="auto" w:fill="FFFFFF"/>
              </w:rPr>
              <w:t>Palgrave Macmillan.</w:t>
            </w:r>
          </w:p>
          <w:p w:rsidR="00D625D4" w:rsidRPr="002C4879" w:rsidRDefault="00D625D4" w:rsidP="001B3B0A">
            <w:pPr>
              <w:rPr>
                <w:rFonts w:asciiTheme="minorHAnsi" w:hAnsiTheme="minorHAnsi" w:cstheme="minorHAnsi"/>
                <w:sz w:val="22"/>
                <w:szCs w:val="22"/>
              </w:rPr>
            </w:pPr>
          </w:p>
          <w:p w:rsidR="00D625D4" w:rsidRPr="002C4879" w:rsidRDefault="00D625D4" w:rsidP="001B3B0A">
            <w:pPr>
              <w:rPr>
                <w:rFonts w:asciiTheme="minorHAnsi" w:hAnsiTheme="minorHAnsi" w:cstheme="minorHAnsi"/>
                <w:sz w:val="22"/>
                <w:szCs w:val="22"/>
                <w:shd w:val="clear" w:color="auto" w:fill="FFFFFF"/>
              </w:rPr>
            </w:pPr>
            <w:r w:rsidRPr="002C4879">
              <w:rPr>
                <w:rFonts w:asciiTheme="minorHAnsi" w:hAnsiTheme="minorHAnsi" w:cstheme="minorHAnsi"/>
                <w:sz w:val="22"/>
                <w:szCs w:val="22"/>
                <w:shd w:val="clear" w:color="auto" w:fill="FFFFFF"/>
              </w:rPr>
              <w:t>Duquenoy, P. (2007) 1</w:t>
            </w:r>
            <w:r w:rsidRPr="002C4879">
              <w:rPr>
                <w:rFonts w:asciiTheme="minorHAnsi" w:hAnsiTheme="minorHAnsi" w:cstheme="minorHAnsi"/>
                <w:sz w:val="22"/>
                <w:szCs w:val="22"/>
                <w:shd w:val="clear" w:color="auto" w:fill="FFFFFF"/>
                <w:vertAlign w:val="superscript"/>
              </w:rPr>
              <w:t>st</w:t>
            </w:r>
            <w:r w:rsidRPr="002C4879">
              <w:rPr>
                <w:rFonts w:asciiTheme="minorHAnsi" w:hAnsiTheme="minorHAnsi" w:cstheme="minorHAnsi"/>
                <w:sz w:val="22"/>
                <w:szCs w:val="22"/>
                <w:shd w:val="clear" w:color="auto" w:fill="FFFFFF"/>
              </w:rPr>
              <w:t xml:space="preserve"> edition, </w:t>
            </w:r>
            <w:r w:rsidRPr="002C4879">
              <w:rPr>
                <w:rFonts w:asciiTheme="minorHAnsi" w:hAnsiTheme="minorHAnsi" w:cstheme="minorHAnsi"/>
                <w:i/>
                <w:sz w:val="22"/>
                <w:szCs w:val="22"/>
              </w:rPr>
              <w:t>Ethical, Legal and Professional Issues in Computing</w:t>
            </w:r>
            <w:r w:rsidRPr="002C4879">
              <w:rPr>
                <w:rFonts w:asciiTheme="minorHAnsi" w:hAnsiTheme="minorHAnsi" w:cstheme="minorHAnsi"/>
                <w:sz w:val="22"/>
                <w:szCs w:val="22"/>
              </w:rPr>
              <w:t xml:space="preserve">, </w:t>
            </w:r>
            <w:r w:rsidRPr="002C4879">
              <w:rPr>
                <w:rFonts w:asciiTheme="minorHAnsi" w:hAnsiTheme="minorHAnsi" w:cstheme="minorHAnsi"/>
                <w:sz w:val="22"/>
                <w:szCs w:val="22"/>
                <w:shd w:val="clear" w:color="auto" w:fill="FFFFFF"/>
              </w:rPr>
              <w:t>Thomson Learning.</w:t>
            </w:r>
          </w:p>
          <w:p w:rsidR="00D625D4" w:rsidRPr="002C4879" w:rsidRDefault="00D625D4" w:rsidP="001B3B0A">
            <w:pPr>
              <w:rPr>
                <w:rFonts w:asciiTheme="minorHAnsi" w:hAnsiTheme="minorHAnsi" w:cstheme="minorHAnsi"/>
                <w:sz w:val="22"/>
                <w:szCs w:val="22"/>
              </w:rPr>
            </w:pPr>
          </w:p>
          <w:p w:rsidR="00D625D4" w:rsidRPr="002C4879" w:rsidRDefault="00D625D4" w:rsidP="001B3B0A">
            <w:pPr>
              <w:rPr>
                <w:rFonts w:asciiTheme="minorHAnsi" w:hAnsiTheme="minorHAnsi" w:cstheme="minorHAnsi"/>
                <w:sz w:val="22"/>
                <w:szCs w:val="22"/>
                <w:shd w:val="clear" w:color="auto" w:fill="FFFFFF"/>
              </w:rPr>
            </w:pPr>
            <w:r w:rsidRPr="002C4879">
              <w:rPr>
                <w:rFonts w:asciiTheme="minorHAnsi" w:hAnsiTheme="minorHAnsi" w:cstheme="minorHAnsi"/>
                <w:sz w:val="22"/>
                <w:szCs w:val="22"/>
                <w:shd w:val="clear" w:color="auto" w:fill="FFFFFF"/>
              </w:rPr>
              <w:t>Emden, J. &amp; Becker, L. (2010) 2</w:t>
            </w:r>
            <w:r w:rsidRPr="002C4879">
              <w:rPr>
                <w:rFonts w:asciiTheme="minorHAnsi" w:hAnsiTheme="minorHAnsi" w:cstheme="minorHAnsi"/>
                <w:sz w:val="22"/>
                <w:szCs w:val="22"/>
                <w:shd w:val="clear" w:color="auto" w:fill="FFFFFF"/>
                <w:vertAlign w:val="superscript"/>
              </w:rPr>
              <w:t>nd</w:t>
            </w:r>
            <w:r w:rsidRPr="002C4879">
              <w:rPr>
                <w:rFonts w:asciiTheme="minorHAnsi" w:hAnsiTheme="minorHAnsi" w:cstheme="minorHAnsi"/>
                <w:sz w:val="22"/>
                <w:szCs w:val="22"/>
                <w:shd w:val="clear" w:color="auto" w:fill="FFFFFF"/>
              </w:rPr>
              <w:t xml:space="preserve"> edition, </w:t>
            </w:r>
            <w:r w:rsidRPr="002C4879">
              <w:rPr>
                <w:rFonts w:asciiTheme="minorHAnsi" w:hAnsiTheme="minorHAnsi" w:cstheme="minorHAnsi"/>
                <w:i/>
                <w:sz w:val="22"/>
                <w:szCs w:val="22"/>
              </w:rPr>
              <w:t>Presentation Skills for Students</w:t>
            </w:r>
            <w:r w:rsidRPr="002C4879">
              <w:rPr>
                <w:rFonts w:asciiTheme="minorHAnsi" w:hAnsiTheme="minorHAnsi" w:cstheme="minorHAnsi"/>
                <w:sz w:val="22"/>
                <w:szCs w:val="22"/>
              </w:rPr>
              <w:t xml:space="preserve">, </w:t>
            </w:r>
            <w:r w:rsidRPr="002C4879">
              <w:rPr>
                <w:rFonts w:asciiTheme="minorHAnsi" w:hAnsiTheme="minorHAnsi" w:cstheme="minorHAnsi"/>
                <w:sz w:val="22"/>
                <w:szCs w:val="22"/>
                <w:shd w:val="clear" w:color="auto" w:fill="FFFFFF"/>
              </w:rPr>
              <w:t>Palgrave Macmillan.</w:t>
            </w:r>
          </w:p>
          <w:p w:rsidR="00D625D4" w:rsidRPr="002C4879" w:rsidRDefault="00D625D4" w:rsidP="001B3B0A">
            <w:pPr>
              <w:rPr>
                <w:rFonts w:asciiTheme="minorHAnsi" w:hAnsiTheme="minorHAnsi" w:cstheme="minorHAnsi"/>
                <w:sz w:val="22"/>
                <w:szCs w:val="22"/>
                <w:shd w:val="clear" w:color="auto" w:fill="FFFFFF"/>
              </w:rPr>
            </w:pPr>
          </w:p>
          <w:p w:rsidR="00D625D4" w:rsidRPr="002C4879" w:rsidRDefault="00D625D4" w:rsidP="001B3B0A">
            <w:pPr>
              <w:rPr>
                <w:rFonts w:asciiTheme="minorHAnsi" w:hAnsiTheme="minorHAnsi" w:cstheme="minorHAnsi"/>
                <w:sz w:val="22"/>
                <w:szCs w:val="22"/>
                <w:shd w:val="clear" w:color="auto" w:fill="FFFFFF"/>
              </w:rPr>
            </w:pPr>
            <w:r w:rsidRPr="002C4879">
              <w:rPr>
                <w:rFonts w:asciiTheme="minorHAnsi" w:hAnsiTheme="minorHAnsi" w:cstheme="minorHAnsi"/>
                <w:sz w:val="22"/>
                <w:szCs w:val="22"/>
              </w:rPr>
              <w:t>Pears, R. &amp; Sheilds, G.</w:t>
            </w:r>
            <w:r w:rsidRPr="002C4879">
              <w:rPr>
                <w:rFonts w:asciiTheme="minorHAnsi" w:hAnsiTheme="minorHAnsi" w:cstheme="minorHAnsi"/>
                <w:sz w:val="22"/>
                <w:szCs w:val="22"/>
                <w:shd w:val="clear" w:color="auto" w:fill="FFFFFF"/>
              </w:rPr>
              <w:t xml:space="preserve"> (2010) 8</w:t>
            </w:r>
            <w:r w:rsidRPr="002C4879">
              <w:rPr>
                <w:rFonts w:asciiTheme="minorHAnsi" w:hAnsiTheme="minorHAnsi" w:cstheme="minorHAnsi"/>
                <w:sz w:val="22"/>
                <w:szCs w:val="22"/>
                <w:shd w:val="clear" w:color="auto" w:fill="FFFFFF"/>
                <w:vertAlign w:val="superscript"/>
              </w:rPr>
              <w:t>th</w:t>
            </w:r>
            <w:r w:rsidRPr="002C4879">
              <w:rPr>
                <w:rFonts w:asciiTheme="minorHAnsi" w:hAnsiTheme="minorHAnsi" w:cstheme="minorHAnsi"/>
                <w:sz w:val="22"/>
                <w:szCs w:val="22"/>
                <w:shd w:val="clear" w:color="auto" w:fill="FFFFFF"/>
              </w:rPr>
              <w:t xml:space="preserve">  edition</w:t>
            </w:r>
          </w:p>
          <w:p w:rsidR="00D625D4" w:rsidRPr="002C4879" w:rsidRDefault="00D625D4" w:rsidP="001B3B0A">
            <w:pPr>
              <w:rPr>
                <w:rFonts w:asciiTheme="minorHAnsi" w:hAnsiTheme="minorHAnsi" w:cstheme="minorHAnsi"/>
                <w:sz w:val="22"/>
                <w:szCs w:val="22"/>
              </w:rPr>
            </w:pPr>
            <w:bookmarkStart w:id="581" w:name="_Toc348366656"/>
            <w:bookmarkStart w:id="582" w:name="_Toc348608936"/>
            <w:r w:rsidRPr="002C4879">
              <w:rPr>
                <w:rFonts w:asciiTheme="minorHAnsi" w:hAnsiTheme="minorHAnsi" w:cstheme="minorHAnsi"/>
                <w:i/>
                <w:sz w:val="22"/>
                <w:szCs w:val="22"/>
              </w:rPr>
              <w:t>Cite Them Right: The Essential Referencing Guide</w:t>
            </w:r>
            <w:r w:rsidRPr="002C4879">
              <w:rPr>
                <w:rFonts w:asciiTheme="minorHAnsi" w:hAnsiTheme="minorHAnsi" w:cstheme="minorHAnsi"/>
                <w:sz w:val="22"/>
                <w:szCs w:val="22"/>
              </w:rPr>
              <w:t xml:space="preserve">, </w:t>
            </w:r>
            <w:r w:rsidRPr="002C4879">
              <w:rPr>
                <w:rFonts w:asciiTheme="minorHAnsi" w:hAnsiTheme="minorHAnsi" w:cstheme="minorHAnsi"/>
                <w:sz w:val="22"/>
                <w:szCs w:val="22"/>
                <w:shd w:val="clear" w:color="auto" w:fill="FFFFFF"/>
              </w:rPr>
              <w:t>Palgrave Macmillan.</w:t>
            </w:r>
            <w:bookmarkEnd w:id="581"/>
            <w:bookmarkEnd w:id="582"/>
          </w:p>
          <w:p w:rsidR="00D625D4" w:rsidRPr="002C4879" w:rsidRDefault="00D625D4" w:rsidP="001B3B0A">
            <w:pPr>
              <w:rPr>
                <w:rFonts w:asciiTheme="minorHAnsi" w:hAnsiTheme="minorHAnsi" w:cstheme="minorHAnsi"/>
                <w:sz w:val="22"/>
                <w:szCs w:val="22"/>
                <w:shd w:val="clear" w:color="auto" w:fill="FFFFFF"/>
              </w:rPr>
            </w:pPr>
          </w:p>
          <w:p w:rsidR="00D625D4" w:rsidRPr="002C4879" w:rsidRDefault="00D625D4" w:rsidP="001B3B0A">
            <w:pPr>
              <w:rPr>
                <w:rFonts w:asciiTheme="minorHAnsi" w:hAnsiTheme="minorHAnsi" w:cstheme="minorHAnsi"/>
                <w:sz w:val="22"/>
                <w:szCs w:val="22"/>
              </w:rPr>
            </w:pPr>
            <w:r w:rsidRPr="002C4879">
              <w:rPr>
                <w:rStyle w:val="contributornametrigger"/>
                <w:rFonts w:asciiTheme="minorHAnsi" w:hAnsiTheme="minorHAnsi" w:cstheme="minorHAnsi"/>
                <w:sz w:val="22"/>
                <w:szCs w:val="22"/>
                <w:shd w:val="clear" w:color="auto" w:fill="FFFFFF"/>
              </w:rPr>
              <w:t>Pedler</w:t>
            </w:r>
            <w:r w:rsidRPr="002C4879">
              <w:rPr>
                <w:rStyle w:val="apple-converted-space"/>
                <w:rFonts w:asciiTheme="minorHAnsi" w:hAnsiTheme="minorHAnsi" w:cstheme="minorHAnsi"/>
                <w:sz w:val="22"/>
                <w:szCs w:val="22"/>
                <w:shd w:val="clear" w:color="auto" w:fill="FFFFFF"/>
              </w:rPr>
              <w:t xml:space="preserve"> , M., </w:t>
            </w:r>
            <w:r w:rsidRPr="002C4879">
              <w:rPr>
                <w:rFonts w:asciiTheme="minorHAnsi" w:hAnsiTheme="minorHAnsi" w:cstheme="minorHAnsi"/>
                <w:sz w:val="22"/>
                <w:szCs w:val="22"/>
                <w:shd w:val="clear" w:color="auto" w:fill="FFFFFF"/>
              </w:rPr>
              <w:t>Burgoyne</w:t>
            </w:r>
            <w:r w:rsidRPr="002C4879">
              <w:rPr>
                <w:rStyle w:val="apple-converted-space"/>
                <w:rFonts w:asciiTheme="minorHAnsi" w:hAnsiTheme="minorHAnsi" w:cstheme="minorHAnsi"/>
                <w:sz w:val="22"/>
                <w:szCs w:val="22"/>
                <w:shd w:val="clear" w:color="auto" w:fill="FFFFFF"/>
              </w:rPr>
              <w:t xml:space="preserve">, J., </w:t>
            </w:r>
            <w:r w:rsidRPr="002C4879">
              <w:rPr>
                <w:rStyle w:val="contributornametrigger"/>
                <w:rFonts w:asciiTheme="minorHAnsi" w:hAnsiTheme="minorHAnsi" w:cstheme="minorHAnsi"/>
                <w:sz w:val="22"/>
                <w:szCs w:val="22"/>
                <w:shd w:val="clear" w:color="auto" w:fill="FFFFFF"/>
              </w:rPr>
              <w:t>Boydell, T.</w:t>
            </w:r>
            <w:r w:rsidRPr="002C4879">
              <w:rPr>
                <w:rStyle w:val="apple-converted-space"/>
                <w:rFonts w:asciiTheme="minorHAnsi" w:hAnsiTheme="minorHAnsi" w:cstheme="minorHAnsi"/>
                <w:sz w:val="22"/>
                <w:szCs w:val="22"/>
                <w:shd w:val="clear" w:color="auto" w:fill="FFFFFF"/>
              </w:rPr>
              <w:t xml:space="preserve"> (2006) </w:t>
            </w:r>
            <w:r w:rsidRPr="002C4879">
              <w:rPr>
                <w:rFonts w:asciiTheme="minorHAnsi" w:hAnsiTheme="minorHAnsi" w:cstheme="minorHAnsi"/>
                <w:sz w:val="22"/>
                <w:szCs w:val="22"/>
                <w:shd w:val="clear" w:color="auto" w:fill="FFFFFF"/>
              </w:rPr>
              <w:t>5</w:t>
            </w:r>
            <w:r w:rsidRPr="002C4879">
              <w:rPr>
                <w:rFonts w:asciiTheme="minorHAnsi" w:hAnsiTheme="minorHAnsi" w:cstheme="minorHAnsi"/>
                <w:sz w:val="22"/>
                <w:szCs w:val="22"/>
                <w:shd w:val="clear" w:color="auto" w:fill="FFFFFF"/>
                <w:vertAlign w:val="superscript"/>
              </w:rPr>
              <w:t>th</w:t>
            </w:r>
            <w:r w:rsidRPr="002C4879">
              <w:rPr>
                <w:rFonts w:asciiTheme="minorHAnsi" w:hAnsiTheme="minorHAnsi" w:cstheme="minorHAnsi"/>
                <w:sz w:val="22"/>
                <w:szCs w:val="22"/>
                <w:shd w:val="clear" w:color="auto" w:fill="FFFFFF"/>
              </w:rPr>
              <w:t xml:space="preserve">  edition, </w:t>
            </w:r>
            <w:r w:rsidRPr="002C4879">
              <w:rPr>
                <w:rFonts w:asciiTheme="minorHAnsi" w:hAnsiTheme="minorHAnsi" w:cstheme="minorHAnsi"/>
                <w:i/>
                <w:sz w:val="22"/>
                <w:szCs w:val="22"/>
              </w:rPr>
              <w:t>A Manager's Guide to Self Development</w:t>
            </w:r>
          </w:p>
          <w:p w:rsidR="00D625D4" w:rsidRPr="002C4879" w:rsidRDefault="00D625D4" w:rsidP="001B3B0A">
            <w:pPr>
              <w:rPr>
                <w:rFonts w:asciiTheme="minorHAnsi" w:hAnsiTheme="minorHAnsi" w:cstheme="minorHAnsi"/>
                <w:sz w:val="22"/>
                <w:szCs w:val="22"/>
              </w:rPr>
            </w:pPr>
            <w:r w:rsidRPr="002C4879">
              <w:rPr>
                <w:rFonts w:asciiTheme="minorHAnsi" w:hAnsiTheme="minorHAnsi" w:cstheme="minorHAnsi"/>
                <w:sz w:val="22"/>
                <w:szCs w:val="22"/>
                <w:shd w:val="clear" w:color="auto" w:fill="FFFFFF"/>
              </w:rPr>
              <w:t>McGraw-Hill Professional.</w:t>
            </w:r>
          </w:p>
          <w:p w:rsidR="00D625D4" w:rsidRPr="002C4879" w:rsidRDefault="00D625D4" w:rsidP="001B3B0A">
            <w:pPr>
              <w:rPr>
                <w:rFonts w:asciiTheme="minorHAnsi" w:hAnsiTheme="minorHAnsi" w:cstheme="minorHAnsi"/>
                <w:sz w:val="22"/>
                <w:szCs w:val="22"/>
              </w:rPr>
            </w:pPr>
          </w:p>
          <w:p w:rsidR="00D625D4" w:rsidRPr="002C4879" w:rsidRDefault="00D625D4" w:rsidP="001B3B0A">
            <w:pPr>
              <w:rPr>
                <w:rFonts w:asciiTheme="minorHAnsi" w:hAnsiTheme="minorHAnsi" w:cstheme="minorHAnsi"/>
                <w:sz w:val="22"/>
                <w:szCs w:val="22"/>
              </w:rPr>
            </w:pPr>
            <w:r w:rsidRPr="002C4879">
              <w:rPr>
                <w:rFonts w:asciiTheme="minorHAnsi" w:hAnsiTheme="minorHAnsi" w:cstheme="minorHAnsi"/>
                <w:sz w:val="22"/>
                <w:szCs w:val="22"/>
                <w:shd w:val="clear" w:color="auto" w:fill="FFFFFF"/>
              </w:rPr>
              <w:t>Trought, F. (2011) 1</w:t>
            </w:r>
            <w:r w:rsidRPr="002C4879">
              <w:rPr>
                <w:rFonts w:asciiTheme="minorHAnsi" w:hAnsiTheme="minorHAnsi" w:cstheme="minorHAnsi"/>
                <w:sz w:val="22"/>
                <w:szCs w:val="22"/>
                <w:shd w:val="clear" w:color="auto" w:fill="FFFFFF"/>
                <w:vertAlign w:val="superscript"/>
              </w:rPr>
              <w:t>st</w:t>
            </w:r>
            <w:r w:rsidRPr="002C4879">
              <w:rPr>
                <w:rFonts w:asciiTheme="minorHAnsi" w:hAnsiTheme="minorHAnsi" w:cstheme="minorHAnsi"/>
                <w:sz w:val="22"/>
                <w:szCs w:val="22"/>
                <w:shd w:val="clear" w:color="auto" w:fill="FFFFFF"/>
              </w:rPr>
              <w:t xml:space="preserve"> edition, </w:t>
            </w:r>
            <w:r w:rsidRPr="002C4879">
              <w:rPr>
                <w:rFonts w:asciiTheme="minorHAnsi" w:hAnsiTheme="minorHAnsi" w:cstheme="minorHAnsi"/>
                <w:i/>
                <w:sz w:val="22"/>
                <w:szCs w:val="22"/>
              </w:rPr>
              <w:t>Brilliant Employability Skills: How to Stand Out from the Crowd in the Graduate Job Market</w:t>
            </w:r>
            <w:r w:rsidRPr="002C4879">
              <w:rPr>
                <w:rFonts w:asciiTheme="minorHAnsi" w:hAnsiTheme="minorHAnsi" w:cstheme="minorHAnsi"/>
                <w:sz w:val="22"/>
                <w:szCs w:val="22"/>
              </w:rPr>
              <w:t xml:space="preserve">, </w:t>
            </w:r>
            <w:r w:rsidRPr="002C4879">
              <w:rPr>
                <w:rFonts w:asciiTheme="minorHAnsi" w:hAnsiTheme="minorHAnsi" w:cstheme="minorHAnsi"/>
                <w:sz w:val="22"/>
                <w:szCs w:val="22"/>
                <w:shd w:val="clear" w:color="auto" w:fill="FFFFFF"/>
              </w:rPr>
              <w:t>Prentice Hall.</w:t>
            </w:r>
          </w:p>
          <w:p w:rsidR="00D625D4" w:rsidRPr="002C4879" w:rsidRDefault="00D625D4" w:rsidP="001B3B0A">
            <w:pPr>
              <w:rPr>
                <w:rFonts w:asciiTheme="minorHAnsi" w:hAnsiTheme="minorHAnsi" w:cstheme="minorHAnsi"/>
                <w:sz w:val="22"/>
                <w:szCs w:val="22"/>
              </w:rPr>
            </w:pPr>
          </w:p>
        </w:tc>
      </w:tr>
      <w:tr w:rsidR="00D625D4" w:rsidRPr="002C4879" w:rsidTr="001B3B0A">
        <w:trPr>
          <w:cantSplit/>
          <w:trHeight w:val="20"/>
        </w:trPr>
        <w:tc>
          <w:tcPr>
            <w:tcW w:w="2359" w:type="pct"/>
            <w:tcBorders>
              <w:top w:val="single" w:sz="6" w:space="0" w:color="auto"/>
              <w:left w:val="single" w:sz="6" w:space="0" w:color="auto"/>
              <w:bottom w:val="single" w:sz="6" w:space="0" w:color="auto"/>
              <w:right w:val="single" w:sz="6" w:space="0" w:color="auto"/>
            </w:tcBorders>
          </w:tcPr>
          <w:p w:rsidR="00D625D4" w:rsidRPr="002C4879" w:rsidRDefault="00D625D4" w:rsidP="001B3B0A">
            <w:pPr>
              <w:pStyle w:val="t1"/>
              <w:tabs>
                <w:tab w:val="left" w:pos="1800"/>
              </w:tabs>
              <w:spacing w:before="120" w:line="240" w:lineRule="auto"/>
              <w:rPr>
                <w:rFonts w:asciiTheme="minorHAnsi" w:hAnsiTheme="minorHAnsi" w:cstheme="minorHAnsi"/>
                <w:sz w:val="22"/>
                <w:szCs w:val="22"/>
              </w:rPr>
            </w:pPr>
            <w:r w:rsidRPr="002C4879">
              <w:rPr>
                <w:rFonts w:asciiTheme="minorHAnsi" w:hAnsiTheme="minorHAnsi" w:cstheme="minorHAnsi"/>
                <w:sz w:val="22"/>
                <w:szCs w:val="22"/>
              </w:rPr>
              <w:lastRenderedPageBreak/>
              <w:t>Journals</w:t>
            </w:r>
          </w:p>
        </w:tc>
        <w:tc>
          <w:tcPr>
            <w:tcW w:w="2641" w:type="pct"/>
            <w:tcBorders>
              <w:top w:val="single" w:sz="6" w:space="0" w:color="auto"/>
              <w:left w:val="single" w:sz="6" w:space="0" w:color="auto"/>
              <w:bottom w:val="single" w:sz="6" w:space="0" w:color="auto"/>
              <w:right w:val="single" w:sz="6" w:space="0" w:color="auto"/>
            </w:tcBorders>
          </w:tcPr>
          <w:p w:rsidR="00D625D4" w:rsidRPr="002C4879" w:rsidRDefault="00D625D4" w:rsidP="001B3B0A">
            <w:pPr>
              <w:rPr>
                <w:rFonts w:asciiTheme="minorHAnsi" w:hAnsiTheme="minorHAnsi" w:cstheme="minorHAnsi"/>
                <w:sz w:val="22"/>
                <w:szCs w:val="22"/>
              </w:rPr>
            </w:pPr>
            <w:bookmarkStart w:id="583" w:name="_Toc348366657"/>
            <w:bookmarkStart w:id="584" w:name="_Toc348608937"/>
            <w:r w:rsidRPr="002C4879">
              <w:rPr>
                <w:rFonts w:asciiTheme="minorHAnsi" w:hAnsiTheme="minorHAnsi" w:cstheme="minorHAnsi"/>
                <w:sz w:val="22"/>
                <w:szCs w:val="22"/>
              </w:rPr>
              <w:t>International Journal for Academic Development.</w:t>
            </w:r>
            <w:bookmarkEnd w:id="583"/>
            <w:bookmarkEnd w:id="584"/>
            <w:r w:rsidRPr="002C4879">
              <w:rPr>
                <w:rFonts w:asciiTheme="minorHAnsi" w:hAnsiTheme="minorHAnsi" w:cstheme="minorHAnsi"/>
                <w:sz w:val="22"/>
                <w:szCs w:val="22"/>
              </w:rPr>
              <w:t xml:space="preserve"> </w:t>
            </w:r>
          </w:p>
          <w:p w:rsidR="00D625D4" w:rsidRPr="002C4879" w:rsidRDefault="00D625D4" w:rsidP="001B3B0A">
            <w:pPr>
              <w:rPr>
                <w:rFonts w:asciiTheme="minorHAnsi" w:hAnsiTheme="minorHAnsi" w:cstheme="minorHAnsi"/>
                <w:sz w:val="22"/>
                <w:szCs w:val="22"/>
              </w:rPr>
            </w:pPr>
          </w:p>
          <w:p w:rsidR="00D625D4" w:rsidRPr="002C4879" w:rsidRDefault="00D625D4" w:rsidP="001B3B0A">
            <w:pPr>
              <w:rPr>
                <w:rFonts w:asciiTheme="minorHAnsi" w:hAnsiTheme="minorHAnsi" w:cstheme="minorHAnsi"/>
                <w:sz w:val="22"/>
                <w:szCs w:val="22"/>
                <w:shd w:val="clear" w:color="auto" w:fill="FFFFFF"/>
              </w:rPr>
            </w:pPr>
            <w:bookmarkStart w:id="585" w:name="_Toc348366658"/>
            <w:bookmarkStart w:id="586" w:name="_Toc348608938"/>
            <w:r w:rsidRPr="002C4879">
              <w:rPr>
                <w:rFonts w:asciiTheme="minorHAnsi" w:hAnsiTheme="minorHAnsi" w:cstheme="minorHAnsi"/>
                <w:sz w:val="22"/>
                <w:szCs w:val="22"/>
                <w:shd w:val="clear" w:color="auto" w:fill="FFFFFF"/>
              </w:rPr>
              <w:t>Journal of the International Consortium for Educational Development.</w:t>
            </w:r>
            <w:bookmarkEnd w:id="585"/>
            <w:bookmarkEnd w:id="586"/>
          </w:p>
          <w:p w:rsidR="00D625D4" w:rsidRPr="002C4879" w:rsidRDefault="00D625D4" w:rsidP="001B3B0A">
            <w:pPr>
              <w:rPr>
                <w:rFonts w:asciiTheme="minorHAnsi" w:hAnsiTheme="minorHAnsi" w:cstheme="minorHAnsi"/>
                <w:sz w:val="22"/>
                <w:szCs w:val="22"/>
              </w:rPr>
            </w:pPr>
          </w:p>
          <w:p w:rsidR="00D625D4" w:rsidRPr="002C4879" w:rsidRDefault="00D625D4" w:rsidP="001B3B0A">
            <w:pPr>
              <w:rPr>
                <w:rFonts w:asciiTheme="minorHAnsi" w:hAnsiTheme="minorHAnsi" w:cstheme="minorHAnsi"/>
                <w:sz w:val="22"/>
                <w:szCs w:val="22"/>
              </w:rPr>
            </w:pPr>
            <w:bookmarkStart w:id="587" w:name="_Toc348366659"/>
            <w:bookmarkStart w:id="588" w:name="_Toc348608939"/>
            <w:r w:rsidRPr="002C4879">
              <w:rPr>
                <w:rFonts w:asciiTheme="minorHAnsi" w:hAnsiTheme="minorHAnsi" w:cstheme="minorHAnsi"/>
                <w:sz w:val="22"/>
                <w:szCs w:val="22"/>
              </w:rPr>
              <w:t>International Journal of Training and Development.</w:t>
            </w:r>
            <w:bookmarkEnd w:id="587"/>
            <w:bookmarkEnd w:id="588"/>
          </w:p>
          <w:p w:rsidR="00D625D4" w:rsidRPr="002C4879" w:rsidRDefault="00D625D4" w:rsidP="001B3B0A">
            <w:pPr>
              <w:rPr>
                <w:rFonts w:asciiTheme="minorHAnsi" w:hAnsiTheme="minorHAnsi" w:cstheme="minorHAnsi"/>
                <w:sz w:val="22"/>
                <w:szCs w:val="22"/>
              </w:rPr>
            </w:pPr>
          </w:p>
        </w:tc>
      </w:tr>
      <w:tr w:rsidR="00D625D4" w:rsidRPr="002C4879" w:rsidTr="001B3B0A">
        <w:trPr>
          <w:cantSplit/>
          <w:trHeight w:val="20"/>
        </w:trPr>
        <w:tc>
          <w:tcPr>
            <w:tcW w:w="2359" w:type="pct"/>
            <w:tcBorders>
              <w:top w:val="single" w:sz="6" w:space="0" w:color="auto"/>
              <w:left w:val="single" w:sz="6" w:space="0" w:color="auto"/>
              <w:bottom w:val="single" w:sz="6" w:space="0" w:color="auto"/>
              <w:right w:val="single" w:sz="6" w:space="0" w:color="auto"/>
            </w:tcBorders>
          </w:tcPr>
          <w:p w:rsidR="00D625D4" w:rsidRPr="002C4879" w:rsidRDefault="00D625D4" w:rsidP="001B3B0A">
            <w:pPr>
              <w:pStyle w:val="t1"/>
              <w:tabs>
                <w:tab w:val="left" w:pos="1800"/>
              </w:tabs>
              <w:spacing w:before="120" w:line="240" w:lineRule="auto"/>
              <w:rPr>
                <w:rFonts w:asciiTheme="minorHAnsi" w:hAnsiTheme="minorHAnsi" w:cstheme="minorHAnsi"/>
                <w:sz w:val="22"/>
                <w:szCs w:val="22"/>
              </w:rPr>
            </w:pPr>
            <w:r w:rsidRPr="002C4879">
              <w:rPr>
                <w:rFonts w:asciiTheme="minorHAnsi" w:hAnsiTheme="minorHAnsi" w:cstheme="minorHAnsi"/>
                <w:sz w:val="22"/>
                <w:szCs w:val="22"/>
              </w:rPr>
              <w:t>Web Resources</w:t>
            </w:r>
          </w:p>
        </w:tc>
        <w:tc>
          <w:tcPr>
            <w:tcW w:w="2641" w:type="pct"/>
            <w:tcBorders>
              <w:top w:val="single" w:sz="6" w:space="0" w:color="auto"/>
              <w:left w:val="single" w:sz="6" w:space="0" w:color="auto"/>
              <w:bottom w:val="single" w:sz="6" w:space="0" w:color="auto"/>
              <w:right w:val="single" w:sz="6" w:space="0" w:color="auto"/>
            </w:tcBorders>
          </w:tcPr>
          <w:p w:rsidR="00D625D4" w:rsidRPr="002C4879" w:rsidRDefault="002362F3" w:rsidP="001B3B0A">
            <w:pPr>
              <w:spacing w:before="120"/>
              <w:rPr>
                <w:rStyle w:val="HTMLCite"/>
                <w:rFonts w:asciiTheme="minorHAnsi" w:hAnsiTheme="minorHAnsi" w:cstheme="minorHAnsi"/>
                <w:i w:val="0"/>
                <w:sz w:val="22"/>
                <w:szCs w:val="22"/>
              </w:rPr>
            </w:pPr>
            <w:hyperlink r:id="rId21" w:history="1">
              <w:r w:rsidR="00D625D4" w:rsidRPr="002C4879">
                <w:rPr>
                  <w:rStyle w:val="Hyperlink"/>
                  <w:rFonts w:asciiTheme="minorHAnsi" w:hAnsiTheme="minorHAnsi" w:cstheme="minorHAnsi"/>
                  <w:color w:val="auto"/>
                  <w:sz w:val="22"/>
                  <w:szCs w:val="22"/>
                </w:rPr>
                <w:t>www.</w:t>
              </w:r>
              <w:r w:rsidR="00D625D4" w:rsidRPr="002C4879">
                <w:rPr>
                  <w:rStyle w:val="Hyperlink"/>
                  <w:rFonts w:asciiTheme="minorHAnsi" w:hAnsiTheme="minorHAnsi" w:cstheme="minorHAnsi"/>
                  <w:bCs/>
                  <w:color w:val="auto"/>
                  <w:sz w:val="22"/>
                  <w:szCs w:val="22"/>
                </w:rPr>
                <w:t>skills</w:t>
              </w:r>
              <w:r w:rsidR="00D625D4" w:rsidRPr="002C4879">
                <w:rPr>
                  <w:rStyle w:val="Hyperlink"/>
                  <w:rFonts w:asciiTheme="minorHAnsi" w:hAnsiTheme="minorHAnsi" w:cstheme="minorHAnsi"/>
                  <w:color w:val="auto"/>
                  <w:sz w:val="22"/>
                  <w:szCs w:val="22"/>
                </w:rPr>
                <w:t>4</w:t>
              </w:r>
              <w:r w:rsidR="00D625D4" w:rsidRPr="002C4879">
                <w:rPr>
                  <w:rStyle w:val="Hyperlink"/>
                  <w:rFonts w:asciiTheme="minorHAnsi" w:hAnsiTheme="minorHAnsi" w:cstheme="minorHAnsi"/>
                  <w:bCs/>
                  <w:color w:val="auto"/>
                  <w:sz w:val="22"/>
                  <w:szCs w:val="22"/>
                </w:rPr>
                <w:t>study</w:t>
              </w:r>
              <w:r w:rsidR="00D625D4" w:rsidRPr="002C4879">
                <w:rPr>
                  <w:rStyle w:val="Hyperlink"/>
                  <w:rFonts w:asciiTheme="minorHAnsi" w:hAnsiTheme="minorHAnsi" w:cstheme="minorHAnsi"/>
                  <w:color w:val="auto"/>
                  <w:sz w:val="22"/>
                  <w:szCs w:val="22"/>
                </w:rPr>
                <w:t>.com</w:t>
              </w:r>
            </w:hyperlink>
            <w:r w:rsidR="00D625D4" w:rsidRPr="002C4879">
              <w:rPr>
                <w:rStyle w:val="HTMLCite"/>
                <w:rFonts w:asciiTheme="minorHAnsi" w:hAnsiTheme="minorHAnsi" w:cstheme="minorHAnsi"/>
                <w:sz w:val="22"/>
                <w:szCs w:val="22"/>
              </w:rPr>
              <w:t xml:space="preserve"> </w:t>
            </w:r>
          </w:p>
          <w:p w:rsidR="00D625D4" w:rsidRPr="002C4879" w:rsidRDefault="002362F3" w:rsidP="001B3B0A">
            <w:pPr>
              <w:rPr>
                <w:rStyle w:val="HTMLCite"/>
                <w:rFonts w:asciiTheme="minorHAnsi" w:hAnsiTheme="minorHAnsi" w:cstheme="minorHAnsi"/>
                <w:i w:val="0"/>
                <w:sz w:val="22"/>
                <w:szCs w:val="22"/>
              </w:rPr>
            </w:pPr>
            <w:hyperlink r:id="rId22" w:history="1">
              <w:r w:rsidR="00D625D4" w:rsidRPr="002C4879">
                <w:rPr>
                  <w:rStyle w:val="Hyperlink"/>
                  <w:rFonts w:asciiTheme="minorHAnsi" w:hAnsiTheme="minorHAnsi" w:cstheme="minorHAnsi"/>
                  <w:color w:val="auto"/>
                  <w:sz w:val="22"/>
                  <w:szCs w:val="22"/>
                </w:rPr>
                <w:t>www.palgrave.com/</w:t>
              </w:r>
              <w:r w:rsidR="00D625D4" w:rsidRPr="002C4879">
                <w:rPr>
                  <w:rStyle w:val="Hyperlink"/>
                  <w:rFonts w:asciiTheme="minorHAnsi" w:hAnsiTheme="minorHAnsi" w:cstheme="minorHAnsi"/>
                  <w:bCs/>
                  <w:color w:val="auto"/>
                  <w:sz w:val="22"/>
                  <w:szCs w:val="22"/>
                </w:rPr>
                <w:t>skills</w:t>
              </w:r>
              <w:r w:rsidR="00D625D4" w:rsidRPr="002C4879">
                <w:rPr>
                  <w:rStyle w:val="Hyperlink"/>
                  <w:rFonts w:asciiTheme="minorHAnsi" w:hAnsiTheme="minorHAnsi" w:cstheme="minorHAnsi"/>
                  <w:color w:val="auto"/>
                  <w:sz w:val="22"/>
                  <w:szCs w:val="22"/>
                </w:rPr>
                <w:t>4</w:t>
              </w:r>
              <w:r w:rsidR="00D625D4" w:rsidRPr="002C4879">
                <w:rPr>
                  <w:rStyle w:val="Hyperlink"/>
                  <w:rFonts w:asciiTheme="minorHAnsi" w:hAnsiTheme="minorHAnsi" w:cstheme="minorHAnsi"/>
                  <w:bCs/>
                  <w:color w:val="auto"/>
                  <w:sz w:val="22"/>
                  <w:szCs w:val="22"/>
                </w:rPr>
                <w:t>study</w:t>
              </w:r>
            </w:hyperlink>
          </w:p>
          <w:p w:rsidR="00D625D4" w:rsidRPr="002C4879" w:rsidRDefault="002362F3" w:rsidP="001B3B0A">
            <w:pPr>
              <w:rPr>
                <w:rStyle w:val="HTMLCite"/>
                <w:rFonts w:asciiTheme="minorHAnsi" w:hAnsiTheme="minorHAnsi" w:cstheme="minorHAnsi"/>
                <w:i w:val="0"/>
                <w:sz w:val="22"/>
                <w:szCs w:val="22"/>
              </w:rPr>
            </w:pPr>
            <w:hyperlink r:id="rId23" w:history="1">
              <w:r w:rsidR="00D625D4" w:rsidRPr="002C4879">
                <w:rPr>
                  <w:rStyle w:val="Hyperlink"/>
                  <w:rFonts w:asciiTheme="minorHAnsi" w:hAnsiTheme="minorHAnsi" w:cstheme="minorHAnsi"/>
                  <w:color w:val="auto"/>
                  <w:sz w:val="22"/>
                  <w:szCs w:val="22"/>
                </w:rPr>
                <w:t>www.cipd.co.uk</w:t>
              </w:r>
            </w:hyperlink>
            <w:r w:rsidR="00D625D4" w:rsidRPr="002C4879">
              <w:rPr>
                <w:rStyle w:val="HTMLCite"/>
                <w:rFonts w:asciiTheme="minorHAnsi" w:hAnsiTheme="minorHAnsi" w:cstheme="minorHAnsi"/>
                <w:sz w:val="22"/>
                <w:szCs w:val="22"/>
              </w:rPr>
              <w:t xml:space="preserve"> </w:t>
            </w:r>
          </w:p>
          <w:p w:rsidR="00D625D4" w:rsidRPr="002C4879" w:rsidRDefault="002362F3" w:rsidP="001B3B0A">
            <w:pPr>
              <w:rPr>
                <w:rStyle w:val="HTMLCite"/>
                <w:rFonts w:asciiTheme="minorHAnsi" w:hAnsiTheme="minorHAnsi" w:cstheme="minorHAnsi"/>
                <w:i w:val="0"/>
                <w:sz w:val="22"/>
                <w:szCs w:val="22"/>
              </w:rPr>
            </w:pPr>
            <w:hyperlink r:id="rId24" w:history="1">
              <w:r w:rsidR="00D625D4" w:rsidRPr="002C4879">
                <w:rPr>
                  <w:rStyle w:val="Hyperlink"/>
                  <w:rFonts w:asciiTheme="minorHAnsi" w:hAnsiTheme="minorHAnsi" w:cstheme="minorHAnsi"/>
                  <w:color w:val="auto"/>
                  <w:sz w:val="22"/>
                  <w:szCs w:val="22"/>
                </w:rPr>
                <w:t>www.ltscotland.org.uk/</w:t>
              </w:r>
              <w:r w:rsidR="00D625D4" w:rsidRPr="002C4879">
                <w:rPr>
                  <w:rStyle w:val="Hyperlink"/>
                  <w:rFonts w:asciiTheme="minorHAnsi" w:hAnsiTheme="minorHAnsi" w:cstheme="minorHAnsi"/>
                  <w:bCs/>
                  <w:color w:val="auto"/>
                  <w:sz w:val="22"/>
                  <w:szCs w:val="22"/>
                </w:rPr>
                <w:t>studyskills</w:t>
              </w:r>
            </w:hyperlink>
            <w:r w:rsidR="00D625D4" w:rsidRPr="002C4879">
              <w:rPr>
                <w:rStyle w:val="HTMLCite"/>
                <w:rFonts w:asciiTheme="minorHAnsi" w:hAnsiTheme="minorHAnsi" w:cstheme="minorHAnsi"/>
                <w:sz w:val="22"/>
                <w:szCs w:val="22"/>
              </w:rPr>
              <w:t xml:space="preserve"> </w:t>
            </w:r>
          </w:p>
          <w:p w:rsidR="00D625D4" w:rsidRPr="002C4879" w:rsidRDefault="002362F3" w:rsidP="001B3B0A">
            <w:pPr>
              <w:rPr>
                <w:rStyle w:val="HTMLCite"/>
                <w:rFonts w:asciiTheme="minorHAnsi" w:hAnsiTheme="minorHAnsi" w:cstheme="minorHAnsi"/>
                <w:i w:val="0"/>
                <w:sz w:val="22"/>
                <w:szCs w:val="22"/>
              </w:rPr>
            </w:pPr>
            <w:hyperlink r:id="rId25" w:history="1">
              <w:r w:rsidR="00D625D4" w:rsidRPr="002C4879">
                <w:rPr>
                  <w:rStyle w:val="Hyperlink"/>
                  <w:rFonts w:asciiTheme="minorHAnsi" w:hAnsiTheme="minorHAnsi" w:cstheme="minorHAnsi"/>
                  <w:color w:val="auto"/>
                  <w:sz w:val="22"/>
                  <w:szCs w:val="22"/>
                </w:rPr>
                <w:t>www.bized.co.uk/reference/</w:t>
              </w:r>
              <w:r w:rsidR="00D625D4" w:rsidRPr="002C4879">
                <w:rPr>
                  <w:rStyle w:val="Hyperlink"/>
                  <w:rFonts w:asciiTheme="minorHAnsi" w:hAnsiTheme="minorHAnsi" w:cstheme="minorHAnsi"/>
                  <w:bCs/>
                  <w:color w:val="auto"/>
                  <w:sz w:val="22"/>
                  <w:szCs w:val="22"/>
                </w:rPr>
                <w:t>studyskills</w:t>
              </w:r>
              <w:r w:rsidR="00D625D4" w:rsidRPr="002C4879">
                <w:rPr>
                  <w:rStyle w:val="Hyperlink"/>
                  <w:rFonts w:asciiTheme="minorHAnsi" w:hAnsiTheme="minorHAnsi" w:cstheme="minorHAnsi"/>
                  <w:color w:val="auto"/>
                  <w:sz w:val="22"/>
                  <w:szCs w:val="22"/>
                </w:rPr>
                <w:t>/index.htm</w:t>
              </w:r>
            </w:hyperlink>
            <w:r w:rsidR="00D625D4" w:rsidRPr="002C4879">
              <w:rPr>
                <w:rStyle w:val="HTMLCite"/>
                <w:rFonts w:asciiTheme="minorHAnsi" w:hAnsiTheme="minorHAnsi" w:cstheme="minorHAnsi"/>
                <w:sz w:val="22"/>
                <w:szCs w:val="22"/>
              </w:rPr>
              <w:t xml:space="preserve"> </w:t>
            </w:r>
          </w:p>
          <w:p w:rsidR="00D625D4" w:rsidRPr="002C4879" w:rsidRDefault="002362F3" w:rsidP="001B3B0A">
            <w:pPr>
              <w:rPr>
                <w:rStyle w:val="HTMLCite"/>
                <w:rFonts w:asciiTheme="minorHAnsi" w:hAnsiTheme="minorHAnsi" w:cstheme="minorHAnsi"/>
                <w:i w:val="0"/>
                <w:sz w:val="22"/>
                <w:szCs w:val="22"/>
              </w:rPr>
            </w:pPr>
            <w:hyperlink r:id="rId26" w:history="1">
              <w:r w:rsidR="00D625D4" w:rsidRPr="002C4879">
                <w:rPr>
                  <w:rStyle w:val="Hyperlink"/>
                  <w:rFonts w:asciiTheme="minorHAnsi" w:hAnsiTheme="minorHAnsi" w:cstheme="minorHAnsi"/>
                  <w:color w:val="auto"/>
                  <w:sz w:val="22"/>
                  <w:szCs w:val="22"/>
                </w:rPr>
                <w:t>www.how-to-</w:t>
              </w:r>
              <w:r w:rsidR="00D625D4" w:rsidRPr="002C4879">
                <w:rPr>
                  <w:rStyle w:val="Hyperlink"/>
                  <w:rFonts w:asciiTheme="minorHAnsi" w:hAnsiTheme="minorHAnsi" w:cstheme="minorHAnsi"/>
                  <w:bCs/>
                  <w:color w:val="auto"/>
                  <w:sz w:val="22"/>
                  <w:szCs w:val="22"/>
                </w:rPr>
                <w:t>study</w:t>
              </w:r>
              <w:r w:rsidR="00D625D4" w:rsidRPr="002C4879">
                <w:rPr>
                  <w:rStyle w:val="Hyperlink"/>
                  <w:rFonts w:asciiTheme="minorHAnsi" w:hAnsiTheme="minorHAnsi" w:cstheme="minorHAnsi"/>
                  <w:color w:val="auto"/>
                  <w:sz w:val="22"/>
                  <w:szCs w:val="22"/>
                </w:rPr>
                <w:t>.com</w:t>
              </w:r>
            </w:hyperlink>
            <w:r w:rsidR="00D625D4" w:rsidRPr="002C4879">
              <w:rPr>
                <w:rStyle w:val="HTMLCite"/>
                <w:rFonts w:asciiTheme="minorHAnsi" w:hAnsiTheme="minorHAnsi" w:cstheme="minorHAnsi"/>
                <w:sz w:val="22"/>
                <w:szCs w:val="22"/>
              </w:rPr>
              <w:t xml:space="preserve"> </w:t>
            </w:r>
          </w:p>
          <w:p w:rsidR="00D625D4" w:rsidRPr="002C4879" w:rsidRDefault="002362F3" w:rsidP="001B3B0A">
            <w:pPr>
              <w:jc w:val="both"/>
              <w:rPr>
                <w:rFonts w:asciiTheme="minorHAnsi" w:hAnsiTheme="minorHAnsi" w:cstheme="minorHAnsi"/>
                <w:sz w:val="22"/>
                <w:szCs w:val="22"/>
              </w:rPr>
            </w:pPr>
            <w:hyperlink r:id="rId27" w:history="1">
              <w:r w:rsidR="00D625D4" w:rsidRPr="002C4879">
                <w:rPr>
                  <w:rStyle w:val="Hyperlink"/>
                  <w:rFonts w:asciiTheme="minorHAnsi" w:hAnsiTheme="minorHAnsi" w:cstheme="minorHAnsi"/>
                  <w:color w:val="auto"/>
                  <w:sz w:val="22"/>
                  <w:szCs w:val="22"/>
                </w:rPr>
                <w:t>www.employment-studies.co.uk</w:t>
              </w:r>
            </w:hyperlink>
            <w:r w:rsidR="00D625D4" w:rsidRPr="002C4879">
              <w:rPr>
                <w:rFonts w:asciiTheme="minorHAnsi" w:hAnsiTheme="minorHAnsi" w:cstheme="minorHAnsi"/>
                <w:sz w:val="22"/>
                <w:szCs w:val="22"/>
              </w:rPr>
              <w:t xml:space="preserve"> </w:t>
            </w:r>
          </w:p>
          <w:p w:rsidR="00D625D4" w:rsidRPr="002C4879" w:rsidRDefault="00D625D4" w:rsidP="001B3B0A">
            <w:pPr>
              <w:jc w:val="both"/>
              <w:rPr>
                <w:rFonts w:asciiTheme="minorHAnsi" w:hAnsiTheme="minorHAnsi" w:cstheme="minorHAnsi"/>
                <w:sz w:val="22"/>
                <w:szCs w:val="22"/>
              </w:rPr>
            </w:pPr>
          </w:p>
        </w:tc>
      </w:tr>
    </w:tbl>
    <w:p w:rsidR="00D625D4" w:rsidRPr="002C4879" w:rsidRDefault="00D625D4" w:rsidP="00D625D4">
      <w:pPr>
        <w:rPr>
          <w:rFonts w:asciiTheme="minorHAnsi" w:hAnsiTheme="minorHAnsi" w:cstheme="minorHAnsi"/>
          <w:sz w:val="22"/>
          <w:szCs w:val="22"/>
        </w:rPr>
      </w:pPr>
    </w:p>
    <w:p w:rsidR="00D625D4" w:rsidRPr="002C4879" w:rsidRDefault="00D625D4" w:rsidP="00D625D4">
      <w:pPr>
        <w:rPr>
          <w:rFonts w:asciiTheme="minorHAnsi" w:hAnsiTheme="minorHAnsi" w:cstheme="minorHAnsi"/>
          <w:sz w:val="22"/>
          <w:szCs w:val="22"/>
        </w:rPr>
      </w:pPr>
    </w:p>
    <w:tbl>
      <w:tblPr>
        <w:tblW w:w="5000" w:type="pct"/>
        <w:tblLook w:val="0000" w:firstRow="0" w:lastRow="0" w:firstColumn="0" w:lastColumn="0" w:noHBand="0" w:noVBand="0"/>
      </w:tblPr>
      <w:tblGrid>
        <w:gridCol w:w="4076"/>
        <w:gridCol w:w="4452"/>
      </w:tblGrid>
      <w:tr w:rsidR="00D625D4" w:rsidRPr="002C4879" w:rsidTr="001B3B0A">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D625D4" w:rsidRPr="002C4879" w:rsidRDefault="00D625D4" w:rsidP="001B3B0A">
            <w:pPr>
              <w:pStyle w:val="Footer"/>
              <w:spacing w:before="120" w:after="120"/>
              <w:jc w:val="both"/>
              <w:rPr>
                <w:rFonts w:asciiTheme="minorHAnsi" w:hAnsiTheme="minorHAnsi" w:cstheme="minorHAnsi"/>
                <w:sz w:val="22"/>
                <w:szCs w:val="22"/>
              </w:rPr>
            </w:pPr>
            <w:r w:rsidRPr="002C4879">
              <w:rPr>
                <w:rFonts w:asciiTheme="minorHAnsi" w:hAnsiTheme="minorHAnsi" w:cstheme="minorHAnsi"/>
                <w:b/>
                <w:sz w:val="22"/>
                <w:szCs w:val="22"/>
              </w:rPr>
              <w:t>Equipment Requirements:</w:t>
            </w:r>
          </w:p>
        </w:tc>
      </w:tr>
      <w:tr w:rsidR="00D625D4" w:rsidRPr="002C4879" w:rsidTr="001B3B0A">
        <w:trPr>
          <w:cantSplit/>
          <w:trHeight w:val="20"/>
        </w:trPr>
        <w:tc>
          <w:tcPr>
            <w:tcW w:w="2390" w:type="pct"/>
            <w:tcBorders>
              <w:top w:val="single" w:sz="6" w:space="0" w:color="auto"/>
              <w:left w:val="single" w:sz="6" w:space="0" w:color="auto"/>
              <w:bottom w:val="single" w:sz="6" w:space="0" w:color="auto"/>
              <w:right w:val="single" w:sz="6" w:space="0" w:color="auto"/>
            </w:tcBorders>
          </w:tcPr>
          <w:p w:rsidR="00D625D4" w:rsidRPr="002C4879" w:rsidRDefault="00D625D4" w:rsidP="001B3B0A">
            <w:pPr>
              <w:pStyle w:val="t1"/>
              <w:tabs>
                <w:tab w:val="left" w:pos="1800"/>
              </w:tabs>
              <w:spacing w:before="120" w:line="240" w:lineRule="auto"/>
              <w:rPr>
                <w:rFonts w:asciiTheme="minorHAnsi" w:hAnsiTheme="minorHAnsi" w:cstheme="minorHAnsi"/>
                <w:sz w:val="22"/>
                <w:szCs w:val="22"/>
              </w:rPr>
            </w:pPr>
            <w:r w:rsidRPr="002C4879">
              <w:rPr>
                <w:rFonts w:asciiTheme="minorHAnsi" w:hAnsiTheme="minorHAnsi" w:cstheme="minorHAnsi"/>
                <w:sz w:val="22"/>
                <w:szCs w:val="22"/>
              </w:rPr>
              <w:t>Room Requirements</w:t>
            </w:r>
          </w:p>
        </w:tc>
        <w:tc>
          <w:tcPr>
            <w:tcW w:w="2610" w:type="pct"/>
            <w:tcBorders>
              <w:top w:val="single" w:sz="6" w:space="0" w:color="auto"/>
              <w:left w:val="single" w:sz="6" w:space="0" w:color="auto"/>
              <w:bottom w:val="single" w:sz="6" w:space="0" w:color="auto"/>
              <w:right w:val="single" w:sz="6" w:space="0" w:color="auto"/>
            </w:tcBorders>
          </w:tcPr>
          <w:p w:rsidR="00D625D4" w:rsidRPr="002C4879" w:rsidRDefault="00D625D4" w:rsidP="001B3B0A">
            <w:pPr>
              <w:pStyle w:val="Footer"/>
              <w:spacing w:before="120" w:after="60"/>
              <w:jc w:val="both"/>
              <w:rPr>
                <w:rFonts w:asciiTheme="minorHAnsi" w:hAnsiTheme="minorHAnsi" w:cstheme="minorHAnsi"/>
                <w:sz w:val="22"/>
                <w:szCs w:val="22"/>
              </w:rPr>
            </w:pPr>
            <w:r w:rsidRPr="002C4879">
              <w:rPr>
                <w:rFonts w:asciiTheme="minorHAnsi" w:hAnsiTheme="minorHAnsi" w:cstheme="minorHAnsi"/>
                <w:sz w:val="22"/>
                <w:szCs w:val="22"/>
              </w:rPr>
              <w:t>Lecture Room</w:t>
            </w:r>
          </w:p>
          <w:p w:rsidR="00D625D4" w:rsidRPr="002C4879" w:rsidRDefault="00D625D4" w:rsidP="001B3B0A">
            <w:pPr>
              <w:pStyle w:val="Footer"/>
              <w:spacing w:before="60" w:after="60"/>
              <w:jc w:val="both"/>
              <w:rPr>
                <w:rFonts w:asciiTheme="minorHAnsi" w:hAnsiTheme="minorHAnsi"/>
                <w:sz w:val="22"/>
                <w:szCs w:val="22"/>
              </w:rPr>
            </w:pPr>
            <w:r w:rsidRPr="002C4879">
              <w:rPr>
                <w:rFonts w:asciiTheme="minorHAnsi" w:hAnsiTheme="minorHAnsi"/>
                <w:sz w:val="22"/>
                <w:szCs w:val="22"/>
              </w:rPr>
              <w:t>Computer laboratory</w:t>
            </w:r>
          </w:p>
          <w:p w:rsidR="00D625D4" w:rsidRPr="002C4879" w:rsidRDefault="00D625D4" w:rsidP="001B3B0A">
            <w:pPr>
              <w:spacing w:after="120"/>
              <w:rPr>
                <w:rFonts w:asciiTheme="minorHAnsi" w:hAnsiTheme="minorHAnsi" w:cstheme="minorHAnsi"/>
                <w:sz w:val="22"/>
                <w:szCs w:val="22"/>
              </w:rPr>
            </w:pPr>
            <w:r w:rsidRPr="002C4879">
              <w:rPr>
                <w:rFonts w:asciiTheme="minorHAnsi" w:hAnsiTheme="minorHAnsi"/>
                <w:sz w:val="22"/>
                <w:szCs w:val="22"/>
              </w:rPr>
              <w:t>Electronic Workshop</w:t>
            </w:r>
          </w:p>
        </w:tc>
      </w:tr>
      <w:tr w:rsidR="00D625D4" w:rsidRPr="002C4879" w:rsidTr="001B3B0A">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D625D4" w:rsidRPr="002C4879" w:rsidRDefault="00D625D4" w:rsidP="001B3B0A">
            <w:pPr>
              <w:pStyle w:val="Footer"/>
              <w:spacing w:before="120" w:after="120"/>
              <w:jc w:val="both"/>
              <w:rPr>
                <w:rFonts w:asciiTheme="minorHAnsi" w:hAnsiTheme="minorHAnsi" w:cstheme="minorHAnsi"/>
                <w:sz w:val="22"/>
                <w:szCs w:val="22"/>
              </w:rPr>
            </w:pPr>
            <w:r w:rsidRPr="002C4879">
              <w:rPr>
                <w:rFonts w:asciiTheme="minorHAnsi" w:hAnsiTheme="minorHAnsi" w:cstheme="minorHAnsi"/>
                <w:b/>
                <w:sz w:val="22"/>
                <w:szCs w:val="22"/>
              </w:rPr>
              <w:t>Staff Resource Needs:</w:t>
            </w:r>
          </w:p>
        </w:tc>
      </w:tr>
      <w:tr w:rsidR="00D625D4" w:rsidRPr="002C4879" w:rsidTr="001B3B0A">
        <w:trPr>
          <w:cantSplit/>
          <w:trHeight w:val="20"/>
        </w:trPr>
        <w:tc>
          <w:tcPr>
            <w:tcW w:w="2390" w:type="pct"/>
            <w:tcBorders>
              <w:top w:val="single" w:sz="6" w:space="0" w:color="auto"/>
              <w:left w:val="single" w:sz="6" w:space="0" w:color="auto"/>
              <w:bottom w:val="single" w:sz="6" w:space="0" w:color="auto"/>
              <w:right w:val="single" w:sz="6" w:space="0" w:color="auto"/>
            </w:tcBorders>
          </w:tcPr>
          <w:p w:rsidR="00D625D4" w:rsidRPr="002C4879" w:rsidRDefault="00D625D4" w:rsidP="001B3B0A">
            <w:pPr>
              <w:pStyle w:val="t1"/>
              <w:tabs>
                <w:tab w:val="left" w:pos="1800"/>
              </w:tabs>
              <w:spacing w:before="120" w:line="240" w:lineRule="auto"/>
              <w:rPr>
                <w:rFonts w:asciiTheme="minorHAnsi" w:hAnsiTheme="minorHAnsi" w:cstheme="minorHAnsi"/>
                <w:sz w:val="22"/>
                <w:szCs w:val="22"/>
              </w:rPr>
            </w:pPr>
            <w:r w:rsidRPr="002C4879">
              <w:rPr>
                <w:rFonts w:asciiTheme="minorHAnsi" w:hAnsiTheme="minorHAnsi" w:cstheme="minorHAnsi"/>
                <w:sz w:val="22"/>
                <w:szCs w:val="22"/>
              </w:rPr>
              <w:t>Module Co-ordinator</w:t>
            </w:r>
          </w:p>
        </w:tc>
        <w:tc>
          <w:tcPr>
            <w:tcW w:w="2610" w:type="pct"/>
            <w:tcBorders>
              <w:top w:val="single" w:sz="6" w:space="0" w:color="auto"/>
              <w:left w:val="single" w:sz="6" w:space="0" w:color="auto"/>
              <w:bottom w:val="single" w:sz="6" w:space="0" w:color="auto"/>
              <w:right w:val="single" w:sz="6" w:space="0" w:color="auto"/>
            </w:tcBorders>
          </w:tcPr>
          <w:p w:rsidR="00D625D4" w:rsidRPr="002C4879" w:rsidRDefault="00D625D4" w:rsidP="001B3B0A">
            <w:pPr>
              <w:pStyle w:val="Footer"/>
              <w:spacing w:before="120" w:after="120"/>
              <w:jc w:val="both"/>
              <w:rPr>
                <w:rFonts w:asciiTheme="minorHAnsi" w:hAnsiTheme="minorHAnsi" w:cstheme="minorHAnsi"/>
                <w:sz w:val="22"/>
                <w:szCs w:val="22"/>
              </w:rPr>
            </w:pPr>
            <w:r w:rsidRPr="002C4879">
              <w:rPr>
                <w:rFonts w:asciiTheme="minorHAnsi" w:hAnsiTheme="minorHAnsi" w:cstheme="minorHAnsi"/>
                <w:sz w:val="22"/>
                <w:szCs w:val="22"/>
              </w:rPr>
              <w:t>Mr. James Williams</w:t>
            </w:r>
          </w:p>
        </w:tc>
      </w:tr>
      <w:tr w:rsidR="00D625D4" w:rsidRPr="002C4879" w:rsidTr="001B3B0A">
        <w:trPr>
          <w:cantSplit/>
          <w:trHeight w:val="20"/>
        </w:trPr>
        <w:tc>
          <w:tcPr>
            <w:tcW w:w="2390" w:type="pct"/>
            <w:tcBorders>
              <w:top w:val="single" w:sz="6" w:space="0" w:color="auto"/>
              <w:left w:val="single" w:sz="6" w:space="0" w:color="auto"/>
              <w:bottom w:val="single" w:sz="6" w:space="0" w:color="auto"/>
              <w:right w:val="single" w:sz="6" w:space="0" w:color="auto"/>
            </w:tcBorders>
          </w:tcPr>
          <w:p w:rsidR="00D625D4" w:rsidRPr="002C4879" w:rsidRDefault="00D625D4" w:rsidP="001B3B0A">
            <w:pPr>
              <w:pStyle w:val="t1"/>
              <w:tabs>
                <w:tab w:val="left" w:pos="1800"/>
              </w:tabs>
              <w:spacing w:before="120" w:line="240" w:lineRule="auto"/>
              <w:rPr>
                <w:rFonts w:asciiTheme="minorHAnsi" w:hAnsiTheme="minorHAnsi" w:cstheme="minorHAnsi"/>
                <w:sz w:val="22"/>
                <w:szCs w:val="22"/>
              </w:rPr>
            </w:pPr>
            <w:r w:rsidRPr="002C4879">
              <w:rPr>
                <w:rFonts w:asciiTheme="minorHAnsi" w:hAnsiTheme="minorHAnsi" w:cstheme="minorHAnsi"/>
                <w:sz w:val="22"/>
                <w:szCs w:val="22"/>
              </w:rPr>
              <w:t>Staff Delivering Module</w:t>
            </w:r>
          </w:p>
        </w:tc>
        <w:tc>
          <w:tcPr>
            <w:tcW w:w="2610" w:type="pct"/>
            <w:tcBorders>
              <w:top w:val="single" w:sz="6" w:space="0" w:color="auto"/>
              <w:left w:val="single" w:sz="6" w:space="0" w:color="auto"/>
              <w:bottom w:val="single" w:sz="6" w:space="0" w:color="auto"/>
              <w:right w:val="single" w:sz="6" w:space="0" w:color="auto"/>
            </w:tcBorders>
          </w:tcPr>
          <w:p w:rsidR="00D625D4" w:rsidRPr="002C4879" w:rsidRDefault="00D625D4" w:rsidP="001B3B0A">
            <w:pPr>
              <w:pStyle w:val="Footer"/>
              <w:spacing w:before="120" w:after="120"/>
              <w:jc w:val="both"/>
              <w:rPr>
                <w:rFonts w:asciiTheme="minorHAnsi" w:hAnsiTheme="minorHAnsi" w:cstheme="minorHAnsi"/>
                <w:sz w:val="22"/>
                <w:szCs w:val="22"/>
              </w:rPr>
            </w:pPr>
            <w:r w:rsidRPr="002C4879">
              <w:rPr>
                <w:rFonts w:asciiTheme="minorHAnsi" w:hAnsiTheme="minorHAnsi" w:cstheme="minorHAnsi"/>
                <w:sz w:val="22"/>
                <w:szCs w:val="22"/>
              </w:rPr>
              <w:t>Mr. James Williams</w:t>
            </w:r>
          </w:p>
          <w:p w:rsidR="00D625D4" w:rsidRPr="002C4879" w:rsidRDefault="00D625D4" w:rsidP="001B3B0A">
            <w:pPr>
              <w:pStyle w:val="Footer"/>
              <w:spacing w:before="120" w:after="120"/>
              <w:jc w:val="both"/>
              <w:rPr>
                <w:rFonts w:asciiTheme="minorHAnsi" w:hAnsiTheme="minorHAnsi" w:cstheme="minorHAnsi"/>
                <w:sz w:val="22"/>
                <w:szCs w:val="22"/>
              </w:rPr>
            </w:pPr>
            <w:r w:rsidRPr="002C4879">
              <w:rPr>
                <w:rFonts w:asciiTheme="minorHAnsi" w:hAnsiTheme="minorHAnsi" w:cstheme="minorHAnsi"/>
                <w:sz w:val="22"/>
                <w:szCs w:val="22"/>
              </w:rPr>
              <w:t>Mr Michael Vanstone</w:t>
            </w:r>
          </w:p>
        </w:tc>
      </w:tr>
    </w:tbl>
    <w:p w:rsidR="00D625D4" w:rsidRPr="002C4879" w:rsidRDefault="00D625D4" w:rsidP="00D625D4">
      <w:pPr>
        <w:jc w:val="both"/>
        <w:rPr>
          <w:rFonts w:asciiTheme="minorHAnsi" w:hAnsiTheme="minorHAnsi" w:cstheme="minorHAnsi"/>
          <w:sz w:val="22"/>
          <w:szCs w:val="22"/>
        </w:rPr>
      </w:pPr>
    </w:p>
    <w:p w:rsidR="00D625D4" w:rsidRPr="002C4879" w:rsidRDefault="00D625D4" w:rsidP="00D625D4">
      <w:pPr>
        <w:spacing w:after="200" w:line="276" w:lineRule="auto"/>
        <w:rPr>
          <w:rFonts w:asciiTheme="minorHAnsi" w:hAnsiTheme="minorHAnsi" w:cstheme="minorHAnsi"/>
          <w:sz w:val="22"/>
          <w:szCs w:val="22"/>
        </w:rPr>
      </w:pPr>
    </w:p>
    <w:p w:rsidR="00D625D4" w:rsidRPr="002C4879" w:rsidRDefault="00D625D4">
      <w:pPr>
        <w:rPr>
          <w:b/>
          <w:sz w:val="22"/>
          <w:szCs w:val="22"/>
        </w:rPr>
      </w:pPr>
    </w:p>
    <w:p w:rsidR="00D625D4" w:rsidRPr="002C4879" w:rsidRDefault="00D625D4">
      <w:pPr>
        <w:rPr>
          <w:b/>
          <w:sz w:val="22"/>
          <w:szCs w:val="22"/>
        </w:rPr>
      </w:pPr>
      <w:r w:rsidRPr="002C4879">
        <w:rPr>
          <w:b/>
          <w:sz w:val="22"/>
          <w:szCs w:val="22"/>
        </w:rPr>
        <w:br w:type="page"/>
      </w:r>
    </w:p>
    <w:p w:rsidR="00D625D4" w:rsidRPr="002C4879" w:rsidRDefault="00D625D4">
      <w:pPr>
        <w:rPr>
          <w:b/>
          <w:sz w:val="22"/>
          <w:szCs w:val="22"/>
        </w:rPr>
      </w:pPr>
    </w:p>
    <w:p w:rsidR="00FC195F" w:rsidRPr="00E4418E" w:rsidRDefault="006D2CB9" w:rsidP="00501D60">
      <w:pPr>
        <w:pStyle w:val="Heading2"/>
        <w:rPr>
          <w:sz w:val="36"/>
          <w:szCs w:val="22"/>
        </w:rPr>
      </w:pPr>
      <w:bookmarkStart w:id="589" w:name="_Toc356839656"/>
      <w:r w:rsidRPr="00E4418E">
        <w:rPr>
          <w:sz w:val="36"/>
          <w:szCs w:val="22"/>
        </w:rPr>
        <w:t>LEVEL 5 MODULES</w:t>
      </w:r>
      <w:bookmarkEnd w:id="589"/>
    </w:p>
    <w:p w:rsidR="00C64585" w:rsidRPr="002C4879" w:rsidRDefault="00FC195F">
      <w:pPr>
        <w:rPr>
          <w:b/>
          <w:sz w:val="22"/>
          <w:szCs w:val="22"/>
        </w:rPr>
      </w:pPr>
      <w:r w:rsidRPr="002C4879">
        <w:rPr>
          <w:b/>
          <w:sz w:val="22"/>
          <w:szCs w:val="22"/>
        </w:rPr>
        <w:br w:type="page"/>
      </w:r>
    </w:p>
    <w:tbl>
      <w:tblPr>
        <w:tblW w:w="5181" w:type="pct"/>
        <w:tblInd w:w="-176" w:type="dxa"/>
        <w:tblLayout w:type="fixed"/>
        <w:tblLook w:val="0000" w:firstRow="0" w:lastRow="0" w:firstColumn="0" w:lastColumn="0" w:noHBand="0" w:noVBand="0"/>
      </w:tblPr>
      <w:tblGrid>
        <w:gridCol w:w="4546"/>
        <w:gridCol w:w="4291"/>
      </w:tblGrid>
      <w:tr w:rsidR="00C64585" w:rsidRPr="002C4879" w:rsidTr="001B3B0A">
        <w:trPr>
          <w:cantSplit/>
          <w:trHeight w:val="20"/>
        </w:trPr>
        <w:tc>
          <w:tcPr>
            <w:tcW w:w="2572"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C64585" w:rsidRPr="002C4879" w:rsidRDefault="00C64585" w:rsidP="001B3B0A">
            <w:pPr>
              <w:pStyle w:val="p3"/>
              <w:spacing w:before="60" w:line="240" w:lineRule="auto"/>
              <w:jc w:val="both"/>
              <w:rPr>
                <w:rFonts w:asciiTheme="minorHAnsi" w:hAnsiTheme="minorHAnsi" w:cstheme="minorHAnsi"/>
                <w:b/>
                <w:sz w:val="22"/>
                <w:szCs w:val="22"/>
                <w:lang w:val="en-US"/>
              </w:rPr>
            </w:pPr>
            <w:r w:rsidRPr="002C4879">
              <w:rPr>
                <w:rFonts w:asciiTheme="minorHAnsi" w:hAnsiTheme="minorHAnsi" w:cstheme="minorHAnsi"/>
                <w:b/>
                <w:sz w:val="22"/>
                <w:szCs w:val="22"/>
                <w:lang w:val="en-US"/>
              </w:rPr>
              <w:lastRenderedPageBreak/>
              <w:t>Module Title</w:t>
            </w:r>
          </w:p>
        </w:tc>
        <w:tc>
          <w:tcPr>
            <w:tcW w:w="2428" w:type="pct"/>
            <w:tcBorders>
              <w:top w:val="single" w:sz="6" w:space="0" w:color="auto"/>
              <w:left w:val="single" w:sz="6" w:space="0" w:color="auto"/>
              <w:bottom w:val="single" w:sz="6" w:space="0" w:color="auto"/>
              <w:right w:val="single" w:sz="6" w:space="0" w:color="auto"/>
            </w:tcBorders>
          </w:tcPr>
          <w:p w:rsidR="00C64585" w:rsidRPr="002C4879" w:rsidRDefault="00C64585" w:rsidP="001B3B0A">
            <w:pPr>
              <w:pStyle w:val="Heading2"/>
              <w:jc w:val="both"/>
              <w:rPr>
                <w:rFonts w:asciiTheme="minorHAnsi" w:hAnsiTheme="minorHAnsi" w:cstheme="minorHAnsi"/>
                <w:sz w:val="22"/>
                <w:szCs w:val="22"/>
              </w:rPr>
            </w:pPr>
            <w:bookmarkStart w:id="590" w:name="_Toc356839657"/>
            <w:r w:rsidRPr="002C4879">
              <w:rPr>
                <w:rFonts w:asciiTheme="minorHAnsi" w:hAnsiTheme="minorHAnsi" w:cstheme="minorHAnsi"/>
                <w:sz w:val="22"/>
                <w:szCs w:val="22"/>
              </w:rPr>
              <w:t>Circuit Design &amp; Analysis</w:t>
            </w:r>
            <w:bookmarkEnd w:id="590"/>
          </w:p>
        </w:tc>
      </w:tr>
      <w:tr w:rsidR="00C64585" w:rsidRPr="002C4879" w:rsidTr="001B3B0A">
        <w:trPr>
          <w:cantSplit/>
          <w:trHeight w:val="20"/>
        </w:trPr>
        <w:tc>
          <w:tcPr>
            <w:tcW w:w="2572"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C64585" w:rsidRPr="002C4879" w:rsidRDefault="00C64585" w:rsidP="001B3B0A">
            <w:pPr>
              <w:pStyle w:val="p3"/>
              <w:spacing w:before="60" w:line="240" w:lineRule="auto"/>
              <w:jc w:val="both"/>
              <w:rPr>
                <w:rFonts w:asciiTheme="minorHAnsi" w:hAnsiTheme="minorHAnsi" w:cstheme="minorHAnsi"/>
                <w:b/>
                <w:sz w:val="22"/>
                <w:szCs w:val="22"/>
                <w:lang w:val="en-US"/>
              </w:rPr>
            </w:pPr>
            <w:r w:rsidRPr="002C4879">
              <w:rPr>
                <w:rFonts w:asciiTheme="minorHAnsi" w:hAnsiTheme="minorHAnsi" w:cstheme="minorHAnsi"/>
                <w:b/>
                <w:sz w:val="22"/>
                <w:szCs w:val="22"/>
                <w:lang w:val="en-US"/>
              </w:rPr>
              <w:t>Module Number</w:t>
            </w:r>
          </w:p>
        </w:tc>
        <w:tc>
          <w:tcPr>
            <w:tcW w:w="2428" w:type="pct"/>
            <w:tcBorders>
              <w:top w:val="single" w:sz="6" w:space="0" w:color="auto"/>
              <w:left w:val="single" w:sz="6" w:space="0" w:color="auto"/>
              <w:bottom w:val="single" w:sz="6" w:space="0" w:color="auto"/>
              <w:right w:val="single" w:sz="6" w:space="0" w:color="auto"/>
            </w:tcBorders>
          </w:tcPr>
          <w:p w:rsidR="00C64585" w:rsidRPr="002C4879" w:rsidRDefault="00C64585" w:rsidP="000120D2">
            <w:pPr>
              <w:spacing w:before="60"/>
              <w:jc w:val="both"/>
              <w:rPr>
                <w:rFonts w:asciiTheme="minorHAnsi" w:hAnsiTheme="minorHAnsi" w:cstheme="minorHAnsi"/>
                <w:i/>
                <w:sz w:val="22"/>
                <w:szCs w:val="22"/>
              </w:rPr>
              <w:pPrChange w:id="591" w:author="Thomas, Gaynor" w:date="2015-12-17T16:34:00Z">
                <w:pPr>
                  <w:spacing w:before="60"/>
                  <w:jc w:val="both"/>
                </w:pPr>
              </w:pPrChange>
            </w:pPr>
            <w:del w:id="592" w:author="Thomas, Gaynor" w:date="2015-12-17T16:34:00Z">
              <w:r w:rsidRPr="002C4879" w:rsidDel="000120D2">
                <w:rPr>
                  <w:rFonts w:asciiTheme="minorHAnsi" w:hAnsiTheme="minorHAnsi" w:cs="Arial"/>
                  <w:noProof/>
                  <w:sz w:val="22"/>
                  <w:szCs w:val="22"/>
                </w:rPr>
                <w:delText>M2X</w:delText>
              </w:r>
              <w:r w:rsidR="00055034" w:rsidRPr="002C4879" w:rsidDel="000120D2">
                <w:rPr>
                  <w:rFonts w:asciiTheme="minorHAnsi" w:hAnsiTheme="minorHAnsi" w:cs="Arial"/>
                  <w:noProof/>
                  <w:sz w:val="22"/>
                  <w:szCs w:val="22"/>
                </w:rPr>
                <w:delText>0004</w:delText>
              </w:r>
            </w:del>
            <w:ins w:id="593" w:author="Thomas, Gaynor" w:date="2015-12-17T16:34:00Z">
              <w:r w:rsidR="000120D2" w:rsidRPr="002C4879">
                <w:rPr>
                  <w:rFonts w:asciiTheme="minorHAnsi" w:hAnsiTheme="minorHAnsi" w:cs="Arial"/>
                  <w:noProof/>
                  <w:sz w:val="22"/>
                  <w:szCs w:val="22"/>
                </w:rPr>
                <w:t>M</w:t>
              </w:r>
              <w:r w:rsidR="000120D2">
                <w:rPr>
                  <w:rFonts w:asciiTheme="minorHAnsi" w:hAnsiTheme="minorHAnsi" w:cs="Arial"/>
                  <w:noProof/>
                  <w:sz w:val="22"/>
                  <w:szCs w:val="22"/>
                </w:rPr>
                <w:t>5X01136</w:t>
              </w:r>
            </w:ins>
          </w:p>
        </w:tc>
      </w:tr>
      <w:tr w:rsidR="00C64585" w:rsidRPr="002C4879" w:rsidTr="001B3B0A">
        <w:trPr>
          <w:cantSplit/>
          <w:trHeight w:val="20"/>
        </w:trPr>
        <w:tc>
          <w:tcPr>
            <w:tcW w:w="2572"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C64585" w:rsidRPr="002C4879" w:rsidRDefault="00C64585" w:rsidP="001B3B0A">
            <w:pPr>
              <w:pStyle w:val="t1"/>
              <w:spacing w:before="60" w:line="240" w:lineRule="auto"/>
              <w:rPr>
                <w:rFonts w:asciiTheme="minorHAnsi" w:hAnsiTheme="minorHAnsi" w:cstheme="minorHAnsi"/>
                <w:i/>
                <w:sz w:val="22"/>
                <w:szCs w:val="22"/>
              </w:rPr>
            </w:pPr>
            <w:r w:rsidRPr="002C4879">
              <w:rPr>
                <w:rFonts w:asciiTheme="minorHAnsi" w:hAnsiTheme="minorHAnsi" w:cstheme="minorHAnsi"/>
                <w:b/>
                <w:sz w:val="22"/>
                <w:szCs w:val="22"/>
              </w:rPr>
              <w:t xml:space="preserve">Brief statement of Content </w:t>
            </w:r>
          </w:p>
        </w:tc>
        <w:tc>
          <w:tcPr>
            <w:tcW w:w="2428" w:type="pct"/>
            <w:tcBorders>
              <w:top w:val="single" w:sz="6" w:space="0" w:color="auto"/>
              <w:left w:val="single" w:sz="6" w:space="0" w:color="auto"/>
              <w:bottom w:val="single" w:sz="6" w:space="0" w:color="auto"/>
              <w:right w:val="single" w:sz="6" w:space="0" w:color="auto"/>
            </w:tcBorders>
          </w:tcPr>
          <w:p w:rsidR="00C64585" w:rsidRPr="002C4879" w:rsidRDefault="00C64585" w:rsidP="001B3B0A">
            <w:pPr>
              <w:spacing w:before="60" w:after="120"/>
              <w:jc w:val="both"/>
              <w:rPr>
                <w:rFonts w:asciiTheme="minorHAnsi" w:hAnsiTheme="minorHAnsi" w:cstheme="minorHAnsi"/>
                <w:sz w:val="22"/>
                <w:szCs w:val="22"/>
              </w:rPr>
            </w:pPr>
            <w:r w:rsidRPr="002C4879">
              <w:rPr>
                <w:rFonts w:asciiTheme="minorHAnsi" w:hAnsiTheme="minorHAnsi" w:cstheme="minorHAnsi"/>
                <w:sz w:val="22"/>
                <w:szCs w:val="22"/>
              </w:rPr>
              <w:t>This module introduces more detailed circuit analysis and design and focuses on basic building block circuits such as amplifiers, oscillators, power supplies etc.</w:t>
            </w:r>
          </w:p>
        </w:tc>
      </w:tr>
      <w:tr w:rsidR="00C64585" w:rsidRPr="002C4879" w:rsidTr="001B3B0A">
        <w:trPr>
          <w:cantSplit/>
          <w:trHeight w:val="20"/>
        </w:trPr>
        <w:tc>
          <w:tcPr>
            <w:tcW w:w="2572"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C64585" w:rsidRPr="002C4879" w:rsidRDefault="00C64585" w:rsidP="001B3B0A">
            <w:pPr>
              <w:pStyle w:val="Footer"/>
              <w:spacing w:before="60"/>
              <w:jc w:val="both"/>
              <w:rPr>
                <w:rFonts w:asciiTheme="minorHAnsi" w:hAnsiTheme="minorHAnsi" w:cstheme="minorHAnsi"/>
                <w:b/>
                <w:sz w:val="22"/>
                <w:szCs w:val="22"/>
              </w:rPr>
            </w:pPr>
            <w:r w:rsidRPr="002C4879">
              <w:rPr>
                <w:rFonts w:asciiTheme="minorHAnsi" w:hAnsiTheme="minorHAnsi" w:cstheme="minorHAnsi"/>
                <w:b/>
                <w:sz w:val="22"/>
                <w:szCs w:val="22"/>
              </w:rPr>
              <w:t>JACS code</w:t>
            </w:r>
          </w:p>
        </w:tc>
        <w:tc>
          <w:tcPr>
            <w:tcW w:w="2428" w:type="pct"/>
            <w:tcBorders>
              <w:top w:val="single" w:sz="6" w:space="0" w:color="auto"/>
              <w:left w:val="single" w:sz="6" w:space="0" w:color="auto"/>
              <w:bottom w:val="single" w:sz="6" w:space="0" w:color="auto"/>
              <w:right w:val="single" w:sz="6" w:space="0" w:color="auto"/>
            </w:tcBorders>
          </w:tcPr>
          <w:p w:rsidR="00C64585" w:rsidRPr="002C4879" w:rsidRDefault="00C64585" w:rsidP="001B3B0A">
            <w:pPr>
              <w:pStyle w:val="Footer"/>
              <w:spacing w:before="60"/>
              <w:jc w:val="both"/>
              <w:rPr>
                <w:rFonts w:asciiTheme="minorHAnsi" w:hAnsiTheme="minorHAnsi" w:cstheme="minorHAnsi"/>
                <w:i/>
                <w:sz w:val="22"/>
                <w:szCs w:val="22"/>
                <w:highlight w:val="yellow"/>
                <w:lang w:val="en-US"/>
              </w:rPr>
            </w:pPr>
          </w:p>
        </w:tc>
      </w:tr>
      <w:tr w:rsidR="00C64585" w:rsidRPr="002C4879" w:rsidTr="001B3B0A">
        <w:trPr>
          <w:cantSplit/>
          <w:trHeight w:val="20"/>
        </w:trPr>
        <w:tc>
          <w:tcPr>
            <w:tcW w:w="2572"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C64585" w:rsidRPr="002C4879" w:rsidRDefault="00C64585" w:rsidP="001B3B0A">
            <w:pPr>
              <w:pStyle w:val="Footer"/>
              <w:spacing w:before="60"/>
              <w:jc w:val="both"/>
              <w:rPr>
                <w:rFonts w:asciiTheme="minorHAnsi" w:hAnsiTheme="minorHAnsi" w:cstheme="minorHAnsi"/>
                <w:b/>
                <w:sz w:val="22"/>
                <w:szCs w:val="22"/>
              </w:rPr>
            </w:pPr>
            <w:r w:rsidRPr="002C4879">
              <w:rPr>
                <w:rFonts w:asciiTheme="minorHAnsi" w:hAnsiTheme="minorHAnsi" w:cstheme="minorHAnsi"/>
                <w:b/>
                <w:sz w:val="22"/>
                <w:szCs w:val="22"/>
              </w:rPr>
              <w:t>ASC Group</w:t>
            </w:r>
          </w:p>
        </w:tc>
        <w:tc>
          <w:tcPr>
            <w:tcW w:w="2428" w:type="pct"/>
            <w:tcBorders>
              <w:top w:val="single" w:sz="6" w:space="0" w:color="auto"/>
              <w:left w:val="single" w:sz="6" w:space="0" w:color="auto"/>
              <w:bottom w:val="single" w:sz="6" w:space="0" w:color="auto"/>
              <w:right w:val="single" w:sz="6" w:space="0" w:color="auto"/>
            </w:tcBorders>
          </w:tcPr>
          <w:p w:rsidR="00C64585" w:rsidRPr="002C4879" w:rsidRDefault="00C64585" w:rsidP="001B3B0A">
            <w:pPr>
              <w:pStyle w:val="Footer"/>
              <w:spacing w:before="60"/>
              <w:jc w:val="both"/>
              <w:rPr>
                <w:rFonts w:asciiTheme="minorHAnsi" w:hAnsiTheme="minorHAnsi" w:cstheme="minorHAnsi"/>
                <w:sz w:val="22"/>
                <w:szCs w:val="22"/>
                <w:highlight w:val="yellow"/>
              </w:rPr>
            </w:pPr>
          </w:p>
        </w:tc>
      </w:tr>
      <w:tr w:rsidR="00C64585" w:rsidRPr="002C4879" w:rsidTr="001B3B0A">
        <w:trPr>
          <w:cantSplit/>
          <w:trHeight w:val="20"/>
        </w:trPr>
        <w:tc>
          <w:tcPr>
            <w:tcW w:w="2572"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C64585" w:rsidRPr="002C4879" w:rsidRDefault="00C64585" w:rsidP="001B3B0A">
            <w:pPr>
              <w:pStyle w:val="Footer"/>
              <w:spacing w:before="60"/>
              <w:jc w:val="both"/>
              <w:rPr>
                <w:rFonts w:asciiTheme="minorHAnsi" w:hAnsiTheme="minorHAnsi" w:cstheme="minorHAnsi"/>
                <w:b/>
                <w:sz w:val="22"/>
                <w:szCs w:val="22"/>
                <w:lang w:val="en-US"/>
              </w:rPr>
            </w:pPr>
            <w:r w:rsidRPr="002C4879">
              <w:rPr>
                <w:rFonts w:asciiTheme="minorHAnsi" w:hAnsiTheme="minorHAnsi" w:cstheme="minorHAnsi"/>
                <w:b/>
                <w:sz w:val="22"/>
                <w:szCs w:val="22"/>
              </w:rPr>
              <w:t xml:space="preserve">Date of Validation and Credit Calibration </w:t>
            </w:r>
            <w:r w:rsidRPr="002C4879">
              <w:rPr>
                <w:rFonts w:asciiTheme="minorHAnsi" w:hAnsiTheme="minorHAnsi" w:cstheme="minorHAnsi"/>
                <w:b/>
                <w:sz w:val="22"/>
                <w:szCs w:val="22"/>
                <w:lang w:val="en-US"/>
              </w:rPr>
              <w:t>(If different from date of validation)</w:t>
            </w:r>
          </w:p>
        </w:tc>
        <w:tc>
          <w:tcPr>
            <w:tcW w:w="2428" w:type="pct"/>
            <w:tcBorders>
              <w:top w:val="single" w:sz="6" w:space="0" w:color="auto"/>
              <w:left w:val="single" w:sz="6" w:space="0" w:color="auto"/>
              <w:bottom w:val="single" w:sz="6" w:space="0" w:color="auto"/>
              <w:right w:val="single" w:sz="6" w:space="0" w:color="auto"/>
            </w:tcBorders>
          </w:tcPr>
          <w:p w:rsidR="00C64585" w:rsidRPr="002C4879" w:rsidRDefault="00C64585" w:rsidP="001B3B0A">
            <w:pPr>
              <w:spacing w:before="60"/>
              <w:jc w:val="both"/>
              <w:rPr>
                <w:rFonts w:asciiTheme="minorHAnsi" w:hAnsiTheme="minorHAnsi" w:cstheme="minorHAnsi"/>
                <w:sz w:val="22"/>
                <w:szCs w:val="22"/>
              </w:rPr>
            </w:pPr>
          </w:p>
        </w:tc>
      </w:tr>
      <w:tr w:rsidR="00C64585" w:rsidRPr="002C4879" w:rsidTr="001B3B0A">
        <w:trPr>
          <w:cantSplit/>
          <w:trHeight w:val="20"/>
        </w:trPr>
        <w:tc>
          <w:tcPr>
            <w:tcW w:w="2572"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C64585" w:rsidRPr="002C4879" w:rsidRDefault="00C64585" w:rsidP="001B3B0A">
            <w:pPr>
              <w:spacing w:before="60"/>
              <w:jc w:val="both"/>
              <w:rPr>
                <w:rFonts w:asciiTheme="minorHAnsi" w:hAnsiTheme="minorHAnsi" w:cstheme="minorHAnsi"/>
                <w:b/>
                <w:sz w:val="22"/>
                <w:szCs w:val="22"/>
              </w:rPr>
            </w:pPr>
            <w:r w:rsidRPr="002C4879">
              <w:rPr>
                <w:rFonts w:asciiTheme="minorHAnsi" w:hAnsiTheme="minorHAnsi" w:cstheme="minorHAnsi"/>
                <w:b/>
                <w:sz w:val="22"/>
                <w:szCs w:val="22"/>
              </w:rPr>
              <w:t>Module Value</w:t>
            </w:r>
          </w:p>
        </w:tc>
        <w:tc>
          <w:tcPr>
            <w:tcW w:w="2428" w:type="pct"/>
            <w:tcBorders>
              <w:top w:val="single" w:sz="6" w:space="0" w:color="auto"/>
              <w:left w:val="single" w:sz="6" w:space="0" w:color="auto"/>
              <w:bottom w:val="single" w:sz="6" w:space="0" w:color="auto"/>
              <w:right w:val="single" w:sz="6" w:space="0" w:color="auto"/>
            </w:tcBorders>
          </w:tcPr>
          <w:p w:rsidR="00C64585" w:rsidRPr="002C4879" w:rsidRDefault="00C64585" w:rsidP="001B3B0A">
            <w:pPr>
              <w:spacing w:before="60"/>
              <w:jc w:val="both"/>
              <w:rPr>
                <w:rFonts w:asciiTheme="minorHAnsi" w:hAnsiTheme="minorHAnsi" w:cstheme="minorHAnsi"/>
                <w:sz w:val="22"/>
                <w:szCs w:val="22"/>
              </w:rPr>
            </w:pPr>
            <w:r w:rsidRPr="002C4879">
              <w:rPr>
                <w:rFonts w:asciiTheme="minorHAnsi" w:hAnsiTheme="minorHAnsi" w:cstheme="minorHAnsi"/>
                <w:sz w:val="22"/>
                <w:szCs w:val="22"/>
              </w:rPr>
              <w:t>30</w:t>
            </w:r>
          </w:p>
        </w:tc>
      </w:tr>
      <w:tr w:rsidR="00C64585" w:rsidRPr="002C4879" w:rsidTr="001B3B0A">
        <w:trPr>
          <w:cantSplit/>
          <w:trHeight w:val="20"/>
        </w:trPr>
        <w:tc>
          <w:tcPr>
            <w:tcW w:w="2572"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C64585" w:rsidRPr="002C4879" w:rsidRDefault="00C64585" w:rsidP="001B3B0A">
            <w:pPr>
              <w:spacing w:before="60"/>
              <w:jc w:val="both"/>
              <w:rPr>
                <w:rFonts w:asciiTheme="minorHAnsi" w:hAnsiTheme="minorHAnsi" w:cstheme="minorHAnsi"/>
                <w:b/>
                <w:sz w:val="22"/>
                <w:szCs w:val="22"/>
              </w:rPr>
            </w:pPr>
            <w:r w:rsidRPr="002C4879">
              <w:rPr>
                <w:rFonts w:asciiTheme="minorHAnsi" w:hAnsiTheme="minorHAnsi" w:cstheme="minorHAnsi"/>
                <w:b/>
                <w:sz w:val="22"/>
                <w:szCs w:val="22"/>
              </w:rPr>
              <w:t>Level</w:t>
            </w:r>
          </w:p>
        </w:tc>
        <w:tc>
          <w:tcPr>
            <w:tcW w:w="2428" w:type="pct"/>
            <w:tcBorders>
              <w:top w:val="single" w:sz="6" w:space="0" w:color="auto"/>
              <w:left w:val="single" w:sz="6" w:space="0" w:color="auto"/>
              <w:bottom w:val="single" w:sz="6" w:space="0" w:color="auto"/>
              <w:right w:val="single" w:sz="6" w:space="0" w:color="auto"/>
            </w:tcBorders>
          </w:tcPr>
          <w:p w:rsidR="00C64585" w:rsidRPr="002C4879" w:rsidRDefault="00C64585" w:rsidP="001B3B0A">
            <w:pPr>
              <w:spacing w:before="60"/>
              <w:jc w:val="both"/>
              <w:rPr>
                <w:rFonts w:asciiTheme="minorHAnsi" w:hAnsiTheme="minorHAnsi" w:cstheme="minorHAnsi"/>
                <w:i/>
                <w:sz w:val="22"/>
                <w:szCs w:val="22"/>
                <w:lang w:val="en-US"/>
              </w:rPr>
            </w:pPr>
            <w:r w:rsidRPr="002C4879">
              <w:rPr>
                <w:rFonts w:asciiTheme="minorHAnsi" w:hAnsiTheme="minorHAnsi" w:cstheme="minorHAnsi"/>
                <w:sz w:val="22"/>
                <w:szCs w:val="22"/>
              </w:rPr>
              <w:t>5</w:t>
            </w:r>
          </w:p>
        </w:tc>
      </w:tr>
      <w:tr w:rsidR="00C64585" w:rsidRPr="002C4879" w:rsidTr="001B3B0A">
        <w:trPr>
          <w:cantSplit/>
          <w:trHeight w:val="20"/>
        </w:trPr>
        <w:tc>
          <w:tcPr>
            <w:tcW w:w="2572"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C64585" w:rsidRPr="002C4879" w:rsidRDefault="00C64585" w:rsidP="001B3B0A">
            <w:pPr>
              <w:spacing w:before="60"/>
              <w:jc w:val="both"/>
              <w:rPr>
                <w:rFonts w:asciiTheme="minorHAnsi" w:hAnsiTheme="minorHAnsi" w:cstheme="minorHAnsi"/>
                <w:b/>
                <w:sz w:val="22"/>
                <w:szCs w:val="22"/>
              </w:rPr>
            </w:pPr>
            <w:r w:rsidRPr="002C4879">
              <w:rPr>
                <w:rFonts w:asciiTheme="minorHAnsi" w:hAnsiTheme="minorHAnsi" w:cstheme="minorHAnsi"/>
                <w:b/>
                <w:sz w:val="22"/>
                <w:szCs w:val="22"/>
              </w:rPr>
              <w:t>University Code</w:t>
            </w:r>
          </w:p>
        </w:tc>
        <w:tc>
          <w:tcPr>
            <w:tcW w:w="2428" w:type="pct"/>
            <w:tcBorders>
              <w:top w:val="single" w:sz="6" w:space="0" w:color="auto"/>
              <w:left w:val="single" w:sz="6" w:space="0" w:color="auto"/>
              <w:bottom w:val="single" w:sz="6" w:space="0" w:color="auto"/>
              <w:right w:val="single" w:sz="6" w:space="0" w:color="auto"/>
            </w:tcBorders>
          </w:tcPr>
          <w:p w:rsidR="00C64585" w:rsidRPr="002C4879" w:rsidRDefault="00C64585" w:rsidP="001B3B0A">
            <w:pPr>
              <w:spacing w:before="60"/>
              <w:jc w:val="both"/>
              <w:rPr>
                <w:rFonts w:asciiTheme="minorHAnsi" w:hAnsiTheme="minorHAnsi" w:cstheme="minorHAnsi"/>
                <w:sz w:val="22"/>
                <w:szCs w:val="22"/>
              </w:rPr>
            </w:pPr>
          </w:p>
        </w:tc>
      </w:tr>
      <w:tr w:rsidR="00C64585" w:rsidRPr="002C4879" w:rsidTr="001B3B0A">
        <w:trPr>
          <w:cantSplit/>
          <w:trHeight w:val="20"/>
        </w:trPr>
        <w:tc>
          <w:tcPr>
            <w:tcW w:w="2572"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C64585" w:rsidRPr="002C4879" w:rsidRDefault="00C64585" w:rsidP="001B3B0A">
            <w:pPr>
              <w:spacing w:before="60"/>
              <w:jc w:val="both"/>
              <w:rPr>
                <w:rFonts w:asciiTheme="minorHAnsi" w:hAnsiTheme="minorHAnsi" w:cstheme="minorHAnsi"/>
                <w:b/>
                <w:sz w:val="22"/>
                <w:szCs w:val="22"/>
              </w:rPr>
            </w:pPr>
            <w:r w:rsidRPr="002C4879">
              <w:rPr>
                <w:rFonts w:asciiTheme="minorHAnsi" w:hAnsiTheme="minorHAnsi" w:cstheme="minorHAnsi"/>
                <w:b/>
                <w:sz w:val="22"/>
                <w:szCs w:val="22"/>
              </w:rPr>
              <w:t>Faculty responsible for delivery</w:t>
            </w:r>
          </w:p>
        </w:tc>
        <w:tc>
          <w:tcPr>
            <w:tcW w:w="2428" w:type="pct"/>
            <w:tcBorders>
              <w:top w:val="single" w:sz="6" w:space="0" w:color="auto"/>
              <w:left w:val="single" w:sz="6" w:space="0" w:color="auto"/>
              <w:bottom w:val="single" w:sz="6" w:space="0" w:color="auto"/>
              <w:right w:val="single" w:sz="6" w:space="0" w:color="auto"/>
            </w:tcBorders>
          </w:tcPr>
          <w:p w:rsidR="00C64585" w:rsidRPr="002C4879" w:rsidRDefault="00C64585" w:rsidP="001B3B0A">
            <w:pPr>
              <w:spacing w:before="60"/>
              <w:jc w:val="both"/>
              <w:rPr>
                <w:rFonts w:asciiTheme="minorHAnsi" w:hAnsiTheme="minorHAnsi" w:cstheme="minorHAnsi"/>
                <w:sz w:val="22"/>
                <w:szCs w:val="22"/>
              </w:rPr>
            </w:pPr>
            <w:r w:rsidRPr="002C4879">
              <w:rPr>
                <w:rFonts w:asciiTheme="minorHAnsi" w:hAnsiTheme="minorHAnsi" w:cstheme="minorHAnsi"/>
                <w:sz w:val="22"/>
                <w:szCs w:val="22"/>
              </w:rPr>
              <w:t>FADE</w:t>
            </w:r>
          </w:p>
        </w:tc>
      </w:tr>
      <w:tr w:rsidR="00C64585" w:rsidRPr="002C4879" w:rsidTr="001B3B0A">
        <w:trPr>
          <w:cantSplit/>
          <w:trHeight w:val="20"/>
        </w:trPr>
        <w:tc>
          <w:tcPr>
            <w:tcW w:w="2572"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C64585" w:rsidRPr="002C4879" w:rsidRDefault="00C64585" w:rsidP="001B3B0A">
            <w:pPr>
              <w:spacing w:before="60"/>
              <w:jc w:val="both"/>
              <w:rPr>
                <w:rFonts w:asciiTheme="minorHAnsi" w:hAnsiTheme="minorHAnsi" w:cstheme="minorHAnsi"/>
                <w:b/>
                <w:sz w:val="22"/>
                <w:szCs w:val="22"/>
              </w:rPr>
            </w:pPr>
            <w:r w:rsidRPr="002C4879">
              <w:rPr>
                <w:rFonts w:asciiTheme="minorHAnsi" w:hAnsiTheme="minorHAnsi" w:cstheme="minorHAnsi"/>
                <w:b/>
                <w:sz w:val="22"/>
                <w:szCs w:val="22"/>
              </w:rPr>
              <w:t>Pre-requisite/co-requisite modules</w:t>
            </w:r>
          </w:p>
        </w:tc>
        <w:tc>
          <w:tcPr>
            <w:tcW w:w="2428" w:type="pct"/>
            <w:tcBorders>
              <w:top w:val="single" w:sz="6" w:space="0" w:color="auto"/>
              <w:left w:val="single" w:sz="6" w:space="0" w:color="auto"/>
              <w:bottom w:val="single" w:sz="6" w:space="0" w:color="auto"/>
              <w:right w:val="single" w:sz="6" w:space="0" w:color="auto"/>
            </w:tcBorders>
          </w:tcPr>
          <w:p w:rsidR="00C64585" w:rsidRPr="002C4879" w:rsidRDefault="00C64585" w:rsidP="001B3B0A">
            <w:pPr>
              <w:spacing w:before="60"/>
              <w:jc w:val="both"/>
              <w:rPr>
                <w:rFonts w:asciiTheme="minorHAnsi" w:hAnsiTheme="minorHAnsi" w:cstheme="minorHAnsi"/>
                <w:sz w:val="22"/>
                <w:szCs w:val="22"/>
              </w:rPr>
            </w:pPr>
            <w:r w:rsidRPr="002C4879">
              <w:rPr>
                <w:rFonts w:asciiTheme="minorHAnsi" w:hAnsiTheme="minorHAnsi" w:cstheme="minorHAnsi"/>
                <w:sz w:val="22"/>
                <w:szCs w:val="22"/>
              </w:rPr>
              <w:t>Electrical Principles</w:t>
            </w:r>
          </w:p>
        </w:tc>
      </w:tr>
      <w:tr w:rsidR="00C64585" w:rsidRPr="002C4879" w:rsidTr="001B3B0A">
        <w:trPr>
          <w:cantSplit/>
          <w:trHeight w:val="20"/>
        </w:trPr>
        <w:tc>
          <w:tcPr>
            <w:tcW w:w="2572"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C64585" w:rsidRPr="002C4879" w:rsidRDefault="00C64585" w:rsidP="001B3B0A">
            <w:pPr>
              <w:pStyle w:val="Footer"/>
              <w:tabs>
                <w:tab w:val="left" w:pos="720"/>
                <w:tab w:val="left" w:pos="1080"/>
                <w:tab w:val="left" w:pos="2160"/>
              </w:tabs>
              <w:spacing w:before="60"/>
              <w:jc w:val="both"/>
              <w:rPr>
                <w:rFonts w:asciiTheme="minorHAnsi" w:hAnsiTheme="minorHAnsi" w:cstheme="minorHAnsi"/>
                <w:b/>
                <w:sz w:val="22"/>
                <w:szCs w:val="22"/>
              </w:rPr>
            </w:pPr>
            <w:r w:rsidRPr="002C4879">
              <w:rPr>
                <w:rFonts w:asciiTheme="minorHAnsi" w:hAnsiTheme="minorHAnsi" w:cstheme="minorHAnsi"/>
                <w:b/>
                <w:sz w:val="22"/>
                <w:szCs w:val="22"/>
              </w:rPr>
              <w:t>Programme Associations:</w:t>
            </w:r>
          </w:p>
          <w:p w:rsidR="00C64585" w:rsidRPr="002C4879" w:rsidRDefault="00C64585" w:rsidP="001B3B0A">
            <w:pPr>
              <w:pStyle w:val="Footer"/>
              <w:tabs>
                <w:tab w:val="left" w:pos="2520"/>
              </w:tabs>
              <w:spacing w:before="60"/>
              <w:jc w:val="both"/>
              <w:rPr>
                <w:rFonts w:asciiTheme="minorHAnsi" w:hAnsiTheme="minorHAnsi" w:cstheme="minorHAnsi"/>
                <w:b/>
                <w:sz w:val="22"/>
                <w:szCs w:val="22"/>
              </w:rPr>
            </w:pPr>
          </w:p>
        </w:tc>
        <w:tc>
          <w:tcPr>
            <w:tcW w:w="2428" w:type="pct"/>
            <w:tcBorders>
              <w:top w:val="single" w:sz="6" w:space="0" w:color="auto"/>
              <w:left w:val="single" w:sz="6" w:space="0" w:color="auto"/>
              <w:bottom w:val="single" w:sz="6" w:space="0" w:color="auto"/>
              <w:right w:val="single" w:sz="6" w:space="0" w:color="auto"/>
            </w:tcBorders>
          </w:tcPr>
          <w:p w:rsidR="00C64585" w:rsidRPr="002C4879" w:rsidRDefault="000A0550" w:rsidP="001B3B0A">
            <w:pPr>
              <w:spacing w:before="60"/>
              <w:jc w:val="both"/>
              <w:rPr>
                <w:rFonts w:asciiTheme="minorHAnsi" w:hAnsiTheme="minorHAnsi" w:cstheme="minorHAnsi"/>
                <w:i/>
                <w:sz w:val="22"/>
                <w:szCs w:val="22"/>
                <w:lang w:val="en-US"/>
              </w:rPr>
            </w:pPr>
            <w:r w:rsidRPr="002C4879">
              <w:rPr>
                <w:rFonts w:asciiTheme="minorHAnsi" w:hAnsiTheme="minorHAnsi" w:cstheme="minorHAnsi"/>
                <w:i/>
                <w:sz w:val="22"/>
                <w:szCs w:val="22"/>
                <w:lang w:val="en-US"/>
              </w:rPr>
              <w:t>BEng Computer Systems and Electronics</w:t>
            </w:r>
          </w:p>
          <w:p w:rsidR="000A0550" w:rsidRPr="002C4879" w:rsidRDefault="000A0550" w:rsidP="001B3B0A">
            <w:pPr>
              <w:spacing w:before="60"/>
              <w:jc w:val="both"/>
              <w:rPr>
                <w:rFonts w:asciiTheme="minorHAnsi" w:hAnsiTheme="minorHAnsi" w:cstheme="minorHAnsi"/>
                <w:i/>
                <w:sz w:val="22"/>
                <w:szCs w:val="22"/>
                <w:lang w:val="en-US"/>
              </w:rPr>
            </w:pPr>
            <w:r w:rsidRPr="002C4879">
              <w:rPr>
                <w:rFonts w:asciiTheme="minorHAnsi" w:hAnsiTheme="minorHAnsi" w:cstheme="minorHAnsi"/>
                <w:i/>
                <w:sz w:val="22"/>
                <w:szCs w:val="22"/>
                <w:lang w:val="en-US"/>
              </w:rPr>
              <w:t>HND Electronics</w:t>
            </w:r>
          </w:p>
        </w:tc>
      </w:tr>
      <w:tr w:rsidR="00C64585" w:rsidRPr="002C4879" w:rsidTr="001B3B0A">
        <w:trPr>
          <w:cantSplit/>
          <w:trHeight w:val="20"/>
        </w:trPr>
        <w:tc>
          <w:tcPr>
            <w:tcW w:w="2572"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C64585" w:rsidRPr="002C4879" w:rsidRDefault="00C64585" w:rsidP="00517B29">
            <w:pPr>
              <w:pStyle w:val="Footer"/>
              <w:numPr>
                <w:ilvl w:val="0"/>
                <w:numId w:val="18"/>
              </w:numPr>
              <w:tabs>
                <w:tab w:val="left" w:pos="720"/>
                <w:tab w:val="left" w:pos="1080"/>
                <w:tab w:val="left" w:pos="2160"/>
              </w:tabs>
              <w:spacing w:before="60"/>
              <w:jc w:val="both"/>
              <w:rPr>
                <w:rFonts w:asciiTheme="minorHAnsi" w:hAnsiTheme="minorHAnsi" w:cstheme="minorHAnsi"/>
                <w:sz w:val="22"/>
                <w:szCs w:val="22"/>
              </w:rPr>
            </w:pPr>
            <w:r w:rsidRPr="002C4879">
              <w:rPr>
                <w:rFonts w:asciiTheme="minorHAnsi" w:hAnsiTheme="minorHAnsi" w:cstheme="minorHAnsi"/>
                <w:sz w:val="22"/>
                <w:szCs w:val="22"/>
              </w:rPr>
              <w:t>Compulsory</w:t>
            </w:r>
          </w:p>
        </w:tc>
        <w:tc>
          <w:tcPr>
            <w:tcW w:w="2428" w:type="pct"/>
            <w:tcBorders>
              <w:top w:val="single" w:sz="6" w:space="0" w:color="auto"/>
              <w:left w:val="single" w:sz="6" w:space="0" w:color="auto"/>
              <w:bottom w:val="single" w:sz="6" w:space="0" w:color="auto"/>
              <w:right w:val="single" w:sz="6" w:space="0" w:color="auto"/>
            </w:tcBorders>
          </w:tcPr>
          <w:p w:rsidR="00C64585" w:rsidRPr="002C4879" w:rsidRDefault="00C64585" w:rsidP="001B3B0A">
            <w:pPr>
              <w:pStyle w:val="Footer"/>
              <w:spacing w:before="60"/>
              <w:jc w:val="both"/>
              <w:rPr>
                <w:rFonts w:asciiTheme="minorHAnsi" w:hAnsiTheme="minorHAnsi" w:cstheme="minorHAnsi"/>
                <w:sz w:val="22"/>
                <w:szCs w:val="22"/>
              </w:rPr>
            </w:pPr>
            <w:r w:rsidRPr="002C4879">
              <w:rPr>
                <w:rFonts w:asciiTheme="minorHAnsi" w:hAnsiTheme="minorHAnsi" w:cstheme="minorHAnsi"/>
                <w:sz w:val="22"/>
                <w:szCs w:val="22"/>
              </w:rPr>
              <w:t>Yes</w:t>
            </w:r>
          </w:p>
        </w:tc>
      </w:tr>
      <w:tr w:rsidR="00C64585" w:rsidRPr="002C4879" w:rsidTr="001B3B0A">
        <w:trPr>
          <w:cantSplit/>
          <w:trHeight w:val="20"/>
        </w:trPr>
        <w:tc>
          <w:tcPr>
            <w:tcW w:w="2572"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C64585" w:rsidRPr="002C4879" w:rsidRDefault="00C64585" w:rsidP="00517B29">
            <w:pPr>
              <w:pStyle w:val="Footer"/>
              <w:numPr>
                <w:ilvl w:val="0"/>
                <w:numId w:val="18"/>
              </w:numPr>
              <w:tabs>
                <w:tab w:val="left" w:pos="720"/>
                <w:tab w:val="left" w:pos="1080"/>
                <w:tab w:val="left" w:pos="2160"/>
              </w:tabs>
              <w:spacing w:before="60"/>
              <w:jc w:val="both"/>
              <w:rPr>
                <w:rFonts w:asciiTheme="minorHAnsi" w:hAnsiTheme="minorHAnsi" w:cstheme="minorHAnsi"/>
                <w:sz w:val="22"/>
                <w:szCs w:val="22"/>
              </w:rPr>
            </w:pPr>
            <w:r w:rsidRPr="002C4879">
              <w:rPr>
                <w:rFonts w:asciiTheme="minorHAnsi" w:hAnsiTheme="minorHAnsi" w:cstheme="minorHAnsi"/>
                <w:sz w:val="22"/>
                <w:szCs w:val="22"/>
              </w:rPr>
              <w:t>Core</w:t>
            </w:r>
          </w:p>
        </w:tc>
        <w:tc>
          <w:tcPr>
            <w:tcW w:w="2428" w:type="pct"/>
            <w:tcBorders>
              <w:top w:val="single" w:sz="6" w:space="0" w:color="auto"/>
              <w:left w:val="single" w:sz="6" w:space="0" w:color="auto"/>
              <w:bottom w:val="single" w:sz="6" w:space="0" w:color="auto"/>
              <w:right w:val="single" w:sz="6" w:space="0" w:color="auto"/>
            </w:tcBorders>
          </w:tcPr>
          <w:p w:rsidR="00C64585" w:rsidRPr="002C4879" w:rsidRDefault="00C64585" w:rsidP="001B3B0A">
            <w:pPr>
              <w:pStyle w:val="Footer"/>
              <w:spacing w:before="60"/>
              <w:jc w:val="both"/>
              <w:rPr>
                <w:rFonts w:asciiTheme="minorHAnsi" w:hAnsiTheme="minorHAnsi" w:cstheme="minorHAnsi"/>
                <w:i/>
                <w:sz w:val="22"/>
                <w:szCs w:val="22"/>
                <w:lang w:val="en-US"/>
              </w:rPr>
            </w:pPr>
            <w:r w:rsidRPr="002C4879">
              <w:rPr>
                <w:rFonts w:asciiTheme="minorHAnsi" w:hAnsiTheme="minorHAnsi" w:cstheme="minorHAnsi"/>
                <w:sz w:val="22"/>
                <w:szCs w:val="22"/>
              </w:rPr>
              <w:t>No</w:t>
            </w:r>
          </w:p>
        </w:tc>
      </w:tr>
      <w:tr w:rsidR="00C64585" w:rsidRPr="002C4879" w:rsidTr="001B3B0A">
        <w:trPr>
          <w:cantSplit/>
          <w:trHeight w:val="20"/>
        </w:trPr>
        <w:tc>
          <w:tcPr>
            <w:tcW w:w="2572"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C64585" w:rsidRPr="002C4879" w:rsidRDefault="00C64585" w:rsidP="00517B29">
            <w:pPr>
              <w:pStyle w:val="Footer"/>
              <w:numPr>
                <w:ilvl w:val="0"/>
                <w:numId w:val="18"/>
              </w:numPr>
              <w:tabs>
                <w:tab w:val="left" w:pos="2520"/>
              </w:tabs>
              <w:spacing w:before="60"/>
              <w:jc w:val="both"/>
              <w:rPr>
                <w:rFonts w:asciiTheme="minorHAnsi" w:hAnsiTheme="minorHAnsi" w:cstheme="minorHAnsi"/>
                <w:sz w:val="22"/>
                <w:szCs w:val="22"/>
              </w:rPr>
            </w:pPr>
            <w:r w:rsidRPr="002C4879">
              <w:rPr>
                <w:rFonts w:asciiTheme="minorHAnsi" w:hAnsiTheme="minorHAnsi" w:cstheme="minorHAnsi"/>
                <w:sz w:val="22"/>
                <w:szCs w:val="22"/>
              </w:rPr>
              <w:t>Optional</w:t>
            </w:r>
          </w:p>
        </w:tc>
        <w:tc>
          <w:tcPr>
            <w:tcW w:w="2428" w:type="pct"/>
            <w:tcBorders>
              <w:top w:val="single" w:sz="6" w:space="0" w:color="auto"/>
              <w:left w:val="single" w:sz="6" w:space="0" w:color="auto"/>
              <w:bottom w:val="single" w:sz="6" w:space="0" w:color="auto"/>
              <w:right w:val="single" w:sz="6" w:space="0" w:color="auto"/>
            </w:tcBorders>
          </w:tcPr>
          <w:p w:rsidR="00C64585" w:rsidRPr="002C4879" w:rsidRDefault="00C64585" w:rsidP="001B3B0A">
            <w:pPr>
              <w:pStyle w:val="Footer"/>
              <w:spacing w:before="60"/>
              <w:jc w:val="both"/>
              <w:rPr>
                <w:rFonts w:asciiTheme="minorHAnsi" w:hAnsiTheme="minorHAnsi" w:cstheme="minorHAnsi"/>
                <w:i/>
                <w:sz w:val="22"/>
                <w:szCs w:val="22"/>
                <w:lang w:val="en-US"/>
              </w:rPr>
            </w:pPr>
            <w:r w:rsidRPr="002C4879">
              <w:rPr>
                <w:rFonts w:asciiTheme="minorHAnsi" w:hAnsiTheme="minorHAnsi" w:cstheme="minorHAnsi"/>
                <w:sz w:val="22"/>
                <w:szCs w:val="22"/>
              </w:rPr>
              <w:t>No</w:t>
            </w:r>
          </w:p>
        </w:tc>
      </w:tr>
      <w:tr w:rsidR="00C64585" w:rsidRPr="002C4879" w:rsidTr="001B3B0A">
        <w:trPr>
          <w:cantSplit/>
          <w:trHeight w:val="20"/>
        </w:trPr>
        <w:tc>
          <w:tcPr>
            <w:tcW w:w="2572"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C64585" w:rsidRPr="002C4879" w:rsidRDefault="00C64585" w:rsidP="00517B29">
            <w:pPr>
              <w:pStyle w:val="Footer"/>
              <w:numPr>
                <w:ilvl w:val="0"/>
                <w:numId w:val="18"/>
              </w:numPr>
              <w:tabs>
                <w:tab w:val="left" w:pos="720"/>
                <w:tab w:val="left" w:pos="1080"/>
                <w:tab w:val="left" w:pos="2160"/>
              </w:tabs>
              <w:spacing w:before="60"/>
              <w:jc w:val="both"/>
              <w:rPr>
                <w:rFonts w:asciiTheme="minorHAnsi" w:hAnsiTheme="minorHAnsi" w:cstheme="minorHAnsi"/>
                <w:sz w:val="22"/>
                <w:szCs w:val="22"/>
              </w:rPr>
            </w:pPr>
            <w:r w:rsidRPr="002C4879">
              <w:rPr>
                <w:rFonts w:asciiTheme="minorHAnsi" w:hAnsiTheme="minorHAnsi" w:cstheme="minorHAnsi"/>
                <w:sz w:val="22"/>
                <w:szCs w:val="22"/>
              </w:rPr>
              <w:t>Elective</w:t>
            </w:r>
          </w:p>
        </w:tc>
        <w:tc>
          <w:tcPr>
            <w:tcW w:w="2428" w:type="pct"/>
            <w:tcBorders>
              <w:top w:val="single" w:sz="6" w:space="0" w:color="auto"/>
              <w:left w:val="single" w:sz="6" w:space="0" w:color="auto"/>
              <w:bottom w:val="single" w:sz="6" w:space="0" w:color="auto"/>
              <w:right w:val="single" w:sz="6" w:space="0" w:color="auto"/>
            </w:tcBorders>
          </w:tcPr>
          <w:p w:rsidR="00C64585" w:rsidRPr="002C4879" w:rsidRDefault="00C64585" w:rsidP="001B3B0A">
            <w:pPr>
              <w:pStyle w:val="Footer"/>
              <w:spacing w:before="60"/>
              <w:jc w:val="both"/>
              <w:rPr>
                <w:rFonts w:asciiTheme="minorHAnsi" w:hAnsiTheme="minorHAnsi" w:cstheme="minorHAnsi"/>
                <w:i/>
                <w:sz w:val="22"/>
                <w:szCs w:val="22"/>
                <w:lang w:val="en-US"/>
              </w:rPr>
            </w:pPr>
            <w:r w:rsidRPr="002C4879">
              <w:rPr>
                <w:rFonts w:asciiTheme="minorHAnsi" w:hAnsiTheme="minorHAnsi" w:cstheme="minorHAnsi"/>
                <w:sz w:val="22"/>
                <w:szCs w:val="22"/>
              </w:rPr>
              <w:t>No</w:t>
            </w:r>
          </w:p>
        </w:tc>
      </w:tr>
      <w:tr w:rsidR="00C64585" w:rsidRPr="002C4879" w:rsidTr="001B3B0A">
        <w:trPr>
          <w:cantSplit/>
          <w:trHeight w:val="20"/>
        </w:trPr>
        <w:tc>
          <w:tcPr>
            <w:tcW w:w="2572" w:type="pct"/>
            <w:tcBorders>
              <w:top w:val="single" w:sz="6" w:space="0" w:color="auto"/>
              <w:bottom w:val="single" w:sz="6" w:space="0" w:color="auto"/>
            </w:tcBorders>
          </w:tcPr>
          <w:p w:rsidR="00C64585" w:rsidRPr="002C4879" w:rsidRDefault="00C64585" w:rsidP="001B3B0A">
            <w:pPr>
              <w:pStyle w:val="Footer"/>
              <w:tabs>
                <w:tab w:val="left" w:pos="720"/>
                <w:tab w:val="left" w:pos="1080"/>
                <w:tab w:val="left" w:pos="2160"/>
              </w:tabs>
              <w:spacing w:before="60"/>
              <w:jc w:val="both"/>
              <w:rPr>
                <w:rFonts w:asciiTheme="minorHAnsi" w:hAnsiTheme="minorHAnsi" w:cstheme="minorHAnsi"/>
                <w:sz w:val="22"/>
                <w:szCs w:val="22"/>
              </w:rPr>
            </w:pPr>
          </w:p>
        </w:tc>
        <w:tc>
          <w:tcPr>
            <w:tcW w:w="2428" w:type="pct"/>
            <w:tcBorders>
              <w:top w:val="single" w:sz="6" w:space="0" w:color="auto"/>
              <w:bottom w:val="single" w:sz="6" w:space="0" w:color="auto"/>
            </w:tcBorders>
          </w:tcPr>
          <w:p w:rsidR="00C64585" w:rsidRPr="002C4879" w:rsidRDefault="00C64585" w:rsidP="001B3B0A">
            <w:pPr>
              <w:pStyle w:val="Footer"/>
              <w:spacing w:before="60"/>
              <w:jc w:val="both"/>
              <w:rPr>
                <w:rFonts w:asciiTheme="minorHAnsi" w:hAnsiTheme="minorHAnsi" w:cstheme="minorHAnsi"/>
                <w:sz w:val="22"/>
                <w:szCs w:val="22"/>
              </w:rPr>
            </w:pPr>
          </w:p>
        </w:tc>
      </w:tr>
      <w:tr w:rsidR="00C64585" w:rsidRPr="002C4879" w:rsidTr="001B3B0A">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C64585" w:rsidRPr="002C4879" w:rsidRDefault="00C64585" w:rsidP="001B3B0A">
            <w:pPr>
              <w:spacing w:before="60"/>
              <w:jc w:val="both"/>
              <w:rPr>
                <w:rFonts w:asciiTheme="minorHAnsi" w:hAnsiTheme="minorHAnsi" w:cstheme="minorHAnsi"/>
                <w:sz w:val="22"/>
                <w:szCs w:val="22"/>
              </w:rPr>
            </w:pPr>
            <w:r w:rsidRPr="002C4879">
              <w:rPr>
                <w:rFonts w:asciiTheme="minorHAnsi" w:hAnsiTheme="minorHAnsi" w:cstheme="minorHAnsi"/>
                <w:b/>
                <w:sz w:val="22"/>
                <w:szCs w:val="22"/>
                <w:lang w:val="en-US"/>
              </w:rPr>
              <w:t>Aims</w:t>
            </w:r>
          </w:p>
        </w:tc>
      </w:tr>
      <w:tr w:rsidR="00C64585" w:rsidRPr="002C4879" w:rsidTr="001B3B0A">
        <w:trPr>
          <w:cantSplit/>
          <w:trHeight w:val="20"/>
        </w:trPr>
        <w:tc>
          <w:tcPr>
            <w:tcW w:w="5000" w:type="pct"/>
            <w:gridSpan w:val="2"/>
            <w:tcBorders>
              <w:top w:val="single" w:sz="6" w:space="0" w:color="auto"/>
              <w:left w:val="single" w:sz="6" w:space="0" w:color="auto"/>
              <w:bottom w:val="single" w:sz="6" w:space="0" w:color="auto"/>
              <w:right w:val="single" w:sz="6" w:space="0" w:color="auto"/>
            </w:tcBorders>
          </w:tcPr>
          <w:p w:rsidR="00C64585" w:rsidRPr="002C4879" w:rsidRDefault="00C64585" w:rsidP="001B3B0A">
            <w:pPr>
              <w:spacing w:before="120" w:after="120"/>
              <w:jc w:val="both"/>
              <w:rPr>
                <w:rFonts w:asciiTheme="minorHAnsi" w:hAnsiTheme="minorHAnsi" w:cstheme="minorHAnsi"/>
                <w:sz w:val="22"/>
                <w:szCs w:val="22"/>
              </w:rPr>
            </w:pPr>
            <w:r w:rsidRPr="002C4879">
              <w:rPr>
                <w:rFonts w:asciiTheme="minorHAnsi" w:hAnsiTheme="minorHAnsi" w:cstheme="minorHAnsi"/>
                <w:sz w:val="22"/>
                <w:szCs w:val="22"/>
              </w:rPr>
              <w:t>The aim of this module is to provide the student with a knowledge of fundamental analogue building block circuits in order to be able to analyse and/or design them.</w:t>
            </w:r>
          </w:p>
        </w:tc>
      </w:tr>
      <w:tr w:rsidR="00C64585" w:rsidRPr="002C4879" w:rsidTr="001B3B0A">
        <w:trPr>
          <w:cantSplit/>
          <w:trHeight w:val="20"/>
        </w:trPr>
        <w:tc>
          <w:tcPr>
            <w:tcW w:w="5000" w:type="pct"/>
            <w:gridSpan w:val="2"/>
            <w:tcBorders>
              <w:top w:val="single" w:sz="6" w:space="0" w:color="auto"/>
              <w:bottom w:val="single" w:sz="6" w:space="0" w:color="auto"/>
            </w:tcBorders>
          </w:tcPr>
          <w:p w:rsidR="00C64585" w:rsidRPr="002C4879" w:rsidRDefault="00C64585" w:rsidP="001B3B0A">
            <w:pPr>
              <w:spacing w:before="60"/>
              <w:jc w:val="both"/>
              <w:rPr>
                <w:rFonts w:asciiTheme="minorHAnsi" w:hAnsiTheme="minorHAnsi" w:cstheme="minorHAnsi"/>
                <w:sz w:val="22"/>
                <w:szCs w:val="22"/>
              </w:rPr>
            </w:pPr>
          </w:p>
        </w:tc>
      </w:tr>
      <w:tr w:rsidR="00C64585" w:rsidRPr="002C4879" w:rsidTr="001B3B0A">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C64585" w:rsidRPr="002C4879" w:rsidRDefault="00C64585" w:rsidP="001B3B0A">
            <w:pPr>
              <w:spacing w:before="60"/>
              <w:jc w:val="both"/>
              <w:rPr>
                <w:rFonts w:asciiTheme="minorHAnsi" w:hAnsiTheme="minorHAnsi" w:cstheme="minorHAnsi"/>
                <w:sz w:val="22"/>
                <w:szCs w:val="22"/>
              </w:rPr>
            </w:pPr>
            <w:r w:rsidRPr="002C4879">
              <w:rPr>
                <w:rFonts w:asciiTheme="minorHAnsi" w:hAnsiTheme="minorHAnsi" w:cstheme="minorHAnsi"/>
                <w:b/>
                <w:sz w:val="22"/>
                <w:szCs w:val="22"/>
              </w:rPr>
              <w:t>Module Intended Learning Outcomes (MILOs)</w:t>
            </w:r>
          </w:p>
        </w:tc>
      </w:tr>
      <w:tr w:rsidR="00C64585" w:rsidRPr="002C4879" w:rsidTr="001B3B0A">
        <w:trPr>
          <w:cantSplit/>
          <w:trHeight w:val="20"/>
        </w:trPr>
        <w:tc>
          <w:tcPr>
            <w:tcW w:w="5000" w:type="pct"/>
            <w:gridSpan w:val="2"/>
            <w:tcBorders>
              <w:top w:val="single" w:sz="6" w:space="0" w:color="auto"/>
              <w:left w:val="single" w:sz="6" w:space="0" w:color="auto"/>
              <w:bottom w:val="single" w:sz="6" w:space="0" w:color="auto"/>
              <w:right w:val="single" w:sz="6" w:space="0" w:color="auto"/>
            </w:tcBorders>
          </w:tcPr>
          <w:p w:rsidR="00C64585" w:rsidRPr="002C4879" w:rsidRDefault="00C64585" w:rsidP="001B3B0A">
            <w:pPr>
              <w:jc w:val="both"/>
              <w:rPr>
                <w:rFonts w:asciiTheme="minorHAnsi" w:hAnsiTheme="minorHAnsi" w:cstheme="minorHAnsi"/>
                <w:sz w:val="22"/>
                <w:szCs w:val="22"/>
              </w:rPr>
            </w:pPr>
            <w:r w:rsidRPr="002C4879">
              <w:rPr>
                <w:sz w:val="22"/>
                <w:szCs w:val="22"/>
              </w:rPr>
              <w:br w:type="page"/>
            </w:r>
          </w:p>
          <w:p w:rsidR="00C64585" w:rsidRPr="002C4879" w:rsidRDefault="00C64585" w:rsidP="001B3B0A">
            <w:pPr>
              <w:jc w:val="both"/>
              <w:rPr>
                <w:rFonts w:asciiTheme="minorHAnsi" w:hAnsiTheme="minorHAnsi" w:cstheme="minorHAnsi"/>
                <w:sz w:val="22"/>
                <w:szCs w:val="22"/>
              </w:rPr>
            </w:pPr>
            <w:r w:rsidRPr="002C4879">
              <w:rPr>
                <w:rFonts w:asciiTheme="minorHAnsi" w:hAnsiTheme="minorHAnsi" w:cstheme="minorHAnsi"/>
                <w:sz w:val="22"/>
                <w:szCs w:val="22"/>
              </w:rPr>
              <w:t>Upon successful completion of this module, the student will be able to:</w:t>
            </w:r>
          </w:p>
          <w:p w:rsidR="00C64585" w:rsidRPr="002C4879" w:rsidRDefault="00C64585" w:rsidP="001B3B0A">
            <w:pPr>
              <w:ind w:right="84"/>
              <w:jc w:val="both"/>
              <w:rPr>
                <w:rFonts w:asciiTheme="minorHAnsi" w:hAnsiTheme="minorHAnsi" w:cstheme="minorHAnsi"/>
                <w:sz w:val="22"/>
                <w:szCs w:val="22"/>
              </w:rPr>
            </w:pPr>
          </w:p>
          <w:p w:rsidR="00C64585" w:rsidRPr="002C4879" w:rsidRDefault="00C64585" w:rsidP="00C43689">
            <w:pPr>
              <w:pStyle w:val="ListParagraph"/>
              <w:numPr>
                <w:ilvl w:val="0"/>
                <w:numId w:val="110"/>
              </w:numPr>
              <w:tabs>
                <w:tab w:val="clear" w:pos="720"/>
                <w:tab w:val="num" w:pos="318"/>
              </w:tabs>
              <w:rPr>
                <w:rFonts w:asciiTheme="minorHAnsi" w:hAnsiTheme="minorHAnsi" w:cstheme="minorHAnsi"/>
                <w:sz w:val="22"/>
                <w:szCs w:val="22"/>
              </w:rPr>
            </w:pPr>
            <w:r w:rsidRPr="002C4879">
              <w:rPr>
                <w:rFonts w:asciiTheme="minorHAnsi" w:hAnsiTheme="minorHAnsi" w:cstheme="minorHAnsi"/>
                <w:sz w:val="22"/>
                <w:szCs w:val="22"/>
              </w:rPr>
              <w:t xml:space="preserve">Analyse, design and describe basic electronic circuits. </w:t>
            </w:r>
          </w:p>
          <w:p w:rsidR="00C64585" w:rsidRPr="002C4879" w:rsidRDefault="00C64585" w:rsidP="00C43689">
            <w:pPr>
              <w:pStyle w:val="ListParagraph"/>
              <w:numPr>
                <w:ilvl w:val="0"/>
                <w:numId w:val="110"/>
              </w:numPr>
              <w:ind w:left="318" w:right="85" w:hanging="318"/>
              <w:jc w:val="both"/>
              <w:rPr>
                <w:rFonts w:asciiTheme="minorHAnsi" w:hAnsiTheme="minorHAnsi" w:cstheme="minorHAnsi"/>
                <w:sz w:val="22"/>
                <w:szCs w:val="22"/>
              </w:rPr>
            </w:pPr>
            <w:r w:rsidRPr="002C4879">
              <w:rPr>
                <w:rFonts w:asciiTheme="minorHAnsi" w:hAnsiTheme="minorHAnsi" w:cstheme="minorHAnsi"/>
                <w:sz w:val="22"/>
                <w:szCs w:val="22"/>
              </w:rPr>
              <w:t>Design and implement a fundamental building block circuit using analytical and simulation techniques.</w:t>
            </w:r>
          </w:p>
          <w:p w:rsidR="00C64585" w:rsidRPr="002C4879" w:rsidRDefault="00C64585" w:rsidP="001B3B0A">
            <w:pPr>
              <w:pStyle w:val="ListParagraph"/>
              <w:ind w:right="85"/>
              <w:jc w:val="both"/>
              <w:rPr>
                <w:rFonts w:asciiTheme="minorHAnsi" w:hAnsiTheme="minorHAnsi" w:cstheme="minorHAnsi"/>
                <w:sz w:val="22"/>
                <w:szCs w:val="22"/>
              </w:rPr>
            </w:pPr>
          </w:p>
        </w:tc>
      </w:tr>
    </w:tbl>
    <w:p w:rsidR="00C64585" w:rsidRPr="002C4879" w:rsidRDefault="00C64585" w:rsidP="00C64585">
      <w:pPr>
        <w:rPr>
          <w:sz w:val="22"/>
          <w:szCs w:val="22"/>
        </w:rPr>
      </w:pPr>
      <w:r w:rsidRPr="002C4879">
        <w:rPr>
          <w:sz w:val="22"/>
          <w:szCs w:val="22"/>
        </w:rPr>
        <w:br w:type="page"/>
      </w:r>
    </w:p>
    <w:tbl>
      <w:tblPr>
        <w:tblW w:w="5181" w:type="pct"/>
        <w:tblInd w:w="-176" w:type="dxa"/>
        <w:tblLayout w:type="fixed"/>
        <w:tblLook w:val="0000" w:firstRow="0" w:lastRow="0" w:firstColumn="0" w:lastColumn="0" w:noHBand="0" w:noVBand="0"/>
      </w:tblPr>
      <w:tblGrid>
        <w:gridCol w:w="5216"/>
        <w:gridCol w:w="3621"/>
      </w:tblGrid>
      <w:tr w:rsidR="00C64585" w:rsidRPr="002C4879" w:rsidTr="001B3B0A">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C64585" w:rsidRPr="002C4879" w:rsidRDefault="00C64585" w:rsidP="001B3B0A">
            <w:pPr>
              <w:pStyle w:val="t1"/>
              <w:tabs>
                <w:tab w:val="left" w:pos="522"/>
                <w:tab w:val="left" w:pos="882"/>
              </w:tabs>
              <w:spacing w:before="60" w:line="240" w:lineRule="auto"/>
              <w:rPr>
                <w:rFonts w:asciiTheme="minorHAnsi" w:hAnsiTheme="minorHAnsi" w:cstheme="minorHAnsi"/>
                <w:b/>
                <w:sz w:val="22"/>
                <w:szCs w:val="22"/>
              </w:rPr>
            </w:pPr>
            <w:r w:rsidRPr="002C4879">
              <w:rPr>
                <w:rFonts w:asciiTheme="minorHAnsi" w:hAnsiTheme="minorHAnsi" w:cstheme="minorHAnsi"/>
                <w:b/>
                <w:sz w:val="22"/>
                <w:szCs w:val="22"/>
              </w:rPr>
              <w:lastRenderedPageBreak/>
              <w:t xml:space="preserve">Indicative Content       </w:t>
            </w:r>
          </w:p>
        </w:tc>
      </w:tr>
      <w:tr w:rsidR="00C64585" w:rsidRPr="002C4879" w:rsidTr="001B3B0A">
        <w:trPr>
          <w:cantSplit/>
          <w:trHeight w:val="20"/>
        </w:trPr>
        <w:tc>
          <w:tcPr>
            <w:tcW w:w="5000" w:type="pct"/>
            <w:gridSpan w:val="2"/>
            <w:tcBorders>
              <w:top w:val="single" w:sz="6" w:space="0" w:color="auto"/>
              <w:left w:val="single" w:sz="6" w:space="0" w:color="auto"/>
              <w:bottom w:val="single" w:sz="6" w:space="0" w:color="auto"/>
              <w:right w:val="single" w:sz="6" w:space="0" w:color="auto"/>
            </w:tcBorders>
          </w:tcPr>
          <w:p w:rsidR="00C64585" w:rsidRPr="002C4879" w:rsidRDefault="00C64585" w:rsidP="001B3B0A">
            <w:pPr>
              <w:ind w:right="84"/>
              <w:jc w:val="both"/>
              <w:rPr>
                <w:rFonts w:asciiTheme="minorHAnsi" w:hAnsiTheme="minorHAnsi" w:cstheme="minorHAnsi"/>
                <w:sz w:val="22"/>
                <w:szCs w:val="22"/>
              </w:rPr>
            </w:pPr>
          </w:p>
          <w:p w:rsidR="00C64585" w:rsidRPr="002C4879" w:rsidRDefault="00C64585" w:rsidP="00C43689">
            <w:pPr>
              <w:pStyle w:val="ListParagraph"/>
              <w:numPr>
                <w:ilvl w:val="0"/>
                <w:numId w:val="81"/>
              </w:numPr>
              <w:tabs>
                <w:tab w:val="left" w:pos="284"/>
                <w:tab w:val="left" w:pos="426"/>
              </w:tabs>
              <w:ind w:left="0" w:right="84" w:firstLine="0"/>
              <w:jc w:val="both"/>
              <w:rPr>
                <w:rFonts w:asciiTheme="minorHAnsi" w:hAnsiTheme="minorHAnsi" w:cstheme="minorHAnsi"/>
                <w:b/>
                <w:sz w:val="22"/>
                <w:szCs w:val="22"/>
              </w:rPr>
            </w:pPr>
            <w:r w:rsidRPr="002C4879">
              <w:rPr>
                <w:rFonts w:asciiTheme="minorHAnsi" w:hAnsiTheme="minorHAnsi" w:cstheme="minorHAnsi"/>
                <w:b/>
                <w:sz w:val="22"/>
                <w:szCs w:val="22"/>
              </w:rPr>
              <w:t>Operational amplifiers:</w:t>
            </w:r>
          </w:p>
          <w:p w:rsidR="00C64585" w:rsidRPr="002C4879" w:rsidRDefault="00C64585" w:rsidP="001B3B0A">
            <w:pPr>
              <w:pStyle w:val="ListParagraph"/>
              <w:tabs>
                <w:tab w:val="left" w:pos="284"/>
                <w:tab w:val="left" w:pos="426"/>
              </w:tabs>
              <w:ind w:left="284" w:right="84" w:hanging="284"/>
              <w:jc w:val="both"/>
              <w:rPr>
                <w:rFonts w:asciiTheme="minorHAnsi" w:hAnsiTheme="minorHAnsi" w:cstheme="minorHAnsi"/>
                <w:sz w:val="22"/>
                <w:szCs w:val="22"/>
              </w:rPr>
            </w:pPr>
            <w:r w:rsidRPr="002C4879">
              <w:rPr>
                <w:rFonts w:asciiTheme="minorHAnsi" w:hAnsiTheme="minorHAnsi" w:cstheme="minorHAnsi"/>
                <w:sz w:val="22"/>
                <w:szCs w:val="22"/>
              </w:rPr>
              <w:t xml:space="preserve">   Practical limitations of operational amplifiers and analysis from first principles for a range of typical circuits such as inverter, non inverter, differential and summing amplifiers</w:t>
            </w:r>
          </w:p>
          <w:p w:rsidR="00C64585" w:rsidRPr="002C4879" w:rsidRDefault="00C64585" w:rsidP="001B3B0A">
            <w:pPr>
              <w:pStyle w:val="ListParagraph"/>
              <w:tabs>
                <w:tab w:val="left" w:pos="284"/>
                <w:tab w:val="left" w:pos="426"/>
              </w:tabs>
              <w:ind w:left="709" w:right="84" w:hanging="709"/>
              <w:jc w:val="both"/>
              <w:rPr>
                <w:rFonts w:asciiTheme="minorHAnsi" w:hAnsiTheme="minorHAnsi" w:cstheme="minorHAnsi"/>
                <w:sz w:val="22"/>
                <w:szCs w:val="22"/>
              </w:rPr>
            </w:pPr>
          </w:p>
          <w:p w:rsidR="00C64585" w:rsidRPr="002C4879" w:rsidRDefault="00C64585" w:rsidP="00C43689">
            <w:pPr>
              <w:pStyle w:val="ListParagraph"/>
              <w:numPr>
                <w:ilvl w:val="0"/>
                <w:numId w:val="80"/>
              </w:numPr>
              <w:tabs>
                <w:tab w:val="left" w:pos="284"/>
                <w:tab w:val="left" w:pos="426"/>
              </w:tabs>
              <w:ind w:left="0" w:right="84" w:firstLine="0"/>
              <w:jc w:val="both"/>
              <w:rPr>
                <w:rFonts w:asciiTheme="minorHAnsi" w:hAnsiTheme="minorHAnsi" w:cstheme="minorHAnsi"/>
                <w:sz w:val="22"/>
                <w:szCs w:val="22"/>
              </w:rPr>
            </w:pPr>
            <w:r w:rsidRPr="002C4879">
              <w:rPr>
                <w:rFonts w:asciiTheme="minorHAnsi" w:hAnsiTheme="minorHAnsi" w:cstheme="minorHAnsi"/>
                <w:b/>
                <w:sz w:val="22"/>
                <w:szCs w:val="22"/>
              </w:rPr>
              <w:t>Active filters:</w:t>
            </w:r>
          </w:p>
          <w:p w:rsidR="00C64585" w:rsidRPr="002C4879" w:rsidRDefault="00C64585" w:rsidP="001B3B0A">
            <w:pPr>
              <w:tabs>
                <w:tab w:val="left" w:pos="284"/>
                <w:tab w:val="left" w:pos="426"/>
              </w:tabs>
              <w:ind w:left="284" w:right="84" w:hanging="284"/>
              <w:jc w:val="both"/>
              <w:rPr>
                <w:rFonts w:asciiTheme="minorHAnsi" w:hAnsiTheme="minorHAnsi" w:cstheme="minorHAnsi"/>
                <w:sz w:val="22"/>
                <w:szCs w:val="22"/>
              </w:rPr>
            </w:pPr>
            <w:r w:rsidRPr="002C4879">
              <w:rPr>
                <w:rFonts w:asciiTheme="minorHAnsi" w:hAnsiTheme="minorHAnsi" w:cstheme="minorHAnsi"/>
                <w:sz w:val="22"/>
                <w:szCs w:val="22"/>
              </w:rPr>
              <w:t xml:space="preserve">    Analysis and design of a range of active filters including low pass, high pass, band pass and notch     filters </w:t>
            </w:r>
          </w:p>
          <w:p w:rsidR="00C64585" w:rsidRPr="002C4879" w:rsidRDefault="00C64585" w:rsidP="001B3B0A">
            <w:pPr>
              <w:pStyle w:val="ListParagraph"/>
              <w:tabs>
                <w:tab w:val="left" w:pos="284"/>
                <w:tab w:val="left" w:pos="426"/>
              </w:tabs>
              <w:ind w:left="0" w:right="84"/>
              <w:jc w:val="both"/>
              <w:rPr>
                <w:rFonts w:asciiTheme="minorHAnsi" w:hAnsiTheme="minorHAnsi" w:cstheme="minorHAnsi"/>
                <w:sz w:val="22"/>
                <w:szCs w:val="22"/>
              </w:rPr>
            </w:pPr>
          </w:p>
          <w:p w:rsidR="00C64585" w:rsidRPr="002C4879" w:rsidRDefault="00C64585" w:rsidP="00C43689">
            <w:pPr>
              <w:pStyle w:val="ListParagraph"/>
              <w:numPr>
                <w:ilvl w:val="0"/>
                <w:numId w:val="80"/>
              </w:numPr>
              <w:tabs>
                <w:tab w:val="left" w:pos="284"/>
                <w:tab w:val="left" w:pos="426"/>
              </w:tabs>
              <w:ind w:left="0" w:right="84" w:firstLine="0"/>
              <w:jc w:val="both"/>
              <w:rPr>
                <w:rFonts w:asciiTheme="minorHAnsi" w:hAnsiTheme="minorHAnsi" w:cstheme="minorHAnsi"/>
                <w:b/>
                <w:sz w:val="22"/>
                <w:szCs w:val="22"/>
              </w:rPr>
            </w:pPr>
            <w:r w:rsidRPr="002C4879">
              <w:rPr>
                <w:rFonts w:asciiTheme="minorHAnsi" w:hAnsiTheme="minorHAnsi" w:cstheme="minorHAnsi"/>
                <w:b/>
                <w:sz w:val="22"/>
                <w:szCs w:val="22"/>
              </w:rPr>
              <w:t>Regulated Power Supplies:</w:t>
            </w:r>
          </w:p>
          <w:p w:rsidR="00C64585" w:rsidRPr="002C4879" w:rsidRDefault="00C64585" w:rsidP="001B3B0A">
            <w:pPr>
              <w:pStyle w:val="ListParagraph"/>
              <w:tabs>
                <w:tab w:val="left" w:pos="284"/>
              </w:tabs>
              <w:ind w:left="0" w:right="84"/>
              <w:jc w:val="both"/>
              <w:rPr>
                <w:rFonts w:asciiTheme="minorHAnsi" w:hAnsiTheme="minorHAnsi" w:cstheme="minorHAnsi"/>
                <w:sz w:val="22"/>
                <w:szCs w:val="22"/>
              </w:rPr>
            </w:pPr>
            <w:r w:rsidRPr="002C4879">
              <w:rPr>
                <w:rFonts w:asciiTheme="minorHAnsi" w:hAnsiTheme="minorHAnsi" w:cstheme="minorHAnsi"/>
                <w:sz w:val="22"/>
                <w:szCs w:val="22"/>
              </w:rPr>
              <w:t xml:space="preserve">     Analysis and Design of Regulated Power Supplies</w:t>
            </w:r>
          </w:p>
          <w:p w:rsidR="00C64585" w:rsidRPr="002C4879" w:rsidRDefault="00C64585" w:rsidP="001B3B0A">
            <w:pPr>
              <w:pStyle w:val="ListParagraph"/>
              <w:tabs>
                <w:tab w:val="left" w:pos="284"/>
                <w:tab w:val="left" w:pos="426"/>
              </w:tabs>
              <w:ind w:left="0" w:right="84"/>
              <w:jc w:val="both"/>
              <w:rPr>
                <w:rFonts w:asciiTheme="minorHAnsi" w:hAnsiTheme="minorHAnsi" w:cstheme="minorHAnsi"/>
                <w:sz w:val="22"/>
                <w:szCs w:val="22"/>
              </w:rPr>
            </w:pPr>
          </w:p>
          <w:p w:rsidR="00C64585" w:rsidRPr="002C4879" w:rsidRDefault="00C64585" w:rsidP="00C43689">
            <w:pPr>
              <w:pStyle w:val="ListParagraph"/>
              <w:numPr>
                <w:ilvl w:val="0"/>
                <w:numId w:val="80"/>
              </w:numPr>
              <w:tabs>
                <w:tab w:val="left" w:pos="284"/>
                <w:tab w:val="left" w:pos="426"/>
              </w:tabs>
              <w:ind w:left="709" w:right="84" w:hanging="709"/>
              <w:jc w:val="both"/>
              <w:rPr>
                <w:rFonts w:asciiTheme="minorHAnsi" w:hAnsiTheme="minorHAnsi" w:cstheme="minorHAnsi"/>
                <w:b/>
                <w:sz w:val="22"/>
                <w:szCs w:val="22"/>
              </w:rPr>
            </w:pPr>
            <w:r w:rsidRPr="002C4879">
              <w:rPr>
                <w:rFonts w:asciiTheme="minorHAnsi" w:hAnsiTheme="minorHAnsi" w:cstheme="minorHAnsi"/>
                <w:b/>
                <w:sz w:val="22"/>
                <w:szCs w:val="22"/>
              </w:rPr>
              <w:t>Practical Amplifier Circuits</w:t>
            </w:r>
          </w:p>
          <w:p w:rsidR="00C64585" w:rsidRPr="002C4879" w:rsidRDefault="00C64585" w:rsidP="001B3B0A">
            <w:pPr>
              <w:pStyle w:val="ListParagraph"/>
              <w:tabs>
                <w:tab w:val="left" w:pos="284"/>
                <w:tab w:val="left" w:pos="426"/>
              </w:tabs>
              <w:ind w:left="284" w:right="84"/>
              <w:jc w:val="both"/>
              <w:rPr>
                <w:rFonts w:asciiTheme="minorHAnsi" w:hAnsiTheme="minorHAnsi" w:cstheme="minorHAnsi"/>
                <w:sz w:val="22"/>
                <w:szCs w:val="22"/>
              </w:rPr>
            </w:pPr>
            <w:r w:rsidRPr="002C4879">
              <w:rPr>
                <w:rFonts w:asciiTheme="minorHAnsi" w:hAnsiTheme="minorHAnsi" w:cstheme="minorHAnsi"/>
                <w:sz w:val="22"/>
                <w:szCs w:val="22"/>
              </w:rPr>
              <w:t>Analysis and Design of Bipolar and Field Effect Small Signal Amplifiers</w:t>
            </w:r>
          </w:p>
          <w:p w:rsidR="00C64585" w:rsidRPr="002C4879" w:rsidRDefault="00C64585" w:rsidP="001B3B0A">
            <w:pPr>
              <w:pStyle w:val="ListParagraph"/>
              <w:tabs>
                <w:tab w:val="left" w:pos="284"/>
                <w:tab w:val="left" w:pos="426"/>
              </w:tabs>
              <w:ind w:left="709" w:right="84" w:hanging="425"/>
              <w:jc w:val="both"/>
              <w:rPr>
                <w:rFonts w:asciiTheme="minorHAnsi" w:hAnsiTheme="minorHAnsi" w:cstheme="minorHAnsi"/>
                <w:sz w:val="22"/>
                <w:szCs w:val="22"/>
              </w:rPr>
            </w:pPr>
            <w:r w:rsidRPr="002C4879">
              <w:rPr>
                <w:rFonts w:asciiTheme="minorHAnsi" w:hAnsiTheme="minorHAnsi" w:cstheme="minorHAnsi"/>
                <w:sz w:val="22"/>
                <w:szCs w:val="22"/>
              </w:rPr>
              <w:t>Power Amplifiers</w:t>
            </w:r>
          </w:p>
          <w:p w:rsidR="00C64585" w:rsidRPr="002C4879" w:rsidRDefault="00C64585" w:rsidP="001B3B0A">
            <w:pPr>
              <w:pStyle w:val="ListParagraph"/>
              <w:tabs>
                <w:tab w:val="left" w:pos="284"/>
                <w:tab w:val="left" w:pos="426"/>
              </w:tabs>
              <w:ind w:left="709" w:right="84" w:hanging="425"/>
              <w:jc w:val="both"/>
              <w:rPr>
                <w:rFonts w:asciiTheme="minorHAnsi" w:hAnsiTheme="minorHAnsi" w:cstheme="minorHAnsi"/>
                <w:sz w:val="22"/>
                <w:szCs w:val="22"/>
              </w:rPr>
            </w:pPr>
            <w:r w:rsidRPr="002C4879">
              <w:rPr>
                <w:rFonts w:asciiTheme="minorHAnsi" w:hAnsiTheme="minorHAnsi" w:cstheme="minorHAnsi"/>
                <w:sz w:val="22"/>
                <w:szCs w:val="22"/>
              </w:rPr>
              <w:t>Amplifier buffers</w:t>
            </w:r>
          </w:p>
          <w:p w:rsidR="00C64585" w:rsidRPr="002C4879" w:rsidRDefault="00C64585" w:rsidP="001B3B0A">
            <w:pPr>
              <w:pStyle w:val="ListParagraph"/>
              <w:tabs>
                <w:tab w:val="left" w:pos="284"/>
                <w:tab w:val="left" w:pos="426"/>
              </w:tabs>
              <w:ind w:left="709" w:right="84" w:hanging="425"/>
              <w:jc w:val="both"/>
              <w:rPr>
                <w:rFonts w:asciiTheme="minorHAnsi" w:hAnsiTheme="minorHAnsi" w:cstheme="minorHAnsi"/>
                <w:sz w:val="22"/>
                <w:szCs w:val="22"/>
              </w:rPr>
            </w:pPr>
            <w:r w:rsidRPr="002C4879">
              <w:rPr>
                <w:rFonts w:asciiTheme="minorHAnsi" w:hAnsiTheme="minorHAnsi" w:cstheme="minorHAnsi"/>
                <w:sz w:val="22"/>
                <w:szCs w:val="22"/>
              </w:rPr>
              <w:t>Darlington Drivers</w:t>
            </w:r>
          </w:p>
          <w:p w:rsidR="00C64585" w:rsidRPr="002C4879" w:rsidRDefault="00C64585" w:rsidP="001B3B0A">
            <w:pPr>
              <w:pStyle w:val="ListParagraph"/>
              <w:tabs>
                <w:tab w:val="left" w:pos="284"/>
                <w:tab w:val="left" w:pos="426"/>
              </w:tabs>
              <w:ind w:left="709" w:right="84" w:hanging="425"/>
              <w:jc w:val="both"/>
              <w:rPr>
                <w:rFonts w:asciiTheme="minorHAnsi" w:hAnsiTheme="minorHAnsi" w:cstheme="minorHAnsi"/>
                <w:sz w:val="22"/>
                <w:szCs w:val="22"/>
              </w:rPr>
            </w:pPr>
          </w:p>
        </w:tc>
      </w:tr>
      <w:tr w:rsidR="00C64585" w:rsidRPr="002C4879" w:rsidTr="001B3B0A">
        <w:trPr>
          <w:cantSplit/>
          <w:trHeight w:val="20"/>
        </w:trPr>
        <w:tc>
          <w:tcPr>
            <w:tcW w:w="5000" w:type="pct"/>
            <w:gridSpan w:val="2"/>
            <w:tcBorders>
              <w:top w:val="single" w:sz="6" w:space="0" w:color="auto"/>
              <w:bottom w:val="single" w:sz="6" w:space="0" w:color="auto"/>
            </w:tcBorders>
          </w:tcPr>
          <w:p w:rsidR="00C64585" w:rsidRPr="002C4879" w:rsidRDefault="00C64585" w:rsidP="001B3B0A">
            <w:pPr>
              <w:ind w:left="709" w:right="84"/>
              <w:jc w:val="both"/>
              <w:rPr>
                <w:rFonts w:asciiTheme="minorHAnsi" w:hAnsiTheme="minorHAnsi" w:cstheme="minorHAnsi"/>
                <w:sz w:val="22"/>
                <w:szCs w:val="22"/>
              </w:rPr>
            </w:pPr>
          </w:p>
        </w:tc>
      </w:tr>
      <w:tr w:rsidR="00C64585" w:rsidRPr="002C4879" w:rsidTr="001B3B0A">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C64585" w:rsidRPr="002C4879" w:rsidRDefault="00C64585" w:rsidP="001B3B0A">
            <w:pPr>
              <w:spacing w:before="60"/>
              <w:jc w:val="both"/>
              <w:rPr>
                <w:rFonts w:asciiTheme="minorHAnsi" w:hAnsiTheme="minorHAnsi" w:cstheme="minorHAnsi"/>
                <w:sz w:val="22"/>
                <w:szCs w:val="22"/>
              </w:rPr>
            </w:pPr>
            <w:r w:rsidRPr="002C4879">
              <w:rPr>
                <w:rFonts w:asciiTheme="minorHAnsi" w:hAnsiTheme="minorHAnsi" w:cstheme="minorHAnsi"/>
                <w:b/>
                <w:sz w:val="22"/>
                <w:szCs w:val="22"/>
                <w:lang w:val="en-US"/>
              </w:rPr>
              <w:t>Teaching &amp; Learning Strategy and Implementation</w:t>
            </w:r>
          </w:p>
        </w:tc>
      </w:tr>
      <w:tr w:rsidR="00C64585" w:rsidRPr="002C4879" w:rsidTr="001B3B0A">
        <w:trPr>
          <w:cantSplit/>
          <w:trHeight w:val="20"/>
        </w:trPr>
        <w:tc>
          <w:tcPr>
            <w:tcW w:w="5000" w:type="pct"/>
            <w:gridSpan w:val="2"/>
            <w:tcBorders>
              <w:top w:val="single" w:sz="6" w:space="0" w:color="auto"/>
              <w:left w:val="single" w:sz="6" w:space="0" w:color="auto"/>
              <w:bottom w:val="single" w:sz="6" w:space="0" w:color="auto"/>
              <w:right w:val="single" w:sz="6" w:space="0" w:color="auto"/>
            </w:tcBorders>
          </w:tcPr>
          <w:p w:rsidR="00C64585" w:rsidRPr="002C4879" w:rsidRDefault="00C64585" w:rsidP="001B3B0A">
            <w:pPr>
              <w:ind w:right="84"/>
              <w:jc w:val="both"/>
              <w:rPr>
                <w:rFonts w:asciiTheme="minorHAnsi" w:hAnsiTheme="minorHAnsi" w:cstheme="minorHAnsi"/>
                <w:sz w:val="22"/>
                <w:szCs w:val="22"/>
              </w:rPr>
            </w:pPr>
          </w:p>
          <w:p w:rsidR="00C64585" w:rsidRPr="002C4879" w:rsidRDefault="00C64585" w:rsidP="001B3B0A">
            <w:pPr>
              <w:jc w:val="both"/>
              <w:rPr>
                <w:rFonts w:asciiTheme="minorHAnsi" w:hAnsiTheme="minorHAnsi" w:cstheme="minorHAnsi"/>
                <w:sz w:val="22"/>
                <w:szCs w:val="22"/>
              </w:rPr>
            </w:pPr>
            <w:r w:rsidRPr="002C4879">
              <w:rPr>
                <w:rFonts w:asciiTheme="minorHAnsi" w:hAnsiTheme="minorHAnsi" w:cstheme="minorHAnsi"/>
                <w:sz w:val="22"/>
                <w:szCs w:val="22"/>
              </w:rPr>
              <w:t>The material provided will consist of lecture material supported with simulation and build exercises to enhance assimilation and leading to design strategies for circuit design. There will be an integrated approach with theory and laboratory work mixed within the teaching environment. Laboratory work will consist of design, build and test exercises and a formal written report based on a given design.</w:t>
            </w:r>
          </w:p>
          <w:p w:rsidR="00C64585" w:rsidRPr="002C4879" w:rsidRDefault="00C64585" w:rsidP="001B3B0A">
            <w:pPr>
              <w:jc w:val="both"/>
              <w:rPr>
                <w:rFonts w:asciiTheme="minorHAnsi" w:hAnsiTheme="minorHAnsi" w:cstheme="minorHAnsi"/>
                <w:sz w:val="22"/>
                <w:szCs w:val="22"/>
              </w:rPr>
            </w:pPr>
          </w:p>
        </w:tc>
      </w:tr>
      <w:tr w:rsidR="00C64585" w:rsidRPr="002C4879" w:rsidTr="001B3B0A">
        <w:trPr>
          <w:cantSplit/>
          <w:trHeight w:val="20"/>
        </w:trPr>
        <w:tc>
          <w:tcPr>
            <w:tcW w:w="5000" w:type="pct"/>
            <w:gridSpan w:val="2"/>
            <w:tcBorders>
              <w:top w:val="single" w:sz="6" w:space="0" w:color="auto"/>
              <w:bottom w:val="single" w:sz="6" w:space="0" w:color="auto"/>
            </w:tcBorders>
          </w:tcPr>
          <w:p w:rsidR="00C64585" w:rsidRPr="002C4879" w:rsidRDefault="00C64585" w:rsidP="001B3B0A">
            <w:pPr>
              <w:ind w:right="84"/>
              <w:jc w:val="both"/>
              <w:rPr>
                <w:rFonts w:asciiTheme="minorHAnsi" w:hAnsiTheme="minorHAnsi" w:cstheme="minorHAnsi"/>
                <w:sz w:val="22"/>
                <w:szCs w:val="22"/>
              </w:rPr>
            </w:pPr>
          </w:p>
        </w:tc>
      </w:tr>
      <w:tr w:rsidR="00C64585" w:rsidRPr="002C4879" w:rsidTr="001B3B0A">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C64585" w:rsidRPr="002C4879" w:rsidRDefault="00C64585" w:rsidP="002D7298">
            <w:pPr>
              <w:pStyle w:val="Footer"/>
              <w:spacing w:before="60"/>
              <w:jc w:val="both"/>
              <w:rPr>
                <w:rFonts w:asciiTheme="minorHAnsi" w:hAnsiTheme="minorHAnsi" w:cstheme="minorHAnsi"/>
                <w:i/>
                <w:sz w:val="22"/>
                <w:szCs w:val="22"/>
                <w:lang w:val="en-US"/>
              </w:rPr>
            </w:pPr>
            <w:r w:rsidRPr="002C4879">
              <w:rPr>
                <w:rFonts w:asciiTheme="minorHAnsi" w:hAnsiTheme="minorHAnsi" w:cstheme="minorHAnsi"/>
                <w:b/>
                <w:sz w:val="22"/>
                <w:szCs w:val="22"/>
              </w:rPr>
              <w:t xml:space="preserve">Indicative Contact hours </w:t>
            </w:r>
            <w:del w:id="594" w:author="Gareth" w:date="2013-10-18T13:39:00Z">
              <w:r w:rsidRPr="002C4879" w:rsidDel="002D7298">
                <w:rPr>
                  <w:rFonts w:asciiTheme="minorHAnsi" w:hAnsiTheme="minorHAnsi" w:cstheme="minorHAnsi"/>
                  <w:b/>
                  <w:sz w:val="22"/>
                  <w:szCs w:val="22"/>
                </w:rPr>
                <w:delText>(weekly hrs)</w:delText>
              </w:r>
            </w:del>
            <w:r w:rsidRPr="002C4879">
              <w:rPr>
                <w:rFonts w:asciiTheme="minorHAnsi" w:hAnsiTheme="minorHAnsi" w:cstheme="minorHAnsi"/>
                <w:b/>
                <w:sz w:val="22"/>
                <w:szCs w:val="22"/>
              </w:rPr>
              <w:t>:</w:t>
            </w:r>
          </w:p>
        </w:tc>
      </w:tr>
      <w:tr w:rsidR="00C64585" w:rsidRPr="002C4879" w:rsidTr="001B3B0A">
        <w:trPr>
          <w:cantSplit/>
          <w:trHeight w:val="20"/>
        </w:trPr>
        <w:tc>
          <w:tcPr>
            <w:tcW w:w="2951"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C64585" w:rsidRPr="002C4879" w:rsidRDefault="00C64585" w:rsidP="001B3B0A">
            <w:pPr>
              <w:pStyle w:val="t1"/>
              <w:tabs>
                <w:tab w:val="left" w:pos="1800"/>
              </w:tabs>
              <w:spacing w:before="120" w:line="240" w:lineRule="auto"/>
              <w:rPr>
                <w:rFonts w:asciiTheme="minorHAnsi" w:hAnsiTheme="minorHAnsi" w:cstheme="minorHAnsi"/>
                <w:sz w:val="22"/>
                <w:szCs w:val="22"/>
              </w:rPr>
            </w:pPr>
            <w:r w:rsidRPr="002C4879">
              <w:rPr>
                <w:rFonts w:asciiTheme="minorHAnsi" w:hAnsiTheme="minorHAnsi" w:cstheme="minorHAnsi"/>
                <w:sz w:val="22"/>
                <w:szCs w:val="22"/>
              </w:rPr>
              <w:t>Lecture</w:t>
            </w:r>
          </w:p>
        </w:tc>
        <w:tc>
          <w:tcPr>
            <w:tcW w:w="2049" w:type="pct"/>
            <w:tcBorders>
              <w:top w:val="single" w:sz="6" w:space="0" w:color="auto"/>
              <w:left w:val="single" w:sz="6" w:space="0" w:color="auto"/>
              <w:bottom w:val="single" w:sz="6" w:space="0" w:color="auto"/>
              <w:right w:val="single" w:sz="6" w:space="0" w:color="auto"/>
            </w:tcBorders>
          </w:tcPr>
          <w:p w:rsidR="00C64585" w:rsidRPr="002C4879" w:rsidRDefault="007A66F0" w:rsidP="001B3B0A">
            <w:pPr>
              <w:pStyle w:val="Footer"/>
              <w:spacing w:before="120" w:after="120"/>
              <w:jc w:val="both"/>
              <w:rPr>
                <w:rFonts w:asciiTheme="minorHAnsi" w:hAnsiTheme="minorHAnsi" w:cstheme="minorHAnsi"/>
                <w:sz w:val="22"/>
                <w:szCs w:val="22"/>
              </w:rPr>
            </w:pPr>
            <w:r>
              <w:rPr>
                <w:rFonts w:asciiTheme="minorHAnsi" w:hAnsiTheme="minorHAnsi" w:cstheme="minorHAnsi"/>
                <w:sz w:val="22"/>
                <w:szCs w:val="22"/>
              </w:rPr>
              <w:t>90</w:t>
            </w:r>
          </w:p>
        </w:tc>
      </w:tr>
      <w:tr w:rsidR="00C64585" w:rsidRPr="002C4879" w:rsidTr="001B3B0A">
        <w:trPr>
          <w:cantSplit/>
          <w:trHeight w:val="20"/>
        </w:trPr>
        <w:tc>
          <w:tcPr>
            <w:tcW w:w="2951"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C64585" w:rsidRPr="002C4879" w:rsidRDefault="00C64585" w:rsidP="001B3B0A">
            <w:pPr>
              <w:pStyle w:val="t1"/>
              <w:tabs>
                <w:tab w:val="left" w:pos="1800"/>
              </w:tabs>
              <w:spacing w:before="120" w:line="240" w:lineRule="auto"/>
              <w:rPr>
                <w:rFonts w:asciiTheme="minorHAnsi" w:hAnsiTheme="minorHAnsi" w:cstheme="minorHAnsi"/>
                <w:sz w:val="22"/>
                <w:szCs w:val="22"/>
              </w:rPr>
            </w:pPr>
            <w:r w:rsidRPr="002C4879">
              <w:rPr>
                <w:rFonts w:asciiTheme="minorHAnsi" w:hAnsiTheme="minorHAnsi" w:cstheme="minorHAnsi"/>
                <w:sz w:val="22"/>
                <w:szCs w:val="22"/>
              </w:rPr>
              <w:t>Laboratory</w:t>
            </w:r>
          </w:p>
        </w:tc>
        <w:tc>
          <w:tcPr>
            <w:tcW w:w="2049" w:type="pct"/>
            <w:tcBorders>
              <w:top w:val="single" w:sz="6" w:space="0" w:color="auto"/>
              <w:left w:val="single" w:sz="6" w:space="0" w:color="auto"/>
              <w:bottom w:val="single" w:sz="6" w:space="0" w:color="auto"/>
              <w:right w:val="single" w:sz="6" w:space="0" w:color="auto"/>
            </w:tcBorders>
          </w:tcPr>
          <w:p w:rsidR="00C64585" w:rsidRPr="002C4879" w:rsidRDefault="007A66F0" w:rsidP="001B3B0A">
            <w:pPr>
              <w:pStyle w:val="Footer"/>
              <w:spacing w:before="120" w:after="120"/>
              <w:jc w:val="both"/>
              <w:rPr>
                <w:rFonts w:asciiTheme="minorHAnsi" w:hAnsiTheme="minorHAnsi" w:cstheme="minorHAnsi"/>
                <w:sz w:val="22"/>
                <w:szCs w:val="22"/>
              </w:rPr>
            </w:pPr>
            <w:r>
              <w:rPr>
                <w:rFonts w:asciiTheme="minorHAnsi" w:hAnsiTheme="minorHAnsi" w:cstheme="minorHAnsi"/>
                <w:sz w:val="22"/>
                <w:szCs w:val="22"/>
              </w:rPr>
              <w:t>20</w:t>
            </w:r>
          </w:p>
        </w:tc>
      </w:tr>
      <w:tr w:rsidR="00C64585" w:rsidRPr="002C4879" w:rsidTr="001B3B0A">
        <w:trPr>
          <w:cantSplit/>
          <w:trHeight w:val="20"/>
        </w:trPr>
        <w:tc>
          <w:tcPr>
            <w:tcW w:w="2951"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C64585" w:rsidRPr="002C4879" w:rsidRDefault="00C64585" w:rsidP="001B3B0A">
            <w:pPr>
              <w:pStyle w:val="t1"/>
              <w:tabs>
                <w:tab w:val="left" w:pos="1800"/>
              </w:tabs>
              <w:spacing w:before="120" w:line="240" w:lineRule="auto"/>
              <w:rPr>
                <w:rFonts w:asciiTheme="minorHAnsi" w:hAnsiTheme="minorHAnsi" w:cstheme="minorHAnsi"/>
                <w:sz w:val="22"/>
                <w:szCs w:val="22"/>
              </w:rPr>
            </w:pPr>
            <w:r w:rsidRPr="002C4879">
              <w:rPr>
                <w:rFonts w:asciiTheme="minorHAnsi" w:hAnsiTheme="minorHAnsi" w:cstheme="minorHAnsi"/>
                <w:sz w:val="22"/>
                <w:szCs w:val="22"/>
              </w:rPr>
              <w:t>Tutorial</w:t>
            </w:r>
          </w:p>
        </w:tc>
        <w:tc>
          <w:tcPr>
            <w:tcW w:w="2049" w:type="pct"/>
            <w:tcBorders>
              <w:top w:val="single" w:sz="6" w:space="0" w:color="auto"/>
              <w:left w:val="single" w:sz="6" w:space="0" w:color="auto"/>
              <w:bottom w:val="single" w:sz="6" w:space="0" w:color="auto"/>
              <w:right w:val="single" w:sz="6" w:space="0" w:color="auto"/>
            </w:tcBorders>
          </w:tcPr>
          <w:p w:rsidR="00C64585" w:rsidRPr="002C4879" w:rsidRDefault="007A66F0" w:rsidP="001B3B0A">
            <w:pPr>
              <w:pStyle w:val="Footer"/>
              <w:spacing w:before="120" w:after="120"/>
              <w:jc w:val="both"/>
              <w:rPr>
                <w:rFonts w:asciiTheme="minorHAnsi" w:hAnsiTheme="minorHAnsi" w:cstheme="minorHAnsi"/>
                <w:sz w:val="22"/>
                <w:szCs w:val="22"/>
              </w:rPr>
            </w:pPr>
            <w:r>
              <w:rPr>
                <w:rFonts w:asciiTheme="minorHAnsi" w:hAnsiTheme="minorHAnsi" w:cstheme="minorHAnsi"/>
                <w:sz w:val="22"/>
                <w:szCs w:val="22"/>
              </w:rPr>
              <w:t>10</w:t>
            </w:r>
          </w:p>
        </w:tc>
      </w:tr>
      <w:tr w:rsidR="00C64585" w:rsidRPr="002C4879" w:rsidTr="001B3B0A">
        <w:trPr>
          <w:cantSplit/>
          <w:trHeight w:val="20"/>
        </w:trPr>
        <w:tc>
          <w:tcPr>
            <w:tcW w:w="2951"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C64585" w:rsidRPr="002C4879" w:rsidRDefault="00C64585" w:rsidP="001B3B0A">
            <w:pPr>
              <w:pStyle w:val="t1"/>
              <w:tabs>
                <w:tab w:val="left" w:pos="1800"/>
              </w:tabs>
              <w:spacing w:before="120" w:line="240" w:lineRule="auto"/>
              <w:rPr>
                <w:rFonts w:asciiTheme="minorHAnsi" w:hAnsiTheme="minorHAnsi" w:cstheme="minorHAnsi"/>
                <w:sz w:val="22"/>
                <w:szCs w:val="22"/>
              </w:rPr>
            </w:pPr>
            <w:r w:rsidRPr="002C4879">
              <w:rPr>
                <w:rFonts w:asciiTheme="minorHAnsi" w:hAnsiTheme="minorHAnsi" w:cstheme="minorHAnsi"/>
                <w:sz w:val="22"/>
                <w:szCs w:val="22"/>
              </w:rPr>
              <w:t>Student Private Study</w:t>
            </w:r>
          </w:p>
        </w:tc>
        <w:tc>
          <w:tcPr>
            <w:tcW w:w="2049" w:type="pct"/>
            <w:tcBorders>
              <w:top w:val="single" w:sz="6" w:space="0" w:color="auto"/>
              <w:left w:val="single" w:sz="6" w:space="0" w:color="auto"/>
              <w:bottom w:val="single" w:sz="6" w:space="0" w:color="auto"/>
              <w:right w:val="single" w:sz="6" w:space="0" w:color="auto"/>
            </w:tcBorders>
          </w:tcPr>
          <w:p w:rsidR="00C64585" w:rsidRPr="002C4879" w:rsidRDefault="007A66F0" w:rsidP="001B3B0A">
            <w:pPr>
              <w:pStyle w:val="Footer"/>
              <w:spacing w:before="120" w:after="120"/>
              <w:jc w:val="both"/>
              <w:rPr>
                <w:rFonts w:asciiTheme="minorHAnsi" w:hAnsiTheme="minorHAnsi" w:cstheme="minorHAnsi"/>
                <w:sz w:val="22"/>
                <w:szCs w:val="22"/>
              </w:rPr>
            </w:pPr>
            <w:r>
              <w:rPr>
                <w:rFonts w:asciiTheme="minorHAnsi" w:hAnsiTheme="minorHAnsi" w:cstheme="minorHAnsi"/>
                <w:sz w:val="22"/>
                <w:szCs w:val="22"/>
              </w:rPr>
              <w:t>180</w:t>
            </w:r>
          </w:p>
        </w:tc>
      </w:tr>
      <w:tr w:rsidR="00C64585" w:rsidRPr="002C4879" w:rsidTr="001B3B0A">
        <w:trPr>
          <w:cantSplit/>
          <w:trHeight w:val="20"/>
        </w:trPr>
        <w:tc>
          <w:tcPr>
            <w:tcW w:w="2951"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C64585" w:rsidRPr="002C4879" w:rsidRDefault="00C64585" w:rsidP="001B3B0A">
            <w:pPr>
              <w:pStyle w:val="t1"/>
              <w:tabs>
                <w:tab w:val="left" w:pos="1800"/>
              </w:tabs>
              <w:spacing w:before="120" w:line="240" w:lineRule="auto"/>
              <w:rPr>
                <w:rFonts w:asciiTheme="minorHAnsi" w:hAnsiTheme="minorHAnsi" w:cstheme="minorHAnsi"/>
                <w:b/>
                <w:sz w:val="22"/>
                <w:szCs w:val="22"/>
              </w:rPr>
            </w:pPr>
            <w:r w:rsidRPr="002C4879">
              <w:rPr>
                <w:rFonts w:asciiTheme="minorHAnsi" w:hAnsiTheme="minorHAnsi" w:cstheme="minorHAnsi"/>
                <w:b/>
                <w:sz w:val="22"/>
                <w:szCs w:val="22"/>
              </w:rPr>
              <w:t>TOTAL Hours:</w:t>
            </w:r>
          </w:p>
        </w:tc>
        <w:tc>
          <w:tcPr>
            <w:tcW w:w="2049" w:type="pct"/>
            <w:tcBorders>
              <w:top w:val="single" w:sz="6" w:space="0" w:color="auto"/>
              <w:left w:val="single" w:sz="6" w:space="0" w:color="auto"/>
              <w:bottom w:val="single" w:sz="6" w:space="0" w:color="auto"/>
              <w:right w:val="single" w:sz="6" w:space="0" w:color="auto"/>
            </w:tcBorders>
          </w:tcPr>
          <w:p w:rsidR="00C64585" w:rsidRPr="002C4879" w:rsidRDefault="007A66F0" w:rsidP="001B3B0A">
            <w:pPr>
              <w:pStyle w:val="Footer"/>
              <w:spacing w:before="120" w:after="120"/>
              <w:jc w:val="both"/>
              <w:rPr>
                <w:rFonts w:asciiTheme="minorHAnsi" w:hAnsiTheme="minorHAnsi" w:cstheme="minorHAnsi"/>
                <w:b/>
                <w:sz w:val="22"/>
                <w:szCs w:val="22"/>
              </w:rPr>
            </w:pPr>
            <w:r>
              <w:rPr>
                <w:rFonts w:asciiTheme="minorHAnsi" w:hAnsiTheme="minorHAnsi" w:cstheme="minorHAnsi"/>
                <w:b/>
                <w:sz w:val="22"/>
                <w:szCs w:val="22"/>
              </w:rPr>
              <w:t>3</w:t>
            </w:r>
            <w:r w:rsidR="00C64585" w:rsidRPr="002C4879">
              <w:rPr>
                <w:rFonts w:asciiTheme="minorHAnsi" w:hAnsiTheme="minorHAnsi" w:cstheme="minorHAnsi"/>
                <w:b/>
                <w:sz w:val="22"/>
                <w:szCs w:val="22"/>
              </w:rPr>
              <w:t>00</w:t>
            </w:r>
          </w:p>
        </w:tc>
      </w:tr>
      <w:tr w:rsidR="00C64585" w:rsidRPr="002C4879" w:rsidTr="001B3B0A">
        <w:trPr>
          <w:cantSplit/>
          <w:trHeight w:val="20"/>
        </w:trPr>
        <w:tc>
          <w:tcPr>
            <w:tcW w:w="2951"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C64585" w:rsidRPr="002C4879" w:rsidRDefault="00C64585" w:rsidP="001B3B0A">
            <w:pPr>
              <w:spacing w:before="60"/>
              <w:jc w:val="both"/>
              <w:rPr>
                <w:rFonts w:asciiTheme="minorHAnsi" w:hAnsiTheme="minorHAnsi" w:cstheme="minorHAnsi"/>
                <w:b/>
                <w:sz w:val="22"/>
                <w:szCs w:val="22"/>
              </w:rPr>
            </w:pPr>
            <w:r w:rsidRPr="002C4879">
              <w:rPr>
                <w:rFonts w:asciiTheme="minorHAnsi" w:hAnsiTheme="minorHAnsi" w:cstheme="minorHAnsi"/>
                <w:b/>
                <w:sz w:val="22"/>
                <w:szCs w:val="22"/>
              </w:rPr>
              <w:t>Semester(s) in which normally delivered</w:t>
            </w:r>
          </w:p>
        </w:tc>
        <w:tc>
          <w:tcPr>
            <w:tcW w:w="2049" w:type="pct"/>
            <w:tcBorders>
              <w:top w:val="single" w:sz="6" w:space="0" w:color="auto"/>
              <w:left w:val="single" w:sz="6" w:space="0" w:color="auto"/>
              <w:bottom w:val="single" w:sz="6" w:space="0" w:color="auto"/>
              <w:right w:val="single" w:sz="6" w:space="0" w:color="auto"/>
            </w:tcBorders>
          </w:tcPr>
          <w:p w:rsidR="00C64585" w:rsidRPr="002C4879" w:rsidRDefault="00C64585" w:rsidP="001B3B0A">
            <w:pPr>
              <w:spacing w:before="60" w:after="120"/>
              <w:jc w:val="both"/>
              <w:rPr>
                <w:rFonts w:asciiTheme="minorHAnsi" w:hAnsiTheme="minorHAnsi" w:cstheme="minorHAnsi"/>
                <w:sz w:val="22"/>
                <w:szCs w:val="22"/>
              </w:rPr>
            </w:pPr>
            <w:r w:rsidRPr="002C4879">
              <w:rPr>
                <w:rFonts w:asciiTheme="minorHAnsi" w:hAnsiTheme="minorHAnsi" w:cstheme="minorHAnsi"/>
                <w:sz w:val="22"/>
                <w:szCs w:val="22"/>
              </w:rPr>
              <w:t>1 and 2</w:t>
            </w:r>
          </w:p>
        </w:tc>
      </w:tr>
    </w:tbl>
    <w:p w:rsidR="00C64585" w:rsidRPr="002C4879" w:rsidRDefault="00C64585" w:rsidP="00C64585">
      <w:pPr>
        <w:rPr>
          <w:sz w:val="22"/>
          <w:szCs w:val="22"/>
        </w:rPr>
      </w:pPr>
      <w:r w:rsidRPr="002C4879">
        <w:rPr>
          <w:sz w:val="22"/>
          <w:szCs w:val="22"/>
        </w:rPr>
        <w:br w:type="page"/>
      </w:r>
    </w:p>
    <w:tbl>
      <w:tblPr>
        <w:tblW w:w="5181" w:type="pct"/>
        <w:tblInd w:w="-176" w:type="dxa"/>
        <w:tblLayout w:type="fixed"/>
        <w:tblLook w:val="0000" w:firstRow="0" w:lastRow="0" w:firstColumn="0" w:lastColumn="0" w:noHBand="0" w:noVBand="0"/>
      </w:tblPr>
      <w:tblGrid>
        <w:gridCol w:w="4293"/>
        <w:gridCol w:w="4544"/>
      </w:tblGrid>
      <w:tr w:rsidR="00C64585" w:rsidRPr="002C4879" w:rsidTr="001B3B0A">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C64585" w:rsidRPr="002C4879" w:rsidRDefault="00C64585" w:rsidP="001B3B0A">
            <w:pPr>
              <w:pStyle w:val="Footer"/>
              <w:spacing w:before="120" w:after="120"/>
              <w:jc w:val="both"/>
              <w:rPr>
                <w:rFonts w:asciiTheme="minorHAnsi" w:hAnsiTheme="minorHAnsi" w:cstheme="minorHAnsi"/>
                <w:sz w:val="22"/>
                <w:szCs w:val="22"/>
              </w:rPr>
            </w:pPr>
            <w:r w:rsidRPr="002C4879">
              <w:rPr>
                <w:rFonts w:asciiTheme="minorHAnsi" w:hAnsiTheme="minorHAnsi" w:cstheme="minorHAnsi"/>
                <w:b/>
                <w:sz w:val="22"/>
                <w:szCs w:val="22"/>
              </w:rPr>
              <w:lastRenderedPageBreak/>
              <w:t>Assessment</w:t>
            </w:r>
          </w:p>
        </w:tc>
      </w:tr>
      <w:tr w:rsidR="00C64585" w:rsidRPr="002C4879" w:rsidTr="001B3B0A">
        <w:trPr>
          <w:cantSplit/>
          <w:trHeight w:val="20"/>
        </w:trPr>
        <w:tc>
          <w:tcPr>
            <w:tcW w:w="5000" w:type="pct"/>
            <w:gridSpan w:val="2"/>
            <w:tcBorders>
              <w:top w:val="single" w:sz="6" w:space="0" w:color="auto"/>
              <w:left w:val="single" w:sz="6" w:space="0" w:color="auto"/>
              <w:bottom w:val="single" w:sz="6" w:space="0" w:color="auto"/>
              <w:right w:val="single" w:sz="6" w:space="0" w:color="auto"/>
            </w:tcBorders>
          </w:tcPr>
          <w:p w:rsidR="00C64585" w:rsidRPr="002C4879" w:rsidRDefault="00C64585" w:rsidP="001B3B0A">
            <w:pPr>
              <w:pStyle w:val="Footer"/>
              <w:spacing w:before="120" w:after="120"/>
              <w:jc w:val="both"/>
              <w:rPr>
                <w:rFonts w:asciiTheme="minorHAnsi" w:hAnsiTheme="minorHAnsi" w:cstheme="minorHAnsi"/>
                <w:sz w:val="22"/>
                <w:szCs w:val="22"/>
              </w:rPr>
            </w:pPr>
            <w:r w:rsidRPr="002C4879">
              <w:rPr>
                <w:rFonts w:asciiTheme="minorHAnsi" w:hAnsiTheme="minorHAnsi" w:cstheme="minorHAnsi"/>
                <w:iCs/>
                <w:sz w:val="22"/>
                <w:szCs w:val="22"/>
              </w:rPr>
              <w:t>Assessment is a mix of conventional time constrained exam and coursework. The coursework will consist of a design, build and test assignment.</w:t>
            </w:r>
          </w:p>
        </w:tc>
      </w:tr>
      <w:tr w:rsidR="00C64585" w:rsidRPr="002C4879" w:rsidTr="001B3B0A">
        <w:trPr>
          <w:cantSplit/>
          <w:trHeight w:val="20"/>
        </w:trPr>
        <w:tc>
          <w:tcPr>
            <w:tcW w:w="2429" w:type="pct"/>
            <w:tcBorders>
              <w:top w:val="single" w:sz="6" w:space="0" w:color="auto"/>
              <w:left w:val="single" w:sz="6" w:space="0" w:color="auto"/>
              <w:bottom w:val="single" w:sz="6" w:space="0" w:color="auto"/>
              <w:right w:val="single" w:sz="6" w:space="0" w:color="auto"/>
            </w:tcBorders>
          </w:tcPr>
          <w:p w:rsidR="00C64585" w:rsidRPr="002C4879" w:rsidRDefault="00C64585" w:rsidP="001B3B0A">
            <w:pPr>
              <w:pStyle w:val="t1"/>
              <w:tabs>
                <w:tab w:val="left" w:pos="1800"/>
              </w:tabs>
              <w:spacing w:before="120" w:line="240" w:lineRule="auto"/>
              <w:rPr>
                <w:rFonts w:asciiTheme="minorHAnsi" w:hAnsiTheme="minorHAnsi" w:cstheme="minorHAnsi"/>
                <w:sz w:val="22"/>
                <w:szCs w:val="22"/>
              </w:rPr>
            </w:pPr>
            <w:r w:rsidRPr="002C4879">
              <w:rPr>
                <w:rFonts w:asciiTheme="minorHAnsi" w:hAnsiTheme="minorHAnsi" w:cstheme="minorHAnsi"/>
                <w:sz w:val="22"/>
                <w:szCs w:val="22"/>
              </w:rPr>
              <w:t>Coursework:</w:t>
            </w:r>
          </w:p>
        </w:tc>
        <w:tc>
          <w:tcPr>
            <w:tcW w:w="2571" w:type="pct"/>
            <w:tcBorders>
              <w:top w:val="single" w:sz="6" w:space="0" w:color="auto"/>
              <w:left w:val="single" w:sz="6" w:space="0" w:color="auto"/>
              <w:bottom w:val="single" w:sz="6" w:space="0" w:color="auto"/>
              <w:right w:val="single" w:sz="6" w:space="0" w:color="auto"/>
            </w:tcBorders>
          </w:tcPr>
          <w:p w:rsidR="00C64585" w:rsidRPr="002C4879" w:rsidRDefault="00C64585" w:rsidP="001B3B0A">
            <w:pPr>
              <w:pStyle w:val="Footer"/>
              <w:spacing w:before="120" w:after="120"/>
              <w:jc w:val="both"/>
              <w:rPr>
                <w:rFonts w:asciiTheme="minorHAnsi" w:hAnsiTheme="minorHAnsi" w:cstheme="minorHAnsi"/>
                <w:sz w:val="22"/>
                <w:szCs w:val="22"/>
              </w:rPr>
            </w:pPr>
            <w:r w:rsidRPr="002C4879">
              <w:rPr>
                <w:rFonts w:asciiTheme="minorHAnsi" w:hAnsiTheme="minorHAnsi" w:cstheme="minorHAnsi"/>
                <w:sz w:val="22"/>
                <w:szCs w:val="22"/>
              </w:rPr>
              <w:t>25%</w:t>
            </w:r>
          </w:p>
        </w:tc>
      </w:tr>
      <w:tr w:rsidR="00C64585" w:rsidRPr="002C4879" w:rsidTr="001B3B0A">
        <w:trPr>
          <w:cantSplit/>
          <w:trHeight w:val="20"/>
        </w:trPr>
        <w:tc>
          <w:tcPr>
            <w:tcW w:w="2429" w:type="pct"/>
            <w:tcBorders>
              <w:top w:val="single" w:sz="6" w:space="0" w:color="auto"/>
              <w:left w:val="single" w:sz="6" w:space="0" w:color="auto"/>
              <w:bottom w:val="single" w:sz="6" w:space="0" w:color="auto"/>
              <w:right w:val="single" w:sz="6" w:space="0" w:color="auto"/>
            </w:tcBorders>
          </w:tcPr>
          <w:p w:rsidR="00C64585" w:rsidRPr="002C4879" w:rsidRDefault="00C64585" w:rsidP="001B3B0A">
            <w:pPr>
              <w:pStyle w:val="t1"/>
              <w:tabs>
                <w:tab w:val="left" w:pos="1800"/>
              </w:tabs>
              <w:spacing w:before="120" w:line="240" w:lineRule="auto"/>
              <w:rPr>
                <w:rFonts w:asciiTheme="minorHAnsi" w:hAnsiTheme="minorHAnsi" w:cstheme="minorHAnsi"/>
                <w:sz w:val="22"/>
                <w:szCs w:val="22"/>
              </w:rPr>
            </w:pPr>
            <w:r w:rsidRPr="002C4879">
              <w:rPr>
                <w:rFonts w:asciiTheme="minorHAnsi" w:hAnsiTheme="minorHAnsi" w:cstheme="minorHAnsi"/>
                <w:sz w:val="22"/>
                <w:szCs w:val="22"/>
              </w:rPr>
              <w:t>Examination:</w:t>
            </w:r>
          </w:p>
        </w:tc>
        <w:tc>
          <w:tcPr>
            <w:tcW w:w="2571" w:type="pct"/>
            <w:tcBorders>
              <w:top w:val="single" w:sz="6" w:space="0" w:color="auto"/>
              <w:left w:val="single" w:sz="6" w:space="0" w:color="auto"/>
              <w:bottom w:val="single" w:sz="6" w:space="0" w:color="auto"/>
              <w:right w:val="single" w:sz="6" w:space="0" w:color="auto"/>
            </w:tcBorders>
          </w:tcPr>
          <w:p w:rsidR="00C64585" w:rsidRPr="002C4879" w:rsidRDefault="00C64585" w:rsidP="001B3B0A">
            <w:pPr>
              <w:pStyle w:val="Footer"/>
              <w:spacing w:before="120" w:after="120"/>
              <w:jc w:val="both"/>
              <w:rPr>
                <w:rFonts w:asciiTheme="minorHAnsi" w:hAnsiTheme="minorHAnsi" w:cstheme="minorHAnsi"/>
                <w:sz w:val="22"/>
                <w:szCs w:val="22"/>
              </w:rPr>
            </w:pPr>
            <w:r w:rsidRPr="002C4879">
              <w:rPr>
                <w:rFonts w:asciiTheme="minorHAnsi" w:hAnsiTheme="minorHAnsi" w:cstheme="minorHAnsi"/>
                <w:sz w:val="22"/>
                <w:szCs w:val="22"/>
              </w:rPr>
              <w:t>75%</w:t>
            </w:r>
          </w:p>
        </w:tc>
      </w:tr>
      <w:tr w:rsidR="00C64585" w:rsidRPr="002C4879" w:rsidTr="001B3B0A">
        <w:trPr>
          <w:cantSplit/>
          <w:trHeight w:val="20"/>
        </w:trPr>
        <w:tc>
          <w:tcPr>
            <w:tcW w:w="2429" w:type="pct"/>
            <w:tcBorders>
              <w:top w:val="single" w:sz="6" w:space="0" w:color="auto"/>
              <w:left w:val="single" w:sz="6" w:space="0" w:color="auto"/>
              <w:bottom w:val="single" w:sz="6" w:space="0" w:color="auto"/>
              <w:right w:val="single" w:sz="6" w:space="0" w:color="auto"/>
            </w:tcBorders>
          </w:tcPr>
          <w:p w:rsidR="00C64585" w:rsidRPr="002C4879" w:rsidRDefault="00C64585" w:rsidP="001B3B0A">
            <w:pPr>
              <w:pStyle w:val="t1"/>
              <w:tabs>
                <w:tab w:val="left" w:pos="1800"/>
              </w:tabs>
              <w:spacing w:before="120" w:line="240" w:lineRule="auto"/>
              <w:rPr>
                <w:rFonts w:asciiTheme="minorHAnsi" w:hAnsiTheme="minorHAnsi" w:cstheme="minorHAnsi"/>
                <w:sz w:val="22"/>
                <w:szCs w:val="22"/>
              </w:rPr>
            </w:pPr>
            <w:r w:rsidRPr="002C4879">
              <w:rPr>
                <w:rFonts w:asciiTheme="minorHAnsi" w:hAnsiTheme="minorHAnsi" w:cstheme="minorHAnsi"/>
                <w:sz w:val="22"/>
                <w:szCs w:val="22"/>
              </w:rPr>
              <w:t>Oral Examination/ Presentation:</w:t>
            </w:r>
          </w:p>
        </w:tc>
        <w:tc>
          <w:tcPr>
            <w:tcW w:w="2571" w:type="pct"/>
            <w:tcBorders>
              <w:top w:val="single" w:sz="6" w:space="0" w:color="auto"/>
              <w:left w:val="single" w:sz="6" w:space="0" w:color="auto"/>
              <w:bottom w:val="single" w:sz="6" w:space="0" w:color="auto"/>
              <w:right w:val="single" w:sz="6" w:space="0" w:color="auto"/>
            </w:tcBorders>
          </w:tcPr>
          <w:p w:rsidR="00C64585" w:rsidRPr="002C4879" w:rsidRDefault="00C64585" w:rsidP="001B3B0A">
            <w:pPr>
              <w:pStyle w:val="Footer"/>
              <w:spacing w:before="120" w:after="120"/>
              <w:jc w:val="both"/>
              <w:rPr>
                <w:rFonts w:asciiTheme="minorHAnsi" w:hAnsiTheme="minorHAnsi" w:cstheme="minorHAnsi"/>
                <w:sz w:val="22"/>
                <w:szCs w:val="22"/>
              </w:rPr>
            </w:pPr>
            <w:r w:rsidRPr="002C4879">
              <w:rPr>
                <w:rFonts w:asciiTheme="minorHAnsi" w:hAnsiTheme="minorHAnsi" w:cstheme="minorHAnsi"/>
                <w:sz w:val="22"/>
                <w:szCs w:val="22"/>
              </w:rPr>
              <w:t>0%</w:t>
            </w:r>
          </w:p>
        </w:tc>
      </w:tr>
      <w:tr w:rsidR="00C64585" w:rsidRPr="002C4879" w:rsidTr="001B3B0A">
        <w:trPr>
          <w:cantSplit/>
          <w:trHeight w:val="20"/>
        </w:trPr>
        <w:tc>
          <w:tcPr>
            <w:tcW w:w="2429" w:type="pct"/>
            <w:tcBorders>
              <w:top w:val="single" w:sz="6" w:space="0" w:color="auto"/>
              <w:left w:val="single" w:sz="6" w:space="0" w:color="auto"/>
              <w:bottom w:val="single" w:sz="6" w:space="0" w:color="auto"/>
              <w:right w:val="single" w:sz="6" w:space="0" w:color="auto"/>
            </w:tcBorders>
          </w:tcPr>
          <w:p w:rsidR="00C64585" w:rsidRPr="002C4879" w:rsidRDefault="00C64585" w:rsidP="001B3B0A">
            <w:pPr>
              <w:pStyle w:val="t1"/>
              <w:tabs>
                <w:tab w:val="left" w:pos="1800"/>
              </w:tabs>
              <w:spacing w:before="120" w:line="240" w:lineRule="auto"/>
              <w:rPr>
                <w:rFonts w:asciiTheme="minorHAnsi" w:hAnsiTheme="minorHAnsi" w:cstheme="minorHAnsi"/>
                <w:sz w:val="22"/>
                <w:szCs w:val="22"/>
              </w:rPr>
            </w:pPr>
            <w:r w:rsidRPr="002C4879">
              <w:rPr>
                <w:rFonts w:asciiTheme="minorHAnsi" w:hAnsiTheme="minorHAnsi" w:cstheme="minorHAnsi"/>
                <w:sz w:val="22"/>
                <w:szCs w:val="22"/>
              </w:rPr>
              <w:t>Work Based:</w:t>
            </w:r>
          </w:p>
        </w:tc>
        <w:tc>
          <w:tcPr>
            <w:tcW w:w="2571" w:type="pct"/>
            <w:tcBorders>
              <w:top w:val="single" w:sz="6" w:space="0" w:color="auto"/>
              <w:left w:val="single" w:sz="6" w:space="0" w:color="auto"/>
              <w:bottom w:val="single" w:sz="6" w:space="0" w:color="auto"/>
              <w:right w:val="single" w:sz="6" w:space="0" w:color="auto"/>
            </w:tcBorders>
          </w:tcPr>
          <w:p w:rsidR="00C64585" w:rsidRPr="002C4879" w:rsidRDefault="00C64585" w:rsidP="001B3B0A">
            <w:pPr>
              <w:pStyle w:val="Footer"/>
              <w:spacing w:before="120" w:after="120"/>
              <w:jc w:val="both"/>
              <w:rPr>
                <w:rFonts w:asciiTheme="minorHAnsi" w:hAnsiTheme="minorHAnsi" w:cstheme="minorHAnsi"/>
                <w:sz w:val="22"/>
                <w:szCs w:val="22"/>
              </w:rPr>
            </w:pPr>
            <w:r w:rsidRPr="002C4879">
              <w:rPr>
                <w:rFonts w:asciiTheme="minorHAnsi" w:hAnsiTheme="minorHAnsi" w:cstheme="minorHAnsi"/>
                <w:sz w:val="22"/>
                <w:szCs w:val="22"/>
              </w:rPr>
              <w:t>0%</w:t>
            </w:r>
          </w:p>
        </w:tc>
      </w:tr>
      <w:tr w:rsidR="00C64585" w:rsidRPr="002C4879" w:rsidTr="001B3B0A">
        <w:trPr>
          <w:cantSplit/>
          <w:trHeight w:val="20"/>
        </w:trPr>
        <w:tc>
          <w:tcPr>
            <w:tcW w:w="2429" w:type="pct"/>
            <w:tcBorders>
              <w:top w:val="single" w:sz="6" w:space="0" w:color="auto"/>
              <w:bottom w:val="single" w:sz="6" w:space="0" w:color="auto"/>
            </w:tcBorders>
          </w:tcPr>
          <w:p w:rsidR="00C64585" w:rsidRPr="002C4879" w:rsidRDefault="00C64585" w:rsidP="001B3B0A">
            <w:pPr>
              <w:pStyle w:val="t1"/>
              <w:tabs>
                <w:tab w:val="left" w:pos="1800"/>
              </w:tabs>
              <w:spacing w:before="120" w:line="240" w:lineRule="auto"/>
              <w:rPr>
                <w:rFonts w:asciiTheme="minorHAnsi" w:hAnsiTheme="minorHAnsi" w:cstheme="minorHAnsi"/>
                <w:sz w:val="22"/>
                <w:szCs w:val="22"/>
              </w:rPr>
            </w:pPr>
          </w:p>
        </w:tc>
        <w:tc>
          <w:tcPr>
            <w:tcW w:w="2571" w:type="pct"/>
            <w:tcBorders>
              <w:top w:val="single" w:sz="6" w:space="0" w:color="auto"/>
              <w:bottom w:val="single" w:sz="6" w:space="0" w:color="auto"/>
            </w:tcBorders>
          </w:tcPr>
          <w:p w:rsidR="00C64585" w:rsidRPr="002C4879" w:rsidRDefault="00C64585" w:rsidP="001B3B0A">
            <w:pPr>
              <w:pStyle w:val="Footer"/>
              <w:spacing w:before="120" w:after="120"/>
              <w:jc w:val="both"/>
              <w:rPr>
                <w:rFonts w:asciiTheme="minorHAnsi" w:hAnsiTheme="minorHAnsi" w:cstheme="minorHAnsi"/>
                <w:sz w:val="22"/>
                <w:szCs w:val="22"/>
              </w:rPr>
            </w:pPr>
          </w:p>
        </w:tc>
      </w:tr>
      <w:tr w:rsidR="00C64585" w:rsidRPr="002C4879" w:rsidTr="001B3B0A">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C64585" w:rsidRPr="002C4879" w:rsidRDefault="00C64585" w:rsidP="001B3B0A">
            <w:pPr>
              <w:pStyle w:val="Footer"/>
              <w:spacing w:before="120" w:after="120"/>
              <w:jc w:val="both"/>
              <w:rPr>
                <w:rFonts w:asciiTheme="minorHAnsi" w:hAnsiTheme="minorHAnsi" w:cstheme="minorHAnsi"/>
                <w:b/>
                <w:sz w:val="22"/>
                <w:szCs w:val="22"/>
              </w:rPr>
            </w:pPr>
            <w:r w:rsidRPr="002C4879">
              <w:rPr>
                <w:rFonts w:asciiTheme="minorHAnsi" w:hAnsiTheme="minorHAnsi" w:cstheme="minorHAnsi"/>
                <w:b/>
                <w:sz w:val="22"/>
                <w:szCs w:val="22"/>
              </w:rPr>
              <w:t>Details of Outcome Assessment:</w:t>
            </w:r>
          </w:p>
        </w:tc>
      </w:tr>
      <w:tr w:rsidR="00C64585" w:rsidRPr="002C4879" w:rsidTr="001B3B0A">
        <w:trPr>
          <w:cantSplit/>
          <w:trHeight w:val="20"/>
        </w:trPr>
        <w:tc>
          <w:tcPr>
            <w:tcW w:w="2429"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C64585" w:rsidRPr="002C4879" w:rsidRDefault="00C64585" w:rsidP="001B3B0A">
            <w:pPr>
              <w:pStyle w:val="Footer"/>
              <w:tabs>
                <w:tab w:val="clear" w:pos="8306"/>
              </w:tabs>
              <w:spacing w:before="120" w:after="120"/>
              <w:jc w:val="both"/>
              <w:rPr>
                <w:rFonts w:asciiTheme="minorHAnsi" w:hAnsiTheme="minorHAnsi" w:cstheme="minorHAnsi"/>
                <w:b/>
                <w:sz w:val="22"/>
                <w:szCs w:val="22"/>
              </w:rPr>
            </w:pPr>
            <w:r w:rsidRPr="002C4879">
              <w:rPr>
                <w:rFonts w:asciiTheme="minorHAnsi" w:hAnsiTheme="minorHAnsi" w:cstheme="minorHAnsi"/>
                <w:b/>
                <w:sz w:val="22"/>
                <w:szCs w:val="22"/>
              </w:rPr>
              <w:t>Outcomes</w:t>
            </w:r>
          </w:p>
        </w:tc>
        <w:tc>
          <w:tcPr>
            <w:tcW w:w="2571"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C64585" w:rsidRPr="002C4879" w:rsidRDefault="00C64585" w:rsidP="001B3B0A">
            <w:pPr>
              <w:pStyle w:val="Footer"/>
              <w:spacing w:before="120" w:after="120"/>
              <w:jc w:val="both"/>
              <w:rPr>
                <w:rFonts w:asciiTheme="minorHAnsi" w:hAnsiTheme="minorHAnsi" w:cstheme="minorHAnsi"/>
                <w:b/>
                <w:sz w:val="22"/>
                <w:szCs w:val="22"/>
              </w:rPr>
            </w:pPr>
            <w:r w:rsidRPr="002C4879">
              <w:rPr>
                <w:rFonts w:asciiTheme="minorHAnsi" w:hAnsiTheme="minorHAnsi" w:cstheme="minorHAnsi"/>
                <w:b/>
                <w:sz w:val="22"/>
                <w:szCs w:val="22"/>
              </w:rPr>
              <w:t>Assessment Criteria:</w:t>
            </w:r>
          </w:p>
          <w:p w:rsidR="00C64585" w:rsidRPr="002C4879" w:rsidRDefault="00C64585" w:rsidP="001B3B0A">
            <w:pPr>
              <w:pStyle w:val="Footer"/>
              <w:spacing w:before="120" w:after="120"/>
              <w:jc w:val="both"/>
              <w:rPr>
                <w:rFonts w:asciiTheme="minorHAnsi" w:hAnsiTheme="minorHAnsi" w:cstheme="minorHAnsi"/>
                <w:b/>
                <w:sz w:val="22"/>
                <w:szCs w:val="22"/>
              </w:rPr>
            </w:pPr>
            <w:r w:rsidRPr="002C4879">
              <w:rPr>
                <w:rFonts w:asciiTheme="minorHAnsi" w:hAnsiTheme="minorHAnsi" w:cstheme="minorHAnsi"/>
                <w:b/>
                <w:sz w:val="22"/>
                <w:szCs w:val="22"/>
              </w:rPr>
              <w:t>To achieve each outcome a student must demonstrate the ability to :</w:t>
            </w:r>
          </w:p>
        </w:tc>
      </w:tr>
      <w:tr w:rsidR="00C64585" w:rsidRPr="002C4879" w:rsidTr="001B3B0A">
        <w:trPr>
          <w:cantSplit/>
          <w:trHeight w:val="20"/>
        </w:trPr>
        <w:tc>
          <w:tcPr>
            <w:tcW w:w="2429" w:type="pct"/>
            <w:tcBorders>
              <w:top w:val="single" w:sz="6" w:space="0" w:color="auto"/>
              <w:left w:val="single" w:sz="6" w:space="0" w:color="auto"/>
              <w:bottom w:val="single" w:sz="6" w:space="0" w:color="auto"/>
              <w:right w:val="single" w:sz="6" w:space="0" w:color="auto"/>
            </w:tcBorders>
          </w:tcPr>
          <w:p w:rsidR="00C64585" w:rsidRPr="002C4879" w:rsidRDefault="00C64585" w:rsidP="00C43689">
            <w:pPr>
              <w:numPr>
                <w:ilvl w:val="0"/>
                <w:numId w:val="79"/>
              </w:numPr>
              <w:tabs>
                <w:tab w:val="clear" w:pos="360"/>
              </w:tabs>
              <w:spacing w:before="120" w:after="120"/>
              <w:ind w:left="357" w:right="84" w:hanging="357"/>
              <w:jc w:val="both"/>
              <w:rPr>
                <w:rFonts w:asciiTheme="minorHAnsi" w:hAnsiTheme="minorHAnsi" w:cstheme="minorHAnsi"/>
                <w:sz w:val="22"/>
                <w:szCs w:val="22"/>
              </w:rPr>
            </w:pPr>
            <w:r w:rsidRPr="002C4879">
              <w:rPr>
                <w:rFonts w:asciiTheme="minorHAnsi" w:hAnsiTheme="minorHAnsi" w:cstheme="minorHAnsi"/>
                <w:sz w:val="22"/>
                <w:szCs w:val="22"/>
              </w:rPr>
              <w:t>Analyse, design and describe basic electronic circuits</w:t>
            </w:r>
          </w:p>
        </w:tc>
        <w:tc>
          <w:tcPr>
            <w:tcW w:w="2571" w:type="pct"/>
            <w:tcBorders>
              <w:top w:val="single" w:sz="6" w:space="0" w:color="auto"/>
              <w:left w:val="single" w:sz="6" w:space="0" w:color="auto"/>
              <w:bottom w:val="single" w:sz="6" w:space="0" w:color="auto"/>
              <w:right w:val="single" w:sz="6" w:space="0" w:color="auto"/>
            </w:tcBorders>
          </w:tcPr>
          <w:p w:rsidR="00C64585" w:rsidRPr="002C4879" w:rsidRDefault="00C64585" w:rsidP="00C64585">
            <w:pPr>
              <w:numPr>
                <w:ilvl w:val="0"/>
                <w:numId w:val="4"/>
              </w:numPr>
              <w:tabs>
                <w:tab w:val="left" w:pos="720"/>
              </w:tabs>
              <w:spacing w:before="120" w:after="120"/>
              <w:ind w:left="357" w:hanging="357"/>
              <w:jc w:val="both"/>
              <w:rPr>
                <w:rFonts w:asciiTheme="minorHAnsi" w:hAnsiTheme="minorHAnsi" w:cstheme="minorHAnsi"/>
                <w:sz w:val="22"/>
                <w:szCs w:val="22"/>
              </w:rPr>
            </w:pPr>
            <w:r w:rsidRPr="002C4879">
              <w:rPr>
                <w:rFonts w:asciiTheme="minorHAnsi" w:hAnsiTheme="minorHAnsi" w:cstheme="minorHAnsi"/>
                <w:sz w:val="22"/>
                <w:szCs w:val="22"/>
              </w:rPr>
              <w:t>To calculate circuit parameters and design/describe circuits under exam conditions.</w:t>
            </w:r>
          </w:p>
        </w:tc>
      </w:tr>
      <w:tr w:rsidR="00C64585" w:rsidRPr="002C4879" w:rsidTr="001B3B0A">
        <w:trPr>
          <w:cantSplit/>
          <w:trHeight w:val="20"/>
        </w:trPr>
        <w:tc>
          <w:tcPr>
            <w:tcW w:w="2429" w:type="pct"/>
            <w:tcBorders>
              <w:top w:val="single" w:sz="6" w:space="0" w:color="auto"/>
              <w:left w:val="single" w:sz="6" w:space="0" w:color="auto"/>
              <w:bottom w:val="single" w:sz="6" w:space="0" w:color="auto"/>
              <w:right w:val="single" w:sz="6" w:space="0" w:color="auto"/>
            </w:tcBorders>
          </w:tcPr>
          <w:p w:rsidR="00C64585" w:rsidRPr="002C4879" w:rsidRDefault="00C64585" w:rsidP="00C43689">
            <w:pPr>
              <w:numPr>
                <w:ilvl w:val="0"/>
                <w:numId w:val="79"/>
              </w:numPr>
              <w:spacing w:before="120" w:after="120"/>
              <w:ind w:left="357" w:right="85" w:hanging="357"/>
              <w:jc w:val="both"/>
              <w:rPr>
                <w:rFonts w:asciiTheme="minorHAnsi" w:hAnsiTheme="minorHAnsi" w:cstheme="minorHAnsi"/>
                <w:sz w:val="22"/>
                <w:szCs w:val="22"/>
              </w:rPr>
            </w:pPr>
            <w:r w:rsidRPr="002C4879">
              <w:rPr>
                <w:rFonts w:asciiTheme="minorHAnsi" w:hAnsiTheme="minorHAnsi" w:cstheme="minorHAnsi"/>
                <w:sz w:val="22"/>
                <w:szCs w:val="22"/>
              </w:rPr>
              <w:t>Design and implement a fundamental building block circuit using analytical and simulation techniques.</w:t>
            </w:r>
          </w:p>
        </w:tc>
        <w:tc>
          <w:tcPr>
            <w:tcW w:w="2571" w:type="pct"/>
            <w:tcBorders>
              <w:top w:val="single" w:sz="6" w:space="0" w:color="auto"/>
              <w:left w:val="single" w:sz="6" w:space="0" w:color="auto"/>
              <w:bottom w:val="single" w:sz="6" w:space="0" w:color="auto"/>
              <w:right w:val="single" w:sz="6" w:space="0" w:color="auto"/>
            </w:tcBorders>
          </w:tcPr>
          <w:p w:rsidR="00C64585" w:rsidRPr="002C4879" w:rsidRDefault="00C64585" w:rsidP="001B3B0A">
            <w:pPr>
              <w:numPr>
                <w:ilvl w:val="0"/>
                <w:numId w:val="3"/>
              </w:numPr>
              <w:tabs>
                <w:tab w:val="left" w:pos="720"/>
              </w:tabs>
              <w:spacing w:before="120" w:after="120"/>
              <w:ind w:left="357" w:hanging="357"/>
              <w:jc w:val="both"/>
              <w:rPr>
                <w:rFonts w:asciiTheme="minorHAnsi" w:hAnsiTheme="minorHAnsi" w:cstheme="minorHAnsi"/>
                <w:sz w:val="22"/>
                <w:szCs w:val="22"/>
              </w:rPr>
            </w:pPr>
            <w:r w:rsidRPr="002C4879">
              <w:rPr>
                <w:rFonts w:asciiTheme="minorHAnsi" w:hAnsiTheme="minorHAnsi" w:cstheme="minorHAnsi"/>
                <w:sz w:val="22"/>
                <w:szCs w:val="22"/>
              </w:rPr>
              <w:t>Design, build and test a building block circuit.</w:t>
            </w:r>
          </w:p>
        </w:tc>
      </w:tr>
    </w:tbl>
    <w:p w:rsidR="00C64585" w:rsidRPr="002C4879" w:rsidRDefault="00C64585" w:rsidP="00C64585">
      <w:pPr>
        <w:rPr>
          <w:sz w:val="22"/>
          <w:szCs w:val="22"/>
        </w:rPr>
      </w:pPr>
      <w:r w:rsidRPr="002C4879">
        <w:rPr>
          <w:sz w:val="22"/>
          <w:szCs w:val="22"/>
        </w:rPr>
        <w:br w:type="page"/>
      </w:r>
    </w:p>
    <w:tbl>
      <w:tblPr>
        <w:tblW w:w="5089" w:type="pct"/>
        <w:tblInd w:w="1" w:type="dxa"/>
        <w:tblLayout w:type="fixed"/>
        <w:tblLook w:val="0000" w:firstRow="0" w:lastRow="0" w:firstColumn="0" w:lastColumn="0" w:noHBand="0" w:noVBand="0"/>
      </w:tblPr>
      <w:tblGrid>
        <w:gridCol w:w="4137"/>
        <w:gridCol w:w="4543"/>
      </w:tblGrid>
      <w:tr w:rsidR="00C64585" w:rsidRPr="002C4879" w:rsidTr="001B3B0A">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C64585" w:rsidRPr="002C4879" w:rsidRDefault="00C64585" w:rsidP="001B3B0A">
            <w:pPr>
              <w:pStyle w:val="Footer"/>
              <w:spacing w:before="120" w:after="120"/>
              <w:ind w:right="316"/>
              <w:jc w:val="both"/>
              <w:rPr>
                <w:rFonts w:asciiTheme="minorHAnsi" w:hAnsiTheme="minorHAnsi" w:cstheme="minorHAnsi"/>
                <w:sz w:val="22"/>
                <w:szCs w:val="22"/>
              </w:rPr>
            </w:pPr>
            <w:r w:rsidRPr="002C4879">
              <w:rPr>
                <w:rFonts w:asciiTheme="minorHAnsi" w:hAnsiTheme="minorHAnsi" w:cstheme="minorHAnsi"/>
                <w:b/>
                <w:sz w:val="22"/>
                <w:szCs w:val="22"/>
                <w:lang w:val="en-US"/>
              </w:rPr>
              <w:lastRenderedPageBreak/>
              <w:t>Physical Resource Needs:</w:t>
            </w:r>
          </w:p>
        </w:tc>
      </w:tr>
      <w:tr w:rsidR="00C64585" w:rsidRPr="002C4879" w:rsidTr="001B3B0A">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C64585" w:rsidRPr="002C4879" w:rsidRDefault="00C64585" w:rsidP="001B3B0A">
            <w:pPr>
              <w:pStyle w:val="Footer"/>
              <w:spacing w:before="120" w:after="120"/>
              <w:jc w:val="both"/>
              <w:rPr>
                <w:rFonts w:asciiTheme="minorHAnsi" w:hAnsiTheme="minorHAnsi" w:cstheme="minorHAnsi"/>
                <w:b/>
                <w:sz w:val="22"/>
                <w:szCs w:val="22"/>
                <w:lang w:val="en-US"/>
              </w:rPr>
            </w:pPr>
            <w:r w:rsidRPr="002C4879">
              <w:rPr>
                <w:rFonts w:asciiTheme="minorHAnsi" w:hAnsiTheme="minorHAnsi" w:cstheme="minorHAnsi"/>
                <w:b/>
                <w:sz w:val="22"/>
                <w:szCs w:val="22"/>
                <w:lang w:val="en-US"/>
              </w:rPr>
              <w:t>Reading List</w:t>
            </w:r>
            <w:r w:rsidRPr="002C4879">
              <w:rPr>
                <w:rFonts w:asciiTheme="minorHAnsi" w:hAnsiTheme="minorHAnsi" w:cstheme="minorHAnsi"/>
                <w:b/>
                <w:sz w:val="22"/>
                <w:szCs w:val="22"/>
                <w:lang w:val="en-US"/>
              </w:rPr>
              <w:tab/>
            </w:r>
          </w:p>
        </w:tc>
      </w:tr>
      <w:tr w:rsidR="00C64585" w:rsidRPr="002C4879" w:rsidTr="001B3B0A">
        <w:trPr>
          <w:cantSplit/>
          <w:trHeight w:val="20"/>
        </w:trPr>
        <w:tc>
          <w:tcPr>
            <w:tcW w:w="2383" w:type="pct"/>
            <w:tcBorders>
              <w:top w:val="single" w:sz="6" w:space="0" w:color="auto"/>
              <w:left w:val="single" w:sz="6" w:space="0" w:color="auto"/>
              <w:bottom w:val="single" w:sz="6" w:space="0" w:color="auto"/>
              <w:right w:val="single" w:sz="6" w:space="0" w:color="auto"/>
            </w:tcBorders>
          </w:tcPr>
          <w:p w:rsidR="00C64585" w:rsidRPr="002C4879" w:rsidRDefault="00C64585" w:rsidP="00937D82">
            <w:pPr>
              <w:rPr>
                <w:rFonts w:asciiTheme="minorHAnsi" w:hAnsiTheme="minorHAnsi" w:cstheme="minorHAnsi"/>
                <w:sz w:val="22"/>
                <w:szCs w:val="22"/>
              </w:rPr>
            </w:pPr>
          </w:p>
          <w:p w:rsidR="00C64585" w:rsidRPr="002C4879" w:rsidRDefault="00C64585" w:rsidP="00937D82">
            <w:pPr>
              <w:rPr>
                <w:rFonts w:asciiTheme="minorHAnsi" w:hAnsiTheme="minorHAnsi" w:cstheme="minorHAnsi"/>
                <w:sz w:val="22"/>
                <w:szCs w:val="22"/>
              </w:rPr>
            </w:pPr>
            <w:r w:rsidRPr="002C4879">
              <w:rPr>
                <w:rFonts w:asciiTheme="minorHAnsi" w:hAnsiTheme="minorHAnsi" w:cstheme="minorHAnsi"/>
                <w:sz w:val="22"/>
                <w:szCs w:val="22"/>
              </w:rPr>
              <w:t xml:space="preserve">Essential Texts : </w:t>
            </w:r>
          </w:p>
          <w:p w:rsidR="00C64585" w:rsidRPr="002C4879" w:rsidRDefault="00C64585" w:rsidP="00937D82">
            <w:pPr>
              <w:rPr>
                <w:rFonts w:asciiTheme="minorHAnsi" w:hAnsiTheme="minorHAnsi" w:cstheme="minorHAnsi"/>
                <w:sz w:val="22"/>
                <w:szCs w:val="22"/>
              </w:rPr>
            </w:pPr>
          </w:p>
        </w:tc>
        <w:tc>
          <w:tcPr>
            <w:tcW w:w="2617" w:type="pct"/>
            <w:tcBorders>
              <w:top w:val="single" w:sz="6" w:space="0" w:color="auto"/>
              <w:left w:val="single" w:sz="6" w:space="0" w:color="auto"/>
              <w:bottom w:val="single" w:sz="6" w:space="0" w:color="auto"/>
              <w:right w:val="single" w:sz="6" w:space="0" w:color="auto"/>
            </w:tcBorders>
          </w:tcPr>
          <w:p w:rsidR="00C64585" w:rsidRPr="002C4879" w:rsidRDefault="00C64585" w:rsidP="00937D82">
            <w:pPr>
              <w:rPr>
                <w:rFonts w:asciiTheme="minorHAnsi" w:hAnsiTheme="minorHAnsi" w:cstheme="minorHAnsi"/>
                <w:kern w:val="36"/>
                <w:sz w:val="22"/>
                <w:szCs w:val="22"/>
              </w:rPr>
            </w:pPr>
          </w:p>
          <w:p w:rsidR="00C64585" w:rsidRPr="002C4879" w:rsidRDefault="00C64585" w:rsidP="00937D82">
            <w:pPr>
              <w:rPr>
                <w:rFonts w:asciiTheme="minorHAnsi" w:hAnsiTheme="minorHAnsi" w:cstheme="minorHAnsi"/>
                <w:sz w:val="22"/>
                <w:szCs w:val="22"/>
              </w:rPr>
            </w:pPr>
            <w:r w:rsidRPr="002C4879">
              <w:rPr>
                <w:rFonts w:asciiTheme="minorHAnsi" w:hAnsiTheme="minorHAnsi" w:cstheme="minorHAnsi"/>
                <w:kern w:val="36"/>
                <w:sz w:val="22"/>
                <w:szCs w:val="22"/>
              </w:rPr>
              <w:t xml:space="preserve">Floyd, Thomas L., </w:t>
            </w:r>
            <w:r w:rsidRPr="002C4879">
              <w:rPr>
                <w:rFonts w:asciiTheme="minorHAnsi" w:hAnsiTheme="minorHAnsi" w:cstheme="minorHAnsi"/>
                <w:i/>
                <w:kern w:val="36"/>
                <w:sz w:val="22"/>
                <w:szCs w:val="22"/>
              </w:rPr>
              <w:t>Electric Circuits Fundamentals, 8th Edition</w:t>
            </w:r>
            <w:r w:rsidRPr="002C4879">
              <w:rPr>
                <w:rFonts w:asciiTheme="minorHAnsi" w:hAnsiTheme="minorHAnsi" w:cstheme="minorHAnsi"/>
                <w:kern w:val="36"/>
                <w:sz w:val="22"/>
                <w:szCs w:val="22"/>
              </w:rPr>
              <w:t xml:space="preserve">, </w:t>
            </w:r>
            <w:r w:rsidRPr="002C4879">
              <w:rPr>
                <w:rFonts w:asciiTheme="minorHAnsi" w:hAnsiTheme="minorHAnsi" w:cstheme="minorHAnsi"/>
                <w:sz w:val="22"/>
                <w:szCs w:val="22"/>
              </w:rPr>
              <w:t>Prentice Hall (2010)</w:t>
            </w:r>
          </w:p>
          <w:p w:rsidR="00C64585" w:rsidRPr="002C4879" w:rsidRDefault="00C64585" w:rsidP="00937D82">
            <w:pPr>
              <w:rPr>
                <w:rFonts w:asciiTheme="minorHAnsi" w:hAnsiTheme="minorHAnsi" w:cstheme="minorHAnsi"/>
                <w:bCs/>
                <w:sz w:val="22"/>
                <w:szCs w:val="22"/>
              </w:rPr>
            </w:pPr>
          </w:p>
        </w:tc>
      </w:tr>
      <w:tr w:rsidR="00C64585" w:rsidRPr="002C4879" w:rsidTr="001B3B0A">
        <w:trPr>
          <w:cantSplit/>
          <w:trHeight w:val="20"/>
        </w:trPr>
        <w:tc>
          <w:tcPr>
            <w:tcW w:w="2383" w:type="pct"/>
            <w:tcBorders>
              <w:top w:val="single" w:sz="6" w:space="0" w:color="auto"/>
              <w:left w:val="single" w:sz="6" w:space="0" w:color="auto"/>
              <w:bottom w:val="single" w:sz="6" w:space="0" w:color="auto"/>
              <w:right w:val="single" w:sz="6" w:space="0" w:color="auto"/>
            </w:tcBorders>
          </w:tcPr>
          <w:p w:rsidR="00C64585" w:rsidRPr="002C4879" w:rsidRDefault="00C64585" w:rsidP="00937D82">
            <w:pPr>
              <w:rPr>
                <w:rFonts w:asciiTheme="minorHAnsi" w:hAnsiTheme="minorHAnsi" w:cstheme="minorHAnsi"/>
                <w:sz w:val="22"/>
                <w:szCs w:val="22"/>
              </w:rPr>
            </w:pPr>
            <w:r w:rsidRPr="002C4879">
              <w:rPr>
                <w:rFonts w:asciiTheme="minorHAnsi" w:hAnsiTheme="minorHAnsi" w:cstheme="minorHAnsi"/>
                <w:sz w:val="22"/>
                <w:szCs w:val="22"/>
              </w:rPr>
              <w:t>Background Reading</w:t>
            </w:r>
          </w:p>
        </w:tc>
        <w:tc>
          <w:tcPr>
            <w:tcW w:w="2617" w:type="pct"/>
            <w:tcBorders>
              <w:top w:val="single" w:sz="6" w:space="0" w:color="auto"/>
              <w:left w:val="single" w:sz="6" w:space="0" w:color="auto"/>
              <w:bottom w:val="single" w:sz="6" w:space="0" w:color="auto"/>
              <w:right w:val="single" w:sz="6" w:space="0" w:color="auto"/>
            </w:tcBorders>
          </w:tcPr>
          <w:p w:rsidR="00C64585" w:rsidRPr="002C4879" w:rsidRDefault="00C64585" w:rsidP="00937D82">
            <w:pPr>
              <w:rPr>
                <w:rFonts w:asciiTheme="minorHAnsi" w:hAnsiTheme="minorHAnsi" w:cstheme="minorHAnsi"/>
                <w:bCs/>
                <w:i/>
                <w:sz w:val="22"/>
                <w:szCs w:val="22"/>
              </w:rPr>
            </w:pPr>
            <w:r w:rsidRPr="002C4879">
              <w:rPr>
                <w:rFonts w:asciiTheme="minorHAnsi" w:hAnsiTheme="minorHAnsi" w:cstheme="minorHAnsi"/>
                <w:bCs/>
                <w:sz w:val="22"/>
                <w:szCs w:val="22"/>
              </w:rPr>
              <w:t>Sedra, Adel S</w:t>
            </w:r>
            <w:r w:rsidRPr="002C4879">
              <w:rPr>
                <w:rFonts w:asciiTheme="minorHAnsi" w:hAnsiTheme="minorHAnsi" w:cstheme="minorHAnsi"/>
                <w:sz w:val="22"/>
                <w:szCs w:val="22"/>
              </w:rPr>
              <w:t xml:space="preserve"> and </w:t>
            </w:r>
            <w:r w:rsidRPr="002C4879">
              <w:rPr>
                <w:rFonts w:asciiTheme="minorHAnsi" w:hAnsiTheme="minorHAnsi" w:cstheme="minorHAnsi"/>
                <w:bCs/>
                <w:sz w:val="22"/>
                <w:szCs w:val="22"/>
              </w:rPr>
              <w:t xml:space="preserve">Smith, Kenneth C., </w:t>
            </w:r>
            <w:r w:rsidRPr="002C4879">
              <w:rPr>
                <w:rFonts w:asciiTheme="minorHAnsi" w:hAnsiTheme="minorHAnsi" w:cstheme="minorHAnsi"/>
                <w:i/>
                <w:kern w:val="36"/>
                <w:sz w:val="22"/>
                <w:szCs w:val="22"/>
              </w:rPr>
              <w:t xml:space="preserve">Microelectronic Circuits </w:t>
            </w:r>
            <w:r w:rsidRPr="002C4879">
              <w:rPr>
                <w:rFonts w:asciiTheme="minorHAnsi" w:hAnsiTheme="minorHAnsi" w:cstheme="minorHAnsi"/>
                <w:bCs/>
                <w:i/>
                <w:sz w:val="22"/>
                <w:szCs w:val="22"/>
              </w:rPr>
              <w:t>International edition</w:t>
            </w:r>
          </w:p>
          <w:p w:rsidR="00C64585" w:rsidRPr="002C4879" w:rsidRDefault="00C64585" w:rsidP="00937D82">
            <w:pPr>
              <w:rPr>
                <w:rFonts w:asciiTheme="minorHAnsi" w:hAnsiTheme="minorHAnsi" w:cstheme="minorHAnsi"/>
                <w:sz w:val="22"/>
                <w:szCs w:val="22"/>
              </w:rPr>
            </w:pPr>
            <w:r w:rsidRPr="002C4879">
              <w:rPr>
                <w:rFonts w:asciiTheme="minorHAnsi" w:hAnsiTheme="minorHAnsi" w:cstheme="minorHAnsi"/>
                <w:i/>
                <w:sz w:val="22"/>
                <w:szCs w:val="22"/>
              </w:rPr>
              <w:t>Sixth Edition</w:t>
            </w:r>
            <w:r w:rsidRPr="002C4879">
              <w:rPr>
                <w:rFonts w:asciiTheme="minorHAnsi" w:hAnsiTheme="minorHAnsi" w:cstheme="minorHAnsi"/>
                <w:sz w:val="22"/>
                <w:szCs w:val="22"/>
              </w:rPr>
              <w:t xml:space="preserve"> (2010) </w:t>
            </w:r>
          </w:p>
          <w:p w:rsidR="00C64585" w:rsidRPr="002C4879" w:rsidRDefault="00C64585" w:rsidP="00937D82">
            <w:pPr>
              <w:rPr>
                <w:rFonts w:asciiTheme="minorHAnsi" w:hAnsiTheme="minorHAnsi" w:cstheme="minorHAnsi"/>
                <w:sz w:val="22"/>
                <w:szCs w:val="22"/>
              </w:rPr>
            </w:pPr>
          </w:p>
          <w:p w:rsidR="00C64585" w:rsidRPr="002C4879" w:rsidRDefault="00C64585" w:rsidP="00937D82">
            <w:pPr>
              <w:rPr>
                <w:rFonts w:asciiTheme="minorHAnsi" w:hAnsiTheme="minorHAnsi" w:cstheme="minorHAnsi"/>
                <w:i/>
                <w:sz w:val="22"/>
                <w:szCs w:val="22"/>
              </w:rPr>
            </w:pPr>
            <w:r w:rsidRPr="002C4879">
              <w:rPr>
                <w:rFonts w:asciiTheme="minorHAnsi" w:hAnsiTheme="minorHAnsi" w:cstheme="minorHAnsi"/>
                <w:sz w:val="22"/>
                <w:szCs w:val="22"/>
              </w:rPr>
              <w:t xml:space="preserve">Frenzel,  Louis., </w:t>
            </w:r>
            <w:r w:rsidRPr="002C4879">
              <w:rPr>
                <w:rFonts w:asciiTheme="minorHAnsi" w:hAnsiTheme="minorHAnsi" w:cstheme="minorHAnsi"/>
                <w:i/>
                <w:sz w:val="22"/>
                <w:szCs w:val="22"/>
              </w:rPr>
              <w:t>Contemporary Electronics: Fundamentals, Devices, Circuits, and Systems</w:t>
            </w:r>
          </w:p>
          <w:p w:rsidR="00C64585" w:rsidRPr="002C4879" w:rsidRDefault="00C64585" w:rsidP="00937D82">
            <w:pPr>
              <w:rPr>
                <w:rFonts w:asciiTheme="minorHAnsi" w:hAnsiTheme="minorHAnsi" w:cstheme="minorHAnsi"/>
                <w:sz w:val="22"/>
                <w:szCs w:val="22"/>
              </w:rPr>
            </w:pPr>
            <w:r w:rsidRPr="002C4879">
              <w:rPr>
                <w:rFonts w:asciiTheme="minorHAnsi" w:hAnsiTheme="minorHAnsi" w:cstheme="minorHAnsi"/>
                <w:sz w:val="22"/>
                <w:szCs w:val="22"/>
              </w:rPr>
              <w:t>McGraw Hill, (2013)</w:t>
            </w:r>
            <w:r w:rsidRPr="002C4879">
              <w:rPr>
                <w:rFonts w:asciiTheme="minorHAnsi" w:hAnsiTheme="minorHAnsi" w:cstheme="minorHAnsi"/>
                <w:sz w:val="22"/>
                <w:szCs w:val="22"/>
              </w:rPr>
              <w:br w:type="textWrapping" w:clear="all"/>
            </w:r>
          </w:p>
        </w:tc>
      </w:tr>
      <w:tr w:rsidR="00C64585" w:rsidRPr="002C4879" w:rsidTr="001B3B0A">
        <w:trPr>
          <w:cantSplit/>
          <w:trHeight w:val="20"/>
        </w:trPr>
        <w:tc>
          <w:tcPr>
            <w:tcW w:w="2383" w:type="pct"/>
            <w:tcBorders>
              <w:top w:val="single" w:sz="6" w:space="0" w:color="auto"/>
              <w:left w:val="single" w:sz="6" w:space="0" w:color="auto"/>
              <w:bottom w:val="single" w:sz="6" w:space="0" w:color="auto"/>
              <w:right w:val="single" w:sz="6" w:space="0" w:color="auto"/>
            </w:tcBorders>
          </w:tcPr>
          <w:p w:rsidR="00C64585" w:rsidRPr="002C4879" w:rsidRDefault="00C64585" w:rsidP="00937D82">
            <w:pPr>
              <w:rPr>
                <w:rFonts w:asciiTheme="minorHAnsi" w:hAnsiTheme="minorHAnsi" w:cstheme="minorHAnsi"/>
                <w:sz w:val="22"/>
                <w:szCs w:val="22"/>
              </w:rPr>
            </w:pPr>
            <w:r w:rsidRPr="002C4879">
              <w:rPr>
                <w:rFonts w:asciiTheme="minorHAnsi" w:hAnsiTheme="minorHAnsi" w:cstheme="minorHAnsi"/>
                <w:sz w:val="22"/>
                <w:szCs w:val="22"/>
              </w:rPr>
              <w:t>Journals</w:t>
            </w:r>
          </w:p>
        </w:tc>
        <w:tc>
          <w:tcPr>
            <w:tcW w:w="2617" w:type="pct"/>
            <w:tcBorders>
              <w:top w:val="single" w:sz="6" w:space="0" w:color="auto"/>
              <w:left w:val="single" w:sz="6" w:space="0" w:color="auto"/>
              <w:bottom w:val="single" w:sz="6" w:space="0" w:color="auto"/>
              <w:right w:val="single" w:sz="6" w:space="0" w:color="auto"/>
            </w:tcBorders>
          </w:tcPr>
          <w:p w:rsidR="00C64585" w:rsidRPr="002C4879" w:rsidRDefault="002362F3" w:rsidP="00937D82">
            <w:pPr>
              <w:rPr>
                <w:rFonts w:asciiTheme="minorHAnsi" w:hAnsiTheme="minorHAnsi" w:cstheme="minorHAnsi"/>
                <w:sz w:val="22"/>
                <w:szCs w:val="22"/>
              </w:rPr>
            </w:pPr>
            <w:hyperlink r:id="rId28" w:history="1">
              <w:r w:rsidR="00C64585" w:rsidRPr="002C4879">
                <w:rPr>
                  <w:rStyle w:val="Hyperlink"/>
                  <w:rFonts w:asciiTheme="minorHAnsi" w:hAnsiTheme="minorHAnsi" w:cstheme="minorHAnsi"/>
                  <w:color w:val="auto"/>
                  <w:sz w:val="22"/>
                  <w:szCs w:val="22"/>
                </w:rPr>
                <w:t>http://ieeexplore.ieee.org/Xplore/home.jsp?tag=1</w:t>
              </w:r>
            </w:hyperlink>
          </w:p>
          <w:p w:rsidR="00C64585" w:rsidRPr="002C4879" w:rsidRDefault="00C64585" w:rsidP="00937D82">
            <w:pPr>
              <w:rPr>
                <w:rFonts w:asciiTheme="minorHAnsi" w:hAnsiTheme="minorHAnsi" w:cstheme="minorHAnsi"/>
                <w:sz w:val="22"/>
                <w:szCs w:val="22"/>
              </w:rPr>
            </w:pPr>
            <w:r w:rsidRPr="002C4879">
              <w:rPr>
                <w:rFonts w:asciiTheme="minorHAnsi" w:hAnsiTheme="minorHAnsi" w:cstheme="minorHAnsi"/>
                <w:sz w:val="22"/>
                <w:szCs w:val="22"/>
              </w:rPr>
              <w:t>Elktor</w:t>
            </w:r>
          </w:p>
          <w:p w:rsidR="00C64585" w:rsidRPr="002C4879" w:rsidRDefault="00C64585" w:rsidP="00937D82">
            <w:pPr>
              <w:rPr>
                <w:rFonts w:asciiTheme="minorHAnsi" w:hAnsiTheme="minorHAnsi" w:cstheme="minorHAnsi"/>
                <w:sz w:val="22"/>
                <w:szCs w:val="22"/>
              </w:rPr>
            </w:pPr>
            <w:r w:rsidRPr="002C4879">
              <w:rPr>
                <w:rFonts w:asciiTheme="minorHAnsi" w:hAnsiTheme="minorHAnsi" w:cstheme="minorHAnsi"/>
                <w:sz w:val="22"/>
                <w:szCs w:val="22"/>
              </w:rPr>
              <w:t>Electronics World</w:t>
            </w:r>
          </w:p>
        </w:tc>
      </w:tr>
      <w:tr w:rsidR="00C64585" w:rsidRPr="002C4879" w:rsidTr="001B3B0A">
        <w:trPr>
          <w:cantSplit/>
          <w:trHeight w:val="20"/>
        </w:trPr>
        <w:tc>
          <w:tcPr>
            <w:tcW w:w="2383" w:type="pct"/>
            <w:tcBorders>
              <w:top w:val="single" w:sz="6" w:space="0" w:color="auto"/>
              <w:left w:val="single" w:sz="6" w:space="0" w:color="auto"/>
              <w:bottom w:val="single" w:sz="6" w:space="0" w:color="auto"/>
              <w:right w:val="single" w:sz="6" w:space="0" w:color="auto"/>
            </w:tcBorders>
          </w:tcPr>
          <w:p w:rsidR="00C64585" w:rsidRPr="002C4879" w:rsidRDefault="00C64585" w:rsidP="00937D82">
            <w:pPr>
              <w:rPr>
                <w:rFonts w:asciiTheme="minorHAnsi" w:hAnsiTheme="minorHAnsi" w:cstheme="minorHAnsi"/>
                <w:sz w:val="22"/>
                <w:szCs w:val="22"/>
              </w:rPr>
            </w:pPr>
            <w:r w:rsidRPr="002C4879">
              <w:rPr>
                <w:rFonts w:asciiTheme="minorHAnsi" w:hAnsiTheme="minorHAnsi" w:cstheme="minorHAnsi"/>
                <w:sz w:val="22"/>
                <w:szCs w:val="22"/>
              </w:rPr>
              <w:t>Web Resources</w:t>
            </w:r>
          </w:p>
        </w:tc>
        <w:tc>
          <w:tcPr>
            <w:tcW w:w="2617" w:type="pct"/>
            <w:tcBorders>
              <w:top w:val="single" w:sz="6" w:space="0" w:color="auto"/>
              <w:left w:val="single" w:sz="6" w:space="0" w:color="auto"/>
              <w:bottom w:val="single" w:sz="6" w:space="0" w:color="auto"/>
              <w:right w:val="single" w:sz="6" w:space="0" w:color="auto"/>
            </w:tcBorders>
          </w:tcPr>
          <w:p w:rsidR="00C64585" w:rsidRPr="002C4879" w:rsidRDefault="00C64585" w:rsidP="00937D82">
            <w:pPr>
              <w:rPr>
                <w:rFonts w:asciiTheme="minorHAnsi" w:hAnsiTheme="minorHAnsi" w:cstheme="minorHAnsi"/>
                <w:sz w:val="22"/>
                <w:szCs w:val="22"/>
              </w:rPr>
            </w:pPr>
            <w:r w:rsidRPr="002C4879">
              <w:rPr>
                <w:rFonts w:asciiTheme="minorHAnsi" w:hAnsiTheme="minorHAnsi" w:cstheme="minorHAnsi"/>
                <w:sz w:val="22"/>
                <w:szCs w:val="22"/>
              </w:rPr>
              <w:t>Online video Lectures e.g. MIT Open Courseware</w:t>
            </w:r>
          </w:p>
          <w:p w:rsidR="00C64585" w:rsidRPr="002C4879" w:rsidRDefault="002362F3" w:rsidP="00937D82">
            <w:pPr>
              <w:rPr>
                <w:rFonts w:asciiTheme="minorHAnsi" w:hAnsiTheme="minorHAnsi" w:cstheme="minorHAnsi"/>
                <w:sz w:val="22"/>
                <w:szCs w:val="22"/>
              </w:rPr>
            </w:pPr>
            <w:hyperlink r:id="rId29" w:history="1">
              <w:r w:rsidR="00C64585" w:rsidRPr="002C4879">
                <w:rPr>
                  <w:rStyle w:val="Hyperlink"/>
                  <w:rFonts w:asciiTheme="minorHAnsi" w:hAnsiTheme="minorHAnsi" w:cstheme="minorHAnsi"/>
                  <w:color w:val="auto"/>
                  <w:sz w:val="22"/>
                  <w:szCs w:val="22"/>
                </w:rPr>
                <w:t>http://www.zen22142.zen.co.uk/adt.htm</w:t>
              </w:r>
            </w:hyperlink>
          </w:p>
          <w:p w:rsidR="00C64585" w:rsidRPr="002C4879" w:rsidRDefault="002362F3" w:rsidP="00937D82">
            <w:pPr>
              <w:rPr>
                <w:rFonts w:asciiTheme="minorHAnsi" w:hAnsiTheme="minorHAnsi" w:cstheme="minorHAnsi"/>
                <w:sz w:val="22"/>
                <w:szCs w:val="22"/>
              </w:rPr>
            </w:pPr>
            <w:hyperlink r:id="rId30" w:history="1">
              <w:r w:rsidR="00C64585" w:rsidRPr="002C4879">
                <w:rPr>
                  <w:rStyle w:val="Hyperlink"/>
                  <w:rFonts w:asciiTheme="minorHAnsi" w:hAnsiTheme="minorHAnsi" w:cstheme="minorHAnsi"/>
                  <w:color w:val="auto"/>
                  <w:sz w:val="22"/>
                  <w:szCs w:val="22"/>
                </w:rPr>
                <w:t>http://www.seas.upenn.edu/~ese319/Lecture_Notes/Lec_7_CEAmplifier_08.pdf</w:t>
              </w:r>
            </w:hyperlink>
          </w:p>
          <w:p w:rsidR="00C64585" w:rsidRPr="002C4879" w:rsidRDefault="002362F3" w:rsidP="00937D82">
            <w:pPr>
              <w:rPr>
                <w:rFonts w:asciiTheme="minorHAnsi" w:hAnsiTheme="minorHAnsi" w:cstheme="minorHAnsi"/>
                <w:sz w:val="22"/>
                <w:szCs w:val="22"/>
              </w:rPr>
            </w:pPr>
            <w:hyperlink r:id="rId31" w:history="1">
              <w:r w:rsidR="00C64585" w:rsidRPr="002C4879">
                <w:rPr>
                  <w:rStyle w:val="Hyperlink"/>
                  <w:rFonts w:asciiTheme="minorHAnsi" w:hAnsiTheme="minorHAnsi" w:cstheme="minorHAnsi"/>
                  <w:color w:val="auto"/>
                  <w:sz w:val="22"/>
                  <w:szCs w:val="22"/>
                </w:rPr>
                <w:t>http://www.electronics-tutorials.ws/filter/filter_5.html</w:t>
              </w:r>
            </w:hyperlink>
          </w:p>
        </w:tc>
      </w:tr>
      <w:tr w:rsidR="00C64585" w:rsidRPr="002C4879" w:rsidTr="001B3B0A">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C64585" w:rsidRPr="002C4879" w:rsidRDefault="00C64585" w:rsidP="001B3B0A">
            <w:pPr>
              <w:pStyle w:val="Footer"/>
              <w:spacing w:before="120" w:after="120"/>
              <w:jc w:val="both"/>
              <w:rPr>
                <w:rFonts w:asciiTheme="minorHAnsi" w:hAnsiTheme="minorHAnsi" w:cstheme="minorHAnsi"/>
                <w:sz w:val="22"/>
                <w:szCs w:val="22"/>
              </w:rPr>
            </w:pPr>
            <w:r w:rsidRPr="002C4879">
              <w:rPr>
                <w:rFonts w:asciiTheme="minorHAnsi" w:hAnsiTheme="minorHAnsi" w:cstheme="minorHAnsi"/>
                <w:b/>
                <w:sz w:val="22"/>
                <w:szCs w:val="22"/>
              </w:rPr>
              <w:t>Equipment Requirements:</w:t>
            </w:r>
          </w:p>
        </w:tc>
      </w:tr>
      <w:tr w:rsidR="00C64585" w:rsidRPr="002C4879" w:rsidTr="001B3B0A">
        <w:trPr>
          <w:cantSplit/>
          <w:trHeight w:val="20"/>
        </w:trPr>
        <w:tc>
          <w:tcPr>
            <w:tcW w:w="2383" w:type="pct"/>
            <w:tcBorders>
              <w:top w:val="single" w:sz="6" w:space="0" w:color="auto"/>
              <w:left w:val="single" w:sz="6" w:space="0" w:color="auto"/>
              <w:bottom w:val="single" w:sz="6" w:space="0" w:color="auto"/>
              <w:right w:val="single" w:sz="6" w:space="0" w:color="auto"/>
            </w:tcBorders>
          </w:tcPr>
          <w:p w:rsidR="00C64585" w:rsidRPr="002C4879" w:rsidRDefault="00C64585" w:rsidP="001B3B0A">
            <w:pPr>
              <w:pStyle w:val="t1"/>
              <w:tabs>
                <w:tab w:val="left" w:pos="1800"/>
              </w:tabs>
              <w:spacing w:before="120" w:line="240" w:lineRule="auto"/>
              <w:rPr>
                <w:rFonts w:asciiTheme="minorHAnsi" w:hAnsiTheme="minorHAnsi" w:cstheme="minorHAnsi"/>
                <w:sz w:val="22"/>
                <w:szCs w:val="22"/>
              </w:rPr>
            </w:pPr>
            <w:r w:rsidRPr="002C4879">
              <w:rPr>
                <w:rFonts w:asciiTheme="minorHAnsi" w:hAnsiTheme="minorHAnsi" w:cstheme="minorHAnsi"/>
                <w:sz w:val="22"/>
                <w:szCs w:val="22"/>
              </w:rPr>
              <w:t xml:space="preserve">Room Requirements: </w:t>
            </w:r>
          </w:p>
        </w:tc>
        <w:tc>
          <w:tcPr>
            <w:tcW w:w="2617" w:type="pct"/>
            <w:tcBorders>
              <w:top w:val="single" w:sz="6" w:space="0" w:color="auto"/>
              <w:left w:val="single" w:sz="6" w:space="0" w:color="auto"/>
              <w:bottom w:val="single" w:sz="6" w:space="0" w:color="auto"/>
              <w:right w:val="single" w:sz="6" w:space="0" w:color="auto"/>
            </w:tcBorders>
          </w:tcPr>
          <w:p w:rsidR="00C64585" w:rsidRPr="002C4879" w:rsidRDefault="00C64585" w:rsidP="001B3B0A">
            <w:pPr>
              <w:pStyle w:val="t1"/>
              <w:tabs>
                <w:tab w:val="left" w:pos="1800"/>
              </w:tabs>
              <w:spacing w:before="120" w:after="120" w:line="240" w:lineRule="auto"/>
              <w:rPr>
                <w:rFonts w:asciiTheme="minorHAnsi" w:hAnsiTheme="minorHAnsi" w:cstheme="minorHAnsi"/>
                <w:sz w:val="22"/>
                <w:szCs w:val="22"/>
              </w:rPr>
            </w:pPr>
            <w:r w:rsidRPr="002C4879">
              <w:rPr>
                <w:rFonts w:asciiTheme="minorHAnsi" w:hAnsiTheme="minorHAnsi" w:cstheme="minorHAnsi"/>
                <w:sz w:val="22"/>
                <w:szCs w:val="22"/>
              </w:rPr>
              <w:t>Electronics Laboratory and Lecture Room</w:t>
            </w:r>
          </w:p>
        </w:tc>
      </w:tr>
      <w:tr w:rsidR="00C64585" w:rsidRPr="002C4879" w:rsidTr="001B3B0A">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C64585" w:rsidRPr="002C4879" w:rsidRDefault="00C64585" w:rsidP="001B3B0A">
            <w:pPr>
              <w:pStyle w:val="Footer"/>
              <w:spacing w:before="120" w:after="120"/>
              <w:jc w:val="both"/>
              <w:rPr>
                <w:rFonts w:asciiTheme="minorHAnsi" w:hAnsiTheme="minorHAnsi" w:cstheme="minorHAnsi"/>
                <w:sz w:val="22"/>
                <w:szCs w:val="22"/>
              </w:rPr>
            </w:pPr>
            <w:r w:rsidRPr="002C4879">
              <w:rPr>
                <w:rFonts w:asciiTheme="minorHAnsi" w:hAnsiTheme="minorHAnsi" w:cstheme="minorHAnsi"/>
                <w:b/>
                <w:sz w:val="22"/>
                <w:szCs w:val="22"/>
              </w:rPr>
              <w:t>Staff Resource Needs:</w:t>
            </w:r>
          </w:p>
        </w:tc>
      </w:tr>
      <w:tr w:rsidR="00C64585" w:rsidRPr="002C4879" w:rsidTr="001B3B0A">
        <w:trPr>
          <w:cantSplit/>
          <w:trHeight w:val="20"/>
        </w:trPr>
        <w:tc>
          <w:tcPr>
            <w:tcW w:w="2383" w:type="pct"/>
            <w:tcBorders>
              <w:top w:val="single" w:sz="6" w:space="0" w:color="auto"/>
              <w:left w:val="single" w:sz="6" w:space="0" w:color="auto"/>
              <w:bottom w:val="single" w:sz="6" w:space="0" w:color="auto"/>
              <w:right w:val="single" w:sz="6" w:space="0" w:color="auto"/>
            </w:tcBorders>
          </w:tcPr>
          <w:p w:rsidR="00C64585" w:rsidRPr="002C4879" w:rsidRDefault="00C64585" w:rsidP="001B3B0A">
            <w:pPr>
              <w:pStyle w:val="t1"/>
              <w:tabs>
                <w:tab w:val="left" w:pos="1800"/>
              </w:tabs>
              <w:spacing w:before="120" w:line="240" w:lineRule="auto"/>
              <w:rPr>
                <w:rFonts w:asciiTheme="minorHAnsi" w:hAnsiTheme="minorHAnsi" w:cstheme="minorHAnsi"/>
                <w:sz w:val="22"/>
                <w:szCs w:val="22"/>
              </w:rPr>
            </w:pPr>
            <w:r w:rsidRPr="002C4879">
              <w:rPr>
                <w:rFonts w:asciiTheme="minorHAnsi" w:hAnsiTheme="minorHAnsi" w:cstheme="minorHAnsi"/>
                <w:sz w:val="22"/>
                <w:szCs w:val="22"/>
              </w:rPr>
              <w:t>Module Co-ordinator :</w:t>
            </w:r>
          </w:p>
        </w:tc>
        <w:tc>
          <w:tcPr>
            <w:tcW w:w="2617" w:type="pct"/>
            <w:tcBorders>
              <w:top w:val="single" w:sz="6" w:space="0" w:color="auto"/>
              <w:left w:val="single" w:sz="6" w:space="0" w:color="auto"/>
              <w:bottom w:val="single" w:sz="6" w:space="0" w:color="auto"/>
              <w:right w:val="single" w:sz="6" w:space="0" w:color="auto"/>
            </w:tcBorders>
          </w:tcPr>
          <w:p w:rsidR="00C64585" w:rsidRPr="002C4879" w:rsidRDefault="00C64585" w:rsidP="001B3B0A">
            <w:pPr>
              <w:pStyle w:val="Footer"/>
              <w:spacing w:before="120" w:after="120"/>
              <w:jc w:val="both"/>
              <w:rPr>
                <w:rFonts w:asciiTheme="minorHAnsi" w:hAnsiTheme="minorHAnsi" w:cstheme="minorHAnsi"/>
                <w:sz w:val="22"/>
                <w:szCs w:val="22"/>
              </w:rPr>
            </w:pPr>
            <w:r w:rsidRPr="002C4879">
              <w:rPr>
                <w:rFonts w:asciiTheme="minorHAnsi" w:hAnsiTheme="minorHAnsi" w:cstheme="minorHAnsi"/>
                <w:sz w:val="22"/>
                <w:szCs w:val="22"/>
              </w:rPr>
              <w:t>Mr Michael Vanstone</w:t>
            </w:r>
          </w:p>
        </w:tc>
      </w:tr>
      <w:tr w:rsidR="00C64585" w:rsidRPr="002C4879" w:rsidTr="001B3B0A">
        <w:trPr>
          <w:cantSplit/>
          <w:trHeight w:val="20"/>
        </w:trPr>
        <w:tc>
          <w:tcPr>
            <w:tcW w:w="2383" w:type="pct"/>
            <w:tcBorders>
              <w:top w:val="single" w:sz="6" w:space="0" w:color="auto"/>
              <w:left w:val="single" w:sz="6" w:space="0" w:color="auto"/>
              <w:bottom w:val="single" w:sz="6" w:space="0" w:color="auto"/>
              <w:right w:val="single" w:sz="6" w:space="0" w:color="auto"/>
            </w:tcBorders>
          </w:tcPr>
          <w:p w:rsidR="00C64585" w:rsidRPr="002C4879" w:rsidRDefault="00C64585" w:rsidP="001B3B0A">
            <w:pPr>
              <w:pStyle w:val="t1"/>
              <w:tabs>
                <w:tab w:val="left" w:pos="1800"/>
              </w:tabs>
              <w:spacing w:before="120" w:line="240" w:lineRule="auto"/>
              <w:rPr>
                <w:rFonts w:asciiTheme="minorHAnsi" w:hAnsiTheme="minorHAnsi" w:cstheme="minorHAnsi"/>
                <w:sz w:val="22"/>
                <w:szCs w:val="22"/>
              </w:rPr>
            </w:pPr>
            <w:r w:rsidRPr="002C4879">
              <w:rPr>
                <w:rFonts w:asciiTheme="minorHAnsi" w:hAnsiTheme="minorHAnsi" w:cstheme="minorHAnsi"/>
                <w:sz w:val="22"/>
                <w:szCs w:val="22"/>
              </w:rPr>
              <w:t>Staff Delivering Module</w:t>
            </w:r>
          </w:p>
        </w:tc>
        <w:tc>
          <w:tcPr>
            <w:tcW w:w="2617" w:type="pct"/>
            <w:tcBorders>
              <w:top w:val="single" w:sz="6" w:space="0" w:color="auto"/>
              <w:left w:val="single" w:sz="6" w:space="0" w:color="auto"/>
              <w:bottom w:val="single" w:sz="6" w:space="0" w:color="auto"/>
              <w:right w:val="single" w:sz="6" w:space="0" w:color="auto"/>
            </w:tcBorders>
          </w:tcPr>
          <w:p w:rsidR="00C64585" w:rsidRPr="002C4879" w:rsidRDefault="00C64585" w:rsidP="001B3B0A">
            <w:pPr>
              <w:pStyle w:val="Footer"/>
              <w:spacing w:before="120" w:after="120"/>
              <w:jc w:val="both"/>
              <w:rPr>
                <w:rFonts w:asciiTheme="minorHAnsi" w:hAnsiTheme="minorHAnsi" w:cstheme="minorHAnsi"/>
                <w:sz w:val="22"/>
                <w:szCs w:val="22"/>
              </w:rPr>
            </w:pPr>
            <w:r w:rsidRPr="002C4879">
              <w:rPr>
                <w:rFonts w:asciiTheme="minorHAnsi" w:hAnsiTheme="minorHAnsi" w:cstheme="minorHAnsi"/>
                <w:sz w:val="22"/>
                <w:szCs w:val="22"/>
              </w:rPr>
              <w:t>Mr Michael Vanstone</w:t>
            </w:r>
          </w:p>
        </w:tc>
      </w:tr>
    </w:tbl>
    <w:p w:rsidR="00937D82" w:rsidRPr="002C4879" w:rsidRDefault="00937D82" w:rsidP="00C64585">
      <w:pPr>
        <w:rPr>
          <w:rFonts w:asciiTheme="minorHAnsi" w:hAnsiTheme="minorHAnsi" w:cstheme="minorHAnsi"/>
          <w:sz w:val="22"/>
          <w:szCs w:val="22"/>
        </w:rPr>
      </w:pPr>
    </w:p>
    <w:p w:rsidR="00937D82" w:rsidRPr="002C4879" w:rsidRDefault="00937D82">
      <w:pPr>
        <w:rPr>
          <w:rFonts w:asciiTheme="minorHAnsi" w:hAnsiTheme="minorHAnsi" w:cstheme="minorHAnsi"/>
          <w:sz w:val="22"/>
          <w:szCs w:val="22"/>
        </w:rPr>
      </w:pPr>
      <w:r w:rsidRPr="002C4879">
        <w:rPr>
          <w:rFonts w:asciiTheme="minorHAnsi" w:hAnsiTheme="minorHAnsi" w:cstheme="minorHAnsi"/>
          <w:sz w:val="22"/>
          <w:szCs w:val="22"/>
        </w:rPr>
        <w:br w:type="page"/>
      </w:r>
    </w:p>
    <w:tbl>
      <w:tblPr>
        <w:tblW w:w="5000" w:type="pct"/>
        <w:tblLook w:val="0000" w:firstRow="0" w:lastRow="0" w:firstColumn="0" w:lastColumn="0" w:noHBand="0" w:noVBand="0"/>
      </w:tblPr>
      <w:tblGrid>
        <w:gridCol w:w="3795"/>
        <w:gridCol w:w="4733"/>
      </w:tblGrid>
      <w:tr w:rsidR="00C64585" w:rsidRPr="002C4879" w:rsidTr="001B3B0A">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C64585" w:rsidRPr="002C4879" w:rsidRDefault="00C64585" w:rsidP="001B3B0A">
            <w:pPr>
              <w:pStyle w:val="p3"/>
              <w:spacing w:before="60" w:line="240" w:lineRule="auto"/>
              <w:rPr>
                <w:rFonts w:asciiTheme="minorHAnsi" w:hAnsiTheme="minorHAnsi" w:cstheme="minorHAnsi"/>
                <w:b/>
                <w:sz w:val="22"/>
                <w:szCs w:val="22"/>
                <w:lang w:val="en-US"/>
              </w:rPr>
            </w:pPr>
            <w:r w:rsidRPr="002C4879">
              <w:rPr>
                <w:rFonts w:asciiTheme="minorHAnsi" w:hAnsiTheme="minorHAnsi" w:cstheme="minorHAnsi"/>
                <w:b/>
                <w:sz w:val="22"/>
                <w:szCs w:val="22"/>
                <w:lang w:val="en-US"/>
              </w:rPr>
              <w:lastRenderedPageBreak/>
              <w:t>Module Title</w:t>
            </w:r>
          </w:p>
        </w:tc>
        <w:tc>
          <w:tcPr>
            <w:tcW w:w="2775" w:type="pct"/>
            <w:tcBorders>
              <w:top w:val="single" w:sz="6" w:space="0" w:color="auto"/>
              <w:left w:val="single" w:sz="6" w:space="0" w:color="auto"/>
              <w:bottom w:val="single" w:sz="6" w:space="0" w:color="auto"/>
              <w:right w:val="single" w:sz="6" w:space="0" w:color="auto"/>
            </w:tcBorders>
          </w:tcPr>
          <w:p w:rsidR="00C64585" w:rsidRPr="002C4879" w:rsidRDefault="00C64585" w:rsidP="001B3B0A">
            <w:pPr>
              <w:pStyle w:val="Heading2"/>
              <w:rPr>
                <w:rFonts w:asciiTheme="minorHAnsi" w:hAnsiTheme="minorHAnsi" w:cstheme="minorHAnsi"/>
                <w:i/>
                <w:sz w:val="22"/>
                <w:szCs w:val="22"/>
              </w:rPr>
            </w:pPr>
            <w:bookmarkStart w:id="595" w:name="_Toc239730805"/>
            <w:bookmarkStart w:id="596" w:name="_Toc356839658"/>
            <w:r w:rsidRPr="002C4879">
              <w:rPr>
                <w:rFonts w:asciiTheme="minorHAnsi" w:hAnsiTheme="minorHAnsi" w:cstheme="minorHAnsi"/>
                <w:sz w:val="22"/>
                <w:szCs w:val="22"/>
              </w:rPr>
              <w:t>Digital Signal Processing and Communications</w:t>
            </w:r>
            <w:bookmarkEnd w:id="595"/>
            <w:bookmarkEnd w:id="596"/>
          </w:p>
        </w:tc>
      </w:tr>
      <w:tr w:rsidR="00C64585" w:rsidRPr="002C4879" w:rsidTr="001B3B0A">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C64585" w:rsidRPr="002C4879" w:rsidRDefault="00C64585" w:rsidP="001B3B0A">
            <w:pPr>
              <w:pStyle w:val="p3"/>
              <w:spacing w:before="60" w:line="240" w:lineRule="auto"/>
              <w:rPr>
                <w:rFonts w:asciiTheme="minorHAnsi" w:hAnsiTheme="minorHAnsi" w:cstheme="minorHAnsi"/>
                <w:b/>
                <w:sz w:val="22"/>
                <w:szCs w:val="22"/>
                <w:lang w:val="en-US"/>
              </w:rPr>
            </w:pPr>
            <w:r w:rsidRPr="002C4879">
              <w:rPr>
                <w:rFonts w:asciiTheme="minorHAnsi" w:hAnsiTheme="minorHAnsi" w:cstheme="minorHAnsi"/>
                <w:b/>
                <w:sz w:val="22"/>
                <w:szCs w:val="22"/>
                <w:lang w:val="en-US"/>
              </w:rPr>
              <w:t>Module Number</w:t>
            </w:r>
          </w:p>
        </w:tc>
        <w:tc>
          <w:tcPr>
            <w:tcW w:w="2775" w:type="pct"/>
            <w:tcBorders>
              <w:top w:val="single" w:sz="6" w:space="0" w:color="auto"/>
              <w:left w:val="single" w:sz="6" w:space="0" w:color="auto"/>
              <w:bottom w:val="single" w:sz="6" w:space="0" w:color="auto"/>
              <w:right w:val="single" w:sz="6" w:space="0" w:color="auto"/>
            </w:tcBorders>
          </w:tcPr>
          <w:p w:rsidR="00C64585" w:rsidRPr="002C4879" w:rsidRDefault="00C64585" w:rsidP="001B3B0A">
            <w:pPr>
              <w:spacing w:before="60"/>
              <w:rPr>
                <w:rFonts w:asciiTheme="minorHAnsi" w:hAnsiTheme="minorHAnsi" w:cstheme="minorHAnsi"/>
                <w:i/>
                <w:sz w:val="22"/>
                <w:szCs w:val="22"/>
              </w:rPr>
            </w:pPr>
            <w:r w:rsidRPr="002C4879">
              <w:rPr>
                <w:rFonts w:asciiTheme="minorHAnsi" w:hAnsiTheme="minorHAnsi" w:cstheme="minorHAnsi"/>
                <w:sz w:val="22"/>
                <w:szCs w:val="22"/>
              </w:rPr>
              <w:t>M2X8518</w:t>
            </w:r>
          </w:p>
        </w:tc>
      </w:tr>
      <w:tr w:rsidR="00C64585" w:rsidRPr="002C4879" w:rsidTr="001B3B0A">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C64585" w:rsidRPr="002C4879" w:rsidRDefault="00C64585" w:rsidP="001B3B0A">
            <w:pPr>
              <w:pStyle w:val="t1"/>
              <w:spacing w:before="60" w:line="240" w:lineRule="auto"/>
              <w:jc w:val="left"/>
              <w:rPr>
                <w:rFonts w:asciiTheme="minorHAnsi" w:hAnsiTheme="minorHAnsi" w:cstheme="minorHAnsi"/>
                <w:i/>
                <w:sz w:val="22"/>
                <w:szCs w:val="22"/>
              </w:rPr>
            </w:pPr>
            <w:r w:rsidRPr="002C4879">
              <w:rPr>
                <w:rFonts w:asciiTheme="minorHAnsi" w:hAnsiTheme="minorHAnsi" w:cstheme="minorHAnsi"/>
                <w:b/>
                <w:sz w:val="22"/>
                <w:szCs w:val="22"/>
              </w:rPr>
              <w:t xml:space="preserve">Brief statement of Content </w:t>
            </w:r>
          </w:p>
        </w:tc>
        <w:tc>
          <w:tcPr>
            <w:tcW w:w="2775" w:type="pct"/>
            <w:tcBorders>
              <w:top w:val="single" w:sz="6" w:space="0" w:color="auto"/>
              <w:left w:val="single" w:sz="6" w:space="0" w:color="auto"/>
              <w:bottom w:val="single" w:sz="6" w:space="0" w:color="auto"/>
              <w:right w:val="single" w:sz="6" w:space="0" w:color="auto"/>
            </w:tcBorders>
          </w:tcPr>
          <w:p w:rsidR="00C64585" w:rsidRPr="002C4879" w:rsidRDefault="00C64585" w:rsidP="001B3B0A">
            <w:pPr>
              <w:spacing w:before="60"/>
              <w:rPr>
                <w:rFonts w:asciiTheme="minorHAnsi" w:hAnsiTheme="minorHAnsi" w:cstheme="minorHAnsi"/>
                <w:sz w:val="22"/>
                <w:szCs w:val="22"/>
              </w:rPr>
            </w:pPr>
            <w:r w:rsidRPr="002C4879">
              <w:rPr>
                <w:rFonts w:asciiTheme="minorHAnsi" w:hAnsiTheme="minorHAnsi" w:cstheme="minorHAnsi"/>
                <w:sz w:val="22"/>
                <w:szCs w:val="22"/>
              </w:rPr>
              <w:t>This module will develop a critical understanding of digital communications and digital signal processing techniques.</w:t>
            </w:r>
          </w:p>
        </w:tc>
      </w:tr>
      <w:tr w:rsidR="00C64585" w:rsidRPr="002C4879" w:rsidTr="001B3B0A">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C64585" w:rsidRPr="002C4879" w:rsidRDefault="00C64585" w:rsidP="001B3B0A">
            <w:pPr>
              <w:pStyle w:val="Footer"/>
              <w:spacing w:before="60"/>
              <w:rPr>
                <w:rFonts w:asciiTheme="minorHAnsi" w:hAnsiTheme="minorHAnsi" w:cstheme="minorHAnsi"/>
                <w:b/>
                <w:sz w:val="22"/>
                <w:szCs w:val="22"/>
              </w:rPr>
            </w:pPr>
            <w:r w:rsidRPr="002C4879">
              <w:rPr>
                <w:rFonts w:asciiTheme="minorHAnsi" w:hAnsiTheme="minorHAnsi" w:cstheme="minorHAnsi"/>
                <w:b/>
                <w:sz w:val="22"/>
                <w:szCs w:val="22"/>
              </w:rPr>
              <w:t>JACS code</w:t>
            </w:r>
          </w:p>
        </w:tc>
        <w:tc>
          <w:tcPr>
            <w:tcW w:w="2775" w:type="pct"/>
            <w:tcBorders>
              <w:top w:val="single" w:sz="6" w:space="0" w:color="auto"/>
              <w:left w:val="single" w:sz="6" w:space="0" w:color="auto"/>
              <w:bottom w:val="single" w:sz="6" w:space="0" w:color="auto"/>
              <w:right w:val="single" w:sz="6" w:space="0" w:color="auto"/>
            </w:tcBorders>
          </w:tcPr>
          <w:p w:rsidR="00C64585" w:rsidRPr="002C4879" w:rsidRDefault="00C64585" w:rsidP="001B3B0A">
            <w:pPr>
              <w:pStyle w:val="Footer"/>
              <w:spacing w:before="60"/>
              <w:rPr>
                <w:rFonts w:asciiTheme="minorHAnsi" w:hAnsiTheme="minorHAnsi" w:cstheme="minorHAnsi"/>
                <w:sz w:val="22"/>
                <w:szCs w:val="22"/>
              </w:rPr>
            </w:pPr>
            <w:r w:rsidRPr="002C4879">
              <w:rPr>
                <w:rFonts w:asciiTheme="minorHAnsi" w:hAnsiTheme="minorHAnsi" w:cstheme="minorHAnsi"/>
                <w:sz w:val="22"/>
                <w:szCs w:val="22"/>
              </w:rPr>
              <w:t>H640</w:t>
            </w:r>
          </w:p>
        </w:tc>
      </w:tr>
      <w:tr w:rsidR="00C64585" w:rsidRPr="002C4879" w:rsidTr="001B3B0A">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C64585" w:rsidRPr="002C4879" w:rsidRDefault="00C64585" w:rsidP="001B3B0A">
            <w:pPr>
              <w:pStyle w:val="Footer"/>
              <w:spacing w:before="60"/>
              <w:rPr>
                <w:rFonts w:asciiTheme="minorHAnsi" w:hAnsiTheme="minorHAnsi" w:cstheme="minorHAnsi"/>
                <w:b/>
                <w:sz w:val="22"/>
                <w:szCs w:val="22"/>
              </w:rPr>
            </w:pPr>
            <w:r w:rsidRPr="002C4879">
              <w:rPr>
                <w:rFonts w:asciiTheme="minorHAnsi" w:hAnsiTheme="minorHAnsi" w:cstheme="minorHAnsi"/>
                <w:b/>
                <w:sz w:val="22"/>
                <w:szCs w:val="22"/>
              </w:rPr>
              <w:t>ASC Group</w:t>
            </w:r>
          </w:p>
        </w:tc>
        <w:tc>
          <w:tcPr>
            <w:tcW w:w="2775" w:type="pct"/>
            <w:tcBorders>
              <w:top w:val="single" w:sz="6" w:space="0" w:color="auto"/>
              <w:left w:val="single" w:sz="6" w:space="0" w:color="auto"/>
              <w:bottom w:val="single" w:sz="6" w:space="0" w:color="auto"/>
              <w:right w:val="single" w:sz="6" w:space="0" w:color="auto"/>
            </w:tcBorders>
          </w:tcPr>
          <w:p w:rsidR="00C64585" w:rsidRPr="002C4879" w:rsidRDefault="00C64585" w:rsidP="001B3B0A">
            <w:pPr>
              <w:pStyle w:val="Footer"/>
              <w:spacing w:before="60"/>
              <w:rPr>
                <w:rFonts w:asciiTheme="minorHAnsi" w:hAnsiTheme="minorHAnsi" w:cstheme="minorHAnsi"/>
                <w:sz w:val="22"/>
                <w:szCs w:val="22"/>
              </w:rPr>
            </w:pPr>
            <w:r w:rsidRPr="002C4879">
              <w:rPr>
                <w:rFonts w:asciiTheme="minorHAnsi" w:hAnsiTheme="minorHAnsi" w:cstheme="minorHAnsi"/>
                <w:sz w:val="22"/>
                <w:szCs w:val="22"/>
              </w:rPr>
              <w:t>4</w:t>
            </w:r>
          </w:p>
        </w:tc>
      </w:tr>
      <w:tr w:rsidR="00C64585" w:rsidRPr="002C4879" w:rsidTr="001B3B0A">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C64585" w:rsidRPr="002C4879" w:rsidRDefault="00C64585" w:rsidP="001B3B0A">
            <w:pPr>
              <w:pStyle w:val="Footer"/>
              <w:spacing w:before="60"/>
              <w:rPr>
                <w:rFonts w:asciiTheme="minorHAnsi" w:hAnsiTheme="minorHAnsi" w:cstheme="minorHAnsi"/>
                <w:b/>
                <w:sz w:val="22"/>
                <w:szCs w:val="22"/>
                <w:lang w:val="en-US"/>
              </w:rPr>
            </w:pPr>
            <w:r w:rsidRPr="002C4879">
              <w:rPr>
                <w:rFonts w:asciiTheme="minorHAnsi" w:hAnsiTheme="minorHAnsi" w:cstheme="minorHAnsi"/>
                <w:b/>
                <w:sz w:val="22"/>
                <w:szCs w:val="22"/>
              </w:rPr>
              <w:t xml:space="preserve">Date of Validation and Credit Calibration </w:t>
            </w:r>
            <w:r w:rsidRPr="002C4879">
              <w:rPr>
                <w:rFonts w:asciiTheme="minorHAnsi" w:hAnsiTheme="minorHAnsi" w:cstheme="minorHAnsi"/>
                <w:b/>
                <w:sz w:val="22"/>
                <w:szCs w:val="22"/>
                <w:lang w:val="en-US"/>
              </w:rPr>
              <w:t>(If different from date of validation)</w:t>
            </w:r>
          </w:p>
        </w:tc>
        <w:tc>
          <w:tcPr>
            <w:tcW w:w="2775" w:type="pct"/>
            <w:tcBorders>
              <w:top w:val="single" w:sz="6" w:space="0" w:color="auto"/>
              <w:left w:val="single" w:sz="6" w:space="0" w:color="auto"/>
              <w:bottom w:val="single" w:sz="6" w:space="0" w:color="auto"/>
              <w:right w:val="single" w:sz="6" w:space="0" w:color="auto"/>
            </w:tcBorders>
          </w:tcPr>
          <w:p w:rsidR="00C64585" w:rsidRPr="002C4879" w:rsidRDefault="00C64585" w:rsidP="001B3B0A">
            <w:pPr>
              <w:spacing w:before="60"/>
              <w:rPr>
                <w:rFonts w:asciiTheme="minorHAnsi" w:hAnsiTheme="minorHAnsi" w:cstheme="minorHAnsi"/>
                <w:sz w:val="22"/>
                <w:szCs w:val="22"/>
              </w:rPr>
            </w:pPr>
            <w:r w:rsidRPr="002C4879">
              <w:rPr>
                <w:rFonts w:asciiTheme="minorHAnsi" w:hAnsiTheme="minorHAnsi" w:cstheme="minorHAnsi"/>
                <w:sz w:val="22"/>
                <w:szCs w:val="22"/>
              </w:rPr>
              <w:t>DOV</w:t>
            </w:r>
          </w:p>
        </w:tc>
      </w:tr>
      <w:tr w:rsidR="00C64585" w:rsidRPr="002C4879" w:rsidTr="001B3B0A">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C64585" w:rsidRPr="002C4879" w:rsidRDefault="00C64585" w:rsidP="001B3B0A">
            <w:pPr>
              <w:spacing w:before="60"/>
              <w:rPr>
                <w:rFonts w:asciiTheme="minorHAnsi" w:hAnsiTheme="minorHAnsi" w:cstheme="minorHAnsi"/>
                <w:b/>
                <w:sz w:val="22"/>
                <w:szCs w:val="22"/>
              </w:rPr>
            </w:pPr>
            <w:r w:rsidRPr="002C4879">
              <w:rPr>
                <w:rFonts w:asciiTheme="minorHAnsi" w:hAnsiTheme="minorHAnsi" w:cstheme="minorHAnsi"/>
                <w:b/>
                <w:sz w:val="22"/>
                <w:szCs w:val="22"/>
              </w:rPr>
              <w:t>Module Value</w:t>
            </w:r>
          </w:p>
        </w:tc>
        <w:tc>
          <w:tcPr>
            <w:tcW w:w="2775" w:type="pct"/>
            <w:tcBorders>
              <w:top w:val="single" w:sz="6" w:space="0" w:color="auto"/>
              <w:left w:val="single" w:sz="6" w:space="0" w:color="auto"/>
              <w:bottom w:val="single" w:sz="6" w:space="0" w:color="auto"/>
              <w:right w:val="single" w:sz="6" w:space="0" w:color="auto"/>
            </w:tcBorders>
          </w:tcPr>
          <w:p w:rsidR="00C64585" w:rsidRPr="002C4879" w:rsidRDefault="00C64585" w:rsidP="001B3B0A">
            <w:pPr>
              <w:spacing w:before="60"/>
              <w:rPr>
                <w:rFonts w:asciiTheme="minorHAnsi" w:hAnsiTheme="minorHAnsi" w:cstheme="minorHAnsi"/>
                <w:sz w:val="22"/>
                <w:szCs w:val="22"/>
              </w:rPr>
            </w:pPr>
            <w:r w:rsidRPr="002C4879">
              <w:rPr>
                <w:rFonts w:asciiTheme="minorHAnsi" w:hAnsiTheme="minorHAnsi" w:cstheme="minorHAnsi"/>
                <w:sz w:val="22"/>
                <w:szCs w:val="22"/>
              </w:rPr>
              <w:t>20</w:t>
            </w:r>
          </w:p>
        </w:tc>
      </w:tr>
      <w:tr w:rsidR="00C64585" w:rsidRPr="002C4879" w:rsidTr="001B3B0A">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C64585" w:rsidRPr="002C4879" w:rsidRDefault="00C64585" w:rsidP="001B3B0A">
            <w:pPr>
              <w:spacing w:before="60"/>
              <w:rPr>
                <w:rFonts w:asciiTheme="minorHAnsi" w:hAnsiTheme="minorHAnsi" w:cstheme="minorHAnsi"/>
                <w:b/>
                <w:sz w:val="22"/>
                <w:szCs w:val="22"/>
              </w:rPr>
            </w:pPr>
            <w:r w:rsidRPr="002C4879">
              <w:rPr>
                <w:rFonts w:asciiTheme="minorHAnsi" w:hAnsiTheme="minorHAnsi" w:cstheme="minorHAnsi"/>
                <w:b/>
                <w:sz w:val="22"/>
                <w:szCs w:val="22"/>
              </w:rPr>
              <w:t>Level</w:t>
            </w:r>
          </w:p>
        </w:tc>
        <w:tc>
          <w:tcPr>
            <w:tcW w:w="2775" w:type="pct"/>
            <w:tcBorders>
              <w:top w:val="single" w:sz="6" w:space="0" w:color="auto"/>
              <w:left w:val="single" w:sz="6" w:space="0" w:color="auto"/>
              <w:bottom w:val="single" w:sz="6" w:space="0" w:color="auto"/>
              <w:right w:val="single" w:sz="6" w:space="0" w:color="auto"/>
            </w:tcBorders>
          </w:tcPr>
          <w:p w:rsidR="00C64585" w:rsidRPr="002C4879" w:rsidRDefault="00C64585" w:rsidP="001B3B0A">
            <w:pPr>
              <w:spacing w:before="60"/>
              <w:rPr>
                <w:rFonts w:asciiTheme="minorHAnsi" w:hAnsiTheme="minorHAnsi" w:cstheme="minorHAnsi"/>
                <w:sz w:val="22"/>
                <w:szCs w:val="22"/>
              </w:rPr>
            </w:pPr>
            <w:r w:rsidRPr="002C4879">
              <w:rPr>
                <w:rFonts w:asciiTheme="minorHAnsi" w:hAnsiTheme="minorHAnsi" w:cstheme="minorHAnsi"/>
                <w:sz w:val="22"/>
                <w:szCs w:val="22"/>
              </w:rPr>
              <w:t>5</w:t>
            </w:r>
          </w:p>
        </w:tc>
      </w:tr>
      <w:tr w:rsidR="00C64585" w:rsidRPr="002C4879" w:rsidTr="001B3B0A">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C64585" w:rsidRPr="002C4879" w:rsidRDefault="00C64585" w:rsidP="001B3B0A">
            <w:pPr>
              <w:spacing w:before="60"/>
              <w:rPr>
                <w:rFonts w:asciiTheme="minorHAnsi" w:hAnsiTheme="minorHAnsi" w:cstheme="minorHAnsi"/>
                <w:b/>
                <w:sz w:val="22"/>
                <w:szCs w:val="22"/>
              </w:rPr>
            </w:pPr>
            <w:r w:rsidRPr="002C4879">
              <w:rPr>
                <w:rFonts w:asciiTheme="minorHAnsi" w:hAnsiTheme="minorHAnsi" w:cstheme="minorHAnsi"/>
                <w:b/>
                <w:sz w:val="22"/>
                <w:szCs w:val="22"/>
              </w:rPr>
              <w:t>University Code</w:t>
            </w:r>
          </w:p>
        </w:tc>
        <w:tc>
          <w:tcPr>
            <w:tcW w:w="2775" w:type="pct"/>
            <w:tcBorders>
              <w:top w:val="single" w:sz="6" w:space="0" w:color="auto"/>
              <w:left w:val="single" w:sz="6" w:space="0" w:color="auto"/>
              <w:bottom w:val="single" w:sz="6" w:space="0" w:color="auto"/>
              <w:right w:val="single" w:sz="6" w:space="0" w:color="auto"/>
            </w:tcBorders>
          </w:tcPr>
          <w:p w:rsidR="00C64585" w:rsidRPr="002C4879" w:rsidRDefault="00C64585" w:rsidP="001B3B0A">
            <w:pPr>
              <w:spacing w:before="60"/>
              <w:rPr>
                <w:rFonts w:asciiTheme="minorHAnsi" w:hAnsiTheme="minorHAnsi" w:cstheme="minorHAnsi"/>
                <w:sz w:val="22"/>
                <w:szCs w:val="22"/>
              </w:rPr>
            </w:pPr>
            <w:r w:rsidRPr="002C4879">
              <w:rPr>
                <w:rFonts w:asciiTheme="minorHAnsi" w:hAnsiTheme="minorHAnsi" w:cstheme="minorHAnsi"/>
                <w:sz w:val="22"/>
                <w:szCs w:val="22"/>
              </w:rPr>
              <w:t>SMU2X8518</w:t>
            </w:r>
          </w:p>
        </w:tc>
      </w:tr>
      <w:tr w:rsidR="00C64585" w:rsidRPr="002C4879" w:rsidTr="001B3B0A">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C64585" w:rsidRPr="002C4879" w:rsidRDefault="00C64585" w:rsidP="001B3B0A">
            <w:pPr>
              <w:spacing w:before="60"/>
              <w:rPr>
                <w:rFonts w:asciiTheme="minorHAnsi" w:hAnsiTheme="minorHAnsi" w:cstheme="minorHAnsi"/>
                <w:b/>
                <w:sz w:val="22"/>
                <w:szCs w:val="22"/>
              </w:rPr>
            </w:pPr>
            <w:r w:rsidRPr="002C4879">
              <w:rPr>
                <w:rFonts w:asciiTheme="minorHAnsi" w:hAnsiTheme="minorHAnsi" w:cstheme="minorHAnsi"/>
                <w:b/>
                <w:sz w:val="22"/>
                <w:szCs w:val="22"/>
              </w:rPr>
              <w:t>Faculty responsible for delivery</w:t>
            </w:r>
          </w:p>
        </w:tc>
        <w:tc>
          <w:tcPr>
            <w:tcW w:w="2775" w:type="pct"/>
            <w:tcBorders>
              <w:top w:val="single" w:sz="6" w:space="0" w:color="auto"/>
              <w:left w:val="single" w:sz="6" w:space="0" w:color="auto"/>
              <w:bottom w:val="single" w:sz="6" w:space="0" w:color="auto"/>
              <w:right w:val="single" w:sz="6" w:space="0" w:color="auto"/>
            </w:tcBorders>
          </w:tcPr>
          <w:p w:rsidR="00C64585" w:rsidRPr="002C4879" w:rsidRDefault="00C64585" w:rsidP="001B3B0A">
            <w:pPr>
              <w:spacing w:before="60"/>
              <w:rPr>
                <w:rFonts w:asciiTheme="minorHAnsi" w:hAnsiTheme="minorHAnsi" w:cstheme="minorHAnsi"/>
                <w:sz w:val="22"/>
                <w:szCs w:val="22"/>
              </w:rPr>
            </w:pPr>
            <w:r w:rsidRPr="002C4879">
              <w:rPr>
                <w:rFonts w:asciiTheme="minorHAnsi" w:hAnsiTheme="minorHAnsi" w:cstheme="minorHAnsi"/>
                <w:sz w:val="22"/>
                <w:szCs w:val="22"/>
              </w:rPr>
              <w:t>FADE</w:t>
            </w:r>
          </w:p>
        </w:tc>
      </w:tr>
      <w:tr w:rsidR="00C64585" w:rsidRPr="002C4879" w:rsidTr="001B3B0A">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C64585" w:rsidRPr="002C4879" w:rsidRDefault="00C64585" w:rsidP="001B3B0A">
            <w:pPr>
              <w:spacing w:before="60"/>
              <w:rPr>
                <w:rFonts w:asciiTheme="minorHAnsi" w:hAnsiTheme="minorHAnsi" w:cstheme="minorHAnsi"/>
                <w:b/>
                <w:sz w:val="22"/>
                <w:szCs w:val="22"/>
              </w:rPr>
            </w:pPr>
            <w:r w:rsidRPr="002C4879">
              <w:rPr>
                <w:rFonts w:asciiTheme="minorHAnsi" w:hAnsiTheme="minorHAnsi" w:cstheme="minorHAnsi"/>
                <w:b/>
                <w:sz w:val="22"/>
                <w:szCs w:val="22"/>
              </w:rPr>
              <w:t>Pre-requisite/co-requisite modules</w:t>
            </w:r>
          </w:p>
        </w:tc>
        <w:tc>
          <w:tcPr>
            <w:tcW w:w="2775" w:type="pct"/>
            <w:tcBorders>
              <w:top w:val="single" w:sz="6" w:space="0" w:color="auto"/>
              <w:left w:val="single" w:sz="6" w:space="0" w:color="auto"/>
              <w:bottom w:val="single" w:sz="6" w:space="0" w:color="auto"/>
              <w:right w:val="single" w:sz="6" w:space="0" w:color="auto"/>
            </w:tcBorders>
          </w:tcPr>
          <w:p w:rsidR="00C64585" w:rsidRPr="002C4879" w:rsidRDefault="00C64585" w:rsidP="001B3B0A">
            <w:pPr>
              <w:spacing w:before="60"/>
              <w:rPr>
                <w:rFonts w:asciiTheme="minorHAnsi" w:hAnsiTheme="minorHAnsi" w:cstheme="minorHAnsi"/>
                <w:sz w:val="22"/>
                <w:szCs w:val="22"/>
              </w:rPr>
            </w:pPr>
            <w:r w:rsidRPr="002C4879">
              <w:rPr>
                <w:rFonts w:asciiTheme="minorHAnsi" w:hAnsiTheme="minorHAnsi" w:cstheme="minorHAnsi"/>
                <w:sz w:val="22"/>
                <w:szCs w:val="22"/>
              </w:rPr>
              <w:t>None/None</w:t>
            </w:r>
          </w:p>
        </w:tc>
      </w:tr>
      <w:tr w:rsidR="00C64585" w:rsidRPr="002C4879" w:rsidTr="001B3B0A">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C64585" w:rsidRPr="002C4879" w:rsidRDefault="00C64585" w:rsidP="001B3B0A">
            <w:pPr>
              <w:pStyle w:val="Footer"/>
              <w:tabs>
                <w:tab w:val="left" w:pos="720"/>
                <w:tab w:val="left" w:pos="1080"/>
                <w:tab w:val="left" w:pos="2160"/>
              </w:tabs>
              <w:spacing w:before="60"/>
              <w:rPr>
                <w:rFonts w:asciiTheme="minorHAnsi" w:hAnsiTheme="minorHAnsi" w:cstheme="minorHAnsi"/>
                <w:b/>
                <w:sz w:val="22"/>
                <w:szCs w:val="22"/>
              </w:rPr>
            </w:pPr>
            <w:r w:rsidRPr="002C4879">
              <w:rPr>
                <w:rFonts w:asciiTheme="minorHAnsi" w:hAnsiTheme="minorHAnsi" w:cstheme="minorHAnsi"/>
                <w:b/>
                <w:sz w:val="22"/>
                <w:szCs w:val="22"/>
              </w:rPr>
              <w:t>Programme Associations:</w:t>
            </w:r>
          </w:p>
          <w:p w:rsidR="00C64585" w:rsidRPr="002C4879" w:rsidRDefault="00C64585" w:rsidP="001B3B0A">
            <w:pPr>
              <w:pStyle w:val="Footer"/>
              <w:tabs>
                <w:tab w:val="left" w:pos="2520"/>
              </w:tabs>
              <w:spacing w:before="60"/>
              <w:rPr>
                <w:rFonts w:asciiTheme="minorHAnsi" w:hAnsiTheme="minorHAnsi" w:cstheme="minorHAnsi"/>
                <w:b/>
                <w:sz w:val="22"/>
                <w:szCs w:val="22"/>
              </w:rPr>
            </w:pPr>
          </w:p>
        </w:tc>
        <w:tc>
          <w:tcPr>
            <w:tcW w:w="2775" w:type="pct"/>
            <w:tcBorders>
              <w:top w:val="single" w:sz="6" w:space="0" w:color="auto"/>
              <w:left w:val="single" w:sz="6" w:space="0" w:color="auto"/>
              <w:bottom w:val="single" w:sz="6" w:space="0" w:color="auto"/>
              <w:right w:val="single" w:sz="6" w:space="0" w:color="auto"/>
            </w:tcBorders>
          </w:tcPr>
          <w:p w:rsidR="00C64585" w:rsidRPr="002C4879" w:rsidRDefault="00C64585" w:rsidP="00937D82">
            <w:pPr>
              <w:rPr>
                <w:rFonts w:asciiTheme="minorHAnsi" w:hAnsiTheme="minorHAnsi" w:cstheme="minorHAnsi"/>
                <w:i/>
                <w:sz w:val="22"/>
                <w:szCs w:val="22"/>
              </w:rPr>
            </w:pPr>
            <w:r w:rsidRPr="002C4879">
              <w:rPr>
                <w:rFonts w:asciiTheme="minorHAnsi" w:hAnsiTheme="minorHAnsi" w:cstheme="minorHAnsi"/>
                <w:i/>
                <w:sz w:val="22"/>
                <w:szCs w:val="22"/>
              </w:rPr>
              <w:t>BEng Computer Systems and Electronics</w:t>
            </w:r>
          </w:p>
          <w:p w:rsidR="00C64585" w:rsidRPr="002C4879" w:rsidRDefault="00C64585" w:rsidP="00937D82">
            <w:pPr>
              <w:rPr>
                <w:rFonts w:asciiTheme="minorHAnsi" w:hAnsiTheme="minorHAnsi" w:cstheme="minorHAnsi"/>
                <w:i/>
                <w:sz w:val="22"/>
                <w:szCs w:val="22"/>
              </w:rPr>
            </w:pPr>
            <w:r w:rsidRPr="002C4879">
              <w:rPr>
                <w:rFonts w:asciiTheme="minorHAnsi" w:hAnsiTheme="minorHAnsi" w:cstheme="minorHAnsi"/>
                <w:i/>
                <w:sz w:val="22"/>
                <w:szCs w:val="22"/>
              </w:rPr>
              <w:t>BEng Computer Networks Technology</w:t>
            </w:r>
          </w:p>
          <w:p w:rsidR="00C64585" w:rsidRPr="002C4879" w:rsidRDefault="00C64585" w:rsidP="00937D82">
            <w:pPr>
              <w:rPr>
                <w:sz w:val="22"/>
                <w:szCs w:val="22"/>
              </w:rPr>
            </w:pPr>
            <w:r w:rsidRPr="002C4879">
              <w:rPr>
                <w:rFonts w:asciiTheme="minorHAnsi" w:hAnsiTheme="minorHAnsi" w:cstheme="minorHAnsi"/>
                <w:i/>
                <w:sz w:val="22"/>
                <w:szCs w:val="22"/>
              </w:rPr>
              <w:t>HND/C Electronic Engineering</w:t>
            </w:r>
          </w:p>
        </w:tc>
      </w:tr>
      <w:tr w:rsidR="007A66F0" w:rsidRPr="002C4879" w:rsidTr="001B3B0A">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7A66F0" w:rsidRPr="002C4879" w:rsidRDefault="007A66F0" w:rsidP="00F0279B">
            <w:pPr>
              <w:pStyle w:val="Footer"/>
              <w:numPr>
                <w:ilvl w:val="0"/>
                <w:numId w:val="18"/>
              </w:numPr>
              <w:tabs>
                <w:tab w:val="left" w:pos="720"/>
                <w:tab w:val="left" w:pos="1080"/>
                <w:tab w:val="left" w:pos="2160"/>
              </w:tabs>
              <w:spacing w:before="60"/>
              <w:jc w:val="both"/>
              <w:rPr>
                <w:rFonts w:asciiTheme="minorHAnsi" w:hAnsiTheme="minorHAnsi" w:cstheme="minorHAnsi"/>
                <w:sz w:val="22"/>
                <w:szCs w:val="22"/>
              </w:rPr>
            </w:pPr>
            <w:r w:rsidRPr="002C4879">
              <w:rPr>
                <w:rFonts w:asciiTheme="minorHAnsi" w:hAnsiTheme="minorHAnsi" w:cstheme="minorHAnsi"/>
                <w:sz w:val="22"/>
                <w:szCs w:val="22"/>
              </w:rPr>
              <w:t>Compulsory</w:t>
            </w:r>
          </w:p>
        </w:tc>
        <w:tc>
          <w:tcPr>
            <w:tcW w:w="2775" w:type="pct"/>
            <w:tcBorders>
              <w:top w:val="single" w:sz="6" w:space="0" w:color="auto"/>
              <w:left w:val="single" w:sz="6" w:space="0" w:color="auto"/>
              <w:bottom w:val="single" w:sz="6" w:space="0" w:color="auto"/>
              <w:right w:val="single" w:sz="6" w:space="0" w:color="auto"/>
            </w:tcBorders>
          </w:tcPr>
          <w:p w:rsidR="007A66F0" w:rsidRPr="002C4879" w:rsidRDefault="007A66F0" w:rsidP="00F0279B">
            <w:pPr>
              <w:pStyle w:val="Footer"/>
              <w:spacing w:before="60"/>
              <w:jc w:val="both"/>
              <w:rPr>
                <w:rFonts w:asciiTheme="minorHAnsi" w:hAnsiTheme="minorHAnsi" w:cstheme="minorHAnsi"/>
                <w:sz w:val="22"/>
                <w:szCs w:val="22"/>
              </w:rPr>
            </w:pPr>
            <w:r w:rsidRPr="002C4879">
              <w:rPr>
                <w:rFonts w:asciiTheme="minorHAnsi" w:hAnsiTheme="minorHAnsi" w:cstheme="minorHAnsi"/>
                <w:sz w:val="22"/>
                <w:szCs w:val="22"/>
              </w:rPr>
              <w:t>Yes</w:t>
            </w:r>
          </w:p>
        </w:tc>
      </w:tr>
      <w:tr w:rsidR="00C64585" w:rsidRPr="002C4879" w:rsidTr="001B3B0A">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C64585" w:rsidRPr="002C4879" w:rsidRDefault="00C64585" w:rsidP="00517B29">
            <w:pPr>
              <w:pStyle w:val="Footer"/>
              <w:numPr>
                <w:ilvl w:val="0"/>
                <w:numId w:val="18"/>
              </w:numPr>
              <w:tabs>
                <w:tab w:val="left" w:pos="720"/>
                <w:tab w:val="left" w:pos="1080"/>
                <w:tab w:val="left" w:pos="2160"/>
              </w:tabs>
              <w:spacing w:before="60"/>
              <w:rPr>
                <w:rFonts w:asciiTheme="minorHAnsi" w:hAnsiTheme="minorHAnsi" w:cstheme="minorHAnsi"/>
                <w:sz w:val="22"/>
                <w:szCs w:val="22"/>
              </w:rPr>
            </w:pPr>
            <w:r w:rsidRPr="002C4879">
              <w:rPr>
                <w:rFonts w:asciiTheme="minorHAnsi" w:hAnsiTheme="minorHAnsi" w:cstheme="minorHAnsi"/>
                <w:sz w:val="22"/>
                <w:szCs w:val="22"/>
              </w:rPr>
              <w:t>Core</w:t>
            </w:r>
          </w:p>
        </w:tc>
        <w:tc>
          <w:tcPr>
            <w:tcW w:w="2775" w:type="pct"/>
            <w:tcBorders>
              <w:top w:val="single" w:sz="6" w:space="0" w:color="auto"/>
              <w:left w:val="single" w:sz="6" w:space="0" w:color="auto"/>
              <w:bottom w:val="single" w:sz="6" w:space="0" w:color="auto"/>
              <w:right w:val="single" w:sz="6" w:space="0" w:color="auto"/>
            </w:tcBorders>
          </w:tcPr>
          <w:p w:rsidR="00C64585" w:rsidRPr="002C4879" w:rsidRDefault="007A66F0" w:rsidP="001B3B0A">
            <w:pPr>
              <w:pStyle w:val="Footer"/>
              <w:spacing w:before="60"/>
              <w:rPr>
                <w:rFonts w:asciiTheme="minorHAnsi" w:hAnsiTheme="minorHAnsi" w:cstheme="minorHAnsi"/>
                <w:sz w:val="22"/>
                <w:szCs w:val="22"/>
              </w:rPr>
            </w:pPr>
            <w:r>
              <w:rPr>
                <w:rFonts w:asciiTheme="minorHAnsi" w:hAnsiTheme="minorHAnsi" w:cstheme="minorHAnsi"/>
                <w:sz w:val="22"/>
                <w:szCs w:val="22"/>
              </w:rPr>
              <w:t>No</w:t>
            </w:r>
          </w:p>
        </w:tc>
      </w:tr>
      <w:tr w:rsidR="00C64585" w:rsidRPr="002C4879" w:rsidTr="001B3B0A">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C64585" w:rsidRPr="002C4879" w:rsidRDefault="00C64585" w:rsidP="00517B29">
            <w:pPr>
              <w:pStyle w:val="Footer"/>
              <w:numPr>
                <w:ilvl w:val="0"/>
                <w:numId w:val="18"/>
              </w:numPr>
              <w:tabs>
                <w:tab w:val="left" w:pos="2520"/>
              </w:tabs>
              <w:spacing w:before="60"/>
              <w:rPr>
                <w:rFonts w:asciiTheme="minorHAnsi" w:hAnsiTheme="minorHAnsi" w:cstheme="minorHAnsi"/>
                <w:sz w:val="22"/>
                <w:szCs w:val="22"/>
              </w:rPr>
            </w:pPr>
            <w:r w:rsidRPr="002C4879">
              <w:rPr>
                <w:rFonts w:asciiTheme="minorHAnsi" w:hAnsiTheme="minorHAnsi" w:cstheme="minorHAnsi"/>
                <w:sz w:val="22"/>
                <w:szCs w:val="22"/>
              </w:rPr>
              <w:t>Optional</w:t>
            </w:r>
          </w:p>
        </w:tc>
        <w:tc>
          <w:tcPr>
            <w:tcW w:w="2775" w:type="pct"/>
            <w:tcBorders>
              <w:top w:val="single" w:sz="6" w:space="0" w:color="auto"/>
              <w:left w:val="single" w:sz="6" w:space="0" w:color="auto"/>
              <w:bottom w:val="single" w:sz="6" w:space="0" w:color="auto"/>
              <w:right w:val="single" w:sz="6" w:space="0" w:color="auto"/>
            </w:tcBorders>
          </w:tcPr>
          <w:p w:rsidR="00C64585" w:rsidRPr="002C4879" w:rsidRDefault="007A66F0" w:rsidP="001B3B0A">
            <w:pPr>
              <w:pStyle w:val="Footer"/>
              <w:spacing w:before="60"/>
              <w:rPr>
                <w:rFonts w:asciiTheme="minorHAnsi" w:hAnsiTheme="minorHAnsi" w:cstheme="minorHAnsi"/>
                <w:sz w:val="22"/>
                <w:szCs w:val="22"/>
              </w:rPr>
            </w:pPr>
            <w:r>
              <w:rPr>
                <w:rFonts w:asciiTheme="minorHAnsi" w:hAnsiTheme="minorHAnsi" w:cstheme="minorHAnsi"/>
                <w:sz w:val="22"/>
                <w:szCs w:val="22"/>
              </w:rPr>
              <w:t>No</w:t>
            </w:r>
          </w:p>
        </w:tc>
      </w:tr>
      <w:tr w:rsidR="00C64585" w:rsidRPr="002C4879" w:rsidTr="001B3B0A">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C64585" w:rsidRPr="002C4879" w:rsidRDefault="00C64585" w:rsidP="00517B29">
            <w:pPr>
              <w:pStyle w:val="Footer"/>
              <w:numPr>
                <w:ilvl w:val="0"/>
                <w:numId w:val="18"/>
              </w:numPr>
              <w:tabs>
                <w:tab w:val="left" w:pos="720"/>
                <w:tab w:val="left" w:pos="1080"/>
                <w:tab w:val="left" w:pos="2160"/>
              </w:tabs>
              <w:spacing w:before="60"/>
              <w:rPr>
                <w:rFonts w:asciiTheme="minorHAnsi" w:hAnsiTheme="minorHAnsi" w:cstheme="minorHAnsi"/>
                <w:sz w:val="22"/>
                <w:szCs w:val="22"/>
              </w:rPr>
            </w:pPr>
            <w:r w:rsidRPr="002C4879">
              <w:rPr>
                <w:rFonts w:asciiTheme="minorHAnsi" w:hAnsiTheme="minorHAnsi" w:cstheme="minorHAnsi"/>
                <w:sz w:val="22"/>
                <w:szCs w:val="22"/>
              </w:rPr>
              <w:t>Elective</w:t>
            </w:r>
          </w:p>
        </w:tc>
        <w:tc>
          <w:tcPr>
            <w:tcW w:w="2775" w:type="pct"/>
            <w:tcBorders>
              <w:top w:val="single" w:sz="6" w:space="0" w:color="auto"/>
              <w:left w:val="single" w:sz="6" w:space="0" w:color="auto"/>
              <w:bottom w:val="single" w:sz="6" w:space="0" w:color="auto"/>
              <w:right w:val="single" w:sz="6" w:space="0" w:color="auto"/>
            </w:tcBorders>
          </w:tcPr>
          <w:p w:rsidR="00C64585" w:rsidRPr="002C4879" w:rsidRDefault="007A66F0" w:rsidP="001B3B0A">
            <w:pPr>
              <w:pStyle w:val="Footer"/>
              <w:spacing w:before="60"/>
              <w:rPr>
                <w:rFonts w:asciiTheme="minorHAnsi" w:hAnsiTheme="minorHAnsi" w:cstheme="minorHAnsi"/>
                <w:sz w:val="22"/>
                <w:szCs w:val="22"/>
              </w:rPr>
            </w:pPr>
            <w:r>
              <w:rPr>
                <w:rFonts w:asciiTheme="minorHAnsi" w:hAnsiTheme="minorHAnsi" w:cstheme="minorHAnsi"/>
                <w:sz w:val="22"/>
                <w:szCs w:val="22"/>
              </w:rPr>
              <w:t>No</w:t>
            </w:r>
          </w:p>
        </w:tc>
      </w:tr>
      <w:tr w:rsidR="00C64585" w:rsidRPr="002C4879" w:rsidTr="001B3B0A">
        <w:trPr>
          <w:cantSplit/>
          <w:trHeight w:val="20"/>
        </w:trPr>
        <w:tc>
          <w:tcPr>
            <w:tcW w:w="2225" w:type="pct"/>
            <w:tcBorders>
              <w:top w:val="single" w:sz="6" w:space="0" w:color="auto"/>
              <w:bottom w:val="single" w:sz="6" w:space="0" w:color="auto"/>
            </w:tcBorders>
          </w:tcPr>
          <w:p w:rsidR="00C64585" w:rsidRPr="002C4879" w:rsidRDefault="00C64585" w:rsidP="001B3B0A">
            <w:pPr>
              <w:pStyle w:val="Footer"/>
              <w:tabs>
                <w:tab w:val="left" w:pos="720"/>
                <w:tab w:val="left" w:pos="1080"/>
                <w:tab w:val="left" w:pos="2160"/>
              </w:tabs>
              <w:spacing w:before="60"/>
              <w:rPr>
                <w:rFonts w:asciiTheme="minorHAnsi" w:hAnsiTheme="minorHAnsi" w:cstheme="minorHAnsi"/>
                <w:sz w:val="22"/>
                <w:szCs w:val="22"/>
              </w:rPr>
            </w:pPr>
          </w:p>
        </w:tc>
        <w:tc>
          <w:tcPr>
            <w:tcW w:w="2775" w:type="pct"/>
            <w:tcBorders>
              <w:top w:val="single" w:sz="6" w:space="0" w:color="auto"/>
              <w:bottom w:val="single" w:sz="6" w:space="0" w:color="auto"/>
            </w:tcBorders>
          </w:tcPr>
          <w:p w:rsidR="00C64585" w:rsidRPr="002C4879" w:rsidRDefault="00C64585" w:rsidP="001B3B0A">
            <w:pPr>
              <w:pStyle w:val="Footer"/>
              <w:spacing w:before="60"/>
              <w:rPr>
                <w:rFonts w:asciiTheme="minorHAnsi" w:hAnsiTheme="minorHAnsi" w:cstheme="minorHAnsi"/>
                <w:sz w:val="22"/>
                <w:szCs w:val="22"/>
              </w:rPr>
            </w:pPr>
          </w:p>
        </w:tc>
      </w:tr>
      <w:tr w:rsidR="00C64585" w:rsidRPr="002C4879" w:rsidTr="001B3B0A">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C64585" w:rsidRPr="002C4879" w:rsidRDefault="00C64585" w:rsidP="001B3B0A">
            <w:pPr>
              <w:spacing w:before="60" w:after="60"/>
              <w:rPr>
                <w:rFonts w:asciiTheme="minorHAnsi" w:hAnsiTheme="minorHAnsi" w:cstheme="minorHAnsi"/>
                <w:sz w:val="22"/>
                <w:szCs w:val="22"/>
              </w:rPr>
            </w:pPr>
            <w:r w:rsidRPr="002C4879">
              <w:rPr>
                <w:rFonts w:asciiTheme="minorHAnsi" w:hAnsiTheme="minorHAnsi" w:cstheme="minorHAnsi"/>
                <w:b/>
                <w:sz w:val="22"/>
                <w:szCs w:val="22"/>
                <w:lang w:val="en-US"/>
              </w:rPr>
              <w:t>Aims</w:t>
            </w:r>
          </w:p>
        </w:tc>
      </w:tr>
      <w:tr w:rsidR="00C64585" w:rsidRPr="002C4879" w:rsidTr="001B3B0A">
        <w:trPr>
          <w:cantSplit/>
          <w:trHeight w:val="20"/>
        </w:trPr>
        <w:tc>
          <w:tcPr>
            <w:tcW w:w="5000" w:type="pct"/>
            <w:gridSpan w:val="2"/>
            <w:tcBorders>
              <w:top w:val="single" w:sz="6" w:space="0" w:color="auto"/>
              <w:left w:val="single" w:sz="6" w:space="0" w:color="auto"/>
              <w:bottom w:val="single" w:sz="6" w:space="0" w:color="auto"/>
              <w:right w:val="single" w:sz="6" w:space="0" w:color="auto"/>
            </w:tcBorders>
          </w:tcPr>
          <w:p w:rsidR="00C64585" w:rsidRPr="002C4879" w:rsidRDefault="00C64585" w:rsidP="001B3B0A">
            <w:pPr>
              <w:spacing w:before="60"/>
              <w:rPr>
                <w:rFonts w:asciiTheme="minorHAnsi" w:hAnsiTheme="minorHAnsi" w:cstheme="minorHAnsi"/>
                <w:sz w:val="22"/>
                <w:szCs w:val="22"/>
              </w:rPr>
            </w:pPr>
          </w:p>
          <w:p w:rsidR="00C64585" w:rsidRPr="002C4879" w:rsidRDefault="00C64585" w:rsidP="001B3B0A">
            <w:pPr>
              <w:spacing w:before="60"/>
              <w:rPr>
                <w:rFonts w:asciiTheme="minorHAnsi" w:hAnsiTheme="minorHAnsi" w:cstheme="minorHAnsi"/>
                <w:sz w:val="22"/>
                <w:szCs w:val="22"/>
              </w:rPr>
            </w:pPr>
            <w:r w:rsidRPr="002C4879">
              <w:rPr>
                <w:rFonts w:asciiTheme="minorHAnsi" w:hAnsiTheme="minorHAnsi" w:cstheme="minorHAnsi"/>
                <w:sz w:val="22"/>
                <w:szCs w:val="22"/>
              </w:rPr>
              <w:t>This module aims to equip students with a critical understanding of digital communications systems. A detailed understanding of digital modulation techniques will be developed along with a knowledge that will equip the student with the skills needed to design, analyse and simulate digital signal processing and digital communications systems.</w:t>
            </w:r>
          </w:p>
          <w:p w:rsidR="00C64585" w:rsidRPr="002C4879" w:rsidRDefault="00C64585" w:rsidP="001B3B0A">
            <w:pPr>
              <w:spacing w:before="60"/>
              <w:rPr>
                <w:rFonts w:asciiTheme="minorHAnsi" w:hAnsiTheme="minorHAnsi" w:cstheme="minorHAnsi"/>
                <w:sz w:val="22"/>
                <w:szCs w:val="22"/>
              </w:rPr>
            </w:pPr>
          </w:p>
        </w:tc>
      </w:tr>
      <w:tr w:rsidR="00C64585" w:rsidRPr="002C4879" w:rsidTr="001B3B0A">
        <w:trPr>
          <w:cantSplit/>
          <w:trHeight w:val="20"/>
        </w:trPr>
        <w:tc>
          <w:tcPr>
            <w:tcW w:w="5000" w:type="pct"/>
            <w:gridSpan w:val="2"/>
            <w:tcBorders>
              <w:top w:val="single" w:sz="6" w:space="0" w:color="auto"/>
              <w:bottom w:val="single" w:sz="6" w:space="0" w:color="auto"/>
            </w:tcBorders>
          </w:tcPr>
          <w:p w:rsidR="00C64585" w:rsidRPr="002C4879" w:rsidRDefault="00C64585" w:rsidP="001B3B0A">
            <w:pPr>
              <w:spacing w:before="60"/>
              <w:rPr>
                <w:rFonts w:asciiTheme="minorHAnsi" w:hAnsiTheme="minorHAnsi" w:cstheme="minorHAnsi"/>
                <w:sz w:val="22"/>
                <w:szCs w:val="22"/>
              </w:rPr>
            </w:pPr>
          </w:p>
        </w:tc>
      </w:tr>
      <w:tr w:rsidR="00C64585" w:rsidRPr="002C4879" w:rsidTr="001B3B0A">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C64585" w:rsidRPr="002C4879" w:rsidRDefault="00C64585" w:rsidP="001B3B0A">
            <w:pPr>
              <w:spacing w:before="60" w:after="60"/>
              <w:rPr>
                <w:rFonts w:asciiTheme="minorHAnsi" w:hAnsiTheme="minorHAnsi" w:cstheme="minorHAnsi"/>
                <w:sz w:val="22"/>
                <w:szCs w:val="22"/>
              </w:rPr>
            </w:pPr>
            <w:r w:rsidRPr="002C4879">
              <w:rPr>
                <w:rFonts w:asciiTheme="minorHAnsi" w:hAnsiTheme="minorHAnsi" w:cstheme="minorHAnsi"/>
                <w:b/>
                <w:sz w:val="22"/>
                <w:szCs w:val="22"/>
              </w:rPr>
              <w:t>Module Intended Learning Outcomes (MILOs)</w:t>
            </w:r>
          </w:p>
        </w:tc>
      </w:tr>
      <w:tr w:rsidR="00C64585" w:rsidRPr="002C4879" w:rsidTr="001B3B0A">
        <w:trPr>
          <w:cantSplit/>
          <w:trHeight w:val="20"/>
        </w:trPr>
        <w:tc>
          <w:tcPr>
            <w:tcW w:w="5000" w:type="pct"/>
            <w:gridSpan w:val="2"/>
            <w:tcBorders>
              <w:top w:val="single" w:sz="6" w:space="0" w:color="auto"/>
              <w:left w:val="single" w:sz="6" w:space="0" w:color="auto"/>
              <w:bottom w:val="single" w:sz="6" w:space="0" w:color="auto"/>
              <w:right w:val="single" w:sz="6" w:space="0" w:color="auto"/>
            </w:tcBorders>
          </w:tcPr>
          <w:p w:rsidR="00C64585" w:rsidRPr="002C4879" w:rsidRDefault="00C64585" w:rsidP="001B3B0A">
            <w:pPr>
              <w:rPr>
                <w:rFonts w:asciiTheme="minorHAnsi" w:hAnsiTheme="minorHAnsi" w:cstheme="minorHAnsi"/>
                <w:sz w:val="22"/>
                <w:szCs w:val="22"/>
              </w:rPr>
            </w:pPr>
          </w:p>
          <w:p w:rsidR="00C64585" w:rsidRPr="002C4879" w:rsidRDefault="00C64585" w:rsidP="001B3B0A">
            <w:pPr>
              <w:tabs>
                <w:tab w:val="left" w:pos="720"/>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720" w:hanging="720"/>
              <w:jc w:val="both"/>
              <w:rPr>
                <w:rFonts w:asciiTheme="minorHAnsi" w:hAnsiTheme="minorHAnsi" w:cstheme="minorHAnsi"/>
                <w:sz w:val="22"/>
                <w:szCs w:val="22"/>
              </w:rPr>
            </w:pPr>
            <w:r w:rsidRPr="002C4879">
              <w:rPr>
                <w:rFonts w:asciiTheme="minorHAnsi" w:hAnsiTheme="minorHAnsi" w:cstheme="minorHAnsi"/>
                <w:sz w:val="22"/>
                <w:szCs w:val="22"/>
              </w:rPr>
              <w:t>Upon the successful completion of this module the student will be able to demonstrate:</w:t>
            </w:r>
          </w:p>
          <w:p w:rsidR="00C64585" w:rsidRPr="002C4879" w:rsidRDefault="00C64585" w:rsidP="001B3B0A">
            <w:pPr>
              <w:tabs>
                <w:tab w:val="left" w:pos="720"/>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720" w:hanging="720"/>
              <w:jc w:val="both"/>
              <w:rPr>
                <w:rFonts w:asciiTheme="minorHAnsi" w:hAnsiTheme="minorHAnsi" w:cstheme="minorHAnsi"/>
                <w:sz w:val="22"/>
                <w:szCs w:val="22"/>
              </w:rPr>
            </w:pPr>
          </w:p>
          <w:p w:rsidR="00C64585" w:rsidRPr="002C4879" w:rsidRDefault="00C64585" w:rsidP="00C43689">
            <w:pPr>
              <w:numPr>
                <w:ilvl w:val="0"/>
                <w:numId w:val="82"/>
              </w:numPr>
              <w:tabs>
                <w:tab w:val="left" w:pos="720"/>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720" w:hanging="720"/>
              <w:jc w:val="both"/>
              <w:rPr>
                <w:rFonts w:asciiTheme="minorHAnsi" w:hAnsiTheme="minorHAnsi" w:cstheme="minorHAnsi"/>
                <w:sz w:val="22"/>
                <w:szCs w:val="22"/>
              </w:rPr>
            </w:pPr>
            <w:r w:rsidRPr="002C4879">
              <w:rPr>
                <w:rFonts w:asciiTheme="minorHAnsi" w:hAnsiTheme="minorHAnsi" w:cstheme="minorHAnsi"/>
                <w:sz w:val="22"/>
                <w:szCs w:val="22"/>
              </w:rPr>
              <w:t>Detailed knowledge of the basic theoretical concepts of digital signal processing and digital communications systems.</w:t>
            </w:r>
          </w:p>
          <w:p w:rsidR="00C64585" w:rsidRPr="002C4879" w:rsidRDefault="00C64585" w:rsidP="00C43689">
            <w:pPr>
              <w:numPr>
                <w:ilvl w:val="0"/>
                <w:numId w:val="82"/>
              </w:numPr>
              <w:tabs>
                <w:tab w:val="left" w:pos="720"/>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720" w:right="85" w:hanging="720"/>
              <w:jc w:val="both"/>
              <w:rPr>
                <w:rFonts w:asciiTheme="minorHAnsi" w:hAnsiTheme="minorHAnsi" w:cstheme="minorHAnsi"/>
                <w:sz w:val="22"/>
                <w:szCs w:val="22"/>
                <w:lang w:val="en-US"/>
              </w:rPr>
            </w:pPr>
            <w:r w:rsidRPr="002C4879">
              <w:rPr>
                <w:rFonts w:asciiTheme="minorHAnsi" w:hAnsiTheme="minorHAnsi" w:cstheme="minorHAnsi"/>
                <w:sz w:val="22"/>
                <w:szCs w:val="22"/>
              </w:rPr>
              <w:t>The proficient use of system level simulation software.</w:t>
            </w:r>
          </w:p>
          <w:p w:rsidR="00C64585" w:rsidRPr="002C4879" w:rsidRDefault="00C64585" w:rsidP="001B3B0A">
            <w:pPr>
              <w:spacing w:before="60"/>
              <w:rPr>
                <w:rFonts w:asciiTheme="minorHAnsi" w:hAnsiTheme="minorHAnsi" w:cstheme="minorHAnsi"/>
                <w:sz w:val="22"/>
                <w:szCs w:val="22"/>
              </w:rPr>
            </w:pPr>
          </w:p>
        </w:tc>
      </w:tr>
    </w:tbl>
    <w:p w:rsidR="002C053A" w:rsidRDefault="002C053A">
      <w:r>
        <w:br w:type="page"/>
      </w:r>
    </w:p>
    <w:tbl>
      <w:tblPr>
        <w:tblW w:w="5000" w:type="pct"/>
        <w:tblLook w:val="0000" w:firstRow="0" w:lastRow="0" w:firstColumn="0" w:lastColumn="0" w:noHBand="0" w:noVBand="0"/>
      </w:tblPr>
      <w:tblGrid>
        <w:gridCol w:w="4155"/>
        <w:gridCol w:w="4373"/>
      </w:tblGrid>
      <w:tr w:rsidR="00C64585" w:rsidRPr="002C4879" w:rsidTr="001B3B0A">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C64585" w:rsidRPr="002C4879" w:rsidRDefault="00C64585" w:rsidP="001B3B0A">
            <w:pPr>
              <w:pStyle w:val="t1"/>
              <w:tabs>
                <w:tab w:val="left" w:pos="522"/>
                <w:tab w:val="left" w:pos="882"/>
              </w:tabs>
              <w:spacing w:before="60" w:line="240" w:lineRule="auto"/>
              <w:jc w:val="left"/>
              <w:rPr>
                <w:rFonts w:asciiTheme="minorHAnsi" w:hAnsiTheme="minorHAnsi" w:cstheme="minorHAnsi"/>
                <w:b/>
                <w:sz w:val="22"/>
                <w:szCs w:val="22"/>
              </w:rPr>
            </w:pPr>
            <w:r w:rsidRPr="002C4879">
              <w:rPr>
                <w:rFonts w:asciiTheme="minorHAnsi" w:hAnsiTheme="minorHAnsi" w:cstheme="minorHAnsi"/>
                <w:b/>
                <w:sz w:val="22"/>
                <w:szCs w:val="22"/>
              </w:rPr>
              <w:lastRenderedPageBreak/>
              <w:t xml:space="preserve">Indicative Content:                       </w:t>
            </w:r>
          </w:p>
        </w:tc>
      </w:tr>
      <w:tr w:rsidR="00C64585" w:rsidRPr="002C4879" w:rsidTr="001B3B0A">
        <w:trPr>
          <w:cantSplit/>
          <w:trHeight w:val="20"/>
        </w:trPr>
        <w:tc>
          <w:tcPr>
            <w:tcW w:w="5000" w:type="pct"/>
            <w:gridSpan w:val="2"/>
            <w:tcBorders>
              <w:top w:val="single" w:sz="6" w:space="0" w:color="auto"/>
              <w:left w:val="single" w:sz="6" w:space="0" w:color="auto"/>
              <w:bottom w:val="single" w:sz="6" w:space="0" w:color="auto"/>
              <w:right w:val="single" w:sz="6" w:space="0" w:color="auto"/>
            </w:tcBorders>
          </w:tcPr>
          <w:p w:rsidR="00C64585" w:rsidRPr="002C4879" w:rsidRDefault="00C64585" w:rsidP="001B3B0A">
            <w:pPr>
              <w:ind w:right="84"/>
              <w:jc w:val="both"/>
              <w:rPr>
                <w:rFonts w:asciiTheme="minorHAnsi" w:hAnsiTheme="minorHAnsi" w:cstheme="minorHAnsi"/>
                <w:sz w:val="22"/>
                <w:szCs w:val="22"/>
              </w:rPr>
            </w:pPr>
          </w:p>
          <w:p w:rsidR="00C64585" w:rsidRPr="002C4879" w:rsidRDefault="00C64585" w:rsidP="00C43689">
            <w:pPr>
              <w:numPr>
                <w:ilvl w:val="0"/>
                <w:numId w:val="83"/>
              </w:num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720" w:hanging="720"/>
              <w:jc w:val="both"/>
              <w:rPr>
                <w:rFonts w:asciiTheme="minorHAnsi" w:hAnsiTheme="minorHAnsi" w:cstheme="minorHAnsi"/>
                <w:sz w:val="22"/>
                <w:szCs w:val="22"/>
              </w:rPr>
            </w:pPr>
            <w:r w:rsidRPr="002C4879">
              <w:rPr>
                <w:rFonts w:asciiTheme="minorHAnsi" w:hAnsiTheme="minorHAnsi" w:cstheme="minorHAnsi"/>
                <w:sz w:val="22"/>
                <w:szCs w:val="22"/>
              </w:rPr>
              <w:t>Digital signal processing: signals and sequences, convolution</w:t>
            </w:r>
          </w:p>
          <w:p w:rsidR="00C64585" w:rsidRPr="002C4879" w:rsidRDefault="00C64585" w:rsidP="00C43689">
            <w:pPr>
              <w:numPr>
                <w:ilvl w:val="0"/>
                <w:numId w:val="83"/>
              </w:num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720" w:hanging="720"/>
              <w:jc w:val="both"/>
              <w:rPr>
                <w:rFonts w:asciiTheme="minorHAnsi" w:hAnsiTheme="minorHAnsi" w:cstheme="minorHAnsi"/>
                <w:sz w:val="22"/>
                <w:szCs w:val="22"/>
              </w:rPr>
            </w:pPr>
            <w:r w:rsidRPr="002C4879">
              <w:rPr>
                <w:rFonts w:asciiTheme="minorHAnsi" w:hAnsiTheme="minorHAnsi" w:cstheme="minorHAnsi"/>
                <w:sz w:val="22"/>
                <w:szCs w:val="22"/>
              </w:rPr>
              <w:t>The Fast and Discrete Fourier Transforms</w:t>
            </w:r>
          </w:p>
          <w:p w:rsidR="00C64585" w:rsidRPr="002C4879" w:rsidRDefault="00C64585" w:rsidP="00C43689">
            <w:pPr>
              <w:numPr>
                <w:ilvl w:val="0"/>
                <w:numId w:val="83"/>
              </w:num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720" w:hanging="720"/>
              <w:jc w:val="both"/>
              <w:rPr>
                <w:rFonts w:asciiTheme="minorHAnsi" w:hAnsiTheme="minorHAnsi" w:cstheme="minorHAnsi"/>
                <w:sz w:val="22"/>
                <w:szCs w:val="22"/>
              </w:rPr>
            </w:pPr>
            <w:r w:rsidRPr="002C4879">
              <w:rPr>
                <w:rFonts w:asciiTheme="minorHAnsi" w:hAnsiTheme="minorHAnsi" w:cstheme="minorHAnsi"/>
                <w:sz w:val="22"/>
                <w:szCs w:val="22"/>
              </w:rPr>
              <w:t xml:space="preserve">The sampling theorem, basic systems component, z-transform, difference equations and pole zero plots, </w:t>
            </w:r>
          </w:p>
          <w:p w:rsidR="00C64585" w:rsidRPr="002C4879" w:rsidRDefault="00C64585" w:rsidP="00C43689">
            <w:pPr>
              <w:numPr>
                <w:ilvl w:val="0"/>
                <w:numId w:val="83"/>
              </w:num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720" w:hanging="720"/>
              <w:jc w:val="both"/>
              <w:rPr>
                <w:rFonts w:asciiTheme="minorHAnsi" w:hAnsiTheme="minorHAnsi" w:cstheme="minorHAnsi"/>
                <w:sz w:val="22"/>
                <w:szCs w:val="22"/>
              </w:rPr>
            </w:pPr>
            <w:r w:rsidRPr="002C4879">
              <w:rPr>
                <w:rFonts w:asciiTheme="minorHAnsi" w:hAnsiTheme="minorHAnsi" w:cstheme="minorHAnsi"/>
                <w:sz w:val="22"/>
                <w:szCs w:val="22"/>
              </w:rPr>
              <w:t>FIR filters and their design, simulation of filters and DSP concepts.</w:t>
            </w:r>
          </w:p>
          <w:p w:rsidR="00C64585" w:rsidRPr="002C4879" w:rsidRDefault="00C64585" w:rsidP="00C43689">
            <w:pPr>
              <w:numPr>
                <w:ilvl w:val="0"/>
                <w:numId w:val="83"/>
              </w:num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720" w:hanging="720"/>
              <w:jc w:val="both"/>
              <w:rPr>
                <w:rFonts w:asciiTheme="minorHAnsi" w:hAnsiTheme="minorHAnsi" w:cstheme="minorHAnsi"/>
                <w:sz w:val="22"/>
                <w:szCs w:val="22"/>
              </w:rPr>
            </w:pPr>
            <w:r w:rsidRPr="002C4879">
              <w:rPr>
                <w:rFonts w:asciiTheme="minorHAnsi" w:hAnsiTheme="minorHAnsi" w:cstheme="minorHAnsi"/>
                <w:sz w:val="22"/>
                <w:szCs w:val="22"/>
              </w:rPr>
              <w:t>Signals and Channels: Wireless channel characteristics including, Gaussian, Rayleigh and Rician, noise</w:t>
            </w:r>
          </w:p>
          <w:p w:rsidR="00C64585" w:rsidRPr="002C4879" w:rsidRDefault="00C64585" w:rsidP="00C43689">
            <w:pPr>
              <w:numPr>
                <w:ilvl w:val="0"/>
                <w:numId w:val="83"/>
              </w:num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720" w:hanging="720"/>
              <w:jc w:val="both"/>
              <w:rPr>
                <w:rFonts w:asciiTheme="minorHAnsi" w:hAnsiTheme="minorHAnsi" w:cstheme="minorHAnsi"/>
                <w:sz w:val="22"/>
                <w:szCs w:val="22"/>
              </w:rPr>
            </w:pPr>
            <w:r w:rsidRPr="002C4879">
              <w:rPr>
                <w:rFonts w:asciiTheme="minorHAnsi" w:hAnsiTheme="minorHAnsi" w:cstheme="minorHAnsi"/>
                <w:sz w:val="22"/>
                <w:szCs w:val="22"/>
              </w:rPr>
              <w:t>Digital Communications: Modulation methods, error detection and correction, signals and noise considerations.</w:t>
            </w:r>
          </w:p>
          <w:p w:rsidR="00C64585" w:rsidRPr="002C4879" w:rsidRDefault="00C64585" w:rsidP="00C43689">
            <w:pPr>
              <w:numPr>
                <w:ilvl w:val="0"/>
                <w:numId w:val="83"/>
              </w:num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720" w:hanging="720"/>
              <w:jc w:val="both"/>
              <w:rPr>
                <w:rFonts w:asciiTheme="minorHAnsi" w:hAnsiTheme="minorHAnsi" w:cstheme="minorHAnsi"/>
                <w:sz w:val="22"/>
                <w:szCs w:val="22"/>
              </w:rPr>
            </w:pPr>
            <w:r w:rsidRPr="002C4879">
              <w:rPr>
                <w:rFonts w:asciiTheme="minorHAnsi" w:hAnsiTheme="minorHAnsi" w:cstheme="minorHAnsi"/>
                <w:sz w:val="22"/>
                <w:szCs w:val="22"/>
              </w:rPr>
              <w:t>Baseband pulse transmission: PAM, sampling theorem, TDM, FDM, binary signalling, eye diagrams, PCM</w:t>
            </w:r>
          </w:p>
          <w:p w:rsidR="00C64585" w:rsidRPr="002C4879" w:rsidRDefault="00C64585" w:rsidP="00C43689">
            <w:pPr>
              <w:numPr>
                <w:ilvl w:val="0"/>
                <w:numId w:val="83"/>
              </w:num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720" w:hanging="720"/>
              <w:jc w:val="both"/>
              <w:rPr>
                <w:rFonts w:asciiTheme="minorHAnsi" w:hAnsiTheme="minorHAnsi" w:cstheme="minorHAnsi"/>
                <w:sz w:val="22"/>
                <w:szCs w:val="22"/>
              </w:rPr>
            </w:pPr>
            <w:r w:rsidRPr="002C4879">
              <w:rPr>
                <w:rFonts w:asciiTheme="minorHAnsi" w:hAnsiTheme="minorHAnsi" w:cstheme="minorHAnsi"/>
                <w:sz w:val="22"/>
                <w:szCs w:val="22"/>
              </w:rPr>
              <w:t>Digital modulation and demodulation: ASK, PSK, FSK, QPSK, MSK, spread spectrum (CDMA TDMA etc.).</w:t>
            </w:r>
          </w:p>
          <w:p w:rsidR="00C64585" w:rsidRPr="002C4879" w:rsidRDefault="00C64585" w:rsidP="00C43689">
            <w:pPr>
              <w:numPr>
                <w:ilvl w:val="0"/>
                <w:numId w:val="83"/>
              </w:num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720" w:hanging="720"/>
              <w:jc w:val="both"/>
              <w:rPr>
                <w:rFonts w:asciiTheme="minorHAnsi" w:hAnsiTheme="minorHAnsi" w:cstheme="minorHAnsi"/>
                <w:sz w:val="22"/>
                <w:szCs w:val="22"/>
              </w:rPr>
            </w:pPr>
            <w:r w:rsidRPr="002C4879">
              <w:rPr>
                <w:rFonts w:asciiTheme="minorHAnsi" w:hAnsiTheme="minorHAnsi" w:cstheme="minorHAnsi"/>
                <w:sz w:val="22"/>
                <w:szCs w:val="22"/>
              </w:rPr>
              <w:t>Coding: Channel and source coding, information theory.</w:t>
            </w:r>
          </w:p>
          <w:p w:rsidR="00C64585" w:rsidRPr="002C4879" w:rsidRDefault="00C64585" w:rsidP="00C43689">
            <w:pPr>
              <w:numPr>
                <w:ilvl w:val="0"/>
                <w:numId w:val="83"/>
              </w:num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720" w:hanging="720"/>
              <w:jc w:val="both"/>
              <w:rPr>
                <w:rFonts w:asciiTheme="minorHAnsi" w:hAnsiTheme="minorHAnsi" w:cstheme="minorHAnsi"/>
                <w:sz w:val="22"/>
                <w:szCs w:val="22"/>
              </w:rPr>
            </w:pPr>
            <w:r w:rsidRPr="002C4879">
              <w:rPr>
                <w:rFonts w:asciiTheme="minorHAnsi" w:hAnsiTheme="minorHAnsi" w:cstheme="minorHAnsi"/>
                <w:sz w:val="22"/>
                <w:szCs w:val="22"/>
              </w:rPr>
              <w:t>Legal aspects of spectrum use</w:t>
            </w:r>
          </w:p>
          <w:p w:rsidR="00C64585" w:rsidRPr="002C4879" w:rsidRDefault="00C64585" w:rsidP="001B3B0A">
            <w:pPr>
              <w:spacing w:before="60"/>
              <w:rPr>
                <w:rFonts w:asciiTheme="minorHAnsi" w:hAnsiTheme="minorHAnsi" w:cstheme="minorHAnsi"/>
                <w:sz w:val="22"/>
                <w:szCs w:val="22"/>
              </w:rPr>
            </w:pPr>
          </w:p>
        </w:tc>
      </w:tr>
      <w:tr w:rsidR="00C64585" w:rsidRPr="002C4879" w:rsidTr="001B3B0A">
        <w:trPr>
          <w:cantSplit/>
          <w:trHeight w:val="20"/>
        </w:trPr>
        <w:tc>
          <w:tcPr>
            <w:tcW w:w="5000" w:type="pct"/>
            <w:gridSpan w:val="2"/>
            <w:tcBorders>
              <w:top w:val="single" w:sz="6" w:space="0" w:color="auto"/>
              <w:bottom w:val="single" w:sz="6" w:space="0" w:color="auto"/>
            </w:tcBorders>
          </w:tcPr>
          <w:p w:rsidR="00C64585" w:rsidRPr="002C4879" w:rsidRDefault="00C64585" w:rsidP="001B3B0A">
            <w:pPr>
              <w:ind w:right="84"/>
              <w:jc w:val="both"/>
              <w:rPr>
                <w:rFonts w:asciiTheme="minorHAnsi" w:hAnsiTheme="minorHAnsi" w:cstheme="minorHAnsi"/>
                <w:sz w:val="22"/>
                <w:szCs w:val="22"/>
              </w:rPr>
            </w:pPr>
          </w:p>
        </w:tc>
      </w:tr>
      <w:tr w:rsidR="00C64585" w:rsidRPr="002C4879" w:rsidTr="001B3B0A">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C64585" w:rsidRPr="002C4879" w:rsidRDefault="00C64585" w:rsidP="001B3B0A">
            <w:pPr>
              <w:spacing w:before="60" w:after="60"/>
              <w:rPr>
                <w:rFonts w:asciiTheme="minorHAnsi" w:hAnsiTheme="minorHAnsi" w:cstheme="minorHAnsi"/>
                <w:sz w:val="22"/>
                <w:szCs w:val="22"/>
              </w:rPr>
            </w:pPr>
            <w:r w:rsidRPr="002C4879">
              <w:rPr>
                <w:rFonts w:asciiTheme="minorHAnsi" w:hAnsiTheme="minorHAnsi" w:cstheme="minorHAnsi"/>
                <w:b/>
                <w:sz w:val="22"/>
                <w:szCs w:val="22"/>
                <w:lang w:val="en-US"/>
              </w:rPr>
              <w:t>Teaching &amp; Learning Strategy and Implementation</w:t>
            </w:r>
          </w:p>
        </w:tc>
      </w:tr>
      <w:tr w:rsidR="00C64585" w:rsidRPr="002C4879" w:rsidTr="001B3B0A">
        <w:trPr>
          <w:cantSplit/>
          <w:trHeight w:val="20"/>
        </w:trPr>
        <w:tc>
          <w:tcPr>
            <w:tcW w:w="5000" w:type="pct"/>
            <w:gridSpan w:val="2"/>
            <w:tcBorders>
              <w:top w:val="single" w:sz="6" w:space="0" w:color="auto"/>
              <w:left w:val="single" w:sz="6" w:space="0" w:color="auto"/>
              <w:bottom w:val="single" w:sz="6" w:space="0" w:color="auto"/>
              <w:right w:val="single" w:sz="6" w:space="0" w:color="auto"/>
            </w:tcBorders>
          </w:tcPr>
          <w:p w:rsidR="00C64585" w:rsidRPr="002C4879" w:rsidRDefault="00C64585" w:rsidP="001B3B0A">
            <w:pPr>
              <w:ind w:right="84"/>
              <w:jc w:val="both"/>
              <w:rPr>
                <w:rFonts w:asciiTheme="minorHAnsi" w:hAnsiTheme="minorHAnsi" w:cstheme="minorHAnsi"/>
                <w:sz w:val="22"/>
                <w:szCs w:val="22"/>
              </w:rPr>
            </w:pPr>
          </w:p>
          <w:p w:rsidR="00C64585" w:rsidRPr="002C4879" w:rsidRDefault="00C64585" w:rsidP="001B3B0A">
            <w:pPr>
              <w:pStyle w:val="BodyText"/>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asciiTheme="minorHAnsi" w:hAnsiTheme="minorHAnsi" w:cstheme="minorHAnsi"/>
                <w:sz w:val="22"/>
                <w:szCs w:val="22"/>
              </w:rPr>
            </w:pPr>
            <w:r w:rsidRPr="002C4879">
              <w:rPr>
                <w:rFonts w:asciiTheme="minorHAnsi" w:hAnsiTheme="minorHAnsi" w:cstheme="minorHAnsi"/>
                <w:sz w:val="22"/>
                <w:szCs w:val="22"/>
              </w:rPr>
              <w:t>A combination of lectures, supervised laboratory assignments, problem solving exercises, and tutorials will be used throughout the delivery of the module.  The emphasis will be on fundamental principles in order to enable students to develop insight into technological advances. Extensive use of advanced simulation tools will be used throughout the lectures to enhance student understanding of complex theoretical principles.</w:t>
            </w:r>
          </w:p>
          <w:p w:rsidR="00C64585" w:rsidRPr="002C4879" w:rsidRDefault="00C64585" w:rsidP="001B3B0A">
            <w:pPr>
              <w:jc w:val="both"/>
              <w:rPr>
                <w:rFonts w:asciiTheme="minorHAnsi" w:hAnsiTheme="minorHAnsi" w:cstheme="minorHAnsi"/>
                <w:sz w:val="22"/>
                <w:szCs w:val="22"/>
              </w:rPr>
            </w:pPr>
          </w:p>
        </w:tc>
      </w:tr>
      <w:tr w:rsidR="00C64585" w:rsidRPr="002C4879" w:rsidTr="001B3B0A">
        <w:trPr>
          <w:cantSplit/>
          <w:trHeight w:val="20"/>
        </w:trPr>
        <w:tc>
          <w:tcPr>
            <w:tcW w:w="5000" w:type="pct"/>
            <w:gridSpan w:val="2"/>
            <w:tcBorders>
              <w:top w:val="single" w:sz="6" w:space="0" w:color="auto"/>
              <w:bottom w:val="single" w:sz="6" w:space="0" w:color="auto"/>
            </w:tcBorders>
          </w:tcPr>
          <w:p w:rsidR="00C64585" w:rsidRPr="002C4879" w:rsidRDefault="00C64585" w:rsidP="001B3B0A">
            <w:pPr>
              <w:ind w:right="84"/>
              <w:jc w:val="both"/>
              <w:rPr>
                <w:rFonts w:asciiTheme="minorHAnsi" w:hAnsiTheme="minorHAnsi" w:cstheme="minorHAnsi"/>
                <w:sz w:val="22"/>
                <w:szCs w:val="22"/>
              </w:rPr>
            </w:pPr>
          </w:p>
        </w:tc>
      </w:tr>
      <w:tr w:rsidR="00C64585" w:rsidRPr="002C4879" w:rsidTr="001B3B0A">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C64585" w:rsidRPr="002C4879" w:rsidRDefault="00C64585" w:rsidP="002D7298">
            <w:pPr>
              <w:pStyle w:val="Footer"/>
              <w:spacing w:before="60" w:after="60"/>
              <w:rPr>
                <w:rFonts w:asciiTheme="minorHAnsi" w:hAnsiTheme="minorHAnsi" w:cstheme="minorHAnsi"/>
                <w:i/>
                <w:sz w:val="22"/>
                <w:szCs w:val="22"/>
                <w:lang w:val="en-US"/>
              </w:rPr>
            </w:pPr>
            <w:r w:rsidRPr="002C4879">
              <w:rPr>
                <w:rFonts w:asciiTheme="minorHAnsi" w:hAnsiTheme="minorHAnsi" w:cstheme="minorHAnsi"/>
                <w:b/>
                <w:sz w:val="22"/>
                <w:szCs w:val="22"/>
              </w:rPr>
              <w:t xml:space="preserve">Indicative Contact hours </w:t>
            </w:r>
            <w:del w:id="597" w:author="Gareth" w:date="2013-10-18T13:39:00Z">
              <w:r w:rsidRPr="002C4879" w:rsidDel="002D7298">
                <w:rPr>
                  <w:rFonts w:asciiTheme="minorHAnsi" w:hAnsiTheme="minorHAnsi" w:cstheme="minorHAnsi"/>
                  <w:b/>
                  <w:sz w:val="22"/>
                  <w:szCs w:val="22"/>
                </w:rPr>
                <w:delText>(weekly hrs)</w:delText>
              </w:r>
            </w:del>
            <w:r w:rsidRPr="002C4879">
              <w:rPr>
                <w:rFonts w:asciiTheme="minorHAnsi" w:hAnsiTheme="minorHAnsi" w:cstheme="minorHAnsi"/>
                <w:b/>
                <w:sz w:val="22"/>
                <w:szCs w:val="22"/>
              </w:rPr>
              <w:t>:</w:t>
            </w:r>
          </w:p>
        </w:tc>
      </w:tr>
      <w:tr w:rsidR="00C64585" w:rsidRPr="002C4879" w:rsidTr="001B3B0A">
        <w:trPr>
          <w:cantSplit/>
          <w:trHeight w:val="20"/>
        </w:trPr>
        <w:tc>
          <w:tcPr>
            <w:tcW w:w="2436"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C64585" w:rsidRPr="002C4879" w:rsidRDefault="00C64585" w:rsidP="001B3B0A">
            <w:pPr>
              <w:pStyle w:val="t1"/>
              <w:tabs>
                <w:tab w:val="left" w:pos="1800"/>
              </w:tabs>
              <w:spacing w:before="120" w:line="240" w:lineRule="auto"/>
              <w:rPr>
                <w:rFonts w:asciiTheme="minorHAnsi" w:hAnsiTheme="minorHAnsi" w:cstheme="minorHAnsi"/>
                <w:sz w:val="22"/>
                <w:szCs w:val="22"/>
              </w:rPr>
            </w:pPr>
            <w:r w:rsidRPr="002C4879">
              <w:rPr>
                <w:rFonts w:asciiTheme="minorHAnsi" w:hAnsiTheme="minorHAnsi" w:cstheme="minorHAnsi"/>
                <w:sz w:val="22"/>
                <w:szCs w:val="22"/>
              </w:rPr>
              <w:t>Lecture</w:t>
            </w:r>
          </w:p>
        </w:tc>
        <w:tc>
          <w:tcPr>
            <w:tcW w:w="2564" w:type="pct"/>
            <w:tcBorders>
              <w:top w:val="single" w:sz="6" w:space="0" w:color="auto"/>
              <w:left w:val="single" w:sz="6" w:space="0" w:color="auto"/>
              <w:bottom w:val="single" w:sz="6" w:space="0" w:color="auto"/>
              <w:right w:val="single" w:sz="6" w:space="0" w:color="auto"/>
            </w:tcBorders>
          </w:tcPr>
          <w:p w:rsidR="00C64585" w:rsidRPr="002C4879" w:rsidRDefault="00C64585" w:rsidP="001B3B0A">
            <w:pPr>
              <w:pStyle w:val="Footer"/>
              <w:spacing w:before="120" w:after="120"/>
              <w:rPr>
                <w:rFonts w:asciiTheme="minorHAnsi" w:hAnsiTheme="minorHAnsi" w:cstheme="minorHAnsi"/>
                <w:sz w:val="22"/>
                <w:szCs w:val="22"/>
              </w:rPr>
            </w:pPr>
            <w:r w:rsidRPr="002C4879">
              <w:rPr>
                <w:rFonts w:asciiTheme="minorHAnsi" w:hAnsiTheme="minorHAnsi" w:cstheme="minorHAnsi"/>
                <w:sz w:val="22"/>
                <w:szCs w:val="22"/>
              </w:rPr>
              <w:t>45</w:t>
            </w:r>
          </w:p>
        </w:tc>
      </w:tr>
      <w:tr w:rsidR="00C64585" w:rsidRPr="002C4879" w:rsidTr="001B3B0A">
        <w:trPr>
          <w:cantSplit/>
          <w:trHeight w:val="20"/>
        </w:trPr>
        <w:tc>
          <w:tcPr>
            <w:tcW w:w="2436"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C64585" w:rsidRPr="002C4879" w:rsidRDefault="00C64585" w:rsidP="001B3B0A">
            <w:pPr>
              <w:pStyle w:val="t1"/>
              <w:tabs>
                <w:tab w:val="left" w:pos="1800"/>
              </w:tabs>
              <w:spacing w:before="120" w:line="240" w:lineRule="auto"/>
              <w:rPr>
                <w:rFonts w:asciiTheme="minorHAnsi" w:hAnsiTheme="minorHAnsi" w:cstheme="minorHAnsi"/>
                <w:sz w:val="22"/>
                <w:szCs w:val="22"/>
              </w:rPr>
            </w:pPr>
            <w:r w:rsidRPr="002C4879">
              <w:rPr>
                <w:rFonts w:asciiTheme="minorHAnsi" w:hAnsiTheme="minorHAnsi" w:cstheme="minorHAnsi"/>
                <w:sz w:val="22"/>
                <w:szCs w:val="22"/>
              </w:rPr>
              <w:t>Seminar</w:t>
            </w:r>
          </w:p>
        </w:tc>
        <w:tc>
          <w:tcPr>
            <w:tcW w:w="2564" w:type="pct"/>
            <w:tcBorders>
              <w:top w:val="single" w:sz="6" w:space="0" w:color="auto"/>
              <w:left w:val="single" w:sz="6" w:space="0" w:color="auto"/>
              <w:bottom w:val="single" w:sz="6" w:space="0" w:color="auto"/>
              <w:right w:val="single" w:sz="6" w:space="0" w:color="auto"/>
            </w:tcBorders>
          </w:tcPr>
          <w:p w:rsidR="00C64585" w:rsidRPr="002C4879" w:rsidRDefault="00C64585" w:rsidP="001B3B0A">
            <w:pPr>
              <w:pStyle w:val="Footer"/>
              <w:spacing w:before="120" w:after="120"/>
              <w:rPr>
                <w:rFonts w:asciiTheme="minorHAnsi" w:hAnsiTheme="minorHAnsi" w:cstheme="minorHAnsi"/>
                <w:sz w:val="22"/>
                <w:szCs w:val="22"/>
              </w:rPr>
            </w:pPr>
            <w:r w:rsidRPr="002C4879">
              <w:rPr>
                <w:rFonts w:asciiTheme="minorHAnsi" w:hAnsiTheme="minorHAnsi" w:cstheme="minorHAnsi"/>
                <w:sz w:val="22"/>
                <w:szCs w:val="22"/>
              </w:rPr>
              <w:t>0</w:t>
            </w:r>
          </w:p>
        </w:tc>
      </w:tr>
      <w:tr w:rsidR="00C64585" w:rsidRPr="002C4879" w:rsidTr="001B3B0A">
        <w:trPr>
          <w:cantSplit/>
          <w:trHeight w:val="20"/>
        </w:trPr>
        <w:tc>
          <w:tcPr>
            <w:tcW w:w="2436"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C64585" w:rsidRPr="002C4879" w:rsidRDefault="00C64585" w:rsidP="001B3B0A">
            <w:pPr>
              <w:pStyle w:val="t1"/>
              <w:tabs>
                <w:tab w:val="left" w:pos="1800"/>
              </w:tabs>
              <w:spacing w:before="120" w:line="240" w:lineRule="auto"/>
              <w:rPr>
                <w:rFonts w:asciiTheme="minorHAnsi" w:hAnsiTheme="minorHAnsi" w:cstheme="minorHAnsi"/>
                <w:sz w:val="22"/>
                <w:szCs w:val="22"/>
              </w:rPr>
            </w:pPr>
            <w:r w:rsidRPr="002C4879">
              <w:rPr>
                <w:rFonts w:asciiTheme="minorHAnsi" w:hAnsiTheme="minorHAnsi" w:cstheme="minorHAnsi"/>
                <w:sz w:val="22"/>
                <w:szCs w:val="22"/>
              </w:rPr>
              <w:t>Tutorial</w:t>
            </w:r>
          </w:p>
        </w:tc>
        <w:tc>
          <w:tcPr>
            <w:tcW w:w="2564" w:type="pct"/>
            <w:tcBorders>
              <w:top w:val="single" w:sz="6" w:space="0" w:color="auto"/>
              <w:left w:val="single" w:sz="6" w:space="0" w:color="auto"/>
              <w:bottom w:val="single" w:sz="6" w:space="0" w:color="auto"/>
              <w:right w:val="single" w:sz="6" w:space="0" w:color="auto"/>
            </w:tcBorders>
          </w:tcPr>
          <w:p w:rsidR="00C64585" w:rsidRPr="002C4879" w:rsidRDefault="00C64585" w:rsidP="001B3B0A">
            <w:pPr>
              <w:pStyle w:val="Footer"/>
              <w:spacing w:before="120" w:after="120"/>
              <w:rPr>
                <w:rFonts w:asciiTheme="minorHAnsi" w:hAnsiTheme="minorHAnsi" w:cstheme="minorHAnsi"/>
                <w:sz w:val="22"/>
                <w:szCs w:val="22"/>
              </w:rPr>
            </w:pPr>
            <w:r w:rsidRPr="002C4879">
              <w:rPr>
                <w:rFonts w:asciiTheme="minorHAnsi" w:hAnsiTheme="minorHAnsi" w:cstheme="minorHAnsi"/>
                <w:sz w:val="22"/>
                <w:szCs w:val="22"/>
              </w:rPr>
              <w:t>0</w:t>
            </w:r>
          </w:p>
        </w:tc>
      </w:tr>
      <w:tr w:rsidR="00C64585" w:rsidRPr="002C4879" w:rsidTr="001B3B0A">
        <w:trPr>
          <w:cantSplit/>
          <w:trHeight w:val="20"/>
        </w:trPr>
        <w:tc>
          <w:tcPr>
            <w:tcW w:w="2436"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C64585" w:rsidRPr="002C4879" w:rsidRDefault="00C64585" w:rsidP="001B3B0A">
            <w:pPr>
              <w:pStyle w:val="t1"/>
              <w:tabs>
                <w:tab w:val="left" w:pos="1800"/>
              </w:tabs>
              <w:spacing w:before="120" w:line="240" w:lineRule="auto"/>
              <w:rPr>
                <w:rFonts w:asciiTheme="minorHAnsi" w:hAnsiTheme="minorHAnsi" w:cstheme="minorHAnsi"/>
                <w:sz w:val="22"/>
                <w:szCs w:val="22"/>
              </w:rPr>
            </w:pPr>
            <w:r w:rsidRPr="002C4879">
              <w:rPr>
                <w:rFonts w:asciiTheme="minorHAnsi" w:hAnsiTheme="minorHAnsi" w:cstheme="minorHAnsi"/>
                <w:sz w:val="22"/>
                <w:szCs w:val="22"/>
              </w:rPr>
              <w:t>Laboratory, Studio or Workshop</w:t>
            </w:r>
          </w:p>
        </w:tc>
        <w:tc>
          <w:tcPr>
            <w:tcW w:w="2564" w:type="pct"/>
            <w:tcBorders>
              <w:top w:val="single" w:sz="6" w:space="0" w:color="auto"/>
              <w:left w:val="single" w:sz="6" w:space="0" w:color="auto"/>
              <w:bottom w:val="single" w:sz="6" w:space="0" w:color="auto"/>
              <w:right w:val="single" w:sz="6" w:space="0" w:color="auto"/>
            </w:tcBorders>
          </w:tcPr>
          <w:p w:rsidR="00C64585" w:rsidRPr="002C4879" w:rsidRDefault="00C64585" w:rsidP="001B3B0A">
            <w:pPr>
              <w:pStyle w:val="Footer"/>
              <w:spacing w:before="120" w:after="120"/>
              <w:rPr>
                <w:rFonts w:asciiTheme="minorHAnsi" w:hAnsiTheme="minorHAnsi" w:cstheme="minorHAnsi"/>
                <w:sz w:val="22"/>
                <w:szCs w:val="22"/>
              </w:rPr>
            </w:pPr>
            <w:r w:rsidRPr="002C4879">
              <w:rPr>
                <w:rFonts w:asciiTheme="minorHAnsi" w:hAnsiTheme="minorHAnsi" w:cstheme="minorHAnsi"/>
                <w:sz w:val="22"/>
                <w:szCs w:val="22"/>
              </w:rPr>
              <w:t>15</w:t>
            </w:r>
          </w:p>
        </w:tc>
      </w:tr>
      <w:tr w:rsidR="00C64585" w:rsidRPr="002C4879" w:rsidTr="001B3B0A">
        <w:trPr>
          <w:cantSplit/>
          <w:trHeight w:val="20"/>
        </w:trPr>
        <w:tc>
          <w:tcPr>
            <w:tcW w:w="2436"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C64585" w:rsidRPr="002C4879" w:rsidRDefault="00C64585" w:rsidP="001B3B0A">
            <w:pPr>
              <w:pStyle w:val="t1"/>
              <w:tabs>
                <w:tab w:val="left" w:pos="1800"/>
              </w:tabs>
              <w:spacing w:before="120" w:line="240" w:lineRule="auto"/>
              <w:rPr>
                <w:rFonts w:asciiTheme="minorHAnsi" w:hAnsiTheme="minorHAnsi" w:cstheme="minorHAnsi"/>
                <w:sz w:val="22"/>
                <w:szCs w:val="22"/>
              </w:rPr>
            </w:pPr>
            <w:r w:rsidRPr="002C4879">
              <w:rPr>
                <w:rFonts w:asciiTheme="minorHAnsi" w:hAnsiTheme="minorHAnsi" w:cstheme="minorHAnsi"/>
                <w:sz w:val="22"/>
                <w:szCs w:val="22"/>
              </w:rPr>
              <w:t>Student Private Study</w:t>
            </w:r>
          </w:p>
        </w:tc>
        <w:tc>
          <w:tcPr>
            <w:tcW w:w="2564" w:type="pct"/>
            <w:tcBorders>
              <w:top w:val="single" w:sz="6" w:space="0" w:color="auto"/>
              <w:left w:val="single" w:sz="6" w:space="0" w:color="auto"/>
              <w:bottom w:val="single" w:sz="6" w:space="0" w:color="auto"/>
              <w:right w:val="single" w:sz="6" w:space="0" w:color="auto"/>
            </w:tcBorders>
          </w:tcPr>
          <w:p w:rsidR="00C64585" w:rsidRPr="002C4879" w:rsidRDefault="00C64585" w:rsidP="001B3B0A">
            <w:pPr>
              <w:pStyle w:val="Footer"/>
              <w:spacing w:before="120" w:after="120"/>
              <w:rPr>
                <w:rFonts w:asciiTheme="minorHAnsi" w:hAnsiTheme="minorHAnsi" w:cstheme="minorHAnsi"/>
                <w:sz w:val="22"/>
                <w:szCs w:val="22"/>
              </w:rPr>
            </w:pPr>
            <w:r w:rsidRPr="002C4879">
              <w:rPr>
                <w:rFonts w:asciiTheme="minorHAnsi" w:hAnsiTheme="minorHAnsi" w:cstheme="minorHAnsi"/>
                <w:sz w:val="22"/>
                <w:szCs w:val="22"/>
              </w:rPr>
              <w:t>140</w:t>
            </w:r>
          </w:p>
        </w:tc>
      </w:tr>
      <w:tr w:rsidR="00C64585" w:rsidRPr="002C4879" w:rsidTr="001B3B0A">
        <w:trPr>
          <w:cantSplit/>
          <w:trHeight w:val="20"/>
        </w:trPr>
        <w:tc>
          <w:tcPr>
            <w:tcW w:w="2436"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C64585" w:rsidRPr="002C4879" w:rsidRDefault="00C64585" w:rsidP="001B3B0A">
            <w:pPr>
              <w:pStyle w:val="t1"/>
              <w:tabs>
                <w:tab w:val="left" w:pos="1800"/>
              </w:tabs>
              <w:spacing w:before="120" w:line="240" w:lineRule="auto"/>
              <w:rPr>
                <w:rFonts w:asciiTheme="minorHAnsi" w:hAnsiTheme="minorHAnsi" w:cstheme="minorHAnsi"/>
                <w:b/>
                <w:sz w:val="22"/>
                <w:szCs w:val="22"/>
              </w:rPr>
            </w:pPr>
            <w:r w:rsidRPr="002C4879">
              <w:rPr>
                <w:rFonts w:asciiTheme="minorHAnsi" w:hAnsiTheme="minorHAnsi" w:cstheme="minorHAnsi"/>
                <w:b/>
                <w:sz w:val="22"/>
                <w:szCs w:val="22"/>
              </w:rPr>
              <w:t>TOTAL Hours:</w:t>
            </w:r>
          </w:p>
        </w:tc>
        <w:tc>
          <w:tcPr>
            <w:tcW w:w="2564" w:type="pct"/>
            <w:tcBorders>
              <w:top w:val="single" w:sz="6" w:space="0" w:color="auto"/>
              <w:left w:val="single" w:sz="6" w:space="0" w:color="auto"/>
              <w:bottom w:val="single" w:sz="6" w:space="0" w:color="auto"/>
              <w:right w:val="single" w:sz="6" w:space="0" w:color="auto"/>
            </w:tcBorders>
          </w:tcPr>
          <w:p w:rsidR="00C64585" w:rsidRPr="002C4879" w:rsidRDefault="00C64585" w:rsidP="001B3B0A">
            <w:pPr>
              <w:pStyle w:val="Footer"/>
              <w:spacing w:before="120" w:after="120"/>
              <w:rPr>
                <w:rFonts w:asciiTheme="minorHAnsi" w:hAnsiTheme="minorHAnsi" w:cstheme="minorHAnsi"/>
                <w:b/>
                <w:sz w:val="22"/>
                <w:szCs w:val="22"/>
              </w:rPr>
            </w:pPr>
            <w:r w:rsidRPr="002C4879">
              <w:rPr>
                <w:rFonts w:asciiTheme="minorHAnsi" w:hAnsiTheme="minorHAnsi" w:cstheme="minorHAnsi"/>
                <w:b/>
                <w:sz w:val="22"/>
                <w:szCs w:val="22"/>
              </w:rPr>
              <w:t>200</w:t>
            </w:r>
          </w:p>
        </w:tc>
      </w:tr>
      <w:tr w:rsidR="00C64585" w:rsidRPr="002C4879" w:rsidTr="001B3B0A">
        <w:trPr>
          <w:cantSplit/>
          <w:trHeight w:val="20"/>
        </w:trPr>
        <w:tc>
          <w:tcPr>
            <w:tcW w:w="2436"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C64585" w:rsidRPr="002C4879" w:rsidRDefault="00C64585" w:rsidP="001B3B0A">
            <w:pPr>
              <w:spacing w:before="60"/>
              <w:rPr>
                <w:rFonts w:asciiTheme="minorHAnsi" w:hAnsiTheme="minorHAnsi" w:cstheme="minorHAnsi"/>
                <w:b/>
                <w:sz w:val="22"/>
                <w:szCs w:val="22"/>
              </w:rPr>
            </w:pPr>
            <w:r w:rsidRPr="002C4879">
              <w:rPr>
                <w:rFonts w:asciiTheme="minorHAnsi" w:hAnsiTheme="minorHAnsi" w:cstheme="minorHAnsi"/>
                <w:b/>
                <w:sz w:val="22"/>
                <w:szCs w:val="22"/>
              </w:rPr>
              <w:t>Semester(s) in which normally delivered</w:t>
            </w:r>
          </w:p>
        </w:tc>
        <w:tc>
          <w:tcPr>
            <w:tcW w:w="2564" w:type="pct"/>
            <w:tcBorders>
              <w:top w:val="single" w:sz="6" w:space="0" w:color="auto"/>
              <w:left w:val="single" w:sz="6" w:space="0" w:color="auto"/>
              <w:bottom w:val="single" w:sz="6" w:space="0" w:color="auto"/>
              <w:right w:val="single" w:sz="6" w:space="0" w:color="auto"/>
            </w:tcBorders>
          </w:tcPr>
          <w:p w:rsidR="00C64585" w:rsidRPr="002C4879" w:rsidRDefault="00C64585" w:rsidP="001B3B0A">
            <w:pPr>
              <w:spacing w:before="60"/>
              <w:rPr>
                <w:rFonts w:asciiTheme="minorHAnsi" w:hAnsiTheme="minorHAnsi" w:cstheme="minorHAnsi"/>
                <w:sz w:val="22"/>
                <w:szCs w:val="22"/>
              </w:rPr>
            </w:pPr>
            <w:r w:rsidRPr="002C4879">
              <w:rPr>
                <w:rFonts w:asciiTheme="minorHAnsi" w:hAnsiTheme="minorHAnsi" w:cstheme="minorHAnsi"/>
                <w:sz w:val="22"/>
                <w:szCs w:val="22"/>
              </w:rPr>
              <w:t>1 and 2</w:t>
            </w:r>
          </w:p>
        </w:tc>
      </w:tr>
    </w:tbl>
    <w:p w:rsidR="00C64585" w:rsidRPr="002C4879" w:rsidRDefault="00C64585" w:rsidP="00C64585">
      <w:pPr>
        <w:rPr>
          <w:sz w:val="22"/>
          <w:szCs w:val="22"/>
        </w:rPr>
      </w:pPr>
      <w:r w:rsidRPr="002C4879">
        <w:rPr>
          <w:sz w:val="22"/>
          <w:szCs w:val="22"/>
        </w:rPr>
        <w:br w:type="page"/>
      </w:r>
    </w:p>
    <w:tbl>
      <w:tblPr>
        <w:tblW w:w="5000" w:type="pct"/>
        <w:tblLook w:val="0000" w:firstRow="0" w:lastRow="0" w:firstColumn="0" w:lastColumn="0" w:noHBand="0" w:noVBand="0"/>
      </w:tblPr>
      <w:tblGrid>
        <w:gridCol w:w="4078"/>
        <w:gridCol w:w="4450"/>
      </w:tblGrid>
      <w:tr w:rsidR="00C64585" w:rsidRPr="002C4879" w:rsidTr="001B3B0A">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C64585" w:rsidRPr="002C4879" w:rsidRDefault="00C64585" w:rsidP="001B3B0A">
            <w:pPr>
              <w:pStyle w:val="Footer"/>
              <w:spacing w:before="120" w:after="120"/>
              <w:rPr>
                <w:rFonts w:asciiTheme="minorHAnsi" w:hAnsiTheme="minorHAnsi" w:cstheme="minorHAnsi"/>
                <w:b/>
                <w:sz w:val="22"/>
                <w:szCs w:val="22"/>
              </w:rPr>
            </w:pPr>
            <w:r w:rsidRPr="002C4879">
              <w:rPr>
                <w:rFonts w:asciiTheme="minorHAnsi" w:hAnsiTheme="minorHAnsi" w:cstheme="minorHAnsi"/>
                <w:b/>
                <w:sz w:val="22"/>
                <w:szCs w:val="22"/>
              </w:rPr>
              <w:lastRenderedPageBreak/>
              <w:t>Assessment</w:t>
            </w:r>
          </w:p>
        </w:tc>
      </w:tr>
      <w:tr w:rsidR="00C64585" w:rsidRPr="002C4879" w:rsidTr="001B3B0A">
        <w:trPr>
          <w:cantSplit/>
          <w:trHeight w:val="20"/>
        </w:trPr>
        <w:tc>
          <w:tcPr>
            <w:tcW w:w="5000" w:type="pct"/>
            <w:gridSpan w:val="2"/>
            <w:tcBorders>
              <w:top w:val="single" w:sz="6" w:space="0" w:color="auto"/>
              <w:left w:val="single" w:sz="6" w:space="0" w:color="auto"/>
              <w:bottom w:val="single" w:sz="6" w:space="0" w:color="auto"/>
              <w:right w:val="single" w:sz="6" w:space="0" w:color="auto"/>
            </w:tcBorders>
          </w:tcPr>
          <w:p w:rsidR="00C64585" w:rsidRPr="002C4879" w:rsidRDefault="00C64585" w:rsidP="001B3B0A">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asciiTheme="minorHAnsi" w:hAnsiTheme="minorHAnsi" w:cstheme="minorHAnsi"/>
                <w:sz w:val="22"/>
                <w:szCs w:val="22"/>
              </w:rPr>
            </w:pPr>
            <w:r w:rsidRPr="002C4879">
              <w:rPr>
                <w:rFonts w:asciiTheme="minorHAnsi" w:hAnsiTheme="minorHAnsi" w:cstheme="minorHAnsi"/>
                <w:sz w:val="22"/>
                <w:szCs w:val="22"/>
              </w:rPr>
              <w:t>Outcome 1 is assessed by conventional examination.</w:t>
            </w:r>
          </w:p>
          <w:p w:rsidR="00C64585" w:rsidRPr="002C4879" w:rsidRDefault="00C64585" w:rsidP="001B3B0A">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asciiTheme="minorHAnsi" w:hAnsiTheme="minorHAnsi" w:cstheme="minorHAnsi"/>
                <w:sz w:val="22"/>
                <w:szCs w:val="22"/>
              </w:rPr>
            </w:pPr>
            <w:r w:rsidRPr="002C4879">
              <w:rPr>
                <w:rFonts w:asciiTheme="minorHAnsi" w:hAnsiTheme="minorHAnsi" w:cstheme="minorHAnsi"/>
                <w:sz w:val="22"/>
                <w:szCs w:val="22"/>
              </w:rPr>
              <w:t>Outcome 2 is assessed by means of a coursework assignment which will involve systems level simulation software.</w:t>
            </w:r>
          </w:p>
        </w:tc>
      </w:tr>
      <w:tr w:rsidR="00C64585" w:rsidRPr="002C4879" w:rsidTr="001B3B0A">
        <w:trPr>
          <w:cantSplit/>
          <w:trHeight w:val="20"/>
        </w:trPr>
        <w:tc>
          <w:tcPr>
            <w:tcW w:w="2391" w:type="pct"/>
            <w:tcBorders>
              <w:top w:val="single" w:sz="6" w:space="0" w:color="auto"/>
              <w:left w:val="single" w:sz="6" w:space="0" w:color="auto"/>
              <w:bottom w:val="single" w:sz="6" w:space="0" w:color="auto"/>
              <w:right w:val="single" w:sz="6" w:space="0" w:color="auto"/>
            </w:tcBorders>
          </w:tcPr>
          <w:p w:rsidR="00C64585" w:rsidRPr="002C4879" w:rsidRDefault="00C64585" w:rsidP="001B3B0A">
            <w:pPr>
              <w:pStyle w:val="t1"/>
              <w:tabs>
                <w:tab w:val="left" w:pos="1800"/>
              </w:tabs>
              <w:spacing w:before="120" w:line="240" w:lineRule="auto"/>
              <w:rPr>
                <w:rFonts w:asciiTheme="minorHAnsi" w:hAnsiTheme="minorHAnsi" w:cstheme="minorHAnsi"/>
                <w:sz w:val="22"/>
                <w:szCs w:val="22"/>
              </w:rPr>
            </w:pPr>
            <w:r w:rsidRPr="002C4879">
              <w:rPr>
                <w:rFonts w:asciiTheme="minorHAnsi" w:hAnsiTheme="minorHAnsi" w:cstheme="minorHAnsi"/>
                <w:sz w:val="22"/>
                <w:szCs w:val="22"/>
              </w:rPr>
              <w:t>Coursework:</w:t>
            </w:r>
          </w:p>
        </w:tc>
        <w:tc>
          <w:tcPr>
            <w:tcW w:w="2609" w:type="pct"/>
            <w:tcBorders>
              <w:top w:val="single" w:sz="6" w:space="0" w:color="auto"/>
              <w:left w:val="single" w:sz="6" w:space="0" w:color="auto"/>
              <w:bottom w:val="single" w:sz="6" w:space="0" w:color="auto"/>
              <w:right w:val="single" w:sz="6" w:space="0" w:color="auto"/>
            </w:tcBorders>
          </w:tcPr>
          <w:p w:rsidR="00C64585" w:rsidRPr="002C4879" w:rsidRDefault="00C64585" w:rsidP="001B3B0A">
            <w:pPr>
              <w:pStyle w:val="Footer"/>
              <w:spacing w:before="120" w:after="120"/>
              <w:rPr>
                <w:rFonts w:asciiTheme="minorHAnsi" w:hAnsiTheme="minorHAnsi" w:cstheme="minorHAnsi"/>
                <w:sz w:val="22"/>
                <w:szCs w:val="22"/>
              </w:rPr>
            </w:pPr>
            <w:r w:rsidRPr="002C4879">
              <w:rPr>
                <w:rFonts w:asciiTheme="minorHAnsi" w:hAnsiTheme="minorHAnsi" w:cstheme="minorHAnsi"/>
                <w:sz w:val="22"/>
                <w:szCs w:val="22"/>
              </w:rPr>
              <w:t>40%</w:t>
            </w:r>
          </w:p>
        </w:tc>
      </w:tr>
      <w:tr w:rsidR="00C64585" w:rsidRPr="002C4879" w:rsidTr="001B3B0A">
        <w:trPr>
          <w:cantSplit/>
          <w:trHeight w:val="20"/>
        </w:trPr>
        <w:tc>
          <w:tcPr>
            <w:tcW w:w="2391" w:type="pct"/>
            <w:tcBorders>
              <w:top w:val="single" w:sz="6" w:space="0" w:color="auto"/>
              <w:left w:val="single" w:sz="6" w:space="0" w:color="auto"/>
              <w:bottom w:val="single" w:sz="6" w:space="0" w:color="auto"/>
              <w:right w:val="single" w:sz="6" w:space="0" w:color="auto"/>
            </w:tcBorders>
          </w:tcPr>
          <w:p w:rsidR="00C64585" w:rsidRPr="002C4879" w:rsidRDefault="00C64585" w:rsidP="001B3B0A">
            <w:pPr>
              <w:pStyle w:val="t1"/>
              <w:tabs>
                <w:tab w:val="left" w:pos="1800"/>
              </w:tabs>
              <w:spacing w:before="120" w:line="240" w:lineRule="auto"/>
              <w:rPr>
                <w:rFonts w:asciiTheme="minorHAnsi" w:hAnsiTheme="minorHAnsi" w:cstheme="minorHAnsi"/>
                <w:sz w:val="22"/>
                <w:szCs w:val="22"/>
              </w:rPr>
            </w:pPr>
            <w:r w:rsidRPr="002C4879">
              <w:rPr>
                <w:rFonts w:asciiTheme="minorHAnsi" w:hAnsiTheme="minorHAnsi" w:cstheme="minorHAnsi"/>
                <w:sz w:val="22"/>
                <w:szCs w:val="22"/>
              </w:rPr>
              <w:t>Examination;</w:t>
            </w:r>
          </w:p>
        </w:tc>
        <w:tc>
          <w:tcPr>
            <w:tcW w:w="2609" w:type="pct"/>
            <w:tcBorders>
              <w:top w:val="single" w:sz="6" w:space="0" w:color="auto"/>
              <w:left w:val="single" w:sz="6" w:space="0" w:color="auto"/>
              <w:bottom w:val="single" w:sz="6" w:space="0" w:color="auto"/>
              <w:right w:val="single" w:sz="6" w:space="0" w:color="auto"/>
            </w:tcBorders>
          </w:tcPr>
          <w:p w:rsidR="00C64585" w:rsidRPr="002C4879" w:rsidRDefault="00C64585" w:rsidP="001B3B0A">
            <w:pPr>
              <w:pStyle w:val="Footer"/>
              <w:spacing w:before="120" w:after="120"/>
              <w:rPr>
                <w:rFonts w:asciiTheme="minorHAnsi" w:hAnsiTheme="minorHAnsi" w:cstheme="minorHAnsi"/>
                <w:sz w:val="22"/>
                <w:szCs w:val="22"/>
              </w:rPr>
            </w:pPr>
            <w:r w:rsidRPr="002C4879">
              <w:rPr>
                <w:rFonts w:asciiTheme="minorHAnsi" w:hAnsiTheme="minorHAnsi" w:cstheme="minorHAnsi"/>
                <w:sz w:val="22"/>
                <w:szCs w:val="22"/>
              </w:rPr>
              <w:t>60%</w:t>
            </w:r>
          </w:p>
        </w:tc>
      </w:tr>
      <w:tr w:rsidR="00C64585" w:rsidRPr="002C4879" w:rsidTr="001B3B0A">
        <w:trPr>
          <w:cantSplit/>
          <w:trHeight w:val="20"/>
        </w:trPr>
        <w:tc>
          <w:tcPr>
            <w:tcW w:w="2391" w:type="pct"/>
            <w:tcBorders>
              <w:top w:val="single" w:sz="6" w:space="0" w:color="auto"/>
              <w:left w:val="single" w:sz="6" w:space="0" w:color="auto"/>
              <w:bottom w:val="single" w:sz="6" w:space="0" w:color="auto"/>
              <w:right w:val="single" w:sz="6" w:space="0" w:color="auto"/>
            </w:tcBorders>
          </w:tcPr>
          <w:p w:rsidR="00C64585" w:rsidRPr="002C4879" w:rsidRDefault="00C64585" w:rsidP="001B3B0A">
            <w:pPr>
              <w:pStyle w:val="t1"/>
              <w:tabs>
                <w:tab w:val="left" w:pos="1800"/>
              </w:tabs>
              <w:spacing w:before="120" w:line="240" w:lineRule="auto"/>
              <w:jc w:val="left"/>
              <w:rPr>
                <w:rFonts w:asciiTheme="minorHAnsi" w:hAnsiTheme="minorHAnsi" w:cstheme="minorHAnsi"/>
                <w:sz w:val="22"/>
                <w:szCs w:val="22"/>
              </w:rPr>
            </w:pPr>
            <w:r w:rsidRPr="002C4879">
              <w:rPr>
                <w:rFonts w:asciiTheme="minorHAnsi" w:hAnsiTheme="minorHAnsi" w:cstheme="minorHAnsi"/>
                <w:sz w:val="22"/>
                <w:szCs w:val="22"/>
              </w:rPr>
              <w:t>Oral Examination/ Presentation:</w:t>
            </w:r>
          </w:p>
        </w:tc>
        <w:tc>
          <w:tcPr>
            <w:tcW w:w="2609" w:type="pct"/>
            <w:tcBorders>
              <w:top w:val="single" w:sz="6" w:space="0" w:color="auto"/>
              <w:left w:val="single" w:sz="6" w:space="0" w:color="auto"/>
              <w:bottom w:val="single" w:sz="6" w:space="0" w:color="auto"/>
              <w:right w:val="single" w:sz="6" w:space="0" w:color="auto"/>
            </w:tcBorders>
          </w:tcPr>
          <w:p w:rsidR="00C64585" w:rsidRPr="002C4879" w:rsidRDefault="00C64585" w:rsidP="001B3B0A">
            <w:pPr>
              <w:pStyle w:val="Footer"/>
              <w:spacing w:before="120" w:after="120"/>
              <w:rPr>
                <w:rFonts w:asciiTheme="minorHAnsi" w:hAnsiTheme="minorHAnsi" w:cstheme="minorHAnsi"/>
                <w:sz w:val="22"/>
                <w:szCs w:val="22"/>
              </w:rPr>
            </w:pPr>
            <w:r w:rsidRPr="002C4879">
              <w:rPr>
                <w:rFonts w:asciiTheme="minorHAnsi" w:hAnsiTheme="minorHAnsi" w:cstheme="minorHAnsi"/>
                <w:sz w:val="22"/>
                <w:szCs w:val="22"/>
              </w:rPr>
              <w:t>0%</w:t>
            </w:r>
          </w:p>
        </w:tc>
      </w:tr>
      <w:tr w:rsidR="00C64585" w:rsidRPr="002C4879" w:rsidTr="001B3B0A">
        <w:trPr>
          <w:cantSplit/>
          <w:trHeight w:val="20"/>
        </w:trPr>
        <w:tc>
          <w:tcPr>
            <w:tcW w:w="2391" w:type="pct"/>
            <w:tcBorders>
              <w:top w:val="single" w:sz="6" w:space="0" w:color="auto"/>
              <w:left w:val="single" w:sz="6" w:space="0" w:color="auto"/>
              <w:bottom w:val="single" w:sz="6" w:space="0" w:color="auto"/>
              <w:right w:val="single" w:sz="6" w:space="0" w:color="auto"/>
            </w:tcBorders>
          </w:tcPr>
          <w:p w:rsidR="00C64585" w:rsidRPr="002C4879" w:rsidRDefault="00C64585" w:rsidP="001B3B0A">
            <w:pPr>
              <w:pStyle w:val="t1"/>
              <w:tabs>
                <w:tab w:val="left" w:pos="1800"/>
              </w:tabs>
              <w:spacing w:before="120" w:line="240" w:lineRule="auto"/>
              <w:rPr>
                <w:rFonts w:asciiTheme="minorHAnsi" w:hAnsiTheme="minorHAnsi" w:cstheme="minorHAnsi"/>
                <w:sz w:val="22"/>
                <w:szCs w:val="22"/>
              </w:rPr>
            </w:pPr>
            <w:r w:rsidRPr="002C4879">
              <w:rPr>
                <w:rFonts w:asciiTheme="minorHAnsi" w:hAnsiTheme="minorHAnsi" w:cstheme="minorHAnsi"/>
                <w:sz w:val="22"/>
                <w:szCs w:val="22"/>
              </w:rPr>
              <w:t>Work Based:</w:t>
            </w:r>
          </w:p>
        </w:tc>
        <w:tc>
          <w:tcPr>
            <w:tcW w:w="2609" w:type="pct"/>
            <w:tcBorders>
              <w:top w:val="single" w:sz="6" w:space="0" w:color="auto"/>
              <w:left w:val="single" w:sz="6" w:space="0" w:color="auto"/>
              <w:bottom w:val="single" w:sz="6" w:space="0" w:color="auto"/>
              <w:right w:val="single" w:sz="6" w:space="0" w:color="auto"/>
            </w:tcBorders>
          </w:tcPr>
          <w:p w:rsidR="00C64585" w:rsidRPr="002C4879" w:rsidRDefault="00C64585" w:rsidP="001B3B0A">
            <w:pPr>
              <w:pStyle w:val="Footer"/>
              <w:spacing w:before="120" w:after="120"/>
              <w:rPr>
                <w:rFonts w:asciiTheme="minorHAnsi" w:hAnsiTheme="minorHAnsi" w:cstheme="minorHAnsi"/>
                <w:sz w:val="22"/>
                <w:szCs w:val="22"/>
              </w:rPr>
            </w:pPr>
            <w:r w:rsidRPr="002C4879">
              <w:rPr>
                <w:rFonts w:asciiTheme="minorHAnsi" w:hAnsiTheme="minorHAnsi" w:cstheme="minorHAnsi"/>
                <w:sz w:val="22"/>
                <w:szCs w:val="22"/>
              </w:rPr>
              <w:t>0%</w:t>
            </w:r>
          </w:p>
        </w:tc>
      </w:tr>
      <w:tr w:rsidR="00C64585" w:rsidRPr="002C4879" w:rsidTr="001B3B0A">
        <w:trPr>
          <w:cantSplit/>
          <w:trHeight w:val="20"/>
        </w:trPr>
        <w:tc>
          <w:tcPr>
            <w:tcW w:w="5000" w:type="pct"/>
            <w:gridSpan w:val="2"/>
            <w:tcBorders>
              <w:top w:val="single" w:sz="6" w:space="0" w:color="auto"/>
              <w:bottom w:val="single" w:sz="6" w:space="0" w:color="auto"/>
            </w:tcBorders>
          </w:tcPr>
          <w:p w:rsidR="00C64585" w:rsidRPr="002C4879" w:rsidRDefault="00C64585" w:rsidP="001B3B0A">
            <w:pPr>
              <w:pStyle w:val="Footer"/>
              <w:spacing w:before="120" w:after="120"/>
              <w:rPr>
                <w:rFonts w:asciiTheme="minorHAnsi" w:hAnsiTheme="minorHAnsi" w:cstheme="minorHAnsi"/>
                <w:sz w:val="22"/>
                <w:szCs w:val="22"/>
              </w:rPr>
            </w:pPr>
          </w:p>
        </w:tc>
      </w:tr>
      <w:tr w:rsidR="00C64585" w:rsidRPr="002C4879" w:rsidTr="001B3B0A">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C64585" w:rsidRPr="002C4879" w:rsidRDefault="00C64585" w:rsidP="001B3B0A">
            <w:pPr>
              <w:pStyle w:val="Footer"/>
              <w:spacing w:before="120" w:after="120"/>
              <w:rPr>
                <w:rFonts w:asciiTheme="minorHAnsi" w:hAnsiTheme="minorHAnsi" w:cstheme="minorHAnsi"/>
                <w:sz w:val="22"/>
                <w:szCs w:val="22"/>
              </w:rPr>
            </w:pPr>
            <w:r w:rsidRPr="002C4879">
              <w:rPr>
                <w:rFonts w:asciiTheme="minorHAnsi" w:hAnsiTheme="minorHAnsi" w:cstheme="minorHAnsi"/>
                <w:b/>
                <w:sz w:val="22"/>
                <w:szCs w:val="22"/>
              </w:rPr>
              <w:t>Details of Outcome Assessment:</w:t>
            </w:r>
          </w:p>
        </w:tc>
      </w:tr>
      <w:tr w:rsidR="00C64585" w:rsidRPr="002C4879" w:rsidTr="001B3B0A">
        <w:trPr>
          <w:cantSplit/>
          <w:trHeight w:val="20"/>
        </w:trPr>
        <w:tc>
          <w:tcPr>
            <w:tcW w:w="2391"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C64585" w:rsidRPr="002C4879" w:rsidRDefault="00C64585" w:rsidP="001B3B0A">
            <w:pPr>
              <w:pStyle w:val="Footer"/>
              <w:spacing w:before="120" w:after="120"/>
              <w:rPr>
                <w:rFonts w:asciiTheme="minorHAnsi" w:hAnsiTheme="minorHAnsi" w:cstheme="minorHAnsi"/>
                <w:b/>
                <w:sz w:val="22"/>
                <w:szCs w:val="22"/>
              </w:rPr>
            </w:pPr>
            <w:r w:rsidRPr="002C4879">
              <w:rPr>
                <w:rFonts w:asciiTheme="minorHAnsi" w:hAnsiTheme="minorHAnsi" w:cstheme="minorHAnsi"/>
                <w:b/>
                <w:sz w:val="22"/>
                <w:szCs w:val="22"/>
              </w:rPr>
              <w:t>Outcomes</w:t>
            </w:r>
          </w:p>
        </w:tc>
        <w:tc>
          <w:tcPr>
            <w:tcW w:w="2609"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C64585" w:rsidRPr="002C4879" w:rsidRDefault="00C64585" w:rsidP="001B3B0A">
            <w:pPr>
              <w:pStyle w:val="Footer"/>
              <w:spacing w:before="120" w:after="120"/>
              <w:rPr>
                <w:rFonts w:asciiTheme="minorHAnsi" w:hAnsiTheme="minorHAnsi" w:cstheme="minorHAnsi"/>
                <w:b/>
                <w:sz w:val="22"/>
                <w:szCs w:val="22"/>
              </w:rPr>
            </w:pPr>
            <w:r w:rsidRPr="002C4879">
              <w:rPr>
                <w:rFonts w:asciiTheme="minorHAnsi" w:hAnsiTheme="minorHAnsi" w:cstheme="minorHAnsi"/>
                <w:b/>
                <w:sz w:val="22"/>
                <w:szCs w:val="22"/>
              </w:rPr>
              <w:t>Assessment Criteria:</w:t>
            </w:r>
          </w:p>
          <w:p w:rsidR="00C64585" w:rsidRPr="002C4879" w:rsidRDefault="00C64585" w:rsidP="001B3B0A">
            <w:pPr>
              <w:pStyle w:val="Footer"/>
              <w:spacing w:before="120" w:after="120"/>
              <w:rPr>
                <w:rFonts w:asciiTheme="minorHAnsi" w:hAnsiTheme="minorHAnsi" w:cstheme="minorHAnsi"/>
                <w:b/>
                <w:sz w:val="22"/>
                <w:szCs w:val="22"/>
              </w:rPr>
            </w:pPr>
            <w:r w:rsidRPr="002C4879">
              <w:rPr>
                <w:rFonts w:asciiTheme="minorHAnsi" w:hAnsiTheme="minorHAnsi" w:cstheme="minorHAnsi"/>
                <w:b/>
                <w:sz w:val="22"/>
                <w:szCs w:val="22"/>
              </w:rPr>
              <w:t>To achieve each outcome a student must demonstrate the ability to :</w:t>
            </w:r>
          </w:p>
        </w:tc>
      </w:tr>
      <w:tr w:rsidR="00C64585" w:rsidRPr="002C4879" w:rsidTr="001B3B0A">
        <w:trPr>
          <w:cantSplit/>
          <w:trHeight w:val="20"/>
        </w:trPr>
        <w:tc>
          <w:tcPr>
            <w:tcW w:w="2391" w:type="pct"/>
            <w:tcBorders>
              <w:top w:val="single" w:sz="6" w:space="0" w:color="auto"/>
              <w:left w:val="single" w:sz="6" w:space="0" w:color="auto"/>
              <w:bottom w:val="single" w:sz="6" w:space="0" w:color="auto"/>
              <w:right w:val="single" w:sz="6" w:space="0" w:color="auto"/>
            </w:tcBorders>
          </w:tcPr>
          <w:p w:rsidR="00C64585" w:rsidRPr="002C4879" w:rsidRDefault="00C64585" w:rsidP="00C43689">
            <w:pPr>
              <w:numPr>
                <w:ilvl w:val="0"/>
                <w:numId w:val="111"/>
              </w:numPr>
              <w:spacing w:before="120" w:after="120"/>
              <w:ind w:right="84"/>
              <w:rPr>
                <w:rFonts w:asciiTheme="minorHAnsi" w:hAnsiTheme="minorHAnsi" w:cstheme="minorHAnsi"/>
                <w:sz w:val="22"/>
                <w:szCs w:val="22"/>
              </w:rPr>
            </w:pPr>
            <w:r w:rsidRPr="002C4879">
              <w:rPr>
                <w:rFonts w:asciiTheme="minorHAnsi" w:hAnsiTheme="minorHAnsi" w:cstheme="minorHAnsi"/>
                <w:sz w:val="22"/>
                <w:szCs w:val="22"/>
              </w:rPr>
              <w:t>Detailed knowledge of the basic theoretical concepts of digital signal processing and digital communications systems;</w:t>
            </w:r>
          </w:p>
        </w:tc>
        <w:tc>
          <w:tcPr>
            <w:tcW w:w="2609" w:type="pct"/>
            <w:tcBorders>
              <w:top w:val="single" w:sz="6" w:space="0" w:color="auto"/>
              <w:left w:val="single" w:sz="6" w:space="0" w:color="auto"/>
              <w:bottom w:val="single" w:sz="6" w:space="0" w:color="auto"/>
              <w:right w:val="single" w:sz="6" w:space="0" w:color="auto"/>
            </w:tcBorders>
          </w:tcPr>
          <w:p w:rsidR="00C64585" w:rsidRPr="002C4879" w:rsidRDefault="00C64585" w:rsidP="00C64585">
            <w:pPr>
              <w:numPr>
                <w:ilvl w:val="0"/>
                <w:numId w:val="4"/>
              </w:numPr>
              <w:spacing w:before="120" w:after="120"/>
              <w:rPr>
                <w:rFonts w:asciiTheme="minorHAnsi" w:hAnsiTheme="minorHAnsi" w:cstheme="minorHAnsi"/>
                <w:sz w:val="22"/>
                <w:szCs w:val="22"/>
              </w:rPr>
            </w:pPr>
            <w:r w:rsidRPr="002C4879">
              <w:rPr>
                <w:rFonts w:asciiTheme="minorHAnsi" w:hAnsiTheme="minorHAnsi" w:cstheme="minorHAnsi"/>
                <w:sz w:val="22"/>
                <w:szCs w:val="22"/>
              </w:rPr>
              <w:t>Solve fundamental mathematically based problems related to digital communications and digital signal processing based systems. Assessment will be via a 2 hour examination.</w:t>
            </w:r>
          </w:p>
        </w:tc>
      </w:tr>
      <w:tr w:rsidR="00C64585" w:rsidRPr="002C4879" w:rsidTr="001B3B0A">
        <w:trPr>
          <w:cantSplit/>
          <w:trHeight w:val="20"/>
        </w:trPr>
        <w:tc>
          <w:tcPr>
            <w:tcW w:w="2391" w:type="pct"/>
            <w:tcBorders>
              <w:top w:val="single" w:sz="6" w:space="0" w:color="auto"/>
              <w:left w:val="single" w:sz="6" w:space="0" w:color="auto"/>
              <w:bottom w:val="single" w:sz="6" w:space="0" w:color="auto"/>
              <w:right w:val="single" w:sz="6" w:space="0" w:color="auto"/>
            </w:tcBorders>
          </w:tcPr>
          <w:p w:rsidR="00C64585" w:rsidRPr="002C4879" w:rsidRDefault="00C64585" w:rsidP="00C43689">
            <w:pPr>
              <w:numPr>
                <w:ilvl w:val="0"/>
                <w:numId w:val="111"/>
              </w:numPr>
              <w:spacing w:before="120" w:after="120"/>
              <w:ind w:right="85"/>
              <w:rPr>
                <w:rFonts w:asciiTheme="minorHAnsi" w:hAnsiTheme="minorHAnsi" w:cstheme="minorHAnsi"/>
                <w:sz w:val="22"/>
                <w:szCs w:val="22"/>
                <w:lang w:val="en-US"/>
              </w:rPr>
            </w:pPr>
            <w:r w:rsidRPr="002C4879">
              <w:rPr>
                <w:rFonts w:asciiTheme="minorHAnsi" w:hAnsiTheme="minorHAnsi" w:cstheme="minorHAnsi"/>
                <w:sz w:val="22"/>
                <w:szCs w:val="22"/>
              </w:rPr>
              <w:t>The proficient use of system level simulation software</w:t>
            </w:r>
          </w:p>
          <w:p w:rsidR="00C64585" w:rsidRPr="002C4879" w:rsidRDefault="00C64585" w:rsidP="001B3B0A">
            <w:pPr>
              <w:spacing w:before="120" w:after="120"/>
              <w:rPr>
                <w:rFonts w:asciiTheme="minorHAnsi" w:hAnsiTheme="minorHAnsi" w:cstheme="minorHAnsi"/>
                <w:sz w:val="22"/>
                <w:szCs w:val="22"/>
              </w:rPr>
            </w:pPr>
          </w:p>
        </w:tc>
        <w:tc>
          <w:tcPr>
            <w:tcW w:w="2609" w:type="pct"/>
            <w:tcBorders>
              <w:top w:val="single" w:sz="6" w:space="0" w:color="auto"/>
              <w:left w:val="single" w:sz="6" w:space="0" w:color="auto"/>
              <w:bottom w:val="single" w:sz="6" w:space="0" w:color="auto"/>
              <w:right w:val="single" w:sz="6" w:space="0" w:color="auto"/>
            </w:tcBorders>
          </w:tcPr>
          <w:p w:rsidR="00C64585" w:rsidRPr="002C4879" w:rsidRDefault="00C64585" w:rsidP="001B3B0A">
            <w:pPr>
              <w:numPr>
                <w:ilvl w:val="0"/>
                <w:numId w:val="3"/>
              </w:numPr>
              <w:tabs>
                <w:tab w:val="left" w:pos="720"/>
              </w:tabs>
              <w:spacing w:before="120" w:after="120"/>
              <w:rPr>
                <w:rFonts w:asciiTheme="minorHAnsi" w:hAnsiTheme="minorHAnsi" w:cstheme="minorHAnsi"/>
                <w:sz w:val="22"/>
                <w:szCs w:val="22"/>
              </w:rPr>
            </w:pPr>
            <w:r w:rsidRPr="002C4879">
              <w:rPr>
                <w:rFonts w:asciiTheme="minorHAnsi" w:hAnsiTheme="minorHAnsi" w:cstheme="minorHAnsi"/>
                <w:sz w:val="22"/>
                <w:szCs w:val="22"/>
              </w:rPr>
              <w:t>Use system level software such as Simulink or  Matlab to simulate communications and signal processing systems. Assessment will be via a practical assignment requiring a formal laboratory report of 2000 words.</w:t>
            </w:r>
          </w:p>
        </w:tc>
      </w:tr>
      <w:tr w:rsidR="00C64585" w:rsidRPr="002C4879" w:rsidTr="001B3B0A">
        <w:trPr>
          <w:cantSplit/>
          <w:trHeight w:val="20"/>
        </w:trPr>
        <w:tc>
          <w:tcPr>
            <w:tcW w:w="5000" w:type="pct"/>
            <w:gridSpan w:val="2"/>
            <w:tcBorders>
              <w:top w:val="single" w:sz="6" w:space="0" w:color="auto"/>
              <w:bottom w:val="single" w:sz="6" w:space="0" w:color="auto"/>
            </w:tcBorders>
          </w:tcPr>
          <w:p w:rsidR="00C64585" w:rsidRPr="002C4879" w:rsidRDefault="00C64585" w:rsidP="001B3B0A">
            <w:pPr>
              <w:tabs>
                <w:tab w:val="left" w:pos="720"/>
              </w:tabs>
              <w:rPr>
                <w:rFonts w:asciiTheme="minorHAnsi" w:hAnsiTheme="minorHAnsi" w:cstheme="minorHAnsi"/>
                <w:sz w:val="22"/>
                <w:szCs w:val="22"/>
              </w:rPr>
            </w:pPr>
          </w:p>
        </w:tc>
      </w:tr>
      <w:tr w:rsidR="00C64585" w:rsidRPr="002C4879" w:rsidTr="001B3B0A">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C64585" w:rsidRPr="002C4879" w:rsidRDefault="00C64585" w:rsidP="001B3B0A">
            <w:pPr>
              <w:pStyle w:val="Footer"/>
              <w:spacing w:before="120" w:after="120"/>
              <w:rPr>
                <w:rFonts w:asciiTheme="minorHAnsi" w:hAnsiTheme="minorHAnsi" w:cstheme="minorHAnsi"/>
                <w:sz w:val="22"/>
                <w:szCs w:val="22"/>
              </w:rPr>
            </w:pPr>
            <w:r w:rsidRPr="002C4879">
              <w:rPr>
                <w:rFonts w:asciiTheme="minorHAnsi" w:hAnsiTheme="minorHAnsi" w:cstheme="minorHAnsi"/>
                <w:b/>
                <w:sz w:val="22"/>
                <w:szCs w:val="22"/>
                <w:lang w:val="en-US"/>
              </w:rPr>
              <w:t>Physical Resource Needs:</w:t>
            </w:r>
          </w:p>
        </w:tc>
      </w:tr>
      <w:tr w:rsidR="00C64585" w:rsidRPr="002C4879" w:rsidTr="001B3B0A">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C64585" w:rsidRPr="002C4879" w:rsidRDefault="00C64585" w:rsidP="001B3B0A">
            <w:pPr>
              <w:pStyle w:val="Footer"/>
              <w:spacing w:before="120" w:after="120"/>
              <w:rPr>
                <w:rFonts w:asciiTheme="minorHAnsi" w:hAnsiTheme="minorHAnsi" w:cstheme="minorHAnsi"/>
                <w:b/>
                <w:sz w:val="22"/>
                <w:szCs w:val="22"/>
                <w:lang w:val="en-US"/>
              </w:rPr>
            </w:pPr>
            <w:r w:rsidRPr="002C4879">
              <w:rPr>
                <w:rFonts w:asciiTheme="minorHAnsi" w:hAnsiTheme="minorHAnsi" w:cstheme="minorHAnsi"/>
                <w:b/>
                <w:sz w:val="22"/>
                <w:szCs w:val="22"/>
                <w:lang w:val="en-US"/>
              </w:rPr>
              <w:t>Reading List</w:t>
            </w:r>
            <w:r w:rsidRPr="002C4879">
              <w:rPr>
                <w:rFonts w:asciiTheme="minorHAnsi" w:hAnsiTheme="minorHAnsi" w:cstheme="minorHAnsi"/>
                <w:b/>
                <w:sz w:val="22"/>
                <w:szCs w:val="22"/>
                <w:lang w:val="en-US"/>
              </w:rPr>
              <w:tab/>
            </w:r>
          </w:p>
        </w:tc>
      </w:tr>
      <w:tr w:rsidR="00C64585" w:rsidRPr="002C4879" w:rsidTr="001B3B0A">
        <w:trPr>
          <w:cantSplit/>
          <w:trHeight w:val="20"/>
        </w:trPr>
        <w:tc>
          <w:tcPr>
            <w:tcW w:w="2391" w:type="pct"/>
            <w:tcBorders>
              <w:top w:val="single" w:sz="6" w:space="0" w:color="auto"/>
              <w:left w:val="single" w:sz="6" w:space="0" w:color="auto"/>
              <w:bottom w:val="single" w:sz="6" w:space="0" w:color="auto"/>
              <w:right w:val="single" w:sz="6" w:space="0" w:color="auto"/>
            </w:tcBorders>
          </w:tcPr>
          <w:p w:rsidR="00C64585" w:rsidRPr="002C4879" w:rsidRDefault="00C64585" w:rsidP="001B3B0A">
            <w:pPr>
              <w:pStyle w:val="t1"/>
              <w:tabs>
                <w:tab w:val="left" w:pos="1800"/>
              </w:tabs>
              <w:spacing w:before="120" w:line="240" w:lineRule="auto"/>
              <w:rPr>
                <w:rFonts w:asciiTheme="minorHAnsi" w:hAnsiTheme="minorHAnsi" w:cstheme="minorHAnsi"/>
                <w:sz w:val="22"/>
                <w:szCs w:val="22"/>
              </w:rPr>
            </w:pPr>
            <w:r w:rsidRPr="002C4879">
              <w:rPr>
                <w:rFonts w:asciiTheme="minorHAnsi" w:hAnsiTheme="minorHAnsi" w:cstheme="minorHAnsi"/>
                <w:sz w:val="22"/>
                <w:szCs w:val="22"/>
              </w:rPr>
              <w:t>Essential Texts</w:t>
            </w:r>
          </w:p>
        </w:tc>
        <w:tc>
          <w:tcPr>
            <w:tcW w:w="2609" w:type="pct"/>
            <w:tcBorders>
              <w:top w:val="single" w:sz="6" w:space="0" w:color="auto"/>
              <w:left w:val="single" w:sz="6" w:space="0" w:color="auto"/>
              <w:bottom w:val="single" w:sz="6" w:space="0" w:color="auto"/>
              <w:right w:val="single" w:sz="6" w:space="0" w:color="auto"/>
            </w:tcBorders>
          </w:tcPr>
          <w:p w:rsidR="00C64585" w:rsidRPr="002C4879" w:rsidRDefault="00C64585" w:rsidP="001B3B0A">
            <w:pPr>
              <w:tabs>
                <w:tab w:val="left" w:pos="720"/>
              </w:tabs>
              <w:spacing w:before="120"/>
              <w:rPr>
                <w:rFonts w:asciiTheme="minorHAnsi" w:hAnsiTheme="minorHAnsi" w:cstheme="minorHAnsi"/>
                <w:sz w:val="22"/>
                <w:szCs w:val="22"/>
              </w:rPr>
            </w:pPr>
            <w:r w:rsidRPr="002C4879">
              <w:rPr>
                <w:rFonts w:asciiTheme="minorHAnsi" w:hAnsiTheme="minorHAnsi" w:cstheme="minorHAnsi"/>
                <w:sz w:val="22"/>
                <w:szCs w:val="22"/>
              </w:rPr>
              <w:t xml:space="preserve">Parker, M., </w:t>
            </w:r>
            <w:r w:rsidRPr="002C4879">
              <w:rPr>
                <w:rFonts w:asciiTheme="minorHAnsi" w:hAnsiTheme="minorHAnsi" w:cstheme="minorHAnsi"/>
                <w:i/>
                <w:sz w:val="22"/>
                <w:szCs w:val="22"/>
              </w:rPr>
              <w:t>Digital Signal Processing 101,: A Practical Guide</w:t>
            </w:r>
            <w:r w:rsidRPr="002C4879">
              <w:rPr>
                <w:rFonts w:asciiTheme="minorHAnsi" w:hAnsiTheme="minorHAnsi" w:cstheme="minorHAnsi"/>
                <w:sz w:val="22"/>
                <w:szCs w:val="22"/>
              </w:rPr>
              <w:t>, Newnes (2010)</w:t>
            </w:r>
            <w:r w:rsidRPr="002C4879">
              <w:rPr>
                <w:rFonts w:asciiTheme="minorHAnsi" w:hAnsiTheme="minorHAnsi" w:cstheme="minorHAnsi"/>
                <w:sz w:val="22"/>
                <w:szCs w:val="22"/>
              </w:rPr>
              <w:br/>
            </w:r>
          </w:p>
          <w:p w:rsidR="00C64585" w:rsidRPr="002C4879" w:rsidRDefault="00C64585" w:rsidP="001B3B0A">
            <w:pPr>
              <w:tabs>
                <w:tab w:val="left" w:pos="720"/>
              </w:tabs>
              <w:rPr>
                <w:rFonts w:asciiTheme="minorHAnsi" w:hAnsiTheme="minorHAnsi" w:cstheme="minorHAnsi"/>
                <w:sz w:val="22"/>
                <w:szCs w:val="22"/>
              </w:rPr>
            </w:pPr>
            <w:r w:rsidRPr="002C4879">
              <w:rPr>
                <w:rFonts w:asciiTheme="minorHAnsi" w:hAnsiTheme="minorHAnsi" w:cstheme="minorHAnsi"/>
                <w:sz w:val="22"/>
                <w:szCs w:val="22"/>
              </w:rPr>
              <w:t xml:space="preserve">Haykin, S., </w:t>
            </w:r>
            <w:r w:rsidRPr="002C4879">
              <w:rPr>
                <w:rFonts w:asciiTheme="minorHAnsi" w:hAnsiTheme="minorHAnsi" w:cstheme="minorHAnsi"/>
                <w:i/>
                <w:sz w:val="22"/>
                <w:szCs w:val="22"/>
              </w:rPr>
              <w:t>Digital Communication Systems: A Modern Introduction</w:t>
            </w:r>
            <w:r w:rsidRPr="002C4879">
              <w:rPr>
                <w:rFonts w:asciiTheme="minorHAnsi" w:hAnsiTheme="minorHAnsi" w:cstheme="minorHAnsi"/>
                <w:sz w:val="22"/>
                <w:szCs w:val="22"/>
              </w:rPr>
              <w:t>, John Wiley (2013)</w:t>
            </w:r>
          </w:p>
          <w:p w:rsidR="00C64585" w:rsidRPr="002C4879" w:rsidRDefault="00C64585" w:rsidP="001B3B0A">
            <w:pPr>
              <w:tabs>
                <w:tab w:val="left" w:pos="720"/>
              </w:tabs>
              <w:rPr>
                <w:rFonts w:asciiTheme="minorHAnsi" w:hAnsiTheme="minorHAnsi" w:cstheme="minorHAnsi"/>
                <w:sz w:val="22"/>
                <w:szCs w:val="22"/>
              </w:rPr>
            </w:pPr>
          </w:p>
        </w:tc>
      </w:tr>
      <w:tr w:rsidR="00C64585" w:rsidRPr="002C4879" w:rsidTr="001B3B0A">
        <w:trPr>
          <w:cantSplit/>
          <w:trHeight w:val="20"/>
        </w:trPr>
        <w:tc>
          <w:tcPr>
            <w:tcW w:w="2391" w:type="pct"/>
            <w:tcBorders>
              <w:top w:val="single" w:sz="6" w:space="0" w:color="auto"/>
              <w:left w:val="single" w:sz="6" w:space="0" w:color="auto"/>
              <w:bottom w:val="single" w:sz="6" w:space="0" w:color="auto"/>
              <w:right w:val="single" w:sz="6" w:space="0" w:color="auto"/>
            </w:tcBorders>
          </w:tcPr>
          <w:p w:rsidR="00C64585" w:rsidRPr="002C4879" w:rsidRDefault="00C64585" w:rsidP="001B3B0A">
            <w:pPr>
              <w:pStyle w:val="t1"/>
              <w:tabs>
                <w:tab w:val="left" w:pos="1800"/>
              </w:tabs>
              <w:spacing w:before="120" w:line="240" w:lineRule="auto"/>
              <w:rPr>
                <w:rFonts w:asciiTheme="minorHAnsi" w:hAnsiTheme="minorHAnsi" w:cstheme="minorHAnsi"/>
                <w:sz w:val="22"/>
                <w:szCs w:val="22"/>
              </w:rPr>
            </w:pPr>
            <w:r w:rsidRPr="002C4879">
              <w:rPr>
                <w:rFonts w:asciiTheme="minorHAnsi" w:hAnsiTheme="minorHAnsi" w:cstheme="minorHAnsi"/>
                <w:sz w:val="22"/>
                <w:szCs w:val="22"/>
              </w:rPr>
              <w:t>Background Reading</w:t>
            </w:r>
          </w:p>
        </w:tc>
        <w:tc>
          <w:tcPr>
            <w:tcW w:w="2609" w:type="pct"/>
            <w:tcBorders>
              <w:top w:val="single" w:sz="6" w:space="0" w:color="auto"/>
              <w:left w:val="single" w:sz="6" w:space="0" w:color="auto"/>
              <w:bottom w:val="single" w:sz="6" w:space="0" w:color="auto"/>
              <w:right w:val="single" w:sz="6" w:space="0" w:color="auto"/>
            </w:tcBorders>
          </w:tcPr>
          <w:p w:rsidR="00C64585" w:rsidRPr="002C4879" w:rsidRDefault="00C64585" w:rsidP="001B3B0A">
            <w:pPr>
              <w:tabs>
                <w:tab w:val="left" w:pos="720"/>
              </w:tabs>
              <w:spacing w:before="120" w:after="60"/>
              <w:rPr>
                <w:rFonts w:asciiTheme="minorHAnsi" w:hAnsiTheme="minorHAnsi" w:cstheme="minorHAnsi"/>
                <w:sz w:val="22"/>
                <w:szCs w:val="22"/>
                <w:lang w:val="de-DE"/>
              </w:rPr>
            </w:pPr>
            <w:r w:rsidRPr="002C4879">
              <w:rPr>
                <w:rFonts w:asciiTheme="minorHAnsi" w:hAnsiTheme="minorHAnsi" w:cstheme="minorHAnsi"/>
                <w:sz w:val="22"/>
                <w:szCs w:val="22"/>
                <w:lang w:val="de-DE"/>
              </w:rPr>
              <w:t xml:space="preserve">Strum RD, Cain, GD, Kirk DE., </w:t>
            </w:r>
            <w:r w:rsidRPr="002C4879">
              <w:rPr>
                <w:rFonts w:asciiTheme="minorHAnsi" w:hAnsiTheme="minorHAnsi" w:cstheme="minorHAnsi"/>
                <w:i/>
                <w:sz w:val="22"/>
                <w:szCs w:val="22"/>
                <w:lang w:val="de-DE"/>
              </w:rPr>
              <w:t>First Principles of Digital Signal Processing</w:t>
            </w:r>
            <w:r w:rsidRPr="002C4879">
              <w:rPr>
                <w:rFonts w:asciiTheme="minorHAnsi" w:hAnsiTheme="minorHAnsi" w:cstheme="minorHAnsi"/>
                <w:sz w:val="22"/>
                <w:szCs w:val="22"/>
                <w:lang w:val="de-DE"/>
              </w:rPr>
              <w:t>, Prentice Hall (2009)</w:t>
            </w:r>
          </w:p>
          <w:p w:rsidR="00C64585" w:rsidRPr="002C4879" w:rsidRDefault="00C64585" w:rsidP="001B3B0A">
            <w:pPr>
              <w:tabs>
                <w:tab w:val="left" w:pos="720"/>
              </w:tabs>
              <w:rPr>
                <w:rFonts w:asciiTheme="minorHAnsi" w:hAnsiTheme="minorHAnsi" w:cstheme="minorHAnsi"/>
                <w:sz w:val="22"/>
                <w:szCs w:val="22"/>
                <w:lang w:val="de-DE"/>
              </w:rPr>
            </w:pPr>
          </w:p>
          <w:p w:rsidR="00C64585" w:rsidRPr="002C4879" w:rsidRDefault="00C64585" w:rsidP="001B3B0A">
            <w:pPr>
              <w:tabs>
                <w:tab w:val="left" w:pos="720"/>
              </w:tabs>
              <w:spacing w:after="120"/>
              <w:rPr>
                <w:rFonts w:asciiTheme="minorHAnsi" w:hAnsiTheme="minorHAnsi" w:cstheme="minorHAnsi"/>
                <w:sz w:val="22"/>
                <w:szCs w:val="22"/>
                <w:lang w:val="de-DE"/>
              </w:rPr>
            </w:pPr>
            <w:r w:rsidRPr="002C4879">
              <w:rPr>
                <w:rFonts w:asciiTheme="minorHAnsi" w:hAnsiTheme="minorHAnsi" w:cstheme="minorHAnsi"/>
                <w:sz w:val="22"/>
                <w:szCs w:val="22"/>
                <w:lang w:val="de-DE"/>
              </w:rPr>
              <w:t xml:space="preserve">Rice, M., </w:t>
            </w:r>
            <w:r w:rsidRPr="002C4879">
              <w:rPr>
                <w:rFonts w:asciiTheme="minorHAnsi" w:hAnsiTheme="minorHAnsi" w:cstheme="minorHAnsi"/>
                <w:i/>
                <w:sz w:val="22"/>
                <w:szCs w:val="22"/>
                <w:lang w:val="de-DE"/>
              </w:rPr>
              <w:t>Introduction to Digital Communications</w:t>
            </w:r>
            <w:r w:rsidRPr="002C4879">
              <w:rPr>
                <w:rFonts w:asciiTheme="minorHAnsi" w:hAnsiTheme="minorHAnsi" w:cstheme="minorHAnsi"/>
                <w:sz w:val="22"/>
                <w:szCs w:val="22"/>
                <w:lang w:val="de-DE"/>
              </w:rPr>
              <w:t>, Prentice Hall (2009)</w:t>
            </w:r>
          </w:p>
        </w:tc>
      </w:tr>
      <w:tr w:rsidR="00C64585" w:rsidRPr="002C4879" w:rsidTr="001B3B0A">
        <w:trPr>
          <w:cantSplit/>
          <w:trHeight w:val="20"/>
        </w:trPr>
        <w:tc>
          <w:tcPr>
            <w:tcW w:w="2391" w:type="pct"/>
            <w:tcBorders>
              <w:top w:val="single" w:sz="6" w:space="0" w:color="auto"/>
              <w:left w:val="single" w:sz="6" w:space="0" w:color="auto"/>
              <w:bottom w:val="single" w:sz="6" w:space="0" w:color="auto"/>
              <w:right w:val="single" w:sz="6" w:space="0" w:color="auto"/>
            </w:tcBorders>
          </w:tcPr>
          <w:p w:rsidR="00C64585" w:rsidRPr="002C4879" w:rsidRDefault="00C64585" w:rsidP="001B3B0A">
            <w:pPr>
              <w:pStyle w:val="t1"/>
              <w:tabs>
                <w:tab w:val="left" w:pos="1800"/>
              </w:tabs>
              <w:spacing w:before="120" w:line="240" w:lineRule="auto"/>
              <w:rPr>
                <w:rFonts w:asciiTheme="minorHAnsi" w:hAnsiTheme="minorHAnsi" w:cstheme="minorHAnsi"/>
                <w:sz w:val="22"/>
                <w:szCs w:val="22"/>
              </w:rPr>
            </w:pPr>
            <w:r w:rsidRPr="002C4879">
              <w:rPr>
                <w:rFonts w:asciiTheme="minorHAnsi" w:hAnsiTheme="minorHAnsi" w:cstheme="minorHAnsi"/>
                <w:sz w:val="22"/>
                <w:szCs w:val="22"/>
              </w:rPr>
              <w:lastRenderedPageBreak/>
              <w:t>Journals</w:t>
            </w:r>
          </w:p>
        </w:tc>
        <w:tc>
          <w:tcPr>
            <w:tcW w:w="2609" w:type="pct"/>
            <w:tcBorders>
              <w:top w:val="single" w:sz="6" w:space="0" w:color="auto"/>
              <w:left w:val="single" w:sz="6" w:space="0" w:color="auto"/>
              <w:bottom w:val="single" w:sz="6" w:space="0" w:color="auto"/>
              <w:right w:val="single" w:sz="6" w:space="0" w:color="auto"/>
            </w:tcBorders>
          </w:tcPr>
          <w:p w:rsidR="00C64585" w:rsidRPr="002C4879" w:rsidRDefault="00C64585" w:rsidP="001B3B0A">
            <w:pPr>
              <w:spacing w:before="120" w:after="120"/>
              <w:rPr>
                <w:rFonts w:asciiTheme="minorHAnsi" w:hAnsiTheme="minorHAnsi" w:cstheme="minorHAnsi"/>
                <w:sz w:val="22"/>
                <w:szCs w:val="22"/>
              </w:rPr>
            </w:pPr>
            <w:r w:rsidRPr="002C4879">
              <w:rPr>
                <w:rFonts w:asciiTheme="minorHAnsi" w:hAnsiTheme="minorHAnsi" w:cstheme="minorHAnsi"/>
                <w:sz w:val="22"/>
                <w:szCs w:val="22"/>
              </w:rPr>
              <w:t>IEEE Communications Magazine</w:t>
            </w:r>
          </w:p>
          <w:p w:rsidR="00C64585" w:rsidRPr="002C4879" w:rsidRDefault="00C64585" w:rsidP="001B3B0A">
            <w:pPr>
              <w:spacing w:after="120"/>
              <w:rPr>
                <w:rFonts w:asciiTheme="minorHAnsi" w:hAnsiTheme="minorHAnsi" w:cstheme="minorHAnsi"/>
                <w:sz w:val="22"/>
                <w:szCs w:val="22"/>
              </w:rPr>
            </w:pPr>
            <w:r w:rsidRPr="002C4879">
              <w:rPr>
                <w:rFonts w:asciiTheme="minorHAnsi" w:hAnsiTheme="minorHAnsi" w:cstheme="minorHAnsi"/>
                <w:sz w:val="22"/>
                <w:szCs w:val="22"/>
              </w:rPr>
              <w:t>IEEE Signal Processing Magazine</w:t>
            </w:r>
          </w:p>
        </w:tc>
      </w:tr>
      <w:tr w:rsidR="00C64585" w:rsidRPr="002C4879" w:rsidTr="001B3B0A">
        <w:trPr>
          <w:cantSplit/>
          <w:trHeight w:val="20"/>
        </w:trPr>
        <w:tc>
          <w:tcPr>
            <w:tcW w:w="2391" w:type="pct"/>
            <w:tcBorders>
              <w:top w:val="single" w:sz="6" w:space="0" w:color="auto"/>
              <w:left w:val="single" w:sz="6" w:space="0" w:color="auto"/>
              <w:bottom w:val="single" w:sz="6" w:space="0" w:color="auto"/>
              <w:right w:val="single" w:sz="6" w:space="0" w:color="auto"/>
            </w:tcBorders>
          </w:tcPr>
          <w:p w:rsidR="00C64585" w:rsidRPr="002C4879" w:rsidRDefault="00C64585" w:rsidP="001B3B0A">
            <w:pPr>
              <w:pStyle w:val="t1"/>
              <w:tabs>
                <w:tab w:val="left" w:pos="1800"/>
              </w:tabs>
              <w:spacing w:before="120" w:line="240" w:lineRule="auto"/>
              <w:rPr>
                <w:rFonts w:asciiTheme="minorHAnsi" w:hAnsiTheme="minorHAnsi" w:cstheme="minorHAnsi"/>
                <w:sz w:val="22"/>
                <w:szCs w:val="22"/>
              </w:rPr>
            </w:pPr>
            <w:r w:rsidRPr="002C4879">
              <w:rPr>
                <w:rFonts w:asciiTheme="minorHAnsi" w:hAnsiTheme="minorHAnsi" w:cstheme="minorHAnsi"/>
                <w:sz w:val="22"/>
                <w:szCs w:val="22"/>
              </w:rPr>
              <w:t>Web Resources</w:t>
            </w:r>
          </w:p>
        </w:tc>
        <w:tc>
          <w:tcPr>
            <w:tcW w:w="2609" w:type="pct"/>
            <w:tcBorders>
              <w:top w:val="single" w:sz="6" w:space="0" w:color="auto"/>
              <w:left w:val="single" w:sz="6" w:space="0" w:color="auto"/>
              <w:bottom w:val="single" w:sz="6" w:space="0" w:color="auto"/>
              <w:right w:val="single" w:sz="6" w:space="0" w:color="auto"/>
            </w:tcBorders>
          </w:tcPr>
          <w:p w:rsidR="00C64585" w:rsidRPr="002C4879" w:rsidRDefault="00C64585" w:rsidP="001B3B0A">
            <w:pPr>
              <w:pStyle w:val="Footer"/>
              <w:spacing w:before="120" w:after="120"/>
              <w:rPr>
                <w:rFonts w:asciiTheme="minorHAnsi" w:hAnsiTheme="minorHAnsi" w:cstheme="minorHAnsi"/>
                <w:sz w:val="22"/>
                <w:szCs w:val="22"/>
              </w:rPr>
            </w:pPr>
            <w:r w:rsidRPr="002C4879">
              <w:rPr>
                <w:rFonts w:asciiTheme="minorHAnsi" w:hAnsiTheme="minorHAnsi" w:cstheme="minorHAnsi"/>
                <w:sz w:val="22"/>
                <w:szCs w:val="22"/>
              </w:rPr>
              <w:t>www.mathworks.co.uk</w:t>
            </w:r>
          </w:p>
        </w:tc>
      </w:tr>
      <w:tr w:rsidR="00C64585" w:rsidRPr="002C4879" w:rsidTr="001B3B0A">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C64585" w:rsidRPr="002C4879" w:rsidRDefault="00C64585" w:rsidP="001B3B0A">
            <w:pPr>
              <w:pStyle w:val="Footer"/>
              <w:spacing w:before="120" w:after="120"/>
              <w:rPr>
                <w:rFonts w:asciiTheme="minorHAnsi" w:hAnsiTheme="minorHAnsi" w:cstheme="minorHAnsi"/>
                <w:sz w:val="22"/>
                <w:szCs w:val="22"/>
              </w:rPr>
            </w:pPr>
            <w:r w:rsidRPr="002C4879">
              <w:rPr>
                <w:rFonts w:asciiTheme="minorHAnsi" w:hAnsiTheme="minorHAnsi" w:cstheme="minorHAnsi"/>
                <w:b/>
                <w:sz w:val="22"/>
                <w:szCs w:val="22"/>
              </w:rPr>
              <w:t>Equipment Requirements:</w:t>
            </w:r>
          </w:p>
        </w:tc>
      </w:tr>
      <w:tr w:rsidR="00C64585" w:rsidRPr="002C4879" w:rsidTr="001B3B0A">
        <w:trPr>
          <w:cantSplit/>
          <w:trHeight w:val="20"/>
        </w:trPr>
        <w:tc>
          <w:tcPr>
            <w:tcW w:w="2391" w:type="pct"/>
            <w:tcBorders>
              <w:top w:val="single" w:sz="6" w:space="0" w:color="auto"/>
              <w:left w:val="single" w:sz="6" w:space="0" w:color="auto"/>
              <w:bottom w:val="single" w:sz="6" w:space="0" w:color="auto"/>
              <w:right w:val="single" w:sz="6" w:space="0" w:color="auto"/>
            </w:tcBorders>
          </w:tcPr>
          <w:p w:rsidR="00C64585" w:rsidRPr="002C4879" w:rsidRDefault="00C64585" w:rsidP="001B3B0A">
            <w:pPr>
              <w:pStyle w:val="t1"/>
              <w:tabs>
                <w:tab w:val="left" w:pos="1800"/>
              </w:tabs>
              <w:spacing w:before="120" w:line="240" w:lineRule="auto"/>
              <w:rPr>
                <w:rFonts w:asciiTheme="minorHAnsi" w:hAnsiTheme="minorHAnsi" w:cstheme="minorHAnsi"/>
                <w:sz w:val="22"/>
                <w:szCs w:val="22"/>
              </w:rPr>
            </w:pPr>
            <w:r w:rsidRPr="002C4879">
              <w:rPr>
                <w:rFonts w:asciiTheme="minorHAnsi" w:hAnsiTheme="minorHAnsi" w:cstheme="minorHAnsi"/>
                <w:sz w:val="22"/>
                <w:szCs w:val="22"/>
              </w:rPr>
              <w:t>Room Requirements</w:t>
            </w:r>
          </w:p>
          <w:p w:rsidR="00C64585" w:rsidRPr="002C4879" w:rsidRDefault="00C64585" w:rsidP="001B3B0A">
            <w:pPr>
              <w:pStyle w:val="t1"/>
              <w:tabs>
                <w:tab w:val="left" w:pos="1800"/>
              </w:tabs>
              <w:spacing w:before="120" w:line="240" w:lineRule="auto"/>
              <w:rPr>
                <w:rFonts w:asciiTheme="minorHAnsi" w:hAnsiTheme="minorHAnsi" w:cstheme="minorHAnsi"/>
                <w:sz w:val="22"/>
                <w:szCs w:val="22"/>
              </w:rPr>
            </w:pPr>
            <w:r w:rsidRPr="002C4879">
              <w:rPr>
                <w:rFonts w:asciiTheme="minorHAnsi" w:hAnsiTheme="minorHAnsi" w:cstheme="minorHAnsi"/>
                <w:sz w:val="22"/>
                <w:szCs w:val="22"/>
              </w:rPr>
              <w:t>Specialist Software Requirement</w:t>
            </w:r>
          </w:p>
        </w:tc>
        <w:tc>
          <w:tcPr>
            <w:tcW w:w="2609" w:type="pct"/>
            <w:tcBorders>
              <w:top w:val="single" w:sz="6" w:space="0" w:color="auto"/>
              <w:left w:val="single" w:sz="6" w:space="0" w:color="auto"/>
              <w:bottom w:val="single" w:sz="6" w:space="0" w:color="auto"/>
              <w:right w:val="single" w:sz="6" w:space="0" w:color="auto"/>
            </w:tcBorders>
          </w:tcPr>
          <w:p w:rsidR="00C64585" w:rsidRPr="002C4879" w:rsidRDefault="00C64585" w:rsidP="001B3B0A">
            <w:pPr>
              <w:pStyle w:val="t1"/>
              <w:tabs>
                <w:tab w:val="left" w:pos="1800"/>
              </w:tabs>
              <w:spacing w:before="120" w:line="240" w:lineRule="auto"/>
              <w:rPr>
                <w:rFonts w:asciiTheme="minorHAnsi" w:hAnsiTheme="minorHAnsi" w:cstheme="minorHAnsi"/>
                <w:sz w:val="22"/>
                <w:szCs w:val="22"/>
              </w:rPr>
            </w:pPr>
            <w:r w:rsidRPr="002C4879">
              <w:rPr>
                <w:rFonts w:asciiTheme="minorHAnsi" w:hAnsiTheme="minorHAnsi" w:cstheme="minorHAnsi"/>
                <w:sz w:val="22"/>
                <w:szCs w:val="22"/>
              </w:rPr>
              <w:t xml:space="preserve">Lecture Room, PC Room. </w:t>
            </w:r>
          </w:p>
          <w:p w:rsidR="00C64585" w:rsidRPr="002C4879" w:rsidRDefault="00C64585" w:rsidP="001B3B0A">
            <w:pPr>
              <w:pStyle w:val="t1"/>
              <w:tabs>
                <w:tab w:val="left" w:pos="1800"/>
              </w:tabs>
              <w:spacing w:before="120" w:line="240" w:lineRule="auto"/>
              <w:rPr>
                <w:rFonts w:asciiTheme="minorHAnsi" w:hAnsiTheme="minorHAnsi" w:cstheme="minorHAnsi"/>
                <w:sz w:val="22"/>
                <w:szCs w:val="22"/>
              </w:rPr>
            </w:pPr>
            <w:r w:rsidRPr="002C4879">
              <w:rPr>
                <w:rFonts w:asciiTheme="minorHAnsi" w:hAnsiTheme="minorHAnsi" w:cstheme="minorHAnsi"/>
                <w:sz w:val="22"/>
                <w:szCs w:val="22"/>
              </w:rPr>
              <w:t>MATLAB and SIMULINK</w:t>
            </w:r>
          </w:p>
        </w:tc>
      </w:tr>
      <w:tr w:rsidR="00C64585" w:rsidRPr="002C4879" w:rsidTr="001B3B0A">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C64585" w:rsidRPr="002C4879" w:rsidRDefault="00C64585" w:rsidP="001B3B0A">
            <w:pPr>
              <w:pStyle w:val="Footer"/>
              <w:spacing w:before="120" w:after="120"/>
              <w:rPr>
                <w:rFonts w:asciiTheme="minorHAnsi" w:hAnsiTheme="minorHAnsi" w:cstheme="minorHAnsi"/>
                <w:sz w:val="22"/>
                <w:szCs w:val="22"/>
              </w:rPr>
            </w:pPr>
            <w:r w:rsidRPr="002C4879">
              <w:rPr>
                <w:rFonts w:asciiTheme="minorHAnsi" w:hAnsiTheme="minorHAnsi" w:cstheme="minorHAnsi"/>
                <w:b/>
                <w:sz w:val="22"/>
                <w:szCs w:val="22"/>
              </w:rPr>
              <w:t>Staff Resource Needs:</w:t>
            </w:r>
          </w:p>
        </w:tc>
      </w:tr>
      <w:tr w:rsidR="00C64585" w:rsidRPr="002C4879" w:rsidTr="001B3B0A">
        <w:trPr>
          <w:cantSplit/>
          <w:trHeight w:val="20"/>
        </w:trPr>
        <w:tc>
          <w:tcPr>
            <w:tcW w:w="2391" w:type="pct"/>
            <w:tcBorders>
              <w:top w:val="single" w:sz="6" w:space="0" w:color="auto"/>
              <w:left w:val="single" w:sz="6" w:space="0" w:color="auto"/>
              <w:bottom w:val="single" w:sz="6" w:space="0" w:color="auto"/>
              <w:right w:val="single" w:sz="6" w:space="0" w:color="auto"/>
            </w:tcBorders>
          </w:tcPr>
          <w:p w:rsidR="00C64585" w:rsidRPr="002C4879" w:rsidRDefault="00C64585" w:rsidP="001B3B0A">
            <w:pPr>
              <w:pStyle w:val="t1"/>
              <w:tabs>
                <w:tab w:val="left" w:pos="1800"/>
              </w:tabs>
              <w:spacing w:before="120" w:line="240" w:lineRule="auto"/>
              <w:rPr>
                <w:rFonts w:asciiTheme="minorHAnsi" w:hAnsiTheme="minorHAnsi" w:cstheme="minorHAnsi"/>
                <w:sz w:val="22"/>
                <w:szCs w:val="22"/>
              </w:rPr>
            </w:pPr>
            <w:r w:rsidRPr="002C4879">
              <w:rPr>
                <w:rFonts w:asciiTheme="minorHAnsi" w:hAnsiTheme="minorHAnsi" w:cstheme="minorHAnsi"/>
                <w:sz w:val="22"/>
                <w:szCs w:val="22"/>
              </w:rPr>
              <w:t>Module Co-ordinator</w:t>
            </w:r>
          </w:p>
        </w:tc>
        <w:tc>
          <w:tcPr>
            <w:tcW w:w="2609" w:type="pct"/>
            <w:tcBorders>
              <w:top w:val="single" w:sz="6" w:space="0" w:color="auto"/>
              <w:left w:val="single" w:sz="6" w:space="0" w:color="auto"/>
              <w:bottom w:val="single" w:sz="6" w:space="0" w:color="auto"/>
              <w:right w:val="single" w:sz="6" w:space="0" w:color="auto"/>
            </w:tcBorders>
          </w:tcPr>
          <w:p w:rsidR="00C64585" w:rsidRPr="002C4879" w:rsidRDefault="00D63163" w:rsidP="001B3B0A">
            <w:pPr>
              <w:pStyle w:val="Footer"/>
              <w:spacing w:before="120" w:after="120"/>
              <w:rPr>
                <w:rFonts w:asciiTheme="minorHAnsi" w:hAnsiTheme="minorHAnsi" w:cstheme="minorHAnsi"/>
                <w:sz w:val="22"/>
                <w:szCs w:val="22"/>
              </w:rPr>
            </w:pPr>
            <w:r>
              <w:rPr>
                <w:rFonts w:asciiTheme="minorHAnsi" w:hAnsiTheme="minorHAnsi" w:cstheme="minorHAnsi"/>
                <w:sz w:val="22"/>
                <w:szCs w:val="22"/>
              </w:rPr>
              <w:t xml:space="preserve">Mr </w:t>
            </w:r>
            <w:r w:rsidR="00C64585" w:rsidRPr="002C4879">
              <w:rPr>
                <w:rFonts w:asciiTheme="minorHAnsi" w:hAnsiTheme="minorHAnsi" w:cstheme="minorHAnsi"/>
                <w:sz w:val="22"/>
                <w:szCs w:val="22"/>
              </w:rPr>
              <w:t>Paul Kear</w:t>
            </w:r>
          </w:p>
        </w:tc>
      </w:tr>
      <w:tr w:rsidR="00C64585" w:rsidRPr="002C4879" w:rsidTr="001B3B0A">
        <w:trPr>
          <w:cantSplit/>
          <w:trHeight w:val="20"/>
        </w:trPr>
        <w:tc>
          <w:tcPr>
            <w:tcW w:w="2391" w:type="pct"/>
            <w:tcBorders>
              <w:top w:val="single" w:sz="6" w:space="0" w:color="auto"/>
              <w:left w:val="single" w:sz="6" w:space="0" w:color="auto"/>
              <w:bottom w:val="single" w:sz="6" w:space="0" w:color="auto"/>
              <w:right w:val="single" w:sz="6" w:space="0" w:color="auto"/>
            </w:tcBorders>
          </w:tcPr>
          <w:p w:rsidR="00C64585" w:rsidRPr="002C4879" w:rsidRDefault="00C64585" w:rsidP="001B3B0A">
            <w:pPr>
              <w:pStyle w:val="t1"/>
              <w:tabs>
                <w:tab w:val="left" w:pos="1800"/>
              </w:tabs>
              <w:spacing w:before="120" w:line="240" w:lineRule="auto"/>
              <w:jc w:val="left"/>
              <w:rPr>
                <w:rFonts w:asciiTheme="minorHAnsi" w:hAnsiTheme="minorHAnsi" w:cstheme="minorHAnsi"/>
                <w:sz w:val="22"/>
                <w:szCs w:val="22"/>
              </w:rPr>
            </w:pPr>
            <w:r w:rsidRPr="002C4879">
              <w:rPr>
                <w:rFonts w:asciiTheme="minorHAnsi" w:hAnsiTheme="minorHAnsi" w:cstheme="minorHAnsi"/>
                <w:sz w:val="22"/>
                <w:szCs w:val="22"/>
              </w:rPr>
              <w:t>Staff Delivering Module</w:t>
            </w:r>
          </w:p>
        </w:tc>
        <w:tc>
          <w:tcPr>
            <w:tcW w:w="2609" w:type="pct"/>
            <w:tcBorders>
              <w:top w:val="single" w:sz="6" w:space="0" w:color="auto"/>
              <w:left w:val="single" w:sz="6" w:space="0" w:color="auto"/>
              <w:bottom w:val="single" w:sz="6" w:space="0" w:color="auto"/>
              <w:right w:val="single" w:sz="6" w:space="0" w:color="auto"/>
            </w:tcBorders>
          </w:tcPr>
          <w:p w:rsidR="00AD0971" w:rsidRDefault="00D63163" w:rsidP="001B3B0A">
            <w:pPr>
              <w:pStyle w:val="Footer"/>
              <w:spacing w:before="120" w:after="120"/>
              <w:rPr>
                <w:rFonts w:asciiTheme="minorHAnsi" w:hAnsiTheme="minorHAnsi" w:cstheme="minorHAnsi"/>
                <w:sz w:val="22"/>
                <w:szCs w:val="22"/>
              </w:rPr>
            </w:pPr>
            <w:r>
              <w:rPr>
                <w:rFonts w:asciiTheme="minorHAnsi" w:hAnsiTheme="minorHAnsi" w:cstheme="minorHAnsi"/>
                <w:sz w:val="22"/>
                <w:szCs w:val="22"/>
              </w:rPr>
              <w:t xml:space="preserve">Mr Paul Kear </w:t>
            </w:r>
          </w:p>
          <w:p w:rsidR="00C64585" w:rsidRPr="002C4879" w:rsidRDefault="00AD0971" w:rsidP="001B3B0A">
            <w:pPr>
              <w:pStyle w:val="Footer"/>
              <w:spacing w:before="120" w:after="120"/>
              <w:rPr>
                <w:rFonts w:asciiTheme="minorHAnsi" w:hAnsiTheme="minorHAnsi" w:cstheme="minorHAnsi"/>
                <w:sz w:val="22"/>
                <w:szCs w:val="22"/>
              </w:rPr>
            </w:pPr>
            <w:r>
              <w:rPr>
                <w:rFonts w:asciiTheme="minorHAnsi" w:hAnsiTheme="minorHAnsi" w:cstheme="minorHAnsi"/>
                <w:sz w:val="22"/>
                <w:szCs w:val="22"/>
              </w:rPr>
              <w:t xml:space="preserve">Prof. </w:t>
            </w:r>
            <w:r w:rsidR="00C64585" w:rsidRPr="002C4879">
              <w:rPr>
                <w:rFonts w:asciiTheme="minorHAnsi" w:hAnsiTheme="minorHAnsi" w:cstheme="minorHAnsi"/>
                <w:sz w:val="22"/>
                <w:szCs w:val="22"/>
              </w:rPr>
              <w:t>Ian Wells</w:t>
            </w:r>
          </w:p>
        </w:tc>
      </w:tr>
    </w:tbl>
    <w:p w:rsidR="00C64585" w:rsidRPr="002C4879" w:rsidRDefault="00C64585" w:rsidP="00C64585">
      <w:pPr>
        <w:rPr>
          <w:rFonts w:asciiTheme="minorHAnsi" w:hAnsiTheme="minorHAnsi" w:cstheme="minorHAnsi"/>
          <w:sz w:val="22"/>
          <w:szCs w:val="22"/>
        </w:rPr>
      </w:pPr>
    </w:p>
    <w:p w:rsidR="00C64585" w:rsidRPr="002C4879" w:rsidRDefault="00C64585">
      <w:pPr>
        <w:rPr>
          <w:b/>
          <w:sz w:val="22"/>
          <w:szCs w:val="22"/>
        </w:rPr>
      </w:pPr>
      <w:r w:rsidRPr="002C4879">
        <w:rPr>
          <w:b/>
          <w:sz w:val="22"/>
          <w:szCs w:val="22"/>
        </w:rPr>
        <w:br w:type="page"/>
      </w:r>
    </w:p>
    <w:tbl>
      <w:tblPr>
        <w:tblW w:w="5043" w:type="pct"/>
        <w:tblLook w:val="0000" w:firstRow="0" w:lastRow="0" w:firstColumn="0" w:lastColumn="0" w:noHBand="0" w:noVBand="0"/>
      </w:tblPr>
      <w:tblGrid>
        <w:gridCol w:w="4024"/>
        <w:gridCol w:w="4577"/>
      </w:tblGrid>
      <w:tr w:rsidR="002348E0" w:rsidRPr="002C4879" w:rsidTr="001B3B0A">
        <w:trPr>
          <w:cantSplit/>
          <w:trHeight w:val="20"/>
        </w:trPr>
        <w:tc>
          <w:tcPr>
            <w:tcW w:w="2339" w:type="pct"/>
            <w:tcBorders>
              <w:top w:val="single" w:sz="6" w:space="0" w:color="auto"/>
              <w:left w:val="single" w:sz="6" w:space="0" w:color="auto"/>
              <w:bottom w:val="single" w:sz="6" w:space="0" w:color="auto"/>
              <w:right w:val="single" w:sz="6" w:space="0" w:color="auto"/>
            </w:tcBorders>
            <w:shd w:val="clear" w:color="auto" w:fill="D9D9D9"/>
          </w:tcPr>
          <w:p w:rsidR="002348E0" w:rsidRPr="002C4879" w:rsidRDefault="002348E0" w:rsidP="001B3B0A">
            <w:pPr>
              <w:pStyle w:val="p3"/>
              <w:spacing w:before="60" w:after="60" w:line="240" w:lineRule="auto"/>
              <w:rPr>
                <w:rFonts w:asciiTheme="minorHAnsi" w:hAnsiTheme="minorHAnsi"/>
                <w:b/>
                <w:sz w:val="22"/>
                <w:szCs w:val="22"/>
                <w:lang w:val="en-US"/>
              </w:rPr>
            </w:pPr>
            <w:r w:rsidRPr="002C4879">
              <w:rPr>
                <w:rFonts w:asciiTheme="minorHAnsi" w:hAnsiTheme="minorHAnsi"/>
                <w:b/>
                <w:sz w:val="22"/>
                <w:szCs w:val="22"/>
                <w:lang w:val="en-US"/>
              </w:rPr>
              <w:lastRenderedPageBreak/>
              <w:t>Module Title</w:t>
            </w:r>
          </w:p>
        </w:tc>
        <w:tc>
          <w:tcPr>
            <w:tcW w:w="2661" w:type="pct"/>
            <w:tcBorders>
              <w:top w:val="single" w:sz="6" w:space="0" w:color="auto"/>
              <w:left w:val="single" w:sz="6" w:space="0" w:color="auto"/>
              <w:bottom w:val="single" w:sz="6" w:space="0" w:color="auto"/>
              <w:right w:val="single" w:sz="6" w:space="0" w:color="auto"/>
            </w:tcBorders>
            <w:vAlign w:val="center"/>
          </w:tcPr>
          <w:p w:rsidR="002348E0" w:rsidRPr="002C4879" w:rsidRDefault="002348E0" w:rsidP="00937D82">
            <w:pPr>
              <w:pStyle w:val="Heading2"/>
              <w:spacing w:before="0"/>
              <w:rPr>
                <w:rFonts w:asciiTheme="minorHAnsi" w:hAnsiTheme="minorHAnsi" w:cstheme="minorHAnsi"/>
                <w:sz w:val="22"/>
                <w:szCs w:val="22"/>
              </w:rPr>
            </w:pPr>
            <w:bookmarkStart w:id="598" w:name="_Toc356839659"/>
            <w:r w:rsidRPr="002C4879">
              <w:rPr>
                <w:rFonts w:asciiTheme="minorHAnsi" w:hAnsiTheme="minorHAnsi" w:cstheme="minorHAnsi"/>
                <w:sz w:val="22"/>
                <w:szCs w:val="22"/>
              </w:rPr>
              <w:t>Electrical Principles Theory</w:t>
            </w:r>
            <w:bookmarkEnd w:id="598"/>
          </w:p>
        </w:tc>
      </w:tr>
      <w:tr w:rsidR="002348E0" w:rsidRPr="002C4879" w:rsidTr="001B3B0A">
        <w:trPr>
          <w:cantSplit/>
          <w:trHeight w:val="20"/>
        </w:trPr>
        <w:tc>
          <w:tcPr>
            <w:tcW w:w="2339" w:type="pct"/>
            <w:tcBorders>
              <w:top w:val="single" w:sz="6" w:space="0" w:color="auto"/>
              <w:left w:val="single" w:sz="6" w:space="0" w:color="auto"/>
              <w:bottom w:val="single" w:sz="6" w:space="0" w:color="auto"/>
              <w:right w:val="single" w:sz="6" w:space="0" w:color="auto"/>
            </w:tcBorders>
            <w:shd w:val="clear" w:color="auto" w:fill="D9D9D9"/>
          </w:tcPr>
          <w:p w:rsidR="002348E0" w:rsidRPr="002C4879" w:rsidRDefault="002348E0" w:rsidP="001B3B0A">
            <w:pPr>
              <w:pStyle w:val="p3"/>
              <w:spacing w:before="60" w:after="60" w:line="240" w:lineRule="auto"/>
              <w:rPr>
                <w:rFonts w:asciiTheme="minorHAnsi" w:hAnsiTheme="minorHAnsi"/>
                <w:b/>
                <w:sz w:val="22"/>
                <w:szCs w:val="22"/>
                <w:lang w:val="en-US"/>
              </w:rPr>
            </w:pPr>
            <w:r w:rsidRPr="002C4879">
              <w:rPr>
                <w:rFonts w:asciiTheme="minorHAnsi" w:hAnsiTheme="minorHAnsi"/>
                <w:b/>
                <w:sz w:val="22"/>
                <w:szCs w:val="22"/>
                <w:lang w:val="en-US"/>
              </w:rPr>
              <w:t>Module Number</w:t>
            </w:r>
          </w:p>
        </w:tc>
        <w:tc>
          <w:tcPr>
            <w:tcW w:w="2661" w:type="pct"/>
            <w:tcBorders>
              <w:top w:val="single" w:sz="6" w:space="0" w:color="auto"/>
              <w:left w:val="single" w:sz="6" w:space="0" w:color="auto"/>
              <w:bottom w:val="single" w:sz="6" w:space="0" w:color="auto"/>
              <w:right w:val="single" w:sz="6" w:space="0" w:color="auto"/>
            </w:tcBorders>
          </w:tcPr>
          <w:p w:rsidR="002348E0" w:rsidRPr="002C4879" w:rsidRDefault="00055034" w:rsidP="001B3B0A">
            <w:pPr>
              <w:spacing w:before="60" w:after="60"/>
              <w:rPr>
                <w:rFonts w:asciiTheme="minorHAnsi" w:hAnsiTheme="minorHAnsi"/>
                <w:sz w:val="22"/>
                <w:szCs w:val="22"/>
              </w:rPr>
            </w:pPr>
            <w:del w:id="599" w:author="Thomas, Gaynor" w:date="2015-12-17T16:34:00Z">
              <w:r w:rsidRPr="002C4879" w:rsidDel="000120D2">
                <w:rPr>
                  <w:rFonts w:asciiTheme="minorHAnsi" w:hAnsiTheme="minorHAnsi"/>
                  <w:sz w:val="22"/>
                  <w:szCs w:val="22"/>
                </w:rPr>
                <w:delText>M2X0003</w:delText>
              </w:r>
            </w:del>
            <w:ins w:id="600" w:author="Thomas, Gaynor" w:date="2015-12-17T16:34:00Z">
              <w:r w:rsidR="000120D2">
                <w:rPr>
                  <w:rFonts w:asciiTheme="minorHAnsi" w:hAnsiTheme="minorHAnsi"/>
                  <w:sz w:val="22"/>
                  <w:szCs w:val="22"/>
                </w:rPr>
                <w:t>M5X00372</w:t>
              </w:r>
            </w:ins>
          </w:p>
        </w:tc>
      </w:tr>
      <w:tr w:rsidR="002348E0" w:rsidRPr="002C4879" w:rsidTr="001B3B0A">
        <w:trPr>
          <w:cantSplit/>
          <w:trHeight w:val="20"/>
        </w:trPr>
        <w:tc>
          <w:tcPr>
            <w:tcW w:w="2339" w:type="pct"/>
            <w:tcBorders>
              <w:top w:val="single" w:sz="6" w:space="0" w:color="auto"/>
              <w:left w:val="single" w:sz="6" w:space="0" w:color="auto"/>
              <w:bottom w:val="single" w:sz="6" w:space="0" w:color="auto"/>
              <w:right w:val="single" w:sz="6" w:space="0" w:color="auto"/>
            </w:tcBorders>
            <w:shd w:val="clear" w:color="auto" w:fill="D9D9D9"/>
          </w:tcPr>
          <w:p w:rsidR="002348E0" w:rsidRPr="002C4879" w:rsidRDefault="002348E0" w:rsidP="001B3B0A">
            <w:pPr>
              <w:pStyle w:val="t1"/>
              <w:spacing w:before="60" w:line="240" w:lineRule="auto"/>
              <w:jc w:val="left"/>
              <w:rPr>
                <w:rFonts w:asciiTheme="minorHAnsi" w:hAnsiTheme="minorHAnsi"/>
                <w:i/>
                <w:sz w:val="22"/>
                <w:szCs w:val="22"/>
              </w:rPr>
            </w:pPr>
            <w:r w:rsidRPr="002C4879">
              <w:rPr>
                <w:rFonts w:asciiTheme="minorHAnsi" w:hAnsiTheme="minorHAnsi"/>
                <w:b/>
                <w:sz w:val="22"/>
                <w:szCs w:val="22"/>
              </w:rPr>
              <w:t xml:space="preserve">Brief statement of Content </w:t>
            </w:r>
          </w:p>
        </w:tc>
        <w:tc>
          <w:tcPr>
            <w:tcW w:w="2661" w:type="pct"/>
            <w:tcBorders>
              <w:top w:val="single" w:sz="6" w:space="0" w:color="auto"/>
              <w:left w:val="single" w:sz="6" w:space="0" w:color="auto"/>
              <w:bottom w:val="single" w:sz="6" w:space="0" w:color="auto"/>
              <w:right w:val="single" w:sz="6" w:space="0" w:color="auto"/>
            </w:tcBorders>
          </w:tcPr>
          <w:p w:rsidR="002348E0" w:rsidRPr="002C4879" w:rsidRDefault="002348E0" w:rsidP="001B3B0A">
            <w:pPr>
              <w:spacing w:before="60" w:after="60"/>
              <w:rPr>
                <w:rFonts w:asciiTheme="minorHAnsi" w:hAnsiTheme="minorHAnsi"/>
                <w:sz w:val="22"/>
                <w:szCs w:val="22"/>
              </w:rPr>
            </w:pPr>
            <w:r w:rsidRPr="002C4879">
              <w:rPr>
                <w:rFonts w:asciiTheme="minorHAnsi" w:hAnsiTheme="minorHAnsi"/>
                <w:sz w:val="22"/>
                <w:szCs w:val="22"/>
              </w:rPr>
              <w:t>This module helps students develop an understanding the characteristics of circuits and control systems using mathematical analysis and a simulation package.</w:t>
            </w:r>
          </w:p>
        </w:tc>
      </w:tr>
      <w:tr w:rsidR="002348E0" w:rsidRPr="002C4879" w:rsidTr="001B3B0A">
        <w:trPr>
          <w:cantSplit/>
          <w:trHeight w:val="20"/>
        </w:trPr>
        <w:tc>
          <w:tcPr>
            <w:tcW w:w="2339" w:type="pct"/>
            <w:tcBorders>
              <w:top w:val="single" w:sz="6" w:space="0" w:color="auto"/>
              <w:left w:val="single" w:sz="6" w:space="0" w:color="auto"/>
              <w:bottom w:val="single" w:sz="6" w:space="0" w:color="auto"/>
              <w:right w:val="single" w:sz="6" w:space="0" w:color="auto"/>
            </w:tcBorders>
            <w:shd w:val="clear" w:color="auto" w:fill="D9D9D9"/>
          </w:tcPr>
          <w:p w:rsidR="002348E0" w:rsidRPr="002C4879" w:rsidRDefault="002348E0" w:rsidP="001B3B0A">
            <w:pPr>
              <w:pStyle w:val="Footer"/>
              <w:spacing w:before="60" w:after="60"/>
              <w:rPr>
                <w:rFonts w:asciiTheme="minorHAnsi" w:hAnsiTheme="minorHAnsi"/>
                <w:b/>
                <w:sz w:val="22"/>
                <w:szCs w:val="22"/>
              </w:rPr>
            </w:pPr>
            <w:r w:rsidRPr="002C4879">
              <w:rPr>
                <w:rFonts w:asciiTheme="minorHAnsi" w:hAnsiTheme="minorHAnsi"/>
                <w:b/>
                <w:sz w:val="22"/>
                <w:szCs w:val="22"/>
              </w:rPr>
              <w:t>JACS code</w:t>
            </w:r>
          </w:p>
        </w:tc>
        <w:tc>
          <w:tcPr>
            <w:tcW w:w="2661" w:type="pct"/>
            <w:tcBorders>
              <w:top w:val="single" w:sz="6" w:space="0" w:color="auto"/>
              <w:left w:val="single" w:sz="6" w:space="0" w:color="auto"/>
              <w:bottom w:val="single" w:sz="6" w:space="0" w:color="auto"/>
              <w:right w:val="single" w:sz="6" w:space="0" w:color="auto"/>
            </w:tcBorders>
          </w:tcPr>
          <w:p w:rsidR="002348E0" w:rsidRPr="002C4879" w:rsidRDefault="002348E0" w:rsidP="001B3B0A">
            <w:pPr>
              <w:pStyle w:val="Footer"/>
              <w:spacing w:before="60" w:after="60"/>
              <w:rPr>
                <w:rFonts w:asciiTheme="minorHAnsi" w:hAnsiTheme="minorHAnsi"/>
                <w:sz w:val="22"/>
                <w:szCs w:val="22"/>
                <w:lang w:val="en-US"/>
              </w:rPr>
            </w:pPr>
          </w:p>
        </w:tc>
      </w:tr>
      <w:tr w:rsidR="002348E0" w:rsidRPr="002C4879" w:rsidTr="001B3B0A">
        <w:trPr>
          <w:cantSplit/>
          <w:trHeight w:val="20"/>
        </w:trPr>
        <w:tc>
          <w:tcPr>
            <w:tcW w:w="2339" w:type="pct"/>
            <w:tcBorders>
              <w:top w:val="single" w:sz="6" w:space="0" w:color="auto"/>
              <w:left w:val="single" w:sz="6" w:space="0" w:color="auto"/>
              <w:bottom w:val="single" w:sz="6" w:space="0" w:color="auto"/>
              <w:right w:val="single" w:sz="6" w:space="0" w:color="auto"/>
            </w:tcBorders>
            <w:shd w:val="clear" w:color="auto" w:fill="D9D9D9"/>
          </w:tcPr>
          <w:p w:rsidR="002348E0" w:rsidRPr="002C4879" w:rsidRDefault="002348E0" w:rsidP="001B3B0A">
            <w:pPr>
              <w:pStyle w:val="Footer"/>
              <w:spacing w:before="60" w:after="60"/>
              <w:rPr>
                <w:rFonts w:asciiTheme="minorHAnsi" w:hAnsiTheme="minorHAnsi"/>
                <w:b/>
                <w:sz w:val="22"/>
                <w:szCs w:val="22"/>
              </w:rPr>
            </w:pPr>
            <w:r w:rsidRPr="002C4879">
              <w:rPr>
                <w:rFonts w:asciiTheme="minorHAnsi" w:hAnsiTheme="minorHAnsi"/>
                <w:b/>
                <w:sz w:val="22"/>
                <w:szCs w:val="22"/>
              </w:rPr>
              <w:t>ASC Group</w:t>
            </w:r>
          </w:p>
        </w:tc>
        <w:tc>
          <w:tcPr>
            <w:tcW w:w="2661" w:type="pct"/>
            <w:tcBorders>
              <w:top w:val="single" w:sz="6" w:space="0" w:color="auto"/>
              <w:left w:val="single" w:sz="6" w:space="0" w:color="auto"/>
              <w:bottom w:val="single" w:sz="6" w:space="0" w:color="auto"/>
              <w:right w:val="single" w:sz="6" w:space="0" w:color="auto"/>
            </w:tcBorders>
          </w:tcPr>
          <w:p w:rsidR="002348E0" w:rsidRPr="002C4879" w:rsidRDefault="002348E0" w:rsidP="001B3B0A">
            <w:pPr>
              <w:pStyle w:val="Footer"/>
              <w:spacing w:before="60" w:after="60"/>
              <w:rPr>
                <w:rFonts w:asciiTheme="minorHAnsi" w:hAnsiTheme="minorHAnsi"/>
                <w:sz w:val="22"/>
                <w:szCs w:val="22"/>
                <w:lang w:val="en-US"/>
              </w:rPr>
            </w:pPr>
          </w:p>
        </w:tc>
      </w:tr>
      <w:tr w:rsidR="002348E0" w:rsidRPr="002C4879" w:rsidTr="001B3B0A">
        <w:trPr>
          <w:cantSplit/>
          <w:trHeight w:val="20"/>
        </w:trPr>
        <w:tc>
          <w:tcPr>
            <w:tcW w:w="2339" w:type="pct"/>
            <w:tcBorders>
              <w:top w:val="single" w:sz="6" w:space="0" w:color="auto"/>
              <w:left w:val="single" w:sz="6" w:space="0" w:color="auto"/>
              <w:bottom w:val="single" w:sz="6" w:space="0" w:color="auto"/>
              <w:right w:val="single" w:sz="6" w:space="0" w:color="auto"/>
            </w:tcBorders>
            <w:shd w:val="clear" w:color="auto" w:fill="D9D9D9"/>
          </w:tcPr>
          <w:p w:rsidR="002348E0" w:rsidRPr="002C4879" w:rsidRDefault="002348E0" w:rsidP="001B3B0A">
            <w:pPr>
              <w:pStyle w:val="Footer"/>
              <w:spacing w:before="60" w:after="60"/>
              <w:rPr>
                <w:rFonts w:asciiTheme="minorHAnsi" w:hAnsiTheme="minorHAnsi"/>
                <w:b/>
                <w:sz w:val="22"/>
                <w:szCs w:val="22"/>
                <w:lang w:val="en-US"/>
              </w:rPr>
            </w:pPr>
            <w:r w:rsidRPr="002C4879">
              <w:rPr>
                <w:rFonts w:asciiTheme="minorHAnsi" w:hAnsiTheme="minorHAnsi"/>
                <w:b/>
                <w:sz w:val="22"/>
                <w:szCs w:val="22"/>
              </w:rPr>
              <w:t xml:space="preserve">Date of Validation and Credit Calibration </w:t>
            </w:r>
            <w:r w:rsidRPr="002C4879">
              <w:rPr>
                <w:rFonts w:asciiTheme="minorHAnsi" w:hAnsiTheme="minorHAnsi"/>
                <w:b/>
                <w:sz w:val="22"/>
                <w:szCs w:val="22"/>
                <w:lang w:val="en-US"/>
              </w:rPr>
              <w:t>(If different from date of validation)</w:t>
            </w:r>
          </w:p>
        </w:tc>
        <w:tc>
          <w:tcPr>
            <w:tcW w:w="2661" w:type="pct"/>
            <w:tcBorders>
              <w:top w:val="single" w:sz="6" w:space="0" w:color="auto"/>
              <w:left w:val="single" w:sz="6" w:space="0" w:color="auto"/>
              <w:bottom w:val="single" w:sz="6" w:space="0" w:color="auto"/>
              <w:right w:val="single" w:sz="6" w:space="0" w:color="auto"/>
            </w:tcBorders>
          </w:tcPr>
          <w:p w:rsidR="002348E0" w:rsidRPr="002C4879" w:rsidRDefault="002348E0" w:rsidP="001B3B0A">
            <w:pPr>
              <w:spacing w:before="60" w:after="60"/>
              <w:rPr>
                <w:rFonts w:asciiTheme="minorHAnsi" w:hAnsiTheme="minorHAnsi"/>
                <w:sz w:val="22"/>
                <w:szCs w:val="22"/>
              </w:rPr>
            </w:pPr>
          </w:p>
        </w:tc>
      </w:tr>
      <w:tr w:rsidR="002348E0" w:rsidRPr="002C4879" w:rsidTr="001B3B0A">
        <w:trPr>
          <w:cantSplit/>
          <w:trHeight w:val="20"/>
        </w:trPr>
        <w:tc>
          <w:tcPr>
            <w:tcW w:w="2339" w:type="pct"/>
            <w:tcBorders>
              <w:top w:val="single" w:sz="6" w:space="0" w:color="auto"/>
              <w:left w:val="single" w:sz="6" w:space="0" w:color="auto"/>
              <w:bottom w:val="single" w:sz="6" w:space="0" w:color="auto"/>
              <w:right w:val="single" w:sz="6" w:space="0" w:color="auto"/>
            </w:tcBorders>
            <w:shd w:val="clear" w:color="auto" w:fill="D9D9D9"/>
          </w:tcPr>
          <w:p w:rsidR="002348E0" w:rsidRPr="002C4879" w:rsidRDefault="002348E0" w:rsidP="001B3B0A">
            <w:pPr>
              <w:spacing w:before="60" w:after="60"/>
              <w:rPr>
                <w:rFonts w:asciiTheme="minorHAnsi" w:hAnsiTheme="minorHAnsi"/>
                <w:b/>
                <w:sz w:val="22"/>
                <w:szCs w:val="22"/>
              </w:rPr>
            </w:pPr>
            <w:r w:rsidRPr="002C4879">
              <w:rPr>
                <w:rFonts w:asciiTheme="minorHAnsi" w:hAnsiTheme="minorHAnsi"/>
                <w:b/>
                <w:sz w:val="22"/>
                <w:szCs w:val="22"/>
              </w:rPr>
              <w:t>Module Value</w:t>
            </w:r>
          </w:p>
        </w:tc>
        <w:tc>
          <w:tcPr>
            <w:tcW w:w="2661" w:type="pct"/>
            <w:tcBorders>
              <w:top w:val="single" w:sz="6" w:space="0" w:color="auto"/>
              <w:left w:val="single" w:sz="6" w:space="0" w:color="auto"/>
              <w:bottom w:val="single" w:sz="6" w:space="0" w:color="auto"/>
              <w:right w:val="single" w:sz="6" w:space="0" w:color="auto"/>
            </w:tcBorders>
          </w:tcPr>
          <w:p w:rsidR="002348E0" w:rsidRPr="002C4879" w:rsidRDefault="002348E0" w:rsidP="001B3B0A">
            <w:pPr>
              <w:spacing w:before="60" w:after="60"/>
              <w:rPr>
                <w:rFonts w:asciiTheme="minorHAnsi" w:hAnsiTheme="minorHAnsi"/>
                <w:sz w:val="22"/>
                <w:szCs w:val="22"/>
              </w:rPr>
            </w:pPr>
            <w:r w:rsidRPr="002C4879">
              <w:rPr>
                <w:rFonts w:asciiTheme="minorHAnsi" w:hAnsiTheme="minorHAnsi"/>
                <w:sz w:val="22"/>
                <w:szCs w:val="22"/>
              </w:rPr>
              <w:t>20</w:t>
            </w:r>
          </w:p>
        </w:tc>
      </w:tr>
      <w:tr w:rsidR="002348E0" w:rsidRPr="002C4879" w:rsidTr="001B3B0A">
        <w:trPr>
          <w:cantSplit/>
          <w:trHeight w:val="20"/>
        </w:trPr>
        <w:tc>
          <w:tcPr>
            <w:tcW w:w="2339" w:type="pct"/>
            <w:tcBorders>
              <w:top w:val="single" w:sz="6" w:space="0" w:color="auto"/>
              <w:left w:val="single" w:sz="6" w:space="0" w:color="auto"/>
              <w:bottom w:val="single" w:sz="6" w:space="0" w:color="auto"/>
              <w:right w:val="single" w:sz="6" w:space="0" w:color="auto"/>
            </w:tcBorders>
            <w:shd w:val="clear" w:color="auto" w:fill="D9D9D9"/>
          </w:tcPr>
          <w:p w:rsidR="002348E0" w:rsidRPr="002C4879" w:rsidRDefault="002348E0" w:rsidP="001B3B0A">
            <w:pPr>
              <w:spacing w:before="60" w:after="60"/>
              <w:rPr>
                <w:rFonts w:asciiTheme="minorHAnsi" w:hAnsiTheme="minorHAnsi"/>
                <w:b/>
                <w:sz w:val="22"/>
                <w:szCs w:val="22"/>
              </w:rPr>
            </w:pPr>
            <w:r w:rsidRPr="002C4879">
              <w:rPr>
                <w:rFonts w:asciiTheme="minorHAnsi" w:hAnsiTheme="minorHAnsi"/>
                <w:b/>
                <w:sz w:val="22"/>
                <w:szCs w:val="22"/>
              </w:rPr>
              <w:t xml:space="preserve">Level </w:t>
            </w:r>
          </w:p>
        </w:tc>
        <w:tc>
          <w:tcPr>
            <w:tcW w:w="2661" w:type="pct"/>
            <w:tcBorders>
              <w:top w:val="single" w:sz="6" w:space="0" w:color="auto"/>
              <w:left w:val="single" w:sz="6" w:space="0" w:color="auto"/>
              <w:bottom w:val="single" w:sz="6" w:space="0" w:color="auto"/>
              <w:right w:val="single" w:sz="6" w:space="0" w:color="auto"/>
            </w:tcBorders>
          </w:tcPr>
          <w:p w:rsidR="002348E0" w:rsidRPr="002C4879" w:rsidRDefault="002348E0" w:rsidP="001B3B0A">
            <w:pPr>
              <w:spacing w:before="60" w:after="60"/>
              <w:rPr>
                <w:rFonts w:asciiTheme="minorHAnsi" w:hAnsiTheme="minorHAnsi"/>
                <w:sz w:val="22"/>
                <w:szCs w:val="22"/>
                <w:lang w:val="en-US"/>
              </w:rPr>
            </w:pPr>
            <w:r w:rsidRPr="002C4879">
              <w:rPr>
                <w:rFonts w:asciiTheme="minorHAnsi" w:hAnsiTheme="minorHAnsi"/>
                <w:sz w:val="22"/>
                <w:szCs w:val="22"/>
                <w:lang w:val="en-US"/>
              </w:rPr>
              <w:t>5</w:t>
            </w:r>
          </w:p>
        </w:tc>
      </w:tr>
      <w:tr w:rsidR="002348E0" w:rsidRPr="002C4879" w:rsidTr="001B3B0A">
        <w:trPr>
          <w:cantSplit/>
          <w:trHeight w:val="20"/>
        </w:trPr>
        <w:tc>
          <w:tcPr>
            <w:tcW w:w="2339" w:type="pct"/>
            <w:tcBorders>
              <w:top w:val="single" w:sz="6" w:space="0" w:color="auto"/>
              <w:left w:val="single" w:sz="6" w:space="0" w:color="auto"/>
              <w:bottom w:val="single" w:sz="6" w:space="0" w:color="auto"/>
              <w:right w:val="single" w:sz="6" w:space="0" w:color="auto"/>
            </w:tcBorders>
            <w:shd w:val="clear" w:color="auto" w:fill="D9D9D9"/>
          </w:tcPr>
          <w:p w:rsidR="002348E0" w:rsidRPr="002C4879" w:rsidRDefault="002348E0" w:rsidP="001B3B0A">
            <w:pPr>
              <w:spacing w:before="60" w:after="60"/>
              <w:rPr>
                <w:rFonts w:asciiTheme="minorHAnsi" w:hAnsiTheme="minorHAnsi"/>
                <w:b/>
                <w:sz w:val="22"/>
                <w:szCs w:val="22"/>
              </w:rPr>
            </w:pPr>
            <w:r w:rsidRPr="002C4879">
              <w:rPr>
                <w:rFonts w:asciiTheme="minorHAnsi" w:hAnsiTheme="minorHAnsi"/>
                <w:b/>
                <w:sz w:val="22"/>
                <w:szCs w:val="22"/>
              </w:rPr>
              <w:t>University Code</w:t>
            </w:r>
          </w:p>
        </w:tc>
        <w:tc>
          <w:tcPr>
            <w:tcW w:w="2661" w:type="pct"/>
            <w:tcBorders>
              <w:top w:val="single" w:sz="6" w:space="0" w:color="auto"/>
              <w:left w:val="single" w:sz="6" w:space="0" w:color="auto"/>
              <w:bottom w:val="single" w:sz="6" w:space="0" w:color="auto"/>
              <w:right w:val="single" w:sz="6" w:space="0" w:color="auto"/>
            </w:tcBorders>
          </w:tcPr>
          <w:p w:rsidR="002348E0" w:rsidRPr="002C4879" w:rsidRDefault="002348E0" w:rsidP="001B3B0A">
            <w:pPr>
              <w:spacing w:before="60" w:after="60"/>
              <w:rPr>
                <w:rFonts w:asciiTheme="minorHAnsi" w:hAnsiTheme="minorHAnsi"/>
                <w:sz w:val="22"/>
                <w:szCs w:val="22"/>
              </w:rPr>
            </w:pPr>
          </w:p>
        </w:tc>
      </w:tr>
      <w:tr w:rsidR="002348E0" w:rsidRPr="002C4879" w:rsidTr="001B3B0A">
        <w:trPr>
          <w:cantSplit/>
          <w:trHeight w:val="20"/>
        </w:trPr>
        <w:tc>
          <w:tcPr>
            <w:tcW w:w="2339" w:type="pct"/>
            <w:tcBorders>
              <w:top w:val="single" w:sz="6" w:space="0" w:color="auto"/>
              <w:left w:val="single" w:sz="6" w:space="0" w:color="auto"/>
              <w:bottom w:val="single" w:sz="6" w:space="0" w:color="auto"/>
              <w:right w:val="single" w:sz="6" w:space="0" w:color="auto"/>
            </w:tcBorders>
            <w:shd w:val="clear" w:color="auto" w:fill="D9D9D9"/>
          </w:tcPr>
          <w:p w:rsidR="002348E0" w:rsidRPr="002C4879" w:rsidRDefault="002348E0" w:rsidP="001B3B0A">
            <w:pPr>
              <w:spacing w:before="60" w:after="60"/>
              <w:rPr>
                <w:rFonts w:asciiTheme="minorHAnsi" w:hAnsiTheme="minorHAnsi"/>
                <w:b/>
                <w:sz w:val="22"/>
                <w:szCs w:val="22"/>
              </w:rPr>
            </w:pPr>
            <w:r w:rsidRPr="002C4879">
              <w:rPr>
                <w:rFonts w:asciiTheme="minorHAnsi" w:hAnsiTheme="minorHAnsi"/>
                <w:b/>
                <w:sz w:val="22"/>
                <w:szCs w:val="22"/>
              </w:rPr>
              <w:t>Faculty responsible for delivery</w:t>
            </w:r>
          </w:p>
        </w:tc>
        <w:tc>
          <w:tcPr>
            <w:tcW w:w="2661" w:type="pct"/>
            <w:tcBorders>
              <w:top w:val="single" w:sz="6" w:space="0" w:color="auto"/>
              <w:left w:val="single" w:sz="6" w:space="0" w:color="auto"/>
              <w:bottom w:val="single" w:sz="6" w:space="0" w:color="auto"/>
              <w:right w:val="single" w:sz="6" w:space="0" w:color="auto"/>
            </w:tcBorders>
          </w:tcPr>
          <w:p w:rsidR="002348E0" w:rsidRPr="002C4879" w:rsidRDefault="002348E0" w:rsidP="001B3B0A">
            <w:pPr>
              <w:spacing w:before="60" w:after="60"/>
              <w:rPr>
                <w:rFonts w:asciiTheme="minorHAnsi" w:hAnsiTheme="minorHAnsi"/>
                <w:sz w:val="22"/>
                <w:szCs w:val="22"/>
              </w:rPr>
            </w:pPr>
          </w:p>
        </w:tc>
      </w:tr>
      <w:tr w:rsidR="002348E0" w:rsidRPr="002C4879" w:rsidTr="001B3B0A">
        <w:trPr>
          <w:cantSplit/>
          <w:trHeight w:val="20"/>
        </w:trPr>
        <w:tc>
          <w:tcPr>
            <w:tcW w:w="2339" w:type="pct"/>
            <w:tcBorders>
              <w:top w:val="single" w:sz="6" w:space="0" w:color="auto"/>
              <w:left w:val="single" w:sz="6" w:space="0" w:color="auto"/>
              <w:bottom w:val="single" w:sz="6" w:space="0" w:color="auto"/>
              <w:right w:val="single" w:sz="6" w:space="0" w:color="auto"/>
            </w:tcBorders>
            <w:shd w:val="clear" w:color="auto" w:fill="D9D9D9"/>
          </w:tcPr>
          <w:p w:rsidR="002348E0" w:rsidRPr="002C4879" w:rsidRDefault="002348E0" w:rsidP="001B3B0A">
            <w:pPr>
              <w:spacing w:before="60" w:after="60"/>
              <w:rPr>
                <w:rFonts w:asciiTheme="minorHAnsi" w:hAnsiTheme="minorHAnsi"/>
                <w:b/>
                <w:sz w:val="22"/>
                <w:szCs w:val="22"/>
              </w:rPr>
            </w:pPr>
            <w:r w:rsidRPr="002C4879">
              <w:rPr>
                <w:rFonts w:asciiTheme="minorHAnsi" w:hAnsiTheme="minorHAnsi"/>
                <w:b/>
                <w:sz w:val="22"/>
                <w:szCs w:val="22"/>
              </w:rPr>
              <w:t>Pre-requisite/co-requisite modules</w:t>
            </w:r>
          </w:p>
        </w:tc>
        <w:tc>
          <w:tcPr>
            <w:tcW w:w="2661" w:type="pct"/>
            <w:tcBorders>
              <w:top w:val="single" w:sz="6" w:space="0" w:color="auto"/>
              <w:left w:val="single" w:sz="6" w:space="0" w:color="auto"/>
              <w:bottom w:val="single" w:sz="6" w:space="0" w:color="auto"/>
              <w:right w:val="single" w:sz="6" w:space="0" w:color="auto"/>
            </w:tcBorders>
          </w:tcPr>
          <w:p w:rsidR="002348E0" w:rsidRPr="002C4879" w:rsidRDefault="002348E0" w:rsidP="001B3B0A">
            <w:pPr>
              <w:spacing w:before="60" w:after="60"/>
              <w:rPr>
                <w:rFonts w:asciiTheme="minorHAnsi" w:hAnsiTheme="minorHAnsi"/>
                <w:sz w:val="22"/>
                <w:szCs w:val="22"/>
              </w:rPr>
            </w:pPr>
            <w:r w:rsidRPr="002C4879">
              <w:rPr>
                <w:rFonts w:asciiTheme="minorHAnsi" w:hAnsiTheme="minorHAnsi"/>
                <w:sz w:val="22"/>
                <w:szCs w:val="22"/>
              </w:rPr>
              <w:t>Electrical and Electronic Principles</w:t>
            </w:r>
          </w:p>
        </w:tc>
      </w:tr>
      <w:tr w:rsidR="002348E0" w:rsidRPr="002C4879" w:rsidTr="001B3B0A">
        <w:trPr>
          <w:cantSplit/>
          <w:trHeight w:val="20"/>
        </w:trPr>
        <w:tc>
          <w:tcPr>
            <w:tcW w:w="2339" w:type="pct"/>
            <w:tcBorders>
              <w:top w:val="single" w:sz="6" w:space="0" w:color="auto"/>
              <w:left w:val="single" w:sz="6" w:space="0" w:color="auto"/>
              <w:bottom w:val="single" w:sz="6" w:space="0" w:color="auto"/>
              <w:right w:val="single" w:sz="6" w:space="0" w:color="auto"/>
            </w:tcBorders>
            <w:shd w:val="clear" w:color="auto" w:fill="D9D9D9"/>
          </w:tcPr>
          <w:p w:rsidR="002348E0" w:rsidRPr="002C4879" w:rsidRDefault="002348E0" w:rsidP="001B3B0A">
            <w:pPr>
              <w:pStyle w:val="Footer"/>
              <w:tabs>
                <w:tab w:val="left" w:pos="720"/>
                <w:tab w:val="left" w:pos="1080"/>
                <w:tab w:val="left" w:pos="2160"/>
              </w:tabs>
              <w:spacing w:before="60" w:after="60"/>
              <w:rPr>
                <w:rFonts w:asciiTheme="minorHAnsi" w:hAnsiTheme="minorHAnsi"/>
                <w:b/>
                <w:sz w:val="22"/>
                <w:szCs w:val="22"/>
              </w:rPr>
            </w:pPr>
            <w:r w:rsidRPr="002C4879">
              <w:rPr>
                <w:rFonts w:asciiTheme="minorHAnsi" w:hAnsiTheme="minorHAnsi"/>
                <w:b/>
                <w:sz w:val="22"/>
                <w:szCs w:val="22"/>
              </w:rPr>
              <w:t>Programme Associations:</w:t>
            </w:r>
          </w:p>
          <w:p w:rsidR="002348E0" w:rsidRPr="002C4879" w:rsidRDefault="002348E0" w:rsidP="001B3B0A">
            <w:pPr>
              <w:pStyle w:val="Footer"/>
              <w:tabs>
                <w:tab w:val="left" w:pos="2520"/>
              </w:tabs>
              <w:spacing w:before="60" w:after="60"/>
              <w:rPr>
                <w:rFonts w:asciiTheme="minorHAnsi" w:hAnsiTheme="minorHAnsi"/>
                <w:b/>
                <w:sz w:val="22"/>
                <w:szCs w:val="22"/>
              </w:rPr>
            </w:pPr>
          </w:p>
        </w:tc>
        <w:tc>
          <w:tcPr>
            <w:tcW w:w="2661" w:type="pct"/>
            <w:tcBorders>
              <w:top w:val="single" w:sz="6" w:space="0" w:color="auto"/>
              <w:left w:val="single" w:sz="6" w:space="0" w:color="auto"/>
              <w:bottom w:val="single" w:sz="6" w:space="0" w:color="auto"/>
              <w:right w:val="single" w:sz="6" w:space="0" w:color="auto"/>
            </w:tcBorders>
          </w:tcPr>
          <w:p w:rsidR="002348E0" w:rsidRPr="002C4879" w:rsidRDefault="002348E0" w:rsidP="001B3B0A">
            <w:pPr>
              <w:spacing w:before="60" w:after="60"/>
              <w:rPr>
                <w:rFonts w:asciiTheme="minorHAnsi" w:hAnsiTheme="minorHAnsi"/>
                <w:sz w:val="22"/>
                <w:szCs w:val="22"/>
                <w:lang w:val="en-US"/>
              </w:rPr>
            </w:pPr>
          </w:p>
        </w:tc>
      </w:tr>
      <w:tr w:rsidR="007A66F0" w:rsidRPr="002C4879" w:rsidTr="001B3B0A">
        <w:trPr>
          <w:cantSplit/>
          <w:trHeight w:val="20"/>
        </w:trPr>
        <w:tc>
          <w:tcPr>
            <w:tcW w:w="2339" w:type="pct"/>
            <w:tcBorders>
              <w:top w:val="single" w:sz="6" w:space="0" w:color="auto"/>
              <w:left w:val="single" w:sz="6" w:space="0" w:color="auto"/>
              <w:bottom w:val="single" w:sz="6" w:space="0" w:color="auto"/>
              <w:right w:val="single" w:sz="6" w:space="0" w:color="auto"/>
            </w:tcBorders>
            <w:shd w:val="clear" w:color="auto" w:fill="D9D9D9"/>
          </w:tcPr>
          <w:p w:rsidR="007A66F0" w:rsidRPr="007A66F0" w:rsidRDefault="007A66F0" w:rsidP="007A66F0">
            <w:pPr>
              <w:pStyle w:val="Footer"/>
              <w:numPr>
                <w:ilvl w:val="0"/>
                <w:numId w:val="18"/>
              </w:numPr>
              <w:tabs>
                <w:tab w:val="left" w:pos="720"/>
                <w:tab w:val="left" w:pos="1080"/>
                <w:tab w:val="left" w:pos="2160"/>
              </w:tabs>
              <w:spacing w:before="60"/>
              <w:ind w:hanging="11"/>
              <w:jc w:val="both"/>
              <w:rPr>
                <w:rFonts w:asciiTheme="minorHAnsi" w:hAnsiTheme="minorHAnsi" w:cstheme="minorHAnsi"/>
                <w:b/>
                <w:sz w:val="22"/>
                <w:szCs w:val="22"/>
              </w:rPr>
            </w:pPr>
            <w:r w:rsidRPr="007A66F0">
              <w:rPr>
                <w:rFonts w:asciiTheme="minorHAnsi" w:hAnsiTheme="minorHAnsi" w:cstheme="minorHAnsi"/>
                <w:b/>
                <w:sz w:val="22"/>
                <w:szCs w:val="22"/>
              </w:rPr>
              <w:t>Compulsory</w:t>
            </w:r>
          </w:p>
        </w:tc>
        <w:tc>
          <w:tcPr>
            <w:tcW w:w="2661" w:type="pct"/>
            <w:tcBorders>
              <w:top w:val="single" w:sz="6" w:space="0" w:color="auto"/>
              <w:left w:val="single" w:sz="6" w:space="0" w:color="auto"/>
              <w:bottom w:val="single" w:sz="6" w:space="0" w:color="auto"/>
              <w:right w:val="single" w:sz="6" w:space="0" w:color="auto"/>
            </w:tcBorders>
          </w:tcPr>
          <w:p w:rsidR="007A66F0" w:rsidRPr="002C4879" w:rsidRDefault="007A66F0" w:rsidP="00F0279B">
            <w:pPr>
              <w:pStyle w:val="Footer"/>
              <w:spacing w:before="60"/>
              <w:jc w:val="both"/>
              <w:rPr>
                <w:rFonts w:asciiTheme="minorHAnsi" w:hAnsiTheme="minorHAnsi" w:cstheme="minorHAnsi"/>
                <w:sz w:val="22"/>
                <w:szCs w:val="22"/>
              </w:rPr>
            </w:pPr>
            <w:r w:rsidRPr="002C4879">
              <w:rPr>
                <w:rFonts w:asciiTheme="minorHAnsi" w:hAnsiTheme="minorHAnsi" w:cstheme="minorHAnsi"/>
                <w:sz w:val="22"/>
                <w:szCs w:val="22"/>
              </w:rPr>
              <w:t>Yes</w:t>
            </w:r>
          </w:p>
        </w:tc>
      </w:tr>
      <w:tr w:rsidR="002348E0" w:rsidRPr="002C4879" w:rsidTr="001B3B0A">
        <w:trPr>
          <w:cantSplit/>
          <w:trHeight w:val="20"/>
        </w:trPr>
        <w:tc>
          <w:tcPr>
            <w:tcW w:w="2339" w:type="pct"/>
            <w:tcBorders>
              <w:top w:val="single" w:sz="6" w:space="0" w:color="auto"/>
              <w:left w:val="single" w:sz="6" w:space="0" w:color="auto"/>
              <w:bottom w:val="single" w:sz="6" w:space="0" w:color="auto"/>
              <w:right w:val="single" w:sz="6" w:space="0" w:color="auto"/>
            </w:tcBorders>
            <w:shd w:val="clear" w:color="auto" w:fill="D9D9D9"/>
          </w:tcPr>
          <w:p w:rsidR="002348E0" w:rsidRPr="002C4879" w:rsidRDefault="002348E0" w:rsidP="00C43689">
            <w:pPr>
              <w:pStyle w:val="Footer"/>
              <w:numPr>
                <w:ilvl w:val="0"/>
                <w:numId w:val="72"/>
              </w:numPr>
              <w:tabs>
                <w:tab w:val="left" w:pos="720"/>
                <w:tab w:val="left" w:pos="1080"/>
                <w:tab w:val="left" w:pos="2160"/>
              </w:tabs>
              <w:spacing w:before="60" w:after="60"/>
              <w:rPr>
                <w:rFonts w:asciiTheme="minorHAnsi" w:hAnsiTheme="minorHAnsi"/>
                <w:b/>
                <w:sz w:val="22"/>
                <w:szCs w:val="22"/>
              </w:rPr>
            </w:pPr>
            <w:r w:rsidRPr="002C4879">
              <w:rPr>
                <w:rFonts w:asciiTheme="minorHAnsi" w:hAnsiTheme="minorHAnsi"/>
                <w:b/>
                <w:sz w:val="22"/>
                <w:szCs w:val="22"/>
              </w:rPr>
              <w:t>Core</w:t>
            </w:r>
          </w:p>
        </w:tc>
        <w:tc>
          <w:tcPr>
            <w:tcW w:w="2661" w:type="pct"/>
            <w:tcBorders>
              <w:top w:val="single" w:sz="6" w:space="0" w:color="auto"/>
              <w:left w:val="single" w:sz="6" w:space="0" w:color="auto"/>
              <w:bottom w:val="single" w:sz="6" w:space="0" w:color="auto"/>
              <w:right w:val="single" w:sz="6" w:space="0" w:color="auto"/>
            </w:tcBorders>
          </w:tcPr>
          <w:p w:rsidR="002348E0" w:rsidRPr="002C4879" w:rsidRDefault="007A66F0" w:rsidP="001B3B0A">
            <w:pPr>
              <w:pStyle w:val="Footer"/>
              <w:spacing w:before="60" w:after="60"/>
              <w:rPr>
                <w:rFonts w:asciiTheme="minorHAnsi" w:hAnsiTheme="minorHAnsi"/>
                <w:sz w:val="22"/>
                <w:szCs w:val="22"/>
                <w:lang w:val="en-US"/>
              </w:rPr>
            </w:pPr>
            <w:r>
              <w:rPr>
                <w:rFonts w:asciiTheme="minorHAnsi" w:hAnsiTheme="minorHAnsi" w:cstheme="minorHAnsi"/>
                <w:sz w:val="22"/>
                <w:szCs w:val="22"/>
                <w:lang w:val="en-US"/>
              </w:rPr>
              <w:t>No</w:t>
            </w:r>
          </w:p>
        </w:tc>
      </w:tr>
      <w:tr w:rsidR="002348E0" w:rsidRPr="002C4879" w:rsidTr="001B3B0A">
        <w:trPr>
          <w:cantSplit/>
          <w:trHeight w:val="20"/>
        </w:trPr>
        <w:tc>
          <w:tcPr>
            <w:tcW w:w="2339" w:type="pct"/>
            <w:tcBorders>
              <w:top w:val="single" w:sz="6" w:space="0" w:color="auto"/>
              <w:left w:val="single" w:sz="6" w:space="0" w:color="auto"/>
              <w:bottom w:val="single" w:sz="6" w:space="0" w:color="auto"/>
              <w:right w:val="single" w:sz="6" w:space="0" w:color="auto"/>
            </w:tcBorders>
            <w:shd w:val="clear" w:color="auto" w:fill="D9D9D9"/>
          </w:tcPr>
          <w:p w:rsidR="002348E0" w:rsidRPr="002C4879" w:rsidRDefault="002348E0" w:rsidP="00C43689">
            <w:pPr>
              <w:pStyle w:val="Footer"/>
              <w:numPr>
                <w:ilvl w:val="0"/>
                <w:numId w:val="72"/>
              </w:numPr>
              <w:tabs>
                <w:tab w:val="left" w:pos="2520"/>
              </w:tabs>
              <w:spacing w:before="60" w:after="60"/>
              <w:rPr>
                <w:rFonts w:asciiTheme="minorHAnsi" w:hAnsiTheme="minorHAnsi"/>
                <w:b/>
                <w:sz w:val="22"/>
                <w:szCs w:val="22"/>
              </w:rPr>
            </w:pPr>
            <w:r w:rsidRPr="002C4879">
              <w:rPr>
                <w:rFonts w:asciiTheme="minorHAnsi" w:hAnsiTheme="minorHAnsi"/>
                <w:b/>
                <w:sz w:val="22"/>
                <w:szCs w:val="22"/>
              </w:rPr>
              <w:t>Optional</w:t>
            </w:r>
          </w:p>
        </w:tc>
        <w:tc>
          <w:tcPr>
            <w:tcW w:w="2661" w:type="pct"/>
            <w:tcBorders>
              <w:top w:val="single" w:sz="6" w:space="0" w:color="auto"/>
              <w:left w:val="single" w:sz="6" w:space="0" w:color="auto"/>
              <w:bottom w:val="single" w:sz="6" w:space="0" w:color="auto"/>
              <w:right w:val="single" w:sz="6" w:space="0" w:color="auto"/>
            </w:tcBorders>
          </w:tcPr>
          <w:p w:rsidR="002348E0" w:rsidRPr="002C4879" w:rsidRDefault="007A66F0" w:rsidP="001B3B0A">
            <w:pPr>
              <w:pStyle w:val="Footer"/>
              <w:spacing w:before="60" w:after="60"/>
              <w:rPr>
                <w:rFonts w:asciiTheme="minorHAnsi" w:hAnsiTheme="minorHAnsi"/>
                <w:sz w:val="22"/>
                <w:szCs w:val="22"/>
                <w:lang w:val="en-US"/>
              </w:rPr>
            </w:pPr>
            <w:r>
              <w:rPr>
                <w:rFonts w:asciiTheme="minorHAnsi" w:hAnsiTheme="minorHAnsi" w:cstheme="minorHAnsi"/>
                <w:sz w:val="22"/>
                <w:szCs w:val="22"/>
                <w:lang w:val="en-US"/>
              </w:rPr>
              <w:t>No</w:t>
            </w:r>
          </w:p>
        </w:tc>
      </w:tr>
      <w:tr w:rsidR="002348E0" w:rsidRPr="002C4879" w:rsidTr="001B3B0A">
        <w:trPr>
          <w:cantSplit/>
          <w:trHeight w:val="20"/>
        </w:trPr>
        <w:tc>
          <w:tcPr>
            <w:tcW w:w="2339" w:type="pct"/>
            <w:tcBorders>
              <w:top w:val="single" w:sz="6" w:space="0" w:color="auto"/>
              <w:left w:val="single" w:sz="6" w:space="0" w:color="auto"/>
              <w:bottom w:val="single" w:sz="6" w:space="0" w:color="auto"/>
              <w:right w:val="single" w:sz="6" w:space="0" w:color="auto"/>
            </w:tcBorders>
            <w:shd w:val="clear" w:color="auto" w:fill="D9D9D9"/>
          </w:tcPr>
          <w:p w:rsidR="002348E0" w:rsidRPr="002C4879" w:rsidRDefault="002348E0" w:rsidP="00C43689">
            <w:pPr>
              <w:pStyle w:val="Footer"/>
              <w:numPr>
                <w:ilvl w:val="0"/>
                <w:numId w:val="72"/>
              </w:numPr>
              <w:tabs>
                <w:tab w:val="left" w:pos="720"/>
                <w:tab w:val="left" w:pos="1080"/>
                <w:tab w:val="left" w:pos="2160"/>
              </w:tabs>
              <w:spacing w:before="60" w:after="60"/>
              <w:rPr>
                <w:rFonts w:asciiTheme="minorHAnsi" w:hAnsiTheme="minorHAnsi"/>
                <w:b/>
                <w:sz w:val="22"/>
                <w:szCs w:val="22"/>
              </w:rPr>
            </w:pPr>
            <w:r w:rsidRPr="002C4879">
              <w:rPr>
                <w:rFonts w:asciiTheme="minorHAnsi" w:hAnsiTheme="minorHAnsi"/>
                <w:b/>
                <w:sz w:val="22"/>
                <w:szCs w:val="22"/>
              </w:rPr>
              <w:t>Elective</w:t>
            </w:r>
          </w:p>
        </w:tc>
        <w:tc>
          <w:tcPr>
            <w:tcW w:w="2661" w:type="pct"/>
            <w:tcBorders>
              <w:top w:val="single" w:sz="6" w:space="0" w:color="auto"/>
              <w:left w:val="single" w:sz="6" w:space="0" w:color="auto"/>
              <w:bottom w:val="single" w:sz="6" w:space="0" w:color="auto"/>
              <w:right w:val="single" w:sz="6" w:space="0" w:color="auto"/>
            </w:tcBorders>
          </w:tcPr>
          <w:p w:rsidR="002348E0" w:rsidRPr="002C4879" w:rsidRDefault="007A66F0" w:rsidP="001B3B0A">
            <w:pPr>
              <w:pStyle w:val="Footer"/>
              <w:spacing w:before="60" w:after="60"/>
              <w:rPr>
                <w:rFonts w:asciiTheme="minorHAnsi" w:hAnsiTheme="minorHAnsi"/>
                <w:sz w:val="22"/>
                <w:szCs w:val="22"/>
                <w:lang w:val="en-US"/>
              </w:rPr>
            </w:pPr>
            <w:r>
              <w:rPr>
                <w:rFonts w:asciiTheme="minorHAnsi" w:hAnsiTheme="minorHAnsi" w:cstheme="minorHAnsi"/>
                <w:sz w:val="22"/>
                <w:szCs w:val="22"/>
                <w:lang w:val="en-US"/>
              </w:rPr>
              <w:t>No</w:t>
            </w:r>
          </w:p>
        </w:tc>
      </w:tr>
      <w:tr w:rsidR="002348E0" w:rsidRPr="002C4879" w:rsidTr="001B3B0A">
        <w:trPr>
          <w:cantSplit/>
          <w:trHeight w:val="20"/>
        </w:trPr>
        <w:tc>
          <w:tcPr>
            <w:tcW w:w="2339" w:type="pct"/>
            <w:tcBorders>
              <w:top w:val="single" w:sz="6" w:space="0" w:color="auto"/>
              <w:bottom w:val="single" w:sz="6" w:space="0" w:color="auto"/>
            </w:tcBorders>
          </w:tcPr>
          <w:p w:rsidR="002348E0" w:rsidRPr="002C4879" w:rsidRDefault="002348E0" w:rsidP="001B3B0A">
            <w:pPr>
              <w:pStyle w:val="Footer"/>
              <w:tabs>
                <w:tab w:val="left" w:pos="720"/>
                <w:tab w:val="left" w:pos="1080"/>
                <w:tab w:val="left" w:pos="2160"/>
              </w:tabs>
              <w:spacing w:before="60" w:after="60"/>
              <w:rPr>
                <w:rFonts w:asciiTheme="minorHAnsi" w:hAnsiTheme="minorHAnsi"/>
                <w:sz w:val="22"/>
                <w:szCs w:val="22"/>
              </w:rPr>
            </w:pPr>
          </w:p>
        </w:tc>
        <w:tc>
          <w:tcPr>
            <w:tcW w:w="2661" w:type="pct"/>
            <w:tcBorders>
              <w:top w:val="single" w:sz="6" w:space="0" w:color="auto"/>
              <w:bottom w:val="single" w:sz="6" w:space="0" w:color="auto"/>
            </w:tcBorders>
          </w:tcPr>
          <w:p w:rsidR="002348E0" w:rsidRPr="002C4879" w:rsidRDefault="002348E0" w:rsidP="001B3B0A">
            <w:pPr>
              <w:pStyle w:val="Footer"/>
              <w:spacing w:before="60" w:after="60"/>
              <w:rPr>
                <w:rFonts w:asciiTheme="minorHAnsi" w:hAnsiTheme="minorHAnsi"/>
                <w:sz w:val="22"/>
                <w:szCs w:val="22"/>
              </w:rPr>
            </w:pPr>
          </w:p>
        </w:tc>
      </w:tr>
      <w:tr w:rsidR="002348E0" w:rsidRPr="002C4879" w:rsidTr="001B3B0A">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cPr>
          <w:p w:rsidR="002348E0" w:rsidRPr="002C4879" w:rsidRDefault="002348E0" w:rsidP="001B3B0A">
            <w:pPr>
              <w:spacing w:before="60" w:after="60"/>
              <w:rPr>
                <w:rFonts w:asciiTheme="minorHAnsi" w:hAnsiTheme="minorHAnsi"/>
                <w:sz w:val="22"/>
                <w:szCs w:val="22"/>
              </w:rPr>
            </w:pPr>
            <w:r w:rsidRPr="002C4879">
              <w:rPr>
                <w:rFonts w:asciiTheme="minorHAnsi" w:hAnsiTheme="minorHAnsi"/>
                <w:b/>
                <w:sz w:val="22"/>
                <w:szCs w:val="22"/>
                <w:lang w:val="en-US"/>
              </w:rPr>
              <w:t>Aims</w:t>
            </w:r>
          </w:p>
        </w:tc>
      </w:tr>
      <w:tr w:rsidR="002348E0" w:rsidRPr="002C4879" w:rsidTr="001B3B0A">
        <w:trPr>
          <w:cantSplit/>
          <w:trHeight w:val="20"/>
        </w:trPr>
        <w:tc>
          <w:tcPr>
            <w:tcW w:w="5000" w:type="pct"/>
            <w:gridSpan w:val="2"/>
            <w:tcBorders>
              <w:top w:val="single" w:sz="6" w:space="0" w:color="auto"/>
              <w:left w:val="single" w:sz="6" w:space="0" w:color="auto"/>
              <w:bottom w:val="single" w:sz="6" w:space="0" w:color="auto"/>
              <w:right w:val="single" w:sz="6" w:space="0" w:color="auto"/>
            </w:tcBorders>
          </w:tcPr>
          <w:p w:rsidR="002348E0" w:rsidRPr="002C4879" w:rsidRDefault="002348E0" w:rsidP="001B3B0A">
            <w:pPr>
              <w:pStyle w:val="bullet"/>
              <w:spacing w:after="120"/>
              <w:ind w:left="0" w:firstLine="0"/>
              <w:rPr>
                <w:rFonts w:asciiTheme="minorHAnsi" w:hAnsiTheme="minorHAnsi"/>
                <w:sz w:val="22"/>
                <w:szCs w:val="22"/>
              </w:rPr>
            </w:pPr>
            <w:r w:rsidRPr="002C4879">
              <w:rPr>
                <w:rFonts w:asciiTheme="minorHAnsi" w:hAnsiTheme="minorHAnsi"/>
                <w:sz w:val="22"/>
                <w:szCs w:val="22"/>
              </w:rPr>
              <w:t xml:space="preserve">To obtain an understanding of circuit theory and principles relevant to the analysis of AC and DC electrical and electronic systems. </w:t>
            </w:r>
          </w:p>
        </w:tc>
      </w:tr>
      <w:tr w:rsidR="002348E0" w:rsidRPr="002C4879" w:rsidTr="001B3B0A">
        <w:trPr>
          <w:cantSplit/>
          <w:trHeight w:val="20"/>
        </w:trPr>
        <w:tc>
          <w:tcPr>
            <w:tcW w:w="5000" w:type="pct"/>
            <w:gridSpan w:val="2"/>
            <w:tcBorders>
              <w:top w:val="single" w:sz="6" w:space="0" w:color="auto"/>
              <w:bottom w:val="single" w:sz="6" w:space="0" w:color="auto"/>
            </w:tcBorders>
          </w:tcPr>
          <w:p w:rsidR="002348E0" w:rsidRPr="002C4879" w:rsidRDefault="002348E0" w:rsidP="001B3B0A">
            <w:pPr>
              <w:spacing w:before="60" w:after="60"/>
              <w:rPr>
                <w:rFonts w:asciiTheme="minorHAnsi" w:hAnsiTheme="minorHAnsi"/>
                <w:sz w:val="22"/>
                <w:szCs w:val="22"/>
              </w:rPr>
            </w:pPr>
          </w:p>
        </w:tc>
      </w:tr>
      <w:tr w:rsidR="002348E0" w:rsidRPr="002C4879" w:rsidTr="001B3B0A">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cPr>
          <w:p w:rsidR="002348E0" w:rsidRPr="002C4879" w:rsidRDefault="002348E0" w:rsidP="001B3B0A">
            <w:pPr>
              <w:spacing w:before="60" w:after="60"/>
              <w:rPr>
                <w:rFonts w:asciiTheme="minorHAnsi" w:hAnsiTheme="minorHAnsi"/>
                <w:sz w:val="22"/>
                <w:szCs w:val="22"/>
              </w:rPr>
            </w:pPr>
            <w:r w:rsidRPr="002C4879">
              <w:rPr>
                <w:rFonts w:asciiTheme="minorHAnsi" w:hAnsiTheme="minorHAnsi"/>
                <w:b/>
                <w:sz w:val="22"/>
                <w:szCs w:val="22"/>
              </w:rPr>
              <w:t>Module Intended Learning Outcomes (MILOs)</w:t>
            </w:r>
          </w:p>
        </w:tc>
      </w:tr>
      <w:tr w:rsidR="002348E0" w:rsidRPr="002C4879" w:rsidTr="001B3B0A">
        <w:trPr>
          <w:cantSplit/>
          <w:trHeight w:val="20"/>
        </w:trPr>
        <w:tc>
          <w:tcPr>
            <w:tcW w:w="5000" w:type="pct"/>
            <w:gridSpan w:val="2"/>
            <w:tcBorders>
              <w:top w:val="single" w:sz="6" w:space="0" w:color="auto"/>
              <w:left w:val="single" w:sz="6" w:space="0" w:color="auto"/>
              <w:bottom w:val="single" w:sz="6" w:space="0" w:color="auto"/>
              <w:right w:val="single" w:sz="6" w:space="0" w:color="auto"/>
            </w:tcBorders>
          </w:tcPr>
          <w:p w:rsidR="002348E0" w:rsidRPr="002C4879" w:rsidRDefault="002348E0" w:rsidP="001B3B0A">
            <w:pPr>
              <w:spacing w:before="120"/>
              <w:jc w:val="both"/>
              <w:rPr>
                <w:rFonts w:asciiTheme="minorHAnsi" w:hAnsiTheme="minorHAnsi" w:cstheme="minorHAnsi"/>
                <w:sz w:val="22"/>
                <w:szCs w:val="22"/>
              </w:rPr>
            </w:pPr>
            <w:r w:rsidRPr="002C4879">
              <w:rPr>
                <w:rFonts w:asciiTheme="minorHAnsi" w:hAnsiTheme="minorHAnsi" w:cstheme="minorHAnsi"/>
                <w:sz w:val="22"/>
                <w:szCs w:val="22"/>
              </w:rPr>
              <w:t>Upon successful completion of this module, the student will be able to:</w:t>
            </w:r>
          </w:p>
          <w:p w:rsidR="002348E0" w:rsidRPr="002C4879" w:rsidRDefault="002348E0" w:rsidP="00C43689">
            <w:pPr>
              <w:pStyle w:val="bullet"/>
              <w:numPr>
                <w:ilvl w:val="0"/>
                <w:numId w:val="84"/>
              </w:numPr>
              <w:ind w:left="426"/>
              <w:rPr>
                <w:rFonts w:asciiTheme="minorHAnsi" w:hAnsiTheme="minorHAnsi"/>
                <w:sz w:val="22"/>
                <w:szCs w:val="22"/>
              </w:rPr>
            </w:pPr>
            <w:r w:rsidRPr="002C4879">
              <w:rPr>
                <w:rFonts w:asciiTheme="minorHAnsi" w:hAnsiTheme="minorHAnsi"/>
                <w:sz w:val="22"/>
                <w:szCs w:val="22"/>
              </w:rPr>
              <w:t>Analyse and evaluate AC and DC electrical circuits and systems including Three Phase Systems.</w:t>
            </w:r>
          </w:p>
          <w:p w:rsidR="002348E0" w:rsidRPr="002C4879" w:rsidRDefault="002348E0" w:rsidP="00C43689">
            <w:pPr>
              <w:pStyle w:val="bullet"/>
              <w:numPr>
                <w:ilvl w:val="0"/>
                <w:numId w:val="84"/>
              </w:numPr>
              <w:spacing w:after="120"/>
              <w:ind w:left="425" w:hanging="357"/>
              <w:rPr>
                <w:rFonts w:asciiTheme="minorHAnsi" w:hAnsiTheme="minorHAnsi"/>
                <w:sz w:val="22"/>
                <w:szCs w:val="22"/>
              </w:rPr>
            </w:pPr>
            <w:r w:rsidRPr="002C4879">
              <w:rPr>
                <w:rFonts w:asciiTheme="minorHAnsi" w:hAnsiTheme="minorHAnsi"/>
                <w:sz w:val="22"/>
                <w:szCs w:val="22"/>
              </w:rPr>
              <w:t>Perform analysis and simulation of relevant circuits.</w:t>
            </w:r>
          </w:p>
        </w:tc>
      </w:tr>
      <w:tr w:rsidR="002348E0" w:rsidRPr="002C4879" w:rsidTr="001B3B0A">
        <w:trPr>
          <w:cantSplit/>
          <w:trHeight w:val="20"/>
        </w:trPr>
        <w:tc>
          <w:tcPr>
            <w:tcW w:w="5000" w:type="pct"/>
            <w:gridSpan w:val="2"/>
            <w:tcBorders>
              <w:top w:val="single" w:sz="6" w:space="0" w:color="auto"/>
            </w:tcBorders>
          </w:tcPr>
          <w:p w:rsidR="002348E0" w:rsidRPr="002C4879" w:rsidRDefault="002348E0" w:rsidP="001B3B0A">
            <w:pPr>
              <w:spacing w:before="60" w:after="60"/>
              <w:rPr>
                <w:rFonts w:asciiTheme="minorHAnsi" w:hAnsiTheme="minorHAnsi"/>
                <w:sz w:val="22"/>
                <w:szCs w:val="22"/>
              </w:rPr>
            </w:pPr>
          </w:p>
        </w:tc>
      </w:tr>
    </w:tbl>
    <w:p w:rsidR="002348E0" w:rsidRPr="002C4879" w:rsidRDefault="002348E0" w:rsidP="002348E0">
      <w:pPr>
        <w:rPr>
          <w:rFonts w:asciiTheme="minorHAnsi" w:hAnsiTheme="minorHAnsi"/>
          <w:sz w:val="22"/>
          <w:szCs w:val="22"/>
        </w:rPr>
      </w:pPr>
    </w:p>
    <w:p w:rsidR="002348E0" w:rsidRPr="002C4879" w:rsidRDefault="002348E0" w:rsidP="002348E0">
      <w:pPr>
        <w:rPr>
          <w:rFonts w:asciiTheme="minorHAnsi" w:hAnsiTheme="minorHAnsi"/>
          <w:sz w:val="22"/>
          <w:szCs w:val="22"/>
        </w:rPr>
      </w:pPr>
    </w:p>
    <w:p w:rsidR="002348E0" w:rsidRPr="002C4879" w:rsidRDefault="002348E0" w:rsidP="002348E0">
      <w:pPr>
        <w:spacing w:after="200" w:line="276" w:lineRule="auto"/>
        <w:rPr>
          <w:rFonts w:asciiTheme="minorHAnsi" w:hAnsiTheme="minorHAnsi"/>
          <w:sz w:val="22"/>
          <w:szCs w:val="22"/>
        </w:rPr>
      </w:pPr>
      <w:r w:rsidRPr="002C4879">
        <w:rPr>
          <w:rFonts w:asciiTheme="minorHAnsi" w:hAnsiTheme="minorHAnsi"/>
          <w:sz w:val="22"/>
          <w:szCs w:val="22"/>
        </w:rPr>
        <w:br w:type="page"/>
      </w:r>
    </w:p>
    <w:tbl>
      <w:tblPr>
        <w:tblW w:w="5273" w:type="pct"/>
        <w:tblLook w:val="0000" w:firstRow="0" w:lastRow="0" w:firstColumn="0" w:lastColumn="0" w:noHBand="0" w:noVBand="0"/>
      </w:tblPr>
      <w:tblGrid>
        <w:gridCol w:w="4024"/>
        <w:gridCol w:w="4970"/>
      </w:tblGrid>
      <w:tr w:rsidR="002348E0" w:rsidRPr="002C4879" w:rsidTr="002348E0">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cPr>
          <w:p w:rsidR="002348E0" w:rsidRPr="002C4879" w:rsidRDefault="002348E0" w:rsidP="001B3B0A">
            <w:pPr>
              <w:pStyle w:val="t1"/>
              <w:tabs>
                <w:tab w:val="left" w:pos="522"/>
                <w:tab w:val="left" w:pos="882"/>
              </w:tabs>
              <w:spacing w:before="60" w:line="240" w:lineRule="auto"/>
              <w:jc w:val="left"/>
              <w:rPr>
                <w:rFonts w:asciiTheme="minorHAnsi" w:hAnsiTheme="minorHAnsi"/>
                <w:b/>
                <w:sz w:val="22"/>
                <w:szCs w:val="22"/>
              </w:rPr>
            </w:pPr>
            <w:r w:rsidRPr="002C4879">
              <w:rPr>
                <w:rFonts w:asciiTheme="minorHAnsi" w:hAnsiTheme="minorHAnsi"/>
                <w:b/>
                <w:sz w:val="22"/>
                <w:szCs w:val="22"/>
              </w:rPr>
              <w:lastRenderedPageBreak/>
              <w:t xml:space="preserve">Indicative Content:            </w:t>
            </w:r>
          </w:p>
        </w:tc>
      </w:tr>
      <w:tr w:rsidR="002348E0" w:rsidRPr="002C4879" w:rsidTr="002348E0">
        <w:trPr>
          <w:cantSplit/>
          <w:trHeight w:val="20"/>
        </w:trPr>
        <w:tc>
          <w:tcPr>
            <w:tcW w:w="5000" w:type="pct"/>
            <w:gridSpan w:val="2"/>
            <w:tcBorders>
              <w:top w:val="single" w:sz="6" w:space="0" w:color="auto"/>
              <w:left w:val="single" w:sz="6" w:space="0" w:color="auto"/>
              <w:bottom w:val="single" w:sz="6" w:space="0" w:color="auto"/>
              <w:right w:val="single" w:sz="6" w:space="0" w:color="auto"/>
            </w:tcBorders>
          </w:tcPr>
          <w:p w:rsidR="00F0279B" w:rsidRPr="006C47E0" w:rsidRDefault="00F0279B" w:rsidP="00F0279B">
            <w:pPr>
              <w:pStyle w:val="bullet"/>
              <w:numPr>
                <w:ilvl w:val="0"/>
                <w:numId w:val="73"/>
              </w:numPr>
              <w:ind w:left="284" w:hanging="284"/>
            </w:pPr>
            <w:r w:rsidRPr="006C47E0">
              <w:t xml:space="preserve">Circuit theorems and application to complex A.C &amp; D.C. networks and electronic circuits. </w:t>
            </w:r>
          </w:p>
          <w:p w:rsidR="00F0279B" w:rsidRPr="006C47E0" w:rsidRDefault="00F0279B" w:rsidP="00F0279B">
            <w:pPr>
              <w:pStyle w:val="bullet"/>
              <w:numPr>
                <w:ilvl w:val="0"/>
                <w:numId w:val="73"/>
              </w:numPr>
              <w:ind w:left="284" w:hanging="284"/>
              <w:rPr>
                <w:b/>
              </w:rPr>
            </w:pPr>
            <w:r w:rsidRPr="006C47E0">
              <w:t>Star-Delta and Delta –Star transformations.</w:t>
            </w:r>
          </w:p>
          <w:p w:rsidR="00F0279B" w:rsidRPr="006C47E0" w:rsidRDefault="00F0279B" w:rsidP="00F0279B">
            <w:pPr>
              <w:pStyle w:val="bullet"/>
              <w:numPr>
                <w:ilvl w:val="0"/>
                <w:numId w:val="73"/>
              </w:numPr>
              <w:ind w:left="284" w:hanging="284"/>
              <w:rPr>
                <w:b/>
              </w:rPr>
            </w:pPr>
            <w:r>
              <w:t>T</w:t>
            </w:r>
            <w:r w:rsidRPr="006C47E0">
              <w:t xml:space="preserve">hree </w:t>
            </w:r>
            <w:r>
              <w:t>P</w:t>
            </w:r>
            <w:r w:rsidRPr="006C47E0">
              <w:t>hase circuits.</w:t>
            </w:r>
          </w:p>
          <w:p w:rsidR="00F0279B" w:rsidRPr="00904080" w:rsidRDefault="00F0279B" w:rsidP="00F0279B">
            <w:pPr>
              <w:pStyle w:val="bullet"/>
              <w:numPr>
                <w:ilvl w:val="0"/>
                <w:numId w:val="73"/>
              </w:numPr>
              <w:ind w:left="284" w:hanging="284"/>
              <w:rPr>
                <w:b/>
              </w:rPr>
            </w:pPr>
            <w:r w:rsidRPr="006C47E0">
              <w:t>Complex Power calculations</w:t>
            </w:r>
          </w:p>
          <w:p w:rsidR="00F0279B" w:rsidRPr="006C47E0" w:rsidRDefault="00F0279B" w:rsidP="00F0279B">
            <w:pPr>
              <w:pStyle w:val="bullet"/>
              <w:numPr>
                <w:ilvl w:val="0"/>
                <w:numId w:val="73"/>
              </w:numPr>
              <w:ind w:left="284" w:hanging="284"/>
              <w:rPr>
                <w:b/>
              </w:rPr>
            </w:pPr>
            <w:r>
              <w:t>Power Factor and  Correction</w:t>
            </w:r>
          </w:p>
          <w:p w:rsidR="00F0279B" w:rsidRPr="006C47E0" w:rsidRDefault="00F0279B" w:rsidP="00F0279B">
            <w:pPr>
              <w:pStyle w:val="bullet"/>
              <w:numPr>
                <w:ilvl w:val="0"/>
                <w:numId w:val="73"/>
              </w:numPr>
              <w:ind w:left="284" w:hanging="284"/>
              <w:rPr>
                <w:b/>
              </w:rPr>
            </w:pPr>
            <w:r w:rsidRPr="006C47E0">
              <w:t>Maximum Power Transfer for resistive and reactive circuits.</w:t>
            </w:r>
          </w:p>
          <w:p w:rsidR="00F0279B" w:rsidRPr="006C47E0" w:rsidRDefault="00F0279B" w:rsidP="00F0279B">
            <w:pPr>
              <w:pStyle w:val="bullet"/>
              <w:numPr>
                <w:ilvl w:val="0"/>
                <w:numId w:val="73"/>
              </w:numPr>
              <w:ind w:left="284" w:hanging="284"/>
              <w:rPr>
                <w:b/>
              </w:rPr>
            </w:pPr>
            <w:r w:rsidRPr="006C47E0">
              <w:t>Equivalent circuits for transformers</w:t>
            </w:r>
          </w:p>
          <w:p w:rsidR="00F0279B" w:rsidRPr="00023F7F" w:rsidRDefault="00F0279B" w:rsidP="00F0279B">
            <w:pPr>
              <w:pStyle w:val="bullet"/>
              <w:numPr>
                <w:ilvl w:val="0"/>
                <w:numId w:val="73"/>
              </w:numPr>
              <w:ind w:left="284" w:hanging="284"/>
              <w:rPr>
                <w:b/>
              </w:rPr>
            </w:pPr>
            <w:r w:rsidRPr="006C47E0">
              <w:t>Complex wave analysis</w:t>
            </w:r>
          </w:p>
          <w:p w:rsidR="002348E0" w:rsidRPr="00F0279B" w:rsidRDefault="00F0279B" w:rsidP="00F0279B">
            <w:pPr>
              <w:pStyle w:val="bullet"/>
              <w:numPr>
                <w:ilvl w:val="0"/>
                <w:numId w:val="73"/>
              </w:numPr>
              <w:ind w:left="284" w:hanging="284"/>
            </w:pPr>
            <w:r w:rsidRPr="00FD0F85">
              <w:t>Laplace</w:t>
            </w:r>
            <w:r>
              <w:t xml:space="preserve"> Transforms</w:t>
            </w:r>
          </w:p>
        </w:tc>
      </w:tr>
      <w:tr w:rsidR="002348E0" w:rsidRPr="002C4879" w:rsidTr="002348E0">
        <w:trPr>
          <w:cantSplit/>
          <w:trHeight w:val="20"/>
        </w:trPr>
        <w:tc>
          <w:tcPr>
            <w:tcW w:w="5000" w:type="pct"/>
            <w:gridSpan w:val="2"/>
            <w:tcBorders>
              <w:top w:val="single" w:sz="6" w:space="0" w:color="auto"/>
              <w:bottom w:val="single" w:sz="6" w:space="0" w:color="auto"/>
            </w:tcBorders>
          </w:tcPr>
          <w:p w:rsidR="002348E0" w:rsidRPr="002C4879" w:rsidRDefault="002348E0" w:rsidP="001B3B0A">
            <w:pPr>
              <w:ind w:right="84"/>
              <w:jc w:val="both"/>
              <w:rPr>
                <w:rFonts w:asciiTheme="minorHAnsi" w:hAnsiTheme="minorHAnsi"/>
                <w:sz w:val="22"/>
                <w:szCs w:val="22"/>
              </w:rPr>
            </w:pPr>
          </w:p>
        </w:tc>
      </w:tr>
      <w:tr w:rsidR="002348E0" w:rsidRPr="002C4879" w:rsidTr="002348E0">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cPr>
          <w:p w:rsidR="002348E0" w:rsidRPr="002C4879" w:rsidRDefault="002348E0" w:rsidP="001B3B0A">
            <w:pPr>
              <w:spacing w:before="60"/>
              <w:rPr>
                <w:rFonts w:asciiTheme="minorHAnsi" w:hAnsiTheme="minorHAnsi"/>
                <w:sz w:val="22"/>
                <w:szCs w:val="22"/>
              </w:rPr>
            </w:pPr>
            <w:r w:rsidRPr="002C4879">
              <w:rPr>
                <w:rFonts w:asciiTheme="minorHAnsi" w:hAnsiTheme="minorHAnsi"/>
                <w:b/>
                <w:sz w:val="22"/>
                <w:szCs w:val="22"/>
                <w:lang w:val="en-US"/>
              </w:rPr>
              <w:t>Teaching &amp; Learning Strategy and Implementation</w:t>
            </w:r>
          </w:p>
        </w:tc>
      </w:tr>
      <w:tr w:rsidR="002348E0" w:rsidRPr="002C4879" w:rsidTr="002348E0">
        <w:trPr>
          <w:cantSplit/>
          <w:trHeight w:val="20"/>
        </w:trPr>
        <w:tc>
          <w:tcPr>
            <w:tcW w:w="5000" w:type="pct"/>
            <w:gridSpan w:val="2"/>
            <w:tcBorders>
              <w:top w:val="single" w:sz="6" w:space="0" w:color="auto"/>
              <w:left w:val="single" w:sz="6" w:space="0" w:color="auto"/>
              <w:bottom w:val="single" w:sz="6" w:space="0" w:color="auto"/>
              <w:right w:val="single" w:sz="6" w:space="0" w:color="auto"/>
            </w:tcBorders>
          </w:tcPr>
          <w:p w:rsidR="002348E0" w:rsidRPr="002C4879" w:rsidRDefault="002348E0" w:rsidP="001B3B0A">
            <w:pPr>
              <w:spacing w:before="120" w:after="120"/>
              <w:ind w:right="85"/>
              <w:jc w:val="both"/>
              <w:rPr>
                <w:rFonts w:asciiTheme="minorHAnsi" w:hAnsiTheme="minorHAnsi"/>
                <w:sz w:val="22"/>
                <w:szCs w:val="22"/>
              </w:rPr>
            </w:pPr>
            <w:r w:rsidRPr="002C4879">
              <w:rPr>
                <w:rFonts w:asciiTheme="minorHAnsi" w:hAnsiTheme="minorHAnsi"/>
                <w:sz w:val="22"/>
                <w:szCs w:val="22"/>
              </w:rPr>
              <w:t xml:space="preserve">This module will be taught using a range of teaching and learning strategies which may include formal lectures with use of presentations, simulations, worked examples and laboratory work. </w:t>
            </w:r>
          </w:p>
        </w:tc>
      </w:tr>
      <w:tr w:rsidR="002348E0" w:rsidRPr="002C4879" w:rsidTr="002348E0">
        <w:trPr>
          <w:cantSplit/>
          <w:trHeight w:val="20"/>
        </w:trPr>
        <w:tc>
          <w:tcPr>
            <w:tcW w:w="5000" w:type="pct"/>
            <w:gridSpan w:val="2"/>
            <w:tcBorders>
              <w:top w:val="single" w:sz="6" w:space="0" w:color="auto"/>
              <w:bottom w:val="single" w:sz="6" w:space="0" w:color="auto"/>
            </w:tcBorders>
          </w:tcPr>
          <w:p w:rsidR="002348E0" w:rsidRPr="002C4879" w:rsidRDefault="002348E0" w:rsidP="001B3B0A">
            <w:pPr>
              <w:ind w:right="84"/>
              <w:jc w:val="both"/>
              <w:rPr>
                <w:rFonts w:asciiTheme="minorHAnsi" w:hAnsiTheme="minorHAnsi"/>
                <w:sz w:val="22"/>
                <w:szCs w:val="22"/>
              </w:rPr>
            </w:pPr>
          </w:p>
        </w:tc>
      </w:tr>
      <w:tr w:rsidR="002348E0" w:rsidRPr="002C4879" w:rsidTr="002348E0">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cPr>
          <w:p w:rsidR="002348E0" w:rsidRPr="002C4879" w:rsidRDefault="002348E0" w:rsidP="001B3B0A">
            <w:pPr>
              <w:pStyle w:val="Footer"/>
              <w:spacing w:before="60"/>
              <w:rPr>
                <w:rFonts w:asciiTheme="minorHAnsi" w:hAnsiTheme="minorHAnsi"/>
                <w:i/>
                <w:sz w:val="22"/>
                <w:szCs w:val="22"/>
                <w:lang w:val="en-US"/>
              </w:rPr>
            </w:pPr>
            <w:r w:rsidRPr="002C4879">
              <w:rPr>
                <w:rFonts w:asciiTheme="minorHAnsi" w:hAnsiTheme="minorHAnsi"/>
                <w:b/>
                <w:sz w:val="22"/>
                <w:szCs w:val="22"/>
              </w:rPr>
              <w:t>Indicative Contact hours :</w:t>
            </w:r>
          </w:p>
        </w:tc>
      </w:tr>
      <w:tr w:rsidR="002348E0" w:rsidRPr="002C4879" w:rsidTr="002348E0">
        <w:trPr>
          <w:cantSplit/>
          <w:trHeight w:val="20"/>
        </w:trPr>
        <w:tc>
          <w:tcPr>
            <w:tcW w:w="2237" w:type="pct"/>
            <w:tcBorders>
              <w:top w:val="single" w:sz="6" w:space="0" w:color="auto"/>
              <w:left w:val="single" w:sz="6" w:space="0" w:color="auto"/>
              <w:bottom w:val="single" w:sz="6" w:space="0" w:color="auto"/>
              <w:right w:val="single" w:sz="6" w:space="0" w:color="auto"/>
            </w:tcBorders>
            <w:shd w:val="clear" w:color="auto" w:fill="D9D9D9"/>
          </w:tcPr>
          <w:p w:rsidR="002348E0" w:rsidRPr="002C4879" w:rsidRDefault="002348E0" w:rsidP="001B3B0A">
            <w:pPr>
              <w:pStyle w:val="t1"/>
              <w:tabs>
                <w:tab w:val="left" w:pos="1800"/>
              </w:tabs>
              <w:spacing w:before="120" w:line="240" w:lineRule="auto"/>
              <w:rPr>
                <w:rFonts w:asciiTheme="minorHAnsi" w:hAnsiTheme="minorHAnsi"/>
                <w:sz w:val="22"/>
                <w:szCs w:val="22"/>
              </w:rPr>
            </w:pPr>
            <w:r w:rsidRPr="002C4879">
              <w:rPr>
                <w:rFonts w:asciiTheme="minorHAnsi" w:hAnsiTheme="minorHAnsi"/>
                <w:sz w:val="22"/>
                <w:szCs w:val="22"/>
              </w:rPr>
              <w:t>Lecture</w:t>
            </w:r>
          </w:p>
        </w:tc>
        <w:tc>
          <w:tcPr>
            <w:tcW w:w="2763" w:type="pct"/>
            <w:tcBorders>
              <w:top w:val="single" w:sz="6" w:space="0" w:color="auto"/>
              <w:left w:val="single" w:sz="6" w:space="0" w:color="auto"/>
              <w:bottom w:val="single" w:sz="6" w:space="0" w:color="auto"/>
              <w:right w:val="single" w:sz="6" w:space="0" w:color="auto"/>
            </w:tcBorders>
          </w:tcPr>
          <w:p w:rsidR="002348E0" w:rsidRPr="002C4879" w:rsidRDefault="002348E0" w:rsidP="001B3B0A">
            <w:pPr>
              <w:pStyle w:val="Footer"/>
              <w:spacing w:before="120" w:after="120"/>
              <w:rPr>
                <w:rFonts w:asciiTheme="minorHAnsi" w:hAnsiTheme="minorHAnsi"/>
                <w:sz w:val="22"/>
                <w:szCs w:val="22"/>
              </w:rPr>
            </w:pPr>
            <w:r w:rsidRPr="002C4879">
              <w:rPr>
                <w:rFonts w:asciiTheme="minorHAnsi" w:hAnsiTheme="minorHAnsi"/>
                <w:sz w:val="22"/>
                <w:szCs w:val="22"/>
              </w:rPr>
              <w:t>40</w:t>
            </w:r>
          </w:p>
        </w:tc>
      </w:tr>
      <w:tr w:rsidR="002348E0" w:rsidRPr="002C4879" w:rsidTr="002348E0">
        <w:trPr>
          <w:cantSplit/>
          <w:trHeight w:val="20"/>
        </w:trPr>
        <w:tc>
          <w:tcPr>
            <w:tcW w:w="2237" w:type="pct"/>
            <w:tcBorders>
              <w:top w:val="single" w:sz="6" w:space="0" w:color="auto"/>
              <w:left w:val="single" w:sz="6" w:space="0" w:color="auto"/>
              <w:bottom w:val="single" w:sz="6" w:space="0" w:color="auto"/>
              <w:right w:val="single" w:sz="6" w:space="0" w:color="auto"/>
            </w:tcBorders>
            <w:shd w:val="clear" w:color="auto" w:fill="D9D9D9"/>
          </w:tcPr>
          <w:p w:rsidR="002348E0" w:rsidRPr="002C4879" w:rsidRDefault="002348E0" w:rsidP="001B3B0A">
            <w:pPr>
              <w:pStyle w:val="t1"/>
              <w:tabs>
                <w:tab w:val="left" w:pos="1800"/>
              </w:tabs>
              <w:spacing w:before="120" w:line="240" w:lineRule="auto"/>
              <w:rPr>
                <w:rFonts w:asciiTheme="minorHAnsi" w:hAnsiTheme="minorHAnsi"/>
                <w:sz w:val="22"/>
                <w:szCs w:val="22"/>
              </w:rPr>
            </w:pPr>
            <w:r w:rsidRPr="002C4879">
              <w:rPr>
                <w:rFonts w:asciiTheme="minorHAnsi" w:hAnsiTheme="minorHAnsi"/>
                <w:sz w:val="22"/>
                <w:szCs w:val="22"/>
              </w:rPr>
              <w:t>Seminar</w:t>
            </w:r>
          </w:p>
        </w:tc>
        <w:tc>
          <w:tcPr>
            <w:tcW w:w="2763" w:type="pct"/>
            <w:tcBorders>
              <w:top w:val="single" w:sz="6" w:space="0" w:color="auto"/>
              <w:left w:val="single" w:sz="6" w:space="0" w:color="auto"/>
              <w:bottom w:val="single" w:sz="6" w:space="0" w:color="auto"/>
              <w:right w:val="single" w:sz="6" w:space="0" w:color="auto"/>
            </w:tcBorders>
          </w:tcPr>
          <w:p w:rsidR="002348E0" w:rsidRPr="002C4879" w:rsidRDefault="002348E0" w:rsidP="001B3B0A">
            <w:pPr>
              <w:pStyle w:val="Footer"/>
              <w:spacing w:before="120" w:after="120"/>
              <w:rPr>
                <w:rFonts w:asciiTheme="minorHAnsi" w:hAnsiTheme="minorHAnsi"/>
                <w:sz w:val="22"/>
                <w:szCs w:val="22"/>
              </w:rPr>
            </w:pPr>
            <w:r w:rsidRPr="002C4879">
              <w:rPr>
                <w:rFonts w:asciiTheme="minorHAnsi" w:hAnsiTheme="minorHAnsi"/>
                <w:sz w:val="22"/>
                <w:szCs w:val="22"/>
              </w:rPr>
              <w:t>n/a</w:t>
            </w:r>
          </w:p>
        </w:tc>
      </w:tr>
      <w:tr w:rsidR="002348E0" w:rsidRPr="002C4879" w:rsidTr="002348E0">
        <w:trPr>
          <w:cantSplit/>
          <w:trHeight w:val="20"/>
        </w:trPr>
        <w:tc>
          <w:tcPr>
            <w:tcW w:w="2237" w:type="pct"/>
            <w:tcBorders>
              <w:top w:val="single" w:sz="6" w:space="0" w:color="auto"/>
              <w:left w:val="single" w:sz="6" w:space="0" w:color="auto"/>
              <w:bottom w:val="single" w:sz="6" w:space="0" w:color="auto"/>
              <w:right w:val="single" w:sz="6" w:space="0" w:color="auto"/>
            </w:tcBorders>
            <w:shd w:val="clear" w:color="auto" w:fill="D9D9D9"/>
          </w:tcPr>
          <w:p w:rsidR="002348E0" w:rsidRPr="002C4879" w:rsidRDefault="002348E0" w:rsidP="001B3B0A">
            <w:pPr>
              <w:pStyle w:val="t1"/>
              <w:tabs>
                <w:tab w:val="left" w:pos="1800"/>
              </w:tabs>
              <w:spacing w:before="120" w:line="240" w:lineRule="auto"/>
              <w:rPr>
                <w:rFonts w:asciiTheme="minorHAnsi" w:hAnsiTheme="minorHAnsi"/>
                <w:sz w:val="22"/>
                <w:szCs w:val="22"/>
              </w:rPr>
            </w:pPr>
            <w:r w:rsidRPr="002C4879">
              <w:rPr>
                <w:rFonts w:asciiTheme="minorHAnsi" w:hAnsiTheme="minorHAnsi"/>
                <w:sz w:val="22"/>
                <w:szCs w:val="22"/>
              </w:rPr>
              <w:t>Tutorial</w:t>
            </w:r>
          </w:p>
        </w:tc>
        <w:tc>
          <w:tcPr>
            <w:tcW w:w="2763" w:type="pct"/>
            <w:tcBorders>
              <w:top w:val="single" w:sz="6" w:space="0" w:color="auto"/>
              <w:left w:val="single" w:sz="6" w:space="0" w:color="auto"/>
              <w:bottom w:val="single" w:sz="6" w:space="0" w:color="auto"/>
              <w:right w:val="single" w:sz="6" w:space="0" w:color="auto"/>
            </w:tcBorders>
          </w:tcPr>
          <w:p w:rsidR="002348E0" w:rsidRPr="002C4879" w:rsidRDefault="002348E0" w:rsidP="001B3B0A">
            <w:pPr>
              <w:pStyle w:val="Footer"/>
              <w:spacing w:before="120" w:after="120"/>
              <w:rPr>
                <w:rFonts w:asciiTheme="minorHAnsi" w:hAnsiTheme="minorHAnsi"/>
                <w:sz w:val="22"/>
                <w:szCs w:val="22"/>
              </w:rPr>
            </w:pPr>
            <w:r w:rsidRPr="002C4879">
              <w:rPr>
                <w:rFonts w:asciiTheme="minorHAnsi" w:hAnsiTheme="minorHAnsi"/>
                <w:sz w:val="22"/>
                <w:szCs w:val="22"/>
              </w:rPr>
              <w:t>10</w:t>
            </w:r>
          </w:p>
        </w:tc>
      </w:tr>
      <w:tr w:rsidR="002348E0" w:rsidRPr="002C4879" w:rsidTr="002348E0">
        <w:trPr>
          <w:cantSplit/>
          <w:trHeight w:val="20"/>
        </w:trPr>
        <w:tc>
          <w:tcPr>
            <w:tcW w:w="2237" w:type="pct"/>
            <w:tcBorders>
              <w:top w:val="single" w:sz="6" w:space="0" w:color="auto"/>
              <w:left w:val="single" w:sz="6" w:space="0" w:color="auto"/>
              <w:bottom w:val="single" w:sz="6" w:space="0" w:color="auto"/>
              <w:right w:val="single" w:sz="6" w:space="0" w:color="auto"/>
            </w:tcBorders>
            <w:shd w:val="clear" w:color="auto" w:fill="D9D9D9"/>
          </w:tcPr>
          <w:p w:rsidR="002348E0" w:rsidRPr="002C4879" w:rsidRDefault="002348E0" w:rsidP="001B3B0A">
            <w:pPr>
              <w:pStyle w:val="t1"/>
              <w:tabs>
                <w:tab w:val="left" w:pos="1800"/>
              </w:tabs>
              <w:spacing w:before="120" w:line="240" w:lineRule="auto"/>
              <w:rPr>
                <w:rFonts w:asciiTheme="minorHAnsi" w:hAnsiTheme="minorHAnsi"/>
                <w:sz w:val="22"/>
                <w:szCs w:val="22"/>
              </w:rPr>
            </w:pPr>
            <w:r w:rsidRPr="002C4879">
              <w:rPr>
                <w:rFonts w:asciiTheme="minorHAnsi" w:hAnsiTheme="minorHAnsi"/>
                <w:sz w:val="22"/>
                <w:szCs w:val="22"/>
              </w:rPr>
              <w:t>Laboratory, Studio or Workshop</w:t>
            </w:r>
          </w:p>
        </w:tc>
        <w:tc>
          <w:tcPr>
            <w:tcW w:w="2763" w:type="pct"/>
            <w:tcBorders>
              <w:top w:val="single" w:sz="6" w:space="0" w:color="auto"/>
              <w:left w:val="single" w:sz="6" w:space="0" w:color="auto"/>
              <w:bottom w:val="single" w:sz="6" w:space="0" w:color="auto"/>
              <w:right w:val="single" w:sz="6" w:space="0" w:color="auto"/>
            </w:tcBorders>
          </w:tcPr>
          <w:p w:rsidR="002348E0" w:rsidRPr="002C4879" w:rsidRDefault="002348E0" w:rsidP="001B3B0A">
            <w:pPr>
              <w:pStyle w:val="Footer"/>
              <w:spacing w:before="120" w:after="120"/>
              <w:rPr>
                <w:rFonts w:asciiTheme="minorHAnsi" w:hAnsiTheme="minorHAnsi"/>
                <w:sz w:val="22"/>
                <w:szCs w:val="22"/>
              </w:rPr>
            </w:pPr>
            <w:r w:rsidRPr="002C4879">
              <w:rPr>
                <w:rFonts w:asciiTheme="minorHAnsi" w:hAnsiTheme="minorHAnsi"/>
                <w:sz w:val="22"/>
                <w:szCs w:val="22"/>
              </w:rPr>
              <w:t>10</w:t>
            </w:r>
          </w:p>
        </w:tc>
      </w:tr>
      <w:tr w:rsidR="002348E0" w:rsidRPr="002C4879" w:rsidTr="002348E0">
        <w:trPr>
          <w:cantSplit/>
          <w:trHeight w:val="20"/>
        </w:trPr>
        <w:tc>
          <w:tcPr>
            <w:tcW w:w="2237" w:type="pct"/>
            <w:tcBorders>
              <w:top w:val="single" w:sz="6" w:space="0" w:color="auto"/>
              <w:left w:val="single" w:sz="6" w:space="0" w:color="auto"/>
              <w:bottom w:val="single" w:sz="6" w:space="0" w:color="auto"/>
              <w:right w:val="single" w:sz="6" w:space="0" w:color="auto"/>
            </w:tcBorders>
            <w:shd w:val="clear" w:color="auto" w:fill="D9D9D9"/>
          </w:tcPr>
          <w:p w:rsidR="002348E0" w:rsidRPr="002C4879" w:rsidRDefault="002348E0" w:rsidP="001B3B0A">
            <w:pPr>
              <w:pStyle w:val="t1"/>
              <w:tabs>
                <w:tab w:val="left" w:pos="1800"/>
              </w:tabs>
              <w:spacing w:before="120" w:line="240" w:lineRule="auto"/>
              <w:rPr>
                <w:rFonts w:asciiTheme="minorHAnsi" w:hAnsiTheme="minorHAnsi"/>
                <w:sz w:val="22"/>
                <w:szCs w:val="22"/>
              </w:rPr>
            </w:pPr>
            <w:r w:rsidRPr="002C4879">
              <w:rPr>
                <w:rFonts w:asciiTheme="minorHAnsi" w:hAnsiTheme="minorHAnsi"/>
                <w:sz w:val="22"/>
                <w:szCs w:val="22"/>
              </w:rPr>
              <w:t>Student Private Study</w:t>
            </w:r>
          </w:p>
        </w:tc>
        <w:tc>
          <w:tcPr>
            <w:tcW w:w="2763" w:type="pct"/>
            <w:tcBorders>
              <w:top w:val="single" w:sz="6" w:space="0" w:color="auto"/>
              <w:left w:val="single" w:sz="6" w:space="0" w:color="auto"/>
              <w:bottom w:val="single" w:sz="6" w:space="0" w:color="auto"/>
              <w:right w:val="single" w:sz="6" w:space="0" w:color="auto"/>
            </w:tcBorders>
          </w:tcPr>
          <w:p w:rsidR="002348E0" w:rsidRPr="002C4879" w:rsidRDefault="002348E0" w:rsidP="001B3B0A">
            <w:pPr>
              <w:pStyle w:val="Footer"/>
              <w:spacing w:before="120" w:after="120"/>
              <w:rPr>
                <w:rFonts w:asciiTheme="minorHAnsi" w:hAnsiTheme="minorHAnsi"/>
                <w:sz w:val="22"/>
                <w:szCs w:val="22"/>
              </w:rPr>
            </w:pPr>
            <w:r w:rsidRPr="002C4879">
              <w:rPr>
                <w:rFonts w:asciiTheme="minorHAnsi" w:hAnsiTheme="minorHAnsi"/>
                <w:sz w:val="22"/>
                <w:szCs w:val="22"/>
              </w:rPr>
              <w:t>140</w:t>
            </w:r>
          </w:p>
        </w:tc>
      </w:tr>
      <w:tr w:rsidR="002348E0" w:rsidRPr="002C4879" w:rsidTr="002348E0">
        <w:trPr>
          <w:cantSplit/>
          <w:trHeight w:val="20"/>
        </w:trPr>
        <w:tc>
          <w:tcPr>
            <w:tcW w:w="2237" w:type="pct"/>
            <w:tcBorders>
              <w:top w:val="single" w:sz="6" w:space="0" w:color="auto"/>
              <w:left w:val="single" w:sz="6" w:space="0" w:color="auto"/>
              <w:bottom w:val="single" w:sz="6" w:space="0" w:color="auto"/>
              <w:right w:val="single" w:sz="6" w:space="0" w:color="auto"/>
            </w:tcBorders>
            <w:shd w:val="clear" w:color="auto" w:fill="D9D9D9"/>
          </w:tcPr>
          <w:p w:rsidR="002348E0" w:rsidRPr="002C4879" w:rsidRDefault="002348E0" w:rsidP="001B3B0A">
            <w:pPr>
              <w:pStyle w:val="t1"/>
              <w:tabs>
                <w:tab w:val="left" w:pos="1800"/>
              </w:tabs>
              <w:spacing w:before="120" w:line="240" w:lineRule="auto"/>
              <w:rPr>
                <w:rFonts w:asciiTheme="minorHAnsi" w:hAnsiTheme="minorHAnsi"/>
                <w:b/>
                <w:sz w:val="22"/>
                <w:szCs w:val="22"/>
              </w:rPr>
            </w:pPr>
            <w:r w:rsidRPr="002C4879">
              <w:rPr>
                <w:rFonts w:asciiTheme="minorHAnsi" w:hAnsiTheme="minorHAnsi"/>
                <w:b/>
                <w:sz w:val="22"/>
                <w:szCs w:val="22"/>
              </w:rPr>
              <w:t>TOTAL Hours:</w:t>
            </w:r>
          </w:p>
        </w:tc>
        <w:tc>
          <w:tcPr>
            <w:tcW w:w="2763" w:type="pct"/>
            <w:tcBorders>
              <w:top w:val="single" w:sz="6" w:space="0" w:color="auto"/>
              <w:left w:val="single" w:sz="6" w:space="0" w:color="auto"/>
              <w:bottom w:val="single" w:sz="6" w:space="0" w:color="auto"/>
              <w:right w:val="single" w:sz="6" w:space="0" w:color="auto"/>
            </w:tcBorders>
          </w:tcPr>
          <w:p w:rsidR="002348E0" w:rsidRPr="002C4879" w:rsidRDefault="002348E0" w:rsidP="001B3B0A">
            <w:pPr>
              <w:pStyle w:val="Footer"/>
              <w:spacing w:before="120" w:after="120"/>
              <w:rPr>
                <w:rFonts w:asciiTheme="minorHAnsi" w:hAnsiTheme="minorHAnsi"/>
                <w:sz w:val="22"/>
                <w:szCs w:val="22"/>
              </w:rPr>
            </w:pPr>
            <w:r w:rsidRPr="002C4879">
              <w:rPr>
                <w:rFonts w:asciiTheme="minorHAnsi" w:hAnsiTheme="minorHAnsi"/>
                <w:sz w:val="22"/>
                <w:szCs w:val="22"/>
              </w:rPr>
              <w:t>200</w:t>
            </w:r>
          </w:p>
        </w:tc>
      </w:tr>
      <w:tr w:rsidR="002348E0" w:rsidRPr="002C4879" w:rsidTr="002348E0">
        <w:trPr>
          <w:cantSplit/>
          <w:trHeight w:val="20"/>
        </w:trPr>
        <w:tc>
          <w:tcPr>
            <w:tcW w:w="2237" w:type="pct"/>
            <w:tcBorders>
              <w:top w:val="single" w:sz="6" w:space="0" w:color="auto"/>
              <w:left w:val="single" w:sz="6" w:space="0" w:color="auto"/>
              <w:bottom w:val="single" w:sz="6" w:space="0" w:color="auto"/>
              <w:right w:val="single" w:sz="6" w:space="0" w:color="auto"/>
            </w:tcBorders>
            <w:shd w:val="clear" w:color="auto" w:fill="D9D9D9"/>
          </w:tcPr>
          <w:p w:rsidR="002348E0" w:rsidRPr="002C4879" w:rsidRDefault="002348E0" w:rsidP="001B3B0A">
            <w:pPr>
              <w:spacing w:before="60"/>
              <w:rPr>
                <w:rFonts w:asciiTheme="minorHAnsi" w:hAnsiTheme="minorHAnsi"/>
                <w:b/>
                <w:sz w:val="22"/>
                <w:szCs w:val="22"/>
              </w:rPr>
            </w:pPr>
            <w:r w:rsidRPr="002C4879">
              <w:rPr>
                <w:rFonts w:asciiTheme="minorHAnsi" w:hAnsiTheme="minorHAnsi"/>
                <w:b/>
                <w:sz w:val="22"/>
                <w:szCs w:val="22"/>
              </w:rPr>
              <w:t>Semester(s) in which normally delivered</w:t>
            </w:r>
          </w:p>
        </w:tc>
        <w:tc>
          <w:tcPr>
            <w:tcW w:w="2763" w:type="pct"/>
            <w:tcBorders>
              <w:top w:val="single" w:sz="6" w:space="0" w:color="auto"/>
              <w:left w:val="single" w:sz="6" w:space="0" w:color="auto"/>
              <w:bottom w:val="single" w:sz="6" w:space="0" w:color="auto"/>
              <w:right w:val="single" w:sz="6" w:space="0" w:color="auto"/>
            </w:tcBorders>
            <w:vAlign w:val="center"/>
          </w:tcPr>
          <w:p w:rsidR="002348E0" w:rsidRPr="002C4879" w:rsidRDefault="002348E0" w:rsidP="001B3B0A">
            <w:pPr>
              <w:spacing w:before="60" w:after="120"/>
              <w:rPr>
                <w:rFonts w:asciiTheme="minorHAnsi" w:hAnsiTheme="minorHAnsi"/>
                <w:sz w:val="22"/>
                <w:szCs w:val="22"/>
              </w:rPr>
            </w:pPr>
            <w:r w:rsidRPr="002C4879">
              <w:rPr>
                <w:rFonts w:asciiTheme="minorHAnsi" w:hAnsiTheme="minorHAnsi"/>
                <w:sz w:val="22"/>
                <w:szCs w:val="22"/>
              </w:rPr>
              <w:t>1 and 2</w:t>
            </w:r>
          </w:p>
        </w:tc>
      </w:tr>
      <w:tr w:rsidR="002348E0" w:rsidRPr="002C4879" w:rsidTr="002348E0">
        <w:trPr>
          <w:cantSplit/>
          <w:trHeight w:val="20"/>
        </w:trPr>
        <w:tc>
          <w:tcPr>
            <w:tcW w:w="5000" w:type="pct"/>
            <w:gridSpan w:val="2"/>
            <w:tcBorders>
              <w:top w:val="single" w:sz="6" w:space="0" w:color="auto"/>
              <w:bottom w:val="single" w:sz="6" w:space="0" w:color="auto"/>
            </w:tcBorders>
            <w:shd w:val="clear" w:color="auto" w:fill="FFFFFF"/>
          </w:tcPr>
          <w:p w:rsidR="002348E0" w:rsidRPr="002C4879" w:rsidRDefault="002348E0" w:rsidP="001B3B0A">
            <w:pPr>
              <w:spacing w:before="60"/>
              <w:rPr>
                <w:rFonts w:asciiTheme="minorHAnsi" w:hAnsiTheme="minorHAnsi"/>
                <w:sz w:val="22"/>
                <w:szCs w:val="22"/>
              </w:rPr>
            </w:pPr>
          </w:p>
        </w:tc>
      </w:tr>
      <w:tr w:rsidR="002348E0" w:rsidRPr="002C4879" w:rsidTr="002348E0">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cPr>
          <w:p w:rsidR="002348E0" w:rsidRPr="002C4879" w:rsidRDefault="002348E0" w:rsidP="001B3B0A">
            <w:pPr>
              <w:pStyle w:val="Footer"/>
              <w:spacing w:before="120" w:after="120"/>
              <w:rPr>
                <w:rFonts w:asciiTheme="minorHAnsi" w:hAnsiTheme="minorHAnsi"/>
                <w:sz w:val="22"/>
                <w:szCs w:val="22"/>
              </w:rPr>
            </w:pPr>
            <w:r w:rsidRPr="002C4879">
              <w:rPr>
                <w:rFonts w:asciiTheme="minorHAnsi" w:hAnsiTheme="minorHAnsi"/>
                <w:b/>
                <w:sz w:val="22"/>
                <w:szCs w:val="22"/>
              </w:rPr>
              <w:t>Assessment</w:t>
            </w:r>
          </w:p>
        </w:tc>
      </w:tr>
      <w:tr w:rsidR="002348E0" w:rsidRPr="002C4879" w:rsidTr="002348E0">
        <w:trPr>
          <w:cantSplit/>
          <w:trHeight w:val="20"/>
        </w:trPr>
        <w:tc>
          <w:tcPr>
            <w:tcW w:w="5000" w:type="pct"/>
            <w:gridSpan w:val="2"/>
            <w:tcBorders>
              <w:top w:val="single" w:sz="6" w:space="0" w:color="auto"/>
              <w:left w:val="single" w:sz="6" w:space="0" w:color="auto"/>
              <w:bottom w:val="single" w:sz="6" w:space="0" w:color="auto"/>
              <w:right w:val="single" w:sz="6" w:space="0" w:color="auto"/>
            </w:tcBorders>
          </w:tcPr>
          <w:p w:rsidR="002348E0" w:rsidRPr="002C4879" w:rsidRDefault="00F0279B" w:rsidP="001B3B0A">
            <w:pPr>
              <w:spacing w:before="120" w:after="120" w:line="240" w:lineRule="atLeast"/>
              <w:ind w:right="100"/>
              <w:rPr>
                <w:rFonts w:asciiTheme="minorHAnsi" w:hAnsiTheme="minorHAnsi"/>
                <w:sz w:val="22"/>
                <w:szCs w:val="22"/>
              </w:rPr>
            </w:pPr>
            <w:r w:rsidRPr="00F0279B">
              <w:rPr>
                <w:rFonts w:asciiTheme="minorHAnsi" w:hAnsiTheme="minorHAnsi"/>
                <w:sz w:val="22"/>
                <w:szCs w:val="22"/>
              </w:rPr>
              <w:t>The assessment will take the form of one assignment and 1 end test of 2 hours duration.</w:t>
            </w:r>
          </w:p>
        </w:tc>
      </w:tr>
      <w:tr w:rsidR="002348E0" w:rsidRPr="002C4879" w:rsidTr="002348E0">
        <w:trPr>
          <w:cantSplit/>
          <w:trHeight w:val="20"/>
        </w:trPr>
        <w:tc>
          <w:tcPr>
            <w:tcW w:w="2237" w:type="pct"/>
            <w:tcBorders>
              <w:top w:val="single" w:sz="6" w:space="0" w:color="auto"/>
              <w:left w:val="single" w:sz="6" w:space="0" w:color="auto"/>
              <w:bottom w:val="single" w:sz="6" w:space="0" w:color="auto"/>
              <w:right w:val="single" w:sz="6" w:space="0" w:color="auto"/>
            </w:tcBorders>
          </w:tcPr>
          <w:p w:rsidR="002348E0" w:rsidRPr="002C4879" w:rsidRDefault="002348E0" w:rsidP="001B3B0A">
            <w:pPr>
              <w:pStyle w:val="t1"/>
              <w:tabs>
                <w:tab w:val="left" w:pos="1800"/>
              </w:tabs>
              <w:spacing w:before="120" w:line="240" w:lineRule="auto"/>
              <w:rPr>
                <w:rFonts w:asciiTheme="minorHAnsi" w:hAnsiTheme="minorHAnsi"/>
                <w:b/>
                <w:sz w:val="22"/>
                <w:szCs w:val="22"/>
              </w:rPr>
            </w:pPr>
            <w:r w:rsidRPr="002C4879">
              <w:rPr>
                <w:rFonts w:asciiTheme="minorHAnsi" w:hAnsiTheme="minorHAnsi"/>
                <w:b/>
                <w:sz w:val="22"/>
                <w:szCs w:val="22"/>
              </w:rPr>
              <w:t>Coursework:</w:t>
            </w:r>
          </w:p>
        </w:tc>
        <w:tc>
          <w:tcPr>
            <w:tcW w:w="2763" w:type="pct"/>
            <w:tcBorders>
              <w:top w:val="single" w:sz="6" w:space="0" w:color="auto"/>
              <w:left w:val="single" w:sz="6" w:space="0" w:color="auto"/>
              <w:bottom w:val="single" w:sz="6" w:space="0" w:color="auto"/>
              <w:right w:val="single" w:sz="6" w:space="0" w:color="auto"/>
            </w:tcBorders>
          </w:tcPr>
          <w:p w:rsidR="002348E0" w:rsidRPr="002C4879" w:rsidRDefault="002348E0" w:rsidP="001B3B0A">
            <w:pPr>
              <w:pStyle w:val="Footer"/>
              <w:spacing w:before="120" w:after="120"/>
              <w:rPr>
                <w:rFonts w:asciiTheme="minorHAnsi" w:hAnsiTheme="minorHAnsi"/>
                <w:sz w:val="22"/>
                <w:szCs w:val="22"/>
              </w:rPr>
            </w:pPr>
            <w:r w:rsidRPr="002C4879">
              <w:rPr>
                <w:rFonts w:asciiTheme="minorHAnsi" w:hAnsiTheme="minorHAnsi"/>
                <w:sz w:val="22"/>
                <w:szCs w:val="22"/>
              </w:rPr>
              <w:t>20%</w:t>
            </w:r>
          </w:p>
        </w:tc>
      </w:tr>
      <w:tr w:rsidR="002348E0" w:rsidRPr="002C4879" w:rsidTr="002348E0">
        <w:trPr>
          <w:cantSplit/>
          <w:trHeight w:val="20"/>
        </w:trPr>
        <w:tc>
          <w:tcPr>
            <w:tcW w:w="2237" w:type="pct"/>
            <w:tcBorders>
              <w:top w:val="single" w:sz="6" w:space="0" w:color="auto"/>
              <w:left w:val="single" w:sz="6" w:space="0" w:color="auto"/>
              <w:bottom w:val="single" w:sz="6" w:space="0" w:color="auto"/>
              <w:right w:val="single" w:sz="6" w:space="0" w:color="auto"/>
            </w:tcBorders>
          </w:tcPr>
          <w:p w:rsidR="002348E0" w:rsidRPr="002C4879" w:rsidRDefault="002348E0" w:rsidP="001B3B0A">
            <w:pPr>
              <w:pStyle w:val="t1"/>
              <w:tabs>
                <w:tab w:val="left" w:pos="1800"/>
              </w:tabs>
              <w:spacing w:before="120" w:line="240" w:lineRule="auto"/>
              <w:rPr>
                <w:rFonts w:asciiTheme="minorHAnsi" w:hAnsiTheme="minorHAnsi"/>
                <w:b/>
                <w:sz w:val="22"/>
                <w:szCs w:val="22"/>
              </w:rPr>
            </w:pPr>
            <w:r w:rsidRPr="002C4879">
              <w:rPr>
                <w:rFonts w:asciiTheme="minorHAnsi" w:hAnsiTheme="minorHAnsi"/>
                <w:b/>
                <w:sz w:val="22"/>
                <w:szCs w:val="22"/>
              </w:rPr>
              <w:t>Examination:</w:t>
            </w:r>
          </w:p>
        </w:tc>
        <w:tc>
          <w:tcPr>
            <w:tcW w:w="2763" w:type="pct"/>
            <w:tcBorders>
              <w:top w:val="single" w:sz="6" w:space="0" w:color="auto"/>
              <w:left w:val="single" w:sz="6" w:space="0" w:color="auto"/>
              <w:bottom w:val="single" w:sz="6" w:space="0" w:color="auto"/>
              <w:right w:val="single" w:sz="6" w:space="0" w:color="auto"/>
            </w:tcBorders>
          </w:tcPr>
          <w:p w:rsidR="002348E0" w:rsidRPr="002C4879" w:rsidRDefault="002348E0" w:rsidP="001B3B0A">
            <w:pPr>
              <w:pStyle w:val="Footer"/>
              <w:spacing w:before="120" w:after="120"/>
              <w:rPr>
                <w:rFonts w:asciiTheme="minorHAnsi" w:hAnsiTheme="minorHAnsi"/>
                <w:sz w:val="22"/>
                <w:szCs w:val="22"/>
              </w:rPr>
            </w:pPr>
            <w:r w:rsidRPr="002C4879">
              <w:rPr>
                <w:rFonts w:asciiTheme="minorHAnsi" w:hAnsiTheme="minorHAnsi"/>
                <w:sz w:val="22"/>
                <w:szCs w:val="22"/>
              </w:rPr>
              <w:t>80%</w:t>
            </w:r>
          </w:p>
        </w:tc>
      </w:tr>
      <w:tr w:rsidR="002348E0" w:rsidRPr="002C4879" w:rsidTr="002348E0">
        <w:trPr>
          <w:cantSplit/>
          <w:trHeight w:val="20"/>
        </w:trPr>
        <w:tc>
          <w:tcPr>
            <w:tcW w:w="2237" w:type="pct"/>
            <w:tcBorders>
              <w:top w:val="single" w:sz="6" w:space="0" w:color="auto"/>
              <w:left w:val="single" w:sz="6" w:space="0" w:color="auto"/>
              <w:bottom w:val="single" w:sz="6" w:space="0" w:color="auto"/>
              <w:right w:val="single" w:sz="6" w:space="0" w:color="auto"/>
            </w:tcBorders>
          </w:tcPr>
          <w:p w:rsidR="002348E0" w:rsidRPr="002C4879" w:rsidRDefault="002348E0" w:rsidP="001B3B0A">
            <w:pPr>
              <w:pStyle w:val="t1"/>
              <w:tabs>
                <w:tab w:val="left" w:pos="1800"/>
              </w:tabs>
              <w:spacing w:before="120" w:line="240" w:lineRule="auto"/>
              <w:jc w:val="left"/>
              <w:rPr>
                <w:rFonts w:asciiTheme="minorHAnsi" w:hAnsiTheme="minorHAnsi"/>
                <w:b/>
                <w:sz w:val="22"/>
                <w:szCs w:val="22"/>
              </w:rPr>
            </w:pPr>
            <w:r w:rsidRPr="002C4879">
              <w:rPr>
                <w:rFonts w:asciiTheme="minorHAnsi" w:hAnsiTheme="minorHAnsi"/>
                <w:b/>
                <w:sz w:val="22"/>
                <w:szCs w:val="22"/>
              </w:rPr>
              <w:t>Oral Examination/ Presentation:</w:t>
            </w:r>
          </w:p>
        </w:tc>
        <w:tc>
          <w:tcPr>
            <w:tcW w:w="2763" w:type="pct"/>
            <w:tcBorders>
              <w:top w:val="single" w:sz="6" w:space="0" w:color="auto"/>
              <w:left w:val="single" w:sz="6" w:space="0" w:color="auto"/>
              <w:bottom w:val="single" w:sz="6" w:space="0" w:color="auto"/>
              <w:right w:val="single" w:sz="6" w:space="0" w:color="auto"/>
            </w:tcBorders>
          </w:tcPr>
          <w:p w:rsidR="002348E0" w:rsidRPr="002C4879" w:rsidRDefault="002348E0" w:rsidP="001B3B0A">
            <w:pPr>
              <w:pStyle w:val="Footer"/>
              <w:spacing w:before="120" w:after="120"/>
              <w:rPr>
                <w:rFonts w:asciiTheme="minorHAnsi" w:hAnsiTheme="minorHAnsi"/>
                <w:sz w:val="22"/>
                <w:szCs w:val="22"/>
              </w:rPr>
            </w:pPr>
            <w:r w:rsidRPr="002C4879">
              <w:rPr>
                <w:rFonts w:asciiTheme="minorHAnsi" w:hAnsiTheme="minorHAnsi"/>
                <w:sz w:val="22"/>
                <w:szCs w:val="22"/>
              </w:rPr>
              <w:t>0%</w:t>
            </w:r>
          </w:p>
        </w:tc>
      </w:tr>
      <w:tr w:rsidR="002348E0" w:rsidRPr="002C4879" w:rsidTr="002348E0">
        <w:trPr>
          <w:cantSplit/>
          <w:trHeight w:val="20"/>
        </w:trPr>
        <w:tc>
          <w:tcPr>
            <w:tcW w:w="2237" w:type="pct"/>
            <w:tcBorders>
              <w:top w:val="single" w:sz="6" w:space="0" w:color="auto"/>
              <w:left w:val="single" w:sz="6" w:space="0" w:color="auto"/>
              <w:bottom w:val="single" w:sz="6" w:space="0" w:color="auto"/>
              <w:right w:val="single" w:sz="6" w:space="0" w:color="auto"/>
            </w:tcBorders>
          </w:tcPr>
          <w:p w:rsidR="002348E0" w:rsidRPr="002C4879" w:rsidRDefault="002348E0" w:rsidP="001B3B0A">
            <w:pPr>
              <w:pStyle w:val="t1"/>
              <w:tabs>
                <w:tab w:val="left" w:pos="1800"/>
              </w:tabs>
              <w:spacing w:before="120" w:line="240" w:lineRule="auto"/>
              <w:rPr>
                <w:rFonts w:asciiTheme="minorHAnsi" w:hAnsiTheme="minorHAnsi"/>
                <w:b/>
                <w:sz w:val="22"/>
                <w:szCs w:val="22"/>
              </w:rPr>
            </w:pPr>
            <w:r w:rsidRPr="002C4879">
              <w:rPr>
                <w:rFonts w:asciiTheme="minorHAnsi" w:hAnsiTheme="minorHAnsi"/>
                <w:b/>
                <w:sz w:val="22"/>
                <w:szCs w:val="22"/>
              </w:rPr>
              <w:t>Work Based:</w:t>
            </w:r>
          </w:p>
        </w:tc>
        <w:tc>
          <w:tcPr>
            <w:tcW w:w="2763" w:type="pct"/>
            <w:tcBorders>
              <w:top w:val="single" w:sz="6" w:space="0" w:color="auto"/>
              <w:left w:val="single" w:sz="6" w:space="0" w:color="auto"/>
              <w:bottom w:val="single" w:sz="6" w:space="0" w:color="auto"/>
              <w:right w:val="single" w:sz="6" w:space="0" w:color="auto"/>
            </w:tcBorders>
          </w:tcPr>
          <w:p w:rsidR="002348E0" w:rsidRPr="002C4879" w:rsidRDefault="002348E0" w:rsidP="001B3B0A">
            <w:pPr>
              <w:pStyle w:val="Footer"/>
              <w:spacing w:before="120" w:after="120"/>
              <w:rPr>
                <w:rFonts w:asciiTheme="minorHAnsi" w:hAnsiTheme="minorHAnsi"/>
                <w:sz w:val="22"/>
                <w:szCs w:val="22"/>
              </w:rPr>
            </w:pPr>
            <w:r w:rsidRPr="002C4879">
              <w:rPr>
                <w:rFonts w:asciiTheme="minorHAnsi" w:hAnsiTheme="minorHAnsi"/>
                <w:sz w:val="22"/>
                <w:szCs w:val="22"/>
              </w:rPr>
              <w:t>0%</w:t>
            </w:r>
          </w:p>
        </w:tc>
      </w:tr>
    </w:tbl>
    <w:p w:rsidR="007A66F0" w:rsidRDefault="007A66F0">
      <w:r>
        <w:br w:type="page"/>
      </w:r>
    </w:p>
    <w:tbl>
      <w:tblPr>
        <w:tblW w:w="5273" w:type="pct"/>
        <w:tblLook w:val="0000" w:firstRow="0" w:lastRow="0" w:firstColumn="0" w:lastColumn="0" w:noHBand="0" w:noVBand="0"/>
      </w:tblPr>
      <w:tblGrid>
        <w:gridCol w:w="4155"/>
        <w:gridCol w:w="4839"/>
      </w:tblGrid>
      <w:tr w:rsidR="002348E0" w:rsidRPr="002C4879" w:rsidTr="001B3B0A">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cPr>
          <w:p w:rsidR="002348E0" w:rsidRPr="002C4879" w:rsidRDefault="002348E0" w:rsidP="001B3B0A">
            <w:pPr>
              <w:pStyle w:val="Footer"/>
              <w:spacing w:before="120" w:after="120"/>
              <w:rPr>
                <w:rFonts w:asciiTheme="minorHAnsi" w:hAnsiTheme="minorHAnsi"/>
                <w:sz w:val="22"/>
                <w:szCs w:val="22"/>
              </w:rPr>
            </w:pPr>
            <w:r w:rsidRPr="002C4879">
              <w:rPr>
                <w:rFonts w:asciiTheme="minorHAnsi" w:hAnsiTheme="minorHAnsi"/>
                <w:b/>
                <w:sz w:val="22"/>
                <w:szCs w:val="22"/>
              </w:rPr>
              <w:lastRenderedPageBreak/>
              <w:t>Details of Outcome Assessment:</w:t>
            </w:r>
          </w:p>
        </w:tc>
      </w:tr>
      <w:tr w:rsidR="002348E0" w:rsidRPr="002C4879" w:rsidTr="001B3B0A">
        <w:trPr>
          <w:cantSplit/>
          <w:trHeight w:val="20"/>
        </w:trPr>
        <w:tc>
          <w:tcPr>
            <w:tcW w:w="2310" w:type="pct"/>
            <w:tcBorders>
              <w:top w:val="single" w:sz="6" w:space="0" w:color="auto"/>
              <w:left w:val="single" w:sz="6" w:space="0" w:color="auto"/>
              <w:bottom w:val="single" w:sz="6" w:space="0" w:color="auto"/>
              <w:right w:val="single" w:sz="6" w:space="0" w:color="auto"/>
            </w:tcBorders>
            <w:shd w:val="clear" w:color="auto" w:fill="D9D9D9"/>
          </w:tcPr>
          <w:p w:rsidR="002348E0" w:rsidRPr="002C4879" w:rsidRDefault="002348E0" w:rsidP="001B3B0A">
            <w:pPr>
              <w:pStyle w:val="Footer"/>
              <w:spacing w:before="120" w:after="120"/>
              <w:rPr>
                <w:rFonts w:asciiTheme="minorHAnsi" w:hAnsiTheme="minorHAnsi"/>
                <w:b/>
                <w:sz w:val="22"/>
                <w:szCs w:val="22"/>
              </w:rPr>
            </w:pPr>
            <w:r w:rsidRPr="002C4879">
              <w:rPr>
                <w:rFonts w:asciiTheme="minorHAnsi" w:hAnsiTheme="minorHAnsi"/>
                <w:b/>
                <w:sz w:val="22"/>
                <w:szCs w:val="22"/>
              </w:rPr>
              <w:t>Outcomes</w:t>
            </w:r>
          </w:p>
        </w:tc>
        <w:tc>
          <w:tcPr>
            <w:tcW w:w="2690" w:type="pct"/>
            <w:tcBorders>
              <w:top w:val="single" w:sz="6" w:space="0" w:color="auto"/>
              <w:left w:val="single" w:sz="6" w:space="0" w:color="auto"/>
              <w:bottom w:val="single" w:sz="6" w:space="0" w:color="auto"/>
              <w:right w:val="single" w:sz="6" w:space="0" w:color="auto"/>
            </w:tcBorders>
            <w:shd w:val="clear" w:color="auto" w:fill="D9D9D9"/>
          </w:tcPr>
          <w:p w:rsidR="002348E0" w:rsidRPr="002C4879" w:rsidRDefault="002348E0" w:rsidP="001B3B0A">
            <w:pPr>
              <w:pStyle w:val="Footer"/>
              <w:spacing w:before="120" w:after="120"/>
              <w:rPr>
                <w:rFonts w:asciiTheme="minorHAnsi" w:hAnsiTheme="minorHAnsi"/>
                <w:b/>
                <w:sz w:val="22"/>
                <w:szCs w:val="22"/>
              </w:rPr>
            </w:pPr>
            <w:r w:rsidRPr="002C4879">
              <w:rPr>
                <w:rFonts w:asciiTheme="minorHAnsi" w:hAnsiTheme="minorHAnsi"/>
                <w:b/>
                <w:sz w:val="22"/>
                <w:szCs w:val="22"/>
              </w:rPr>
              <w:t>Assessment Criteria:</w:t>
            </w:r>
          </w:p>
          <w:p w:rsidR="002348E0" w:rsidRPr="002C4879" w:rsidRDefault="002348E0" w:rsidP="001B3B0A">
            <w:pPr>
              <w:pStyle w:val="Footer"/>
              <w:spacing w:before="120" w:after="120"/>
              <w:rPr>
                <w:rFonts w:asciiTheme="minorHAnsi" w:hAnsiTheme="minorHAnsi"/>
                <w:b/>
                <w:sz w:val="22"/>
                <w:szCs w:val="22"/>
              </w:rPr>
            </w:pPr>
            <w:r w:rsidRPr="002C4879">
              <w:rPr>
                <w:rFonts w:asciiTheme="minorHAnsi" w:hAnsiTheme="minorHAnsi"/>
                <w:b/>
                <w:sz w:val="22"/>
                <w:szCs w:val="22"/>
              </w:rPr>
              <w:t>To achieve each outcome a student must demonstrate the ability to :</w:t>
            </w:r>
          </w:p>
        </w:tc>
      </w:tr>
      <w:tr w:rsidR="002348E0" w:rsidRPr="002C4879" w:rsidTr="001B3B0A">
        <w:trPr>
          <w:cantSplit/>
          <w:trHeight w:val="20"/>
        </w:trPr>
        <w:tc>
          <w:tcPr>
            <w:tcW w:w="2310" w:type="pct"/>
            <w:tcBorders>
              <w:top w:val="single" w:sz="6" w:space="0" w:color="auto"/>
              <w:left w:val="single" w:sz="6" w:space="0" w:color="auto"/>
              <w:bottom w:val="single" w:sz="6" w:space="0" w:color="auto"/>
              <w:right w:val="single" w:sz="6" w:space="0" w:color="auto"/>
            </w:tcBorders>
          </w:tcPr>
          <w:p w:rsidR="002348E0" w:rsidRPr="002C4879" w:rsidRDefault="002C053A" w:rsidP="001B3B0A">
            <w:pPr>
              <w:pStyle w:val="bullet"/>
              <w:tabs>
                <w:tab w:val="left" w:pos="284"/>
              </w:tabs>
              <w:spacing w:after="120"/>
              <w:ind w:left="284"/>
              <w:rPr>
                <w:rFonts w:asciiTheme="minorHAnsi" w:hAnsiTheme="minorHAnsi"/>
                <w:sz w:val="22"/>
                <w:szCs w:val="22"/>
              </w:rPr>
            </w:pPr>
            <w:r>
              <w:rPr>
                <w:rFonts w:asciiTheme="minorHAnsi" w:hAnsiTheme="minorHAnsi"/>
                <w:sz w:val="22"/>
                <w:szCs w:val="22"/>
              </w:rPr>
              <w:t xml:space="preserve">1. </w:t>
            </w:r>
            <w:r w:rsidR="002348E0" w:rsidRPr="002C4879">
              <w:rPr>
                <w:rFonts w:asciiTheme="minorHAnsi" w:hAnsiTheme="minorHAnsi"/>
                <w:sz w:val="22"/>
                <w:szCs w:val="22"/>
              </w:rPr>
              <w:t>Analyse and evaluate AC and DC electrical circuits and systems including Three Phase Systems.</w:t>
            </w:r>
          </w:p>
        </w:tc>
        <w:tc>
          <w:tcPr>
            <w:tcW w:w="2690" w:type="pct"/>
            <w:tcBorders>
              <w:top w:val="single" w:sz="6" w:space="0" w:color="auto"/>
              <w:left w:val="single" w:sz="6" w:space="0" w:color="auto"/>
              <w:bottom w:val="single" w:sz="6" w:space="0" w:color="auto"/>
              <w:right w:val="single" w:sz="6" w:space="0" w:color="auto"/>
            </w:tcBorders>
          </w:tcPr>
          <w:p w:rsidR="002348E0" w:rsidRPr="002C4879" w:rsidRDefault="002348E0" w:rsidP="001B3B0A">
            <w:pPr>
              <w:spacing w:before="120" w:after="120" w:line="15" w:lineRule="atLeast"/>
              <w:ind w:left="33" w:right="100"/>
              <w:rPr>
                <w:rFonts w:asciiTheme="minorHAnsi" w:hAnsiTheme="minorHAnsi"/>
                <w:sz w:val="22"/>
                <w:szCs w:val="22"/>
              </w:rPr>
            </w:pPr>
            <w:r w:rsidRPr="002C4879">
              <w:rPr>
                <w:rFonts w:asciiTheme="minorHAnsi" w:hAnsiTheme="minorHAnsi"/>
                <w:sz w:val="22"/>
                <w:szCs w:val="22"/>
              </w:rPr>
              <w:t>Analyse/describe critical features of a range of electrical/electronic circuits. This will be assessed by written examination.</w:t>
            </w:r>
          </w:p>
        </w:tc>
      </w:tr>
      <w:tr w:rsidR="002348E0" w:rsidRPr="002C4879" w:rsidTr="001B3B0A">
        <w:trPr>
          <w:cantSplit/>
          <w:trHeight w:val="20"/>
        </w:trPr>
        <w:tc>
          <w:tcPr>
            <w:tcW w:w="2310" w:type="pct"/>
            <w:tcBorders>
              <w:top w:val="single" w:sz="6" w:space="0" w:color="auto"/>
              <w:left w:val="single" w:sz="6" w:space="0" w:color="auto"/>
              <w:bottom w:val="single" w:sz="6" w:space="0" w:color="auto"/>
              <w:right w:val="single" w:sz="6" w:space="0" w:color="auto"/>
            </w:tcBorders>
          </w:tcPr>
          <w:p w:rsidR="002348E0" w:rsidRPr="002C4879" w:rsidRDefault="002348E0" w:rsidP="001B3B0A">
            <w:pPr>
              <w:spacing w:before="120" w:after="120"/>
              <w:ind w:left="284" w:hanging="284"/>
              <w:rPr>
                <w:rFonts w:asciiTheme="minorHAnsi" w:hAnsiTheme="minorHAnsi"/>
                <w:sz w:val="22"/>
                <w:szCs w:val="22"/>
              </w:rPr>
            </w:pPr>
            <w:r w:rsidRPr="002C4879">
              <w:rPr>
                <w:rFonts w:asciiTheme="minorHAnsi" w:hAnsiTheme="minorHAnsi"/>
                <w:sz w:val="22"/>
                <w:szCs w:val="22"/>
                <w:lang w:eastAsia="en-GB"/>
              </w:rPr>
              <w:t xml:space="preserve">2. </w:t>
            </w:r>
            <w:r w:rsidR="002C053A">
              <w:rPr>
                <w:rFonts w:asciiTheme="minorHAnsi" w:hAnsiTheme="minorHAnsi"/>
                <w:sz w:val="22"/>
                <w:szCs w:val="22"/>
                <w:lang w:eastAsia="en-GB"/>
              </w:rPr>
              <w:t xml:space="preserve"> </w:t>
            </w:r>
            <w:r w:rsidRPr="002C4879">
              <w:rPr>
                <w:rFonts w:asciiTheme="minorHAnsi" w:hAnsiTheme="minorHAnsi"/>
                <w:sz w:val="22"/>
                <w:szCs w:val="22"/>
              </w:rPr>
              <w:t>Perform analysis and simulation of relevant circuits.</w:t>
            </w:r>
          </w:p>
        </w:tc>
        <w:tc>
          <w:tcPr>
            <w:tcW w:w="2690" w:type="pct"/>
            <w:tcBorders>
              <w:top w:val="single" w:sz="6" w:space="0" w:color="auto"/>
              <w:left w:val="single" w:sz="6" w:space="0" w:color="auto"/>
              <w:bottom w:val="single" w:sz="6" w:space="0" w:color="auto"/>
              <w:right w:val="single" w:sz="6" w:space="0" w:color="auto"/>
            </w:tcBorders>
          </w:tcPr>
          <w:p w:rsidR="002348E0" w:rsidRPr="002C4879" w:rsidRDefault="002348E0" w:rsidP="001B3B0A">
            <w:pPr>
              <w:spacing w:before="120" w:after="120" w:line="15" w:lineRule="atLeast"/>
              <w:ind w:left="34" w:right="100"/>
              <w:rPr>
                <w:rFonts w:asciiTheme="minorHAnsi" w:hAnsiTheme="minorHAnsi"/>
                <w:sz w:val="22"/>
                <w:szCs w:val="22"/>
              </w:rPr>
            </w:pPr>
            <w:r w:rsidRPr="002C4879">
              <w:rPr>
                <w:rFonts w:asciiTheme="minorHAnsi" w:hAnsiTheme="minorHAnsi"/>
                <w:sz w:val="22"/>
                <w:szCs w:val="22"/>
              </w:rPr>
              <w:t>This will be assessed by a practical simulation eg using CAD software or by a document analysing a circuit(s) for a given scenario(s).</w:t>
            </w:r>
          </w:p>
        </w:tc>
      </w:tr>
    </w:tbl>
    <w:p w:rsidR="002348E0" w:rsidRPr="002C4879" w:rsidRDefault="002348E0" w:rsidP="002348E0">
      <w:pPr>
        <w:rPr>
          <w:rFonts w:asciiTheme="minorHAnsi" w:hAnsiTheme="minorHAnsi"/>
          <w:sz w:val="22"/>
          <w:szCs w:val="22"/>
        </w:rPr>
      </w:pPr>
    </w:p>
    <w:tbl>
      <w:tblPr>
        <w:tblW w:w="5273" w:type="pct"/>
        <w:tblLook w:val="0000" w:firstRow="0" w:lastRow="0" w:firstColumn="0" w:lastColumn="0" w:noHBand="0" w:noVBand="0"/>
      </w:tblPr>
      <w:tblGrid>
        <w:gridCol w:w="3813"/>
        <w:gridCol w:w="5181"/>
      </w:tblGrid>
      <w:tr w:rsidR="002348E0" w:rsidRPr="002C4879" w:rsidTr="002348E0">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cPr>
          <w:p w:rsidR="002348E0" w:rsidRPr="002C4879" w:rsidRDefault="002348E0" w:rsidP="001B3B0A">
            <w:pPr>
              <w:pStyle w:val="Footer"/>
              <w:spacing w:before="120" w:after="120"/>
              <w:rPr>
                <w:rFonts w:asciiTheme="minorHAnsi" w:hAnsiTheme="minorHAnsi"/>
                <w:sz w:val="22"/>
                <w:szCs w:val="22"/>
              </w:rPr>
            </w:pPr>
            <w:r w:rsidRPr="002C4879">
              <w:rPr>
                <w:rFonts w:asciiTheme="minorHAnsi" w:hAnsiTheme="minorHAnsi"/>
                <w:b/>
                <w:sz w:val="22"/>
                <w:szCs w:val="22"/>
                <w:lang w:val="en-US"/>
              </w:rPr>
              <w:t>Physical Resource Needs:</w:t>
            </w:r>
          </w:p>
        </w:tc>
      </w:tr>
      <w:tr w:rsidR="002348E0" w:rsidRPr="002C4879" w:rsidTr="002348E0">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cPr>
          <w:p w:rsidR="002348E0" w:rsidRPr="002C4879" w:rsidRDefault="002348E0" w:rsidP="001B3B0A">
            <w:pPr>
              <w:pStyle w:val="Footer"/>
              <w:spacing w:before="120" w:after="120"/>
              <w:rPr>
                <w:rFonts w:asciiTheme="minorHAnsi" w:hAnsiTheme="minorHAnsi"/>
                <w:b/>
                <w:sz w:val="22"/>
                <w:szCs w:val="22"/>
                <w:lang w:val="en-US"/>
              </w:rPr>
            </w:pPr>
            <w:r w:rsidRPr="002C4879">
              <w:rPr>
                <w:rFonts w:asciiTheme="minorHAnsi" w:hAnsiTheme="minorHAnsi"/>
                <w:b/>
                <w:sz w:val="22"/>
                <w:szCs w:val="22"/>
                <w:lang w:val="en-US"/>
              </w:rPr>
              <w:t>Reading List</w:t>
            </w:r>
            <w:r w:rsidRPr="002C4879">
              <w:rPr>
                <w:rFonts w:asciiTheme="minorHAnsi" w:hAnsiTheme="minorHAnsi"/>
                <w:b/>
                <w:sz w:val="22"/>
                <w:szCs w:val="22"/>
                <w:lang w:val="en-US"/>
              </w:rPr>
              <w:tab/>
            </w:r>
          </w:p>
        </w:tc>
      </w:tr>
      <w:tr w:rsidR="002348E0" w:rsidRPr="002C4879" w:rsidTr="002348E0">
        <w:trPr>
          <w:cantSplit/>
          <w:trHeight w:val="20"/>
        </w:trPr>
        <w:tc>
          <w:tcPr>
            <w:tcW w:w="2120" w:type="pct"/>
            <w:tcBorders>
              <w:top w:val="single" w:sz="6" w:space="0" w:color="auto"/>
              <w:left w:val="single" w:sz="6" w:space="0" w:color="auto"/>
              <w:bottom w:val="single" w:sz="6" w:space="0" w:color="auto"/>
              <w:right w:val="single" w:sz="6" w:space="0" w:color="auto"/>
            </w:tcBorders>
          </w:tcPr>
          <w:p w:rsidR="002348E0" w:rsidRPr="002C4879" w:rsidRDefault="002348E0" w:rsidP="001B3B0A">
            <w:pPr>
              <w:pStyle w:val="t1"/>
              <w:tabs>
                <w:tab w:val="left" w:pos="1800"/>
              </w:tabs>
              <w:spacing w:before="120" w:after="120" w:line="240" w:lineRule="auto"/>
              <w:rPr>
                <w:rFonts w:asciiTheme="minorHAnsi" w:hAnsiTheme="minorHAnsi"/>
                <w:sz w:val="22"/>
                <w:szCs w:val="22"/>
              </w:rPr>
            </w:pPr>
            <w:r w:rsidRPr="002C4879">
              <w:rPr>
                <w:rFonts w:asciiTheme="minorHAnsi" w:hAnsiTheme="minorHAnsi"/>
                <w:sz w:val="22"/>
                <w:szCs w:val="22"/>
              </w:rPr>
              <w:t>Essential Texts</w:t>
            </w:r>
          </w:p>
        </w:tc>
        <w:tc>
          <w:tcPr>
            <w:tcW w:w="2880" w:type="pct"/>
            <w:tcBorders>
              <w:top w:val="single" w:sz="6" w:space="0" w:color="auto"/>
              <w:left w:val="single" w:sz="6" w:space="0" w:color="auto"/>
              <w:bottom w:val="single" w:sz="6" w:space="0" w:color="auto"/>
              <w:right w:val="single" w:sz="6" w:space="0" w:color="auto"/>
            </w:tcBorders>
          </w:tcPr>
          <w:p w:rsidR="00F0279B" w:rsidRPr="002C4879" w:rsidRDefault="002348E0" w:rsidP="001B3B0A">
            <w:pPr>
              <w:spacing w:before="120"/>
              <w:jc w:val="both"/>
              <w:rPr>
                <w:rFonts w:asciiTheme="minorHAnsi" w:hAnsiTheme="minorHAnsi"/>
                <w:sz w:val="22"/>
                <w:szCs w:val="22"/>
              </w:rPr>
            </w:pPr>
            <w:r w:rsidRPr="002C4879">
              <w:rPr>
                <w:rFonts w:asciiTheme="minorHAnsi" w:hAnsiTheme="minorHAnsi"/>
                <w:sz w:val="22"/>
                <w:szCs w:val="22"/>
              </w:rPr>
              <w:t>Nilsson, J and Riedel, S.,</w:t>
            </w:r>
            <w:r w:rsidRPr="002C4879">
              <w:rPr>
                <w:rFonts w:asciiTheme="minorHAnsi" w:hAnsiTheme="minorHAnsi"/>
                <w:i/>
                <w:sz w:val="22"/>
                <w:szCs w:val="22"/>
              </w:rPr>
              <w:t xml:space="preserve"> Electric Circuits, 9</w:t>
            </w:r>
            <w:r w:rsidRPr="002C4879">
              <w:rPr>
                <w:rFonts w:asciiTheme="minorHAnsi" w:hAnsiTheme="minorHAnsi"/>
                <w:i/>
                <w:sz w:val="22"/>
                <w:szCs w:val="22"/>
                <w:vertAlign w:val="superscript"/>
              </w:rPr>
              <w:t>th</w:t>
            </w:r>
            <w:r w:rsidRPr="002C4879">
              <w:rPr>
                <w:rFonts w:asciiTheme="minorHAnsi" w:hAnsiTheme="minorHAnsi"/>
                <w:i/>
                <w:sz w:val="22"/>
                <w:szCs w:val="22"/>
              </w:rPr>
              <w:t xml:space="preserve"> Edition, </w:t>
            </w:r>
            <w:r w:rsidRPr="002C4879">
              <w:rPr>
                <w:rFonts w:asciiTheme="minorHAnsi" w:hAnsiTheme="minorHAnsi"/>
                <w:sz w:val="22"/>
                <w:szCs w:val="22"/>
              </w:rPr>
              <w:t>Prentice Hall (2010)</w:t>
            </w:r>
            <w:r w:rsidR="00F0279B">
              <w:rPr>
                <w:rFonts w:asciiTheme="minorHAnsi" w:hAnsiTheme="minorHAnsi"/>
                <w:sz w:val="22"/>
                <w:szCs w:val="22"/>
              </w:rPr>
              <w:t xml:space="preserve"> </w:t>
            </w:r>
            <w:r w:rsidR="00F0279B" w:rsidRPr="00F0279B">
              <w:rPr>
                <w:rFonts w:asciiTheme="minorHAnsi" w:hAnsiTheme="minorHAnsi"/>
                <w:sz w:val="22"/>
                <w:szCs w:val="22"/>
              </w:rPr>
              <w:t>ISBN-13: 978-0136114994</w:t>
            </w:r>
          </w:p>
          <w:p w:rsidR="002348E0" w:rsidRDefault="002348E0" w:rsidP="00F0279B">
            <w:pPr>
              <w:spacing w:before="120" w:after="120"/>
              <w:jc w:val="both"/>
              <w:rPr>
                <w:rFonts w:asciiTheme="minorHAnsi" w:hAnsiTheme="minorHAnsi"/>
                <w:sz w:val="22"/>
                <w:szCs w:val="22"/>
              </w:rPr>
            </w:pPr>
            <w:r w:rsidRPr="002C4879">
              <w:rPr>
                <w:rFonts w:asciiTheme="minorHAnsi" w:hAnsiTheme="minorHAnsi"/>
                <w:sz w:val="22"/>
                <w:szCs w:val="22"/>
              </w:rPr>
              <w:t xml:space="preserve">Bird J. </w:t>
            </w:r>
            <w:r w:rsidRPr="002C4879">
              <w:rPr>
                <w:rFonts w:asciiTheme="minorHAnsi" w:hAnsiTheme="minorHAnsi"/>
                <w:i/>
                <w:sz w:val="22"/>
                <w:szCs w:val="22"/>
              </w:rPr>
              <w:t>Electrical Circuit Theory and Technology, 4</w:t>
            </w:r>
            <w:r w:rsidRPr="002C4879">
              <w:rPr>
                <w:rFonts w:asciiTheme="minorHAnsi" w:hAnsiTheme="minorHAnsi"/>
                <w:i/>
                <w:sz w:val="22"/>
                <w:szCs w:val="22"/>
                <w:vertAlign w:val="superscript"/>
              </w:rPr>
              <w:t>th</w:t>
            </w:r>
            <w:r w:rsidRPr="002C4879">
              <w:rPr>
                <w:rFonts w:asciiTheme="minorHAnsi" w:hAnsiTheme="minorHAnsi"/>
                <w:i/>
                <w:sz w:val="22"/>
                <w:szCs w:val="22"/>
              </w:rPr>
              <w:t xml:space="preserve"> Edition</w:t>
            </w:r>
            <w:r w:rsidRPr="002C4879">
              <w:rPr>
                <w:rFonts w:asciiTheme="minorHAnsi" w:hAnsiTheme="minorHAnsi"/>
                <w:sz w:val="22"/>
                <w:szCs w:val="22"/>
              </w:rPr>
              <w:t>, Newnes (2010) ISBN 978-1-85617-770-2.</w:t>
            </w:r>
          </w:p>
          <w:p w:rsidR="00F0279B" w:rsidRPr="002C4879" w:rsidRDefault="00F0279B" w:rsidP="00F0279B">
            <w:pPr>
              <w:spacing w:before="120" w:after="120"/>
              <w:jc w:val="both"/>
              <w:rPr>
                <w:rFonts w:asciiTheme="minorHAnsi" w:hAnsiTheme="minorHAnsi"/>
                <w:sz w:val="22"/>
                <w:szCs w:val="22"/>
              </w:rPr>
            </w:pPr>
            <w:r w:rsidRPr="00F0279B">
              <w:rPr>
                <w:rFonts w:asciiTheme="minorHAnsi" w:hAnsiTheme="minorHAnsi"/>
                <w:sz w:val="22"/>
                <w:szCs w:val="22"/>
              </w:rPr>
              <w:t xml:space="preserve">Bird J. </w:t>
            </w:r>
            <w:r w:rsidRPr="008703E7">
              <w:rPr>
                <w:rFonts w:asciiTheme="minorHAnsi" w:hAnsiTheme="minorHAnsi"/>
                <w:i/>
                <w:sz w:val="22"/>
                <w:szCs w:val="22"/>
              </w:rPr>
              <w:t>Electrical and Electronic Principles and Technology</w:t>
            </w:r>
            <w:r w:rsidRPr="00F0279B">
              <w:rPr>
                <w:rFonts w:asciiTheme="minorHAnsi" w:hAnsiTheme="minorHAnsi"/>
                <w:sz w:val="22"/>
                <w:szCs w:val="22"/>
              </w:rPr>
              <w:t>, 4th Edition. Newnes. ISBN 978-0-08-089056-2. (2010)</w:t>
            </w:r>
          </w:p>
        </w:tc>
      </w:tr>
      <w:tr w:rsidR="002348E0" w:rsidRPr="002C4879" w:rsidTr="002348E0">
        <w:trPr>
          <w:cantSplit/>
          <w:trHeight w:val="20"/>
        </w:trPr>
        <w:tc>
          <w:tcPr>
            <w:tcW w:w="2120" w:type="pct"/>
            <w:tcBorders>
              <w:top w:val="single" w:sz="6" w:space="0" w:color="auto"/>
              <w:left w:val="single" w:sz="6" w:space="0" w:color="auto"/>
              <w:bottom w:val="single" w:sz="6" w:space="0" w:color="auto"/>
              <w:right w:val="single" w:sz="6" w:space="0" w:color="auto"/>
            </w:tcBorders>
          </w:tcPr>
          <w:p w:rsidR="002348E0" w:rsidRPr="002C4879" w:rsidRDefault="002348E0" w:rsidP="001B3B0A">
            <w:pPr>
              <w:pStyle w:val="t1"/>
              <w:tabs>
                <w:tab w:val="left" w:pos="1800"/>
              </w:tabs>
              <w:spacing w:before="120" w:after="120" w:line="240" w:lineRule="auto"/>
              <w:rPr>
                <w:rFonts w:asciiTheme="minorHAnsi" w:hAnsiTheme="minorHAnsi"/>
                <w:sz w:val="22"/>
                <w:szCs w:val="22"/>
              </w:rPr>
            </w:pPr>
            <w:r w:rsidRPr="002C4879">
              <w:rPr>
                <w:rFonts w:asciiTheme="minorHAnsi" w:hAnsiTheme="minorHAnsi"/>
                <w:sz w:val="22"/>
                <w:szCs w:val="22"/>
              </w:rPr>
              <w:t>Background Reading</w:t>
            </w:r>
          </w:p>
        </w:tc>
        <w:tc>
          <w:tcPr>
            <w:tcW w:w="2880" w:type="pct"/>
            <w:tcBorders>
              <w:top w:val="single" w:sz="6" w:space="0" w:color="auto"/>
              <w:left w:val="single" w:sz="6" w:space="0" w:color="auto"/>
              <w:bottom w:val="single" w:sz="6" w:space="0" w:color="auto"/>
              <w:right w:val="single" w:sz="6" w:space="0" w:color="auto"/>
            </w:tcBorders>
          </w:tcPr>
          <w:p w:rsidR="002348E0" w:rsidRPr="002C4879" w:rsidRDefault="002348E0" w:rsidP="001B3B0A">
            <w:pPr>
              <w:spacing w:before="120"/>
              <w:jc w:val="both"/>
              <w:rPr>
                <w:rFonts w:asciiTheme="minorHAnsi" w:hAnsiTheme="minorHAnsi"/>
                <w:sz w:val="22"/>
                <w:szCs w:val="22"/>
              </w:rPr>
            </w:pPr>
            <w:r w:rsidRPr="002C4879">
              <w:rPr>
                <w:rFonts w:asciiTheme="minorHAnsi" w:hAnsiTheme="minorHAnsi"/>
                <w:sz w:val="22"/>
                <w:szCs w:val="22"/>
              </w:rPr>
              <w:t xml:space="preserve">Cathey, J.J., </w:t>
            </w:r>
            <w:r w:rsidRPr="002C4879">
              <w:rPr>
                <w:rFonts w:asciiTheme="minorHAnsi" w:hAnsiTheme="minorHAnsi"/>
                <w:i/>
                <w:sz w:val="22"/>
                <w:szCs w:val="22"/>
              </w:rPr>
              <w:t>Schaum's Outline of Electronic Devices and Circuits, Second Edition</w:t>
            </w:r>
            <w:r w:rsidRPr="002C4879">
              <w:rPr>
                <w:rFonts w:asciiTheme="minorHAnsi" w:hAnsiTheme="minorHAnsi"/>
                <w:sz w:val="22"/>
                <w:szCs w:val="22"/>
              </w:rPr>
              <w:t>, Schaum's Outline Series (2011)</w:t>
            </w:r>
          </w:p>
          <w:p w:rsidR="002348E0" w:rsidRPr="002C4879" w:rsidRDefault="002348E0" w:rsidP="001B3B0A">
            <w:pPr>
              <w:jc w:val="both"/>
              <w:rPr>
                <w:rFonts w:asciiTheme="minorHAnsi" w:hAnsiTheme="minorHAnsi"/>
                <w:sz w:val="22"/>
                <w:szCs w:val="22"/>
              </w:rPr>
            </w:pPr>
          </w:p>
          <w:p w:rsidR="002348E0" w:rsidRPr="002C4879" w:rsidRDefault="002348E0" w:rsidP="001B3B0A">
            <w:pPr>
              <w:spacing w:after="120"/>
              <w:jc w:val="both"/>
              <w:rPr>
                <w:rFonts w:asciiTheme="minorHAnsi" w:hAnsiTheme="minorHAnsi"/>
                <w:sz w:val="22"/>
                <w:szCs w:val="22"/>
              </w:rPr>
            </w:pPr>
            <w:r w:rsidRPr="002C4879">
              <w:rPr>
                <w:rFonts w:asciiTheme="minorHAnsi" w:hAnsiTheme="minorHAnsi"/>
                <w:sz w:val="22"/>
                <w:szCs w:val="22"/>
              </w:rPr>
              <w:t xml:space="preserve">Agarwal, A and Lang, J., </w:t>
            </w:r>
            <w:r w:rsidRPr="002C4879">
              <w:rPr>
                <w:rFonts w:asciiTheme="minorHAnsi" w:hAnsiTheme="minorHAnsi"/>
                <w:i/>
                <w:sz w:val="22"/>
                <w:szCs w:val="22"/>
              </w:rPr>
              <w:t>Foundations of Analog and Digital Electronic Circuits</w:t>
            </w:r>
            <w:r w:rsidRPr="002C4879">
              <w:rPr>
                <w:rFonts w:asciiTheme="minorHAnsi" w:hAnsiTheme="minorHAnsi"/>
                <w:sz w:val="22"/>
                <w:szCs w:val="22"/>
              </w:rPr>
              <w:t>, The Morgan Kaufmann Series in Computer Architecture and Design (2005)</w:t>
            </w:r>
          </w:p>
        </w:tc>
      </w:tr>
      <w:tr w:rsidR="002348E0" w:rsidRPr="002C4879" w:rsidTr="002348E0">
        <w:trPr>
          <w:cantSplit/>
          <w:trHeight w:val="20"/>
        </w:trPr>
        <w:tc>
          <w:tcPr>
            <w:tcW w:w="2120" w:type="pct"/>
            <w:tcBorders>
              <w:top w:val="single" w:sz="6" w:space="0" w:color="auto"/>
              <w:left w:val="single" w:sz="6" w:space="0" w:color="auto"/>
              <w:bottom w:val="single" w:sz="6" w:space="0" w:color="auto"/>
              <w:right w:val="single" w:sz="6" w:space="0" w:color="auto"/>
            </w:tcBorders>
          </w:tcPr>
          <w:p w:rsidR="002348E0" w:rsidRPr="002C4879" w:rsidRDefault="002348E0" w:rsidP="001B3B0A">
            <w:pPr>
              <w:pStyle w:val="t1"/>
              <w:tabs>
                <w:tab w:val="left" w:pos="1800"/>
              </w:tabs>
              <w:spacing w:before="120" w:line="240" w:lineRule="auto"/>
              <w:rPr>
                <w:rFonts w:asciiTheme="minorHAnsi" w:hAnsiTheme="minorHAnsi"/>
                <w:sz w:val="22"/>
                <w:szCs w:val="22"/>
              </w:rPr>
            </w:pPr>
            <w:r w:rsidRPr="002C4879">
              <w:rPr>
                <w:rFonts w:asciiTheme="minorHAnsi" w:hAnsiTheme="minorHAnsi"/>
                <w:sz w:val="22"/>
                <w:szCs w:val="22"/>
              </w:rPr>
              <w:t>Journals</w:t>
            </w:r>
          </w:p>
        </w:tc>
        <w:tc>
          <w:tcPr>
            <w:tcW w:w="2880" w:type="pct"/>
            <w:tcBorders>
              <w:top w:val="single" w:sz="6" w:space="0" w:color="auto"/>
              <w:left w:val="single" w:sz="6" w:space="0" w:color="auto"/>
              <w:bottom w:val="single" w:sz="6" w:space="0" w:color="auto"/>
              <w:right w:val="single" w:sz="6" w:space="0" w:color="auto"/>
            </w:tcBorders>
          </w:tcPr>
          <w:p w:rsidR="002348E0" w:rsidRPr="002C4879" w:rsidRDefault="002348E0" w:rsidP="001B3B0A">
            <w:pPr>
              <w:pStyle w:val="Footer"/>
              <w:spacing w:before="120" w:after="120"/>
              <w:rPr>
                <w:rFonts w:asciiTheme="minorHAnsi" w:hAnsiTheme="minorHAnsi"/>
                <w:sz w:val="22"/>
                <w:szCs w:val="22"/>
              </w:rPr>
            </w:pPr>
            <w:r w:rsidRPr="002C4879">
              <w:rPr>
                <w:rFonts w:asciiTheme="minorHAnsi" w:hAnsiTheme="minorHAnsi"/>
                <w:sz w:val="22"/>
                <w:szCs w:val="22"/>
              </w:rPr>
              <w:t>Journal of Electrical Engineering</w:t>
            </w:r>
          </w:p>
        </w:tc>
      </w:tr>
      <w:tr w:rsidR="002348E0" w:rsidRPr="002C4879" w:rsidTr="002348E0">
        <w:trPr>
          <w:cantSplit/>
          <w:trHeight w:val="20"/>
        </w:trPr>
        <w:tc>
          <w:tcPr>
            <w:tcW w:w="2120" w:type="pct"/>
            <w:tcBorders>
              <w:top w:val="single" w:sz="6" w:space="0" w:color="auto"/>
              <w:left w:val="single" w:sz="6" w:space="0" w:color="auto"/>
              <w:bottom w:val="single" w:sz="6" w:space="0" w:color="auto"/>
              <w:right w:val="single" w:sz="6" w:space="0" w:color="auto"/>
            </w:tcBorders>
          </w:tcPr>
          <w:p w:rsidR="002348E0" w:rsidRPr="002C4879" w:rsidRDefault="002348E0" w:rsidP="001B3B0A">
            <w:pPr>
              <w:pStyle w:val="t1"/>
              <w:tabs>
                <w:tab w:val="left" w:pos="1800"/>
              </w:tabs>
              <w:spacing w:before="120" w:line="240" w:lineRule="auto"/>
              <w:rPr>
                <w:rFonts w:asciiTheme="minorHAnsi" w:hAnsiTheme="minorHAnsi"/>
                <w:sz w:val="22"/>
                <w:szCs w:val="22"/>
              </w:rPr>
            </w:pPr>
            <w:r w:rsidRPr="002C4879">
              <w:rPr>
                <w:rFonts w:asciiTheme="minorHAnsi" w:hAnsiTheme="minorHAnsi"/>
                <w:sz w:val="22"/>
                <w:szCs w:val="22"/>
              </w:rPr>
              <w:t>Web Resources</w:t>
            </w:r>
          </w:p>
        </w:tc>
        <w:tc>
          <w:tcPr>
            <w:tcW w:w="2880" w:type="pct"/>
            <w:tcBorders>
              <w:top w:val="single" w:sz="6" w:space="0" w:color="auto"/>
              <w:left w:val="single" w:sz="6" w:space="0" w:color="auto"/>
              <w:bottom w:val="single" w:sz="6" w:space="0" w:color="auto"/>
              <w:right w:val="single" w:sz="6" w:space="0" w:color="auto"/>
            </w:tcBorders>
          </w:tcPr>
          <w:p w:rsidR="002348E0" w:rsidRPr="002C4879" w:rsidRDefault="002362F3" w:rsidP="001B3B0A">
            <w:pPr>
              <w:pStyle w:val="Footer"/>
              <w:spacing w:before="120" w:after="120"/>
              <w:rPr>
                <w:rFonts w:asciiTheme="minorHAnsi" w:hAnsiTheme="minorHAnsi"/>
                <w:sz w:val="22"/>
                <w:szCs w:val="22"/>
              </w:rPr>
            </w:pPr>
            <w:hyperlink r:id="rId32" w:history="1">
              <w:r w:rsidR="002348E0" w:rsidRPr="002C4879">
                <w:rPr>
                  <w:rStyle w:val="Hyperlink"/>
                  <w:rFonts w:asciiTheme="minorHAnsi" w:hAnsiTheme="minorHAnsi"/>
                  <w:color w:val="auto"/>
                  <w:sz w:val="22"/>
                  <w:szCs w:val="22"/>
                </w:rPr>
                <w:t>http://www.youtube.com/watch?v=QGv_ExvdGAI</w:t>
              </w:r>
            </w:hyperlink>
            <w:r w:rsidR="002348E0" w:rsidRPr="002C4879">
              <w:rPr>
                <w:rFonts w:asciiTheme="minorHAnsi" w:hAnsiTheme="minorHAnsi"/>
                <w:sz w:val="22"/>
                <w:szCs w:val="22"/>
              </w:rPr>
              <w:t>, applicable to Electric Circuits above.</w:t>
            </w:r>
          </w:p>
        </w:tc>
      </w:tr>
      <w:tr w:rsidR="002348E0" w:rsidRPr="002C4879" w:rsidTr="002348E0">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cPr>
          <w:p w:rsidR="002348E0" w:rsidRPr="002C4879" w:rsidRDefault="002348E0" w:rsidP="001B3B0A">
            <w:pPr>
              <w:pStyle w:val="Footer"/>
              <w:spacing w:before="120" w:after="120"/>
              <w:rPr>
                <w:rFonts w:asciiTheme="minorHAnsi" w:hAnsiTheme="minorHAnsi"/>
                <w:sz w:val="22"/>
                <w:szCs w:val="22"/>
              </w:rPr>
            </w:pPr>
            <w:r w:rsidRPr="002C4879">
              <w:rPr>
                <w:rFonts w:asciiTheme="minorHAnsi" w:hAnsiTheme="minorHAnsi"/>
                <w:b/>
                <w:sz w:val="22"/>
                <w:szCs w:val="22"/>
              </w:rPr>
              <w:t>Equipment Requirements:</w:t>
            </w:r>
          </w:p>
        </w:tc>
      </w:tr>
      <w:tr w:rsidR="002348E0" w:rsidRPr="002C4879" w:rsidTr="002348E0">
        <w:trPr>
          <w:cantSplit/>
          <w:trHeight w:val="20"/>
        </w:trPr>
        <w:tc>
          <w:tcPr>
            <w:tcW w:w="2120" w:type="pct"/>
            <w:tcBorders>
              <w:top w:val="single" w:sz="6" w:space="0" w:color="auto"/>
              <w:left w:val="single" w:sz="6" w:space="0" w:color="auto"/>
              <w:bottom w:val="single" w:sz="6" w:space="0" w:color="auto"/>
              <w:right w:val="single" w:sz="6" w:space="0" w:color="auto"/>
            </w:tcBorders>
          </w:tcPr>
          <w:p w:rsidR="002348E0" w:rsidRPr="002C4879" w:rsidRDefault="002348E0" w:rsidP="001B3B0A">
            <w:pPr>
              <w:pStyle w:val="t1"/>
              <w:tabs>
                <w:tab w:val="left" w:pos="1800"/>
              </w:tabs>
              <w:spacing w:before="120" w:line="240" w:lineRule="auto"/>
              <w:rPr>
                <w:rFonts w:asciiTheme="minorHAnsi" w:hAnsiTheme="minorHAnsi"/>
                <w:sz w:val="22"/>
                <w:szCs w:val="22"/>
              </w:rPr>
            </w:pPr>
            <w:r w:rsidRPr="002C4879">
              <w:rPr>
                <w:rFonts w:asciiTheme="minorHAnsi" w:hAnsiTheme="minorHAnsi"/>
                <w:sz w:val="22"/>
                <w:szCs w:val="22"/>
              </w:rPr>
              <w:t>Room Requirements</w:t>
            </w:r>
          </w:p>
        </w:tc>
        <w:tc>
          <w:tcPr>
            <w:tcW w:w="2880" w:type="pct"/>
            <w:tcBorders>
              <w:top w:val="single" w:sz="6" w:space="0" w:color="auto"/>
              <w:left w:val="single" w:sz="6" w:space="0" w:color="auto"/>
              <w:bottom w:val="single" w:sz="6" w:space="0" w:color="auto"/>
              <w:right w:val="single" w:sz="6" w:space="0" w:color="auto"/>
            </w:tcBorders>
          </w:tcPr>
          <w:p w:rsidR="002348E0" w:rsidRPr="002C4879" w:rsidRDefault="002348E0" w:rsidP="001B3B0A">
            <w:pPr>
              <w:pStyle w:val="Footer"/>
              <w:spacing w:before="120" w:after="120"/>
              <w:rPr>
                <w:rFonts w:asciiTheme="minorHAnsi" w:hAnsiTheme="minorHAnsi"/>
                <w:sz w:val="22"/>
                <w:szCs w:val="22"/>
              </w:rPr>
            </w:pPr>
            <w:r w:rsidRPr="002C4879">
              <w:rPr>
                <w:rFonts w:asciiTheme="minorHAnsi" w:hAnsiTheme="minorHAnsi"/>
                <w:sz w:val="22"/>
                <w:szCs w:val="22"/>
              </w:rPr>
              <w:t>Electrical Laboratory, classroom</w:t>
            </w:r>
          </w:p>
        </w:tc>
      </w:tr>
      <w:tr w:rsidR="002348E0" w:rsidRPr="002C4879" w:rsidTr="002348E0">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cPr>
          <w:p w:rsidR="002348E0" w:rsidRPr="002C4879" w:rsidRDefault="002348E0" w:rsidP="001B3B0A">
            <w:pPr>
              <w:pStyle w:val="Footer"/>
              <w:spacing w:before="120" w:after="120"/>
              <w:rPr>
                <w:rFonts w:asciiTheme="minorHAnsi" w:hAnsiTheme="minorHAnsi"/>
                <w:sz w:val="22"/>
                <w:szCs w:val="22"/>
              </w:rPr>
            </w:pPr>
            <w:r w:rsidRPr="002C4879">
              <w:rPr>
                <w:rFonts w:asciiTheme="minorHAnsi" w:hAnsiTheme="minorHAnsi"/>
                <w:b/>
                <w:sz w:val="22"/>
                <w:szCs w:val="22"/>
              </w:rPr>
              <w:t>Staff Resource Needs:</w:t>
            </w:r>
          </w:p>
        </w:tc>
      </w:tr>
      <w:tr w:rsidR="002348E0" w:rsidRPr="002C4879" w:rsidTr="002348E0">
        <w:trPr>
          <w:cantSplit/>
          <w:trHeight w:val="20"/>
        </w:trPr>
        <w:tc>
          <w:tcPr>
            <w:tcW w:w="2120" w:type="pct"/>
            <w:tcBorders>
              <w:top w:val="single" w:sz="6" w:space="0" w:color="auto"/>
              <w:left w:val="single" w:sz="6" w:space="0" w:color="auto"/>
              <w:bottom w:val="single" w:sz="6" w:space="0" w:color="auto"/>
              <w:right w:val="single" w:sz="6" w:space="0" w:color="auto"/>
            </w:tcBorders>
          </w:tcPr>
          <w:p w:rsidR="002348E0" w:rsidRPr="002C4879" w:rsidRDefault="002348E0" w:rsidP="001B3B0A">
            <w:pPr>
              <w:pStyle w:val="t1"/>
              <w:tabs>
                <w:tab w:val="left" w:pos="1800"/>
              </w:tabs>
              <w:spacing w:before="120" w:line="240" w:lineRule="auto"/>
              <w:rPr>
                <w:rFonts w:asciiTheme="minorHAnsi" w:hAnsiTheme="minorHAnsi"/>
                <w:sz w:val="22"/>
                <w:szCs w:val="22"/>
              </w:rPr>
            </w:pPr>
            <w:r w:rsidRPr="002C4879">
              <w:rPr>
                <w:rFonts w:asciiTheme="minorHAnsi" w:hAnsiTheme="minorHAnsi"/>
                <w:sz w:val="22"/>
                <w:szCs w:val="22"/>
              </w:rPr>
              <w:t>Module Co-ordinator</w:t>
            </w:r>
          </w:p>
        </w:tc>
        <w:tc>
          <w:tcPr>
            <w:tcW w:w="2880" w:type="pct"/>
            <w:tcBorders>
              <w:top w:val="single" w:sz="6" w:space="0" w:color="auto"/>
              <w:left w:val="single" w:sz="6" w:space="0" w:color="auto"/>
              <w:bottom w:val="single" w:sz="6" w:space="0" w:color="auto"/>
              <w:right w:val="single" w:sz="6" w:space="0" w:color="auto"/>
            </w:tcBorders>
          </w:tcPr>
          <w:p w:rsidR="002348E0" w:rsidRPr="002C4879" w:rsidRDefault="00D63163" w:rsidP="001B3B0A">
            <w:pPr>
              <w:pStyle w:val="Footer"/>
              <w:spacing w:before="120" w:after="120"/>
              <w:rPr>
                <w:rFonts w:asciiTheme="minorHAnsi" w:hAnsiTheme="minorHAnsi"/>
                <w:sz w:val="22"/>
                <w:szCs w:val="22"/>
              </w:rPr>
            </w:pPr>
            <w:r>
              <w:rPr>
                <w:rFonts w:asciiTheme="minorHAnsi" w:hAnsiTheme="minorHAnsi"/>
                <w:sz w:val="22"/>
                <w:szCs w:val="22"/>
              </w:rPr>
              <w:t xml:space="preserve">Mr </w:t>
            </w:r>
            <w:r w:rsidR="008703E7">
              <w:rPr>
                <w:rFonts w:asciiTheme="minorHAnsi" w:hAnsiTheme="minorHAnsi"/>
                <w:sz w:val="22"/>
                <w:szCs w:val="22"/>
              </w:rPr>
              <w:t>Mike Vanstone</w:t>
            </w:r>
          </w:p>
        </w:tc>
      </w:tr>
      <w:tr w:rsidR="002348E0" w:rsidRPr="002C4879" w:rsidTr="002348E0">
        <w:trPr>
          <w:cantSplit/>
          <w:trHeight w:val="20"/>
        </w:trPr>
        <w:tc>
          <w:tcPr>
            <w:tcW w:w="2120" w:type="pct"/>
            <w:tcBorders>
              <w:top w:val="single" w:sz="6" w:space="0" w:color="auto"/>
              <w:left w:val="single" w:sz="6" w:space="0" w:color="auto"/>
              <w:bottom w:val="single" w:sz="6" w:space="0" w:color="auto"/>
              <w:right w:val="single" w:sz="6" w:space="0" w:color="auto"/>
            </w:tcBorders>
          </w:tcPr>
          <w:p w:rsidR="002348E0" w:rsidRPr="002C4879" w:rsidRDefault="002348E0" w:rsidP="001B3B0A">
            <w:pPr>
              <w:pStyle w:val="t1"/>
              <w:tabs>
                <w:tab w:val="left" w:pos="1800"/>
              </w:tabs>
              <w:spacing w:before="120" w:line="240" w:lineRule="auto"/>
              <w:jc w:val="left"/>
              <w:rPr>
                <w:rFonts w:asciiTheme="minorHAnsi" w:hAnsiTheme="minorHAnsi"/>
                <w:sz w:val="22"/>
                <w:szCs w:val="22"/>
              </w:rPr>
            </w:pPr>
            <w:r w:rsidRPr="002C4879">
              <w:rPr>
                <w:rFonts w:asciiTheme="minorHAnsi" w:hAnsiTheme="minorHAnsi"/>
                <w:sz w:val="22"/>
                <w:szCs w:val="22"/>
              </w:rPr>
              <w:t>Staff Delivering Module</w:t>
            </w:r>
          </w:p>
        </w:tc>
        <w:tc>
          <w:tcPr>
            <w:tcW w:w="2880" w:type="pct"/>
            <w:tcBorders>
              <w:top w:val="single" w:sz="6" w:space="0" w:color="auto"/>
              <w:left w:val="single" w:sz="6" w:space="0" w:color="auto"/>
              <w:bottom w:val="single" w:sz="6" w:space="0" w:color="auto"/>
              <w:right w:val="single" w:sz="6" w:space="0" w:color="auto"/>
            </w:tcBorders>
          </w:tcPr>
          <w:p w:rsidR="002348E0" w:rsidRPr="002C4879" w:rsidRDefault="00D63163" w:rsidP="001B3B0A">
            <w:pPr>
              <w:pStyle w:val="Footer"/>
              <w:spacing w:before="120" w:after="120"/>
              <w:rPr>
                <w:rFonts w:asciiTheme="minorHAnsi" w:hAnsiTheme="minorHAnsi"/>
                <w:sz w:val="22"/>
                <w:szCs w:val="22"/>
              </w:rPr>
            </w:pPr>
            <w:r>
              <w:rPr>
                <w:rFonts w:asciiTheme="minorHAnsi" w:hAnsiTheme="minorHAnsi"/>
                <w:sz w:val="22"/>
                <w:szCs w:val="22"/>
              </w:rPr>
              <w:t xml:space="preserve">Mr </w:t>
            </w:r>
            <w:r w:rsidR="008703E7">
              <w:rPr>
                <w:rFonts w:asciiTheme="minorHAnsi" w:hAnsiTheme="minorHAnsi"/>
                <w:sz w:val="22"/>
                <w:szCs w:val="22"/>
              </w:rPr>
              <w:t>Mike Vanstone</w:t>
            </w:r>
          </w:p>
        </w:tc>
      </w:tr>
    </w:tbl>
    <w:p w:rsidR="002C053A" w:rsidRDefault="002C053A">
      <w:r>
        <w:br w:type="page"/>
      </w:r>
    </w:p>
    <w:tbl>
      <w:tblPr>
        <w:tblW w:w="5000" w:type="pct"/>
        <w:tblLook w:val="0000" w:firstRow="0" w:lastRow="0" w:firstColumn="0" w:lastColumn="0" w:noHBand="0" w:noVBand="0"/>
      </w:tblPr>
      <w:tblGrid>
        <w:gridCol w:w="3795"/>
        <w:gridCol w:w="4733"/>
      </w:tblGrid>
      <w:tr w:rsidR="002348E0" w:rsidRPr="002C4879" w:rsidTr="002C053A">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2348E0" w:rsidRPr="002C4879" w:rsidRDefault="002348E0" w:rsidP="001B3B0A">
            <w:pPr>
              <w:pStyle w:val="p3"/>
              <w:spacing w:before="60" w:line="240" w:lineRule="auto"/>
              <w:jc w:val="both"/>
              <w:rPr>
                <w:rFonts w:asciiTheme="minorHAnsi" w:hAnsiTheme="minorHAnsi" w:cstheme="minorHAnsi"/>
                <w:b/>
                <w:sz w:val="22"/>
                <w:szCs w:val="22"/>
                <w:lang w:val="en-US"/>
              </w:rPr>
            </w:pPr>
            <w:r w:rsidRPr="002C4879">
              <w:rPr>
                <w:rFonts w:asciiTheme="minorHAnsi" w:hAnsiTheme="minorHAnsi" w:cstheme="minorHAnsi"/>
                <w:b/>
                <w:sz w:val="22"/>
                <w:szCs w:val="22"/>
                <w:lang w:val="en-US"/>
              </w:rPr>
              <w:lastRenderedPageBreak/>
              <w:t>Module Title</w:t>
            </w:r>
          </w:p>
        </w:tc>
        <w:tc>
          <w:tcPr>
            <w:tcW w:w="2775" w:type="pct"/>
            <w:tcBorders>
              <w:top w:val="single" w:sz="6" w:space="0" w:color="auto"/>
              <w:left w:val="single" w:sz="6" w:space="0" w:color="auto"/>
              <w:bottom w:val="single" w:sz="6" w:space="0" w:color="auto"/>
              <w:right w:val="single" w:sz="6" w:space="0" w:color="auto"/>
            </w:tcBorders>
          </w:tcPr>
          <w:p w:rsidR="002348E0" w:rsidRPr="002C4879" w:rsidRDefault="002348E0" w:rsidP="001B3B0A">
            <w:pPr>
              <w:pStyle w:val="Heading2"/>
              <w:spacing w:before="60"/>
              <w:jc w:val="both"/>
              <w:rPr>
                <w:rFonts w:asciiTheme="minorHAnsi" w:hAnsiTheme="minorHAnsi" w:cstheme="minorHAnsi"/>
                <w:i/>
                <w:sz w:val="22"/>
                <w:szCs w:val="22"/>
              </w:rPr>
            </w:pPr>
            <w:bookmarkStart w:id="601" w:name="_Toc356839660"/>
            <w:r w:rsidRPr="002C4879">
              <w:rPr>
                <w:rFonts w:asciiTheme="minorHAnsi" w:hAnsiTheme="minorHAnsi" w:cstheme="minorHAnsi"/>
                <w:sz w:val="22"/>
                <w:szCs w:val="22"/>
              </w:rPr>
              <w:t>Engineering Management</w:t>
            </w:r>
            <w:bookmarkEnd w:id="601"/>
          </w:p>
        </w:tc>
      </w:tr>
      <w:tr w:rsidR="002348E0" w:rsidRPr="002C4879" w:rsidTr="002C053A">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2348E0" w:rsidRPr="002C4879" w:rsidRDefault="002348E0" w:rsidP="001B3B0A">
            <w:pPr>
              <w:pStyle w:val="p3"/>
              <w:spacing w:before="60" w:line="240" w:lineRule="auto"/>
              <w:jc w:val="both"/>
              <w:rPr>
                <w:rFonts w:asciiTheme="minorHAnsi" w:hAnsiTheme="minorHAnsi" w:cstheme="minorHAnsi"/>
                <w:b/>
                <w:sz w:val="22"/>
                <w:szCs w:val="22"/>
                <w:lang w:val="en-US"/>
              </w:rPr>
            </w:pPr>
            <w:r w:rsidRPr="002C4879">
              <w:rPr>
                <w:rFonts w:asciiTheme="minorHAnsi" w:hAnsiTheme="minorHAnsi" w:cstheme="minorHAnsi"/>
                <w:b/>
                <w:sz w:val="22"/>
                <w:szCs w:val="22"/>
                <w:lang w:val="en-US"/>
              </w:rPr>
              <w:t>Module Number</w:t>
            </w:r>
          </w:p>
        </w:tc>
        <w:tc>
          <w:tcPr>
            <w:tcW w:w="2775" w:type="pct"/>
            <w:tcBorders>
              <w:top w:val="single" w:sz="6" w:space="0" w:color="auto"/>
              <w:left w:val="single" w:sz="6" w:space="0" w:color="auto"/>
              <w:bottom w:val="single" w:sz="6" w:space="0" w:color="auto"/>
              <w:right w:val="single" w:sz="6" w:space="0" w:color="auto"/>
            </w:tcBorders>
          </w:tcPr>
          <w:p w:rsidR="002348E0" w:rsidRPr="002C4879" w:rsidRDefault="002348E0" w:rsidP="001B3B0A">
            <w:pPr>
              <w:spacing w:before="60"/>
              <w:jc w:val="both"/>
              <w:rPr>
                <w:rFonts w:asciiTheme="minorHAnsi" w:hAnsiTheme="minorHAnsi" w:cstheme="minorHAnsi"/>
                <w:i/>
                <w:sz w:val="22"/>
                <w:szCs w:val="22"/>
              </w:rPr>
            </w:pPr>
            <w:r w:rsidRPr="002C4879">
              <w:rPr>
                <w:rFonts w:asciiTheme="minorHAnsi" w:hAnsiTheme="minorHAnsi" w:cstheme="minorHAnsi"/>
                <w:sz w:val="22"/>
                <w:szCs w:val="22"/>
              </w:rPr>
              <w:t>M2X8519</w:t>
            </w:r>
          </w:p>
        </w:tc>
      </w:tr>
      <w:tr w:rsidR="002348E0" w:rsidRPr="002C4879" w:rsidTr="002C053A">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2348E0" w:rsidRPr="002C4879" w:rsidRDefault="002348E0" w:rsidP="001B3B0A">
            <w:pPr>
              <w:pStyle w:val="t1"/>
              <w:spacing w:before="60" w:line="240" w:lineRule="auto"/>
              <w:rPr>
                <w:rFonts w:asciiTheme="minorHAnsi" w:hAnsiTheme="minorHAnsi" w:cstheme="minorHAnsi"/>
                <w:i/>
                <w:sz w:val="22"/>
                <w:szCs w:val="22"/>
              </w:rPr>
            </w:pPr>
            <w:r w:rsidRPr="002C4879">
              <w:rPr>
                <w:rFonts w:asciiTheme="minorHAnsi" w:hAnsiTheme="minorHAnsi" w:cstheme="minorHAnsi"/>
                <w:b/>
                <w:sz w:val="22"/>
                <w:szCs w:val="22"/>
              </w:rPr>
              <w:t xml:space="preserve">Brief statement of Content </w:t>
            </w:r>
          </w:p>
        </w:tc>
        <w:tc>
          <w:tcPr>
            <w:tcW w:w="2775" w:type="pct"/>
            <w:tcBorders>
              <w:top w:val="single" w:sz="6" w:space="0" w:color="auto"/>
              <w:left w:val="single" w:sz="6" w:space="0" w:color="auto"/>
              <w:bottom w:val="single" w:sz="6" w:space="0" w:color="auto"/>
              <w:right w:val="single" w:sz="6" w:space="0" w:color="auto"/>
            </w:tcBorders>
          </w:tcPr>
          <w:p w:rsidR="002348E0" w:rsidRPr="002C4879" w:rsidRDefault="002348E0" w:rsidP="001B3B0A">
            <w:pPr>
              <w:spacing w:before="60" w:after="120"/>
              <w:jc w:val="both"/>
              <w:rPr>
                <w:rFonts w:asciiTheme="minorHAnsi" w:hAnsiTheme="minorHAnsi" w:cstheme="minorHAnsi"/>
                <w:sz w:val="22"/>
                <w:szCs w:val="22"/>
              </w:rPr>
            </w:pPr>
            <w:r w:rsidRPr="002C4879">
              <w:rPr>
                <w:rFonts w:asciiTheme="minorHAnsi" w:hAnsiTheme="minorHAnsi" w:cstheme="minorHAnsi"/>
                <w:sz w:val="22"/>
                <w:szCs w:val="22"/>
              </w:rPr>
              <w:t>To address the social and commercial side on the engineering industry, including management, legislation, finances and marketing.</w:t>
            </w:r>
          </w:p>
        </w:tc>
      </w:tr>
      <w:tr w:rsidR="002348E0" w:rsidRPr="002C4879" w:rsidTr="002C053A">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2348E0" w:rsidRPr="002C4879" w:rsidRDefault="002348E0" w:rsidP="001B3B0A">
            <w:pPr>
              <w:pStyle w:val="Footer"/>
              <w:spacing w:before="60"/>
              <w:jc w:val="both"/>
              <w:rPr>
                <w:rFonts w:asciiTheme="minorHAnsi" w:hAnsiTheme="minorHAnsi" w:cstheme="minorHAnsi"/>
                <w:b/>
                <w:sz w:val="22"/>
                <w:szCs w:val="22"/>
              </w:rPr>
            </w:pPr>
            <w:r w:rsidRPr="002C4879">
              <w:rPr>
                <w:rFonts w:asciiTheme="minorHAnsi" w:hAnsiTheme="minorHAnsi" w:cstheme="minorHAnsi"/>
                <w:b/>
                <w:sz w:val="22"/>
                <w:szCs w:val="22"/>
              </w:rPr>
              <w:t>JACS code</w:t>
            </w:r>
          </w:p>
        </w:tc>
        <w:tc>
          <w:tcPr>
            <w:tcW w:w="2775" w:type="pct"/>
            <w:tcBorders>
              <w:top w:val="single" w:sz="6" w:space="0" w:color="auto"/>
              <w:left w:val="single" w:sz="6" w:space="0" w:color="auto"/>
              <w:bottom w:val="single" w:sz="6" w:space="0" w:color="auto"/>
              <w:right w:val="single" w:sz="6" w:space="0" w:color="auto"/>
            </w:tcBorders>
          </w:tcPr>
          <w:p w:rsidR="002348E0" w:rsidRPr="002C4879" w:rsidRDefault="002348E0" w:rsidP="001B3B0A">
            <w:pPr>
              <w:pStyle w:val="Footer"/>
              <w:spacing w:before="60"/>
              <w:jc w:val="both"/>
              <w:rPr>
                <w:rFonts w:asciiTheme="minorHAnsi" w:hAnsiTheme="minorHAnsi" w:cstheme="minorHAnsi"/>
                <w:sz w:val="22"/>
                <w:szCs w:val="22"/>
                <w:lang w:val="en-US"/>
              </w:rPr>
            </w:pPr>
          </w:p>
        </w:tc>
      </w:tr>
      <w:tr w:rsidR="002348E0" w:rsidRPr="002C4879" w:rsidTr="002C053A">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2348E0" w:rsidRPr="002C4879" w:rsidRDefault="002348E0" w:rsidP="001B3B0A">
            <w:pPr>
              <w:pStyle w:val="Footer"/>
              <w:spacing w:before="60"/>
              <w:jc w:val="both"/>
              <w:rPr>
                <w:rFonts w:asciiTheme="minorHAnsi" w:hAnsiTheme="minorHAnsi" w:cstheme="minorHAnsi"/>
                <w:b/>
                <w:sz w:val="22"/>
                <w:szCs w:val="22"/>
              </w:rPr>
            </w:pPr>
            <w:r w:rsidRPr="002C4879">
              <w:rPr>
                <w:rFonts w:asciiTheme="minorHAnsi" w:hAnsiTheme="minorHAnsi" w:cstheme="minorHAnsi"/>
                <w:b/>
                <w:sz w:val="22"/>
                <w:szCs w:val="22"/>
              </w:rPr>
              <w:t>ASC Group</w:t>
            </w:r>
          </w:p>
        </w:tc>
        <w:tc>
          <w:tcPr>
            <w:tcW w:w="2775" w:type="pct"/>
            <w:tcBorders>
              <w:top w:val="single" w:sz="6" w:space="0" w:color="auto"/>
              <w:left w:val="single" w:sz="6" w:space="0" w:color="auto"/>
              <w:bottom w:val="single" w:sz="6" w:space="0" w:color="auto"/>
              <w:right w:val="single" w:sz="6" w:space="0" w:color="auto"/>
            </w:tcBorders>
          </w:tcPr>
          <w:p w:rsidR="002348E0" w:rsidRPr="002C4879" w:rsidRDefault="002348E0" w:rsidP="001B3B0A">
            <w:pPr>
              <w:pStyle w:val="Footer"/>
              <w:spacing w:before="60"/>
              <w:jc w:val="both"/>
              <w:rPr>
                <w:rFonts w:asciiTheme="minorHAnsi" w:hAnsiTheme="minorHAnsi" w:cstheme="minorHAnsi"/>
                <w:sz w:val="22"/>
                <w:szCs w:val="22"/>
              </w:rPr>
            </w:pPr>
          </w:p>
        </w:tc>
      </w:tr>
      <w:tr w:rsidR="002348E0" w:rsidRPr="002C4879" w:rsidTr="002C053A">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2348E0" w:rsidRPr="002C4879" w:rsidRDefault="002348E0" w:rsidP="001B3B0A">
            <w:pPr>
              <w:pStyle w:val="Footer"/>
              <w:spacing w:before="60"/>
              <w:jc w:val="both"/>
              <w:rPr>
                <w:rFonts w:asciiTheme="minorHAnsi" w:hAnsiTheme="minorHAnsi" w:cstheme="minorHAnsi"/>
                <w:b/>
                <w:sz w:val="22"/>
                <w:szCs w:val="22"/>
                <w:lang w:val="en-US"/>
              </w:rPr>
            </w:pPr>
            <w:r w:rsidRPr="002C4879">
              <w:rPr>
                <w:rFonts w:asciiTheme="minorHAnsi" w:hAnsiTheme="minorHAnsi" w:cstheme="minorHAnsi"/>
                <w:b/>
                <w:sz w:val="22"/>
                <w:szCs w:val="22"/>
              </w:rPr>
              <w:t xml:space="preserve">Date of Validation and Credit Calibration </w:t>
            </w:r>
            <w:r w:rsidRPr="002C4879">
              <w:rPr>
                <w:rFonts w:asciiTheme="minorHAnsi" w:hAnsiTheme="minorHAnsi" w:cstheme="minorHAnsi"/>
                <w:b/>
                <w:sz w:val="22"/>
                <w:szCs w:val="22"/>
                <w:lang w:val="en-US"/>
              </w:rPr>
              <w:t>(If different from date of validation)</w:t>
            </w:r>
          </w:p>
        </w:tc>
        <w:tc>
          <w:tcPr>
            <w:tcW w:w="2775" w:type="pct"/>
            <w:tcBorders>
              <w:top w:val="single" w:sz="6" w:space="0" w:color="auto"/>
              <w:left w:val="single" w:sz="6" w:space="0" w:color="auto"/>
              <w:bottom w:val="single" w:sz="6" w:space="0" w:color="auto"/>
              <w:right w:val="single" w:sz="6" w:space="0" w:color="auto"/>
            </w:tcBorders>
          </w:tcPr>
          <w:p w:rsidR="002348E0" w:rsidRPr="002C4879" w:rsidRDefault="002348E0" w:rsidP="001B3B0A">
            <w:pPr>
              <w:spacing w:before="60"/>
              <w:jc w:val="both"/>
              <w:rPr>
                <w:rFonts w:asciiTheme="minorHAnsi" w:hAnsiTheme="minorHAnsi" w:cstheme="minorHAnsi"/>
                <w:sz w:val="22"/>
                <w:szCs w:val="22"/>
              </w:rPr>
            </w:pPr>
          </w:p>
        </w:tc>
      </w:tr>
      <w:tr w:rsidR="002348E0" w:rsidRPr="002C4879" w:rsidTr="002C053A">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2348E0" w:rsidRPr="002C4879" w:rsidRDefault="002348E0" w:rsidP="001B3B0A">
            <w:pPr>
              <w:spacing w:before="60"/>
              <w:jc w:val="both"/>
              <w:rPr>
                <w:rFonts w:asciiTheme="minorHAnsi" w:hAnsiTheme="minorHAnsi" w:cstheme="minorHAnsi"/>
                <w:b/>
                <w:sz w:val="22"/>
                <w:szCs w:val="22"/>
              </w:rPr>
            </w:pPr>
            <w:r w:rsidRPr="002C4879">
              <w:rPr>
                <w:rFonts w:asciiTheme="minorHAnsi" w:hAnsiTheme="minorHAnsi" w:cstheme="minorHAnsi"/>
                <w:b/>
                <w:sz w:val="22"/>
                <w:szCs w:val="22"/>
              </w:rPr>
              <w:t>Module Value</w:t>
            </w:r>
          </w:p>
        </w:tc>
        <w:tc>
          <w:tcPr>
            <w:tcW w:w="2775" w:type="pct"/>
            <w:tcBorders>
              <w:top w:val="single" w:sz="6" w:space="0" w:color="auto"/>
              <w:left w:val="single" w:sz="6" w:space="0" w:color="auto"/>
              <w:bottom w:val="single" w:sz="6" w:space="0" w:color="auto"/>
              <w:right w:val="single" w:sz="6" w:space="0" w:color="auto"/>
            </w:tcBorders>
          </w:tcPr>
          <w:p w:rsidR="002348E0" w:rsidRPr="002C4879" w:rsidRDefault="002348E0" w:rsidP="001B3B0A">
            <w:pPr>
              <w:spacing w:before="60"/>
              <w:jc w:val="both"/>
              <w:rPr>
                <w:rFonts w:asciiTheme="minorHAnsi" w:hAnsiTheme="minorHAnsi" w:cstheme="minorHAnsi"/>
                <w:sz w:val="22"/>
                <w:szCs w:val="22"/>
              </w:rPr>
            </w:pPr>
            <w:r w:rsidRPr="002C4879">
              <w:rPr>
                <w:rFonts w:asciiTheme="minorHAnsi" w:hAnsiTheme="minorHAnsi" w:cstheme="minorHAnsi"/>
                <w:sz w:val="22"/>
                <w:szCs w:val="22"/>
              </w:rPr>
              <w:t>20</w:t>
            </w:r>
          </w:p>
        </w:tc>
      </w:tr>
      <w:tr w:rsidR="002348E0" w:rsidRPr="002C4879" w:rsidTr="002C053A">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2348E0" w:rsidRPr="002C4879" w:rsidRDefault="002348E0" w:rsidP="001B3B0A">
            <w:pPr>
              <w:spacing w:before="60"/>
              <w:jc w:val="both"/>
              <w:rPr>
                <w:rFonts w:asciiTheme="minorHAnsi" w:hAnsiTheme="minorHAnsi" w:cstheme="minorHAnsi"/>
                <w:b/>
                <w:sz w:val="22"/>
                <w:szCs w:val="22"/>
              </w:rPr>
            </w:pPr>
            <w:r w:rsidRPr="002C4879">
              <w:rPr>
                <w:rFonts w:asciiTheme="minorHAnsi" w:hAnsiTheme="minorHAnsi" w:cstheme="minorHAnsi"/>
                <w:b/>
                <w:sz w:val="22"/>
                <w:szCs w:val="22"/>
              </w:rPr>
              <w:t>Level</w:t>
            </w:r>
          </w:p>
        </w:tc>
        <w:tc>
          <w:tcPr>
            <w:tcW w:w="2775" w:type="pct"/>
            <w:tcBorders>
              <w:top w:val="single" w:sz="6" w:space="0" w:color="auto"/>
              <w:left w:val="single" w:sz="6" w:space="0" w:color="auto"/>
              <w:bottom w:val="single" w:sz="6" w:space="0" w:color="auto"/>
              <w:right w:val="single" w:sz="6" w:space="0" w:color="auto"/>
            </w:tcBorders>
          </w:tcPr>
          <w:p w:rsidR="002348E0" w:rsidRPr="002C4879" w:rsidRDefault="002348E0" w:rsidP="001B3B0A">
            <w:pPr>
              <w:spacing w:before="60"/>
              <w:jc w:val="both"/>
              <w:rPr>
                <w:rFonts w:asciiTheme="minorHAnsi" w:hAnsiTheme="minorHAnsi" w:cstheme="minorHAnsi"/>
                <w:i/>
                <w:sz w:val="22"/>
                <w:szCs w:val="22"/>
                <w:lang w:val="en-US"/>
              </w:rPr>
            </w:pPr>
            <w:r w:rsidRPr="002C4879">
              <w:rPr>
                <w:rFonts w:asciiTheme="minorHAnsi" w:hAnsiTheme="minorHAnsi" w:cstheme="minorHAnsi"/>
                <w:sz w:val="22"/>
                <w:szCs w:val="22"/>
              </w:rPr>
              <w:t>5</w:t>
            </w:r>
          </w:p>
        </w:tc>
      </w:tr>
      <w:tr w:rsidR="002348E0" w:rsidRPr="002C4879" w:rsidTr="002C053A">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2348E0" w:rsidRPr="002C4879" w:rsidRDefault="002348E0" w:rsidP="001B3B0A">
            <w:pPr>
              <w:spacing w:before="60"/>
              <w:jc w:val="both"/>
              <w:rPr>
                <w:rFonts w:asciiTheme="minorHAnsi" w:hAnsiTheme="minorHAnsi" w:cstheme="minorHAnsi"/>
                <w:b/>
                <w:sz w:val="22"/>
                <w:szCs w:val="22"/>
              </w:rPr>
            </w:pPr>
            <w:r w:rsidRPr="002C4879">
              <w:rPr>
                <w:rFonts w:asciiTheme="minorHAnsi" w:hAnsiTheme="minorHAnsi" w:cstheme="minorHAnsi"/>
                <w:b/>
                <w:sz w:val="22"/>
                <w:szCs w:val="22"/>
              </w:rPr>
              <w:t>University Code</w:t>
            </w:r>
          </w:p>
        </w:tc>
        <w:tc>
          <w:tcPr>
            <w:tcW w:w="2775" w:type="pct"/>
            <w:tcBorders>
              <w:top w:val="single" w:sz="6" w:space="0" w:color="auto"/>
              <w:left w:val="single" w:sz="6" w:space="0" w:color="auto"/>
              <w:bottom w:val="single" w:sz="6" w:space="0" w:color="auto"/>
              <w:right w:val="single" w:sz="6" w:space="0" w:color="auto"/>
            </w:tcBorders>
          </w:tcPr>
          <w:p w:rsidR="002348E0" w:rsidRPr="002C4879" w:rsidRDefault="002348E0" w:rsidP="001B3B0A">
            <w:pPr>
              <w:spacing w:before="60"/>
              <w:jc w:val="both"/>
              <w:rPr>
                <w:rFonts w:asciiTheme="minorHAnsi" w:hAnsiTheme="minorHAnsi" w:cstheme="minorHAnsi"/>
                <w:sz w:val="22"/>
                <w:szCs w:val="22"/>
              </w:rPr>
            </w:pPr>
            <w:r w:rsidRPr="002C4879">
              <w:rPr>
                <w:rFonts w:asciiTheme="minorHAnsi" w:hAnsiTheme="minorHAnsi" w:cstheme="minorHAnsi"/>
                <w:sz w:val="22"/>
                <w:szCs w:val="22"/>
              </w:rPr>
              <w:t>SXX</w:t>
            </w:r>
          </w:p>
        </w:tc>
      </w:tr>
      <w:tr w:rsidR="002348E0" w:rsidRPr="002C4879" w:rsidTr="002C053A">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2348E0" w:rsidRPr="002C4879" w:rsidRDefault="002348E0" w:rsidP="001B3B0A">
            <w:pPr>
              <w:spacing w:before="60"/>
              <w:jc w:val="both"/>
              <w:rPr>
                <w:rFonts w:asciiTheme="minorHAnsi" w:hAnsiTheme="minorHAnsi" w:cstheme="minorHAnsi"/>
                <w:b/>
                <w:sz w:val="22"/>
                <w:szCs w:val="22"/>
              </w:rPr>
            </w:pPr>
            <w:r w:rsidRPr="002C4879">
              <w:rPr>
                <w:rFonts w:asciiTheme="minorHAnsi" w:hAnsiTheme="minorHAnsi" w:cstheme="minorHAnsi"/>
                <w:b/>
                <w:sz w:val="22"/>
                <w:szCs w:val="22"/>
              </w:rPr>
              <w:t>Faculty responsible for delivery</w:t>
            </w:r>
          </w:p>
        </w:tc>
        <w:tc>
          <w:tcPr>
            <w:tcW w:w="2775" w:type="pct"/>
            <w:tcBorders>
              <w:top w:val="single" w:sz="6" w:space="0" w:color="auto"/>
              <w:left w:val="single" w:sz="6" w:space="0" w:color="auto"/>
              <w:bottom w:val="single" w:sz="6" w:space="0" w:color="auto"/>
              <w:right w:val="single" w:sz="6" w:space="0" w:color="auto"/>
            </w:tcBorders>
          </w:tcPr>
          <w:p w:rsidR="002348E0" w:rsidRPr="002C4879" w:rsidRDefault="002348E0" w:rsidP="001B3B0A">
            <w:pPr>
              <w:spacing w:before="60"/>
              <w:jc w:val="both"/>
              <w:rPr>
                <w:rFonts w:asciiTheme="minorHAnsi" w:hAnsiTheme="minorHAnsi" w:cstheme="minorHAnsi"/>
                <w:sz w:val="22"/>
                <w:szCs w:val="22"/>
              </w:rPr>
            </w:pPr>
            <w:r w:rsidRPr="002C4879">
              <w:rPr>
                <w:rFonts w:asciiTheme="minorHAnsi" w:hAnsiTheme="minorHAnsi" w:cstheme="minorHAnsi"/>
                <w:sz w:val="22"/>
                <w:szCs w:val="22"/>
              </w:rPr>
              <w:t>FADE</w:t>
            </w:r>
          </w:p>
        </w:tc>
      </w:tr>
      <w:tr w:rsidR="002348E0" w:rsidRPr="002C4879" w:rsidTr="002C053A">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2348E0" w:rsidRPr="002C4879" w:rsidRDefault="002348E0" w:rsidP="001B3B0A">
            <w:pPr>
              <w:spacing w:before="60"/>
              <w:jc w:val="both"/>
              <w:rPr>
                <w:rFonts w:asciiTheme="minorHAnsi" w:hAnsiTheme="minorHAnsi" w:cstheme="minorHAnsi"/>
                <w:b/>
                <w:sz w:val="22"/>
                <w:szCs w:val="22"/>
              </w:rPr>
            </w:pPr>
            <w:r w:rsidRPr="002C4879">
              <w:rPr>
                <w:rFonts w:asciiTheme="minorHAnsi" w:hAnsiTheme="minorHAnsi" w:cstheme="minorHAnsi"/>
                <w:b/>
                <w:sz w:val="22"/>
                <w:szCs w:val="22"/>
              </w:rPr>
              <w:t>Pre-requisite/co-requisite modules</w:t>
            </w:r>
          </w:p>
        </w:tc>
        <w:tc>
          <w:tcPr>
            <w:tcW w:w="2775" w:type="pct"/>
            <w:tcBorders>
              <w:top w:val="single" w:sz="6" w:space="0" w:color="auto"/>
              <w:left w:val="single" w:sz="6" w:space="0" w:color="auto"/>
              <w:bottom w:val="single" w:sz="6" w:space="0" w:color="auto"/>
              <w:right w:val="single" w:sz="6" w:space="0" w:color="auto"/>
            </w:tcBorders>
          </w:tcPr>
          <w:p w:rsidR="002348E0" w:rsidRPr="002C4879" w:rsidRDefault="002348E0" w:rsidP="001B3B0A">
            <w:pPr>
              <w:spacing w:before="60"/>
              <w:jc w:val="both"/>
              <w:rPr>
                <w:rFonts w:asciiTheme="minorHAnsi" w:hAnsiTheme="minorHAnsi" w:cstheme="minorHAnsi"/>
                <w:sz w:val="22"/>
                <w:szCs w:val="22"/>
              </w:rPr>
            </w:pPr>
            <w:r w:rsidRPr="002C4879">
              <w:rPr>
                <w:rFonts w:asciiTheme="minorHAnsi" w:hAnsiTheme="minorHAnsi" w:cstheme="minorHAnsi"/>
                <w:sz w:val="22"/>
                <w:szCs w:val="22"/>
              </w:rPr>
              <w:t>None/None</w:t>
            </w:r>
          </w:p>
        </w:tc>
      </w:tr>
      <w:tr w:rsidR="002348E0" w:rsidRPr="002C4879" w:rsidTr="002C053A">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2348E0" w:rsidRPr="002C4879" w:rsidRDefault="002348E0" w:rsidP="001B3B0A">
            <w:pPr>
              <w:pStyle w:val="Footer"/>
              <w:tabs>
                <w:tab w:val="left" w:pos="720"/>
                <w:tab w:val="left" w:pos="1080"/>
                <w:tab w:val="left" w:pos="2160"/>
              </w:tabs>
              <w:spacing w:before="60"/>
              <w:jc w:val="both"/>
              <w:rPr>
                <w:rFonts w:asciiTheme="minorHAnsi" w:hAnsiTheme="minorHAnsi" w:cstheme="minorHAnsi"/>
                <w:b/>
                <w:sz w:val="22"/>
                <w:szCs w:val="22"/>
              </w:rPr>
            </w:pPr>
            <w:r w:rsidRPr="002C4879">
              <w:rPr>
                <w:rFonts w:asciiTheme="minorHAnsi" w:hAnsiTheme="minorHAnsi" w:cstheme="minorHAnsi"/>
                <w:b/>
                <w:sz w:val="22"/>
                <w:szCs w:val="22"/>
              </w:rPr>
              <w:t>Programme Associations:</w:t>
            </w:r>
          </w:p>
          <w:p w:rsidR="002348E0" w:rsidRPr="002C4879" w:rsidRDefault="002348E0" w:rsidP="001B3B0A">
            <w:pPr>
              <w:pStyle w:val="Footer"/>
              <w:tabs>
                <w:tab w:val="left" w:pos="2520"/>
              </w:tabs>
              <w:spacing w:before="60"/>
              <w:jc w:val="both"/>
              <w:rPr>
                <w:rFonts w:asciiTheme="minorHAnsi" w:hAnsiTheme="minorHAnsi" w:cstheme="minorHAnsi"/>
                <w:b/>
                <w:sz w:val="22"/>
                <w:szCs w:val="22"/>
              </w:rPr>
            </w:pPr>
          </w:p>
        </w:tc>
        <w:tc>
          <w:tcPr>
            <w:tcW w:w="2775" w:type="pct"/>
            <w:tcBorders>
              <w:top w:val="single" w:sz="6" w:space="0" w:color="auto"/>
              <w:left w:val="single" w:sz="6" w:space="0" w:color="auto"/>
              <w:bottom w:val="single" w:sz="6" w:space="0" w:color="auto"/>
              <w:right w:val="single" w:sz="6" w:space="0" w:color="auto"/>
            </w:tcBorders>
          </w:tcPr>
          <w:p w:rsidR="002348E0" w:rsidRPr="002C4879" w:rsidRDefault="002348E0" w:rsidP="001B3B0A">
            <w:pPr>
              <w:spacing w:before="60"/>
              <w:jc w:val="both"/>
              <w:rPr>
                <w:rFonts w:asciiTheme="minorHAnsi" w:hAnsiTheme="minorHAnsi" w:cstheme="minorHAnsi"/>
                <w:i/>
                <w:sz w:val="22"/>
                <w:szCs w:val="22"/>
                <w:lang w:val="en-US"/>
              </w:rPr>
            </w:pPr>
            <w:r w:rsidRPr="002C4879">
              <w:rPr>
                <w:rFonts w:asciiTheme="minorHAnsi" w:hAnsiTheme="minorHAnsi" w:cstheme="minorHAnsi"/>
                <w:i/>
                <w:sz w:val="22"/>
                <w:szCs w:val="22"/>
                <w:lang w:val="en-US"/>
              </w:rPr>
              <w:t>BEng Computer Systems and Electronics</w:t>
            </w:r>
          </w:p>
          <w:p w:rsidR="002348E0" w:rsidRPr="002C4879" w:rsidRDefault="002348E0" w:rsidP="001B3B0A">
            <w:pPr>
              <w:spacing w:before="60"/>
              <w:jc w:val="both"/>
              <w:rPr>
                <w:rFonts w:asciiTheme="minorHAnsi" w:hAnsiTheme="minorHAnsi" w:cstheme="minorHAnsi"/>
                <w:i/>
                <w:sz w:val="22"/>
                <w:szCs w:val="22"/>
                <w:lang w:val="en-US"/>
              </w:rPr>
            </w:pPr>
            <w:r w:rsidRPr="002C4879">
              <w:rPr>
                <w:rFonts w:asciiTheme="minorHAnsi" w:hAnsiTheme="minorHAnsi" w:cstheme="minorHAnsi"/>
                <w:i/>
                <w:sz w:val="22"/>
                <w:szCs w:val="22"/>
                <w:lang w:val="en-US"/>
              </w:rPr>
              <w:t>BEng Computer Networks Technology</w:t>
            </w:r>
          </w:p>
          <w:p w:rsidR="002348E0" w:rsidRPr="002C4879" w:rsidRDefault="002348E0" w:rsidP="001B3B0A">
            <w:pPr>
              <w:spacing w:before="60"/>
              <w:jc w:val="both"/>
              <w:rPr>
                <w:rFonts w:asciiTheme="minorHAnsi" w:hAnsiTheme="minorHAnsi" w:cstheme="minorHAnsi"/>
                <w:i/>
                <w:sz w:val="22"/>
                <w:szCs w:val="22"/>
                <w:lang w:val="en-US"/>
              </w:rPr>
            </w:pPr>
            <w:r w:rsidRPr="002C4879">
              <w:rPr>
                <w:rFonts w:asciiTheme="minorHAnsi" w:hAnsiTheme="minorHAnsi" w:cstheme="minorHAnsi"/>
                <w:i/>
                <w:sz w:val="22"/>
                <w:szCs w:val="22"/>
                <w:lang w:val="en-US"/>
              </w:rPr>
              <w:t>HND Electronics</w:t>
            </w:r>
          </w:p>
        </w:tc>
      </w:tr>
      <w:tr w:rsidR="002348E0" w:rsidRPr="002C4879" w:rsidTr="002C053A">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2348E0" w:rsidRPr="002C4879" w:rsidRDefault="002348E0" w:rsidP="00517B29">
            <w:pPr>
              <w:pStyle w:val="Footer"/>
              <w:numPr>
                <w:ilvl w:val="0"/>
                <w:numId w:val="18"/>
              </w:numPr>
              <w:tabs>
                <w:tab w:val="left" w:pos="720"/>
                <w:tab w:val="left" w:pos="1080"/>
                <w:tab w:val="left" w:pos="2160"/>
              </w:tabs>
              <w:spacing w:before="60"/>
              <w:jc w:val="both"/>
              <w:rPr>
                <w:rFonts w:asciiTheme="minorHAnsi" w:hAnsiTheme="minorHAnsi" w:cstheme="minorHAnsi"/>
                <w:sz w:val="22"/>
                <w:szCs w:val="22"/>
              </w:rPr>
            </w:pPr>
            <w:r w:rsidRPr="002C4879">
              <w:rPr>
                <w:rFonts w:asciiTheme="minorHAnsi" w:hAnsiTheme="minorHAnsi" w:cstheme="minorHAnsi"/>
                <w:sz w:val="22"/>
                <w:szCs w:val="22"/>
              </w:rPr>
              <w:t>Compulsory</w:t>
            </w:r>
          </w:p>
        </w:tc>
        <w:tc>
          <w:tcPr>
            <w:tcW w:w="2775" w:type="pct"/>
            <w:tcBorders>
              <w:top w:val="single" w:sz="6" w:space="0" w:color="auto"/>
              <w:left w:val="single" w:sz="6" w:space="0" w:color="auto"/>
              <w:bottom w:val="single" w:sz="6" w:space="0" w:color="auto"/>
              <w:right w:val="single" w:sz="6" w:space="0" w:color="auto"/>
            </w:tcBorders>
          </w:tcPr>
          <w:p w:rsidR="002348E0" w:rsidRPr="002C4879" w:rsidRDefault="002348E0" w:rsidP="001B3B0A">
            <w:pPr>
              <w:pStyle w:val="Footer"/>
              <w:spacing w:before="60"/>
              <w:jc w:val="both"/>
              <w:rPr>
                <w:rFonts w:asciiTheme="minorHAnsi" w:hAnsiTheme="minorHAnsi" w:cstheme="minorHAnsi"/>
                <w:sz w:val="22"/>
                <w:szCs w:val="22"/>
              </w:rPr>
            </w:pPr>
            <w:r w:rsidRPr="002C4879">
              <w:rPr>
                <w:rFonts w:asciiTheme="minorHAnsi" w:hAnsiTheme="minorHAnsi" w:cstheme="minorHAnsi"/>
                <w:sz w:val="22"/>
                <w:szCs w:val="22"/>
              </w:rPr>
              <w:t xml:space="preserve">Yes </w:t>
            </w:r>
          </w:p>
        </w:tc>
      </w:tr>
      <w:tr w:rsidR="002348E0" w:rsidRPr="002C4879" w:rsidTr="002C053A">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2348E0" w:rsidRPr="002C4879" w:rsidRDefault="002348E0" w:rsidP="00517B29">
            <w:pPr>
              <w:pStyle w:val="Footer"/>
              <w:numPr>
                <w:ilvl w:val="0"/>
                <w:numId w:val="18"/>
              </w:numPr>
              <w:tabs>
                <w:tab w:val="left" w:pos="720"/>
                <w:tab w:val="left" w:pos="1080"/>
                <w:tab w:val="left" w:pos="2160"/>
              </w:tabs>
              <w:spacing w:before="60"/>
              <w:jc w:val="both"/>
              <w:rPr>
                <w:rFonts w:asciiTheme="minorHAnsi" w:hAnsiTheme="minorHAnsi" w:cstheme="minorHAnsi"/>
                <w:sz w:val="22"/>
                <w:szCs w:val="22"/>
              </w:rPr>
            </w:pPr>
            <w:r w:rsidRPr="002C4879">
              <w:rPr>
                <w:rFonts w:asciiTheme="minorHAnsi" w:hAnsiTheme="minorHAnsi" w:cstheme="minorHAnsi"/>
                <w:sz w:val="22"/>
                <w:szCs w:val="22"/>
              </w:rPr>
              <w:t>Core</w:t>
            </w:r>
          </w:p>
        </w:tc>
        <w:tc>
          <w:tcPr>
            <w:tcW w:w="2775" w:type="pct"/>
            <w:tcBorders>
              <w:top w:val="single" w:sz="6" w:space="0" w:color="auto"/>
              <w:left w:val="single" w:sz="6" w:space="0" w:color="auto"/>
              <w:bottom w:val="single" w:sz="6" w:space="0" w:color="auto"/>
              <w:right w:val="single" w:sz="6" w:space="0" w:color="auto"/>
            </w:tcBorders>
          </w:tcPr>
          <w:p w:rsidR="002348E0" w:rsidRPr="002C4879" w:rsidRDefault="002348E0" w:rsidP="001B3B0A">
            <w:pPr>
              <w:pStyle w:val="Footer"/>
              <w:spacing w:before="60"/>
              <w:jc w:val="both"/>
              <w:rPr>
                <w:rFonts w:asciiTheme="minorHAnsi" w:hAnsiTheme="minorHAnsi" w:cstheme="minorHAnsi"/>
                <w:i/>
                <w:sz w:val="22"/>
                <w:szCs w:val="22"/>
                <w:lang w:val="en-US"/>
              </w:rPr>
            </w:pPr>
            <w:r w:rsidRPr="002C4879">
              <w:rPr>
                <w:rFonts w:asciiTheme="minorHAnsi" w:hAnsiTheme="minorHAnsi" w:cstheme="minorHAnsi"/>
                <w:sz w:val="22"/>
                <w:szCs w:val="22"/>
              </w:rPr>
              <w:t>No</w:t>
            </w:r>
          </w:p>
        </w:tc>
      </w:tr>
      <w:tr w:rsidR="002348E0" w:rsidRPr="002C4879" w:rsidTr="002C053A">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2348E0" w:rsidRPr="002C4879" w:rsidRDefault="002348E0" w:rsidP="00517B29">
            <w:pPr>
              <w:pStyle w:val="Footer"/>
              <w:numPr>
                <w:ilvl w:val="0"/>
                <w:numId w:val="18"/>
              </w:numPr>
              <w:tabs>
                <w:tab w:val="left" w:pos="2520"/>
              </w:tabs>
              <w:spacing w:before="60"/>
              <w:jc w:val="both"/>
              <w:rPr>
                <w:rFonts w:asciiTheme="minorHAnsi" w:hAnsiTheme="minorHAnsi" w:cstheme="minorHAnsi"/>
                <w:sz w:val="22"/>
                <w:szCs w:val="22"/>
              </w:rPr>
            </w:pPr>
            <w:r w:rsidRPr="002C4879">
              <w:rPr>
                <w:rFonts w:asciiTheme="minorHAnsi" w:hAnsiTheme="minorHAnsi" w:cstheme="minorHAnsi"/>
                <w:sz w:val="22"/>
                <w:szCs w:val="22"/>
              </w:rPr>
              <w:t>Optional</w:t>
            </w:r>
          </w:p>
        </w:tc>
        <w:tc>
          <w:tcPr>
            <w:tcW w:w="2775" w:type="pct"/>
            <w:tcBorders>
              <w:top w:val="single" w:sz="6" w:space="0" w:color="auto"/>
              <w:left w:val="single" w:sz="6" w:space="0" w:color="auto"/>
              <w:bottom w:val="single" w:sz="6" w:space="0" w:color="auto"/>
              <w:right w:val="single" w:sz="6" w:space="0" w:color="auto"/>
            </w:tcBorders>
          </w:tcPr>
          <w:p w:rsidR="002348E0" w:rsidRPr="002C4879" w:rsidRDefault="002348E0" w:rsidP="001B3B0A">
            <w:pPr>
              <w:pStyle w:val="Footer"/>
              <w:spacing w:before="60"/>
              <w:jc w:val="both"/>
              <w:rPr>
                <w:rFonts w:asciiTheme="minorHAnsi" w:hAnsiTheme="minorHAnsi" w:cstheme="minorHAnsi"/>
                <w:i/>
                <w:sz w:val="22"/>
                <w:szCs w:val="22"/>
                <w:lang w:val="en-US"/>
              </w:rPr>
            </w:pPr>
            <w:r w:rsidRPr="002C4879">
              <w:rPr>
                <w:rFonts w:asciiTheme="minorHAnsi" w:hAnsiTheme="minorHAnsi" w:cstheme="minorHAnsi"/>
                <w:sz w:val="22"/>
                <w:szCs w:val="22"/>
              </w:rPr>
              <w:t>No</w:t>
            </w:r>
          </w:p>
        </w:tc>
      </w:tr>
      <w:tr w:rsidR="002348E0" w:rsidRPr="002C4879" w:rsidTr="002C053A">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2348E0" w:rsidRPr="002C4879" w:rsidRDefault="002348E0" w:rsidP="00517B29">
            <w:pPr>
              <w:pStyle w:val="Footer"/>
              <w:numPr>
                <w:ilvl w:val="0"/>
                <w:numId w:val="18"/>
              </w:numPr>
              <w:tabs>
                <w:tab w:val="left" w:pos="720"/>
                <w:tab w:val="left" w:pos="1080"/>
                <w:tab w:val="left" w:pos="2160"/>
              </w:tabs>
              <w:spacing w:before="60"/>
              <w:jc w:val="both"/>
              <w:rPr>
                <w:rFonts w:asciiTheme="minorHAnsi" w:hAnsiTheme="minorHAnsi" w:cstheme="minorHAnsi"/>
                <w:sz w:val="22"/>
                <w:szCs w:val="22"/>
              </w:rPr>
            </w:pPr>
            <w:r w:rsidRPr="002C4879">
              <w:rPr>
                <w:rFonts w:asciiTheme="minorHAnsi" w:hAnsiTheme="minorHAnsi" w:cstheme="minorHAnsi"/>
                <w:sz w:val="22"/>
                <w:szCs w:val="22"/>
              </w:rPr>
              <w:t>Elective</w:t>
            </w:r>
          </w:p>
        </w:tc>
        <w:tc>
          <w:tcPr>
            <w:tcW w:w="2775" w:type="pct"/>
            <w:tcBorders>
              <w:top w:val="single" w:sz="6" w:space="0" w:color="auto"/>
              <w:left w:val="single" w:sz="6" w:space="0" w:color="auto"/>
              <w:bottom w:val="single" w:sz="6" w:space="0" w:color="auto"/>
              <w:right w:val="single" w:sz="6" w:space="0" w:color="auto"/>
            </w:tcBorders>
          </w:tcPr>
          <w:p w:rsidR="002348E0" w:rsidRPr="002C4879" w:rsidRDefault="002348E0" w:rsidP="001B3B0A">
            <w:pPr>
              <w:pStyle w:val="Footer"/>
              <w:spacing w:before="60"/>
              <w:jc w:val="both"/>
              <w:rPr>
                <w:rFonts w:asciiTheme="minorHAnsi" w:hAnsiTheme="minorHAnsi" w:cstheme="minorHAnsi"/>
                <w:i/>
                <w:sz w:val="22"/>
                <w:szCs w:val="22"/>
                <w:lang w:val="en-US"/>
              </w:rPr>
            </w:pPr>
            <w:r w:rsidRPr="002C4879">
              <w:rPr>
                <w:rFonts w:asciiTheme="minorHAnsi" w:hAnsiTheme="minorHAnsi" w:cstheme="minorHAnsi"/>
                <w:sz w:val="22"/>
                <w:szCs w:val="22"/>
              </w:rPr>
              <w:t>No</w:t>
            </w:r>
          </w:p>
        </w:tc>
      </w:tr>
      <w:tr w:rsidR="002348E0" w:rsidRPr="002C4879" w:rsidTr="002C053A">
        <w:trPr>
          <w:cantSplit/>
          <w:trHeight w:val="20"/>
        </w:trPr>
        <w:tc>
          <w:tcPr>
            <w:tcW w:w="2225" w:type="pct"/>
            <w:tcBorders>
              <w:top w:val="single" w:sz="6" w:space="0" w:color="auto"/>
              <w:bottom w:val="single" w:sz="6" w:space="0" w:color="auto"/>
            </w:tcBorders>
          </w:tcPr>
          <w:p w:rsidR="002348E0" w:rsidRPr="002C4879" w:rsidRDefault="002348E0" w:rsidP="001B3B0A">
            <w:pPr>
              <w:pStyle w:val="Footer"/>
              <w:tabs>
                <w:tab w:val="left" w:pos="720"/>
                <w:tab w:val="left" w:pos="1080"/>
                <w:tab w:val="left" w:pos="2160"/>
              </w:tabs>
              <w:spacing w:before="60"/>
              <w:jc w:val="both"/>
              <w:rPr>
                <w:rFonts w:asciiTheme="minorHAnsi" w:hAnsiTheme="minorHAnsi" w:cstheme="minorHAnsi"/>
                <w:sz w:val="22"/>
                <w:szCs w:val="22"/>
              </w:rPr>
            </w:pPr>
          </w:p>
        </w:tc>
        <w:tc>
          <w:tcPr>
            <w:tcW w:w="2775" w:type="pct"/>
            <w:tcBorders>
              <w:top w:val="single" w:sz="6" w:space="0" w:color="auto"/>
              <w:bottom w:val="single" w:sz="6" w:space="0" w:color="auto"/>
            </w:tcBorders>
          </w:tcPr>
          <w:p w:rsidR="002348E0" w:rsidRPr="002C4879" w:rsidRDefault="002348E0" w:rsidP="001B3B0A">
            <w:pPr>
              <w:pStyle w:val="Footer"/>
              <w:spacing w:before="60"/>
              <w:jc w:val="both"/>
              <w:rPr>
                <w:rFonts w:asciiTheme="minorHAnsi" w:hAnsiTheme="minorHAnsi" w:cstheme="minorHAnsi"/>
                <w:sz w:val="22"/>
                <w:szCs w:val="22"/>
              </w:rPr>
            </w:pPr>
          </w:p>
        </w:tc>
      </w:tr>
      <w:tr w:rsidR="002348E0" w:rsidRPr="002C4879" w:rsidTr="002C053A">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2348E0" w:rsidRPr="002C4879" w:rsidRDefault="002348E0" w:rsidP="001B3B0A">
            <w:pPr>
              <w:spacing w:before="60"/>
              <w:jc w:val="both"/>
              <w:rPr>
                <w:rFonts w:asciiTheme="minorHAnsi" w:hAnsiTheme="minorHAnsi" w:cstheme="minorHAnsi"/>
                <w:sz w:val="22"/>
                <w:szCs w:val="22"/>
              </w:rPr>
            </w:pPr>
            <w:r w:rsidRPr="002C4879">
              <w:rPr>
                <w:rFonts w:asciiTheme="minorHAnsi" w:hAnsiTheme="minorHAnsi" w:cstheme="minorHAnsi"/>
                <w:b/>
                <w:sz w:val="22"/>
                <w:szCs w:val="22"/>
                <w:lang w:val="en-US"/>
              </w:rPr>
              <w:t>Aims</w:t>
            </w:r>
          </w:p>
        </w:tc>
      </w:tr>
      <w:tr w:rsidR="002348E0" w:rsidRPr="002C4879" w:rsidTr="002C053A">
        <w:trPr>
          <w:cantSplit/>
          <w:trHeight w:val="20"/>
        </w:trPr>
        <w:tc>
          <w:tcPr>
            <w:tcW w:w="5000" w:type="pct"/>
            <w:gridSpan w:val="2"/>
            <w:tcBorders>
              <w:top w:val="single" w:sz="6" w:space="0" w:color="auto"/>
              <w:left w:val="single" w:sz="6" w:space="0" w:color="auto"/>
              <w:bottom w:val="single" w:sz="6" w:space="0" w:color="auto"/>
              <w:right w:val="single" w:sz="6" w:space="0" w:color="auto"/>
            </w:tcBorders>
          </w:tcPr>
          <w:p w:rsidR="002348E0" w:rsidRPr="002C4879" w:rsidRDefault="002348E0" w:rsidP="001B3B0A">
            <w:pPr>
              <w:spacing w:before="120" w:after="120"/>
              <w:jc w:val="both"/>
              <w:rPr>
                <w:rFonts w:asciiTheme="minorHAnsi" w:hAnsiTheme="minorHAnsi" w:cstheme="minorHAnsi"/>
                <w:sz w:val="22"/>
                <w:szCs w:val="22"/>
              </w:rPr>
            </w:pPr>
            <w:r w:rsidRPr="002C4879">
              <w:rPr>
                <w:rFonts w:asciiTheme="minorHAnsi" w:hAnsiTheme="minorHAnsi" w:cstheme="minorHAnsi"/>
                <w:sz w:val="22"/>
                <w:szCs w:val="22"/>
              </w:rPr>
              <w:t>To develop an ability to analyse the social and commercial context of the engineering industry in terms of business environments including: management organisation and administration, regulation and legislation, financial management and marketing.</w:t>
            </w:r>
          </w:p>
        </w:tc>
      </w:tr>
    </w:tbl>
    <w:p w:rsidR="002348E0" w:rsidRPr="002C4879" w:rsidRDefault="002348E0" w:rsidP="002348E0">
      <w:pPr>
        <w:rPr>
          <w:sz w:val="22"/>
          <w:szCs w:val="22"/>
        </w:rPr>
      </w:pPr>
      <w:r w:rsidRPr="002C4879">
        <w:rPr>
          <w:sz w:val="22"/>
          <w:szCs w:val="22"/>
        </w:rPr>
        <w:br w:type="page"/>
      </w:r>
    </w:p>
    <w:tbl>
      <w:tblPr>
        <w:tblW w:w="5000" w:type="pct"/>
        <w:tblLook w:val="0000" w:firstRow="0" w:lastRow="0" w:firstColumn="0" w:lastColumn="0" w:noHBand="0" w:noVBand="0"/>
      </w:tblPr>
      <w:tblGrid>
        <w:gridCol w:w="8528"/>
      </w:tblGrid>
      <w:tr w:rsidR="002348E0" w:rsidRPr="002C4879" w:rsidTr="001B3B0A">
        <w:trPr>
          <w:cantSplit/>
          <w:trHeight w:val="20"/>
        </w:trPr>
        <w:tc>
          <w:tcPr>
            <w:tcW w:w="5000"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2348E0" w:rsidRPr="002C4879" w:rsidRDefault="002348E0" w:rsidP="001B3B0A">
            <w:pPr>
              <w:spacing w:before="60"/>
              <w:jc w:val="both"/>
              <w:rPr>
                <w:rFonts w:asciiTheme="minorHAnsi" w:hAnsiTheme="minorHAnsi" w:cstheme="minorHAnsi"/>
                <w:sz w:val="22"/>
                <w:szCs w:val="22"/>
              </w:rPr>
            </w:pPr>
            <w:r w:rsidRPr="002C4879">
              <w:rPr>
                <w:rFonts w:asciiTheme="minorHAnsi" w:hAnsiTheme="minorHAnsi" w:cstheme="minorHAnsi"/>
                <w:b/>
                <w:sz w:val="22"/>
                <w:szCs w:val="22"/>
              </w:rPr>
              <w:lastRenderedPageBreak/>
              <w:t>Module Intended Learning Outcomes (MILOs)</w:t>
            </w:r>
          </w:p>
        </w:tc>
      </w:tr>
      <w:tr w:rsidR="002348E0" w:rsidRPr="002C4879" w:rsidTr="001B3B0A">
        <w:trPr>
          <w:cantSplit/>
          <w:trHeight w:val="20"/>
        </w:trPr>
        <w:tc>
          <w:tcPr>
            <w:tcW w:w="5000" w:type="pct"/>
            <w:tcBorders>
              <w:top w:val="single" w:sz="6" w:space="0" w:color="auto"/>
              <w:left w:val="single" w:sz="6" w:space="0" w:color="auto"/>
              <w:bottom w:val="single" w:sz="6" w:space="0" w:color="auto"/>
              <w:right w:val="single" w:sz="6" w:space="0" w:color="auto"/>
            </w:tcBorders>
          </w:tcPr>
          <w:p w:rsidR="002348E0" w:rsidRPr="002C4879" w:rsidRDefault="002348E0" w:rsidP="001B3B0A">
            <w:pPr>
              <w:jc w:val="both"/>
              <w:rPr>
                <w:rFonts w:asciiTheme="minorHAnsi" w:hAnsiTheme="minorHAnsi" w:cstheme="minorHAnsi"/>
                <w:sz w:val="22"/>
                <w:szCs w:val="22"/>
              </w:rPr>
            </w:pPr>
          </w:p>
          <w:p w:rsidR="002348E0" w:rsidRPr="002C4879" w:rsidRDefault="002348E0" w:rsidP="001B3B0A">
            <w:pPr>
              <w:jc w:val="both"/>
              <w:rPr>
                <w:rFonts w:asciiTheme="minorHAnsi" w:hAnsiTheme="minorHAnsi" w:cstheme="minorHAnsi"/>
                <w:sz w:val="22"/>
                <w:szCs w:val="22"/>
              </w:rPr>
            </w:pPr>
            <w:r w:rsidRPr="002C4879">
              <w:rPr>
                <w:rFonts w:asciiTheme="minorHAnsi" w:hAnsiTheme="minorHAnsi" w:cstheme="minorHAnsi"/>
                <w:sz w:val="22"/>
                <w:szCs w:val="22"/>
              </w:rPr>
              <w:t>Upon successful completion of this module, the student will be able to:</w:t>
            </w:r>
          </w:p>
          <w:p w:rsidR="002348E0" w:rsidRPr="002C4879" w:rsidRDefault="002348E0" w:rsidP="001B3B0A">
            <w:pPr>
              <w:ind w:right="84"/>
              <w:jc w:val="both"/>
              <w:rPr>
                <w:rFonts w:asciiTheme="minorHAnsi" w:hAnsiTheme="minorHAnsi" w:cstheme="minorHAnsi"/>
                <w:sz w:val="22"/>
                <w:szCs w:val="22"/>
              </w:rPr>
            </w:pPr>
          </w:p>
          <w:p w:rsidR="002348E0" w:rsidRPr="002C4879" w:rsidRDefault="002348E0" w:rsidP="00C43689">
            <w:pPr>
              <w:numPr>
                <w:ilvl w:val="0"/>
                <w:numId w:val="85"/>
              </w:numPr>
              <w:tabs>
                <w:tab w:val="clear" w:pos="720"/>
                <w:tab w:val="num" w:pos="426"/>
              </w:tabs>
              <w:ind w:left="426" w:hanging="426"/>
              <w:jc w:val="both"/>
              <w:rPr>
                <w:rFonts w:asciiTheme="minorHAnsi" w:hAnsiTheme="minorHAnsi" w:cstheme="minorHAnsi"/>
                <w:sz w:val="22"/>
                <w:szCs w:val="22"/>
              </w:rPr>
            </w:pPr>
            <w:r w:rsidRPr="002C4879">
              <w:rPr>
                <w:rFonts w:asciiTheme="minorHAnsi" w:hAnsiTheme="minorHAnsi" w:cstheme="minorHAnsi"/>
                <w:sz w:val="22"/>
                <w:szCs w:val="22"/>
              </w:rPr>
              <w:t>Demonstrate an ability to evaluate the relationship between an engineering organisation and the industrial, socio-economic and environmental context in which it is found.</w:t>
            </w:r>
          </w:p>
          <w:p w:rsidR="002348E0" w:rsidRPr="002C4879" w:rsidRDefault="002348E0" w:rsidP="001B3B0A">
            <w:pPr>
              <w:ind w:left="426" w:hanging="426"/>
              <w:jc w:val="both"/>
              <w:rPr>
                <w:rFonts w:asciiTheme="minorHAnsi" w:hAnsiTheme="minorHAnsi" w:cstheme="minorHAnsi"/>
                <w:sz w:val="22"/>
                <w:szCs w:val="22"/>
              </w:rPr>
            </w:pPr>
          </w:p>
          <w:p w:rsidR="002348E0" w:rsidRPr="002C4879" w:rsidRDefault="002348E0" w:rsidP="00C43689">
            <w:pPr>
              <w:numPr>
                <w:ilvl w:val="0"/>
                <w:numId w:val="85"/>
              </w:numPr>
              <w:ind w:left="426" w:hanging="426"/>
              <w:jc w:val="both"/>
              <w:rPr>
                <w:rFonts w:asciiTheme="minorHAnsi" w:hAnsiTheme="minorHAnsi" w:cstheme="minorHAnsi"/>
                <w:sz w:val="22"/>
                <w:szCs w:val="22"/>
              </w:rPr>
            </w:pPr>
            <w:r w:rsidRPr="002C4879">
              <w:rPr>
                <w:rFonts w:asciiTheme="minorHAnsi" w:hAnsiTheme="minorHAnsi" w:cstheme="minorHAnsi"/>
                <w:sz w:val="22"/>
                <w:szCs w:val="22"/>
              </w:rPr>
              <w:t>Demonstrate an ability to recognise and evaluate accounting methods, planning, costing and monitoring projects, workforce motivation and team dynamics.</w:t>
            </w:r>
          </w:p>
          <w:p w:rsidR="002348E0" w:rsidRPr="002C4879" w:rsidRDefault="002348E0" w:rsidP="001B3B0A">
            <w:pPr>
              <w:pStyle w:val="ListParagraph"/>
              <w:ind w:right="85"/>
              <w:jc w:val="both"/>
              <w:rPr>
                <w:rFonts w:asciiTheme="minorHAnsi" w:hAnsiTheme="minorHAnsi" w:cstheme="minorHAnsi"/>
                <w:sz w:val="22"/>
                <w:szCs w:val="22"/>
              </w:rPr>
            </w:pPr>
          </w:p>
        </w:tc>
      </w:tr>
      <w:tr w:rsidR="002348E0" w:rsidRPr="002C4879" w:rsidTr="001B3B0A">
        <w:trPr>
          <w:cantSplit/>
          <w:trHeight w:val="20"/>
        </w:trPr>
        <w:tc>
          <w:tcPr>
            <w:tcW w:w="5000" w:type="pct"/>
            <w:tcBorders>
              <w:top w:val="single" w:sz="6" w:space="0" w:color="auto"/>
            </w:tcBorders>
          </w:tcPr>
          <w:p w:rsidR="002348E0" w:rsidRPr="002C4879" w:rsidRDefault="002348E0" w:rsidP="001B3B0A">
            <w:pPr>
              <w:jc w:val="both"/>
              <w:rPr>
                <w:rFonts w:asciiTheme="minorHAnsi" w:hAnsiTheme="minorHAnsi" w:cstheme="minorHAnsi"/>
                <w:sz w:val="22"/>
                <w:szCs w:val="22"/>
              </w:rPr>
            </w:pPr>
          </w:p>
        </w:tc>
      </w:tr>
      <w:tr w:rsidR="002348E0" w:rsidRPr="002C4879" w:rsidTr="001B3B0A">
        <w:trPr>
          <w:cantSplit/>
          <w:trHeight w:val="20"/>
        </w:trPr>
        <w:tc>
          <w:tcPr>
            <w:tcW w:w="5000" w:type="pct"/>
            <w:tcBorders>
              <w:bottom w:val="single" w:sz="6" w:space="0" w:color="auto"/>
            </w:tcBorders>
          </w:tcPr>
          <w:p w:rsidR="002348E0" w:rsidRPr="002C4879" w:rsidRDefault="002348E0" w:rsidP="001B3B0A">
            <w:pPr>
              <w:jc w:val="both"/>
              <w:rPr>
                <w:rFonts w:asciiTheme="minorHAnsi" w:hAnsiTheme="minorHAnsi" w:cstheme="minorHAnsi"/>
                <w:sz w:val="22"/>
                <w:szCs w:val="22"/>
              </w:rPr>
            </w:pPr>
          </w:p>
        </w:tc>
      </w:tr>
      <w:tr w:rsidR="002348E0" w:rsidRPr="002C4879" w:rsidTr="001B3B0A">
        <w:trPr>
          <w:cantSplit/>
          <w:trHeight w:val="20"/>
        </w:trPr>
        <w:tc>
          <w:tcPr>
            <w:tcW w:w="5000"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2348E0" w:rsidRPr="002C4879" w:rsidRDefault="002348E0" w:rsidP="001B3B0A">
            <w:pPr>
              <w:pStyle w:val="t1"/>
              <w:tabs>
                <w:tab w:val="left" w:pos="522"/>
                <w:tab w:val="left" w:pos="882"/>
              </w:tabs>
              <w:spacing w:before="60" w:line="240" w:lineRule="auto"/>
              <w:rPr>
                <w:rFonts w:asciiTheme="minorHAnsi" w:hAnsiTheme="minorHAnsi" w:cstheme="minorHAnsi"/>
                <w:b/>
                <w:sz w:val="22"/>
                <w:szCs w:val="22"/>
              </w:rPr>
            </w:pPr>
            <w:r w:rsidRPr="002C4879">
              <w:rPr>
                <w:rFonts w:asciiTheme="minorHAnsi" w:hAnsiTheme="minorHAnsi" w:cstheme="minorHAnsi"/>
                <w:b/>
                <w:sz w:val="22"/>
                <w:szCs w:val="22"/>
              </w:rPr>
              <w:t xml:space="preserve">Indicative Content:            </w:t>
            </w:r>
          </w:p>
        </w:tc>
      </w:tr>
      <w:tr w:rsidR="002348E0" w:rsidRPr="002C4879" w:rsidTr="001B3B0A">
        <w:trPr>
          <w:cantSplit/>
          <w:trHeight w:val="20"/>
        </w:trPr>
        <w:tc>
          <w:tcPr>
            <w:tcW w:w="5000" w:type="pct"/>
            <w:tcBorders>
              <w:top w:val="single" w:sz="6" w:space="0" w:color="auto"/>
              <w:left w:val="single" w:sz="6" w:space="0" w:color="auto"/>
              <w:bottom w:val="single" w:sz="6" w:space="0" w:color="auto"/>
              <w:right w:val="single" w:sz="6" w:space="0" w:color="auto"/>
            </w:tcBorders>
          </w:tcPr>
          <w:p w:rsidR="002348E0" w:rsidRPr="002C4879" w:rsidRDefault="002348E0" w:rsidP="001B3B0A">
            <w:pPr>
              <w:ind w:right="84"/>
              <w:jc w:val="both"/>
              <w:rPr>
                <w:rFonts w:asciiTheme="minorHAnsi" w:hAnsiTheme="minorHAnsi" w:cstheme="minorHAnsi"/>
                <w:sz w:val="22"/>
                <w:szCs w:val="22"/>
              </w:rPr>
            </w:pPr>
          </w:p>
          <w:p w:rsidR="002C053A" w:rsidRDefault="002348E0" w:rsidP="001B3B0A">
            <w:pPr>
              <w:tabs>
                <w:tab w:val="left" w:pos="284"/>
              </w:tabs>
              <w:ind w:right="84"/>
              <w:jc w:val="both"/>
              <w:rPr>
                <w:rFonts w:asciiTheme="minorHAnsi" w:hAnsiTheme="minorHAnsi" w:cstheme="minorHAnsi"/>
                <w:sz w:val="22"/>
                <w:szCs w:val="22"/>
              </w:rPr>
            </w:pPr>
            <w:r w:rsidRPr="002C4879">
              <w:rPr>
                <w:rFonts w:asciiTheme="minorHAnsi" w:hAnsiTheme="minorHAnsi" w:cstheme="minorHAnsi"/>
                <w:sz w:val="22"/>
                <w:szCs w:val="22"/>
              </w:rPr>
              <w:t>•</w:t>
            </w:r>
            <w:r w:rsidRPr="002C4879">
              <w:rPr>
                <w:rFonts w:asciiTheme="minorHAnsi" w:hAnsiTheme="minorHAnsi" w:cstheme="minorHAnsi"/>
                <w:sz w:val="22"/>
                <w:szCs w:val="22"/>
              </w:rPr>
              <w:tab/>
              <w:t xml:space="preserve">Business organisations and the environment: types of business organisations; analysis of </w:t>
            </w:r>
          </w:p>
          <w:p w:rsidR="002C053A" w:rsidRDefault="002C053A" w:rsidP="001B3B0A">
            <w:pPr>
              <w:tabs>
                <w:tab w:val="left" w:pos="284"/>
              </w:tabs>
              <w:ind w:right="84"/>
              <w:jc w:val="both"/>
              <w:rPr>
                <w:rFonts w:asciiTheme="minorHAnsi" w:hAnsiTheme="minorHAnsi" w:cstheme="minorHAnsi"/>
                <w:sz w:val="22"/>
                <w:szCs w:val="22"/>
              </w:rPr>
            </w:pPr>
            <w:r>
              <w:rPr>
                <w:rFonts w:asciiTheme="minorHAnsi" w:hAnsiTheme="minorHAnsi" w:cstheme="minorHAnsi"/>
                <w:sz w:val="22"/>
                <w:szCs w:val="22"/>
              </w:rPr>
              <w:t xml:space="preserve">     </w:t>
            </w:r>
            <w:r w:rsidR="002348E0" w:rsidRPr="002C4879">
              <w:rPr>
                <w:rFonts w:asciiTheme="minorHAnsi" w:hAnsiTheme="minorHAnsi" w:cstheme="minorHAnsi"/>
                <w:sz w:val="22"/>
                <w:szCs w:val="22"/>
              </w:rPr>
              <w:t xml:space="preserve">the organisation and its external environment; the engineering industry in the UK and </w:t>
            </w:r>
            <w:r>
              <w:rPr>
                <w:rFonts w:asciiTheme="minorHAnsi" w:hAnsiTheme="minorHAnsi" w:cstheme="minorHAnsi"/>
                <w:sz w:val="22"/>
                <w:szCs w:val="22"/>
              </w:rPr>
              <w:t xml:space="preserve">   </w:t>
            </w:r>
          </w:p>
          <w:p w:rsidR="002348E0" w:rsidRPr="002C4879" w:rsidRDefault="002C053A" w:rsidP="001B3B0A">
            <w:pPr>
              <w:tabs>
                <w:tab w:val="left" w:pos="284"/>
              </w:tabs>
              <w:ind w:right="84"/>
              <w:jc w:val="both"/>
              <w:rPr>
                <w:rFonts w:asciiTheme="minorHAnsi" w:hAnsiTheme="minorHAnsi" w:cstheme="minorHAnsi"/>
                <w:sz w:val="22"/>
                <w:szCs w:val="22"/>
              </w:rPr>
            </w:pPr>
            <w:r>
              <w:rPr>
                <w:rFonts w:asciiTheme="minorHAnsi" w:hAnsiTheme="minorHAnsi" w:cstheme="minorHAnsi"/>
                <w:sz w:val="22"/>
                <w:szCs w:val="22"/>
              </w:rPr>
              <w:t xml:space="preserve">     </w:t>
            </w:r>
            <w:r w:rsidR="002348E0" w:rsidRPr="002C4879">
              <w:rPr>
                <w:rFonts w:asciiTheme="minorHAnsi" w:hAnsiTheme="minorHAnsi" w:cstheme="minorHAnsi"/>
                <w:sz w:val="22"/>
                <w:szCs w:val="22"/>
              </w:rPr>
              <w:t>global economy; the role of ethics in a corporate organisation.</w:t>
            </w:r>
          </w:p>
          <w:p w:rsidR="002348E0" w:rsidRPr="002C4879" w:rsidRDefault="002348E0" w:rsidP="001B3B0A">
            <w:pPr>
              <w:tabs>
                <w:tab w:val="left" w:pos="284"/>
              </w:tabs>
              <w:ind w:right="84"/>
              <w:jc w:val="both"/>
              <w:rPr>
                <w:rFonts w:asciiTheme="minorHAnsi" w:hAnsiTheme="minorHAnsi" w:cstheme="minorHAnsi"/>
                <w:sz w:val="22"/>
                <w:szCs w:val="22"/>
              </w:rPr>
            </w:pPr>
          </w:p>
          <w:p w:rsidR="002C053A" w:rsidRDefault="002348E0" w:rsidP="001B3B0A">
            <w:pPr>
              <w:tabs>
                <w:tab w:val="left" w:pos="284"/>
              </w:tabs>
              <w:ind w:right="84"/>
              <w:jc w:val="both"/>
              <w:rPr>
                <w:rFonts w:asciiTheme="minorHAnsi" w:hAnsiTheme="minorHAnsi" w:cstheme="minorHAnsi"/>
                <w:sz w:val="22"/>
                <w:szCs w:val="22"/>
              </w:rPr>
            </w:pPr>
            <w:r w:rsidRPr="002C4879">
              <w:rPr>
                <w:rFonts w:asciiTheme="minorHAnsi" w:hAnsiTheme="minorHAnsi" w:cstheme="minorHAnsi"/>
                <w:sz w:val="22"/>
                <w:szCs w:val="22"/>
              </w:rPr>
              <w:t>•</w:t>
            </w:r>
            <w:r w:rsidRPr="002C4879">
              <w:rPr>
                <w:rFonts w:asciiTheme="minorHAnsi" w:hAnsiTheme="minorHAnsi" w:cstheme="minorHAnsi"/>
                <w:sz w:val="22"/>
                <w:szCs w:val="22"/>
              </w:rPr>
              <w:tab/>
              <w:t xml:space="preserve">Regulation and Legislation: product liability and contractual obligations, health and </w:t>
            </w:r>
          </w:p>
          <w:p w:rsidR="002C053A" w:rsidRDefault="002C053A" w:rsidP="001B3B0A">
            <w:pPr>
              <w:tabs>
                <w:tab w:val="left" w:pos="284"/>
              </w:tabs>
              <w:ind w:right="84"/>
              <w:jc w:val="both"/>
              <w:rPr>
                <w:rFonts w:asciiTheme="minorHAnsi" w:hAnsiTheme="minorHAnsi" w:cstheme="minorHAnsi"/>
                <w:sz w:val="22"/>
                <w:szCs w:val="22"/>
              </w:rPr>
            </w:pPr>
            <w:r>
              <w:rPr>
                <w:rFonts w:asciiTheme="minorHAnsi" w:hAnsiTheme="minorHAnsi" w:cstheme="minorHAnsi"/>
                <w:sz w:val="22"/>
                <w:szCs w:val="22"/>
              </w:rPr>
              <w:t xml:space="preserve">     </w:t>
            </w:r>
            <w:r w:rsidR="002348E0" w:rsidRPr="002C4879">
              <w:rPr>
                <w:rFonts w:asciiTheme="minorHAnsi" w:hAnsiTheme="minorHAnsi" w:cstheme="minorHAnsi"/>
                <w:sz w:val="22"/>
                <w:szCs w:val="22"/>
              </w:rPr>
              <w:t xml:space="preserve">safety legislations and directives; data protection legislation; protection of intellectual </w:t>
            </w:r>
          </w:p>
          <w:p w:rsidR="002348E0" w:rsidRPr="002C4879" w:rsidRDefault="002C053A" w:rsidP="001B3B0A">
            <w:pPr>
              <w:tabs>
                <w:tab w:val="left" w:pos="284"/>
              </w:tabs>
              <w:ind w:right="84"/>
              <w:jc w:val="both"/>
              <w:rPr>
                <w:rFonts w:asciiTheme="minorHAnsi" w:hAnsiTheme="minorHAnsi" w:cstheme="minorHAnsi"/>
                <w:sz w:val="22"/>
                <w:szCs w:val="22"/>
              </w:rPr>
            </w:pPr>
            <w:r>
              <w:rPr>
                <w:rFonts w:asciiTheme="minorHAnsi" w:hAnsiTheme="minorHAnsi" w:cstheme="minorHAnsi"/>
                <w:sz w:val="22"/>
                <w:szCs w:val="22"/>
              </w:rPr>
              <w:t xml:space="preserve">     </w:t>
            </w:r>
            <w:r w:rsidR="002348E0" w:rsidRPr="002C4879">
              <w:rPr>
                <w:rFonts w:asciiTheme="minorHAnsi" w:hAnsiTheme="minorHAnsi" w:cstheme="minorHAnsi"/>
                <w:sz w:val="22"/>
                <w:szCs w:val="22"/>
              </w:rPr>
              <w:t>property.</w:t>
            </w:r>
          </w:p>
          <w:p w:rsidR="002348E0" w:rsidRPr="002C4879" w:rsidRDefault="002348E0" w:rsidP="001B3B0A">
            <w:pPr>
              <w:tabs>
                <w:tab w:val="left" w:pos="284"/>
              </w:tabs>
              <w:ind w:right="84"/>
              <w:jc w:val="both"/>
              <w:rPr>
                <w:rFonts w:asciiTheme="minorHAnsi" w:hAnsiTheme="minorHAnsi" w:cstheme="minorHAnsi"/>
                <w:sz w:val="22"/>
                <w:szCs w:val="22"/>
              </w:rPr>
            </w:pPr>
          </w:p>
          <w:p w:rsidR="002348E0" w:rsidRPr="002C4879" w:rsidRDefault="002348E0" w:rsidP="001B3B0A">
            <w:pPr>
              <w:tabs>
                <w:tab w:val="left" w:pos="284"/>
              </w:tabs>
              <w:ind w:right="84"/>
              <w:jc w:val="both"/>
              <w:rPr>
                <w:rFonts w:asciiTheme="minorHAnsi" w:hAnsiTheme="minorHAnsi" w:cstheme="minorHAnsi"/>
                <w:sz w:val="22"/>
                <w:szCs w:val="22"/>
              </w:rPr>
            </w:pPr>
            <w:r w:rsidRPr="002C4879">
              <w:rPr>
                <w:rFonts w:asciiTheme="minorHAnsi" w:hAnsiTheme="minorHAnsi" w:cstheme="minorHAnsi"/>
                <w:sz w:val="22"/>
                <w:szCs w:val="22"/>
              </w:rPr>
              <w:t>•</w:t>
            </w:r>
            <w:r w:rsidRPr="002C4879">
              <w:rPr>
                <w:rFonts w:asciiTheme="minorHAnsi" w:hAnsiTheme="minorHAnsi" w:cstheme="minorHAnsi"/>
                <w:sz w:val="22"/>
                <w:szCs w:val="22"/>
              </w:rPr>
              <w:tab/>
              <w:t>Environmental Protection: Global, European and British views and legislation</w:t>
            </w:r>
          </w:p>
          <w:p w:rsidR="002348E0" w:rsidRPr="002C4879" w:rsidRDefault="002348E0" w:rsidP="001B3B0A">
            <w:pPr>
              <w:tabs>
                <w:tab w:val="left" w:pos="284"/>
              </w:tabs>
              <w:ind w:right="84"/>
              <w:jc w:val="both"/>
              <w:rPr>
                <w:rFonts w:asciiTheme="minorHAnsi" w:hAnsiTheme="minorHAnsi" w:cstheme="minorHAnsi"/>
                <w:sz w:val="22"/>
                <w:szCs w:val="22"/>
              </w:rPr>
            </w:pPr>
          </w:p>
          <w:p w:rsidR="002C053A" w:rsidRDefault="002348E0" w:rsidP="001B3B0A">
            <w:pPr>
              <w:tabs>
                <w:tab w:val="left" w:pos="284"/>
              </w:tabs>
              <w:ind w:right="84"/>
              <w:jc w:val="both"/>
              <w:rPr>
                <w:rFonts w:asciiTheme="minorHAnsi" w:hAnsiTheme="minorHAnsi" w:cstheme="minorHAnsi"/>
                <w:sz w:val="22"/>
                <w:szCs w:val="22"/>
              </w:rPr>
            </w:pPr>
            <w:r w:rsidRPr="002C4879">
              <w:rPr>
                <w:rFonts w:asciiTheme="minorHAnsi" w:hAnsiTheme="minorHAnsi" w:cstheme="minorHAnsi"/>
                <w:sz w:val="22"/>
                <w:szCs w:val="22"/>
              </w:rPr>
              <w:t>•</w:t>
            </w:r>
            <w:r w:rsidRPr="002C4879">
              <w:rPr>
                <w:rFonts w:asciiTheme="minorHAnsi" w:hAnsiTheme="minorHAnsi" w:cstheme="minorHAnsi"/>
                <w:sz w:val="22"/>
                <w:szCs w:val="22"/>
              </w:rPr>
              <w:tab/>
              <w:t xml:space="preserve">Management and Group Behaviour: management and leadership styles; management </w:t>
            </w:r>
          </w:p>
          <w:p w:rsidR="002C053A" w:rsidRDefault="002C053A" w:rsidP="001B3B0A">
            <w:pPr>
              <w:tabs>
                <w:tab w:val="left" w:pos="284"/>
              </w:tabs>
              <w:ind w:right="84"/>
              <w:jc w:val="both"/>
              <w:rPr>
                <w:rFonts w:asciiTheme="minorHAnsi" w:hAnsiTheme="minorHAnsi" w:cstheme="minorHAnsi"/>
                <w:sz w:val="22"/>
                <w:szCs w:val="22"/>
              </w:rPr>
            </w:pPr>
            <w:r>
              <w:rPr>
                <w:rFonts w:asciiTheme="minorHAnsi" w:hAnsiTheme="minorHAnsi" w:cstheme="minorHAnsi"/>
                <w:sz w:val="22"/>
                <w:szCs w:val="22"/>
              </w:rPr>
              <w:t xml:space="preserve">     </w:t>
            </w:r>
            <w:r w:rsidR="002348E0" w:rsidRPr="002C4879">
              <w:rPr>
                <w:rFonts w:asciiTheme="minorHAnsi" w:hAnsiTheme="minorHAnsi" w:cstheme="minorHAnsi"/>
                <w:sz w:val="22"/>
                <w:szCs w:val="22"/>
              </w:rPr>
              <w:t xml:space="preserve">roles; management decision making and problem solving; management of change; </w:t>
            </w:r>
          </w:p>
          <w:p w:rsidR="002C053A" w:rsidRDefault="002C053A" w:rsidP="001B3B0A">
            <w:pPr>
              <w:tabs>
                <w:tab w:val="left" w:pos="284"/>
              </w:tabs>
              <w:ind w:right="84"/>
              <w:jc w:val="both"/>
              <w:rPr>
                <w:rFonts w:asciiTheme="minorHAnsi" w:hAnsiTheme="minorHAnsi" w:cstheme="minorHAnsi"/>
                <w:sz w:val="22"/>
                <w:szCs w:val="22"/>
              </w:rPr>
            </w:pPr>
            <w:r>
              <w:rPr>
                <w:rFonts w:asciiTheme="minorHAnsi" w:hAnsiTheme="minorHAnsi" w:cstheme="minorHAnsi"/>
                <w:sz w:val="22"/>
                <w:szCs w:val="22"/>
              </w:rPr>
              <w:t xml:space="preserve">     </w:t>
            </w:r>
            <w:r w:rsidR="002348E0" w:rsidRPr="002C4879">
              <w:rPr>
                <w:rFonts w:asciiTheme="minorHAnsi" w:hAnsiTheme="minorHAnsi" w:cstheme="minorHAnsi"/>
                <w:sz w:val="22"/>
                <w:szCs w:val="22"/>
              </w:rPr>
              <w:t xml:space="preserve">motivation; quality management; group behaviour and dynamics; individual behaviour; </w:t>
            </w:r>
            <w:r>
              <w:rPr>
                <w:rFonts w:asciiTheme="minorHAnsi" w:hAnsiTheme="minorHAnsi" w:cstheme="minorHAnsi"/>
                <w:sz w:val="22"/>
                <w:szCs w:val="22"/>
              </w:rPr>
              <w:t xml:space="preserve"> </w:t>
            </w:r>
          </w:p>
          <w:p w:rsidR="002348E0" w:rsidRPr="002C4879" w:rsidRDefault="002C053A" w:rsidP="001B3B0A">
            <w:pPr>
              <w:tabs>
                <w:tab w:val="left" w:pos="284"/>
              </w:tabs>
              <w:ind w:right="84"/>
              <w:jc w:val="both"/>
              <w:rPr>
                <w:rFonts w:asciiTheme="minorHAnsi" w:hAnsiTheme="minorHAnsi" w:cstheme="minorHAnsi"/>
                <w:sz w:val="22"/>
                <w:szCs w:val="22"/>
              </w:rPr>
            </w:pPr>
            <w:r>
              <w:rPr>
                <w:rFonts w:asciiTheme="minorHAnsi" w:hAnsiTheme="minorHAnsi" w:cstheme="minorHAnsi"/>
                <w:sz w:val="22"/>
                <w:szCs w:val="22"/>
              </w:rPr>
              <w:t xml:space="preserve">     </w:t>
            </w:r>
            <w:r w:rsidR="002348E0" w:rsidRPr="002C4879">
              <w:rPr>
                <w:rFonts w:asciiTheme="minorHAnsi" w:hAnsiTheme="minorHAnsi" w:cstheme="minorHAnsi"/>
                <w:sz w:val="22"/>
                <w:szCs w:val="22"/>
              </w:rPr>
              <w:t>personality and perception.</w:t>
            </w:r>
          </w:p>
          <w:p w:rsidR="002348E0" w:rsidRPr="002C4879" w:rsidRDefault="002348E0" w:rsidP="001B3B0A">
            <w:pPr>
              <w:tabs>
                <w:tab w:val="left" w:pos="284"/>
              </w:tabs>
              <w:ind w:right="84"/>
              <w:jc w:val="both"/>
              <w:rPr>
                <w:rFonts w:asciiTheme="minorHAnsi" w:hAnsiTheme="minorHAnsi" w:cstheme="minorHAnsi"/>
                <w:sz w:val="22"/>
                <w:szCs w:val="22"/>
              </w:rPr>
            </w:pPr>
          </w:p>
          <w:p w:rsidR="002C053A" w:rsidRDefault="002348E0" w:rsidP="001B3B0A">
            <w:pPr>
              <w:tabs>
                <w:tab w:val="left" w:pos="284"/>
              </w:tabs>
              <w:ind w:right="84"/>
              <w:jc w:val="both"/>
              <w:rPr>
                <w:rFonts w:asciiTheme="minorHAnsi" w:hAnsiTheme="minorHAnsi" w:cstheme="minorHAnsi"/>
                <w:sz w:val="22"/>
                <w:szCs w:val="22"/>
              </w:rPr>
            </w:pPr>
            <w:r w:rsidRPr="002C4879">
              <w:rPr>
                <w:rFonts w:asciiTheme="minorHAnsi" w:hAnsiTheme="minorHAnsi" w:cstheme="minorHAnsi"/>
                <w:sz w:val="22"/>
                <w:szCs w:val="22"/>
              </w:rPr>
              <w:t>•</w:t>
            </w:r>
            <w:r w:rsidRPr="002C4879">
              <w:rPr>
                <w:rFonts w:asciiTheme="minorHAnsi" w:hAnsiTheme="minorHAnsi" w:cstheme="minorHAnsi"/>
                <w:sz w:val="22"/>
                <w:szCs w:val="22"/>
              </w:rPr>
              <w:tab/>
              <w:t>Financial and Management Accounting: financial statements; cash flow; capital</w:t>
            </w:r>
            <w:r w:rsidR="002C053A">
              <w:rPr>
                <w:rFonts w:asciiTheme="minorHAnsi" w:hAnsiTheme="minorHAnsi" w:cstheme="minorHAnsi"/>
                <w:sz w:val="22"/>
                <w:szCs w:val="22"/>
              </w:rPr>
              <w:t xml:space="preserve">  </w:t>
            </w:r>
          </w:p>
          <w:p w:rsidR="002348E0" w:rsidRPr="002C4879" w:rsidRDefault="002C053A" w:rsidP="001B3B0A">
            <w:pPr>
              <w:tabs>
                <w:tab w:val="left" w:pos="284"/>
              </w:tabs>
              <w:ind w:right="84"/>
              <w:jc w:val="both"/>
              <w:rPr>
                <w:rFonts w:asciiTheme="minorHAnsi" w:hAnsiTheme="minorHAnsi" w:cstheme="minorHAnsi"/>
                <w:sz w:val="22"/>
                <w:szCs w:val="22"/>
              </w:rPr>
            </w:pPr>
            <w:r>
              <w:rPr>
                <w:rFonts w:asciiTheme="minorHAnsi" w:hAnsiTheme="minorHAnsi" w:cstheme="minorHAnsi"/>
                <w:sz w:val="22"/>
                <w:szCs w:val="22"/>
              </w:rPr>
              <w:t xml:space="preserve">    </w:t>
            </w:r>
            <w:r w:rsidR="002348E0" w:rsidRPr="002C4879">
              <w:rPr>
                <w:rFonts w:asciiTheme="minorHAnsi" w:hAnsiTheme="minorHAnsi" w:cstheme="minorHAnsi"/>
                <w:sz w:val="22"/>
                <w:szCs w:val="22"/>
              </w:rPr>
              <w:t xml:space="preserve"> expenditure and revenue; cost behaviour; budgets.</w:t>
            </w:r>
          </w:p>
          <w:p w:rsidR="002348E0" w:rsidRPr="002C4879" w:rsidRDefault="002348E0" w:rsidP="001B3B0A">
            <w:pPr>
              <w:tabs>
                <w:tab w:val="left" w:pos="284"/>
              </w:tabs>
              <w:ind w:right="84"/>
              <w:jc w:val="both"/>
              <w:rPr>
                <w:rFonts w:asciiTheme="minorHAnsi" w:hAnsiTheme="minorHAnsi" w:cstheme="minorHAnsi"/>
                <w:sz w:val="22"/>
                <w:szCs w:val="22"/>
              </w:rPr>
            </w:pPr>
          </w:p>
          <w:p w:rsidR="002C053A" w:rsidRDefault="002348E0" w:rsidP="001B3B0A">
            <w:pPr>
              <w:tabs>
                <w:tab w:val="left" w:pos="284"/>
              </w:tabs>
              <w:ind w:right="84"/>
              <w:jc w:val="both"/>
              <w:rPr>
                <w:rFonts w:asciiTheme="minorHAnsi" w:hAnsiTheme="minorHAnsi" w:cstheme="minorHAnsi"/>
                <w:sz w:val="22"/>
                <w:szCs w:val="22"/>
              </w:rPr>
            </w:pPr>
            <w:r w:rsidRPr="002C4879">
              <w:rPr>
                <w:rFonts w:asciiTheme="minorHAnsi" w:hAnsiTheme="minorHAnsi" w:cstheme="minorHAnsi"/>
                <w:sz w:val="22"/>
                <w:szCs w:val="22"/>
              </w:rPr>
              <w:t>•</w:t>
            </w:r>
            <w:r w:rsidRPr="002C4879">
              <w:rPr>
                <w:rFonts w:asciiTheme="minorHAnsi" w:hAnsiTheme="minorHAnsi" w:cstheme="minorHAnsi"/>
                <w:sz w:val="22"/>
                <w:szCs w:val="22"/>
              </w:rPr>
              <w:tab/>
              <w:t xml:space="preserve">Marketing: the marketing mix; marketing research; developing a business plan for a </w:t>
            </w:r>
          </w:p>
          <w:p w:rsidR="002348E0" w:rsidRPr="002C4879" w:rsidRDefault="002C053A" w:rsidP="001B3B0A">
            <w:pPr>
              <w:tabs>
                <w:tab w:val="left" w:pos="284"/>
              </w:tabs>
              <w:ind w:right="84"/>
              <w:jc w:val="both"/>
              <w:rPr>
                <w:rFonts w:asciiTheme="minorHAnsi" w:hAnsiTheme="minorHAnsi" w:cstheme="minorHAnsi"/>
                <w:sz w:val="22"/>
                <w:szCs w:val="22"/>
              </w:rPr>
            </w:pPr>
            <w:r>
              <w:rPr>
                <w:rFonts w:asciiTheme="minorHAnsi" w:hAnsiTheme="minorHAnsi" w:cstheme="minorHAnsi"/>
                <w:sz w:val="22"/>
                <w:szCs w:val="22"/>
              </w:rPr>
              <w:t xml:space="preserve">     </w:t>
            </w:r>
            <w:r w:rsidR="002348E0" w:rsidRPr="002C4879">
              <w:rPr>
                <w:rFonts w:asciiTheme="minorHAnsi" w:hAnsiTheme="minorHAnsi" w:cstheme="minorHAnsi"/>
                <w:sz w:val="22"/>
                <w:szCs w:val="22"/>
              </w:rPr>
              <w:t>small business or Small Business Unit (SMU).</w:t>
            </w:r>
          </w:p>
          <w:p w:rsidR="002348E0" w:rsidRPr="002C4879" w:rsidRDefault="002348E0" w:rsidP="001B3B0A">
            <w:pPr>
              <w:tabs>
                <w:tab w:val="left" w:pos="284"/>
              </w:tabs>
              <w:ind w:right="84"/>
              <w:jc w:val="both"/>
              <w:rPr>
                <w:rFonts w:asciiTheme="minorHAnsi" w:hAnsiTheme="minorHAnsi" w:cstheme="minorHAnsi"/>
                <w:sz w:val="22"/>
                <w:szCs w:val="22"/>
              </w:rPr>
            </w:pPr>
          </w:p>
          <w:p w:rsidR="002348E0" w:rsidRPr="002C4879" w:rsidRDefault="002348E0" w:rsidP="001B3B0A">
            <w:pPr>
              <w:tabs>
                <w:tab w:val="left" w:pos="284"/>
              </w:tabs>
              <w:ind w:right="84"/>
              <w:jc w:val="both"/>
              <w:rPr>
                <w:rFonts w:asciiTheme="minorHAnsi" w:hAnsiTheme="minorHAnsi" w:cstheme="minorHAnsi"/>
                <w:sz w:val="22"/>
                <w:szCs w:val="22"/>
              </w:rPr>
            </w:pPr>
            <w:r w:rsidRPr="002C4879">
              <w:rPr>
                <w:rFonts w:asciiTheme="minorHAnsi" w:hAnsiTheme="minorHAnsi" w:cstheme="minorHAnsi"/>
                <w:sz w:val="22"/>
                <w:szCs w:val="22"/>
              </w:rPr>
              <w:t>•</w:t>
            </w:r>
            <w:r w:rsidRPr="002C4879">
              <w:rPr>
                <w:rFonts w:asciiTheme="minorHAnsi" w:hAnsiTheme="minorHAnsi" w:cstheme="minorHAnsi"/>
                <w:sz w:val="22"/>
                <w:szCs w:val="22"/>
              </w:rPr>
              <w:tab/>
              <w:t>Entrepreneurship in engineering.</w:t>
            </w:r>
          </w:p>
          <w:p w:rsidR="002348E0" w:rsidRPr="002C4879" w:rsidRDefault="002348E0" w:rsidP="001B3B0A">
            <w:pPr>
              <w:ind w:right="84"/>
              <w:jc w:val="both"/>
              <w:rPr>
                <w:rFonts w:asciiTheme="minorHAnsi" w:hAnsiTheme="minorHAnsi" w:cstheme="minorHAnsi"/>
                <w:sz w:val="22"/>
                <w:szCs w:val="22"/>
              </w:rPr>
            </w:pPr>
          </w:p>
        </w:tc>
      </w:tr>
    </w:tbl>
    <w:p w:rsidR="002348E0" w:rsidRPr="002C4879" w:rsidRDefault="002348E0" w:rsidP="002348E0">
      <w:pPr>
        <w:rPr>
          <w:sz w:val="22"/>
          <w:szCs w:val="22"/>
        </w:rPr>
      </w:pPr>
      <w:r w:rsidRPr="002C4879">
        <w:rPr>
          <w:sz w:val="22"/>
          <w:szCs w:val="22"/>
        </w:rPr>
        <w:br w:type="page"/>
      </w:r>
    </w:p>
    <w:tbl>
      <w:tblPr>
        <w:tblW w:w="5000" w:type="pct"/>
        <w:tblLook w:val="0000" w:firstRow="0" w:lastRow="0" w:firstColumn="0" w:lastColumn="0" w:noHBand="0" w:noVBand="0"/>
      </w:tblPr>
      <w:tblGrid>
        <w:gridCol w:w="4648"/>
        <w:gridCol w:w="3880"/>
      </w:tblGrid>
      <w:tr w:rsidR="002348E0" w:rsidRPr="002C4879" w:rsidTr="001B3B0A">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2348E0" w:rsidRPr="002C4879" w:rsidRDefault="002348E0" w:rsidP="001B3B0A">
            <w:pPr>
              <w:spacing w:before="60"/>
              <w:jc w:val="both"/>
              <w:rPr>
                <w:rFonts w:asciiTheme="minorHAnsi" w:hAnsiTheme="minorHAnsi" w:cstheme="minorHAnsi"/>
                <w:sz w:val="22"/>
                <w:szCs w:val="22"/>
              </w:rPr>
            </w:pPr>
            <w:r w:rsidRPr="002C4879">
              <w:rPr>
                <w:rFonts w:asciiTheme="minorHAnsi" w:hAnsiTheme="minorHAnsi" w:cstheme="minorHAnsi"/>
                <w:b/>
                <w:sz w:val="22"/>
                <w:szCs w:val="22"/>
                <w:lang w:val="en-US"/>
              </w:rPr>
              <w:lastRenderedPageBreak/>
              <w:t>Teaching &amp; Learning Strategy and Implementation</w:t>
            </w:r>
          </w:p>
        </w:tc>
      </w:tr>
      <w:tr w:rsidR="002348E0" w:rsidRPr="002C4879" w:rsidTr="001B3B0A">
        <w:trPr>
          <w:cantSplit/>
          <w:trHeight w:val="20"/>
        </w:trPr>
        <w:tc>
          <w:tcPr>
            <w:tcW w:w="5000" w:type="pct"/>
            <w:gridSpan w:val="2"/>
            <w:tcBorders>
              <w:top w:val="single" w:sz="6" w:space="0" w:color="auto"/>
              <w:left w:val="single" w:sz="6" w:space="0" w:color="auto"/>
              <w:bottom w:val="single" w:sz="6" w:space="0" w:color="auto"/>
              <w:right w:val="single" w:sz="6" w:space="0" w:color="auto"/>
            </w:tcBorders>
          </w:tcPr>
          <w:p w:rsidR="002348E0" w:rsidRPr="002C4879" w:rsidRDefault="002348E0" w:rsidP="001B3B0A">
            <w:pPr>
              <w:ind w:right="84"/>
              <w:jc w:val="both"/>
              <w:rPr>
                <w:rFonts w:asciiTheme="minorHAnsi" w:hAnsiTheme="minorHAnsi" w:cstheme="minorHAnsi"/>
                <w:sz w:val="22"/>
                <w:szCs w:val="22"/>
              </w:rPr>
            </w:pPr>
          </w:p>
          <w:p w:rsidR="002348E0" w:rsidRPr="002C4879" w:rsidRDefault="002348E0" w:rsidP="001B3B0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Theme="minorHAnsi" w:hAnsiTheme="minorHAnsi" w:cstheme="minorHAnsi"/>
                <w:sz w:val="22"/>
                <w:szCs w:val="22"/>
              </w:rPr>
            </w:pPr>
            <w:r w:rsidRPr="002C4879">
              <w:rPr>
                <w:rFonts w:asciiTheme="minorHAnsi" w:hAnsiTheme="minorHAnsi" w:cstheme="minorHAnsi"/>
                <w:sz w:val="22"/>
                <w:szCs w:val="22"/>
              </w:rPr>
              <w:t>Individual topics will be introduced by a weekly lecture of two hours.  Lectures will be supported by self-assessment exercises and/or directed study.  Seminars, group discussions and workshops will be used to understand concepts and undertake practical applications such as case study analysis.</w:t>
            </w:r>
          </w:p>
          <w:p w:rsidR="002348E0" w:rsidRPr="002C4879" w:rsidRDefault="002348E0" w:rsidP="001B3B0A">
            <w:pPr>
              <w:jc w:val="both"/>
              <w:rPr>
                <w:rFonts w:asciiTheme="minorHAnsi" w:hAnsiTheme="minorHAnsi" w:cstheme="minorHAnsi"/>
                <w:sz w:val="22"/>
                <w:szCs w:val="22"/>
              </w:rPr>
            </w:pPr>
          </w:p>
        </w:tc>
      </w:tr>
      <w:tr w:rsidR="002348E0" w:rsidRPr="002C4879" w:rsidTr="001B3B0A">
        <w:trPr>
          <w:cantSplit/>
          <w:trHeight w:val="20"/>
        </w:trPr>
        <w:tc>
          <w:tcPr>
            <w:tcW w:w="5000" w:type="pct"/>
            <w:gridSpan w:val="2"/>
            <w:tcBorders>
              <w:top w:val="single" w:sz="6" w:space="0" w:color="auto"/>
              <w:bottom w:val="single" w:sz="6" w:space="0" w:color="auto"/>
            </w:tcBorders>
          </w:tcPr>
          <w:p w:rsidR="002348E0" w:rsidRPr="002C4879" w:rsidRDefault="002348E0" w:rsidP="001B3B0A">
            <w:pPr>
              <w:ind w:right="84"/>
              <w:jc w:val="both"/>
              <w:rPr>
                <w:rFonts w:asciiTheme="minorHAnsi" w:hAnsiTheme="minorHAnsi" w:cstheme="minorHAnsi"/>
                <w:sz w:val="22"/>
                <w:szCs w:val="22"/>
              </w:rPr>
            </w:pPr>
          </w:p>
        </w:tc>
      </w:tr>
      <w:tr w:rsidR="002348E0" w:rsidRPr="002C4879" w:rsidTr="001B3B0A">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2348E0" w:rsidRPr="002C4879" w:rsidRDefault="002348E0" w:rsidP="002D7298">
            <w:pPr>
              <w:pStyle w:val="Footer"/>
              <w:spacing w:before="60"/>
              <w:jc w:val="both"/>
              <w:rPr>
                <w:rFonts w:asciiTheme="minorHAnsi" w:hAnsiTheme="minorHAnsi" w:cstheme="minorHAnsi"/>
                <w:i/>
                <w:sz w:val="22"/>
                <w:szCs w:val="22"/>
                <w:lang w:val="en-US"/>
              </w:rPr>
            </w:pPr>
            <w:r w:rsidRPr="002C4879">
              <w:rPr>
                <w:rFonts w:asciiTheme="minorHAnsi" w:hAnsiTheme="minorHAnsi" w:cstheme="minorHAnsi"/>
                <w:b/>
                <w:sz w:val="22"/>
                <w:szCs w:val="22"/>
              </w:rPr>
              <w:t xml:space="preserve">Indicative Contact hours </w:t>
            </w:r>
            <w:del w:id="602" w:author="Gareth" w:date="2013-10-18T13:38:00Z">
              <w:r w:rsidRPr="002C4879" w:rsidDel="002D7298">
                <w:rPr>
                  <w:rFonts w:asciiTheme="minorHAnsi" w:hAnsiTheme="minorHAnsi" w:cstheme="minorHAnsi"/>
                  <w:b/>
                  <w:sz w:val="22"/>
                  <w:szCs w:val="22"/>
                </w:rPr>
                <w:delText>(weekly hrs)</w:delText>
              </w:r>
            </w:del>
            <w:r w:rsidRPr="002C4879">
              <w:rPr>
                <w:rFonts w:asciiTheme="minorHAnsi" w:hAnsiTheme="minorHAnsi" w:cstheme="minorHAnsi"/>
                <w:b/>
                <w:sz w:val="22"/>
                <w:szCs w:val="22"/>
              </w:rPr>
              <w:t>:</w:t>
            </w:r>
          </w:p>
        </w:tc>
      </w:tr>
      <w:tr w:rsidR="002348E0" w:rsidRPr="002C4879" w:rsidTr="001B3B0A">
        <w:trPr>
          <w:cantSplit/>
          <w:trHeight w:val="20"/>
        </w:trPr>
        <w:tc>
          <w:tcPr>
            <w:tcW w:w="27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2348E0" w:rsidRPr="002C4879" w:rsidRDefault="002348E0" w:rsidP="001B3B0A">
            <w:pPr>
              <w:pStyle w:val="t1"/>
              <w:tabs>
                <w:tab w:val="left" w:pos="1800"/>
              </w:tabs>
              <w:spacing w:before="120" w:line="240" w:lineRule="auto"/>
              <w:rPr>
                <w:rFonts w:asciiTheme="minorHAnsi" w:hAnsiTheme="minorHAnsi" w:cstheme="minorHAnsi"/>
                <w:sz w:val="22"/>
                <w:szCs w:val="22"/>
              </w:rPr>
            </w:pPr>
            <w:r w:rsidRPr="002C4879">
              <w:rPr>
                <w:rFonts w:asciiTheme="minorHAnsi" w:hAnsiTheme="minorHAnsi" w:cstheme="minorHAnsi"/>
                <w:sz w:val="22"/>
                <w:szCs w:val="22"/>
              </w:rPr>
              <w:t>Lecture</w:t>
            </w:r>
          </w:p>
        </w:tc>
        <w:tc>
          <w:tcPr>
            <w:tcW w:w="2275" w:type="pct"/>
            <w:tcBorders>
              <w:top w:val="single" w:sz="6" w:space="0" w:color="auto"/>
              <w:left w:val="single" w:sz="6" w:space="0" w:color="auto"/>
              <w:bottom w:val="single" w:sz="6" w:space="0" w:color="auto"/>
              <w:right w:val="single" w:sz="6" w:space="0" w:color="auto"/>
            </w:tcBorders>
          </w:tcPr>
          <w:p w:rsidR="002348E0" w:rsidRPr="002C4879" w:rsidRDefault="002348E0" w:rsidP="001B3B0A">
            <w:pPr>
              <w:pStyle w:val="Footer"/>
              <w:spacing w:before="120" w:after="120"/>
              <w:jc w:val="both"/>
              <w:rPr>
                <w:rFonts w:asciiTheme="minorHAnsi" w:hAnsiTheme="minorHAnsi" w:cstheme="minorHAnsi"/>
                <w:sz w:val="22"/>
                <w:szCs w:val="22"/>
              </w:rPr>
            </w:pPr>
            <w:r w:rsidRPr="002C4879">
              <w:rPr>
                <w:rFonts w:asciiTheme="minorHAnsi" w:hAnsiTheme="minorHAnsi" w:cstheme="minorHAnsi"/>
                <w:sz w:val="22"/>
                <w:szCs w:val="22"/>
              </w:rPr>
              <w:t>30</w:t>
            </w:r>
          </w:p>
        </w:tc>
      </w:tr>
      <w:tr w:rsidR="002348E0" w:rsidRPr="002C4879" w:rsidTr="001B3B0A">
        <w:trPr>
          <w:cantSplit/>
          <w:trHeight w:val="20"/>
        </w:trPr>
        <w:tc>
          <w:tcPr>
            <w:tcW w:w="27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2348E0" w:rsidRPr="002C4879" w:rsidRDefault="002348E0" w:rsidP="001B3B0A">
            <w:pPr>
              <w:pStyle w:val="t1"/>
              <w:tabs>
                <w:tab w:val="left" w:pos="1800"/>
              </w:tabs>
              <w:spacing w:before="120" w:line="240" w:lineRule="auto"/>
              <w:rPr>
                <w:rFonts w:asciiTheme="minorHAnsi" w:hAnsiTheme="minorHAnsi" w:cstheme="minorHAnsi"/>
                <w:sz w:val="22"/>
                <w:szCs w:val="22"/>
              </w:rPr>
            </w:pPr>
            <w:r w:rsidRPr="002C4879">
              <w:rPr>
                <w:rFonts w:asciiTheme="minorHAnsi" w:hAnsiTheme="minorHAnsi" w:cstheme="minorHAnsi"/>
                <w:sz w:val="22"/>
                <w:szCs w:val="22"/>
              </w:rPr>
              <w:t>Seminar</w:t>
            </w:r>
          </w:p>
        </w:tc>
        <w:tc>
          <w:tcPr>
            <w:tcW w:w="2275" w:type="pct"/>
            <w:tcBorders>
              <w:top w:val="single" w:sz="6" w:space="0" w:color="auto"/>
              <w:left w:val="single" w:sz="6" w:space="0" w:color="auto"/>
              <w:bottom w:val="single" w:sz="6" w:space="0" w:color="auto"/>
              <w:right w:val="single" w:sz="6" w:space="0" w:color="auto"/>
            </w:tcBorders>
          </w:tcPr>
          <w:p w:rsidR="002348E0" w:rsidRPr="002C4879" w:rsidRDefault="002348E0" w:rsidP="001B3B0A">
            <w:pPr>
              <w:pStyle w:val="Footer"/>
              <w:spacing w:before="120" w:after="120"/>
              <w:jc w:val="both"/>
              <w:rPr>
                <w:rFonts w:asciiTheme="minorHAnsi" w:hAnsiTheme="minorHAnsi" w:cstheme="minorHAnsi"/>
                <w:sz w:val="22"/>
                <w:szCs w:val="22"/>
              </w:rPr>
            </w:pPr>
            <w:r w:rsidRPr="002C4879">
              <w:rPr>
                <w:rFonts w:asciiTheme="minorHAnsi" w:hAnsiTheme="minorHAnsi" w:cstheme="minorHAnsi"/>
                <w:sz w:val="22"/>
                <w:szCs w:val="22"/>
              </w:rPr>
              <w:t>30</w:t>
            </w:r>
          </w:p>
        </w:tc>
      </w:tr>
      <w:tr w:rsidR="002348E0" w:rsidRPr="002C4879" w:rsidTr="001B3B0A">
        <w:trPr>
          <w:cantSplit/>
          <w:trHeight w:val="20"/>
        </w:trPr>
        <w:tc>
          <w:tcPr>
            <w:tcW w:w="27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2348E0" w:rsidRPr="002C4879" w:rsidRDefault="002348E0" w:rsidP="001B3B0A">
            <w:pPr>
              <w:pStyle w:val="t1"/>
              <w:tabs>
                <w:tab w:val="left" w:pos="1800"/>
              </w:tabs>
              <w:spacing w:before="120" w:line="240" w:lineRule="auto"/>
              <w:rPr>
                <w:rFonts w:asciiTheme="minorHAnsi" w:hAnsiTheme="minorHAnsi" w:cstheme="minorHAnsi"/>
                <w:sz w:val="22"/>
                <w:szCs w:val="22"/>
              </w:rPr>
            </w:pPr>
            <w:r w:rsidRPr="002C4879">
              <w:rPr>
                <w:rFonts w:asciiTheme="minorHAnsi" w:hAnsiTheme="minorHAnsi" w:cstheme="minorHAnsi"/>
                <w:sz w:val="22"/>
                <w:szCs w:val="22"/>
              </w:rPr>
              <w:t>Tutorial</w:t>
            </w:r>
          </w:p>
        </w:tc>
        <w:tc>
          <w:tcPr>
            <w:tcW w:w="2275" w:type="pct"/>
            <w:tcBorders>
              <w:top w:val="single" w:sz="6" w:space="0" w:color="auto"/>
              <w:left w:val="single" w:sz="6" w:space="0" w:color="auto"/>
              <w:bottom w:val="single" w:sz="6" w:space="0" w:color="auto"/>
              <w:right w:val="single" w:sz="6" w:space="0" w:color="auto"/>
            </w:tcBorders>
          </w:tcPr>
          <w:p w:rsidR="002348E0" w:rsidRPr="002C4879" w:rsidRDefault="002348E0" w:rsidP="001B3B0A">
            <w:pPr>
              <w:pStyle w:val="Footer"/>
              <w:spacing w:before="120" w:after="120"/>
              <w:jc w:val="both"/>
              <w:rPr>
                <w:rFonts w:asciiTheme="minorHAnsi" w:hAnsiTheme="minorHAnsi" w:cstheme="minorHAnsi"/>
                <w:sz w:val="22"/>
                <w:szCs w:val="22"/>
              </w:rPr>
            </w:pPr>
            <w:r w:rsidRPr="002C4879">
              <w:rPr>
                <w:rFonts w:asciiTheme="minorHAnsi" w:hAnsiTheme="minorHAnsi" w:cstheme="minorHAnsi"/>
                <w:sz w:val="22"/>
                <w:szCs w:val="22"/>
              </w:rPr>
              <w:t>0</w:t>
            </w:r>
          </w:p>
        </w:tc>
      </w:tr>
      <w:tr w:rsidR="002348E0" w:rsidRPr="002C4879" w:rsidTr="001B3B0A">
        <w:trPr>
          <w:cantSplit/>
          <w:trHeight w:val="20"/>
        </w:trPr>
        <w:tc>
          <w:tcPr>
            <w:tcW w:w="27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2348E0" w:rsidRPr="002C4879" w:rsidRDefault="002348E0" w:rsidP="001B3B0A">
            <w:pPr>
              <w:pStyle w:val="t1"/>
              <w:tabs>
                <w:tab w:val="left" w:pos="1800"/>
              </w:tabs>
              <w:spacing w:before="120" w:line="240" w:lineRule="auto"/>
              <w:rPr>
                <w:rFonts w:asciiTheme="minorHAnsi" w:hAnsiTheme="minorHAnsi" w:cstheme="minorHAnsi"/>
                <w:sz w:val="22"/>
                <w:szCs w:val="22"/>
              </w:rPr>
            </w:pPr>
            <w:r w:rsidRPr="002C4879">
              <w:rPr>
                <w:rFonts w:asciiTheme="minorHAnsi" w:hAnsiTheme="minorHAnsi" w:cstheme="minorHAnsi"/>
                <w:sz w:val="22"/>
                <w:szCs w:val="22"/>
              </w:rPr>
              <w:t>Laboratory, Studio or Workshop</w:t>
            </w:r>
          </w:p>
        </w:tc>
        <w:tc>
          <w:tcPr>
            <w:tcW w:w="2275" w:type="pct"/>
            <w:tcBorders>
              <w:top w:val="single" w:sz="6" w:space="0" w:color="auto"/>
              <w:left w:val="single" w:sz="6" w:space="0" w:color="auto"/>
              <w:bottom w:val="single" w:sz="6" w:space="0" w:color="auto"/>
              <w:right w:val="single" w:sz="6" w:space="0" w:color="auto"/>
            </w:tcBorders>
          </w:tcPr>
          <w:p w:rsidR="002348E0" w:rsidRPr="002C4879" w:rsidRDefault="002348E0" w:rsidP="001B3B0A">
            <w:pPr>
              <w:pStyle w:val="Footer"/>
              <w:spacing w:before="120" w:after="120"/>
              <w:jc w:val="both"/>
              <w:rPr>
                <w:rFonts w:asciiTheme="minorHAnsi" w:hAnsiTheme="minorHAnsi" w:cstheme="minorHAnsi"/>
                <w:sz w:val="22"/>
                <w:szCs w:val="22"/>
              </w:rPr>
            </w:pPr>
            <w:r w:rsidRPr="002C4879">
              <w:rPr>
                <w:rFonts w:asciiTheme="minorHAnsi" w:hAnsiTheme="minorHAnsi" w:cstheme="minorHAnsi"/>
                <w:sz w:val="22"/>
                <w:szCs w:val="22"/>
              </w:rPr>
              <w:t>As required</w:t>
            </w:r>
          </w:p>
        </w:tc>
      </w:tr>
      <w:tr w:rsidR="002348E0" w:rsidRPr="002C4879" w:rsidTr="001B3B0A">
        <w:trPr>
          <w:cantSplit/>
          <w:trHeight w:val="20"/>
        </w:trPr>
        <w:tc>
          <w:tcPr>
            <w:tcW w:w="27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2348E0" w:rsidRPr="002C4879" w:rsidRDefault="002348E0" w:rsidP="001B3B0A">
            <w:pPr>
              <w:pStyle w:val="t1"/>
              <w:tabs>
                <w:tab w:val="left" w:pos="1800"/>
              </w:tabs>
              <w:spacing w:before="120" w:line="240" w:lineRule="auto"/>
              <w:rPr>
                <w:rFonts w:asciiTheme="minorHAnsi" w:hAnsiTheme="minorHAnsi" w:cstheme="minorHAnsi"/>
                <w:sz w:val="22"/>
                <w:szCs w:val="22"/>
              </w:rPr>
            </w:pPr>
            <w:r w:rsidRPr="002C4879">
              <w:rPr>
                <w:rFonts w:asciiTheme="minorHAnsi" w:hAnsiTheme="minorHAnsi" w:cstheme="minorHAnsi"/>
                <w:sz w:val="22"/>
                <w:szCs w:val="22"/>
              </w:rPr>
              <w:t>Student Private Study</w:t>
            </w:r>
          </w:p>
        </w:tc>
        <w:tc>
          <w:tcPr>
            <w:tcW w:w="2275" w:type="pct"/>
            <w:tcBorders>
              <w:top w:val="single" w:sz="6" w:space="0" w:color="auto"/>
              <w:left w:val="single" w:sz="6" w:space="0" w:color="auto"/>
              <w:bottom w:val="single" w:sz="6" w:space="0" w:color="auto"/>
              <w:right w:val="single" w:sz="6" w:space="0" w:color="auto"/>
            </w:tcBorders>
          </w:tcPr>
          <w:p w:rsidR="002348E0" w:rsidRPr="002C4879" w:rsidRDefault="002348E0" w:rsidP="001B3B0A">
            <w:pPr>
              <w:pStyle w:val="Footer"/>
              <w:spacing w:before="120" w:after="120"/>
              <w:jc w:val="both"/>
              <w:rPr>
                <w:rFonts w:asciiTheme="minorHAnsi" w:hAnsiTheme="minorHAnsi" w:cstheme="minorHAnsi"/>
                <w:sz w:val="22"/>
                <w:szCs w:val="22"/>
              </w:rPr>
            </w:pPr>
            <w:r w:rsidRPr="002C4879">
              <w:rPr>
                <w:rFonts w:asciiTheme="minorHAnsi" w:hAnsiTheme="minorHAnsi" w:cstheme="minorHAnsi"/>
                <w:sz w:val="22"/>
                <w:szCs w:val="22"/>
              </w:rPr>
              <w:t>140</w:t>
            </w:r>
          </w:p>
        </w:tc>
      </w:tr>
      <w:tr w:rsidR="002348E0" w:rsidRPr="002C4879" w:rsidTr="001B3B0A">
        <w:trPr>
          <w:cantSplit/>
          <w:trHeight w:val="20"/>
        </w:trPr>
        <w:tc>
          <w:tcPr>
            <w:tcW w:w="27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2348E0" w:rsidRPr="002C4879" w:rsidRDefault="002348E0" w:rsidP="001B3B0A">
            <w:pPr>
              <w:pStyle w:val="t1"/>
              <w:tabs>
                <w:tab w:val="left" w:pos="1800"/>
              </w:tabs>
              <w:spacing w:before="120" w:line="240" w:lineRule="auto"/>
              <w:rPr>
                <w:rFonts w:asciiTheme="minorHAnsi" w:hAnsiTheme="minorHAnsi" w:cstheme="minorHAnsi"/>
                <w:b/>
                <w:sz w:val="22"/>
                <w:szCs w:val="22"/>
              </w:rPr>
            </w:pPr>
            <w:r w:rsidRPr="002C4879">
              <w:rPr>
                <w:rFonts w:asciiTheme="minorHAnsi" w:hAnsiTheme="minorHAnsi" w:cstheme="minorHAnsi"/>
                <w:b/>
                <w:sz w:val="22"/>
                <w:szCs w:val="22"/>
              </w:rPr>
              <w:t>TOTAL Hours:</w:t>
            </w:r>
          </w:p>
        </w:tc>
        <w:tc>
          <w:tcPr>
            <w:tcW w:w="2275" w:type="pct"/>
            <w:tcBorders>
              <w:top w:val="single" w:sz="6" w:space="0" w:color="auto"/>
              <w:left w:val="single" w:sz="6" w:space="0" w:color="auto"/>
              <w:bottom w:val="single" w:sz="6" w:space="0" w:color="auto"/>
              <w:right w:val="single" w:sz="6" w:space="0" w:color="auto"/>
            </w:tcBorders>
          </w:tcPr>
          <w:p w:rsidR="002348E0" w:rsidRPr="002C4879" w:rsidRDefault="002348E0" w:rsidP="001B3B0A">
            <w:pPr>
              <w:pStyle w:val="Footer"/>
              <w:spacing w:before="120" w:after="120"/>
              <w:jc w:val="both"/>
              <w:rPr>
                <w:rFonts w:asciiTheme="minorHAnsi" w:hAnsiTheme="minorHAnsi" w:cstheme="minorHAnsi"/>
                <w:b/>
                <w:sz w:val="22"/>
                <w:szCs w:val="22"/>
              </w:rPr>
            </w:pPr>
            <w:r w:rsidRPr="002C4879">
              <w:rPr>
                <w:rFonts w:asciiTheme="minorHAnsi" w:hAnsiTheme="minorHAnsi" w:cstheme="minorHAnsi"/>
                <w:b/>
                <w:sz w:val="22"/>
                <w:szCs w:val="22"/>
              </w:rPr>
              <w:t>200</w:t>
            </w:r>
          </w:p>
        </w:tc>
      </w:tr>
      <w:tr w:rsidR="002348E0" w:rsidRPr="002C4879" w:rsidTr="001B3B0A">
        <w:trPr>
          <w:cantSplit/>
          <w:trHeight w:val="20"/>
        </w:trPr>
        <w:tc>
          <w:tcPr>
            <w:tcW w:w="27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2348E0" w:rsidRPr="002C4879" w:rsidRDefault="002348E0" w:rsidP="001B3B0A">
            <w:pPr>
              <w:spacing w:before="120" w:after="120"/>
              <w:jc w:val="both"/>
              <w:rPr>
                <w:rFonts w:asciiTheme="minorHAnsi" w:hAnsiTheme="minorHAnsi" w:cstheme="minorHAnsi"/>
                <w:b/>
                <w:sz w:val="22"/>
                <w:szCs w:val="22"/>
              </w:rPr>
            </w:pPr>
            <w:r w:rsidRPr="002C4879">
              <w:rPr>
                <w:rFonts w:asciiTheme="minorHAnsi" w:hAnsiTheme="minorHAnsi" w:cstheme="minorHAnsi"/>
                <w:b/>
                <w:sz w:val="22"/>
                <w:szCs w:val="22"/>
              </w:rPr>
              <w:t>Semester(s) in which normally delivered</w:t>
            </w:r>
          </w:p>
        </w:tc>
        <w:tc>
          <w:tcPr>
            <w:tcW w:w="2275" w:type="pct"/>
            <w:tcBorders>
              <w:top w:val="single" w:sz="6" w:space="0" w:color="auto"/>
              <w:left w:val="single" w:sz="6" w:space="0" w:color="auto"/>
              <w:bottom w:val="single" w:sz="6" w:space="0" w:color="auto"/>
              <w:right w:val="single" w:sz="6" w:space="0" w:color="auto"/>
            </w:tcBorders>
          </w:tcPr>
          <w:p w:rsidR="002348E0" w:rsidRPr="002C4879" w:rsidRDefault="002348E0" w:rsidP="001B3B0A">
            <w:pPr>
              <w:spacing w:before="120" w:after="120"/>
              <w:jc w:val="both"/>
              <w:rPr>
                <w:rFonts w:asciiTheme="minorHAnsi" w:hAnsiTheme="minorHAnsi" w:cstheme="minorHAnsi"/>
                <w:sz w:val="22"/>
                <w:szCs w:val="22"/>
              </w:rPr>
            </w:pPr>
            <w:r w:rsidRPr="002C4879">
              <w:rPr>
                <w:rFonts w:asciiTheme="minorHAnsi" w:hAnsiTheme="minorHAnsi" w:cstheme="minorHAnsi"/>
                <w:sz w:val="22"/>
                <w:szCs w:val="22"/>
              </w:rPr>
              <w:t>1 and 2</w:t>
            </w:r>
          </w:p>
        </w:tc>
      </w:tr>
    </w:tbl>
    <w:p w:rsidR="002348E0" w:rsidRPr="002C4879" w:rsidRDefault="002348E0" w:rsidP="002348E0">
      <w:pPr>
        <w:rPr>
          <w:sz w:val="22"/>
          <w:szCs w:val="22"/>
        </w:rPr>
      </w:pPr>
      <w:r w:rsidRPr="002C4879">
        <w:rPr>
          <w:sz w:val="22"/>
          <w:szCs w:val="22"/>
        </w:rPr>
        <w:br w:type="page"/>
      </w:r>
    </w:p>
    <w:tbl>
      <w:tblPr>
        <w:tblW w:w="5000" w:type="pct"/>
        <w:tblLook w:val="0000" w:firstRow="0" w:lastRow="0" w:firstColumn="0" w:lastColumn="0" w:noHBand="0" w:noVBand="0"/>
      </w:tblPr>
      <w:tblGrid>
        <w:gridCol w:w="4078"/>
        <w:gridCol w:w="4450"/>
      </w:tblGrid>
      <w:tr w:rsidR="002348E0" w:rsidRPr="002C4879" w:rsidTr="001B3B0A">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2348E0" w:rsidRPr="002C4879" w:rsidRDefault="002348E0" w:rsidP="001B3B0A">
            <w:pPr>
              <w:pStyle w:val="Footer"/>
              <w:spacing w:before="120" w:after="120"/>
              <w:jc w:val="both"/>
              <w:rPr>
                <w:rFonts w:asciiTheme="minorHAnsi" w:hAnsiTheme="minorHAnsi" w:cstheme="minorHAnsi"/>
                <w:sz w:val="22"/>
                <w:szCs w:val="22"/>
              </w:rPr>
            </w:pPr>
            <w:r w:rsidRPr="002C4879">
              <w:rPr>
                <w:rFonts w:asciiTheme="minorHAnsi" w:hAnsiTheme="minorHAnsi" w:cstheme="minorHAnsi"/>
                <w:b/>
                <w:sz w:val="22"/>
                <w:szCs w:val="22"/>
              </w:rPr>
              <w:lastRenderedPageBreak/>
              <w:t>Assessment</w:t>
            </w:r>
          </w:p>
        </w:tc>
      </w:tr>
      <w:tr w:rsidR="002348E0" w:rsidRPr="002C4879" w:rsidTr="001B3B0A">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FFFFFF" w:themeFill="background1"/>
          </w:tcPr>
          <w:p w:rsidR="002348E0" w:rsidRPr="002C4879" w:rsidRDefault="002348E0" w:rsidP="001B3B0A">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120" w:after="120"/>
              <w:rPr>
                <w:rFonts w:asciiTheme="minorHAnsi" w:hAnsiTheme="minorHAnsi" w:cstheme="minorHAnsi"/>
                <w:sz w:val="22"/>
                <w:szCs w:val="22"/>
              </w:rPr>
            </w:pPr>
            <w:r w:rsidRPr="002C4879">
              <w:rPr>
                <w:rFonts w:asciiTheme="minorHAnsi" w:hAnsiTheme="minorHAnsi" w:cstheme="minorHAnsi"/>
                <w:sz w:val="22"/>
                <w:szCs w:val="22"/>
              </w:rPr>
              <w:t>Outcome 1 is assessed by conventional examination.</w:t>
            </w:r>
          </w:p>
          <w:p w:rsidR="002348E0" w:rsidRPr="002C4879" w:rsidRDefault="002348E0" w:rsidP="001B3B0A">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120" w:after="120"/>
              <w:rPr>
                <w:rFonts w:asciiTheme="minorHAnsi" w:hAnsiTheme="minorHAnsi" w:cstheme="minorHAnsi"/>
                <w:sz w:val="22"/>
                <w:szCs w:val="22"/>
              </w:rPr>
            </w:pPr>
            <w:r w:rsidRPr="002C4879">
              <w:rPr>
                <w:rFonts w:asciiTheme="minorHAnsi" w:hAnsiTheme="minorHAnsi" w:cstheme="minorHAnsi"/>
                <w:sz w:val="22"/>
                <w:szCs w:val="22"/>
              </w:rPr>
              <w:t>Outcome 2 is assessed by means of a coursework assignment which will involve systems level simulation software.</w:t>
            </w:r>
          </w:p>
        </w:tc>
      </w:tr>
      <w:tr w:rsidR="002348E0" w:rsidRPr="002C4879" w:rsidTr="001B3B0A">
        <w:trPr>
          <w:cantSplit/>
          <w:trHeight w:val="20"/>
        </w:trPr>
        <w:tc>
          <w:tcPr>
            <w:tcW w:w="2391" w:type="pct"/>
            <w:tcBorders>
              <w:top w:val="single" w:sz="6" w:space="0" w:color="auto"/>
              <w:left w:val="single" w:sz="6" w:space="0" w:color="auto"/>
              <w:bottom w:val="single" w:sz="6" w:space="0" w:color="auto"/>
              <w:right w:val="single" w:sz="6" w:space="0" w:color="auto"/>
            </w:tcBorders>
            <w:shd w:val="clear" w:color="auto" w:fill="FFFFFF" w:themeFill="background1"/>
          </w:tcPr>
          <w:p w:rsidR="002348E0" w:rsidRPr="002C4879" w:rsidRDefault="002348E0" w:rsidP="001B3B0A">
            <w:pPr>
              <w:pStyle w:val="t1"/>
              <w:tabs>
                <w:tab w:val="left" w:pos="1800"/>
              </w:tabs>
              <w:spacing w:before="120" w:line="240" w:lineRule="auto"/>
              <w:rPr>
                <w:rFonts w:asciiTheme="minorHAnsi" w:hAnsiTheme="minorHAnsi" w:cstheme="minorHAnsi"/>
                <w:sz w:val="22"/>
                <w:szCs w:val="22"/>
              </w:rPr>
            </w:pPr>
            <w:r w:rsidRPr="002C4879">
              <w:rPr>
                <w:rFonts w:asciiTheme="minorHAnsi" w:hAnsiTheme="minorHAnsi" w:cstheme="minorHAnsi"/>
                <w:sz w:val="22"/>
                <w:szCs w:val="22"/>
              </w:rPr>
              <w:t>Coursework:</w:t>
            </w:r>
          </w:p>
        </w:tc>
        <w:tc>
          <w:tcPr>
            <w:tcW w:w="2609" w:type="pct"/>
            <w:tcBorders>
              <w:top w:val="single" w:sz="6" w:space="0" w:color="auto"/>
              <w:left w:val="single" w:sz="6" w:space="0" w:color="auto"/>
              <w:bottom w:val="single" w:sz="6" w:space="0" w:color="auto"/>
              <w:right w:val="single" w:sz="6" w:space="0" w:color="auto"/>
            </w:tcBorders>
            <w:shd w:val="clear" w:color="auto" w:fill="FFFFFF" w:themeFill="background1"/>
          </w:tcPr>
          <w:p w:rsidR="002348E0" w:rsidRPr="002C4879" w:rsidRDefault="002348E0" w:rsidP="001B3B0A">
            <w:pPr>
              <w:pStyle w:val="Footer"/>
              <w:spacing w:before="120" w:after="120"/>
              <w:rPr>
                <w:rFonts w:asciiTheme="minorHAnsi" w:hAnsiTheme="minorHAnsi" w:cstheme="minorHAnsi"/>
                <w:sz w:val="22"/>
                <w:szCs w:val="22"/>
              </w:rPr>
            </w:pPr>
            <w:r w:rsidRPr="002C4879">
              <w:rPr>
                <w:rFonts w:asciiTheme="minorHAnsi" w:hAnsiTheme="minorHAnsi" w:cstheme="minorHAnsi"/>
                <w:sz w:val="22"/>
                <w:szCs w:val="22"/>
              </w:rPr>
              <w:t>50%</w:t>
            </w:r>
          </w:p>
        </w:tc>
      </w:tr>
      <w:tr w:rsidR="002348E0" w:rsidRPr="002C4879" w:rsidTr="001B3B0A">
        <w:trPr>
          <w:cantSplit/>
          <w:trHeight w:val="537"/>
        </w:trPr>
        <w:tc>
          <w:tcPr>
            <w:tcW w:w="2391" w:type="pct"/>
            <w:tcBorders>
              <w:top w:val="single" w:sz="6" w:space="0" w:color="auto"/>
              <w:left w:val="single" w:sz="6" w:space="0" w:color="auto"/>
              <w:bottom w:val="single" w:sz="6" w:space="0" w:color="auto"/>
              <w:right w:val="single" w:sz="6" w:space="0" w:color="auto"/>
            </w:tcBorders>
          </w:tcPr>
          <w:p w:rsidR="002348E0" w:rsidRPr="002C4879" w:rsidRDefault="002348E0" w:rsidP="001B3B0A">
            <w:pPr>
              <w:pStyle w:val="t1"/>
              <w:tabs>
                <w:tab w:val="left" w:pos="1800"/>
              </w:tabs>
              <w:spacing w:before="120" w:line="240" w:lineRule="auto"/>
              <w:rPr>
                <w:rFonts w:asciiTheme="minorHAnsi" w:hAnsiTheme="minorHAnsi" w:cstheme="minorHAnsi"/>
                <w:sz w:val="22"/>
                <w:szCs w:val="22"/>
              </w:rPr>
            </w:pPr>
            <w:r w:rsidRPr="002C4879">
              <w:rPr>
                <w:rFonts w:asciiTheme="minorHAnsi" w:hAnsiTheme="minorHAnsi" w:cstheme="minorHAnsi"/>
                <w:sz w:val="22"/>
                <w:szCs w:val="22"/>
              </w:rPr>
              <w:t>Examination:</w:t>
            </w:r>
          </w:p>
        </w:tc>
        <w:tc>
          <w:tcPr>
            <w:tcW w:w="2609" w:type="pct"/>
            <w:tcBorders>
              <w:top w:val="single" w:sz="6" w:space="0" w:color="auto"/>
              <w:left w:val="single" w:sz="6" w:space="0" w:color="auto"/>
              <w:bottom w:val="single" w:sz="6" w:space="0" w:color="auto"/>
              <w:right w:val="single" w:sz="6" w:space="0" w:color="auto"/>
            </w:tcBorders>
          </w:tcPr>
          <w:p w:rsidR="002348E0" w:rsidRPr="002C4879" w:rsidRDefault="002348E0" w:rsidP="001B3B0A">
            <w:pPr>
              <w:pStyle w:val="Footer"/>
              <w:spacing w:before="120" w:after="120"/>
              <w:rPr>
                <w:rFonts w:asciiTheme="minorHAnsi" w:hAnsiTheme="minorHAnsi" w:cstheme="minorHAnsi"/>
                <w:sz w:val="22"/>
                <w:szCs w:val="22"/>
              </w:rPr>
            </w:pPr>
            <w:r w:rsidRPr="002C4879">
              <w:rPr>
                <w:rFonts w:asciiTheme="minorHAnsi" w:hAnsiTheme="minorHAnsi" w:cstheme="minorHAnsi"/>
                <w:sz w:val="22"/>
                <w:szCs w:val="22"/>
              </w:rPr>
              <w:t>50%</w:t>
            </w:r>
          </w:p>
        </w:tc>
      </w:tr>
      <w:tr w:rsidR="002348E0" w:rsidRPr="002C4879" w:rsidTr="001B3B0A">
        <w:trPr>
          <w:cantSplit/>
          <w:trHeight w:val="20"/>
        </w:trPr>
        <w:tc>
          <w:tcPr>
            <w:tcW w:w="2391" w:type="pct"/>
            <w:tcBorders>
              <w:top w:val="single" w:sz="6" w:space="0" w:color="auto"/>
              <w:left w:val="single" w:sz="6" w:space="0" w:color="auto"/>
              <w:bottom w:val="single" w:sz="6" w:space="0" w:color="auto"/>
              <w:right w:val="single" w:sz="6" w:space="0" w:color="auto"/>
            </w:tcBorders>
          </w:tcPr>
          <w:p w:rsidR="002348E0" w:rsidRPr="002C4879" w:rsidRDefault="002348E0" w:rsidP="001B3B0A">
            <w:pPr>
              <w:pStyle w:val="t1"/>
              <w:tabs>
                <w:tab w:val="left" w:pos="1800"/>
              </w:tabs>
              <w:spacing w:before="120" w:line="240" w:lineRule="auto"/>
              <w:jc w:val="left"/>
              <w:rPr>
                <w:rFonts w:asciiTheme="minorHAnsi" w:hAnsiTheme="minorHAnsi" w:cstheme="minorHAnsi"/>
                <w:sz w:val="22"/>
                <w:szCs w:val="22"/>
              </w:rPr>
            </w:pPr>
            <w:r w:rsidRPr="002C4879">
              <w:rPr>
                <w:rFonts w:asciiTheme="minorHAnsi" w:hAnsiTheme="minorHAnsi" w:cstheme="minorHAnsi"/>
                <w:sz w:val="22"/>
                <w:szCs w:val="22"/>
              </w:rPr>
              <w:t>Oral Examination/ Presentation:</w:t>
            </w:r>
          </w:p>
        </w:tc>
        <w:tc>
          <w:tcPr>
            <w:tcW w:w="2609" w:type="pct"/>
            <w:tcBorders>
              <w:top w:val="single" w:sz="6" w:space="0" w:color="auto"/>
              <w:left w:val="single" w:sz="6" w:space="0" w:color="auto"/>
              <w:bottom w:val="single" w:sz="6" w:space="0" w:color="auto"/>
              <w:right w:val="single" w:sz="6" w:space="0" w:color="auto"/>
            </w:tcBorders>
          </w:tcPr>
          <w:p w:rsidR="002348E0" w:rsidRPr="002C4879" w:rsidRDefault="002348E0" w:rsidP="001B3B0A">
            <w:pPr>
              <w:pStyle w:val="Footer"/>
              <w:spacing w:before="120" w:after="120"/>
              <w:rPr>
                <w:rFonts w:asciiTheme="minorHAnsi" w:hAnsiTheme="minorHAnsi" w:cstheme="minorHAnsi"/>
                <w:sz w:val="22"/>
                <w:szCs w:val="22"/>
              </w:rPr>
            </w:pPr>
            <w:r w:rsidRPr="002C4879">
              <w:rPr>
                <w:rFonts w:asciiTheme="minorHAnsi" w:hAnsiTheme="minorHAnsi" w:cstheme="minorHAnsi"/>
                <w:sz w:val="22"/>
                <w:szCs w:val="22"/>
              </w:rPr>
              <w:t>0%</w:t>
            </w:r>
          </w:p>
        </w:tc>
      </w:tr>
      <w:tr w:rsidR="002348E0" w:rsidRPr="002C4879" w:rsidTr="001B3B0A">
        <w:trPr>
          <w:cantSplit/>
          <w:trHeight w:val="20"/>
        </w:trPr>
        <w:tc>
          <w:tcPr>
            <w:tcW w:w="2391" w:type="pct"/>
            <w:tcBorders>
              <w:top w:val="single" w:sz="6" w:space="0" w:color="auto"/>
              <w:left w:val="single" w:sz="6" w:space="0" w:color="auto"/>
              <w:bottom w:val="single" w:sz="6" w:space="0" w:color="auto"/>
              <w:right w:val="single" w:sz="6" w:space="0" w:color="auto"/>
            </w:tcBorders>
          </w:tcPr>
          <w:p w:rsidR="002348E0" w:rsidRPr="002C4879" w:rsidRDefault="002348E0" w:rsidP="001B3B0A">
            <w:pPr>
              <w:pStyle w:val="t1"/>
              <w:tabs>
                <w:tab w:val="left" w:pos="1800"/>
              </w:tabs>
              <w:spacing w:before="120" w:line="240" w:lineRule="auto"/>
              <w:rPr>
                <w:rFonts w:asciiTheme="minorHAnsi" w:hAnsiTheme="minorHAnsi" w:cstheme="minorHAnsi"/>
                <w:sz w:val="22"/>
                <w:szCs w:val="22"/>
              </w:rPr>
            </w:pPr>
            <w:r w:rsidRPr="002C4879">
              <w:rPr>
                <w:rFonts w:asciiTheme="minorHAnsi" w:hAnsiTheme="minorHAnsi" w:cstheme="minorHAnsi"/>
                <w:sz w:val="22"/>
                <w:szCs w:val="22"/>
              </w:rPr>
              <w:t>Work Based:</w:t>
            </w:r>
          </w:p>
        </w:tc>
        <w:tc>
          <w:tcPr>
            <w:tcW w:w="2609" w:type="pct"/>
            <w:tcBorders>
              <w:top w:val="single" w:sz="6" w:space="0" w:color="auto"/>
              <w:left w:val="single" w:sz="6" w:space="0" w:color="auto"/>
              <w:bottom w:val="single" w:sz="6" w:space="0" w:color="auto"/>
              <w:right w:val="single" w:sz="6" w:space="0" w:color="auto"/>
            </w:tcBorders>
          </w:tcPr>
          <w:p w:rsidR="002348E0" w:rsidRPr="002C4879" w:rsidRDefault="002348E0" w:rsidP="001B3B0A">
            <w:pPr>
              <w:pStyle w:val="Footer"/>
              <w:spacing w:before="120" w:after="120"/>
              <w:rPr>
                <w:rFonts w:asciiTheme="minorHAnsi" w:hAnsiTheme="minorHAnsi" w:cstheme="minorHAnsi"/>
                <w:sz w:val="22"/>
                <w:szCs w:val="22"/>
              </w:rPr>
            </w:pPr>
            <w:r w:rsidRPr="002C4879">
              <w:rPr>
                <w:rFonts w:asciiTheme="minorHAnsi" w:hAnsiTheme="minorHAnsi" w:cstheme="minorHAnsi"/>
                <w:sz w:val="22"/>
                <w:szCs w:val="22"/>
              </w:rPr>
              <w:t>0%</w:t>
            </w:r>
          </w:p>
        </w:tc>
      </w:tr>
      <w:tr w:rsidR="002348E0" w:rsidRPr="002C4879" w:rsidTr="001B3B0A">
        <w:trPr>
          <w:cantSplit/>
          <w:trHeight w:val="20"/>
        </w:trPr>
        <w:tc>
          <w:tcPr>
            <w:tcW w:w="5000" w:type="pct"/>
            <w:gridSpan w:val="2"/>
            <w:tcBorders>
              <w:top w:val="single" w:sz="6" w:space="0" w:color="auto"/>
              <w:bottom w:val="single" w:sz="6" w:space="0" w:color="auto"/>
            </w:tcBorders>
          </w:tcPr>
          <w:p w:rsidR="002348E0" w:rsidRPr="002C4879" w:rsidRDefault="002348E0" w:rsidP="001B3B0A">
            <w:pPr>
              <w:tabs>
                <w:tab w:val="left" w:pos="720"/>
              </w:tabs>
              <w:jc w:val="both"/>
              <w:rPr>
                <w:rFonts w:asciiTheme="minorHAnsi" w:hAnsiTheme="minorHAnsi" w:cstheme="minorHAnsi"/>
                <w:sz w:val="22"/>
                <w:szCs w:val="22"/>
              </w:rPr>
            </w:pPr>
          </w:p>
        </w:tc>
      </w:tr>
      <w:tr w:rsidR="002348E0" w:rsidRPr="002C4879" w:rsidTr="001B3B0A">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2348E0" w:rsidRPr="002C4879" w:rsidRDefault="002348E0" w:rsidP="001B3B0A">
            <w:pPr>
              <w:pStyle w:val="Footer"/>
              <w:spacing w:before="120" w:after="120"/>
              <w:jc w:val="both"/>
              <w:rPr>
                <w:rFonts w:asciiTheme="minorHAnsi" w:hAnsiTheme="minorHAnsi" w:cstheme="minorHAnsi"/>
                <w:sz w:val="22"/>
                <w:szCs w:val="22"/>
              </w:rPr>
            </w:pPr>
            <w:r w:rsidRPr="002C4879">
              <w:rPr>
                <w:rFonts w:asciiTheme="minorHAnsi" w:hAnsiTheme="minorHAnsi" w:cstheme="minorHAnsi"/>
                <w:b/>
                <w:sz w:val="22"/>
                <w:szCs w:val="22"/>
              </w:rPr>
              <w:t>Details of Outcome Assessment:</w:t>
            </w:r>
          </w:p>
        </w:tc>
      </w:tr>
      <w:tr w:rsidR="002348E0" w:rsidRPr="002C4879" w:rsidTr="001B3B0A">
        <w:trPr>
          <w:cantSplit/>
          <w:trHeight w:val="20"/>
        </w:trPr>
        <w:tc>
          <w:tcPr>
            <w:tcW w:w="2391"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2348E0" w:rsidRPr="002C4879" w:rsidRDefault="002348E0" w:rsidP="001B3B0A">
            <w:pPr>
              <w:pStyle w:val="Footer"/>
              <w:spacing w:before="120" w:after="120"/>
              <w:jc w:val="both"/>
              <w:rPr>
                <w:rFonts w:asciiTheme="minorHAnsi" w:hAnsiTheme="minorHAnsi" w:cstheme="minorHAnsi"/>
                <w:b/>
                <w:sz w:val="22"/>
                <w:szCs w:val="22"/>
              </w:rPr>
            </w:pPr>
            <w:r w:rsidRPr="002C4879">
              <w:rPr>
                <w:rFonts w:asciiTheme="minorHAnsi" w:hAnsiTheme="minorHAnsi" w:cstheme="minorHAnsi"/>
                <w:b/>
                <w:sz w:val="22"/>
                <w:szCs w:val="22"/>
              </w:rPr>
              <w:t>Outcomes</w:t>
            </w:r>
          </w:p>
        </w:tc>
        <w:tc>
          <w:tcPr>
            <w:tcW w:w="2609"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2348E0" w:rsidRPr="002C4879" w:rsidRDefault="002348E0" w:rsidP="001B3B0A">
            <w:pPr>
              <w:pStyle w:val="Footer"/>
              <w:spacing w:before="120" w:after="120"/>
              <w:jc w:val="both"/>
              <w:rPr>
                <w:rFonts w:asciiTheme="minorHAnsi" w:hAnsiTheme="minorHAnsi" w:cstheme="minorHAnsi"/>
                <w:b/>
                <w:sz w:val="22"/>
                <w:szCs w:val="22"/>
              </w:rPr>
            </w:pPr>
            <w:r w:rsidRPr="002C4879">
              <w:rPr>
                <w:rFonts w:asciiTheme="minorHAnsi" w:hAnsiTheme="minorHAnsi" w:cstheme="minorHAnsi"/>
                <w:b/>
                <w:sz w:val="22"/>
                <w:szCs w:val="22"/>
              </w:rPr>
              <w:t>Assessment Criteria:</w:t>
            </w:r>
          </w:p>
          <w:p w:rsidR="002348E0" w:rsidRPr="002C4879" w:rsidRDefault="002348E0" w:rsidP="001B3B0A">
            <w:pPr>
              <w:pStyle w:val="Footer"/>
              <w:spacing w:before="120" w:after="120"/>
              <w:jc w:val="both"/>
              <w:rPr>
                <w:rFonts w:asciiTheme="minorHAnsi" w:hAnsiTheme="minorHAnsi" w:cstheme="minorHAnsi"/>
                <w:b/>
                <w:sz w:val="22"/>
                <w:szCs w:val="22"/>
              </w:rPr>
            </w:pPr>
            <w:r w:rsidRPr="002C4879">
              <w:rPr>
                <w:rFonts w:asciiTheme="minorHAnsi" w:hAnsiTheme="minorHAnsi" w:cstheme="minorHAnsi"/>
                <w:b/>
                <w:sz w:val="22"/>
                <w:szCs w:val="22"/>
              </w:rPr>
              <w:t>To achieve each outcome a student must demonstrate the ability to :</w:t>
            </w:r>
          </w:p>
        </w:tc>
      </w:tr>
      <w:tr w:rsidR="002348E0" w:rsidRPr="002C4879" w:rsidTr="001B3B0A">
        <w:trPr>
          <w:cantSplit/>
          <w:trHeight w:val="978"/>
        </w:trPr>
        <w:tc>
          <w:tcPr>
            <w:tcW w:w="2391" w:type="pct"/>
            <w:tcBorders>
              <w:top w:val="single" w:sz="6" w:space="0" w:color="auto"/>
              <w:left w:val="single" w:sz="6" w:space="0" w:color="auto"/>
              <w:bottom w:val="single" w:sz="6" w:space="0" w:color="auto"/>
              <w:right w:val="single" w:sz="6" w:space="0" w:color="auto"/>
            </w:tcBorders>
          </w:tcPr>
          <w:p w:rsidR="002348E0" w:rsidRPr="002C4879" w:rsidRDefault="002348E0" w:rsidP="00C43689">
            <w:pPr>
              <w:pStyle w:val="ListParagraph"/>
              <w:numPr>
                <w:ilvl w:val="0"/>
                <w:numId w:val="86"/>
              </w:numPr>
              <w:tabs>
                <w:tab w:val="left" w:pos="284"/>
              </w:tabs>
              <w:ind w:left="0" w:firstLine="0"/>
              <w:jc w:val="both"/>
              <w:rPr>
                <w:rFonts w:asciiTheme="minorHAnsi" w:hAnsiTheme="minorHAnsi" w:cstheme="minorHAnsi"/>
                <w:sz w:val="22"/>
                <w:szCs w:val="22"/>
              </w:rPr>
            </w:pPr>
            <w:r w:rsidRPr="002C4879">
              <w:rPr>
                <w:rFonts w:asciiTheme="minorHAnsi" w:hAnsiTheme="minorHAnsi" w:cstheme="minorHAnsi"/>
                <w:sz w:val="22"/>
                <w:szCs w:val="22"/>
              </w:rPr>
              <w:t>Demonstrate an ability to evaluate the relationship between an engineering organisation and the industrial, socio-economic and environmental context in which it is found.</w:t>
            </w:r>
          </w:p>
          <w:p w:rsidR="002348E0" w:rsidRPr="002C4879" w:rsidRDefault="002348E0" w:rsidP="001B3B0A">
            <w:pPr>
              <w:tabs>
                <w:tab w:val="left" w:pos="284"/>
              </w:tabs>
              <w:ind w:right="85"/>
              <w:jc w:val="both"/>
              <w:rPr>
                <w:rFonts w:asciiTheme="minorHAnsi" w:hAnsiTheme="minorHAnsi" w:cstheme="minorHAnsi"/>
                <w:sz w:val="22"/>
                <w:szCs w:val="22"/>
              </w:rPr>
            </w:pPr>
          </w:p>
        </w:tc>
        <w:tc>
          <w:tcPr>
            <w:tcW w:w="2609" w:type="pct"/>
            <w:tcBorders>
              <w:top w:val="single" w:sz="6" w:space="0" w:color="auto"/>
              <w:left w:val="single" w:sz="6" w:space="0" w:color="auto"/>
              <w:bottom w:val="single" w:sz="6" w:space="0" w:color="auto"/>
              <w:right w:val="single" w:sz="6" w:space="0" w:color="auto"/>
            </w:tcBorders>
          </w:tcPr>
          <w:p w:rsidR="002348E0" w:rsidRPr="002C4879" w:rsidRDefault="002348E0" w:rsidP="001B3B0A">
            <w:pPr>
              <w:pStyle w:val="ListParagraph"/>
              <w:tabs>
                <w:tab w:val="left" w:pos="0"/>
                <w:tab w:val="left" w:pos="400"/>
              </w:tabs>
              <w:ind w:left="0"/>
              <w:jc w:val="both"/>
              <w:rPr>
                <w:rFonts w:asciiTheme="minorHAnsi" w:hAnsiTheme="minorHAnsi" w:cstheme="minorHAnsi"/>
                <w:sz w:val="22"/>
                <w:szCs w:val="22"/>
              </w:rPr>
            </w:pPr>
            <w:r w:rsidRPr="002C4879">
              <w:rPr>
                <w:rFonts w:asciiTheme="minorHAnsi" w:hAnsiTheme="minorHAnsi" w:cstheme="minorHAnsi"/>
                <w:sz w:val="22"/>
                <w:szCs w:val="22"/>
              </w:rPr>
              <w:t>- Conduct an analysis of an organisation operating within the engineering industry, including a consideration of the importance of technological developments and emerging technologies to that organisation.</w:t>
            </w:r>
          </w:p>
          <w:p w:rsidR="002348E0" w:rsidRPr="002C4879" w:rsidRDefault="002348E0" w:rsidP="001B3B0A">
            <w:pPr>
              <w:pStyle w:val="ListParagraph"/>
              <w:tabs>
                <w:tab w:val="left" w:pos="0"/>
                <w:tab w:val="left" w:pos="400"/>
              </w:tabs>
              <w:ind w:left="0"/>
              <w:jc w:val="both"/>
              <w:rPr>
                <w:rFonts w:asciiTheme="minorHAnsi" w:hAnsiTheme="minorHAnsi" w:cstheme="minorHAnsi"/>
                <w:sz w:val="22"/>
                <w:szCs w:val="22"/>
              </w:rPr>
            </w:pPr>
            <w:r w:rsidRPr="002C4879">
              <w:rPr>
                <w:rFonts w:asciiTheme="minorHAnsi" w:hAnsiTheme="minorHAnsi" w:cstheme="minorHAnsi"/>
                <w:sz w:val="22"/>
                <w:szCs w:val="22"/>
              </w:rPr>
              <w:t>- Apply techniques and models that may be utilised, including SWOT Analysis, PEST Analysis, and Porter’s Five Forces</w:t>
            </w:r>
          </w:p>
          <w:p w:rsidR="002348E0" w:rsidRPr="002C4879" w:rsidRDefault="002348E0" w:rsidP="001B3B0A">
            <w:pPr>
              <w:pStyle w:val="ListParagraph"/>
              <w:tabs>
                <w:tab w:val="left" w:pos="-25"/>
              </w:tabs>
              <w:ind w:left="0"/>
              <w:jc w:val="both"/>
              <w:rPr>
                <w:rFonts w:asciiTheme="minorHAnsi" w:hAnsiTheme="minorHAnsi" w:cstheme="minorHAnsi"/>
                <w:sz w:val="22"/>
                <w:szCs w:val="22"/>
              </w:rPr>
            </w:pPr>
          </w:p>
        </w:tc>
      </w:tr>
      <w:tr w:rsidR="002348E0" w:rsidRPr="002C4879" w:rsidTr="001B3B0A">
        <w:trPr>
          <w:cantSplit/>
          <w:trHeight w:val="20"/>
        </w:trPr>
        <w:tc>
          <w:tcPr>
            <w:tcW w:w="2391" w:type="pct"/>
            <w:tcBorders>
              <w:top w:val="single" w:sz="6" w:space="0" w:color="auto"/>
              <w:left w:val="single" w:sz="6" w:space="0" w:color="auto"/>
              <w:bottom w:val="single" w:sz="6" w:space="0" w:color="auto"/>
              <w:right w:val="single" w:sz="6" w:space="0" w:color="auto"/>
            </w:tcBorders>
          </w:tcPr>
          <w:p w:rsidR="002348E0" w:rsidRPr="002C4879" w:rsidRDefault="002348E0" w:rsidP="00C43689">
            <w:pPr>
              <w:pStyle w:val="ListParagraph"/>
              <w:numPr>
                <w:ilvl w:val="0"/>
                <w:numId w:val="86"/>
              </w:numPr>
              <w:tabs>
                <w:tab w:val="left" w:pos="284"/>
              </w:tabs>
              <w:ind w:left="0" w:firstLine="0"/>
              <w:jc w:val="both"/>
              <w:rPr>
                <w:rFonts w:asciiTheme="minorHAnsi" w:hAnsiTheme="minorHAnsi" w:cstheme="minorHAnsi"/>
                <w:sz w:val="22"/>
                <w:szCs w:val="22"/>
              </w:rPr>
            </w:pPr>
            <w:r w:rsidRPr="002C4879">
              <w:rPr>
                <w:rFonts w:asciiTheme="minorHAnsi" w:hAnsiTheme="minorHAnsi" w:cstheme="minorHAnsi"/>
                <w:sz w:val="22"/>
                <w:szCs w:val="22"/>
              </w:rPr>
              <w:t>Demonstrate an ability to recognise and evaluate accounting methods, planning, costing and monitoring projects, workforce motivation and team dynamics.</w:t>
            </w:r>
          </w:p>
          <w:p w:rsidR="002348E0" w:rsidRPr="002C4879" w:rsidRDefault="002348E0" w:rsidP="001B3B0A">
            <w:pPr>
              <w:tabs>
                <w:tab w:val="left" w:pos="284"/>
              </w:tabs>
              <w:ind w:right="85"/>
              <w:jc w:val="both"/>
              <w:rPr>
                <w:rFonts w:asciiTheme="minorHAnsi" w:hAnsiTheme="minorHAnsi" w:cstheme="minorHAnsi"/>
                <w:sz w:val="22"/>
                <w:szCs w:val="22"/>
                <w:lang w:val="en-US"/>
              </w:rPr>
            </w:pPr>
          </w:p>
        </w:tc>
        <w:tc>
          <w:tcPr>
            <w:tcW w:w="2609" w:type="pct"/>
            <w:tcBorders>
              <w:top w:val="single" w:sz="6" w:space="0" w:color="auto"/>
              <w:left w:val="single" w:sz="6" w:space="0" w:color="auto"/>
              <w:bottom w:val="single" w:sz="6" w:space="0" w:color="auto"/>
              <w:right w:val="single" w:sz="6" w:space="0" w:color="auto"/>
            </w:tcBorders>
          </w:tcPr>
          <w:p w:rsidR="002348E0" w:rsidRPr="002C4879" w:rsidRDefault="002348E0" w:rsidP="00C43689">
            <w:pPr>
              <w:pStyle w:val="ListParagraph"/>
              <w:numPr>
                <w:ilvl w:val="0"/>
                <w:numId w:val="67"/>
              </w:numPr>
              <w:tabs>
                <w:tab w:val="left" w:pos="0"/>
                <w:tab w:val="left" w:pos="258"/>
              </w:tabs>
              <w:ind w:left="-25" w:firstLine="25"/>
              <w:jc w:val="both"/>
              <w:rPr>
                <w:rFonts w:asciiTheme="minorHAnsi" w:hAnsiTheme="minorHAnsi" w:cstheme="minorHAnsi"/>
                <w:sz w:val="22"/>
                <w:szCs w:val="22"/>
              </w:rPr>
            </w:pPr>
            <w:r w:rsidRPr="002C4879">
              <w:rPr>
                <w:rFonts w:asciiTheme="minorHAnsi" w:hAnsiTheme="minorHAnsi" w:cstheme="minorHAnsi"/>
                <w:sz w:val="22"/>
                <w:szCs w:val="22"/>
              </w:rPr>
              <w:t>Demonstrate an ability to analyse the managerial, regulatory and promotional environment in which an engineering organisation may be found.</w:t>
            </w:r>
          </w:p>
        </w:tc>
      </w:tr>
    </w:tbl>
    <w:p w:rsidR="002348E0" w:rsidRPr="002C4879" w:rsidRDefault="002348E0" w:rsidP="002348E0">
      <w:pPr>
        <w:rPr>
          <w:sz w:val="22"/>
          <w:szCs w:val="22"/>
        </w:rPr>
      </w:pPr>
      <w:r w:rsidRPr="002C4879">
        <w:rPr>
          <w:sz w:val="22"/>
          <w:szCs w:val="22"/>
        </w:rPr>
        <w:br w:type="page"/>
      </w:r>
    </w:p>
    <w:tbl>
      <w:tblPr>
        <w:tblW w:w="5000" w:type="pct"/>
        <w:tblLook w:val="0000" w:firstRow="0" w:lastRow="0" w:firstColumn="0" w:lastColumn="0" w:noHBand="0" w:noVBand="0"/>
      </w:tblPr>
      <w:tblGrid>
        <w:gridCol w:w="4155"/>
        <w:gridCol w:w="4373"/>
      </w:tblGrid>
      <w:tr w:rsidR="002348E0" w:rsidRPr="0013076C" w:rsidTr="001B3B0A">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2348E0" w:rsidRPr="0013076C" w:rsidRDefault="002348E0" w:rsidP="001B3B0A">
            <w:pPr>
              <w:pStyle w:val="Footer"/>
              <w:spacing w:before="120" w:after="120"/>
              <w:jc w:val="both"/>
              <w:rPr>
                <w:rFonts w:asciiTheme="minorHAnsi" w:hAnsiTheme="minorHAnsi" w:cstheme="minorHAnsi"/>
              </w:rPr>
            </w:pPr>
            <w:r w:rsidRPr="0013076C">
              <w:rPr>
                <w:rFonts w:asciiTheme="minorHAnsi" w:hAnsiTheme="minorHAnsi" w:cstheme="minorHAnsi"/>
                <w:b/>
                <w:lang w:val="en-US"/>
              </w:rPr>
              <w:lastRenderedPageBreak/>
              <w:t>Physical Resource Needs:</w:t>
            </w:r>
          </w:p>
        </w:tc>
      </w:tr>
      <w:tr w:rsidR="002348E0" w:rsidRPr="0013076C" w:rsidTr="001B3B0A">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2348E0" w:rsidRPr="0013076C" w:rsidRDefault="002348E0" w:rsidP="001B3B0A">
            <w:pPr>
              <w:pStyle w:val="Footer"/>
              <w:spacing w:before="120" w:after="120"/>
              <w:jc w:val="both"/>
              <w:rPr>
                <w:rFonts w:asciiTheme="minorHAnsi" w:hAnsiTheme="minorHAnsi" w:cstheme="minorHAnsi"/>
                <w:b/>
                <w:lang w:val="en-US"/>
              </w:rPr>
            </w:pPr>
            <w:r w:rsidRPr="0013076C">
              <w:rPr>
                <w:rFonts w:asciiTheme="minorHAnsi" w:hAnsiTheme="minorHAnsi" w:cstheme="minorHAnsi"/>
                <w:b/>
                <w:lang w:val="en-US"/>
              </w:rPr>
              <w:t>Reading List</w:t>
            </w:r>
            <w:r w:rsidRPr="0013076C">
              <w:rPr>
                <w:rFonts w:asciiTheme="minorHAnsi" w:hAnsiTheme="minorHAnsi" w:cstheme="minorHAnsi"/>
                <w:b/>
                <w:lang w:val="en-US"/>
              </w:rPr>
              <w:tab/>
            </w:r>
          </w:p>
        </w:tc>
      </w:tr>
      <w:tr w:rsidR="002348E0" w:rsidRPr="0013076C" w:rsidTr="001B3B0A">
        <w:trPr>
          <w:cantSplit/>
          <w:trHeight w:val="20"/>
        </w:trPr>
        <w:tc>
          <w:tcPr>
            <w:tcW w:w="2436" w:type="pct"/>
            <w:tcBorders>
              <w:top w:val="single" w:sz="6" w:space="0" w:color="auto"/>
              <w:left w:val="single" w:sz="6" w:space="0" w:color="auto"/>
              <w:bottom w:val="single" w:sz="6" w:space="0" w:color="auto"/>
              <w:right w:val="single" w:sz="6" w:space="0" w:color="auto"/>
            </w:tcBorders>
          </w:tcPr>
          <w:p w:rsidR="002348E0" w:rsidRPr="002C053A" w:rsidRDefault="002348E0" w:rsidP="001B3B0A">
            <w:pPr>
              <w:pStyle w:val="t1"/>
              <w:tabs>
                <w:tab w:val="left" w:pos="1800"/>
              </w:tabs>
              <w:spacing w:before="120" w:line="240" w:lineRule="auto"/>
              <w:rPr>
                <w:rFonts w:asciiTheme="minorHAnsi" w:hAnsiTheme="minorHAnsi" w:cstheme="minorHAnsi"/>
                <w:sz w:val="22"/>
                <w:szCs w:val="22"/>
              </w:rPr>
            </w:pPr>
            <w:r w:rsidRPr="002C053A">
              <w:rPr>
                <w:rFonts w:asciiTheme="minorHAnsi" w:hAnsiTheme="minorHAnsi" w:cstheme="minorHAnsi"/>
                <w:sz w:val="22"/>
                <w:szCs w:val="22"/>
              </w:rPr>
              <w:t>Essential Texts</w:t>
            </w:r>
          </w:p>
        </w:tc>
        <w:tc>
          <w:tcPr>
            <w:tcW w:w="2564" w:type="pct"/>
            <w:tcBorders>
              <w:top w:val="single" w:sz="6" w:space="0" w:color="auto"/>
              <w:left w:val="single" w:sz="6" w:space="0" w:color="auto"/>
              <w:bottom w:val="single" w:sz="6" w:space="0" w:color="auto"/>
              <w:right w:val="single" w:sz="6" w:space="0" w:color="auto"/>
            </w:tcBorders>
          </w:tcPr>
          <w:p w:rsidR="002348E0" w:rsidRPr="002C053A" w:rsidRDefault="002348E0" w:rsidP="001B3B0A">
            <w:pPr>
              <w:tabs>
                <w:tab w:val="left" w:pos="720"/>
              </w:tabs>
              <w:spacing w:before="60"/>
              <w:jc w:val="both"/>
              <w:rPr>
                <w:rFonts w:asciiTheme="minorHAnsi" w:hAnsiTheme="minorHAnsi" w:cstheme="minorHAnsi"/>
                <w:sz w:val="22"/>
                <w:szCs w:val="22"/>
              </w:rPr>
            </w:pPr>
            <w:r w:rsidRPr="002C053A">
              <w:rPr>
                <w:rFonts w:asciiTheme="minorHAnsi" w:hAnsiTheme="minorHAnsi" w:cstheme="minorHAnsi"/>
                <w:sz w:val="22"/>
                <w:szCs w:val="22"/>
              </w:rPr>
              <w:t xml:space="preserve">Cole, G.A., </w:t>
            </w:r>
            <w:r w:rsidRPr="002C053A">
              <w:rPr>
                <w:rFonts w:asciiTheme="minorHAnsi" w:hAnsiTheme="minorHAnsi" w:cstheme="minorHAnsi"/>
                <w:i/>
                <w:sz w:val="22"/>
                <w:szCs w:val="22"/>
              </w:rPr>
              <w:t>Management Theory and Practice, 7th Edition</w:t>
            </w:r>
            <w:r w:rsidRPr="002C053A">
              <w:rPr>
                <w:rFonts w:asciiTheme="minorHAnsi" w:hAnsiTheme="minorHAnsi" w:cstheme="minorHAnsi"/>
                <w:sz w:val="22"/>
                <w:szCs w:val="22"/>
              </w:rPr>
              <w:t xml:space="preserve"> Thomson (2011)</w:t>
            </w:r>
          </w:p>
          <w:p w:rsidR="002348E0" w:rsidRPr="002C053A" w:rsidRDefault="002348E0" w:rsidP="001B3B0A">
            <w:pPr>
              <w:tabs>
                <w:tab w:val="left" w:pos="720"/>
              </w:tabs>
              <w:jc w:val="both"/>
              <w:rPr>
                <w:rFonts w:asciiTheme="minorHAnsi" w:hAnsiTheme="minorHAnsi" w:cstheme="minorHAnsi"/>
                <w:sz w:val="22"/>
                <w:szCs w:val="22"/>
              </w:rPr>
            </w:pPr>
          </w:p>
          <w:p w:rsidR="002348E0" w:rsidRPr="002C053A" w:rsidRDefault="002348E0" w:rsidP="001B3B0A">
            <w:pPr>
              <w:tabs>
                <w:tab w:val="left" w:pos="720"/>
              </w:tabs>
              <w:jc w:val="both"/>
              <w:rPr>
                <w:rFonts w:asciiTheme="minorHAnsi" w:hAnsiTheme="minorHAnsi" w:cstheme="minorHAnsi"/>
                <w:sz w:val="22"/>
                <w:szCs w:val="22"/>
              </w:rPr>
            </w:pPr>
            <w:r w:rsidRPr="002C053A">
              <w:rPr>
                <w:rFonts w:asciiTheme="minorHAnsi" w:hAnsiTheme="minorHAnsi" w:cstheme="minorHAnsi"/>
                <w:sz w:val="22"/>
                <w:szCs w:val="22"/>
              </w:rPr>
              <w:t xml:space="preserve">Dyson, J R., </w:t>
            </w:r>
            <w:r w:rsidRPr="002C053A">
              <w:rPr>
                <w:rFonts w:asciiTheme="minorHAnsi" w:hAnsiTheme="minorHAnsi" w:cstheme="minorHAnsi"/>
                <w:i/>
                <w:sz w:val="22"/>
                <w:szCs w:val="22"/>
              </w:rPr>
              <w:t>Accounting for Non-Accounting Students, 8th Edition</w:t>
            </w:r>
            <w:r w:rsidRPr="002C053A">
              <w:rPr>
                <w:rFonts w:asciiTheme="minorHAnsi" w:hAnsiTheme="minorHAnsi" w:cstheme="minorHAnsi"/>
                <w:sz w:val="22"/>
                <w:szCs w:val="22"/>
              </w:rPr>
              <w:t xml:space="preserve"> FT Prentice Hall (2010)</w:t>
            </w:r>
          </w:p>
          <w:p w:rsidR="002348E0" w:rsidRPr="002C053A" w:rsidRDefault="002348E0" w:rsidP="001B3B0A">
            <w:pPr>
              <w:tabs>
                <w:tab w:val="left" w:pos="720"/>
              </w:tabs>
              <w:jc w:val="both"/>
              <w:rPr>
                <w:rFonts w:asciiTheme="minorHAnsi" w:hAnsiTheme="minorHAnsi" w:cstheme="minorHAnsi"/>
                <w:sz w:val="22"/>
                <w:szCs w:val="22"/>
              </w:rPr>
            </w:pPr>
          </w:p>
          <w:p w:rsidR="002348E0" w:rsidRPr="002C053A" w:rsidRDefault="002348E0" w:rsidP="001B3B0A">
            <w:pPr>
              <w:tabs>
                <w:tab w:val="left" w:pos="720"/>
              </w:tabs>
              <w:spacing w:after="120"/>
              <w:jc w:val="both"/>
              <w:rPr>
                <w:rFonts w:asciiTheme="minorHAnsi" w:hAnsiTheme="minorHAnsi" w:cstheme="minorHAnsi"/>
                <w:sz w:val="22"/>
                <w:szCs w:val="22"/>
              </w:rPr>
            </w:pPr>
            <w:r w:rsidRPr="002C053A">
              <w:rPr>
                <w:rFonts w:asciiTheme="minorHAnsi" w:hAnsiTheme="minorHAnsi" w:cstheme="minorHAnsi"/>
                <w:sz w:val="22"/>
                <w:szCs w:val="22"/>
              </w:rPr>
              <w:t xml:space="preserve">Kotler, P et al., </w:t>
            </w:r>
            <w:r w:rsidRPr="002C053A">
              <w:rPr>
                <w:rFonts w:asciiTheme="minorHAnsi" w:hAnsiTheme="minorHAnsi" w:cstheme="minorHAnsi"/>
                <w:i/>
                <w:sz w:val="22"/>
                <w:szCs w:val="22"/>
              </w:rPr>
              <w:t>Principles of Marketing 5</w:t>
            </w:r>
            <w:r w:rsidRPr="002C053A">
              <w:rPr>
                <w:rFonts w:asciiTheme="minorHAnsi" w:hAnsiTheme="minorHAnsi" w:cstheme="minorHAnsi"/>
                <w:i/>
                <w:sz w:val="22"/>
                <w:szCs w:val="22"/>
                <w:vertAlign w:val="superscript"/>
              </w:rPr>
              <w:t>th</w:t>
            </w:r>
            <w:r w:rsidRPr="002C053A">
              <w:rPr>
                <w:rFonts w:asciiTheme="minorHAnsi" w:hAnsiTheme="minorHAnsi" w:cstheme="minorHAnsi"/>
                <w:i/>
                <w:sz w:val="22"/>
                <w:szCs w:val="22"/>
              </w:rPr>
              <w:t xml:space="preserve"> Edition</w:t>
            </w:r>
            <w:r w:rsidRPr="002C053A">
              <w:rPr>
                <w:rFonts w:asciiTheme="minorHAnsi" w:hAnsiTheme="minorHAnsi" w:cstheme="minorHAnsi"/>
                <w:sz w:val="22"/>
                <w:szCs w:val="22"/>
              </w:rPr>
              <w:t xml:space="preserve"> FT Pearson Educational (2010)</w:t>
            </w:r>
          </w:p>
        </w:tc>
      </w:tr>
      <w:tr w:rsidR="002348E0" w:rsidRPr="0013076C" w:rsidTr="001B3B0A">
        <w:trPr>
          <w:cantSplit/>
          <w:trHeight w:val="20"/>
        </w:trPr>
        <w:tc>
          <w:tcPr>
            <w:tcW w:w="2436" w:type="pct"/>
            <w:tcBorders>
              <w:top w:val="single" w:sz="6" w:space="0" w:color="auto"/>
              <w:left w:val="single" w:sz="6" w:space="0" w:color="auto"/>
              <w:bottom w:val="single" w:sz="6" w:space="0" w:color="auto"/>
              <w:right w:val="single" w:sz="6" w:space="0" w:color="auto"/>
            </w:tcBorders>
          </w:tcPr>
          <w:p w:rsidR="002348E0" w:rsidRPr="002C053A" w:rsidRDefault="002348E0" w:rsidP="001B3B0A">
            <w:pPr>
              <w:pStyle w:val="t1"/>
              <w:tabs>
                <w:tab w:val="left" w:pos="1800"/>
              </w:tabs>
              <w:spacing w:before="120" w:line="240" w:lineRule="auto"/>
              <w:rPr>
                <w:rFonts w:asciiTheme="minorHAnsi" w:hAnsiTheme="minorHAnsi" w:cstheme="minorHAnsi"/>
                <w:sz w:val="22"/>
                <w:szCs w:val="22"/>
              </w:rPr>
            </w:pPr>
            <w:r w:rsidRPr="002C053A">
              <w:rPr>
                <w:rFonts w:asciiTheme="minorHAnsi" w:hAnsiTheme="minorHAnsi" w:cstheme="minorHAnsi"/>
                <w:sz w:val="22"/>
                <w:szCs w:val="22"/>
              </w:rPr>
              <w:t>Background Reading</w:t>
            </w:r>
          </w:p>
        </w:tc>
        <w:tc>
          <w:tcPr>
            <w:tcW w:w="2564" w:type="pct"/>
            <w:tcBorders>
              <w:top w:val="single" w:sz="6" w:space="0" w:color="auto"/>
              <w:left w:val="single" w:sz="6" w:space="0" w:color="auto"/>
              <w:bottom w:val="single" w:sz="6" w:space="0" w:color="auto"/>
              <w:right w:val="single" w:sz="6" w:space="0" w:color="auto"/>
            </w:tcBorders>
          </w:tcPr>
          <w:p w:rsidR="002348E0" w:rsidRPr="002C053A" w:rsidRDefault="002348E0" w:rsidP="001B3B0A">
            <w:pPr>
              <w:tabs>
                <w:tab w:val="left" w:pos="720"/>
              </w:tabs>
              <w:spacing w:before="60"/>
              <w:rPr>
                <w:rFonts w:asciiTheme="minorHAnsi" w:hAnsiTheme="minorHAnsi" w:cstheme="minorHAnsi"/>
                <w:sz w:val="22"/>
                <w:szCs w:val="22"/>
              </w:rPr>
            </w:pPr>
            <w:r w:rsidRPr="002C053A">
              <w:rPr>
                <w:rFonts w:asciiTheme="minorHAnsi" w:hAnsiTheme="minorHAnsi" w:cstheme="minorHAnsi"/>
                <w:sz w:val="22"/>
                <w:szCs w:val="22"/>
              </w:rPr>
              <w:t>Brassington, F and Pettitt, S.</w:t>
            </w:r>
            <w:r w:rsidRPr="002C053A">
              <w:rPr>
                <w:rFonts w:asciiTheme="minorHAnsi" w:hAnsiTheme="minorHAnsi" w:cstheme="minorHAnsi"/>
                <w:i/>
                <w:sz w:val="22"/>
                <w:szCs w:val="22"/>
              </w:rPr>
              <w:t xml:space="preserve">, Essentials of Marketing, 3rd Edition FT, </w:t>
            </w:r>
            <w:r w:rsidRPr="002C053A">
              <w:rPr>
                <w:rFonts w:asciiTheme="minorHAnsi" w:hAnsiTheme="minorHAnsi" w:cstheme="minorHAnsi"/>
                <w:sz w:val="22"/>
                <w:szCs w:val="22"/>
              </w:rPr>
              <w:t>Prentice Hall (2012)</w:t>
            </w:r>
          </w:p>
          <w:p w:rsidR="002348E0" w:rsidRPr="002C053A" w:rsidRDefault="002348E0" w:rsidP="001B3B0A">
            <w:pPr>
              <w:tabs>
                <w:tab w:val="left" w:pos="720"/>
              </w:tabs>
              <w:rPr>
                <w:rFonts w:asciiTheme="minorHAnsi" w:hAnsiTheme="minorHAnsi" w:cstheme="minorHAnsi"/>
                <w:sz w:val="22"/>
                <w:szCs w:val="22"/>
              </w:rPr>
            </w:pPr>
          </w:p>
          <w:p w:rsidR="002348E0" w:rsidRPr="002C053A" w:rsidRDefault="002348E0" w:rsidP="001B3B0A">
            <w:pPr>
              <w:tabs>
                <w:tab w:val="left" w:pos="720"/>
              </w:tabs>
              <w:rPr>
                <w:rFonts w:asciiTheme="minorHAnsi" w:hAnsiTheme="minorHAnsi" w:cstheme="minorHAnsi"/>
                <w:sz w:val="22"/>
                <w:szCs w:val="22"/>
              </w:rPr>
            </w:pPr>
            <w:r w:rsidRPr="002C053A">
              <w:rPr>
                <w:rFonts w:asciiTheme="minorHAnsi" w:hAnsiTheme="minorHAnsi" w:cstheme="minorHAnsi"/>
                <w:sz w:val="22"/>
                <w:szCs w:val="22"/>
              </w:rPr>
              <w:t xml:space="preserve">Colston, C., </w:t>
            </w:r>
            <w:r w:rsidRPr="002C053A">
              <w:rPr>
                <w:rFonts w:asciiTheme="minorHAnsi" w:hAnsiTheme="minorHAnsi" w:cstheme="minorHAnsi"/>
                <w:i/>
                <w:sz w:val="22"/>
                <w:szCs w:val="22"/>
              </w:rPr>
              <w:t>Principles of Intellectual Property Law</w:t>
            </w:r>
            <w:r w:rsidRPr="002C053A">
              <w:rPr>
                <w:rFonts w:asciiTheme="minorHAnsi" w:hAnsiTheme="minorHAnsi" w:cstheme="minorHAnsi"/>
                <w:sz w:val="22"/>
                <w:szCs w:val="22"/>
              </w:rPr>
              <w:t>,  Cavendish Publishing )1999)</w:t>
            </w:r>
          </w:p>
          <w:p w:rsidR="002348E0" w:rsidRPr="002C053A" w:rsidRDefault="002348E0" w:rsidP="001B3B0A">
            <w:pPr>
              <w:tabs>
                <w:tab w:val="left" w:pos="720"/>
              </w:tabs>
              <w:rPr>
                <w:rFonts w:asciiTheme="minorHAnsi" w:hAnsiTheme="minorHAnsi" w:cstheme="minorHAnsi"/>
                <w:sz w:val="22"/>
                <w:szCs w:val="22"/>
              </w:rPr>
            </w:pPr>
          </w:p>
          <w:p w:rsidR="002348E0" w:rsidRPr="002C053A" w:rsidRDefault="002348E0" w:rsidP="001B3B0A">
            <w:pPr>
              <w:tabs>
                <w:tab w:val="left" w:pos="720"/>
              </w:tabs>
              <w:rPr>
                <w:rFonts w:asciiTheme="minorHAnsi" w:hAnsiTheme="minorHAnsi" w:cstheme="minorHAnsi"/>
                <w:sz w:val="22"/>
                <w:szCs w:val="22"/>
              </w:rPr>
            </w:pPr>
            <w:r w:rsidRPr="002C053A">
              <w:rPr>
                <w:rFonts w:asciiTheme="minorHAnsi" w:hAnsiTheme="minorHAnsi" w:cstheme="minorHAnsi"/>
                <w:sz w:val="22"/>
                <w:szCs w:val="22"/>
              </w:rPr>
              <w:t>MacIntyre, E.,</w:t>
            </w:r>
            <w:r w:rsidRPr="002C053A">
              <w:rPr>
                <w:rFonts w:asciiTheme="minorHAnsi" w:hAnsiTheme="minorHAnsi" w:cstheme="minorHAnsi"/>
                <w:sz w:val="22"/>
                <w:szCs w:val="22"/>
              </w:rPr>
              <w:tab/>
            </w:r>
            <w:r w:rsidRPr="002C053A">
              <w:rPr>
                <w:rFonts w:asciiTheme="minorHAnsi" w:hAnsiTheme="minorHAnsi" w:cstheme="minorHAnsi"/>
                <w:i/>
                <w:sz w:val="22"/>
                <w:szCs w:val="22"/>
              </w:rPr>
              <w:t>Essentials of Business Law 2</w:t>
            </w:r>
            <w:r w:rsidRPr="002C053A">
              <w:rPr>
                <w:rFonts w:asciiTheme="minorHAnsi" w:hAnsiTheme="minorHAnsi" w:cstheme="minorHAnsi"/>
                <w:i/>
                <w:sz w:val="22"/>
                <w:szCs w:val="22"/>
                <w:vertAlign w:val="superscript"/>
              </w:rPr>
              <w:t>nd</w:t>
            </w:r>
            <w:r w:rsidRPr="002C053A">
              <w:rPr>
                <w:rFonts w:asciiTheme="minorHAnsi" w:hAnsiTheme="minorHAnsi" w:cstheme="minorHAnsi"/>
                <w:i/>
                <w:sz w:val="22"/>
                <w:szCs w:val="22"/>
              </w:rPr>
              <w:t xml:space="preserve"> Edition,</w:t>
            </w:r>
            <w:r w:rsidRPr="002C053A">
              <w:rPr>
                <w:rFonts w:asciiTheme="minorHAnsi" w:hAnsiTheme="minorHAnsi" w:cstheme="minorHAnsi"/>
                <w:sz w:val="22"/>
                <w:szCs w:val="22"/>
              </w:rPr>
              <w:t xml:space="preserve"> Longman (2009)</w:t>
            </w:r>
          </w:p>
          <w:p w:rsidR="002348E0" w:rsidRPr="002C053A" w:rsidRDefault="002348E0" w:rsidP="001B3B0A">
            <w:pPr>
              <w:tabs>
                <w:tab w:val="left" w:pos="720"/>
              </w:tabs>
              <w:rPr>
                <w:rFonts w:asciiTheme="minorHAnsi" w:hAnsiTheme="minorHAnsi" w:cstheme="minorHAnsi"/>
                <w:sz w:val="22"/>
                <w:szCs w:val="22"/>
              </w:rPr>
            </w:pPr>
          </w:p>
          <w:p w:rsidR="002348E0" w:rsidRPr="002C053A" w:rsidRDefault="002348E0" w:rsidP="001B3B0A">
            <w:pPr>
              <w:tabs>
                <w:tab w:val="left" w:pos="720"/>
              </w:tabs>
              <w:spacing w:after="120"/>
              <w:rPr>
                <w:rFonts w:asciiTheme="minorHAnsi" w:hAnsiTheme="minorHAnsi" w:cstheme="minorHAnsi"/>
                <w:sz w:val="22"/>
                <w:szCs w:val="22"/>
              </w:rPr>
            </w:pPr>
            <w:r w:rsidRPr="002C053A">
              <w:rPr>
                <w:rFonts w:asciiTheme="minorHAnsi" w:hAnsiTheme="minorHAnsi" w:cstheme="minorHAnsi"/>
                <w:sz w:val="22"/>
                <w:szCs w:val="22"/>
              </w:rPr>
              <w:t xml:space="preserve">Mullins, L., </w:t>
            </w:r>
            <w:r w:rsidRPr="002C053A">
              <w:rPr>
                <w:rFonts w:asciiTheme="minorHAnsi" w:hAnsiTheme="minorHAnsi" w:cstheme="minorHAnsi"/>
                <w:i/>
                <w:sz w:val="22"/>
                <w:szCs w:val="22"/>
              </w:rPr>
              <w:t>Management and Organisational Behaviour, 9th Edition</w:t>
            </w:r>
            <w:r w:rsidRPr="002C053A">
              <w:rPr>
                <w:rFonts w:asciiTheme="minorHAnsi" w:hAnsiTheme="minorHAnsi" w:cstheme="minorHAnsi"/>
                <w:sz w:val="22"/>
                <w:szCs w:val="22"/>
              </w:rPr>
              <w:t>, FT Prentice Hall (2010)</w:t>
            </w:r>
          </w:p>
        </w:tc>
      </w:tr>
      <w:tr w:rsidR="002348E0" w:rsidRPr="0013076C" w:rsidTr="001B3B0A">
        <w:trPr>
          <w:cantSplit/>
          <w:trHeight w:val="20"/>
        </w:trPr>
        <w:tc>
          <w:tcPr>
            <w:tcW w:w="2436" w:type="pct"/>
            <w:tcBorders>
              <w:top w:val="single" w:sz="6" w:space="0" w:color="auto"/>
              <w:left w:val="single" w:sz="6" w:space="0" w:color="auto"/>
              <w:bottom w:val="single" w:sz="6" w:space="0" w:color="auto"/>
              <w:right w:val="single" w:sz="6" w:space="0" w:color="auto"/>
            </w:tcBorders>
          </w:tcPr>
          <w:p w:rsidR="002348E0" w:rsidRPr="002C053A" w:rsidRDefault="002348E0" w:rsidP="001B3B0A">
            <w:pPr>
              <w:pStyle w:val="t1"/>
              <w:tabs>
                <w:tab w:val="left" w:pos="1800"/>
              </w:tabs>
              <w:spacing w:before="120" w:line="240" w:lineRule="auto"/>
              <w:rPr>
                <w:rFonts w:asciiTheme="minorHAnsi" w:hAnsiTheme="minorHAnsi" w:cstheme="minorHAnsi"/>
                <w:sz w:val="22"/>
                <w:szCs w:val="22"/>
              </w:rPr>
            </w:pPr>
            <w:r w:rsidRPr="002C053A">
              <w:rPr>
                <w:rFonts w:asciiTheme="minorHAnsi" w:hAnsiTheme="minorHAnsi" w:cstheme="minorHAnsi"/>
                <w:sz w:val="22"/>
                <w:szCs w:val="22"/>
              </w:rPr>
              <w:t>Journals</w:t>
            </w:r>
          </w:p>
        </w:tc>
        <w:tc>
          <w:tcPr>
            <w:tcW w:w="2564" w:type="pct"/>
            <w:tcBorders>
              <w:top w:val="single" w:sz="6" w:space="0" w:color="auto"/>
              <w:left w:val="single" w:sz="6" w:space="0" w:color="auto"/>
              <w:bottom w:val="single" w:sz="6" w:space="0" w:color="auto"/>
              <w:right w:val="single" w:sz="6" w:space="0" w:color="auto"/>
            </w:tcBorders>
          </w:tcPr>
          <w:p w:rsidR="002348E0" w:rsidRPr="002C053A" w:rsidRDefault="002348E0" w:rsidP="00937D82">
            <w:pPr>
              <w:rPr>
                <w:rFonts w:asciiTheme="minorHAnsi" w:hAnsiTheme="minorHAnsi" w:cstheme="minorHAnsi"/>
                <w:sz w:val="22"/>
                <w:szCs w:val="22"/>
              </w:rPr>
            </w:pPr>
            <w:r w:rsidRPr="002C053A">
              <w:rPr>
                <w:rFonts w:asciiTheme="minorHAnsi" w:hAnsiTheme="minorHAnsi" w:cstheme="minorHAnsi"/>
                <w:sz w:val="22"/>
                <w:szCs w:val="22"/>
              </w:rPr>
              <w:t>Journal of Management in Engineering</w:t>
            </w:r>
          </w:p>
          <w:p w:rsidR="002348E0" w:rsidRPr="002C053A" w:rsidRDefault="002348E0" w:rsidP="00937D82">
            <w:pPr>
              <w:rPr>
                <w:rFonts w:asciiTheme="minorHAnsi" w:hAnsiTheme="minorHAnsi" w:cstheme="minorHAnsi"/>
                <w:sz w:val="22"/>
                <w:szCs w:val="22"/>
              </w:rPr>
            </w:pPr>
          </w:p>
          <w:p w:rsidR="002348E0" w:rsidRPr="002C053A" w:rsidRDefault="002348E0" w:rsidP="00937D82">
            <w:pPr>
              <w:rPr>
                <w:rFonts w:asciiTheme="minorHAnsi" w:hAnsiTheme="minorHAnsi" w:cstheme="minorHAnsi"/>
                <w:sz w:val="22"/>
                <w:szCs w:val="22"/>
              </w:rPr>
            </w:pPr>
            <w:r w:rsidRPr="002C053A">
              <w:rPr>
                <w:rFonts w:asciiTheme="minorHAnsi" w:hAnsiTheme="minorHAnsi" w:cstheme="minorHAnsi"/>
                <w:sz w:val="22"/>
                <w:szCs w:val="22"/>
              </w:rPr>
              <w:t>IEEE Xplore - Engineering Management Journal</w:t>
            </w:r>
          </w:p>
          <w:p w:rsidR="002348E0" w:rsidRPr="002C053A" w:rsidRDefault="002348E0" w:rsidP="00937D82">
            <w:pPr>
              <w:rPr>
                <w:rFonts w:asciiTheme="minorHAnsi" w:hAnsiTheme="minorHAnsi" w:cstheme="minorHAnsi"/>
                <w:sz w:val="22"/>
                <w:szCs w:val="22"/>
              </w:rPr>
            </w:pPr>
          </w:p>
          <w:p w:rsidR="002348E0" w:rsidRPr="002C053A" w:rsidRDefault="002348E0" w:rsidP="00937D82">
            <w:pPr>
              <w:rPr>
                <w:sz w:val="22"/>
                <w:szCs w:val="22"/>
              </w:rPr>
            </w:pPr>
            <w:r w:rsidRPr="002C053A">
              <w:rPr>
                <w:rFonts w:asciiTheme="minorHAnsi" w:hAnsiTheme="minorHAnsi" w:cstheme="minorHAnsi"/>
                <w:sz w:val="22"/>
                <w:szCs w:val="22"/>
              </w:rPr>
              <w:t>International Journal of Management Science and Engineering Management</w:t>
            </w:r>
          </w:p>
        </w:tc>
      </w:tr>
      <w:tr w:rsidR="002348E0" w:rsidRPr="0013076C" w:rsidTr="001B3B0A">
        <w:trPr>
          <w:cantSplit/>
          <w:trHeight w:val="20"/>
        </w:trPr>
        <w:tc>
          <w:tcPr>
            <w:tcW w:w="2436" w:type="pct"/>
            <w:tcBorders>
              <w:top w:val="single" w:sz="6" w:space="0" w:color="auto"/>
              <w:left w:val="single" w:sz="6" w:space="0" w:color="auto"/>
              <w:bottom w:val="single" w:sz="6" w:space="0" w:color="auto"/>
              <w:right w:val="single" w:sz="6" w:space="0" w:color="auto"/>
            </w:tcBorders>
          </w:tcPr>
          <w:p w:rsidR="002348E0" w:rsidRPr="002C053A" w:rsidRDefault="002348E0" w:rsidP="001B3B0A">
            <w:pPr>
              <w:pStyle w:val="t1"/>
              <w:tabs>
                <w:tab w:val="left" w:pos="1800"/>
              </w:tabs>
              <w:spacing w:before="120" w:line="240" w:lineRule="auto"/>
              <w:rPr>
                <w:rFonts w:asciiTheme="minorHAnsi" w:hAnsiTheme="minorHAnsi" w:cstheme="minorHAnsi"/>
                <w:sz w:val="22"/>
                <w:szCs w:val="22"/>
              </w:rPr>
            </w:pPr>
            <w:r w:rsidRPr="002C053A">
              <w:rPr>
                <w:rFonts w:asciiTheme="minorHAnsi" w:hAnsiTheme="minorHAnsi" w:cstheme="minorHAnsi"/>
                <w:sz w:val="22"/>
                <w:szCs w:val="22"/>
              </w:rPr>
              <w:t>Web Resources</w:t>
            </w:r>
          </w:p>
        </w:tc>
        <w:tc>
          <w:tcPr>
            <w:tcW w:w="2564" w:type="pct"/>
            <w:tcBorders>
              <w:top w:val="single" w:sz="6" w:space="0" w:color="auto"/>
              <w:left w:val="single" w:sz="6" w:space="0" w:color="auto"/>
              <w:bottom w:val="single" w:sz="6" w:space="0" w:color="auto"/>
              <w:right w:val="single" w:sz="6" w:space="0" w:color="auto"/>
            </w:tcBorders>
          </w:tcPr>
          <w:p w:rsidR="002348E0" w:rsidRPr="002C053A" w:rsidRDefault="002348E0" w:rsidP="001B3B0A">
            <w:pPr>
              <w:pStyle w:val="Footer"/>
              <w:spacing w:before="120" w:after="120"/>
              <w:jc w:val="both"/>
              <w:rPr>
                <w:rFonts w:asciiTheme="minorHAnsi" w:hAnsiTheme="minorHAnsi" w:cstheme="minorHAnsi"/>
                <w:sz w:val="22"/>
                <w:szCs w:val="22"/>
              </w:rPr>
            </w:pPr>
            <w:r w:rsidRPr="002C053A">
              <w:rPr>
                <w:rFonts w:asciiTheme="minorHAnsi" w:hAnsiTheme="minorHAnsi" w:cstheme="minorHAnsi"/>
                <w:sz w:val="22"/>
                <w:szCs w:val="22"/>
              </w:rPr>
              <w:t>Appropriate websites to module content.</w:t>
            </w:r>
          </w:p>
        </w:tc>
      </w:tr>
      <w:tr w:rsidR="002348E0" w:rsidRPr="0013076C" w:rsidTr="001B3B0A">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2348E0" w:rsidRPr="002C053A" w:rsidRDefault="002348E0" w:rsidP="001B3B0A">
            <w:pPr>
              <w:pStyle w:val="Footer"/>
              <w:spacing w:before="120" w:after="120"/>
              <w:jc w:val="both"/>
              <w:rPr>
                <w:rFonts w:asciiTheme="minorHAnsi" w:hAnsiTheme="minorHAnsi" w:cstheme="minorHAnsi"/>
                <w:sz w:val="22"/>
                <w:szCs w:val="22"/>
              </w:rPr>
            </w:pPr>
            <w:r w:rsidRPr="002C053A">
              <w:rPr>
                <w:rFonts w:asciiTheme="minorHAnsi" w:hAnsiTheme="minorHAnsi" w:cstheme="minorHAnsi"/>
                <w:b/>
                <w:sz w:val="22"/>
                <w:szCs w:val="22"/>
              </w:rPr>
              <w:t>Equipment Requirements:</w:t>
            </w:r>
          </w:p>
        </w:tc>
      </w:tr>
      <w:tr w:rsidR="002348E0" w:rsidRPr="0013076C" w:rsidTr="001B3B0A">
        <w:trPr>
          <w:cantSplit/>
          <w:trHeight w:val="20"/>
        </w:trPr>
        <w:tc>
          <w:tcPr>
            <w:tcW w:w="2436" w:type="pct"/>
            <w:tcBorders>
              <w:top w:val="single" w:sz="6" w:space="0" w:color="auto"/>
              <w:left w:val="single" w:sz="6" w:space="0" w:color="auto"/>
              <w:bottom w:val="single" w:sz="6" w:space="0" w:color="auto"/>
              <w:right w:val="single" w:sz="6" w:space="0" w:color="auto"/>
            </w:tcBorders>
          </w:tcPr>
          <w:p w:rsidR="002348E0" w:rsidRPr="002C053A" w:rsidRDefault="002348E0" w:rsidP="001B3B0A">
            <w:pPr>
              <w:pStyle w:val="t1"/>
              <w:tabs>
                <w:tab w:val="left" w:pos="1800"/>
              </w:tabs>
              <w:spacing w:before="120" w:line="240" w:lineRule="auto"/>
              <w:rPr>
                <w:rFonts w:asciiTheme="minorHAnsi" w:hAnsiTheme="minorHAnsi" w:cstheme="minorHAnsi"/>
                <w:sz w:val="22"/>
                <w:szCs w:val="22"/>
              </w:rPr>
            </w:pPr>
            <w:r w:rsidRPr="002C053A">
              <w:rPr>
                <w:rFonts w:asciiTheme="minorHAnsi" w:hAnsiTheme="minorHAnsi" w:cstheme="minorHAnsi"/>
                <w:sz w:val="22"/>
                <w:szCs w:val="22"/>
              </w:rPr>
              <w:t>Room Requirements</w:t>
            </w:r>
          </w:p>
        </w:tc>
        <w:tc>
          <w:tcPr>
            <w:tcW w:w="2564" w:type="pct"/>
            <w:tcBorders>
              <w:top w:val="single" w:sz="6" w:space="0" w:color="auto"/>
              <w:left w:val="single" w:sz="6" w:space="0" w:color="auto"/>
              <w:bottom w:val="single" w:sz="6" w:space="0" w:color="auto"/>
              <w:right w:val="single" w:sz="6" w:space="0" w:color="auto"/>
            </w:tcBorders>
          </w:tcPr>
          <w:p w:rsidR="002348E0" w:rsidRPr="002C053A" w:rsidRDefault="002348E0" w:rsidP="001B3B0A">
            <w:pPr>
              <w:spacing w:before="120" w:after="60"/>
              <w:jc w:val="both"/>
              <w:rPr>
                <w:rFonts w:asciiTheme="minorHAnsi" w:hAnsiTheme="minorHAnsi" w:cstheme="minorHAnsi"/>
                <w:sz w:val="22"/>
                <w:szCs w:val="22"/>
              </w:rPr>
            </w:pPr>
            <w:r w:rsidRPr="002C053A">
              <w:rPr>
                <w:rFonts w:asciiTheme="minorHAnsi" w:hAnsiTheme="minorHAnsi" w:cstheme="minorHAnsi"/>
                <w:sz w:val="22"/>
                <w:szCs w:val="22"/>
              </w:rPr>
              <w:t>Lecture room</w:t>
            </w:r>
          </w:p>
          <w:p w:rsidR="002348E0" w:rsidRPr="002C053A" w:rsidRDefault="002348E0" w:rsidP="001B3B0A">
            <w:pPr>
              <w:spacing w:before="120" w:after="60"/>
              <w:jc w:val="both"/>
              <w:rPr>
                <w:rFonts w:asciiTheme="minorHAnsi" w:hAnsiTheme="minorHAnsi" w:cstheme="minorHAnsi"/>
                <w:sz w:val="22"/>
                <w:szCs w:val="22"/>
              </w:rPr>
            </w:pPr>
          </w:p>
        </w:tc>
      </w:tr>
      <w:tr w:rsidR="002348E0" w:rsidRPr="0013076C" w:rsidTr="001B3B0A">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2348E0" w:rsidRPr="002C053A" w:rsidRDefault="002348E0" w:rsidP="001B3B0A">
            <w:pPr>
              <w:pStyle w:val="Footer"/>
              <w:spacing w:before="120" w:after="120"/>
              <w:jc w:val="both"/>
              <w:rPr>
                <w:rFonts w:asciiTheme="minorHAnsi" w:hAnsiTheme="minorHAnsi" w:cstheme="minorHAnsi"/>
                <w:sz w:val="22"/>
                <w:szCs w:val="22"/>
              </w:rPr>
            </w:pPr>
            <w:r w:rsidRPr="002C053A">
              <w:rPr>
                <w:rFonts w:asciiTheme="minorHAnsi" w:hAnsiTheme="minorHAnsi" w:cstheme="minorHAnsi"/>
                <w:b/>
                <w:sz w:val="22"/>
                <w:szCs w:val="22"/>
              </w:rPr>
              <w:t>Staff Resource Needs:</w:t>
            </w:r>
          </w:p>
        </w:tc>
      </w:tr>
      <w:tr w:rsidR="002348E0" w:rsidRPr="0013076C" w:rsidTr="001B3B0A">
        <w:trPr>
          <w:cantSplit/>
          <w:trHeight w:val="20"/>
        </w:trPr>
        <w:tc>
          <w:tcPr>
            <w:tcW w:w="2436" w:type="pct"/>
            <w:tcBorders>
              <w:top w:val="single" w:sz="6" w:space="0" w:color="auto"/>
              <w:left w:val="single" w:sz="6" w:space="0" w:color="auto"/>
              <w:bottom w:val="single" w:sz="6" w:space="0" w:color="auto"/>
              <w:right w:val="single" w:sz="6" w:space="0" w:color="auto"/>
            </w:tcBorders>
          </w:tcPr>
          <w:p w:rsidR="002348E0" w:rsidRPr="002C053A" w:rsidRDefault="002348E0" w:rsidP="001B3B0A">
            <w:pPr>
              <w:pStyle w:val="t1"/>
              <w:tabs>
                <w:tab w:val="left" w:pos="1800"/>
              </w:tabs>
              <w:spacing w:before="120" w:line="240" w:lineRule="auto"/>
              <w:rPr>
                <w:rFonts w:asciiTheme="minorHAnsi" w:hAnsiTheme="minorHAnsi" w:cstheme="minorHAnsi"/>
                <w:sz w:val="22"/>
                <w:szCs w:val="22"/>
              </w:rPr>
            </w:pPr>
            <w:r w:rsidRPr="002C053A">
              <w:rPr>
                <w:rFonts w:asciiTheme="minorHAnsi" w:hAnsiTheme="minorHAnsi" w:cstheme="minorHAnsi"/>
                <w:sz w:val="22"/>
                <w:szCs w:val="22"/>
              </w:rPr>
              <w:t>Module Co-ordinator</w:t>
            </w:r>
          </w:p>
        </w:tc>
        <w:tc>
          <w:tcPr>
            <w:tcW w:w="2564" w:type="pct"/>
            <w:tcBorders>
              <w:top w:val="single" w:sz="6" w:space="0" w:color="auto"/>
              <w:left w:val="single" w:sz="6" w:space="0" w:color="auto"/>
              <w:bottom w:val="single" w:sz="6" w:space="0" w:color="auto"/>
              <w:right w:val="single" w:sz="6" w:space="0" w:color="auto"/>
            </w:tcBorders>
          </w:tcPr>
          <w:p w:rsidR="002348E0" w:rsidRPr="002C053A" w:rsidRDefault="002348E0" w:rsidP="001B3B0A">
            <w:pPr>
              <w:pStyle w:val="Footer"/>
              <w:spacing w:before="120" w:after="120"/>
              <w:jc w:val="both"/>
              <w:rPr>
                <w:rFonts w:asciiTheme="minorHAnsi" w:hAnsiTheme="minorHAnsi" w:cstheme="minorHAnsi"/>
                <w:sz w:val="22"/>
                <w:szCs w:val="22"/>
              </w:rPr>
            </w:pPr>
            <w:r w:rsidRPr="002C053A">
              <w:rPr>
                <w:rFonts w:asciiTheme="minorHAnsi" w:hAnsiTheme="minorHAnsi" w:cstheme="minorHAnsi"/>
                <w:sz w:val="22"/>
                <w:szCs w:val="22"/>
              </w:rPr>
              <w:t>Mr Andrew Thorn</w:t>
            </w:r>
          </w:p>
        </w:tc>
      </w:tr>
      <w:tr w:rsidR="002348E0" w:rsidRPr="0013076C" w:rsidTr="001B3B0A">
        <w:trPr>
          <w:cantSplit/>
          <w:trHeight w:val="20"/>
        </w:trPr>
        <w:tc>
          <w:tcPr>
            <w:tcW w:w="2436" w:type="pct"/>
            <w:tcBorders>
              <w:top w:val="single" w:sz="6" w:space="0" w:color="auto"/>
              <w:left w:val="single" w:sz="6" w:space="0" w:color="auto"/>
              <w:bottom w:val="single" w:sz="6" w:space="0" w:color="auto"/>
              <w:right w:val="single" w:sz="6" w:space="0" w:color="auto"/>
            </w:tcBorders>
          </w:tcPr>
          <w:p w:rsidR="002348E0" w:rsidRPr="002C053A" w:rsidRDefault="002348E0" w:rsidP="001B3B0A">
            <w:pPr>
              <w:pStyle w:val="t1"/>
              <w:tabs>
                <w:tab w:val="left" w:pos="1800"/>
              </w:tabs>
              <w:spacing w:before="120" w:line="240" w:lineRule="auto"/>
              <w:rPr>
                <w:rFonts w:asciiTheme="minorHAnsi" w:hAnsiTheme="minorHAnsi" w:cstheme="minorHAnsi"/>
                <w:sz w:val="22"/>
                <w:szCs w:val="22"/>
              </w:rPr>
            </w:pPr>
            <w:r w:rsidRPr="002C053A">
              <w:rPr>
                <w:rFonts w:asciiTheme="minorHAnsi" w:hAnsiTheme="minorHAnsi" w:cstheme="minorHAnsi"/>
                <w:sz w:val="22"/>
                <w:szCs w:val="22"/>
              </w:rPr>
              <w:t>Staff Delivering Module</w:t>
            </w:r>
          </w:p>
        </w:tc>
        <w:tc>
          <w:tcPr>
            <w:tcW w:w="2564" w:type="pct"/>
            <w:tcBorders>
              <w:top w:val="single" w:sz="6" w:space="0" w:color="auto"/>
              <w:left w:val="single" w:sz="6" w:space="0" w:color="auto"/>
              <w:bottom w:val="single" w:sz="6" w:space="0" w:color="auto"/>
              <w:right w:val="single" w:sz="6" w:space="0" w:color="auto"/>
            </w:tcBorders>
          </w:tcPr>
          <w:p w:rsidR="002348E0" w:rsidRPr="002C053A" w:rsidRDefault="002348E0" w:rsidP="001B3B0A">
            <w:pPr>
              <w:pStyle w:val="Footer"/>
              <w:spacing w:before="120" w:after="120"/>
              <w:jc w:val="both"/>
              <w:rPr>
                <w:rFonts w:asciiTheme="minorHAnsi" w:hAnsiTheme="minorHAnsi" w:cstheme="minorHAnsi"/>
                <w:sz w:val="22"/>
                <w:szCs w:val="22"/>
              </w:rPr>
            </w:pPr>
            <w:r w:rsidRPr="002C053A">
              <w:rPr>
                <w:rFonts w:asciiTheme="minorHAnsi" w:hAnsiTheme="minorHAnsi" w:cstheme="minorHAnsi"/>
                <w:sz w:val="22"/>
                <w:szCs w:val="22"/>
              </w:rPr>
              <w:t>Mr Andrew Thorn</w:t>
            </w:r>
          </w:p>
        </w:tc>
      </w:tr>
    </w:tbl>
    <w:p w:rsidR="002348E0" w:rsidRDefault="002348E0" w:rsidP="002348E0">
      <w:pPr>
        <w:rPr>
          <w:rFonts w:asciiTheme="minorHAnsi" w:hAnsiTheme="minorHAnsi" w:cstheme="minorHAnsi"/>
        </w:rPr>
      </w:pPr>
    </w:p>
    <w:p w:rsidR="002C053A" w:rsidRDefault="002C053A" w:rsidP="002348E0">
      <w:pPr>
        <w:rPr>
          <w:rFonts w:asciiTheme="minorHAnsi" w:hAnsiTheme="minorHAnsi" w:cstheme="minorHAnsi"/>
        </w:rPr>
      </w:pPr>
    </w:p>
    <w:p w:rsidR="002C053A" w:rsidRDefault="002C053A" w:rsidP="002348E0">
      <w:pPr>
        <w:rPr>
          <w:rFonts w:asciiTheme="minorHAnsi" w:hAnsiTheme="minorHAnsi" w:cstheme="minorHAnsi"/>
        </w:rPr>
      </w:pPr>
    </w:p>
    <w:p w:rsidR="002C053A" w:rsidRDefault="002C053A" w:rsidP="002348E0">
      <w:pPr>
        <w:rPr>
          <w:rFonts w:asciiTheme="minorHAnsi" w:hAnsiTheme="minorHAnsi" w:cstheme="minorHAnsi"/>
        </w:rPr>
      </w:pPr>
    </w:p>
    <w:p w:rsidR="002C053A" w:rsidRDefault="002C053A" w:rsidP="002348E0">
      <w:pPr>
        <w:rPr>
          <w:rFonts w:asciiTheme="minorHAnsi" w:hAnsiTheme="minorHAnsi" w:cstheme="minorHAnsi"/>
        </w:rPr>
      </w:pPr>
    </w:p>
    <w:p w:rsidR="002C053A" w:rsidRDefault="002C053A" w:rsidP="002348E0">
      <w:pPr>
        <w:rPr>
          <w:rFonts w:asciiTheme="minorHAnsi" w:hAnsiTheme="minorHAnsi" w:cstheme="minorHAnsi"/>
        </w:rPr>
      </w:pPr>
    </w:p>
    <w:p w:rsidR="002C053A" w:rsidRPr="0013076C" w:rsidRDefault="002C053A" w:rsidP="002348E0">
      <w:pPr>
        <w:rPr>
          <w:rFonts w:asciiTheme="minorHAnsi" w:hAnsiTheme="minorHAnsi" w:cstheme="minorHAnsi"/>
        </w:rPr>
      </w:pPr>
    </w:p>
    <w:tbl>
      <w:tblPr>
        <w:tblW w:w="5000" w:type="pct"/>
        <w:tblLook w:val="0000" w:firstRow="0" w:lastRow="0" w:firstColumn="0" w:lastColumn="0" w:noHBand="0" w:noVBand="0"/>
      </w:tblPr>
      <w:tblGrid>
        <w:gridCol w:w="3795"/>
        <w:gridCol w:w="4733"/>
      </w:tblGrid>
      <w:tr w:rsidR="0051370A" w:rsidRPr="002C053A" w:rsidTr="001B3B0A">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51370A" w:rsidRPr="002C053A" w:rsidRDefault="0051370A" w:rsidP="001B3B0A">
            <w:pPr>
              <w:pStyle w:val="p3"/>
              <w:spacing w:before="60" w:line="240" w:lineRule="auto"/>
              <w:jc w:val="both"/>
              <w:rPr>
                <w:rFonts w:asciiTheme="minorHAnsi" w:hAnsiTheme="minorHAnsi" w:cstheme="minorHAnsi"/>
                <w:b/>
                <w:sz w:val="22"/>
                <w:szCs w:val="22"/>
                <w:lang w:val="en-US"/>
              </w:rPr>
            </w:pPr>
            <w:r w:rsidRPr="002C053A">
              <w:rPr>
                <w:rFonts w:asciiTheme="minorHAnsi" w:hAnsiTheme="minorHAnsi" w:cstheme="minorHAnsi"/>
                <w:b/>
                <w:sz w:val="22"/>
                <w:szCs w:val="22"/>
                <w:lang w:val="en-US"/>
              </w:rPr>
              <w:t>Module Title</w:t>
            </w:r>
          </w:p>
        </w:tc>
        <w:tc>
          <w:tcPr>
            <w:tcW w:w="2775" w:type="pct"/>
            <w:tcBorders>
              <w:top w:val="single" w:sz="6" w:space="0" w:color="auto"/>
              <w:left w:val="single" w:sz="6" w:space="0" w:color="auto"/>
              <w:bottom w:val="single" w:sz="6" w:space="0" w:color="auto"/>
              <w:right w:val="single" w:sz="6" w:space="0" w:color="auto"/>
            </w:tcBorders>
          </w:tcPr>
          <w:p w:rsidR="0051370A" w:rsidRPr="002C053A" w:rsidRDefault="0051370A" w:rsidP="001B3B0A">
            <w:pPr>
              <w:pStyle w:val="Heading2"/>
              <w:spacing w:before="60"/>
              <w:jc w:val="both"/>
              <w:rPr>
                <w:rFonts w:asciiTheme="minorHAnsi" w:hAnsiTheme="minorHAnsi" w:cstheme="minorHAnsi"/>
                <w:i/>
                <w:sz w:val="22"/>
                <w:szCs w:val="22"/>
              </w:rPr>
            </w:pPr>
            <w:bookmarkStart w:id="603" w:name="_Toc356839661"/>
            <w:r w:rsidRPr="002C053A">
              <w:rPr>
                <w:rFonts w:asciiTheme="minorHAnsi" w:hAnsiTheme="minorHAnsi" w:cstheme="minorHAnsi"/>
                <w:sz w:val="22"/>
                <w:szCs w:val="22"/>
              </w:rPr>
              <w:t>Group Project</w:t>
            </w:r>
            <w:bookmarkEnd w:id="603"/>
          </w:p>
        </w:tc>
      </w:tr>
      <w:tr w:rsidR="0051370A" w:rsidRPr="002C053A" w:rsidTr="001B3B0A">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51370A" w:rsidRPr="002C053A" w:rsidRDefault="0051370A" w:rsidP="001B3B0A">
            <w:pPr>
              <w:pStyle w:val="p3"/>
              <w:spacing w:before="60" w:line="240" w:lineRule="auto"/>
              <w:jc w:val="both"/>
              <w:rPr>
                <w:rFonts w:asciiTheme="minorHAnsi" w:hAnsiTheme="minorHAnsi" w:cstheme="minorHAnsi"/>
                <w:b/>
                <w:sz w:val="22"/>
                <w:szCs w:val="22"/>
                <w:lang w:val="en-US"/>
              </w:rPr>
            </w:pPr>
            <w:r w:rsidRPr="002C053A">
              <w:rPr>
                <w:rFonts w:asciiTheme="minorHAnsi" w:hAnsiTheme="minorHAnsi" w:cstheme="minorHAnsi"/>
                <w:b/>
                <w:sz w:val="22"/>
                <w:szCs w:val="22"/>
                <w:lang w:val="en-US"/>
              </w:rPr>
              <w:t>Module Number</w:t>
            </w:r>
          </w:p>
        </w:tc>
        <w:tc>
          <w:tcPr>
            <w:tcW w:w="2775" w:type="pct"/>
            <w:tcBorders>
              <w:top w:val="single" w:sz="6" w:space="0" w:color="auto"/>
              <w:left w:val="single" w:sz="6" w:space="0" w:color="auto"/>
              <w:bottom w:val="single" w:sz="6" w:space="0" w:color="auto"/>
              <w:right w:val="single" w:sz="6" w:space="0" w:color="auto"/>
            </w:tcBorders>
          </w:tcPr>
          <w:p w:rsidR="0051370A" w:rsidRPr="002C053A" w:rsidRDefault="0051370A" w:rsidP="001B3B0A">
            <w:pPr>
              <w:spacing w:before="60"/>
              <w:jc w:val="both"/>
              <w:rPr>
                <w:rFonts w:asciiTheme="minorHAnsi" w:hAnsiTheme="minorHAnsi" w:cstheme="minorHAnsi"/>
                <w:i/>
                <w:sz w:val="22"/>
                <w:szCs w:val="22"/>
              </w:rPr>
            </w:pPr>
            <w:r w:rsidRPr="002C053A">
              <w:rPr>
                <w:rFonts w:asciiTheme="minorHAnsi" w:hAnsiTheme="minorHAnsi" w:cstheme="minorHAnsi"/>
                <w:sz w:val="22"/>
                <w:szCs w:val="22"/>
              </w:rPr>
              <w:t>M2X8520</w:t>
            </w:r>
          </w:p>
        </w:tc>
      </w:tr>
      <w:tr w:rsidR="0051370A" w:rsidRPr="002C053A" w:rsidTr="001B3B0A">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51370A" w:rsidRPr="002C053A" w:rsidRDefault="0051370A" w:rsidP="001B3B0A">
            <w:pPr>
              <w:pStyle w:val="t1"/>
              <w:spacing w:before="60" w:line="240" w:lineRule="auto"/>
              <w:rPr>
                <w:rFonts w:asciiTheme="minorHAnsi" w:hAnsiTheme="minorHAnsi" w:cstheme="minorHAnsi"/>
                <w:i/>
                <w:sz w:val="22"/>
                <w:szCs w:val="22"/>
              </w:rPr>
            </w:pPr>
            <w:r w:rsidRPr="002C053A">
              <w:rPr>
                <w:rFonts w:asciiTheme="minorHAnsi" w:hAnsiTheme="minorHAnsi" w:cstheme="minorHAnsi"/>
                <w:b/>
                <w:sz w:val="22"/>
                <w:szCs w:val="22"/>
              </w:rPr>
              <w:t xml:space="preserve">Brief statement of Content </w:t>
            </w:r>
          </w:p>
        </w:tc>
        <w:tc>
          <w:tcPr>
            <w:tcW w:w="2775" w:type="pct"/>
            <w:tcBorders>
              <w:top w:val="single" w:sz="6" w:space="0" w:color="auto"/>
              <w:left w:val="single" w:sz="6" w:space="0" w:color="auto"/>
              <w:bottom w:val="single" w:sz="6" w:space="0" w:color="auto"/>
              <w:right w:val="single" w:sz="6" w:space="0" w:color="auto"/>
            </w:tcBorders>
          </w:tcPr>
          <w:p w:rsidR="0051370A" w:rsidRPr="002C053A" w:rsidRDefault="0051370A" w:rsidP="001B3B0A">
            <w:pPr>
              <w:spacing w:before="60" w:after="120"/>
              <w:jc w:val="both"/>
              <w:rPr>
                <w:rFonts w:asciiTheme="minorHAnsi" w:hAnsiTheme="minorHAnsi" w:cstheme="minorHAnsi"/>
                <w:sz w:val="22"/>
                <w:szCs w:val="22"/>
              </w:rPr>
            </w:pPr>
            <w:r w:rsidRPr="002C053A">
              <w:rPr>
                <w:rFonts w:asciiTheme="minorHAnsi" w:hAnsiTheme="minorHAnsi"/>
                <w:sz w:val="22"/>
                <w:szCs w:val="22"/>
              </w:rPr>
              <w:t>This module requires the student to plan, design and implement a workable solution to a stated design problem within a group environment.</w:t>
            </w:r>
          </w:p>
        </w:tc>
      </w:tr>
      <w:tr w:rsidR="0051370A" w:rsidRPr="002C053A" w:rsidTr="001B3B0A">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51370A" w:rsidRPr="002C053A" w:rsidRDefault="0051370A" w:rsidP="001B3B0A">
            <w:pPr>
              <w:pStyle w:val="Footer"/>
              <w:spacing w:before="60"/>
              <w:jc w:val="both"/>
              <w:rPr>
                <w:rFonts w:asciiTheme="minorHAnsi" w:hAnsiTheme="minorHAnsi" w:cstheme="minorHAnsi"/>
                <w:b/>
                <w:sz w:val="22"/>
                <w:szCs w:val="22"/>
              </w:rPr>
            </w:pPr>
            <w:r w:rsidRPr="002C053A">
              <w:rPr>
                <w:rFonts w:asciiTheme="minorHAnsi" w:hAnsiTheme="minorHAnsi" w:cstheme="minorHAnsi"/>
                <w:b/>
                <w:sz w:val="22"/>
                <w:szCs w:val="22"/>
              </w:rPr>
              <w:t>JACS code</w:t>
            </w:r>
          </w:p>
        </w:tc>
        <w:tc>
          <w:tcPr>
            <w:tcW w:w="2775" w:type="pct"/>
            <w:tcBorders>
              <w:top w:val="single" w:sz="6" w:space="0" w:color="auto"/>
              <w:left w:val="single" w:sz="6" w:space="0" w:color="auto"/>
              <w:bottom w:val="single" w:sz="6" w:space="0" w:color="auto"/>
              <w:right w:val="single" w:sz="6" w:space="0" w:color="auto"/>
            </w:tcBorders>
          </w:tcPr>
          <w:p w:rsidR="0051370A" w:rsidRPr="002C053A" w:rsidRDefault="0051370A" w:rsidP="001B3B0A">
            <w:pPr>
              <w:pStyle w:val="Footer"/>
              <w:spacing w:before="60"/>
              <w:jc w:val="both"/>
              <w:rPr>
                <w:rFonts w:asciiTheme="minorHAnsi" w:hAnsiTheme="minorHAnsi" w:cstheme="minorHAnsi"/>
                <w:sz w:val="22"/>
                <w:szCs w:val="22"/>
                <w:lang w:val="en-US"/>
              </w:rPr>
            </w:pPr>
          </w:p>
        </w:tc>
      </w:tr>
      <w:tr w:rsidR="0051370A" w:rsidRPr="002C053A" w:rsidTr="001B3B0A">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51370A" w:rsidRPr="002C053A" w:rsidRDefault="0051370A" w:rsidP="001B3B0A">
            <w:pPr>
              <w:pStyle w:val="Footer"/>
              <w:spacing w:before="60"/>
              <w:jc w:val="both"/>
              <w:rPr>
                <w:rFonts w:asciiTheme="minorHAnsi" w:hAnsiTheme="minorHAnsi" w:cstheme="minorHAnsi"/>
                <w:b/>
                <w:sz w:val="22"/>
                <w:szCs w:val="22"/>
              </w:rPr>
            </w:pPr>
            <w:r w:rsidRPr="002C053A">
              <w:rPr>
                <w:rFonts w:asciiTheme="minorHAnsi" w:hAnsiTheme="minorHAnsi" w:cstheme="minorHAnsi"/>
                <w:b/>
                <w:sz w:val="22"/>
                <w:szCs w:val="22"/>
              </w:rPr>
              <w:t>ASC Group</w:t>
            </w:r>
          </w:p>
        </w:tc>
        <w:tc>
          <w:tcPr>
            <w:tcW w:w="2775" w:type="pct"/>
            <w:tcBorders>
              <w:top w:val="single" w:sz="6" w:space="0" w:color="auto"/>
              <w:left w:val="single" w:sz="6" w:space="0" w:color="auto"/>
              <w:bottom w:val="single" w:sz="6" w:space="0" w:color="auto"/>
              <w:right w:val="single" w:sz="6" w:space="0" w:color="auto"/>
            </w:tcBorders>
          </w:tcPr>
          <w:p w:rsidR="0051370A" w:rsidRPr="002C053A" w:rsidRDefault="0051370A" w:rsidP="001B3B0A">
            <w:pPr>
              <w:pStyle w:val="Footer"/>
              <w:spacing w:before="60"/>
              <w:jc w:val="both"/>
              <w:rPr>
                <w:rFonts w:asciiTheme="minorHAnsi" w:hAnsiTheme="minorHAnsi" w:cstheme="minorHAnsi"/>
                <w:sz w:val="22"/>
                <w:szCs w:val="22"/>
              </w:rPr>
            </w:pPr>
          </w:p>
        </w:tc>
      </w:tr>
      <w:tr w:rsidR="0051370A" w:rsidRPr="002C053A" w:rsidTr="001B3B0A">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51370A" w:rsidRPr="002C053A" w:rsidRDefault="0051370A" w:rsidP="001B3B0A">
            <w:pPr>
              <w:pStyle w:val="Footer"/>
              <w:spacing w:before="60"/>
              <w:jc w:val="both"/>
              <w:rPr>
                <w:rFonts w:asciiTheme="minorHAnsi" w:hAnsiTheme="minorHAnsi" w:cstheme="minorHAnsi"/>
                <w:b/>
                <w:sz w:val="22"/>
                <w:szCs w:val="22"/>
                <w:lang w:val="en-US"/>
              </w:rPr>
            </w:pPr>
            <w:r w:rsidRPr="002C053A">
              <w:rPr>
                <w:rFonts w:asciiTheme="minorHAnsi" w:hAnsiTheme="minorHAnsi" w:cstheme="minorHAnsi"/>
                <w:b/>
                <w:sz w:val="22"/>
                <w:szCs w:val="22"/>
              </w:rPr>
              <w:t xml:space="preserve">Date of Validation and Credit Calibration </w:t>
            </w:r>
            <w:r w:rsidRPr="002C053A">
              <w:rPr>
                <w:rFonts w:asciiTheme="minorHAnsi" w:hAnsiTheme="minorHAnsi" w:cstheme="minorHAnsi"/>
                <w:b/>
                <w:sz w:val="22"/>
                <w:szCs w:val="22"/>
                <w:lang w:val="en-US"/>
              </w:rPr>
              <w:t>(If different from date of validation)</w:t>
            </w:r>
          </w:p>
        </w:tc>
        <w:tc>
          <w:tcPr>
            <w:tcW w:w="2775" w:type="pct"/>
            <w:tcBorders>
              <w:top w:val="single" w:sz="6" w:space="0" w:color="auto"/>
              <w:left w:val="single" w:sz="6" w:space="0" w:color="auto"/>
              <w:bottom w:val="single" w:sz="6" w:space="0" w:color="auto"/>
              <w:right w:val="single" w:sz="6" w:space="0" w:color="auto"/>
            </w:tcBorders>
          </w:tcPr>
          <w:p w:rsidR="0051370A" w:rsidRPr="002C053A" w:rsidRDefault="0051370A" w:rsidP="001B3B0A">
            <w:pPr>
              <w:spacing w:before="60"/>
              <w:jc w:val="both"/>
              <w:rPr>
                <w:rFonts w:asciiTheme="minorHAnsi" w:hAnsiTheme="minorHAnsi" w:cstheme="minorHAnsi"/>
                <w:sz w:val="22"/>
                <w:szCs w:val="22"/>
              </w:rPr>
            </w:pPr>
          </w:p>
        </w:tc>
      </w:tr>
      <w:tr w:rsidR="0051370A" w:rsidRPr="002C053A" w:rsidTr="001B3B0A">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51370A" w:rsidRPr="002C053A" w:rsidRDefault="0051370A" w:rsidP="001B3B0A">
            <w:pPr>
              <w:spacing w:before="60"/>
              <w:jc w:val="both"/>
              <w:rPr>
                <w:rFonts w:asciiTheme="minorHAnsi" w:hAnsiTheme="minorHAnsi" w:cstheme="minorHAnsi"/>
                <w:b/>
                <w:sz w:val="22"/>
                <w:szCs w:val="22"/>
              </w:rPr>
            </w:pPr>
            <w:r w:rsidRPr="002C053A">
              <w:rPr>
                <w:rFonts w:asciiTheme="minorHAnsi" w:hAnsiTheme="minorHAnsi" w:cstheme="minorHAnsi"/>
                <w:b/>
                <w:sz w:val="22"/>
                <w:szCs w:val="22"/>
              </w:rPr>
              <w:t>Module Value</w:t>
            </w:r>
          </w:p>
        </w:tc>
        <w:tc>
          <w:tcPr>
            <w:tcW w:w="2775" w:type="pct"/>
            <w:tcBorders>
              <w:top w:val="single" w:sz="6" w:space="0" w:color="auto"/>
              <w:left w:val="single" w:sz="6" w:space="0" w:color="auto"/>
              <w:bottom w:val="single" w:sz="6" w:space="0" w:color="auto"/>
              <w:right w:val="single" w:sz="6" w:space="0" w:color="auto"/>
            </w:tcBorders>
          </w:tcPr>
          <w:p w:rsidR="0051370A" w:rsidRPr="002C053A" w:rsidRDefault="0051370A" w:rsidP="001B3B0A">
            <w:pPr>
              <w:spacing w:before="60"/>
              <w:jc w:val="both"/>
              <w:rPr>
                <w:rFonts w:asciiTheme="minorHAnsi" w:hAnsiTheme="minorHAnsi" w:cstheme="minorHAnsi"/>
                <w:sz w:val="22"/>
                <w:szCs w:val="22"/>
              </w:rPr>
            </w:pPr>
            <w:r w:rsidRPr="002C053A">
              <w:rPr>
                <w:rFonts w:asciiTheme="minorHAnsi" w:hAnsiTheme="minorHAnsi" w:cstheme="minorHAnsi"/>
                <w:sz w:val="22"/>
                <w:szCs w:val="22"/>
              </w:rPr>
              <w:t>20</w:t>
            </w:r>
          </w:p>
        </w:tc>
      </w:tr>
      <w:tr w:rsidR="0051370A" w:rsidRPr="002C053A" w:rsidTr="001B3B0A">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51370A" w:rsidRPr="002C053A" w:rsidRDefault="0051370A" w:rsidP="001B3B0A">
            <w:pPr>
              <w:spacing w:before="60"/>
              <w:jc w:val="both"/>
              <w:rPr>
                <w:rFonts w:asciiTheme="minorHAnsi" w:hAnsiTheme="minorHAnsi" w:cstheme="minorHAnsi"/>
                <w:b/>
                <w:sz w:val="22"/>
                <w:szCs w:val="22"/>
              </w:rPr>
            </w:pPr>
            <w:r w:rsidRPr="002C053A">
              <w:rPr>
                <w:rFonts w:asciiTheme="minorHAnsi" w:hAnsiTheme="minorHAnsi" w:cstheme="minorHAnsi"/>
                <w:b/>
                <w:sz w:val="22"/>
                <w:szCs w:val="22"/>
              </w:rPr>
              <w:t>Level</w:t>
            </w:r>
          </w:p>
        </w:tc>
        <w:tc>
          <w:tcPr>
            <w:tcW w:w="2775" w:type="pct"/>
            <w:tcBorders>
              <w:top w:val="single" w:sz="6" w:space="0" w:color="auto"/>
              <w:left w:val="single" w:sz="6" w:space="0" w:color="auto"/>
              <w:bottom w:val="single" w:sz="6" w:space="0" w:color="auto"/>
              <w:right w:val="single" w:sz="6" w:space="0" w:color="auto"/>
            </w:tcBorders>
          </w:tcPr>
          <w:p w:rsidR="0051370A" w:rsidRPr="002C053A" w:rsidRDefault="0051370A" w:rsidP="001B3B0A">
            <w:pPr>
              <w:spacing w:before="60"/>
              <w:jc w:val="both"/>
              <w:rPr>
                <w:rFonts w:asciiTheme="minorHAnsi" w:hAnsiTheme="minorHAnsi" w:cstheme="minorHAnsi"/>
                <w:i/>
                <w:sz w:val="22"/>
                <w:szCs w:val="22"/>
                <w:lang w:val="en-US"/>
              </w:rPr>
            </w:pPr>
            <w:r w:rsidRPr="002C053A">
              <w:rPr>
                <w:rFonts w:asciiTheme="minorHAnsi" w:hAnsiTheme="minorHAnsi" w:cstheme="minorHAnsi"/>
                <w:sz w:val="22"/>
                <w:szCs w:val="22"/>
              </w:rPr>
              <w:t>5</w:t>
            </w:r>
          </w:p>
        </w:tc>
      </w:tr>
      <w:tr w:rsidR="0051370A" w:rsidRPr="002C053A" w:rsidTr="001B3B0A">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51370A" w:rsidRPr="002C053A" w:rsidRDefault="0051370A" w:rsidP="001B3B0A">
            <w:pPr>
              <w:spacing w:before="60"/>
              <w:jc w:val="both"/>
              <w:rPr>
                <w:rFonts w:asciiTheme="minorHAnsi" w:hAnsiTheme="minorHAnsi" w:cstheme="minorHAnsi"/>
                <w:b/>
                <w:sz w:val="22"/>
                <w:szCs w:val="22"/>
              </w:rPr>
            </w:pPr>
            <w:r w:rsidRPr="002C053A">
              <w:rPr>
                <w:rFonts w:asciiTheme="minorHAnsi" w:hAnsiTheme="minorHAnsi" w:cstheme="minorHAnsi"/>
                <w:b/>
                <w:sz w:val="22"/>
                <w:szCs w:val="22"/>
              </w:rPr>
              <w:t>University Code</w:t>
            </w:r>
          </w:p>
        </w:tc>
        <w:tc>
          <w:tcPr>
            <w:tcW w:w="2775" w:type="pct"/>
            <w:tcBorders>
              <w:top w:val="single" w:sz="6" w:space="0" w:color="auto"/>
              <w:left w:val="single" w:sz="6" w:space="0" w:color="auto"/>
              <w:bottom w:val="single" w:sz="6" w:space="0" w:color="auto"/>
              <w:right w:val="single" w:sz="6" w:space="0" w:color="auto"/>
            </w:tcBorders>
          </w:tcPr>
          <w:p w:rsidR="0051370A" w:rsidRPr="002C053A" w:rsidRDefault="0051370A" w:rsidP="001B3B0A">
            <w:pPr>
              <w:spacing w:before="60"/>
              <w:jc w:val="both"/>
              <w:rPr>
                <w:rFonts w:asciiTheme="minorHAnsi" w:hAnsiTheme="minorHAnsi" w:cstheme="minorHAnsi"/>
                <w:sz w:val="22"/>
                <w:szCs w:val="22"/>
              </w:rPr>
            </w:pPr>
            <w:r w:rsidRPr="002C053A">
              <w:rPr>
                <w:rFonts w:asciiTheme="minorHAnsi" w:hAnsiTheme="minorHAnsi" w:cstheme="minorHAnsi"/>
                <w:sz w:val="22"/>
                <w:szCs w:val="22"/>
              </w:rPr>
              <w:t>SXX</w:t>
            </w:r>
          </w:p>
        </w:tc>
      </w:tr>
      <w:tr w:rsidR="0051370A" w:rsidRPr="002C053A" w:rsidTr="001B3B0A">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51370A" w:rsidRPr="002C053A" w:rsidRDefault="0051370A" w:rsidP="001B3B0A">
            <w:pPr>
              <w:spacing w:before="60"/>
              <w:jc w:val="both"/>
              <w:rPr>
                <w:rFonts w:asciiTheme="minorHAnsi" w:hAnsiTheme="minorHAnsi" w:cstheme="minorHAnsi"/>
                <w:b/>
                <w:sz w:val="22"/>
                <w:szCs w:val="22"/>
              </w:rPr>
            </w:pPr>
            <w:r w:rsidRPr="002C053A">
              <w:rPr>
                <w:rFonts w:asciiTheme="minorHAnsi" w:hAnsiTheme="minorHAnsi" w:cstheme="minorHAnsi"/>
                <w:b/>
                <w:sz w:val="22"/>
                <w:szCs w:val="22"/>
              </w:rPr>
              <w:t>Faculty responsible for delivery</w:t>
            </w:r>
          </w:p>
        </w:tc>
        <w:tc>
          <w:tcPr>
            <w:tcW w:w="2775" w:type="pct"/>
            <w:tcBorders>
              <w:top w:val="single" w:sz="6" w:space="0" w:color="auto"/>
              <w:left w:val="single" w:sz="6" w:space="0" w:color="auto"/>
              <w:bottom w:val="single" w:sz="6" w:space="0" w:color="auto"/>
              <w:right w:val="single" w:sz="6" w:space="0" w:color="auto"/>
            </w:tcBorders>
          </w:tcPr>
          <w:p w:rsidR="0051370A" w:rsidRPr="002C053A" w:rsidRDefault="0051370A" w:rsidP="001B3B0A">
            <w:pPr>
              <w:spacing w:before="60"/>
              <w:jc w:val="both"/>
              <w:rPr>
                <w:rFonts w:asciiTheme="minorHAnsi" w:hAnsiTheme="minorHAnsi" w:cstheme="minorHAnsi"/>
                <w:sz w:val="22"/>
                <w:szCs w:val="22"/>
              </w:rPr>
            </w:pPr>
            <w:r w:rsidRPr="002C053A">
              <w:rPr>
                <w:rFonts w:asciiTheme="minorHAnsi" w:hAnsiTheme="minorHAnsi" w:cstheme="minorHAnsi"/>
                <w:sz w:val="22"/>
                <w:szCs w:val="22"/>
              </w:rPr>
              <w:t>FADE</w:t>
            </w:r>
          </w:p>
        </w:tc>
      </w:tr>
      <w:tr w:rsidR="0051370A" w:rsidRPr="002C053A" w:rsidTr="001B3B0A">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51370A" w:rsidRPr="002C053A" w:rsidRDefault="0051370A" w:rsidP="001B3B0A">
            <w:pPr>
              <w:spacing w:before="60"/>
              <w:jc w:val="both"/>
              <w:rPr>
                <w:rFonts w:asciiTheme="minorHAnsi" w:hAnsiTheme="minorHAnsi" w:cstheme="minorHAnsi"/>
                <w:b/>
                <w:sz w:val="22"/>
                <w:szCs w:val="22"/>
              </w:rPr>
            </w:pPr>
            <w:r w:rsidRPr="002C053A">
              <w:rPr>
                <w:rFonts w:asciiTheme="minorHAnsi" w:hAnsiTheme="minorHAnsi" w:cstheme="minorHAnsi"/>
                <w:b/>
                <w:sz w:val="22"/>
                <w:szCs w:val="22"/>
              </w:rPr>
              <w:t>Pre-requisite/co-requisite modules</w:t>
            </w:r>
          </w:p>
        </w:tc>
        <w:tc>
          <w:tcPr>
            <w:tcW w:w="2775" w:type="pct"/>
            <w:tcBorders>
              <w:top w:val="single" w:sz="6" w:space="0" w:color="auto"/>
              <w:left w:val="single" w:sz="6" w:space="0" w:color="auto"/>
              <w:bottom w:val="single" w:sz="6" w:space="0" w:color="auto"/>
              <w:right w:val="single" w:sz="6" w:space="0" w:color="auto"/>
            </w:tcBorders>
          </w:tcPr>
          <w:p w:rsidR="0051370A" w:rsidRPr="002C053A" w:rsidRDefault="0051370A" w:rsidP="001B3B0A">
            <w:pPr>
              <w:spacing w:before="60"/>
              <w:jc w:val="both"/>
              <w:rPr>
                <w:rFonts w:asciiTheme="minorHAnsi" w:hAnsiTheme="minorHAnsi" w:cstheme="minorHAnsi"/>
                <w:sz w:val="22"/>
                <w:szCs w:val="22"/>
              </w:rPr>
            </w:pPr>
            <w:r w:rsidRPr="002C053A">
              <w:rPr>
                <w:rFonts w:asciiTheme="minorHAnsi" w:hAnsiTheme="minorHAnsi" w:cstheme="minorHAnsi"/>
                <w:sz w:val="22"/>
                <w:szCs w:val="22"/>
              </w:rPr>
              <w:t>None/None</w:t>
            </w:r>
          </w:p>
        </w:tc>
      </w:tr>
      <w:tr w:rsidR="0051370A" w:rsidRPr="002C053A" w:rsidTr="001B3B0A">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51370A" w:rsidRPr="002C053A" w:rsidRDefault="0051370A" w:rsidP="001B3B0A">
            <w:pPr>
              <w:pStyle w:val="Footer"/>
              <w:tabs>
                <w:tab w:val="left" w:pos="720"/>
                <w:tab w:val="left" w:pos="1080"/>
                <w:tab w:val="left" w:pos="2160"/>
              </w:tabs>
              <w:spacing w:before="60"/>
              <w:jc w:val="both"/>
              <w:rPr>
                <w:rFonts w:asciiTheme="minorHAnsi" w:hAnsiTheme="minorHAnsi" w:cstheme="minorHAnsi"/>
                <w:b/>
                <w:sz w:val="22"/>
                <w:szCs w:val="22"/>
              </w:rPr>
            </w:pPr>
            <w:r w:rsidRPr="002C053A">
              <w:rPr>
                <w:rFonts w:asciiTheme="minorHAnsi" w:hAnsiTheme="minorHAnsi" w:cstheme="minorHAnsi"/>
                <w:b/>
                <w:sz w:val="22"/>
                <w:szCs w:val="22"/>
              </w:rPr>
              <w:t>Programme Associations:</w:t>
            </w:r>
          </w:p>
          <w:p w:rsidR="0051370A" w:rsidRPr="002C053A" w:rsidRDefault="0051370A" w:rsidP="001B3B0A">
            <w:pPr>
              <w:pStyle w:val="Footer"/>
              <w:tabs>
                <w:tab w:val="left" w:pos="2520"/>
              </w:tabs>
              <w:spacing w:before="60"/>
              <w:jc w:val="both"/>
              <w:rPr>
                <w:rFonts w:asciiTheme="minorHAnsi" w:hAnsiTheme="minorHAnsi" w:cstheme="minorHAnsi"/>
                <w:b/>
                <w:sz w:val="22"/>
                <w:szCs w:val="22"/>
              </w:rPr>
            </w:pPr>
          </w:p>
        </w:tc>
        <w:tc>
          <w:tcPr>
            <w:tcW w:w="2775" w:type="pct"/>
            <w:tcBorders>
              <w:top w:val="single" w:sz="6" w:space="0" w:color="auto"/>
              <w:left w:val="single" w:sz="6" w:space="0" w:color="auto"/>
              <w:bottom w:val="single" w:sz="6" w:space="0" w:color="auto"/>
              <w:right w:val="single" w:sz="6" w:space="0" w:color="auto"/>
            </w:tcBorders>
          </w:tcPr>
          <w:p w:rsidR="0051370A" w:rsidRPr="002C053A" w:rsidRDefault="0051370A" w:rsidP="001B3B0A">
            <w:pPr>
              <w:spacing w:before="60"/>
              <w:jc w:val="both"/>
              <w:rPr>
                <w:rFonts w:asciiTheme="minorHAnsi" w:hAnsiTheme="minorHAnsi" w:cstheme="minorHAnsi"/>
                <w:i/>
                <w:sz w:val="22"/>
                <w:szCs w:val="22"/>
                <w:lang w:val="en-US"/>
              </w:rPr>
            </w:pPr>
            <w:r w:rsidRPr="002C053A">
              <w:rPr>
                <w:rFonts w:asciiTheme="minorHAnsi" w:hAnsiTheme="minorHAnsi" w:cstheme="minorHAnsi"/>
                <w:i/>
                <w:sz w:val="22"/>
                <w:szCs w:val="22"/>
                <w:lang w:val="en-US"/>
              </w:rPr>
              <w:t>BEng Computer Systems and Electronics</w:t>
            </w:r>
          </w:p>
          <w:p w:rsidR="0051370A" w:rsidRPr="002C053A" w:rsidRDefault="0051370A" w:rsidP="001B3B0A">
            <w:pPr>
              <w:spacing w:before="60"/>
              <w:jc w:val="both"/>
              <w:rPr>
                <w:rFonts w:asciiTheme="minorHAnsi" w:hAnsiTheme="minorHAnsi" w:cstheme="minorHAnsi"/>
                <w:i/>
                <w:sz w:val="22"/>
                <w:szCs w:val="22"/>
                <w:lang w:val="en-US"/>
              </w:rPr>
            </w:pPr>
            <w:r w:rsidRPr="002C053A">
              <w:rPr>
                <w:rFonts w:asciiTheme="minorHAnsi" w:hAnsiTheme="minorHAnsi" w:cstheme="minorHAnsi"/>
                <w:i/>
                <w:sz w:val="22"/>
                <w:szCs w:val="22"/>
                <w:lang w:val="en-US"/>
              </w:rPr>
              <w:t>BEng Computer Networks Technology</w:t>
            </w:r>
          </w:p>
          <w:p w:rsidR="0051370A" w:rsidRPr="002C053A" w:rsidRDefault="0051370A" w:rsidP="001B3B0A">
            <w:pPr>
              <w:spacing w:before="60"/>
              <w:jc w:val="both"/>
              <w:rPr>
                <w:rFonts w:asciiTheme="minorHAnsi" w:hAnsiTheme="minorHAnsi" w:cstheme="minorHAnsi"/>
                <w:i/>
                <w:sz w:val="22"/>
                <w:szCs w:val="22"/>
                <w:lang w:val="en-US"/>
              </w:rPr>
            </w:pPr>
            <w:r w:rsidRPr="002C053A">
              <w:rPr>
                <w:rFonts w:asciiTheme="minorHAnsi" w:hAnsiTheme="minorHAnsi" w:cstheme="minorHAnsi"/>
                <w:i/>
                <w:sz w:val="22"/>
                <w:szCs w:val="22"/>
                <w:lang w:val="en-US"/>
              </w:rPr>
              <w:t>HND Electronics</w:t>
            </w:r>
          </w:p>
        </w:tc>
      </w:tr>
      <w:tr w:rsidR="0051370A" w:rsidRPr="002C053A" w:rsidTr="001B3B0A">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51370A" w:rsidRPr="002C053A" w:rsidRDefault="0051370A" w:rsidP="00517B29">
            <w:pPr>
              <w:pStyle w:val="Footer"/>
              <w:numPr>
                <w:ilvl w:val="0"/>
                <w:numId w:val="18"/>
              </w:numPr>
              <w:tabs>
                <w:tab w:val="left" w:pos="720"/>
                <w:tab w:val="left" w:pos="1080"/>
                <w:tab w:val="left" w:pos="2160"/>
              </w:tabs>
              <w:spacing w:before="60"/>
              <w:jc w:val="both"/>
              <w:rPr>
                <w:rFonts w:asciiTheme="minorHAnsi" w:hAnsiTheme="minorHAnsi" w:cstheme="minorHAnsi"/>
                <w:sz w:val="22"/>
                <w:szCs w:val="22"/>
              </w:rPr>
            </w:pPr>
            <w:r w:rsidRPr="002C053A">
              <w:rPr>
                <w:rFonts w:asciiTheme="minorHAnsi" w:hAnsiTheme="minorHAnsi" w:cstheme="minorHAnsi"/>
                <w:sz w:val="22"/>
                <w:szCs w:val="22"/>
              </w:rPr>
              <w:t>Compulsory</w:t>
            </w:r>
          </w:p>
        </w:tc>
        <w:tc>
          <w:tcPr>
            <w:tcW w:w="2775" w:type="pct"/>
            <w:tcBorders>
              <w:top w:val="single" w:sz="6" w:space="0" w:color="auto"/>
              <w:left w:val="single" w:sz="6" w:space="0" w:color="auto"/>
              <w:bottom w:val="single" w:sz="6" w:space="0" w:color="auto"/>
              <w:right w:val="single" w:sz="6" w:space="0" w:color="auto"/>
            </w:tcBorders>
          </w:tcPr>
          <w:p w:rsidR="0051370A" w:rsidRPr="002C053A" w:rsidRDefault="0051370A" w:rsidP="001B3B0A">
            <w:pPr>
              <w:pStyle w:val="Footer"/>
              <w:spacing w:before="60"/>
              <w:jc w:val="both"/>
              <w:rPr>
                <w:rFonts w:asciiTheme="minorHAnsi" w:hAnsiTheme="minorHAnsi" w:cstheme="minorHAnsi"/>
                <w:sz w:val="22"/>
                <w:szCs w:val="22"/>
              </w:rPr>
            </w:pPr>
            <w:r w:rsidRPr="002C053A">
              <w:rPr>
                <w:rFonts w:asciiTheme="minorHAnsi" w:hAnsiTheme="minorHAnsi" w:cstheme="minorHAnsi"/>
                <w:sz w:val="22"/>
                <w:szCs w:val="22"/>
              </w:rPr>
              <w:t xml:space="preserve">Yes </w:t>
            </w:r>
          </w:p>
        </w:tc>
      </w:tr>
      <w:tr w:rsidR="0051370A" w:rsidRPr="002C053A" w:rsidTr="001B3B0A">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51370A" w:rsidRPr="002C053A" w:rsidRDefault="0051370A" w:rsidP="00517B29">
            <w:pPr>
              <w:pStyle w:val="Footer"/>
              <w:numPr>
                <w:ilvl w:val="0"/>
                <w:numId w:val="18"/>
              </w:numPr>
              <w:tabs>
                <w:tab w:val="left" w:pos="720"/>
                <w:tab w:val="left" w:pos="1080"/>
                <w:tab w:val="left" w:pos="2160"/>
              </w:tabs>
              <w:spacing w:before="60"/>
              <w:jc w:val="both"/>
              <w:rPr>
                <w:rFonts w:asciiTheme="minorHAnsi" w:hAnsiTheme="minorHAnsi" w:cstheme="minorHAnsi"/>
                <w:sz w:val="22"/>
                <w:szCs w:val="22"/>
              </w:rPr>
            </w:pPr>
            <w:r w:rsidRPr="002C053A">
              <w:rPr>
                <w:rFonts w:asciiTheme="minorHAnsi" w:hAnsiTheme="minorHAnsi" w:cstheme="minorHAnsi"/>
                <w:sz w:val="22"/>
                <w:szCs w:val="22"/>
              </w:rPr>
              <w:t>Core</w:t>
            </w:r>
          </w:p>
        </w:tc>
        <w:tc>
          <w:tcPr>
            <w:tcW w:w="2775" w:type="pct"/>
            <w:tcBorders>
              <w:top w:val="single" w:sz="6" w:space="0" w:color="auto"/>
              <w:left w:val="single" w:sz="6" w:space="0" w:color="auto"/>
              <w:bottom w:val="single" w:sz="6" w:space="0" w:color="auto"/>
              <w:right w:val="single" w:sz="6" w:space="0" w:color="auto"/>
            </w:tcBorders>
          </w:tcPr>
          <w:p w:rsidR="0051370A" w:rsidRPr="002C053A" w:rsidRDefault="0051370A" w:rsidP="001B3B0A">
            <w:pPr>
              <w:pStyle w:val="Footer"/>
              <w:spacing w:before="60"/>
              <w:jc w:val="both"/>
              <w:rPr>
                <w:rFonts w:asciiTheme="minorHAnsi" w:hAnsiTheme="minorHAnsi" w:cstheme="minorHAnsi"/>
                <w:i/>
                <w:sz w:val="22"/>
                <w:szCs w:val="22"/>
                <w:lang w:val="en-US"/>
              </w:rPr>
            </w:pPr>
            <w:r w:rsidRPr="002C053A">
              <w:rPr>
                <w:rFonts w:asciiTheme="minorHAnsi" w:hAnsiTheme="minorHAnsi" w:cstheme="minorHAnsi"/>
                <w:sz w:val="22"/>
                <w:szCs w:val="22"/>
              </w:rPr>
              <w:t>No</w:t>
            </w:r>
          </w:p>
        </w:tc>
      </w:tr>
      <w:tr w:rsidR="0051370A" w:rsidRPr="002C053A" w:rsidTr="001B3B0A">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51370A" w:rsidRPr="002C053A" w:rsidRDefault="0051370A" w:rsidP="00517B29">
            <w:pPr>
              <w:pStyle w:val="Footer"/>
              <w:numPr>
                <w:ilvl w:val="0"/>
                <w:numId w:val="18"/>
              </w:numPr>
              <w:tabs>
                <w:tab w:val="left" w:pos="2520"/>
              </w:tabs>
              <w:spacing w:before="60"/>
              <w:jc w:val="both"/>
              <w:rPr>
                <w:rFonts w:asciiTheme="minorHAnsi" w:hAnsiTheme="minorHAnsi" w:cstheme="minorHAnsi"/>
                <w:sz w:val="22"/>
                <w:szCs w:val="22"/>
              </w:rPr>
            </w:pPr>
            <w:r w:rsidRPr="002C053A">
              <w:rPr>
                <w:rFonts w:asciiTheme="minorHAnsi" w:hAnsiTheme="minorHAnsi" w:cstheme="minorHAnsi"/>
                <w:sz w:val="22"/>
                <w:szCs w:val="22"/>
              </w:rPr>
              <w:t>Optional</w:t>
            </w:r>
          </w:p>
        </w:tc>
        <w:tc>
          <w:tcPr>
            <w:tcW w:w="2775" w:type="pct"/>
            <w:tcBorders>
              <w:top w:val="single" w:sz="6" w:space="0" w:color="auto"/>
              <w:left w:val="single" w:sz="6" w:space="0" w:color="auto"/>
              <w:bottom w:val="single" w:sz="6" w:space="0" w:color="auto"/>
              <w:right w:val="single" w:sz="6" w:space="0" w:color="auto"/>
            </w:tcBorders>
          </w:tcPr>
          <w:p w:rsidR="0051370A" w:rsidRPr="002C053A" w:rsidRDefault="0051370A" w:rsidP="001B3B0A">
            <w:pPr>
              <w:pStyle w:val="Footer"/>
              <w:spacing w:before="60"/>
              <w:jc w:val="both"/>
              <w:rPr>
                <w:rFonts w:asciiTheme="minorHAnsi" w:hAnsiTheme="minorHAnsi" w:cstheme="minorHAnsi"/>
                <w:i/>
                <w:sz w:val="22"/>
                <w:szCs w:val="22"/>
                <w:lang w:val="en-US"/>
              </w:rPr>
            </w:pPr>
            <w:r w:rsidRPr="002C053A">
              <w:rPr>
                <w:rFonts w:asciiTheme="minorHAnsi" w:hAnsiTheme="minorHAnsi" w:cstheme="minorHAnsi"/>
                <w:sz w:val="22"/>
                <w:szCs w:val="22"/>
              </w:rPr>
              <w:t>No</w:t>
            </w:r>
          </w:p>
        </w:tc>
      </w:tr>
      <w:tr w:rsidR="0051370A" w:rsidRPr="002C053A" w:rsidTr="001B3B0A">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51370A" w:rsidRPr="002C053A" w:rsidRDefault="0051370A" w:rsidP="00517B29">
            <w:pPr>
              <w:pStyle w:val="Footer"/>
              <w:numPr>
                <w:ilvl w:val="0"/>
                <w:numId w:val="18"/>
              </w:numPr>
              <w:tabs>
                <w:tab w:val="left" w:pos="720"/>
                <w:tab w:val="left" w:pos="1080"/>
                <w:tab w:val="left" w:pos="2160"/>
              </w:tabs>
              <w:spacing w:before="60"/>
              <w:jc w:val="both"/>
              <w:rPr>
                <w:rFonts w:asciiTheme="minorHAnsi" w:hAnsiTheme="minorHAnsi" w:cstheme="minorHAnsi"/>
                <w:sz w:val="22"/>
                <w:szCs w:val="22"/>
              </w:rPr>
            </w:pPr>
            <w:r w:rsidRPr="002C053A">
              <w:rPr>
                <w:rFonts w:asciiTheme="minorHAnsi" w:hAnsiTheme="minorHAnsi" w:cstheme="minorHAnsi"/>
                <w:sz w:val="22"/>
                <w:szCs w:val="22"/>
              </w:rPr>
              <w:t>Elective</w:t>
            </w:r>
          </w:p>
        </w:tc>
        <w:tc>
          <w:tcPr>
            <w:tcW w:w="2775" w:type="pct"/>
            <w:tcBorders>
              <w:top w:val="single" w:sz="6" w:space="0" w:color="auto"/>
              <w:left w:val="single" w:sz="6" w:space="0" w:color="auto"/>
              <w:bottom w:val="single" w:sz="6" w:space="0" w:color="auto"/>
              <w:right w:val="single" w:sz="6" w:space="0" w:color="auto"/>
            </w:tcBorders>
          </w:tcPr>
          <w:p w:rsidR="0051370A" w:rsidRPr="002C053A" w:rsidRDefault="0051370A" w:rsidP="001B3B0A">
            <w:pPr>
              <w:pStyle w:val="Footer"/>
              <w:spacing w:before="60"/>
              <w:jc w:val="both"/>
              <w:rPr>
                <w:rFonts w:asciiTheme="minorHAnsi" w:hAnsiTheme="minorHAnsi" w:cstheme="minorHAnsi"/>
                <w:i/>
                <w:sz w:val="22"/>
                <w:szCs w:val="22"/>
                <w:lang w:val="en-US"/>
              </w:rPr>
            </w:pPr>
            <w:r w:rsidRPr="002C053A">
              <w:rPr>
                <w:rFonts w:asciiTheme="minorHAnsi" w:hAnsiTheme="minorHAnsi" w:cstheme="minorHAnsi"/>
                <w:sz w:val="22"/>
                <w:szCs w:val="22"/>
              </w:rPr>
              <w:t>No</w:t>
            </w:r>
          </w:p>
        </w:tc>
      </w:tr>
      <w:tr w:rsidR="0051370A" w:rsidRPr="002C053A" w:rsidTr="001B3B0A">
        <w:trPr>
          <w:cantSplit/>
          <w:trHeight w:val="20"/>
        </w:trPr>
        <w:tc>
          <w:tcPr>
            <w:tcW w:w="2225" w:type="pct"/>
            <w:tcBorders>
              <w:top w:val="single" w:sz="6" w:space="0" w:color="auto"/>
              <w:bottom w:val="single" w:sz="6" w:space="0" w:color="auto"/>
            </w:tcBorders>
          </w:tcPr>
          <w:p w:rsidR="0051370A" w:rsidRPr="002C053A" w:rsidRDefault="0051370A" w:rsidP="001B3B0A">
            <w:pPr>
              <w:pStyle w:val="Footer"/>
              <w:tabs>
                <w:tab w:val="left" w:pos="720"/>
                <w:tab w:val="left" w:pos="1080"/>
                <w:tab w:val="left" w:pos="2160"/>
              </w:tabs>
              <w:spacing w:before="60"/>
              <w:jc w:val="both"/>
              <w:rPr>
                <w:rFonts w:asciiTheme="minorHAnsi" w:hAnsiTheme="minorHAnsi" w:cstheme="minorHAnsi"/>
                <w:sz w:val="22"/>
                <w:szCs w:val="22"/>
              </w:rPr>
            </w:pPr>
          </w:p>
        </w:tc>
        <w:tc>
          <w:tcPr>
            <w:tcW w:w="2775" w:type="pct"/>
            <w:tcBorders>
              <w:top w:val="single" w:sz="6" w:space="0" w:color="auto"/>
              <w:bottom w:val="single" w:sz="6" w:space="0" w:color="auto"/>
            </w:tcBorders>
          </w:tcPr>
          <w:p w:rsidR="0051370A" w:rsidRPr="002C053A" w:rsidRDefault="0051370A" w:rsidP="001B3B0A">
            <w:pPr>
              <w:pStyle w:val="Footer"/>
              <w:spacing w:before="60"/>
              <w:jc w:val="both"/>
              <w:rPr>
                <w:rFonts w:asciiTheme="minorHAnsi" w:hAnsiTheme="minorHAnsi" w:cstheme="minorHAnsi"/>
                <w:sz w:val="22"/>
                <w:szCs w:val="22"/>
              </w:rPr>
            </w:pPr>
          </w:p>
        </w:tc>
      </w:tr>
      <w:tr w:rsidR="0051370A" w:rsidRPr="002C053A" w:rsidTr="001B3B0A">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51370A" w:rsidRPr="002C053A" w:rsidRDefault="0051370A" w:rsidP="001B3B0A">
            <w:pPr>
              <w:spacing w:before="60"/>
              <w:jc w:val="both"/>
              <w:rPr>
                <w:rFonts w:asciiTheme="minorHAnsi" w:hAnsiTheme="minorHAnsi" w:cstheme="minorHAnsi"/>
                <w:sz w:val="22"/>
                <w:szCs w:val="22"/>
              </w:rPr>
            </w:pPr>
            <w:r w:rsidRPr="002C053A">
              <w:rPr>
                <w:rFonts w:asciiTheme="minorHAnsi" w:hAnsiTheme="minorHAnsi" w:cstheme="minorHAnsi"/>
                <w:b/>
                <w:sz w:val="22"/>
                <w:szCs w:val="22"/>
                <w:lang w:val="en-US"/>
              </w:rPr>
              <w:t>Aims</w:t>
            </w:r>
          </w:p>
        </w:tc>
      </w:tr>
      <w:tr w:rsidR="0051370A" w:rsidRPr="002C053A" w:rsidTr="001B3B0A">
        <w:trPr>
          <w:cantSplit/>
          <w:trHeight w:val="20"/>
        </w:trPr>
        <w:tc>
          <w:tcPr>
            <w:tcW w:w="5000" w:type="pct"/>
            <w:gridSpan w:val="2"/>
            <w:tcBorders>
              <w:top w:val="single" w:sz="6" w:space="0" w:color="auto"/>
              <w:left w:val="single" w:sz="6" w:space="0" w:color="auto"/>
              <w:bottom w:val="single" w:sz="6" w:space="0" w:color="auto"/>
              <w:right w:val="single" w:sz="6" w:space="0" w:color="auto"/>
            </w:tcBorders>
          </w:tcPr>
          <w:p w:rsidR="0051370A" w:rsidRPr="002C053A" w:rsidRDefault="0051370A" w:rsidP="001B3B0A">
            <w:pPr>
              <w:pStyle w:val="ListParagraph"/>
              <w:tabs>
                <w:tab w:val="left" w:pos="0"/>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0"/>
              <w:contextualSpacing w:val="0"/>
              <w:jc w:val="both"/>
              <w:rPr>
                <w:rFonts w:asciiTheme="minorHAnsi" w:hAnsiTheme="minorHAnsi"/>
                <w:sz w:val="22"/>
                <w:szCs w:val="22"/>
              </w:rPr>
            </w:pPr>
          </w:p>
          <w:p w:rsidR="0051370A" w:rsidRPr="002C053A" w:rsidRDefault="0051370A" w:rsidP="001B3B0A">
            <w:pPr>
              <w:pStyle w:val="ListParagraph"/>
              <w:tabs>
                <w:tab w:val="left" w:pos="0"/>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0"/>
              <w:contextualSpacing w:val="0"/>
              <w:jc w:val="both"/>
              <w:rPr>
                <w:rFonts w:asciiTheme="minorHAnsi" w:hAnsiTheme="minorHAnsi" w:cstheme="minorHAnsi"/>
                <w:sz w:val="22"/>
                <w:szCs w:val="22"/>
              </w:rPr>
            </w:pPr>
            <w:r w:rsidRPr="002C053A">
              <w:rPr>
                <w:rFonts w:asciiTheme="minorHAnsi" w:hAnsiTheme="minorHAnsi" w:cstheme="minorHAnsi"/>
                <w:sz w:val="22"/>
                <w:szCs w:val="22"/>
              </w:rPr>
              <w:t xml:space="preserve">To apply engineering principles and skills to the cost effective solution of technical problems with due regard to specification, design, cost and methods of production, working in a team, and developing effective team skills. </w:t>
            </w:r>
          </w:p>
          <w:p w:rsidR="0051370A" w:rsidRPr="002C053A" w:rsidRDefault="0051370A" w:rsidP="001B3B0A">
            <w:pPr>
              <w:pStyle w:val="ListParagraph"/>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566"/>
              <w:contextualSpacing w:val="0"/>
              <w:jc w:val="both"/>
              <w:rPr>
                <w:rFonts w:asciiTheme="minorHAnsi" w:hAnsiTheme="minorHAnsi" w:cstheme="minorHAnsi"/>
                <w:sz w:val="22"/>
                <w:szCs w:val="22"/>
              </w:rPr>
            </w:pPr>
          </w:p>
        </w:tc>
      </w:tr>
    </w:tbl>
    <w:p w:rsidR="0051370A" w:rsidRPr="002C053A" w:rsidRDefault="0051370A" w:rsidP="0051370A">
      <w:pPr>
        <w:rPr>
          <w:rFonts w:asciiTheme="minorHAnsi" w:hAnsiTheme="minorHAnsi"/>
          <w:sz w:val="22"/>
          <w:szCs w:val="22"/>
        </w:rPr>
      </w:pPr>
      <w:r w:rsidRPr="002C053A">
        <w:rPr>
          <w:rFonts w:asciiTheme="minorHAnsi" w:hAnsiTheme="minorHAnsi"/>
          <w:sz w:val="22"/>
          <w:szCs w:val="22"/>
        </w:rPr>
        <w:br w:type="page"/>
      </w:r>
    </w:p>
    <w:tbl>
      <w:tblPr>
        <w:tblW w:w="5000" w:type="pct"/>
        <w:tblLook w:val="0000" w:firstRow="0" w:lastRow="0" w:firstColumn="0" w:lastColumn="0" w:noHBand="0" w:noVBand="0"/>
      </w:tblPr>
      <w:tblGrid>
        <w:gridCol w:w="8528"/>
      </w:tblGrid>
      <w:tr w:rsidR="0051370A" w:rsidRPr="002C053A" w:rsidTr="001B3B0A">
        <w:trPr>
          <w:cantSplit/>
          <w:trHeight w:val="20"/>
        </w:trPr>
        <w:tc>
          <w:tcPr>
            <w:tcW w:w="5000"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51370A" w:rsidRPr="002C053A" w:rsidRDefault="0051370A" w:rsidP="001B3B0A">
            <w:pPr>
              <w:spacing w:before="60"/>
              <w:jc w:val="both"/>
              <w:rPr>
                <w:rFonts w:asciiTheme="minorHAnsi" w:hAnsiTheme="minorHAnsi" w:cstheme="minorHAnsi"/>
                <w:sz w:val="22"/>
                <w:szCs w:val="22"/>
              </w:rPr>
            </w:pPr>
            <w:r w:rsidRPr="002C053A">
              <w:rPr>
                <w:rFonts w:asciiTheme="minorHAnsi" w:hAnsiTheme="minorHAnsi" w:cstheme="minorHAnsi"/>
                <w:b/>
                <w:sz w:val="22"/>
                <w:szCs w:val="22"/>
              </w:rPr>
              <w:lastRenderedPageBreak/>
              <w:t>Module Intended Learning Outcomes (MILOs)</w:t>
            </w:r>
          </w:p>
        </w:tc>
      </w:tr>
      <w:tr w:rsidR="0051370A" w:rsidRPr="002C053A" w:rsidTr="001B3B0A">
        <w:trPr>
          <w:cantSplit/>
          <w:trHeight w:val="20"/>
        </w:trPr>
        <w:tc>
          <w:tcPr>
            <w:tcW w:w="5000" w:type="pct"/>
            <w:tcBorders>
              <w:top w:val="single" w:sz="6" w:space="0" w:color="auto"/>
              <w:left w:val="single" w:sz="6" w:space="0" w:color="auto"/>
              <w:bottom w:val="single" w:sz="6" w:space="0" w:color="auto"/>
              <w:right w:val="single" w:sz="6" w:space="0" w:color="auto"/>
            </w:tcBorders>
          </w:tcPr>
          <w:p w:rsidR="0051370A" w:rsidRPr="002C053A" w:rsidRDefault="0051370A" w:rsidP="001B3B0A">
            <w:pPr>
              <w:jc w:val="both"/>
              <w:rPr>
                <w:rFonts w:asciiTheme="minorHAnsi" w:hAnsiTheme="minorHAnsi" w:cstheme="minorHAnsi"/>
                <w:sz w:val="22"/>
                <w:szCs w:val="22"/>
              </w:rPr>
            </w:pPr>
          </w:p>
          <w:p w:rsidR="0051370A" w:rsidRPr="002C053A" w:rsidRDefault="0051370A" w:rsidP="001B3B0A">
            <w:pPr>
              <w:jc w:val="both"/>
              <w:rPr>
                <w:rFonts w:asciiTheme="minorHAnsi" w:hAnsiTheme="minorHAnsi" w:cstheme="minorHAnsi"/>
                <w:sz w:val="22"/>
                <w:szCs w:val="22"/>
              </w:rPr>
            </w:pPr>
            <w:r w:rsidRPr="002C053A">
              <w:rPr>
                <w:rFonts w:asciiTheme="minorHAnsi" w:hAnsiTheme="minorHAnsi" w:cstheme="minorHAnsi"/>
                <w:sz w:val="22"/>
                <w:szCs w:val="22"/>
              </w:rPr>
              <w:t>Upon successful completion of this module, the student will be able to:</w:t>
            </w:r>
          </w:p>
          <w:p w:rsidR="0051370A" w:rsidRPr="002C053A" w:rsidRDefault="0051370A" w:rsidP="001B3B0A">
            <w:pPr>
              <w:ind w:right="84"/>
              <w:jc w:val="both"/>
              <w:rPr>
                <w:rFonts w:asciiTheme="minorHAnsi" w:hAnsiTheme="minorHAnsi" w:cstheme="minorHAnsi"/>
                <w:sz w:val="22"/>
                <w:szCs w:val="22"/>
              </w:rPr>
            </w:pPr>
          </w:p>
          <w:p w:rsidR="0051370A" w:rsidRPr="002C053A" w:rsidRDefault="0051370A" w:rsidP="00C43689">
            <w:pPr>
              <w:numPr>
                <w:ilvl w:val="0"/>
                <w:numId w:val="87"/>
              </w:num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284" w:hanging="284"/>
              <w:jc w:val="both"/>
              <w:rPr>
                <w:rFonts w:asciiTheme="minorHAnsi" w:hAnsiTheme="minorHAnsi" w:cstheme="minorHAnsi"/>
                <w:sz w:val="22"/>
                <w:szCs w:val="22"/>
              </w:rPr>
            </w:pPr>
            <w:r w:rsidRPr="002C053A">
              <w:rPr>
                <w:rFonts w:asciiTheme="minorHAnsi" w:hAnsiTheme="minorHAnsi" w:cstheme="minorHAnsi"/>
                <w:sz w:val="22"/>
                <w:szCs w:val="22"/>
              </w:rPr>
              <w:t>Plan a project, as part of a team, and to verbally present the design and development concepts and implementation stages.</w:t>
            </w:r>
          </w:p>
          <w:p w:rsidR="0051370A" w:rsidRPr="002C053A" w:rsidRDefault="0051370A" w:rsidP="00C43689">
            <w:pPr>
              <w:numPr>
                <w:ilvl w:val="0"/>
                <w:numId w:val="87"/>
              </w:num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284" w:hanging="284"/>
              <w:jc w:val="both"/>
              <w:rPr>
                <w:rFonts w:asciiTheme="minorHAnsi" w:hAnsiTheme="minorHAnsi" w:cstheme="minorHAnsi"/>
                <w:sz w:val="22"/>
                <w:szCs w:val="22"/>
              </w:rPr>
            </w:pPr>
            <w:r w:rsidRPr="002C053A">
              <w:rPr>
                <w:rFonts w:asciiTheme="minorHAnsi" w:hAnsiTheme="minorHAnsi" w:cstheme="minorHAnsi"/>
                <w:sz w:val="22"/>
                <w:szCs w:val="22"/>
              </w:rPr>
              <w:t>Document a design and development programme from initial concept to final realisation, including references to the project specification, research, implementation and achievements etc.</w:t>
            </w:r>
          </w:p>
          <w:p w:rsidR="0051370A" w:rsidRPr="002C053A" w:rsidRDefault="0051370A" w:rsidP="00C43689">
            <w:pPr>
              <w:numPr>
                <w:ilvl w:val="0"/>
                <w:numId w:val="87"/>
              </w:num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284" w:hanging="284"/>
              <w:jc w:val="both"/>
              <w:rPr>
                <w:rFonts w:asciiTheme="minorHAnsi" w:hAnsiTheme="minorHAnsi" w:cstheme="minorHAnsi"/>
                <w:sz w:val="22"/>
                <w:szCs w:val="22"/>
              </w:rPr>
            </w:pPr>
            <w:r w:rsidRPr="002C053A">
              <w:rPr>
                <w:rFonts w:asciiTheme="minorHAnsi" w:hAnsiTheme="minorHAnsi" w:cstheme="minorHAnsi"/>
                <w:sz w:val="22"/>
                <w:szCs w:val="22"/>
              </w:rPr>
              <w:t>Implement the design and development, as part of a team, and demonstrate its operation and also demonstrate an ability to produce the design on time and within budget.</w:t>
            </w:r>
          </w:p>
          <w:p w:rsidR="0051370A" w:rsidRPr="002C053A" w:rsidRDefault="0051370A" w:rsidP="001B3B0A">
            <w:pPr>
              <w:ind w:right="85"/>
              <w:jc w:val="both"/>
              <w:rPr>
                <w:rFonts w:asciiTheme="minorHAnsi" w:hAnsiTheme="minorHAnsi" w:cstheme="minorHAnsi"/>
                <w:sz w:val="22"/>
                <w:szCs w:val="22"/>
              </w:rPr>
            </w:pPr>
          </w:p>
        </w:tc>
      </w:tr>
      <w:tr w:rsidR="0051370A" w:rsidRPr="002C053A" w:rsidTr="001B3B0A">
        <w:trPr>
          <w:cantSplit/>
          <w:trHeight w:val="20"/>
        </w:trPr>
        <w:tc>
          <w:tcPr>
            <w:tcW w:w="5000" w:type="pct"/>
            <w:tcBorders>
              <w:top w:val="single" w:sz="6" w:space="0" w:color="auto"/>
            </w:tcBorders>
          </w:tcPr>
          <w:p w:rsidR="0051370A" w:rsidRPr="002C053A" w:rsidRDefault="0051370A" w:rsidP="001B3B0A">
            <w:pPr>
              <w:jc w:val="both"/>
              <w:rPr>
                <w:rFonts w:asciiTheme="minorHAnsi" w:hAnsiTheme="minorHAnsi" w:cstheme="minorHAnsi"/>
                <w:sz w:val="22"/>
                <w:szCs w:val="22"/>
              </w:rPr>
            </w:pPr>
          </w:p>
        </w:tc>
      </w:tr>
      <w:tr w:rsidR="0051370A" w:rsidRPr="002C053A" w:rsidTr="001B3B0A">
        <w:trPr>
          <w:cantSplit/>
          <w:trHeight w:val="20"/>
        </w:trPr>
        <w:tc>
          <w:tcPr>
            <w:tcW w:w="5000" w:type="pct"/>
            <w:tcBorders>
              <w:bottom w:val="single" w:sz="6" w:space="0" w:color="auto"/>
            </w:tcBorders>
          </w:tcPr>
          <w:p w:rsidR="0051370A" w:rsidRPr="002C053A" w:rsidRDefault="0051370A" w:rsidP="001B3B0A">
            <w:pPr>
              <w:jc w:val="both"/>
              <w:rPr>
                <w:rFonts w:asciiTheme="minorHAnsi" w:hAnsiTheme="minorHAnsi" w:cstheme="minorHAnsi"/>
                <w:sz w:val="22"/>
                <w:szCs w:val="22"/>
              </w:rPr>
            </w:pPr>
          </w:p>
        </w:tc>
      </w:tr>
      <w:tr w:rsidR="0051370A" w:rsidRPr="002C053A" w:rsidTr="001B3B0A">
        <w:trPr>
          <w:cantSplit/>
          <w:trHeight w:val="20"/>
        </w:trPr>
        <w:tc>
          <w:tcPr>
            <w:tcW w:w="5000"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51370A" w:rsidRPr="002C053A" w:rsidRDefault="0051370A" w:rsidP="001B3B0A">
            <w:pPr>
              <w:pStyle w:val="t1"/>
              <w:tabs>
                <w:tab w:val="left" w:pos="522"/>
                <w:tab w:val="left" w:pos="882"/>
              </w:tabs>
              <w:spacing w:before="60" w:line="240" w:lineRule="auto"/>
              <w:rPr>
                <w:rFonts w:asciiTheme="minorHAnsi" w:hAnsiTheme="minorHAnsi" w:cstheme="minorHAnsi"/>
                <w:b/>
                <w:sz w:val="22"/>
                <w:szCs w:val="22"/>
              </w:rPr>
            </w:pPr>
            <w:r w:rsidRPr="002C053A">
              <w:rPr>
                <w:rFonts w:asciiTheme="minorHAnsi" w:hAnsiTheme="minorHAnsi" w:cstheme="minorHAnsi"/>
                <w:b/>
                <w:sz w:val="22"/>
                <w:szCs w:val="22"/>
              </w:rPr>
              <w:t xml:space="preserve">Indicative Content:  </w:t>
            </w:r>
          </w:p>
        </w:tc>
      </w:tr>
      <w:tr w:rsidR="0051370A" w:rsidRPr="002C053A" w:rsidTr="001B3B0A">
        <w:trPr>
          <w:cantSplit/>
          <w:trHeight w:val="20"/>
        </w:trPr>
        <w:tc>
          <w:tcPr>
            <w:tcW w:w="5000" w:type="pct"/>
            <w:tcBorders>
              <w:top w:val="single" w:sz="6" w:space="0" w:color="auto"/>
              <w:left w:val="single" w:sz="6" w:space="0" w:color="auto"/>
              <w:bottom w:val="single" w:sz="6" w:space="0" w:color="auto"/>
              <w:right w:val="single" w:sz="6" w:space="0" w:color="auto"/>
            </w:tcBorders>
          </w:tcPr>
          <w:p w:rsidR="0051370A" w:rsidRPr="002C053A" w:rsidRDefault="0051370A" w:rsidP="001B3B0A">
            <w:pPr>
              <w:ind w:right="84"/>
              <w:jc w:val="both"/>
              <w:rPr>
                <w:rFonts w:asciiTheme="minorHAnsi" w:hAnsiTheme="minorHAnsi" w:cstheme="minorHAnsi"/>
                <w:sz w:val="22"/>
                <w:szCs w:val="22"/>
              </w:rPr>
            </w:pPr>
          </w:p>
          <w:p w:rsidR="0051370A" w:rsidRPr="002C053A" w:rsidRDefault="0051370A" w:rsidP="00C43689">
            <w:pPr>
              <w:pStyle w:val="ListParagraph"/>
              <w:numPr>
                <w:ilvl w:val="0"/>
                <w:numId w:val="88"/>
              </w:numPr>
              <w:tabs>
                <w:tab w:val="left" w:pos="284"/>
              </w:tabs>
              <w:ind w:left="0" w:right="84" w:firstLine="0"/>
              <w:jc w:val="both"/>
              <w:rPr>
                <w:rFonts w:asciiTheme="minorHAnsi" w:hAnsiTheme="minorHAnsi" w:cstheme="minorHAnsi"/>
                <w:sz w:val="22"/>
                <w:szCs w:val="22"/>
              </w:rPr>
            </w:pPr>
            <w:r w:rsidRPr="002C053A">
              <w:rPr>
                <w:rFonts w:asciiTheme="minorHAnsi" w:hAnsiTheme="minorHAnsi" w:cstheme="minorHAnsi"/>
                <w:sz w:val="22"/>
                <w:szCs w:val="22"/>
              </w:rPr>
              <w:t>Systematic design procedures</w:t>
            </w:r>
          </w:p>
          <w:p w:rsidR="0051370A" w:rsidRPr="002C053A" w:rsidRDefault="0051370A" w:rsidP="00C43689">
            <w:pPr>
              <w:pStyle w:val="ListParagraph"/>
              <w:numPr>
                <w:ilvl w:val="0"/>
                <w:numId w:val="88"/>
              </w:numPr>
              <w:tabs>
                <w:tab w:val="left" w:pos="284"/>
              </w:tabs>
              <w:ind w:left="0" w:right="84" w:firstLine="0"/>
              <w:jc w:val="both"/>
              <w:rPr>
                <w:rFonts w:asciiTheme="minorHAnsi" w:hAnsiTheme="minorHAnsi" w:cstheme="minorHAnsi"/>
                <w:sz w:val="22"/>
                <w:szCs w:val="22"/>
              </w:rPr>
            </w:pPr>
            <w:r w:rsidRPr="002C053A">
              <w:rPr>
                <w:rFonts w:asciiTheme="minorHAnsi" w:hAnsiTheme="minorHAnsi" w:cstheme="minorHAnsi"/>
                <w:sz w:val="22"/>
                <w:szCs w:val="22"/>
              </w:rPr>
              <w:t>Objective design selection</w:t>
            </w:r>
          </w:p>
          <w:p w:rsidR="0051370A" w:rsidRPr="002C053A" w:rsidRDefault="0051370A" w:rsidP="00C43689">
            <w:pPr>
              <w:pStyle w:val="ListParagraph"/>
              <w:numPr>
                <w:ilvl w:val="0"/>
                <w:numId w:val="88"/>
              </w:numPr>
              <w:tabs>
                <w:tab w:val="left" w:pos="284"/>
              </w:tabs>
              <w:ind w:left="0" w:right="84" w:firstLine="0"/>
              <w:jc w:val="both"/>
              <w:rPr>
                <w:rFonts w:asciiTheme="minorHAnsi" w:hAnsiTheme="minorHAnsi" w:cstheme="minorHAnsi"/>
                <w:sz w:val="22"/>
                <w:szCs w:val="22"/>
              </w:rPr>
            </w:pPr>
            <w:r w:rsidRPr="002C053A">
              <w:rPr>
                <w:rFonts w:asciiTheme="minorHAnsi" w:hAnsiTheme="minorHAnsi" w:cstheme="minorHAnsi"/>
                <w:sz w:val="22"/>
                <w:szCs w:val="22"/>
              </w:rPr>
              <w:t>Project Planning</w:t>
            </w:r>
          </w:p>
          <w:p w:rsidR="0051370A" w:rsidRPr="002C053A" w:rsidRDefault="0051370A" w:rsidP="00C43689">
            <w:pPr>
              <w:pStyle w:val="ListParagraph"/>
              <w:numPr>
                <w:ilvl w:val="0"/>
                <w:numId w:val="88"/>
              </w:numPr>
              <w:tabs>
                <w:tab w:val="left" w:pos="284"/>
              </w:tabs>
              <w:ind w:left="0" w:right="84" w:firstLine="0"/>
              <w:jc w:val="both"/>
              <w:rPr>
                <w:rFonts w:asciiTheme="minorHAnsi" w:hAnsiTheme="minorHAnsi" w:cstheme="minorHAnsi"/>
                <w:sz w:val="22"/>
                <w:szCs w:val="22"/>
              </w:rPr>
            </w:pPr>
            <w:r w:rsidRPr="002C053A">
              <w:rPr>
                <w:rFonts w:asciiTheme="minorHAnsi" w:hAnsiTheme="minorHAnsi" w:cstheme="minorHAnsi"/>
                <w:sz w:val="22"/>
                <w:szCs w:val="22"/>
              </w:rPr>
              <w:t>Cost prediction, manufacturing</w:t>
            </w:r>
          </w:p>
          <w:p w:rsidR="0051370A" w:rsidRPr="002C053A" w:rsidRDefault="0051370A" w:rsidP="00C43689">
            <w:pPr>
              <w:pStyle w:val="ListParagraph"/>
              <w:numPr>
                <w:ilvl w:val="0"/>
                <w:numId w:val="88"/>
              </w:numPr>
              <w:tabs>
                <w:tab w:val="left" w:pos="284"/>
              </w:tabs>
              <w:ind w:left="0" w:right="84" w:firstLine="0"/>
              <w:jc w:val="both"/>
              <w:rPr>
                <w:rFonts w:asciiTheme="minorHAnsi" w:hAnsiTheme="minorHAnsi" w:cstheme="minorHAnsi"/>
                <w:sz w:val="22"/>
                <w:szCs w:val="22"/>
              </w:rPr>
            </w:pPr>
            <w:r w:rsidRPr="002C053A">
              <w:rPr>
                <w:rFonts w:asciiTheme="minorHAnsi" w:hAnsiTheme="minorHAnsi" w:cstheme="minorHAnsi"/>
                <w:sz w:val="22"/>
                <w:szCs w:val="22"/>
              </w:rPr>
              <w:t>Quality and reliability</w:t>
            </w:r>
          </w:p>
          <w:p w:rsidR="0051370A" w:rsidRPr="002C053A" w:rsidRDefault="0051370A" w:rsidP="00C43689">
            <w:pPr>
              <w:pStyle w:val="ListParagraph"/>
              <w:numPr>
                <w:ilvl w:val="0"/>
                <w:numId w:val="88"/>
              </w:numPr>
              <w:tabs>
                <w:tab w:val="left" w:pos="284"/>
              </w:tabs>
              <w:ind w:left="0" w:right="84" w:firstLine="0"/>
              <w:jc w:val="both"/>
              <w:rPr>
                <w:rFonts w:asciiTheme="minorHAnsi" w:hAnsiTheme="minorHAnsi" w:cstheme="minorHAnsi"/>
                <w:sz w:val="22"/>
                <w:szCs w:val="22"/>
              </w:rPr>
            </w:pPr>
            <w:r w:rsidRPr="002C053A">
              <w:rPr>
                <w:rFonts w:asciiTheme="minorHAnsi" w:hAnsiTheme="minorHAnsi" w:cstheme="minorHAnsi"/>
                <w:sz w:val="22"/>
                <w:szCs w:val="22"/>
              </w:rPr>
              <w:t>Technical report writing</w:t>
            </w:r>
          </w:p>
          <w:p w:rsidR="0051370A" w:rsidRPr="002C053A" w:rsidRDefault="0051370A" w:rsidP="00C43689">
            <w:pPr>
              <w:pStyle w:val="ListParagraph"/>
              <w:numPr>
                <w:ilvl w:val="0"/>
                <w:numId w:val="88"/>
              </w:numPr>
              <w:tabs>
                <w:tab w:val="left" w:pos="284"/>
              </w:tabs>
              <w:ind w:left="0" w:right="84" w:firstLine="0"/>
              <w:jc w:val="both"/>
              <w:rPr>
                <w:rFonts w:asciiTheme="minorHAnsi" w:hAnsiTheme="minorHAnsi" w:cstheme="minorHAnsi"/>
                <w:sz w:val="22"/>
                <w:szCs w:val="22"/>
              </w:rPr>
            </w:pPr>
            <w:r w:rsidRPr="002C053A">
              <w:rPr>
                <w:rFonts w:asciiTheme="minorHAnsi" w:hAnsiTheme="minorHAnsi" w:cstheme="minorHAnsi"/>
                <w:sz w:val="22"/>
                <w:szCs w:val="22"/>
              </w:rPr>
              <w:t>Group working and management</w:t>
            </w:r>
          </w:p>
          <w:p w:rsidR="0051370A" w:rsidRPr="002C053A" w:rsidRDefault="0051370A" w:rsidP="00C43689">
            <w:pPr>
              <w:pStyle w:val="ListParagraph"/>
              <w:numPr>
                <w:ilvl w:val="0"/>
                <w:numId w:val="88"/>
              </w:numPr>
              <w:tabs>
                <w:tab w:val="left" w:pos="284"/>
              </w:tabs>
              <w:ind w:left="0" w:right="84" w:firstLine="0"/>
              <w:jc w:val="both"/>
              <w:rPr>
                <w:rFonts w:asciiTheme="minorHAnsi" w:hAnsiTheme="minorHAnsi" w:cstheme="minorHAnsi"/>
                <w:sz w:val="22"/>
                <w:szCs w:val="22"/>
              </w:rPr>
            </w:pPr>
            <w:r w:rsidRPr="002C053A">
              <w:rPr>
                <w:rFonts w:asciiTheme="minorHAnsi" w:hAnsiTheme="minorHAnsi" w:cstheme="minorHAnsi"/>
                <w:sz w:val="22"/>
                <w:szCs w:val="22"/>
              </w:rPr>
              <w:t>Communication skills</w:t>
            </w:r>
          </w:p>
          <w:p w:rsidR="0051370A" w:rsidRPr="002C053A" w:rsidRDefault="0051370A" w:rsidP="00C43689">
            <w:pPr>
              <w:pStyle w:val="ListParagraph"/>
              <w:numPr>
                <w:ilvl w:val="0"/>
                <w:numId w:val="88"/>
              </w:numPr>
              <w:tabs>
                <w:tab w:val="left" w:pos="284"/>
              </w:tabs>
              <w:ind w:left="0" w:right="84" w:firstLine="0"/>
              <w:jc w:val="both"/>
              <w:rPr>
                <w:rFonts w:asciiTheme="minorHAnsi" w:hAnsiTheme="minorHAnsi" w:cstheme="minorHAnsi"/>
                <w:sz w:val="22"/>
                <w:szCs w:val="22"/>
              </w:rPr>
            </w:pPr>
            <w:r w:rsidRPr="002C053A">
              <w:rPr>
                <w:rFonts w:asciiTheme="minorHAnsi" w:hAnsiTheme="minorHAnsi" w:cstheme="minorHAnsi"/>
                <w:sz w:val="22"/>
                <w:szCs w:val="22"/>
              </w:rPr>
              <w:t>Legal, social, and ethical and entrepreneurial aspects of projects</w:t>
            </w:r>
          </w:p>
          <w:p w:rsidR="0051370A" w:rsidRPr="002C053A" w:rsidRDefault="0051370A" w:rsidP="001B3B0A">
            <w:pPr>
              <w:pStyle w:val="ListParagraph"/>
              <w:ind w:left="0" w:right="84"/>
              <w:jc w:val="both"/>
              <w:rPr>
                <w:rFonts w:asciiTheme="minorHAnsi" w:hAnsiTheme="minorHAnsi" w:cstheme="minorHAnsi"/>
                <w:sz w:val="22"/>
                <w:szCs w:val="22"/>
              </w:rPr>
            </w:pPr>
          </w:p>
        </w:tc>
      </w:tr>
    </w:tbl>
    <w:p w:rsidR="0051370A" w:rsidRPr="002C053A" w:rsidRDefault="0051370A" w:rsidP="0051370A">
      <w:pPr>
        <w:rPr>
          <w:rFonts w:asciiTheme="minorHAnsi" w:hAnsiTheme="minorHAnsi"/>
          <w:sz w:val="22"/>
          <w:szCs w:val="22"/>
        </w:rPr>
      </w:pPr>
      <w:r w:rsidRPr="002C053A">
        <w:rPr>
          <w:rFonts w:asciiTheme="minorHAnsi" w:hAnsiTheme="minorHAnsi"/>
          <w:sz w:val="22"/>
          <w:szCs w:val="22"/>
        </w:rPr>
        <w:br w:type="page"/>
      </w:r>
    </w:p>
    <w:tbl>
      <w:tblPr>
        <w:tblW w:w="5000" w:type="pct"/>
        <w:tblLook w:val="0000" w:firstRow="0" w:lastRow="0" w:firstColumn="0" w:lastColumn="0" w:noHBand="0" w:noVBand="0"/>
      </w:tblPr>
      <w:tblGrid>
        <w:gridCol w:w="4648"/>
        <w:gridCol w:w="3880"/>
      </w:tblGrid>
      <w:tr w:rsidR="0051370A" w:rsidRPr="002C053A" w:rsidTr="001B3B0A">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51370A" w:rsidRPr="002C053A" w:rsidRDefault="0051370A" w:rsidP="001B3B0A">
            <w:pPr>
              <w:spacing w:before="60"/>
              <w:jc w:val="both"/>
              <w:rPr>
                <w:rFonts w:asciiTheme="minorHAnsi" w:hAnsiTheme="minorHAnsi" w:cstheme="minorHAnsi"/>
                <w:sz w:val="22"/>
                <w:szCs w:val="22"/>
              </w:rPr>
            </w:pPr>
            <w:r w:rsidRPr="002C053A">
              <w:rPr>
                <w:rFonts w:asciiTheme="minorHAnsi" w:hAnsiTheme="minorHAnsi" w:cstheme="minorHAnsi"/>
                <w:b/>
                <w:sz w:val="22"/>
                <w:szCs w:val="22"/>
                <w:lang w:val="en-US"/>
              </w:rPr>
              <w:lastRenderedPageBreak/>
              <w:t>Teaching &amp; Learning Strategy and Implementation</w:t>
            </w:r>
          </w:p>
        </w:tc>
      </w:tr>
      <w:tr w:rsidR="0051370A" w:rsidRPr="002C053A" w:rsidTr="001B3B0A">
        <w:trPr>
          <w:cantSplit/>
          <w:trHeight w:val="20"/>
        </w:trPr>
        <w:tc>
          <w:tcPr>
            <w:tcW w:w="5000" w:type="pct"/>
            <w:gridSpan w:val="2"/>
            <w:tcBorders>
              <w:top w:val="single" w:sz="6" w:space="0" w:color="auto"/>
              <w:left w:val="single" w:sz="6" w:space="0" w:color="auto"/>
              <w:bottom w:val="single" w:sz="6" w:space="0" w:color="auto"/>
              <w:right w:val="single" w:sz="6" w:space="0" w:color="auto"/>
            </w:tcBorders>
          </w:tcPr>
          <w:p w:rsidR="0051370A" w:rsidRPr="002C053A" w:rsidRDefault="0051370A" w:rsidP="001B3B0A">
            <w:pPr>
              <w:ind w:right="84"/>
              <w:jc w:val="both"/>
              <w:rPr>
                <w:rFonts w:asciiTheme="minorHAnsi" w:hAnsiTheme="minorHAnsi" w:cstheme="minorHAnsi"/>
                <w:sz w:val="22"/>
                <w:szCs w:val="22"/>
              </w:rPr>
            </w:pPr>
          </w:p>
          <w:p w:rsidR="0051370A" w:rsidRPr="002C053A" w:rsidRDefault="0051370A" w:rsidP="001B3B0A">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jc w:val="both"/>
              <w:rPr>
                <w:rFonts w:asciiTheme="minorHAnsi" w:hAnsiTheme="minorHAnsi"/>
                <w:b/>
                <w:bCs/>
                <w:sz w:val="22"/>
                <w:szCs w:val="22"/>
              </w:rPr>
            </w:pPr>
            <w:r w:rsidRPr="002C053A">
              <w:rPr>
                <w:rFonts w:asciiTheme="minorHAnsi" w:hAnsiTheme="minorHAnsi"/>
                <w:b/>
                <w:bCs/>
                <w:sz w:val="22"/>
                <w:szCs w:val="22"/>
              </w:rPr>
              <w:t>Lectures</w:t>
            </w:r>
          </w:p>
          <w:p w:rsidR="0051370A" w:rsidRPr="002C053A" w:rsidRDefault="0051370A" w:rsidP="001B3B0A">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jc w:val="both"/>
              <w:rPr>
                <w:rFonts w:asciiTheme="minorHAnsi" w:hAnsiTheme="minorHAnsi"/>
                <w:sz w:val="22"/>
                <w:szCs w:val="22"/>
              </w:rPr>
            </w:pPr>
            <w:r w:rsidRPr="002C053A">
              <w:rPr>
                <w:rFonts w:asciiTheme="minorHAnsi" w:hAnsiTheme="minorHAnsi"/>
                <w:sz w:val="22"/>
                <w:szCs w:val="22"/>
              </w:rPr>
              <w:t>A series of lectures (6 hours) will be given to cover systematic design techniques, project planning research and group working skills.</w:t>
            </w:r>
          </w:p>
          <w:p w:rsidR="0051370A" w:rsidRPr="002C053A" w:rsidRDefault="0051370A" w:rsidP="001B3B0A">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jc w:val="both"/>
              <w:rPr>
                <w:rFonts w:asciiTheme="minorHAnsi" w:hAnsiTheme="minorHAnsi"/>
                <w:sz w:val="22"/>
                <w:szCs w:val="22"/>
              </w:rPr>
            </w:pPr>
          </w:p>
          <w:p w:rsidR="0051370A" w:rsidRPr="002C053A" w:rsidRDefault="0051370A" w:rsidP="001B3B0A">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jc w:val="both"/>
              <w:rPr>
                <w:rFonts w:asciiTheme="minorHAnsi" w:hAnsiTheme="minorHAnsi"/>
                <w:b/>
                <w:bCs/>
                <w:sz w:val="22"/>
                <w:szCs w:val="22"/>
              </w:rPr>
            </w:pPr>
            <w:r w:rsidRPr="002C053A">
              <w:rPr>
                <w:rFonts w:asciiTheme="minorHAnsi" w:hAnsiTheme="minorHAnsi"/>
                <w:b/>
                <w:bCs/>
                <w:sz w:val="22"/>
                <w:szCs w:val="22"/>
              </w:rPr>
              <w:t>Project</w:t>
            </w:r>
          </w:p>
          <w:p w:rsidR="0051370A" w:rsidRPr="002C053A" w:rsidRDefault="0051370A" w:rsidP="001B3B0A">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jc w:val="both"/>
              <w:rPr>
                <w:rFonts w:asciiTheme="minorHAnsi" w:hAnsiTheme="minorHAnsi"/>
                <w:sz w:val="22"/>
                <w:szCs w:val="22"/>
              </w:rPr>
            </w:pPr>
            <w:r w:rsidRPr="002C053A">
              <w:rPr>
                <w:rFonts w:asciiTheme="minorHAnsi" w:hAnsiTheme="minorHAnsi"/>
                <w:sz w:val="22"/>
                <w:szCs w:val="22"/>
              </w:rPr>
              <w:t>The remainder of the module will be allocated to a group project. The project requires the student to apply the knowledge and skills acquired from the lectures plus relevant knowledge gained from other programme modules. This knowledge will be applied to solve a technical design problem, with each member of the team having clearly defined roles to satisfy his/her contribution to the design solution.</w:t>
            </w:r>
          </w:p>
          <w:p w:rsidR="0051370A" w:rsidRPr="002C053A" w:rsidRDefault="0051370A" w:rsidP="001B3B0A">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jc w:val="both"/>
              <w:rPr>
                <w:rFonts w:asciiTheme="minorHAnsi" w:hAnsiTheme="minorHAnsi"/>
                <w:sz w:val="22"/>
                <w:szCs w:val="22"/>
              </w:rPr>
            </w:pPr>
          </w:p>
          <w:p w:rsidR="0051370A" w:rsidRPr="002C053A" w:rsidRDefault="0051370A" w:rsidP="001B3B0A">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jc w:val="both"/>
              <w:rPr>
                <w:rFonts w:asciiTheme="minorHAnsi" w:hAnsiTheme="minorHAnsi"/>
                <w:sz w:val="22"/>
                <w:szCs w:val="22"/>
              </w:rPr>
            </w:pPr>
            <w:r w:rsidRPr="002C053A">
              <w:rPr>
                <w:rFonts w:asciiTheme="minorHAnsi" w:hAnsiTheme="minorHAnsi"/>
                <w:sz w:val="22"/>
                <w:szCs w:val="22"/>
              </w:rPr>
              <w:t>The design project will commence after the first 6 hours of lectures. For the remaining part of the first term the students will concentrate on research, the production of a project plan, tentative designs and preparation for the Interim Viva. For the second and third terms students will concentrate on the implementation of the plan, the production of individual project reports and preparation for the final viva.</w:t>
            </w:r>
          </w:p>
          <w:p w:rsidR="0051370A" w:rsidRPr="002C053A" w:rsidRDefault="0051370A" w:rsidP="001B3B0A">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jc w:val="both"/>
              <w:rPr>
                <w:rFonts w:asciiTheme="minorHAnsi" w:hAnsiTheme="minorHAnsi"/>
                <w:sz w:val="22"/>
                <w:szCs w:val="22"/>
              </w:rPr>
            </w:pPr>
          </w:p>
          <w:p w:rsidR="0051370A" w:rsidRPr="002C053A" w:rsidRDefault="0051370A" w:rsidP="001B3B0A">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jc w:val="both"/>
              <w:rPr>
                <w:rFonts w:asciiTheme="minorHAnsi" w:hAnsiTheme="minorHAnsi"/>
                <w:sz w:val="22"/>
                <w:szCs w:val="22"/>
              </w:rPr>
            </w:pPr>
            <w:r w:rsidRPr="002C053A">
              <w:rPr>
                <w:rFonts w:asciiTheme="minorHAnsi" w:hAnsiTheme="minorHAnsi"/>
                <w:sz w:val="22"/>
                <w:szCs w:val="22"/>
              </w:rPr>
              <w:t xml:space="preserve">The students will work in groups of 3 - 5; each student will give a verbal presentation during the interim viva. Individual and group performance will be assessed. Each student must produce a written technical report and attend a final viva where, once again, individual and group performance is assessed. </w:t>
            </w:r>
          </w:p>
          <w:p w:rsidR="0051370A" w:rsidRPr="002C053A" w:rsidRDefault="0051370A" w:rsidP="001B3B0A">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jc w:val="both"/>
              <w:rPr>
                <w:rFonts w:asciiTheme="minorHAnsi" w:hAnsiTheme="minorHAnsi"/>
                <w:sz w:val="22"/>
                <w:szCs w:val="22"/>
              </w:rPr>
            </w:pPr>
          </w:p>
          <w:p w:rsidR="0051370A" w:rsidRPr="002C053A" w:rsidRDefault="0051370A" w:rsidP="001B3B0A">
            <w:pPr>
              <w:jc w:val="both"/>
              <w:rPr>
                <w:rFonts w:asciiTheme="minorHAnsi" w:hAnsiTheme="minorHAnsi" w:cstheme="minorHAnsi"/>
                <w:sz w:val="22"/>
                <w:szCs w:val="22"/>
              </w:rPr>
            </w:pPr>
          </w:p>
        </w:tc>
      </w:tr>
      <w:tr w:rsidR="0051370A" w:rsidRPr="002C053A" w:rsidTr="001B3B0A">
        <w:trPr>
          <w:cantSplit/>
          <w:trHeight w:val="20"/>
        </w:trPr>
        <w:tc>
          <w:tcPr>
            <w:tcW w:w="5000" w:type="pct"/>
            <w:gridSpan w:val="2"/>
            <w:tcBorders>
              <w:top w:val="single" w:sz="6" w:space="0" w:color="auto"/>
              <w:bottom w:val="single" w:sz="6" w:space="0" w:color="auto"/>
            </w:tcBorders>
            <w:shd w:val="clear" w:color="auto" w:fill="FFFFFF" w:themeFill="background1"/>
          </w:tcPr>
          <w:p w:rsidR="0051370A" w:rsidRPr="002C053A" w:rsidRDefault="0051370A" w:rsidP="001B3B0A">
            <w:pPr>
              <w:pStyle w:val="Footer"/>
              <w:spacing w:before="60"/>
              <w:jc w:val="both"/>
              <w:rPr>
                <w:rFonts w:asciiTheme="minorHAnsi" w:hAnsiTheme="minorHAnsi"/>
                <w:sz w:val="22"/>
                <w:szCs w:val="22"/>
              </w:rPr>
            </w:pPr>
          </w:p>
        </w:tc>
      </w:tr>
      <w:tr w:rsidR="0051370A" w:rsidRPr="002C053A" w:rsidTr="001B3B0A">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51370A" w:rsidRPr="002C053A" w:rsidRDefault="0051370A" w:rsidP="002D7298">
            <w:pPr>
              <w:pStyle w:val="Footer"/>
              <w:spacing w:before="60"/>
              <w:jc w:val="both"/>
              <w:rPr>
                <w:rFonts w:asciiTheme="minorHAnsi" w:hAnsiTheme="minorHAnsi" w:cstheme="minorHAnsi"/>
                <w:i/>
                <w:sz w:val="22"/>
                <w:szCs w:val="22"/>
                <w:lang w:val="en-US"/>
              </w:rPr>
            </w:pPr>
            <w:r w:rsidRPr="002C053A">
              <w:rPr>
                <w:rFonts w:asciiTheme="minorHAnsi" w:hAnsiTheme="minorHAnsi"/>
                <w:sz w:val="22"/>
                <w:szCs w:val="22"/>
              </w:rPr>
              <w:br w:type="page"/>
            </w:r>
            <w:r w:rsidRPr="002C053A">
              <w:rPr>
                <w:rFonts w:asciiTheme="minorHAnsi" w:hAnsiTheme="minorHAnsi" w:cstheme="minorHAnsi"/>
                <w:b/>
                <w:sz w:val="22"/>
                <w:szCs w:val="22"/>
              </w:rPr>
              <w:t xml:space="preserve">Indicative Contact hours </w:t>
            </w:r>
            <w:del w:id="604" w:author="Gareth" w:date="2013-10-18T13:38:00Z">
              <w:r w:rsidRPr="002C053A" w:rsidDel="002D7298">
                <w:rPr>
                  <w:rFonts w:asciiTheme="minorHAnsi" w:hAnsiTheme="minorHAnsi" w:cstheme="minorHAnsi"/>
                  <w:b/>
                  <w:sz w:val="22"/>
                  <w:szCs w:val="22"/>
                </w:rPr>
                <w:delText>(weekly hrs)</w:delText>
              </w:r>
            </w:del>
            <w:r w:rsidRPr="002C053A">
              <w:rPr>
                <w:rFonts w:asciiTheme="minorHAnsi" w:hAnsiTheme="minorHAnsi" w:cstheme="minorHAnsi"/>
                <w:b/>
                <w:sz w:val="22"/>
                <w:szCs w:val="22"/>
              </w:rPr>
              <w:t>:</w:t>
            </w:r>
          </w:p>
        </w:tc>
      </w:tr>
      <w:tr w:rsidR="0051370A" w:rsidRPr="002C053A" w:rsidTr="001B3B0A">
        <w:trPr>
          <w:cantSplit/>
          <w:trHeight w:val="20"/>
        </w:trPr>
        <w:tc>
          <w:tcPr>
            <w:tcW w:w="27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51370A" w:rsidRPr="002C053A" w:rsidRDefault="0051370A" w:rsidP="001B3B0A">
            <w:pPr>
              <w:pStyle w:val="t1"/>
              <w:tabs>
                <w:tab w:val="left" w:pos="1800"/>
              </w:tabs>
              <w:spacing w:before="120" w:line="240" w:lineRule="auto"/>
              <w:rPr>
                <w:rFonts w:asciiTheme="minorHAnsi" w:hAnsiTheme="minorHAnsi" w:cstheme="minorHAnsi"/>
                <w:sz w:val="22"/>
                <w:szCs w:val="22"/>
              </w:rPr>
            </w:pPr>
            <w:r w:rsidRPr="002C053A">
              <w:rPr>
                <w:rFonts w:asciiTheme="minorHAnsi" w:hAnsiTheme="minorHAnsi" w:cstheme="minorHAnsi"/>
                <w:sz w:val="22"/>
                <w:szCs w:val="22"/>
              </w:rPr>
              <w:t>Lecture</w:t>
            </w:r>
          </w:p>
        </w:tc>
        <w:tc>
          <w:tcPr>
            <w:tcW w:w="2275" w:type="pct"/>
            <w:tcBorders>
              <w:top w:val="single" w:sz="6" w:space="0" w:color="auto"/>
              <w:left w:val="single" w:sz="6" w:space="0" w:color="auto"/>
              <w:bottom w:val="single" w:sz="6" w:space="0" w:color="auto"/>
              <w:right w:val="single" w:sz="6" w:space="0" w:color="auto"/>
            </w:tcBorders>
          </w:tcPr>
          <w:p w:rsidR="0051370A" w:rsidRPr="002C053A" w:rsidRDefault="0051370A" w:rsidP="001B3B0A">
            <w:pPr>
              <w:pStyle w:val="Footer"/>
              <w:spacing w:before="120" w:after="120"/>
              <w:jc w:val="both"/>
              <w:rPr>
                <w:rFonts w:asciiTheme="minorHAnsi" w:hAnsiTheme="minorHAnsi" w:cstheme="minorHAnsi"/>
                <w:sz w:val="22"/>
                <w:szCs w:val="22"/>
              </w:rPr>
            </w:pPr>
            <w:r w:rsidRPr="002C053A">
              <w:rPr>
                <w:rFonts w:asciiTheme="minorHAnsi" w:hAnsiTheme="minorHAnsi" w:cstheme="minorHAnsi"/>
                <w:sz w:val="22"/>
                <w:szCs w:val="22"/>
              </w:rPr>
              <w:t>6</w:t>
            </w:r>
          </w:p>
        </w:tc>
      </w:tr>
      <w:tr w:rsidR="0051370A" w:rsidRPr="002C053A" w:rsidTr="001B3B0A">
        <w:trPr>
          <w:cantSplit/>
          <w:trHeight w:val="20"/>
        </w:trPr>
        <w:tc>
          <w:tcPr>
            <w:tcW w:w="27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51370A" w:rsidRPr="002C053A" w:rsidRDefault="0051370A" w:rsidP="001B3B0A">
            <w:pPr>
              <w:pStyle w:val="t1"/>
              <w:tabs>
                <w:tab w:val="left" w:pos="1800"/>
              </w:tabs>
              <w:spacing w:before="120" w:line="240" w:lineRule="auto"/>
              <w:rPr>
                <w:rFonts w:asciiTheme="minorHAnsi" w:hAnsiTheme="minorHAnsi" w:cstheme="minorHAnsi"/>
                <w:sz w:val="22"/>
                <w:szCs w:val="22"/>
              </w:rPr>
            </w:pPr>
            <w:r w:rsidRPr="002C053A">
              <w:rPr>
                <w:rFonts w:asciiTheme="minorHAnsi" w:hAnsiTheme="minorHAnsi" w:cstheme="minorHAnsi"/>
                <w:sz w:val="22"/>
                <w:szCs w:val="22"/>
              </w:rPr>
              <w:t>Seminar</w:t>
            </w:r>
          </w:p>
        </w:tc>
        <w:tc>
          <w:tcPr>
            <w:tcW w:w="2275" w:type="pct"/>
            <w:tcBorders>
              <w:top w:val="single" w:sz="6" w:space="0" w:color="auto"/>
              <w:left w:val="single" w:sz="6" w:space="0" w:color="auto"/>
              <w:bottom w:val="single" w:sz="6" w:space="0" w:color="auto"/>
              <w:right w:val="single" w:sz="6" w:space="0" w:color="auto"/>
            </w:tcBorders>
          </w:tcPr>
          <w:p w:rsidR="0051370A" w:rsidRPr="002C053A" w:rsidRDefault="0051370A" w:rsidP="001B3B0A">
            <w:pPr>
              <w:pStyle w:val="Footer"/>
              <w:spacing w:before="120" w:after="120"/>
              <w:jc w:val="both"/>
              <w:rPr>
                <w:rFonts w:asciiTheme="minorHAnsi" w:hAnsiTheme="minorHAnsi" w:cstheme="minorHAnsi"/>
                <w:sz w:val="22"/>
                <w:szCs w:val="22"/>
              </w:rPr>
            </w:pPr>
            <w:r w:rsidRPr="002C053A">
              <w:rPr>
                <w:rFonts w:asciiTheme="minorHAnsi" w:hAnsiTheme="minorHAnsi" w:cstheme="minorHAnsi"/>
                <w:sz w:val="22"/>
                <w:szCs w:val="22"/>
              </w:rPr>
              <w:t>0</w:t>
            </w:r>
          </w:p>
        </w:tc>
      </w:tr>
      <w:tr w:rsidR="0051370A" w:rsidRPr="002C053A" w:rsidTr="001B3B0A">
        <w:trPr>
          <w:cantSplit/>
          <w:trHeight w:val="20"/>
        </w:trPr>
        <w:tc>
          <w:tcPr>
            <w:tcW w:w="27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51370A" w:rsidRPr="002C053A" w:rsidRDefault="0051370A" w:rsidP="001B3B0A">
            <w:pPr>
              <w:pStyle w:val="t1"/>
              <w:tabs>
                <w:tab w:val="left" w:pos="1800"/>
              </w:tabs>
              <w:spacing w:before="120" w:line="240" w:lineRule="auto"/>
              <w:rPr>
                <w:rFonts w:asciiTheme="minorHAnsi" w:hAnsiTheme="minorHAnsi" w:cstheme="minorHAnsi"/>
                <w:sz w:val="22"/>
                <w:szCs w:val="22"/>
              </w:rPr>
            </w:pPr>
            <w:r w:rsidRPr="002C053A">
              <w:rPr>
                <w:rFonts w:asciiTheme="minorHAnsi" w:hAnsiTheme="minorHAnsi" w:cstheme="minorHAnsi"/>
                <w:sz w:val="22"/>
                <w:szCs w:val="22"/>
              </w:rPr>
              <w:t>Tutorial</w:t>
            </w:r>
          </w:p>
        </w:tc>
        <w:tc>
          <w:tcPr>
            <w:tcW w:w="2275" w:type="pct"/>
            <w:tcBorders>
              <w:top w:val="single" w:sz="6" w:space="0" w:color="auto"/>
              <w:left w:val="single" w:sz="6" w:space="0" w:color="auto"/>
              <w:bottom w:val="single" w:sz="6" w:space="0" w:color="auto"/>
              <w:right w:val="single" w:sz="6" w:space="0" w:color="auto"/>
            </w:tcBorders>
          </w:tcPr>
          <w:p w:rsidR="0051370A" w:rsidRPr="002C053A" w:rsidRDefault="0051370A" w:rsidP="001B3B0A">
            <w:pPr>
              <w:pStyle w:val="Footer"/>
              <w:spacing w:before="120" w:after="120"/>
              <w:jc w:val="both"/>
              <w:rPr>
                <w:rFonts w:asciiTheme="minorHAnsi" w:hAnsiTheme="minorHAnsi" w:cstheme="minorHAnsi"/>
                <w:sz w:val="22"/>
                <w:szCs w:val="22"/>
              </w:rPr>
            </w:pPr>
            <w:r w:rsidRPr="002C053A">
              <w:rPr>
                <w:rFonts w:asciiTheme="minorHAnsi" w:hAnsiTheme="minorHAnsi" w:cstheme="minorHAnsi"/>
                <w:sz w:val="22"/>
                <w:szCs w:val="22"/>
              </w:rPr>
              <w:t>0</w:t>
            </w:r>
          </w:p>
        </w:tc>
      </w:tr>
      <w:tr w:rsidR="0051370A" w:rsidRPr="002C053A" w:rsidTr="001B3B0A">
        <w:trPr>
          <w:cantSplit/>
          <w:trHeight w:val="20"/>
        </w:trPr>
        <w:tc>
          <w:tcPr>
            <w:tcW w:w="27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51370A" w:rsidRPr="002C053A" w:rsidRDefault="0051370A" w:rsidP="001B3B0A">
            <w:pPr>
              <w:pStyle w:val="t1"/>
              <w:tabs>
                <w:tab w:val="left" w:pos="1800"/>
              </w:tabs>
              <w:spacing w:before="120" w:line="240" w:lineRule="auto"/>
              <w:rPr>
                <w:rFonts w:asciiTheme="minorHAnsi" w:hAnsiTheme="minorHAnsi" w:cstheme="minorHAnsi"/>
                <w:sz w:val="22"/>
                <w:szCs w:val="22"/>
              </w:rPr>
            </w:pPr>
            <w:r w:rsidRPr="002C053A">
              <w:rPr>
                <w:rFonts w:asciiTheme="minorHAnsi" w:hAnsiTheme="minorHAnsi" w:cstheme="minorHAnsi"/>
                <w:sz w:val="22"/>
                <w:szCs w:val="22"/>
              </w:rPr>
              <w:t>Laboratory, Studio or Workshop</w:t>
            </w:r>
          </w:p>
        </w:tc>
        <w:tc>
          <w:tcPr>
            <w:tcW w:w="2275" w:type="pct"/>
            <w:tcBorders>
              <w:top w:val="single" w:sz="6" w:space="0" w:color="auto"/>
              <w:left w:val="single" w:sz="6" w:space="0" w:color="auto"/>
              <w:bottom w:val="single" w:sz="6" w:space="0" w:color="auto"/>
              <w:right w:val="single" w:sz="6" w:space="0" w:color="auto"/>
            </w:tcBorders>
          </w:tcPr>
          <w:p w:rsidR="0051370A" w:rsidRPr="002C053A" w:rsidRDefault="0051370A" w:rsidP="001B3B0A">
            <w:pPr>
              <w:pStyle w:val="Footer"/>
              <w:spacing w:before="120" w:after="120"/>
              <w:jc w:val="both"/>
              <w:rPr>
                <w:rFonts w:asciiTheme="minorHAnsi" w:hAnsiTheme="minorHAnsi" w:cstheme="minorHAnsi"/>
                <w:sz w:val="22"/>
                <w:szCs w:val="22"/>
              </w:rPr>
            </w:pPr>
            <w:r w:rsidRPr="002C053A">
              <w:rPr>
                <w:rFonts w:asciiTheme="minorHAnsi" w:hAnsiTheme="minorHAnsi" w:cstheme="minorHAnsi"/>
                <w:sz w:val="22"/>
                <w:szCs w:val="22"/>
              </w:rPr>
              <w:t>84</w:t>
            </w:r>
          </w:p>
        </w:tc>
      </w:tr>
      <w:tr w:rsidR="0051370A" w:rsidRPr="002C053A" w:rsidTr="001B3B0A">
        <w:trPr>
          <w:cantSplit/>
          <w:trHeight w:val="20"/>
        </w:trPr>
        <w:tc>
          <w:tcPr>
            <w:tcW w:w="27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51370A" w:rsidRPr="002C053A" w:rsidRDefault="0051370A" w:rsidP="001B3B0A">
            <w:pPr>
              <w:pStyle w:val="t1"/>
              <w:tabs>
                <w:tab w:val="left" w:pos="1800"/>
              </w:tabs>
              <w:spacing w:before="120" w:line="240" w:lineRule="auto"/>
              <w:rPr>
                <w:rFonts w:asciiTheme="minorHAnsi" w:hAnsiTheme="minorHAnsi" w:cstheme="minorHAnsi"/>
                <w:sz w:val="22"/>
                <w:szCs w:val="22"/>
              </w:rPr>
            </w:pPr>
            <w:r w:rsidRPr="002C053A">
              <w:rPr>
                <w:rFonts w:asciiTheme="minorHAnsi" w:hAnsiTheme="minorHAnsi" w:cstheme="minorHAnsi"/>
                <w:sz w:val="22"/>
                <w:szCs w:val="22"/>
              </w:rPr>
              <w:t>Student Private Study</w:t>
            </w:r>
          </w:p>
        </w:tc>
        <w:tc>
          <w:tcPr>
            <w:tcW w:w="2275" w:type="pct"/>
            <w:tcBorders>
              <w:top w:val="single" w:sz="6" w:space="0" w:color="auto"/>
              <w:left w:val="single" w:sz="6" w:space="0" w:color="auto"/>
              <w:bottom w:val="single" w:sz="6" w:space="0" w:color="auto"/>
              <w:right w:val="single" w:sz="6" w:space="0" w:color="auto"/>
            </w:tcBorders>
          </w:tcPr>
          <w:p w:rsidR="0051370A" w:rsidRPr="002C053A" w:rsidRDefault="0051370A" w:rsidP="001B3B0A">
            <w:pPr>
              <w:pStyle w:val="Footer"/>
              <w:spacing w:before="120" w:after="120"/>
              <w:jc w:val="both"/>
              <w:rPr>
                <w:rFonts w:asciiTheme="minorHAnsi" w:hAnsiTheme="minorHAnsi" w:cstheme="minorHAnsi"/>
                <w:sz w:val="22"/>
                <w:szCs w:val="22"/>
              </w:rPr>
            </w:pPr>
            <w:r w:rsidRPr="002C053A">
              <w:rPr>
                <w:rFonts w:asciiTheme="minorHAnsi" w:hAnsiTheme="minorHAnsi" w:cstheme="minorHAnsi"/>
                <w:sz w:val="22"/>
                <w:szCs w:val="22"/>
              </w:rPr>
              <w:t>110</w:t>
            </w:r>
          </w:p>
        </w:tc>
      </w:tr>
      <w:tr w:rsidR="0051370A" w:rsidRPr="002C053A" w:rsidTr="001B3B0A">
        <w:trPr>
          <w:cantSplit/>
          <w:trHeight w:val="20"/>
        </w:trPr>
        <w:tc>
          <w:tcPr>
            <w:tcW w:w="27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51370A" w:rsidRPr="002C053A" w:rsidRDefault="0051370A" w:rsidP="001B3B0A">
            <w:pPr>
              <w:pStyle w:val="t1"/>
              <w:tabs>
                <w:tab w:val="left" w:pos="1800"/>
              </w:tabs>
              <w:spacing w:before="120" w:line="240" w:lineRule="auto"/>
              <w:rPr>
                <w:rFonts w:asciiTheme="minorHAnsi" w:hAnsiTheme="minorHAnsi" w:cstheme="minorHAnsi"/>
                <w:b/>
                <w:sz w:val="22"/>
                <w:szCs w:val="22"/>
              </w:rPr>
            </w:pPr>
            <w:r w:rsidRPr="002C053A">
              <w:rPr>
                <w:rFonts w:asciiTheme="minorHAnsi" w:hAnsiTheme="minorHAnsi" w:cstheme="minorHAnsi"/>
                <w:b/>
                <w:sz w:val="22"/>
                <w:szCs w:val="22"/>
              </w:rPr>
              <w:t>TOTAL Hours:</w:t>
            </w:r>
          </w:p>
        </w:tc>
        <w:tc>
          <w:tcPr>
            <w:tcW w:w="2275" w:type="pct"/>
            <w:tcBorders>
              <w:top w:val="single" w:sz="6" w:space="0" w:color="auto"/>
              <w:left w:val="single" w:sz="6" w:space="0" w:color="auto"/>
              <w:bottom w:val="single" w:sz="6" w:space="0" w:color="auto"/>
              <w:right w:val="single" w:sz="6" w:space="0" w:color="auto"/>
            </w:tcBorders>
          </w:tcPr>
          <w:p w:rsidR="0051370A" w:rsidRPr="002C053A" w:rsidRDefault="0051370A" w:rsidP="001B3B0A">
            <w:pPr>
              <w:pStyle w:val="Footer"/>
              <w:spacing w:before="120" w:after="120"/>
              <w:jc w:val="both"/>
              <w:rPr>
                <w:rFonts w:asciiTheme="minorHAnsi" w:hAnsiTheme="minorHAnsi" w:cstheme="minorHAnsi"/>
                <w:b/>
                <w:sz w:val="22"/>
                <w:szCs w:val="22"/>
              </w:rPr>
            </w:pPr>
            <w:r w:rsidRPr="002C053A">
              <w:rPr>
                <w:rFonts w:asciiTheme="minorHAnsi" w:hAnsiTheme="minorHAnsi" w:cstheme="minorHAnsi"/>
                <w:b/>
                <w:sz w:val="22"/>
                <w:szCs w:val="22"/>
              </w:rPr>
              <w:t>200</w:t>
            </w:r>
          </w:p>
        </w:tc>
      </w:tr>
      <w:tr w:rsidR="0051370A" w:rsidRPr="002C053A" w:rsidTr="001B3B0A">
        <w:trPr>
          <w:cantSplit/>
          <w:trHeight w:val="20"/>
        </w:trPr>
        <w:tc>
          <w:tcPr>
            <w:tcW w:w="27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51370A" w:rsidRPr="002C053A" w:rsidRDefault="0051370A" w:rsidP="001B3B0A">
            <w:pPr>
              <w:spacing w:before="120" w:after="120"/>
              <w:jc w:val="both"/>
              <w:rPr>
                <w:rFonts w:asciiTheme="minorHAnsi" w:hAnsiTheme="minorHAnsi" w:cstheme="minorHAnsi"/>
                <w:b/>
                <w:sz w:val="22"/>
                <w:szCs w:val="22"/>
              </w:rPr>
            </w:pPr>
            <w:r w:rsidRPr="002C053A">
              <w:rPr>
                <w:rFonts w:asciiTheme="minorHAnsi" w:hAnsiTheme="minorHAnsi" w:cstheme="minorHAnsi"/>
                <w:b/>
                <w:sz w:val="22"/>
                <w:szCs w:val="22"/>
              </w:rPr>
              <w:t>Semester(s) in which normally delivered</w:t>
            </w:r>
          </w:p>
        </w:tc>
        <w:tc>
          <w:tcPr>
            <w:tcW w:w="2275" w:type="pct"/>
            <w:tcBorders>
              <w:top w:val="single" w:sz="6" w:space="0" w:color="auto"/>
              <w:left w:val="single" w:sz="6" w:space="0" w:color="auto"/>
              <w:bottom w:val="single" w:sz="6" w:space="0" w:color="auto"/>
              <w:right w:val="single" w:sz="6" w:space="0" w:color="auto"/>
            </w:tcBorders>
          </w:tcPr>
          <w:p w:rsidR="0051370A" w:rsidRPr="002C053A" w:rsidRDefault="0051370A" w:rsidP="001B3B0A">
            <w:pPr>
              <w:spacing w:before="120" w:after="120"/>
              <w:jc w:val="both"/>
              <w:rPr>
                <w:rFonts w:asciiTheme="minorHAnsi" w:hAnsiTheme="minorHAnsi" w:cstheme="minorHAnsi"/>
                <w:sz w:val="22"/>
                <w:szCs w:val="22"/>
              </w:rPr>
            </w:pPr>
            <w:r w:rsidRPr="002C053A">
              <w:rPr>
                <w:rFonts w:asciiTheme="minorHAnsi" w:hAnsiTheme="minorHAnsi" w:cstheme="minorHAnsi"/>
                <w:sz w:val="22"/>
                <w:szCs w:val="22"/>
              </w:rPr>
              <w:t>1 and 2</w:t>
            </w:r>
          </w:p>
        </w:tc>
      </w:tr>
    </w:tbl>
    <w:p w:rsidR="0051370A" w:rsidRPr="002C053A" w:rsidRDefault="0051370A" w:rsidP="0051370A">
      <w:pPr>
        <w:rPr>
          <w:rFonts w:asciiTheme="minorHAnsi" w:hAnsiTheme="minorHAnsi"/>
          <w:sz w:val="22"/>
          <w:szCs w:val="22"/>
        </w:rPr>
      </w:pPr>
      <w:r w:rsidRPr="002C053A">
        <w:rPr>
          <w:rFonts w:asciiTheme="minorHAnsi" w:hAnsiTheme="minorHAnsi"/>
          <w:sz w:val="22"/>
          <w:szCs w:val="22"/>
        </w:rPr>
        <w:br w:type="page"/>
      </w:r>
    </w:p>
    <w:tbl>
      <w:tblPr>
        <w:tblW w:w="5000" w:type="pct"/>
        <w:tblLook w:val="0000" w:firstRow="0" w:lastRow="0" w:firstColumn="0" w:lastColumn="0" w:noHBand="0" w:noVBand="0"/>
      </w:tblPr>
      <w:tblGrid>
        <w:gridCol w:w="8528"/>
      </w:tblGrid>
      <w:tr w:rsidR="0051370A" w:rsidRPr="002C053A" w:rsidTr="001B3B0A">
        <w:trPr>
          <w:cantSplit/>
          <w:trHeight w:val="20"/>
        </w:trPr>
        <w:tc>
          <w:tcPr>
            <w:tcW w:w="5000"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51370A" w:rsidRPr="002C053A" w:rsidRDefault="0051370A" w:rsidP="001B3B0A">
            <w:pPr>
              <w:pStyle w:val="Footer"/>
              <w:spacing w:before="120" w:after="120"/>
              <w:jc w:val="both"/>
              <w:rPr>
                <w:rFonts w:asciiTheme="minorHAnsi" w:hAnsiTheme="minorHAnsi" w:cstheme="minorHAnsi"/>
                <w:sz w:val="22"/>
                <w:szCs w:val="22"/>
              </w:rPr>
            </w:pPr>
            <w:r w:rsidRPr="002C053A">
              <w:rPr>
                <w:rFonts w:asciiTheme="minorHAnsi" w:hAnsiTheme="minorHAnsi" w:cstheme="minorHAnsi"/>
                <w:b/>
                <w:sz w:val="22"/>
                <w:szCs w:val="22"/>
              </w:rPr>
              <w:lastRenderedPageBreak/>
              <w:t>Assessment</w:t>
            </w:r>
          </w:p>
        </w:tc>
      </w:tr>
      <w:tr w:rsidR="0051370A" w:rsidRPr="002C053A" w:rsidTr="001B3B0A">
        <w:trPr>
          <w:cantSplit/>
          <w:trHeight w:val="9221"/>
        </w:trPr>
        <w:tc>
          <w:tcPr>
            <w:tcW w:w="5000" w:type="pct"/>
            <w:tcBorders>
              <w:top w:val="single" w:sz="6" w:space="0" w:color="auto"/>
              <w:left w:val="single" w:sz="6" w:space="0" w:color="auto"/>
              <w:bottom w:val="single" w:sz="6" w:space="0" w:color="auto"/>
              <w:right w:val="single" w:sz="6" w:space="0" w:color="auto"/>
            </w:tcBorders>
          </w:tcPr>
          <w:p w:rsidR="0051370A" w:rsidRPr="002C053A" w:rsidRDefault="0051370A" w:rsidP="001B3B0A">
            <w:pPr>
              <w:rPr>
                <w:rFonts w:asciiTheme="minorHAnsi" w:hAnsiTheme="minorHAnsi" w:cstheme="minorHAnsi"/>
                <w:sz w:val="22"/>
                <w:szCs w:val="22"/>
              </w:rPr>
            </w:pPr>
          </w:p>
          <w:p w:rsidR="0051370A" w:rsidRPr="002C053A" w:rsidRDefault="0051370A" w:rsidP="001B3B0A">
            <w:pPr>
              <w:pStyle w:val="Footer"/>
              <w:jc w:val="both"/>
              <w:rPr>
                <w:rFonts w:asciiTheme="minorHAnsi" w:hAnsiTheme="minorHAnsi" w:cstheme="minorHAnsi"/>
                <w:sz w:val="22"/>
                <w:szCs w:val="22"/>
              </w:rPr>
            </w:pPr>
            <w:r w:rsidRPr="002C053A">
              <w:rPr>
                <w:rFonts w:asciiTheme="minorHAnsi" w:hAnsiTheme="minorHAnsi" w:cstheme="minorHAnsi"/>
                <w:sz w:val="22"/>
                <w:szCs w:val="22"/>
              </w:rPr>
              <w:br w:type="page"/>
              <w:t>Interim viva: 30%</w:t>
            </w:r>
          </w:p>
          <w:p w:rsidR="0051370A" w:rsidRPr="002C053A" w:rsidRDefault="0051370A" w:rsidP="001B3B0A">
            <w:pPr>
              <w:pStyle w:val="Footer"/>
              <w:jc w:val="both"/>
              <w:rPr>
                <w:rFonts w:asciiTheme="minorHAnsi" w:hAnsiTheme="minorHAnsi" w:cstheme="minorHAnsi"/>
                <w:sz w:val="22"/>
                <w:szCs w:val="22"/>
              </w:rPr>
            </w:pPr>
            <w:r w:rsidRPr="002C053A">
              <w:rPr>
                <w:rFonts w:asciiTheme="minorHAnsi" w:hAnsiTheme="minorHAnsi" w:cstheme="minorHAnsi"/>
                <w:sz w:val="22"/>
                <w:szCs w:val="22"/>
              </w:rPr>
              <w:t>Report: 40%</w:t>
            </w:r>
          </w:p>
          <w:p w:rsidR="0051370A" w:rsidRPr="002C053A" w:rsidRDefault="0051370A" w:rsidP="001B3B0A">
            <w:pPr>
              <w:pStyle w:val="Footer"/>
              <w:jc w:val="both"/>
              <w:rPr>
                <w:rFonts w:asciiTheme="minorHAnsi" w:hAnsiTheme="minorHAnsi" w:cstheme="minorHAnsi"/>
                <w:sz w:val="22"/>
                <w:szCs w:val="22"/>
              </w:rPr>
            </w:pPr>
            <w:r w:rsidRPr="002C053A">
              <w:rPr>
                <w:rFonts w:asciiTheme="minorHAnsi" w:hAnsiTheme="minorHAnsi" w:cstheme="minorHAnsi"/>
                <w:sz w:val="22"/>
                <w:szCs w:val="22"/>
              </w:rPr>
              <w:t>Final viva: 30%</w:t>
            </w:r>
          </w:p>
          <w:p w:rsidR="0051370A" w:rsidRPr="002C053A" w:rsidRDefault="0051370A" w:rsidP="001B3B0A">
            <w:pPr>
              <w:pStyle w:val="Footer"/>
              <w:jc w:val="both"/>
              <w:rPr>
                <w:rFonts w:asciiTheme="minorHAnsi" w:hAnsiTheme="minorHAnsi" w:cstheme="minorHAnsi"/>
                <w:sz w:val="22"/>
                <w:szCs w:val="22"/>
              </w:rPr>
            </w:pPr>
          </w:p>
          <w:p w:rsidR="0051370A" w:rsidRPr="002C053A" w:rsidRDefault="0051370A" w:rsidP="001B3B0A">
            <w:pPr>
              <w:pStyle w:val="Footer"/>
              <w:jc w:val="both"/>
              <w:rPr>
                <w:rFonts w:asciiTheme="minorHAnsi" w:hAnsiTheme="minorHAnsi" w:cstheme="minorHAnsi"/>
                <w:sz w:val="22"/>
                <w:szCs w:val="22"/>
              </w:rPr>
            </w:pPr>
            <w:r w:rsidRPr="002C053A">
              <w:rPr>
                <w:rFonts w:asciiTheme="minorHAnsi" w:hAnsiTheme="minorHAnsi" w:cstheme="minorHAnsi"/>
                <w:sz w:val="22"/>
                <w:szCs w:val="22"/>
              </w:rPr>
              <w:t>Outcome 1 will be assessed by means of a written project plant, presented at Interim Viva.</w:t>
            </w:r>
          </w:p>
          <w:p w:rsidR="0051370A" w:rsidRPr="002C053A" w:rsidRDefault="0051370A" w:rsidP="001B3B0A">
            <w:pPr>
              <w:pStyle w:val="Footer"/>
              <w:jc w:val="both"/>
              <w:rPr>
                <w:rFonts w:asciiTheme="minorHAnsi" w:hAnsiTheme="minorHAnsi" w:cstheme="minorHAnsi"/>
                <w:sz w:val="22"/>
                <w:szCs w:val="22"/>
              </w:rPr>
            </w:pPr>
            <w:r w:rsidRPr="002C053A">
              <w:rPr>
                <w:rFonts w:asciiTheme="minorHAnsi" w:hAnsiTheme="minorHAnsi" w:cstheme="minorHAnsi"/>
                <w:sz w:val="22"/>
                <w:szCs w:val="22"/>
              </w:rPr>
              <w:t>Outcome 2 will be assessed by means of a formal report describing the project from inception through to final implementation.</w:t>
            </w:r>
          </w:p>
          <w:p w:rsidR="0051370A" w:rsidRPr="002C053A" w:rsidRDefault="0051370A" w:rsidP="001B3B0A">
            <w:pPr>
              <w:pStyle w:val="Footer"/>
              <w:jc w:val="both"/>
              <w:rPr>
                <w:rFonts w:asciiTheme="minorHAnsi" w:hAnsiTheme="minorHAnsi" w:cstheme="minorHAnsi"/>
                <w:sz w:val="22"/>
                <w:szCs w:val="22"/>
              </w:rPr>
            </w:pPr>
            <w:r w:rsidRPr="002C053A">
              <w:rPr>
                <w:rFonts w:asciiTheme="minorHAnsi" w:hAnsiTheme="minorHAnsi" w:cstheme="minorHAnsi"/>
                <w:sz w:val="22"/>
                <w:szCs w:val="22"/>
              </w:rPr>
              <w:t>Outcome 3 will be assessed by a final viva voce where students will outline the design and present its implementation.</w:t>
            </w:r>
          </w:p>
          <w:p w:rsidR="0051370A" w:rsidRPr="002C053A" w:rsidRDefault="0051370A" w:rsidP="001B3B0A">
            <w:pPr>
              <w:pStyle w:val="Footer"/>
              <w:jc w:val="both"/>
              <w:rPr>
                <w:rFonts w:asciiTheme="minorHAnsi" w:hAnsiTheme="minorHAnsi" w:cstheme="minorHAnsi"/>
                <w:sz w:val="22"/>
                <w:szCs w:val="22"/>
              </w:rPr>
            </w:pPr>
          </w:p>
          <w:p w:rsidR="0051370A" w:rsidRPr="002C053A" w:rsidRDefault="0051370A" w:rsidP="001B3B0A">
            <w:pPr>
              <w:pStyle w:val="Footer"/>
              <w:jc w:val="both"/>
              <w:rPr>
                <w:rFonts w:asciiTheme="minorHAnsi" w:hAnsiTheme="minorHAnsi" w:cstheme="minorHAnsi"/>
                <w:sz w:val="22"/>
                <w:szCs w:val="22"/>
              </w:rPr>
            </w:pPr>
            <w:r w:rsidRPr="002C053A">
              <w:rPr>
                <w:rFonts w:asciiTheme="minorHAnsi" w:hAnsiTheme="minorHAnsi" w:cstheme="minorHAnsi"/>
                <w:sz w:val="22"/>
                <w:szCs w:val="22"/>
              </w:rPr>
              <w:t>The assessment schedule will be as follows:</w:t>
            </w:r>
          </w:p>
          <w:p w:rsidR="0051370A" w:rsidRPr="002C053A" w:rsidRDefault="0051370A" w:rsidP="001B3B0A">
            <w:pPr>
              <w:pStyle w:val="Footer"/>
              <w:jc w:val="both"/>
              <w:rPr>
                <w:rFonts w:asciiTheme="minorHAnsi" w:hAnsiTheme="minorHAnsi" w:cstheme="minorHAnsi"/>
                <w:sz w:val="22"/>
                <w:szCs w:val="22"/>
              </w:rPr>
            </w:pPr>
          </w:p>
          <w:p w:rsidR="0051370A" w:rsidRPr="002C053A" w:rsidRDefault="0051370A" w:rsidP="001B3B0A">
            <w:pPr>
              <w:pStyle w:val="Footer"/>
              <w:jc w:val="both"/>
              <w:rPr>
                <w:rFonts w:asciiTheme="minorHAnsi" w:hAnsiTheme="minorHAnsi" w:cstheme="minorHAnsi"/>
                <w:sz w:val="22"/>
                <w:szCs w:val="22"/>
              </w:rPr>
            </w:pPr>
            <w:r w:rsidRPr="002C053A">
              <w:rPr>
                <w:rFonts w:asciiTheme="minorHAnsi" w:hAnsiTheme="minorHAnsi" w:cstheme="minorHAnsi"/>
                <w:sz w:val="22"/>
                <w:szCs w:val="22"/>
              </w:rPr>
              <w:t>December: Interim viva and project plan</w:t>
            </w:r>
          </w:p>
          <w:p w:rsidR="0051370A" w:rsidRPr="002C053A" w:rsidRDefault="0051370A" w:rsidP="001B3B0A">
            <w:pPr>
              <w:pStyle w:val="Footer"/>
              <w:jc w:val="both"/>
              <w:rPr>
                <w:rFonts w:asciiTheme="minorHAnsi" w:hAnsiTheme="minorHAnsi" w:cstheme="minorHAnsi"/>
                <w:sz w:val="22"/>
                <w:szCs w:val="22"/>
              </w:rPr>
            </w:pPr>
            <w:r w:rsidRPr="002C053A">
              <w:rPr>
                <w:rFonts w:asciiTheme="minorHAnsi" w:hAnsiTheme="minorHAnsi" w:cstheme="minorHAnsi"/>
                <w:sz w:val="22"/>
                <w:szCs w:val="22"/>
              </w:rPr>
              <w:t>Early May: Formal Report</w:t>
            </w:r>
          </w:p>
          <w:p w:rsidR="0051370A" w:rsidRPr="002C053A" w:rsidRDefault="0051370A" w:rsidP="001B3B0A">
            <w:pPr>
              <w:pStyle w:val="Footer"/>
              <w:jc w:val="both"/>
              <w:rPr>
                <w:rFonts w:asciiTheme="minorHAnsi" w:hAnsiTheme="minorHAnsi" w:cstheme="minorHAnsi"/>
                <w:sz w:val="22"/>
                <w:szCs w:val="22"/>
              </w:rPr>
            </w:pPr>
            <w:r w:rsidRPr="002C053A">
              <w:rPr>
                <w:rFonts w:asciiTheme="minorHAnsi" w:hAnsiTheme="minorHAnsi" w:cstheme="minorHAnsi"/>
                <w:sz w:val="22"/>
                <w:szCs w:val="22"/>
              </w:rPr>
              <w:t>Mid-Late May: Final viva</w:t>
            </w:r>
          </w:p>
          <w:p w:rsidR="0051370A" w:rsidRPr="002C053A" w:rsidRDefault="0051370A" w:rsidP="001B3B0A">
            <w:pPr>
              <w:pStyle w:val="Footer"/>
              <w:jc w:val="both"/>
              <w:rPr>
                <w:rFonts w:asciiTheme="minorHAnsi" w:hAnsiTheme="minorHAnsi" w:cstheme="minorHAnsi"/>
                <w:sz w:val="22"/>
                <w:szCs w:val="22"/>
              </w:rPr>
            </w:pPr>
          </w:p>
          <w:p w:rsidR="0051370A" w:rsidRPr="002C053A" w:rsidRDefault="0051370A" w:rsidP="001B3B0A">
            <w:pPr>
              <w:pStyle w:val="Footer"/>
              <w:jc w:val="both"/>
              <w:rPr>
                <w:rFonts w:asciiTheme="minorHAnsi" w:hAnsiTheme="minorHAnsi" w:cstheme="minorHAnsi"/>
                <w:sz w:val="22"/>
                <w:szCs w:val="22"/>
              </w:rPr>
            </w:pPr>
            <w:r w:rsidRPr="002C053A">
              <w:rPr>
                <w:rFonts w:asciiTheme="minorHAnsi" w:hAnsiTheme="minorHAnsi" w:cstheme="minorHAnsi"/>
                <w:sz w:val="22"/>
                <w:szCs w:val="22"/>
              </w:rPr>
              <w:t>Interim Viva and Project Plan</w:t>
            </w:r>
          </w:p>
          <w:p w:rsidR="0051370A" w:rsidRPr="002C053A" w:rsidRDefault="0051370A" w:rsidP="001B3B0A">
            <w:pPr>
              <w:pStyle w:val="Footer"/>
              <w:jc w:val="both"/>
              <w:rPr>
                <w:rFonts w:asciiTheme="minorHAnsi" w:hAnsiTheme="minorHAnsi" w:cstheme="minorHAnsi"/>
                <w:sz w:val="22"/>
                <w:szCs w:val="22"/>
              </w:rPr>
            </w:pPr>
            <w:r w:rsidRPr="002C053A">
              <w:rPr>
                <w:rFonts w:asciiTheme="minorHAnsi" w:hAnsiTheme="minorHAnsi" w:cstheme="minorHAnsi"/>
                <w:sz w:val="22"/>
                <w:szCs w:val="22"/>
              </w:rPr>
              <w:t xml:space="preserve">Presentation including a planning and progress report on project. Marks allocated for plan and communications skills demonstrated when presenting the progress report. </w:t>
            </w:r>
          </w:p>
          <w:p w:rsidR="0051370A" w:rsidRPr="002C053A" w:rsidRDefault="0051370A" w:rsidP="001B3B0A">
            <w:pPr>
              <w:pStyle w:val="Footer"/>
              <w:jc w:val="both"/>
              <w:rPr>
                <w:rFonts w:asciiTheme="minorHAnsi" w:hAnsiTheme="minorHAnsi" w:cstheme="minorHAnsi"/>
                <w:sz w:val="22"/>
                <w:szCs w:val="22"/>
              </w:rPr>
            </w:pPr>
            <w:r w:rsidRPr="002C053A">
              <w:rPr>
                <w:rFonts w:asciiTheme="minorHAnsi" w:hAnsiTheme="minorHAnsi" w:cstheme="minorHAnsi"/>
                <w:sz w:val="22"/>
                <w:szCs w:val="22"/>
              </w:rPr>
              <w:t>Group working, Professionalism and co-operation within group.</w:t>
            </w:r>
          </w:p>
          <w:p w:rsidR="0051370A" w:rsidRPr="002C053A" w:rsidRDefault="0051370A" w:rsidP="001B3B0A">
            <w:pPr>
              <w:pStyle w:val="Footer"/>
              <w:jc w:val="both"/>
              <w:rPr>
                <w:rFonts w:asciiTheme="minorHAnsi" w:hAnsiTheme="minorHAnsi" w:cstheme="minorHAnsi"/>
                <w:sz w:val="22"/>
                <w:szCs w:val="22"/>
              </w:rPr>
            </w:pPr>
          </w:p>
          <w:p w:rsidR="0051370A" w:rsidRPr="002C053A" w:rsidRDefault="0051370A" w:rsidP="001B3B0A">
            <w:pPr>
              <w:pStyle w:val="Footer"/>
              <w:jc w:val="both"/>
              <w:rPr>
                <w:rFonts w:asciiTheme="minorHAnsi" w:hAnsiTheme="minorHAnsi" w:cstheme="minorHAnsi"/>
                <w:sz w:val="22"/>
                <w:szCs w:val="22"/>
              </w:rPr>
            </w:pPr>
            <w:r w:rsidRPr="002C053A">
              <w:rPr>
                <w:rFonts w:asciiTheme="minorHAnsi" w:hAnsiTheme="minorHAnsi" w:cstheme="minorHAnsi"/>
                <w:sz w:val="22"/>
                <w:szCs w:val="22"/>
              </w:rPr>
              <w:t>Report</w:t>
            </w:r>
          </w:p>
          <w:p w:rsidR="0051370A" w:rsidRPr="002C053A" w:rsidRDefault="0051370A" w:rsidP="001B3B0A">
            <w:pPr>
              <w:pStyle w:val="Footer"/>
              <w:jc w:val="both"/>
              <w:rPr>
                <w:rFonts w:asciiTheme="minorHAnsi" w:hAnsiTheme="minorHAnsi" w:cstheme="minorHAnsi"/>
                <w:sz w:val="22"/>
                <w:szCs w:val="22"/>
              </w:rPr>
            </w:pPr>
            <w:r w:rsidRPr="002C053A">
              <w:rPr>
                <w:rFonts w:asciiTheme="minorHAnsi" w:hAnsiTheme="minorHAnsi" w:cstheme="minorHAnsi"/>
                <w:sz w:val="22"/>
                <w:szCs w:val="22"/>
              </w:rPr>
              <w:t>Technical level, Progression/achievement, Analysis of results and ability to draw conclusions, Presentation and professional organisation of report.</w:t>
            </w:r>
          </w:p>
          <w:p w:rsidR="0051370A" w:rsidRPr="002C053A" w:rsidRDefault="0051370A" w:rsidP="001B3B0A">
            <w:pPr>
              <w:pStyle w:val="Footer"/>
              <w:jc w:val="both"/>
              <w:rPr>
                <w:rFonts w:asciiTheme="minorHAnsi" w:hAnsiTheme="minorHAnsi" w:cstheme="minorHAnsi"/>
                <w:sz w:val="22"/>
                <w:szCs w:val="22"/>
              </w:rPr>
            </w:pPr>
          </w:p>
          <w:p w:rsidR="0051370A" w:rsidRPr="002C053A" w:rsidRDefault="0051370A" w:rsidP="001B3B0A">
            <w:pPr>
              <w:pStyle w:val="Footer"/>
              <w:jc w:val="both"/>
              <w:rPr>
                <w:rFonts w:asciiTheme="minorHAnsi" w:hAnsiTheme="minorHAnsi" w:cstheme="minorHAnsi"/>
                <w:sz w:val="22"/>
                <w:szCs w:val="22"/>
              </w:rPr>
            </w:pPr>
            <w:r w:rsidRPr="002C053A">
              <w:rPr>
                <w:rFonts w:asciiTheme="minorHAnsi" w:hAnsiTheme="minorHAnsi" w:cstheme="minorHAnsi"/>
                <w:sz w:val="22"/>
                <w:szCs w:val="22"/>
              </w:rPr>
              <w:t>Final Viva</w:t>
            </w:r>
          </w:p>
          <w:p w:rsidR="0051370A" w:rsidRPr="002C053A" w:rsidRDefault="0051370A" w:rsidP="001B3B0A">
            <w:pPr>
              <w:pStyle w:val="Footer"/>
              <w:jc w:val="both"/>
              <w:rPr>
                <w:rFonts w:asciiTheme="minorHAnsi" w:hAnsiTheme="minorHAnsi" w:cstheme="minorHAnsi"/>
                <w:sz w:val="22"/>
                <w:szCs w:val="22"/>
              </w:rPr>
            </w:pPr>
            <w:r w:rsidRPr="002C053A">
              <w:rPr>
                <w:rFonts w:asciiTheme="minorHAnsi" w:hAnsiTheme="minorHAnsi" w:cstheme="minorHAnsi"/>
                <w:sz w:val="22"/>
                <w:szCs w:val="22"/>
              </w:rPr>
              <w:t>Verbal and visual description of work undertaken with ability to clearly explain technical detail and to answer questions in a clear and precise manner. A demonstration of final product should be given where applicable.</w:t>
            </w:r>
          </w:p>
        </w:tc>
      </w:tr>
    </w:tbl>
    <w:p w:rsidR="0051370A" w:rsidRPr="002C053A" w:rsidRDefault="0051370A" w:rsidP="0051370A">
      <w:pPr>
        <w:rPr>
          <w:sz w:val="22"/>
          <w:szCs w:val="22"/>
        </w:rPr>
      </w:pPr>
      <w:r w:rsidRPr="002C053A">
        <w:rPr>
          <w:sz w:val="22"/>
          <w:szCs w:val="22"/>
        </w:rPr>
        <w:br w:type="page"/>
      </w:r>
    </w:p>
    <w:tbl>
      <w:tblPr>
        <w:tblW w:w="5000" w:type="pct"/>
        <w:tblLook w:val="0000" w:firstRow="0" w:lastRow="0" w:firstColumn="0" w:lastColumn="0" w:noHBand="0" w:noVBand="0"/>
      </w:tblPr>
      <w:tblGrid>
        <w:gridCol w:w="4078"/>
        <w:gridCol w:w="4450"/>
      </w:tblGrid>
      <w:tr w:rsidR="0051370A" w:rsidRPr="002C053A" w:rsidTr="001B3B0A">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51370A" w:rsidRPr="002C053A" w:rsidRDefault="0051370A" w:rsidP="001B3B0A">
            <w:pPr>
              <w:pStyle w:val="Footer"/>
              <w:spacing w:before="120" w:after="120"/>
              <w:jc w:val="both"/>
              <w:rPr>
                <w:rFonts w:asciiTheme="minorHAnsi" w:hAnsiTheme="minorHAnsi" w:cstheme="minorHAnsi"/>
                <w:sz w:val="22"/>
                <w:szCs w:val="22"/>
              </w:rPr>
            </w:pPr>
            <w:r w:rsidRPr="002C053A">
              <w:rPr>
                <w:rFonts w:asciiTheme="minorHAnsi" w:hAnsiTheme="minorHAnsi" w:cstheme="minorHAnsi"/>
                <w:b/>
                <w:sz w:val="22"/>
                <w:szCs w:val="22"/>
              </w:rPr>
              <w:lastRenderedPageBreak/>
              <w:t>Details of Outcome Assessment:</w:t>
            </w:r>
          </w:p>
        </w:tc>
      </w:tr>
      <w:tr w:rsidR="0051370A" w:rsidRPr="002C053A" w:rsidTr="001B3B0A">
        <w:trPr>
          <w:cantSplit/>
          <w:trHeight w:val="20"/>
        </w:trPr>
        <w:tc>
          <w:tcPr>
            <w:tcW w:w="2391"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51370A" w:rsidRPr="002C053A" w:rsidRDefault="0051370A" w:rsidP="001B3B0A">
            <w:pPr>
              <w:pStyle w:val="Footer"/>
              <w:spacing w:before="120" w:after="120"/>
              <w:jc w:val="both"/>
              <w:rPr>
                <w:rFonts w:asciiTheme="minorHAnsi" w:hAnsiTheme="minorHAnsi" w:cstheme="minorHAnsi"/>
                <w:b/>
                <w:sz w:val="22"/>
                <w:szCs w:val="22"/>
              </w:rPr>
            </w:pPr>
            <w:r w:rsidRPr="002C053A">
              <w:rPr>
                <w:rFonts w:asciiTheme="minorHAnsi" w:hAnsiTheme="minorHAnsi" w:cstheme="minorHAnsi"/>
                <w:b/>
                <w:sz w:val="22"/>
                <w:szCs w:val="22"/>
              </w:rPr>
              <w:t>Outcomes</w:t>
            </w:r>
          </w:p>
        </w:tc>
        <w:tc>
          <w:tcPr>
            <w:tcW w:w="2609"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51370A" w:rsidRPr="002C053A" w:rsidRDefault="0051370A" w:rsidP="001B3B0A">
            <w:pPr>
              <w:pStyle w:val="Footer"/>
              <w:spacing w:before="120" w:after="120"/>
              <w:jc w:val="both"/>
              <w:rPr>
                <w:rFonts w:asciiTheme="minorHAnsi" w:hAnsiTheme="minorHAnsi" w:cstheme="minorHAnsi"/>
                <w:b/>
                <w:sz w:val="22"/>
                <w:szCs w:val="22"/>
              </w:rPr>
            </w:pPr>
            <w:r w:rsidRPr="002C053A">
              <w:rPr>
                <w:rFonts w:asciiTheme="minorHAnsi" w:hAnsiTheme="minorHAnsi" w:cstheme="minorHAnsi"/>
                <w:b/>
                <w:sz w:val="22"/>
                <w:szCs w:val="22"/>
              </w:rPr>
              <w:t>Assessment Criteria:</w:t>
            </w:r>
          </w:p>
          <w:p w:rsidR="0051370A" w:rsidRPr="002C053A" w:rsidRDefault="0051370A" w:rsidP="001B3B0A">
            <w:pPr>
              <w:pStyle w:val="Footer"/>
              <w:spacing w:before="120" w:after="120"/>
              <w:jc w:val="both"/>
              <w:rPr>
                <w:rFonts w:asciiTheme="minorHAnsi" w:hAnsiTheme="minorHAnsi" w:cstheme="minorHAnsi"/>
                <w:b/>
                <w:sz w:val="22"/>
                <w:szCs w:val="22"/>
              </w:rPr>
            </w:pPr>
            <w:r w:rsidRPr="002C053A">
              <w:rPr>
                <w:rFonts w:asciiTheme="minorHAnsi" w:hAnsiTheme="minorHAnsi" w:cstheme="minorHAnsi"/>
                <w:b/>
                <w:sz w:val="22"/>
                <w:szCs w:val="22"/>
              </w:rPr>
              <w:t>To achieve each outcome a student must demonstrate the ability to :</w:t>
            </w:r>
          </w:p>
        </w:tc>
      </w:tr>
      <w:tr w:rsidR="0051370A" w:rsidRPr="002C053A" w:rsidTr="001B3B0A">
        <w:trPr>
          <w:cantSplit/>
          <w:trHeight w:val="978"/>
        </w:trPr>
        <w:tc>
          <w:tcPr>
            <w:tcW w:w="2391" w:type="pct"/>
            <w:tcBorders>
              <w:top w:val="single" w:sz="6" w:space="0" w:color="auto"/>
              <w:left w:val="single" w:sz="6" w:space="0" w:color="auto"/>
              <w:bottom w:val="single" w:sz="6" w:space="0" w:color="auto"/>
              <w:right w:val="single" w:sz="6" w:space="0" w:color="auto"/>
            </w:tcBorders>
          </w:tcPr>
          <w:p w:rsidR="0051370A" w:rsidRPr="002C053A" w:rsidRDefault="0051370A" w:rsidP="00C43689">
            <w:pPr>
              <w:numPr>
                <w:ilvl w:val="0"/>
                <w:numId w:val="89"/>
              </w:num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120" w:after="60"/>
              <w:jc w:val="both"/>
              <w:rPr>
                <w:rFonts w:asciiTheme="minorHAnsi" w:hAnsiTheme="minorHAnsi" w:cstheme="minorHAnsi"/>
                <w:sz w:val="22"/>
                <w:szCs w:val="22"/>
              </w:rPr>
            </w:pPr>
            <w:r w:rsidRPr="002C053A">
              <w:rPr>
                <w:rFonts w:asciiTheme="minorHAnsi" w:hAnsiTheme="minorHAnsi" w:cstheme="minorHAnsi"/>
                <w:sz w:val="22"/>
                <w:szCs w:val="22"/>
              </w:rPr>
              <w:t>Plan a project, as part of a team, and to verbally present the design and development concepts and implementation stages.</w:t>
            </w:r>
          </w:p>
          <w:p w:rsidR="0051370A" w:rsidRPr="002C053A" w:rsidRDefault="0051370A" w:rsidP="001B3B0A">
            <w:pPr>
              <w:tabs>
                <w:tab w:val="left" w:pos="284"/>
              </w:tabs>
              <w:spacing w:before="120" w:after="60"/>
              <w:ind w:right="85"/>
              <w:jc w:val="both"/>
              <w:rPr>
                <w:rFonts w:asciiTheme="minorHAnsi" w:hAnsiTheme="minorHAnsi" w:cstheme="minorHAnsi"/>
                <w:sz w:val="22"/>
                <w:szCs w:val="22"/>
              </w:rPr>
            </w:pPr>
          </w:p>
        </w:tc>
        <w:tc>
          <w:tcPr>
            <w:tcW w:w="2609" w:type="pct"/>
            <w:tcBorders>
              <w:top w:val="single" w:sz="6" w:space="0" w:color="auto"/>
              <w:left w:val="single" w:sz="6" w:space="0" w:color="auto"/>
              <w:bottom w:val="single" w:sz="6" w:space="0" w:color="auto"/>
              <w:right w:val="single" w:sz="6" w:space="0" w:color="auto"/>
            </w:tcBorders>
          </w:tcPr>
          <w:p w:rsidR="0051370A" w:rsidRPr="002C053A" w:rsidRDefault="0051370A" w:rsidP="00C43689">
            <w:pPr>
              <w:pStyle w:val="NormalWeb"/>
              <w:numPr>
                <w:ilvl w:val="0"/>
                <w:numId w:val="90"/>
              </w:numPr>
              <w:tabs>
                <w:tab w:val="left" w:pos="258"/>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120" w:after="60"/>
              <w:ind w:left="255" w:hanging="255"/>
              <w:rPr>
                <w:rFonts w:asciiTheme="minorHAnsi" w:hAnsiTheme="minorHAnsi"/>
                <w:sz w:val="22"/>
                <w:szCs w:val="22"/>
              </w:rPr>
            </w:pPr>
            <w:r w:rsidRPr="002C053A">
              <w:rPr>
                <w:rFonts w:asciiTheme="minorHAnsi" w:hAnsiTheme="minorHAnsi"/>
                <w:sz w:val="22"/>
                <w:szCs w:val="22"/>
              </w:rPr>
              <w:t xml:space="preserve">Demonstrate communications skills by presenting a project plan and progress report . </w:t>
            </w:r>
          </w:p>
          <w:p w:rsidR="0051370A" w:rsidRPr="002C053A" w:rsidRDefault="0051370A" w:rsidP="00C43689">
            <w:pPr>
              <w:pStyle w:val="NormalWeb"/>
              <w:numPr>
                <w:ilvl w:val="0"/>
                <w:numId w:val="90"/>
              </w:numPr>
              <w:tabs>
                <w:tab w:val="left" w:pos="-25"/>
                <w:tab w:val="left" w:pos="258"/>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60" w:after="60"/>
              <w:ind w:left="258" w:hanging="258"/>
              <w:jc w:val="both"/>
              <w:rPr>
                <w:rFonts w:asciiTheme="minorHAnsi" w:hAnsiTheme="minorHAnsi" w:cstheme="minorHAnsi"/>
                <w:sz w:val="22"/>
                <w:szCs w:val="22"/>
              </w:rPr>
            </w:pPr>
            <w:r w:rsidRPr="002C053A">
              <w:rPr>
                <w:rFonts w:asciiTheme="minorHAnsi" w:hAnsiTheme="minorHAnsi"/>
                <w:sz w:val="22"/>
                <w:szCs w:val="22"/>
              </w:rPr>
              <w:t>The plan must outline design considerations and possible methods of implementation</w:t>
            </w:r>
          </w:p>
        </w:tc>
      </w:tr>
      <w:tr w:rsidR="0051370A" w:rsidRPr="002C053A" w:rsidTr="001B3B0A">
        <w:trPr>
          <w:cantSplit/>
          <w:trHeight w:val="20"/>
        </w:trPr>
        <w:tc>
          <w:tcPr>
            <w:tcW w:w="2391" w:type="pct"/>
            <w:tcBorders>
              <w:top w:val="single" w:sz="6" w:space="0" w:color="auto"/>
              <w:left w:val="single" w:sz="6" w:space="0" w:color="auto"/>
              <w:bottom w:val="single" w:sz="6" w:space="0" w:color="auto"/>
              <w:right w:val="single" w:sz="6" w:space="0" w:color="auto"/>
            </w:tcBorders>
          </w:tcPr>
          <w:p w:rsidR="0051370A" w:rsidRPr="002C053A" w:rsidRDefault="0051370A" w:rsidP="00C43689">
            <w:pPr>
              <w:numPr>
                <w:ilvl w:val="0"/>
                <w:numId w:val="89"/>
              </w:num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120" w:after="60"/>
              <w:ind w:left="284" w:hanging="284"/>
              <w:jc w:val="both"/>
              <w:rPr>
                <w:rFonts w:asciiTheme="minorHAnsi" w:hAnsiTheme="minorHAnsi" w:cstheme="minorHAnsi"/>
                <w:sz w:val="22"/>
                <w:szCs w:val="22"/>
              </w:rPr>
            </w:pPr>
            <w:r w:rsidRPr="002C053A">
              <w:rPr>
                <w:rFonts w:asciiTheme="minorHAnsi" w:hAnsiTheme="minorHAnsi" w:cstheme="minorHAnsi"/>
                <w:sz w:val="22"/>
                <w:szCs w:val="22"/>
              </w:rPr>
              <w:t>Document a design and development programme from initial concept to final realisation, including references to the project specification, research, implementation and achievements etc.</w:t>
            </w:r>
          </w:p>
          <w:p w:rsidR="0051370A" w:rsidRPr="002C053A" w:rsidRDefault="0051370A" w:rsidP="001B3B0A">
            <w:pPr>
              <w:tabs>
                <w:tab w:val="left" w:pos="284"/>
              </w:tabs>
              <w:spacing w:before="120" w:after="60"/>
              <w:ind w:right="85"/>
              <w:jc w:val="both"/>
              <w:rPr>
                <w:rFonts w:asciiTheme="minorHAnsi" w:hAnsiTheme="minorHAnsi" w:cstheme="minorHAnsi"/>
                <w:sz w:val="22"/>
                <w:szCs w:val="22"/>
                <w:lang w:val="en-US"/>
              </w:rPr>
            </w:pPr>
          </w:p>
        </w:tc>
        <w:tc>
          <w:tcPr>
            <w:tcW w:w="2609" w:type="pct"/>
            <w:tcBorders>
              <w:top w:val="single" w:sz="6" w:space="0" w:color="auto"/>
              <w:left w:val="single" w:sz="6" w:space="0" w:color="auto"/>
              <w:bottom w:val="single" w:sz="6" w:space="0" w:color="auto"/>
              <w:right w:val="single" w:sz="6" w:space="0" w:color="auto"/>
            </w:tcBorders>
          </w:tcPr>
          <w:p w:rsidR="0051370A" w:rsidRPr="002C053A" w:rsidRDefault="0051370A" w:rsidP="00C43689">
            <w:pPr>
              <w:pStyle w:val="ListParagraph"/>
              <w:numPr>
                <w:ilvl w:val="0"/>
                <w:numId w:val="67"/>
              </w:numPr>
              <w:tabs>
                <w:tab w:val="left" w:pos="0"/>
                <w:tab w:val="left" w:pos="258"/>
              </w:tabs>
              <w:spacing w:before="120"/>
              <w:ind w:left="255" w:hanging="255"/>
              <w:jc w:val="both"/>
              <w:rPr>
                <w:rFonts w:asciiTheme="minorHAnsi" w:hAnsiTheme="minorHAnsi" w:cstheme="minorHAnsi"/>
                <w:sz w:val="22"/>
                <w:szCs w:val="22"/>
              </w:rPr>
            </w:pPr>
            <w:r w:rsidRPr="002C053A">
              <w:rPr>
                <w:rFonts w:asciiTheme="minorHAnsi" w:hAnsiTheme="minorHAnsi"/>
                <w:sz w:val="22"/>
                <w:szCs w:val="22"/>
              </w:rPr>
              <w:t xml:space="preserve"> Produce an individual project report to a professional standard.</w:t>
            </w:r>
          </w:p>
        </w:tc>
      </w:tr>
      <w:tr w:rsidR="0051370A" w:rsidRPr="002C053A" w:rsidTr="001B3B0A">
        <w:trPr>
          <w:cantSplit/>
          <w:trHeight w:val="20"/>
        </w:trPr>
        <w:tc>
          <w:tcPr>
            <w:tcW w:w="2391" w:type="pct"/>
            <w:tcBorders>
              <w:top w:val="single" w:sz="6" w:space="0" w:color="auto"/>
              <w:left w:val="single" w:sz="6" w:space="0" w:color="auto"/>
              <w:bottom w:val="single" w:sz="6" w:space="0" w:color="auto"/>
              <w:right w:val="single" w:sz="6" w:space="0" w:color="auto"/>
            </w:tcBorders>
          </w:tcPr>
          <w:p w:rsidR="0051370A" w:rsidRPr="002C053A" w:rsidRDefault="0051370A" w:rsidP="00C43689">
            <w:pPr>
              <w:numPr>
                <w:ilvl w:val="0"/>
                <w:numId w:val="89"/>
              </w:num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120" w:after="60"/>
              <w:ind w:left="284" w:hanging="284"/>
              <w:jc w:val="both"/>
              <w:rPr>
                <w:rFonts w:asciiTheme="minorHAnsi" w:hAnsiTheme="minorHAnsi" w:cstheme="minorHAnsi"/>
                <w:sz w:val="22"/>
                <w:szCs w:val="22"/>
              </w:rPr>
            </w:pPr>
            <w:r w:rsidRPr="002C053A">
              <w:rPr>
                <w:rFonts w:asciiTheme="minorHAnsi" w:hAnsiTheme="minorHAnsi" w:cstheme="minorHAnsi"/>
                <w:sz w:val="22"/>
                <w:szCs w:val="22"/>
              </w:rPr>
              <w:t>Implement the design and development, as part of a team, and demonstrate its operation and also demonstrate an ability to produce the design on time and within budget.</w:t>
            </w:r>
          </w:p>
          <w:p w:rsidR="0051370A" w:rsidRPr="002C053A" w:rsidRDefault="0051370A" w:rsidP="001B3B0A">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120" w:after="60"/>
              <w:ind w:left="284"/>
              <w:jc w:val="both"/>
              <w:rPr>
                <w:rFonts w:asciiTheme="minorHAnsi" w:hAnsiTheme="minorHAnsi" w:cstheme="minorHAnsi"/>
                <w:sz w:val="22"/>
                <w:szCs w:val="22"/>
              </w:rPr>
            </w:pPr>
          </w:p>
        </w:tc>
        <w:tc>
          <w:tcPr>
            <w:tcW w:w="2609" w:type="pct"/>
            <w:tcBorders>
              <w:top w:val="single" w:sz="6" w:space="0" w:color="auto"/>
              <w:left w:val="single" w:sz="6" w:space="0" w:color="auto"/>
              <w:bottom w:val="single" w:sz="6" w:space="0" w:color="auto"/>
              <w:right w:val="single" w:sz="6" w:space="0" w:color="auto"/>
            </w:tcBorders>
          </w:tcPr>
          <w:p w:rsidR="0051370A" w:rsidRPr="002C053A" w:rsidRDefault="0051370A" w:rsidP="00C43689">
            <w:pPr>
              <w:pStyle w:val="ListParagraph"/>
              <w:numPr>
                <w:ilvl w:val="0"/>
                <w:numId w:val="67"/>
              </w:numPr>
              <w:tabs>
                <w:tab w:val="left" w:pos="258"/>
              </w:tabs>
              <w:spacing w:before="120"/>
              <w:ind w:left="255" w:hanging="255"/>
              <w:jc w:val="both"/>
              <w:rPr>
                <w:rFonts w:asciiTheme="minorHAnsi" w:hAnsiTheme="minorHAnsi"/>
                <w:sz w:val="22"/>
                <w:szCs w:val="22"/>
              </w:rPr>
            </w:pPr>
            <w:r w:rsidRPr="002C053A">
              <w:rPr>
                <w:rFonts w:asciiTheme="minorHAnsi" w:hAnsiTheme="minorHAnsi"/>
                <w:sz w:val="22"/>
                <w:szCs w:val="22"/>
              </w:rPr>
              <w:t>Provide a verbal description of the design from concept through to final product.</w:t>
            </w:r>
          </w:p>
          <w:p w:rsidR="0051370A" w:rsidRPr="002C053A" w:rsidRDefault="0051370A" w:rsidP="00C43689">
            <w:pPr>
              <w:pStyle w:val="ListParagraph"/>
              <w:numPr>
                <w:ilvl w:val="0"/>
                <w:numId w:val="67"/>
              </w:numPr>
              <w:tabs>
                <w:tab w:val="left" w:pos="0"/>
                <w:tab w:val="left" w:pos="258"/>
              </w:tabs>
              <w:spacing w:before="120" w:after="60"/>
              <w:ind w:left="258" w:hanging="258"/>
              <w:jc w:val="both"/>
              <w:rPr>
                <w:rFonts w:asciiTheme="minorHAnsi" w:hAnsiTheme="minorHAnsi" w:cstheme="minorHAnsi"/>
                <w:sz w:val="22"/>
                <w:szCs w:val="22"/>
              </w:rPr>
            </w:pPr>
            <w:r w:rsidRPr="002C053A">
              <w:rPr>
                <w:rFonts w:asciiTheme="minorHAnsi" w:hAnsiTheme="minorHAnsi"/>
                <w:sz w:val="22"/>
                <w:szCs w:val="22"/>
              </w:rPr>
              <w:t>Demonstrate the operation of the final product.</w:t>
            </w:r>
          </w:p>
        </w:tc>
      </w:tr>
    </w:tbl>
    <w:p w:rsidR="0051370A" w:rsidRPr="002C053A" w:rsidRDefault="0051370A" w:rsidP="0051370A">
      <w:pPr>
        <w:rPr>
          <w:rFonts w:asciiTheme="minorHAnsi" w:hAnsiTheme="minorHAnsi"/>
          <w:sz w:val="22"/>
          <w:szCs w:val="22"/>
        </w:rPr>
      </w:pPr>
      <w:r w:rsidRPr="002C053A">
        <w:rPr>
          <w:rFonts w:asciiTheme="minorHAnsi" w:hAnsiTheme="minorHAnsi"/>
          <w:sz w:val="22"/>
          <w:szCs w:val="22"/>
        </w:rPr>
        <w:br w:type="page"/>
      </w:r>
    </w:p>
    <w:tbl>
      <w:tblPr>
        <w:tblW w:w="5000" w:type="pct"/>
        <w:tblLook w:val="0000" w:firstRow="0" w:lastRow="0" w:firstColumn="0" w:lastColumn="0" w:noHBand="0" w:noVBand="0"/>
      </w:tblPr>
      <w:tblGrid>
        <w:gridCol w:w="4155"/>
        <w:gridCol w:w="4373"/>
      </w:tblGrid>
      <w:tr w:rsidR="0051370A" w:rsidRPr="002C053A" w:rsidTr="001B3B0A">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51370A" w:rsidRPr="002C053A" w:rsidRDefault="0051370A" w:rsidP="001B3B0A">
            <w:pPr>
              <w:pStyle w:val="Footer"/>
              <w:spacing w:before="120" w:after="120"/>
              <w:jc w:val="both"/>
              <w:rPr>
                <w:rFonts w:asciiTheme="minorHAnsi" w:hAnsiTheme="minorHAnsi" w:cstheme="minorHAnsi"/>
                <w:sz w:val="22"/>
                <w:szCs w:val="22"/>
              </w:rPr>
            </w:pPr>
            <w:r w:rsidRPr="002C053A">
              <w:rPr>
                <w:rFonts w:asciiTheme="minorHAnsi" w:hAnsiTheme="minorHAnsi" w:cstheme="minorHAnsi"/>
                <w:b/>
                <w:sz w:val="22"/>
                <w:szCs w:val="22"/>
                <w:lang w:val="en-US"/>
              </w:rPr>
              <w:lastRenderedPageBreak/>
              <w:t>Physical Resource Needs:</w:t>
            </w:r>
          </w:p>
        </w:tc>
      </w:tr>
      <w:tr w:rsidR="0051370A" w:rsidRPr="002C053A" w:rsidTr="001B3B0A">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51370A" w:rsidRPr="002C053A" w:rsidRDefault="0051370A" w:rsidP="001B3B0A">
            <w:pPr>
              <w:pStyle w:val="Footer"/>
              <w:spacing w:before="120" w:after="120"/>
              <w:jc w:val="both"/>
              <w:rPr>
                <w:rFonts w:asciiTheme="minorHAnsi" w:hAnsiTheme="minorHAnsi" w:cstheme="minorHAnsi"/>
                <w:b/>
                <w:sz w:val="22"/>
                <w:szCs w:val="22"/>
                <w:lang w:val="en-US"/>
              </w:rPr>
            </w:pPr>
            <w:r w:rsidRPr="002C053A">
              <w:rPr>
                <w:rFonts w:asciiTheme="minorHAnsi" w:hAnsiTheme="minorHAnsi" w:cstheme="minorHAnsi"/>
                <w:b/>
                <w:sz w:val="22"/>
                <w:szCs w:val="22"/>
                <w:lang w:val="en-US"/>
              </w:rPr>
              <w:t>Reading List</w:t>
            </w:r>
            <w:r w:rsidRPr="002C053A">
              <w:rPr>
                <w:rFonts w:asciiTheme="minorHAnsi" w:hAnsiTheme="minorHAnsi" w:cstheme="minorHAnsi"/>
                <w:b/>
                <w:sz w:val="22"/>
                <w:szCs w:val="22"/>
                <w:lang w:val="en-US"/>
              </w:rPr>
              <w:tab/>
            </w:r>
          </w:p>
        </w:tc>
      </w:tr>
      <w:tr w:rsidR="0051370A" w:rsidRPr="002C053A" w:rsidTr="001B3B0A">
        <w:trPr>
          <w:cantSplit/>
          <w:trHeight w:val="20"/>
        </w:trPr>
        <w:tc>
          <w:tcPr>
            <w:tcW w:w="2436" w:type="pct"/>
            <w:tcBorders>
              <w:top w:val="single" w:sz="6" w:space="0" w:color="auto"/>
              <w:left w:val="single" w:sz="6" w:space="0" w:color="auto"/>
              <w:bottom w:val="single" w:sz="6" w:space="0" w:color="auto"/>
              <w:right w:val="single" w:sz="6" w:space="0" w:color="auto"/>
            </w:tcBorders>
          </w:tcPr>
          <w:p w:rsidR="0051370A" w:rsidRPr="002C053A" w:rsidRDefault="0051370A" w:rsidP="001B3B0A">
            <w:pPr>
              <w:pStyle w:val="t1"/>
              <w:tabs>
                <w:tab w:val="left" w:pos="1800"/>
              </w:tabs>
              <w:spacing w:before="120" w:line="240" w:lineRule="auto"/>
              <w:rPr>
                <w:rFonts w:asciiTheme="minorHAnsi" w:hAnsiTheme="minorHAnsi" w:cstheme="minorHAnsi"/>
                <w:sz w:val="22"/>
                <w:szCs w:val="22"/>
              </w:rPr>
            </w:pPr>
            <w:r w:rsidRPr="002C053A">
              <w:rPr>
                <w:rFonts w:asciiTheme="minorHAnsi" w:hAnsiTheme="minorHAnsi" w:cstheme="minorHAnsi"/>
                <w:sz w:val="22"/>
                <w:szCs w:val="22"/>
              </w:rPr>
              <w:t>Essential Texts</w:t>
            </w:r>
          </w:p>
        </w:tc>
        <w:tc>
          <w:tcPr>
            <w:tcW w:w="2564" w:type="pct"/>
            <w:tcBorders>
              <w:top w:val="single" w:sz="6" w:space="0" w:color="auto"/>
              <w:left w:val="single" w:sz="6" w:space="0" w:color="auto"/>
              <w:bottom w:val="single" w:sz="6" w:space="0" w:color="auto"/>
              <w:right w:val="single" w:sz="6" w:space="0" w:color="auto"/>
            </w:tcBorders>
          </w:tcPr>
          <w:p w:rsidR="0051370A" w:rsidRPr="002C053A" w:rsidRDefault="0051370A" w:rsidP="001B3B0A">
            <w:pPr>
              <w:tabs>
                <w:tab w:val="left" w:pos="720"/>
              </w:tabs>
              <w:spacing w:before="120"/>
              <w:jc w:val="both"/>
              <w:rPr>
                <w:rFonts w:asciiTheme="minorHAnsi" w:hAnsiTheme="minorHAnsi" w:cstheme="minorHAnsi"/>
                <w:sz w:val="22"/>
                <w:szCs w:val="22"/>
              </w:rPr>
            </w:pPr>
            <w:r w:rsidRPr="002C053A">
              <w:rPr>
                <w:rFonts w:asciiTheme="minorHAnsi" w:hAnsiTheme="minorHAnsi" w:cstheme="minorHAnsi"/>
                <w:sz w:val="22"/>
                <w:szCs w:val="22"/>
              </w:rPr>
              <w:t>Schertz, P., Practical Electronics for Inventors, McGraw Hill Professional (2012)</w:t>
            </w:r>
          </w:p>
          <w:p w:rsidR="0051370A" w:rsidRPr="002C053A" w:rsidRDefault="0051370A" w:rsidP="001B3B0A">
            <w:pPr>
              <w:tabs>
                <w:tab w:val="left" w:pos="720"/>
              </w:tabs>
              <w:spacing w:before="60"/>
              <w:jc w:val="both"/>
              <w:rPr>
                <w:rFonts w:asciiTheme="minorHAnsi" w:hAnsiTheme="minorHAnsi" w:cstheme="minorHAnsi"/>
                <w:sz w:val="22"/>
                <w:szCs w:val="22"/>
              </w:rPr>
            </w:pPr>
          </w:p>
          <w:p w:rsidR="0051370A" w:rsidRPr="002C053A" w:rsidRDefault="0051370A" w:rsidP="001B3B0A">
            <w:pPr>
              <w:tabs>
                <w:tab w:val="left" w:pos="720"/>
              </w:tabs>
              <w:spacing w:before="60"/>
              <w:jc w:val="both"/>
              <w:rPr>
                <w:rFonts w:asciiTheme="minorHAnsi" w:hAnsiTheme="minorHAnsi" w:cstheme="minorHAnsi"/>
                <w:sz w:val="22"/>
                <w:szCs w:val="22"/>
              </w:rPr>
            </w:pPr>
            <w:r w:rsidRPr="002C053A">
              <w:rPr>
                <w:rFonts w:asciiTheme="minorHAnsi" w:hAnsiTheme="minorHAnsi" w:cstheme="minorHAnsi"/>
                <w:sz w:val="22"/>
                <w:szCs w:val="22"/>
              </w:rPr>
              <w:t>Graphical Project Planning Techniques:</w:t>
            </w:r>
          </w:p>
          <w:p w:rsidR="0051370A" w:rsidRPr="002C053A" w:rsidRDefault="0051370A" w:rsidP="001B3B0A">
            <w:pPr>
              <w:tabs>
                <w:tab w:val="left" w:pos="720"/>
              </w:tabs>
              <w:spacing w:before="60"/>
              <w:jc w:val="both"/>
              <w:rPr>
                <w:rFonts w:asciiTheme="minorHAnsi" w:hAnsiTheme="minorHAnsi" w:cstheme="minorHAnsi"/>
                <w:sz w:val="22"/>
                <w:szCs w:val="22"/>
              </w:rPr>
            </w:pPr>
            <w:r w:rsidRPr="002C053A">
              <w:rPr>
                <w:rFonts w:asciiTheme="minorHAnsi" w:hAnsiTheme="minorHAnsi" w:cstheme="minorHAnsi"/>
                <w:sz w:val="22"/>
                <w:szCs w:val="22"/>
              </w:rPr>
              <w:t>An Overview of Gantt, PERT, and CPM Charts</w:t>
            </w:r>
          </w:p>
          <w:p w:rsidR="0051370A" w:rsidRPr="002C053A" w:rsidRDefault="0051370A" w:rsidP="001B3B0A">
            <w:pPr>
              <w:tabs>
                <w:tab w:val="left" w:pos="720"/>
              </w:tabs>
              <w:spacing w:after="120"/>
              <w:rPr>
                <w:rFonts w:asciiTheme="minorHAnsi" w:hAnsiTheme="minorHAnsi" w:cstheme="minorHAnsi"/>
                <w:sz w:val="22"/>
                <w:szCs w:val="22"/>
              </w:rPr>
            </w:pPr>
          </w:p>
        </w:tc>
      </w:tr>
      <w:tr w:rsidR="0051370A" w:rsidRPr="002C053A" w:rsidTr="001B3B0A">
        <w:trPr>
          <w:cantSplit/>
          <w:trHeight w:val="20"/>
        </w:trPr>
        <w:tc>
          <w:tcPr>
            <w:tcW w:w="2436" w:type="pct"/>
            <w:tcBorders>
              <w:top w:val="single" w:sz="6" w:space="0" w:color="auto"/>
              <w:left w:val="single" w:sz="6" w:space="0" w:color="auto"/>
              <w:bottom w:val="single" w:sz="6" w:space="0" w:color="auto"/>
              <w:right w:val="single" w:sz="6" w:space="0" w:color="auto"/>
            </w:tcBorders>
          </w:tcPr>
          <w:p w:rsidR="0051370A" w:rsidRPr="002C053A" w:rsidRDefault="0051370A" w:rsidP="001B3B0A">
            <w:pPr>
              <w:pStyle w:val="t1"/>
              <w:tabs>
                <w:tab w:val="left" w:pos="1800"/>
              </w:tabs>
              <w:spacing w:before="120" w:line="240" w:lineRule="auto"/>
              <w:rPr>
                <w:rFonts w:asciiTheme="minorHAnsi" w:hAnsiTheme="minorHAnsi" w:cstheme="minorHAnsi"/>
                <w:sz w:val="22"/>
                <w:szCs w:val="22"/>
              </w:rPr>
            </w:pPr>
            <w:r w:rsidRPr="002C053A">
              <w:rPr>
                <w:rFonts w:asciiTheme="minorHAnsi" w:hAnsiTheme="minorHAnsi" w:cstheme="minorHAnsi"/>
                <w:sz w:val="22"/>
                <w:szCs w:val="22"/>
              </w:rPr>
              <w:t>Background Reading</w:t>
            </w:r>
          </w:p>
        </w:tc>
        <w:tc>
          <w:tcPr>
            <w:tcW w:w="2564" w:type="pct"/>
            <w:tcBorders>
              <w:top w:val="single" w:sz="6" w:space="0" w:color="auto"/>
              <w:left w:val="single" w:sz="6" w:space="0" w:color="auto"/>
              <w:bottom w:val="single" w:sz="6" w:space="0" w:color="auto"/>
              <w:right w:val="single" w:sz="6" w:space="0" w:color="auto"/>
            </w:tcBorders>
          </w:tcPr>
          <w:p w:rsidR="0051370A" w:rsidRPr="002C053A" w:rsidRDefault="0051370A" w:rsidP="001B3B0A">
            <w:pPr>
              <w:spacing w:before="120" w:after="60"/>
              <w:rPr>
                <w:rFonts w:asciiTheme="minorHAnsi" w:hAnsiTheme="minorHAnsi" w:cstheme="minorHAnsi"/>
                <w:sz w:val="22"/>
                <w:szCs w:val="22"/>
              </w:rPr>
            </w:pPr>
            <w:r w:rsidRPr="002C053A">
              <w:rPr>
                <w:rFonts w:asciiTheme="minorHAnsi" w:hAnsiTheme="minorHAnsi" w:cstheme="minorHAnsi"/>
                <w:sz w:val="22"/>
                <w:szCs w:val="22"/>
              </w:rPr>
              <w:t>Floyd, T.L., Electronic Circuits Fundamentals, 8/E, Prentice Hall (2009)</w:t>
            </w:r>
          </w:p>
          <w:p w:rsidR="0051370A" w:rsidRPr="002C053A" w:rsidRDefault="0051370A" w:rsidP="001B3B0A">
            <w:pPr>
              <w:spacing w:before="60" w:after="60"/>
              <w:rPr>
                <w:rFonts w:asciiTheme="minorHAnsi" w:hAnsiTheme="minorHAnsi" w:cstheme="minorHAnsi"/>
                <w:sz w:val="22"/>
                <w:szCs w:val="22"/>
              </w:rPr>
            </w:pPr>
          </w:p>
          <w:p w:rsidR="0051370A" w:rsidRPr="002C053A" w:rsidRDefault="0051370A" w:rsidP="001B3B0A">
            <w:pPr>
              <w:spacing w:before="60" w:after="60"/>
              <w:rPr>
                <w:rFonts w:asciiTheme="minorHAnsi" w:hAnsiTheme="minorHAnsi" w:cstheme="minorHAnsi"/>
                <w:sz w:val="22"/>
                <w:szCs w:val="22"/>
              </w:rPr>
            </w:pPr>
            <w:r w:rsidRPr="002C053A">
              <w:rPr>
                <w:rFonts w:asciiTheme="minorHAnsi" w:hAnsiTheme="minorHAnsi" w:cstheme="minorHAnsi"/>
                <w:sz w:val="22"/>
                <w:szCs w:val="22"/>
              </w:rPr>
              <w:t>Sherin, A., Sustainable Thinking: Ethical Approaches to Design and Design Management, Required Reading Range( 2013)</w:t>
            </w:r>
          </w:p>
          <w:p w:rsidR="0051370A" w:rsidRPr="002C053A" w:rsidRDefault="0051370A" w:rsidP="001B3B0A">
            <w:pPr>
              <w:spacing w:before="60" w:after="60"/>
              <w:rPr>
                <w:rFonts w:asciiTheme="minorHAnsi" w:hAnsiTheme="minorHAnsi" w:cstheme="minorHAnsi"/>
                <w:sz w:val="22"/>
                <w:szCs w:val="22"/>
              </w:rPr>
            </w:pPr>
          </w:p>
          <w:p w:rsidR="0051370A" w:rsidRPr="002C053A" w:rsidRDefault="0051370A" w:rsidP="001B3B0A">
            <w:pPr>
              <w:spacing w:before="60" w:after="120"/>
              <w:rPr>
                <w:rFonts w:asciiTheme="minorHAnsi" w:hAnsiTheme="minorHAnsi" w:cstheme="minorHAnsi"/>
                <w:sz w:val="22"/>
                <w:szCs w:val="22"/>
              </w:rPr>
            </w:pPr>
            <w:r w:rsidRPr="002C053A">
              <w:rPr>
                <w:rFonts w:asciiTheme="minorHAnsi" w:hAnsiTheme="minorHAnsi" w:cstheme="minorHAnsi"/>
                <w:sz w:val="22"/>
                <w:szCs w:val="22"/>
              </w:rPr>
              <w:t xml:space="preserve">Mataric, Maja J., The Robotics Primer Intelligent Robotics &amp; Autonomous Agents, MIT Press (2007) </w:t>
            </w:r>
          </w:p>
        </w:tc>
      </w:tr>
      <w:tr w:rsidR="0051370A" w:rsidRPr="002C053A" w:rsidTr="001B3B0A">
        <w:trPr>
          <w:cantSplit/>
          <w:trHeight w:val="20"/>
        </w:trPr>
        <w:tc>
          <w:tcPr>
            <w:tcW w:w="2436" w:type="pct"/>
            <w:tcBorders>
              <w:top w:val="single" w:sz="6" w:space="0" w:color="auto"/>
              <w:left w:val="single" w:sz="6" w:space="0" w:color="auto"/>
              <w:bottom w:val="single" w:sz="6" w:space="0" w:color="auto"/>
              <w:right w:val="single" w:sz="6" w:space="0" w:color="auto"/>
            </w:tcBorders>
          </w:tcPr>
          <w:p w:rsidR="0051370A" w:rsidRPr="002C053A" w:rsidRDefault="0051370A" w:rsidP="001B3B0A">
            <w:pPr>
              <w:pStyle w:val="t1"/>
              <w:tabs>
                <w:tab w:val="left" w:pos="1800"/>
              </w:tabs>
              <w:spacing w:before="120" w:line="240" w:lineRule="auto"/>
              <w:rPr>
                <w:rFonts w:asciiTheme="minorHAnsi" w:hAnsiTheme="minorHAnsi" w:cstheme="minorHAnsi"/>
                <w:sz w:val="22"/>
                <w:szCs w:val="22"/>
              </w:rPr>
            </w:pPr>
            <w:r w:rsidRPr="002C053A">
              <w:rPr>
                <w:rFonts w:asciiTheme="minorHAnsi" w:hAnsiTheme="minorHAnsi" w:cstheme="minorHAnsi"/>
                <w:sz w:val="22"/>
                <w:szCs w:val="22"/>
              </w:rPr>
              <w:t>Journals</w:t>
            </w:r>
          </w:p>
        </w:tc>
        <w:tc>
          <w:tcPr>
            <w:tcW w:w="2564" w:type="pct"/>
            <w:tcBorders>
              <w:top w:val="single" w:sz="6" w:space="0" w:color="auto"/>
              <w:left w:val="single" w:sz="6" w:space="0" w:color="auto"/>
              <w:bottom w:val="single" w:sz="6" w:space="0" w:color="auto"/>
              <w:right w:val="single" w:sz="6" w:space="0" w:color="auto"/>
            </w:tcBorders>
          </w:tcPr>
          <w:p w:rsidR="0051370A" w:rsidRPr="002C053A" w:rsidRDefault="0051370A" w:rsidP="001B3B0A">
            <w:pPr>
              <w:pStyle w:val="Footer"/>
              <w:spacing w:before="120" w:after="120"/>
              <w:jc w:val="both"/>
              <w:rPr>
                <w:rFonts w:asciiTheme="minorHAnsi" w:hAnsiTheme="minorHAnsi"/>
                <w:sz w:val="22"/>
                <w:szCs w:val="22"/>
              </w:rPr>
            </w:pPr>
            <w:r w:rsidRPr="002C053A">
              <w:rPr>
                <w:rFonts w:asciiTheme="minorHAnsi" w:hAnsiTheme="minorHAnsi"/>
                <w:sz w:val="22"/>
                <w:szCs w:val="22"/>
              </w:rPr>
              <w:t>Elktor</w:t>
            </w:r>
          </w:p>
          <w:p w:rsidR="0051370A" w:rsidRPr="002C053A" w:rsidRDefault="0051370A" w:rsidP="00937D82">
            <w:pPr>
              <w:rPr>
                <w:rFonts w:asciiTheme="minorHAnsi" w:hAnsiTheme="minorHAnsi" w:cstheme="minorHAnsi"/>
                <w:sz w:val="22"/>
                <w:szCs w:val="22"/>
              </w:rPr>
            </w:pPr>
            <w:r w:rsidRPr="002C053A">
              <w:rPr>
                <w:rFonts w:asciiTheme="minorHAnsi" w:hAnsiTheme="minorHAnsi" w:cstheme="minorHAnsi"/>
                <w:sz w:val="22"/>
                <w:szCs w:val="22"/>
              </w:rPr>
              <w:t>Electronics World</w:t>
            </w:r>
          </w:p>
        </w:tc>
      </w:tr>
      <w:tr w:rsidR="0051370A" w:rsidRPr="002C053A" w:rsidTr="001B3B0A">
        <w:trPr>
          <w:cantSplit/>
          <w:trHeight w:val="20"/>
        </w:trPr>
        <w:tc>
          <w:tcPr>
            <w:tcW w:w="2436" w:type="pct"/>
            <w:tcBorders>
              <w:top w:val="single" w:sz="6" w:space="0" w:color="auto"/>
              <w:left w:val="single" w:sz="6" w:space="0" w:color="auto"/>
              <w:bottom w:val="single" w:sz="6" w:space="0" w:color="auto"/>
              <w:right w:val="single" w:sz="6" w:space="0" w:color="auto"/>
            </w:tcBorders>
          </w:tcPr>
          <w:p w:rsidR="0051370A" w:rsidRPr="002C053A" w:rsidRDefault="0051370A" w:rsidP="001B3B0A">
            <w:pPr>
              <w:pStyle w:val="t1"/>
              <w:tabs>
                <w:tab w:val="left" w:pos="1800"/>
              </w:tabs>
              <w:spacing w:before="120" w:line="240" w:lineRule="auto"/>
              <w:rPr>
                <w:rFonts w:asciiTheme="minorHAnsi" w:hAnsiTheme="minorHAnsi" w:cstheme="minorHAnsi"/>
                <w:sz w:val="22"/>
                <w:szCs w:val="22"/>
              </w:rPr>
            </w:pPr>
            <w:r w:rsidRPr="002C053A">
              <w:rPr>
                <w:rFonts w:asciiTheme="minorHAnsi" w:hAnsiTheme="minorHAnsi" w:cstheme="minorHAnsi"/>
                <w:sz w:val="22"/>
                <w:szCs w:val="22"/>
              </w:rPr>
              <w:t>Web Resources</w:t>
            </w:r>
          </w:p>
        </w:tc>
        <w:tc>
          <w:tcPr>
            <w:tcW w:w="2564" w:type="pct"/>
            <w:tcBorders>
              <w:top w:val="single" w:sz="6" w:space="0" w:color="auto"/>
              <w:left w:val="single" w:sz="6" w:space="0" w:color="auto"/>
              <w:bottom w:val="single" w:sz="6" w:space="0" w:color="auto"/>
              <w:right w:val="single" w:sz="6" w:space="0" w:color="auto"/>
            </w:tcBorders>
          </w:tcPr>
          <w:p w:rsidR="0051370A" w:rsidRPr="002C053A" w:rsidRDefault="0051370A" w:rsidP="001B3B0A">
            <w:pPr>
              <w:pStyle w:val="Footer"/>
              <w:spacing w:before="120" w:after="120"/>
              <w:jc w:val="both"/>
              <w:rPr>
                <w:rFonts w:asciiTheme="minorHAnsi" w:hAnsiTheme="minorHAnsi"/>
                <w:sz w:val="22"/>
                <w:szCs w:val="22"/>
              </w:rPr>
            </w:pPr>
            <w:r w:rsidRPr="002C053A">
              <w:rPr>
                <w:rFonts w:asciiTheme="minorHAnsi" w:hAnsiTheme="minorHAnsi"/>
                <w:sz w:val="22"/>
                <w:szCs w:val="22"/>
              </w:rPr>
              <w:t>Various on-line video lectures.</w:t>
            </w:r>
          </w:p>
          <w:p w:rsidR="0051370A" w:rsidRPr="002C053A" w:rsidRDefault="0051370A" w:rsidP="001B3B0A">
            <w:pPr>
              <w:pStyle w:val="Footer"/>
              <w:spacing w:before="120" w:after="120"/>
              <w:jc w:val="both"/>
              <w:rPr>
                <w:rFonts w:asciiTheme="minorHAnsi" w:hAnsiTheme="minorHAnsi" w:cstheme="minorHAnsi"/>
                <w:sz w:val="22"/>
                <w:szCs w:val="22"/>
              </w:rPr>
            </w:pPr>
            <w:r w:rsidRPr="002C053A">
              <w:rPr>
                <w:rFonts w:asciiTheme="minorHAnsi" w:hAnsiTheme="minorHAnsi"/>
                <w:sz w:val="22"/>
                <w:szCs w:val="22"/>
              </w:rPr>
              <w:t>e</w:t>
            </w:r>
            <w:r w:rsidR="0099092B" w:rsidRPr="002C053A">
              <w:rPr>
                <w:rFonts w:asciiTheme="minorHAnsi" w:hAnsiTheme="minorHAnsi"/>
                <w:sz w:val="22"/>
                <w:szCs w:val="22"/>
              </w:rPr>
              <w:t>.</w:t>
            </w:r>
            <w:r w:rsidRPr="002C053A">
              <w:rPr>
                <w:rFonts w:asciiTheme="minorHAnsi" w:hAnsiTheme="minorHAnsi"/>
                <w:sz w:val="22"/>
                <w:szCs w:val="22"/>
              </w:rPr>
              <w:t>g. MIT Open Courseware</w:t>
            </w:r>
          </w:p>
        </w:tc>
      </w:tr>
      <w:tr w:rsidR="0051370A" w:rsidRPr="002C053A" w:rsidTr="001B3B0A">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51370A" w:rsidRPr="002C053A" w:rsidRDefault="0051370A" w:rsidP="001B3B0A">
            <w:pPr>
              <w:pStyle w:val="Footer"/>
              <w:spacing w:before="120" w:after="120"/>
              <w:jc w:val="both"/>
              <w:rPr>
                <w:rFonts w:asciiTheme="minorHAnsi" w:hAnsiTheme="minorHAnsi" w:cstheme="minorHAnsi"/>
                <w:sz w:val="22"/>
                <w:szCs w:val="22"/>
              </w:rPr>
            </w:pPr>
            <w:r w:rsidRPr="002C053A">
              <w:rPr>
                <w:rFonts w:asciiTheme="minorHAnsi" w:hAnsiTheme="minorHAnsi" w:cstheme="minorHAnsi"/>
                <w:b/>
                <w:sz w:val="22"/>
                <w:szCs w:val="22"/>
              </w:rPr>
              <w:t>Equipment Requirements:</w:t>
            </w:r>
          </w:p>
        </w:tc>
      </w:tr>
      <w:tr w:rsidR="0051370A" w:rsidRPr="002C053A" w:rsidTr="001B3B0A">
        <w:trPr>
          <w:cantSplit/>
          <w:trHeight w:val="20"/>
        </w:trPr>
        <w:tc>
          <w:tcPr>
            <w:tcW w:w="2436" w:type="pct"/>
            <w:tcBorders>
              <w:top w:val="single" w:sz="6" w:space="0" w:color="auto"/>
              <w:left w:val="single" w:sz="6" w:space="0" w:color="auto"/>
              <w:bottom w:val="single" w:sz="6" w:space="0" w:color="auto"/>
              <w:right w:val="single" w:sz="6" w:space="0" w:color="auto"/>
            </w:tcBorders>
          </w:tcPr>
          <w:p w:rsidR="0051370A" w:rsidRPr="002C053A" w:rsidRDefault="0051370A" w:rsidP="001B3B0A">
            <w:pPr>
              <w:pStyle w:val="t1"/>
              <w:tabs>
                <w:tab w:val="left" w:pos="1800"/>
              </w:tabs>
              <w:spacing w:before="120" w:after="120" w:line="240" w:lineRule="auto"/>
              <w:rPr>
                <w:rFonts w:asciiTheme="minorHAnsi" w:hAnsiTheme="minorHAnsi" w:cstheme="minorHAnsi"/>
                <w:sz w:val="22"/>
                <w:szCs w:val="22"/>
              </w:rPr>
            </w:pPr>
            <w:r w:rsidRPr="002C053A">
              <w:rPr>
                <w:rFonts w:asciiTheme="minorHAnsi" w:hAnsiTheme="minorHAnsi" w:cstheme="minorHAnsi"/>
                <w:sz w:val="22"/>
                <w:szCs w:val="22"/>
              </w:rPr>
              <w:t>Room Requirements</w:t>
            </w:r>
          </w:p>
        </w:tc>
        <w:tc>
          <w:tcPr>
            <w:tcW w:w="2564" w:type="pct"/>
            <w:tcBorders>
              <w:top w:val="single" w:sz="6" w:space="0" w:color="auto"/>
              <w:left w:val="single" w:sz="6" w:space="0" w:color="auto"/>
              <w:bottom w:val="single" w:sz="6" w:space="0" w:color="auto"/>
              <w:right w:val="single" w:sz="6" w:space="0" w:color="auto"/>
            </w:tcBorders>
          </w:tcPr>
          <w:p w:rsidR="0051370A" w:rsidRPr="002C053A" w:rsidRDefault="0051370A" w:rsidP="001B3B0A">
            <w:pPr>
              <w:spacing w:before="120" w:after="120"/>
              <w:jc w:val="both"/>
              <w:rPr>
                <w:rFonts w:asciiTheme="minorHAnsi" w:hAnsiTheme="minorHAnsi" w:cstheme="minorHAnsi"/>
                <w:sz w:val="22"/>
                <w:szCs w:val="22"/>
              </w:rPr>
            </w:pPr>
            <w:r w:rsidRPr="002C053A">
              <w:rPr>
                <w:rFonts w:asciiTheme="minorHAnsi" w:hAnsiTheme="minorHAnsi" w:cstheme="minorHAnsi"/>
                <w:sz w:val="22"/>
                <w:szCs w:val="22"/>
              </w:rPr>
              <w:t>Lecture room, Laboratory</w:t>
            </w:r>
          </w:p>
        </w:tc>
      </w:tr>
      <w:tr w:rsidR="0051370A" w:rsidRPr="002C053A" w:rsidTr="001B3B0A">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51370A" w:rsidRPr="002C053A" w:rsidRDefault="0051370A" w:rsidP="001B3B0A">
            <w:pPr>
              <w:pStyle w:val="Footer"/>
              <w:spacing w:before="120" w:after="120"/>
              <w:jc w:val="both"/>
              <w:rPr>
                <w:rFonts w:asciiTheme="minorHAnsi" w:hAnsiTheme="minorHAnsi" w:cstheme="minorHAnsi"/>
                <w:sz w:val="22"/>
                <w:szCs w:val="22"/>
              </w:rPr>
            </w:pPr>
            <w:r w:rsidRPr="002C053A">
              <w:rPr>
                <w:rFonts w:asciiTheme="minorHAnsi" w:hAnsiTheme="minorHAnsi" w:cstheme="minorHAnsi"/>
                <w:b/>
                <w:sz w:val="22"/>
                <w:szCs w:val="22"/>
              </w:rPr>
              <w:t>Staff Resource Needs:</w:t>
            </w:r>
          </w:p>
        </w:tc>
      </w:tr>
      <w:tr w:rsidR="0051370A" w:rsidRPr="002C053A" w:rsidTr="001B3B0A">
        <w:trPr>
          <w:cantSplit/>
          <w:trHeight w:val="20"/>
        </w:trPr>
        <w:tc>
          <w:tcPr>
            <w:tcW w:w="2436" w:type="pct"/>
            <w:tcBorders>
              <w:top w:val="single" w:sz="6" w:space="0" w:color="auto"/>
              <w:left w:val="single" w:sz="6" w:space="0" w:color="auto"/>
              <w:bottom w:val="single" w:sz="6" w:space="0" w:color="auto"/>
              <w:right w:val="single" w:sz="6" w:space="0" w:color="auto"/>
            </w:tcBorders>
          </w:tcPr>
          <w:p w:rsidR="0051370A" w:rsidRPr="002C053A" w:rsidRDefault="0051370A" w:rsidP="001B3B0A">
            <w:pPr>
              <w:pStyle w:val="t1"/>
              <w:tabs>
                <w:tab w:val="left" w:pos="1800"/>
              </w:tabs>
              <w:spacing w:before="120" w:line="240" w:lineRule="auto"/>
              <w:rPr>
                <w:rFonts w:asciiTheme="minorHAnsi" w:hAnsiTheme="minorHAnsi" w:cstheme="minorHAnsi"/>
                <w:sz w:val="22"/>
                <w:szCs w:val="22"/>
              </w:rPr>
            </w:pPr>
            <w:r w:rsidRPr="002C053A">
              <w:rPr>
                <w:rFonts w:asciiTheme="minorHAnsi" w:hAnsiTheme="minorHAnsi" w:cstheme="minorHAnsi"/>
                <w:sz w:val="22"/>
                <w:szCs w:val="22"/>
              </w:rPr>
              <w:t>Module Co-ordinator</w:t>
            </w:r>
          </w:p>
        </w:tc>
        <w:tc>
          <w:tcPr>
            <w:tcW w:w="2564" w:type="pct"/>
            <w:tcBorders>
              <w:top w:val="single" w:sz="6" w:space="0" w:color="auto"/>
              <w:left w:val="single" w:sz="6" w:space="0" w:color="auto"/>
              <w:bottom w:val="single" w:sz="6" w:space="0" w:color="auto"/>
              <w:right w:val="single" w:sz="6" w:space="0" w:color="auto"/>
            </w:tcBorders>
          </w:tcPr>
          <w:p w:rsidR="0051370A" w:rsidRPr="002C053A" w:rsidRDefault="0051370A" w:rsidP="001B3B0A">
            <w:pPr>
              <w:pStyle w:val="Footer"/>
              <w:spacing w:before="120" w:after="120"/>
              <w:jc w:val="both"/>
              <w:rPr>
                <w:rFonts w:asciiTheme="minorHAnsi" w:hAnsiTheme="minorHAnsi" w:cstheme="minorHAnsi"/>
                <w:sz w:val="22"/>
                <w:szCs w:val="22"/>
              </w:rPr>
            </w:pPr>
            <w:r w:rsidRPr="002C053A">
              <w:rPr>
                <w:rFonts w:asciiTheme="minorHAnsi" w:hAnsiTheme="minorHAnsi" w:cstheme="minorHAnsi"/>
                <w:sz w:val="22"/>
                <w:szCs w:val="22"/>
              </w:rPr>
              <w:t>Mr Michael Vanstone</w:t>
            </w:r>
          </w:p>
        </w:tc>
      </w:tr>
      <w:tr w:rsidR="0051370A" w:rsidRPr="002C053A" w:rsidTr="001B3B0A">
        <w:trPr>
          <w:cantSplit/>
          <w:trHeight w:val="20"/>
        </w:trPr>
        <w:tc>
          <w:tcPr>
            <w:tcW w:w="2436" w:type="pct"/>
            <w:tcBorders>
              <w:top w:val="single" w:sz="6" w:space="0" w:color="auto"/>
              <w:left w:val="single" w:sz="6" w:space="0" w:color="auto"/>
              <w:bottom w:val="single" w:sz="6" w:space="0" w:color="auto"/>
              <w:right w:val="single" w:sz="6" w:space="0" w:color="auto"/>
            </w:tcBorders>
          </w:tcPr>
          <w:p w:rsidR="0051370A" w:rsidRPr="002C053A" w:rsidRDefault="0051370A" w:rsidP="001B3B0A">
            <w:pPr>
              <w:pStyle w:val="t1"/>
              <w:tabs>
                <w:tab w:val="left" w:pos="1800"/>
              </w:tabs>
              <w:spacing w:before="120" w:line="240" w:lineRule="auto"/>
              <w:rPr>
                <w:rFonts w:asciiTheme="minorHAnsi" w:hAnsiTheme="minorHAnsi" w:cstheme="minorHAnsi"/>
                <w:sz w:val="22"/>
                <w:szCs w:val="22"/>
              </w:rPr>
            </w:pPr>
            <w:r w:rsidRPr="002C053A">
              <w:rPr>
                <w:rFonts w:asciiTheme="minorHAnsi" w:hAnsiTheme="minorHAnsi" w:cstheme="minorHAnsi"/>
                <w:sz w:val="22"/>
                <w:szCs w:val="22"/>
              </w:rPr>
              <w:t>Staff Delivering Module</w:t>
            </w:r>
          </w:p>
        </w:tc>
        <w:tc>
          <w:tcPr>
            <w:tcW w:w="2564" w:type="pct"/>
            <w:tcBorders>
              <w:top w:val="single" w:sz="6" w:space="0" w:color="auto"/>
              <w:left w:val="single" w:sz="6" w:space="0" w:color="auto"/>
              <w:bottom w:val="single" w:sz="6" w:space="0" w:color="auto"/>
              <w:right w:val="single" w:sz="6" w:space="0" w:color="auto"/>
            </w:tcBorders>
          </w:tcPr>
          <w:p w:rsidR="0051370A" w:rsidRPr="002C053A" w:rsidRDefault="0051370A" w:rsidP="001B3B0A">
            <w:pPr>
              <w:pStyle w:val="Footer"/>
              <w:spacing w:before="120" w:after="120"/>
              <w:jc w:val="both"/>
              <w:rPr>
                <w:rFonts w:asciiTheme="minorHAnsi" w:hAnsiTheme="minorHAnsi" w:cstheme="minorHAnsi"/>
                <w:sz w:val="22"/>
                <w:szCs w:val="22"/>
              </w:rPr>
            </w:pPr>
            <w:r w:rsidRPr="002C053A">
              <w:rPr>
                <w:rFonts w:asciiTheme="minorHAnsi" w:hAnsiTheme="minorHAnsi" w:cstheme="minorHAnsi"/>
                <w:sz w:val="22"/>
                <w:szCs w:val="22"/>
              </w:rPr>
              <w:t>Mr Michael Vanstone</w:t>
            </w:r>
          </w:p>
          <w:p w:rsidR="0051370A" w:rsidRPr="002C053A" w:rsidRDefault="0051370A" w:rsidP="001B3B0A">
            <w:pPr>
              <w:pStyle w:val="Footer"/>
              <w:spacing w:before="120" w:after="120"/>
              <w:jc w:val="both"/>
              <w:rPr>
                <w:rFonts w:asciiTheme="minorHAnsi" w:hAnsiTheme="minorHAnsi" w:cstheme="minorHAnsi"/>
                <w:sz w:val="22"/>
                <w:szCs w:val="22"/>
              </w:rPr>
            </w:pPr>
            <w:r w:rsidRPr="002C053A">
              <w:rPr>
                <w:rFonts w:asciiTheme="minorHAnsi" w:hAnsiTheme="minorHAnsi" w:cstheme="minorHAnsi"/>
                <w:sz w:val="22"/>
                <w:szCs w:val="22"/>
              </w:rPr>
              <w:t>Mr Gareth Jones</w:t>
            </w:r>
          </w:p>
          <w:p w:rsidR="0051370A" w:rsidRPr="002C053A" w:rsidRDefault="0051370A" w:rsidP="001B3B0A">
            <w:pPr>
              <w:pStyle w:val="Footer"/>
              <w:spacing w:before="120" w:after="120"/>
              <w:jc w:val="both"/>
              <w:rPr>
                <w:rFonts w:asciiTheme="minorHAnsi" w:hAnsiTheme="minorHAnsi" w:cstheme="minorHAnsi"/>
                <w:sz w:val="22"/>
                <w:szCs w:val="22"/>
              </w:rPr>
            </w:pPr>
            <w:r w:rsidRPr="002C053A">
              <w:rPr>
                <w:rFonts w:asciiTheme="minorHAnsi" w:hAnsiTheme="minorHAnsi" w:cstheme="minorHAnsi"/>
                <w:sz w:val="22"/>
                <w:szCs w:val="22"/>
              </w:rPr>
              <w:t>Mr Paul Kear</w:t>
            </w:r>
          </w:p>
        </w:tc>
      </w:tr>
    </w:tbl>
    <w:p w:rsidR="0051370A" w:rsidRPr="002C053A" w:rsidRDefault="0051370A" w:rsidP="0051370A">
      <w:pPr>
        <w:rPr>
          <w:rFonts w:asciiTheme="minorHAnsi" w:hAnsiTheme="minorHAnsi" w:cstheme="minorHAnsi"/>
          <w:sz w:val="22"/>
          <w:szCs w:val="22"/>
        </w:rPr>
      </w:pPr>
    </w:p>
    <w:p w:rsidR="00C64585" w:rsidRPr="0013076C" w:rsidRDefault="00C64585">
      <w:pPr>
        <w:rPr>
          <w:b/>
        </w:rPr>
      </w:pPr>
    </w:p>
    <w:p w:rsidR="00C64585" w:rsidRPr="0013076C" w:rsidRDefault="00C64585">
      <w:pPr>
        <w:rPr>
          <w:b/>
          <w:sz w:val="36"/>
          <w:szCs w:val="36"/>
        </w:rPr>
      </w:pPr>
      <w:r w:rsidRPr="0013076C">
        <w:rPr>
          <w:b/>
          <w:sz w:val="36"/>
          <w:szCs w:val="36"/>
        </w:rPr>
        <w:br w:type="page"/>
      </w:r>
    </w:p>
    <w:tbl>
      <w:tblPr>
        <w:tblW w:w="5000" w:type="pct"/>
        <w:tblLook w:val="0000" w:firstRow="0" w:lastRow="0" w:firstColumn="0" w:lastColumn="0" w:noHBand="0" w:noVBand="0"/>
      </w:tblPr>
      <w:tblGrid>
        <w:gridCol w:w="2947"/>
        <w:gridCol w:w="5581"/>
      </w:tblGrid>
      <w:tr w:rsidR="0051370A" w:rsidRPr="002C053A" w:rsidTr="001B3B0A">
        <w:trPr>
          <w:cantSplit/>
          <w:trHeight w:val="20"/>
        </w:trPr>
        <w:tc>
          <w:tcPr>
            <w:tcW w:w="1728"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51370A" w:rsidRPr="002C053A" w:rsidRDefault="0051370A" w:rsidP="001B3B0A">
            <w:pPr>
              <w:pStyle w:val="p3"/>
              <w:spacing w:before="60" w:line="240" w:lineRule="auto"/>
              <w:jc w:val="both"/>
              <w:rPr>
                <w:rFonts w:asciiTheme="minorHAnsi" w:hAnsiTheme="minorHAnsi" w:cstheme="minorHAnsi"/>
                <w:b/>
                <w:sz w:val="22"/>
                <w:szCs w:val="22"/>
                <w:lang w:val="en-US"/>
              </w:rPr>
            </w:pPr>
            <w:r w:rsidRPr="002C053A">
              <w:rPr>
                <w:rFonts w:asciiTheme="minorHAnsi" w:hAnsiTheme="minorHAnsi" w:cstheme="minorHAnsi"/>
                <w:b/>
                <w:sz w:val="22"/>
                <w:szCs w:val="22"/>
                <w:lang w:val="en-US"/>
              </w:rPr>
              <w:lastRenderedPageBreak/>
              <w:t>Module Title</w:t>
            </w:r>
          </w:p>
        </w:tc>
        <w:tc>
          <w:tcPr>
            <w:tcW w:w="3272" w:type="pct"/>
            <w:tcBorders>
              <w:top w:val="single" w:sz="6" w:space="0" w:color="auto"/>
              <w:left w:val="single" w:sz="6" w:space="0" w:color="auto"/>
              <w:bottom w:val="single" w:sz="6" w:space="0" w:color="auto"/>
              <w:right w:val="single" w:sz="6" w:space="0" w:color="auto"/>
            </w:tcBorders>
          </w:tcPr>
          <w:p w:rsidR="0051370A" w:rsidRPr="002C053A" w:rsidRDefault="0051370A" w:rsidP="001B3B0A">
            <w:pPr>
              <w:pStyle w:val="Heading2"/>
              <w:jc w:val="both"/>
              <w:rPr>
                <w:rFonts w:asciiTheme="minorHAnsi" w:hAnsiTheme="minorHAnsi" w:cstheme="minorHAnsi"/>
                <w:i/>
                <w:sz w:val="22"/>
                <w:szCs w:val="22"/>
              </w:rPr>
            </w:pPr>
            <w:bookmarkStart w:id="605" w:name="_Toc356839662"/>
            <w:r w:rsidRPr="002C053A">
              <w:rPr>
                <w:rFonts w:asciiTheme="minorHAnsi" w:hAnsiTheme="minorHAnsi" w:cstheme="minorHAnsi"/>
                <w:sz w:val="22"/>
                <w:szCs w:val="22"/>
              </w:rPr>
              <w:t>Research and Development Methods</w:t>
            </w:r>
            <w:bookmarkEnd w:id="605"/>
          </w:p>
        </w:tc>
      </w:tr>
      <w:tr w:rsidR="0051370A" w:rsidRPr="002C053A" w:rsidTr="001B3B0A">
        <w:trPr>
          <w:cantSplit/>
          <w:trHeight w:val="20"/>
        </w:trPr>
        <w:tc>
          <w:tcPr>
            <w:tcW w:w="1728"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51370A" w:rsidRPr="002C053A" w:rsidRDefault="0051370A" w:rsidP="001B3B0A">
            <w:pPr>
              <w:pStyle w:val="p3"/>
              <w:spacing w:before="60" w:line="240" w:lineRule="auto"/>
              <w:jc w:val="both"/>
              <w:rPr>
                <w:rFonts w:asciiTheme="minorHAnsi" w:hAnsiTheme="minorHAnsi" w:cstheme="minorHAnsi"/>
                <w:b/>
                <w:sz w:val="22"/>
                <w:szCs w:val="22"/>
                <w:lang w:val="en-US"/>
              </w:rPr>
            </w:pPr>
            <w:r w:rsidRPr="002C053A">
              <w:rPr>
                <w:rFonts w:asciiTheme="minorHAnsi" w:hAnsiTheme="minorHAnsi" w:cstheme="minorHAnsi"/>
                <w:b/>
                <w:sz w:val="22"/>
                <w:szCs w:val="22"/>
                <w:lang w:val="en-US"/>
              </w:rPr>
              <w:t>Module Number</w:t>
            </w:r>
          </w:p>
        </w:tc>
        <w:tc>
          <w:tcPr>
            <w:tcW w:w="3272" w:type="pct"/>
            <w:tcBorders>
              <w:top w:val="single" w:sz="6" w:space="0" w:color="auto"/>
              <w:left w:val="single" w:sz="6" w:space="0" w:color="auto"/>
              <w:bottom w:val="single" w:sz="6" w:space="0" w:color="auto"/>
              <w:right w:val="single" w:sz="6" w:space="0" w:color="auto"/>
            </w:tcBorders>
          </w:tcPr>
          <w:p w:rsidR="0051370A" w:rsidRPr="002C053A" w:rsidRDefault="0051370A" w:rsidP="000120D2">
            <w:pPr>
              <w:spacing w:before="60"/>
              <w:jc w:val="both"/>
              <w:rPr>
                <w:rFonts w:asciiTheme="minorHAnsi" w:hAnsiTheme="minorHAnsi" w:cstheme="minorHAnsi"/>
                <w:i/>
                <w:sz w:val="22"/>
                <w:szCs w:val="22"/>
              </w:rPr>
              <w:pPrChange w:id="606" w:author="Thomas, Gaynor" w:date="2015-12-17T16:35:00Z">
                <w:pPr>
                  <w:spacing w:before="60"/>
                  <w:jc w:val="both"/>
                </w:pPr>
              </w:pPrChange>
            </w:pPr>
            <w:del w:id="607" w:author="Thomas, Gaynor" w:date="2015-12-17T16:35:00Z">
              <w:r w:rsidRPr="002C053A" w:rsidDel="000120D2">
                <w:rPr>
                  <w:rFonts w:asciiTheme="minorHAnsi" w:hAnsiTheme="minorHAnsi" w:cstheme="minorHAnsi"/>
                  <w:sz w:val="22"/>
                  <w:szCs w:val="22"/>
                </w:rPr>
                <w:delText>M2X8630</w:delText>
              </w:r>
            </w:del>
            <w:ins w:id="608" w:author="Thomas, Gaynor" w:date="2015-12-17T16:35:00Z">
              <w:r w:rsidR="000120D2" w:rsidRPr="002C053A">
                <w:rPr>
                  <w:rFonts w:asciiTheme="minorHAnsi" w:hAnsiTheme="minorHAnsi" w:cstheme="minorHAnsi"/>
                  <w:sz w:val="22"/>
                  <w:szCs w:val="22"/>
                </w:rPr>
                <w:t>M</w:t>
              </w:r>
              <w:r w:rsidR="000120D2">
                <w:rPr>
                  <w:rFonts w:asciiTheme="minorHAnsi" w:hAnsiTheme="minorHAnsi" w:cstheme="minorHAnsi"/>
                  <w:sz w:val="22"/>
                  <w:szCs w:val="22"/>
                </w:rPr>
                <w:t>5X00737</w:t>
              </w:r>
            </w:ins>
          </w:p>
        </w:tc>
      </w:tr>
      <w:tr w:rsidR="0051370A" w:rsidRPr="002C053A" w:rsidTr="001B3B0A">
        <w:trPr>
          <w:cantSplit/>
          <w:trHeight w:val="20"/>
        </w:trPr>
        <w:tc>
          <w:tcPr>
            <w:tcW w:w="1728"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51370A" w:rsidRPr="002C053A" w:rsidRDefault="0051370A" w:rsidP="001B3B0A">
            <w:pPr>
              <w:pStyle w:val="t1"/>
              <w:spacing w:before="60" w:line="240" w:lineRule="auto"/>
              <w:rPr>
                <w:rFonts w:asciiTheme="minorHAnsi" w:hAnsiTheme="minorHAnsi" w:cstheme="minorHAnsi"/>
                <w:i/>
                <w:sz w:val="22"/>
                <w:szCs w:val="22"/>
              </w:rPr>
            </w:pPr>
            <w:r w:rsidRPr="002C053A">
              <w:rPr>
                <w:rFonts w:asciiTheme="minorHAnsi" w:hAnsiTheme="minorHAnsi" w:cstheme="minorHAnsi"/>
                <w:b/>
                <w:sz w:val="22"/>
                <w:szCs w:val="22"/>
              </w:rPr>
              <w:t xml:space="preserve">Brief statement of Content </w:t>
            </w:r>
          </w:p>
        </w:tc>
        <w:tc>
          <w:tcPr>
            <w:tcW w:w="3272" w:type="pct"/>
            <w:tcBorders>
              <w:top w:val="single" w:sz="6" w:space="0" w:color="auto"/>
              <w:left w:val="single" w:sz="6" w:space="0" w:color="auto"/>
              <w:bottom w:val="single" w:sz="6" w:space="0" w:color="auto"/>
              <w:right w:val="single" w:sz="6" w:space="0" w:color="auto"/>
            </w:tcBorders>
          </w:tcPr>
          <w:p w:rsidR="0051370A" w:rsidRPr="002C053A" w:rsidRDefault="0051370A" w:rsidP="001B3B0A">
            <w:pPr>
              <w:spacing w:before="60"/>
              <w:jc w:val="both"/>
              <w:rPr>
                <w:rFonts w:asciiTheme="minorHAnsi" w:hAnsiTheme="minorHAnsi" w:cstheme="minorHAnsi"/>
                <w:sz w:val="22"/>
                <w:szCs w:val="22"/>
              </w:rPr>
            </w:pPr>
            <w:r w:rsidRPr="002C053A">
              <w:rPr>
                <w:rFonts w:asciiTheme="minorHAnsi" w:hAnsiTheme="minorHAnsi" w:cstheme="minorHAnsi"/>
                <w:sz w:val="22"/>
                <w:szCs w:val="22"/>
              </w:rPr>
              <w:t>This module covers the collection, interpretation and analysis of research data.</w:t>
            </w:r>
          </w:p>
        </w:tc>
      </w:tr>
      <w:tr w:rsidR="0051370A" w:rsidRPr="002C053A" w:rsidTr="001B3B0A">
        <w:trPr>
          <w:cantSplit/>
          <w:trHeight w:val="20"/>
        </w:trPr>
        <w:tc>
          <w:tcPr>
            <w:tcW w:w="1728"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51370A" w:rsidRPr="002C053A" w:rsidRDefault="0051370A" w:rsidP="001B3B0A">
            <w:pPr>
              <w:pStyle w:val="Footer"/>
              <w:spacing w:before="60"/>
              <w:jc w:val="both"/>
              <w:rPr>
                <w:rFonts w:asciiTheme="minorHAnsi" w:hAnsiTheme="minorHAnsi" w:cstheme="minorHAnsi"/>
                <w:b/>
                <w:sz w:val="22"/>
                <w:szCs w:val="22"/>
              </w:rPr>
            </w:pPr>
            <w:r w:rsidRPr="002C053A">
              <w:rPr>
                <w:rFonts w:asciiTheme="minorHAnsi" w:hAnsiTheme="minorHAnsi" w:cstheme="minorHAnsi"/>
                <w:b/>
                <w:sz w:val="22"/>
                <w:szCs w:val="22"/>
              </w:rPr>
              <w:t>JACS code</w:t>
            </w:r>
          </w:p>
        </w:tc>
        <w:tc>
          <w:tcPr>
            <w:tcW w:w="3272" w:type="pct"/>
            <w:tcBorders>
              <w:top w:val="single" w:sz="6" w:space="0" w:color="auto"/>
              <w:left w:val="single" w:sz="6" w:space="0" w:color="auto"/>
              <w:bottom w:val="single" w:sz="6" w:space="0" w:color="auto"/>
              <w:right w:val="single" w:sz="6" w:space="0" w:color="auto"/>
            </w:tcBorders>
          </w:tcPr>
          <w:p w:rsidR="0051370A" w:rsidRPr="002C053A" w:rsidRDefault="0051370A" w:rsidP="001B3B0A">
            <w:pPr>
              <w:pStyle w:val="Footer"/>
              <w:spacing w:before="60"/>
              <w:jc w:val="both"/>
              <w:rPr>
                <w:rFonts w:asciiTheme="minorHAnsi" w:hAnsiTheme="minorHAnsi" w:cstheme="minorHAnsi"/>
                <w:i/>
                <w:sz w:val="22"/>
                <w:szCs w:val="22"/>
                <w:lang w:val="en-US"/>
              </w:rPr>
            </w:pPr>
            <w:r w:rsidRPr="002C053A">
              <w:rPr>
                <w:rFonts w:asciiTheme="minorHAnsi" w:hAnsiTheme="minorHAnsi" w:cstheme="minorHAnsi"/>
                <w:sz w:val="22"/>
                <w:szCs w:val="22"/>
              </w:rPr>
              <w:t>I900</w:t>
            </w:r>
          </w:p>
        </w:tc>
      </w:tr>
      <w:tr w:rsidR="0051370A" w:rsidRPr="002C053A" w:rsidTr="001B3B0A">
        <w:trPr>
          <w:cantSplit/>
          <w:trHeight w:val="20"/>
        </w:trPr>
        <w:tc>
          <w:tcPr>
            <w:tcW w:w="1728"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51370A" w:rsidRPr="002C053A" w:rsidRDefault="0051370A" w:rsidP="001B3B0A">
            <w:pPr>
              <w:pStyle w:val="Footer"/>
              <w:spacing w:before="60"/>
              <w:jc w:val="both"/>
              <w:rPr>
                <w:rFonts w:asciiTheme="minorHAnsi" w:hAnsiTheme="minorHAnsi" w:cstheme="minorHAnsi"/>
                <w:b/>
                <w:sz w:val="22"/>
                <w:szCs w:val="22"/>
              </w:rPr>
            </w:pPr>
            <w:r w:rsidRPr="002C053A">
              <w:rPr>
                <w:rFonts w:asciiTheme="minorHAnsi" w:hAnsiTheme="minorHAnsi" w:cstheme="minorHAnsi"/>
                <w:b/>
                <w:sz w:val="22"/>
                <w:szCs w:val="22"/>
              </w:rPr>
              <w:t>ASC Group</w:t>
            </w:r>
          </w:p>
        </w:tc>
        <w:tc>
          <w:tcPr>
            <w:tcW w:w="3272" w:type="pct"/>
            <w:tcBorders>
              <w:top w:val="single" w:sz="6" w:space="0" w:color="auto"/>
              <w:left w:val="single" w:sz="6" w:space="0" w:color="auto"/>
              <w:bottom w:val="single" w:sz="6" w:space="0" w:color="auto"/>
              <w:right w:val="single" w:sz="6" w:space="0" w:color="auto"/>
            </w:tcBorders>
          </w:tcPr>
          <w:p w:rsidR="0051370A" w:rsidRPr="002C053A" w:rsidRDefault="0051370A" w:rsidP="001B3B0A">
            <w:pPr>
              <w:pStyle w:val="Footer"/>
              <w:spacing w:before="60"/>
              <w:jc w:val="both"/>
              <w:rPr>
                <w:rFonts w:asciiTheme="minorHAnsi" w:hAnsiTheme="minorHAnsi" w:cstheme="minorHAnsi"/>
                <w:sz w:val="22"/>
                <w:szCs w:val="22"/>
              </w:rPr>
            </w:pPr>
            <w:r w:rsidRPr="002C053A">
              <w:rPr>
                <w:rFonts w:asciiTheme="minorHAnsi" w:hAnsiTheme="minorHAnsi" w:cstheme="minorHAnsi"/>
                <w:sz w:val="22"/>
                <w:szCs w:val="22"/>
              </w:rPr>
              <w:t>Maths, IT and Computing (6)</w:t>
            </w:r>
          </w:p>
        </w:tc>
      </w:tr>
      <w:tr w:rsidR="0051370A" w:rsidRPr="002C053A" w:rsidTr="001B3B0A">
        <w:trPr>
          <w:cantSplit/>
          <w:trHeight w:val="20"/>
        </w:trPr>
        <w:tc>
          <w:tcPr>
            <w:tcW w:w="1728"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51370A" w:rsidRPr="002C053A" w:rsidRDefault="0051370A" w:rsidP="001B3B0A">
            <w:pPr>
              <w:pStyle w:val="Footer"/>
              <w:spacing w:before="60"/>
              <w:jc w:val="both"/>
              <w:rPr>
                <w:rFonts w:asciiTheme="minorHAnsi" w:hAnsiTheme="minorHAnsi" w:cstheme="minorHAnsi"/>
                <w:b/>
                <w:sz w:val="22"/>
                <w:szCs w:val="22"/>
                <w:lang w:val="en-US"/>
              </w:rPr>
            </w:pPr>
            <w:r w:rsidRPr="002C053A">
              <w:rPr>
                <w:rFonts w:asciiTheme="minorHAnsi" w:hAnsiTheme="minorHAnsi" w:cstheme="minorHAnsi"/>
                <w:b/>
                <w:sz w:val="22"/>
                <w:szCs w:val="22"/>
              </w:rPr>
              <w:t xml:space="preserve">Date of Validation and Credit Calibration </w:t>
            </w:r>
            <w:r w:rsidRPr="002C053A">
              <w:rPr>
                <w:rFonts w:asciiTheme="minorHAnsi" w:hAnsiTheme="minorHAnsi" w:cstheme="minorHAnsi"/>
                <w:b/>
                <w:sz w:val="22"/>
                <w:szCs w:val="22"/>
                <w:lang w:val="en-US"/>
              </w:rPr>
              <w:t>(If different from date of validation)</w:t>
            </w:r>
          </w:p>
        </w:tc>
        <w:tc>
          <w:tcPr>
            <w:tcW w:w="3272" w:type="pct"/>
            <w:tcBorders>
              <w:top w:val="single" w:sz="6" w:space="0" w:color="auto"/>
              <w:left w:val="single" w:sz="6" w:space="0" w:color="auto"/>
              <w:bottom w:val="single" w:sz="6" w:space="0" w:color="auto"/>
              <w:right w:val="single" w:sz="6" w:space="0" w:color="auto"/>
            </w:tcBorders>
          </w:tcPr>
          <w:p w:rsidR="0051370A" w:rsidRPr="002C053A" w:rsidRDefault="0051370A" w:rsidP="001B3B0A">
            <w:pPr>
              <w:spacing w:before="60"/>
              <w:jc w:val="both"/>
              <w:rPr>
                <w:rFonts w:asciiTheme="minorHAnsi" w:hAnsiTheme="minorHAnsi" w:cstheme="minorHAnsi"/>
                <w:sz w:val="22"/>
                <w:szCs w:val="22"/>
              </w:rPr>
            </w:pPr>
          </w:p>
        </w:tc>
      </w:tr>
      <w:tr w:rsidR="0051370A" w:rsidRPr="002C053A" w:rsidTr="001B3B0A">
        <w:trPr>
          <w:cantSplit/>
          <w:trHeight w:val="20"/>
        </w:trPr>
        <w:tc>
          <w:tcPr>
            <w:tcW w:w="1728"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51370A" w:rsidRPr="002C053A" w:rsidRDefault="0051370A" w:rsidP="001B3B0A">
            <w:pPr>
              <w:spacing w:before="60"/>
              <w:jc w:val="both"/>
              <w:rPr>
                <w:rFonts w:asciiTheme="minorHAnsi" w:hAnsiTheme="minorHAnsi" w:cstheme="minorHAnsi"/>
                <w:b/>
                <w:sz w:val="22"/>
                <w:szCs w:val="22"/>
              </w:rPr>
            </w:pPr>
            <w:r w:rsidRPr="002C053A">
              <w:rPr>
                <w:rFonts w:asciiTheme="minorHAnsi" w:hAnsiTheme="minorHAnsi" w:cstheme="minorHAnsi"/>
                <w:b/>
                <w:sz w:val="22"/>
                <w:szCs w:val="22"/>
              </w:rPr>
              <w:t>Module Value</w:t>
            </w:r>
          </w:p>
        </w:tc>
        <w:tc>
          <w:tcPr>
            <w:tcW w:w="3272" w:type="pct"/>
            <w:tcBorders>
              <w:top w:val="single" w:sz="6" w:space="0" w:color="auto"/>
              <w:left w:val="single" w:sz="6" w:space="0" w:color="auto"/>
              <w:bottom w:val="single" w:sz="6" w:space="0" w:color="auto"/>
              <w:right w:val="single" w:sz="6" w:space="0" w:color="auto"/>
            </w:tcBorders>
          </w:tcPr>
          <w:p w:rsidR="0051370A" w:rsidRPr="002C053A" w:rsidRDefault="0051370A" w:rsidP="001B3B0A">
            <w:pPr>
              <w:spacing w:before="60"/>
              <w:jc w:val="both"/>
              <w:rPr>
                <w:rFonts w:asciiTheme="minorHAnsi" w:hAnsiTheme="minorHAnsi" w:cstheme="minorHAnsi"/>
                <w:sz w:val="22"/>
                <w:szCs w:val="22"/>
              </w:rPr>
            </w:pPr>
            <w:r w:rsidRPr="002C053A">
              <w:rPr>
                <w:rFonts w:asciiTheme="minorHAnsi" w:hAnsiTheme="minorHAnsi" w:cstheme="minorHAnsi"/>
                <w:sz w:val="22"/>
                <w:szCs w:val="22"/>
              </w:rPr>
              <w:t>10</w:t>
            </w:r>
          </w:p>
        </w:tc>
      </w:tr>
      <w:tr w:rsidR="0051370A" w:rsidRPr="002C053A" w:rsidTr="001B3B0A">
        <w:trPr>
          <w:cantSplit/>
          <w:trHeight w:val="20"/>
        </w:trPr>
        <w:tc>
          <w:tcPr>
            <w:tcW w:w="1728"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51370A" w:rsidRPr="002C053A" w:rsidRDefault="0051370A" w:rsidP="001B3B0A">
            <w:pPr>
              <w:spacing w:before="60"/>
              <w:jc w:val="both"/>
              <w:rPr>
                <w:rFonts w:asciiTheme="minorHAnsi" w:hAnsiTheme="minorHAnsi" w:cstheme="minorHAnsi"/>
                <w:b/>
                <w:sz w:val="22"/>
                <w:szCs w:val="22"/>
              </w:rPr>
            </w:pPr>
            <w:r w:rsidRPr="002C053A">
              <w:rPr>
                <w:rFonts w:asciiTheme="minorHAnsi" w:hAnsiTheme="minorHAnsi" w:cstheme="minorHAnsi"/>
                <w:b/>
                <w:sz w:val="22"/>
                <w:szCs w:val="22"/>
              </w:rPr>
              <w:t>Level</w:t>
            </w:r>
          </w:p>
        </w:tc>
        <w:tc>
          <w:tcPr>
            <w:tcW w:w="3272" w:type="pct"/>
            <w:tcBorders>
              <w:top w:val="single" w:sz="6" w:space="0" w:color="auto"/>
              <w:left w:val="single" w:sz="6" w:space="0" w:color="auto"/>
              <w:bottom w:val="single" w:sz="6" w:space="0" w:color="auto"/>
              <w:right w:val="single" w:sz="6" w:space="0" w:color="auto"/>
            </w:tcBorders>
          </w:tcPr>
          <w:p w:rsidR="0051370A" w:rsidRPr="002C053A" w:rsidRDefault="0051370A" w:rsidP="001B3B0A">
            <w:pPr>
              <w:spacing w:before="60"/>
              <w:jc w:val="both"/>
              <w:rPr>
                <w:rFonts w:asciiTheme="minorHAnsi" w:hAnsiTheme="minorHAnsi" w:cstheme="minorHAnsi"/>
                <w:i/>
                <w:sz w:val="22"/>
                <w:szCs w:val="22"/>
                <w:lang w:val="en-US"/>
              </w:rPr>
            </w:pPr>
            <w:r w:rsidRPr="002C053A">
              <w:rPr>
                <w:rFonts w:asciiTheme="minorHAnsi" w:hAnsiTheme="minorHAnsi" w:cstheme="minorHAnsi"/>
                <w:sz w:val="22"/>
                <w:szCs w:val="22"/>
              </w:rPr>
              <w:t>5</w:t>
            </w:r>
          </w:p>
        </w:tc>
      </w:tr>
      <w:tr w:rsidR="0051370A" w:rsidRPr="002C053A" w:rsidTr="001B3B0A">
        <w:trPr>
          <w:cantSplit/>
          <w:trHeight w:val="20"/>
        </w:trPr>
        <w:tc>
          <w:tcPr>
            <w:tcW w:w="1728"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51370A" w:rsidRPr="002C053A" w:rsidRDefault="0051370A" w:rsidP="001B3B0A">
            <w:pPr>
              <w:spacing w:before="60"/>
              <w:jc w:val="both"/>
              <w:rPr>
                <w:rFonts w:asciiTheme="minorHAnsi" w:hAnsiTheme="minorHAnsi" w:cstheme="minorHAnsi"/>
                <w:b/>
                <w:sz w:val="22"/>
                <w:szCs w:val="22"/>
              </w:rPr>
            </w:pPr>
            <w:r w:rsidRPr="002C053A">
              <w:rPr>
                <w:rFonts w:asciiTheme="minorHAnsi" w:hAnsiTheme="minorHAnsi" w:cstheme="minorHAnsi"/>
                <w:b/>
                <w:sz w:val="22"/>
                <w:szCs w:val="22"/>
              </w:rPr>
              <w:t>University Code</w:t>
            </w:r>
          </w:p>
        </w:tc>
        <w:tc>
          <w:tcPr>
            <w:tcW w:w="3272" w:type="pct"/>
            <w:tcBorders>
              <w:top w:val="single" w:sz="6" w:space="0" w:color="auto"/>
              <w:left w:val="single" w:sz="6" w:space="0" w:color="auto"/>
              <w:bottom w:val="single" w:sz="6" w:space="0" w:color="auto"/>
              <w:right w:val="single" w:sz="6" w:space="0" w:color="auto"/>
            </w:tcBorders>
          </w:tcPr>
          <w:p w:rsidR="0051370A" w:rsidRPr="002C053A" w:rsidRDefault="0051370A" w:rsidP="001B3B0A">
            <w:pPr>
              <w:spacing w:before="60"/>
              <w:jc w:val="both"/>
              <w:rPr>
                <w:rFonts w:asciiTheme="minorHAnsi" w:hAnsiTheme="minorHAnsi" w:cstheme="minorHAnsi"/>
                <w:sz w:val="22"/>
                <w:szCs w:val="22"/>
              </w:rPr>
            </w:pPr>
            <w:r w:rsidRPr="002C053A">
              <w:rPr>
                <w:rFonts w:asciiTheme="minorHAnsi" w:hAnsiTheme="minorHAnsi" w:cstheme="minorHAnsi"/>
                <w:sz w:val="22"/>
                <w:szCs w:val="22"/>
              </w:rPr>
              <w:t>S96</w:t>
            </w:r>
          </w:p>
        </w:tc>
      </w:tr>
      <w:tr w:rsidR="0051370A" w:rsidRPr="002C053A" w:rsidTr="001B3B0A">
        <w:trPr>
          <w:cantSplit/>
          <w:trHeight w:val="20"/>
        </w:trPr>
        <w:tc>
          <w:tcPr>
            <w:tcW w:w="1728"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51370A" w:rsidRPr="002C053A" w:rsidRDefault="0051370A" w:rsidP="001B3B0A">
            <w:pPr>
              <w:spacing w:before="60"/>
              <w:jc w:val="both"/>
              <w:rPr>
                <w:rFonts w:asciiTheme="minorHAnsi" w:hAnsiTheme="minorHAnsi" w:cstheme="minorHAnsi"/>
                <w:b/>
                <w:sz w:val="22"/>
                <w:szCs w:val="22"/>
              </w:rPr>
            </w:pPr>
            <w:r w:rsidRPr="002C053A">
              <w:rPr>
                <w:rFonts w:asciiTheme="minorHAnsi" w:hAnsiTheme="minorHAnsi" w:cstheme="minorHAnsi"/>
                <w:b/>
                <w:sz w:val="22"/>
                <w:szCs w:val="22"/>
              </w:rPr>
              <w:t>Faculty responsible for delivery</w:t>
            </w:r>
          </w:p>
        </w:tc>
        <w:tc>
          <w:tcPr>
            <w:tcW w:w="3272" w:type="pct"/>
            <w:tcBorders>
              <w:top w:val="single" w:sz="6" w:space="0" w:color="auto"/>
              <w:left w:val="single" w:sz="6" w:space="0" w:color="auto"/>
              <w:bottom w:val="single" w:sz="6" w:space="0" w:color="auto"/>
              <w:right w:val="single" w:sz="6" w:space="0" w:color="auto"/>
            </w:tcBorders>
          </w:tcPr>
          <w:p w:rsidR="0051370A" w:rsidRPr="002C053A" w:rsidRDefault="0051370A" w:rsidP="001B3B0A">
            <w:pPr>
              <w:spacing w:before="60"/>
              <w:jc w:val="both"/>
              <w:rPr>
                <w:rFonts w:asciiTheme="minorHAnsi" w:hAnsiTheme="minorHAnsi" w:cstheme="minorHAnsi"/>
                <w:sz w:val="22"/>
                <w:szCs w:val="22"/>
              </w:rPr>
            </w:pPr>
            <w:r w:rsidRPr="002C053A">
              <w:rPr>
                <w:rFonts w:asciiTheme="minorHAnsi" w:hAnsiTheme="minorHAnsi" w:cstheme="minorHAnsi"/>
                <w:sz w:val="22"/>
                <w:szCs w:val="22"/>
              </w:rPr>
              <w:t>FADE</w:t>
            </w:r>
          </w:p>
        </w:tc>
      </w:tr>
      <w:tr w:rsidR="0051370A" w:rsidRPr="002C053A" w:rsidTr="001B3B0A">
        <w:trPr>
          <w:cantSplit/>
          <w:trHeight w:val="20"/>
        </w:trPr>
        <w:tc>
          <w:tcPr>
            <w:tcW w:w="1728"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51370A" w:rsidRPr="002C053A" w:rsidRDefault="0051370A" w:rsidP="001B3B0A">
            <w:pPr>
              <w:spacing w:before="60"/>
              <w:jc w:val="both"/>
              <w:rPr>
                <w:rFonts w:asciiTheme="minorHAnsi" w:hAnsiTheme="minorHAnsi" w:cstheme="minorHAnsi"/>
                <w:b/>
                <w:sz w:val="22"/>
                <w:szCs w:val="22"/>
              </w:rPr>
            </w:pPr>
            <w:r w:rsidRPr="002C053A">
              <w:rPr>
                <w:rFonts w:asciiTheme="minorHAnsi" w:hAnsiTheme="minorHAnsi" w:cstheme="minorHAnsi"/>
                <w:b/>
                <w:sz w:val="22"/>
                <w:szCs w:val="22"/>
              </w:rPr>
              <w:t>Pre-requisite/co-requisite modules</w:t>
            </w:r>
          </w:p>
        </w:tc>
        <w:tc>
          <w:tcPr>
            <w:tcW w:w="3272" w:type="pct"/>
            <w:tcBorders>
              <w:top w:val="single" w:sz="6" w:space="0" w:color="auto"/>
              <w:left w:val="single" w:sz="6" w:space="0" w:color="auto"/>
              <w:bottom w:val="single" w:sz="6" w:space="0" w:color="auto"/>
              <w:right w:val="single" w:sz="6" w:space="0" w:color="auto"/>
            </w:tcBorders>
          </w:tcPr>
          <w:p w:rsidR="0051370A" w:rsidRPr="002C053A" w:rsidRDefault="0051370A" w:rsidP="001B3B0A">
            <w:pPr>
              <w:spacing w:before="60"/>
              <w:jc w:val="both"/>
              <w:rPr>
                <w:rFonts w:asciiTheme="minorHAnsi" w:hAnsiTheme="minorHAnsi" w:cstheme="minorHAnsi"/>
                <w:sz w:val="22"/>
                <w:szCs w:val="22"/>
              </w:rPr>
            </w:pPr>
            <w:r w:rsidRPr="002C053A">
              <w:rPr>
                <w:rFonts w:asciiTheme="minorHAnsi" w:hAnsiTheme="minorHAnsi" w:cstheme="minorHAnsi"/>
                <w:sz w:val="22"/>
                <w:szCs w:val="22"/>
              </w:rPr>
              <w:t>None/None</w:t>
            </w:r>
          </w:p>
        </w:tc>
      </w:tr>
      <w:tr w:rsidR="0051370A" w:rsidRPr="002C053A" w:rsidTr="001B3B0A">
        <w:trPr>
          <w:cantSplit/>
          <w:trHeight w:val="20"/>
        </w:trPr>
        <w:tc>
          <w:tcPr>
            <w:tcW w:w="1728"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51370A" w:rsidRPr="002C053A" w:rsidRDefault="0051370A" w:rsidP="001B3B0A">
            <w:pPr>
              <w:pStyle w:val="Footer"/>
              <w:tabs>
                <w:tab w:val="left" w:pos="720"/>
                <w:tab w:val="left" w:pos="1080"/>
                <w:tab w:val="left" w:pos="2160"/>
              </w:tabs>
              <w:spacing w:before="60"/>
              <w:jc w:val="both"/>
              <w:rPr>
                <w:rFonts w:asciiTheme="minorHAnsi" w:hAnsiTheme="minorHAnsi" w:cstheme="minorHAnsi"/>
                <w:b/>
                <w:sz w:val="22"/>
                <w:szCs w:val="22"/>
              </w:rPr>
            </w:pPr>
            <w:r w:rsidRPr="002C053A">
              <w:rPr>
                <w:rFonts w:asciiTheme="minorHAnsi" w:hAnsiTheme="minorHAnsi" w:cstheme="minorHAnsi"/>
                <w:b/>
                <w:sz w:val="22"/>
                <w:szCs w:val="22"/>
              </w:rPr>
              <w:t>Programme Associations:</w:t>
            </w:r>
          </w:p>
          <w:p w:rsidR="0051370A" w:rsidRPr="002C053A" w:rsidRDefault="0051370A" w:rsidP="001B3B0A">
            <w:pPr>
              <w:pStyle w:val="Footer"/>
              <w:tabs>
                <w:tab w:val="left" w:pos="2520"/>
              </w:tabs>
              <w:spacing w:before="60"/>
              <w:jc w:val="both"/>
              <w:rPr>
                <w:rFonts w:asciiTheme="minorHAnsi" w:hAnsiTheme="minorHAnsi" w:cstheme="minorHAnsi"/>
                <w:b/>
                <w:sz w:val="22"/>
                <w:szCs w:val="22"/>
              </w:rPr>
            </w:pPr>
          </w:p>
        </w:tc>
        <w:tc>
          <w:tcPr>
            <w:tcW w:w="3272" w:type="pct"/>
            <w:tcBorders>
              <w:top w:val="single" w:sz="6" w:space="0" w:color="auto"/>
              <w:left w:val="single" w:sz="6" w:space="0" w:color="auto"/>
              <w:bottom w:val="single" w:sz="6" w:space="0" w:color="auto"/>
              <w:right w:val="single" w:sz="6" w:space="0" w:color="auto"/>
            </w:tcBorders>
          </w:tcPr>
          <w:p w:rsidR="0051370A" w:rsidRPr="002C053A" w:rsidRDefault="0051370A" w:rsidP="002514E8">
            <w:pPr>
              <w:spacing w:before="60"/>
              <w:jc w:val="both"/>
              <w:rPr>
                <w:rFonts w:asciiTheme="minorHAnsi" w:hAnsiTheme="minorHAnsi" w:cstheme="minorHAnsi"/>
                <w:i/>
                <w:sz w:val="22"/>
                <w:szCs w:val="22"/>
                <w:lang w:val="en-US"/>
              </w:rPr>
            </w:pPr>
            <w:r w:rsidRPr="002C053A">
              <w:rPr>
                <w:rFonts w:asciiTheme="minorHAnsi" w:hAnsiTheme="minorHAnsi" w:cstheme="minorHAnsi"/>
                <w:i/>
                <w:sz w:val="22"/>
                <w:szCs w:val="22"/>
                <w:lang w:val="en-US"/>
              </w:rPr>
              <w:t>B.Sc./HND Computing Portfolio</w:t>
            </w:r>
          </w:p>
        </w:tc>
      </w:tr>
      <w:tr w:rsidR="0051370A" w:rsidRPr="002C053A" w:rsidTr="001B3B0A">
        <w:trPr>
          <w:cantSplit/>
          <w:trHeight w:val="20"/>
        </w:trPr>
        <w:tc>
          <w:tcPr>
            <w:tcW w:w="1728"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51370A" w:rsidRPr="002C053A" w:rsidRDefault="0051370A" w:rsidP="00517B29">
            <w:pPr>
              <w:pStyle w:val="Footer"/>
              <w:numPr>
                <w:ilvl w:val="0"/>
                <w:numId w:val="18"/>
              </w:numPr>
              <w:tabs>
                <w:tab w:val="left" w:pos="720"/>
                <w:tab w:val="left" w:pos="1080"/>
                <w:tab w:val="left" w:pos="2160"/>
              </w:tabs>
              <w:spacing w:before="60"/>
              <w:jc w:val="both"/>
              <w:rPr>
                <w:rFonts w:asciiTheme="minorHAnsi" w:hAnsiTheme="minorHAnsi" w:cstheme="minorHAnsi"/>
                <w:sz w:val="22"/>
                <w:szCs w:val="22"/>
              </w:rPr>
            </w:pPr>
            <w:r w:rsidRPr="002C053A">
              <w:rPr>
                <w:rFonts w:asciiTheme="minorHAnsi" w:hAnsiTheme="minorHAnsi" w:cstheme="minorHAnsi"/>
                <w:sz w:val="22"/>
                <w:szCs w:val="22"/>
              </w:rPr>
              <w:t>Compulsory</w:t>
            </w:r>
          </w:p>
        </w:tc>
        <w:tc>
          <w:tcPr>
            <w:tcW w:w="3272" w:type="pct"/>
            <w:tcBorders>
              <w:top w:val="single" w:sz="6" w:space="0" w:color="auto"/>
              <w:left w:val="single" w:sz="6" w:space="0" w:color="auto"/>
              <w:bottom w:val="single" w:sz="6" w:space="0" w:color="auto"/>
              <w:right w:val="single" w:sz="6" w:space="0" w:color="auto"/>
            </w:tcBorders>
          </w:tcPr>
          <w:p w:rsidR="0051370A" w:rsidRPr="002C053A" w:rsidRDefault="0051370A" w:rsidP="001B3B0A">
            <w:pPr>
              <w:pStyle w:val="Footer"/>
              <w:spacing w:before="60"/>
              <w:jc w:val="both"/>
              <w:rPr>
                <w:rFonts w:asciiTheme="minorHAnsi" w:hAnsiTheme="minorHAnsi" w:cstheme="minorHAnsi"/>
                <w:sz w:val="22"/>
                <w:szCs w:val="22"/>
              </w:rPr>
            </w:pPr>
            <w:r w:rsidRPr="002C053A">
              <w:rPr>
                <w:rFonts w:asciiTheme="minorHAnsi" w:hAnsiTheme="minorHAnsi" w:cstheme="minorHAnsi"/>
                <w:sz w:val="22"/>
                <w:szCs w:val="22"/>
              </w:rPr>
              <w:t>Yes</w:t>
            </w:r>
          </w:p>
        </w:tc>
      </w:tr>
      <w:tr w:rsidR="0051370A" w:rsidRPr="002C053A" w:rsidTr="001B3B0A">
        <w:trPr>
          <w:cantSplit/>
          <w:trHeight w:val="20"/>
        </w:trPr>
        <w:tc>
          <w:tcPr>
            <w:tcW w:w="1728"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51370A" w:rsidRPr="002C053A" w:rsidRDefault="0051370A" w:rsidP="00517B29">
            <w:pPr>
              <w:pStyle w:val="Footer"/>
              <w:numPr>
                <w:ilvl w:val="0"/>
                <w:numId w:val="18"/>
              </w:numPr>
              <w:tabs>
                <w:tab w:val="left" w:pos="720"/>
                <w:tab w:val="left" w:pos="1080"/>
                <w:tab w:val="left" w:pos="2160"/>
              </w:tabs>
              <w:spacing w:before="60"/>
              <w:jc w:val="both"/>
              <w:rPr>
                <w:rFonts w:asciiTheme="minorHAnsi" w:hAnsiTheme="minorHAnsi" w:cstheme="minorHAnsi"/>
                <w:sz w:val="22"/>
                <w:szCs w:val="22"/>
              </w:rPr>
            </w:pPr>
            <w:r w:rsidRPr="002C053A">
              <w:rPr>
                <w:rFonts w:asciiTheme="minorHAnsi" w:hAnsiTheme="minorHAnsi" w:cstheme="minorHAnsi"/>
                <w:sz w:val="22"/>
                <w:szCs w:val="22"/>
              </w:rPr>
              <w:t>Core</w:t>
            </w:r>
          </w:p>
        </w:tc>
        <w:tc>
          <w:tcPr>
            <w:tcW w:w="3272" w:type="pct"/>
            <w:tcBorders>
              <w:top w:val="single" w:sz="6" w:space="0" w:color="auto"/>
              <w:left w:val="single" w:sz="6" w:space="0" w:color="auto"/>
              <w:bottom w:val="single" w:sz="6" w:space="0" w:color="auto"/>
              <w:right w:val="single" w:sz="6" w:space="0" w:color="auto"/>
            </w:tcBorders>
          </w:tcPr>
          <w:p w:rsidR="0051370A" w:rsidRPr="002C053A" w:rsidRDefault="0051370A" w:rsidP="001B3B0A">
            <w:pPr>
              <w:pStyle w:val="Footer"/>
              <w:spacing w:before="60"/>
              <w:jc w:val="both"/>
              <w:rPr>
                <w:rFonts w:asciiTheme="minorHAnsi" w:hAnsiTheme="minorHAnsi" w:cstheme="minorHAnsi"/>
                <w:i/>
                <w:sz w:val="22"/>
                <w:szCs w:val="22"/>
                <w:lang w:val="en-US"/>
              </w:rPr>
            </w:pPr>
            <w:r w:rsidRPr="002C053A">
              <w:rPr>
                <w:rFonts w:asciiTheme="minorHAnsi" w:hAnsiTheme="minorHAnsi" w:cstheme="minorHAnsi"/>
                <w:sz w:val="22"/>
                <w:szCs w:val="22"/>
              </w:rPr>
              <w:t>No</w:t>
            </w:r>
          </w:p>
        </w:tc>
      </w:tr>
      <w:tr w:rsidR="0051370A" w:rsidRPr="002C053A" w:rsidTr="001B3B0A">
        <w:trPr>
          <w:cantSplit/>
          <w:trHeight w:val="20"/>
        </w:trPr>
        <w:tc>
          <w:tcPr>
            <w:tcW w:w="1728"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51370A" w:rsidRPr="002C053A" w:rsidRDefault="0051370A" w:rsidP="00517B29">
            <w:pPr>
              <w:pStyle w:val="Footer"/>
              <w:numPr>
                <w:ilvl w:val="0"/>
                <w:numId w:val="18"/>
              </w:numPr>
              <w:tabs>
                <w:tab w:val="left" w:pos="2520"/>
              </w:tabs>
              <w:spacing w:before="60"/>
              <w:jc w:val="both"/>
              <w:rPr>
                <w:rFonts w:asciiTheme="minorHAnsi" w:hAnsiTheme="minorHAnsi" w:cstheme="minorHAnsi"/>
                <w:sz w:val="22"/>
                <w:szCs w:val="22"/>
              </w:rPr>
            </w:pPr>
            <w:r w:rsidRPr="002C053A">
              <w:rPr>
                <w:rFonts w:asciiTheme="minorHAnsi" w:hAnsiTheme="minorHAnsi" w:cstheme="minorHAnsi"/>
                <w:sz w:val="22"/>
                <w:szCs w:val="22"/>
              </w:rPr>
              <w:t>Optional</w:t>
            </w:r>
          </w:p>
        </w:tc>
        <w:tc>
          <w:tcPr>
            <w:tcW w:w="3272" w:type="pct"/>
            <w:tcBorders>
              <w:top w:val="single" w:sz="6" w:space="0" w:color="auto"/>
              <w:left w:val="single" w:sz="6" w:space="0" w:color="auto"/>
              <w:bottom w:val="single" w:sz="6" w:space="0" w:color="auto"/>
              <w:right w:val="single" w:sz="6" w:space="0" w:color="auto"/>
            </w:tcBorders>
          </w:tcPr>
          <w:p w:rsidR="0051370A" w:rsidRPr="002C053A" w:rsidRDefault="0051370A" w:rsidP="001B3B0A">
            <w:pPr>
              <w:pStyle w:val="Footer"/>
              <w:spacing w:before="60"/>
              <w:jc w:val="both"/>
              <w:rPr>
                <w:rFonts w:asciiTheme="minorHAnsi" w:hAnsiTheme="minorHAnsi" w:cstheme="minorHAnsi"/>
                <w:i/>
                <w:sz w:val="22"/>
                <w:szCs w:val="22"/>
                <w:lang w:val="en-US"/>
              </w:rPr>
            </w:pPr>
            <w:r w:rsidRPr="002C053A">
              <w:rPr>
                <w:rFonts w:asciiTheme="minorHAnsi" w:hAnsiTheme="minorHAnsi" w:cstheme="minorHAnsi"/>
                <w:sz w:val="22"/>
                <w:szCs w:val="22"/>
              </w:rPr>
              <w:t>No</w:t>
            </w:r>
          </w:p>
        </w:tc>
      </w:tr>
      <w:tr w:rsidR="0051370A" w:rsidRPr="002C053A" w:rsidTr="001B3B0A">
        <w:trPr>
          <w:cantSplit/>
          <w:trHeight w:val="20"/>
        </w:trPr>
        <w:tc>
          <w:tcPr>
            <w:tcW w:w="1728"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51370A" w:rsidRPr="002C053A" w:rsidRDefault="0051370A" w:rsidP="00517B29">
            <w:pPr>
              <w:pStyle w:val="Footer"/>
              <w:numPr>
                <w:ilvl w:val="0"/>
                <w:numId w:val="18"/>
              </w:numPr>
              <w:tabs>
                <w:tab w:val="left" w:pos="720"/>
                <w:tab w:val="left" w:pos="1080"/>
                <w:tab w:val="left" w:pos="2160"/>
              </w:tabs>
              <w:spacing w:before="60"/>
              <w:jc w:val="both"/>
              <w:rPr>
                <w:rFonts w:asciiTheme="minorHAnsi" w:hAnsiTheme="minorHAnsi" w:cstheme="minorHAnsi"/>
                <w:sz w:val="22"/>
                <w:szCs w:val="22"/>
              </w:rPr>
            </w:pPr>
            <w:r w:rsidRPr="002C053A">
              <w:rPr>
                <w:rFonts w:asciiTheme="minorHAnsi" w:hAnsiTheme="minorHAnsi" w:cstheme="minorHAnsi"/>
                <w:sz w:val="22"/>
                <w:szCs w:val="22"/>
              </w:rPr>
              <w:t>Elective</w:t>
            </w:r>
          </w:p>
        </w:tc>
        <w:tc>
          <w:tcPr>
            <w:tcW w:w="3272" w:type="pct"/>
            <w:tcBorders>
              <w:top w:val="single" w:sz="6" w:space="0" w:color="auto"/>
              <w:left w:val="single" w:sz="6" w:space="0" w:color="auto"/>
              <w:bottom w:val="single" w:sz="6" w:space="0" w:color="auto"/>
              <w:right w:val="single" w:sz="6" w:space="0" w:color="auto"/>
            </w:tcBorders>
          </w:tcPr>
          <w:p w:rsidR="0051370A" w:rsidRPr="002C053A" w:rsidRDefault="0051370A" w:rsidP="001B3B0A">
            <w:pPr>
              <w:pStyle w:val="Footer"/>
              <w:spacing w:before="60"/>
              <w:jc w:val="both"/>
              <w:rPr>
                <w:rFonts w:asciiTheme="minorHAnsi" w:hAnsiTheme="minorHAnsi" w:cstheme="minorHAnsi"/>
                <w:i/>
                <w:sz w:val="22"/>
                <w:szCs w:val="22"/>
                <w:lang w:val="en-US"/>
              </w:rPr>
            </w:pPr>
            <w:r w:rsidRPr="002C053A">
              <w:rPr>
                <w:rFonts w:asciiTheme="minorHAnsi" w:hAnsiTheme="minorHAnsi" w:cstheme="minorHAnsi"/>
                <w:sz w:val="22"/>
                <w:szCs w:val="22"/>
              </w:rPr>
              <w:t>No</w:t>
            </w:r>
          </w:p>
        </w:tc>
      </w:tr>
      <w:tr w:rsidR="0051370A" w:rsidRPr="002C053A" w:rsidTr="001B3B0A">
        <w:trPr>
          <w:cantSplit/>
          <w:trHeight w:val="20"/>
        </w:trPr>
        <w:tc>
          <w:tcPr>
            <w:tcW w:w="1728" w:type="pct"/>
            <w:tcBorders>
              <w:top w:val="single" w:sz="6" w:space="0" w:color="auto"/>
              <w:bottom w:val="single" w:sz="6" w:space="0" w:color="auto"/>
            </w:tcBorders>
          </w:tcPr>
          <w:p w:rsidR="0051370A" w:rsidRPr="002C053A" w:rsidRDefault="0051370A" w:rsidP="001B3B0A">
            <w:pPr>
              <w:pStyle w:val="Footer"/>
              <w:tabs>
                <w:tab w:val="left" w:pos="720"/>
                <w:tab w:val="left" w:pos="1080"/>
                <w:tab w:val="left" w:pos="2160"/>
              </w:tabs>
              <w:spacing w:before="60"/>
              <w:jc w:val="both"/>
              <w:rPr>
                <w:rFonts w:asciiTheme="minorHAnsi" w:hAnsiTheme="minorHAnsi" w:cstheme="minorHAnsi"/>
                <w:sz w:val="22"/>
                <w:szCs w:val="22"/>
              </w:rPr>
            </w:pPr>
          </w:p>
        </w:tc>
        <w:tc>
          <w:tcPr>
            <w:tcW w:w="3272" w:type="pct"/>
            <w:tcBorders>
              <w:top w:val="single" w:sz="6" w:space="0" w:color="auto"/>
              <w:bottom w:val="single" w:sz="6" w:space="0" w:color="auto"/>
            </w:tcBorders>
          </w:tcPr>
          <w:p w:rsidR="0051370A" w:rsidRPr="002C053A" w:rsidRDefault="0051370A" w:rsidP="001B3B0A">
            <w:pPr>
              <w:pStyle w:val="Footer"/>
              <w:spacing w:before="60"/>
              <w:jc w:val="both"/>
              <w:rPr>
                <w:rFonts w:asciiTheme="minorHAnsi" w:hAnsiTheme="minorHAnsi" w:cstheme="minorHAnsi"/>
                <w:sz w:val="22"/>
                <w:szCs w:val="22"/>
              </w:rPr>
            </w:pPr>
          </w:p>
        </w:tc>
      </w:tr>
      <w:tr w:rsidR="0051370A" w:rsidRPr="002C053A" w:rsidTr="001B3B0A">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51370A" w:rsidRPr="002C053A" w:rsidRDefault="0051370A" w:rsidP="001B3B0A">
            <w:pPr>
              <w:spacing w:before="60"/>
              <w:jc w:val="both"/>
              <w:rPr>
                <w:rFonts w:asciiTheme="minorHAnsi" w:hAnsiTheme="minorHAnsi" w:cstheme="minorHAnsi"/>
                <w:sz w:val="22"/>
                <w:szCs w:val="22"/>
              </w:rPr>
            </w:pPr>
            <w:r w:rsidRPr="002C053A">
              <w:rPr>
                <w:rFonts w:asciiTheme="minorHAnsi" w:hAnsiTheme="minorHAnsi" w:cstheme="minorHAnsi"/>
                <w:b/>
                <w:sz w:val="22"/>
                <w:szCs w:val="22"/>
                <w:lang w:val="en-US"/>
              </w:rPr>
              <w:t>Aims</w:t>
            </w:r>
          </w:p>
        </w:tc>
      </w:tr>
      <w:tr w:rsidR="0051370A" w:rsidRPr="002C053A" w:rsidTr="001B3B0A">
        <w:trPr>
          <w:cantSplit/>
          <w:trHeight w:val="20"/>
        </w:trPr>
        <w:tc>
          <w:tcPr>
            <w:tcW w:w="5000" w:type="pct"/>
            <w:gridSpan w:val="2"/>
            <w:tcBorders>
              <w:top w:val="single" w:sz="6" w:space="0" w:color="auto"/>
              <w:left w:val="single" w:sz="6" w:space="0" w:color="auto"/>
              <w:bottom w:val="single" w:sz="6" w:space="0" w:color="auto"/>
              <w:right w:val="single" w:sz="6" w:space="0" w:color="auto"/>
            </w:tcBorders>
          </w:tcPr>
          <w:p w:rsidR="0051370A" w:rsidRPr="002C053A" w:rsidRDefault="0051370A" w:rsidP="001B3B0A">
            <w:pPr>
              <w:spacing w:before="60"/>
              <w:jc w:val="both"/>
              <w:rPr>
                <w:rFonts w:asciiTheme="minorHAnsi" w:hAnsiTheme="minorHAnsi" w:cstheme="minorHAnsi"/>
                <w:sz w:val="22"/>
                <w:szCs w:val="22"/>
              </w:rPr>
            </w:pPr>
          </w:p>
          <w:p w:rsidR="0051370A" w:rsidRPr="002C053A" w:rsidRDefault="0051370A" w:rsidP="001B3B0A">
            <w:pPr>
              <w:jc w:val="both"/>
              <w:rPr>
                <w:rFonts w:asciiTheme="minorHAnsi" w:hAnsiTheme="minorHAnsi" w:cstheme="minorHAnsi"/>
                <w:sz w:val="22"/>
                <w:szCs w:val="22"/>
              </w:rPr>
            </w:pPr>
            <w:r w:rsidRPr="002C053A">
              <w:rPr>
                <w:rFonts w:asciiTheme="minorHAnsi" w:hAnsiTheme="minorHAnsi" w:cstheme="minorHAnsi"/>
                <w:sz w:val="22"/>
                <w:szCs w:val="22"/>
              </w:rPr>
              <w:t xml:space="preserve">This module underpins </w:t>
            </w:r>
            <w:r w:rsidR="00557BEE">
              <w:rPr>
                <w:rFonts w:asciiTheme="minorHAnsi" w:hAnsiTheme="minorHAnsi" w:cstheme="minorHAnsi"/>
                <w:sz w:val="22"/>
                <w:szCs w:val="22"/>
              </w:rPr>
              <w:t xml:space="preserve">academic </w:t>
            </w:r>
            <w:r w:rsidRPr="002C053A">
              <w:rPr>
                <w:rFonts w:asciiTheme="minorHAnsi" w:hAnsiTheme="minorHAnsi" w:cstheme="minorHAnsi"/>
                <w:sz w:val="22"/>
                <w:szCs w:val="22"/>
              </w:rPr>
              <w:t>research and the dissertation/project, and will provide students with a comprehensive and systematic understanding of the knowledge and skills needed to collect, interpret, analyse, synthesise and present data using appropriate research methods.  The module will extend the student’s technical expertise in information systems development such that s/he is able to evaluate the suitability of different development methods for different situations.</w:t>
            </w:r>
          </w:p>
          <w:p w:rsidR="0051370A" w:rsidRPr="002C053A" w:rsidRDefault="0051370A" w:rsidP="001B3B0A">
            <w:pPr>
              <w:spacing w:before="60"/>
              <w:jc w:val="both"/>
              <w:rPr>
                <w:rFonts w:asciiTheme="minorHAnsi" w:hAnsiTheme="minorHAnsi" w:cstheme="minorHAnsi"/>
                <w:sz w:val="22"/>
                <w:szCs w:val="22"/>
              </w:rPr>
            </w:pPr>
          </w:p>
        </w:tc>
      </w:tr>
    </w:tbl>
    <w:p w:rsidR="0051370A" w:rsidRPr="002C053A" w:rsidRDefault="0051370A" w:rsidP="0051370A">
      <w:pPr>
        <w:rPr>
          <w:sz w:val="22"/>
          <w:szCs w:val="22"/>
        </w:rPr>
      </w:pPr>
      <w:r w:rsidRPr="002C053A">
        <w:rPr>
          <w:sz w:val="22"/>
          <w:szCs w:val="22"/>
        </w:rPr>
        <w:br w:type="page"/>
      </w:r>
    </w:p>
    <w:tbl>
      <w:tblPr>
        <w:tblW w:w="5000" w:type="pct"/>
        <w:tblLook w:val="0000" w:firstRow="0" w:lastRow="0" w:firstColumn="0" w:lastColumn="0" w:noHBand="0" w:noVBand="0"/>
      </w:tblPr>
      <w:tblGrid>
        <w:gridCol w:w="8528"/>
      </w:tblGrid>
      <w:tr w:rsidR="0051370A" w:rsidRPr="002C053A" w:rsidTr="001B3B0A">
        <w:trPr>
          <w:cantSplit/>
          <w:trHeight w:val="20"/>
        </w:trPr>
        <w:tc>
          <w:tcPr>
            <w:tcW w:w="5000"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51370A" w:rsidRPr="002C053A" w:rsidRDefault="0051370A" w:rsidP="001B3B0A">
            <w:pPr>
              <w:spacing w:before="60"/>
              <w:jc w:val="both"/>
              <w:rPr>
                <w:rFonts w:asciiTheme="minorHAnsi" w:hAnsiTheme="minorHAnsi" w:cstheme="minorHAnsi"/>
                <w:sz w:val="22"/>
                <w:szCs w:val="22"/>
              </w:rPr>
            </w:pPr>
            <w:r w:rsidRPr="002C053A">
              <w:rPr>
                <w:rFonts w:asciiTheme="minorHAnsi" w:hAnsiTheme="minorHAnsi" w:cstheme="minorHAnsi"/>
                <w:b/>
                <w:sz w:val="22"/>
                <w:szCs w:val="22"/>
              </w:rPr>
              <w:lastRenderedPageBreak/>
              <w:t>Module Intended Learning Outcomes (MILOs)</w:t>
            </w:r>
          </w:p>
        </w:tc>
      </w:tr>
      <w:tr w:rsidR="0051370A" w:rsidRPr="002C053A" w:rsidTr="001B3B0A">
        <w:trPr>
          <w:cantSplit/>
          <w:trHeight w:val="20"/>
        </w:trPr>
        <w:tc>
          <w:tcPr>
            <w:tcW w:w="5000" w:type="pct"/>
            <w:tcBorders>
              <w:top w:val="single" w:sz="6" w:space="0" w:color="auto"/>
              <w:left w:val="single" w:sz="6" w:space="0" w:color="auto"/>
              <w:bottom w:val="single" w:sz="6" w:space="0" w:color="auto"/>
              <w:right w:val="single" w:sz="6" w:space="0" w:color="auto"/>
            </w:tcBorders>
          </w:tcPr>
          <w:p w:rsidR="0051370A" w:rsidRPr="002C053A" w:rsidRDefault="0051370A" w:rsidP="001B3B0A">
            <w:pPr>
              <w:jc w:val="both"/>
              <w:rPr>
                <w:rFonts w:asciiTheme="minorHAnsi" w:hAnsiTheme="minorHAnsi" w:cstheme="minorHAnsi"/>
                <w:sz w:val="22"/>
                <w:szCs w:val="22"/>
              </w:rPr>
            </w:pPr>
          </w:p>
          <w:p w:rsidR="0051370A" w:rsidRPr="002C053A" w:rsidRDefault="0051370A" w:rsidP="001B3B0A">
            <w:pPr>
              <w:jc w:val="both"/>
              <w:rPr>
                <w:rFonts w:asciiTheme="minorHAnsi" w:hAnsiTheme="minorHAnsi" w:cstheme="minorHAnsi"/>
                <w:sz w:val="22"/>
                <w:szCs w:val="22"/>
              </w:rPr>
            </w:pPr>
            <w:r w:rsidRPr="002C053A">
              <w:rPr>
                <w:rFonts w:asciiTheme="minorHAnsi" w:hAnsiTheme="minorHAnsi" w:cstheme="minorHAnsi"/>
                <w:sz w:val="22"/>
                <w:szCs w:val="22"/>
              </w:rPr>
              <w:t>Upon successful completion of this module, the student will be able to:</w:t>
            </w:r>
          </w:p>
          <w:p w:rsidR="0051370A" w:rsidRPr="002C053A" w:rsidRDefault="0051370A" w:rsidP="001B3B0A">
            <w:pPr>
              <w:ind w:right="84"/>
              <w:jc w:val="both"/>
              <w:rPr>
                <w:rFonts w:asciiTheme="minorHAnsi" w:hAnsiTheme="minorHAnsi" w:cstheme="minorHAnsi"/>
                <w:sz w:val="22"/>
                <w:szCs w:val="22"/>
              </w:rPr>
            </w:pPr>
          </w:p>
          <w:p w:rsidR="0051370A" w:rsidRPr="002C053A" w:rsidRDefault="0051370A" w:rsidP="00C43689">
            <w:pPr>
              <w:numPr>
                <w:ilvl w:val="0"/>
                <w:numId w:val="38"/>
              </w:numPr>
              <w:rPr>
                <w:rFonts w:asciiTheme="minorHAnsi" w:hAnsiTheme="minorHAnsi" w:cstheme="minorHAnsi"/>
                <w:sz w:val="22"/>
                <w:szCs w:val="22"/>
              </w:rPr>
            </w:pPr>
            <w:r w:rsidRPr="002C053A">
              <w:rPr>
                <w:rFonts w:asciiTheme="minorHAnsi" w:hAnsiTheme="minorHAnsi" w:cstheme="minorHAnsi"/>
                <w:sz w:val="22"/>
                <w:szCs w:val="22"/>
              </w:rPr>
              <w:t xml:space="preserve">Review critically the current research literature pertinent to a research topic and communicate the results of the research to specialist and non-specialist audiences. </w:t>
            </w:r>
          </w:p>
          <w:p w:rsidR="0051370A" w:rsidRPr="002C053A" w:rsidRDefault="0051370A" w:rsidP="001B3B0A">
            <w:pPr>
              <w:rPr>
                <w:rFonts w:asciiTheme="minorHAnsi" w:hAnsiTheme="minorHAnsi" w:cstheme="minorHAnsi"/>
                <w:sz w:val="22"/>
                <w:szCs w:val="22"/>
              </w:rPr>
            </w:pPr>
          </w:p>
          <w:p w:rsidR="0051370A" w:rsidRPr="002C053A" w:rsidRDefault="0051370A" w:rsidP="00C43689">
            <w:pPr>
              <w:numPr>
                <w:ilvl w:val="0"/>
                <w:numId w:val="38"/>
              </w:numPr>
              <w:ind w:right="84"/>
              <w:jc w:val="both"/>
              <w:rPr>
                <w:rFonts w:asciiTheme="minorHAnsi" w:hAnsiTheme="minorHAnsi" w:cstheme="minorHAnsi"/>
                <w:sz w:val="22"/>
                <w:szCs w:val="22"/>
              </w:rPr>
            </w:pPr>
            <w:r w:rsidRPr="002C053A">
              <w:rPr>
                <w:rFonts w:asciiTheme="minorHAnsi" w:hAnsiTheme="minorHAnsi" w:cstheme="minorHAnsi"/>
                <w:sz w:val="22"/>
                <w:szCs w:val="22"/>
              </w:rPr>
              <w:t>Demonstrate an understanding of research and development strategies and produce a proposal suitable for a major project.</w:t>
            </w:r>
          </w:p>
          <w:p w:rsidR="0051370A" w:rsidRPr="002C053A" w:rsidRDefault="0051370A" w:rsidP="001B3B0A">
            <w:pPr>
              <w:ind w:left="360" w:right="85"/>
              <w:jc w:val="both"/>
              <w:rPr>
                <w:rFonts w:asciiTheme="minorHAnsi" w:hAnsiTheme="minorHAnsi" w:cstheme="minorHAnsi"/>
                <w:sz w:val="22"/>
                <w:szCs w:val="22"/>
              </w:rPr>
            </w:pPr>
          </w:p>
        </w:tc>
      </w:tr>
    </w:tbl>
    <w:p w:rsidR="0051370A" w:rsidRPr="002C053A" w:rsidRDefault="0051370A" w:rsidP="0051370A">
      <w:pPr>
        <w:rPr>
          <w:rFonts w:asciiTheme="minorHAnsi" w:hAnsiTheme="minorHAnsi" w:cstheme="minorHAnsi"/>
          <w:sz w:val="22"/>
          <w:szCs w:val="22"/>
        </w:rPr>
      </w:pPr>
    </w:p>
    <w:tbl>
      <w:tblPr>
        <w:tblW w:w="5000" w:type="pct"/>
        <w:tblLook w:val="0000" w:firstRow="0" w:lastRow="0" w:firstColumn="0" w:lastColumn="0" w:noHBand="0" w:noVBand="0"/>
      </w:tblPr>
      <w:tblGrid>
        <w:gridCol w:w="8528"/>
      </w:tblGrid>
      <w:tr w:rsidR="0051370A" w:rsidRPr="002C053A" w:rsidTr="001B3B0A">
        <w:trPr>
          <w:cantSplit/>
          <w:trHeight w:val="20"/>
        </w:trPr>
        <w:tc>
          <w:tcPr>
            <w:tcW w:w="5000"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51370A" w:rsidRPr="002C053A" w:rsidRDefault="0051370A" w:rsidP="001B3B0A">
            <w:pPr>
              <w:pStyle w:val="t1"/>
              <w:tabs>
                <w:tab w:val="left" w:pos="522"/>
                <w:tab w:val="left" w:pos="882"/>
              </w:tabs>
              <w:spacing w:before="60" w:line="240" w:lineRule="auto"/>
              <w:rPr>
                <w:rFonts w:asciiTheme="minorHAnsi" w:hAnsiTheme="minorHAnsi" w:cstheme="minorHAnsi"/>
                <w:b/>
                <w:sz w:val="22"/>
                <w:szCs w:val="22"/>
              </w:rPr>
            </w:pPr>
            <w:r w:rsidRPr="002C053A">
              <w:rPr>
                <w:rFonts w:asciiTheme="minorHAnsi" w:hAnsiTheme="minorHAnsi" w:cstheme="minorHAnsi"/>
                <w:b/>
                <w:sz w:val="22"/>
                <w:szCs w:val="22"/>
              </w:rPr>
              <w:t xml:space="preserve">Indicative Content:                       </w:t>
            </w:r>
          </w:p>
        </w:tc>
      </w:tr>
      <w:tr w:rsidR="0051370A" w:rsidRPr="002C053A" w:rsidTr="001B3B0A">
        <w:trPr>
          <w:cantSplit/>
          <w:trHeight w:val="20"/>
        </w:trPr>
        <w:tc>
          <w:tcPr>
            <w:tcW w:w="5000" w:type="pct"/>
            <w:tcBorders>
              <w:top w:val="single" w:sz="6" w:space="0" w:color="auto"/>
              <w:left w:val="single" w:sz="6" w:space="0" w:color="auto"/>
              <w:bottom w:val="single" w:sz="6" w:space="0" w:color="auto"/>
              <w:right w:val="single" w:sz="6" w:space="0" w:color="auto"/>
            </w:tcBorders>
          </w:tcPr>
          <w:p w:rsidR="0051370A" w:rsidRPr="002C053A" w:rsidRDefault="0051370A" w:rsidP="001B3B0A">
            <w:pPr>
              <w:ind w:right="84"/>
              <w:jc w:val="both"/>
              <w:rPr>
                <w:rFonts w:asciiTheme="minorHAnsi" w:hAnsiTheme="minorHAnsi" w:cstheme="minorHAnsi"/>
                <w:sz w:val="22"/>
                <w:szCs w:val="22"/>
              </w:rPr>
            </w:pPr>
          </w:p>
          <w:p w:rsidR="0051370A" w:rsidRPr="002C053A" w:rsidRDefault="0051370A" w:rsidP="00C43689">
            <w:pPr>
              <w:numPr>
                <w:ilvl w:val="0"/>
                <w:numId w:val="39"/>
              </w:numPr>
              <w:rPr>
                <w:rFonts w:asciiTheme="minorHAnsi" w:hAnsiTheme="minorHAnsi" w:cstheme="minorHAnsi"/>
                <w:sz w:val="22"/>
                <w:szCs w:val="22"/>
              </w:rPr>
            </w:pPr>
            <w:r w:rsidRPr="002C053A">
              <w:rPr>
                <w:rFonts w:asciiTheme="minorHAnsi" w:hAnsiTheme="minorHAnsi" w:cstheme="minorHAnsi"/>
                <w:sz w:val="22"/>
                <w:szCs w:val="22"/>
              </w:rPr>
              <w:t>Research principles and approaches (e.g. the research process, purpose, sources of data including primary/secondary research, quantitative/qualitative data, objective/hypothesis formation, reliability, validity, generalisability)</w:t>
            </w:r>
          </w:p>
          <w:p w:rsidR="0051370A" w:rsidRPr="002C053A" w:rsidRDefault="0051370A" w:rsidP="001B3B0A">
            <w:pPr>
              <w:ind w:left="360"/>
              <w:rPr>
                <w:rFonts w:asciiTheme="minorHAnsi" w:hAnsiTheme="minorHAnsi" w:cstheme="minorHAnsi"/>
                <w:sz w:val="22"/>
                <w:szCs w:val="22"/>
              </w:rPr>
            </w:pPr>
          </w:p>
          <w:p w:rsidR="0051370A" w:rsidRPr="002C053A" w:rsidRDefault="0051370A" w:rsidP="00C43689">
            <w:pPr>
              <w:numPr>
                <w:ilvl w:val="0"/>
                <w:numId w:val="39"/>
              </w:numPr>
              <w:rPr>
                <w:rFonts w:asciiTheme="minorHAnsi" w:hAnsiTheme="minorHAnsi" w:cstheme="minorHAnsi"/>
                <w:sz w:val="22"/>
                <w:szCs w:val="22"/>
              </w:rPr>
            </w:pPr>
            <w:r w:rsidRPr="002C053A">
              <w:rPr>
                <w:rFonts w:asciiTheme="minorHAnsi" w:hAnsiTheme="minorHAnsi" w:cstheme="minorHAnsi"/>
                <w:sz w:val="22"/>
                <w:szCs w:val="22"/>
              </w:rPr>
              <w:t>Research design strategies, (e.g. action research, experiments, surveys, case studies, ethnography), their advantages and limitations, and their suitability to a variety of research contexts</w:t>
            </w:r>
          </w:p>
          <w:p w:rsidR="0051370A" w:rsidRPr="002C053A" w:rsidRDefault="0051370A" w:rsidP="001B3B0A">
            <w:pPr>
              <w:rPr>
                <w:rFonts w:asciiTheme="minorHAnsi" w:hAnsiTheme="minorHAnsi" w:cstheme="minorHAnsi"/>
                <w:sz w:val="22"/>
                <w:szCs w:val="22"/>
              </w:rPr>
            </w:pPr>
          </w:p>
          <w:p w:rsidR="0051370A" w:rsidRPr="002C053A" w:rsidRDefault="0051370A" w:rsidP="00C43689">
            <w:pPr>
              <w:numPr>
                <w:ilvl w:val="0"/>
                <w:numId w:val="39"/>
              </w:numPr>
              <w:rPr>
                <w:rFonts w:asciiTheme="minorHAnsi" w:hAnsiTheme="minorHAnsi" w:cstheme="minorHAnsi"/>
                <w:sz w:val="22"/>
                <w:szCs w:val="22"/>
              </w:rPr>
            </w:pPr>
            <w:r w:rsidRPr="002C053A">
              <w:rPr>
                <w:rFonts w:asciiTheme="minorHAnsi" w:hAnsiTheme="minorHAnsi" w:cstheme="minorHAnsi"/>
                <w:sz w:val="22"/>
                <w:szCs w:val="22"/>
              </w:rPr>
              <w:t xml:space="preserve">Data collection &amp; sampling methods (e.g. interviews, questionnaires, observation), and their advantages and limitations in a variety of contexts </w:t>
            </w:r>
          </w:p>
          <w:p w:rsidR="0051370A" w:rsidRPr="002C053A" w:rsidRDefault="0051370A" w:rsidP="001B3B0A">
            <w:pPr>
              <w:rPr>
                <w:rFonts w:asciiTheme="minorHAnsi" w:hAnsiTheme="minorHAnsi" w:cstheme="minorHAnsi"/>
                <w:sz w:val="22"/>
                <w:szCs w:val="22"/>
              </w:rPr>
            </w:pPr>
          </w:p>
          <w:p w:rsidR="0051370A" w:rsidRPr="002C053A" w:rsidRDefault="0051370A" w:rsidP="00C43689">
            <w:pPr>
              <w:numPr>
                <w:ilvl w:val="0"/>
                <w:numId w:val="39"/>
              </w:numPr>
              <w:rPr>
                <w:rFonts w:asciiTheme="minorHAnsi" w:hAnsiTheme="minorHAnsi" w:cstheme="minorHAnsi"/>
                <w:sz w:val="22"/>
                <w:szCs w:val="22"/>
              </w:rPr>
            </w:pPr>
            <w:r w:rsidRPr="002C053A">
              <w:rPr>
                <w:rFonts w:asciiTheme="minorHAnsi" w:hAnsiTheme="minorHAnsi" w:cstheme="minorHAnsi"/>
                <w:sz w:val="22"/>
                <w:szCs w:val="22"/>
              </w:rPr>
              <w:t>Data analysis of both qualitative and quantitative information, including the use of appropriate computer software</w:t>
            </w:r>
          </w:p>
          <w:p w:rsidR="0051370A" w:rsidRPr="002C053A" w:rsidRDefault="0051370A" w:rsidP="001B3B0A">
            <w:pPr>
              <w:ind w:left="360"/>
              <w:rPr>
                <w:rFonts w:asciiTheme="minorHAnsi" w:hAnsiTheme="minorHAnsi" w:cstheme="minorHAnsi"/>
                <w:sz w:val="22"/>
                <w:szCs w:val="22"/>
              </w:rPr>
            </w:pPr>
          </w:p>
          <w:p w:rsidR="0051370A" w:rsidRPr="002C053A" w:rsidRDefault="0051370A" w:rsidP="00C43689">
            <w:pPr>
              <w:numPr>
                <w:ilvl w:val="0"/>
                <w:numId w:val="39"/>
              </w:numPr>
              <w:rPr>
                <w:rFonts w:asciiTheme="minorHAnsi" w:hAnsiTheme="minorHAnsi" w:cstheme="minorHAnsi"/>
                <w:sz w:val="22"/>
                <w:szCs w:val="22"/>
              </w:rPr>
            </w:pPr>
            <w:r w:rsidRPr="002C053A">
              <w:rPr>
                <w:rFonts w:asciiTheme="minorHAnsi" w:hAnsiTheme="minorHAnsi" w:cstheme="minorHAnsi"/>
                <w:sz w:val="22"/>
                <w:szCs w:val="22"/>
              </w:rPr>
              <w:t>Developing and structuring a research proposal: problem identification, formulating aims/hypotheses, sampling, ethical issues and the practicalities of design</w:t>
            </w:r>
          </w:p>
          <w:p w:rsidR="0051370A" w:rsidRPr="002C053A" w:rsidRDefault="0051370A" w:rsidP="001B3B0A">
            <w:pPr>
              <w:rPr>
                <w:rFonts w:asciiTheme="minorHAnsi" w:hAnsiTheme="minorHAnsi" w:cstheme="minorHAnsi"/>
                <w:sz w:val="22"/>
                <w:szCs w:val="22"/>
              </w:rPr>
            </w:pPr>
          </w:p>
          <w:p w:rsidR="0051370A" w:rsidRPr="002C053A" w:rsidRDefault="0051370A" w:rsidP="00C43689">
            <w:pPr>
              <w:numPr>
                <w:ilvl w:val="0"/>
                <w:numId w:val="39"/>
              </w:numPr>
              <w:rPr>
                <w:rFonts w:asciiTheme="minorHAnsi" w:hAnsiTheme="minorHAnsi" w:cstheme="minorHAnsi"/>
                <w:sz w:val="22"/>
                <w:szCs w:val="22"/>
              </w:rPr>
            </w:pPr>
            <w:r w:rsidRPr="002C053A">
              <w:rPr>
                <w:rFonts w:asciiTheme="minorHAnsi" w:hAnsiTheme="minorHAnsi" w:cstheme="minorHAnsi"/>
                <w:sz w:val="22"/>
                <w:szCs w:val="22"/>
              </w:rPr>
              <w:t>Referencing conventions (e.g. the Harvard system, numeric system)</w:t>
            </w:r>
          </w:p>
          <w:p w:rsidR="0051370A" w:rsidRPr="002C053A" w:rsidRDefault="0051370A" w:rsidP="001B3B0A">
            <w:pPr>
              <w:rPr>
                <w:rFonts w:asciiTheme="minorHAnsi" w:hAnsiTheme="minorHAnsi" w:cstheme="minorHAnsi"/>
                <w:sz w:val="22"/>
                <w:szCs w:val="22"/>
              </w:rPr>
            </w:pPr>
          </w:p>
          <w:p w:rsidR="0051370A" w:rsidRPr="002C053A" w:rsidRDefault="0051370A" w:rsidP="00C43689">
            <w:pPr>
              <w:numPr>
                <w:ilvl w:val="0"/>
                <w:numId w:val="39"/>
              </w:numPr>
              <w:rPr>
                <w:rFonts w:asciiTheme="minorHAnsi" w:hAnsiTheme="minorHAnsi" w:cstheme="minorHAnsi"/>
                <w:sz w:val="22"/>
                <w:szCs w:val="22"/>
              </w:rPr>
            </w:pPr>
            <w:r w:rsidRPr="002C053A">
              <w:rPr>
                <w:rFonts w:asciiTheme="minorHAnsi" w:hAnsiTheme="minorHAnsi" w:cstheme="minorHAnsi"/>
                <w:sz w:val="22"/>
                <w:szCs w:val="22"/>
              </w:rPr>
              <w:t>Critical, analytical thinking and writing</w:t>
            </w:r>
          </w:p>
          <w:p w:rsidR="0051370A" w:rsidRPr="002C053A" w:rsidRDefault="0051370A" w:rsidP="001B3B0A">
            <w:pPr>
              <w:rPr>
                <w:rFonts w:asciiTheme="minorHAnsi" w:hAnsiTheme="minorHAnsi" w:cstheme="minorHAnsi"/>
                <w:sz w:val="22"/>
                <w:szCs w:val="22"/>
              </w:rPr>
            </w:pPr>
          </w:p>
          <w:p w:rsidR="0051370A" w:rsidRPr="002C053A" w:rsidRDefault="0051370A" w:rsidP="00C43689">
            <w:pPr>
              <w:numPr>
                <w:ilvl w:val="0"/>
                <w:numId w:val="39"/>
              </w:numPr>
              <w:rPr>
                <w:rFonts w:asciiTheme="minorHAnsi" w:hAnsiTheme="minorHAnsi" w:cstheme="minorHAnsi"/>
                <w:sz w:val="22"/>
                <w:szCs w:val="22"/>
              </w:rPr>
            </w:pPr>
            <w:r w:rsidRPr="002C053A">
              <w:rPr>
                <w:rFonts w:asciiTheme="minorHAnsi" w:hAnsiTheme="minorHAnsi" w:cstheme="minorHAnsi"/>
                <w:sz w:val="22"/>
                <w:szCs w:val="22"/>
              </w:rPr>
              <w:t xml:space="preserve">Looking and behaving </w:t>
            </w:r>
            <w:ins w:id="609" w:author="Gareth" w:date="2013-10-18T14:28:00Z">
              <w:r w:rsidR="0086747E">
                <w:rPr>
                  <w:rFonts w:asciiTheme="minorHAnsi" w:hAnsiTheme="minorHAnsi" w:cstheme="minorHAnsi"/>
                  <w:sz w:val="22"/>
                  <w:szCs w:val="22"/>
                </w:rPr>
                <w:t xml:space="preserve">in a </w:t>
              </w:r>
            </w:ins>
            <w:del w:id="610" w:author="Gareth" w:date="2013-10-18T14:28:00Z">
              <w:r w:rsidRPr="002C053A" w:rsidDel="0086747E">
                <w:rPr>
                  <w:rFonts w:asciiTheme="minorHAnsi" w:hAnsiTheme="minorHAnsi" w:cstheme="minorHAnsi"/>
                  <w:sz w:val="22"/>
                  <w:szCs w:val="22"/>
                </w:rPr>
                <w:delText>like an IT</w:delText>
              </w:r>
            </w:del>
            <w:r w:rsidRPr="002C053A">
              <w:rPr>
                <w:rFonts w:asciiTheme="minorHAnsi" w:hAnsiTheme="minorHAnsi" w:cstheme="minorHAnsi"/>
                <w:sz w:val="22"/>
                <w:szCs w:val="22"/>
              </w:rPr>
              <w:t xml:space="preserve"> professional</w:t>
            </w:r>
            <w:ins w:id="611" w:author="Gareth" w:date="2013-10-18T14:28:00Z">
              <w:r w:rsidR="0086747E">
                <w:rPr>
                  <w:rFonts w:asciiTheme="minorHAnsi" w:hAnsiTheme="minorHAnsi" w:cstheme="minorHAnsi"/>
                  <w:sz w:val="22"/>
                  <w:szCs w:val="22"/>
                </w:rPr>
                <w:t xml:space="preserve"> manner</w:t>
              </w:r>
            </w:ins>
            <w:r w:rsidRPr="002C053A">
              <w:rPr>
                <w:rFonts w:asciiTheme="minorHAnsi" w:hAnsiTheme="minorHAnsi" w:cstheme="minorHAnsi"/>
                <w:sz w:val="22"/>
                <w:szCs w:val="22"/>
              </w:rPr>
              <w:t>: presentation techniques/skills</w:t>
            </w:r>
          </w:p>
          <w:p w:rsidR="0051370A" w:rsidRPr="002C053A" w:rsidRDefault="0051370A" w:rsidP="001B3B0A">
            <w:pPr>
              <w:spacing w:before="60"/>
              <w:jc w:val="both"/>
              <w:rPr>
                <w:rFonts w:asciiTheme="minorHAnsi" w:hAnsiTheme="minorHAnsi" w:cstheme="minorHAnsi"/>
                <w:sz w:val="22"/>
                <w:szCs w:val="22"/>
              </w:rPr>
            </w:pPr>
          </w:p>
        </w:tc>
      </w:tr>
    </w:tbl>
    <w:p w:rsidR="0051370A" w:rsidRPr="002C053A" w:rsidRDefault="0051370A" w:rsidP="0051370A">
      <w:pPr>
        <w:rPr>
          <w:sz w:val="22"/>
          <w:szCs w:val="22"/>
        </w:rPr>
      </w:pPr>
      <w:r w:rsidRPr="002C053A">
        <w:rPr>
          <w:sz w:val="22"/>
          <w:szCs w:val="22"/>
        </w:rPr>
        <w:br w:type="page"/>
      </w:r>
    </w:p>
    <w:tbl>
      <w:tblPr>
        <w:tblW w:w="5000" w:type="pct"/>
        <w:tblLook w:val="0000" w:firstRow="0" w:lastRow="0" w:firstColumn="0" w:lastColumn="0" w:noHBand="0" w:noVBand="0"/>
      </w:tblPr>
      <w:tblGrid>
        <w:gridCol w:w="4284"/>
        <w:gridCol w:w="4244"/>
      </w:tblGrid>
      <w:tr w:rsidR="0051370A" w:rsidRPr="002C053A" w:rsidTr="001B3B0A">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51370A" w:rsidRPr="002C053A" w:rsidRDefault="0051370A" w:rsidP="001B3B0A">
            <w:pPr>
              <w:spacing w:before="60"/>
              <w:jc w:val="both"/>
              <w:rPr>
                <w:rFonts w:asciiTheme="minorHAnsi" w:hAnsiTheme="minorHAnsi" w:cstheme="minorHAnsi"/>
                <w:sz w:val="22"/>
                <w:szCs w:val="22"/>
              </w:rPr>
            </w:pPr>
            <w:r w:rsidRPr="002C053A">
              <w:rPr>
                <w:rFonts w:asciiTheme="minorHAnsi" w:hAnsiTheme="minorHAnsi" w:cstheme="minorHAnsi"/>
                <w:b/>
                <w:sz w:val="22"/>
                <w:szCs w:val="22"/>
                <w:lang w:val="en-US"/>
              </w:rPr>
              <w:lastRenderedPageBreak/>
              <w:t>Teaching &amp; Learning Strategy and Implementation</w:t>
            </w:r>
          </w:p>
        </w:tc>
      </w:tr>
      <w:tr w:rsidR="0051370A" w:rsidRPr="002C053A" w:rsidTr="001B3B0A">
        <w:trPr>
          <w:cantSplit/>
          <w:trHeight w:val="20"/>
        </w:trPr>
        <w:tc>
          <w:tcPr>
            <w:tcW w:w="5000" w:type="pct"/>
            <w:gridSpan w:val="2"/>
            <w:tcBorders>
              <w:top w:val="single" w:sz="6" w:space="0" w:color="auto"/>
              <w:left w:val="single" w:sz="6" w:space="0" w:color="auto"/>
              <w:bottom w:val="single" w:sz="6" w:space="0" w:color="auto"/>
              <w:right w:val="single" w:sz="6" w:space="0" w:color="auto"/>
            </w:tcBorders>
          </w:tcPr>
          <w:p w:rsidR="0051370A" w:rsidRPr="002C053A" w:rsidRDefault="0051370A" w:rsidP="001B3B0A">
            <w:pPr>
              <w:ind w:right="84"/>
              <w:jc w:val="both"/>
              <w:rPr>
                <w:rFonts w:asciiTheme="minorHAnsi" w:hAnsiTheme="minorHAnsi" w:cstheme="minorHAnsi"/>
                <w:sz w:val="22"/>
                <w:szCs w:val="22"/>
              </w:rPr>
            </w:pPr>
          </w:p>
          <w:p w:rsidR="0051370A" w:rsidRPr="002C053A" w:rsidRDefault="0051370A" w:rsidP="001B3B0A">
            <w:pPr>
              <w:jc w:val="both"/>
              <w:rPr>
                <w:rFonts w:asciiTheme="minorHAnsi" w:hAnsiTheme="minorHAnsi" w:cstheme="minorHAnsi"/>
                <w:sz w:val="22"/>
                <w:szCs w:val="22"/>
              </w:rPr>
            </w:pPr>
            <w:r w:rsidRPr="002C053A">
              <w:rPr>
                <w:rFonts w:asciiTheme="minorHAnsi" w:hAnsiTheme="minorHAnsi" w:cstheme="minorHAnsi"/>
                <w:sz w:val="22"/>
                <w:szCs w:val="22"/>
              </w:rPr>
              <w:t xml:space="preserve">Students are required to self-select a topic for </w:t>
            </w:r>
            <w:del w:id="612" w:author="Gareth" w:date="2013-10-18T14:29:00Z">
              <w:r w:rsidRPr="002C053A" w:rsidDel="0086747E">
                <w:rPr>
                  <w:rFonts w:asciiTheme="minorHAnsi" w:hAnsiTheme="minorHAnsi" w:cstheme="minorHAnsi"/>
                  <w:sz w:val="22"/>
                  <w:szCs w:val="22"/>
                </w:rPr>
                <w:delText xml:space="preserve">group </w:delText>
              </w:r>
            </w:del>
            <w:r w:rsidRPr="002C053A">
              <w:rPr>
                <w:rFonts w:asciiTheme="minorHAnsi" w:hAnsiTheme="minorHAnsi" w:cstheme="minorHAnsi"/>
                <w:sz w:val="22"/>
                <w:szCs w:val="22"/>
              </w:rPr>
              <w:t xml:space="preserve">research and presentation to an audience of their peers and staff, and produce a dissertation/project proposal based on a self-selected topic. </w:t>
            </w:r>
            <w:ins w:id="613" w:author="Gareth" w:date="2013-10-18T14:29:00Z">
              <w:r w:rsidR="0086747E">
                <w:rPr>
                  <w:rFonts w:asciiTheme="minorHAnsi" w:hAnsiTheme="minorHAnsi" w:cstheme="minorHAnsi"/>
                  <w:sz w:val="22"/>
                  <w:szCs w:val="22"/>
                </w:rPr>
                <w:t>This may be as an individual, or as part of a group</w:t>
              </w:r>
            </w:ins>
            <w:ins w:id="614" w:author="Gareth" w:date="2013-10-18T14:30:00Z">
              <w:r w:rsidR="0086747E">
                <w:rPr>
                  <w:rFonts w:asciiTheme="minorHAnsi" w:hAnsiTheme="minorHAnsi" w:cstheme="minorHAnsi"/>
                  <w:sz w:val="22"/>
                  <w:szCs w:val="22"/>
                </w:rPr>
                <w:t xml:space="preserve">. </w:t>
              </w:r>
            </w:ins>
            <w:r w:rsidRPr="002C053A">
              <w:rPr>
                <w:rFonts w:asciiTheme="minorHAnsi" w:hAnsiTheme="minorHAnsi" w:cstheme="minorHAnsi"/>
                <w:sz w:val="22"/>
                <w:szCs w:val="22"/>
              </w:rPr>
              <w:t xml:space="preserve">This module, therefore, requires that students demonstrate a high level of self-direction and initiative, and take responsibility for the direction of their own learning.  This is reflected in the teaching and learning strategy implemented. Introductory lectures will introduce conceptual, theoretical issues and key ideas and will allow students to engage in discussion on the application of the theoretical concepts to practical situations.  However, for the exploration of these topics and their application to practical, pathway-specific situations and case studies, tutorials are the most appropriate strategy.  During tutorials, a flexible, student-led approach will be taken; students will discuss and develop individual dissertation/project ideas, and will be given the opportunity to consult with topic specialists amongst the teaching team.  During seminars, student teams will develop and manage their group activities, then disseminate to their peers the findings of their research, which further enhances their transferable skills of team working, and presentation techniques. </w:t>
            </w:r>
          </w:p>
          <w:p w:rsidR="0051370A" w:rsidRPr="002C053A" w:rsidRDefault="0051370A" w:rsidP="001B3B0A">
            <w:pPr>
              <w:spacing w:before="60"/>
              <w:jc w:val="both"/>
              <w:rPr>
                <w:rFonts w:asciiTheme="minorHAnsi" w:hAnsiTheme="minorHAnsi" w:cstheme="minorHAnsi"/>
                <w:sz w:val="22"/>
                <w:szCs w:val="22"/>
              </w:rPr>
            </w:pPr>
          </w:p>
        </w:tc>
      </w:tr>
      <w:tr w:rsidR="0051370A" w:rsidRPr="002C053A" w:rsidTr="001B3B0A">
        <w:trPr>
          <w:cantSplit/>
          <w:trHeight w:val="20"/>
        </w:trPr>
        <w:tc>
          <w:tcPr>
            <w:tcW w:w="5000" w:type="pct"/>
            <w:gridSpan w:val="2"/>
            <w:tcBorders>
              <w:top w:val="single" w:sz="6" w:space="0" w:color="auto"/>
              <w:bottom w:val="single" w:sz="6" w:space="0" w:color="auto"/>
            </w:tcBorders>
          </w:tcPr>
          <w:p w:rsidR="0051370A" w:rsidRPr="002C053A" w:rsidRDefault="0051370A" w:rsidP="001B3B0A">
            <w:pPr>
              <w:ind w:right="84"/>
              <w:jc w:val="both"/>
              <w:rPr>
                <w:rFonts w:asciiTheme="minorHAnsi" w:hAnsiTheme="minorHAnsi" w:cstheme="minorHAnsi"/>
                <w:sz w:val="22"/>
                <w:szCs w:val="22"/>
              </w:rPr>
            </w:pPr>
          </w:p>
        </w:tc>
      </w:tr>
      <w:tr w:rsidR="0051370A" w:rsidRPr="002C053A" w:rsidTr="001B3B0A">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51370A" w:rsidRPr="002C053A" w:rsidRDefault="0051370A" w:rsidP="002D7298">
            <w:pPr>
              <w:pStyle w:val="Footer"/>
              <w:spacing w:before="60"/>
              <w:jc w:val="both"/>
              <w:rPr>
                <w:rFonts w:asciiTheme="minorHAnsi" w:hAnsiTheme="minorHAnsi" w:cstheme="minorHAnsi"/>
                <w:i/>
                <w:sz w:val="22"/>
                <w:szCs w:val="22"/>
                <w:lang w:val="en-US"/>
              </w:rPr>
            </w:pPr>
            <w:r w:rsidRPr="002C053A">
              <w:rPr>
                <w:rFonts w:asciiTheme="minorHAnsi" w:hAnsiTheme="minorHAnsi" w:cstheme="minorHAnsi"/>
                <w:b/>
                <w:sz w:val="22"/>
                <w:szCs w:val="22"/>
              </w:rPr>
              <w:t>Indicative Contact hours</w:t>
            </w:r>
            <w:del w:id="615" w:author="Gareth" w:date="2013-10-18T13:38:00Z">
              <w:r w:rsidRPr="002C053A" w:rsidDel="002D7298">
                <w:rPr>
                  <w:rFonts w:asciiTheme="minorHAnsi" w:hAnsiTheme="minorHAnsi" w:cstheme="minorHAnsi"/>
                  <w:b/>
                  <w:sz w:val="22"/>
                  <w:szCs w:val="22"/>
                </w:rPr>
                <w:delText xml:space="preserve"> (weekly hrs)</w:delText>
              </w:r>
            </w:del>
            <w:r w:rsidRPr="002C053A">
              <w:rPr>
                <w:rFonts w:asciiTheme="minorHAnsi" w:hAnsiTheme="minorHAnsi" w:cstheme="minorHAnsi"/>
                <w:b/>
                <w:sz w:val="22"/>
                <w:szCs w:val="22"/>
              </w:rPr>
              <w:t>:</w:t>
            </w:r>
          </w:p>
        </w:tc>
      </w:tr>
      <w:tr w:rsidR="0051370A" w:rsidRPr="002C053A" w:rsidTr="001B3B0A">
        <w:trPr>
          <w:cantSplit/>
          <w:trHeight w:val="20"/>
        </w:trPr>
        <w:tc>
          <w:tcPr>
            <w:tcW w:w="2512"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51370A" w:rsidRPr="002C053A" w:rsidRDefault="0051370A" w:rsidP="001B3B0A">
            <w:pPr>
              <w:pStyle w:val="t1"/>
              <w:tabs>
                <w:tab w:val="left" w:pos="1800"/>
              </w:tabs>
              <w:spacing w:before="120" w:line="240" w:lineRule="auto"/>
              <w:rPr>
                <w:rFonts w:asciiTheme="minorHAnsi" w:hAnsiTheme="minorHAnsi" w:cstheme="minorHAnsi"/>
                <w:sz w:val="22"/>
                <w:szCs w:val="22"/>
              </w:rPr>
            </w:pPr>
            <w:r w:rsidRPr="002C053A">
              <w:rPr>
                <w:rFonts w:asciiTheme="minorHAnsi" w:hAnsiTheme="minorHAnsi" w:cstheme="minorHAnsi"/>
                <w:sz w:val="22"/>
                <w:szCs w:val="22"/>
              </w:rPr>
              <w:t>Lecture</w:t>
            </w:r>
          </w:p>
        </w:tc>
        <w:tc>
          <w:tcPr>
            <w:tcW w:w="2488" w:type="pct"/>
            <w:tcBorders>
              <w:top w:val="single" w:sz="6" w:space="0" w:color="auto"/>
              <w:left w:val="single" w:sz="6" w:space="0" w:color="auto"/>
              <w:bottom w:val="single" w:sz="6" w:space="0" w:color="auto"/>
              <w:right w:val="single" w:sz="6" w:space="0" w:color="auto"/>
            </w:tcBorders>
          </w:tcPr>
          <w:p w:rsidR="0051370A" w:rsidRPr="002C053A" w:rsidRDefault="0051370A" w:rsidP="001B3B0A">
            <w:pPr>
              <w:pStyle w:val="Footer"/>
              <w:spacing w:before="120" w:after="120"/>
              <w:jc w:val="both"/>
              <w:rPr>
                <w:rFonts w:asciiTheme="minorHAnsi" w:hAnsiTheme="minorHAnsi" w:cstheme="minorHAnsi"/>
                <w:sz w:val="22"/>
                <w:szCs w:val="22"/>
              </w:rPr>
            </w:pPr>
            <w:r w:rsidRPr="002C053A">
              <w:rPr>
                <w:rFonts w:asciiTheme="minorHAnsi" w:hAnsiTheme="minorHAnsi" w:cstheme="minorHAnsi"/>
                <w:sz w:val="22"/>
                <w:szCs w:val="22"/>
              </w:rPr>
              <w:t>15</w:t>
            </w:r>
          </w:p>
        </w:tc>
      </w:tr>
      <w:tr w:rsidR="0051370A" w:rsidRPr="002C053A" w:rsidTr="001B3B0A">
        <w:trPr>
          <w:cantSplit/>
          <w:trHeight w:val="20"/>
        </w:trPr>
        <w:tc>
          <w:tcPr>
            <w:tcW w:w="2512"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51370A" w:rsidRPr="002C053A" w:rsidRDefault="0051370A" w:rsidP="001B3B0A">
            <w:pPr>
              <w:pStyle w:val="t1"/>
              <w:tabs>
                <w:tab w:val="left" w:pos="1800"/>
              </w:tabs>
              <w:spacing w:before="120" w:line="240" w:lineRule="auto"/>
              <w:rPr>
                <w:rFonts w:asciiTheme="minorHAnsi" w:hAnsiTheme="minorHAnsi" w:cstheme="minorHAnsi"/>
                <w:sz w:val="22"/>
                <w:szCs w:val="22"/>
              </w:rPr>
            </w:pPr>
            <w:r w:rsidRPr="002C053A">
              <w:rPr>
                <w:rFonts w:asciiTheme="minorHAnsi" w:hAnsiTheme="minorHAnsi" w:cstheme="minorHAnsi"/>
                <w:sz w:val="22"/>
                <w:szCs w:val="22"/>
              </w:rPr>
              <w:t>Seminar</w:t>
            </w:r>
          </w:p>
        </w:tc>
        <w:tc>
          <w:tcPr>
            <w:tcW w:w="2488" w:type="pct"/>
            <w:tcBorders>
              <w:top w:val="single" w:sz="6" w:space="0" w:color="auto"/>
              <w:left w:val="single" w:sz="6" w:space="0" w:color="auto"/>
              <w:bottom w:val="single" w:sz="6" w:space="0" w:color="auto"/>
              <w:right w:val="single" w:sz="6" w:space="0" w:color="auto"/>
            </w:tcBorders>
          </w:tcPr>
          <w:p w:rsidR="0051370A" w:rsidRPr="002C053A" w:rsidRDefault="0051370A" w:rsidP="001B3B0A">
            <w:pPr>
              <w:pStyle w:val="Footer"/>
              <w:spacing w:before="120" w:after="120"/>
              <w:jc w:val="both"/>
              <w:rPr>
                <w:rFonts w:asciiTheme="minorHAnsi" w:hAnsiTheme="minorHAnsi" w:cstheme="minorHAnsi"/>
                <w:sz w:val="22"/>
                <w:szCs w:val="22"/>
              </w:rPr>
            </w:pPr>
            <w:r w:rsidRPr="002C053A">
              <w:rPr>
                <w:rFonts w:asciiTheme="minorHAnsi" w:hAnsiTheme="minorHAnsi" w:cstheme="minorHAnsi"/>
                <w:sz w:val="22"/>
                <w:szCs w:val="22"/>
              </w:rPr>
              <w:t>15</w:t>
            </w:r>
          </w:p>
        </w:tc>
      </w:tr>
      <w:tr w:rsidR="0051370A" w:rsidRPr="002C053A" w:rsidTr="001B3B0A">
        <w:trPr>
          <w:cantSplit/>
          <w:trHeight w:val="20"/>
        </w:trPr>
        <w:tc>
          <w:tcPr>
            <w:tcW w:w="2512"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51370A" w:rsidRPr="002C053A" w:rsidRDefault="0051370A" w:rsidP="001B3B0A">
            <w:pPr>
              <w:pStyle w:val="t1"/>
              <w:tabs>
                <w:tab w:val="left" w:pos="1800"/>
              </w:tabs>
              <w:spacing w:before="120" w:line="240" w:lineRule="auto"/>
              <w:rPr>
                <w:rFonts w:asciiTheme="minorHAnsi" w:hAnsiTheme="minorHAnsi" w:cstheme="minorHAnsi"/>
                <w:sz w:val="22"/>
                <w:szCs w:val="22"/>
              </w:rPr>
            </w:pPr>
            <w:r w:rsidRPr="002C053A">
              <w:rPr>
                <w:rFonts w:asciiTheme="minorHAnsi" w:hAnsiTheme="minorHAnsi" w:cstheme="minorHAnsi"/>
                <w:sz w:val="22"/>
                <w:szCs w:val="22"/>
              </w:rPr>
              <w:t>Tutorial</w:t>
            </w:r>
          </w:p>
        </w:tc>
        <w:tc>
          <w:tcPr>
            <w:tcW w:w="2488" w:type="pct"/>
            <w:tcBorders>
              <w:top w:val="single" w:sz="6" w:space="0" w:color="auto"/>
              <w:left w:val="single" w:sz="6" w:space="0" w:color="auto"/>
              <w:bottom w:val="single" w:sz="6" w:space="0" w:color="auto"/>
              <w:right w:val="single" w:sz="6" w:space="0" w:color="auto"/>
            </w:tcBorders>
          </w:tcPr>
          <w:p w:rsidR="0051370A" w:rsidRPr="002C053A" w:rsidRDefault="0051370A" w:rsidP="001B3B0A">
            <w:pPr>
              <w:pStyle w:val="Footer"/>
              <w:spacing w:before="120" w:after="120"/>
              <w:jc w:val="both"/>
              <w:rPr>
                <w:rFonts w:asciiTheme="minorHAnsi" w:hAnsiTheme="minorHAnsi" w:cstheme="minorHAnsi"/>
                <w:sz w:val="22"/>
                <w:szCs w:val="22"/>
              </w:rPr>
            </w:pPr>
            <w:r w:rsidRPr="002C053A">
              <w:rPr>
                <w:rFonts w:asciiTheme="minorHAnsi" w:hAnsiTheme="minorHAnsi" w:cstheme="minorHAnsi"/>
                <w:sz w:val="22"/>
                <w:szCs w:val="22"/>
              </w:rPr>
              <w:t>0</w:t>
            </w:r>
          </w:p>
        </w:tc>
      </w:tr>
      <w:tr w:rsidR="0051370A" w:rsidRPr="002C053A" w:rsidTr="001B3B0A">
        <w:trPr>
          <w:cantSplit/>
          <w:trHeight w:val="20"/>
        </w:trPr>
        <w:tc>
          <w:tcPr>
            <w:tcW w:w="2512"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51370A" w:rsidRPr="002C053A" w:rsidRDefault="0051370A" w:rsidP="001B3B0A">
            <w:pPr>
              <w:pStyle w:val="t1"/>
              <w:tabs>
                <w:tab w:val="left" w:pos="1800"/>
              </w:tabs>
              <w:spacing w:before="120" w:line="240" w:lineRule="auto"/>
              <w:rPr>
                <w:rFonts w:asciiTheme="minorHAnsi" w:hAnsiTheme="minorHAnsi" w:cstheme="minorHAnsi"/>
                <w:sz w:val="22"/>
                <w:szCs w:val="22"/>
              </w:rPr>
            </w:pPr>
            <w:r w:rsidRPr="002C053A">
              <w:rPr>
                <w:rFonts w:asciiTheme="minorHAnsi" w:hAnsiTheme="minorHAnsi" w:cstheme="minorHAnsi"/>
                <w:sz w:val="22"/>
                <w:szCs w:val="22"/>
              </w:rPr>
              <w:t>Laboratory, Studio or Workshop</w:t>
            </w:r>
          </w:p>
        </w:tc>
        <w:tc>
          <w:tcPr>
            <w:tcW w:w="2488" w:type="pct"/>
            <w:tcBorders>
              <w:top w:val="single" w:sz="6" w:space="0" w:color="auto"/>
              <w:left w:val="single" w:sz="6" w:space="0" w:color="auto"/>
              <w:bottom w:val="single" w:sz="6" w:space="0" w:color="auto"/>
              <w:right w:val="single" w:sz="6" w:space="0" w:color="auto"/>
            </w:tcBorders>
          </w:tcPr>
          <w:p w:rsidR="0051370A" w:rsidRPr="002C053A" w:rsidRDefault="0051370A" w:rsidP="001B3B0A">
            <w:pPr>
              <w:pStyle w:val="Footer"/>
              <w:spacing w:before="120" w:after="120"/>
              <w:jc w:val="both"/>
              <w:rPr>
                <w:rFonts w:asciiTheme="minorHAnsi" w:hAnsiTheme="minorHAnsi" w:cstheme="minorHAnsi"/>
                <w:sz w:val="22"/>
                <w:szCs w:val="22"/>
              </w:rPr>
            </w:pPr>
            <w:r w:rsidRPr="002C053A">
              <w:rPr>
                <w:rFonts w:asciiTheme="minorHAnsi" w:hAnsiTheme="minorHAnsi" w:cstheme="minorHAnsi"/>
                <w:sz w:val="22"/>
                <w:szCs w:val="22"/>
              </w:rPr>
              <w:t>0</w:t>
            </w:r>
          </w:p>
        </w:tc>
      </w:tr>
      <w:tr w:rsidR="0051370A" w:rsidRPr="002C053A" w:rsidTr="001B3B0A">
        <w:trPr>
          <w:cantSplit/>
          <w:trHeight w:val="20"/>
        </w:trPr>
        <w:tc>
          <w:tcPr>
            <w:tcW w:w="2512"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51370A" w:rsidRPr="002C053A" w:rsidRDefault="0051370A" w:rsidP="001B3B0A">
            <w:pPr>
              <w:pStyle w:val="t1"/>
              <w:tabs>
                <w:tab w:val="left" w:pos="1800"/>
              </w:tabs>
              <w:spacing w:before="120" w:line="240" w:lineRule="auto"/>
              <w:rPr>
                <w:rFonts w:asciiTheme="minorHAnsi" w:hAnsiTheme="minorHAnsi" w:cstheme="minorHAnsi"/>
                <w:sz w:val="22"/>
                <w:szCs w:val="22"/>
              </w:rPr>
            </w:pPr>
            <w:r w:rsidRPr="002C053A">
              <w:rPr>
                <w:rFonts w:asciiTheme="minorHAnsi" w:hAnsiTheme="minorHAnsi" w:cstheme="minorHAnsi"/>
                <w:sz w:val="22"/>
                <w:szCs w:val="22"/>
              </w:rPr>
              <w:t>Student Private Study</w:t>
            </w:r>
          </w:p>
        </w:tc>
        <w:tc>
          <w:tcPr>
            <w:tcW w:w="2488" w:type="pct"/>
            <w:tcBorders>
              <w:top w:val="single" w:sz="6" w:space="0" w:color="auto"/>
              <w:left w:val="single" w:sz="6" w:space="0" w:color="auto"/>
              <w:bottom w:val="single" w:sz="6" w:space="0" w:color="auto"/>
              <w:right w:val="single" w:sz="6" w:space="0" w:color="auto"/>
            </w:tcBorders>
          </w:tcPr>
          <w:p w:rsidR="0051370A" w:rsidRPr="002C053A" w:rsidRDefault="0051370A" w:rsidP="001B3B0A">
            <w:pPr>
              <w:pStyle w:val="Footer"/>
              <w:spacing w:before="120" w:after="120"/>
              <w:jc w:val="both"/>
              <w:rPr>
                <w:rFonts w:asciiTheme="minorHAnsi" w:hAnsiTheme="minorHAnsi" w:cstheme="minorHAnsi"/>
                <w:sz w:val="22"/>
                <w:szCs w:val="22"/>
              </w:rPr>
            </w:pPr>
            <w:r w:rsidRPr="002C053A">
              <w:rPr>
                <w:rFonts w:asciiTheme="minorHAnsi" w:hAnsiTheme="minorHAnsi" w:cstheme="minorHAnsi"/>
                <w:sz w:val="22"/>
                <w:szCs w:val="22"/>
              </w:rPr>
              <w:t>70</w:t>
            </w:r>
          </w:p>
        </w:tc>
      </w:tr>
      <w:tr w:rsidR="0051370A" w:rsidRPr="002C053A" w:rsidTr="001B3B0A">
        <w:trPr>
          <w:cantSplit/>
          <w:trHeight w:val="20"/>
        </w:trPr>
        <w:tc>
          <w:tcPr>
            <w:tcW w:w="2512"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51370A" w:rsidRPr="002C053A" w:rsidRDefault="0051370A" w:rsidP="001B3B0A">
            <w:pPr>
              <w:pStyle w:val="t1"/>
              <w:tabs>
                <w:tab w:val="left" w:pos="1800"/>
              </w:tabs>
              <w:spacing w:before="120" w:line="240" w:lineRule="auto"/>
              <w:rPr>
                <w:rFonts w:asciiTheme="minorHAnsi" w:hAnsiTheme="minorHAnsi" w:cstheme="minorHAnsi"/>
                <w:b/>
                <w:sz w:val="22"/>
                <w:szCs w:val="22"/>
              </w:rPr>
            </w:pPr>
            <w:r w:rsidRPr="002C053A">
              <w:rPr>
                <w:rFonts w:asciiTheme="minorHAnsi" w:hAnsiTheme="minorHAnsi" w:cstheme="minorHAnsi"/>
                <w:b/>
                <w:sz w:val="22"/>
                <w:szCs w:val="22"/>
              </w:rPr>
              <w:t>TOTAL Hours:</w:t>
            </w:r>
          </w:p>
        </w:tc>
        <w:tc>
          <w:tcPr>
            <w:tcW w:w="2488" w:type="pct"/>
            <w:tcBorders>
              <w:top w:val="single" w:sz="6" w:space="0" w:color="auto"/>
              <w:left w:val="single" w:sz="6" w:space="0" w:color="auto"/>
              <w:bottom w:val="single" w:sz="6" w:space="0" w:color="auto"/>
              <w:right w:val="single" w:sz="6" w:space="0" w:color="auto"/>
            </w:tcBorders>
          </w:tcPr>
          <w:p w:rsidR="0051370A" w:rsidRPr="002C053A" w:rsidRDefault="0051370A" w:rsidP="001B3B0A">
            <w:pPr>
              <w:pStyle w:val="Footer"/>
              <w:spacing w:before="120" w:after="120"/>
              <w:jc w:val="both"/>
              <w:rPr>
                <w:rFonts w:asciiTheme="minorHAnsi" w:hAnsiTheme="minorHAnsi" w:cstheme="minorHAnsi"/>
                <w:b/>
                <w:sz w:val="22"/>
                <w:szCs w:val="22"/>
              </w:rPr>
            </w:pPr>
            <w:r w:rsidRPr="002C053A">
              <w:rPr>
                <w:rFonts w:asciiTheme="minorHAnsi" w:hAnsiTheme="minorHAnsi" w:cstheme="minorHAnsi"/>
                <w:b/>
                <w:sz w:val="22"/>
                <w:szCs w:val="22"/>
              </w:rPr>
              <w:t>100</w:t>
            </w:r>
          </w:p>
        </w:tc>
      </w:tr>
      <w:tr w:rsidR="0051370A" w:rsidRPr="002C053A" w:rsidTr="001B3B0A">
        <w:trPr>
          <w:cantSplit/>
          <w:trHeight w:val="20"/>
        </w:trPr>
        <w:tc>
          <w:tcPr>
            <w:tcW w:w="2512"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51370A" w:rsidRPr="002C053A" w:rsidRDefault="0051370A" w:rsidP="001B3B0A">
            <w:pPr>
              <w:spacing w:before="60"/>
              <w:jc w:val="both"/>
              <w:rPr>
                <w:rFonts w:asciiTheme="minorHAnsi" w:hAnsiTheme="minorHAnsi" w:cstheme="minorHAnsi"/>
                <w:b/>
                <w:sz w:val="22"/>
                <w:szCs w:val="22"/>
              </w:rPr>
            </w:pPr>
            <w:r w:rsidRPr="002C053A">
              <w:rPr>
                <w:rFonts w:asciiTheme="minorHAnsi" w:hAnsiTheme="minorHAnsi" w:cstheme="minorHAnsi"/>
                <w:b/>
                <w:sz w:val="22"/>
                <w:szCs w:val="22"/>
              </w:rPr>
              <w:t>Semester(s) in which normally delivered</w:t>
            </w:r>
          </w:p>
        </w:tc>
        <w:tc>
          <w:tcPr>
            <w:tcW w:w="2488" w:type="pct"/>
            <w:tcBorders>
              <w:top w:val="single" w:sz="6" w:space="0" w:color="auto"/>
              <w:left w:val="single" w:sz="6" w:space="0" w:color="auto"/>
              <w:bottom w:val="single" w:sz="6" w:space="0" w:color="auto"/>
              <w:right w:val="single" w:sz="6" w:space="0" w:color="auto"/>
            </w:tcBorders>
          </w:tcPr>
          <w:p w:rsidR="0051370A" w:rsidRPr="002C053A" w:rsidRDefault="0051370A" w:rsidP="001B3B0A">
            <w:pPr>
              <w:spacing w:before="60"/>
              <w:jc w:val="both"/>
              <w:rPr>
                <w:rFonts w:asciiTheme="minorHAnsi" w:hAnsiTheme="minorHAnsi" w:cstheme="minorHAnsi"/>
                <w:sz w:val="22"/>
                <w:szCs w:val="22"/>
              </w:rPr>
            </w:pPr>
            <w:r w:rsidRPr="002C053A">
              <w:rPr>
                <w:rFonts w:asciiTheme="minorHAnsi" w:hAnsiTheme="minorHAnsi" w:cstheme="minorHAnsi"/>
                <w:sz w:val="22"/>
                <w:szCs w:val="22"/>
              </w:rPr>
              <w:t>2</w:t>
            </w:r>
          </w:p>
        </w:tc>
      </w:tr>
    </w:tbl>
    <w:p w:rsidR="0051370A" w:rsidRPr="002C053A" w:rsidRDefault="0051370A" w:rsidP="0051370A">
      <w:pPr>
        <w:rPr>
          <w:sz w:val="22"/>
          <w:szCs w:val="22"/>
        </w:rPr>
      </w:pPr>
      <w:r w:rsidRPr="002C053A">
        <w:rPr>
          <w:sz w:val="22"/>
          <w:szCs w:val="22"/>
        </w:rPr>
        <w:br w:type="page"/>
      </w:r>
    </w:p>
    <w:tbl>
      <w:tblPr>
        <w:tblW w:w="5000" w:type="pct"/>
        <w:tblLook w:val="0000" w:firstRow="0" w:lastRow="0" w:firstColumn="0" w:lastColumn="0" w:noHBand="0" w:noVBand="0"/>
      </w:tblPr>
      <w:tblGrid>
        <w:gridCol w:w="4024"/>
        <w:gridCol w:w="4504"/>
      </w:tblGrid>
      <w:tr w:rsidR="0051370A" w:rsidRPr="002C053A" w:rsidTr="001B3B0A">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51370A" w:rsidRPr="002C053A" w:rsidRDefault="0051370A" w:rsidP="001B3B0A">
            <w:pPr>
              <w:pStyle w:val="Footer"/>
              <w:spacing w:before="120" w:after="120"/>
              <w:jc w:val="both"/>
              <w:rPr>
                <w:rFonts w:asciiTheme="minorHAnsi" w:hAnsiTheme="minorHAnsi" w:cstheme="minorHAnsi"/>
                <w:sz w:val="22"/>
                <w:szCs w:val="22"/>
              </w:rPr>
            </w:pPr>
            <w:r w:rsidRPr="002C053A">
              <w:rPr>
                <w:rFonts w:asciiTheme="minorHAnsi" w:hAnsiTheme="minorHAnsi" w:cstheme="minorHAnsi"/>
                <w:b/>
                <w:sz w:val="22"/>
                <w:szCs w:val="22"/>
              </w:rPr>
              <w:lastRenderedPageBreak/>
              <w:t>Assessment</w:t>
            </w:r>
          </w:p>
        </w:tc>
      </w:tr>
      <w:tr w:rsidR="0051370A" w:rsidRPr="002C053A" w:rsidTr="001B3B0A">
        <w:trPr>
          <w:cantSplit/>
          <w:trHeight w:val="20"/>
        </w:trPr>
        <w:tc>
          <w:tcPr>
            <w:tcW w:w="5000" w:type="pct"/>
            <w:gridSpan w:val="2"/>
            <w:tcBorders>
              <w:top w:val="single" w:sz="6" w:space="0" w:color="auto"/>
              <w:left w:val="single" w:sz="6" w:space="0" w:color="auto"/>
              <w:bottom w:val="single" w:sz="6" w:space="0" w:color="auto"/>
              <w:right w:val="single" w:sz="6" w:space="0" w:color="auto"/>
            </w:tcBorders>
          </w:tcPr>
          <w:p w:rsidR="0051370A" w:rsidRPr="002C053A" w:rsidRDefault="0051370A" w:rsidP="00D22556">
            <w:pPr>
              <w:spacing w:before="120" w:after="120"/>
              <w:rPr>
                <w:rFonts w:asciiTheme="minorHAnsi" w:hAnsiTheme="minorHAnsi" w:cstheme="minorHAnsi"/>
                <w:sz w:val="22"/>
                <w:szCs w:val="22"/>
              </w:rPr>
            </w:pPr>
            <w:r w:rsidRPr="002C053A">
              <w:rPr>
                <w:rFonts w:asciiTheme="minorHAnsi" w:hAnsiTheme="minorHAnsi" w:cstheme="minorHAnsi"/>
                <w:iCs/>
                <w:sz w:val="22"/>
                <w:szCs w:val="22"/>
              </w:rPr>
              <w:t xml:space="preserve"> </w:t>
            </w:r>
            <w:r w:rsidRPr="002C053A">
              <w:rPr>
                <w:rFonts w:asciiTheme="minorHAnsi" w:hAnsiTheme="minorHAnsi" w:cstheme="minorHAnsi"/>
                <w:sz w:val="22"/>
                <w:szCs w:val="22"/>
              </w:rPr>
              <w:t xml:space="preserve">The module will be assessed via two coursework assignments.  Outcome 1 will </w:t>
            </w:r>
            <w:ins w:id="616" w:author="Gareth" w:date="2013-10-18T14:50:00Z">
              <w:r w:rsidR="00D22556">
                <w:rPr>
                  <w:rFonts w:asciiTheme="minorHAnsi" w:hAnsiTheme="minorHAnsi" w:cstheme="minorHAnsi"/>
                  <w:sz w:val="22"/>
                  <w:szCs w:val="22"/>
                </w:rPr>
                <w:t xml:space="preserve">normally be </w:t>
              </w:r>
            </w:ins>
            <w:del w:id="617" w:author="Gareth" w:date="2013-10-18T14:49:00Z">
              <w:r w:rsidRPr="002C053A" w:rsidDel="00D22556">
                <w:rPr>
                  <w:rFonts w:asciiTheme="minorHAnsi" w:hAnsiTheme="minorHAnsi" w:cstheme="minorHAnsi"/>
                  <w:sz w:val="22"/>
                  <w:szCs w:val="22"/>
                </w:rPr>
                <w:delText>involve group work tasks and</w:delText>
              </w:r>
            </w:del>
            <w:ins w:id="618" w:author="Gareth" w:date="2013-10-18T14:49:00Z">
              <w:r w:rsidR="00D22556">
                <w:rPr>
                  <w:rFonts w:asciiTheme="minorHAnsi" w:hAnsiTheme="minorHAnsi" w:cstheme="minorHAnsi"/>
                  <w:sz w:val="22"/>
                  <w:szCs w:val="22"/>
                </w:rPr>
                <w:t>a</w:t>
              </w:r>
            </w:ins>
            <w:r w:rsidRPr="002C053A">
              <w:rPr>
                <w:rFonts w:asciiTheme="minorHAnsi" w:hAnsiTheme="minorHAnsi" w:cstheme="minorHAnsi"/>
                <w:sz w:val="22"/>
                <w:szCs w:val="22"/>
              </w:rPr>
              <w:t xml:space="preserve"> presentations based on a secondary research </w:t>
            </w:r>
            <w:del w:id="619" w:author="Gareth" w:date="2013-10-18T14:52:00Z">
              <w:r w:rsidRPr="002C053A" w:rsidDel="00D22556">
                <w:rPr>
                  <w:rFonts w:asciiTheme="minorHAnsi" w:hAnsiTheme="minorHAnsi" w:cstheme="minorHAnsi"/>
                  <w:sz w:val="22"/>
                  <w:szCs w:val="22"/>
                </w:rPr>
                <w:delText>theme allocated</w:delText>
              </w:r>
            </w:del>
            <w:ins w:id="620" w:author="Gareth" w:date="2013-10-18T14:49:00Z">
              <w:r w:rsidR="00D22556">
                <w:rPr>
                  <w:rFonts w:asciiTheme="minorHAnsi" w:hAnsiTheme="minorHAnsi" w:cstheme="minorHAnsi"/>
                  <w:sz w:val="22"/>
                  <w:szCs w:val="22"/>
                </w:rPr>
                <w:t>agreed</w:t>
              </w:r>
            </w:ins>
            <w:r w:rsidRPr="002C053A">
              <w:rPr>
                <w:rFonts w:asciiTheme="minorHAnsi" w:hAnsiTheme="minorHAnsi" w:cstheme="minorHAnsi"/>
                <w:sz w:val="22"/>
                <w:szCs w:val="22"/>
              </w:rPr>
              <w:t xml:space="preserve"> by the lecturer (50% weighting, equivalent to </w:t>
            </w:r>
            <w:ins w:id="621" w:author="Gareth" w:date="2013-10-18T14:50:00Z">
              <w:r w:rsidR="00D22556">
                <w:rPr>
                  <w:rFonts w:asciiTheme="minorHAnsi" w:hAnsiTheme="minorHAnsi" w:cstheme="minorHAnsi"/>
                  <w:sz w:val="22"/>
                  <w:szCs w:val="22"/>
                </w:rPr>
                <w:t>1500</w:t>
              </w:r>
            </w:ins>
            <w:del w:id="622" w:author="Gareth" w:date="2013-10-18T14:50:00Z">
              <w:r w:rsidRPr="002C053A" w:rsidDel="00D22556">
                <w:rPr>
                  <w:rFonts w:asciiTheme="minorHAnsi" w:hAnsiTheme="minorHAnsi" w:cstheme="minorHAnsi"/>
                  <w:sz w:val="22"/>
                  <w:szCs w:val="22"/>
                </w:rPr>
                <w:delText xml:space="preserve">3,000 </w:delText>
              </w:r>
            </w:del>
            <w:r w:rsidRPr="002C053A">
              <w:rPr>
                <w:rFonts w:asciiTheme="minorHAnsi" w:hAnsiTheme="minorHAnsi" w:cstheme="minorHAnsi"/>
                <w:sz w:val="22"/>
                <w:szCs w:val="22"/>
              </w:rPr>
              <w:t xml:space="preserve">words).  Outcome 2 will be assessed via an individually written project proposal of approximately </w:t>
            </w:r>
            <w:ins w:id="623" w:author="Gareth" w:date="2013-10-18T14:50:00Z">
              <w:r w:rsidR="00D22556">
                <w:rPr>
                  <w:rFonts w:asciiTheme="minorHAnsi" w:hAnsiTheme="minorHAnsi" w:cstheme="minorHAnsi"/>
                  <w:sz w:val="22"/>
                  <w:szCs w:val="22"/>
                </w:rPr>
                <w:t>1500</w:t>
              </w:r>
            </w:ins>
            <w:del w:id="624" w:author="Gareth" w:date="2013-10-18T14:50:00Z">
              <w:r w:rsidRPr="002C053A" w:rsidDel="00D22556">
                <w:rPr>
                  <w:rFonts w:asciiTheme="minorHAnsi" w:hAnsiTheme="minorHAnsi" w:cstheme="minorHAnsi"/>
                  <w:sz w:val="22"/>
                  <w:szCs w:val="22"/>
                </w:rPr>
                <w:delText>3,000</w:delText>
              </w:r>
            </w:del>
            <w:r w:rsidRPr="002C053A">
              <w:rPr>
                <w:rFonts w:asciiTheme="minorHAnsi" w:hAnsiTheme="minorHAnsi" w:cstheme="minorHAnsi"/>
                <w:sz w:val="22"/>
                <w:szCs w:val="22"/>
              </w:rPr>
              <w:t xml:space="preserve"> words (50% weighting). </w:t>
            </w:r>
          </w:p>
        </w:tc>
      </w:tr>
      <w:tr w:rsidR="0051370A" w:rsidRPr="002C053A" w:rsidTr="001B3B0A">
        <w:trPr>
          <w:cantSplit/>
          <w:trHeight w:val="20"/>
        </w:trPr>
        <w:tc>
          <w:tcPr>
            <w:tcW w:w="2359" w:type="pct"/>
            <w:tcBorders>
              <w:top w:val="single" w:sz="6" w:space="0" w:color="auto"/>
              <w:left w:val="single" w:sz="6" w:space="0" w:color="auto"/>
              <w:bottom w:val="single" w:sz="6" w:space="0" w:color="auto"/>
              <w:right w:val="single" w:sz="6" w:space="0" w:color="auto"/>
            </w:tcBorders>
          </w:tcPr>
          <w:p w:rsidR="0051370A" w:rsidRPr="002C053A" w:rsidRDefault="0051370A" w:rsidP="001B3B0A">
            <w:pPr>
              <w:pStyle w:val="t1"/>
              <w:tabs>
                <w:tab w:val="left" w:pos="1800"/>
              </w:tabs>
              <w:spacing w:before="120" w:line="240" w:lineRule="auto"/>
              <w:rPr>
                <w:rFonts w:asciiTheme="minorHAnsi" w:hAnsiTheme="minorHAnsi" w:cstheme="minorHAnsi"/>
                <w:sz w:val="22"/>
                <w:szCs w:val="22"/>
              </w:rPr>
            </w:pPr>
            <w:r w:rsidRPr="002C053A">
              <w:rPr>
                <w:rFonts w:asciiTheme="minorHAnsi" w:hAnsiTheme="minorHAnsi" w:cstheme="minorHAnsi"/>
                <w:sz w:val="22"/>
                <w:szCs w:val="22"/>
              </w:rPr>
              <w:t>Coursework:</w:t>
            </w:r>
          </w:p>
        </w:tc>
        <w:tc>
          <w:tcPr>
            <w:tcW w:w="2641" w:type="pct"/>
            <w:tcBorders>
              <w:top w:val="single" w:sz="6" w:space="0" w:color="auto"/>
              <w:left w:val="single" w:sz="6" w:space="0" w:color="auto"/>
              <w:bottom w:val="single" w:sz="6" w:space="0" w:color="auto"/>
              <w:right w:val="single" w:sz="6" w:space="0" w:color="auto"/>
            </w:tcBorders>
          </w:tcPr>
          <w:p w:rsidR="0051370A" w:rsidRPr="002C053A" w:rsidRDefault="0051370A" w:rsidP="001B3B0A">
            <w:pPr>
              <w:pStyle w:val="Footer"/>
              <w:spacing w:before="120" w:after="120"/>
              <w:jc w:val="both"/>
              <w:rPr>
                <w:rFonts w:asciiTheme="minorHAnsi" w:hAnsiTheme="minorHAnsi" w:cstheme="minorHAnsi"/>
                <w:sz w:val="22"/>
                <w:szCs w:val="22"/>
              </w:rPr>
            </w:pPr>
            <w:r w:rsidRPr="002C053A">
              <w:rPr>
                <w:rFonts w:asciiTheme="minorHAnsi" w:hAnsiTheme="minorHAnsi" w:cstheme="minorHAnsi"/>
                <w:sz w:val="22"/>
                <w:szCs w:val="22"/>
              </w:rPr>
              <w:t>100%</w:t>
            </w:r>
          </w:p>
        </w:tc>
      </w:tr>
      <w:tr w:rsidR="0051370A" w:rsidRPr="002C053A" w:rsidTr="001B3B0A">
        <w:trPr>
          <w:cantSplit/>
          <w:trHeight w:val="20"/>
        </w:trPr>
        <w:tc>
          <w:tcPr>
            <w:tcW w:w="2359" w:type="pct"/>
            <w:tcBorders>
              <w:top w:val="single" w:sz="6" w:space="0" w:color="auto"/>
              <w:left w:val="single" w:sz="6" w:space="0" w:color="auto"/>
              <w:bottom w:val="single" w:sz="6" w:space="0" w:color="auto"/>
              <w:right w:val="single" w:sz="6" w:space="0" w:color="auto"/>
            </w:tcBorders>
          </w:tcPr>
          <w:p w:rsidR="0051370A" w:rsidRPr="002C053A" w:rsidRDefault="0051370A" w:rsidP="001B3B0A">
            <w:pPr>
              <w:pStyle w:val="t1"/>
              <w:tabs>
                <w:tab w:val="left" w:pos="1800"/>
              </w:tabs>
              <w:spacing w:before="120" w:line="240" w:lineRule="auto"/>
              <w:rPr>
                <w:rFonts w:asciiTheme="minorHAnsi" w:hAnsiTheme="minorHAnsi" w:cstheme="minorHAnsi"/>
                <w:sz w:val="22"/>
                <w:szCs w:val="22"/>
              </w:rPr>
            </w:pPr>
            <w:r w:rsidRPr="002C053A">
              <w:rPr>
                <w:rFonts w:asciiTheme="minorHAnsi" w:hAnsiTheme="minorHAnsi" w:cstheme="minorHAnsi"/>
                <w:sz w:val="22"/>
                <w:szCs w:val="22"/>
              </w:rPr>
              <w:t>Examination:</w:t>
            </w:r>
          </w:p>
        </w:tc>
        <w:tc>
          <w:tcPr>
            <w:tcW w:w="2641" w:type="pct"/>
            <w:tcBorders>
              <w:top w:val="single" w:sz="6" w:space="0" w:color="auto"/>
              <w:left w:val="single" w:sz="6" w:space="0" w:color="auto"/>
              <w:bottom w:val="single" w:sz="6" w:space="0" w:color="auto"/>
              <w:right w:val="single" w:sz="6" w:space="0" w:color="auto"/>
            </w:tcBorders>
          </w:tcPr>
          <w:p w:rsidR="0051370A" w:rsidRPr="002C053A" w:rsidRDefault="0051370A" w:rsidP="001B3B0A">
            <w:pPr>
              <w:pStyle w:val="Footer"/>
              <w:spacing w:before="120" w:after="120"/>
              <w:jc w:val="both"/>
              <w:rPr>
                <w:rFonts w:asciiTheme="minorHAnsi" w:hAnsiTheme="minorHAnsi" w:cstheme="minorHAnsi"/>
                <w:sz w:val="22"/>
                <w:szCs w:val="22"/>
              </w:rPr>
            </w:pPr>
            <w:r w:rsidRPr="002C053A">
              <w:rPr>
                <w:rFonts w:asciiTheme="minorHAnsi" w:hAnsiTheme="minorHAnsi" w:cstheme="minorHAnsi"/>
                <w:sz w:val="22"/>
                <w:szCs w:val="22"/>
              </w:rPr>
              <w:t>0%</w:t>
            </w:r>
          </w:p>
        </w:tc>
      </w:tr>
      <w:tr w:rsidR="0051370A" w:rsidRPr="002C053A" w:rsidTr="001B3B0A">
        <w:trPr>
          <w:cantSplit/>
          <w:trHeight w:val="20"/>
        </w:trPr>
        <w:tc>
          <w:tcPr>
            <w:tcW w:w="2359" w:type="pct"/>
            <w:tcBorders>
              <w:top w:val="single" w:sz="6" w:space="0" w:color="auto"/>
              <w:left w:val="single" w:sz="6" w:space="0" w:color="auto"/>
              <w:bottom w:val="single" w:sz="6" w:space="0" w:color="auto"/>
              <w:right w:val="single" w:sz="6" w:space="0" w:color="auto"/>
            </w:tcBorders>
          </w:tcPr>
          <w:p w:rsidR="0051370A" w:rsidRPr="002C053A" w:rsidRDefault="0051370A" w:rsidP="001B3B0A">
            <w:pPr>
              <w:pStyle w:val="t1"/>
              <w:tabs>
                <w:tab w:val="left" w:pos="1800"/>
              </w:tabs>
              <w:spacing w:before="120" w:line="240" w:lineRule="auto"/>
              <w:rPr>
                <w:rFonts w:asciiTheme="minorHAnsi" w:hAnsiTheme="minorHAnsi" w:cstheme="minorHAnsi"/>
                <w:sz w:val="22"/>
                <w:szCs w:val="22"/>
              </w:rPr>
            </w:pPr>
            <w:r w:rsidRPr="002C053A">
              <w:rPr>
                <w:rFonts w:asciiTheme="minorHAnsi" w:hAnsiTheme="minorHAnsi" w:cstheme="minorHAnsi"/>
                <w:sz w:val="22"/>
                <w:szCs w:val="22"/>
              </w:rPr>
              <w:t>Oral Examination/ Presentation:</w:t>
            </w:r>
          </w:p>
        </w:tc>
        <w:tc>
          <w:tcPr>
            <w:tcW w:w="2641" w:type="pct"/>
            <w:tcBorders>
              <w:top w:val="single" w:sz="6" w:space="0" w:color="auto"/>
              <w:left w:val="single" w:sz="6" w:space="0" w:color="auto"/>
              <w:bottom w:val="single" w:sz="6" w:space="0" w:color="auto"/>
              <w:right w:val="single" w:sz="6" w:space="0" w:color="auto"/>
            </w:tcBorders>
          </w:tcPr>
          <w:p w:rsidR="0051370A" w:rsidRPr="002C053A" w:rsidRDefault="0051370A" w:rsidP="001B3B0A">
            <w:pPr>
              <w:pStyle w:val="Footer"/>
              <w:spacing w:before="120" w:after="120"/>
              <w:jc w:val="both"/>
              <w:rPr>
                <w:rFonts w:asciiTheme="minorHAnsi" w:hAnsiTheme="minorHAnsi" w:cstheme="minorHAnsi"/>
                <w:sz w:val="22"/>
                <w:szCs w:val="22"/>
              </w:rPr>
            </w:pPr>
            <w:r w:rsidRPr="002C053A">
              <w:rPr>
                <w:rFonts w:asciiTheme="minorHAnsi" w:hAnsiTheme="minorHAnsi" w:cstheme="minorHAnsi"/>
                <w:sz w:val="22"/>
                <w:szCs w:val="22"/>
              </w:rPr>
              <w:t>0%</w:t>
            </w:r>
          </w:p>
        </w:tc>
      </w:tr>
      <w:tr w:rsidR="0051370A" w:rsidRPr="002C053A" w:rsidTr="001B3B0A">
        <w:trPr>
          <w:cantSplit/>
          <w:trHeight w:val="20"/>
        </w:trPr>
        <w:tc>
          <w:tcPr>
            <w:tcW w:w="2359" w:type="pct"/>
            <w:tcBorders>
              <w:top w:val="single" w:sz="6" w:space="0" w:color="auto"/>
              <w:left w:val="single" w:sz="6" w:space="0" w:color="auto"/>
              <w:bottom w:val="single" w:sz="6" w:space="0" w:color="auto"/>
              <w:right w:val="single" w:sz="6" w:space="0" w:color="auto"/>
            </w:tcBorders>
          </w:tcPr>
          <w:p w:rsidR="0051370A" w:rsidRPr="002C053A" w:rsidRDefault="0051370A" w:rsidP="001B3B0A">
            <w:pPr>
              <w:pStyle w:val="t1"/>
              <w:tabs>
                <w:tab w:val="left" w:pos="1800"/>
              </w:tabs>
              <w:spacing w:before="120" w:line="240" w:lineRule="auto"/>
              <w:rPr>
                <w:rFonts w:asciiTheme="minorHAnsi" w:hAnsiTheme="minorHAnsi" w:cstheme="minorHAnsi"/>
                <w:sz w:val="22"/>
                <w:szCs w:val="22"/>
              </w:rPr>
            </w:pPr>
            <w:r w:rsidRPr="002C053A">
              <w:rPr>
                <w:rFonts w:asciiTheme="minorHAnsi" w:hAnsiTheme="minorHAnsi" w:cstheme="minorHAnsi"/>
                <w:sz w:val="22"/>
                <w:szCs w:val="22"/>
              </w:rPr>
              <w:t>Work Based:</w:t>
            </w:r>
          </w:p>
        </w:tc>
        <w:tc>
          <w:tcPr>
            <w:tcW w:w="2641" w:type="pct"/>
            <w:tcBorders>
              <w:top w:val="single" w:sz="6" w:space="0" w:color="auto"/>
              <w:left w:val="single" w:sz="6" w:space="0" w:color="auto"/>
              <w:bottom w:val="single" w:sz="6" w:space="0" w:color="auto"/>
              <w:right w:val="single" w:sz="6" w:space="0" w:color="auto"/>
            </w:tcBorders>
          </w:tcPr>
          <w:p w:rsidR="0051370A" w:rsidRPr="002C053A" w:rsidRDefault="0051370A" w:rsidP="001B3B0A">
            <w:pPr>
              <w:pStyle w:val="Footer"/>
              <w:spacing w:before="120" w:after="120"/>
              <w:jc w:val="both"/>
              <w:rPr>
                <w:rFonts w:asciiTheme="minorHAnsi" w:hAnsiTheme="minorHAnsi" w:cstheme="minorHAnsi"/>
                <w:sz w:val="22"/>
                <w:szCs w:val="22"/>
              </w:rPr>
            </w:pPr>
            <w:r w:rsidRPr="002C053A">
              <w:rPr>
                <w:rFonts w:asciiTheme="minorHAnsi" w:hAnsiTheme="minorHAnsi" w:cstheme="minorHAnsi"/>
                <w:sz w:val="22"/>
                <w:szCs w:val="22"/>
              </w:rPr>
              <w:t>0%</w:t>
            </w:r>
          </w:p>
        </w:tc>
      </w:tr>
    </w:tbl>
    <w:p w:rsidR="0051370A" w:rsidRPr="002C053A" w:rsidRDefault="0051370A" w:rsidP="0051370A">
      <w:pPr>
        <w:rPr>
          <w:rFonts w:asciiTheme="minorHAnsi" w:hAnsiTheme="minorHAnsi" w:cstheme="minorHAnsi"/>
          <w:sz w:val="22"/>
          <w:szCs w:val="22"/>
        </w:rPr>
      </w:pPr>
    </w:p>
    <w:p w:rsidR="0051370A" w:rsidRPr="002C053A" w:rsidRDefault="0051370A" w:rsidP="0051370A">
      <w:pPr>
        <w:rPr>
          <w:rFonts w:asciiTheme="minorHAnsi" w:hAnsiTheme="minorHAnsi" w:cstheme="minorHAnsi"/>
          <w:sz w:val="22"/>
          <w:szCs w:val="22"/>
        </w:rPr>
      </w:pPr>
    </w:p>
    <w:tbl>
      <w:tblPr>
        <w:tblW w:w="5000" w:type="pct"/>
        <w:tblLook w:val="0000" w:firstRow="0" w:lastRow="0" w:firstColumn="0" w:lastColumn="0" w:noHBand="0" w:noVBand="0"/>
      </w:tblPr>
      <w:tblGrid>
        <w:gridCol w:w="4024"/>
        <w:gridCol w:w="4504"/>
      </w:tblGrid>
      <w:tr w:rsidR="0051370A" w:rsidRPr="002C053A" w:rsidTr="001B3B0A">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51370A" w:rsidRPr="002C053A" w:rsidRDefault="0051370A" w:rsidP="001B3B0A">
            <w:pPr>
              <w:pStyle w:val="Footer"/>
              <w:spacing w:before="120" w:after="120"/>
              <w:jc w:val="both"/>
              <w:rPr>
                <w:rFonts w:asciiTheme="minorHAnsi" w:hAnsiTheme="minorHAnsi" w:cstheme="minorHAnsi"/>
                <w:sz w:val="22"/>
                <w:szCs w:val="22"/>
              </w:rPr>
            </w:pPr>
            <w:r w:rsidRPr="002C053A">
              <w:rPr>
                <w:rFonts w:asciiTheme="minorHAnsi" w:hAnsiTheme="minorHAnsi" w:cstheme="minorHAnsi"/>
                <w:b/>
                <w:sz w:val="22"/>
                <w:szCs w:val="22"/>
              </w:rPr>
              <w:t>Details of Outcome Assessment:</w:t>
            </w:r>
          </w:p>
        </w:tc>
      </w:tr>
      <w:tr w:rsidR="0051370A" w:rsidRPr="002C053A" w:rsidTr="001B3B0A">
        <w:trPr>
          <w:cantSplit/>
          <w:trHeight w:val="20"/>
        </w:trPr>
        <w:tc>
          <w:tcPr>
            <w:tcW w:w="2359"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51370A" w:rsidRPr="002C053A" w:rsidRDefault="0051370A" w:rsidP="001B3B0A">
            <w:pPr>
              <w:pStyle w:val="Footer"/>
              <w:spacing w:before="120" w:after="120"/>
              <w:jc w:val="both"/>
              <w:rPr>
                <w:rFonts w:asciiTheme="minorHAnsi" w:hAnsiTheme="minorHAnsi" w:cstheme="minorHAnsi"/>
                <w:b/>
                <w:sz w:val="22"/>
                <w:szCs w:val="22"/>
              </w:rPr>
            </w:pPr>
            <w:r w:rsidRPr="002C053A">
              <w:rPr>
                <w:rFonts w:asciiTheme="minorHAnsi" w:hAnsiTheme="minorHAnsi" w:cstheme="minorHAnsi"/>
                <w:b/>
                <w:sz w:val="22"/>
                <w:szCs w:val="22"/>
              </w:rPr>
              <w:t>Outcomes</w:t>
            </w:r>
          </w:p>
        </w:tc>
        <w:tc>
          <w:tcPr>
            <w:tcW w:w="2641"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51370A" w:rsidRPr="002C053A" w:rsidRDefault="0051370A" w:rsidP="001B3B0A">
            <w:pPr>
              <w:pStyle w:val="Footer"/>
              <w:spacing w:before="120" w:after="120"/>
              <w:jc w:val="both"/>
              <w:rPr>
                <w:rFonts w:asciiTheme="minorHAnsi" w:hAnsiTheme="minorHAnsi" w:cstheme="minorHAnsi"/>
                <w:b/>
                <w:sz w:val="22"/>
                <w:szCs w:val="22"/>
              </w:rPr>
            </w:pPr>
            <w:r w:rsidRPr="002C053A">
              <w:rPr>
                <w:rFonts w:asciiTheme="minorHAnsi" w:hAnsiTheme="minorHAnsi" w:cstheme="minorHAnsi"/>
                <w:b/>
                <w:sz w:val="22"/>
                <w:szCs w:val="22"/>
              </w:rPr>
              <w:t>Assessment Criteria:</w:t>
            </w:r>
          </w:p>
          <w:p w:rsidR="0051370A" w:rsidRPr="002C053A" w:rsidRDefault="0051370A" w:rsidP="001B3B0A">
            <w:pPr>
              <w:pStyle w:val="Footer"/>
              <w:spacing w:before="120" w:after="120"/>
              <w:jc w:val="both"/>
              <w:rPr>
                <w:rFonts w:asciiTheme="minorHAnsi" w:hAnsiTheme="minorHAnsi" w:cstheme="minorHAnsi"/>
                <w:b/>
                <w:sz w:val="22"/>
                <w:szCs w:val="22"/>
              </w:rPr>
            </w:pPr>
            <w:r w:rsidRPr="002C053A">
              <w:rPr>
                <w:rFonts w:asciiTheme="minorHAnsi" w:hAnsiTheme="minorHAnsi" w:cstheme="minorHAnsi"/>
                <w:b/>
                <w:sz w:val="22"/>
                <w:szCs w:val="22"/>
              </w:rPr>
              <w:t>To achieve each outcome a student must demonstrate the ability to :</w:t>
            </w:r>
          </w:p>
        </w:tc>
      </w:tr>
      <w:tr w:rsidR="0051370A" w:rsidRPr="002C053A" w:rsidTr="001B3B0A">
        <w:trPr>
          <w:cantSplit/>
          <w:trHeight w:val="20"/>
        </w:trPr>
        <w:tc>
          <w:tcPr>
            <w:tcW w:w="2359" w:type="pct"/>
            <w:tcBorders>
              <w:top w:val="single" w:sz="6" w:space="0" w:color="auto"/>
              <w:left w:val="single" w:sz="6" w:space="0" w:color="auto"/>
              <w:bottom w:val="single" w:sz="6" w:space="0" w:color="auto"/>
              <w:right w:val="single" w:sz="6" w:space="0" w:color="auto"/>
            </w:tcBorders>
          </w:tcPr>
          <w:p w:rsidR="0051370A" w:rsidRPr="002C053A" w:rsidRDefault="0051370A" w:rsidP="00C43689">
            <w:pPr>
              <w:numPr>
                <w:ilvl w:val="0"/>
                <w:numId w:val="41"/>
              </w:numPr>
              <w:rPr>
                <w:rFonts w:asciiTheme="minorHAnsi" w:hAnsiTheme="minorHAnsi" w:cstheme="minorHAnsi"/>
                <w:sz w:val="22"/>
                <w:szCs w:val="22"/>
              </w:rPr>
            </w:pPr>
            <w:r w:rsidRPr="002C053A">
              <w:rPr>
                <w:rFonts w:asciiTheme="minorHAnsi" w:hAnsiTheme="minorHAnsi" w:cstheme="minorHAnsi"/>
                <w:sz w:val="22"/>
                <w:szCs w:val="22"/>
              </w:rPr>
              <w:t xml:space="preserve">Review critically the current research literature pertinent to a research topic and communicate the results of the research to specialist and non-specialist audiences. </w:t>
            </w:r>
          </w:p>
        </w:tc>
        <w:tc>
          <w:tcPr>
            <w:tcW w:w="2641" w:type="pct"/>
            <w:tcBorders>
              <w:top w:val="single" w:sz="6" w:space="0" w:color="auto"/>
              <w:left w:val="single" w:sz="6" w:space="0" w:color="auto"/>
              <w:bottom w:val="single" w:sz="6" w:space="0" w:color="auto"/>
              <w:right w:val="single" w:sz="6" w:space="0" w:color="auto"/>
            </w:tcBorders>
          </w:tcPr>
          <w:p w:rsidR="0051370A" w:rsidRPr="002C053A" w:rsidRDefault="0051370A" w:rsidP="00C43689">
            <w:pPr>
              <w:numPr>
                <w:ilvl w:val="0"/>
                <w:numId w:val="42"/>
              </w:numPr>
              <w:rPr>
                <w:rFonts w:asciiTheme="minorHAnsi" w:hAnsiTheme="minorHAnsi" w:cstheme="minorHAnsi"/>
                <w:sz w:val="22"/>
                <w:szCs w:val="22"/>
              </w:rPr>
            </w:pPr>
            <w:r w:rsidRPr="002C053A">
              <w:rPr>
                <w:rFonts w:asciiTheme="minorHAnsi" w:hAnsiTheme="minorHAnsi" w:cstheme="minorHAnsi"/>
                <w:sz w:val="22"/>
                <w:szCs w:val="22"/>
              </w:rPr>
              <w:t>Work as a</w:t>
            </w:r>
            <w:ins w:id="625" w:author="Gareth" w:date="2013-10-18T14:51:00Z">
              <w:r w:rsidR="00D22556">
                <w:rPr>
                  <w:rFonts w:asciiTheme="minorHAnsi" w:hAnsiTheme="minorHAnsi" w:cstheme="minorHAnsi"/>
                  <w:sz w:val="22"/>
                  <w:szCs w:val="22"/>
                </w:rPr>
                <w:t>n individual or</w:t>
              </w:r>
            </w:ins>
            <w:r w:rsidRPr="002C053A">
              <w:rPr>
                <w:rFonts w:asciiTheme="minorHAnsi" w:hAnsiTheme="minorHAnsi" w:cstheme="minorHAnsi"/>
                <w:sz w:val="22"/>
                <w:szCs w:val="22"/>
              </w:rPr>
              <w:t xml:space="preserve"> team member to write and structure a seminar paper that documents the evaluation of secondary research of a self-selected contemporary computing related theme.</w:t>
            </w:r>
          </w:p>
          <w:p w:rsidR="0051370A" w:rsidRPr="002C053A" w:rsidRDefault="0051370A" w:rsidP="00C43689">
            <w:pPr>
              <w:numPr>
                <w:ilvl w:val="0"/>
                <w:numId w:val="42"/>
              </w:numPr>
              <w:rPr>
                <w:rFonts w:asciiTheme="minorHAnsi" w:hAnsiTheme="minorHAnsi" w:cstheme="minorHAnsi"/>
                <w:sz w:val="22"/>
                <w:szCs w:val="22"/>
              </w:rPr>
            </w:pPr>
            <w:r w:rsidRPr="002C053A">
              <w:rPr>
                <w:rFonts w:asciiTheme="minorHAnsi" w:hAnsiTheme="minorHAnsi" w:cstheme="minorHAnsi"/>
                <w:sz w:val="22"/>
                <w:szCs w:val="22"/>
              </w:rPr>
              <w:t xml:space="preserve">Present the findings of self-selected research to an audience of peers and respond to their questions. </w:t>
            </w:r>
          </w:p>
          <w:p w:rsidR="0051370A" w:rsidRPr="002C053A" w:rsidRDefault="0051370A" w:rsidP="00C43689">
            <w:pPr>
              <w:numPr>
                <w:ilvl w:val="0"/>
                <w:numId w:val="42"/>
              </w:numPr>
              <w:rPr>
                <w:rFonts w:asciiTheme="minorHAnsi" w:hAnsiTheme="minorHAnsi" w:cstheme="minorHAnsi"/>
                <w:sz w:val="22"/>
                <w:szCs w:val="22"/>
              </w:rPr>
            </w:pPr>
            <w:r w:rsidRPr="002C053A">
              <w:rPr>
                <w:rFonts w:asciiTheme="minorHAnsi" w:hAnsiTheme="minorHAnsi" w:cstheme="minorHAnsi"/>
                <w:sz w:val="22"/>
                <w:szCs w:val="22"/>
              </w:rPr>
              <w:t>Work as</w:t>
            </w:r>
            <w:ins w:id="626" w:author="Gareth" w:date="2013-10-18T14:52:00Z">
              <w:r w:rsidR="00D22556">
                <w:rPr>
                  <w:rFonts w:asciiTheme="minorHAnsi" w:hAnsiTheme="minorHAnsi" w:cstheme="minorHAnsi"/>
                  <w:sz w:val="22"/>
                  <w:szCs w:val="22"/>
                </w:rPr>
                <w:t xml:space="preserve"> an individual or </w:t>
              </w:r>
            </w:ins>
            <w:del w:id="627" w:author="Gareth" w:date="2013-10-18T14:53:00Z">
              <w:r w:rsidRPr="002C053A" w:rsidDel="00D22556">
                <w:rPr>
                  <w:rFonts w:asciiTheme="minorHAnsi" w:hAnsiTheme="minorHAnsi" w:cstheme="minorHAnsi"/>
                  <w:sz w:val="22"/>
                  <w:szCs w:val="22"/>
                </w:rPr>
                <w:delText xml:space="preserve"> </w:delText>
              </w:r>
            </w:del>
            <w:r w:rsidRPr="002C053A">
              <w:rPr>
                <w:rFonts w:asciiTheme="minorHAnsi" w:hAnsiTheme="minorHAnsi" w:cstheme="minorHAnsi"/>
                <w:sz w:val="22"/>
                <w:szCs w:val="22"/>
              </w:rPr>
              <w:t>a team member to present the evaluation of secondary research of an allocated systems development related theme and respond to peer questioning.</w:t>
            </w:r>
          </w:p>
          <w:p w:rsidR="0051370A" w:rsidRPr="002C053A" w:rsidRDefault="0051370A" w:rsidP="00C43689">
            <w:pPr>
              <w:numPr>
                <w:ilvl w:val="0"/>
                <w:numId w:val="40"/>
              </w:numPr>
              <w:rPr>
                <w:rFonts w:asciiTheme="minorHAnsi" w:hAnsiTheme="minorHAnsi" w:cstheme="minorHAnsi"/>
                <w:sz w:val="22"/>
                <w:szCs w:val="22"/>
              </w:rPr>
            </w:pPr>
            <w:r w:rsidRPr="002C053A">
              <w:rPr>
                <w:rFonts w:asciiTheme="minorHAnsi" w:hAnsiTheme="minorHAnsi" w:cstheme="minorHAnsi"/>
                <w:sz w:val="22"/>
                <w:szCs w:val="22"/>
              </w:rPr>
              <w:t xml:space="preserve">Employ an appropriate referencing system to evidence literature sources. </w:t>
            </w:r>
          </w:p>
          <w:p w:rsidR="0051370A" w:rsidRPr="002C053A" w:rsidRDefault="0051370A" w:rsidP="00C43689">
            <w:pPr>
              <w:numPr>
                <w:ilvl w:val="0"/>
                <w:numId w:val="40"/>
              </w:numPr>
              <w:rPr>
                <w:rFonts w:asciiTheme="minorHAnsi" w:hAnsiTheme="minorHAnsi" w:cstheme="minorHAnsi"/>
                <w:sz w:val="22"/>
                <w:szCs w:val="22"/>
              </w:rPr>
            </w:pPr>
            <w:r w:rsidRPr="002C053A">
              <w:rPr>
                <w:rFonts w:asciiTheme="minorHAnsi" w:hAnsiTheme="minorHAnsi" w:cstheme="minorHAnsi"/>
                <w:sz w:val="22"/>
                <w:szCs w:val="22"/>
              </w:rPr>
              <w:t xml:space="preserve">Employ an appropriate presentation style to communicate effectively </w:t>
            </w:r>
          </w:p>
          <w:p w:rsidR="0051370A" w:rsidRPr="002C053A" w:rsidRDefault="0051370A" w:rsidP="00C43689">
            <w:pPr>
              <w:numPr>
                <w:ilvl w:val="0"/>
                <w:numId w:val="40"/>
              </w:numPr>
              <w:rPr>
                <w:rFonts w:asciiTheme="minorHAnsi" w:hAnsiTheme="minorHAnsi" w:cstheme="minorHAnsi"/>
                <w:sz w:val="22"/>
                <w:szCs w:val="22"/>
              </w:rPr>
            </w:pPr>
            <w:r w:rsidRPr="002C053A">
              <w:rPr>
                <w:rFonts w:asciiTheme="minorHAnsi" w:hAnsiTheme="minorHAnsi" w:cstheme="minorHAnsi"/>
                <w:sz w:val="22"/>
                <w:szCs w:val="22"/>
              </w:rPr>
              <w:t>Deploy effectively audio-visual aids that support seminar presentations.</w:t>
            </w:r>
          </w:p>
        </w:tc>
      </w:tr>
      <w:tr w:rsidR="0051370A" w:rsidRPr="002C053A" w:rsidTr="001B3B0A">
        <w:trPr>
          <w:cantSplit/>
          <w:trHeight w:val="20"/>
        </w:trPr>
        <w:tc>
          <w:tcPr>
            <w:tcW w:w="2359" w:type="pct"/>
            <w:tcBorders>
              <w:top w:val="single" w:sz="6" w:space="0" w:color="auto"/>
              <w:left w:val="single" w:sz="6" w:space="0" w:color="auto"/>
              <w:bottom w:val="single" w:sz="6" w:space="0" w:color="auto"/>
              <w:right w:val="single" w:sz="6" w:space="0" w:color="auto"/>
            </w:tcBorders>
          </w:tcPr>
          <w:p w:rsidR="0051370A" w:rsidRPr="002C053A" w:rsidRDefault="0051370A" w:rsidP="00C43689">
            <w:pPr>
              <w:pStyle w:val="ListParagraph"/>
              <w:numPr>
                <w:ilvl w:val="0"/>
                <w:numId w:val="41"/>
              </w:numPr>
              <w:ind w:right="84"/>
              <w:jc w:val="both"/>
              <w:rPr>
                <w:rFonts w:asciiTheme="minorHAnsi" w:hAnsiTheme="minorHAnsi" w:cstheme="minorHAnsi"/>
                <w:sz w:val="22"/>
                <w:szCs w:val="22"/>
              </w:rPr>
            </w:pPr>
            <w:r w:rsidRPr="002C053A">
              <w:rPr>
                <w:rFonts w:asciiTheme="minorHAnsi" w:hAnsiTheme="minorHAnsi" w:cstheme="minorHAnsi"/>
                <w:sz w:val="22"/>
                <w:szCs w:val="22"/>
              </w:rPr>
              <w:lastRenderedPageBreak/>
              <w:t>Demonstrate an understanding of research and development strategies and produce a proposal suitable for a major project.</w:t>
            </w:r>
          </w:p>
          <w:p w:rsidR="0051370A" w:rsidRPr="002C053A" w:rsidRDefault="0051370A" w:rsidP="001B3B0A">
            <w:pPr>
              <w:rPr>
                <w:rFonts w:asciiTheme="minorHAnsi" w:hAnsiTheme="minorHAnsi" w:cstheme="minorHAnsi"/>
                <w:sz w:val="22"/>
                <w:szCs w:val="22"/>
              </w:rPr>
            </w:pPr>
          </w:p>
        </w:tc>
        <w:tc>
          <w:tcPr>
            <w:tcW w:w="2641" w:type="pct"/>
            <w:tcBorders>
              <w:top w:val="single" w:sz="6" w:space="0" w:color="auto"/>
              <w:left w:val="single" w:sz="6" w:space="0" w:color="auto"/>
              <w:bottom w:val="single" w:sz="6" w:space="0" w:color="auto"/>
              <w:right w:val="single" w:sz="6" w:space="0" w:color="auto"/>
            </w:tcBorders>
          </w:tcPr>
          <w:p w:rsidR="0051370A" w:rsidRPr="002C053A" w:rsidRDefault="0051370A" w:rsidP="00C43689">
            <w:pPr>
              <w:numPr>
                <w:ilvl w:val="0"/>
                <w:numId w:val="39"/>
              </w:numPr>
              <w:rPr>
                <w:rFonts w:asciiTheme="minorHAnsi" w:hAnsiTheme="minorHAnsi" w:cstheme="minorHAnsi"/>
                <w:sz w:val="22"/>
                <w:szCs w:val="22"/>
              </w:rPr>
            </w:pPr>
            <w:r w:rsidRPr="002C053A">
              <w:rPr>
                <w:rFonts w:asciiTheme="minorHAnsi" w:hAnsiTheme="minorHAnsi" w:cstheme="minorHAnsi"/>
                <w:sz w:val="22"/>
                <w:szCs w:val="22"/>
              </w:rPr>
              <w:t>Produce a written research proposal that proposes a topic suitable for computing research and documents briefly the literature to justify exploration of the topic.</w:t>
            </w:r>
          </w:p>
          <w:p w:rsidR="0051370A" w:rsidRPr="002C053A" w:rsidRDefault="0051370A" w:rsidP="00C43689">
            <w:pPr>
              <w:numPr>
                <w:ilvl w:val="0"/>
                <w:numId w:val="39"/>
              </w:numPr>
              <w:rPr>
                <w:rFonts w:asciiTheme="minorHAnsi" w:hAnsiTheme="minorHAnsi" w:cstheme="minorHAnsi"/>
                <w:sz w:val="22"/>
                <w:szCs w:val="22"/>
              </w:rPr>
            </w:pPr>
            <w:r w:rsidRPr="002C053A">
              <w:rPr>
                <w:rFonts w:asciiTheme="minorHAnsi" w:hAnsiTheme="minorHAnsi" w:cstheme="minorHAnsi"/>
                <w:sz w:val="22"/>
                <w:szCs w:val="22"/>
              </w:rPr>
              <w:t>Document the selection and justification for the research methods to be used in the study that reflects current research methodology/design theory and practice, incorporating problem identification, formulating aims/hypotheses, sampling, professional/ethical issues and the practicalities of design.</w:t>
            </w:r>
          </w:p>
          <w:p w:rsidR="0051370A" w:rsidRPr="002C053A" w:rsidRDefault="0051370A" w:rsidP="00C43689">
            <w:pPr>
              <w:numPr>
                <w:ilvl w:val="0"/>
                <w:numId w:val="39"/>
              </w:numPr>
              <w:rPr>
                <w:rFonts w:asciiTheme="minorHAnsi" w:hAnsiTheme="minorHAnsi" w:cstheme="minorHAnsi"/>
                <w:sz w:val="22"/>
                <w:szCs w:val="22"/>
              </w:rPr>
            </w:pPr>
            <w:r w:rsidRPr="002C053A">
              <w:rPr>
                <w:rFonts w:asciiTheme="minorHAnsi" w:hAnsiTheme="minorHAnsi" w:cstheme="minorHAnsi"/>
                <w:sz w:val="22"/>
                <w:szCs w:val="22"/>
              </w:rPr>
              <w:t>Document the selection and justification for any systems development method/process to be used in the proposed study, based on an evaluation of current systems development methodology /design theory and practice.</w:t>
            </w:r>
          </w:p>
          <w:p w:rsidR="0051370A" w:rsidRPr="002C053A" w:rsidRDefault="0051370A" w:rsidP="00C43689">
            <w:pPr>
              <w:numPr>
                <w:ilvl w:val="0"/>
                <w:numId w:val="40"/>
              </w:numPr>
              <w:rPr>
                <w:rFonts w:asciiTheme="minorHAnsi" w:hAnsiTheme="minorHAnsi" w:cstheme="minorHAnsi"/>
                <w:sz w:val="22"/>
                <w:szCs w:val="22"/>
              </w:rPr>
            </w:pPr>
            <w:r w:rsidRPr="002C053A">
              <w:rPr>
                <w:rFonts w:asciiTheme="minorHAnsi" w:hAnsiTheme="minorHAnsi" w:cstheme="minorHAnsi"/>
                <w:sz w:val="22"/>
                <w:szCs w:val="22"/>
              </w:rPr>
              <w:t xml:space="preserve">Produce a chart that plans the timescales and milestones of the research.  </w:t>
            </w:r>
          </w:p>
        </w:tc>
      </w:tr>
    </w:tbl>
    <w:p w:rsidR="0051370A" w:rsidRPr="002C053A" w:rsidRDefault="0051370A" w:rsidP="0051370A">
      <w:pPr>
        <w:rPr>
          <w:sz w:val="22"/>
          <w:szCs w:val="22"/>
        </w:rPr>
      </w:pPr>
    </w:p>
    <w:p w:rsidR="0051370A" w:rsidRPr="002C053A" w:rsidRDefault="0051370A" w:rsidP="0051370A">
      <w:pPr>
        <w:rPr>
          <w:sz w:val="22"/>
          <w:szCs w:val="22"/>
        </w:rPr>
      </w:pPr>
    </w:p>
    <w:tbl>
      <w:tblPr>
        <w:tblW w:w="5000" w:type="pct"/>
        <w:tblLook w:val="0000" w:firstRow="0" w:lastRow="0" w:firstColumn="0" w:lastColumn="0" w:noHBand="0" w:noVBand="0"/>
      </w:tblPr>
      <w:tblGrid>
        <w:gridCol w:w="3038"/>
        <w:gridCol w:w="5490"/>
      </w:tblGrid>
      <w:tr w:rsidR="0051370A" w:rsidRPr="002C053A" w:rsidTr="001B3B0A">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51370A" w:rsidRPr="002C053A" w:rsidRDefault="0051370A" w:rsidP="001B3B0A">
            <w:pPr>
              <w:pStyle w:val="Footer"/>
              <w:spacing w:before="120" w:after="120"/>
              <w:jc w:val="both"/>
              <w:rPr>
                <w:rFonts w:asciiTheme="minorHAnsi" w:hAnsiTheme="minorHAnsi" w:cstheme="minorHAnsi"/>
                <w:sz w:val="22"/>
                <w:szCs w:val="22"/>
              </w:rPr>
            </w:pPr>
            <w:r w:rsidRPr="002C053A">
              <w:rPr>
                <w:rFonts w:asciiTheme="minorHAnsi" w:hAnsiTheme="minorHAnsi" w:cstheme="minorHAnsi"/>
                <w:b/>
                <w:sz w:val="22"/>
                <w:szCs w:val="22"/>
                <w:lang w:val="en-US"/>
              </w:rPr>
              <w:t>Physical Resource Needs:</w:t>
            </w:r>
          </w:p>
        </w:tc>
      </w:tr>
      <w:tr w:rsidR="0051370A" w:rsidRPr="002C053A" w:rsidTr="001B3B0A">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51370A" w:rsidRPr="002C053A" w:rsidRDefault="0051370A" w:rsidP="001B3B0A">
            <w:pPr>
              <w:pStyle w:val="Footer"/>
              <w:spacing w:before="120" w:after="120"/>
              <w:jc w:val="both"/>
              <w:rPr>
                <w:rFonts w:asciiTheme="minorHAnsi" w:hAnsiTheme="minorHAnsi" w:cstheme="minorHAnsi"/>
                <w:b/>
                <w:sz w:val="22"/>
                <w:szCs w:val="22"/>
                <w:lang w:val="en-US"/>
              </w:rPr>
            </w:pPr>
            <w:r w:rsidRPr="002C053A">
              <w:rPr>
                <w:rFonts w:asciiTheme="minorHAnsi" w:hAnsiTheme="minorHAnsi" w:cstheme="minorHAnsi"/>
                <w:b/>
                <w:sz w:val="22"/>
                <w:szCs w:val="22"/>
                <w:lang w:val="en-US"/>
              </w:rPr>
              <w:t>Reading List</w:t>
            </w:r>
            <w:r w:rsidRPr="002C053A">
              <w:rPr>
                <w:rFonts w:asciiTheme="minorHAnsi" w:hAnsiTheme="minorHAnsi" w:cstheme="minorHAnsi"/>
                <w:b/>
                <w:sz w:val="22"/>
                <w:szCs w:val="22"/>
                <w:lang w:val="en-US"/>
              </w:rPr>
              <w:tab/>
            </w:r>
          </w:p>
        </w:tc>
      </w:tr>
      <w:tr w:rsidR="0051370A" w:rsidRPr="002C053A" w:rsidTr="001B3B0A">
        <w:trPr>
          <w:cantSplit/>
          <w:trHeight w:val="20"/>
        </w:trPr>
        <w:tc>
          <w:tcPr>
            <w:tcW w:w="1781" w:type="pct"/>
            <w:tcBorders>
              <w:top w:val="single" w:sz="6" w:space="0" w:color="auto"/>
              <w:left w:val="single" w:sz="6" w:space="0" w:color="auto"/>
              <w:bottom w:val="single" w:sz="6" w:space="0" w:color="auto"/>
              <w:right w:val="single" w:sz="6" w:space="0" w:color="auto"/>
            </w:tcBorders>
          </w:tcPr>
          <w:p w:rsidR="0051370A" w:rsidRPr="002C053A" w:rsidRDefault="0051370A" w:rsidP="001B3B0A">
            <w:pPr>
              <w:pStyle w:val="t1"/>
              <w:tabs>
                <w:tab w:val="left" w:pos="1800"/>
              </w:tabs>
              <w:spacing w:before="120" w:line="240" w:lineRule="auto"/>
              <w:rPr>
                <w:rFonts w:asciiTheme="minorHAnsi" w:hAnsiTheme="minorHAnsi" w:cstheme="minorHAnsi"/>
                <w:sz w:val="22"/>
                <w:szCs w:val="22"/>
              </w:rPr>
            </w:pPr>
            <w:r w:rsidRPr="002C053A">
              <w:rPr>
                <w:rFonts w:asciiTheme="minorHAnsi" w:hAnsiTheme="minorHAnsi" w:cstheme="minorHAnsi"/>
                <w:sz w:val="22"/>
                <w:szCs w:val="22"/>
              </w:rPr>
              <w:t>Essential Texts</w:t>
            </w:r>
          </w:p>
        </w:tc>
        <w:tc>
          <w:tcPr>
            <w:tcW w:w="3219" w:type="pct"/>
            <w:tcBorders>
              <w:top w:val="single" w:sz="6" w:space="0" w:color="auto"/>
              <w:left w:val="single" w:sz="6" w:space="0" w:color="auto"/>
              <w:bottom w:val="single" w:sz="6" w:space="0" w:color="auto"/>
              <w:right w:val="single" w:sz="6" w:space="0" w:color="auto"/>
            </w:tcBorders>
          </w:tcPr>
          <w:p w:rsidR="0051370A" w:rsidRPr="002C053A" w:rsidRDefault="0051370A" w:rsidP="001B3B0A">
            <w:pPr>
              <w:rPr>
                <w:rFonts w:asciiTheme="minorHAnsi" w:hAnsiTheme="minorHAnsi" w:cstheme="minorHAnsi"/>
                <w:sz w:val="22"/>
                <w:szCs w:val="22"/>
              </w:rPr>
            </w:pPr>
            <w:r w:rsidRPr="002C053A">
              <w:rPr>
                <w:rFonts w:asciiTheme="minorHAnsi" w:hAnsiTheme="minorHAnsi" w:cstheme="minorHAnsi"/>
                <w:sz w:val="22"/>
                <w:szCs w:val="22"/>
              </w:rPr>
              <w:t>Avison, D. and Fitzgerald, G. (2007) 4</w:t>
            </w:r>
            <w:r w:rsidRPr="002C053A">
              <w:rPr>
                <w:rFonts w:asciiTheme="minorHAnsi" w:hAnsiTheme="minorHAnsi" w:cstheme="minorHAnsi"/>
                <w:sz w:val="22"/>
                <w:szCs w:val="22"/>
                <w:vertAlign w:val="superscript"/>
              </w:rPr>
              <w:t>th</w:t>
            </w:r>
            <w:r w:rsidRPr="002C053A">
              <w:rPr>
                <w:rFonts w:asciiTheme="minorHAnsi" w:hAnsiTheme="minorHAnsi" w:cstheme="minorHAnsi"/>
                <w:sz w:val="22"/>
                <w:szCs w:val="22"/>
              </w:rPr>
              <w:t xml:space="preserve"> Edition, </w:t>
            </w:r>
            <w:r w:rsidRPr="002C053A">
              <w:rPr>
                <w:rFonts w:asciiTheme="minorHAnsi" w:hAnsiTheme="minorHAnsi" w:cstheme="minorHAnsi"/>
                <w:i/>
                <w:sz w:val="22"/>
                <w:szCs w:val="22"/>
              </w:rPr>
              <w:t>Information Systems Development: Methodologies, Techniques and Tools</w:t>
            </w:r>
            <w:r w:rsidRPr="002C053A">
              <w:rPr>
                <w:rFonts w:asciiTheme="minorHAnsi" w:hAnsiTheme="minorHAnsi" w:cstheme="minorHAnsi"/>
                <w:sz w:val="22"/>
                <w:szCs w:val="22"/>
              </w:rPr>
              <w:t>, McGraw-Hill: Maidenhead.</w:t>
            </w:r>
          </w:p>
          <w:p w:rsidR="0051370A" w:rsidRPr="002C053A" w:rsidRDefault="0051370A" w:rsidP="001B3B0A">
            <w:pPr>
              <w:rPr>
                <w:rFonts w:asciiTheme="minorHAnsi" w:hAnsiTheme="minorHAnsi" w:cstheme="minorHAnsi"/>
                <w:sz w:val="22"/>
                <w:szCs w:val="22"/>
              </w:rPr>
            </w:pPr>
          </w:p>
          <w:p w:rsidR="0051370A" w:rsidRPr="002C053A" w:rsidRDefault="0051370A" w:rsidP="001B3B0A">
            <w:pPr>
              <w:rPr>
                <w:rFonts w:asciiTheme="minorHAnsi" w:hAnsiTheme="minorHAnsi" w:cstheme="minorHAnsi"/>
                <w:sz w:val="22"/>
                <w:szCs w:val="22"/>
              </w:rPr>
            </w:pPr>
            <w:r w:rsidRPr="002C053A">
              <w:rPr>
                <w:rFonts w:asciiTheme="minorHAnsi" w:hAnsiTheme="minorHAnsi" w:cstheme="minorHAnsi"/>
                <w:sz w:val="22"/>
                <w:szCs w:val="22"/>
              </w:rPr>
              <w:t>S Saunders, M., Lewis, P. and Thornhill, A.  (2007)</w:t>
            </w:r>
            <w:r w:rsidRPr="002C053A">
              <w:rPr>
                <w:rFonts w:asciiTheme="minorHAnsi" w:hAnsiTheme="minorHAnsi" w:cstheme="minorHAnsi"/>
                <w:i/>
                <w:sz w:val="22"/>
                <w:szCs w:val="22"/>
              </w:rPr>
              <w:t xml:space="preserve">  </w:t>
            </w:r>
            <w:r w:rsidRPr="002C053A">
              <w:rPr>
                <w:rFonts w:asciiTheme="minorHAnsi" w:hAnsiTheme="minorHAnsi" w:cstheme="minorHAnsi"/>
                <w:sz w:val="22"/>
                <w:szCs w:val="22"/>
              </w:rPr>
              <w:t>4</w:t>
            </w:r>
            <w:r w:rsidRPr="002C053A">
              <w:rPr>
                <w:rFonts w:asciiTheme="minorHAnsi" w:hAnsiTheme="minorHAnsi" w:cstheme="minorHAnsi"/>
                <w:sz w:val="22"/>
                <w:szCs w:val="22"/>
                <w:vertAlign w:val="superscript"/>
              </w:rPr>
              <w:t>th</w:t>
            </w:r>
            <w:r w:rsidRPr="002C053A">
              <w:rPr>
                <w:rFonts w:asciiTheme="minorHAnsi" w:hAnsiTheme="minorHAnsi" w:cstheme="minorHAnsi"/>
                <w:sz w:val="22"/>
                <w:szCs w:val="22"/>
              </w:rPr>
              <w:t xml:space="preserve">  Edition, </w:t>
            </w:r>
            <w:r w:rsidRPr="002C053A">
              <w:rPr>
                <w:rFonts w:asciiTheme="minorHAnsi" w:hAnsiTheme="minorHAnsi" w:cstheme="minorHAnsi"/>
                <w:i/>
                <w:sz w:val="22"/>
                <w:szCs w:val="22"/>
              </w:rPr>
              <w:t xml:space="preserve">Research Methods for Business Students, </w:t>
            </w:r>
            <w:r w:rsidRPr="002C053A">
              <w:rPr>
                <w:rFonts w:asciiTheme="minorHAnsi" w:hAnsiTheme="minorHAnsi" w:cstheme="minorHAnsi"/>
                <w:sz w:val="22"/>
                <w:szCs w:val="22"/>
              </w:rPr>
              <w:t>FT/Prentice Hall: Harlow</w:t>
            </w:r>
          </w:p>
          <w:p w:rsidR="0051370A" w:rsidRPr="002C053A" w:rsidRDefault="0051370A" w:rsidP="001B3B0A">
            <w:pPr>
              <w:rPr>
                <w:rFonts w:asciiTheme="minorHAnsi" w:hAnsiTheme="minorHAnsi" w:cstheme="minorHAnsi"/>
                <w:sz w:val="22"/>
                <w:szCs w:val="22"/>
              </w:rPr>
            </w:pPr>
          </w:p>
          <w:p w:rsidR="0051370A" w:rsidRPr="002C053A" w:rsidRDefault="0051370A" w:rsidP="001B3B0A">
            <w:pPr>
              <w:rPr>
                <w:rFonts w:asciiTheme="minorHAnsi" w:hAnsiTheme="minorHAnsi" w:cstheme="minorHAnsi"/>
                <w:sz w:val="22"/>
                <w:szCs w:val="22"/>
              </w:rPr>
            </w:pPr>
            <w:r w:rsidRPr="002C053A">
              <w:rPr>
                <w:rFonts w:asciiTheme="minorHAnsi" w:hAnsiTheme="minorHAnsi" w:cstheme="minorHAnsi"/>
                <w:sz w:val="22"/>
                <w:szCs w:val="22"/>
              </w:rPr>
              <w:t>Weaver, P. (2004)</w:t>
            </w:r>
            <w:r w:rsidRPr="002C053A">
              <w:rPr>
                <w:rFonts w:asciiTheme="minorHAnsi" w:hAnsiTheme="minorHAnsi" w:cstheme="minorHAnsi"/>
                <w:i/>
                <w:sz w:val="22"/>
                <w:szCs w:val="22"/>
              </w:rPr>
              <w:t xml:space="preserve"> Success in Your Project: a Guide to Student System Development Projects</w:t>
            </w:r>
            <w:r w:rsidRPr="002C053A">
              <w:rPr>
                <w:rFonts w:asciiTheme="minorHAnsi" w:hAnsiTheme="minorHAnsi" w:cstheme="minorHAnsi"/>
                <w:sz w:val="22"/>
                <w:szCs w:val="22"/>
              </w:rPr>
              <w:t>, Prentice Hall: Harlow</w:t>
            </w:r>
          </w:p>
          <w:p w:rsidR="0051370A" w:rsidRPr="002C053A" w:rsidRDefault="0051370A" w:rsidP="001B3B0A">
            <w:pPr>
              <w:tabs>
                <w:tab w:val="left" w:pos="720"/>
              </w:tabs>
              <w:jc w:val="both"/>
              <w:rPr>
                <w:rFonts w:asciiTheme="minorHAnsi" w:hAnsiTheme="minorHAnsi" w:cstheme="minorHAnsi"/>
                <w:sz w:val="22"/>
                <w:szCs w:val="22"/>
              </w:rPr>
            </w:pPr>
          </w:p>
        </w:tc>
      </w:tr>
      <w:tr w:rsidR="0051370A" w:rsidRPr="002C053A" w:rsidTr="001B3B0A">
        <w:trPr>
          <w:cantSplit/>
          <w:trHeight w:val="20"/>
        </w:trPr>
        <w:tc>
          <w:tcPr>
            <w:tcW w:w="1781" w:type="pct"/>
            <w:tcBorders>
              <w:top w:val="single" w:sz="6" w:space="0" w:color="auto"/>
              <w:left w:val="single" w:sz="6" w:space="0" w:color="auto"/>
              <w:bottom w:val="single" w:sz="6" w:space="0" w:color="auto"/>
              <w:right w:val="single" w:sz="6" w:space="0" w:color="auto"/>
            </w:tcBorders>
          </w:tcPr>
          <w:p w:rsidR="0051370A" w:rsidRPr="002C053A" w:rsidRDefault="0051370A" w:rsidP="001B3B0A">
            <w:pPr>
              <w:pStyle w:val="t1"/>
              <w:tabs>
                <w:tab w:val="left" w:pos="1800"/>
              </w:tabs>
              <w:spacing w:before="120" w:line="240" w:lineRule="auto"/>
              <w:rPr>
                <w:rFonts w:asciiTheme="minorHAnsi" w:hAnsiTheme="minorHAnsi" w:cstheme="minorHAnsi"/>
                <w:sz w:val="22"/>
                <w:szCs w:val="22"/>
              </w:rPr>
            </w:pPr>
            <w:r w:rsidRPr="002C053A">
              <w:rPr>
                <w:rFonts w:asciiTheme="minorHAnsi" w:hAnsiTheme="minorHAnsi" w:cstheme="minorHAnsi"/>
                <w:sz w:val="22"/>
                <w:szCs w:val="22"/>
              </w:rPr>
              <w:lastRenderedPageBreak/>
              <w:t>Background Reading</w:t>
            </w:r>
          </w:p>
        </w:tc>
        <w:tc>
          <w:tcPr>
            <w:tcW w:w="3219" w:type="pct"/>
            <w:tcBorders>
              <w:top w:val="single" w:sz="6" w:space="0" w:color="auto"/>
              <w:left w:val="single" w:sz="6" w:space="0" w:color="auto"/>
              <w:bottom w:val="single" w:sz="6" w:space="0" w:color="auto"/>
              <w:right w:val="single" w:sz="6" w:space="0" w:color="auto"/>
            </w:tcBorders>
          </w:tcPr>
          <w:p w:rsidR="0051370A" w:rsidRPr="002C053A" w:rsidRDefault="0051370A" w:rsidP="001B3B0A">
            <w:pPr>
              <w:rPr>
                <w:rFonts w:asciiTheme="minorHAnsi" w:hAnsiTheme="minorHAnsi" w:cstheme="minorHAnsi"/>
                <w:sz w:val="22"/>
                <w:szCs w:val="22"/>
              </w:rPr>
            </w:pPr>
            <w:r w:rsidRPr="002C053A">
              <w:rPr>
                <w:rFonts w:asciiTheme="minorHAnsi" w:hAnsiTheme="minorHAnsi" w:cstheme="minorHAnsi"/>
                <w:sz w:val="22"/>
                <w:szCs w:val="22"/>
              </w:rPr>
              <w:t>Baase, S. (2008) 3</w:t>
            </w:r>
            <w:r w:rsidRPr="002C053A">
              <w:rPr>
                <w:rFonts w:asciiTheme="minorHAnsi" w:hAnsiTheme="minorHAnsi" w:cstheme="minorHAnsi"/>
                <w:sz w:val="22"/>
                <w:szCs w:val="22"/>
                <w:vertAlign w:val="superscript"/>
              </w:rPr>
              <w:t>rd</w:t>
            </w:r>
            <w:r w:rsidRPr="002C053A">
              <w:rPr>
                <w:rFonts w:asciiTheme="minorHAnsi" w:hAnsiTheme="minorHAnsi" w:cstheme="minorHAnsi"/>
                <w:sz w:val="22"/>
                <w:szCs w:val="22"/>
              </w:rPr>
              <w:t xml:space="preserve"> Edition </w:t>
            </w:r>
            <w:r w:rsidRPr="002C053A">
              <w:rPr>
                <w:rFonts w:asciiTheme="minorHAnsi" w:hAnsiTheme="minorHAnsi" w:cstheme="minorHAnsi"/>
                <w:i/>
                <w:sz w:val="22"/>
                <w:szCs w:val="22"/>
              </w:rPr>
              <w:t>A Gift of Fire: Social, Legal, and Ethical Issues for Computing and the Internet</w:t>
            </w:r>
            <w:r w:rsidRPr="002C053A">
              <w:rPr>
                <w:rFonts w:asciiTheme="minorHAnsi" w:hAnsiTheme="minorHAnsi" w:cstheme="minorHAnsi"/>
                <w:sz w:val="22"/>
                <w:szCs w:val="22"/>
              </w:rPr>
              <w:t>: International Edition, Pearson: NY</w:t>
            </w:r>
          </w:p>
          <w:p w:rsidR="0051370A" w:rsidRPr="002C053A" w:rsidRDefault="0051370A" w:rsidP="001B3B0A">
            <w:pPr>
              <w:rPr>
                <w:rFonts w:asciiTheme="minorHAnsi" w:hAnsiTheme="minorHAnsi" w:cstheme="minorHAnsi"/>
                <w:sz w:val="22"/>
                <w:szCs w:val="22"/>
              </w:rPr>
            </w:pPr>
          </w:p>
          <w:p w:rsidR="0051370A" w:rsidRPr="002C053A" w:rsidRDefault="0051370A" w:rsidP="001B3B0A">
            <w:pPr>
              <w:rPr>
                <w:rFonts w:asciiTheme="minorHAnsi" w:hAnsiTheme="minorHAnsi" w:cstheme="minorHAnsi"/>
                <w:sz w:val="22"/>
                <w:szCs w:val="22"/>
              </w:rPr>
            </w:pPr>
            <w:r w:rsidRPr="002C053A">
              <w:rPr>
                <w:rFonts w:asciiTheme="minorHAnsi" w:hAnsiTheme="minorHAnsi" w:cstheme="minorHAnsi"/>
                <w:sz w:val="22"/>
                <w:szCs w:val="22"/>
              </w:rPr>
              <w:t>Collis, J. and Hussey, R. (2009) 3</w:t>
            </w:r>
            <w:r w:rsidRPr="002C053A">
              <w:rPr>
                <w:rFonts w:asciiTheme="minorHAnsi" w:hAnsiTheme="minorHAnsi" w:cstheme="minorHAnsi"/>
                <w:sz w:val="22"/>
                <w:szCs w:val="22"/>
                <w:vertAlign w:val="superscript"/>
              </w:rPr>
              <w:t>rd</w:t>
            </w:r>
            <w:r w:rsidRPr="002C053A">
              <w:rPr>
                <w:rFonts w:asciiTheme="minorHAnsi" w:hAnsiTheme="minorHAnsi" w:cstheme="minorHAnsi"/>
                <w:sz w:val="22"/>
                <w:szCs w:val="22"/>
              </w:rPr>
              <w:t xml:space="preserve"> Edition,  </w:t>
            </w:r>
            <w:r w:rsidRPr="002C053A">
              <w:rPr>
                <w:rFonts w:asciiTheme="minorHAnsi" w:hAnsiTheme="minorHAnsi" w:cstheme="minorHAnsi"/>
                <w:i/>
                <w:sz w:val="22"/>
                <w:szCs w:val="22"/>
              </w:rPr>
              <w:t>Business Research: a Practical Guide for Undergraduate and Postgraduate Students,</w:t>
            </w:r>
            <w:r w:rsidRPr="002C053A">
              <w:rPr>
                <w:rFonts w:asciiTheme="minorHAnsi" w:hAnsiTheme="minorHAnsi" w:cstheme="minorHAnsi"/>
                <w:sz w:val="22"/>
                <w:szCs w:val="22"/>
              </w:rPr>
              <w:t xml:space="preserve"> Palgrave Macmillan: Basingstoke</w:t>
            </w:r>
          </w:p>
          <w:p w:rsidR="0051370A" w:rsidRPr="002C053A" w:rsidRDefault="0051370A" w:rsidP="001B3B0A">
            <w:pPr>
              <w:rPr>
                <w:rFonts w:asciiTheme="minorHAnsi" w:hAnsiTheme="minorHAnsi" w:cstheme="minorHAnsi"/>
                <w:sz w:val="22"/>
                <w:szCs w:val="22"/>
              </w:rPr>
            </w:pPr>
          </w:p>
          <w:p w:rsidR="0051370A" w:rsidRPr="002C053A" w:rsidRDefault="0051370A" w:rsidP="001B3B0A">
            <w:pPr>
              <w:rPr>
                <w:rFonts w:asciiTheme="minorHAnsi" w:hAnsiTheme="minorHAnsi" w:cstheme="minorHAnsi"/>
                <w:sz w:val="22"/>
                <w:szCs w:val="22"/>
              </w:rPr>
            </w:pPr>
            <w:r w:rsidRPr="002C053A">
              <w:rPr>
                <w:rFonts w:asciiTheme="minorHAnsi" w:hAnsiTheme="minorHAnsi" w:cstheme="minorHAnsi"/>
                <w:sz w:val="22"/>
                <w:szCs w:val="22"/>
              </w:rPr>
              <w:t>Cornford, T. and Smithson, S. (2006) 2</w:t>
            </w:r>
            <w:r w:rsidRPr="002C053A">
              <w:rPr>
                <w:rFonts w:asciiTheme="minorHAnsi" w:hAnsiTheme="minorHAnsi" w:cstheme="minorHAnsi"/>
                <w:sz w:val="22"/>
                <w:szCs w:val="22"/>
                <w:vertAlign w:val="superscript"/>
              </w:rPr>
              <w:t>nd</w:t>
            </w:r>
            <w:r w:rsidRPr="002C053A">
              <w:rPr>
                <w:rFonts w:asciiTheme="minorHAnsi" w:hAnsiTheme="minorHAnsi" w:cstheme="minorHAnsi"/>
                <w:sz w:val="22"/>
                <w:szCs w:val="22"/>
              </w:rPr>
              <w:t xml:space="preserve"> Edition., </w:t>
            </w:r>
            <w:r w:rsidRPr="002C053A">
              <w:rPr>
                <w:rFonts w:asciiTheme="minorHAnsi" w:hAnsiTheme="minorHAnsi" w:cstheme="minorHAnsi"/>
                <w:i/>
                <w:sz w:val="22"/>
                <w:szCs w:val="22"/>
              </w:rPr>
              <w:t>Project Research in Information Systems: a Student’s Guide,</w:t>
            </w:r>
            <w:r w:rsidRPr="002C053A">
              <w:rPr>
                <w:rFonts w:asciiTheme="minorHAnsi" w:hAnsiTheme="minorHAnsi" w:cstheme="minorHAnsi"/>
                <w:sz w:val="22"/>
                <w:szCs w:val="22"/>
              </w:rPr>
              <w:t xml:space="preserve"> Palgrave/Macmillan: Basingstoke</w:t>
            </w:r>
          </w:p>
          <w:p w:rsidR="0051370A" w:rsidRPr="002C053A" w:rsidRDefault="0051370A" w:rsidP="001B3B0A">
            <w:pPr>
              <w:rPr>
                <w:rFonts w:asciiTheme="minorHAnsi" w:hAnsiTheme="minorHAnsi" w:cstheme="minorHAnsi"/>
                <w:sz w:val="22"/>
                <w:szCs w:val="22"/>
              </w:rPr>
            </w:pPr>
          </w:p>
          <w:p w:rsidR="0051370A" w:rsidRPr="002C053A" w:rsidRDefault="0051370A" w:rsidP="001B3B0A">
            <w:pPr>
              <w:rPr>
                <w:rFonts w:asciiTheme="minorHAnsi" w:hAnsiTheme="minorHAnsi" w:cstheme="minorHAnsi"/>
                <w:sz w:val="22"/>
                <w:szCs w:val="22"/>
              </w:rPr>
            </w:pPr>
            <w:r w:rsidRPr="002C053A">
              <w:rPr>
                <w:rFonts w:asciiTheme="minorHAnsi" w:hAnsiTheme="minorHAnsi" w:cstheme="minorHAnsi"/>
                <w:sz w:val="22"/>
                <w:szCs w:val="22"/>
              </w:rPr>
              <w:t xml:space="preserve">Cottrell, S.(2005) </w:t>
            </w:r>
            <w:r w:rsidRPr="002C053A">
              <w:rPr>
                <w:rFonts w:asciiTheme="minorHAnsi" w:hAnsiTheme="minorHAnsi" w:cstheme="minorHAnsi"/>
                <w:i/>
                <w:sz w:val="22"/>
                <w:szCs w:val="22"/>
              </w:rPr>
              <w:t>Critical Thinking Skills: Developing Effective Analysis and Argument,</w:t>
            </w:r>
            <w:r w:rsidRPr="002C053A">
              <w:rPr>
                <w:rFonts w:asciiTheme="minorHAnsi" w:hAnsiTheme="minorHAnsi" w:cstheme="minorHAnsi"/>
                <w:sz w:val="22"/>
                <w:szCs w:val="22"/>
              </w:rPr>
              <w:t xml:space="preserve"> Palgrave Study Guides, Palgrave Macmillan: Basingstoke</w:t>
            </w:r>
          </w:p>
          <w:p w:rsidR="0051370A" w:rsidRPr="002C053A" w:rsidRDefault="0051370A" w:rsidP="001B3B0A">
            <w:pPr>
              <w:jc w:val="both"/>
              <w:rPr>
                <w:rFonts w:asciiTheme="minorHAnsi" w:hAnsiTheme="minorHAnsi" w:cstheme="minorHAnsi"/>
                <w:sz w:val="22"/>
                <w:szCs w:val="22"/>
              </w:rPr>
            </w:pPr>
          </w:p>
          <w:p w:rsidR="0051370A" w:rsidRPr="002C053A" w:rsidRDefault="0051370A" w:rsidP="001B3B0A">
            <w:pPr>
              <w:rPr>
                <w:rFonts w:asciiTheme="minorHAnsi" w:hAnsiTheme="minorHAnsi" w:cstheme="minorHAnsi"/>
                <w:sz w:val="22"/>
                <w:szCs w:val="22"/>
              </w:rPr>
            </w:pPr>
            <w:r w:rsidRPr="002C053A">
              <w:rPr>
                <w:rFonts w:asciiTheme="minorHAnsi" w:hAnsiTheme="minorHAnsi" w:cstheme="minorHAnsi"/>
                <w:sz w:val="22"/>
                <w:szCs w:val="22"/>
              </w:rPr>
              <w:t>Davies, M. B. (2007</w:t>
            </w:r>
            <w:r w:rsidRPr="002C053A">
              <w:rPr>
                <w:rFonts w:asciiTheme="minorHAnsi" w:hAnsiTheme="minorHAnsi" w:cstheme="minorHAnsi"/>
                <w:i/>
                <w:sz w:val="22"/>
                <w:szCs w:val="22"/>
              </w:rPr>
              <w:t>) Doing a Successful Research Project,</w:t>
            </w:r>
            <w:r w:rsidRPr="002C053A">
              <w:rPr>
                <w:rFonts w:asciiTheme="minorHAnsi" w:hAnsiTheme="minorHAnsi" w:cstheme="minorHAnsi"/>
                <w:sz w:val="22"/>
                <w:szCs w:val="22"/>
              </w:rPr>
              <w:t xml:space="preserve"> Palgrave Macmillan: Basingstoke</w:t>
            </w:r>
          </w:p>
          <w:p w:rsidR="0051370A" w:rsidRPr="002C053A" w:rsidRDefault="0051370A" w:rsidP="001B3B0A">
            <w:pPr>
              <w:rPr>
                <w:rFonts w:asciiTheme="minorHAnsi" w:hAnsiTheme="minorHAnsi" w:cstheme="minorHAnsi"/>
                <w:sz w:val="22"/>
                <w:szCs w:val="22"/>
              </w:rPr>
            </w:pPr>
          </w:p>
          <w:p w:rsidR="0051370A" w:rsidRPr="002C053A" w:rsidRDefault="0051370A" w:rsidP="001B3B0A">
            <w:pPr>
              <w:rPr>
                <w:rFonts w:asciiTheme="minorHAnsi" w:hAnsiTheme="minorHAnsi" w:cstheme="minorHAnsi"/>
                <w:sz w:val="22"/>
                <w:szCs w:val="22"/>
              </w:rPr>
            </w:pPr>
            <w:r w:rsidRPr="002C053A">
              <w:rPr>
                <w:rFonts w:asciiTheme="minorHAnsi" w:hAnsiTheme="minorHAnsi" w:cstheme="minorHAnsi"/>
                <w:sz w:val="22"/>
                <w:szCs w:val="22"/>
              </w:rPr>
              <w:t xml:space="preserve">Dawson, C.W. (2005) </w:t>
            </w:r>
            <w:r w:rsidRPr="002C053A">
              <w:rPr>
                <w:rFonts w:asciiTheme="minorHAnsi" w:hAnsiTheme="minorHAnsi" w:cstheme="minorHAnsi"/>
                <w:i/>
                <w:sz w:val="22"/>
                <w:szCs w:val="22"/>
              </w:rPr>
              <w:t xml:space="preserve">Projects in Computing and Information Systems: a Student’s Guide, </w:t>
            </w:r>
            <w:r w:rsidRPr="002C053A">
              <w:rPr>
                <w:rFonts w:asciiTheme="minorHAnsi" w:hAnsiTheme="minorHAnsi" w:cstheme="minorHAnsi"/>
                <w:sz w:val="22"/>
                <w:szCs w:val="22"/>
              </w:rPr>
              <w:t>Addison Wesley: Harlow</w:t>
            </w:r>
          </w:p>
          <w:p w:rsidR="0051370A" w:rsidRPr="002C053A" w:rsidRDefault="0051370A" w:rsidP="001B3B0A">
            <w:pPr>
              <w:jc w:val="both"/>
              <w:rPr>
                <w:rFonts w:asciiTheme="minorHAnsi" w:hAnsiTheme="minorHAnsi" w:cstheme="minorHAnsi"/>
                <w:sz w:val="22"/>
                <w:szCs w:val="22"/>
              </w:rPr>
            </w:pPr>
          </w:p>
          <w:p w:rsidR="0051370A" w:rsidRPr="002C053A" w:rsidRDefault="0051370A" w:rsidP="001B3B0A">
            <w:pPr>
              <w:rPr>
                <w:rFonts w:asciiTheme="minorHAnsi" w:hAnsiTheme="minorHAnsi" w:cstheme="minorHAnsi"/>
                <w:sz w:val="22"/>
                <w:szCs w:val="22"/>
              </w:rPr>
            </w:pPr>
          </w:p>
          <w:p w:rsidR="0051370A" w:rsidRPr="002C053A" w:rsidRDefault="0051370A" w:rsidP="001B3B0A">
            <w:pPr>
              <w:rPr>
                <w:rFonts w:asciiTheme="minorHAnsi" w:hAnsiTheme="minorHAnsi" w:cstheme="minorHAnsi"/>
                <w:sz w:val="22"/>
                <w:szCs w:val="22"/>
              </w:rPr>
            </w:pPr>
            <w:r w:rsidRPr="002C053A">
              <w:rPr>
                <w:rFonts w:asciiTheme="minorHAnsi" w:hAnsiTheme="minorHAnsi" w:cstheme="minorHAnsi"/>
                <w:sz w:val="22"/>
                <w:szCs w:val="22"/>
              </w:rPr>
              <w:t>Fitzgerald, B., Russo, N.L. and Stolterman, E. (2002)</w:t>
            </w:r>
            <w:r w:rsidRPr="002C053A">
              <w:rPr>
                <w:rFonts w:asciiTheme="minorHAnsi" w:hAnsiTheme="minorHAnsi" w:cstheme="minorHAnsi"/>
                <w:sz w:val="22"/>
                <w:szCs w:val="22"/>
                <w:u w:val="single"/>
              </w:rPr>
              <w:t xml:space="preserve"> </w:t>
            </w:r>
            <w:r w:rsidRPr="002C053A">
              <w:rPr>
                <w:rFonts w:asciiTheme="minorHAnsi" w:hAnsiTheme="minorHAnsi" w:cstheme="minorHAnsi"/>
                <w:i/>
                <w:sz w:val="22"/>
                <w:szCs w:val="22"/>
              </w:rPr>
              <w:t>Information Systems Development: Methods-in-Action,</w:t>
            </w:r>
            <w:r w:rsidRPr="002C053A">
              <w:rPr>
                <w:rFonts w:asciiTheme="minorHAnsi" w:hAnsiTheme="minorHAnsi" w:cstheme="minorHAnsi"/>
                <w:sz w:val="22"/>
                <w:szCs w:val="22"/>
              </w:rPr>
              <w:t xml:space="preserve"> McGraw Hill: Maidenhead</w:t>
            </w:r>
          </w:p>
          <w:p w:rsidR="0051370A" w:rsidRPr="002C053A" w:rsidRDefault="0051370A" w:rsidP="001B3B0A">
            <w:pPr>
              <w:rPr>
                <w:rFonts w:asciiTheme="minorHAnsi" w:hAnsiTheme="minorHAnsi" w:cstheme="minorHAnsi"/>
                <w:sz w:val="22"/>
                <w:szCs w:val="22"/>
              </w:rPr>
            </w:pPr>
          </w:p>
          <w:p w:rsidR="0051370A" w:rsidRPr="002C053A" w:rsidRDefault="0051370A" w:rsidP="001B3B0A">
            <w:pPr>
              <w:rPr>
                <w:rFonts w:asciiTheme="minorHAnsi" w:hAnsiTheme="minorHAnsi" w:cstheme="minorHAnsi"/>
                <w:sz w:val="22"/>
                <w:szCs w:val="22"/>
              </w:rPr>
            </w:pPr>
            <w:r w:rsidRPr="002C053A">
              <w:rPr>
                <w:rFonts w:asciiTheme="minorHAnsi" w:hAnsiTheme="minorHAnsi" w:cstheme="minorHAnsi"/>
                <w:sz w:val="22"/>
                <w:szCs w:val="22"/>
              </w:rPr>
              <w:t>Quinn, M. J. (2009) 3</w:t>
            </w:r>
            <w:r w:rsidRPr="002C053A">
              <w:rPr>
                <w:rFonts w:asciiTheme="minorHAnsi" w:hAnsiTheme="minorHAnsi" w:cstheme="minorHAnsi"/>
                <w:sz w:val="22"/>
                <w:szCs w:val="22"/>
                <w:vertAlign w:val="superscript"/>
              </w:rPr>
              <w:t>rd</w:t>
            </w:r>
            <w:r w:rsidRPr="002C053A">
              <w:rPr>
                <w:rFonts w:asciiTheme="minorHAnsi" w:hAnsiTheme="minorHAnsi" w:cstheme="minorHAnsi"/>
                <w:sz w:val="22"/>
                <w:szCs w:val="22"/>
              </w:rPr>
              <w:t xml:space="preserve"> Edition, </w:t>
            </w:r>
            <w:r w:rsidRPr="002C053A">
              <w:rPr>
                <w:rFonts w:asciiTheme="minorHAnsi" w:hAnsiTheme="minorHAnsi" w:cstheme="minorHAnsi"/>
                <w:i/>
                <w:sz w:val="22"/>
                <w:szCs w:val="22"/>
              </w:rPr>
              <w:t>Ethics for the Information Age: International Edition,</w:t>
            </w:r>
            <w:r w:rsidRPr="002C053A">
              <w:rPr>
                <w:rFonts w:asciiTheme="minorHAnsi" w:hAnsiTheme="minorHAnsi" w:cstheme="minorHAnsi"/>
                <w:sz w:val="22"/>
                <w:szCs w:val="22"/>
              </w:rPr>
              <w:t xml:space="preserve"> Pearson: NY</w:t>
            </w:r>
          </w:p>
          <w:p w:rsidR="0051370A" w:rsidRPr="002C053A" w:rsidRDefault="0051370A" w:rsidP="001B3B0A">
            <w:pPr>
              <w:rPr>
                <w:rFonts w:asciiTheme="minorHAnsi" w:hAnsiTheme="minorHAnsi" w:cstheme="minorHAnsi"/>
                <w:sz w:val="22"/>
                <w:szCs w:val="22"/>
              </w:rPr>
            </w:pPr>
          </w:p>
          <w:p w:rsidR="0051370A" w:rsidRPr="002C053A" w:rsidRDefault="0051370A" w:rsidP="001B3B0A">
            <w:pPr>
              <w:jc w:val="both"/>
              <w:rPr>
                <w:rFonts w:asciiTheme="minorHAnsi" w:hAnsiTheme="minorHAnsi" w:cstheme="minorHAnsi"/>
                <w:sz w:val="22"/>
                <w:szCs w:val="22"/>
              </w:rPr>
            </w:pPr>
            <w:r w:rsidRPr="002C053A">
              <w:rPr>
                <w:rFonts w:asciiTheme="minorHAnsi" w:hAnsiTheme="minorHAnsi" w:cstheme="minorHAnsi"/>
                <w:sz w:val="22"/>
                <w:szCs w:val="22"/>
              </w:rPr>
              <w:t xml:space="preserve">Wood, M. (2003) </w:t>
            </w:r>
            <w:r w:rsidRPr="002C053A">
              <w:rPr>
                <w:rFonts w:asciiTheme="minorHAnsi" w:hAnsiTheme="minorHAnsi" w:cstheme="minorHAnsi"/>
                <w:i/>
                <w:sz w:val="22"/>
                <w:szCs w:val="22"/>
              </w:rPr>
              <w:t>Making Sense of Statistics: A Non-mathematical Approach,</w:t>
            </w:r>
            <w:r w:rsidRPr="002C053A">
              <w:rPr>
                <w:rFonts w:asciiTheme="minorHAnsi" w:hAnsiTheme="minorHAnsi" w:cstheme="minorHAnsi"/>
                <w:sz w:val="22"/>
                <w:szCs w:val="22"/>
              </w:rPr>
              <w:t xml:space="preserve"> Palgrave Study Guides, Palgrave Macmillan: Basingstoke  </w:t>
            </w:r>
          </w:p>
          <w:p w:rsidR="0051370A" w:rsidRPr="002C053A" w:rsidRDefault="0051370A" w:rsidP="001B3B0A">
            <w:pPr>
              <w:jc w:val="both"/>
              <w:rPr>
                <w:rFonts w:asciiTheme="minorHAnsi" w:hAnsiTheme="minorHAnsi" w:cstheme="minorHAnsi"/>
                <w:sz w:val="22"/>
                <w:szCs w:val="22"/>
              </w:rPr>
            </w:pPr>
          </w:p>
          <w:p w:rsidR="0051370A" w:rsidRPr="002C053A" w:rsidRDefault="0051370A" w:rsidP="001B3B0A">
            <w:pPr>
              <w:jc w:val="both"/>
              <w:rPr>
                <w:rFonts w:asciiTheme="minorHAnsi" w:hAnsiTheme="minorHAnsi" w:cstheme="minorHAnsi"/>
                <w:sz w:val="22"/>
                <w:szCs w:val="22"/>
              </w:rPr>
            </w:pPr>
            <w:r w:rsidRPr="002C053A">
              <w:rPr>
                <w:rFonts w:asciiTheme="minorHAnsi" w:hAnsiTheme="minorHAnsi" w:cstheme="minorHAnsi"/>
                <w:sz w:val="22"/>
                <w:szCs w:val="22"/>
              </w:rPr>
              <w:t>Yin, R K. (2008) 4</w:t>
            </w:r>
            <w:r w:rsidRPr="002C053A">
              <w:rPr>
                <w:rFonts w:asciiTheme="minorHAnsi" w:hAnsiTheme="minorHAnsi" w:cstheme="minorHAnsi"/>
                <w:sz w:val="22"/>
                <w:szCs w:val="22"/>
                <w:vertAlign w:val="superscript"/>
              </w:rPr>
              <w:t>th</w:t>
            </w:r>
            <w:r w:rsidRPr="002C053A">
              <w:rPr>
                <w:rFonts w:asciiTheme="minorHAnsi" w:hAnsiTheme="minorHAnsi" w:cstheme="minorHAnsi"/>
                <w:sz w:val="22"/>
                <w:szCs w:val="22"/>
              </w:rPr>
              <w:t xml:space="preserve"> Edition, </w:t>
            </w:r>
            <w:r w:rsidRPr="002C053A">
              <w:rPr>
                <w:rFonts w:asciiTheme="minorHAnsi" w:hAnsiTheme="minorHAnsi" w:cstheme="minorHAnsi"/>
                <w:i/>
                <w:sz w:val="22"/>
                <w:szCs w:val="22"/>
              </w:rPr>
              <w:t>Case Study Research: Design and Methods,</w:t>
            </w:r>
            <w:r w:rsidRPr="002C053A">
              <w:rPr>
                <w:rFonts w:asciiTheme="minorHAnsi" w:hAnsiTheme="minorHAnsi" w:cstheme="minorHAnsi"/>
                <w:sz w:val="22"/>
                <w:szCs w:val="22"/>
              </w:rPr>
              <w:t xml:space="preserve"> Sage: Beverly Hills.</w:t>
            </w:r>
          </w:p>
          <w:p w:rsidR="0051370A" w:rsidRPr="002C053A" w:rsidRDefault="0051370A" w:rsidP="001B3B0A">
            <w:pPr>
              <w:jc w:val="both"/>
              <w:rPr>
                <w:rFonts w:asciiTheme="minorHAnsi" w:hAnsiTheme="minorHAnsi" w:cstheme="minorHAnsi"/>
                <w:sz w:val="22"/>
                <w:szCs w:val="22"/>
              </w:rPr>
            </w:pPr>
          </w:p>
          <w:p w:rsidR="0051370A" w:rsidRPr="002C053A" w:rsidRDefault="0051370A" w:rsidP="001B3B0A">
            <w:pPr>
              <w:pStyle w:val="BodyTextIndent"/>
              <w:ind w:left="0"/>
              <w:rPr>
                <w:rFonts w:asciiTheme="minorHAnsi" w:hAnsiTheme="minorHAnsi" w:cstheme="minorHAnsi"/>
                <w:sz w:val="22"/>
                <w:szCs w:val="22"/>
              </w:rPr>
            </w:pPr>
            <w:r w:rsidRPr="002C053A">
              <w:rPr>
                <w:rFonts w:asciiTheme="minorHAnsi" w:hAnsiTheme="minorHAnsi" w:cstheme="minorHAnsi"/>
                <w:sz w:val="22"/>
                <w:szCs w:val="22"/>
              </w:rPr>
              <w:t xml:space="preserve">Yi    </w:t>
            </w:r>
          </w:p>
          <w:p w:rsidR="0051370A" w:rsidRPr="002C053A" w:rsidRDefault="0051370A" w:rsidP="001B3B0A">
            <w:pPr>
              <w:jc w:val="both"/>
              <w:rPr>
                <w:rFonts w:asciiTheme="minorHAnsi" w:hAnsiTheme="minorHAnsi" w:cstheme="minorHAnsi"/>
                <w:sz w:val="22"/>
                <w:szCs w:val="22"/>
              </w:rPr>
            </w:pPr>
          </w:p>
          <w:p w:rsidR="0051370A" w:rsidRPr="002C053A" w:rsidRDefault="0051370A" w:rsidP="001B3B0A">
            <w:pPr>
              <w:tabs>
                <w:tab w:val="left" w:pos="720"/>
              </w:tabs>
              <w:jc w:val="both"/>
              <w:rPr>
                <w:rFonts w:asciiTheme="minorHAnsi" w:hAnsiTheme="minorHAnsi" w:cstheme="minorHAnsi"/>
                <w:sz w:val="22"/>
                <w:szCs w:val="22"/>
              </w:rPr>
            </w:pPr>
          </w:p>
        </w:tc>
      </w:tr>
      <w:tr w:rsidR="0051370A" w:rsidRPr="002C053A" w:rsidTr="001B3B0A">
        <w:trPr>
          <w:cantSplit/>
          <w:trHeight w:val="20"/>
        </w:trPr>
        <w:tc>
          <w:tcPr>
            <w:tcW w:w="1781" w:type="pct"/>
            <w:tcBorders>
              <w:top w:val="single" w:sz="6" w:space="0" w:color="auto"/>
              <w:left w:val="single" w:sz="6" w:space="0" w:color="auto"/>
              <w:bottom w:val="single" w:sz="6" w:space="0" w:color="auto"/>
              <w:right w:val="single" w:sz="6" w:space="0" w:color="auto"/>
            </w:tcBorders>
          </w:tcPr>
          <w:p w:rsidR="0051370A" w:rsidRPr="002C053A" w:rsidRDefault="0051370A" w:rsidP="001B3B0A">
            <w:pPr>
              <w:pStyle w:val="t1"/>
              <w:tabs>
                <w:tab w:val="left" w:pos="1800"/>
              </w:tabs>
              <w:spacing w:before="120" w:line="240" w:lineRule="auto"/>
              <w:rPr>
                <w:rFonts w:asciiTheme="minorHAnsi" w:hAnsiTheme="minorHAnsi" w:cstheme="minorHAnsi"/>
                <w:sz w:val="22"/>
                <w:szCs w:val="22"/>
              </w:rPr>
            </w:pPr>
            <w:r w:rsidRPr="002C053A">
              <w:rPr>
                <w:rFonts w:asciiTheme="minorHAnsi" w:hAnsiTheme="minorHAnsi" w:cstheme="minorHAnsi"/>
                <w:sz w:val="22"/>
                <w:szCs w:val="22"/>
              </w:rPr>
              <w:t>Journals</w:t>
            </w:r>
          </w:p>
        </w:tc>
        <w:tc>
          <w:tcPr>
            <w:tcW w:w="3219" w:type="pct"/>
            <w:tcBorders>
              <w:top w:val="single" w:sz="6" w:space="0" w:color="auto"/>
              <w:left w:val="single" w:sz="6" w:space="0" w:color="auto"/>
              <w:bottom w:val="single" w:sz="6" w:space="0" w:color="auto"/>
              <w:right w:val="single" w:sz="6" w:space="0" w:color="auto"/>
            </w:tcBorders>
          </w:tcPr>
          <w:p w:rsidR="0051370A" w:rsidRPr="002C053A" w:rsidRDefault="0051370A" w:rsidP="00BC762B">
            <w:pPr>
              <w:spacing w:before="120"/>
              <w:rPr>
                <w:rFonts w:asciiTheme="minorHAnsi" w:hAnsiTheme="minorHAnsi" w:cstheme="minorHAnsi"/>
                <w:sz w:val="22"/>
                <w:szCs w:val="22"/>
              </w:rPr>
            </w:pPr>
            <w:r w:rsidRPr="002C053A">
              <w:rPr>
                <w:rFonts w:asciiTheme="minorHAnsi" w:hAnsiTheme="minorHAnsi" w:cstheme="minorHAnsi"/>
                <w:sz w:val="22"/>
                <w:szCs w:val="22"/>
              </w:rPr>
              <w:t>Appropriate journals from the core subject areas.</w:t>
            </w:r>
          </w:p>
          <w:p w:rsidR="0051370A" w:rsidRPr="002C053A" w:rsidRDefault="0051370A" w:rsidP="001B3B0A">
            <w:pPr>
              <w:pStyle w:val="Footer"/>
              <w:spacing w:before="120" w:after="120"/>
              <w:jc w:val="both"/>
              <w:rPr>
                <w:rFonts w:asciiTheme="minorHAnsi" w:hAnsiTheme="minorHAnsi" w:cstheme="minorHAnsi"/>
                <w:sz w:val="22"/>
                <w:szCs w:val="22"/>
              </w:rPr>
            </w:pPr>
          </w:p>
        </w:tc>
      </w:tr>
      <w:tr w:rsidR="0051370A" w:rsidRPr="002C053A" w:rsidTr="001B3B0A">
        <w:trPr>
          <w:cantSplit/>
          <w:trHeight w:val="20"/>
        </w:trPr>
        <w:tc>
          <w:tcPr>
            <w:tcW w:w="1781" w:type="pct"/>
            <w:tcBorders>
              <w:top w:val="single" w:sz="6" w:space="0" w:color="auto"/>
              <w:left w:val="single" w:sz="6" w:space="0" w:color="auto"/>
              <w:bottom w:val="single" w:sz="6" w:space="0" w:color="auto"/>
              <w:right w:val="single" w:sz="6" w:space="0" w:color="auto"/>
            </w:tcBorders>
          </w:tcPr>
          <w:p w:rsidR="0051370A" w:rsidRPr="002C053A" w:rsidRDefault="0051370A" w:rsidP="001B3B0A">
            <w:pPr>
              <w:pStyle w:val="t1"/>
              <w:tabs>
                <w:tab w:val="left" w:pos="1800"/>
              </w:tabs>
              <w:spacing w:before="120" w:line="240" w:lineRule="auto"/>
              <w:rPr>
                <w:rFonts w:asciiTheme="minorHAnsi" w:hAnsiTheme="minorHAnsi" w:cstheme="minorHAnsi"/>
                <w:sz w:val="22"/>
                <w:szCs w:val="22"/>
              </w:rPr>
            </w:pPr>
            <w:r w:rsidRPr="002C053A">
              <w:rPr>
                <w:rFonts w:asciiTheme="minorHAnsi" w:hAnsiTheme="minorHAnsi" w:cstheme="minorHAnsi"/>
                <w:sz w:val="22"/>
                <w:szCs w:val="22"/>
              </w:rPr>
              <w:t>Web Resources</w:t>
            </w:r>
          </w:p>
        </w:tc>
        <w:tc>
          <w:tcPr>
            <w:tcW w:w="3219" w:type="pct"/>
            <w:tcBorders>
              <w:top w:val="single" w:sz="6" w:space="0" w:color="auto"/>
              <w:left w:val="single" w:sz="6" w:space="0" w:color="auto"/>
              <w:bottom w:val="single" w:sz="6" w:space="0" w:color="auto"/>
              <w:right w:val="single" w:sz="6" w:space="0" w:color="auto"/>
            </w:tcBorders>
          </w:tcPr>
          <w:p w:rsidR="0051370A" w:rsidRPr="002C053A" w:rsidRDefault="002362F3" w:rsidP="001B3B0A">
            <w:pPr>
              <w:rPr>
                <w:rFonts w:asciiTheme="minorHAnsi" w:hAnsiTheme="minorHAnsi" w:cstheme="minorHAnsi"/>
                <w:sz w:val="22"/>
                <w:szCs w:val="22"/>
              </w:rPr>
            </w:pPr>
            <w:hyperlink r:id="rId33" w:history="1">
              <w:r w:rsidR="0051370A" w:rsidRPr="002C053A">
                <w:rPr>
                  <w:rStyle w:val="Hyperlink"/>
                  <w:rFonts w:asciiTheme="minorHAnsi" w:hAnsiTheme="minorHAnsi" w:cstheme="minorHAnsi"/>
                  <w:color w:val="auto"/>
                  <w:sz w:val="22"/>
                  <w:szCs w:val="22"/>
                </w:rPr>
                <w:t>http://www.socialresearchmethods.net/kb/contents.php</w:t>
              </w:r>
            </w:hyperlink>
            <w:r w:rsidR="0051370A" w:rsidRPr="002C053A">
              <w:rPr>
                <w:rFonts w:asciiTheme="minorHAnsi" w:hAnsiTheme="minorHAnsi" w:cstheme="minorHAnsi"/>
                <w:sz w:val="22"/>
                <w:szCs w:val="22"/>
              </w:rPr>
              <w:t xml:space="preserve"> </w:t>
            </w:r>
          </w:p>
          <w:p w:rsidR="0051370A" w:rsidRPr="002C053A" w:rsidRDefault="002362F3" w:rsidP="001B3B0A">
            <w:pPr>
              <w:rPr>
                <w:rFonts w:asciiTheme="minorHAnsi" w:hAnsiTheme="minorHAnsi" w:cstheme="minorHAnsi"/>
                <w:sz w:val="22"/>
                <w:szCs w:val="22"/>
              </w:rPr>
            </w:pPr>
            <w:hyperlink r:id="rId34" w:history="1">
              <w:r w:rsidR="0051370A" w:rsidRPr="002C053A">
                <w:rPr>
                  <w:rStyle w:val="Hyperlink"/>
                  <w:rFonts w:asciiTheme="minorHAnsi" w:hAnsiTheme="minorHAnsi" w:cstheme="minorHAnsi"/>
                  <w:color w:val="auto"/>
                  <w:sz w:val="22"/>
                  <w:szCs w:val="22"/>
                </w:rPr>
                <w:t>http://www.intute.ac.uk/</w:t>
              </w:r>
            </w:hyperlink>
            <w:r w:rsidR="0051370A" w:rsidRPr="002C053A">
              <w:rPr>
                <w:rFonts w:asciiTheme="minorHAnsi" w:hAnsiTheme="minorHAnsi" w:cstheme="minorHAnsi"/>
                <w:sz w:val="22"/>
                <w:szCs w:val="22"/>
              </w:rPr>
              <w:t xml:space="preserve"> </w:t>
            </w:r>
          </w:p>
          <w:p w:rsidR="0051370A" w:rsidRPr="002C053A" w:rsidRDefault="002362F3" w:rsidP="001B3B0A">
            <w:pPr>
              <w:rPr>
                <w:rFonts w:asciiTheme="minorHAnsi" w:hAnsiTheme="minorHAnsi" w:cstheme="minorHAnsi"/>
                <w:sz w:val="22"/>
                <w:szCs w:val="22"/>
              </w:rPr>
            </w:pPr>
            <w:hyperlink r:id="rId35" w:history="1">
              <w:r w:rsidR="0051370A" w:rsidRPr="002C053A">
                <w:rPr>
                  <w:rStyle w:val="Hyperlink"/>
                  <w:rFonts w:asciiTheme="minorHAnsi" w:hAnsiTheme="minorHAnsi" w:cstheme="minorHAnsi"/>
                  <w:color w:val="auto"/>
                  <w:sz w:val="22"/>
                  <w:szCs w:val="22"/>
                </w:rPr>
                <w:t>http://www.acm.org</w:t>
              </w:r>
            </w:hyperlink>
            <w:r w:rsidR="0051370A" w:rsidRPr="002C053A">
              <w:rPr>
                <w:rFonts w:asciiTheme="minorHAnsi" w:hAnsiTheme="minorHAnsi" w:cstheme="minorHAnsi"/>
                <w:sz w:val="22"/>
                <w:szCs w:val="22"/>
              </w:rPr>
              <w:t xml:space="preserve"> </w:t>
            </w:r>
          </w:p>
          <w:p w:rsidR="0051370A" w:rsidRPr="002C053A" w:rsidRDefault="002362F3" w:rsidP="001B3B0A">
            <w:pPr>
              <w:rPr>
                <w:rFonts w:asciiTheme="minorHAnsi" w:hAnsiTheme="minorHAnsi" w:cstheme="minorHAnsi"/>
                <w:sz w:val="22"/>
                <w:szCs w:val="22"/>
              </w:rPr>
            </w:pPr>
            <w:hyperlink r:id="rId36" w:history="1">
              <w:r w:rsidR="0051370A" w:rsidRPr="002C053A">
                <w:rPr>
                  <w:rStyle w:val="Hyperlink"/>
                  <w:rFonts w:asciiTheme="minorHAnsi" w:hAnsiTheme="minorHAnsi" w:cstheme="minorHAnsi"/>
                  <w:color w:val="auto"/>
                  <w:sz w:val="22"/>
                  <w:szCs w:val="22"/>
                </w:rPr>
                <w:t>http://juno.emeraldinsight.com</w:t>
              </w:r>
            </w:hyperlink>
            <w:r w:rsidR="0051370A" w:rsidRPr="002C053A">
              <w:rPr>
                <w:rFonts w:asciiTheme="minorHAnsi" w:hAnsiTheme="minorHAnsi" w:cstheme="minorHAnsi"/>
                <w:sz w:val="22"/>
                <w:szCs w:val="22"/>
              </w:rPr>
              <w:t xml:space="preserve"> </w:t>
            </w:r>
          </w:p>
          <w:p w:rsidR="0051370A" w:rsidRPr="002C053A" w:rsidRDefault="0051370A" w:rsidP="001B3B0A">
            <w:pPr>
              <w:pStyle w:val="Footer"/>
              <w:spacing w:before="120" w:after="120"/>
              <w:jc w:val="both"/>
              <w:rPr>
                <w:rFonts w:asciiTheme="minorHAnsi" w:hAnsiTheme="minorHAnsi" w:cstheme="minorHAnsi"/>
                <w:sz w:val="22"/>
                <w:szCs w:val="22"/>
              </w:rPr>
            </w:pPr>
          </w:p>
        </w:tc>
      </w:tr>
      <w:tr w:rsidR="0051370A" w:rsidRPr="002C053A" w:rsidTr="001B3B0A">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51370A" w:rsidRPr="002C053A" w:rsidRDefault="0051370A" w:rsidP="001B3B0A">
            <w:pPr>
              <w:pStyle w:val="Footer"/>
              <w:spacing w:before="120" w:after="120"/>
              <w:jc w:val="both"/>
              <w:rPr>
                <w:rFonts w:asciiTheme="minorHAnsi" w:hAnsiTheme="minorHAnsi" w:cstheme="minorHAnsi"/>
                <w:sz w:val="22"/>
                <w:szCs w:val="22"/>
              </w:rPr>
            </w:pPr>
            <w:r w:rsidRPr="002C053A">
              <w:rPr>
                <w:rFonts w:asciiTheme="minorHAnsi" w:hAnsiTheme="minorHAnsi" w:cstheme="minorHAnsi"/>
                <w:b/>
                <w:sz w:val="22"/>
                <w:szCs w:val="22"/>
              </w:rPr>
              <w:lastRenderedPageBreak/>
              <w:t>Equipment Requirements:</w:t>
            </w:r>
          </w:p>
        </w:tc>
      </w:tr>
      <w:tr w:rsidR="0051370A" w:rsidRPr="002C053A" w:rsidTr="001B3B0A">
        <w:trPr>
          <w:cantSplit/>
          <w:trHeight w:val="20"/>
        </w:trPr>
        <w:tc>
          <w:tcPr>
            <w:tcW w:w="1781" w:type="pct"/>
            <w:tcBorders>
              <w:top w:val="single" w:sz="6" w:space="0" w:color="auto"/>
              <w:left w:val="single" w:sz="6" w:space="0" w:color="auto"/>
              <w:bottom w:val="single" w:sz="6" w:space="0" w:color="auto"/>
              <w:right w:val="single" w:sz="6" w:space="0" w:color="auto"/>
            </w:tcBorders>
          </w:tcPr>
          <w:p w:rsidR="0051370A" w:rsidRPr="002C053A" w:rsidRDefault="0051370A" w:rsidP="001B3B0A">
            <w:pPr>
              <w:pStyle w:val="t1"/>
              <w:tabs>
                <w:tab w:val="left" w:pos="1800"/>
              </w:tabs>
              <w:spacing w:before="120" w:line="240" w:lineRule="auto"/>
              <w:rPr>
                <w:rFonts w:asciiTheme="minorHAnsi" w:hAnsiTheme="minorHAnsi" w:cstheme="minorHAnsi"/>
                <w:sz w:val="22"/>
                <w:szCs w:val="22"/>
              </w:rPr>
            </w:pPr>
            <w:r w:rsidRPr="002C053A">
              <w:rPr>
                <w:rFonts w:asciiTheme="minorHAnsi" w:hAnsiTheme="minorHAnsi" w:cstheme="minorHAnsi"/>
                <w:sz w:val="22"/>
                <w:szCs w:val="22"/>
              </w:rPr>
              <w:t>Room Requirements</w:t>
            </w:r>
          </w:p>
        </w:tc>
        <w:tc>
          <w:tcPr>
            <w:tcW w:w="3219" w:type="pct"/>
            <w:tcBorders>
              <w:top w:val="single" w:sz="6" w:space="0" w:color="auto"/>
              <w:left w:val="single" w:sz="6" w:space="0" w:color="auto"/>
              <w:bottom w:val="single" w:sz="6" w:space="0" w:color="auto"/>
              <w:right w:val="single" w:sz="6" w:space="0" w:color="auto"/>
            </w:tcBorders>
          </w:tcPr>
          <w:p w:rsidR="0051370A" w:rsidRPr="002C053A" w:rsidRDefault="0051370A" w:rsidP="001B3B0A">
            <w:pPr>
              <w:rPr>
                <w:rFonts w:asciiTheme="minorHAnsi" w:hAnsiTheme="minorHAnsi" w:cstheme="minorHAnsi"/>
                <w:sz w:val="22"/>
                <w:szCs w:val="22"/>
              </w:rPr>
            </w:pPr>
            <w:r w:rsidRPr="002C053A">
              <w:rPr>
                <w:rFonts w:asciiTheme="minorHAnsi" w:hAnsiTheme="minorHAnsi" w:cstheme="minorHAnsi"/>
                <w:sz w:val="22"/>
                <w:szCs w:val="22"/>
              </w:rPr>
              <w:t xml:space="preserve">Lecture Theatre </w:t>
            </w:r>
          </w:p>
          <w:p w:rsidR="0051370A" w:rsidRPr="002C053A" w:rsidRDefault="0051370A" w:rsidP="001B3B0A">
            <w:pPr>
              <w:rPr>
                <w:rFonts w:asciiTheme="minorHAnsi" w:hAnsiTheme="minorHAnsi" w:cstheme="minorHAnsi"/>
                <w:sz w:val="22"/>
                <w:szCs w:val="22"/>
              </w:rPr>
            </w:pPr>
            <w:r w:rsidRPr="002C053A">
              <w:rPr>
                <w:rFonts w:asciiTheme="minorHAnsi" w:hAnsiTheme="minorHAnsi" w:cstheme="minorHAnsi"/>
                <w:sz w:val="22"/>
                <w:szCs w:val="22"/>
              </w:rPr>
              <w:t>Tutorial room</w:t>
            </w:r>
          </w:p>
          <w:p w:rsidR="0051370A" w:rsidRPr="002C053A" w:rsidRDefault="0051370A" w:rsidP="001B3B0A">
            <w:pPr>
              <w:rPr>
                <w:rFonts w:asciiTheme="minorHAnsi" w:hAnsiTheme="minorHAnsi" w:cstheme="minorHAnsi"/>
                <w:sz w:val="22"/>
                <w:szCs w:val="22"/>
              </w:rPr>
            </w:pPr>
            <w:r w:rsidRPr="002C053A">
              <w:rPr>
                <w:rFonts w:asciiTheme="minorHAnsi" w:hAnsiTheme="minorHAnsi" w:cstheme="minorHAnsi"/>
                <w:sz w:val="22"/>
                <w:szCs w:val="22"/>
              </w:rPr>
              <w:t>Computer laboratory</w:t>
            </w:r>
          </w:p>
        </w:tc>
      </w:tr>
      <w:tr w:rsidR="0051370A" w:rsidRPr="002C053A" w:rsidTr="001B3B0A">
        <w:trPr>
          <w:cantSplit/>
          <w:trHeight w:val="20"/>
        </w:trPr>
        <w:tc>
          <w:tcPr>
            <w:tcW w:w="1781" w:type="pct"/>
            <w:tcBorders>
              <w:top w:val="single" w:sz="6" w:space="0" w:color="auto"/>
              <w:left w:val="single" w:sz="6" w:space="0" w:color="auto"/>
              <w:bottom w:val="single" w:sz="6" w:space="0" w:color="auto"/>
              <w:right w:val="single" w:sz="6" w:space="0" w:color="auto"/>
            </w:tcBorders>
          </w:tcPr>
          <w:p w:rsidR="0051370A" w:rsidRPr="002C053A" w:rsidRDefault="0051370A" w:rsidP="001B3B0A">
            <w:pPr>
              <w:pStyle w:val="t1"/>
              <w:tabs>
                <w:tab w:val="left" w:pos="1800"/>
              </w:tabs>
              <w:spacing w:before="120" w:line="240" w:lineRule="auto"/>
              <w:rPr>
                <w:rFonts w:asciiTheme="minorHAnsi" w:hAnsiTheme="minorHAnsi" w:cstheme="minorHAnsi"/>
                <w:sz w:val="22"/>
                <w:szCs w:val="22"/>
              </w:rPr>
            </w:pPr>
            <w:r w:rsidRPr="002C053A">
              <w:rPr>
                <w:rFonts w:asciiTheme="minorHAnsi" w:hAnsiTheme="minorHAnsi" w:cstheme="minorHAnsi"/>
                <w:sz w:val="22"/>
                <w:szCs w:val="22"/>
              </w:rPr>
              <w:t>Equipment</w:t>
            </w:r>
          </w:p>
        </w:tc>
        <w:tc>
          <w:tcPr>
            <w:tcW w:w="3219" w:type="pct"/>
            <w:tcBorders>
              <w:top w:val="single" w:sz="6" w:space="0" w:color="auto"/>
              <w:left w:val="single" w:sz="6" w:space="0" w:color="auto"/>
              <w:bottom w:val="single" w:sz="6" w:space="0" w:color="auto"/>
              <w:right w:val="single" w:sz="6" w:space="0" w:color="auto"/>
            </w:tcBorders>
          </w:tcPr>
          <w:p w:rsidR="0051370A" w:rsidRPr="002C053A" w:rsidRDefault="0051370A" w:rsidP="001B3B0A">
            <w:pPr>
              <w:rPr>
                <w:rFonts w:asciiTheme="minorHAnsi" w:hAnsiTheme="minorHAnsi" w:cstheme="minorHAnsi"/>
                <w:sz w:val="22"/>
                <w:szCs w:val="22"/>
              </w:rPr>
            </w:pPr>
            <w:r w:rsidRPr="002C053A">
              <w:rPr>
                <w:rFonts w:asciiTheme="minorHAnsi" w:hAnsiTheme="minorHAnsi" w:cstheme="minorHAnsi"/>
                <w:sz w:val="22"/>
                <w:szCs w:val="22"/>
              </w:rPr>
              <w:t>Computer/projector</w:t>
            </w:r>
          </w:p>
          <w:p w:rsidR="0051370A" w:rsidRPr="002C053A" w:rsidRDefault="0051370A" w:rsidP="001B3B0A">
            <w:pPr>
              <w:rPr>
                <w:rFonts w:asciiTheme="minorHAnsi" w:hAnsiTheme="minorHAnsi" w:cstheme="minorHAnsi"/>
                <w:sz w:val="22"/>
                <w:szCs w:val="22"/>
              </w:rPr>
            </w:pPr>
            <w:r w:rsidRPr="002C053A">
              <w:rPr>
                <w:rFonts w:asciiTheme="minorHAnsi" w:hAnsiTheme="minorHAnsi" w:cstheme="minorHAnsi"/>
                <w:sz w:val="22"/>
                <w:szCs w:val="22"/>
              </w:rPr>
              <w:t>Internet access</w:t>
            </w:r>
          </w:p>
          <w:p w:rsidR="0051370A" w:rsidRPr="002C053A" w:rsidRDefault="0051370A" w:rsidP="001B3B0A">
            <w:pPr>
              <w:rPr>
                <w:rFonts w:asciiTheme="minorHAnsi" w:hAnsiTheme="minorHAnsi" w:cstheme="minorHAnsi"/>
                <w:sz w:val="22"/>
                <w:szCs w:val="22"/>
              </w:rPr>
            </w:pPr>
            <w:r w:rsidRPr="002C053A">
              <w:rPr>
                <w:rFonts w:asciiTheme="minorHAnsi" w:hAnsiTheme="minorHAnsi" w:cstheme="minorHAnsi"/>
                <w:sz w:val="22"/>
                <w:szCs w:val="22"/>
              </w:rPr>
              <w:t>SPSS for Windows v. 16</w:t>
            </w:r>
          </w:p>
          <w:p w:rsidR="0051370A" w:rsidRPr="002C053A" w:rsidRDefault="0051370A" w:rsidP="001B3B0A">
            <w:pPr>
              <w:rPr>
                <w:rFonts w:asciiTheme="minorHAnsi" w:hAnsiTheme="minorHAnsi" w:cstheme="minorHAnsi"/>
                <w:sz w:val="22"/>
                <w:szCs w:val="22"/>
              </w:rPr>
            </w:pPr>
          </w:p>
        </w:tc>
      </w:tr>
      <w:tr w:rsidR="0051370A" w:rsidRPr="002C053A" w:rsidTr="001B3B0A">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51370A" w:rsidRPr="002C053A" w:rsidRDefault="0051370A" w:rsidP="001B3B0A">
            <w:pPr>
              <w:pStyle w:val="Footer"/>
              <w:spacing w:before="120" w:after="120"/>
              <w:jc w:val="both"/>
              <w:rPr>
                <w:rFonts w:asciiTheme="minorHAnsi" w:hAnsiTheme="minorHAnsi" w:cstheme="minorHAnsi"/>
                <w:sz w:val="22"/>
                <w:szCs w:val="22"/>
              </w:rPr>
            </w:pPr>
            <w:r w:rsidRPr="002C053A">
              <w:rPr>
                <w:rFonts w:asciiTheme="minorHAnsi" w:hAnsiTheme="minorHAnsi" w:cstheme="minorHAnsi"/>
                <w:b/>
                <w:sz w:val="22"/>
                <w:szCs w:val="22"/>
              </w:rPr>
              <w:t>Staff Resource Needs:</w:t>
            </w:r>
          </w:p>
        </w:tc>
      </w:tr>
      <w:tr w:rsidR="0051370A" w:rsidRPr="002C053A" w:rsidTr="001B3B0A">
        <w:trPr>
          <w:cantSplit/>
          <w:trHeight w:val="20"/>
        </w:trPr>
        <w:tc>
          <w:tcPr>
            <w:tcW w:w="1781" w:type="pct"/>
            <w:tcBorders>
              <w:top w:val="single" w:sz="6" w:space="0" w:color="auto"/>
              <w:left w:val="single" w:sz="6" w:space="0" w:color="auto"/>
              <w:bottom w:val="single" w:sz="6" w:space="0" w:color="auto"/>
              <w:right w:val="single" w:sz="6" w:space="0" w:color="auto"/>
            </w:tcBorders>
          </w:tcPr>
          <w:p w:rsidR="0051370A" w:rsidRPr="002C053A" w:rsidRDefault="0051370A" w:rsidP="001B3B0A">
            <w:pPr>
              <w:pStyle w:val="t1"/>
              <w:tabs>
                <w:tab w:val="left" w:pos="1800"/>
              </w:tabs>
              <w:spacing w:before="120" w:line="240" w:lineRule="auto"/>
              <w:rPr>
                <w:rFonts w:asciiTheme="minorHAnsi" w:hAnsiTheme="minorHAnsi" w:cstheme="minorHAnsi"/>
                <w:sz w:val="22"/>
                <w:szCs w:val="22"/>
              </w:rPr>
            </w:pPr>
            <w:r w:rsidRPr="002C053A">
              <w:rPr>
                <w:rFonts w:asciiTheme="minorHAnsi" w:hAnsiTheme="minorHAnsi" w:cstheme="minorHAnsi"/>
                <w:sz w:val="22"/>
                <w:szCs w:val="22"/>
              </w:rPr>
              <w:t>Module Co-ordinator</w:t>
            </w:r>
          </w:p>
        </w:tc>
        <w:tc>
          <w:tcPr>
            <w:tcW w:w="3219" w:type="pct"/>
            <w:tcBorders>
              <w:top w:val="single" w:sz="6" w:space="0" w:color="auto"/>
              <w:left w:val="single" w:sz="6" w:space="0" w:color="auto"/>
              <w:bottom w:val="single" w:sz="6" w:space="0" w:color="auto"/>
              <w:right w:val="single" w:sz="6" w:space="0" w:color="auto"/>
            </w:tcBorders>
          </w:tcPr>
          <w:p w:rsidR="0051370A" w:rsidRPr="002C053A" w:rsidRDefault="0051370A" w:rsidP="001B3B0A">
            <w:pPr>
              <w:pStyle w:val="Footer"/>
              <w:spacing w:before="120" w:after="120"/>
              <w:jc w:val="both"/>
              <w:rPr>
                <w:rFonts w:asciiTheme="minorHAnsi" w:hAnsiTheme="minorHAnsi" w:cstheme="minorHAnsi"/>
                <w:sz w:val="22"/>
                <w:szCs w:val="22"/>
              </w:rPr>
            </w:pPr>
            <w:r w:rsidRPr="002C053A">
              <w:rPr>
                <w:rFonts w:asciiTheme="minorHAnsi" w:hAnsiTheme="minorHAnsi" w:cstheme="minorHAnsi"/>
                <w:sz w:val="22"/>
                <w:szCs w:val="22"/>
              </w:rPr>
              <w:t>Dr Nik Whitehead</w:t>
            </w:r>
          </w:p>
        </w:tc>
      </w:tr>
      <w:tr w:rsidR="0051370A" w:rsidRPr="002C053A" w:rsidTr="001B3B0A">
        <w:trPr>
          <w:cantSplit/>
          <w:trHeight w:val="20"/>
        </w:trPr>
        <w:tc>
          <w:tcPr>
            <w:tcW w:w="1781" w:type="pct"/>
            <w:tcBorders>
              <w:top w:val="single" w:sz="6" w:space="0" w:color="auto"/>
              <w:left w:val="single" w:sz="6" w:space="0" w:color="auto"/>
              <w:bottom w:val="single" w:sz="6" w:space="0" w:color="auto"/>
              <w:right w:val="single" w:sz="6" w:space="0" w:color="auto"/>
            </w:tcBorders>
          </w:tcPr>
          <w:p w:rsidR="0051370A" w:rsidRPr="002C053A" w:rsidRDefault="0051370A" w:rsidP="001B3B0A">
            <w:pPr>
              <w:pStyle w:val="t1"/>
              <w:tabs>
                <w:tab w:val="left" w:pos="1800"/>
              </w:tabs>
              <w:spacing w:before="120" w:line="240" w:lineRule="auto"/>
              <w:rPr>
                <w:rFonts w:asciiTheme="minorHAnsi" w:hAnsiTheme="minorHAnsi" w:cstheme="minorHAnsi"/>
                <w:sz w:val="22"/>
                <w:szCs w:val="22"/>
              </w:rPr>
            </w:pPr>
            <w:r w:rsidRPr="002C053A">
              <w:rPr>
                <w:rFonts w:asciiTheme="minorHAnsi" w:hAnsiTheme="minorHAnsi" w:cstheme="minorHAnsi"/>
                <w:sz w:val="22"/>
                <w:szCs w:val="22"/>
              </w:rPr>
              <w:t>Staff Delivering Module</w:t>
            </w:r>
          </w:p>
        </w:tc>
        <w:tc>
          <w:tcPr>
            <w:tcW w:w="3219" w:type="pct"/>
            <w:tcBorders>
              <w:top w:val="single" w:sz="6" w:space="0" w:color="auto"/>
              <w:left w:val="single" w:sz="6" w:space="0" w:color="auto"/>
              <w:bottom w:val="single" w:sz="6" w:space="0" w:color="auto"/>
              <w:right w:val="single" w:sz="6" w:space="0" w:color="auto"/>
            </w:tcBorders>
          </w:tcPr>
          <w:p w:rsidR="0051370A" w:rsidRPr="002C053A" w:rsidRDefault="0051370A" w:rsidP="001B3B0A">
            <w:pPr>
              <w:pStyle w:val="Footer"/>
              <w:spacing w:before="120" w:after="120"/>
              <w:jc w:val="both"/>
              <w:rPr>
                <w:rFonts w:asciiTheme="minorHAnsi" w:hAnsiTheme="minorHAnsi" w:cstheme="minorHAnsi"/>
                <w:sz w:val="22"/>
                <w:szCs w:val="22"/>
              </w:rPr>
            </w:pPr>
            <w:r w:rsidRPr="002C053A">
              <w:rPr>
                <w:rFonts w:asciiTheme="minorHAnsi" w:hAnsiTheme="minorHAnsi" w:cstheme="minorHAnsi"/>
                <w:sz w:val="22"/>
                <w:szCs w:val="22"/>
              </w:rPr>
              <w:t>Dr Nik Whitehead</w:t>
            </w:r>
          </w:p>
        </w:tc>
      </w:tr>
    </w:tbl>
    <w:p w:rsidR="0051370A" w:rsidRPr="002C053A" w:rsidRDefault="0051370A" w:rsidP="0051370A">
      <w:pPr>
        <w:jc w:val="both"/>
        <w:rPr>
          <w:rFonts w:asciiTheme="minorHAnsi" w:hAnsiTheme="minorHAnsi" w:cstheme="minorHAnsi"/>
          <w:sz w:val="22"/>
          <w:szCs w:val="22"/>
        </w:rPr>
      </w:pPr>
    </w:p>
    <w:p w:rsidR="0051370A" w:rsidRPr="002C053A" w:rsidRDefault="0051370A" w:rsidP="0051370A">
      <w:pPr>
        <w:rPr>
          <w:rFonts w:asciiTheme="minorHAnsi" w:hAnsiTheme="minorHAnsi" w:cstheme="minorHAnsi"/>
          <w:sz w:val="22"/>
          <w:szCs w:val="22"/>
        </w:rPr>
      </w:pPr>
      <w:r w:rsidRPr="002C053A">
        <w:rPr>
          <w:rFonts w:asciiTheme="minorHAnsi" w:hAnsiTheme="minorHAnsi" w:cstheme="minorHAnsi"/>
          <w:sz w:val="22"/>
          <w:szCs w:val="22"/>
        </w:rPr>
        <w:br w:type="page"/>
      </w:r>
    </w:p>
    <w:p w:rsidR="0051370A" w:rsidRPr="0013076C" w:rsidRDefault="0051370A" w:rsidP="0051370A">
      <w:pPr>
        <w:rPr>
          <w:rFonts w:asciiTheme="minorHAnsi" w:hAnsiTheme="minorHAnsi" w:cstheme="minorHAnsi"/>
        </w:rPr>
      </w:pPr>
    </w:p>
    <w:p w:rsidR="00EC1DA4" w:rsidRPr="0013076C" w:rsidRDefault="00EC1DA4" w:rsidP="00EC1DA4"/>
    <w:p w:rsidR="00EC1DA4" w:rsidRPr="0013076C" w:rsidRDefault="00EC1DA4" w:rsidP="00EC1DA4"/>
    <w:p w:rsidR="00EC1DA4" w:rsidRPr="0013076C" w:rsidRDefault="00EC1DA4" w:rsidP="00EC1DA4"/>
    <w:p w:rsidR="00535822" w:rsidRPr="0013076C" w:rsidRDefault="00EC1DA4" w:rsidP="00501D60">
      <w:pPr>
        <w:pStyle w:val="Heading2"/>
        <w:rPr>
          <w:sz w:val="36"/>
        </w:rPr>
      </w:pPr>
      <w:bookmarkStart w:id="628" w:name="_Toc356839663"/>
      <w:r w:rsidRPr="0013076C">
        <w:rPr>
          <w:sz w:val="36"/>
        </w:rPr>
        <w:t>LEVEL 6 MODULES</w:t>
      </w:r>
      <w:bookmarkEnd w:id="628"/>
      <w:r w:rsidRPr="0013076C">
        <w:rPr>
          <w:sz w:val="36"/>
        </w:rPr>
        <w:t xml:space="preserve"> </w:t>
      </w:r>
    </w:p>
    <w:p w:rsidR="00535822" w:rsidRPr="0013076C" w:rsidRDefault="00535822">
      <w:r w:rsidRPr="0013076C">
        <w:br w:type="page"/>
      </w:r>
    </w:p>
    <w:tbl>
      <w:tblPr>
        <w:tblW w:w="5197" w:type="pct"/>
        <w:tblLook w:val="0000" w:firstRow="0" w:lastRow="0" w:firstColumn="0" w:lastColumn="0" w:noHBand="0" w:noVBand="0"/>
      </w:tblPr>
      <w:tblGrid>
        <w:gridCol w:w="2925"/>
        <w:gridCol w:w="5939"/>
      </w:tblGrid>
      <w:tr w:rsidR="005733C3" w:rsidRPr="002C053A" w:rsidTr="001214D1">
        <w:trPr>
          <w:cantSplit/>
          <w:trHeight w:val="20"/>
        </w:trPr>
        <w:tc>
          <w:tcPr>
            <w:tcW w:w="1650" w:type="pct"/>
            <w:tcBorders>
              <w:top w:val="single" w:sz="6" w:space="0" w:color="auto"/>
              <w:left w:val="single" w:sz="6" w:space="0" w:color="auto"/>
              <w:bottom w:val="single" w:sz="6" w:space="0" w:color="auto"/>
              <w:right w:val="single" w:sz="6" w:space="0" w:color="auto"/>
            </w:tcBorders>
            <w:shd w:val="clear" w:color="auto" w:fill="D9D9D9"/>
          </w:tcPr>
          <w:p w:rsidR="005733C3" w:rsidRPr="002C053A" w:rsidRDefault="005733C3" w:rsidP="001214D1">
            <w:pPr>
              <w:pStyle w:val="p3"/>
              <w:spacing w:before="60" w:after="60" w:line="240" w:lineRule="auto"/>
              <w:rPr>
                <w:rFonts w:asciiTheme="minorHAnsi" w:hAnsiTheme="minorHAnsi" w:cstheme="minorHAnsi"/>
                <w:b/>
                <w:sz w:val="22"/>
                <w:szCs w:val="22"/>
                <w:lang w:val="en-US"/>
              </w:rPr>
            </w:pPr>
            <w:r w:rsidRPr="002C053A">
              <w:rPr>
                <w:sz w:val="22"/>
                <w:szCs w:val="22"/>
              </w:rPr>
              <w:lastRenderedPageBreak/>
              <w:br w:type="page"/>
            </w:r>
            <w:r w:rsidRPr="002C053A">
              <w:rPr>
                <w:rFonts w:asciiTheme="minorHAnsi" w:hAnsiTheme="minorHAnsi" w:cstheme="minorHAnsi"/>
                <w:b/>
                <w:sz w:val="22"/>
                <w:szCs w:val="22"/>
                <w:lang w:val="en-US"/>
              </w:rPr>
              <w:t>Module Title</w:t>
            </w:r>
          </w:p>
        </w:tc>
        <w:tc>
          <w:tcPr>
            <w:tcW w:w="3350" w:type="pct"/>
            <w:tcBorders>
              <w:top w:val="single" w:sz="6" w:space="0" w:color="auto"/>
              <w:left w:val="single" w:sz="6" w:space="0" w:color="auto"/>
              <w:bottom w:val="single" w:sz="6" w:space="0" w:color="auto"/>
              <w:right w:val="single" w:sz="6" w:space="0" w:color="auto"/>
            </w:tcBorders>
            <w:vAlign w:val="center"/>
          </w:tcPr>
          <w:p w:rsidR="005733C3" w:rsidRPr="002C053A" w:rsidRDefault="005733C3" w:rsidP="001A5600">
            <w:pPr>
              <w:pStyle w:val="Heading2"/>
              <w:spacing w:before="0"/>
              <w:rPr>
                <w:rFonts w:asciiTheme="minorHAnsi" w:hAnsiTheme="minorHAnsi" w:cstheme="minorHAnsi"/>
                <w:sz w:val="22"/>
                <w:szCs w:val="22"/>
              </w:rPr>
            </w:pPr>
            <w:bookmarkStart w:id="629" w:name="_Toc356839664"/>
            <w:r w:rsidRPr="002C053A">
              <w:rPr>
                <w:rFonts w:asciiTheme="minorHAnsi" w:hAnsiTheme="minorHAnsi" w:cstheme="minorHAnsi"/>
                <w:sz w:val="22"/>
                <w:szCs w:val="22"/>
              </w:rPr>
              <w:t>Electrical Machines</w:t>
            </w:r>
            <w:bookmarkEnd w:id="629"/>
          </w:p>
        </w:tc>
      </w:tr>
      <w:tr w:rsidR="005733C3" w:rsidRPr="002C053A" w:rsidTr="001214D1">
        <w:trPr>
          <w:cantSplit/>
          <w:trHeight w:val="20"/>
        </w:trPr>
        <w:tc>
          <w:tcPr>
            <w:tcW w:w="1650" w:type="pct"/>
            <w:tcBorders>
              <w:top w:val="single" w:sz="6" w:space="0" w:color="auto"/>
              <w:left w:val="single" w:sz="6" w:space="0" w:color="auto"/>
              <w:bottom w:val="single" w:sz="6" w:space="0" w:color="auto"/>
              <w:right w:val="single" w:sz="6" w:space="0" w:color="auto"/>
            </w:tcBorders>
            <w:shd w:val="clear" w:color="auto" w:fill="D9D9D9"/>
          </w:tcPr>
          <w:p w:rsidR="005733C3" w:rsidRPr="002C053A" w:rsidRDefault="005733C3" w:rsidP="001214D1">
            <w:pPr>
              <w:pStyle w:val="p3"/>
              <w:spacing w:before="60" w:after="60" w:line="240" w:lineRule="auto"/>
              <w:rPr>
                <w:rFonts w:asciiTheme="minorHAnsi" w:hAnsiTheme="minorHAnsi" w:cstheme="minorHAnsi"/>
                <w:b/>
                <w:sz w:val="22"/>
                <w:szCs w:val="22"/>
                <w:lang w:val="en-US"/>
              </w:rPr>
            </w:pPr>
            <w:r w:rsidRPr="002C053A">
              <w:rPr>
                <w:rFonts w:asciiTheme="minorHAnsi" w:hAnsiTheme="minorHAnsi" w:cstheme="minorHAnsi"/>
                <w:b/>
                <w:sz w:val="22"/>
                <w:szCs w:val="22"/>
                <w:lang w:val="en-US"/>
              </w:rPr>
              <w:t>Module Number</w:t>
            </w:r>
          </w:p>
        </w:tc>
        <w:tc>
          <w:tcPr>
            <w:tcW w:w="3350" w:type="pct"/>
            <w:tcBorders>
              <w:top w:val="single" w:sz="6" w:space="0" w:color="auto"/>
              <w:left w:val="single" w:sz="6" w:space="0" w:color="auto"/>
              <w:bottom w:val="single" w:sz="6" w:space="0" w:color="auto"/>
              <w:right w:val="single" w:sz="6" w:space="0" w:color="auto"/>
            </w:tcBorders>
          </w:tcPr>
          <w:p w:rsidR="005733C3" w:rsidRPr="002C053A" w:rsidRDefault="00055034" w:rsidP="001214D1">
            <w:pPr>
              <w:spacing w:before="60" w:after="60"/>
              <w:rPr>
                <w:rFonts w:asciiTheme="minorHAnsi" w:hAnsiTheme="minorHAnsi" w:cstheme="minorHAnsi"/>
                <w:sz w:val="22"/>
                <w:szCs w:val="22"/>
              </w:rPr>
            </w:pPr>
            <w:del w:id="630" w:author="Thomas, Gaynor" w:date="2015-12-17T16:35:00Z">
              <w:r w:rsidRPr="002C053A" w:rsidDel="000120D2">
                <w:rPr>
                  <w:rFonts w:asciiTheme="minorHAnsi" w:hAnsiTheme="minorHAnsi" w:cstheme="minorHAnsi"/>
                  <w:sz w:val="22"/>
                  <w:szCs w:val="22"/>
                </w:rPr>
                <w:delText>M3X0004</w:delText>
              </w:r>
            </w:del>
            <w:ins w:id="631" w:author="Thomas, Gaynor" w:date="2015-12-17T16:35:00Z">
              <w:r w:rsidR="000120D2">
                <w:rPr>
                  <w:rFonts w:asciiTheme="minorHAnsi" w:hAnsiTheme="minorHAnsi" w:cstheme="minorHAnsi"/>
                  <w:sz w:val="22"/>
                  <w:szCs w:val="22"/>
                </w:rPr>
                <w:t>M6X00373</w:t>
              </w:r>
            </w:ins>
          </w:p>
        </w:tc>
      </w:tr>
      <w:tr w:rsidR="005733C3" w:rsidRPr="002C053A" w:rsidTr="001214D1">
        <w:trPr>
          <w:cantSplit/>
          <w:trHeight w:val="20"/>
        </w:trPr>
        <w:tc>
          <w:tcPr>
            <w:tcW w:w="1650" w:type="pct"/>
            <w:tcBorders>
              <w:top w:val="single" w:sz="6" w:space="0" w:color="auto"/>
              <w:left w:val="single" w:sz="6" w:space="0" w:color="auto"/>
              <w:bottom w:val="single" w:sz="6" w:space="0" w:color="auto"/>
              <w:right w:val="single" w:sz="6" w:space="0" w:color="auto"/>
            </w:tcBorders>
            <w:shd w:val="clear" w:color="auto" w:fill="D9D9D9"/>
          </w:tcPr>
          <w:p w:rsidR="005733C3" w:rsidRPr="002C053A" w:rsidRDefault="005733C3" w:rsidP="001214D1">
            <w:pPr>
              <w:pStyle w:val="t1"/>
              <w:spacing w:before="60" w:line="240" w:lineRule="auto"/>
              <w:jc w:val="left"/>
              <w:rPr>
                <w:rFonts w:asciiTheme="minorHAnsi" w:hAnsiTheme="minorHAnsi" w:cstheme="minorHAnsi"/>
                <w:i/>
                <w:sz w:val="22"/>
                <w:szCs w:val="22"/>
              </w:rPr>
            </w:pPr>
            <w:r w:rsidRPr="002C053A">
              <w:rPr>
                <w:rFonts w:asciiTheme="minorHAnsi" w:hAnsiTheme="minorHAnsi" w:cstheme="minorHAnsi"/>
                <w:b/>
                <w:sz w:val="22"/>
                <w:szCs w:val="22"/>
              </w:rPr>
              <w:t xml:space="preserve">Brief statement of Content </w:t>
            </w:r>
          </w:p>
        </w:tc>
        <w:tc>
          <w:tcPr>
            <w:tcW w:w="3350" w:type="pct"/>
            <w:tcBorders>
              <w:top w:val="single" w:sz="6" w:space="0" w:color="auto"/>
              <w:left w:val="single" w:sz="6" w:space="0" w:color="auto"/>
              <w:bottom w:val="single" w:sz="6" w:space="0" w:color="auto"/>
              <w:right w:val="single" w:sz="6" w:space="0" w:color="auto"/>
            </w:tcBorders>
          </w:tcPr>
          <w:p w:rsidR="005733C3" w:rsidRPr="002C053A" w:rsidRDefault="005733C3" w:rsidP="001214D1">
            <w:pPr>
              <w:spacing w:before="60" w:after="60"/>
              <w:rPr>
                <w:rFonts w:asciiTheme="minorHAnsi" w:hAnsiTheme="minorHAnsi" w:cstheme="minorHAnsi"/>
                <w:sz w:val="22"/>
                <w:szCs w:val="22"/>
              </w:rPr>
            </w:pPr>
            <w:r w:rsidRPr="002C053A">
              <w:rPr>
                <w:rFonts w:asciiTheme="minorHAnsi" w:hAnsiTheme="minorHAnsi" w:cstheme="minorHAnsi"/>
                <w:sz w:val="22"/>
                <w:szCs w:val="22"/>
              </w:rPr>
              <w:t xml:space="preserve">This module covers electric machines and power systems including DC and AC motors, transformers and power transmission systems. </w:t>
            </w:r>
          </w:p>
        </w:tc>
      </w:tr>
      <w:tr w:rsidR="005733C3" w:rsidRPr="002C053A" w:rsidTr="001214D1">
        <w:trPr>
          <w:cantSplit/>
          <w:trHeight w:val="20"/>
        </w:trPr>
        <w:tc>
          <w:tcPr>
            <w:tcW w:w="1650" w:type="pct"/>
            <w:tcBorders>
              <w:top w:val="single" w:sz="6" w:space="0" w:color="auto"/>
              <w:left w:val="single" w:sz="6" w:space="0" w:color="auto"/>
              <w:bottom w:val="single" w:sz="6" w:space="0" w:color="auto"/>
              <w:right w:val="single" w:sz="6" w:space="0" w:color="auto"/>
            </w:tcBorders>
            <w:shd w:val="clear" w:color="auto" w:fill="D9D9D9"/>
          </w:tcPr>
          <w:p w:rsidR="005733C3" w:rsidRPr="002C053A" w:rsidRDefault="005733C3" w:rsidP="001214D1">
            <w:pPr>
              <w:pStyle w:val="Footer"/>
              <w:spacing w:before="60" w:after="60"/>
              <w:rPr>
                <w:rFonts w:asciiTheme="minorHAnsi" w:hAnsiTheme="minorHAnsi" w:cstheme="minorHAnsi"/>
                <w:b/>
                <w:sz w:val="22"/>
                <w:szCs w:val="22"/>
              </w:rPr>
            </w:pPr>
            <w:r w:rsidRPr="002C053A">
              <w:rPr>
                <w:rFonts w:asciiTheme="minorHAnsi" w:hAnsiTheme="minorHAnsi" w:cstheme="minorHAnsi"/>
                <w:b/>
                <w:sz w:val="22"/>
                <w:szCs w:val="22"/>
              </w:rPr>
              <w:t>JACS code</w:t>
            </w:r>
          </w:p>
        </w:tc>
        <w:tc>
          <w:tcPr>
            <w:tcW w:w="3350" w:type="pct"/>
            <w:tcBorders>
              <w:top w:val="single" w:sz="6" w:space="0" w:color="auto"/>
              <w:left w:val="single" w:sz="6" w:space="0" w:color="auto"/>
              <w:bottom w:val="single" w:sz="6" w:space="0" w:color="auto"/>
              <w:right w:val="single" w:sz="6" w:space="0" w:color="auto"/>
            </w:tcBorders>
          </w:tcPr>
          <w:p w:rsidR="005733C3" w:rsidRPr="002C053A" w:rsidRDefault="005733C3" w:rsidP="001214D1">
            <w:pPr>
              <w:pStyle w:val="Footer"/>
              <w:spacing w:before="60" w:after="60"/>
              <w:rPr>
                <w:rFonts w:asciiTheme="minorHAnsi" w:hAnsiTheme="minorHAnsi" w:cstheme="minorHAnsi"/>
                <w:sz w:val="22"/>
                <w:szCs w:val="22"/>
                <w:lang w:val="en-US"/>
              </w:rPr>
            </w:pPr>
          </w:p>
        </w:tc>
      </w:tr>
      <w:tr w:rsidR="005733C3" w:rsidRPr="002C053A" w:rsidTr="001214D1">
        <w:trPr>
          <w:cantSplit/>
          <w:trHeight w:val="20"/>
        </w:trPr>
        <w:tc>
          <w:tcPr>
            <w:tcW w:w="1650" w:type="pct"/>
            <w:tcBorders>
              <w:top w:val="single" w:sz="6" w:space="0" w:color="auto"/>
              <w:left w:val="single" w:sz="6" w:space="0" w:color="auto"/>
              <w:bottom w:val="single" w:sz="6" w:space="0" w:color="auto"/>
              <w:right w:val="single" w:sz="6" w:space="0" w:color="auto"/>
            </w:tcBorders>
            <w:shd w:val="clear" w:color="auto" w:fill="D9D9D9"/>
          </w:tcPr>
          <w:p w:rsidR="005733C3" w:rsidRPr="002C053A" w:rsidRDefault="005733C3" w:rsidP="001214D1">
            <w:pPr>
              <w:pStyle w:val="Footer"/>
              <w:spacing w:before="60" w:after="60"/>
              <w:rPr>
                <w:rFonts w:asciiTheme="minorHAnsi" w:hAnsiTheme="minorHAnsi" w:cstheme="minorHAnsi"/>
                <w:b/>
                <w:sz w:val="22"/>
                <w:szCs w:val="22"/>
              </w:rPr>
            </w:pPr>
            <w:r w:rsidRPr="002C053A">
              <w:rPr>
                <w:rFonts w:asciiTheme="minorHAnsi" w:hAnsiTheme="minorHAnsi" w:cstheme="minorHAnsi"/>
                <w:b/>
                <w:sz w:val="22"/>
                <w:szCs w:val="22"/>
              </w:rPr>
              <w:t>ASC Group</w:t>
            </w:r>
          </w:p>
        </w:tc>
        <w:tc>
          <w:tcPr>
            <w:tcW w:w="3350" w:type="pct"/>
            <w:tcBorders>
              <w:top w:val="single" w:sz="6" w:space="0" w:color="auto"/>
              <w:left w:val="single" w:sz="6" w:space="0" w:color="auto"/>
              <w:bottom w:val="single" w:sz="6" w:space="0" w:color="auto"/>
              <w:right w:val="single" w:sz="6" w:space="0" w:color="auto"/>
            </w:tcBorders>
          </w:tcPr>
          <w:p w:rsidR="005733C3" w:rsidRPr="002C053A" w:rsidRDefault="005733C3" w:rsidP="001214D1">
            <w:pPr>
              <w:pStyle w:val="Footer"/>
              <w:spacing w:before="60" w:after="60"/>
              <w:rPr>
                <w:rFonts w:asciiTheme="minorHAnsi" w:hAnsiTheme="minorHAnsi" w:cstheme="minorHAnsi"/>
                <w:sz w:val="22"/>
                <w:szCs w:val="22"/>
                <w:lang w:val="en-US"/>
              </w:rPr>
            </w:pPr>
          </w:p>
        </w:tc>
      </w:tr>
      <w:tr w:rsidR="005733C3" w:rsidRPr="002C053A" w:rsidTr="00335B6E">
        <w:trPr>
          <w:cantSplit/>
          <w:trHeight w:val="662"/>
        </w:trPr>
        <w:tc>
          <w:tcPr>
            <w:tcW w:w="1650" w:type="pct"/>
            <w:tcBorders>
              <w:top w:val="single" w:sz="6" w:space="0" w:color="auto"/>
              <w:left w:val="single" w:sz="6" w:space="0" w:color="auto"/>
              <w:bottom w:val="single" w:sz="6" w:space="0" w:color="auto"/>
              <w:right w:val="single" w:sz="6" w:space="0" w:color="auto"/>
            </w:tcBorders>
            <w:shd w:val="clear" w:color="auto" w:fill="D9D9D9"/>
          </w:tcPr>
          <w:p w:rsidR="005733C3" w:rsidRPr="002C053A" w:rsidRDefault="005733C3" w:rsidP="001214D1">
            <w:pPr>
              <w:pStyle w:val="Footer"/>
              <w:spacing w:before="60" w:after="60"/>
              <w:rPr>
                <w:rFonts w:asciiTheme="minorHAnsi" w:hAnsiTheme="minorHAnsi" w:cstheme="minorHAnsi"/>
                <w:b/>
                <w:sz w:val="22"/>
                <w:szCs w:val="22"/>
                <w:lang w:val="en-US"/>
              </w:rPr>
            </w:pPr>
            <w:r w:rsidRPr="002C053A">
              <w:rPr>
                <w:rFonts w:asciiTheme="minorHAnsi" w:hAnsiTheme="minorHAnsi" w:cstheme="minorHAnsi"/>
                <w:b/>
                <w:sz w:val="22"/>
                <w:szCs w:val="22"/>
              </w:rPr>
              <w:t xml:space="preserve">Date of Validation and Credit Calibration </w:t>
            </w:r>
            <w:r w:rsidRPr="002C053A">
              <w:rPr>
                <w:rFonts w:asciiTheme="minorHAnsi" w:hAnsiTheme="minorHAnsi" w:cstheme="minorHAnsi"/>
                <w:b/>
                <w:sz w:val="22"/>
                <w:szCs w:val="22"/>
                <w:lang w:val="en-US"/>
              </w:rPr>
              <w:t>(If different from date of validation)</w:t>
            </w:r>
          </w:p>
        </w:tc>
        <w:tc>
          <w:tcPr>
            <w:tcW w:w="3350" w:type="pct"/>
            <w:tcBorders>
              <w:top w:val="single" w:sz="6" w:space="0" w:color="auto"/>
              <w:left w:val="single" w:sz="6" w:space="0" w:color="auto"/>
              <w:bottom w:val="single" w:sz="6" w:space="0" w:color="auto"/>
              <w:right w:val="single" w:sz="6" w:space="0" w:color="auto"/>
            </w:tcBorders>
          </w:tcPr>
          <w:p w:rsidR="005733C3" w:rsidRPr="002C053A" w:rsidRDefault="005733C3" w:rsidP="001214D1">
            <w:pPr>
              <w:spacing w:before="60" w:after="60"/>
              <w:rPr>
                <w:rFonts w:asciiTheme="minorHAnsi" w:hAnsiTheme="minorHAnsi" w:cstheme="minorHAnsi"/>
                <w:sz w:val="22"/>
                <w:szCs w:val="22"/>
              </w:rPr>
            </w:pPr>
          </w:p>
        </w:tc>
      </w:tr>
      <w:tr w:rsidR="005733C3" w:rsidRPr="002C053A" w:rsidTr="001214D1">
        <w:trPr>
          <w:cantSplit/>
          <w:trHeight w:val="20"/>
        </w:trPr>
        <w:tc>
          <w:tcPr>
            <w:tcW w:w="1650" w:type="pct"/>
            <w:tcBorders>
              <w:top w:val="single" w:sz="6" w:space="0" w:color="auto"/>
              <w:left w:val="single" w:sz="6" w:space="0" w:color="auto"/>
              <w:bottom w:val="single" w:sz="6" w:space="0" w:color="auto"/>
              <w:right w:val="single" w:sz="6" w:space="0" w:color="auto"/>
            </w:tcBorders>
            <w:shd w:val="clear" w:color="auto" w:fill="D9D9D9"/>
          </w:tcPr>
          <w:p w:rsidR="005733C3" w:rsidRPr="002C053A" w:rsidRDefault="005733C3" w:rsidP="001214D1">
            <w:pPr>
              <w:spacing w:before="60" w:after="60"/>
              <w:rPr>
                <w:rFonts w:asciiTheme="minorHAnsi" w:hAnsiTheme="minorHAnsi" w:cstheme="minorHAnsi"/>
                <w:b/>
                <w:sz w:val="22"/>
                <w:szCs w:val="22"/>
              </w:rPr>
            </w:pPr>
            <w:r w:rsidRPr="002C053A">
              <w:rPr>
                <w:rFonts w:asciiTheme="minorHAnsi" w:hAnsiTheme="minorHAnsi" w:cstheme="minorHAnsi"/>
                <w:b/>
                <w:sz w:val="22"/>
                <w:szCs w:val="22"/>
              </w:rPr>
              <w:t>Module Value</w:t>
            </w:r>
          </w:p>
        </w:tc>
        <w:tc>
          <w:tcPr>
            <w:tcW w:w="3350" w:type="pct"/>
            <w:tcBorders>
              <w:top w:val="single" w:sz="6" w:space="0" w:color="auto"/>
              <w:left w:val="single" w:sz="6" w:space="0" w:color="auto"/>
              <w:bottom w:val="single" w:sz="6" w:space="0" w:color="auto"/>
              <w:right w:val="single" w:sz="6" w:space="0" w:color="auto"/>
            </w:tcBorders>
          </w:tcPr>
          <w:p w:rsidR="005733C3" w:rsidRPr="002C053A" w:rsidRDefault="005733C3" w:rsidP="001214D1">
            <w:pPr>
              <w:spacing w:before="60" w:after="60"/>
              <w:rPr>
                <w:rFonts w:asciiTheme="minorHAnsi" w:hAnsiTheme="minorHAnsi" w:cstheme="minorHAnsi"/>
                <w:sz w:val="22"/>
                <w:szCs w:val="22"/>
              </w:rPr>
            </w:pPr>
            <w:r w:rsidRPr="002C053A">
              <w:rPr>
                <w:rFonts w:asciiTheme="minorHAnsi" w:hAnsiTheme="minorHAnsi" w:cstheme="minorHAnsi"/>
                <w:sz w:val="22"/>
                <w:szCs w:val="22"/>
              </w:rPr>
              <w:t>20</w:t>
            </w:r>
          </w:p>
        </w:tc>
      </w:tr>
      <w:tr w:rsidR="005733C3" w:rsidRPr="002C053A" w:rsidTr="001214D1">
        <w:trPr>
          <w:cantSplit/>
          <w:trHeight w:val="20"/>
        </w:trPr>
        <w:tc>
          <w:tcPr>
            <w:tcW w:w="1650" w:type="pct"/>
            <w:tcBorders>
              <w:top w:val="single" w:sz="6" w:space="0" w:color="auto"/>
              <w:left w:val="single" w:sz="6" w:space="0" w:color="auto"/>
              <w:bottom w:val="single" w:sz="6" w:space="0" w:color="auto"/>
              <w:right w:val="single" w:sz="6" w:space="0" w:color="auto"/>
            </w:tcBorders>
            <w:shd w:val="clear" w:color="auto" w:fill="D9D9D9"/>
          </w:tcPr>
          <w:p w:rsidR="005733C3" w:rsidRPr="002C053A" w:rsidRDefault="005733C3" w:rsidP="001214D1">
            <w:pPr>
              <w:spacing w:before="60" w:after="60"/>
              <w:rPr>
                <w:rFonts w:asciiTheme="minorHAnsi" w:hAnsiTheme="minorHAnsi" w:cstheme="minorHAnsi"/>
                <w:b/>
                <w:sz w:val="22"/>
                <w:szCs w:val="22"/>
              </w:rPr>
            </w:pPr>
            <w:r w:rsidRPr="002C053A">
              <w:rPr>
                <w:rFonts w:asciiTheme="minorHAnsi" w:hAnsiTheme="minorHAnsi" w:cstheme="minorHAnsi"/>
                <w:b/>
                <w:sz w:val="22"/>
                <w:szCs w:val="22"/>
              </w:rPr>
              <w:t xml:space="preserve">Level </w:t>
            </w:r>
          </w:p>
        </w:tc>
        <w:tc>
          <w:tcPr>
            <w:tcW w:w="3350" w:type="pct"/>
            <w:tcBorders>
              <w:top w:val="single" w:sz="6" w:space="0" w:color="auto"/>
              <w:left w:val="single" w:sz="6" w:space="0" w:color="auto"/>
              <w:bottom w:val="single" w:sz="6" w:space="0" w:color="auto"/>
              <w:right w:val="single" w:sz="6" w:space="0" w:color="auto"/>
            </w:tcBorders>
          </w:tcPr>
          <w:p w:rsidR="005733C3" w:rsidRPr="002C053A" w:rsidRDefault="005733C3" w:rsidP="001214D1">
            <w:pPr>
              <w:spacing w:before="60" w:after="60"/>
              <w:rPr>
                <w:rFonts w:asciiTheme="minorHAnsi" w:hAnsiTheme="minorHAnsi" w:cstheme="minorHAnsi"/>
                <w:sz w:val="22"/>
                <w:szCs w:val="22"/>
                <w:lang w:val="en-US"/>
              </w:rPr>
            </w:pPr>
            <w:r w:rsidRPr="002C053A">
              <w:rPr>
                <w:rFonts w:asciiTheme="minorHAnsi" w:hAnsiTheme="minorHAnsi" w:cstheme="minorHAnsi"/>
                <w:sz w:val="22"/>
                <w:szCs w:val="22"/>
                <w:lang w:val="en-US"/>
              </w:rPr>
              <w:t>6</w:t>
            </w:r>
          </w:p>
        </w:tc>
      </w:tr>
      <w:tr w:rsidR="005733C3" w:rsidRPr="002C053A" w:rsidTr="001214D1">
        <w:trPr>
          <w:cantSplit/>
          <w:trHeight w:val="20"/>
        </w:trPr>
        <w:tc>
          <w:tcPr>
            <w:tcW w:w="1650" w:type="pct"/>
            <w:tcBorders>
              <w:top w:val="single" w:sz="6" w:space="0" w:color="auto"/>
              <w:left w:val="single" w:sz="6" w:space="0" w:color="auto"/>
              <w:bottom w:val="single" w:sz="6" w:space="0" w:color="auto"/>
              <w:right w:val="single" w:sz="6" w:space="0" w:color="auto"/>
            </w:tcBorders>
            <w:shd w:val="clear" w:color="auto" w:fill="D9D9D9"/>
          </w:tcPr>
          <w:p w:rsidR="005733C3" w:rsidRPr="002C053A" w:rsidRDefault="005733C3" w:rsidP="001214D1">
            <w:pPr>
              <w:spacing w:before="60" w:after="60"/>
              <w:rPr>
                <w:rFonts w:asciiTheme="minorHAnsi" w:hAnsiTheme="minorHAnsi" w:cstheme="minorHAnsi"/>
                <w:b/>
                <w:sz w:val="22"/>
                <w:szCs w:val="22"/>
              </w:rPr>
            </w:pPr>
            <w:r w:rsidRPr="002C053A">
              <w:rPr>
                <w:rFonts w:asciiTheme="minorHAnsi" w:hAnsiTheme="minorHAnsi" w:cstheme="minorHAnsi"/>
                <w:b/>
                <w:sz w:val="22"/>
                <w:szCs w:val="22"/>
              </w:rPr>
              <w:t>University Code</w:t>
            </w:r>
          </w:p>
        </w:tc>
        <w:tc>
          <w:tcPr>
            <w:tcW w:w="3350" w:type="pct"/>
            <w:tcBorders>
              <w:top w:val="single" w:sz="6" w:space="0" w:color="auto"/>
              <w:left w:val="single" w:sz="6" w:space="0" w:color="auto"/>
              <w:bottom w:val="single" w:sz="6" w:space="0" w:color="auto"/>
              <w:right w:val="single" w:sz="6" w:space="0" w:color="auto"/>
            </w:tcBorders>
          </w:tcPr>
          <w:p w:rsidR="005733C3" w:rsidRPr="002C053A" w:rsidRDefault="005733C3" w:rsidP="001214D1">
            <w:pPr>
              <w:spacing w:before="60" w:after="60"/>
              <w:rPr>
                <w:rFonts w:asciiTheme="minorHAnsi" w:hAnsiTheme="minorHAnsi" w:cstheme="minorHAnsi"/>
                <w:sz w:val="22"/>
                <w:szCs w:val="22"/>
              </w:rPr>
            </w:pPr>
          </w:p>
        </w:tc>
      </w:tr>
      <w:tr w:rsidR="005733C3" w:rsidRPr="002C053A" w:rsidTr="001214D1">
        <w:trPr>
          <w:cantSplit/>
          <w:trHeight w:val="20"/>
        </w:trPr>
        <w:tc>
          <w:tcPr>
            <w:tcW w:w="1650" w:type="pct"/>
            <w:tcBorders>
              <w:top w:val="single" w:sz="6" w:space="0" w:color="auto"/>
              <w:left w:val="single" w:sz="6" w:space="0" w:color="auto"/>
              <w:bottom w:val="single" w:sz="6" w:space="0" w:color="auto"/>
              <w:right w:val="single" w:sz="6" w:space="0" w:color="auto"/>
            </w:tcBorders>
            <w:shd w:val="clear" w:color="auto" w:fill="D9D9D9"/>
          </w:tcPr>
          <w:p w:rsidR="005733C3" w:rsidRPr="002C053A" w:rsidRDefault="005733C3" w:rsidP="001214D1">
            <w:pPr>
              <w:spacing w:before="60" w:after="60"/>
              <w:rPr>
                <w:rFonts w:asciiTheme="minorHAnsi" w:hAnsiTheme="minorHAnsi" w:cstheme="minorHAnsi"/>
                <w:b/>
                <w:sz w:val="22"/>
                <w:szCs w:val="22"/>
              </w:rPr>
            </w:pPr>
            <w:r w:rsidRPr="002C053A">
              <w:rPr>
                <w:rFonts w:asciiTheme="minorHAnsi" w:hAnsiTheme="minorHAnsi" w:cstheme="minorHAnsi"/>
                <w:b/>
                <w:sz w:val="22"/>
                <w:szCs w:val="22"/>
              </w:rPr>
              <w:t>Faculty responsible for delivery</w:t>
            </w:r>
          </w:p>
        </w:tc>
        <w:tc>
          <w:tcPr>
            <w:tcW w:w="3350" w:type="pct"/>
            <w:tcBorders>
              <w:top w:val="single" w:sz="6" w:space="0" w:color="auto"/>
              <w:left w:val="single" w:sz="6" w:space="0" w:color="auto"/>
              <w:bottom w:val="single" w:sz="6" w:space="0" w:color="auto"/>
              <w:right w:val="single" w:sz="6" w:space="0" w:color="auto"/>
            </w:tcBorders>
          </w:tcPr>
          <w:p w:rsidR="005733C3" w:rsidRPr="002C053A" w:rsidRDefault="00335B6E" w:rsidP="001214D1">
            <w:pPr>
              <w:spacing w:before="60" w:after="60"/>
              <w:rPr>
                <w:rFonts w:asciiTheme="minorHAnsi" w:hAnsiTheme="minorHAnsi" w:cstheme="minorHAnsi"/>
                <w:sz w:val="22"/>
                <w:szCs w:val="22"/>
              </w:rPr>
            </w:pPr>
            <w:r w:rsidRPr="002C053A">
              <w:rPr>
                <w:rFonts w:asciiTheme="minorHAnsi" w:hAnsiTheme="minorHAnsi" w:cstheme="minorHAnsi"/>
                <w:sz w:val="22"/>
                <w:szCs w:val="22"/>
              </w:rPr>
              <w:t>FADE</w:t>
            </w:r>
          </w:p>
        </w:tc>
      </w:tr>
      <w:tr w:rsidR="005733C3" w:rsidRPr="002C053A" w:rsidTr="001214D1">
        <w:trPr>
          <w:cantSplit/>
          <w:trHeight w:val="20"/>
        </w:trPr>
        <w:tc>
          <w:tcPr>
            <w:tcW w:w="1650" w:type="pct"/>
            <w:tcBorders>
              <w:top w:val="single" w:sz="6" w:space="0" w:color="auto"/>
              <w:left w:val="single" w:sz="6" w:space="0" w:color="auto"/>
              <w:bottom w:val="single" w:sz="6" w:space="0" w:color="auto"/>
              <w:right w:val="single" w:sz="6" w:space="0" w:color="auto"/>
            </w:tcBorders>
            <w:shd w:val="clear" w:color="auto" w:fill="D9D9D9"/>
          </w:tcPr>
          <w:p w:rsidR="005733C3" w:rsidRPr="002C053A" w:rsidRDefault="005733C3" w:rsidP="001214D1">
            <w:pPr>
              <w:spacing w:before="60" w:after="60"/>
              <w:rPr>
                <w:rFonts w:asciiTheme="minorHAnsi" w:hAnsiTheme="minorHAnsi" w:cstheme="minorHAnsi"/>
                <w:b/>
                <w:sz w:val="22"/>
                <w:szCs w:val="22"/>
              </w:rPr>
            </w:pPr>
            <w:r w:rsidRPr="002C053A">
              <w:rPr>
                <w:rFonts w:asciiTheme="minorHAnsi" w:hAnsiTheme="minorHAnsi" w:cstheme="minorHAnsi"/>
                <w:b/>
                <w:sz w:val="22"/>
                <w:szCs w:val="22"/>
              </w:rPr>
              <w:t>Pre-requisite/co-requisite modules</w:t>
            </w:r>
          </w:p>
        </w:tc>
        <w:tc>
          <w:tcPr>
            <w:tcW w:w="3350" w:type="pct"/>
            <w:tcBorders>
              <w:top w:val="single" w:sz="6" w:space="0" w:color="auto"/>
              <w:left w:val="single" w:sz="6" w:space="0" w:color="auto"/>
              <w:bottom w:val="single" w:sz="6" w:space="0" w:color="auto"/>
              <w:right w:val="single" w:sz="6" w:space="0" w:color="auto"/>
            </w:tcBorders>
          </w:tcPr>
          <w:p w:rsidR="005733C3" w:rsidRPr="002C053A" w:rsidRDefault="005733C3" w:rsidP="001214D1">
            <w:pPr>
              <w:spacing w:before="60" w:after="60"/>
              <w:rPr>
                <w:rFonts w:asciiTheme="minorHAnsi" w:hAnsiTheme="minorHAnsi" w:cstheme="minorHAnsi"/>
                <w:sz w:val="22"/>
                <w:szCs w:val="22"/>
              </w:rPr>
            </w:pPr>
            <w:r w:rsidRPr="002C053A">
              <w:rPr>
                <w:rFonts w:asciiTheme="minorHAnsi" w:hAnsiTheme="minorHAnsi" w:cstheme="minorHAnsi"/>
                <w:sz w:val="22"/>
                <w:szCs w:val="22"/>
              </w:rPr>
              <w:t>None</w:t>
            </w:r>
          </w:p>
        </w:tc>
      </w:tr>
      <w:tr w:rsidR="005733C3" w:rsidRPr="002C053A" w:rsidTr="001214D1">
        <w:trPr>
          <w:cantSplit/>
          <w:trHeight w:val="20"/>
        </w:trPr>
        <w:tc>
          <w:tcPr>
            <w:tcW w:w="1650" w:type="pct"/>
            <w:tcBorders>
              <w:top w:val="single" w:sz="6" w:space="0" w:color="auto"/>
              <w:left w:val="single" w:sz="6" w:space="0" w:color="auto"/>
              <w:bottom w:val="single" w:sz="6" w:space="0" w:color="auto"/>
              <w:right w:val="single" w:sz="6" w:space="0" w:color="auto"/>
            </w:tcBorders>
            <w:shd w:val="clear" w:color="auto" w:fill="D9D9D9"/>
          </w:tcPr>
          <w:p w:rsidR="005733C3" w:rsidRPr="002C053A" w:rsidRDefault="005733C3" w:rsidP="001214D1">
            <w:pPr>
              <w:pStyle w:val="Footer"/>
              <w:tabs>
                <w:tab w:val="left" w:pos="720"/>
                <w:tab w:val="left" w:pos="1080"/>
                <w:tab w:val="left" w:pos="2160"/>
              </w:tabs>
              <w:spacing w:before="60" w:after="60"/>
              <w:rPr>
                <w:rFonts w:asciiTheme="minorHAnsi" w:hAnsiTheme="minorHAnsi" w:cstheme="minorHAnsi"/>
                <w:b/>
                <w:sz w:val="22"/>
                <w:szCs w:val="22"/>
              </w:rPr>
            </w:pPr>
            <w:r w:rsidRPr="002C053A">
              <w:rPr>
                <w:rFonts w:asciiTheme="minorHAnsi" w:hAnsiTheme="minorHAnsi" w:cstheme="minorHAnsi"/>
                <w:b/>
                <w:sz w:val="22"/>
                <w:szCs w:val="22"/>
              </w:rPr>
              <w:t>Programme Associations:</w:t>
            </w:r>
          </w:p>
          <w:p w:rsidR="005733C3" w:rsidRPr="002C053A" w:rsidRDefault="005733C3" w:rsidP="001214D1">
            <w:pPr>
              <w:pStyle w:val="Footer"/>
              <w:tabs>
                <w:tab w:val="left" w:pos="2520"/>
              </w:tabs>
              <w:spacing w:before="60" w:after="60"/>
              <w:rPr>
                <w:rFonts w:asciiTheme="minorHAnsi" w:hAnsiTheme="minorHAnsi" w:cstheme="minorHAnsi"/>
                <w:b/>
                <w:sz w:val="22"/>
                <w:szCs w:val="22"/>
              </w:rPr>
            </w:pPr>
          </w:p>
        </w:tc>
        <w:tc>
          <w:tcPr>
            <w:tcW w:w="3350" w:type="pct"/>
            <w:tcBorders>
              <w:top w:val="single" w:sz="6" w:space="0" w:color="auto"/>
              <w:left w:val="single" w:sz="6" w:space="0" w:color="auto"/>
              <w:bottom w:val="single" w:sz="6" w:space="0" w:color="auto"/>
              <w:right w:val="single" w:sz="6" w:space="0" w:color="auto"/>
            </w:tcBorders>
          </w:tcPr>
          <w:p w:rsidR="005733C3" w:rsidRPr="002C053A" w:rsidRDefault="005733C3" w:rsidP="001214D1">
            <w:pPr>
              <w:spacing w:before="60" w:after="60"/>
              <w:rPr>
                <w:rFonts w:asciiTheme="minorHAnsi" w:hAnsiTheme="minorHAnsi" w:cstheme="minorHAnsi"/>
                <w:sz w:val="22"/>
                <w:szCs w:val="22"/>
                <w:lang w:val="en-US"/>
              </w:rPr>
            </w:pPr>
            <w:r w:rsidRPr="002C053A">
              <w:rPr>
                <w:rFonts w:asciiTheme="minorHAnsi" w:hAnsiTheme="minorHAnsi" w:cstheme="minorHAnsi"/>
                <w:sz w:val="22"/>
                <w:szCs w:val="22"/>
                <w:lang w:val="en-US"/>
              </w:rPr>
              <w:t>None</w:t>
            </w:r>
          </w:p>
        </w:tc>
      </w:tr>
      <w:tr w:rsidR="007A66F0" w:rsidRPr="002C053A" w:rsidTr="001214D1">
        <w:trPr>
          <w:cantSplit/>
          <w:trHeight w:val="20"/>
        </w:trPr>
        <w:tc>
          <w:tcPr>
            <w:tcW w:w="1650" w:type="pct"/>
            <w:tcBorders>
              <w:top w:val="single" w:sz="6" w:space="0" w:color="auto"/>
              <w:left w:val="single" w:sz="6" w:space="0" w:color="auto"/>
              <w:bottom w:val="single" w:sz="6" w:space="0" w:color="auto"/>
              <w:right w:val="single" w:sz="6" w:space="0" w:color="auto"/>
            </w:tcBorders>
            <w:shd w:val="clear" w:color="auto" w:fill="D9D9D9"/>
          </w:tcPr>
          <w:p w:rsidR="007A66F0" w:rsidRPr="007A66F0" w:rsidRDefault="007A66F0" w:rsidP="007A66F0">
            <w:pPr>
              <w:pStyle w:val="Footer"/>
              <w:numPr>
                <w:ilvl w:val="0"/>
                <w:numId w:val="18"/>
              </w:numPr>
              <w:tabs>
                <w:tab w:val="left" w:pos="720"/>
                <w:tab w:val="left" w:pos="1080"/>
                <w:tab w:val="left" w:pos="2160"/>
              </w:tabs>
              <w:spacing w:before="60"/>
              <w:ind w:hanging="11"/>
              <w:jc w:val="both"/>
              <w:rPr>
                <w:rFonts w:asciiTheme="minorHAnsi" w:hAnsiTheme="minorHAnsi" w:cstheme="minorHAnsi"/>
                <w:b/>
                <w:sz w:val="22"/>
                <w:szCs w:val="22"/>
              </w:rPr>
            </w:pPr>
            <w:r w:rsidRPr="007A66F0">
              <w:rPr>
                <w:rFonts w:asciiTheme="minorHAnsi" w:hAnsiTheme="minorHAnsi" w:cstheme="minorHAnsi"/>
                <w:b/>
                <w:sz w:val="22"/>
                <w:szCs w:val="22"/>
              </w:rPr>
              <w:t>Compulsory</w:t>
            </w:r>
          </w:p>
        </w:tc>
        <w:tc>
          <w:tcPr>
            <w:tcW w:w="3350" w:type="pct"/>
            <w:tcBorders>
              <w:top w:val="single" w:sz="6" w:space="0" w:color="auto"/>
              <w:left w:val="single" w:sz="6" w:space="0" w:color="auto"/>
              <w:bottom w:val="single" w:sz="6" w:space="0" w:color="auto"/>
              <w:right w:val="single" w:sz="6" w:space="0" w:color="auto"/>
            </w:tcBorders>
          </w:tcPr>
          <w:p w:rsidR="007A66F0" w:rsidRPr="002C4879" w:rsidRDefault="007A66F0" w:rsidP="007A66F0">
            <w:pPr>
              <w:pStyle w:val="Footer"/>
              <w:spacing w:before="60"/>
              <w:ind w:hanging="11"/>
              <w:jc w:val="both"/>
              <w:rPr>
                <w:rFonts w:asciiTheme="minorHAnsi" w:hAnsiTheme="minorHAnsi" w:cstheme="minorHAnsi"/>
                <w:sz w:val="22"/>
                <w:szCs w:val="22"/>
              </w:rPr>
            </w:pPr>
            <w:r>
              <w:rPr>
                <w:rFonts w:asciiTheme="minorHAnsi" w:hAnsiTheme="minorHAnsi" w:cstheme="minorHAnsi"/>
                <w:sz w:val="22"/>
                <w:szCs w:val="22"/>
              </w:rPr>
              <w:t>Yes (for Honours degree students)</w:t>
            </w:r>
          </w:p>
        </w:tc>
      </w:tr>
      <w:tr w:rsidR="005733C3" w:rsidRPr="002C053A" w:rsidTr="001214D1">
        <w:trPr>
          <w:cantSplit/>
          <w:trHeight w:val="20"/>
        </w:trPr>
        <w:tc>
          <w:tcPr>
            <w:tcW w:w="1650" w:type="pct"/>
            <w:tcBorders>
              <w:top w:val="single" w:sz="6" w:space="0" w:color="auto"/>
              <w:left w:val="single" w:sz="6" w:space="0" w:color="auto"/>
              <w:bottom w:val="single" w:sz="6" w:space="0" w:color="auto"/>
              <w:right w:val="single" w:sz="6" w:space="0" w:color="auto"/>
            </w:tcBorders>
            <w:shd w:val="clear" w:color="auto" w:fill="D9D9D9"/>
          </w:tcPr>
          <w:p w:rsidR="005733C3" w:rsidRPr="002C053A" w:rsidRDefault="005733C3" w:rsidP="005733C3">
            <w:pPr>
              <w:pStyle w:val="Footer"/>
              <w:numPr>
                <w:ilvl w:val="0"/>
                <w:numId w:val="72"/>
              </w:numPr>
              <w:tabs>
                <w:tab w:val="left" w:pos="720"/>
                <w:tab w:val="left" w:pos="1080"/>
                <w:tab w:val="left" w:pos="2160"/>
              </w:tabs>
              <w:spacing w:before="60" w:after="60"/>
              <w:rPr>
                <w:rFonts w:asciiTheme="minorHAnsi" w:hAnsiTheme="minorHAnsi" w:cstheme="minorHAnsi"/>
                <w:b/>
                <w:sz w:val="22"/>
                <w:szCs w:val="22"/>
              </w:rPr>
            </w:pPr>
            <w:r w:rsidRPr="002C053A">
              <w:rPr>
                <w:rFonts w:asciiTheme="minorHAnsi" w:hAnsiTheme="minorHAnsi" w:cstheme="minorHAnsi"/>
                <w:b/>
                <w:sz w:val="22"/>
                <w:szCs w:val="22"/>
              </w:rPr>
              <w:t>Core</w:t>
            </w:r>
          </w:p>
        </w:tc>
        <w:tc>
          <w:tcPr>
            <w:tcW w:w="3350" w:type="pct"/>
            <w:tcBorders>
              <w:top w:val="single" w:sz="6" w:space="0" w:color="auto"/>
              <w:left w:val="single" w:sz="6" w:space="0" w:color="auto"/>
              <w:bottom w:val="single" w:sz="6" w:space="0" w:color="auto"/>
              <w:right w:val="single" w:sz="6" w:space="0" w:color="auto"/>
            </w:tcBorders>
          </w:tcPr>
          <w:p w:rsidR="005733C3" w:rsidRPr="002C053A" w:rsidRDefault="007A66F0" w:rsidP="001214D1">
            <w:pPr>
              <w:pStyle w:val="Footer"/>
              <w:spacing w:before="60" w:after="60"/>
              <w:rPr>
                <w:rFonts w:asciiTheme="minorHAnsi" w:hAnsiTheme="minorHAnsi" w:cstheme="minorHAnsi"/>
                <w:sz w:val="22"/>
                <w:szCs w:val="22"/>
                <w:lang w:val="en-US"/>
              </w:rPr>
            </w:pPr>
            <w:r>
              <w:rPr>
                <w:rFonts w:asciiTheme="minorHAnsi" w:hAnsiTheme="minorHAnsi" w:cstheme="minorHAnsi"/>
                <w:sz w:val="22"/>
                <w:szCs w:val="22"/>
                <w:lang w:val="en-US"/>
              </w:rPr>
              <w:t>No</w:t>
            </w:r>
          </w:p>
        </w:tc>
      </w:tr>
      <w:tr w:rsidR="005733C3" w:rsidRPr="002C053A" w:rsidTr="001214D1">
        <w:trPr>
          <w:cantSplit/>
          <w:trHeight w:val="20"/>
        </w:trPr>
        <w:tc>
          <w:tcPr>
            <w:tcW w:w="1650" w:type="pct"/>
            <w:tcBorders>
              <w:top w:val="single" w:sz="6" w:space="0" w:color="auto"/>
              <w:left w:val="single" w:sz="6" w:space="0" w:color="auto"/>
              <w:bottom w:val="single" w:sz="6" w:space="0" w:color="auto"/>
              <w:right w:val="single" w:sz="6" w:space="0" w:color="auto"/>
            </w:tcBorders>
            <w:shd w:val="clear" w:color="auto" w:fill="D9D9D9"/>
          </w:tcPr>
          <w:p w:rsidR="005733C3" w:rsidRPr="002C053A" w:rsidRDefault="005733C3" w:rsidP="005733C3">
            <w:pPr>
              <w:pStyle w:val="Footer"/>
              <w:numPr>
                <w:ilvl w:val="0"/>
                <w:numId w:val="72"/>
              </w:numPr>
              <w:tabs>
                <w:tab w:val="left" w:pos="2520"/>
              </w:tabs>
              <w:spacing w:before="60" w:after="60"/>
              <w:rPr>
                <w:rFonts w:asciiTheme="minorHAnsi" w:hAnsiTheme="minorHAnsi" w:cstheme="minorHAnsi"/>
                <w:b/>
                <w:sz w:val="22"/>
                <w:szCs w:val="22"/>
              </w:rPr>
            </w:pPr>
            <w:r w:rsidRPr="002C053A">
              <w:rPr>
                <w:rFonts w:asciiTheme="minorHAnsi" w:hAnsiTheme="minorHAnsi" w:cstheme="minorHAnsi"/>
                <w:b/>
                <w:sz w:val="22"/>
                <w:szCs w:val="22"/>
              </w:rPr>
              <w:t>Optional</w:t>
            </w:r>
          </w:p>
        </w:tc>
        <w:tc>
          <w:tcPr>
            <w:tcW w:w="3350" w:type="pct"/>
            <w:tcBorders>
              <w:top w:val="single" w:sz="6" w:space="0" w:color="auto"/>
              <w:left w:val="single" w:sz="6" w:space="0" w:color="auto"/>
              <w:bottom w:val="single" w:sz="6" w:space="0" w:color="auto"/>
              <w:right w:val="single" w:sz="6" w:space="0" w:color="auto"/>
            </w:tcBorders>
          </w:tcPr>
          <w:p w:rsidR="005733C3" w:rsidRPr="002C053A" w:rsidRDefault="007A66F0" w:rsidP="001214D1">
            <w:pPr>
              <w:pStyle w:val="Footer"/>
              <w:spacing w:before="60" w:after="60"/>
              <w:rPr>
                <w:rFonts w:asciiTheme="minorHAnsi" w:hAnsiTheme="minorHAnsi" w:cstheme="minorHAnsi"/>
                <w:sz w:val="22"/>
                <w:szCs w:val="22"/>
                <w:lang w:val="en-US"/>
              </w:rPr>
            </w:pPr>
            <w:r>
              <w:rPr>
                <w:rFonts w:asciiTheme="minorHAnsi" w:hAnsiTheme="minorHAnsi" w:cstheme="minorHAnsi"/>
                <w:sz w:val="22"/>
                <w:szCs w:val="22"/>
              </w:rPr>
              <w:t>Yes (for Ordinary degree students)</w:t>
            </w:r>
          </w:p>
        </w:tc>
      </w:tr>
      <w:tr w:rsidR="005733C3" w:rsidRPr="002C053A" w:rsidTr="001214D1">
        <w:trPr>
          <w:cantSplit/>
          <w:trHeight w:val="20"/>
        </w:trPr>
        <w:tc>
          <w:tcPr>
            <w:tcW w:w="1650" w:type="pct"/>
            <w:tcBorders>
              <w:top w:val="single" w:sz="6" w:space="0" w:color="auto"/>
              <w:left w:val="single" w:sz="6" w:space="0" w:color="auto"/>
              <w:bottom w:val="single" w:sz="6" w:space="0" w:color="auto"/>
              <w:right w:val="single" w:sz="6" w:space="0" w:color="auto"/>
            </w:tcBorders>
            <w:shd w:val="clear" w:color="auto" w:fill="D9D9D9"/>
          </w:tcPr>
          <w:p w:rsidR="005733C3" w:rsidRPr="002C053A" w:rsidRDefault="005733C3" w:rsidP="005733C3">
            <w:pPr>
              <w:pStyle w:val="Footer"/>
              <w:numPr>
                <w:ilvl w:val="0"/>
                <w:numId w:val="72"/>
              </w:numPr>
              <w:tabs>
                <w:tab w:val="left" w:pos="720"/>
                <w:tab w:val="left" w:pos="1080"/>
                <w:tab w:val="left" w:pos="2160"/>
              </w:tabs>
              <w:spacing w:before="60" w:after="60"/>
              <w:rPr>
                <w:rFonts w:asciiTheme="minorHAnsi" w:hAnsiTheme="minorHAnsi" w:cstheme="minorHAnsi"/>
                <w:b/>
                <w:sz w:val="22"/>
                <w:szCs w:val="22"/>
              </w:rPr>
            </w:pPr>
            <w:r w:rsidRPr="002C053A">
              <w:rPr>
                <w:rFonts w:asciiTheme="minorHAnsi" w:hAnsiTheme="minorHAnsi" w:cstheme="minorHAnsi"/>
                <w:b/>
                <w:sz w:val="22"/>
                <w:szCs w:val="22"/>
              </w:rPr>
              <w:t>Elective</w:t>
            </w:r>
          </w:p>
        </w:tc>
        <w:tc>
          <w:tcPr>
            <w:tcW w:w="3350" w:type="pct"/>
            <w:tcBorders>
              <w:top w:val="single" w:sz="6" w:space="0" w:color="auto"/>
              <w:left w:val="single" w:sz="6" w:space="0" w:color="auto"/>
              <w:bottom w:val="single" w:sz="6" w:space="0" w:color="auto"/>
              <w:right w:val="single" w:sz="6" w:space="0" w:color="auto"/>
            </w:tcBorders>
          </w:tcPr>
          <w:p w:rsidR="005733C3" w:rsidRPr="002C053A" w:rsidRDefault="007A66F0" w:rsidP="001214D1">
            <w:pPr>
              <w:pStyle w:val="Footer"/>
              <w:spacing w:before="60" w:after="60"/>
              <w:rPr>
                <w:rFonts w:asciiTheme="minorHAnsi" w:hAnsiTheme="minorHAnsi" w:cstheme="minorHAnsi"/>
                <w:sz w:val="22"/>
                <w:szCs w:val="22"/>
                <w:lang w:val="en-US"/>
              </w:rPr>
            </w:pPr>
            <w:r>
              <w:rPr>
                <w:rFonts w:asciiTheme="minorHAnsi" w:hAnsiTheme="minorHAnsi" w:cstheme="minorHAnsi"/>
                <w:sz w:val="22"/>
                <w:szCs w:val="22"/>
                <w:lang w:val="en-US"/>
              </w:rPr>
              <w:t>No</w:t>
            </w:r>
          </w:p>
        </w:tc>
      </w:tr>
      <w:tr w:rsidR="005733C3" w:rsidRPr="002C053A" w:rsidTr="001214D1">
        <w:trPr>
          <w:cantSplit/>
          <w:trHeight w:val="20"/>
        </w:trPr>
        <w:tc>
          <w:tcPr>
            <w:tcW w:w="1650" w:type="pct"/>
            <w:tcBorders>
              <w:top w:val="single" w:sz="6" w:space="0" w:color="auto"/>
              <w:bottom w:val="single" w:sz="6" w:space="0" w:color="auto"/>
            </w:tcBorders>
          </w:tcPr>
          <w:p w:rsidR="005733C3" w:rsidRPr="002C053A" w:rsidRDefault="005733C3" w:rsidP="001214D1">
            <w:pPr>
              <w:pStyle w:val="Footer"/>
              <w:tabs>
                <w:tab w:val="left" w:pos="720"/>
                <w:tab w:val="left" w:pos="1080"/>
                <w:tab w:val="left" w:pos="2160"/>
              </w:tabs>
              <w:spacing w:before="60" w:after="60"/>
              <w:rPr>
                <w:rFonts w:asciiTheme="minorHAnsi" w:hAnsiTheme="minorHAnsi" w:cstheme="minorHAnsi"/>
                <w:sz w:val="22"/>
                <w:szCs w:val="22"/>
              </w:rPr>
            </w:pPr>
          </w:p>
        </w:tc>
        <w:tc>
          <w:tcPr>
            <w:tcW w:w="3350" w:type="pct"/>
            <w:tcBorders>
              <w:top w:val="single" w:sz="6" w:space="0" w:color="auto"/>
              <w:bottom w:val="single" w:sz="6" w:space="0" w:color="auto"/>
            </w:tcBorders>
          </w:tcPr>
          <w:p w:rsidR="005733C3" w:rsidRPr="002C053A" w:rsidRDefault="005733C3" w:rsidP="001214D1">
            <w:pPr>
              <w:pStyle w:val="Footer"/>
              <w:spacing w:before="60" w:after="60"/>
              <w:rPr>
                <w:rFonts w:asciiTheme="minorHAnsi" w:hAnsiTheme="minorHAnsi" w:cstheme="minorHAnsi"/>
                <w:sz w:val="22"/>
                <w:szCs w:val="22"/>
              </w:rPr>
            </w:pPr>
          </w:p>
        </w:tc>
      </w:tr>
      <w:tr w:rsidR="005733C3" w:rsidRPr="002C053A" w:rsidTr="001214D1">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cPr>
          <w:p w:rsidR="005733C3" w:rsidRPr="002C053A" w:rsidRDefault="005733C3" w:rsidP="001214D1">
            <w:pPr>
              <w:spacing w:before="60" w:after="60"/>
              <w:rPr>
                <w:rFonts w:asciiTheme="minorHAnsi" w:hAnsiTheme="minorHAnsi" w:cstheme="minorHAnsi"/>
                <w:sz w:val="22"/>
                <w:szCs w:val="22"/>
              </w:rPr>
            </w:pPr>
            <w:r w:rsidRPr="002C053A">
              <w:rPr>
                <w:rFonts w:asciiTheme="minorHAnsi" w:hAnsiTheme="minorHAnsi" w:cstheme="minorHAnsi"/>
                <w:b/>
                <w:sz w:val="22"/>
                <w:szCs w:val="22"/>
                <w:lang w:val="en-US"/>
              </w:rPr>
              <w:t>Aim</w:t>
            </w:r>
          </w:p>
        </w:tc>
      </w:tr>
      <w:tr w:rsidR="005733C3" w:rsidRPr="002C053A" w:rsidTr="001214D1">
        <w:trPr>
          <w:cantSplit/>
          <w:trHeight w:val="20"/>
        </w:trPr>
        <w:tc>
          <w:tcPr>
            <w:tcW w:w="5000" w:type="pct"/>
            <w:gridSpan w:val="2"/>
            <w:tcBorders>
              <w:top w:val="single" w:sz="6" w:space="0" w:color="auto"/>
              <w:left w:val="single" w:sz="6" w:space="0" w:color="auto"/>
              <w:bottom w:val="single" w:sz="6" w:space="0" w:color="auto"/>
              <w:right w:val="single" w:sz="6" w:space="0" w:color="auto"/>
            </w:tcBorders>
          </w:tcPr>
          <w:p w:rsidR="005733C3" w:rsidRPr="002C053A" w:rsidRDefault="005733C3" w:rsidP="00821B0F">
            <w:pPr>
              <w:pStyle w:val="bullet"/>
              <w:ind w:left="0" w:firstLine="0"/>
              <w:rPr>
                <w:rFonts w:asciiTheme="minorHAnsi" w:hAnsiTheme="minorHAnsi" w:cstheme="minorHAnsi"/>
                <w:sz w:val="22"/>
                <w:szCs w:val="22"/>
              </w:rPr>
            </w:pPr>
            <w:r w:rsidRPr="002C053A">
              <w:rPr>
                <w:rFonts w:asciiTheme="minorHAnsi" w:hAnsiTheme="minorHAnsi" w:cstheme="minorHAnsi"/>
                <w:sz w:val="22"/>
                <w:szCs w:val="22"/>
              </w:rPr>
              <w:t xml:space="preserve">To </w:t>
            </w:r>
            <w:r w:rsidR="00821B0F" w:rsidRPr="002C053A">
              <w:rPr>
                <w:rFonts w:asciiTheme="minorHAnsi" w:hAnsiTheme="minorHAnsi" w:cstheme="minorHAnsi"/>
                <w:sz w:val="22"/>
                <w:szCs w:val="22"/>
              </w:rPr>
              <w:t>familiarise students</w:t>
            </w:r>
            <w:r w:rsidRPr="002C053A">
              <w:rPr>
                <w:rFonts w:asciiTheme="minorHAnsi" w:hAnsiTheme="minorHAnsi" w:cstheme="minorHAnsi"/>
                <w:sz w:val="22"/>
                <w:szCs w:val="22"/>
              </w:rPr>
              <w:t xml:space="preserve"> with the construction and principles involved in electrical machines and electric power systems.</w:t>
            </w:r>
          </w:p>
          <w:p w:rsidR="005733C3" w:rsidRPr="002C053A" w:rsidRDefault="005733C3" w:rsidP="001214D1">
            <w:pPr>
              <w:pStyle w:val="bullet"/>
              <w:ind w:left="0" w:firstLine="0"/>
              <w:rPr>
                <w:rFonts w:asciiTheme="minorHAnsi" w:hAnsiTheme="minorHAnsi" w:cstheme="minorHAnsi"/>
                <w:sz w:val="22"/>
                <w:szCs w:val="22"/>
              </w:rPr>
            </w:pPr>
            <w:r w:rsidRPr="002C053A">
              <w:rPr>
                <w:rFonts w:asciiTheme="minorHAnsi" w:hAnsiTheme="minorHAnsi" w:cstheme="minorHAnsi"/>
                <w:sz w:val="22"/>
                <w:szCs w:val="22"/>
              </w:rPr>
              <w:t xml:space="preserve"> </w:t>
            </w:r>
          </w:p>
        </w:tc>
      </w:tr>
      <w:tr w:rsidR="005733C3" w:rsidRPr="002C053A" w:rsidTr="001214D1">
        <w:trPr>
          <w:cantSplit/>
          <w:trHeight w:val="20"/>
        </w:trPr>
        <w:tc>
          <w:tcPr>
            <w:tcW w:w="5000" w:type="pct"/>
            <w:gridSpan w:val="2"/>
            <w:tcBorders>
              <w:top w:val="single" w:sz="6" w:space="0" w:color="auto"/>
              <w:bottom w:val="single" w:sz="6" w:space="0" w:color="auto"/>
            </w:tcBorders>
          </w:tcPr>
          <w:p w:rsidR="005733C3" w:rsidRPr="002C053A" w:rsidRDefault="005733C3" w:rsidP="001214D1">
            <w:pPr>
              <w:spacing w:before="60" w:after="60"/>
              <w:rPr>
                <w:rFonts w:asciiTheme="minorHAnsi" w:hAnsiTheme="minorHAnsi" w:cstheme="minorHAnsi"/>
                <w:sz w:val="22"/>
                <w:szCs w:val="22"/>
              </w:rPr>
            </w:pPr>
          </w:p>
        </w:tc>
      </w:tr>
      <w:tr w:rsidR="005733C3" w:rsidRPr="002C053A" w:rsidTr="001214D1">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cPr>
          <w:p w:rsidR="005733C3" w:rsidRPr="002C053A" w:rsidRDefault="005733C3" w:rsidP="001214D1">
            <w:pPr>
              <w:spacing w:before="60" w:after="60"/>
              <w:rPr>
                <w:rFonts w:asciiTheme="minorHAnsi" w:hAnsiTheme="minorHAnsi" w:cstheme="minorHAnsi"/>
                <w:sz w:val="22"/>
                <w:szCs w:val="22"/>
              </w:rPr>
            </w:pPr>
            <w:r w:rsidRPr="002C053A">
              <w:rPr>
                <w:rFonts w:asciiTheme="minorHAnsi" w:hAnsiTheme="minorHAnsi" w:cstheme="minorHAnsi"/>
                <w:b/>
                <w:sz w:val="22"/>
                <w:szCs w:val="22"/>
              </w:rPr>
              <w:t>Module Intended Learning Outcomes (MILOs)</w:t>
            </w:r>
          </w:p>
        </w:tc>
      </w:tr>
      <w:tr w:rsidR="005733C3" w:rsidRPr="002C053A" w:rsidTr="001214D1">
        <w:trPr>
          <w:cantSplit/>
          <w:trHeight w:val="20"/>
        </w:trPr>
        <w:tc>
          <w:tcPr>
            <w:tcW w:w="5000" w:type="pct"/>
            <w:gridSpan w:val="2"/>
            <w:tcBorders>
              <w:top w:val="single" w:sz="6" w:space="0" w:color="auto"/>
              <w:left w:val="single" w:sz="6" w:space="0" w:color="auto"/>
              <w:bottom w:val="single" w:sz="6" w:space="0" w:color="auto"/>
              <w:right w:val="single" w:sz="6" w:space="0" w:color="auto"/>
            </w:tcBorders>
          </w:tcPr>
          <w:p w:rsidR="005733C3" w:rsidRPr="002C053A" w:rsidRDefault="005733C3" w:rsidP="001214D1">
            <w:pPr>
              <w:spacing w:before="120"/>
              <w:jc w:val="both"/>
              <w:rPr>
                <w:rFonts w:asciiTheme="minorHAnsi" w:hAnsiTheme="minorHAnsi" w:cstheme="minorHAnsi"/>
                <w:sz w:val="22"/>
                <w:szCs w:val="22"/>
              </w:rPr>
            </w:pPr>
            <w:r w:rsidRPr="002C053A">
              <w:rPr>
                <w:rFonts w:asciiTheme="minorHAnsi" w:hAnsiTheme="minorHAnsi" w:cstheme="minorHAnsi"/>
                <w:sz w:val="22"/>
                <w:szCs w:val="22"/>
              </w:rPr>
              <w:t>Upon successful completion of this module, the student will be able to:</w:t>
            </w:r>
          </w:p>
          <w:p w:rsidR="005733C3" w:rsidRPr="002C053A" w:rsidRDefault="009A6863" w:rsidP="005733C3">
            <w:pPr>
              <w:pStyle w:val="bullet"/>
              <w:numPr>
                <w:ilvl w:val="0"/>
                <w:numId w:val="115"/>
              </w:numPr>
              <w:rPr>
                <w:rFonts w:asciiTheme="minorHAnsi" w:hAnsiTheme="minorHAnsi" w:cstheme="minorHAnsi"/>
                <w:sz w:val="22"/>
                <w:szCs w:val="22"/>
              </w:rPr>
            </w:pPr>
            <w:r>
              <w:rPr>
                <w:rFonts w:asciiTheme="minorHAnsi" w:hAnsiTheme="minorHAnsi" w:cstheme="minorHAnsi"/>
                <w:sz w:val="22"/>
                <w:szCs w:val="22"/>
              </w:rPr>
              <w:t>Demonstrate an</w:t>
            </w:r>
            <w:r w:rsidR="00493402">
              <w:rPr>
                <w:rFonts w:asciiTheme="minorHAnsi" w:hAnsiTheme="minorHAnsi" w:cstheme="minorHAnsi"/>
                <w:sz w:val="22"/>
                <w:szCs w:val="22"/>
              </w:rPr>
              <w:t xml:space="preserve"> in depth understanding of the</w:t>
            </w:r>
            <w:r>
              <w:rPr>
                <w:rFonts w:asciiTheme="minorHAnsi" w:hAnsiTheme="minorHAnsi" w:cstheme="minorHAnsi"/>
                <w:sz w:val="22"/>
                <w:szCs w:val="22"/>
              </w:rPr>
              <w:t xml:space="preserve"> principles of operation and design of electrical machines</w:t>
            </w:r>
            <w:r w:rsidR="005733C3" w:rsidRPr="002C053A">
              <w:rPr>
                <w:rFonts w:asciiTheme="minorHAnsi" w:hAnsiTheme="minorHAnsi" w:cstheme="minorHAnsi"/>
                <w:sz w:val="22"/>
                <w:szCs w:val="22"/>
              </w:rPr>
              <w:t>.</w:t>
            </w:r>
          </w:p>
          <w:p w:rsidR="005733C3" w:rsidRPr="002C053A" w:rsidRDefault="005733C3" w:rsidP="009A6863">
            <w:pPr>
              <w:pStyle w:val="bullet"/>
              <w:numPr>
                <w:ilvl w:val="0"/>
                <w:numId w:val="115"/>
              </w:numPr>
              <w:rPr>
                <w:rFonts w:asciiTheme="minorHAnsi" w:hAnsiTheme="minorHAnsi" w:cstheme="minorHAnsi"/>
                <w:sz w:val="22"/>
                <w:szCs w:val="22"/>
              </w:rPr>
            </w:pPr>
            <w:r w:rsidRPr="002C053A">
              <w:rPr>
                <w:rFonts w:asciiTheme="minorHAnsi" w:hAnsiTheme="minorHAnsi" w:cstheme="minorHAnsi"/>
                <w:sz w:val="22"/>
                <w:szCs w:val="22"/>
              </w:rPr>
              <w:t>Demonstrate a</w:t>
            </w:r>
            <w:r w:rsidR="009A6863">
              <w:rPr>
                <w:rFonts w:asciiTheme="minorHAnsi" w:hAnsiTheme="minorHAnsi" w:cstheme="minorHAnsi"/>
                <w:sz w:val="22"/>
                <w:szCs w:val="22"/>
              </w:rPr>
              <w:t xml:space="preserve">n in depth </w:t>
            </w:r>
            <w:r w:rsidRPr="002C053A">
              <w:rPr>
                <w:rFonts w:asciiTheme="minorHAnsi" w:hAnsiTheme="minorHAnsi" w:cstheme="minorHAnsi"/>
                <w:sz w:val="22"/>
                <w:szCs w:val="22"/>
              </w:rPr>
              <w:t>understanding of the principles involved in electric power   systems engineering.</w:t>
            </w:r>
          </w:p>
        </w:tc>
      </w:tr>
    </w:tbl>
    <w:p w:rsidR="00235026" w:rsidRDefault="00235026">
      <w:r>
        <w:br w:type="page"/>
      </w:r>
    </w:p>
    <w:tbl>
      <w:tblPr>
        <w:tblW w:w="5197" w:type="pct"/>
        <w:tblLook w:val="0000" w:firstRow="0" w:lastRow="0" w:firstColumn="0" w:lastColumn="0" w:noHBand="0" w:noVBand="0"/>
      </w:tblPr>
      <w:tblGrid>
        <w:gridCol w:w="8864"/>
      </w:tblGrid>
      <w:tr w:rsidR="005733C3" w:rsidRPr="002C053A" w:rsidTr="001214D1">
        <w:trPr>
          <w:cantSplit/>
          <w:trHeight w:val="20"/>
        </w:trPr>
        <w:tc>
          <w:tcPr>
            <w:tcW w:w="5000" w:type="pct"/>
            <w:tcBorders>
              <w:top w:val="single" w:sz="6" w:space="0" w:color="auto"/>
              <w:left w:val="single" w:sz="6" w:space="0" w:color="auto"/>
              <w:bottom w:val="single" w:sz="6" w:space="0" w:color="auto"/>
              <w:right w:val="single" w:sz="6" w:space="0" w:color="auto"/>
            </w:tcBorders>
            <w:shd w:val="clear" w:color="auto" w:fill="D9D9D9"/>
          </w:tcPr>
          <w:p w:rsidR="005733C3" w:rsidRPr="002C053A" w:rsidRDefault="005733C3" w:rsidP="001214D1">
            <w:pPr>
              <w:pStyle w:val="t1"/>
              <w:tabs>
                <w:tab w:val="left" w:pos="522"/>
                <w:tab w:val="left" w:pos="882"/>
              </w:tabs>
              <w:spacing w:before="60" w:line="240" w:lineRule="auto"/>
              <w:jc w:val="left"/>
              <w:rPr>
                <w:rFonts w:asciiTheme="minorHAnsi" w:hAnsiTheme="minorHAnsi" w:cstheme="minorHAnsi"/>
                <w:b/>
                <w:sz w:val="22"/>
                <w:szCs w:val="22"/>
              </w:rPr>
            </w:pPr>
            <w:r w:rsidRPr="002C053A">
              <w:rPr>
                <w:rFonts w:asciiTheme="minorHAnsi" w:hAnsiTheme="minorHAnsi" w:cstheme="minorHAnsi"/>
                <w:b/>
                <w:sz w:val="22"/>
                <w:szCs w:val="22"/>
              </w:rPr>
              <w:lastRenderedPageBreak/>
              <w:t xml:space="preserve">Indicative Content:                       </w:t>
            </w:r>
          </w:p>
        </w:tc>
      </w:tr>
      <w:tr w:rsidR="005733C3" w:rsidRPr="002C053A" w:rsidTr="005733C3">
        <w:trPr>
          <w:cantSplit/>
          <w:trHeight w:val="9755"/>
        </w:trPr>
        <w:tc>
          <w:tcPr>
            <w:tcW w:w="5000" w:type="pct"/>
            <w:tcBorders>
              <w:top w:val="single" w:sz="6" w:space="0" w:color="auto"/>
              <w:left w:val="single" w:sz="6" w:space="0" w:color="auto"/>
              <w:bottom w:val="single" w:sz="6" w:space="0" w:color="auto"/>
              <w:right w:val="single" w:sz="6" w:space="0" w:color="auto"/>
            </w:tcBorders>
          </w:tcPr>
          <w:p w:rsidR="005733C3" w:rsidRPr="002C053A" w:rsidRDefault="005733C3" w:rsidP="001214D1">
            <w:pPr>
              <w:pStyle w:val="ListParagraph"/>
              <w:spacing w:after="200" w:line="276" w:lineRule="auto"/>
              <w:rPr>
                <w:rFonts w:asciiTheme="minorHAnsi" w:hAnsiTheme="minorHAnsi" w:cstheme="minorHAnsi"/>
                <w:b/>
                <w:sz w:val="22"/>
                <w:szCs w:val="22"/>
              </w:rPr>
            </w:pPr>
          </w:p>
          <w:p w:rsidR="005733C3" w:rsidRPr="002C053A" w:rsidRDefault="005733C3" w:rsidP="005733C3">
            <w:pPr>
              <w:pStyle w:val="ListParagraph"/>
              <w:numPr>
                <w:ilvl w:val="0"/>
                <w:numId w:val="112"/>
              </w:numPr>
              <w:spacing w:after="200" w:line="276" w:lineRule="auto"/>
              <w:rPr>
                <w:rFonts w:asciiTheme="minorHAnsi" w:hAnsiTheme="minorHAnsi" w:cstheme="minorHAnsi"/>
                <w:sz w:val="22"/>
                <w:szCs w:val="22"/>
              </w:rPr>
            </w:pPr>
            <w:r w:rsidRPr="002C053A">
              <w:rPr>
                <w:rFonts w:asciiTheme="minorHAnsi" w:hAnsiTheme="minorHAnsi" w:cstheme="minorHAnsi"/>
                <w:sz w:val="22"/>
                <w:szCs w:val="22"/>
              </w:rPr>
              <w:t xml:space="preserve">Transformers: single and three phase. </w:t>
            </w:r>
          </w:p>
          <w:p w:rsidR="00335B6E" w:rsidRPr="002C053A" w:rsidRDefault="005733C3" w:rsidP="00335B6E">
            <w:pPr>
              <w:pStyle w:val="ListParagraph"/>
              <w:numPr>
                <w:ilvl w:val="0"/>
                <w:numId w:val="112"/>
              </w:numPr>
              <w:spacing w:after="200" w:line="276" w:lineRule="auto"/>
              <w:rPr>
                <w:rFonts w:asciiTheme="minorHAnsi" w:hAnsiTheme="minorHAnsi" w:cstheme="minorHAnsi"/>
                <w:sz w:val="22"/>
                <w:szCs w:val="22"/>
              </w:rPr>
            </w:pPr>
            <w:r w:rsidRPr="002C053A">
              <w:rPr>
                <w:rFonts w:asciiTheme="minorHAnsi" w:hAnsiTheme="minorHAnsi" w:cstheme="minorHAnsi"/>
                <w:sz w:val="22"/>
                <w:szCs w:val="22"/>
              </w:rPr>
              <w:t>Introduction to rotating machines.</w:t>
            </w:r>
          </w:p>
          <w:p w:rsidR="005733C3" w:rsidRPr="002C053A" w:rsidRDefault="005733C3" w:rsidP="00335B6E">
            <w:pPr>
              <w:pStyle w:val="ListParagraph"/>
              <w:spacing w:after="200" w:line="276" w:lineRule="auto"/>
              <w:ind w:left="1134"/>
              <w:rPr>
                <w:rFonts w:asciiTheme="minorHAnsi" w:hAnsiTheme="minorHAnsi" w:cstheme="minorHAnsi"/>
                <w:sz w:val="22"/>
                <w:szCs w:val="22"/>
              </w:rPr>
            </w:pPr>
            <w:r w:rsidRPr="002C053A">
              <w:rPr>
                <w:rFonts w:asciiTheme="minorHAnsi" w:hAnsiTheme="minorHAnsi" w:cstheme="minorHAnsi"/>
                <w:sz w:val="22"/>
                <w:szCs w:val="22"/>
              </w:rPr>
              <w:t>Underlying concepts of rotating machines; fundamental torque equation; rota</w:t>
            </w:r>
            <w:r w:rsidR="00335B6E" w:rsidRPr="002C053A">
              <w:rPr>
                <w:rFonts w:asciiTheme="minorHAnsi" w:hAnsiTheme="minorHAnsi" w:cstheme="minorHAnsi"/>
                <w:sz w:val="22"/>
                <w:szCs w:val="22"/>
              </w:rPr>
              <w:t>t</w:t>
            </w:r>
            <w:r w:rsidRPr="002C053A">
              <w:rPr>
                <w:rFonts w:asciiTheme="minorHAnsi" w:hAnsiTheme="minorHAnsi" w:cstheme="minorHAnsi"/>
                <w:sz w:val="22"/>
                <w:szCs w:val="22"/>
              </w:rPr>
              <w:t>ing field principle; 3-phase windings; winding factors.</w:t>
            </w:r>
          </w:p>
          <w:p w:rsidR="005733C3" w:rsidRPr="002C053A" w:rsidRDefault="005733C3" w:rsidP="005733C3">
            <w:pPr>
              <w:pStyle w:val="ListParagraph"/>
              <w:numPr>
                <w:ilvl w:val="0"/>
                <w:numId w:val="112"/>
              </w:numPr>
              <w:tabs>
                <w:tab w:val="num" w:pos="1418"/>
              </w:tabs>
              <w:spacing w:line="276" w:lineRule="auto"/>
              <w:rPr>
                <w:rFonts w:asciiTheme="minorHAnsi" w:hAnsiTheme="minorHAnsi" w:cstheme="minorHAnsi"/>
                <w:sz w:val="22"/>
                <w:szCs w:val="22"/>
              </w:rPr>
            </w:pPr>
            <w:r w:rsidRPr="002C053A">
              <w:rPr>
                <w:rFonts w:asciiTheme="minorHAnsi" w:hAnsiTheme="minorHAnsi" w:cstheme="minorHAnsi"/>
                <w:sz w:val="22"/>
                <w:szCs w:val="22"/>
              </w:rPr>
              <w:t>The underlying concepts, theories and principles of operation,  analysis and construction of:-</w:t>
            </w:r>
          </w:p>
          <w:p w:rsidR="005733C3" w:rsidRPr="002C053A" w:rsidRDefault="005733C3" w:rsidP="001214D1">
            <w:pPr>
              <w:tabs>
                <w:tab w:val="num" w:pos="1418"/>
              </w:tabs>
              <w:spacing w:line="276" w:lineRule="auto"/>
              <w:ind w:left="1134" w:hanging="425"/>
              <w:rPr>
                <w:rFonts w:asciiTheme="minorHAnsi" w:hAnsiTheme="minorHAnsi" w:cstheme="minorHAnsi"/>
                <w:sz w:val="22"/>
                <w:szCs w:val="22"/>
              </w:rPr>
            </w:pPr>
            <w:r w:rsidRPr="002C053A">
              <w:rPr>
                <w:rFonts w:asciiTheme="minorHAnsi" w:hAnsiTheme="minorHAnsi" w:cstheme="minorHAnsi"/>
                <w:sz w:val="22"/>
                <w:szCs w:val="22"/>
              </w:rPr>
              <w:t xml:space="preserve">       Synchronous machines.;</w:t>
            </w:r>
          </w:p>
          <w:p w:rsidR="005733C3" w:rsidRPr="002C053A" w:rsidRDefault="005733C3" w:rsidP="001214D1">
            <w:pPr>
              <w:tabs>
                <w:tab w:val="num" w:pos="1418"/>
              </w:tabs>
              <w:spacing w:line="276" w:lineRule="auto"/>
              <w:ind w:left="1058"/>
              <w:rPr>
                <w:rFonts w:asciiTheme="minorHAnsi" w:hAnsiTheme="minorHAnsi" w:cstheme="minorHAnsi"/>
                <w:sz w:val="22"/>
                <w:szCs w:val="22"/>
              </w:rPr>
            </w:pPr>
            <w:r w:rsidRPr="002C053A">
              <w:rPr>
                <w:rFonts w:asciiTheme="minorHAnsi" w:hAnsiTheme="minorHAnsi" w:cstheme="minorHAnsi"/>
                <w:sz w:val="22"/>
                <w:szCs w:val="22"/>
              </w:rPr>
              <w:t>Polyphase induction motors;</w:t>
            </w:r>
          </w:p>
          <w:p w:rsidR="005733C3" w:rsidRPr="002C053A" w:rsidRDefault="005733C3" w:rsidP="001214D1">
            <w:pPr>
              <w:tabs>
                <w:tab w:val="num" w:pos="1418"/>
              </w:tabs>
              <w:spacing w:line="276" w:lineRule="auto"/>
              <w:ind w:left="1058"/>
              <w:rPr>
                <w:rFonts w:asciiTheme="minorHAnsi" w:hAnsiTheme="minorHAnsi" w:cstheme="minorHAnsi"/>
                <w:sz w:val="22"/>
                <w:szCs w:val="22"/>
              </w:rPr>
            </w:pPr>
            <w:r w:rsidRPr="002C053A">
              <w:rPr>
                <w:rFonts w:asciiTheme="minorHAnsi" w:hAnsiTheme="minorHAnsi" w:cstheme="minorHAnsi"/>
                <w:sz w:val="22"/>
                <w:szCs w:val="22"/>
              </w:rPr>
              <w:t xml:space="preserve"> Direct current machine;</w:t>
            </w:r>
          </w:p>
          <w:p w:rsidR="005733C3" w:rsidRPr="002C053A" w:rsidRDefault="005733C3" w:rsidP="001214D1">
            <w:pPr>
              <w:tabs>
                <w:tab w:val="num" w:pos="1418"/>
              </w:tabs>
              <w:spacing w:line="276" w:lineRule="auto"/>
              <w:ind w:left="1058"/>
              <w:rPr>
                <w:rFonts w:asciiTheme="minorHAnsi" w:hAnsiTheme="minorHAnsi" w:cstheme="minorHAnsi"/>
                <w:sz w:val="22"/>
                <w:szCs w:val="22"/>
              </w:rPr>
            </w:pPr>
            <w:r w:rsidRPr="002C053A">
              <w:rPr>
                <w:rFonts w:asciiTheme="minorHAnsi" w:hAnsiTheme="minorHAnsi" w:cstheme="minorHAnsi"/>
                <w:sz w:val="22"/>
                <w:szCs w:val="22"/>
              </w:rPr>
              <w:t xml:space="preserve"> Single-phase ac motors. </w:t>
            </w:r>
          </w:p>
          <w:p w:rsidR="005733C3" w:rsidRPr="002C053A" w:rsidRDefault="005733C3" w:rsidP="005733C3">
            <w:pPr>
              <w:pStyle w:val="ListParagraph"/>
              <w:numPr>
                <w:ilvl w:val="0"/>
                <w:numId w:val="92"/>
              </w:numPr>
              <w:spacing w:line="276" w:lineRule="auto"/>
              <w:rPr>
                <w:rFonts w:asciiTheme="minorHAnsi" w:hAnsiTheme="minorHAnsi" w:cstheme="minorHAnsi"/>
                <w:sz w:val="22"/>
                <w:szCs w:val="22"/>
              </w:rPr>
            </w:pPr>
            <w:r w:rsidRPr="002C053A">
              <w:rPr>
                <w:rFonts w:asciiTheme="minorHAnsi" w:hAnsiTheme="minorHAnsi" w:cstheme="minorHAnsi"/>
                <w:sz w:val="22"/>
                <w:szCs w:val="22"/>
              </w:rPr>
              <w:t>A.C. Transmission and Distribution</w:t>
            </w:r>
          </w:p>
          <w:p w:rsidR="00335B6E" w:rsidRPr="002C053A" w:rsidRDefault="005733C3" w:rsidP="00335B6E">
            <w:pPr>
              <w:pStyle w:val="ListParagraph"/>
              <w:spacing w:after="200" w:line="276" w:lineRule="auto"/>
              <w:ind w:left="1134"/>
              <w:rPr>
                <w:rFonts w:asciiTheme="minorHAnsi" w:hAnsiTheme="minorHAnsi" w:cstheme="minorHAnsi"/>
                <w:sz w:val="22"/>
                <w:szCs w:val="22"/>
              </w:rPr>
            </w:pPr>
            <w:r w:rsidRPr="002C053A">
              <w:rPr>
                <w:rFonts w:asciiTheme="minorHAnsi" w:hAnsiTheme="minorHAnsi" w:cstheme="minorHAnsi"/>
                <w:sz w:val="22"/>
                <w:szCs w:val="22"/>
              </w:rPr>
              <w:t>The grid system, analysis of short and medium length tra</w:t>
            </w:r>
            <w:r w:rsidR="00335B6E" w:rsidRPr="002C053A">
              <w:rPr>
                <w:rFonts w:asciiTheme="minorHAnsi" w:hAnsiTheme="minorHAnsi" w:cstheme="minorHAnsi"/>
                <w:sz w:val="22"/>
                <w:szCs w:val="22"/>
              </w:rPr>
              <w:t>nsmission line systems, analysis</w:t>
            </w:r>
          </w:p>
          <w:p w:rsidR="00335B6E" w:rsidRPr="002C053A" w:rsidRDefault="005733C3" w:rsidP="00335B6E">
            <w:pPr>
              <w:pStyle w:val="ListParagraph"/>
              <w:numPr>
                <w:ilvl w:val="0"/>
                <w:numId w:val="92"/>
              </w:numPr>
              <w:spacing w:after="200" w:line="276" w:lineRule="auto"/>
              <w:ind w:left="709" w:right="84" w:hanging="349"/>
              <w:jc w:val="both"/>
              <w:rPr>
                <w:rFonts w:asciiTheme="minorHAnsi" w:hAnsiTheme="minorHAnsi" w:cstheme="minorHAnsi"/>
                <w:sz w:val="22"/>
                <w:szCs w:val="22"/>
              </w:rPr>
            </w:pPr>
            <w:r w:rsidRPr="002C053A">
              <w:rPr>
                <w:rFonts w:asciiTheme="minorHAnsi" w:hAnsiTheme="minorHAnsi" w:cstheme="minorHAnsi"/>
                <w:sz w:val="22"/>
                <w:szCs w:val="22"/>
              </w:rPr>
              <w:t>Stability</w:t>
            </w:r>
          </w:p>
          <w:p w:rsidR="00335B6E" w:rsidRPr="002C053A" w:rsidRDefault="005733C3" w:rsidP="00335B6E">
            <w:pPr>
              <w:pStyle w:val="ListParagraph"/>
              <w:spacing w:after="200" w:line="276" w:lineRule="auto"/>
              <w:ind w:left="1134" w:right="84"/>
              <w:jc w:val="both"/>
              <w:rPr>
                <w:rFonts w:asciiTheme="minorHAnsi" w:hAnsiTheme="minorHAnsi" w:cstheme="minorHAnsi"/>
                <w:sz w:val="22"/>
                <w:szCs w:val="22"/>
                <w:lang w:eastAsia="en-GB"/>
              </w:rPr>
            </w:pPr>
            <w:r w:rsidRPr="002C053A">
              <w:rPr>
                <w:rFonts w:asciiTheme="minorHAnsi" w:hAnsiTheme="minorHAnsi" w:cstheme="minorHAnsi"/>
                <w:sz w:val="22"/>
                <w:szCs w:val="22"/>
                <w:lang w:eastAsia="en-GB"/>
              </w:rPr>
              <w:t>Definition, types, stability, effects of faults on stability, loading and maintaining stability.</w:t>
            </w:r>
          </w:p>
          <w:p w:rsidR="005733C3" w:rsidRPr="002C053A" w:rsidRDefault="00335B6E" w:rsidP="00335B6E">
            <w:pPr>
              <w:pStyle w:val="ListParagraph"/>
              <w:numPr>
                <w:ilvl w:val="0"/>
                <w:numId w:val="92"/>
              </w:numPr>
              <w:ind w:right="85"/>
              <w:jc w:val="both"/>
              <w:rPr>
                <w:rFonts w:asciiTheme="minorHAnsi" w:hAnsiTheme="minorHAnsi" w:cstheme="minorHAnsi"/>
                <w:sz w:val="22"/>
                <w:szCs w:val="22"/>
                <w:lang w:eastAsia="en-GB"/>
              </w:rPr>
            </w:pPr>
            <w:r w:rsidRPr="002C053A">
              <w:rPr>
                <w:rFonts w:asciiTheme="minorHAnsi" w:hAnsiTheme="minorHAnsi" w:cstheme="minorHAnsi"/>
                <w:sz w:val="22"/>
                <w:szCs w:val="22"/>
                <w:lang w:eastAsia="en-GB"/>
              </w:rPr>
              <w:t>P</w:t>
            </w:r>
            <w:r w:rsidR="005733C3" w:rsidRPr="002C053A">
              <w:rPr>
                <w:rFonts w:asciiTheme="minorHAnsi" w:hAnsiTheme="minorHAnsi" w:cstheme="minorHAnsi"/>
                <w:sz w:val="22"/>
                <w:szCs w:val="22"/>
              </w:rPr>
              <w:t xml:space="preserve">rotection </w:t>
            </w:r>
          </w:p>
          <w:p w:rsidR="005733C3" w:rsidRPr="002C053A" w:rsidRDefault="005733C3" w:rsidP="00335B6E">
            <w:pPr>
              <w:ind w:left="1134" w:right="85"/>
              <w:contextualSpacing/>
              <w:jc w:val="both"/>
              <w:rPr>
                <w:rFonts w:asciiTheme="minorHAnsi" w:hAnsiTheme="minorHAnsi" w:cstheme="minorHAnsi"/>
                <w:sz w:val="22"/>
                <w:szCs w:val="22"/>
              </w:rPr>
            </w:pPr>
            <w:r w:rsidRPr="002C053A">
              <w:rPr>
                <w:rFonts w:asciiTheme="minorHAnsi" w:hAnsiTheme="minorHAnsi" w:cstheme="minorHAnsi"/>
                <w:sz w:val="22"/>
                <w:szCs w:val="22"/>
              </w:rPr>
              <w:t xml:space="preserve">Purpose and function of protection system; types of protection systems and their analysis; design criteria; </w:t>
            </w:r>
          </w:p>
          <w:p w:rsidR="005733C3" w:rsidRPr="002C053A" w:rsidRDefault="005733C3" w:rsidP="005733C3">
            <w:pPr>
              <w:numPr>
                <w:ilvl w:val="0"/>
                <w:numId w:val="113"/>
              </w:numPr>
              <w:ind w:right="84"/>
              <w:jc w:val="both"/>
              <w:rPr>
                <w:rFonts w:asciiTheme="minorHAnsi" w:hAnsiTheme="minorHAnsi" w:cstheme="minorHAnsi"/>
                <w:sz w:val="22"/>
                <w:szCs w:val="22"/>
              </w:rPr>
            </w:pPr>
            <w:r w:rsidRPr="002C053A">
              <w:rPr>
                <w:rFonts w:asciiTheme="minorHAnsi" w:hAnsiTheme="minorHAnsi" w:cstheme="minorHAnsi"/>
                <w:sz w:val="22"/>
                <w:szCs w:val="22"/>
              </w:rPr>
              <w:t>Earthing of Power Systems</w:t>
            </w:r>
          </w:p>
          <w:p w:rsidR="005733C3" w:rsidRPr="002C053A" w:rsidRDefault="005733C3" w:rsidP="005733C3">
            <w:pPr>
              <w:numPr>
                <w:ilvl w:val="0"/>
                <w:numId w:val="113"/>
              </w:numPr>
              <w:ind w:right="84"/>
              <w:jc w:val="both"/>
              <w:rPr>
                <w:rFonts w:asciiTheme="minorHAnsi" w:hAnsiTheme="minorHAnsi" w:cstheme="minorHAnsi"/>
                <w:sz w:val="22"/>
                <w:szCs w:val="22"/>
              </w:rPr>
            </w:pPr>
            <w:r w:rsidRPr="002C053A">
              <w:rPr>
                <w:rFonts w:asciiTheme="minorHAnsi" w:hAnsiTheme="minorHAnsi" w:cstheme="minorHAnsi"/>
                <w:sz w:val="22"/>
                <w:szCs w:val="22"/>
              </w:rPr>
              <w:t>Overhead Lines and transmission line parameters</w:t>
            </w:r>
          </w:p>
          <w:p w:rsidR="005733C3" w:rsidRPr="002C053A" w:rsidRDefault="005733C3" w:rsidP="005733C3">
            <w:pPr>
              <w:numPr>
                <w:ilvl w:val="0"/>
                <w:numId w:val="113"/>
              </w:numPr>
              <w:ind w:right="84"/>
              <w:jc w:val="both"/>
              <w:rPr>
                <w:rFonts w:asciiTheme="minorHAnsi" w:hAnsiTheme="minorHAnsi" w:cstheme="minorHAnsi"/>
                <w:sz w:val="22"/>
                <w:szCs w:val="22"/>
              </w:rPr>
            </w:pPr>
            <w:r w:rsidRPr="002C053A">
              <w:rPr>
                <w:rFonts w:asciiTheme="minorHAnsi" w:hAnsiTheme="minorHAnsi" w:cstheme="minorHAnsi"/>
                <w:sz w:val="22"/>
                <w:szCs w:val="22"/>
              </w:rPr>
              <w:t>Underground cables: types, laying, components, properties and ratings.</w:t>
            </w:r>
          </w:p>
          <w:p w:rsidR="005733C3" w:rsidRPr="002C053A" w:rsidRDefault="005733C3" w:rsidP="005733C3">
            <w:pPr>
              <w:numPr>
                <w:ilvl w:val="0"/>
                <w:numId w:val="114"/>
              </w:numPr>
              <w:rPr>
                <w:rFonts w:asciiTheme="minorHAnsi" w:hAnsiTheme="minorHAnsi" w:cstheme="minorHAnsi"/>
                <w:sz w:val="22"/>
                <w:szCs w:val="22"/>
                <w:lang w:eastAsia="en-GB"/>
              </w:rPr>
            </w:pPr>
            <w:r w:rsidRPr="002C053A">
              <w:rPr>
                <w:rFonts w:asciiTheme="minorHAnsi" w:hAnsiTheme="minorHAnsi" w:cstheme="minorHAnsi"/>
                <w:sz w:val="22"/>
                <w:szCs w:val="22"/>
                <w:lang w:eastAsia="en-GB"/>
              </w:rPr>
              <w:t xml:space="preserve">High Voltage Direct Current Transmission (HVDC) </w:t>
            </w:r>
          </w:p>
          <w:p w:rsidR="005733C3" w:rsidRPr="002C053A" w:rsidRDefault="005733C3" w:rsidP="001214D1">
            <w:pPr>
              <w:ind w:left="1112"/>
              <w:rPr>
                <w:rFonts w:asciiTheme="minorHAnsi" w:hAnsiTheme="minorHAnsi" w:cstheme="minorHAnsi"/>
                <w:sz w:val="22"/>
                <w:szCs w:val="22"/>
                <w:lang w:eastAsia="en-GB"/>
              </w:rPr>
            </w:pPr>
            <w:r w:rsidRPr="002C053A">
              <w:rPr>
                <w:rFonts w:asciiTheme="minorHAnsi" w:hAnsiTheme="minorHAnsi" w:cstheme="minorHAnsi"/>
                <w:sz w:val="22"/>
                <w:szCs w:val="22"/>
                <w:lang w:eastAsia="en-GB"/>
              </w:rPr>
              <w:t>Advantages and disadvantages; history, types of HVDC links; operation, analysis and design.</w:t>
            </w:r>
          </w:p>
          <w:p w:rsidR="005733C3" w:rsidRPr="002C053A" w:rsidRDefault="005733C3" w:rsidP="005733C3">
            <w:pPr>
              <w:pStyle w:val="ListParagraph"/>
              <w:numPr>
                <w:ilvl w:val="0"/>
                <w:numId w:val="112"/>
              </w:numPr>
              <w:rPr>
                <w:rFonts w:ascii="Verdana" w:hAnsi="Verdana"/>
                <w:b/>
                <w:sz w:val="22"/>
                <w:szCs w:val="22"/>
                <w:lang w:eastAsia="en-GB"/>
              </w:rPr>
            </w:pPr>
            <w:r w:rsidRPr="002C053A">
              <w:rPr>
                <w:rFonts w:asciiTheme="minorHAnsi" w:hAnsiTheme="minorHAnsi" w:cstheme="minorHAnsi"/>
                <w:sz w:val="22"/>
                <w:szCs w:val="22"/>
                <w:lang w:eastAsia="en-GB"/>
              </w:rPr>
              <w:t>Flexible AC Transmission Systems (FACTS)</w:t>
            </w:r>
            <w:r w:rsidRPr="002C053A">
              <w:rPr>
                <w:rFonts w:ascii="Verdana" w:hAnsi="Verdana"/>
                <w:b/>
                <w:sz w:val="22"/>
                <w:szCs w:val="22"/>
                <w:lang w:eastAsia="en-GB"/>
              </w:rPr>
              <w:t xml:space="preserve"> </w:t>
            </w:r>
          </w:p>
        </w:tc>
      </w:tr>
      <w:tr w:rsidR="005733C3" w:rsidRPr="002C053A" w:rsidTr="005733C3">
        <w:trPr>
          <w:cantSplit/>
          <w:trHeight w:val="20"/>
        </w:trPr>
        <w:tc>
          <w:tcPr>
            <w:tcW w:w="5000" w:type="pct"/>
            <w:tcBorders>
              <w:top w:val="single" w:sz="6" w:space="0" w:color="auto"/>
              <w:bottom w:val="single" w:sz="6" w:space="0" w:color="auto"/>
            </w:tcBorders>
            <w:shd w:val="clear" w:color="auto" w:fill="FFFFFF" w:themeFill="background1"/>
          </w:tcPr>
          <w:p w:rsidR="005733C3" w:rsidRPr="002C053A" w:rsidRDefault="005733C3" w:rsidP="001214D1">
            <w:pPr>
              <w:spacing w:before="60"/>
              <w:rPr>
                <w:rFonts w:asciiTheme="minorHAnsi" w:hAnsiTheme="minorHAnsi" w:cstheme="minorHAnsi"/>
                <w:b/>
                <w:sz w:val="22"/>
                <w:szCs w:val="22"/>
                <w:lang w:val="en-US"/>
              </w:rPr>
            </w:pPr>
          </w:p>
        </w:tc>
      </w:tr>
      <w:tr w:rsidR="005733C3" w:rsidRPr="002C053A" w:rsidTr="001214D1">
        <w:trPr>
          <w:cantSplit/>
          <w:trHeight w:val="20"/>
        </w:trPr>
        <w:tc>
          <w:tcPr>
            <w:tcW w:w="5000" w:type="pct"/>
            <w:tcBorders>
              <w:top w:val="single" w:sz="6" w:space="0" w:color="auto"/>
              <w:left w:val="single" w:sz="6" w:space="0" w:color="auto"/>
              <w:bottom w:val="single" w:sz="6" w:space="0" w:color="auto"/>
              <w:right w:val="single" w:sz="6" w:space="0" w:color="auto"/>
            </w:tcBorders>
            <w:shd w:val="clear" w:color="auto" w:fill="D9D9D9"/>
          </w:tcPr>
          <w:p w:rsidR="005733C3" w:rsidRPr="002C053A" w:rsidRDefault="005733C3" w:rsidP="001214D1">
            <w:pPr>
              <w:spacing w:before="60"/>
              <w:rPr>
                <w:rFonts w:asciiTheme="minorHAnsi" w:hAnsiTheme="minorHAnsi" w:cstheme="minorHAnsi"/>
                <w:sz w:val="22"/>
                <w:szCs w:val="22"/>
              </w:rPr>
            </w:pPr>
            <w:r w:rsidRPr="002C053A">
              <w:rPr>
                <w:rFonts w:asciiTheme="minorHAnsi" w:hAnsiTheme="minorHAnsi" w:cstheme="minorHAnsi"/>
                <w:b/>
                <w:sz w:val="22"/>
                <w:szCs w:val="22"/>
                <w:lang w:val="en-US"/>
              </w:rPr>
              <w:t>Teaching &amp; Learning Strategy and Implementation</w:t>
            </w:r>
          </w:p>
        </w:tc>
      </w:tr>
      <w:tr w:rsidR="005733C3" w:rsidRPr="002C053A" w:rsidTr="001214D1">
        <w:trPr>
          <w:cantSplit/>
          <w:trHeight w:val="20"/>
        </w:trPr>
        <w:tc>
          <w:tcPr>
            <w:tcW w:w="5000" w:type="pct"/>
            <w:tcBorders>
              <w:top w:val="single" w:sz="6" w:space="0" w:color="auto"/>
              <w:left w:val="single" w:sz="6" w:space="0" w:color="auto"/>
              <w:bottom w:val="single" w:sz="6" w:space="0" w:color="auto"/>
              <w:right w:val="single" w:sz="6" w:space="0" w:color="auto"/>
            </w:tcBorders>
          </w:tcPr>
          <w:p w:rsidR="005733C3" w:rsidRPr="002C053A" w:rsidRDefault="005733C3" w:rsidP="001214D1">
            <w:pPr>
              <w:spacing w:before="120" w:after="120"/>
              <w:ind w:right="85"/>
              <w:jc w:val="both"/>
              <w:rPr>
                <w:rFonts w:asciiTheme="minorHAnsi" w:hAnsiTheme="minorHAnsi" w:cstheme="minorHAnsi"/>
                <w:sz w:val="22"/>
                <w:szCs w:val="22"/>
              </w:rPr>
            </w:pPr>
            <w:r w:rsidRPr="002C053A">
              <w:rPr>
                <w:rFonts w:asciiTheme="minorHAnsi" w:hAnsiTheme="minorHAnsi" w:cstheme="minorHAnsi"/>
                <w:sz w:val="22"/>
                <w:szCs w:val="22"/>
              </w:rPr>
              <w:t>This module will be taught using a range of teaching and learning strategies which may include formal lectures with use of presentations, simulations, worked examples, worksheet exercises and group work where appropriate. Practical session may include the use of suitable equipment for experiment and analysis of results.</w:t>
            </w:r>
            <w:ins w:id="632" w:author="Gareth" w:date="2013-10-18T14:19:00Z">
              <w:r w:rsidR="00605063">
                <w:rPr>
                  <w:rFonts w:asciiTheme="minorHAnsi" w:hAnsiTheme="minorHAnsi" w:cstheme="minorHAnsi"/>
                  <w:sz w:val="22"/>
                  <w:szCs w:val="22"/>
                </w:rPr>
                <w:t xml:space="preserve"> The smaller nature of the groups can facilitate a tutorial type approach but delivered in a laboratory situation.</w:t>
              </w:r>
            </w:ins>
          </w:p>
        </w:tc>
      </w:tr>
    </w:tbl>
    <w:p w:rsidR="005733C3" w:rsidRPr="002C053A" w:rsidRDefault="005733C3" w:rsidP="005733C3">
      <w:pPr>
        <w:pStyle w:val="ListParagraph"/>
        <w:spacing w:after="200" w:line="276" w:lineRule="auto"/>
        <w:ind w:left="709"/>
        <w:rPr>
          <w:rFonts w:asciiTheme="minorHAnsi" w:hAnsiTheme="minorHAnsi" w:cstheme="minorHAnsi"/>
          <w:sz w:val="22"/>
          <w:szCs w:val="22"/>
        </w:rPr>
      </w:pPr>
      <w:r w:rsidRPr="002C053A">
        <w:rPr>
          <w:rFonts w:asciiTheme="minorHAnsi" w:hAnsiTheme="minorHAnsi" w:cstheme="minorHAnsi"/>
          <w:sz w:val="22"/>
          <w:szCs w:val="22"/>
        </w:rPr>
        <w:br w:type="page"/>
      </w:r>
    </w:p>
    <w:tbl>
      <w:tblPr>
        <w:tblW w:w="5197" w:type="pct"/>
        <w:tblLook w:val="0000" w:firstRow="0" w:lastRow="0" w:firstColumn="0" w:lastColumn="0" w:noHBand="0" w:noVBand="0"/>
      </w:tblPr>
      <w:tblGrid>
        <w:gridCol w:w="2662"/>
        <w:gridCol w:w="869"/>
        <w:gridCol w:w="5333"/>
      </w:tblGrid>
      <w:tr w:rsidR="005733C3" w:rsidRPr="002C053A" w:rsidTr="001214D1">
        <w:trPr>
          <w:cantSplit/>
          <w:trHeight w:val="20"/>
        </w:trPr>
        <w:tc>
          <w:tcPr>
            <w:tcW w:w="5000" w:type="pct"/>
            <w:gridSpan w:val="3"/>
            <w:tcBorders>
              <w:top w:val="single" w:sz="6" w:space="0" w:color="auto"/>
              <w:left w:val="single" w:sz="6" w:space="0" w:color="auto"/>
              <w:bottom w:val="single" w:sz="6" w:space="0" w:color="auto"/>
              <w:right w:val="single" w:sz="6" w:space="0" w:color="auto"/>
            </w:tcBorders>
            <w:shd w:val="clear" w:color="auto" w:fill="D9D9D9"/>
          </w:tcPr>
          <w:p w:rsidR="005733C3" w:rsidRPr="002C053A" w:rsidRDefault="005733C3" w:rsidP="001214D1">
            <w:pPr>
              <w:pStyle w:val="Footer"/>
              <w:spacing w:before="60"/>
              <w:rPr>
                <w:rFonts w:asciiTheme="minorHAnsi" w:hAnsiTheme="minorHAnsi" w:cstheme="minorHAnsi"/>
                <w:i/>
                <w:sz w:val="22"/>
                <w:szCs w:val="22"/>
                <w:lang w:val="en-US"/>
              </w:rPr>
            </w:pPr>
            <w:r w:rsidRPr="002C053A">
              <w:rPr>
                <w:rFonts w:asciiTheme="minorHAnsi" w:hAnsiTheme="minorHAnsi" w:cstheme="minorHAnsi"/>
                <w:b/>
                <w:sz w:val="22"/>
                <w:szCs w:val="22"/>
              </w:rPr>
              <w:lastRenderedPageBreak/>
              <w:t>Indicative Contact hours:</w:t>
            </w:r>
          </w:p>
        </w:tc>
      </w:tr>
      <w:tr w:rsidR="005733C3" w:rsidRPr="002C053A" w:rsidTr="001214D1">
        <w:trPr>
          <w:cantSplit/>
          <w:trHeight w:val="20"/>
        </w:trPr>
        <w:tc>
          <w:tcPr>
            <w:tcW w:w="1992" w:type="pct"/>
            <w:gridSpan w:val="2"/>
            <w:tcBorders>
              <w:top w:val="single" w:sz="6" w:space="0" w:color="auto"/>
              <w:left w:val="single" w:sz="6" w:space="0" w:color="auto"/>
              <w:bottom w:val="single" w:sz="6" w:space="0" w:color="auto"/>
              <w:right w:val="single" w:sz="6" w:space="0" w:color="auto"/>
            </w:tcBorders>
            <w:shd w:val="clear" w:color="auto" w:fill="D9D9D9"/>
          </w:tcPr>
          <w:p w:rsidR="005733C3" w:rsidRPr="002C053A" w:rsidRDefault="005733C3" w:rsidP="001214D1">
            <w:pPr>
              <w:pStyle w:val="t1"/>
              <w:tabs>
                <w:tab w:val="left" w:pos="1800"/>
              </w:tabs>
              <w:spacing w:before="120" w:line="240" w:lineRule="auto"/>
              <w:rPr>
                <w:rFonts w:asciiTheme="minorHAnsi" w:hAnsiTheme="minorHAnsi" w:cstheme="minorHAnsi"/>
                <w:sz w:val="22"/>
                <w:szCs w:val="22"/>
              </w:rPr>
            </w:pPr>
            <w:r w:rsidRPr="002C053A">
              <w:rPr>
                <w:rFonts w:asciiTheme="minorHAnsi" w:hAnsiTheme="minorHAnsi" w:cstheme="minorHAnsi"/>
                <w:sz w:val="22"/>
                <w:szCs w:val="22"/>
              </w:rPr>
              <w:t>Lecture</w:t>
            </w:r>
          </w:p>
        </w:tc>
        <w:tc>
          <w:tcPr>
            <w:tcW w:w="3008" w:type="pct"/>
            <w:tcBorders>
              <w:top w:val="single" w:sz="6" w:space="0" w:color="auto"/>
              <w:left w:val="single" w:sz="6" w:space="0" w:color="auto"/>
              <w:bottom w:val="single" w:sz="6" w:space="0" w:color="auto"/>
              <w:right w:val="single" w:sz="6" w:space="0" w:color="auto"/>
            </w:tcBorders>
          </w:tcPr>
          <w:p w:rsidR="005733C3" w:rsidRPr="002C053A" w:rsidRDefault="005733C3" w:rsidP="001214D1">
            <w:pPr>
              <w:pStyle w:val="Footer"/>
              <w:spacing w:before="120" w:after="120"/>
              <w:rPr>
                <w:rFonts w:asciiTheme="minorHAnsi" w:hAnsiTheme="minorHAnsi" w:cstheme="minorHAnsi"/>
                <w:sz w:val="22"/>
                <w:szCs w:val="22"/>
              </w:rPr>
            </w:pPr>
            <w:r w:rsidRPr="002C053A">
              <w:rPr>
                <w:rFonts w:asciiTheme="minorHAnsi" w:hAnsiTheme="minorHAnsi" w:cstheme="minorHAnsi"/>
                <w:sz w:val="22"/>
                <w:szCs w:val="22"/>
              </w:rPr>
              <w:t>60</w:t>
            </w:r>
          </w:p>
        </w:tc>
      </w:tr>
      <w:tr w:rsidR="005733C3" w:rsidRPr="002C053A" w:rsidTr="001214D1">
        <w:trPr>
          <w:cantSplit/>
          <w:trHeight w:val="20"/>
        </w:trPr>
        <w:tc>
          <w:tcPr>
            <w:tcW w:w="1992" w:type="pct"/>
            <w:gridSpan w:val="2"/>
            <w:tcBorders>
              <w:top w:val="single" w:sz="6" w:space="0" w:color="auto"/>
              <w:left w:val="single" w:sz="6" w:space="0" w:color="auto"/>
              <w:bottom w:val="single" w:sz="6" w:space="0" w:color="auto"/>
              <w:right w:val="single" w:sz="6" w:space="0" w:color="auto"/>
            </w:tcBorders>
            <w:shd w:val="clear" w:color="auto" w:fill="D9D9D9"/>
          </w:tcPr>
          <w:p w:rsidR="005733C3" w:rsidRPr="002C053A" w:rsidRDefault="005733C3" w:rsidP="001214D1">
            <w:pPr>
              <w:pStyle w:val="t1"/>
              <w:tabs>
                <w:tab w:val="left" w:pos="1800"/>
              </w:tabs>
              <w:spacing w:before="120" w:line="240" w:lineRule="auto"/>
              <w:rPr>
                <w:rFonts w:asciiTheme="minorHAnsi" w:hAnsiTheme="minorHAnsi" w:cstheme="minorHAnsi"/>
                <w:sz w:val="22"/>
                <w:szCs w:val="22"/>
              </w:rPr>
            </w:pPr>
            <w:r w:rsidRPr="002C053A">
              <w:rPr>
                <w:rFonts w:asciiTheme="minorHAnsi" w:hAnsiTheme="minorHAnsi" w:cstheme="minorHAnsi"/>
                <w:sz w:val="22"/>
                <w:szCs w:val="22"/>
              </w:rPr>
              <w:t>Seminar</w:t>
            </w:r>
          </w:p>
        </w:tc>
        <w:tc>
          <w:tcPr>
            <w:tcW w:w="3008" w:type="pct"/>
            <w:tcBorders>
              <w:top w:val="single" w:sz="6" w:space="0" w:color="auto"/>
              <w:left w:val="single" w:sz="6" w:space="0" w:color="auto"/>
              <w:bottom w:val="single" w:sz="6" w:space="0" w:color="auto"/>
              <w:right w:val="single" w:sz="6" w:space="0" w:color="auto"/>
            </w:tcBorders>
          </w:tcPr>
          <w:p w:rsidR="005733C3" w:rsidRPr="002C053A" w:rsidRDefault="005733C3" w:rsidP="001214D1">
            <w:pPr>
              <w:pStyle w:val="Footer"/>
              <w:spacing w:before="120" w:after="120"/>
              <w:rPr>
                <w:rFonts w:asciiTheme="minorHAnsi" w:hAnsiTheme="minorHAnsi" w:cstheme="minorHAnsi"/>
                <w:sz w:val="22"/>
                <w:szCs w:val="22"/>
              </w:rPr>
            </w:pPr>
            <w:r w:rsidRPr="002C053A">
              <w:rPr>
                <w:rFonts w:asciiTheme="minorHAnsi" w:hAnsiTheme="minorHAnsi" w:cstheme="minorHAnsi"/>
                <w:sz w:val="22"/>
                <w:szCs w:val="22"/>
              </w:rPr>
              <w:t>n/a</w:t>
            </w:r>
          </w:p>
        </w:tc>
      </w:tr>
      <w:tr w:rsidR="005733C3" w:rsidRPr="002C053A" w:rsidTr="001214D1">
        <w:trPr>
          <w:cantSplit/>
          <w:trHeight w:val="20"/>
        </w:trPr>
        <w:tc>
          <w:tcPr>
            <w:tcW w:w="1992" w:type="pct"/>
            <w:gridSpan w:val="2"/>
            <w:tcBorders>
              <w:top w:val="single" w:sz="6" w:space="0" w:color="auto"/>
              <w:left w:val="single" w:sz="6" w:space="0" w:color="auto"/>
              <w:bottom w:val="single" w:sz="6" w:space="0" w:color="auto"/>
              <w:right w:val="single" w:sz="6" w:space="0" w:color="auto"/>
            </w:tcBorders>
            <w:shd w:val="clear" w:color="auto" w:fill="D9D9D9"/>
          </w:tcPr>
          <w:p w:rsidR="005733C3" w:rsidRPr="002C053A" w:rsidRDefault="005733C3" w:rsidP="001214D1">
            <w:pPr>
              <w:pStyle w:val="t1"/>
              <w:tabs>
                <w:tab w:val="left" w:pos="1800"/>
              </w:tabs>
              <w:spacing w:before="120" w:line="240" w:lineRule="auto"/>
              <w:rPr>
                <w:rFonts w:asciiTheme="minorHAnsi" w:hAnsiTheme="minorHAnsi" w:cstheme="minorHAnsi"/>
                <w:sz w:val="22"/>
                <w:szCs w:val="22"/>
              </w:rPr>
            </w:pPr>
            <w:r w:rsidRPr="002C053A">
              <w:rPr>
                <w:rFonts w:asciiTheme="minorHAnsi" w:hAnsiTheme="minorHAnsi" w:cstheme="minorHAnsi"/>
                <w:sz w:val="22"/>
                <w:szCs w:val="22"/>
              </w:rPr>
              <w:t>Tutorial</w:t>
            </w:r>
          </w:p>
        </w:tc>
        <w:tc>
          <w:tcPr>
            <w:tcW w:w="3008" w:type="pct"/>
            <w:tcBorders>
              <w:top w:val="single" w:sz="6" w:space="0" w:color="auto"/>
              <w:left w:val="single" w:sz="6" w:space="0" w:color="auto"/>
              <w:bottom w:val="single" w:sz="6" w:space="0" w:color="auto"/>
              <w:right w:val="single" w:sz="6" w:space="0" w:color="auto"/>
            </w:tcBorders>
          </w:tcPr>
          <w:p w:rsidR="005733C3" w:rsidRPr="002C053A" w:rsidRDefault="005733C3" w:rsidP="001214D1">
            <w:pPr>
              <w:pStyle w:val="Footer"/>
              <w:spacing w:before="120" w:after="120"/>
              <w:rPr>
                <w:rFonts w:asciiTheme="minorHAnsi" w:hAnsiTheme="minorHAnsi" w:cstheme="minorHAnsi"/>
                <w:sz w:val="22"/>
                <w:szCs w:val="22"/>
              </w:rPr>
            </w:pPr>
            <w:r w:rsidRPr="002C053A">
              <w:rPr>
                <w:rFonts w:asciiTheme="minorHAnsi" w:hAnsiTheme="minorHAnsi" w:cstheme="minorHAnsi"/>
                <w:sz w:val="22"/>
                <w:szCs w:val="22"/>
              </w:rPr>
              <w:t>n/a</w:t>
            </w:r>
          </w:p>
        </w:tc>
      </w:tr>
      <w:tr w:rsidR="005733C3" w:rsidRPr="002C053A" w:rsidTr="001214D1">
        <w:trPr>
          <w:cantSplit/>
          <w:trHeight w:val="20"/>
        </w:trPr>
        <w:tc>
          <w:tcPr>
            <w:tcW w:w="1992" w:type="pct"/>
            <w:gridSpan w:val="2"/>
            <w:tcBorders>
              <w:top w:val="single" w:sz="6" w:space="0" w:color="auto"/>
              <w:left w:val="single" w:sz="6" w:space="0" w:color="auto"/>
              <w:bottom w:val="single" w:sz="6" w:space="0" w:color="auto"/>
              <w:right w:val="single" w:sz="6" w:space="0" w:color="auto"/>
            </w:tcBorders>
            <w:shd w:val="clear" w:color="auto" w:fill="D9D9D9"/>
          </w:tcPr>
          <w:p w:rsidR="005733C3" w:rsidRPr="002C053A" w:rsidRDefault="005733C3" w:rsidP="001214D1">
            <w:pPr>
              <w:pStyle w:val="t1"/>
              <w:tabs>
                <w:tab w:val="left" w:pos="1800"/>
              </w:tabs>
              <w:spacing w:before="120" w:line="240" w:lineRule="auto"/>
              <w:rPr>
                <w:rFonts w:asciiTheme="minorHAnsi" w:hAnsiTheme="minorHAnsi" w:cstheme="minorHAnsi"/>
                <w:sz w:val="22"/>
                <w:szCs w:val="22"/>
              </w:rPr>
            </w:pPr>
            <w:r w:rsidRPr="002C053A">
              <w:rPr>
                <w:rFonts w:asciiTheme="minorHAnsi" w:hAnsiTheme="minorHAnsi" w:cstheme="minorHAnsi"/>
                <w:sz w:val="22"/>
                <w:szCs w:val="22"/>
              </w:rPr>
              <w:t>Laboratory, Studio or Workshop</w:t>
            </w:r>
          </w:p>
        </w:tc>
        <w:tc>
          <w:tcPr>
            <w:tcW w:w="3008" w:type="pct"/>
            <w:tcBorders>
              <w:top w:val="single" w:sz="6" w:space="0" w:color="auto"/>
              <w:left w:val="single" w:sz="6" w:space="0" w:color="auto"/>
              <w:bottom w:val="single" w:sz="6" w:space="0" w:color="auto"/>
              <w:right w:val="single" w:sz="6" w:space="0" w:color="auto"/>
            </w:tcBorders>
          </w:tcPr>
          <w:p w:rsidR="005733C3" w:rsidRPr="002C053A" w:rsidRDefault="005733C3" w:rsidP="001214D1">
            <w:pPr>
              <w:pStyle w:val="Footer"/>
              <w:spacing w:before="120" w:after="120"/>
              <w:rPr>
                <w:rFonts w:asciiTheme="minorHAnsi" w:hAnsiTheme="minorHAnsi" w:cstheme="minorHAnsi"/>
                <w:sz w:val="22"/>
                <w:szCs w:val="22"/>
              </w:rPr>
            </w:pPr>
            <w:r w:rsidRPr="002C053A">
              <w:rPr>
                <w:rFonts w:asciiTheme="minorHAnsi" w:hAnsiTheme="minorHAnsi" w:cstheme="minorHAnsi"/>
                <w:sz w:val="22"/>
                <w:szCs w:val="22"/>
              </w:rPr>
              <w:t>30</w:t>
            </w:r>
          </w:p>
        </w:tc>
      </w:tr>
      <w:tr w:rsidR="005733C3" w:rsidRPr="002C053A" w:rsidTr="001214D1">
        <w:trPr>
          <w:cantSplit/>
          <w:trHeight w:val="20"/>
        </w:trPr>
        <w:tc>
          <w:tcPr>
            <w:tcW w:w="1992" w:type="pct"/>
            <w:gridSpan w:val="2"/>
            <w:tcBorders>
              <w:top w:val="single" w:sz="6" w:space="0" w:color="auto"/>
              <w:left w:val="single" w:sz="6" w:space="0" w:color="auto"/>
              <w:bottom w:val="single" w:sz="6" w:space="0" w:color="auto"/>
              <w:right w:val="single" w:sz="6" w:space="0" w:color="auto"/>
            </w:tcBorders>
            <w:shd w:val="clear" w:color="auto" w:fill="D9D9D9"/>
          </w:tcPr>
          <w:p w:rsidR="005733C3" w:rsidRPr="002C053A" w:rsidRDefault="005733C3" w:rsidP="001214D1">
            <w:pPr>
              <w:pStyle w:val="t1"/>
              <w:tabs>
                <w:tab w:val="left" w:pos="1800"/>
              </w:tabs>
              <w:spacing w:before="120" w:line="240" w:lineRule="auto"/>
              <w:rPr>
                <w:rFonts w:asciiTheme="minorHAnsi" w:hAnsiTheme="minorHAnsi" w:cstheme="minorHAnsi"/>
                <w:sz w:val="22"/>
                <w:szCs w:val="22"/>
              </w:rPr>
            </w:pPr>
            <w:r w:rsidRPr="002C053A">
              <w:rPr>
                <w:rFonts w:asciiTheme="minorHAnsi" w:hAnsiTheme="minorHAnsi" w:cstheme="minorHAnsi"/>
                <w:sz w:val="22"/>
                <w:szCs w:val="22"/>
              </w:rPr>
              <w:t>Student Private Study</w:t>
            </w:r>
          </w:p>
        </w:tc>
        <w:tc>
          <w:tcPr>
            <w:tcW w:w="3008" w:type="pct"/>
            <w:tcBorders>
              <w:top w:val="single" w:sz="6" w:space="0" w:color="auto"/>
              <w:left w:val="single" w:sz="6" w:space="0" w:color="auto"/>
              <w:bottom w:val="single" w:sz="6" w:space="0" w:color="auto"/>
              <w:right w:val="single" w:sz="6" w:space="0" w:color="auto"/>
            </w:tcBorders>
          </w:tcPr>
          <w:p w:rsidR="005733C3" w:rsidRPr="002C053A" w:rsidRDefault="005733C3" w:rsidP="001214D1">
            <w:pPr>
              <w:pStyle w:val="Footer"/>
              <w:spacing w:before="120" w:after="120"/>
              <w:rPr>
                <w:rFonts w:asciiTheme="minorHAnsi" w:hAnsiTheme="minorHAnsi" w:cstheme="minorHAnsi"/>
                <w:sz w:val="22"/>
                <w:szCs w:val="22"/>
              </w:rPr>
            </w:pPr>
            <w:r w:rsidRPr="002C053A">
              <w:rPr>
                <w:rFonts w:asciiTheme="minorHAnsi" w:hAnsiTheme="minorHAnsi" w:cstheme="minorHAnsi"/>
                <w:sz w:val="22"/>
                <w:szCs w:val="22"/>
              </w:rPr>
              <w:t>110</w:t>
            </w:r>
          </w:p>
        </w:tc>
      </w:tr>
      <w:tr w:rsidR="005733C3" w:rsidRPr="002C053A" w:rsidTr="001214D1">
        <w:trPr>
          <w:cantSplit/>
          <w:trHeight w:val="20"/>
        </w:trPr>
        <w:tc>
          <w:tcPr>
            <w:tcW w:w="1992" w:type="pct"/>
            <w:gridSpan w:val="2"/>
            <w:tcBorders>
              <w:top w:val="single" w:sz="6" w:space="0" w:color="auto"/>
              <w:left w:val="single" w:sz="6" w:space="0" w:color="auto"/>
              <w:bottom w:val="single" w:sz="6" w:space="0" w:color="auto"/>
              <w:right w:val="single" w:sz="6" w:space="0" w:color="auto"/>
            </w:tcBorders>
            <w:shd w:val="clear" w:color="auto" w:fill="D9D9D9"/>
          </w:tcPr>
          <w:p w:rsidR="005733C3" w:rsidRPr="002C053A" w:rsidRDefault="005733C3" w:rsidP="001214D1">
            <w:pPr>
              <w:pStyle w:val="t1"/>
              <w:tabs>
                <w:tab w:val="left" w:pos="1800"/>
              </w:tabs>
              <w:spacing w:before="120" w:line="240" w:lineRule="auto"/>
              <w:rPr>
                <w:rFonts w:asciiTheme="minorHAnsi" w:hAnsiTheme="minorHAnsi" w:cstheme="minorHAnsi"/>
                <w:b/>
                <w:sz w:val="22"/>
                <w:szCs w:val="22"/>
              </w:rPr>
            </w:pPr>
            <w:r w:rsidRPr="002C053A">
              <w:rPr>
                <w:rFonts w:asciiTheme="minorHAnsi" w:hAnsiTheme="minorHAnsi" w:cstheme="minorHAnsi"/>
                <w:b/>
                <w:sz w:val="22"/>
                <w:szCs w:val="22"/>
              </w:rPr>
              <w:t>TOTAL Hours:</w:t>
            </w:r>
          </w:p>
        </w:tc>
        <w:tc>
          <w:tcPr>
            <w:tcW w:w="3008" w:type="pct"/>
            <w:tcBorders>
              <w:top w:val="single" w:sz="6" w:space="0" w:color="auto"/>
              <w:left w:val="single" w:sz="6" w:space="0" w:color="auto"/>
              <w:bottom w:val="single" w:sz="6" w:space="0" w:color="auto"/>
              <w:right w:val="single" w:sz="6" w:space="0" w:color="auto"/>
            </w:tcBorders>
          </w:tcPr>
          <w:p w:rsidR="005733C3" w:rsidRPr="002C053A" w:rsidRDefault="005733C3" w:rsidP="001214D1">
            <w:pPr>
              <w:pStyle w:val="Footer"/>
              <w:spacing w:before="120" w:after="120"/>
              <w:rPr>
                <w:rFonts w:asciiTheme="minorHAnsi" w:hAnsiTheme="minorHAnsi" w:cstheme="minorHAnsi"/>
                <w:sz w:val="22"/>
                <w:szCs w:val="22"/>
              </w:rPr>
            </w:pPr>
            <w:r w:rsidRPr="002C053A">
              <w:rPr>
                <w:rFonts w:asciiTheme="minorHAnsi" w:hAnsiTheme="minorHAnsi" w:cstheme="minorHAnsi"/>
                <w:sz w:val="22"/>
                <w:szCs w:val="22"/>
              </w:rPr>
              <w:t>200</w:t>
            </w:r>
          </w:p>
        </w:tc>
      </w:tr>
      <w:tr w:rsidR="005733C3" w:rsidRPr="002C053A" w:rsidTr="001214D1">
        <w:trPr>
          <w:cantSplit/>
          <w:trHeight w:val="20"/>
        </w:trPr>
        <w:tc>
          <w:tcPr>
            <w:tcW w:w="1992" w:type="pct"/>
            <w:gridSpan w:val="2"/>
            <w:tcBorders>
              <w:top w:val="single" w:sz="6" w:space="0" w:color="auto"/>
              <w:left w:val="single" w:sz="6" w:space="0" w:color="auto"/>
              <w:bottom w:val="single" w:sz="6" w:space="0" w:color="auto"/>
              <w:right w:val="single" w:sz="6" w:space="0" w:color="auto"/>
            </w:tcBorders>
            <w:shd w:val="clear" w:color="auto" w:fill="D9D9D9"/>
          </w:tcPr>
          <w:p w:rsidR="005733C3" w:rsidRPr="002C053A" w:rsidRDefault="005733C3" w:rsidP="001214D1">
            <w:pPr>
              <w:spacing w:before="60"/>
              <w:rPr>
                <w:rFonts w:asciiTheme="minorHAnsi" w:hAnsiTheme="minorHAnsi" w:cstheme="minorHAnsi"/>
                <w:b/>
                <w:sz w:val="22"/>
                <w:szCs w:val="22"/>
              </w:rPr>
            </w:pPr>
            <w:r w:rsidRPr="002C053A">
              <w:rPr>
                <w:rFonts w:asciiTheme="minorHAnsi" w:hAnsiTheme="minorHAnsi" w:cstheme="minorHAnsi"/>
                <w:b/>
                <w:sz w:val="22"/>
                <w:szCs w:val="22"/>
              </w:rPr>
              <w:t>Semester(s) in which normally delivered</w:t>
            </w:r>
          </w:p>
        </w:tc>
        <w:tc>
          <w:tcPr>
            <w:tcW w:w="3008" w:type="pct"/>
            <w:tcBorders>
              <w:top w:val="single" w:sz="6" w:space="0" w:color="auto"/>
              <w:left w:val="single" w:sz="6" w:space="0" w:color="auto"/>
              <w:bottom w:val="single" w:sz="6" w:space="0" w:color="auto"/>
              <w:right w:val="single" w:sz="6" w:space="0" w:color="auto"/>
            </w:tcBorders>
            <w:vAlign w:val="center"/>
          </w:tcPr>
          <w:p w:rsidR="005733C3" w:rsidRPr="002C053A" w:rsidRDefault="005733C3" w:rsidP="001214D1">
            <w:pPr>
              <w:spacing w:before="60"/>
              <w:rPr>
                <w:rFonts w:asciiTheme="minorHAnsi" w:hAnsiTheme="minorHAnsi" w:cstheme="minorHAnsi"/>
                <w:sz w:val="22"/>
                <w:szCs w:val="22"/>
              </w:rPr>
            </w:pPr>
            <w:r w:rsidRPr="002C053A">
              <w:rPr>
                <w:rFonts w:asciiTheme="minorHAnsi" w:hAnsiTheme="minorHAnsi" w:cstheme="minorHAnsi"/>
                <w:sz w:val="22"/>
                <w:szCs w:val="22"/>
              </w:rPr>
              <w:t>1 and 2</w:t>
            </w:r>
          </w:p>
        </w:tc>
      </w:tr>
      <w:tr w:rsidR="005733C3" w:rsidRPr="002C053A" w:rsidTr="001214D1">
        <w:trPr>
          <w:cantSplit/>
          <w:trHeight w:val="486"/>
        </w:trPr>
        <w:tc>
          <w:tcPr>
            <w:tcW w:w="5000" w:type="pct"/>
            <w:gridSpan w:val="3"/>
            <w:tcBorders>
              <w:top w:val="single" w:sz="6" w:space="0" w:color="auto"/>
              <w:bottom w:val="single" w:sz="6" w:space="0" w:color="auto"/>
            </w:tcBorders>
            <w:shd w:val="clear" w:color="auto" w:fill="FFFFFF"/>
          </w:tcPr>
          <w:p w:rsidR="005733C3" w:rsidRPr="002C053A" w:rsidRDefault="005733C3" w:rsidP="001214D1">
            <w:pPr>
              <w:spacing w:before="60"/>
              <w:rPr>
                <w:rFonts w:asciiTheme="minorHAnsi" w:hAnsiTheme="minorHAnsi" w:cstheme="minorHAnsi"/>
                <w:sz w:val="22"/>
                <w:szCs w:val="22"/>
              </w:rPr>
            </w:pPr>
          </w:p>
          <w:p w:rsidR="005733C3" w:rsidRPr="002C053A" w:rsidRDefault="005733C3" w:rsidP="001214D1">
            <w:pPr>
              <w:spacing w:before="60"/>
              <w:rPr>
                <w:rFonts w:asciiTheme="minorHAnsi" w:hAnsiTheme="minorHAnsi" w:cstheme="minorHAnsi"/>
                <w:sz w:val="22"/>
                <w:szCs w:val="22"/>
              </w:rPr>
            </w:pPr>
          </w:p>
        </w:tc>
      </w:tr>
      <w:tr w:rsidR="005733C3" w:rsidRPr="002C053A" w:rsidTr="001214D1">
        <w:trPr>
          <w:cantSplit/>
          <w:trHeight w:val="20"/>
        </w:trPr>
        <w:tc>
          <w:tcPr>
            <w:tcW w:w="5000" w:type="pct"/>
            <w:gridSpan w:val="3"/>
            <w:tcBorders>
              <w:top w:val="single" w:sz="6" w:space="0" w:color="auto"/>
              <w:left w:val="single" w:sz="6" w:space="0" w:color="auto"/>
              <w:bottom w:val="single" w:sz="6" w:space="0" w:color="auto"/>
              <w:right w:val="single" w:sz="6" w:space="0" w:color="auto"/>
            </w:tcBorders>
            <w:shd w:val="clear" w:color="auto" w:fill="D9D9D9"/>
          </w:tcPr>
          <w:p w:rsidR="005733C3" w:rsidRPr="002C053A" w:rsidRDefault="005733C3" w:rsidP="001214D1">
            <w:pPr>
              <w:pStyle w:val="Footer"/>
              <w:spacing w:before="120" w:after="120"/>
              <w:rPr>
                <w:rFonts w:asciiTheme="minorHAnsi" w:hAnsiTheme="minorHAnsi" w:cstheme="minorHAnsi"/>
                <w:sz w:val="22"/>
                <w:szCs w:val="22"/>
              </w:rPr>
            </w:pPr>
            <w:r w:rsidRPr="002C053A">
              <w:rPr>
                <w:rFonts w:asciiTheme="minorHAnsi" w:hAnsiTheme="minorHAnsi" w:cstheme="minorHAnsi"/>
                <w:b/>
                <w:sz w:val="22"/>
                <w:szCs w:val="22"/>
              </w:rPr>
              <w:t>Assessment</w:t>
            </w:r>
          </w:p>
        </w:tc>
      </w:tr>
      <w:tr w:rsidR="005733C3" w:rsidRPr="002C053A" w:rsidTr="001214D1">
        <w:trPr>
          <w:cantSplit/>
          <w:trHeight w:val="20"/>
        </w:trPr>
        <w:tc>
          <w:tcPr>
            <w:tcW w:w="5000" w:type="pct"/>
            <w:gridSpan w:val="3"/>
            <w:tcBorders>
              <w:top w:val="single" w:sz="6" w:space="0" w:color="auto"/>
              <w:left w:val="single" w:sz="6" w:space="0" w:color="auto"/>
              <w:bottom w:val="single" w:sz="6" w:space="0" w:color="auto"/>
              <w:right w:val="single" w:sz="6" w:space="0" w:color="auto"/>
            </w:tcBorders>
          </w:tcPr>
          <w:p w:rsidR="00605063" w:rsidRPr="002C053A" w:rsidRDefault="005733C3" w:rsidP="001214D1">
            <w:pPr>
              <w:pStyle w:val="Footer"/>
              <w:spacing w:before="120" w:after="120"/>
              <w:rPr>
                <w:rFonts w:asciiTheme="minorHAnsi" w:hAnsiTheme="minorHAnsi" w:cstheme="minorHAnsi"/>
                <w:iCs/>
                <w:sz w:val="22"/>
                <w:szCs w:val="22"/>
              </w:rPr>
            </w:pPr>
            <w:r w:rsidRPr="002C053A">
              <w:rPr>
                <w:rFonts w:asciiTheme="minorHAnsi" w:hAnsiTheme="minorHAnsi" w:cstheme="minorHAnsi"/>
                <w:iCs/>
                <w:sz w:val="22"/>
                <w:szCs w:val="22"/>
              </w:rPr>
              <w:t xml:space="preserve">The student </w:t>
            </w:r>
            <w:r w:rsidR="00A357C4">
              <w:rPr>
                <w:rFonts w:asciiTheme="minorHAnsi" w:hAnsiTheme="minorHAnsi" w:cstheme="minorHAnsi"/>
                <w:iCs/>
                <w:sz w:val="22"/>
                <w:szCs w:val="22"/>
              </w:rPr>
              <w:t xml:space="preserve">would </w:t>
            </w:r>
            <w:del w:id="633" w:author="Gareth" w:date="2013-10-18T14:22:00Z">
              <w:r w:rsidR="00A357C4" w:rsidDel="00605063">
                <w:rPr>
                  <w:rFonts w:asciiTheme="minorHAnsi" w:hAnsiTheme="minorHAnsi" w:cstheme="minorHAnsi"/>
                  <w:iCs/>
                  <w:sz w:val="22"/>
                  <w:szCs w:val="22"/>
                </w:rPr>
                <w:delText xml:space="preserve">normally </w:delText>
              </w:r>
            </w:del>
            <w:ins w:id="634" w:author="Gareth" w:date="2013-10-18T14:22:00Z">
              <w:r w:rsidR="00605063">
                <w:rPr>
                  <w:rFonts w:asciiTheme="minorHAnsi" w:hAnsiTheme="minorHAnsi" w:cstheme="minorHAnsi"/>
                  <w:iCs/>
                  <w:sz w:val="22"/>
                  <w:szCs w:val="22"/>
                </w:rPr>
                <w:t xml:space="preserve">typically </w:t>
              </w:r>
            </w:ins>
            <w:r w:rsidRPr="002C053A">
              <w:rPr>
                <w:rFonts w:asciiTheme="minorHAnsi" w:hAnsiTheme="minorHAnsi" w:cstheme="minorHAnsi"/>
                <w:iCs/>
                <w:sz w:val="22"/>
                <w:szCs w:val="22"/>
              </w:rPr>
              <w:t>be required to complete 2 assignments worth 20% each and sit one exam worth 60%</w:t>
            </w:r>
            <w:ins w:id="635" w:author="Gareth" w:date="2013-10-18T14:24:00Z">
              <w:r w:rsidR="00605063">
                <w:rPr>
                  <w:rFonts w:asciiTheme="minorHAnsi" w:hAnsiTheme="minorHAnsi" w:cstheme="minorHAnsi"/>
                  <w:iCs/>
                  <w:sz w:val="22"/>
                  <w:szCs w:val="22"/>
                </w:rPr>
                <w:t xml:space="preserve"> </w:t>
              </w:r>
            </w:ins>
            <w:del w:id="636" w:author="Gareth" w:date="2013-10-18T14:24:00Z">
              <w:r w:rsidRPr="002C053A" w:rsidDel="00605063">
                <w:rPr>
                  <w:rFonts w:asciiTheme="minorHAnsi" w:hAnsiTheme="minorHAnsi" w:cstheme="minorHAnsi"/>
                  <w:iCs/>
                  <w:sz w:val="22"/>
                  <w:szCs w:val="22"/>
                </w:rPr>
                <w:delText>.</w:delText>
              </w:r>
            </w:del>
            <w:ins w:id="637" w:author="Gareth" w:date="2013-10-18T14:24:00Z">
              <w:r w:rsidR="00605063">
                <w:rPr>
                  <w:rFonts w:asciiTheme="minorHAnsi" w:hAnsiTheme="minorHAnsi" w:cstheme="minorHAnsi"/>
                  <w:iCs/>
                  <w:sz w:val="22"/>
                  <w:szCs w:val="22"/>
                </w:rPr>
                <w:t xml:space="preserve"> together these cover all the</w:t>
              </w:r>
            </w:ins>
            <w:ins w:id="638" w:author="Gareth" w:date="2013-10-18T14:23:00Z">
              <w:r w:rsidR="00605063">
                <w:rPr>
                  <w:rFonts w:asciiTheme="minorHAnsi" w:hAnsiTheme="minorHAnsi" w:cstheme="minorHAnsi"/>
                  <w:iCs/>
                  <w:sz w:val="22"/>
                  <w:szCs w:val="22"/>
                </w:rPr>
                <w:t xml:space="preserve"> learning outcomes </w:t>
              </w:r>
            </w:ins>
          </w:p>
          <w:p w:rsidR="005733C3" w:rsidRPr="002C053A" w:rsidRDefault="005733C3" w:rsidP="001214D1">
            <w:pPr>
              <w:pStyle w:val="Footer"/>
              <w:spacing w:before="120" w:after="120"/>
              <w:rPr>
                <w:rFonts w:asciiTheme="minorHAnsi" w:hAnsiTheme="minorHAnsi" w:cstheme="minorHAnsi"/>
                <w:iCs/>
                <w:sz w:val="22"/>
                <w:szCs w:val="22"/>
              </w:rPr>
            </w:pPr>
            <w:r w:rsidRPr="002C053A">
              <w:rPr>
                <w:rFonts w:asciiTheme="minorHAnsi" w:hAnsiTheme="minorHAnsi" w:cstheme="minorHAnsi"/>
                <w:b/>
                <w:iCs/>
                <w:sz w:val="22"/>
                <w:szCs w:val="22"/>
              </w:rPr>
              <w:t xml:space="preserve">Assignments 1 </w:t>
            </w:r>
            <w:r w:rsidRPr="002C053A">
              <w:rPr>
                <w:rFonts w:asciiTheme="minorHAnsi" w:hAnsiTheme="minorHAnsi" w:cstheme="minorHAnsi"/>
                <w:iCs/>
                <w:sz w:val="22"/>
                <w:szCs w:val="22"/>
              </w:rPr>
              <w:t>and</w:t>
            </w:r>
            <w:r w:rsidRPr="002C053A">
              <w:rPr>
                <w:rFonts w:asciiTheme="minorHAnsi" w:hAnsiTheme="minorHAnsi" w:cstheme="minorHAnsi"/>
                <w:b/>
                <w:iCs/>
                <w:sz w:val="22"/>
                <w:szCs w:val="22"/>
              </w:rPr>
              <w:t xml:space="preserve"> 2</w:t>
            </w:r>
            <w:r w:rsidRPr="002C053A">
              <w:rPr>
                <w:rFonts w:asciiTheme="minorHAnsi" w:hAnsiTheme="minorHAnsi" w:cstheme="minorHAnsi"/>
                <w:iCs/>
                <w:sz w:val="22"/>
                <w:szCs w:val="22"/>
              </w:rPr>
              <w:t>: (20% each)</w:t>
            </w:r>
          </w:p>
          <w:p w:rsidR="005733C3" w:rsidRPr="002C053A" w:rsidDel="00605063" w:rsidRDefault="005733C3" w:rsidP="001214D1">
            <w:pPr>
              <w:pStyle w:val="Footer"/>
              <w:spacing w:before="120" w:after="120"/>
              <w:rPr>
                <w:del w:id="639" w:author="Gareth" w:date="2013-10-18T14:17:00Z"/>
                <w:rFonts w:asciiTheme="minorHAnsi" w:hAnsiTheme="minorHAnsi" w:cstheme="minorHAnsi"/>
                <w:iCs/>
                <w:sz w:val="22"/>
                <w:szCs w:val="22"/>
              </w:rPr>
            </w:pPr>
            <w:r w:rsidRPr="002C053A">
              <w:rPr>
                <w:rFonts w:asciiTheme="minorHAnsi" w:hAnsiTheme="minorHAnsi" w:cstheme="minorHAnsi"/>
                <w:iCs/>
                <w:sz w:val="22"/>
                <w:szCs w:val="22"/>
              </w:rPr>
              <w:t xml:space="preserve">Typically, the student may be required to carry out laboratory work and investigative research into one or more areas from the indicative content such as DC and AC machines, transformers or transmission lines. </w:t>
            </w:r>
            <w:del w:id="640" w:author="Gareth" w:date="2013-10-18T14:17:00Z">
              <w:r w:rsidRPr="002C053A" w:rsidDel="00605063">
                <w:rPr>
                  <w:rFonts w:asciiTheme="minorHAnsi" w:hAnsiTheme="minorHAnsi" w:cstheme="minorHAnsi"/>
                  <w:iCs/>
                  <w:sz w:val="22"/>
                  <w:szCs w:val="22"/>
                </w:rPr>
                <w:delText>These assignments will target outcomes 1 and 2.</w:delText>
              </w:r>
            </w:del>
          </w:p>
          <w:p w:rsidR="005733C3" w:rsidRPr="002C053A" w:rsidRDefault="005733C3" w:rsidP="001214D1">
            <w:pPr>
              <w:pStyle w:val="Footer"/>
              <w:spacing w:before="120" w:after="120"/>
              <w:rPr>
                <w:rFonts w:asciiTheme="minorHAnsi" w:hAnsiTheme="minorHAnsi" w:cstheme="minorHAnsi"/>
                <w:iCs/>
                <w:sz w:val="22"/>
                <w:szCs w:val="22"/>
              </w:rPr>
            </w:pPr>
            <w:r w:rsidRPr="002C053A">
              <w:rPr>
                <w:rFonts w:asciiTheme="minorHAnsi" w:hAnsiTheme="minorHAnsi" w:cstheme="minorHAnsi"/>
                <w:b/>
                <w:iCs/>
                <w:sz w:val="22"/>
                <w:szCs w:val="22"/>
              </w:rPr>
              <w:t>Exam</w:t>
            </w:r>
            <w:r w:rsidRPr="002C053A">
              <w:rPr>
                <w:rFonts w:asciiTheme="minorHAnsi" w:hAnsiTheme="minorHAnsi" w:cstheme="minorHAnsi"/>
                <w:iCs/>
                <w:sz w:val="22"/>
                <w:szCs w:val="22"/>
              </w:rPr>
              <w:t>: (60%)</w:t>
            </w:r>
          </w:p>
          <w:p w:rsidR="005733C3" w:rsidRPr="002C053A" w:rsidDel="00605063" w:rsidRDefault="005733C3" w:rsidP="00605063">
            <w:pPr>
              <w:pStyle w:val="Footer"/>
              <w:spacing w:before="120" w:after="120"/>
              <w:rPr>
                <w:del w:id="641" w:author="Gareth" w:date="2013-10-18T14:17:00Z"/>
                <w:rFonts w:asciiTheme="minorHAnsi" w:hAnsiTheme="minorHAnsi" w:cstheme="minorHAnsi"/>
                <w:iCs/>
                <w:sz w:val="22"/>
                <w:szCs w:val="22"/>
              </w:rPr>
            </w:pPr>
            <w:r w:rsidRPr="002C053A">
              <w:rPr>
                <w:rFonts w:asciiTheme="minorHAnsi" w:hAnsiTheme="minorHAnsi" w:cstheme="minorHAnsi"/>
                <w:iCs/>
                <w:sz w:val="22"/>
                <w:szCs w:val="22"/>
              </w:rPr>
              <w:t xml:space="preserve">Typically, the student </w:t>
            </w:r>
            <w:r w:rsidR="00A357C4">
              <w:rPr>
                <w:rFonts w:asciiTheme="minorHAnsi" w:hAnsiTheme="minorHAnsi" w:cstheme="minorHAnsi"/>
                <w:iCs/>
                <w:sz w:val="22"/>
                <w:szCs w:val="22"/>
              </w:rPr>
              <w:t xml:space="preserve">would </w:t>
            </w:r>
            <w:r w:rsidRPr="002C053A">
              <w:rPr>
                <w:rFonts w:asciiTheme="minorHAnsi" w:hAnsiTheme="minorHAnsi" w:cstheme="minorHAnsi"/>
                <w:iCs/>
                <w:sz w:val="22"/>
                <w:szCs w:val="22"/>
              </w:rPr>
              <w:t xml:space="preserve">be required to answer 3 questions out of 4 in 2 hours. </w:t>
            </w:r>
            <w:del w:id="642" w:author="Gareth" w:date="2013-10-18T14:17:00Z">
              <w:r w:rsidRPr="002C053A" w:rsidDel="00605063">
                <w:rPr>
                  <w:rFonts w:asciiTheme="minorHAnsi" w:hAnsiTheme="minorHAnsi" w:cstheme="minorHAnsi"/>
                  <w:iCs/>
                  <w:sz w:val="22"/>
                  <w:szCs w:val="22"/>
                </w:rPr>
                <w:delText>This assessment targets outcomes 1 and 2.</w:delText>
              </w:r>
            </w:del>
          </w:p>
          <w:p w:rsidR="005733C3" w:rsidRPr="002C053A" w:rsidRDefault="005733C3">
            <w:pPr>
              <w:pStyle w:val="Footer"/>
              <w:spacing w:before="120" w:after="120"/>
              <w:rPr>
                <w:rFonts w:asciiTheme="minorHAnsi" w:hAnsiTheme="minorHAnsi" w:cstheme="minorHAnsi"/>
                <w:sz w:val="22"/>
                <w:szCs w:val="22"/>
              </w:rPr>
            </w:pPr>
          </w:p>
        </w:tc>
      </w:tr>
      <w:tr w:rsidR="005733C3" w:rsidRPr="002C053A" w:rsidTr="001214D1">
        <w:trPr>
          <w:cantSplit/>
          <w:trHeight w:val="20"/>
        </w:trPr>
        <w:tc>
          <w:tcPr>
            <w:tcW w:w="1502" w:type="pct"/>
            <w:tcBorders>
              <w:top w:val="single" w:sz="6" w:space="0" w:color="auto"/>
              <w:left w:val="single" w:sz="6" w:space="0" w:color="auto"/>
              <w:bottom w:val="single" w:sz="6" w:space="0" w:color="auto"/>
              <w:right w:val="single" w:sz="6" w:space="0" w:color="auto"/>
            </w:tcBorders>
          </w:tcPr>
          <w:p w:rsidR="005733C3" w:rsidRPr="002C053A" w:rsidRDefault="005733C3" w:rsidP="001214D1">
            <w:pPr>
              <w:pStyle w:val="t1"/>
              <w:tabs>
                <w:tab w:val="left" w:pos="1800"/>
              </w:tabs>
              <w:spacing w:before="120" w:line="240" w:lineRule="auto"/>
              <w:rPr>
                <w:rFonts w:asciiTheme="minorHAnsi" w:hAnsiTheme="minorHAnsi" w:cstheme="minorHAnsi"/>
                <w:b/>
                <w:sz w:val="22"/>
                <w:szCs w:val="22"/>
              </w:rPr>
            </w:pPr>
            <w:r w:rsidRPr="002C053A">
              <w:rPr>
                <w:rFonts w:asciiTheme="minorHAnsi" w:hAnsiTheme="minorHAnsi" w:cstheme="minorHAnsi"/>
                <w:b/>
                <w:sz w:val="22"/>
                <w:szCs w:val="22"/>
              </w:rPr>
              <w:t>Coursework:</w:t>
            </w:r>
          </w:p>
        </w:tc>
        <w:tc>
          <w:tcPr>
            <w:tcW w:w="3498" w:type="pct"/>
            <w:gridSpan w:val="2"/>
            <w:tcBorders>
              <w:top w:val="single" w:sz="6" w:space="0" w:color="auto"/>
              <w:left w:val="single" w:sz="6" w:space="0" w:color="auto"/>
              <w:bottom w:val="single" w:sz="6" w:space="0" w:color="auto"/>
              <w:right w:val="single" w:sz="6" w:space="0" w:color="auto"/>
            </w:tcBorders>
          </w:tcPr>
          <w:p w:rsidR="005733C3" w:rsidRPr="002C053A" w:rsidRDefault="005733C3" w:rsidP="001214D1">
            <w:pPr>
              <w:pStyle w:val="Footer"/>
              <w:spacing w:before="120" w:after="120"/>
              <w:rPr>
                <w:rFonts w:asciiTheme="minorHAnsi" w:hAnsiTheme="minorHAnsi" w:cstheme="minorHAnsi"/>
                <w:sz w:val="22"/>
                <w:szCs w:val="22"/>
              </w:rPr>
            </w:pPr>
            <w:r w:rsidRPr="002C053A">
              <w:rPr>
                <w:rFonts w:asciiTheme="minorHAnsi" w:hAnsiTheme="minorHAnsi" w:cstheme="minorHAnsi"/>
                <w:sz w:val="22"/>
                <w:szCs w:val="22"/>
              </w:rPr>
              <w:t>40%</w:t>
            </w:r>
          </w:p>
        </w:tc>
      </w:tr>
      <w:tr w:rsidR="005733C3" w:rsidRPr="002C053A" w:rsidTr="001214D1">
        <w:trPr>
          <w:cantSplit/>
          <w:trHeight w:val="20"/>
        </w:trPr>
        <w:tc>
          <w:tcPr>
            <w:tcW w:w="1502" w:type="pct"/>
            <w:tcBorders>
              <w:top w:val="single" w:sz="6" w:space="0" w:color="auto"/>
              <w:left w:val="single" w:sz="6" w:space="0" w:color="auto"/>
              <w:bottom w:val="single" w:sz="6" w:space="0" w:color="auto"/>
              <w:right w:val="single" w:sz="6" w:space="0" w:color="auto"/>
            </w:tcBorders>
          </w:tcPr>
          <w:p w:rsidR="005733C3" w:rsidRPr="002C053A" w:rsidRDefault="005733C3" w:rsidP="001214D1">
            <w:pPr>
              <w:pStyle w:val="t1"/>
              <w:tabs>
                <w:tab w:val="left" w:pos="1800"/>
              </w:tabs>
              <w:spacing w:before="120" w:line="240" w:lineRule="auto"/>
              <w:rPr>
                <w:rFonts w:asciiTheme="minorHAnsi" w:hAnsiTheme="minorHAnsi" w:cstheme="minorHAnsi"/>
                <w:b/>
                <w:sz w:val="22"/>
                <w:szCs w:val="22"/>
              </w:rPr>
            </w:pPr>
            <w:r w:rsidRPr="002C053A">
              <w:rPr>
                <w:rFonts w:asciiTheme="minorHAnsi" w:hAnsiTheme="minorHAnsi" w:cstheme="minorHAnsi"/>
                <w:b/>
                <w:sz w:val="22"/>
                <w:szCs w:val="22"/>
              </w:rPr>
              <w:t>Examination:</w:t>
            </w:r>
          </w:p>
        </w:tc>
        <w:tc>
          <w:tcPr>
            <w:tcW w:w="3498" w:type="pct"/>
            <w:gridSpan w:val="2"/>
            <w:tcBorders>
              <w:top w:val="single" w:sz="6" w:space="0" w:color="auto"/>
              <w:left w:val="single" w:sz="6" w:space="0" w:color="auto"/>
              <w:bottom w:val="single" w:sz="6" w:space="0" w:color="auto"/>
              <w:right w:val="single" w:sz="6" w:space="0" w:color="auto"/>
            </w:tcBorders>
          </w:tcPr>
          <w:p w:rsidR="005733C3" w:rsidRPr="002C053A" w:rsidRDefault="005733C3" w:rsidP="001214D1">
            <w:pPr>
              <w:pStyle w:val="Footer"/>
              <w:spacing w:before="120" w:after="120"/>
              <w:rPr>
                <w:rFonts w:asciiTheme="minorHAnsi" w:hAnsiTheme="minorHAnsi" w:cstheme="minorHAnsi"/>
                <w:sz w:val="22"/>
                <w:szCs w:val="22"/>
              </w:rPr>
            </w:pPr>
            <w:r w:rsidRPr="002C053A">
              <w:rPr>
                <w:rFonts w:asciiTheme="minorHAnsi" w:hAnsiTheme="minorHAnsi" w:cstheme="minorHAnsi"/>
                <w:sz w:val="22"/>
                <w:szCs w:val="22"/>
              </w:rPr>
              <w:t xml:space="preserve">60% </w:t>
            </w:r>
          </w:p>
        </w:tc>
      </w:tr>
      <w:tr w:rsidR="005733C3" w:rsidRPr="002C053A" w:rsidTr="001214D1">
        <w:trPr>
          <w:cantSplit/>
          <w:trHeight w:val="20"/>
        </w:trPr>
        <w:tc>
          <w:tcPr>
            <w:tcW w:w="1502" w:type="pct"/>
            <w:tcBorders>
              <w:top w:val="single" w:sz="6" w:space="0" w:color="auto"/>
              <w:left w:val="single" w:sz="6" w:space="0" w:color="auto"/>
              <w:bottom w:val="single" w:sz="6" w:space="0" w:color="auto"/>
              <w:right w:val="single" w:sz="6" w:space="0" w:color="auto"/>
            </w:tcBorders>
          </w:tcPr>
          <w:p w:rsidR="005733C3" w:rsidRPr="002C053A" w:rsidRDefault="005733C3" w:rsidP="001214D1">
            <w:pPr>
              <w:pStyle w:val="t1"/>
              <w:tabs>
                <w:tab w:val="left" w:pos="1800"/>
              </w:tabs>
              <w:spacing w:before="120" w:line="240" w:lineRule="auto"/>
              <w:jc w:val="left"/>
              <w:rPr>
                <w:rFonts w:asciiTheme="minorHAnsi" w:hAnsiTheme="minorHAnsi" w:cstheme="minorHAnsi"/>
                <w:b/>
                <w:sz w:val="22"/>
                <w:szCs w:val="22"/>
              </w:rPr>
            </w:pPr>
            <w:r w:rsidRPr="002C053A">
              <w:rPr>
                <w:rFonts w:asciiTheme="minorHAnsi" w:hAnsiTheme="minorHAnsi" w:cstheme="minorHAnsi"/>
                <w:b/>
                <w:sz w:val="22"/>
                <w:szCs w:val="22"/>
              </w:rPr>
              <w:t>Oral Examination/ Presentation:</w:t>
            </w:r>
          </w:p>
        </w:tc>
        <w:tc>
          <w:tcPr>
            <w:tcW w:w="3498" w:type="pct"/>
            <w:gridSpan w:val="2"/>
            <w:tcBorders>
              <w:top w:val="single" w:sz="6" w:space="0" w:color="auto"/>
              <w:left w:val="single" w:sz="6" w:space="0" w:color="auto"/>
              <w:bottom w:val="single" w:sz="6" w:space="0" w:color="auto"/>
              <w:right w:val="single" w:sz="6" w:space="0" w:color="auto"/>
            </w:tcBorders>
          </w:tcPr>
          <w:p w:rsidR="005733C3" w:rsidRPr="002C053A" w:rsidRDefault="005733C3" w:rsidP="001214D1">
            <w:pPr>
              <w:pStyle w:val="Footer"/>
              <w:spacing w:before="120" w:after="120"/>
              <w:rPr>
                <w:rFonts w:asciiTheme="minorHAnsi" w:hAnsiTheme="minorHAnsi" w:cstheme="minorHAnsi"/>
                <w:sz w:val="22"/>
                <w:szCs w:val="22"/>
              </w:rPr>
            </w:pPr>
            <w:r w:rsidRPr="002C053A">
              <w:rPr>
                <w:rFonts w:asciiTheme="minorHAnsi" w:hAnsiTheme="minorHAnsi" w:cstheme="minorHAnsi"/>
                <w:sz w:val="22"/>
                <w:szCs w:val="22"/>
              </w:rPr>
              <w:t>n/a</w:t>
            </w:r>
          </w:p>
        </w:tc>
      </w:tr>
      <w:tr w:rsidR="005733C3" w:rsidRPr="002C053A" w:rsidTr="001214D1">
        <w:trPr>
          <w:cantSplit/>
          <w:trHeight w:val="20"/>
        </w:trPr>
        <w:tc>
          <w:tcPr>
            <w:tcW w:w="1502" w:type="pct"/>
            <w:tcBorders>
              <w:top w:val="single" w:sz="6" w:space="0" w:color="auto"/>
              <w:left w:val="single" w:sz="6" w:space="0" w:color="auto"/>
              <w:bottom w:val="single" w:sz="6" w:space="0" w:color="auto"/>
              <w:right w:val="single" w:sz="6" w:space="0" w:color="auto"/>
            </w:tcBorders>
          </w:tcPr>
          <w:p w:rsidR="005733C3" w:rsidRPr="002C053A" w:rsidRDefault="005733C3" w:rsidP="001214D1">
            <w:pPr>
              <w:pStyle w:val="t1"/>
              <w:tabs>
                <w:tab w:val="left" w:pos="1800"/>
              </w:tabs>
              <w:spacing w:before="120" w:line="240" w:lineRule="auto"/>
              <w:rPr>
                <w:rFonts w:asciiTheme="minorHAnsi" w:hAnsiTheme="minorHAnsi" w:cstheme="minorHAnsi"/>
                <w:b/>
                <w:sz w:val="22"/>
                <w:szCs w:val="22"/>
              </w:rPr>
            </w:pPr>
            <w:r w:rsidRPr="002C053A">
              <w:rPr>
                <w:rFonts w:asciiTheme="minorHAnsi" w:hAnsiTheme="minorHAnsi" w:cstheme="minorHAnsi"/>
                <w:b/>
                <w:sz w:val="22"/>
                <w:szCs w:val="22"/>
              </w:rPr>
              <w:t>Work Based:</w:t>
            </w:r>
          </w:p>
        </w:tc>
        <w:tc>
          <w:tcPr>
            <w:tcW w:w="3498" w:type="pct"/>
            <w:gridSpan w:val="2"/>
            <w:tcBorders>
              <w:top w:val="single" w:sz="6" w:space="0" w:color="auto"/>
              <w:left w:val="single" w:sz="6" w:space="0" w:color="auto"/>
              <w:bottom w:val="single" w:sz="6" w:space="0" w:color="auto"/>
              <w:right w:val="single" w:sz="6" w:space="0" w:color="auto"/>
            </w:tcBorders>
          </w:tcPr>
          <w:p w:rsidR="005733C3" w:rsidRPr="002C053A" w:rsidRDefault="005733C3" w:rsidP="001214D1">
            <w:pPr>
              <w:pStyle w:val="Footer"/>
              <w:spacing w:before="120" w:after="120"/>
              <w:rPr>
                <w:rFonts w:asciiTheme="minorHAnsi" w:hAnsiTheme="minorHAnsi" w:cstheme="minorHAnsi"/>
                <w:sz w:val="22"/>
                <w:szCs w:val="22"/>
              </w:rPr>
            </w:pPr>
            <w:r w:rsidRPr="002C053A">
              <w:rPr>
                <w:rFonts w:asciiTheme="minorHAnsi" w:hAnsiTheme="minorHAnsi" w:cstheme="minorHAnsi"/>
                <w:sz w:val="22"/>
                <w:szCs w:val="22"/>
              </w:rPr>
              <w:t>n/a</w:t>
            </w:r>
          </w:p>
        </w:tc>
      </w:tr>
    </w:tbl>
    <w:p w:rsidR="005733C3" w:rsidRPr="002C053A" w:rsidRDefault="005733C3" w:rsidP="005733C3">
      <w:pPr>
        <w:rPr>
          <w:rFonts w:asciiTheme="minorHAnsi" w:hAnsiTheme="minorHAnsi" w:cstheme="minorHAnsi"/>
          <w:sz w:val="22"/>
          <w:szCs w:val="22"/>
        </w:rPr>
      </w:pPr>
    </w:p>
    <w:p w:rsidR="005733C3" w:rsidRPr="002C053A" w:rsidRDefault="005733C3" w:rsidP="005733C3">
      <w:pPr>
        <w:spacing w:after="200" w:line="276" w:lineRule="auto"/>
        <w:rPr>
          <w:rFonts w:asciiTheme="minorHAnsi" w:hAnsiTheme="minorHAnsi" w:cstheme="minorHAnsi"/>
          <w:sz w:val="22"/>
          <w:szCs w:val="22"/>
        </w:rPr>
      </w:pPr>
      <w:r w:rsidRPr="002C053A">
        <w:rPr>
          <w:rFonts w:asciiTheme="minorHAnsi" w:hAnsiTheme="minorHAnsi" w:cstheme="minorHAnsi"/>
          <w:sz w:val="22"/>
          <w:szCs w:val="22"/>
        </w:rPr>
        <w:br w:type="page"/>
      </w:r>
    </w:p>
    <w:tbl>
      <w:tblPr>
        <w:tblW w:w="5197" w:type="pct"/>
        <w:tblLook w:val="0000" w:firstRow="0" w:lastRow="0" w:firstColumn="0" w:lastColumn="0" w:noHBand="0" w:noVBand="0"/>
      </w:tblPr>
      <w:tblGrid>
        <w:gridCol w:w="2663"/>
        <w:gridCol w:w="6201"/>
      </w:tblGrid>
      <w:tr w:rsidR="005733C3" w:rsidRPr="002C053A" w:rsidTr="001214D1">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cPr>
          <w:p w:rsidR="005733C3" w:rsidRPr="002C053A" w:rsidRDefault="005733C3" w:rsidP="001214D1">
            <w:pPr>
              <w:pStyle w:val="Footer"/>
              <w:spacing w:before="120" w:after="120"/>
              <w:rPr>
                <w:rFonts w:asciiTheme="minorHAnsi" w:hAnsiTheme="minorHAnsi" w:cstheme="minorHAnsi"/>
                <w:sz w:val="22"/>
                <w:szCs w:val="22"/>
              </w:rPr>
            </w:pPr>
            <w:r w:rsidRPr="002C053A">
              <w:rPr>
                <w:rFonts w:asciiTheme="minorHAnsi" w:hAnsiTheme="minorHAnsi" w:cstheme="minorHAnsi"/>
                <w:b/>
                <w:sz w:val="22"/>
                <w:szCs w:val="22"/>
              </w:rPr>
              <w:lastRenderedPageBreak/>
              <w:t>Details of Outcome Assessment:</w:t>
            </w:r>
          </w:p>
        </w:tc>
      </w:tr>
      <w:tr w:rsidR="005733C3" w:rsidRPr="002C053A" w:rsidTr="001214D1">
        <w:trPr>
          <w:cantSplit/>
          <w:trHeight w:val="20"/>
        </w:trPr>
        <w:tc>
          <w:tcPr>
            <w:tcW w:w="1502" w:type="pct"/>
            <w:tcBorders>
              <w:top w:val="single" w:sz="6" w:space="0" w:color="auto"/>
              <w:left w:val="single" w:sz="6" w:space="0" w:color="auto"/>
              <w:bottom w:val="single" w:sz="6" w:space="0" w:color="auto"/>
              <w:right w:val="single" w:sz="6" w:space="0" w:color="auto"/>
            </w:tcBorders>
            <w:shd w:val="clear" w:color="auto" w:fill="D9D9D9"/>
          </w:tcPr>
          <w:p w:rsidR="005733C3" w:rsidRPr="002C053A" w:rsidRDefault="005733C3" w:rsidP="001214D1">
            <w:pPr>
              <w:pStyle w:val="Footer"/>
              <w:spacing w:before="120" w:after="120"/>
              <w:rPr>
                <w:rFonts w:asciiTheme="minorHAnsi" w:hAnsiTheme="minorHAnsi" w:cstheme="minorHAnsi"/>
                <w:b/>
                <w:sz w:val="22"/>
                <w:szCs w:val="22"/>
              </w:rPr>
            </w:pPr>
            <w:r w:rsidRPr="002C053A">
              <w:rPr>
                <w:rFonts w:asciiTheme="minorHAnsi" w:hAnsiTheme="minorHAnsi" w:cstheme="minorHAnsi"/>
                <w:b/>
                <w:sz w:val="22"/>
                <w:szCs w:val="22"/>
              </w:rPr>
              <w:t>Outcomes</w:t>
            </w:r>
          </w:p>
        </w:tc>
        <w:tc>
          <w:tcPr>
            <w:tcW w:w="3498" w:type="pct"/>
            <w:tcBorders>
              <w:top w:val="single" w:sz="6" w:space="0" w:color="auto"/>
              <w:left w:val="single" w:sz="6" w:space="0" w:color="auto"/>
              <w:bottom w:val="single" w:sz="6" w:space="0" w:color="auto"/>
              <w:right w:val="single" w:sz="6" w:space="0" w:color="auto"/>
            </w:tcBorders>
            <w:shd w:val="clear" w:color="auto" w:fill="D9D9D9"/>
          </w:tcPr>
          <w:p w:rsidR="005733C3" w:rsidRPr="002C053A" w:rsidRDefault="005733C3" w:rsidP="001214D1">
            <w:pPr>
              <w:pStyle w:val="Footer"/>
              <w:spacing w:before="120" w:after="120"/>
              <w:rPr>
                <w:rFonts w:asciiTheme="minorHAnsi" w:hAnsiTheme="minorHAnsi" w:cstheme="minorHAnsi"/>
                <w:b/>
                <w:sz w:val="22"/>
                <w:szCs w:val="22"/>
              </w:rPr>
            </w:pPr>
            <w:r w:rsidRPr="002C053A">
              <w:rPr>
                <w:rFonts w:asciiTheme="minorHAnsi" w:hAnsiTheme="minorHAnsi" w:cstheme="minorHAnsi"/>
                <w:b/>
                <w:sz w:val="22"/>
                <w:szCs w:val="22"/>
              </w:rPr>
              <w:t>Assessment Criteria:</w:t>
            </w:r>
          </w:p>
          <w:p w:rsidR="005733C3" w:rsidRPr="002C053A" w:rsidRDefault="005733C3" w:rsidP="001214D1">
            <w:pPr>
              <w:pStyle w:val="Footer"/>
              <w:spacing w:before="120" w:after="120"/>
              <w:rPr>
                <w:rFonts w:asciiTheme="minorHAnsi" w:hAnsiTheme="minorHAnsi" w:cstheme="minorHAnsi"/>
                <w:b/>
                <w:sz w:val="22"/>
                <w:szCs w:val="22"/>
              </w:rPr>
            </w:pPr>
            <w:r w:rsidRPr="002C053A">
              <w:rPr>
                <w:rFonts w:asciiTheme="minorHAnsi" w:hAnsiTheme="minorHAnsi" w:cstheme="minorHAnsi"/>
                <w:b/>
                <w:sz w:val="22"/>
                <w:szCs w:val="22"/>
              </w:rPr>
              <w:t>To achieve each outcome a student must demonstrate the ability to :</w:t>
            </w:r>
          </w:p>
        </w:tc>
      </w:tr>
      <w:tr w:rsidR="005733C3" w:rsidRPr="002C053A" w:rsidTr="001214D1">
        <w:trPr>
          <w:cantSplit/>
          <w:trHeight w:val="20"/>
        </w:trPr>
        <w:tc>
          <w:tcPr>
            <w:tcW w:w="1502" w:type="pct"/>
            <w:tcBorders>
              <w:top w:val="single" w:sz="6" w:space="0" w:color="auto"/>
              <w:left w:val="single" w:sz="6" w:space="0" w:color="auto"/>
              <w:bottom w:val="single" w:sz="6" w:space="0" w:color="auto"/>
              <w:right w:val="single" w:sz="6" w:space="0" w:color="auto"/>
            </w:tcBorders>
          </w:tcPr>
          <w:p w:rsidR="005733C3" w:rsidRPr="002C053A" w:rsidRDefault="005733C3" w:rsidP="00335B6E">
            <w:pPr>
              <w:pStyle w:val="bullet"/>
              <w:ind w:left="360" w:hanging="360"/>
              <w:jc w:val="left"/>
              <w:rPr>
                <w:rFonts w:asciiTheme="minorHAnsi" w:hAnsiTheme="minorHAnsi" w:cstheme="minorHAnsi"/>
                <w:sz w:val="22"/>
                <w:szCs w:val="22"/>
              </w:rPr>
            </w:pPr>
            <w:r w:rsidRPr="002C053A">
              <w:rPr>
                <w:rFonts w:asciiTheme="minorHAnsi" w:hAnsiTheme="minorHAnsi" w:cstheme="minorHAnsi"/>
                <w:sz w:val="22"/>
                <w:szCs w:val="22"/>
              </w:rPr>
              <w:t xml:space="preserve">1. </w:t>
            </w:r>
            <w:r w:rsidR="00E63E46">
              <w:rPr>
                <w:rFonts w:asciiTheme="minorHAnsi" w:hAnsiTheme="minorHAnsi" w:cstheme="minorHAnsi"/>
                <w:sz w:val="22"/>
                <w:szCs w:val="22"/>
              </w:rPr>
              <w:t xml:space="preserve">   </w:t>
            </w:r>
            <w:r w:rsidR="009A6863">
              <w:rPr>
                <w:rFonts w:asciiTheme="minorHAnsi" w:hAnsiTheme="minorHAnsi" w:cstheme="minorHAnsi"/>
                <w:sz w:val="22"/>
                <w:szCs w:val="22"/>
              </w:rPr>
              <w:t>Demonstrate an</w:t>
            </w:r>
            <w:r w:rsidR="00E63E46">
              <w:rPr>
                <w:rFonts w:asciiTheme="minorHAnsi" w:hAnsiTheme="minorHAnsi" w:cstheme="minorHAnsi"/>
                <w:sz w:val="22"/>
                <w:szCs w:val="22"/>
              </w:rPr>
              <w:t xml:space="preserve"> in depth understanding of the</w:t>
            </w:r>
            <w:r w:rsidR="009A6863">
              <w:rPr>
                <w:rFonts w:asciiTheme="minorHAnsi" w:hAnsiTheme="minorHAnsi" w:cstheme="minorHAnsi"/>
                <w:sz w:val="22"/>
                <w:szCs w:val="22"/>
              </w:rPr>
              <w:t xml:space="preserve"> principles of operation and design of electrical machines</w:t>
            </w:r>
            <w:r w:rsidRPr="002C053A">
              <w:rPr>
                <w:rFonts w:asciiTheme="minorHAnsi" w:hAnsiTheme="minorHAnsi" w:cstheme="minorHAnsi"/>
                <w:sz w:val="22"/>
                <w:szCs w:val="22"/>
              </w:rPr>
              <w:t>.</w:t>
            </w:r>
          </w:p>
          <w:p w:rsidR="005733C3" w:rsidRPr="002C053A" w:rsidRDefault="005733C3" w:rsidP="001214D1">
            <w:pPr>
              <w:pStyle w:val="bullet"/>
              <w:ind w:left="0" w:firstLine="0"/>
              <w:jc w:val="left"/>
              <w:rPr>
                <w:rFonts w:asciiTheme="minorHAnsi" w:hAnsiTheme="minorHAnsi" w:cstheme="minorHAnsi"/>
                <w:sz w:val="22"/>
                <w:szCs w:val="22"/>
              </w:rPr>
            </w:pPr>
          </w:p>
          <w:p w:rsidR="005733C3" w:rsidRPr="002C053A" w:rsidRDefault="005733C3" w:rsidP="001214D1">
            <w:pPr>
              <w:pStyle w:val="bullet"/>
              <w:ind w:left="0" w:firstLine="0"/>
              <w:jc w:val="left"/>
              <w:rPr>
                <w:rFonts w:asciiTheme="minorHAnsi" w:hAnsiTheme="minorHAnsi" w:cstheme="minorHAnsi"/>
                <w:sz w:val="22"/>
                <w:szCs w:val="22"/>
              </w:rPr>
            </w:pPr>
          </w:p>
        </w:tc>
        <w:tc>
          <w:tcPr>
            <w:tcW w:w="3498" w:type="pct"/>
            <w:tcBorders>
              <w:top w:val="single" w:sz="6" w:space="0" w:color="auto"/>
              <w:left w:val="single" w:sz="6" w:space="0" w:color="auto"/>
              <w:bottom w:val="single" w:sz="6" w:space="0" w:color="auto"/>
              <w:right w:val="single" w:sz="6" w:space="0" w:color="auto"/>
            </w:tcBorders>
          </w:tcPr>
          <w:p w:rsidR="005733C3" w:rsidRPr="002C053A" w:rsidRDefault="005733C3" w:rsidP="001214D1">
            <w:pPr>
              <w:tabs>
                <w:tab w:val="left" w:pos="720"/>
              </w:tabs>
              <w:spacing w:before="120" w:after="120"/>
              <w:rPr>
                <w:rFonts w:asciiTheme="minorHAnsi" w:hAnsiTheme="minorHAnsi" w:cstheme="minorHAnsi"/>
                <w:sz w:val="22"/>
                <w:szCs w:val="22"/>
              </w:rPr>
            </w:pPr>
            <w:r w:rsidRPr="002C053A">
              <w:rPr>
                <w:rFonts w:asciiTheme="minorHAnsi" w:hAnsiTheme="minorHAnsi" w:cstheme="minorHAnsi"/>
                <w:sz w:val="22"/>
                <w:szCs w:val="22"/>
              </w:rPr>
              <w:t>Describe and explain the operating principles of electrical machines.</w:t>
            </w:r>
          </w:p>
          <w:p w:rsidR="005733C3" w:rsidRPr="002C053A" w:rsidRDefault="005733C3" w:rsidP="001214D1">
            <w:pPr>
              <w:tabs>
                <w:tab w:val="left" w:pos="720"/>
              </w:tabs>
              <w:spacing w:before="120" w:after="120"/>
              <w:rPr>
                <w:rFonts w:asciiTheme="minorHAnsi" w:hAnsiTheme="minorHAnsi" w:cstheme="minorHAnsi"/>
                <w:sz w:val="22"/>
                <w:szCs w:val="22"/>
              </w:rPr>
            </w:pPr>
            <w:r w:rsidRPr="002C053A">
              <w:rPr>
                <w:rFonts w:asciiTheme="minorHAnsi" w:hAnsiTheme="minorHAnsi" w:cstheme="minorHAnsi"/>
                <w:sz w:val="22"/>
                <w:szCs w:val="22"/>
              </w:rPr>
              <w:t>Perform calculations related to the operating principles of electrical machines.</w:t>
            </w:r>
          </w:p>
          <w:p w:rsidR="005733C3" w:rsidRPr="002C053A" w:rsidRDefault="005733C3" w:rsidP="001214D1">
            <w:pPr>
              <w:tabs>
                <w:tab w:val="left" w:pos="720"/>
              </w:tabs>
              <w:spacing w:before="120" w:after="120"/>
              <w:rPr>
                <w:rFonts w:asciiTheme="minorHAnsi" w:hAnsiTheme="minorHAnsi" w:cstheme="minorHAnsi"/>
                <w:sz w:val="22"/>
                <w:szCs w:val="22"/>
              </w:rPr>
            </w:pPr>
            <w:r w:rsidRPr="002C053A">
              <w:rPr>
                <w:rFonts w:asciiTheme="minorHAnsi" w:hAnsiTheme="minorHAnsi" w:cstheme="minorHAnsi"/>
                <w:sz w:val="22"/>
                <w:szCs w:val="22"/>
              </w:rPr>
              <w:t>Carry out experiments related to electrical machines, tabulate results and form conclusions relative to theory</w:t>
            </w:r>
            <w:r w:rsidR="00335B6E" w:rsidRPr="002C053A">
              <w:rPr>
                <w:rFonts w:asciiTheme="minorHAnsi" w:hAnsiTheme="minorHAnsi" w:cstheme="minorHAnsi"/>
                <w:sz w:val="22"/>
                <w:szCs w:val="22"/>
              </w:rPr>
              <w:t xml:space="preserve"> including the writing of</w:t>
            </w:r>
            <w:r w:rsidRPr="002C053A">
              <w:rPr>
                <w:rFonts w:asciiTheme="minorHAnsi" w:hAnsiTheme="minorHAnsi" w:cstheme="minorHAnsi"/>
                <w:sz w:val="22"/>
                <w:szCs w:val="22"/>
              </w:rPr>
              <w:t xml:space="preserve"> a formal report showing the results of a theoreti</w:t>
            </w:r>
            <w:r w:rsidR="00335B6E" w:rsidRPr="002C053A">
              <w:rPr>
                <w:rFonts w:asciiTheme="minorHAnsi" w:hAnsiTheme="minorHAnsi" w:cstheme="minorHAnsi"/>
                <w:sz w:val="22"/>
                <w:szCs w:val="22"/>
              </w:rPr>
              <w:t>cal and practical investigation</w:t>
            </w:r>
            <w:r w:rsidRPr="002C053A">
              <w:rPr>
                <w:rFonts w:asciiTheme="minorHAnsi" w:hAnsiTheme="minorHAnsi" w:cstheme="minorHAnsi"/>
                <w:sz w:val="22"/>
                <w:szCs w:val="22"/>
              </w:rPr>
              <w:t xml:space="preserve"> into electrical machines.</w:t>
            </w:r>
          </w:p>
        </w:tc>
      </w:tr>
      <w:tr w:rsidR="005733C3" w:rsidRPr="002C053A" w:rsidTr="001214D1">
        <w:trPr>
          <w:cantSplit/>
          <w:trHeight w:val="20"/>
        </w:trPr>
        <w:tc>
          <w:tcPr>
            <w:tcW w:w="1502" w:type="pct"/>
            <w:tcBorders>
              <w:top w:val="single" w:sz="6" w:space="0" w:color="auto"/>
              <w:left w:val="single" w:sz="6" w:space="0" w:color="auto"/>
              <w:bottom w:val="single" w:sz="6" w:space="0" w:color="auto"/>
              <w:right w:val="single" w:sz="6" w:space="0" w:color="auto"/>
            </w:tcBorders>
          </w:tcPr>
          <w:p w:rsidR="005733C3" w:rsidRPr="002C053A" w:rsidRDefault="00E63E46" w:rsidP="00E63E46">
            <w:pPr>
              <w:spacing w:before="120" w:after="120"/>
              <w:ind w:left="426" w:hanging="426"/>
              <w:rPr>
                <w:rFonts w:asciiTheme="minorHAnsi" w:hAnsiTheme="minorHAnsi" w:cstheme="minorHAnsi"/>
                <w:sz w:val="22"/>
                <w:szCs w:val="22"/>
              </w:rPr>
            </w:pPr>
            <w:r>
              <w:rPr>
                <w:rFonts w:asciiTheme="minorHAnsi" w:hAnsiTheme="minorHAnsi" w:cstheme="minorHAnsi"/>
                <w:sz w:val="22"/>
                <w:szCs w:val="22"/>
              </w:rPr>
              <w:t xml:space="preserve">2.     </w:t>
            </w:r>
            <w:r w:rsidR="005733C3" w:rsidRPr="002C053A">
              <w:rPr>
                <w:rFonts w:asciiTheme="minorHAnsi" w:hAnsiTheme="minorHAnsi" w:cstheme="minorHAnsi"/>
                <w:sz w:val="22"/>
                <w:szCs w:val="22"/>
              </w:rPr>
              <w:t>Demonstrate a</w:t>
            </w:r>
            <w:r w:rsidR="009A6863">
              <w:rPr>
                <w:rFonts w:asciiTheme="minorHAnsi" w:hAnsiTheme="minorHAnsi" w:cstheme="minorHAnsi"/>
                <w:sz w:val="22"/>
                <w:szCs w:val="22"/>
              </w:rPr>
              <w:t xml:space="preserve">n in depth </w:t>
            </w:r>
            <w:r w:rsidR="005733C3" w:rsidRPr="002C053A">
              <w:rPr>
                <w:rFonts w:asciiTheme="minorHAnsi" w:hAnsiTheme="minorHAnsi" w:cstheme="minorHAnsi"/>
                <w:sz w:val="22"/>
                <w:szCs w:val="22"/>
              </w:rPr>
              <w:t xml:space="preserve"> understanding of the principles involved in electric power   systems engineering </w:t>
            </w:r>
          </w:p>
        </w:tc>
        <w:tc>
          <w:tcPr>
            <w:tcW w:w="3498" w:type="pct"/>
            <w:tcBorders>
              <w:top w:val="single" w:sz="6" w:space="0" w:color="auto"/>
              <w:left w:val="single" w:sz="6" w:space="0" w:color="auto"/>
              <w:bottom w:val="single" w:sz="6" w:space="0" w:color="auto"/>
              <w:right w:val="single" w:sz="6" w:space="0" w:color="auto"/>
            </w:tcBorders>
          </w:tcPr>
          <w:p w:rsidR="005733C3" w:rsidRPr="002C053A" w:rsidRDefault="005733C3" w:rsidP="001214D1">
            <w:pPr>
              <w:tabs>
                <w:tab w:val="left" w:pos="720"/>
              </w:tabs>
              <w:spacing w:before="120" w:after="120"/>
              <w:rPr>
                <w:rFonts w:asciiTheme="minorHAnsi" w:hAnsiTheme="minorHAnsi" w:cstheme="minorHAnsi"/>
                <w:sz w:val="22"/>
                <w:szCs w:val="22"/>
              </w:rPr>
            </w:pPr>
            <w:r w:rsidRPr="002C053A">
              <w:rPr>
                <w:rFonts w:asciiTheme="minorHAnsi" w:hAnsiTheme="minorHAnsi" w:cstheme="minorHAnsi"/>
                <w:sz w:val="22"/>
                <w:szCs w:val="22"/>
              </w:rPr>
              <w:t>Describe and explain the operating principles of power systems.</w:t>
            </w:r>
          </w:p>
          <w:p w:rsidR="005733C3" w:rsidRPr="002C053A" w:rsidRDefault="005733C3" w:rsidP="001214D1">
            <w:pPr>
              <w:tabs>
                <w:tab w:val="left" w:pos="720"/>
              </w:tabs>
              <w:spacing w:before="120" w:after="120"/>
              <w:rPr>
                <w:rFonts w:asciiTheme="minorHAnsi" w:hAnsiTheme="minorHAnsi" w:cstheme="minorHAnsi"/>
                <w:sz w:val="22"/>
                <w:szCs w:val="22"/>
              </w:rPr>
            </w:pPr>
            <w:r w:rsidRPr="002C053A">
              <w:rPr>
                <w:rFonts w:asciiTheme="minorHAnsi" w:hAnsiTheme="minorHAnsi" w:cstheme="minorHAnsi"/>
                <w:sz w:val="22"/>
                <w:szCs w:val="22"/>
              </w:rPr>
              <w:t>Perform calculations related to the operating principles of power systems.</w:t>
            </w:r>
          </w:p>
          <w:p w:rsidR="005733C3" w:rsidRPr="002C053A" w:rsidRDefault="005733C3" w:rsidP="001214D1">
            <w:pPr>
              <w:tabs>
                <w:tab w:val="left" w:pos="720"/>
              </w:tabs>
              <w:spacing w:before="120" w:after="120"/>
              <w:rPr>
                <w:rFonts w:asciiTheme="minorHAnsi" w:hAnsiTheme="minorHAnsi" w:cstheme="minorHAnsi"/>
                <w:sz w:val="22"/>
                <w:szCs w:val="22"/>
              </w:rPr>
            </w:pPr>
            <w:r w:rsidRPr="002C053A">
              <w:rPr>
                <w:rFonts w:asciiTheme="minorHAnsi" w:hAnsiTheme="minorHAnsi" w:cstheme="minorHAnsi"/>
                <w:sz w:val="22"/>
                <w:szCs w:val="22"/>
              </w:rPr>
              <w:t>Carry out investigations (theoretical or practical) related to power systems and produce a formal report detailing the outcomes of the investigations.</w:t>
            </w:r>
          </w:p>
          <w:p w:rsidR="005733C3" w:rsidRPr="002C053A" w:rsidRDefault="005733C3" w:rsidP="001214D1">
            <w:pPr>
              <w:tabs>
                <w:tab w:val="left" w:pos="720"/>
              </w:tabs>
              <w:spacing w:before="120" w:after="120"/>
              <w:rPr>
                <w:rFonts w:asciiTheme="minorHAnsi" w:hAnsiTheme="minorHAnsi" w:cstheme="minorHAnsi"/>
                <w:sz w:val="22"/>
                <w:szCs w:val="22"/>
              </w:rPr>
            </w:pPr>
          </w:p>
          <w:p w:rsidR="005733C3" w:rsidRPr="002C053A" w:rsidRDefault="005733C3" w:rsidP="001214D1">
            <w:pPr>
              <w:tabs>
                <w:tab w:val="left" w:pos="720"/>
              </w:tabs>
              <w:spacing w:before="120" w:after="120"/>
              <w:rPr>
                <w:rFonts w:asciiTheme="minorHAnsi" w:hAnsiTheme="minorHAnsi" w:cstheme="minorHAnsi"/>
                <w:sz w:val="22"/>
                <w:szCs w:val="22"/>
              </w:rPr>
            </w:pPr>
          </w:p>
        </w:tc>
      </w:tr>
    </w:tbl>
    <w:p w:rsidR="005733C3" w:rsidRPr="002C053A" w:rsidRDefault="005733C3" w:rsidP="005733C3">
      <w:pPr>
        <w:rPr>
          <w:rFonts w:asciiTheme="minorHAnsi" w:hAnsiTheme="minorHAnsi" w:cstheme="minorHAnsi"/>
          <w:sz w:val="22"/>
          <w:szCs w:val="22"/>
        </w:rPr>
      </w:pPr>
    </w:p>
    <w:tbl>
      <w:tblPr>
        <w:tblW w:w="5197" w:type="pct"/>
        <w:tblLook w:val="0000" w:firstRow="0" w:lastRow="0" w:firstColumn="0" w:lastColumn="0" w:noHBand="0" w:noVBand="0"/>
      </w:tblPr>
      <w:tblGrid>
        <w:gridCol w:w="2663"/>
        <w:gridCol w:w="6201"/>
      </w:tblGrid>
      <w:tr w:rsidR="005733C3" w:rsidRPr="002C053A" w:rsidTr="001214D1">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cPr>
          <w:p w:rsidR="005733C3" w:rsidRPr="002C053A" w:rsidRDefault="005733C3" w:rsidP="001214D1">
            <w:pPr>
              <w:pStyle w:val="Footer"/>
              <w:spacing w:before="120" w:after="120"/>
              <w:rPr>
                <w:rFonts w:asciiTheme="minorHAnsi" w:hAnsiTheme="minorHAnsi" w:cstheme="minorHAnsi"/>
                <w:sz w:val="22"/>
                <w:szCs w:val="22"/>
              </w:rPr>
            </w:pPr>
            <w:r w:rsidRPr="002C053A">
              <w:rPr>
                <w:rFonts w:asciiTheme="minorHAnsi" w:hAnsiTheme="minorHAnsi" w:cstheme="minorHAnsi"/>
                <w:b/>
                <w:sz w:val="22"/>
                <w:szCs w:val="22"/>
                <w:lang w:val="en-US"/>
              </w:rPr>
              <w:t>Physical Resource Needs:</w:t>
            </w:r>
          </w:p>
        </w:tc>
      </w:tr>
      <w:tr w:rsidR="005733C3" w:rsidRPr="002C053A" w:rsidTr="001214D1">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cPr>
          <w:p w:rsidR="005733C3" w:rsidRPr="002C053A" w:rsidRDefault="005733C3" w:rsidP="001214D1">
            <w:pPr>
              <w:pStyle w:val="Footer"/>
              <w:spacing w:before="120" w:after="120"/>
              <w:rPr>
                <w:rFonts w:asciiTheme="minorHAnsi" w:hAnsiTheme="minorHAnsi" w:cstheme="minorHAnsi"/>
                <w:b/>
                <w:sz w:val="22"/>
                <w:szCs w:val="22"/>
                <w:lang w:val="en-US"/>
              </w:rPr>
            </w:pPr>
            <w:r w:rsidRPr="002C053A">
              <w:rPr>
                <w:rFonts w:asciiTheme="minorHAnsi" w:hAnsiTheme="minorHAnsi" w:cstheme="minorHAnsi"/>
                <w:b/>
                <w:sz w:val="22"/>
                <w:szCs w:val="22"/>
                <w:lang w:val="en-US"/>
              </w:rPr>
              <w:t>Reading List</w:t>
            </w:r>
            <w:r w:rsidRPr="002C053A">
              <w:rPr>
                <w:rFonts w:asciiTheme="minorHAnsi" w:hAnsiTheme="minorHAnsi" w:cstheme="minorHAnsi"/>
                <w:b/>
                <w:sz w:val="22"/>
                <w:szCs w:val="22"/>
                <w:lang w:val="en-US"/>
              </w:rPr>
              <w:tab/>
            </w:r>
          </w:p>
        </w:tc>
      </w:tr>
      <w:tr w:rsidR="005733C3" w:rsidRPr="002C053A" w:rsidTr="001214D1">
        <w:trPr>
          <w:cantSplit/>
          <w:trHeight w:val="20"/>
        </w:trPr>
        <w:tc>
          <w:tcPr>
            <w:tcW w:w="1502" w:type="pct"/>
            <w:tcBorders>
              <w:top w:val="single" w:sz="6" w:space="0" w:color="auto"/>
              <w:left w:val="single" w:sz="6" w:space="0" w:color="auto"/>
              <w:bottom w:val="single" w:sz="6" w:space="0" w:color="auto"/>
              <w:right w:val="single" w:sz="6" w:space="0" w:color="auto"/>
            </w:tcBorders>
          </w:tcPr>
          <w:p w:rsidR="005733C3" w:rsidRPr="002C053A" w:rsidRDefault="005733C3" w:rsidP="001214D1">
            <w:pPr>
              <w:pStyle w:val="t1"/>
              <w:tabs>
                <w:tab w:val="left" w:pos="1800"/>
              </w:tabs>
              <w:spacing w:before="120" w:after="120" w:line="240" w:lineRule="auto"/>
              <w:rPr>
                <w:rFonts w:asciiTheme="minorHAnsi" w:hAnsiTheme="minorHAnsi" w:cstheme="minorHAnsi"/>
                <w:sz w:val="22"/>
                <w:szCs w:val="22"/>
              </w:rPr>
            </w:pPr>
            <w:r w:rsidRPr="002C053A">
              <w:rPr>
                <w:rFonts w:asciiTheme="minorHAnsi" w:hAnsiTheme="minorHAnsi" w:cstheme="minorHAnsi"/>
                <w:sz w:val="22"/>
                <w:szCs w:val="22"/>
              </w:rPr>
              <w:t>Essential Texts</w:t>
            </w:r>
          </w:p>
        </w:tc>
        <w:tc>
          <w:tcPr>
            <w:tcW w:w="3498" w:type="pct"/>
            <w:tcBorders>
              <w:top w:val="single" w:sz="6" w:space="0" w:color="auto"/>
              <w:left w:val="single" w:sz="6" w:space="0" w:color="auto"/>
              <w:bottom w:val="single" w:sz="6" w:space="0" w:color="auto"/>
              <w:right w:val="single" w:sz="6" w:space="0" w:color="auto"/>
            </w:tcBorders>
          </w:tcPr>
          <w:p w:rsidR="005733C3" w:rsidRDefault="00171215" w:rsidP="001214D1">
            <w:pPr>
              <w:rPr>
                <w:rFonts w:asciiTheme="minorHAnsi" w:hAnsiTheme="minorHAnsi" w:cstheme="minorHAnsi"/>
                <w:sz w:val="22"/>
                <w:szCs w:val="22"/>
              </w:rPr>
            </w:pPr>
            <w:r>
              <w:rPr>
                <w:rFonts w:asciiTheme="minorHAnsi" w:hAnsiTheme="minorHAnsi" w:cstheme="minorHAnsi"/>
                <w:sz w:val="22"/>
                <w:szCs w:val="22"/>
              </w:rPr>
              <w:t>Vukosavic S</w:t>
            </w:r>
            <w:r w:rsidRPr="00171215">
              <w:rPr>
                <w:rFonts w:asciiTheme="minorHAnsi" w:hAnsiTheme="minorHAnsi" w:cstheme="minorHAnsi"/>
                <w:i/>
                <w:sz w:val="22"/>
                <w:szCs w:val="22"/>
              </w:rPr>
              <w:t>. Electrical Machines (Power Electronics and Power Systems)</w:t>
            </w:r>
            <w:r>
              <w:rPr>
                <w:rFonts w:asciiTheme="minorHAnsi" w:hAnsiTheme="minorHAnsi" w:cstheme="minorHAnsi"/>
                <w:sz w:val="22"/>
                <w:szCs w:val="22"/>
              </w:rPr>
              <w:t xml:space="preserve"> Springer (2013)</w:t>
            </w:r>
          </w:p>
          <w:p w:rsidR="00171215" w:rsidRPr="002C053A" w:rsidRDefault="00171215" w:rsidP="001214D1">
            <w:pPr>
              <w:rPr>
                <w:rFonts w:asciiTheme="minorHAnsi" w:hAnsiTheme="minorHAnsi" w:cstheme="minorHAnsi"/>
                <w:sz w:val="22"/>
                <w:szCs w:val="22"/>
              </w:rPr>
            </w:pPr>
          </w:p>
          <w:p w:rsidR="005733C3" w:rsidRPr="002C053A" w:rsidRDefault="005733C3" w:rsidP="001214D1">
            <w:pPr>
              <w:rPr>
                <w:rFonts w:asciiTheme="minorHAnsi" w:hAnsiTheme="minorHAnsi" w:cstheme="minorHAnsi"/>
                <w:sz w:val="22"/>
                <w:szCs w:val="22"/>
              </w:rPr>
            </w:pPr>
            <w:r w:rsidRPr="002C053A">
              <w:rPr>
                <w:rFonts w:asciiTheme="minorHAnsi" w:hAnsiTheme="minorHAnsi" w:cstheme="minorHAnsi"/>
                <w:sz w:val="22"/>
                <w:szCs w:val="22"/>
              </w:rPr>
              <w:t xml:space="preserve">Stephen J Chapman, </w:t>
            </w:r>
            <w:r w:rsidRPr="002C053A">
              <w:rPr>
                <w:rFonts w:asciiTheme="minorHAnsi" w:hAnsiTheme="minorHAnsi" w:cstheme="minorHAnsi"/>
                <w:i/>
                <w:iCs/>
                <w:sz w:val="22"/>
                <w:szCs w:val="22"/>
              </w:rPr>
              <w:t xml:space="preserve">Electrical Machinery and Power System Fundamentals. </w:t>
            </w:r>
            <w:r w:rsidRPr="002C053A">
              <w:rPr>
                <w:rFonts w:asciiTheme="minorHAnsi" w:hAnsiTheme="minorHAnsi" w:cstheme="minorHAnsi"/>
                <w:sz w:val="22"/>
                <w:szCs w:val="22"/>
              </w:rPr>
              <w:t xml:space="preserve"> McGraw-Hill Higher Education. (2001)</w:t>
            </w:r>
          </w:p>
          <w:p w:rsidR="005733C3" w:rsidRPr="002C053A" w:rsidRDefault="005733C3" w:rsidP="001214D1">
            <w:pPr>
              <w:autoSpaceDE w:val="0"/>
              <w:autoSpaceDN w:val="0"/>
              <w:rPr>
                <w:rFonts w:asciiTheme="minorHAnsi" w:hAnsiTheme="minorHAnsi" w:cstheme="minorHAnsi"/>
                <w:sz w:val="22"/>
                <w:szCs w:val="22"/>
              </w:rPr>
            </w:pPr>
          </w:p>
          <w:p w:rsidR="005733C3" w:rsidRPr="002C053A" w:rsidRDefault="005733C3" w:rsidP="001214D1">
            <w:pPr>
              <w:rPr>
                <w:rFonts w:asciiTheme="minorHAnsi" w:hAnsiTheme="minorHAnsi" w:cstheme="minorHAnsi"/>
                <w:sz w:val="22"/>
                <w:szCs w:val="22"/>
              </w:rPr>
            </w:pPr>
            <w:r w:rsidRPr="002C053A">
              <w:rPr>
                <w:rFonts w:asciiTheme="minorHAnsi" w:hAnsiTheme="minorHAnsi" w:cstheme="minorHAnsi"/>
                <w:sz w:val="22"/>
                <w:szCs w:val="22"/>
              </w:rPr>
              <w:t xml:space="preserve">Hughes A.  </w:t>
            </w:r>
            <w:r w:rsidRPr="002C053A">
              <w:rPr>
                <w:rFonts w:asciiTheme="minorHAnsi" w:hAnsiTheme="minorHAnsi" w:cstheme="minorHAnsi"/>
                <w:i/>
                <w:sz w:val="22"/>
                <w:szCs w:val="22"/>
              </w:rPr>
              <w:t>Electric Motors and Drives: Fundamentals, Types and Applications, 3rd Edition</w:t>
            </w:r>
            <w:r w:rsidRPr="002C053A">
              <w:rPr>
                <w:rFonts w:asciiTheme="minorHAnsi" w:hAnsiTheme="minorHAnsi" w:cstheme="minorHAnsi"/>
                <w:sz w:val="22"/>
                <w:szCs w:val="22"/>
              </w:rPr>
              <w:t>. Newnes IBSN: 0750647183. (2005)</w:t>
            </w:r>
          </w:p>
          <w:p w:rsidR="005733C3" w:rsidRPr="002C053A" w:rsidRDefault="005733C3" w:rsidP="001214D1">
            <w:pPr>
              <w:rPr>
                <w:rFonts w:asciiTheme="minorHAnsi" w:hAnsiTheme="minorHAnsi" w:cstheme="minorHAnsi"/>
                <w:sz w:val="22"/>
                <w:szCs w:val="22"/>
              </w:rPr>
            </w:pPr>
          </w:p>
          <w:p w:rsidR="005733C3" w:rsidRPr="002C053A" w:rsidRDefault="005733C3" w:rsidP="001214D1">
            <w:pPr>
              <w:jc w:val="both"/>
              <w:rPr>
                <w:rFonts w:asciiTheme="minorHAnsi" w:hAnsiTheme="minorHAnsi" w:cstheme="minorHAnsi"/>
                <w:sz w:val="22"/>
                <w:szCs w:val="22"/>
              </w:rPr>
            </w:pPr>
          </w:p>
        </w:tc>
      </w:tr>
      <w:tr w:rsidR="005733C3" w:rsidRPr="002C053A" w:rsidTr="001214D1">
        <w:trPr>
          <w:cantSplit/>
          <w:trHeight w:val="20"/>
        </w:trPr>
        <w:tc>
          <w:tcPr>
            <w:tcW w:w="1502" w:type="pct"/>
            <w:tcBorders>
              <w:top w:val="single" w:sz="6" w:space="0" w:color="auto"/>
              <w:left w:val="single" w:sz="6" w:space="0" w:color="auto"/>
              <w:bottom w:val="single" w:sz="6" w:space="0" w:color="auto"/>
              <w:right w:val="single" w:sz="6" w:space="0" w:color="auto"/>
            </w:tcBorders>
          </w:tcPr>
          <w:p w:rsidR="005733C3" w:rsidRPr="002C053A" w:rsidRDefault="005733C3" w:rsidP="001214D1">
            <w:pPr>
              <w:pStyle w:val="t1"/>
              <w:tabs>
                <w:tab w:val="left" w:pos="1800"/>
              </w:tabs>
              <w:spacing w:before="120" w:after="120" w:line="240" w:lineRule="auto"/>
              <w:rPr>
                <w:rFonts w:asciiTheme="minorHAnsi" w:hAnsiTheme="minorHAnsi" w:cstheme="minorHAnsi"/>
                <w:sz w:val="22"/>
                <w:szCs w:val="22"/>
              </w:rPr>
            </w:pPr>
            <w:r w:rsidRPr="002C053A">
              <w:rPr>
                <w:rFonts w:asciiTheme="minorHAnsi" w:hAnsiTheme="minorHAnsi" w:cstheme="minorHAnsi"/>
                <w:sz w:val="22"/>
                <w:szCs w:val="22"/>
              </w:rPr>
              <w:lastRenderedPageBreak/>
              <w:t>Background Reading</w:t>
            </w:r>
          </w:p>
        </w:tc>
        <w:tc>
          <w:tcPr>
            <w:tcW w:w="3498" w:type="pct"/>
            <w:tcBorders>
              <w:top w:val="single" w:sz="6" w:space="0" w:color="auto"/>
              <w:left w:val="single" w:sz="6" w:space="0" w:color="auto"/>
              <w:bottom w:val="single" w:sz="6" w:space="0" w:color="auto"/>
              <w:right w:val="single" w:sz="6" w:space="0" w:color="auto"/>
            </w:tcBorders>
          </w:tcPr>
          <w:p w:rsidR="005733C3" w:rsidRPr="002C053A" w:rsidRDefault="005733C3" w:rsidP="001214D1">
            <w:pPr>
              <w:rPr>
                <w:rFonts w:asciiTheme="minorHAnsi" w:hAnsiTheme="minorHAnsi" w:cstheme="minorHAnsi"/>
                <w:sz w:val="22"/>
                <w:szCs w:val="22"/>
              </w:rPr>
            </w:pPr>
          </w:p>
          <w:p w:rsidR="005733C3" w:rsidRDefault="005733C3" w:rsidP="001214D1">
            <w:pPr>
              <w:rPr>
                <w:rFonts w:asciiTheme="minorHAnsi" w:hAnsiTheme="minorHAnsi" w:cstheme="minorHAnsi"/>
                <w:sz w:val="22"/>
                <w:szCs w:val="22"/>
              </w:rPr>
            </w:pPr>
            <w:r w:rsidRPr="002C053A">
              <w:rPr>
                <w:rFonts w:asciiTheme="minorHAnsi" w:hAnsiTheme="minorHAnsi" w:cstheme="minorHAnsi"/>
                <w:sz w:val="22"/>
                <w:szCs w:val="22"/>
              </w:rPr>
              <w:t xml:space="preserve">Hughes E, Hiley J, Brown K, McKenzie-Smith I. </w:t>
            </w:r>
            <w:r w:rsidRPr="002C053A">
              <w:rPr>
                <w:rFonts w:asciiTheme="minorHAnsi" w:hAnsiTheme="minorHAnsi" w:cstheme="minorHAnsi"/>
                <w:i/>
                <w:sz w:val="22"/>
                <w:szCs w:val="22"/>
              </w:rPr>
              <w:t>Hughes</w:t>
            </w:r>
            <w:r w:rsidRPr="002C053A">
              <w:rPr>
                <w:rFonts w:asciiTheme="minorHAnsi" w:hAnsiTheme="minorHAnsi" w:cstheme="minorHAnsi"/>
                <w:sz w:val="22"/>
                <w:szCs w:val="22"/>
              </w:rPr>
              <w:t xml:space="preserve"> </w:t>
            </w:r>
            <w:r w:rsidRPr="002C053A">
              <w:rPr>
                <w:rFonts w:asciiTheme="minorHAnsi" w:hAnsiTheme="minorHAnsi" w:cstheme="minorHAnsi"/>
                <w:i/>
                <w:sz w:val="22"/>
                <w:szCs w:val="22"/>
              </w:rPr>
              <w:t>Electrical Technology, 10th Edition</w:t>
            </w:r>
            <w:r w:rsidRPr="002C053A">
              <w:rPr>
                <w:rFonts w:asciiTheme="minorHAnsi" w:hAnsiTheme="minorHAnsi" w:cstheme="minorHAnsi"/>
                <w:sz w:val="22"/>
                <w:szCs w:val="22"/>
              </w:rPr>
              <w:t>. Prentice Hall. ISBN: 978-0132060110. (2008)</w:t>
            </w:r>
          </w:p>
          <w:p w:rsidR="00171215" w:rsidRPr="002C053A" w:rsidRDefault="00171215" w:rsidP="001214D1">
            <w:pPr>
              <w:rPr>
                <w:rFonts w:asciiTheme="minorHAnsi" w:hAnsiTheme="minorHAnsi" w:cstheme="minorHAnsi"/>
                <w:sz w:val="22"/>
                <w:szCs w:val="22"/>
              </w:rPr>
            </w:pPr>
          </w:p>
          <w:p w:rsidR="005733C3" w:rsidRPr="002C053A" w:rsidRDefault="005733C3" w:rsidP="001214D1">
            <w:pPr>
              <w:rPr>
                <w:rFonts w:asciiTheme="minorHAnsi" w:hAnsiTheme="minorHAnsi" w:cstheme="minorHAnsi"/>
                <w:sz w:val="22"/>
                <w:szCs w:val="22"/>
              </w:rPr>
            </w:pPr>
            <w:r w:rsidRPr="002C053A">
              <w:rPr>
                <w:rFonts w:asciiTheme="minorHAnsi" w:hAnsiTheme="minorHAnsi" w:cstheme="minorHAnsi"/>
                <w:sz w:val="22"/>
                <w:szCs w:val="22"/>
              </w:rPr>
              <w:t xml:space="preserve">Shepherd J, Morton A H, Spence L F. </w:t>
            </w:r>
            <w:r w:rsidRPr="002C053A">
              <w:rPr>
                <w:rFonts w:asciiTheme="minorHAnsi" w:hAnsiTheme="minorHAnsi" w:cstheme="minorHAnsi"/>
                <w:i/>
                <w:iCs/>
                <w:sz w:val="22"/>
                <w:szCs w:val="22"/>
              </w:rPr>
              <w:t>Higher Electrical Engineering.</w:t>
            </w:r>
            <w:r w:rsidRPr="002C053A">
              <w:rPr>
                <w:rFonts w:asciiTheme="minorHAnsi" w:hAnsiTheme="minorHAnsi" w:cstheme="minorHAnsi"/>
                <w:iCs/>
                <w:sz w:val="22"/>
                <w:szCs w:val="22"/>
              </w:rPr>
              <w:t xml:space="preserve"> Longman.</w:t>
            </w:r>
            <w:r w:rsidRPr="002C053A">
              <w:rPr>
                <w:rFonts w:asciiTheme="minorHAnsi" w:hAnsiTheme="minorHAnsi" w:cstheme="minorHAnsi"/>
                <w:sz w:val="22"/>
                <w:szCs w:val="22"/>
              </w:rPr>
              <w:t xml:space="preserve"> ISBN: 0582988888. (1986)</w:t>
            </w:r>
          </w:p>
          <w:p w:rsidR="005733C3" w:rsidRPr="002C053A" w:rsidRDefault="005733C3" w:rsidP="001214D1">
            <w:pPr>
              <w:rPr>
                <w:rFonts w:asciiTheme="minorHAnsi" w:hAnsiTheme="minorHAnsi" w:cstheme="minorHAnsi"/>
                <w:sz w:val="22"/>
                <w:szCs w:val="22"/>
              </w:rPr>
            </w:pPr>
          </w:p>
          <w:p w:rsidR="005733C3" w:rsidRPr="002C053A" w:rsidRDefault="005733C3" w:rsidP="001214D1">
            <w:pPr>
              <w:autoSpaceDE w:val="0"/>
              <w:autoSpaceDN w:val="0"/>
              <w:rPr>
                <w:rFonts w:asciiTheme="minorHAnsi" w:hAnsiTheme="minorHAnsi" w:cstheme="minorHAnsi"/>
                <w:sz w:val="22"/>
                <w:szCs w:val="22"/>
              </w:rPr>
            </w:pPr>
            <w:r w:rsidRPr="002C053A">
              <w:rPr>
                <w:rFonts w:asciiTheme="minorHAnsi" w:hAnsiTheme="minorHAnsi" w:cstheme="minorHAnsi"/>
                <w:sz w:val="22"/>
                <w:szCs w:val="22"/>
              </w:rPr>
              <w:t xml:space="preserve">Bird J.  </w:t>
            </w:r>
            <w:r w:rsidRPr="002C053A">
              <w:rPr>
                <w:rFonts w:asciiTheme="minorHAnsi" w:hAnsiTheme="minorHAnsi" w:cstheme="minorHAnsi"/>
                <w:i/>
                <w:sz w:val="22"/>
                <w:szCs w:val="22"/>
              </w:rPr>
              <w:t>Electrical Circuit Theory and Technology</w:t>
            </w:r>
            <w:r w:rsidRPr="002C053A">
              <w:rPr>
                <w:rFonts w:asciiTheme="minorHAnsi" w:hAnsiTheme="minorHAnsi" w:cstheme="minorHAnsi"/>
                <w:sz w:val="22"/>
                <w:szCs w:val="22"/>
              </w:rPr>
              <w:t xml:space="preserve">, </w:t>
            </w:r>
            <w:r w:rsidRPr="002C053A">
              <w:rPr>
                <w:rFonts w:asciiTheme="minorHAnsi" w:hAnsiTheme="minorHAnsi" w:cstheme="minorHAnsi"/>
                <w:i/>
                <w:sz w:val="22"/>
                <w:szCs w:val="22"/>
              </w:rPr>
              <w:t>4</w:t>
            </w:r>
            <w:r w:rsidRPr="002C053A">
              <w:rPr>
                <w:rFonts w:asciiTheme="minorHAnsi" w:hAnsiTheme="minorHAnsi" w:cstheme="minorHAnsi"/>
                <w:i/>
                <w:sz w:val="22"/>
                <w:szCs w:val="22"/>
                <w:vertAlign w:val="superscript"/>
              </w:rPr>
              <w:t>th</w:t>
            </w:r>
            <w:r w:rsidRPr="002C053A">
              <w:rPr>
                <w:rFonts w:asciiTheme="minorHAnsi" w:hAnsiTheme="minorHAnsi" w:cstheme="minorHAnsi"/>
                <w:i/>
                <w:sz w:val="22"/>
                <w:szCs w:val="22"/>
              </w:rPr>
              <w:t xml:space="preserve"> Edition</w:t>
            </w:r>
            <w:r w:rsidRPr="002C053A">
              <w:rPr>
                <w:rFonts w:asciiTheme="minorHAnsi" w:hAnsiTheme="minorHAnsi" w:cstheme="minorHAnsi"/>
                <w:sz w:val="22"/>
                <w:szCs w:val="22"/>
              </w:rPr>
              <w:t>. Newnes. ISBN 978-1-85617-770-2 (2010)</w:t>
            </w:r>
          </w:p>
          <w:p w:rsidR="005733C3" w:rsidRPr="002C053A" w:rsidRDefault="005733C3" w:rsidP="001214D1">
            <w:pPr>
              <w:rPr>
                <w:rFonts w:asciiTheme="minorHAnsi" w:hAnsiTheme="minorHAnsi" w:cstheme="minorHAnsi"/>
                <w:sz w:val="22"/>
                <w:szCs w:val="22"/>
              </w:rPr>
            </w:pPr>
          </w:p>
          <w:p w:rsidR="005733C3" w:rsidRPr="002C053A" w:rsidRDefault="005733C3" w:rsidP="001214D1">
            <w:pPr>
              <w:rPr>
                <w:rFonts w:asciiTheme="minorHAnsi" w:hAnsiTheme="minorHAnsi" w:cstheme="minorHAnsi"/>
                <w:sz w:val="22"/>
                <w:szCs w:val="22"/>
              </w:rPr>
            </w:pPr>
            <w:r w:rsidRPr="002C053A">
              <w:rPr>
                <w:rFonts w:asciiTheme="minorHAnsi" w:hAnsiTheme="minorHAnsi" w:cstheme="minorHAnsi"/>
                <w:sz w:val="22"/>
                <w:szCs w:val="22"/>
              </w:rPr>
              <w:t xml:space="preserve">Wildi T. </w:t>
            </w:r>
            <w:r w:rsidRPr="002C053A">
              <w:rPr>
                <w:rFonts w:asciiTheme="minorHAnsi" w:hAnsiTheme="minorHAnsi" w:cstheme="minorHAnsi"/>
                <w:i/>
                <w:iCs/>
                <w:sz w:val="22"/>
                <w:szCs w:val="22"/>
              </w:rPr>
              <w:t>Electrical Machines, Drives and Power Systems</w:t>
            </w:r>
            <w:r w:rsidRPr="002C053A">
              <w:rPr>
                <w:rFonts w:asciiTheme="minorHAnsi" w:hAnsiTheme="minorHAnsi" w:cstheme="minorHAnsi"/>
                <w:sz w:val="22"/>
                <w:szCs w:val="22"/>
              </w:rPr>
              <w:t>. Prentice Hall.  ISBN: 0131969188. (2005)</w:t>
            </w:r>
          </w:p>
          <w:p w:rsidR="005733C3" w:rsidRPr="002C053A" w:rsidRDefault="005733C3" w:rsidP="001214D1">
            <w:pPr>
              <w:rPr>
                <w:rFonts w:asciiTheme="minorHAnsi" w:hAnsiTheme="minorHAnsi" w:cstheme="minorHAnsi"/>
                <w:sz w:val="22"/>
                <w:szCs w:val="22"/>
              </w:rPr>
            </w:pPr>
          </w:p>
        </w:tc>
      </w:tr>
      <w:tr w:rsidR="005733C3" w:rsidRPr="002C053A" w:rsidTr="001214D1">
        <w:trPr>
          <w:cantSplit/>
          <w:trHeight w:val="20"/>
        </w:trPr>
        <w:tc>
          <w:tcPr>
            <w:tcW w:w="1502" w:type="pct"/>
            <w:tcBorders>
              <w:top w:val="single" w:sz="6" w:space="0" w:color="auto"/>
              <w:left w:val="single" w:sz="6" w:space="0" w:color="auto"/>
              <w:bottom w:val="single" w:sz="6" w:space="0" w:color="auto"/>
              <w:right w:val="single" w:sz="6" w:space="0" w:color="auto"/>
            </w:tcBorders>
          </w:tcPr>
          <w:p w:rsidR="005733C3" w:rsidRPr="002C053A" w:rsidRDefault="005733C3" w:rsidP="001214D1">
            <w:pPr>
              <w:pStyle w:val="t1"/>
              <w:tabs>
                <w:tab w:val="left" w:pos="1800"/>
              </w:tabs>
              <w:spacing w:before="120" w:line="240" w:lineRule="auto"/>
              <w:rPr>
                <w:rFonts w:asciiTheme="minorHAnsi" w:hAnsiTheme="minorHAnsi" w:cstheme="minorHAnsi"/>
                <w:sz w:val="22"/>
                <w:szCs w:val="22"/>
              </w:rPr>
            </w:pPr>
            <w:r w:rsidRPr="002C053A">
              <w:rPr>
                <w:rFonts w:asciiTheme="minorHAnsi" w:hAnsiTheme="minorHAnsi" w:cstheme="minorHAnsi"/>
                <w:sz w:val="22"/>
                <w:szCs w:val="22"/>
              </w:rPr>
              <w:t>Journals</w:t>
            </w:r>
          </w:p>
        </w:tc>
        <w:tc>
          <w:tcPr>
            <w:tcW w:w="3498" w:type="pct"/>
            <w:tcBorders>
              <w:top w:val="single" w:sz="6" w:space="0" w:color="auto"/>
              <w:left w:val="single" w:sz="6" w:space="0" w:color="auto"/>
              <w:bottom w:val="single" w:sz="6" w:space="0" w:color="auto"/>
              <w:right w:val="single" w:sz="6" w:space="0" w:color="auto"/>
            </w:tcBorders>
          </w:tcPr>
          <w:p w:rsidR="005733C3" w:rsidRPr="002C053A" w:rsidRDefault="005733C3" w:rsidP="001214D1">
            <w:pPr>
              <w:pStyle w:val="Footer"/>
              <w:spacing w:before="120" w:after="120"/>
              <w:rPr>
                <w:rFonts w:asciiTheme="minorHAnsi" w:hAnsiTheme="minorHAnsi" w:cstheme="minorHAnsi"/>
                <w:sz w:val="22"/>
                <w:szCs w:val="22"/>
              </w:rPr>
            </w:pPr>
          </w:p>
        </w:tc>
      </w:tr>
      <w:tr w:rsidR="005733C3" w:rsidRPr="002C053A" w:rsidTr="001214D1">
        <w:trPr>
          <w:cantSplit/>
          <w:trHeight w:val="20"/>
        </w:trPr>
        <w:tc>
          <w:tcPr>
            <w:tcW w:w="1502" w:type="pct"/>
            <w:tcBorders>
              <w:top w:val="single" w:sz="6" w:space="0" w:color="auto"/>
              <w:left w:val="single" w:sz="6" w:space="0" w:color="auto"/>
              <w:bottom w:val="single" w:sz="6" w:space="0" w:color="auto"/>
              <w:right w:val="single" w:sz="6" w:space="0" w:color="auto"/>
            </w:tcBorders>
          </w:tcPr>
          <w:p w:rsidR="005733C3" w:rsidRPr="002C053A" w:rsidRDefault="005733C3" w:rsidP="001214D1">
            <w:pPr>
              <w:pStyle w:val="t1"/>
              <w:tabs>
                <w:tab w:val="left" w:pos="1800"/>
              </w:tabs>
              <w:spacing w:before="120" w:line="240" w:lineRule="auto"/>
              <w:rPr>
                <w:rFonts w:asciiTheme="minorHAnsi" w:hAnsiTheme="minorHAnsi" w:cstheme="minorHAnsi"/>
                <w:sz w:val="22"/>
                <w:szCs w:val="22"/>
              </w:rPr>
            </w:pPr>
            <w:r w:rsidRPr="002C053A">
              <w:rPr>
                <w:rFonts w:asciiTheme="minorHAnsi" w:hAnsiTheme="minorHAnsi" w:cstheme="minorHAnsi"/>
                <w:sz w:val="22"/>
                <w:szCs w:val="22"/>
              </w:rPr>
              <w:t>Web Resources</w:t>
            </w:r>
          </w:p>
        </w:tc>
        <w:tc>
          <w:tcPr>
            <w:tcW w:w="3498" w:type="pct"/>
            <w:tcBorders>
              <w:top w:val="single" w:sz="6" w:space="0" w:color="auto"/>
              <w:left w:val="single" w:sz="6" w:space="0" w:color="auto"/>
              <w:bottom w:val="single" w:sz="6" w:space="0" w:color="auto"/>
              <w:right w:val="single" w:sz="6" w:space="0" w:color="auto"/>
            </w:tcBorders>
          </w:tcPr>
          <w:p w:rsidR="005733C3" w:rsidRPr="002C053A" w:rsidRDefault="005733C3" w:rsidP="001214D1">
            <w:pPr>
              <w:pStyle w:val="Footer"/>
              <w:spacing w:before="120" w:after="120"/>
              <w:rPr>
                <w:rFonts w:asciiTheme="minorHAnsi" w:hAnsiTheme="minorHAnsi" w:cstheme="minorHAnsi"/>
                <w:sz w:val="22"/>
                <w:szCs w:val="22"/>
              </w:rPr>
            </w:pPr>
          </w:p>
        </w:tc>
      </w:tr>
      <w:tr w:rsidR="005733C3" w:rsidRPr="002C053A" w:rsidTr="001214D1">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cPr>
          <w:p w:rsidR="005733C3" w:rsidRPr="002C053A" w:rsidRDefault="005733C3" w:rsidP="001214D1">
            <w:pPr>
              <w:pStyle w:val="Footer"/>
              <w:spacing w:before="120" w:after="120"/>
              <w:rPr>
                <w:rFonts w:asciiTheme="minorHAnsi" w:hAnsiTheme="minorHAnsi" w:cstheme="minorHAnsi"/>
                <w:sz w:val="22"/>
                <w:szCs w:val="22"/>
              </w:rPr>
            </w:pPr>
            <w:r w:rsidRPr="002C053A">
              <w:rPr>
                <w:rFonts w:asciiTheme="minorHAnsi" w:hAnsiTheme="minorHAnsi" w:cstheme="minorHAnsi"/>
                <w:b/>
                <w:sz w:val="22"/>
                <w:szCs w:val="22"/>
              </w:rPr>
              <w:t>Equipment Requirements:</w:t>
            </w:r>
          </w:p>
        </w:tc>
      </w:tr>
      <w:tr w:rsidR="005733C3" w:rsidRPr="002C053A" w:rsidTr="001214D1">
        <w:trPr>
          <w:cantSplit/>
          <w:trHeight w:val="20"/>
        </w:trPr>
        <w:tc>
          <w:tcPr>
            <w:tcW w:w="1502" w:type="pct"/>
            <w:tcBorders>
              <w:top w:val="single" w:sz="6" w:space="0" w:color="auto"/>
              <w:left w:val="single" w:sz="6" w:space="0" w:color="auto"/>
              <w:bottom w:val="single" w:sz="6" w:space="0" w:color="auto"/>
              <w:right w:val="single" w:sz="6" w:space="0" w:color="auto"/>
            </w:tcBorders>
          </w:tcPr>
          <w:p w:rsidR="005733C3" w:rsidRPr="002C053A" w:rsidRDefault="005733C3" w:rsidP="001214D1">
            <w:pPr>
              <w:pStyle w:val="t1"/>
              <w:tabs>
                <w:tab w:val="left" w:pos="1800"/>
              </w:tabs>
              <w:spacing w:before="120" w:line="240" w:lineRule="auto"/>
              <w:rPr>
                <w:rFonts w:asciiTheme="minorHAnsi" w:hAnsiTheme="minorHAnsi" w:cstheme="minorHAnsi"/>
                <w:sz w:val="22"/>
                <w:szCs w:val="22"/>
              </w:rPr>
            </w:pPr>
            <w:r w:rsidRPr="002C053A">
              <w:rPr>
                <w:rFonts w:asciiTheme="minorHAnsi" w:hAnsiTheme="minorHAnsi" w:cstheme="minorHAnsi"/>
                <w:sz w:val="22"/>
                <w:szCs w:val="22"/>
              </w:rPr>
              <w:t>Room Requirements</w:t>
            </w:r>
          </w:p>
        </w:tc>
        <w:tc>
          <w:tcPr>
            <w:tcW w:w="3498" w:type="pct"/>
            <w:tcBorders>
              <w:top w:val="single" w:sz="6" w:space="0" w:color="auto"/>
              <w:left w:val="single" w:sz="6" w:space="0" w:color="auto"/>
              <w:bottom w:val="single" w:sz="6" w:space="0" w:color="auto"/>
              <w:right w:val="single" w:sz="6" w:space="0" w:color="auto"/>
            </w:tcBorders>
          </w:tcPr>
          <w:p w:rsidR="005733C3" w:rsidRPr="002C053A" w:rsidRDefault="005733C3" w:rsidP="001214D1">
            <w:pPr>
              <w:pStyle w:val="Footer"/>
              <w:spacing w:before="120" w:after="120"/>
              <w:rPr>
                <w:rFonts w:asciiTheme="minorHAnsi" w:hAnsiTheme="minorHAnsi" w:cstheme="minorHAnsi"/>
                <w:sz w:val="22"/>
                <w:szCs w:val="22"/>
              </w:rPr>
            </w:pPr>
            <w:r w:rsidRPr="002C053A">
              <w:rPr>
                <w:rFonts w:asciiTheme="minorHAnsi" w:hAnsiTheme="minorHAnsi" w:cstheme="minorHAnsi"/>
                <w:sz w:val="22"/>
                <w:szCs w:val="22"/>
              </w:rPr>
              <w:t>Standard class room with use of computers, power laboratory with range of equipment for power experiments</w:t>
            </w:r>
          </w:p>
        </w:tc>
      </w:tr>
      <w:tr w:rsidR="005733C3" w:rsidRPr="002C053A" w:rsidTr="001214D1">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cPr>
          <w:p w:rsidR="005733C3" w:rsidRPr="002C053A" w:rsidRDefault="005733C3" w:rsidP="001214D1">
            <w:pPr>
              <w:pStyle w:val="Footer"/>
              <w:spacing w:before="120" w:after="120"/>
              <w:rPr>
                <w:rFonts w:asciiTheme="minorHAnsi" w:hAnsiTheme="minorHAnsi" w:cstheme="minorHAnsi"/>
                <w:sz w:val="22"/>
                <w:szCs w:val="22"/>
              </w:rPr>
            </w:pPr>
            <w:r w:rsidRPr="002C053A">
              <w:rPr>
                <w:rFonts w:asciiTheme="minorHAnsi" w:hAnsiTheme="minorHAnsi" w:cstheme="minorHAnsi"/>
                <w:b/>
                <w:sz w:val="22"/>
                <w:szCs w:val="22"/>
              </w:rPr>
              <w:t>Staff Resource Needs:</w:t>
            </w:r>
          </w:p>
        </w:tc>
      </w:tr>
      <w:tr w:rsidR="005733C3" w:rsidRPr="002C053A" w:rsidTr="001214D1">
        <w:trPr>
          <w:cantSplit/>
          <w:trHeight w:val="20"/>
        </w:trPr>
        <w:tc>
          <w:tcPr>
            <w:tcW w:w="1502" w:type="pct"/>
            <w:tcBorders>
              <w:top w:val="single" w:sz="6" w:space="0" w:color="auto"/>
              <w:left w:val="single" w:sz="6" w:space="0" w:color="auto"/>
              <w:bottom w:val="single" w:sz="6" w:space="0" w:color="auto"/>
              <w:right w:val="single" w:sz="6" w:space="0" w:color="auto"/>
            </w:tcBorders>
          </w:tcPr>
          <w:p w:rsidR="005733C3" w:rsidRPr="002C053A" w:rsidRDefault="005733C3" w:rsidP="001214D1">
            <w:pPr>
              <w:pStyle w:val="t1"/>
              <w:tabs>
                <w:tab w:val="left" w:pos="1800"/>
              </w:tabs>
              <w:spacing w:before="120" w:line="240" w:lineRule="auto"/>
              <w:rPr>
                <w:rFonts w:asciiTheme="minorHAnsi" w:hAnsiTheme="minorHAnsi" w:cstheme="minorHAnsi"/>
                <w:sz w:val="22"/>
                <w:szCs w:val="22"/>
              </w:rPr>
            </w:pPr>
            <w:r w:rsidRPr="002C053A">
              <w:rPr>
                <w:rFonts w:asciiTheme="minorHAnsi" w:hAnsiTheme="minorHAnsi" w:cstheme="minorHAnsi"/>
                <w:sz w:val="22"/>
                <w:szCs w:val="22"/>
              </w:rPr>
              <w:t>Module Co-ordinator</w:t>
            </w:r>
          </w:p>
        </w:tc>
        <w:tc>
          <w:tcPr>
            <w:tcW w:w="3498" w:type="pct"/>
            <w:tcBorders>
              <w:top w:val="single" w:sz="6" w:space="0" w:color="auto"/>
              <w:left w:val="single" w:sz="6" w:space="0" w:color="auto"/>
              <w:bottom w:val="single" w:sz="6" w:space="0" w:color="auto"/>
              <w:right w:val="single" w:sz="6" w:space="0" w:color="auto"/>
            </w:tcBorders>
          </w:tcPr>
          <w:p w:rsidR="005733C3" w:rsidRPr="002C053A" w:rsidRDefault="00AD0971" w:rsidP="001214D1">
            <w:pPr>
              <w:pStyle w:val="Footer"/>
              <w:spacing w:before="120" w:after="120"/>
              <w:rPr>
                <w:rFonts w:asciiTheme="minorHAnsi" w:hAnsiTheme="minorHAnsi" w:cstheme="minorHAnsi"/>
                <w:sz w:val="22"/>
                <w:szCs w:val="22"/>
              </w:rPr>
            </w:pPr>
            <w:r>
              <w:rPr>
                <w:rFonts w:asciiTheme="minorHAnsi" w:hAnsiTheme="minorHAnsi" w:cstheme="minorHAnsi"/>
                <w:sz w:val="22"/>
                <w:szCs w:val="22"/>
              </w:rPr>
              <w:t xml:space="preserve">Mr </w:t>
            </w:r>
            <w:r w:rsidR="006C2D59" w:rsidRPr="006C2D59">
              <w:rPr>
                <w:rFonts w:asciiTheme="minorHAnsi" w:hAnsiTheme="minorHAnsi" w:cstheme="minorHAnsi"/>
                <w:sz w:val="22"/>
                <w:szCs w:val="22"/>
              </w:rPr>
              <w:t>Gordon Dickers</w:t>
            </w:r>
          </w:p>
        </w:tc>
      </w:tr>
      <w:tr w:rsidR="005733C3" w:rsidRPr="002C053A" w:rsidTr="001214D1">
        <w:trPr>
          <w:cantSplit/>
          <w:trHeight w:val="360"/>
        </w:trPr>
        <w:tc>
          <w:tcPr>
            <w:tcW w:w="1502" w:type="pct"/>
            <w:tcBorders>
              <w:top w:val="single" w:sz="6" w:space="0" w:color="auto"/>
              <w:left w:val="single" w:sz="6" w:space="0" w:color="auto"/>
              <w:bottom w:val="single" w:sz="6" w:space="0" w:color="auto"/>
              <w:right w:val="single" w:sz="6" w:space="0" w:color="auto"/>
            </w:tcBorders>
          </w:tcPr>
          <w:p w:rsidR="005733C3" w:rsidRPr="002C053A" w:rsidRDefault="005733C3" w:rsidP="001214D1">
            <w:pPr>
              <w:pStyle w:val="t1"/>
              <w:tabs>
                <w:tab w:val="left" w:pos="1800"/>
              </w:tabs>
              <w:spacing w:before="120" w:line="240" w:lineRule="auto"/>
              <w:jc w:val="left"/>
              <w:rPr>
                <w:rFonts w:asciiTheme="minorHAnsi" w:hAnsiTheme="minorHAnsi" w:cstheme="minorHAnsi"/>
                <w:sz w:val="22"/>
                <w:szCs w:val="22"/>
              </w:rPr>
            </w:pPr>
            <w:r w:rsidRPr="002C053A">
              <w:rPr>
                <w:rFonts w:asciiTheme="minorHAnsi" w:hAnsiTheme="minorHAnsi" w:cstheme="minorHAnsi"/>
                <w:sz w:val="22"/>
                <w:szCs w:val="22"/>
              </w:rPr>
              <w:t>Staff Delivering Module</w:t>
            </w:r>
          </w:p>
        </w:tc>
        <w:tc>
          <w:tcPr>
            <w:tcW w:w="3498" w:type="pct"/>
            <w:tcBorders>
              <w:top w:val="single" w:sz="6" w:space="0" w:color="auto"/>
              <w:left w:val="single" w:sz="6" w:space="0" w:color="auto"/>
              <w:bottom w:val="single" w:sz="6" w:space="0" w:color="auto"/>
              <w:right w:val="single" w:sz="6" w:space="0" w:color="auto"/>
            </w:tcBorders>
          </w:tcPr>
          <w:p w:rsidR="006C2D59" w:rsidRDefault="00AD0971" w:rsidP="001214D1">
            <w:pPr>
              <w:pStyle w:val="Footer"/>
              <w:spacing w:before="120" w:after="120"/>
              <w:rPr>
                <w:rFonts w:asciiTheme="minorHAnsi" w:hAnsiTheme="minorHAnsi" w:cstheme="minorHAnsi"/>
                <w:sz w:val="22"/>
                <w:szCs w:val="22"/>
              </w:rPr>
            </w:pPr>
            <w:r>
              <w:rPr>
                <w:rFonts w:asciiTheme="minorHAnsi" w:hAnsiTheme="minorHAnsi" w:cstheme="minorHAnsi"/>
                <w:sz w:val="22"/>
                <w:szCs w:val="22"/>
              </w:rPr>
              <w:t xml:space="preserve">Mr </w:t>
            </w:r>
            <w:r w:rsidR="006C2D59">
              <w:rPr>
                <w:rFonts w:asciiTheme="minorHAnsi" w:hAnsiTheme="minorHAnsi" w:cstheme="minorHAnsi"/>
                <w:sz w:val="22"/>
                <w:szCs w:val="22"/>
              </w:rPr>
              <w:t xml:space="preserve">Gordon Dickers </w:t>
            </w:r>
          </w:p>
          <w:p w:rsidR="005733C3" w:rsidRDefault="00AD0971" w:rsidP="001214D1">
            <w:pPr>
              <w:pStyle w:val="Footer"/>
              <w:spacing w:before="120" w:after="120"/>
              <w:rPr>
                <w:rFonts w:asciiTheme="minorHAnsi" w:hAnsiTheme="minorHAnsi" w:cstheme="minorHAnsi"/>
                <w:sz w:val="22"/>
                <w:szCs w:val="22"/>
              </w:rPr>
            </w:pPr>
            <w:r>
              <w:rPr>
                <w:rFonts w:asciiTheme="minorHAnsi" w:hAnsiTheme="minorHAnsi" w:cstheme="minorHAnsi"/>
                <w:sz w:val="22"/>
                <w:szCs w:val="22"/>
              </w:rPr>
              <w:t xml:space="preserve">Mr </w:t>
            </w:r>
            <w:r w:rsidR="006C2D59">
              <w:rPr>
                <w:rFonts w:asciiTheme="minorHAnsi" w:hAnsiTheme="minorHAnsi" w:cstheme="minorHAnsi"/>
                <w:sz w:val="22"/>
                <w:szCs w:val="22"/>
              </w:rPr>
              <w:t>Mike Dacey</w:t>
            </w:r>
          </w:p>
          <w:p w:rsidR="002C053A" w:rsidRPr="002C053A" w:rsidRDefault="002C053A" w:rsidP="001214D1">
            <w:pPr>
              <w:pStyle w:val="Footer"/>
              <w:spacing w:before="120" w:after="120"/>
              <w:rPr>
                <w:rFonts w:asciiTheme="minorHAnsi" w:hAnsiTheme="minorHAnsi" w:cstheme="minorHAnsi"/>
                <w:sz w:val="22"/>
                <w:szCs w:val="22"/>
              </w:rPr>
            </w:pPr>
          </w:p>
        </w:tc>
      </w:tr>
    </w:tbl>
    <w:p w:rsidR="005733C3" w:rsidRPr="0013076C" w:rsidRDefault="005733C3" w:rsidP="005733C3">
      <w:pPr>
        <w:rPr>
          <w:rFonts w:asciiTheme="minorHAnsi" w:hAnsiTheme="minorHAnsi" w:cstheme="minorHAnsi"/>
        </w:rPr>
      </w:pPr>
    </w:p>
    <w:p w:rsidR="005733C3" w:rsidRPr="0013076C" w:rsidRDefault="005733C3">
      <w:r w:rsidRPr="0013076C">
        <w:br w:type="page"/>
      </w:r>
    </w:p>
    <w:tbl>
      <w:tblPr>
        <w:tblW w:w="5000" w:type="pct"/>
        <w:tblLook w:val="0000" w:firstRow="0" w:lastRow="0" w:firstColumn="0" w:lastColumn="0" w:noHBand="0" w:noVBand="0"/>
      </w:tblPr>
      <w:tblGrid>
        <w:gridCol w:w="3795"/>
        <w:gridCol w:w="4733"/>
      </w:tblGrid>
      <w:tr w:rsidR="00535822" w:rsidRPr="002C053A" w:rsidTr="001B3B0A">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535822" w:rsidRPr="002C053A" w:rsidRDefault="00535822" w:rsidP="001B3B0A">
            <w:pPr>
              <w:pStyle w:val="p3"/>
              <w:spacing w:before="60" w:line="240" w:lineRule="auto"/>
              <w:jc w:val="both"/>
              <w:rPr>
                <w:rFonts w:asciiTheme="minorHAnsi" w:hAnsiTheme="minorHAnsi" w:cstheme="minorHAnsi"/>
                <w:b/>
                <w:sz w:val="22"/>
                <w:szCs w:val="22"/>
                <w:lang w:val="en-US"/>
              </w:rPr>
            </w:pPr>
            <w:r w:rsidRPr="002C053A">
              <w:rPr>
                <w:rFonts w:asciiTheme="minorHAnsi" w:hAnsiTheme="minorHAnsi" w:cstheme="minorHAnsi"/>
                <w:b/>
                <w:sz w:val="22"/>
                <w:szCs w:val="22"/>
                <w:lang w:val="en-US"/>
              </w:rPr>
              <w:lastRenderedPageBreak/>
              <w:t>Module Title</w:t>
            </w:r>
          </w:p>
        </w:tc>
        <w:tc>
          <w:tcPr>
            <w:tcW w:w="2775" w:type="pct"/>
            <w:tcBorders>
              <w:top w:val="single" w:sz="6" w:space="0" w:color="auto"/>
              <w:left w:val="single" w:sz="6" w:space="0" w:color="auto"/>
              <w:bottom w:val="single" w:sz="6" w:space="0" w:color="auto"/>
              <w:right w:val="single" w:sz="6" w:space="0" w:color="auto"/>
            </w:tcBorders>
          </w:tcPr>
          <w:p w:rsidR="00535822" w:rsidRPr="002C053A" w:rsidRDefault="00535822" w:rsidP="001B3B0A">
            <w:pPr>
              <w:pStyle w:val="Heading2"/>
              <w:spacing w:before="60"/>
              <w:jc w:val="both"/>
              <w:rPr>
                <w:rFonts w:asciiTheme="minorHAnsi" w:hAnsiTheme="minorHAnsi" w:cstheme="minorHAnsi"/>
                <w:i/>
                <w:sz w:val="22"/>
                <w:szCs w:val="22"/>
              </w:rPr>
            </w:pPr>
            <w:bookmarkStart w:id="643" w:name="_Toc239730809"/>
            <w:bookmarkStart w:id="644" w:name="_Toc356839665"/>
            <w:r w:rsidRPr="002C053A">
              <w:rPr>
                <w:rFonts w:asciiTheme="minorHAnsi" w:hAnsiTheme="minorHAnsi"/>
                <w:sz w:val="22"/>
                <w:szCs w:val="22"/>
              </w:rPr>
              <w:t>Electronic Systems Design</w:t>
            </w:r>
            <w:bookmarkEnd w:id="643"/>
            <w:bookmarkEnd w:id="644"/>
          </w:p>
        </w:tc>
      </w:tr>
      <w:tr w:rsidR="00535822" w:rsidRPr="002C053A" w:rsidTr="001B3B0A">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535822" w:rsidRPr="002C053A" w:rsidRDefault="00535822" w:rsidP="001B3B0A">
            <w:pPr>
              <w:pStyle w:val="p3"/>
              <w:spacing w:before="60" w:line="240" w:lineRule="auto"/>
              <w:jc w:val="both"/>
              <w:rPr>
                <w:rFonts w:asciiTheme="minorHAnsi" w:hAnsiTheme="minorHAnsi" w:cstheme="minorHAnsi"/>
                <w:b/>
                <w:sz w:val="22"/>
                <w:szCs w:val="22"/>
                <w:lang w:val="en-US"/>
              </w:rPr>
            </w:pPr>
            <w:r w:rsidRPr="002C053A">
              <w:rPr>
                <w:rFonts w:asciiTheme="minorHAnsi" w:hAnsiTheme="minorHAnsi" w:cstheme="minorHAnsi"/>
                <w:b/>
                <w:sz w:val="22"/>
                <w:szCs w:val="22"/>
                <w:lang w:val="en-US"/>
              </w:rPr>
              <w:t>Module Number</w:t>
            </w:r>
          </w:p>
        </w:tc>
        <w:tc>
          <w:tcPr>
            <w:tcW w:w="2775" w:type="pct"/>
            <w:tcBorders>
              <w:top w:val="single" w:sz="6" w:space="0" w:color="auto"/>
              <w:left w:val="single" w:sz="6" w:space="0" w:color="auto"/>
              <w:bottom w:val="single" w:sz="6" w:space="0" w:color="auto"/>
              <w:right w:val="single" w:sz="6" w:space="0" w:color="auto"/>
            </w:tcBorders>
          </w:tcPr>
          <w:p w:rsidR="00535822" w:rsidRPr="002C053A" w:rsidRDefault="002C05E5" w:rsidP="001B3B0A">
            <w:pPr>
              <w:spacing w:before="60"/>
              <w:jc w:val="both"/>
              <w:rPr>
                <w:rFonts w:asciiTheme="minorHAnsi" w:hAnsiTheme="minorHAnsi" w:cstheme="minorHAnsi"/>
                <w:i/>
                <w:sz w:val="22"/>
                <w:szCs w:val="22"/>
              </w:rPr>
            </w:pPr>
            <w:del w:id="645" w:author="Thomas, Gaynor" w:date="2015-12-17T16:35:00Z">
              <w:r w:rsidDel="000120D2">
                <w:rPr>
                  <w:rFonts w:asciiTheme="minorHAnsi" w:hAnsiTheme="minorHAnsi"/>
                  <w:sz w:val="22"/>
                  <w:szCs w:val="22"/>
                </w:rPr>
                <w:delText>M3X0007</w:delText>
              </w:r>
            </w:del>
            <w:ins w:id="646" w:author="Thomas, Gaynor" w:date="2015-12-17T16:35:00Z">
              <w:r w:rsidR="000120D2">
                <w:rPr>
                  <w:rFonts w:asciiTheme="minorHAnsi" w:hAnsiTheme="minorHAnsi"/>
                  <w:sz w:val="22"/>
                  <w:szCs w:val="22"/>
                </w:rPr>
                <w:t>M6X01095</w:t>
              </w:r>
            </w:ins>
          </w:p>
        </w:tc>
      </w:tr>
      <w:tr w:rsidR="00535822" w:rsidRPr="002C053A" w:rsidTr="001B3B0A">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535822" w:rsidRPr="002C053A" w:rsidRDefault="00535822" w:rsidP="001B3B0A">
            <w:pPr>
              <w:pStyle w:val="t1"/>
              <w:spacing w:before="60" w:line="240" w:lineRule="auto"/>
              <w:rPr>
                <w:rFonts w:asciiTheme="minorHAnsi" w:hAnsiTheme="minorHAnsi" w:cstheme="minorHAnsi"/>
                <w:i/>
                <w:sz w:val="22"/>
                <w:szCs w:val="22"/>
              </w:rPr>
            </w:pPr>
            <w:r w:rsidRPr="002C053A">
              <w:rPr>
                <w:rFonts w:asciiTheme="minorHAnsi" w:hAnsiTheme="minorHAnsi" w:cstheme="minorHAnsi"/>
                <w:b/>
                <w:sz w:val="22"/>
                <w:szCs w:val="22"/>
              </w:rPr>
              <w:t xml:space="preserve">Brief statement of Content </w:t>
            </w:r>
          </w:p>
        </w:tc>
        <w:tc>
          <w:tcPr>
            <w:tcW w:w="2775" w:type="pct"/>
            <w:tcBorders>
              <w:top w:val="single" w:sz="6" w:space="0" w:color="auto"/>
              <w:left w:val="single" w:sz="6" w:space="0" w:color="auto"/>
              <w:bottom w:val="single" w:sz="6" w:space="0" w:color="auto"/>
              <w:right w:val="single" w:sz="6" w:space="0" w:color="auto"/>
            </w:tcBorders>
          </w:tcPr>
          <w:p w:rsidR="00535822" w:rsidRPr="002C053A" w:rsidRDefault="00535822" w:rsidP="001B3B0A">
            <w:pPr>
              <w:spacing w:before="60" w:after="120"/>
              <w:jc w:val="both"/>
              <w:rPr>
                <w:rFonts w:asciiTheme="minorHAnsi" w:hAnsiTheme="minorHAnsi" w:cstheme="minorHAnsi"/>
                <w:sz w:val="22"/>
                <w:szCs w:val="22"/>
              </w:rPr>
            </w:pPr>
            <w:r w:rsidRPr="002C053A">
              <w:rPr>
                <w:rFonts w:asciiTheme="minorHAnsi" w:hAnsiTheme="minorHAnsi" w:cstheme="minorHAnsi"/>
                <w:sz w:val="22"/>
                <w:szCs w:val="22"/>
              </w:rPr>
              <w:t>To design electronic systems within the bound of different practical constraints.</w:t>
            </w:r>
          </w:p>
        </w:tc>
      </w:tr>
      <w:tr w:rsidR="00535822" w:rsidRPr="002C053A" w:rsidTr="001B3B0A">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535822" w:rsidRPr="002C053A" w:rsidRDefault="00535822" w:rsidP="001B3B0A">
            <w:pPr>
              <w:pStyle w:val="Footer"/>
              <w:spacing w:before="60"/>
              <w:jc w:val="both"/>
              <w:rPr>
                <w:rFonts w:asciiTheme="minorHAnsi" w:hAnsiTheme="minorHAnsi" w:cstheme="minorHAnsi"/>
                <w:b/>
                <w:sz w:val="22"/>
                <w:szCs w:val="22"/>
              </w:rPr>
            </w:pPr>
            <w:r w:rsidRPr="002C053A">
              <w:rPr>
                <w:rFonts w:asciiTheme="minorHAnsi" w:hAnsiTheme="minorHAnsi" w:cstheme="minorHAnsi"/>
                <w:b/>
                <w:sz w:val="22"/>
                <w:szCs w:val="22"/>
              </w:rPr>
              <w:t>JACS code</w:t>
            </w:r>
          </w:p>
        </w:tc>
        <w:tc>
          <w:tcPr>
            <w:tcW w:w="2775" w:type="pct"/>
            <w:tcBorders>
              <w:top w:val="single" w:sz="6" w:space="0" w:color="auto"/>
              <w:left w:val="single" w:sz="6" w:space="0" w:color="auto"/>
              <w:bottom w:val="single" w:sz="6" w:space="0" w:color="auto"/>
              <w:right w:val="single" w:sz="6" w:space="0" w:color="auto"/>
            </w:tcBorders>
          </w:tcPr>
          <w:p w:rsidR="00535822" w:rsidRPr="002C053A" w:rsidRDefault="00535822" w:rsidP="001B3B0A">
            <w:pPr>
              <w:pStyle w:val="Footer"/>
              <w:spacing w:before="60"/>
              <w:jc w:val="both"/>
              <w:rPr>
                <w:rFonts w:asciiTheme="minorHAnsi" w:hAnsiTheme="minorHAnsi" w:cstheme="minorHAnsi"/>
                <w:sz w:val="22"/>
                <w:szCs w:val="22"/>
                <w:lang w:val="en-US"/>
              </w:rPr>
            </w:pPr>
          </w:p>
        </w:tc>
      </w:tr>
      <w:tr w:rsidR="00535822" w:rsidRPr="002C053A" w:rsidTr="001B3B0A">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535822" w:rsidRPr="002C053A" w:rsidRDefault="00535822" w:rsidP="001B3B0A">
            <w:pPr>
              <w:pStyle w:val="Footer"/>
              <w:spacing w:before="60"/>
              <w:jc w:val="both"/>
              <w:rPr>
                <w:rFonts w:asciiTheme="minorHAnsi" w:hAnsiTheme="minorHAnsi" w:cstheme="minorHAnsi"/>
                <w:b/>
                <w:sz w:val="22"/>
                <w:szCs w:val="22"/>
              </w:rPr>
            </w:pPr>
            <w:r w:rsidRPr="002C053A">
              <w:rPr>
                <w:rFonts w:asciiTheme="minorHAnsi" w:hAnsiTheme="minorHAnsi" w:cstheme="minorHAnsi"/>
                <w:b/>
                <w:sz w:val="22"/>
                <w:szCs w:val="22"/>
              </w:rPr>
              <w:t>ASC Group</w:t>
            </w:r>
          </w:p>
        </w:tc>
        <w:tc>
          <w:tcPr>
            <w:tcW w:w="2775" w:type="pct"/>
            <w:tcBorders>
              <w:top w:val="single" w:sz="6" w:space="0" w:color="auto"/>
              <w:left w:val="single" w:sz="6" w:space="0" w:color="auto"/>
              <w:bottom w:val="single" w:sz="6" w:space="0" w:color="auto"/>
              <w:right w:val="single" w:sz="6" w:space="0" w:color="auto"/>
            </w:tcBorders>
          </w:tcPr>
          <w:p w:rsidR="00535822" w:rsidRPr="002C053A" w:rsidRDefault="00535822" w:rsidP="001B3B0A">
            <w:pPr>
              <w:pStyle w:val="Footer"/>
              <w:spacing w:before="60"/>
              <w:jc w:val="both"/>
              <w:rPr>
                <w:rFonts w:asciiTheme="minorHAnsi" w:hAnsiTheme="minorHAnsi" w:cstheme="minorHAnsi"/>
                <w:sz w:val="22"/>
                <w:szCs w:val="22"/>
              </w:rPr>
            </w:pPr>
          </w:p>
        </w:tc>
      </w:tr>
      <w:tr w:rsidR="00535822" w:rsidRPr="002C053A" w:rsidTr="001B3B0A">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535822" w:rsidRPr="002C053A" w:rsidRDefault="00535822" w:rsidP="001B3B0A">
            <w:pPr>
              <w:pStyle w:val="Footer"/>
              <w:spacing w:before="60"/>
              <w:jc w:val="both"/>
              <w:rPr>
                <w:rFonts w:asciiTheme="minorHAnsi" w:hAnsiTheme="minorHAnsi" w:cstheme="minorHAnsi"/>
                <w:b/>
                <w:sz w:val="22"/>
                <w:szCs w:val="22"/>
                <w:lang w:val="en-US"/>
              </w:rPr>
            </w:pPr>
            <w:r w:rsidRPr="002C053A">
              <w:rPr>
                <w:rFonts w:asciiTheme="minorHAnsi" w:hAnsiTheme="minorHAnsi" w:cstheme="minorHAnsi"/>
                <w:b/>
                <w:sz w:val="22"/>
                <w:szCs w:val="22"/>
              </w:rPr>
              <w:t xml:space="preserve">Date of Validation and Credit Calibration </w:t>
            </w:r>
            <w:r w:rsidRPr="002C053A">
              <w:rPr>
                <w:rFonts w:asciiTheme="minorHAnsi" w:hAnsiTheme="minorHAnsi" w:cstheme="minorHAnsi"/>
                <w:b/>
                <w:sz w:val="22"/>
                <w:szCs w:val="22"/>
                <w:lang w:val="en-US"/>
              </w:rPr>
              <w:t>(If different from date of validation)</w:t>
            </w:r>
          </w:p>
        </w:tc>
        <w:tc>
          <w:tcPr>
            <w:tcW w:w="2775" w:type="pct"/>
            <w:tcBorders>
              <w:top w:val="single" w:sz="6" w:space="0" w:color="auto"/>
              <w:left w:val="single" w:sz="6" w:space="0" w:color="auto"/>
              <w:bottom w:val="single" w:sz="6" w:space="0" w:color="auto"/>
              <w:right w:val="single" w:sz="6" w:space="0" w:color="auto"/>
            </w:tcBorders>
          </w:tcPr>
          <w:p w:rsidR="00535822" w:rsidRPr="002C053A" w:rsidRDefault="00535822" w:rsidP="001B3B0A">
            <w:pPr>
              <w:spacing w:before="60"/>
              <w:jc w:val="both"/>
              <w:rPr>
                <w:rFonts w:asciiTheme="minorHAnsi" w:hAnsiTheme="minorHAnsi" w:cstheme="minorHAnsi"/>
                <w:sz w:val="22"/>
                <w:szCs w:val="22"/>
              </w:rPr>
            </w:pPr>
          </w:p>
        </w:tc>
      </w:tr>
      <w:tr w:rsidR="00535822" w:rsidRPr="002C053A" w:rsidTr="001B3B0A">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535822" w:rsidRPr="002C053A" w:rsidRDefault="00535822" w:rsidP="001B3B0A">
            <w:pPr>
              <w:spacing w:before="60"/>
              <w:jc w:val="both"/>
              <w:rPr>
                <w:rFonts w:asciiTheme="minorHAnsi" w:hAnsiTheme="minorHAnsi" w:cstheme="minorHAnsi"/>
                <w:b/>
                <w:sz w:val="22"/>
                <w:szCs w:val="22"/>
              </w:rPr>
            </w:pPr>
            <w:r w:rsidRPr="002C053A">
              <w:rPr>
                <w:rFonts w:asciiTheme="minorHAnsi" w:hAnsiTheme="minorHAnsi" w:cstheme="minorHAnsi"/>
                <w:b/>
                <w:sz w:val="22"/>
                <w:szCs w:val="22"/>
              </w:rPr>
              <w:t>Module Value</w:t>
            </w:r>
          </w:p>
        </w:tc>
        <w:tc>
          <w:tcPr>
            <w:tcW w:w="2775" w:type="pct"/>
            <w:tcBorders>
              <w:top w:val="single" w:sz="6" w:space="0" w:color="auto"/>
              <w:left w:val="single" w:sz="6" w:space="0" w:color="auto"/>
              <w:bottom w:val="single" w:sz="6" w:space="0" w:color="auto"/>
              <w:right w:val="single" w:sz="6" w:space="0" w:color="auto"/>
            </w:tcBorders>
          </w:tcPr>
          <w:p w:rsidR="00535822" w:rsidRPr="002C053A" w:rsidRDefault="00535822" w:rsidP="001B3B0A">
            <w:pPr>
              <w:spacing w:before="60"/>
              <w:jc w:val="both"/>
              <w:rPr>
                <w:rFonts w:asciiTheme="minorHAnsi" w:hAnsiTheme="minorHAnsi" w:cstheme="minorHAnsi"/>
                <w:sz w:val="22"/>
                <w:szCs w:val="22"/>
              </w:rPr>
            </w:pPr>
            <w:r w:rsidRPr="002C053A">
              <w:rPr>
                <w:rFonts w:asciiTheme="minorHAnsi" w:hAnsiTheme="minorHAnsi" w:cstheme="minorHAnsi"/>
                <w:sz w:val="22"/>
                <w:szCs w:val="22"/>
              </w:rPr>
              <w:t>20</w:t>
            </w:r>
          </w:p>
        </w:tc>
      </w:tr>
      <w:tr w:rsidR="00535822" w:rsidRPr="002C053A" w:rsidTr="001B3B0A">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535822" w:rsidRPr="002C053A" w:rsidRDefault="00535822" w:rsidP="001B3B0A">
            <w:pPr>
              <w:spacing w:before="60"/>
              <w:jc w:val="both"/>
              <w:rPr>
                <w:rFonts w:asciiTheme="minorHAnsi" w:hAnsiTheme="minorHAnsi" w:cstheme="minorHAnsi"/>
                <w:b/>
                <w:sz w:val="22"/>
                <w:szCs w:val="22"/>
              </w:rPr>
            </w:pPr>
            <w:r w:rsidRPr="002C053A">
              <w:rPr>
                <w:rFonts w:asciiTheme="minorHAnsi" w:hAnsiTheme="minorHAnsi" w:cstheme="minorHAnsi"/>
                <w:b/>
                <w:sz w:val="22"/>
                <w:szCs w:val="22"/>
              </w:rPr>
              <w:t>Level</w:t>
            </w:r>
          </w:p>
        </w:tc>
        <w:tc>
          <w:tcPr>
            <w:tcW w:w="2775" w:type="pct"/>
            <w:tcBorders>
              <w:top w:val="single" w:sz="6" w:space="0" w:color="auto"/>
              <w:left w:val="single" w:sz="6" w:space="0" w:color="auto"/>
              <w:bottom w:val="single" w:sz="6" w:space="0" w:color="auto"/>
              <w:right w:val="single" w:sz="6" w:space="0" w:color="auto"/>
            </w:tcBorders>
          </w:tcPr>
          <w:p w:rsidR="00535822" w:rsidRPr="002C053A" w:rsidRDefault="00535822" w:rsidP="001B3B0A">
            <w:pPr>
              <w:spacing w:before="60"/>
              <w:jc w:val="both"/>
              <w:rPr>
                <w:rFonts w:asciiTheme="minorHAnsi" w:hAnsiTheme="minorHAnsi" w:cstheme="minorHAnsi"/>
                <w:i/>
                <w:sz w:val="22"/>
                <w:szCs w:val="22"/>
                <w:lang w:val="en-US"/>
              </w:rPr>
            </w:pPr>
            <w:r w:rsidRPr="002C053A">
              <w:rPr>
                <w:rFonts w:asciiTheme="minorHAnsi" w:hAnsiTheme="minorHAnsi" w:cstheme="minorHAnsi"/>
                <w:sz w:val="22"/>
                <w:szCs w:val="22"/>
              </w:rPr>
              <w:t>6</w:t>
            </w:r>
          </w:p>
        </w:tc>
      </w:tr>
      <w:tr w:rsidR="00535822" w:rsidRPr="002C053A" w:rsidTr="001B3B0A">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535822" w:rsidRPr="002C053A" w:rsidRDefault="00535822" w:rsidP="001B3B0A">
            <w:pPr>
              <w:spacing w:before="60"/>
              <w:jc w:val="both"/>
              <w:rPr>
                <w:rFonts w:asciiTheme="minorHAnsi" w:hAnsiTheme="minorHAnsi" w:cstheme="minorHAnsi"/>
                <w:b/>
                <w:sz w:val="22"/>
                <w:szCs w:val="22"/>
              </w:rPr>
            </w:pPr>
            <w:r w:rsidRPr="002C053A">
              <w:rPr>
                <w:rFonts w:asciiTheme="minorHAnsi" w:hAnsiTheme="minorHAnsi" w:cstheme="minorHAnsi"/>
                <w:b/>
                <w:sz w:val="22"/>
                <w:szCs w:val="22"/>
              </w:rPr>
              <w:t>University Code</w:t>
            </w:r>
          </w:p>
        </w:tc>
        <w:tc>
          <w:tcPr>
            <w:tcW w:w="2775" w:type="pct"/>
            <w:tcBorders>
              <w:top w:val="single" w:sz="6" w:space="0" w:color="auto"/>
              <w:left w:val="single" w:sz="6" w:space="0" w:color="auto"/>
              <w:bottom w:val="single" w:sz="6" w:space="0" w:color="auto"/>
              <w:right w:val="single" w:sz="6" w:space="0" w:color="auto"/>
            </w:tcBorders>
          </w:tcPr>
          <w:p w:rsidR="00535822" w:rsidRPr="002C053A" w:rsidRDefault="00535822" w:rsidP="001B3B0A">
            <w:pPr>
              <w:spacing w:before="60"/>
              <w:jc w:val="both"/>
              <w:rPr>
                <w:rFonts w:asciiTheme="minorHAnsi" w:hAnsiTheme="minorHAnsi" w:cstheme="minorHAnsi"/>
                <w:sz w:val="22"/>
                <w:szCs w:val="22"/>
              </w:rPr>
            </w:pPr>
            <w:r w:rsidRPr="002C053A">
              <w:rPr>
                <w:rFonts w:asciiTheme="minorHAnsi" w:hAnsiTheme="minorHAnsi" w:cstheme="minorHAnsi"/>
                <w:sz w:val="22"/>
                <w:szCs w:val="22"/>
              </w:rPr>
              <w:t>SXX</w:t>
            </w:r>
          </w:p>
        </w:tc>
      </w:tr>
      <w:tr w:rsidR="00535822" w:rsidRPr="002C053A" w:rsidTr="001B3B0A">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535822" w:rsidRPr="002C053A" w:rsidRDefault="00535822" w:rsidP="001B3B0A">
            <w:pPr>
              <w:spacing w:before="60"/>
              <w:jc w:val="both"/>
              <w:rPr>
                <w:rFonts w:asciiTheme="minorHAnsi" w:hAnsiTheme="minorHAnsi" w:cstheme="minorHAnsi"/>
                <w:b/>
                <w:sz w:val="22"/>
                <w:szCs w:val="22"/>
              </w:rPr>
            </w:pPr>
            <w:r w:rsidRPr="002C053A">
              <w:rPr>
                <w:rFonts w:asciiTheme="minorHAnsi" w:hAnsiTheme="minorHAnsi" w:cstheme="minorHAnsi"/>
                <w:b/>
                <w:sz w:val="22"/>
                <w:szCs w:val="22"/>
              </w:rPr>
              <w:t>Faculty responsible for delivery</w:t>
            </w:r>
          </w:p>
        </w:tc>
        <w:tc>
          <w:tcPr>
            <w:tcW w:w="2775" w:type="pct"/>
            <w:tcBorders>
              <w:top w:val="single" w:sz="6" w:space="0" w:color="auto"/>
              <w:left w:val="single" w:sz="6" w:space="0" w:color="auto"/>
              <w:bottom w:val="single" w:sz="6" w:space="0" w:color="auto"/>
              <w:right w:val="single" w:sz="6" w:space="0" w:color="auto"/>
            </w:tcBorders>
          </w:tcPr>
          <w:p w:rsidR="00535822" w:rsidRPr="002C053A" w:rsidRDefault="00535822" w:rsidP="001B3B0A">
            <w:pPr>
              <w:spacing w:before="60"/>
              <w:jc w:val="both"/>
              <w:rPr>
                <w:rFonts w:asciiTheme="minorHAnsi" w:hAnsiTheme="minorHAnsi" w:cstheme="minorHAnsi"/>
                <w:sz w:val="22"/>
                <w:szCs w:val="22"/>
              </w:rPr>
            </w:pPr>
            <w:r w:rsidRPr="002C053A">
              <w:rPr>
                <w:rFonts w:asciiTheme="minorHAnsi" w:hAnsiTheme="minorHAnsi" w:cstheme="minorHAnsi"/>
                <w:sz w:val="22"/>
                <w:szCs w:val="22"/>
              </w:rPr>
              <w:t>FADE</w:t>
            </w:r>
          </w:p>
        </w:tc>
      </w:tr>
      <w:tr w:rsidR="00535822" w:rsidRPr="002C053A" w:rsidTr="001B3B0A">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535822" w:rsidRPr="002C053A" w:rsidRDefault="00535822" w:rsidP="001B3B0A">
            <w:pPr>
              <w:spacing w:before="60"/>
              <w:jc w:val="both"/>
              <w:rPr>
                <w:rFonts w:asciiTheme="minorHAnsi" w:hAnsiTheme="minorHAnsi" w:cstheme="minorHAnsi"/>
                <w:b/>
                <w:sz w:val="22"/>
                <w:szCs w:val="22"/>
              </w:rPr>
            </w:pPr>
            <w:r w:rsidRPr="002C053A">
              <w:rPr>
                <w:rFonts w:asciiTheme="minorHAnsi" w:hAnsiTheme="minorHAnsi" w:cstheme="minorHAnsi"/>
                <w:b/>
                <w:sz w:val="22"/>
                <w:szCs w:val="22"/>
              </w:rPr>
              <w:t>Pre-requisite/co-requisite modules</w:t>
            </w:r>
          </w:p>
        </w:tc>
        <w:tc>
          <w:tcPr>
            <w:tcW w:w="2775" w:type="pct"/>
            <w:tcBorders>
              <w:top w:val="single" w:sz="6" w:space="0" w:color="auto"/>
              <w:left w:val="single" w:sz="6" w:space="0" w:color="auto"/>
              <w:bottom w:val="single" w:sz="6" w:space="0" w:color="auto"/>
              <w:right w:val="single" w:sz="6" w:space="0" w:color="auto"/>
            </w:tcBorders>
          </w:tcPr>
          <w:p w:rsidR="00535822" w:rsidRPr="002C053A" w:rsidRDefault="00535822" w:rsidP="001B3B0A">
            <w:pPr>
              <w:spacing w:before="60"/>
              <w:jc w:val="both"/>
              <w:rPr>
                <w:rFonts w:asciiTheme="minorHAnsi" w:hAnsiTheme="minorHAnsi" w:cstheme="minorHAnsi"/>
                <w:sz w:val="22"/>
                <w:szCs w:val="22"/>
              </w:rPr>
            </w:pPr>
            <w:r w:rsidRPr="002C053A">
              <w:rPr>
                <w:rFonts w:asciiTheme="minorHAnsi" w:hAnsiTheme="minorHAnsi" w:cstheme="minorHAnsi"/>
                <w:sz w:val="22"/>
                <w:szCs w:val="22"/>
              </w:rPr>
              <w:t>None/None</w:t>
            </w:r>
          </w:p>
        </w:tc>
      </w:tr>
      <w:tr w:rsidR="00535822" w:rsidRPr="002C053A" w:rsidTr="001B3B0A">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535822" w:rsidRPr="002C053A" w:rsidRDefault="00535822" w:rsidP="001B3B0A">
            <w:pPr>
              <w:pStyle w:val="Footer"/>
              <w:tabs>
                <w:tab w:val="left" w:pos="720"/>
                <w:tab w:val="left" w:pos="1080"/>
                <w:tab w:val="left" w:pos="2160"/>
              </w:tabs>
              <w:spacing w:before="60"/>
              <w:jc w:val="both"/>
              <w:rPr>
                <w:rFonts w:asciiTheme="minorHAnsi" w:hAnsiTheme="minorHAnsi" w:cstheme="minorHAnsi"/>
                <w:b/>
                <w:sz w:val="22"/>
                <w:szCs w:val="22"/>
              </w:rPr>
            </w:pPr>
            <w:r w:rsidRPr="002C053A">
              <w:rPr>
                <w:rFonts w:asciiTheme="minorHAnsi" w:hAnsiTheme="minorHAnsi" w:cstheme="minorHAnsi"/>
                <w:b/>
                <w:sz w:val="22"/>
                <w:szCs w:val="22"/>
              </w:rPr>
              <w:t>Programme Associations:</w:t>
            </w:r>
          </w:p>
          <w:p w:rsidR="00535822" w:rsidRPr="002C053A" w:rsidRDefault="00535822" w:rsidP="001B3B0A">
            <w:pPr>
              <w:pStyle w:val="Footer"/>
              <w:tabs>
                <w:tab w:val="left" w:pos="2520"/>
              </w:tabs>
              <w:spacing w:before="60"/>
              <w:jc w:val="both"/>
              <w:rPr>
                <w:rFonts w:asciiTheme="minorHAnsi" w:hAnsiTheme="minorHAnsi" w:cstheme="minorHAnsi"/>
                <w:b/>
                <w:sz w:val="22"/>
                <w:szCs w:val="22"/>
              </w:rPr>
            </w:pPr>
          </w:p>
        </w:tc>
        <w:tc>
          <w:tcPr>
            <w:tcW w:w="2775" w:type="pct"/>
            <w:tcBorders>
              <w:top w:val="single" w:sz="6" w:space="0" w:color="auto"/>
              <w:left w:val="single" w:sz="6" w:space="0" w:color="auto"/>
              <w:bottom w:val="single" w:sz="6" w:space="0" w:color="auto"/>
              <w:right w:val="single" w:sz="6" w:space="0" w:color="auto"/>
            </w:tcBorders>
          </w:tcPr>
          <w:p w:rsidR="00535822" w:rsidRPr="002C053A" w:rsidRDefault="00535822" w:rsidP="001B3B0A">
            <w:pPr>
              <w:spacing w:before="60"/>
              <w:jc w:val="both"/>
              <w:rPr>
                <w:rFonts w:asciiTheme="minorHAnsi" w:hAnsiTheme="minorHAnsi" w:cstheme="minorHAnsi"/>
                <w:i/>
                <w:sz w:val="22"/>
                <w:szCs w:val="22"/>
                <w:lang w:val="en-US"/>
              </w:rPr>
            </w:pPr>
            <w:r w:rsidRPr="002C053A">
              <w:rPr>
                <w:rFonts w:asciiTheme="minorHAnsi" w:hAnsiTheme="minorHAnsi" w:cstheme="minorHAnsi"/>
                <w:i/>
                <w:sz w:val="22"/>
                <w:szCs w:val="22"/>
                <w:lang w:val="en-US"/>
              </w:rPr>
              <w:t>BEng Computer Systems and Electronics</w:t>
            </w:r>
          </w:p>
          <w:p w:rsidR="00535822" w:rsidRPr="002C053A" w:rsidRDefault="00535822" w:rsidP="001B3B0A">
            <w:pPr>
              <w:spacing w:before="60"/>
              <w:jc w:val="both"/>
              <w:rPr>
                <w:rFonts w:asciiTheme="minorHAnsi" w:hAnsiTheme="minorHAnsi" w:cstheme="minorHAnsi"/>
                <w:i/>
                <w:sz w:val="22"/>
                <w:szCs w:val="22"/>
                <w:lang w:val="en-US"/>
              </w:rPr>
            </w:pPr>
          </w:p>
        </w:tc>
      </w:tr>
      <w:tr w:rsidR="00535822" w:rsidRPr="002C053A" w:rsidTr="001B3B0A">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535822" w:rsidRPr="002C053A" w:rsidRDefault="00535822" w:rsidP="00517B29">
            <w:pPr>
              <w:pStyle w:val="Footer"/>
              <w:numPr>
                <w:ilvl w:val="0"/>
                <w:numId w:val="18"/>
              </w:numPr>
              <w:tabs>
                <w:tab w:val="left" w:pos="720"/>
                <w:tab w:val="left" w:pos="1080"/>
                <w:tab w:val="left" w:pos="2160"/>
              </w:tabs>
              <w:spacing w:before="60"/>
              <w:jc w:val="both"/>
              <w:rPr>
                <w:rFonts w:asciiTheme="minorHAnsi" w:hAnsiTheme="minorHAnsi" w:cstheme="minorHAnsi"/>
                <w:sz w:val="22"/>
                <w:szCs w:val="22"/>
              </w:rPr>
            </w:pPr>
            <w:r w:rsidRPr="002C053A">
              <w:rPr>
                <w:rFonts w:asciiTheme="minorHAnsi" w:hAnsiTheme="minorHAnsi" w:cstheme="minorHAnsi"/>
                <w:sz w:val="22"/>
                <w:szCs w:val="22"/>
              </w:rPr>
              <w:t>Compulsory</w:t>
            </w:r>
          </w:p>
        </w:tc>
        <w:tc>
          <w:tcPr>
            <w:tcW w:w="2775" w:type="pct"/>
            <w:tcBorders>
              <w:top w:val="single" w:sz="6" w:space="0" w:color="auto"/>
              <w:left w:val="single" w:sz="6" w:space="0" w:color="auto"/>
              <w:bottom w:val="single" w:sz="6" w:space="0" w:color="auto"/>
              <w:right w:val="single" w:sz="6" w:space="0" w:color="auto"/>
            </w:tcBorders>
          </w:tcPr>
          <w:p w:rsidR="00535822" w:rsidRPr="002C053A" w:rsidRDefault="00535822" w:rsidP="001B3B0A">
            <w:pPr>
              <w:pStyle w:val="Footer"/>
              <w:spacing w:before="60"/>
              <w:jc w:val="both"/>
              <w:rPr>
                <w:rFonts w:asciiTheme="minorHAnsi" w:hAnsiTheme="minorHAnsi" w:cstheme="minorHAnsi"/>
                <w:sz w:val="22"/>
                <w:szCs w:val="22"/>
              </w:rPr>
            </w:pPr>
            <w:r w:rsidRPr="002C053A">
              <w:rPr>
                <w:rFonts w:asciiTheme="minorHAnsi" w:hAnsiTheme="minorHAnsi" w:cstheme="minorHAnsi"/>
                <w:sz w:val="22"/>
                <w:szCs w:val="22"/>
              </w:rPr>
              <w:t xml:space="preserve">Yes </w:t>
            </w:r>
          </w:p>
        </w:tc>
      </w:tr>
      <w:tr w:rsidR="00535822" w:rsidRPr="002C053A" w:rsidTr="001B3B0A">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535822" w:rsidRPr="002C053A" w:rsidRDefault="00535822" w:rsidP="00517B29">
            <w:pPr>
              <w:pStyle w:val="Footer"/>
              <w:numPr>
                <w:ilvl w:val="0"/>
                <w:numId w:val="18"/>
              </w:numPr>
              <w:tabs>
                <w:tab w:val="left" w:pos="720"/>
                <w:tab w:val="left" w:pos="1080"/>
                <w:tab w:val="left" w:pos="2160"/>
              </w:tabs>
              <w:spacing w:before="60"/>
              <w:jc w:val="both"/>
              <w:rPr>
                <w:rFonts w:asciiTheme="minorHAnsi" w:hAnsiTheme="minorHAnsi" w:cstheme="minorHAnsi"/>
                <w:sz w:val="22"/>
                <w:szCs w:val="22"/>
              </w:rPr>
            </w:pPr>
            <w:r w:rsidRPr="002C053A">
              <w:rPr>
                <w:rFonts w:asciiTheme="minorHAnsi" w:hAnsiTheme="minorHAnsi" w:cstheme="minorHAnsi"/>
                <w:sz w:val="22"/>
                <w:szCs w:val="22"/>
              </w:rPr>
              <w:t>Core</w:t>
            </w:r>
          </w:p>
        </w:tc>
        <w:tc>
          <w:tcPr>
            <w:tcW w:w="2775" w:type="pct"/>
            <w:tcBorders>
              <w:top w:val="single" w:sz="6" w:space="0" w:color="auto"/>
              <w:left w:val="single" w:sz="6" w:space="0" w:color="auto"/>
              <w:bottom w:val="single" w:sz="6" w:space="0" w:color="auto"/>
              <w:right w:val="single" w:sz="6" w:space="0" w:color="auto"/>
            </w:tcBorders>
          </w:tcPr>
          <w:p w:rsidR="00535822" w:rsidRPr="002C053A" w:rsidRDefault="00535822" w:rsidP="007A66F0">
            <w:pPr>
              <w:pStyle w:val="Footer"/>
              <w:spacing w:before="60"/>
              <w:jc w:val="both"/>
              <w:rPr>
                <w:rFonts w:asciiTheme="minorHAnsi" w:hAnsiTheme="minorHAnsi" w:cstheme="minorHAnsi"/>
                <w:i/>
                <w:sz w:val="22"/>
                <w:szCs w:val="22"/>
                <w:lang w:val="en-US"/>
              </w:rPr>
            </w:pPr>
            <w:r w:rsidRPr="002C053A">
              <w:rPr>
                <w:rFonts w:asciiTheme="minorHAnsi" w:hAnsiTheme="minorHAnsi" w:cstheme="minorHAnsi"/>
                <w:sz w:val="22"/>
                <w:szCs w:val="22"/>
              </w:rPr>
              <w:t>No</w:t>
            </w:r>
          </w:p>
        </w:tc>
      </w:tr>
      <w:tr w:rsidR="00535822" w:rsidRPr="002C053A" w:rsidTr="001B3B0A">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535822" w:rsidRPr="002C053A" w:rsidRDefault="00535822" w:rsidP="00517B29">
            <w:pPr>
              <w:pStyle w:val="Footer"/>
              <w:numPr>
                <w:ilvl w:val="0"/>
                <w:numId w:val="18"/>
              </w:numPr>
              <w:tabs>
                <w:tab w:val="left" w:pos="2520"/>
              </w:tabs>
              <w:spacing w:before="60"/>
              <w:jc w:val="both"/>
              <w:rPr>
                <w:rFonts w:asciiTheme="minorHAnsi" w:hAnsiTheme="minorHAnsi" w:cstheme="minorHAnsi"/>
                <w:sz w:val="22"/>
                <w:szCs w:val="22"/>
              </w:rPr>
            </w:pPr>
            <w:r w:rsidRPr="002C053A">
              <w:rPr>
                <w:rFonts w:asciiTheme="minorHAnsi" w:hAnsiTheme="minorHAnsi" w:cstheme="minorHAnsi"/>
                <w:sz w:val="22"/>
                <w:szCs w:val="22"/>
              </w:rPr>
              <w:t>Optional</w:t>
            </w:r>
          </w:p>
        </w:tc>
        <w:tc>
          <w:tcPr>
            <w:tcW w:w="2775" w:type="pct"/>
            <w:tcBorders>
              <w:top w:val="single" w:sz="6" w:space="0" w:color="auto"/>
              <w:left w:val="single" w:sz="6" w:space="0" w:color="auto"/>
              <w:bottom w:val="single" w:sz="6" w:space="0" w:color="auto"/>
              <w:right w:val="single" w:sz="6" w:space="0" w:color="auto"/>
            </w:tcBorders>
          </w:tcPr>
          <w:p w:rsidR="00535822" w:rsidRPr="002C053A" w:rsidRDefault="00535822" w:rsidP="001B3B0A">
            <w:pPr>
              <w:pStyle w:val="Footer"/>
              <w:spacing w:before="60"/>
              <w:jc w:val="both"/>
              <w:rPr>
                <w:rFonts w:asciiTheme="minorHAnsi" w:hAnsiTheme="minorHAnsi" w:cstheme="minorHAnsi"/>
                <w:i/>
                <w:sz w:val="22"/>
                <w:szCs w:val="22"/>
                <w:lang w:val="en-US"/>
              </w:rPr>
            </w:pPr>
            <w:r w:rsidRPr="002C053A">
              <w:rPr>
                <w:rFonts w:asciiTheme="minorHAnsi" w:hAnsiTheme="minorHAnsi" w:cstheme="minorHAnsi"/>
                <w:sz w:val="22"/>
                <w:szCs w:val="22"/>
              </w:rPr>
              <w:t>No</w:t>
            </w:r>
          </w:p>
        </w:tc>
      </w:tr>
      <w:tr w:rsidR="00535822" w:rsidRPr="002C053A" w:rsidTr="001B3B0A">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535822" w:rsidRPr="002C053A" w:rsidRDefault="00535822" w:rsidP="00517B29">
            <w:pPr>
              <w:pStyle w:val="Footer"/>
              <w:numPr>
                <w:ilvl w:val="0"/>
                <w:numId w:val="18"/>
              </w:numPr>
              <w:tabs>
                <w:tab w:val="left" w:pos="720"/>
                <w:tab w:val="left" w:pos="1080"/>
                <w:tab w:val="left" w:pos="2160"/>
              </w:tabs>
              <w:spacing w:before="60"/>
              <w:jc w:val="both"/>
              <w:rPr>
                <w:rFonts w:asciiTheme="minorHAnsi" w:hAnsiTheme="minorHAnsi" w:cstheme="minorHAnsi"/>
                <w:sz w:val="22"/>
                <w:szCs w:val="22"/>
              </w:rPr>
            </w:pPr>
            <w:r w:rsidRPr="002C053A">
              <w:rPr>
                <w:rFonts w:asciiTheme="minorHAnsi" w:hAnsiTheme="minorHAnsi" w:cstheme="minorHAnsi"/>
                <w:sz w:val="22"/>
                <w:szCs w:val="22"/>
              </w:rPr>
              <w:t>Elective</w:t>
            </w:r>
          </w:p>
        </w:tc>
        <w:tc>
          <w:tcPr>
            <w:tcW w:w="2775" w:type="pct"/>
            <w:tcBorders>
              <w:top w:val="single" w:sz="6" w:space="0" w:color="auto"/>
              <w:left w:val="single" w:sz="6" w:space="0" w:color="auto"/>
              <w:bottom w:val="single" w:sz="6" w:space="0" w:color="auto"/>
              <w:right w:val="single" w:sz="6" w:space="0" w:color="auto"/>
            </w:tcBorders>
          </w:tcPr>
          <w:p w:rsidR="00535822" w:rsidRPr="002C053A" w:rsidRDefault="00535822" w:rsidP="001B3B0A">
            <w:pPr>
              <w:pStyle w:val="Footer"/>
              <w:spacing w:before="60"/>
              <w:jc w:val="both"/>
              <w:rPr>
                <w:rFonts w:asciiTheme="minorHAnsi" w:hAnsiTheme="minorHAnsi" w:cstheme="minorHAnsi"/>
                <w:i/>
                <w:sz w:val="22"/>
                <w:szCs w:val="22"/>
                <w:lang w:val="en-US"/>
              </w:rPr>
            </w:pPr>
            <w:r w:rsidRPr="002C053A">
              <w:rPr>
                <w:rFonts w:asciiTheme="minorHAnsi" w:hAnsiTheme="minorHAnsi" w:cstheme="minorHAnsi"/>
                <w:sz w:val="22"/>
                <w:szCs w:val="22"/>
              </w:rPr>
              <w:t>No</w:t>
            </w:r>
          </w:p>
        </w:tc>
      </w:tr>
      <w:tr w:rsidR="00535822" w:rsidRPr="002C053A" w:rsidTr="001B3B0A">
        <w:trPr>
          <w:cantSplit/>
          <w:trHeight w:val="20"/>
        </w:trPr>
        <w:tc>
          <w:tcPr>
            <w:tcW w:w="2225" w:type="pct"/>
            <w:tcBorders>
              <w:top w:val="single" w:sz="6" w:space="0" w:color="auto"/>
              <w:bottom w:val="single" w:sz="6" w:space="0" w:color="auto"/>
            </w:tcBorders>
          </w:tcPr>
          <w:p w:rsidR="00535822" w:rsidRPr="002C053A" w:rsidRDefault="00535822" w:rsidP="001B3B0A">
            <w:pPr>
              <w:pStyle w:val="Footer"/>
              <w:tabs>
                <w:tab w:val="left" w:pos="720"/>
                <w:tab w:val="left" w:pos="1080"/>
                <w:tab w:val="left" w:pos="2160"/>
              </w:tabs>
              <w:spacing w:before="60"/>
              <w:jc w:val="both"/>
              <w:rPr>
                <w:rFonts w:asciiTheme="minorHAnsi" w:hAnsiTheme="minorHAnsi" w:cstheme="minorHAnsi"/>
                <w:sz w:val="22"/>
                <w:szCs w:val="22"/>
              </w:rPr>
            </w:pPr>
          </w:p>
        </w:tc>
        <w:tc>
          <w:tcPr>
            <w:tcW w:w="2775" w:type="pct"/>
            <w:tcBorders>
              <w:top w:val="single" w:sz="6" w:space="0" w:color="auto"/>
              <w:bottom w:val="single" w:sz="6" w:space="0" w:color="auto"/>
            </w:tcBorders>
          </w:tcPr>
          <w:p w:rsidR="00535822" w:rsidRPr="002C053A" w:rsidRDefault="00535822" w:rsidP="001B3B0A">
            <w:pPr>
              <w:pStyle w:val="Footer"/>
              <w:spacing w:before="60"/>
              <w:jc w:val="both"/>
              <w:rPr>
                <w:rFonts w:asciiTheme="minorHAnsi" w:hAnsiTheme="minorHAnsi" w:cstheme="minorHAnsi"/>
                <w:sz w:val="22"/>
                <w:szCs w:val="22"/>
              </w:rPr>
            </w:pPr>
          </w:p>
        </w:tc>
      </w:tr>
      <w:tr w:rsidR="00535822" w:rsidRPr="002C053A" w:rsidTr="001B3B0A">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535822" w:rsidRPr="002C053A" w:rsidRDefault="00535822" w:rsidP="001B3B0A">
            <w:pPr>
              <w:spacing w:before="60"/>
              <w:jc w:val="both"/>
              <w:rPr>
                <w:rFonts w:asciiTheme="minorHAnsi" w:hAnsiTheme="minorHAnsi" w:cstheme="minorHAnsi"/>
                <w:sz w:val="22"/>
                <w:szCs w:val="22"/>
              </w:rPr>
            </w:pPr>
            <w:r w:rsidRPr="002C053A">
              <w:rPr>
                <w:rFonts w:asciiTheme="minorHAnsi" w:hAnsiTheme="minorHAnsi" w:cstheme="minorHAnsi"/>
                <w:b/>
                <w:sz w:val="22"/>
                <w:szCs w:val="22"/>
                <w:lang w:val="en-US"/>
              </w:rPr>
              <w:t>Aims</w:t>
            </w:r>
          </w:p>
        </w:tc>
      </w:tr>
      <w:tr w:rsidR="00535822" w:rsidRPr="002C053A" w:rsidTr="001B3B0A">
        <w:trPr>
          <w:cantSplit/>
          <w:trHeight w:val="20"/>
        </w:trPr>
        <w:tc>
          <w:tcPr>
            <w:tcW w:w="5000" w:type="pct"/>
            <w:gridSpan w:val="2"/>
            <w:tcBorders>
              <w:top w:val="single" w:sz="6" w:space="0" w:color="auto"/>
              <w:left w:val="single" w:sz="6" w:space="0" w:color="auto"/>
              <w:bottom w:val="single" w:sz="6" w:space="0" w:color="auto"/>
              <w:right w:val="single" w:sz="6" w:space="0" w:color="auto"/>
            </w:tcBorders>
          </w:tcPr>
          <w:p w:rsidR="00535822" w:rsidRPr="002C053A" w:rsidRDefault="00535822" w:rsidP="001B3B0A">
            <w:pPr>
              <w:spacing w:before="120" w:after="120"/>
              <w:jc w:val="both"/>
              <w:rPr>
                <w:rFonts w:asciiTheme="minorHAnsi" w:hAnsiTheme="minorHAnsi" w:cstheme="minorHAnsi"/>
                <w:sz w:val="22"/>
                <w:szCs w:val="22"/>
              </w:rPr>
            </w:pPr>
            <w:r w:rsidRPr="002C053A">
              <w:rPr>
                <w:rFonts w:asciiTheme="minorHAnsi" w:hAnsiTheme="minorHAnsi" w:cstheme="minorHAnsi"/>
                <w:sz w:val="22"/>
                <w:szCs w:val="22"/>
              </w:rPr>
              <w:t>To produce suitable system designs, using open-ended multi-disciplinary problems with a limited time period, and appreciating practical constraints.</w:t>
            </w:r>
          </w:p>
        </w:tc>
      </w:tr>
    </w:tbl>
    <w:p w:rsidR="00535822" w:rsidRPr="002C053A" w:rsidRDefault="00535822" w:rsidP="00535822">
      <w:pPr>
        <w:rPr>
          <w:rFonts w:asciiTheme="minorHAnsi" w:hAnsiTheme="minorHAnsi"/>
          <w:sz w:val="22"/>
          <w:szCs w:val="22"/>
        </w:rPr>
      </w:pPr>
      <w:r w:rsidRPr="002C053A">
        <w:rPr>
          <w:rFonts w:asciiTheme="minorHAnsi" w:hAnsiTheme="minorHAnsi"/>
          <w:sz w:val="22"/>
          <w:szCs w:val="22"/>
        </w:rPr>
        <w:br w:type="page"/>
      </w:r>
    </w:p>
    <w:tbl>
      <w:tblPr>
        <w:tblW w:w="5000" w:type="pct"/>
        <w:tblLook w:val="0000" w:firstRow="0" w:lastRow="0" w:firstColumn="0" w:lastColumn="0" w:noHBand="0" w:noVBand="0"/>
      </w:tblPr>
      <w:tblGrid>
        <w:gridCol w:w="8528"/>
      </w:tblGrid>
      <w:tr w:rsidR="00535822" w:rsidRPr="002C053A" w:rsidTr="001B3B0A">
        <w:trPr>
          <w:cantSplit/>
          <w:trHeight w:val="20"/>
        </w:trPr>
        <w:tc>
          <w:tcPr>
            <w:tcW w:w="5000"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535822" w:rsidRPr="002C053A" w:rsidRDefault="00535822" w:rsidP="001B3B0A">
            <w:pPr>
              <w:spacing w:before="60"/>
              <w:jc w:val="both"/>
              <w:rPr>
                <w:rFonts w:asciiTheme="minorHAnsi" w:hAnsiTheme="minorHAnsi" w:cstheme="minorHAnsi"/>
                <w:sz w:val="22"/>
                <w:szCs w:val="22"/>
              </w:rPr>
            </w:pPr>
            <w:r w:rsidRPr="002C053A">
              <w:rPr>
                <w:rFonts w:asciiTheme="minorHAnsi" w:hAnsiTheme="minorHAnsi" w:cstheme="minorHAnsi"/>
                <w:b/>
                <w:sz w:val="22"/>
                <w:szCs w:val="22"/>
              </w:rPr>
              <w:lastRenderedPageBreak/>
              <w:t>Module Intended Learning Outcomes (MILOs)</w:t>
            </w:r>
          </w:p>
        </w:tc>
      </w:tr>
      <w:tr w:rsidR="00535822" w:rsidRPr="002C053A" w:rsidTr="001B3B0A">
        <w:trPr>
          <w:cantSplit/>
          <w:trHeight w:val="20"/>
        </w:trPr>
        <w:tc>
          <w:tcPr>
            <w:tcW w:w="5000" w:type="pct"/>
            <w:tcBorders>
              <w:top w:val="single" w:sz="6" w:space="0" w:color="auto"/>
              <w:left w:val="single" w:sz="6" w:space="0" w:color="auto"/>
              <w:bottom w:val="single" w:sz="6" w:space="0" w:color="auto"/>
              <w:right w:val="single" w:sz="6" w:space="0" w:color="auto"/>
            </w:tcBorders>
          </w:tcPr>
          <w:p w:rsidR="00535822" w:rsidRPr="002C053A" w:rsidRDefault="00535822" w:rsidP="001B3B0A">
            <w:pPr>
              <w:jc w:val="both"/>
              <w:rPr>
                <w:rFonts w:asciiTheme="minorHAnsi" w:hAnsiTheme="minorHAnsi" w:cstheme="minorHAnsi"/>
                <w:sz w:val="22"/>
                <w:szCs w:val="22"/>
              </w:rPr>
            </w:pPr>
          </w:p>
          <w:p w:rsidR="00535822" w:rsidRPr="002C053A" w:rsidRDefault="00535822" w:rsidP="001B3B0A">
            <w:pPr>
              <w:jc w:val="both"/>
              <w:rPr>
                <w:rFonts w:asciiTheme="minorHAnsi" w:hAnsiTheme="minorHAnsi" w:cstheme="minorHAnsi"/>
                <w:sz w:val="22"/>
                <w:szCs w:val="22"/>
              </w:rPr>
            </w:pPr>
            <w:r w:rsidRPr="002C053A">
              <w:rPr>
                <w:rFonts w:asciiTheme="minorHAnsi" w:hAnsiTheme="minorHAnsi" w:cstheme="minorHAnsi"/>
                <w:sz w:val="22"/>
                <w:szCs w:val="22"/>
              </w:rPr>
              <w:t>Upon successful completion of this module, the student will be able to:</w:t>
            </w:r>
          </w:p>
          <w:p w:rsidR="00535822" w:rsidRPr="002C053A" w:rsidRDefault="00535822" w:rsidP="001B3B0A">
            <w:pPr>
              <w:ind w:right="84"/>
              <w:jc w:val="both"/>
              <w:rPr>
                <w:rFonts w:asciiTheme="minorHAnsi" w:hAnsiTheme="minorHAnsi" w:cstheme="minorHAnsi"/>
                <w:sz w:val="22"/>
                <w:szCs w:val="22"/>
              </w:rPr>
            </w:pPr>
          </w:p>
          <w:p w:rsidR="00535822" w:rsidRPr="002C053A" w:rsidRDefault="00535822" w:rsidP="00C43689">
            <w:pPr>
              <w:pStyle w:val="ListParagraph"/>
              <w:numPr>
                <w:ilvl w:val="0"/>
                <w:numId w:val="95"/>
              </w:numPr>
              <w:ind w:left="284" w:hanging="284"/>
              <w:contextualSpacing w:val="0"/>
              <w:jc w:val="both"/>
              <w:rPr>
                <w:rFonts w:asciiTheme="minorHAnsi" w:hAnsiTheme="minorHAnsi"/>
                <w:sz w:val="22"/>
                <w:szCs w:val="22"/>
              </w:rPr>
            </w:pPr>
            <w:r w:rsidRPr="002C053A">
              <w:rPr>
                <w:rFonts w:asciiTheme="minorHAnsi" w:hAnsiTheme="minorHAnsi"/>
                <w:sz w:val="22"/>
                <w:szCs w:val="22"/>
              </w:rPr>
              <w:t>Produce suitable system designs over a range of technological applications.</w:t>
            </w:r>
          </w:p>
          <w:p w:rsidR="00535822" w:rsidRPr="002C053A" w:rsidRDefault="00535822" w:rsidP="001B3B0A">
            <w:pPr>
              <w:pStyle w:val="ListParagraph"/>
              <w:ind w:right="85"/>
              <w:jc w:val="both"/>
              <w:rPr>
                <w:rFonts w:asciiTheme="minorHAnsi" w:hAnsiTheme="minorHAnsi" w:cstheme="minorHAnsi"/>
                <w:sz w:val="22"/>
                <w:szCs w:val="22"/>
              </w:rPr>
            </w:pPr>
          </w:p>
        </w:tc>
      </w:tr>
      <w:tr w:rsidR="00535822" w:rsidRPr="002C053A" w:rsidTr="001B3B0A">
        <w:trPr>
          <w:cantSplit/>
          <w:trHeight w:val="20"/>
        </w:trPr>
        <w:tc>
          <w:tcPr>
            <w:tcW w:w="5000" w:type="pct"/>
            <w:tcBorders>
              <w:top w:val="single" w:sz="6" w:space="0" w:color="auto"/>
            </w:tcBorders>
          </w:tcPr>
          <w:p w:rsidR="00535822" w:rsidRPr="002C053A" w:rsidRDefault="00535822" w:rsidP="001B3B0A">
            <w:pPr>
              <w:jc w:val="both"/>
              <w:rPr>
                <w:rFonts w:asciiTheme="minorHAnsi" w:hAnsiTheme="minorHAnsi" w:cstheme="minorHAnsi"/>
                <w:sz w:val="22"/>
                <w:szCs w:val="22"/>
              </w:rPr>
            </w:pPr>
          </w:p>
        </w:tc>
      </w:tr>
      <w:tr w:rsidR="00535822" w:rsidRPr="002C053A" w:rsidTr="001B3B0A">
        <w:trPr>
          <w:cantSplit/>
          <w:trHeight w:val="20"/>
        </w:trPr>
        <w:tc>
          <w:tcPr>
            <w:tcW w:w="5000" w:type="pct"/>
            <w:tcBorders>
              <w:bottom w:val="single" w:sz="6" w:space="0" w:color="auto"/>
            </w:tcBorders>
          </w:tcPr>
          <w:p w:rsidR="00535822" w:rsidRPr="002C053A" w:rsidRDefault="00535822" w:rsidP="001B3B0A">
            <w:pPr>
              <w:jc w:val="both"/>
              <w:rPr>
                <w:rFonts w:asciiTheme="minorHAnsi" w:hAnsiTheme="minorHAnsi" w:cstheme="minorHAnsi"/>
                <w:sz w:val="22"/>
                <w:szCs w:val="22"/>
              </w:rPr>
            </w:pPr>
          </w:p>
        </w:tc>
      </w:tr>
      <w:tr w:rsidR="00535822" w:rsidRPr="002C053A" w:rsidTr="001B3B0A">
        <w:trPr>
          <w:cantSplit/>
          <w:trHeight w:val="20"/>
        </w:trPr>
        <w:tc>
          <w:tcPr>
            <w:tcW w:w="5000"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535822" w:rsidRPr="002C053A" w:rsidRDefault="00535822" w:rsidP="001B3B0A">
            <w:pPr>
              <w:pStyle w:val="t1"/>
              <w:tabs>
                <w:tab w:val="left" w:pos="522"/>
                <w:tab w:val="left" w:pos="882"/>
              </w:tabs>
              <w:spacing w:before="60" w:line="240" w:lineRule="auto"/>
              <w:rPr>
                <w:rFonts w:asciiTheme="minorHAnsi" w:hAnsiTheme="minorHAnsi" w:cstheme="minorHAnsi"/>
                <w:b/>
                <w:sz w:val="22"/>
                <w:szCs w:val="22"/>
              </w:rPr>
            </w:pPr>
            <w:r w:rsidRPr="002C053A">
              <w:rPr>
                <w:rFonts w:asciiTheme="minorHAnsi" w:hAnsiTheme="minorHAnsi" w:cstheme="minorHAnsi"/>
                <w:b/>
                <w:sz w:val="22"/>
                <w:szCs w:val="22"/>
              </w:rPr>
              <w:t xml:space="preserve">Indicative Content:            </w:t>
            </w:r>
          </w:p>
        </w:tc>
      </w:tr>
      <w:tr w:rsidR="00535822" w:rsidRPr="002C053A" w:rsidTr="001B3B0A">
        <w:trPr>
          <w:cantSplit/>
          <w:trHeight w:val="20"/>
        </w:trPr>
        <w:tc>
          <w:tcPr>
            <w:tcW w:w="5000" w:type="pct"/>
            <w:tcBorders>
              <w:top w:val="single" w:sz="6" w:space="0" w:color="auto"/>
              <w:left w:val="single" w:sz="6" w:space="0" w:color="auto"/>
              <w:bottom w:val="single" w:sz="6" w:space="0" w:color="auto"/>
              <w:right w:val="single" w:sz="6" w:space="0" w:color="auto"/>
            </w:tcBorders>
          </w:tcPr>
          <w:p w:rsidR="00535822" w:rsidRPr="002C053A" w:rsidRDefault="00535822" w:rsidP="001B3B0A">
            <w:pPr>
              <w:ind w:right="84"/>
              <w:jc w:val="both"/>
              <w:rPr>
                <w:rFonts w:asciiTheme="minorHAnsi" w:hAnsiTheme="minorHAnsi" w:cstheme="minorHAnsi"/>
                <w:sz w:val="22"/>
                <w:szCs w:val="22"/>
              </w:rPr>
            </w:pPr>
          </w:p>
          <w:p w:rsidR="00535822" w:rsidRPr="002C053A" w:rsidRDefault="00535822" w:rsidP="00C43689">
            <w:pPr>
              <w:pStyle w:val="ListParagraph"/>
              <w:numPr>
                <w:ilvl w:val="0"/>
                <w:numId w:val="96"/>
              </w:numPr>
              <w:ind w:left="284" w:hanging="284"/>
              <w:jc w:val="both"/>
              <w:rPr>
                <w:rFonts w:asciiTheme="minorHAnsi" w:hAnsiTheme="minorHAnsi"/>
                <w:sz w:val="22"/>
                <w:szCs w:val="22"/>
              </w:rPr>
            </w:pPr>
            <w:r w:rsidRPr="002C053A">
              <w:rPr>
                <w:rFonts w:asciiTheme="minorHAnsi" w:hAnsiTheme="minorHAnsi"/>
                <w:sz w:val="22"/>
                <w:szCs w:val="22"/>
              </w:rPr>
              <w:t>Appropriate theoretical methods for designing practical systems.</w:t>
            </w:r>
          </w:p>
          <w:p w:rsidR="00535822" w:rsidRPr="002C053A" w:rsidRDefault="00535822" w:rsidP="00C43689">
            <w:pPr>
              <w:pStyle w:val="ListParagraph"/>
              <w:numPr>
                <w:ilvl w:val="0"/>
                <w:numId w:val="96"/>
              </w:numPr>
              <w:ind w:left="284" w:hanging="284"/>
              <w:jc w:val="both"/>
              <w:rPr>
                <w:rFonts w:asciiTheme="minorHAnsi" w:hAnsiTheme="minorHAnsi"/>
                <w:sz w:val="22"/>
                <w:szCs w:val="22"/>
              </w:rPr>
            </w:pPr>
            <w:r w:rsidRPr="002C053A">
              <w:rPr>
                <w:rFonts w:asciiTheme="minorHAnsi" w:hAnsiTheme="minorHAnsi"/>
                <w:sz w:val="22"/>
                <w:szCs w:val="22"/>
              </w:rPr>
              <w:t>Case studies of appropriate electronic designs.</w:t>
            </w:r>
          </w:p>
          <w:p w:rsidR="00535822" w:rsidRPr="002C053A" w:rsidRDefault="00535822" w:rsidP="00C43689">
            <w:pPr>
              <w:pStyle w:val="ListParagraph"/>
              <w:numPr>
                <w:ilvl w:val="0"/>
                <w:numId w:val="96"/>
              </w:numPr>
              <w:ind w:left="284" w:hanging="284"/>
              <w:jc w:val="both"/>
              <w:rPr>
                <w:rFonts w:asciiTheme="minorHAnsi" w:hAnsiTheme="minorHAnsi"/>
                <w:sz w:val="22"/>
                <w:szCs w:val="22"/>
              </w:rPr>
            </w:pPr>
            <w:r w:rsidRPr="002C053A">
              <w:rPr>
                <w:rFonts w:asciiTheme="minorHAnsi" w:hAnsiTheme="minorHAnsi"/>
                <w:sz w:val="22"/>
                <w:szCs w:val="22"/>
              </w:rPr>
              <w:t>Researching</w:t>
            </w:r>
          </w:p>
          <w:p w:rsidR="00535822" w:rsidRPr="002C053A" w:rsidRDefault="00535822" w:rsidP="00C43689">
            <w:pPr>
              <w:pStyle w:val="ListParagraph"/>
              <w:numPr>
                <w:ilvl w:val="0"/>
                <w:numId w:val="96"/>
              </w:numPr>
              <w:ind w:left="284" w:hanging="284"/>
              <w:jc w:val="both"/>
              <w:rPr>
                <w:rFonts w:asciiTheme="minorHAnsi" w:hAnsiTheme="minorHAnsi"/>
                <w:sz w:val="22"/>
                <w:szCs w:val="22"/>
              </w:rPr>
            </w:pPr>
            <w:r w:rsidRPr="002C053A">
              <w:rPr>
                <w:rFonts w:asciiTheme="minorHAnsi" w:hAnsiTheme="minorHAnsi"/>
                <w:sz w:val="22"/>
                <w:szCs w:val="22"/>
              </w:rPr>
              <w:t>Planning</w:t>
            </w:r>
          </w:p>
          <w:p w:rsidR="00535822" w:rsidRPr="002C053A" w:rsidRDefault="00535822" w:rsidP="00C43689">
            <w:pPr>
              <w:pStyle w:val="ListParagraph"/>
              <w:numPr>
                <w:ilvl w:val="0"/>
                <w:numId w:val="96"/>
              </w:numPr>
              <w:ind w:left="284" w:hanging="284"/>
              <w:jc w:val="both"/>
              <w:rPr>
                <w:rFonts w:asciiTheme="minorHAnsi" w:hAnsiTheme="minorHAnsi"/>
                <w:sz w:val="22"/>
                <w:szCs w:val="22"/>
              </w:rPr>
            </w:pPr>
            <w:r w:rsidRPr="002C053A">
              <w:rPr>
                <w:rFonts w:asciiTheme="minorHAnsi" w:hAnsiTheme="minorHAnsi"/>
                <w:sz w:val="22"/>
                <w:szCs w:val="22"/>
              </w:rPr>
              <w:t>Self-management</w:t>
            </w:r>
          </w:p>
          <w:p w:rsidR="00535822" w:rsidRPr="002C053A" w:rsidRDefault="00535822" w:rsidP="00C43689">
            <w:pPr>
              <w:pStyle w:val="ListParagraph"/>
              <w:numPr>
                <w:ilvl w:val="0"/>
                <w:numId w:val="96"/>
              </w:numPr>
              <w:ind w:left="284" w:hanging="284"/>
              <w:jc w:val="both"/>
              <w:rPr>
                <w:rFonts w:asciiTheme="minorHAnsi" w:hAnsiTheme="minorHAnsi"/>
                <w:sz w:val="22"/>
                <w:szCs w:val="22"/>
              </w:rPr>
            </w:pPr>
            <w:r w:rsidRPr="002C053A">
              <w:rPr>
                <w:rFonts w:asciiTheme="minorHAnsi" w:hAnsiTheme="minorHAnsi"/>
                <w:sz w:val="22"/>
                <w:szCs w:val="22"/>
              </w:rPr>
              <w:t>Estimating</w:t>
            </w:r>
          </w:p>
          <w:p w:rsidR="00535822" w:rsidRPr="002C053A" w:rsidRDefault="00535822" w:rsidP="00C43689">
            <w:pPr>
              <w:pStyle w:val="ListParagraph"/>
              <w:numPr>
                <w:ilvl w:val="0"/>
                <w:numId w:val="96"/>
              </w:numPr>
              <w:ind w:left="284" w:hanging="284"/>
              <w:jc w:val="both"/>
              <w:rPr>
                <w:rFonts w:asciiTheme="minorHAnsi" w:hAnsiTheme="minorHAnsi"/>
                <w:sz w:val="22"/>
                <w:szCs w:val="22"/>
              </w:rPr>
            </w:pPr>
            <w:r w:rsidRPr="002C053A">
              <w:rPr>
                <w:rFonts w:asciiTheme="minorHAnsi" w:hAnsiTheme="minorHAnsi"/>
                <w:sz w:val="22"/>
                <w:szCs w:val="22"/>
              </w:rPr>
              <w:t>Design approaches</w:t>
            </w:r>
          </w:p>
          <w:p w:rsidR="00535822" w:rsidRPr="002C053A" w:rsidRDefault="00535822" w:rsidP="00C43689">
            <w:pPr>
              <w:pStyle w:val="ListParagraph"/>
              <w:numPr>
                <w:ilvl w:val="0"/>
                <w:numId w:val="96"/>
              </w:numPr>
              <w:ind w:left="284" w:hanging="284"/>
              <w:jc w:val="both"/>
              <w:rPr>
                <w:rFonts w:asciiTheme="minorHAnsi" w:hAnsiTheme="minorHAnsi"/>
                <w:sz w:val="22"/>
                <w:szCs w:val="22"/>
              </w:rPr>
            </w:pPr>
            <w:r w:rsidRPr="002C053A">
              <w:rPr>
                <w:rFonts w:asciiTheme="minorHAnsi" w:hAnsiTheme="minorHAnsi"/>
                <w:sz w:val="22"/>
                <w:szCs w:val="22"/>
              </w:rPr>
              <w:t>Report writing</w:t>
            </w:r>
          </w:p>
          <w:p w:rsidR="00535822" w:rsidRPr="002C053A" w:rsidRDefault="00535822" w:rsidP="001B3B0A">
            <w:pPr>
              <w:ind w:right="84"/>
              <w:jc w:val="both"/>
              <w:rPr>
                <w:rFonts w:asciiTheme="minorHAnsi" w:hAnsiTheme="minorHAnsi" w:cstheme="minorHAnsi"/>
                <w:sz w:val="22"/>
                <w:szCs w:val="22"/>
              </w:rPr>
            </w:pPr>
          </w:p>
        </w:tc>
      </w:tr>
    </w:tbl>
    <w:p w:rsidR="00535822" w:rsidRPr="002C053A" w:rsidRDefault="00535822" w:rsidP="00535822">
      <w:pPr>
        <w:rPr>
          <w:rFonts w:asciiTheme="minorHAnsi" w:hAnsiTheme="minorHAnsi"/>
          <w:sz w:val="22"/>
          <w:szCs w:val="22"/>
        </w:rPr>
      </w:pPr>
      <w:r w:rsidRPr="002C053A">
        <w:rPr>
          <w:rFonts w:asciiTheme="minorHAnsi" w:hAnsiTheme="minorHAnsi"/>
          <w:sz w:val="22"/>
          <w:szCs w:val="22"/>
        </w:rPr>
        <w:br w:type="page"/>
      </w:r>
    </w:p>
    <w:tbl>
      <w:tblPr>
        <w:tblW w:w="5000" w:type="pct"/>
        <w:tblLook w:val="0000" w:firstRow="0" w:lastRow="0" w:firstColumn="0" w:lastColumn="0" w:noHBand="0" w:noVBand="0"/>
      </w:tblPr>
      <w:tblGrid>
        <w:gridCol w:w="8528"/>
      </w:tblGrid>
      <w:tr w:rsidR="00535822" w:rsidRPr="002C053A" w:rsidTr="001B3B0A">
        <w:trPr>
          <w:cantSplit/>
          <w:trHeight w:val="20"/>
        </w:trPr>
        <w:tc>
          <w:tcPr>
            <w:tcW w:w="5000"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535822" w:rsidRPr="002C053A" w:rsidRDefault="00535822" w:rsidP="001B3B0A">
            <w:pPr>
              <w:spacing w:before="60"/>
              <w:jc w:val="both"/>
              <w:rPr>
                <w:rFonts w:asciiTheme="minorHAnsi" w:hAnsiTheme="minorHAnsi" w:cstheme="minorHAnsi"/>
                <w:sz w:val="22"/>
                <w:szCs w:val="22"/>
              </w:rPr>
            </w:pPr>
            <w:r w:rsidRPr="002C053A">
              <w:rPr>
                <w:rFonts w:asciiTheme="minorHAnsi" w:hAnsiTheme="minorHAnsi" w:cstheme="minorHAnsi"/>
                <w:b/>
                <w:sz w:val="22"/>
                <w:szCs w:val="22"/>
                <w:lang w:val="en-US"/>
              </w:rPr>
              <w:lastRenderedPageBreak/>
              <w:t>Teaching &amp; Learning Strategy and Implementation:</w:t>
            </w:r>
          </w:p>
        </w:tc>
      </w:tr>
      <w:tr w:rsidR="00535822" w:rsidRPr="002C053A" w:rsidTr="001B3B0A">
        <w:trPr>
          <w:cantSplit/>
          <w:trHeight w:val="20"/>
        </w:trPr>
        <w:tc>
          <w:tcPr>
            <w:tcW w:w="5000" w:type="pct"/>
            <w:tcBorders>
              <w:top w:val="single" w:sz="6" w:space="0" w:color="auto"/>
              <w:left w:val="single" w:sz="6" w:space="0" w:color="auto"/>
              <w:bottom w:val="single" w:sz="6" w:space="0" w:color="auto"/>
              <w:right w:val="single" w:sz="6" w:space="0" w:color="auto"/>
            </w:tcBorders>
          </w:tcPr>
          <w:p w:rsidR="00535822" w:rsidRPr="002C053A" w:rsidRDefault="00535822" w:rsidP="001B3B0A">
            <w:pPr>
              <w:ind w:right="84"/>
              <w:jc w:val="both"/>
              <w:rPr>
                <w:rFonts w:asciiTheme="minorHAnsi" w:hAnsiTheme="minorHAnsi" w:cstheme="minorHAnsi"/>
                <w:sz w:val="22"/>
                <w:szCs w:val="22"/>
              </w:rPr>
            </w:pPr>
          </w:p>
          <w:p w:rsidR="00535822" w:rsidRPr="002C053A" w:rsidRDefault="00535822" w:rsidP="001B3B0A">
            <w:pPr>
              <w:pStyle w:val="BodyText"/>
              <w:rPr>
                <w:rFonts w:asciiTheme="minorHAnsi" w:hAnsiTheme="minorHAnsi"/>
                <w:sz w:val="22"/>
                <w:szCs w:val="22"/>
              </w:rPr>
            </w:pPr>
            <w:r w:rsidRPr="002C053A">
              <w:rPr>
                <w:rFonts w:asciiTheme="minorHAnsi" w:hAnsiTheme="minorHAnsi"/>
                <w:sz w:val="22"/>
                <w:szCs w:val="22"/>
              </w:rPr>
              <w:t>Delivery includes elements of Case Study and Design Study.  A Case Study is a more passive activity, in which an existing design is studied and the design process examined.  A Design Study is a more active process, in which the design process is reworked in order to check the theoretical basis of the design, and to evaluate other possible approaches.  Both approaches are educationally valuable and it is possible to cover many more systems by Case Study than Design Study within a fixed time.  For this reason the module covers both.</w:t>
            </w:r>
          </w:p>
          <w:p w:rsidR="00535822" w:rsidRPr="002C053A" w:rsidRDefault="00535822" w:rsidP="001B3B0A">
            <w:pPr>
              <w:jc w:val="both"/>
              <w:rPr>
                <w:rFonts w:asciiTheme="minorHAnsi" w:hAnsiTheme="minorHAnsi"/>
                <w:sz w:val="22"/>
                <w:szCs w:val="22"/>
              </w:rPr>
            </w:pPr>
          </w:p>
          <w:p w:rsidR="00535822" w:rsidRPr="002C053A" w:rsidRDefault="00535822" w:rsidP="001B3B0A">
            <w:pPr>
              <w:jc w:val="both"/>
              <w:rPr>
                <w:rFonts w:asciiTheme="minorHAnsi" w:hAnsiTheme="minorHAnsi"/>
                <w:sz w:val="22"/>
                <w:szCs w:val="22"/>
              </w:rPr>
            </w:pPr>
            <w:r w:rsidRPr="002C053A">
              <w:rPr>
                <w:rFonts w:asciiTheme="minorHAnsi" w:hAnsiTheme="minorHAnsi"/>
                <w:sz w:val="22"/>
                <w:szCs w:val="22"/>
              </w:rPr>
              <w:t>There will be typically four or five Case Studies, and within each Case Study activity certain sub-systems or aspects of the overall system will be subjected to Design Study.  This mixed mode of operation enables a good range of areas to be studied. It facilitates the understanding of which detailed aspects of some systems can interact with the overall system design, and each of the parts of the study help to make the other more interesting by setting a context or by illuminating important aspects more fully. Some of the case studies will address a full theoretical design from concept through specification to final paper design</w:t>
            </w:r>
            <w:ins w:id="647" w:author="Gareth" w:date="2013-10-18T13:30:00Z">
              <w:r w:rsidR="00E3129A">
                <w:rPr>
                  <w:rFonts w:asciiTheme="minorHAnsi" w:hAnsiTheme="minorHAnsi"/>
                  <w:sz w:val="22"/>
                  <w:szCs w:val="22"/>
                </w:rPr>
                <w:t xml:space="preserve"> although given the time constraints, no actual </w:t>
              </w:r>
            </w:ins>
            <w:ins w:id="648" w:author="Gareth" w:date="2013-10-18T13:35:00Z">
              <w:r w:rsidR="00E3129A">
                <w:rPr>
                  <w:rFonts w:asciiTheme="minorHAnsi" w:hAnsiTheme="minorHAnsi"/>
                  <w:sz w:val="22"/>
                  <w:szCs w:val="22"/>
                </w:rPr>
                <w:t>physical/hardware construction</w:t>
              </w:r>
            </w:ins>
            <w:ins w:id="649" w:author="Gareth" w:date="2013-10-18T13:30:00Z">
              <w:r w:rsidR="00E3129A">
                <w:rPr>
                  <w:rFonts w:asciiTheme="minorHAnsi" w:hAnsiTheme="minorHAnsi"/>
                  <w:sz w:val="22"/>
                  <w:szCs w:val="22"/>
                </w:rPr>
                <w:t xml:space="preserve"> is involved</w:t>
              </w:r>
            </w:ins>
            <w:ins w:id="650" w:author="Gareth" w:date="2013-10-18T13:31:00Z">
              <w:r w:rsidR="00E3129A">
                <w:rPr>
                  <w:rFonts w:asciiTheme="minorHAnsi" w:hAnsiTheme="minorHAnsi"/>
                  <w:sz w:val="22"/>
                  <w:szCs w:val="22"/>
                </w:rPr>
                <w:t>.</w:t>
              </w:r>
            </w:ins>
            <w:del w:id="651" w:author="Gareth" w:date="2013-10-18T13:30:00Z">
              <w:r w:rsidRPr="002C053A" w:rsidDel="00E3129A">
                <w:rPr>
                  <w:rFonts w:asciiTheme="minorHAnsi" w:hAnsiTheme="minorHAnsi"/>
                  <w:sz w:val="22"/>
                  <w:szCs w:val="22"/>
                </w:rPr>
                <w:delText>.</w:delText>
              </w:r>
            </w:del>
          </w:p>
          <w:p w:rsidR="00535822" w:rsidRPr="002C053A" w:rsidRDefault="00535822" w:rsidP="001B3B0A">
            <w:pPr>
              <w:jc w:val="both"/>
              <w:rPr>
                <w:rFonts w:asciiTheme="minorHAnsi" w:hAnsiTheme="minorHAnsi"/>
                <w:sz w:val="22"/>
                <w:szCs w:val="22"/>
              </w:rPr>
            </w:pPr>
          </w:p>
          <w:p w:rsidR="00535822" w:rsidRPr="002C053A" w:rsidRDefault="00535822" w:rsidP="001B3B0A">
            <w:pPr>
              <w:jc w:val="both"/>
              <w:rPr>
                <w:rFonts w:asciiTheme="minorHAnsi" w:hAnsiTheme="minorHAnsi"/>
                <w:sz w:val="22"/>
                <w:szCs w:val="22"/>
              </w:rPr>
            </w:pPr>
            <w:r w:rsidRPr="002C053A">
              <w:rPr>
                <w:rFonts w:asciiTheme="minorHAnsi" w:hAnsiTheme="minorHAnsi"/>
                <w:sz w:val="22"/>
                <w:szCs w:val="22"/>
              </w:rPr>
              <w:t>Additionally the case studies and design specifications will be applied across a range of disciplines/engineering sectors. This is to encourage cross discipline experience and involvement.</w:t>
            </w:r>
          </w:p>
          <w:p w:rsidR="00535822" w:rsidRPr="002C053A" w:rsidRDefault="00535822" w:rsidP="001B3B0A">
            <w:pPr>
              <w:jc w:val="both"/>
              <w:rPr>
                <w:rFonts w:asciiTheme="minorHAnsi" w:hAnsiTheme="minorHAnsi"/>
                <w:sz w:val="22"/>
                <w:szCs w:val="22"/>
              </w:rPr>
            </w:pPr>
          </w:p>
          <w:p w:rsidR="00535822" w:rsidRPr="002C053A" w:rsidRDefault="00535822" w:rsidP="001B3B0A">
            <w:pPr>
              <w:jc w:val="both"/>
              <w:rPr>
                <w:rFonts w:asciiTheme="minorHAnsi" w:hAnsiTheme="minorHAnsi"/>
                <w:sz w:val="22"/>
                <w:szCs w:val="22"/>
              </w:rPr>
            </w:pPr>
            <w:r w:rsidRPr="002C053A">
              <w:rPr>
                <w:rFonts w:asciiTheme="minorHAnsi" w:hAnsiTheme="minorHAnsi"/>
                <w:sz w:val="22"/>
                <w:szCs w:val="22"/>
              </w:rPr>
              <w:t>Students will be encouraged to address social, economic, environmental and ergonomic aspects of the designs as is applicable for each design example.</w:t>
            </w:r>
          </w:p>
          <w:p w:rsidR="00535822" w:rsidRPr="002C053A" w:rsidRDefault="00535822" w:rsidP="001B3B0A">
            <w:pPr>
              <w:jc w:val="both"/>
              <w:rPr>
                <w:rFonts w:asciiTheme="minorHAnsi" w:hAnsiTheme="minorHAnsi"/>
                <w:sz w:val="22"/>
                <w:szCs w:val="22"/>
              </w:rPr>
            </w:pPr>
          </w:p>
          <w:p w:rsidR="00535822" w:rsidRPr="002C053A" w:rsidRDefault="00535822" w:rsidP="001B3B0A">
            <w:pPr>
              <w:jc w:val="both"/>
              <w:rPr>
                <w:rFonts w:asciiTheme="minorHAnsi" w:hAnsiTheme="minorHAnsi"/>
                <w:sz w:val="22"/>
                <w:szCs w:val="22"/>
              </w:rPr>
            </w:pPr>
            <w:r w:rsidRPr="002C053A">
              <w:rPr>
                <w:rFonts w:asciiTheme="minorHAnsi" w:hAnsiTheme="minorHAnsi"/>
                <w:sz w:val="22"/>
                <w:szCs w:val="22"/>
              </w:rPr>
              <w:t>Example case/design studies:</w:t>
            </w:r>
          </w:p>
          <w:p w:rsidR="00535822" w:rsidRPr="002C053A" w:rsidRDefault="00535822" w:rsidP="001B3B0A">
            <w:pPr>
              <w:jc w:val="both"/>
              <w:rPr>
                <w:rFonts w:asciiTheme="minorHAnsi" w:hAnsiTheme="minorHAnsi"/>
                <w:sz w:val="22"/>
                <w:szCs w:val="22"/>
              </w:rPr>
            </w:pPr>
          </w:p>
          <w:p w:rsidR="00535822" w:rsidRPr="002C053A" w:rsidRDefault="00535822" w:rsidP="00C43689">
            <w:pPr>
              <w:numPr>
                <w:ilvl w:val="0"/>
                <w:numId w:val="93"/>
              </w:numPr>
              <w:jc w:val="both"/>
              <w:rPr>
                <w:rFonts w:asciiTheme="minorHAnsi" w:hAnsiTheme="minorHAnsi"/>
                <w:sz w:val="22"/>
                <w:szCs w:val="22"/>
              </w:rPr>
            </w:pPr>
            <w:r w:rsidRPr="002C053A">
              <w:rPr>
                <w:rFonts w:asciiTheme="minorHAnsi" w:hAnsiTheme="minorHAnsi"/>
                <w:sz w:val="22"/>
                <w:szCs w:val="22"/>
              </w:rPr>
              <w:t>design of a router (internet device);</w:t>
            </w:r>
          </w:p>
          <w:p w:rsidR="00535822" w:rsidRPr="002C053A" w:rsidRDefault="00535822" w:rsidP="00C43689">
            <w:pPr>
              <w:numPr>
                <w:ilvl w:val="0"/>
                <w:numId w:val="93"/>
              </w:numPr>
              <w:jc w:val="both"/>
              <w:rPr>
                <w:rFonts w:asciiTheme="minorHAnsi" w:hAnsiTheme="minorHAnsi"/>
                <w:sz w:val="22"/>
                <w:szCs w:val="22"/>
              </w:rPr>
            </w:pPr>
            <w:r w:rsidRPr="002C053A">
              <w:rPr>
                <w:rFonts w:asciiTheme="minorHAnsi" w:hAnsiTheme="minorHAnsi"/>
                <w:sz w:val="22"/>
                <w:szCs w:val="22"/>
              </w:rPr>
              <w:t>design/upgrade of a Digital Volt Meter (DVM)</w:t>
            </w:r>
          </w:p>
          <w:p w:rsidR="00535822" w:rsidRPr="002C053A" w:rsidRDefault="00535822" w:rsidP="00C43689">
            <w:pPr>
              <w:numPr>
                <w:ilvl w:val="0"/>
                <w:numId w:val="93"/>
              </w:numPr>
              <w:jc w:val="both"/>
              <w:rPr>
                <w:rFonts w:asciiTheme="minorHAnsi" w:hAnsiTheme="minorHAnsi"/>
                <w:sz w:val="22"/>
                <w:szCs w:val="22"/>
              </w:rPr>
            </w:pPr>
            <w:r w:rsidRPr="002C053A">
              <w:rPr>
                <w:rFonts w:asciiTheme="minorHAnsi" w:hAnsiTheme="minorHAnsi"/>
                <w:sz w:val="22"/>
                <w:szCs w:val="22"/>
              </w:rPr>
              <w:t>design of a medical patient monitoring system</w:t>
            </w:r>
          </w:p>
          <w:p w:rsidR="00535822" w:rsidRPr="002C053A" w:rsidRDefault="00535822" w:rsidP="00C43689">
            <w:pPr>
              <w:numPr>
                <w:ilvl w:val="0"/>
                <w:numId w:val="93"/>
              </w:numPr>
              <w:jc w:val="both"/>
              <w:rPr>
                <w:rFonts w:asciiTheme="minorHAnsi" w:hAnsiTheme="minorHAnsi"/>
                <w:sz w:val="22"/>
                <w:szCs w:val="22"/>
              </w:rPr>
            </w:pPr>
            <w:r w:rsidRPr="002C053A">
              <w:rPr>
                <w:rFonts w:asciiTheme="minorHAnsi" w:hAnsiTheme="minorHAnsi"/>
                <w:sz w:val="22"/>
                <w:szCs w:val="22"/>
              </w:rPr>
              <w:t>design of an data acquisition system (automotive)</w:t>
            </w:r>
          </w:p>
          <w:p w:rsidR="00535822" w:rsidRPr="002C053A" w:rsidRDefault="00535822" w:rsidP="00C43689">
            <w:pPr>
              <w:numPr>
                <w:ilvl w:val="0"/>
                <w:numId w:val="93"/>
              </w:numPr>
              <w:jc w:val="both"/>
              <w:rPr>
                <w:rFonts w:asciiTheme="minorHAnsi" w:hAnsiTheme="minorHAnsi"/>
                <w:sz w:val="22"/>
                <w:szCs w:val="22"/>
              </w:rPr>
            </w:pPr>
            <w:r w:rsidRPr="002C053A">
              <w:rPr>
                <w:rFonts w:asciiTheme="minorHAnsi" w:hAnsiTheme="minorHAnsi"/>
                <w:sz w:val="22"/>
                <w:szCs w:val="22"/>
              </w:rPr>
              <w:t>design of hardware diagnostic systems for fault-finding on computers;</w:t>
            </w:r>
          </w:p>
          <w:p w:rsidR="00535822" w:rsidRPr="002C053A" w:rsidRDefault="00535822" w:rsidP="00C43689">
            <w:pPr>
              <w:numPr>
                <w:ilvl w:val="0"/>
                <w:numId w:val="93"/>
              </w:numPr>
              <w:jc w:val="both"/>
              <w:rPr>
                <w:rFonts w:asciiTheme="minorHAnsi" w:hAnsiTheme="minorHAnsi"/>
                <w:sz w:val="22"/>
                <w:szCs w:val="22"/>
              </w:rPr>
            </w:pPr>
            <w:r w:rsidRPr="002C053A">
              <w:rPr>
                <w:rFonts w:asciiTheme="minorHAnsi" w:hAnsiTheme="minorHAnsi"/>
                <w:sz w:val="22"/>
                <w:szCs w:val="22"/>
              </w:rPr>
              <w:t>design of engine management system;</w:t>
            </w:r>
          </w:p>
          <w:p w:rsidR="00535822" w:rsidRDefault="00535822" w:rsidP="00C43689">
            <w:pPr>
              <w:numPr>
                <w:ilvl w:val="0"/>
                <w:numId w:val="93"/>
              </w:numPr>
              <w:jc w:val="both"/>
              <w:rPr>
                <w:ins w:id="652" w:author="Gareth" w:date="2013-10-18T13:32:00Z"/>
                <w:rFonts w:asciiTheme="minorHAnsi" w:hAnsiTheme="minorHAnsi"/>
                <w:sz w:val="22"/>
                <w:szCs w:val="22"/>
              </w:rPr>
            </w:pPr>
            <w:r w:rsidRPr="002C053A">
              <w:rPr>
                <w:rFonts w:asciiTheme="minorHAnsi" w:hAnsiTheme="minorHAnsi"/>
                <w:sz w:val="22"/>
                <w:szCs w:val="22"/>
              </w:rPr>
              <w:t>design of microprocessor-based three-term controller.</w:t>
            </w:r>
          </w:p>
          <w:p w:rsidR="00E371DD" w:rsidRPr="002C053A" w:rsidRDefault="00E371DD" w:rsidP="00C43689">
            <w:pPr>
              <w:numPr>
                <w:ilvl w:val="0"/>
                <w:numId w:val="93"/>
              </w:numPr>
              <w:jc w:val="both"/>
              <w:rPr>
                <w:rFonts w:asciiTheme="minorHAnsi" w:hAnsiTheme="minorHAnsi"/>
                <w:sz w:val="22"/>
                <w:szCs w:val="22"/>
              </w:rPr>
            </w:pPr>
            <w:ins w:id="653" w:author="Gareth" w:date="2013-10-18T13:27:00Z">
              <w:r>
                <w:rPr>
                  <w:rFonts w:asciiTheme="minorHAnsi" w:hAnsiTheme="minorHAnsi"/>
                  <w:sz w:val="22"/>
                  <w:szCs w:val="22"/>
                </w:rPr>
                <w:t xml:space="preserve">design of a PLC controlled industrial process </w:t>
              </w:r>
            </w:ins>
            <w:ins w:id="654" w:author="Gareth" w:date="2013-10-18T13:33:00Z">
              <w:r w:rsidR="00E3129A">
                <w:rPr>
                  <w:rFonts w:asciiTheme="minorHAnsi" w:hAnsiTheme="minorHAnsi"/>
                  <w:sz w:val="22"/>
                  <w:szCs w:val="22"/>
                </w:rPr>
                <w:t>or control/acquisition system</w:t>
              </w:r>
            </w:ins>
          </w:p>
          <w:p w:rsidR="00535822" w:rsidRPr="002C053A" w:rsidRDefault="00535822" w:rsidP="001B3B0A">
            <w:pPr>
              <w:jc w:val="both"/>
              <w:rPr>
                <w:rFonts w:asciiTheme="minorHAnsi" w:hAnsiTheme="minorHAnsi" w:cstheme="minorHAnsi"/>
                <w:sz w:val="22"/>
                <w:szCs w:val="22"/>
              </w:rPr>
            </w:pPr>
          </w:p>
        </w:tc>
      </w:tr>
    </w:tbl>
    <w:p w:rsidR="00535822" w:rsidRPr="002C053A" w:rsidRDefault="00535822" w:rsidP="00535822">
      <w:pPr>
        <w:rPr>
          <w:sz w:val="22"/>
          <w:szCs w:val="22"/>
        </w:rPr>
      </w:pPr>
      <w:r w:rsidRPr="002C053A">
        <w:rPr>
          <w:sz w:val="22"/>
          <w:szCs w:val="22"/>
        </w:rPr>
        <w:br w:type="page"/>
      </w:r>
    </w:p>
    <w:tbl>
      <w:tblPr>
        <w:tblW w:w="5000" w:type="pct"/>
        <w:tblLook w:val="0000" w:firstRow="0" w:lastRow="0" w:firstColumn="0" w:lastColumn="0" w:noHBand="0" w:noVBand="0"/>
      </w:tblPr>
      <w:tblGrid>
        <w:gridCol w:w="4648"/>
        <w:gridCol w:w="3880"/>
      </w:tblGrid>
      <w:tr w:rsidR="00535822" w:rsidRPr="002C053A" w:rsidTr="001B3B0A">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535822" w:rsidRPr="002C053A" w:rsidRDefault="00535822" w:rsidP="00E3129A">
            <w:pPr>
              <w:pStyle w:val="Footer"/>
              <w:spacing w:before="60"/>
              <w:jc w:val="both"/>
              <w:rPr>
                <w:rFonts w:asciiTheme="minorHAnsi" w:hAnsiTheme="minorHAnsi" w:cstheme="minorHAnsi"/>
                <w:i/>
                <w:sz w:val="22"/>
                <w:szCs w:val="22"/>
                <w:lang w:val="en-US"/>
              </w:rPr>
            </w:pPr>
            <w:r w:rsidRPr="002C053A">
              <w:rPr>
                <w:rFonts w:asciiTheme="minorHAnsi" w:hAnsiTheme="minorHAnsi" w:cstheme="minorHAnsi"/>
                <w:b/>
                <w:sz w:val="22"/>
                <w:szCs w:val="22"/>
              </w:rPr>
              <w:lastRenderedPageBreak/>
              <w:t>Indicative Contact hours</w:t>
            </w:r>
            <w:del w:id="655" w:author="Gareth" w:date="2013-10-18T13:36:00Z">
              <w:r w:rsidRPr="002C053A" w:rsidDel="00E3129A">
                <w:rPr>
                  <w:rFonts w:asciiTheme="minorHAnsi" w:hAnsiTheme="minorHAnsi" w:cstheme="minorHAnsi"/>
                  <w:b/>
                  <w:sz w:val="22"/>
                  <w:szCs w:val="22"/>
                </w:rPr>
                <w:delText xml:space="preserve"> (weekly hrs)</w:delText>
              </w:r>
            </w:del>
            <w:r w:rsidRPr="002C053A">
              <w:rPr>
                <w:rFonts w:asciiTheme="minorHAnsi" w:hAnsiTheme="minorHAnsi" w:cstheme="minorHAnsi"/>
                <w:b/>
                <w:sz w:val="22"/>
                <w:szCs w:val="22"/>
              </w:rPr>
              <w:t>:</w:t>
            </w:r>
          </w:p>
        </w:tc>
      </w:tr>
      <w:tr w:rsidR="00535822" w:rsidRPr="002C053A" w:rsidTr="001B3B0A">
        <w:trPr>
          <w:cantSplit/>
          <w:trHeight w:val="20"/>
        </w:trPr>
        <w:tc>
          <w:tcPr>
            <w:tcW w:w="27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535822" w:rsidRPr="002C053A" w:rsidRDefault="00535822" w:rsidP="001B3B0A">
            <w:pPr>
              <w:pStyle w:val="t1"/>
              <w:tabs>
                <w:tab w:val="left" w:pos="1800"/>
              </w:tabs>
              <w:spacing w:before="120" w:line="240" w:lineRule="auto"/>
              <w:rPr>
                <w:rFonts w:asciiTheme="minorHAnsi" w:hAnsiTheme="minorHAnsi" w:cstheme="minorHAnsi"/>
                <w:sz w:val="22"/>
                <w:szCs w:val="22"/>
              </w:rPr>
            </w:pPr>
            <w:r w:rsidRPr="002C053A">
              <w:rPr>
                <w:rFonts w:asciiTheme="minorHAnsi" w:hAnsiTheme="minorHAnsi" w:cstheme="minorHAnsi"/>
                <w:sz w:val="22"/>
                <w:szCs w:val="22"/>
              </w:rPr>
              <w:t>Lecture</w:t>
            </w:r>
          </w:p>
        </w:tc>
        <w:tc>
          <w:tcPr>
            <w:tcW w:w="2275" w:type="pct"/>
            <w:tcBorders>
              <w:top w:val="single" w:sz="6" w:space="0" w:color="auto"/>
              <w:left w:val="single" w:sz="6" w:space="0" w:color="auto"/>
              <w:bottom w:val="single" w:sz="6" w:space="0" w:color="auto"/>
              <w:right w:val="single" w:sz="6" w:space="0" w:color="auto"/>
            </w:tcBorders>
          </w:tcPr>
          <w:p w:rsidR="00535822" w:rsidRPr="002C053A" w:rsidRDefault="00535822" w:rsidP="001B3B0A">
            <w:pPr>
              <w:pStyle w:val="Footer"/>
              <w:spacing w:before="120" w:after="120"/>
              <w:jc w:val="both"/>
              <w:rPr>
                <w:rFonts w:asciiTheme="minorHAnsi" w:hAnsiTheme="minorHAnsi" w:cstheme="minorHAnsi"/>
                <w:sz w:val="22"/>
                <w:szCs w:val="22"/>
              </w:rPr>
            </w:pPr>
            <w:r w:rsidRPr="002C053A">
              <w:rPr>
                <w:rFonts w:asciiTheme="minorHAnsi" w:hAnsiTheme="minorHAnsi" w:cstheme="minorHAnsi"/>
                <w:sz w:val="22"/>
                <w:szCs w:val="22"/>
              </w:rPr>
              <w:t>30</w:t>
            </w:r>
          </w:p>
        </w:tc>
      </w:tr>
      <w:tr w:rsidR="00535822" w:rsidRPr="002C053A" w:rsidTr="001B3B0A">
        <w:trPr>
          <w:cantSplit/>
          <w:trHeight w:val="20"/>
        </w:trPr>
        <w:tc>
          <w:tcPr>
            <w:tcW w:w="27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535822" w:rsidRPr="002C053A" w:rsidRDefault="00535822" w:rsidP="001B3B0A">
            <w:pPr>
              <w:pStyle w:val="t1"/>
              <w:tabs>
                <w:tab w:val="left" w:pos="1800"/>
              </w:tabs>
              <w:spacing w:before="120" w:line="240" w:lineRule="auto"/>
              <w:rPr>
                <w:rFonts w:asciiTheme="minorHAnsi" w:hAnsiTheme="minorHAnsi" w:cstheme="minorHAnsi"/>
                <w:sz w:val="22"/>
                <w:szCs w:val="22"/>
              </w:rPr>
            </w:pPr>
            <w:r w:rsidRPr="002C053A">
              <w:rPr>
                <w:rFonts w:asciiTheme="minorHAnsi" w:hAnsiTheme="minorHAnsi" w:cstheme="minorHAnsi"/>
                <w:sz w:val="22"/>
                <w:szCs w:val="22"/>
              </w:rPr>
              <w:t>Seminar</w:t>
            </w:r>
          </w:p>
        </w:tc>
        <w:tc>
          <w:tcPr>
            <w:tcW w:w="2275" w:type="pct"/>
            <w:tcBorders>
              <w:top w:val="single" w:sz="6" w:space="0" w:color="auto"/>
              <w:left w:val="single" w:sz="6" w:space="0" w:color="auto"/>
              <w:bottom w:val="single" w:sz="6" w:space="0" w:color="auto"/>
              <w:right w:val="single" w:sz="6" w:space="0" w:color="auto"/>
            </w:tcBorders>
          </w:tcPr>
          <w:p w:rsidR="00535822" w:rsidRPr="002C053A" w:rsidRDefault="00535822" w:rsidP="001B3B0A">
            <w:pPr>
              <w:pStyle w:val="Footer"/>
              <w:spacing w:before="120" w:after="120"/>
              <w:jc w:val="both"/>
              <w:rPr>
                <w:rFonts w:asciiTheme="minorHAnsi" w:hAnsiTheme="minorHAnsi" w:cstheme="minorHAnsi"/>
                <w:sz w:val="22"/>
                <w:szCs w:val="22"/>
              </w:rPr>
            </w:pPr>
            <w:r w:rsidRPr="002C053A">
              <w:rPr>
                <w:rFonts w:asciiTheme="minorHAnsi" w:hAnsiTheme="minorHAnsi" w:cstheme="minorHAnsi"/>
                <w:sz w:val="22"/>
                <w:szCs w:val="22"/>
              </w:rPr>
              <w:t>0</w:t>
            </w:r>
          </w:p>
        </w:tc>
      </w:tr>
      <w:tr w:rsidR="00535822" w:rsidRPr="002C053A" w:rsidTr="001B3B0A">
        <w:trPr>
          <w:cantSplit/>
          <w:trHeight w:val="20"/>
        </w:trPr>
        <w:tc>
          <w:tcPr>
            <w:tcW w:w="27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535822" w:rsidRPr="002C053A" w:rsidRDefault="00535822" w:rsidP="001B3B0A">
            <w:pPr>
              <w:pStyle w:val="t1"/>
              <w:tabs>
                <w:tab w:val="left" w:pos="1800"/>
              </w:tabs>
              <w:spacing w:before="120" w:line="240" w:lineRule="auto"/>
              <w:rPr>
                <w:rFonts w:asciiTheme="minorHAnsi" w:hAnsiTheme="minorHAnsi" w:cstheme="minorHAnsi"/>
                <w:sz w:val="22"/>
                <w:szCs w:val="22"/>
              </w:rPr>
            </w:pPr>
            <w:r w:rsidRPr="002C053A">
              <w:rPr>
                <w:rFonts w:asciiTheme="minorHAnsi" w:hAnsiTheme="minorHAnsi" w:cstheme="minorHAnsi"/>
                <w:sz w:val="22"/>
                <w:szCs w:val="22"/>
              </w:rPr>
              <w:t>Tutorial</w:t>
            </w:r>
          </w:p>
        </w:tc>
        <w:tc>
          <w:tcPr>
            <w:tcW w:w="2275" w:type="pct"/>
            <w:tcBorders>
              <w:top w:val="single" w:sz="6" w:space="0" w:color="auto"/>
              <w:left w:val="single" w:sz="6" w:space="0" w:color="auto"/>
              <w:bottom w:val="single" w:sz="6" w:space="0" w:color="auto"/>
              <w:right w:val="single" w:sz="6" w:space="0" w:color="auto"/>
            </w:tcBorders>
          </w:tcPr>
          <w:p w:rsidR="00535822" w:rsidRPr="002C053A" w:rsidRDefault="00535822" w:rsidP="001B3B0A">
            <w:pPr>
              <w:pStyle w:val="Footer"/>
              <w:spacing w:before="120" w:after="120"/>
              <w:jc w:val="both"/>
              <w:rPr>
                <w:rFonts w:asciiTheme="minorHAnsi" w:hAnsiTheme="minorHAnsi" w:cstheme="minorHAnsi"/>
                <w:sz w:val="22"/>
                <w:szCs w:val="22"/>
              </w:rPr>
            </w:pPr>
            <w:r w:rsidRPr="002C053A">
              <w:rPr>
                <w:rFonts w:asciiTheme="minorHAnsi" w:hAnsiTheme="minorHAnsi" w:cstheme="minorHAnsi"/>
                <w:sz w:val="22"/>
                <w:szCs w:val="22"/>
              </w:rPr>
              <w:t>30</w:t>
            </w:r>
          </w:p>
        </w:tc>
      </w:tr>
      <w:tr w:rsidR="00535822" w:rsidRPr="002C053A" w:rsidTr="001B3B0A">
        <w:trPr>
          <w:cantSplit/>
          <w:trHeight w:val="20"/>
        </w:trPr>
        <w:tc>
          <w:tcPr>
            <w:tcW w:w="27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535822" w:rsidRPr="002C053A" w:rsidRDefault="00535822" w:rsidP="001B3B0A">
            <w:pPr>
              <w:pStyle w:val="t1"/>
              <w:tabs>
                <w:tab w:val="left" w:pos="1800"/>
              </w:tabs>
              <w:spacing w:before="120" w:line="240" w:lineRule="auto"/>
              <w:rPr>
                <w:rFonts w:asciiTheme="minorHAnsi" w:hAnsiTheme="minorHAnsi" w:cstheme="minorHAnsi"/>
                <w:sz w:val="22"/>
                <w:szCs w:val="22"/>
              </w:rPr>
            </w:pPr>
            <w:r w:rsidRPr="002C053A">
              <w:rPr>
                <w:rFonts w:asciiTheme="minorHAnsi" w:hAnsiTheme="minorHAnsi" w:cstheme="minorHAnsi"/>
                <w:sz w:val="22"/>
                <w:szCs w:val="22"/>
              </w:rPr>
              <w:t>Laboratory, Studio or Workshop</w:t>
            </w:r>
          </w:p>
        </w:tc>
        <w:tc>
          <w:tcPr>
            <w:tcW w:w="2275" w:type="pct"/>
            <w:tcBorders>
              <w:top w:val="single" w:sz="6" w:space="0" w:color="auto"/>
              <w:left w:val="single" w:sz="6" w:space="0" w:color="auto"/>
              <w:bottom w:val="single" w:sz="6" w:space="0" w:color="auto"/>
              <w:right w:val="single" w:sz="6" w:space="0" w:color="auto"/>
            </w:tcBorders>
          </w:tcPr>
          <w:p w:rsidR="00535822" w:rsidRPr="002C053A" w:rsidRDefault="00535822" w:rsidP="001B3B0A">
            <w:pPr>
              <w:pStyle w:val="Footer"/>
              <w:spacing w:before="120" w:after="120"/>
              <w:jc w:val="both"/>
              <w:rPr>
                <w:rFonts w:asciiTheme="minorHAnsi" w:hAnsiTheme="minorHAnsi" w:cstheme="minorHAnsi"/>
                <w:sz w:val="22"/>
                <w:szCs w:val="22"/>
              </w:rPr>
            </w:pPr>
            <w:r w:rsidRPr="002C053A">
              <w:rPr>
                <w:rFonts w:asciiTheme="minorHAnsi" w:hAnsiTheme="minorHAnsi" w:cstheme="minorHAnsi"/>
                <w:sz w:val="22"/>
                <w:szCs w:val="22"/>
              </w:rPr>
              <w:t>0</w:t>
            </w:r>
          </w:p>
        </w:tc>
      </w:tr>
      <w:tr w:rsidR="00535822" w:rsidRPr="002C053A" w:rsidTr="001B3B0A">
        <w:trPr>
          <w:cantSplit/>
          <w:trHeight w:val="20"/>
        </w:trPr>
        <w:tc>
          <w:tcPr>
            <w:tcW w:w="27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535822" w:rsidRPr="002C053A" w:rsidRDefault="00535822" w:rsidP="001B3B0A">
            <w:pPr>
              <w:pStyle w:val="t1"/>
              <w:tabs>
                <w:tab w:val="left" w:pos="1800"/>
              </w:tabs>
              <w:spacing w:before="120" w:line="240" w:lineRule="auto"/>
              <w:rPr>
                <w:rFonts w:asciiTheme="minorHAnsi" w:hAnsiTheme="minorHAnsi" w:cstheme="minorHAnsi"/>
                <w:sz w:val="22"/>
                <w:szCs w:val="22"/>
              </w:rPr>
            </w:pPr>
            <w:r w:rsidRPr="002C053A">
              <w:rPr>
                <w:rFonts w:asciiTheme="minorHAnsi" w:hAnsiTheme="minorHAnsi" w:cstheme="minorHAnsi"/>
                <w:sz w:val="22"/>
                <w:szCs w:val="22"/>
              </w:rPr>
              <w:t>Student Private Study</w:t>
            </w:r>
          </w:p>
        </w:tc>
        <w:tc>
          <w:tcPr>
            <w:tcW w:w="2275" w:type="pct"/>
            <w:tcBorders>
              <w:top w:val="single" w:sz="6" w:space="0" w:color="auto"/>
              <w:left w:val="single" w:sz="6" w:space="0" w:color="auto"/>
              <w:bottom w:val="single" w:sz="6" w:space="0" w:color="auto"/>
              <w:right w:val="single" w:sz="6" w:space="0" w:color="auto"/>
            </w:tcBorders>
          </w:tcPr>
          <w:p w:rsidR="00535822" w:rsidRPr="002C053A" w:rsidRDefault="00535822" w:rsidP="001B3B0A">
            <w:pPr>
              <w:pStyle w:val="Footer"/>
              <w:spacing w:before="120" w:after="120"/>
              <w:jc w:val="both"/>
              <w:rPr>
                <w:rFonts w:asciiTheme="minorHAnsi" w:hAnsiTheme="minorHAnsi" w:cstheme="minorHAnsi"/>
                <w:sz w:val="22"/>
                <w:szCs w:val="22"/>
              </w:rPr>
            </w:pPr>
            <w:r w:rsidRPr="002C053A">
              <w:rPr>
                <w:rFonts w:asciiTheme="minorHAnsi" w:hAnsiTheme="minorHAnsi" w:cstheme="minorHAnsi"/>
                <w:sz w:val="22"/>
                <w:szCs w:val="22"/>
              </w:rPr>
              <w:t>140</w:t>
            </w:r>
          </w:p>
        </w:tc>
      </w:tr>
      <w:tr w:rsidR="00535822" w:rsidRPr="002C053A" w:rsidTr="001B3B0A">
        <w:trPr>
          <w:cantSplit/>
          <w:trHeight w:val="20"/>
        </w:trPr>
        <w:tc>
          <w:tcPr>
            <w:tcW w:w="27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535822" w:rsidRPr="002C053A" w:rsidRDefault="00535822" w:rsidP="001B3B0A">
            <w:pPr>
              <w:pStyle w:val="t1"/>
              <w:tabs>
                <w:tab w:val="left" w:pos="1800"/>
              </w:tabs>
              <w:spacing w:before="120" w:line="240" w:lineRule="auto"/>
              <w:rPr>
                <w:rFonts w:asciiTheme="minorHAnsi" w:hAnsiTheme="minorHAnsi" w:cstheme="minorHAnsi"/>
                <w:b/>
                <w:sz w:val="22"/>
                <w:szCs w:val="22"/>
              </w:rPr>
            </w:pPr>
            <w:r w:rsidRPr="002C053A">
              <w:rPr>
                <w:rFonts w:asciiTheme="minorHAnsi" w:hAnsiTheme="minorHAnsi" w:cstheme="minorHAnsi"/>
                <w:b/>
                <w:sz w:val="22"/>
                <w:szCs w:val="22"/>
              </w:rPr>
              <w:t>TOTAL Hours:</w:t>
            </w:r>
          </w:p>
        </w:tc>
        <w:tc>
          <w:tcPr>
            <w:tcW w:w="2275" w:type="pct"/>
            <w:tcBorders>
              <w:top w:val="single" w:sz="6" w:space="0" w:color="auto"/>
              <w:left w:val="single" w:sz="6" w:space="0" w:color="auto"/>
              <w:bottom w:val="single" w:sz="6" w:space="0" w:color="auto"/>
              <w:right w:val="single" w:sz="6" w:space="0" w:color="auto"/>
            </w:tcBorders>
          </w:tcPr>
          <w:p w:rsidR="00535822" w:rsidRPr="002C053A" w:rsidRDefault="00535822" w:rsidP="001B3B0A">
            <w:pPr>
              <w:pStyle w:val="Footer"/>
              <w:spacing w:before="120" w:after="120"/>
              <w:jc w:val="both"/>
              <w:rPr>
                <w:rFonts w:asciiTheme="minorHAnsi" w:hAnsiTheme="minorHAnsi" w:cstheme="minorHAnsi"/>
                <w:b/>
                <w:sz w:val="22"/>
                <w:szCs w:val="22"/>
              </w:rPr>
            </w:pPr>
            <w:r w:rsidRPr="002C053A">
              <w:rPr>
                <w:rFonts w:asciiTheme="minorHAnsi" w:hAnsiTheme="minorHAnsi" w:cstheme="minorHAnsi"/>
                <w:b/>
                <w:sz w:val="22"/>
                <w:szCs w:val="22"/>
              </w:rPr>
              <w:t>200</w:t>
            </w:r>
          </w:p>
        </w:tc>
      </w:tr>
      <w:tr w:rsidR="00535822" w:rsidRPr="002C053A" w:rsidTr="001B3B0A">
        <w:trPr>
          <w:cantSplit/>
          <w:trHeight w:val="20"/>
        </w:trPr>
        <w:tc>
          <w:tcPr>
            <w:tcW w:w="27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535822" w:rsidRPr="002C053A" w:rsidRDefault="00535822" w:rsidP="001B3B0A">
            <w:pPr>
              <w:spacing w:before="120" w:after="120"/>
              <w:jc w:val="both"/>
              <w:rPr>
                <w:rFonts w:asciiTheme="minorHAnsi" w:hAnsiTheme="minorHAnsi" w:cstheme="minorHAnsi"/>
                <w:b/>
                <w:sz w:val="22"/>
                <w:szCs w:val="22"/>
              </w:rPr>
            </w:pPr>
            <w:r w:rsidRPr="002C053A">
              <w:rPr>
                <w:rFonts w:asciiTheme="minorHAnsi" w:hAnsiTheme="minorHAnsi" w:cstheme="minorHAnsi"/>
                <w:b/>
                <w:sz w:val="22"/>
                <w:szCs w:val="22"/>
              </w:rPr>
              <w:t>Semester(s) in which normally delivered</w:t>
            </w:r>
          </w:p>
        </w:tc>
        <w:tc>
          <w:tcPr>
            <w:tcW w:w="2275" w:type="pct"/>
            <w:tcBorders>
              <w:top w:val="single" w:sz="6" w:space="0" w:color="auto"/>
              <w:left w:val="single" w:sz="6" w:space="0" w:color="auto"/>
              <w:bottom w:val="single" w:sz="6" w:space="0" w:color="auto"/>
              <w:right w:val="single" w:sz="6" w:space="0" w:color="auto"/>
            </w:tcBorders>
          </w:tcPr>
          <w:p w:rsidR="00535822" w:rsidRPr="002C053A" w:rsidRDefault="00535822" w:rsidP="001B3B0A">
            <w:pPr>
              <w:spacing w:before="120" w:after="120"/>
              <w:jc w:val="both"/>
              <w:rPr>
                <w:rFonts w:asciiTheme="minorHAnsi" w:hAnsiTheme="minorHAnsi" w:cstheme="minorHAnsi"/>
                <w:sz w:val="22"/>
                <w:szCs w:val="22"/>
              </w:rPr>
            </w:pPr>
            <w:r w:rsidRPr="002C053A">
              <w:rPr>
                <w:rFonts w:asciiTheme="minorHAnsi" w:hAnsiTheme="minorHAnsi" w:cstheme="minorHAnsi"/>
                <w:sz w:val="22"/>
                <w:szCs w:val="22"/>
              </w:rPr>
              <w:t>1 and 2</w:t>
            </w:r>
          </w:p>
        </w:tc>
      </w:tr>
    </w:tbl>
    <w:p w:rsidR="00535822" w:rsidRPr="002C053A" w:rsidRDefault="00535822" w:rsidP="00535822">
      <w:pPr>
        <w:rPr>
          <w:rFonts w:asciiTheme="minorHAnsi" w:hAnsiTheme="minorHAnsi"/>
          <w:sz w:val="22"/>
          <w:szCs w:val="22"/>
        </w:rPr>
      </w:pPr>
    </w:p>
    <w:tbl>
      <w:tblPr>
        <w:tblW w:w="5000" w:type="pct"/>
        <w:tblLook w:val="0000" w:firstRow="0" w:lastRow="0" w:firstColumn="0" w:lastColumn="0" w:noHBand="0" w:noVBand="0"/>
      </w:tblPr>
      <w:tblGrid>
        <w:gridCol w:w="4078"/>
        <w:gridCol w:w="4450"/>
      </w:tblGrid>
      <w:tr w:rsidR="00535822" w:rsidRPr="002C053A" w:rsidTr="001B3B0A">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535822" w:rsidRPr="002C053A" w:rsidRDefault="00535822" w:rsidP="001B3B0A">
            <w:pPr>
              <w:pStyle w:val="Footer"/>
              <w:spacing w:before="120" w:after="120"/>
              <w:jc w:val="both"/>
              <w:rPr>
                <w:rFonts w:asciiTheme="minorHAnsi" w:hAnsiTheme="minorHAnsi" w:cstheme="minorHAnsi"/>
                <w:sz w:val="22"/>
                <w:szCs w:val="22"/>
              </w:rPr>
            </w:pPr>
            <w:r w:rsidRPr="002C053A">
              <w:rPr>
                <w:rFonts w:asciiTheme="minorHAnsi" w:hAnsiTheme="minorHAnsi" w:cstheme="minorHAnsi"/>
                <w:b/>
                <w:sz w:val="22"/>
                <w:szCs w:val="22"/>
              </w:rPr>
              <w:t>Assessment:</w:t>
            </w:r>
          </w:p>
        </w:tc>
      </w:tr>
      <w:tr w:rsidR="00535822" w:rsidRPr="002C053A" w:rsidTr="001B3B0A">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FFFFFF" w:themeFill="background1"/>
          </w:tcPr>
          <w:p w:rsidR="00535822" w:rsidRPr="002C053A" w:rsidRDefault="00535822" w:rsidP="001B3B0A">
            <w:pPr>
              <w:spacing w:before="120"/>
              <w:jc w:val="both"/>
              <w:rPr>
                <w:rFonts w:asciiTheme="minorHAnsi" w:hAnsiTheme="minorHAnsi"/>
                <w:sz w:val="22"/>
                <w:szCs w:val="22"/>
              </w:rPr>
            </w:pPr>
            <w:r w:rsidRPr="002C053A">
              <w:rPr>
                <w:rFonts w:asciiTheme="minorHAnsi" w:hAnsiTheme="minorHAnsi"/>
                <w:sz w:val="22"/>
                <w:szCs w:val="22"/>
              </w:rPr>
              <w:t>Outcome 1 is assessed by production of a number of written reports.</w:t>
            </w:r>
          </w:p>
          <w:p w:rsidR="00535822" w:rsidRPr="002C053A" w:rsidRDefault="00535822" w:rsidP="001B3B0A">
            <w:pPr>
              <w:pStyle w:val="BodyText"/>
              <w:rPr>
                <w:rFonts w:asciiTheme="minorHAnsi" w:hAnsiTheme="minorHAnsi"/>
                <w:sz w:val="22"/>
                <w:szCs w:val="22"/>
              </w:rPr>
            </w:pPr>
          </w:p>
          <w:p w:rsidR="00535822" w:rsidRPr="002C053A" w:rsidRDefault="00535822" w:rsidP="001B3B0A">
            <w:pPr>
              <w:pStyle w:val="BodyText"/>
              <w:rPr>
                <w:rFonts w:asciiTheme="minorHAnsi" w:hAnsiTheme="minorHAnsi" w:cstheme="minorHAnsi"/>
                <w:sz w:val="22"/>
                <w:szCs w:val="22"/>
              </w:rPr>
            </w:pPr>
            <w:r w:rsidRPr="002C053A">
              <w:rPr>
                <w:rFonts w:asciiTheme="minorHAnsi" w:hAnsiTheme="minorHAnsi"/>
                <w:sz w:val="22"/>
                <w:szCs w:val="22"/>
              </w:rPr>
              <w:t xml:space="preserve">Typically four (or five) equally weighted case/design studies each contributing 25% (or 20%) towards overall module mark.  </w:t>
            </w:r>
          </w:p>
        </w:tc>
      </w:tr>
      <w:tr w:rsidR="00535822" w:rsidRPr="002C053A" w:rsidTr="001B3B0A">
        <w:trPr>
          <w:cantSplit/>
          <w:trHeight w:val="20"/>
        </w:trPr>
        <w:tc>
          <w:tcPr>
            <w:tcW w:w="2391" w:type="pct"/>
            <w:tcBorders>
              <w:top w:val="single" w:sz="6" w:space="0" w:color="auto"/>
              <w:left w:val="single" w:sz="6" w:space="0" w:color="auto"/>
              <w:bottom w:val="single" w:sz="6" w:space="0" w:color="auto"/>
              <w:right w:val="single" w:sz="6" w:space="0" w:color="auto"/>
            </w:tcBorders>
            <w:shd w:val="clear" w:color="auto" w:fill="FFFFFF" w:themeFill="background1"/>
          </w:tcPr>
          <w:p w:rsidR="00535822" w:rsidRPr="002C053A" w:rsidRDefault="00535822" w:rsidP="001B3B0A">
            <w:pPr>
              <w:pStyle w:val="t1"/>
              <w:tabs>
                <w:tab w:val="left" w:pos="1800"/>
              </w:tabs>
              <w:spacing w:before="120" w:line="240" w:lineRule="auto"/>
              <w:rPr>
                <w:rFonts w:asciiTheme="minorHAnsi" w:hAnsiTheme="minorHAnsi" w:cstheme="minorHAnsi"/>
                <w:sz w:val="22"/>
                <w:szCs w:val="22"/>
              </w:rPr>
            </w:pPr>
            <w:r w:rsidRPr="002C053A">
              <w:rPr>
                <w:rFonts w:asciiTheme="minorHAnsi" w:hAnsiTheme="minorHAnsi" w:cstheme="minorHAnsi"/>
                <w:sz w:val="22"/>
                <w:szCs w:val="22"/>
              </w:rPr>
              <w:t>Coursework:</w:t>
            </w:r>
          </w:p>
        </w:tc>
        <w:tc>
          <w:tcPr>
            <w:tcW w:w="2609" w:type="pct"/>
            <w:tcBorders>
              <w:top w:val="single" w:sz="6" w:space="0" w:color="auto"/>
              <w:left w:val="single" w:sz="6" w:space="0" w:color="auto"/>
              <w:bottom w:val="single" w:sz="6" w:space="0" w:color="auto"/>
              <w:right w:val="single" w:sz="6" w:space="0" w:color="auto"/>
            </w:tcBorders>
            <w:shd w:val="clear" w:color="auto" w:fill="FFFFFF" w:themeFill="background1"/>
          </w:tcPr>
          <w:p w:rsidR="00535822" w:rsidRPr="002C053A" w:rsidRDefault="00535822" w:rsidP="001B3B0A">
            <w:pPr>
              <w:pStyle w:val="Footer"/>
              <w:spacing w:before="120" w:after="120"/>
              <w:rPr>
                <w:rFonts w:asciiTheme="minorHAnsi" w:hAnsiTheme="minorHAnsi" w:cstheme="minorHAnsi"/>
                <w:sz w:val="22"/>
                <w:szCs w:val="22"/>
              </w:rPr>
            </w:pPr>
            <w:r w:rsidRPr="002C053A">
              <w:rPr>
                <w:rFonts w:asciiTheme="minorHAnsi" w:hAnsiTheme="minorHAnsi" w:cstheme="minorHAnsi"/>
                <w:sz w:val="22"/>
                <w:szCs w:val="22"/>
              </w:rPr>
              <w:t>100%</w:t>
            </w:r>
          </w:p>
        </w:tc>
      </w:tr>
      <w:tr w:rsidR="00535822" w:rsidRPr="002C053A" w:rsidTr="001B3B0A">
        <w:trPr>
          <w:cantSplit/>
          <w:trHeight w:val="537"/>
        </w:trPr>
        <w:tc>
          <w:tcPr>
            <w:tcW w:w="2391" w:type="pct"/>
            <w:tcBorders>
              <w:top w:val="single" w:sz="6" w:space="0" w:color="auto"/>
              <w:left w:val="single" w:sz="6" w:space="0" w:color="auto"/>
              <w:bottom w:val="single" w:sz="6" w:space="0" w:color="auto"/>
              <w:right w:val="single" w:sz="6" w:space="0" w:color="auto"/>
            </w:tcBorders>
          </w:tcPr>
          <w:p w:rsidR="00535822" w:rsidRPr="002C053A" w:rsidRDefault="00535822" w:rsidP="001B3B0A">
            <w:pPr>
              <w:pStyle w:val="t1"/>
              <w:tabs>
                <w:tab w:val="left" w:pos="1800"/>
              </w:tabs>
              <w:spacing w:before="120" w:line="240" w:lineRule="auto"/>
              <w:rPr>
                <w:rFonts w:asciiTheme="minorHAnsi" w:hAnsiTheme="minorHAnsi" w:cstheme="minorHAnsi"/>
                <w:sz w:val="22"/>
                <w:szCs w:val="22"/>
              </w:rPr>
            </w:pPr>
            <w:r w:rsidRPr="002C053A">
              <w:rPr>
                <w:rFonts w:asciiTheme="minorHAnsi" w:hAnsiTheme="minorHAnsi" w:cstheme="minorHAnsi"/>
                <w:sz w:val="22"/>
                <w:szCs w:val="22"/>
              </w:rPr>
              <w:t>Examination:</w:t>
            </w:r>
          </w:p>
        </w:tc>
        <w:tc>
          <w:tcPr>
            <w:tcW w:w="2609" w:type="pct"/>
            <w:tcBorders>
              <w:top w:val="single" w:sz="6" w:space="0" w:color="auto"/>
              <w:left w:val="single" w:sz="6" w:space="0" w:color="auto"/>
              <w:bottom w:val="single" w:sz="6" w:space="0" w:color="auto"/>
              <w:right w:val="single" w:sz="6" w:space="0" w:color="auto"/>
            </w:tcBorders>
          </w:tcPr>
          <w:p w:rsidR="00535822" w:rsidRPr="002C053A" w:rsidRDefault="00535822" w:rsidP="001B3B0A">
            <w:pPr>
              <w:pStyle w:val="Footer"/>
              <w:spacing w:before="120" w:after="120"/>
              <w:rPr>
                <w:rFonts w:asciiTheme="minorHAnsi" w:hAnsiTheme="minorHAnsi" w:cstheme="minorHAnsi"/>
                <w:sz w:val="22"/>
                <w:szCs w:val="22"/>
              </w:rPr>
            </w:pPr>
            <w:r w:rsidRPr="002C053A">
              <w:rPr>
                <w:rFonts w:asciiTheme="minorHAnsi" w:hAnsiTheme="minorHAnsi" w:cstheme="minorHAnsi"/>
                <w:sz w:val="22"/>
                <w:szCs w:val="22"/>
              </w:rPr>
              <w:t>0%</w:t>
            </w:r>
          </w:p>
        </w:tc>
      </w:tr>
      <w:tr w:rsidR="00535822" w:rsidRPr="002C053A" w:rsidTr="001B3B0A">
        <w:trPr>
          <w:cantSplit/>
          <w:trHeight w:val="20"/>
        </w:trPr>
        <w:tc>
          <w:tcPr>
            <w:tcW w:w="2391" w:type="pct"/>
            <w:tcBorders>
              <w:top w:val="single" w:sz="6" w:space="0" w:color="auto"/>
              <w:left w:val="single" w:sz="6" w:space="0" w:color="auto"/>
              <w:bottom w:val="single" w:sz="6" w:space="0" w:color="auto"/>
              <w:right w:val="single" w:sz="6" w:space="0" w:color="auto"/>
            </w:tcBorders>
          </w:tcPr>
          <w:p w:rsidR="00535822" w:rsidRPr="002C053A" w:rsidRDefault="00535822" w:rsidP="001B3B0A">
            <w:pPr>
              <w:pStyle w:val="t1"/>
              <w:tabs>
                <w:tab w:val="left" w:pos="1800"/>
              </w:tabs>
              <w:spacing w:before="120" w:line="240" w:lineRule="auto"/>
              <w:jc w:val="left"/>
              <w:rPr>
                <w:rFonts w:asciiTheme="minorHAnsi" w:hAnsiTheme="minorHAnsi" w:cstheme="minorHAnsi"/>
                <w:sz w:val="22"/>
                <w:szCs w:val="22"/>
              </w:rPr>
            </w:pPr>
            <w:r w:rsidRPr="002C053A">
              <w:rPr>
                <w:rFonts w:asciiTheme="minorHAnsi" w:hAnsiTheme="minorHAnsi" w:cstheme="minorHAnsi"/>
                <w:sz w:val="22"/>
                <w:szCs w:val="22"/>
              </w:rPr>
              <w:t>Oral Examination/ Presentation:</w:t>
            </w:r>
          </w:p>
        </w:tc>
        <w:tc>
          <w:tcPr>
            <w:tcW w:w="2609" w:type="pct"/>
            <w:tcBorders>
              <w:top w:val="single" w:sz="6" w:space="0" w:color="auto"/>
              <w:left w:val="single" w:sz="6" w:space="0" w:color="auto"/>
              <w:bottom w:val="single" w:sz="6" w:space="0" w:color="auto"/>
              <w:right w:val="single" w:sz="6" w:space="0" w:color="auto"/>
            </w:tcBorders>
          </w:tcPr>
          <w:p w:rsidR="00535822" w:rsidRPr="002C053A" w:rsidRDefault="00535822" w:rsidP="001B3B0A">
            <w:pPr>
              <w:pStyle w:val="Footer"/>
              <w:spacing w:before="120" w:after="120"/>
              <w:rPr>
                <w:rFonts w:asciiTheme="minorHAnsi" w:hAnsiTheme="minorHAnsi" w:cstheme="minorHAnsi"/>
                <w:sz w:val="22"/>
                <w:szCs w:val="22"/>
              </w:rPr>
            </w:pPr>
            <w:r w:rsidRPr="002C053A">
              <w:rPr>
                <w:rFonts w:asciiTheme="minorHAnsi" w:hAnsiTheme="minorHAnsi" w:cstheme="minorHAnsi"/>
                <w:sz w:val="22"/>
                <w:szCs w:val="22"/>
              </w:rPr>
              <w:t>0%</w:t>
            </w:r>
          </w:p>
        </w:tc>
      </w:tr>
      <w:tr w:rsidR="00535822" w:rsidRPr="002C053A" w:rsidTr="001B3B0A">
        <w:trPr>
          <w:cantSplit/>
          <w:trHeight w:val="20"/>
        </w:trPr>
        <w:tc>
          <w:tcPr>
            <w:tcW w:w="2391" w:type="pct"/>
            <w:tcBorders>
              <w:top w:val="single" w:sz="6" w:space="0" w:color="auto"/>
              <w:left w:val="single" w:sz="6" w:space="0" w:color="auto"/>
              <w:bottom w:val="single" w:sz="6" w:space="0" w:color="auto"/>
              <w:right w:val="single" w:sz="6" w:space="0" w:color="auto"/>
            </w:tcBorders>
          </w:tcPr>
          <w:p w:rsidR="00535822" w:rsidRPr="002C053A" w:rsidRDefault="00535822" w:rsidP="001B3B0A">
            <w:pPr>
              <w:pStyle w:val="t1"/>
              <w:tabs>
                <w:tab w:val="left" w:pos="1800"/>
              </w:tabs>
              <w:spacing w:before="120" w:line="240" w:lineRule="auto"/>
              <w:rPr>
                <w:rFonts w:asciiTheme="minorHAnsi" w:hAnsiTheme="minorHAnsi" w:cstheme="minorHAnsi"/>
                <w:sz w:val="22"/>
                <w:szCs w:val="22"/>
              </w:rPr>
            </w:pPr>
            <w:r w:rsidRPr="002C053A">
              <w:rPr>
                <w:rFonts w:asciiTheme="minorHAnsi" w:hAnsiTheme="minorHAnsi" w:cstheme="minorHAnsi"/>
                <w:sz w:val="22"/>
                <w:szCs w:val="22"/>
              </w:rPr>
              <w:t>Work Based:</w:t>
            </w:r>
          </w:p>
        </w:tc>
        <w:tc>
          <w:tcPr>
            <w:tcW w:w="2609" w:type="pct"/>
            <w:tcBorders>
              <w:top w:val="single" w:sz="6" w:space="0" w:color="auto"/>
              <w:left w:val="single" w:sz="6" w:space="0" w:color="auto"/>
              <w:bottom w:val="single" w:sz="6" w:space="0" w:color="auto"/>
              <w:right w:val="single" w:sz="6" w:space="0" w:color="auto"/>
            </w:tcBorders>
          </w:tcPr>
          <w:p w:rsidR="00535822" w:rsidRPr="002C053A" w:rsidRDefault="00535822" w:rsidP="001B3B0A">
            <w:pPr>
              <w:pStyle w:val="Footer"/>
              <w:spacing w:before="120" w:after="120"/>
              <w:rPr>
                <w:rFonts w:asciiTheme="minorHAnsi" w:hAnsiTheme="minorHAnsi" w:cstheme="minorHAnsi"/>
                <w:sz w:val="22"/>
                <w:szCs w:val="22"/>
              </w:rPr>
            </w:pPr>
            <w:r w:rsidRPr="002C053A">
              <w:rPr>
                <w:rFonts w:asciiTheme="minorHAnsi" w:hAnsiTheme="minorHAnsi" w:cstheme="minorHAnsi"/>
                <w:sz w:val="22"/>
                <w:szCs w:val="22"/>
              </w:rPr>
              <w:t>0%</w:t>
            </w:r>
          </w:p>
        </w:tc>
      </w:tr>
    </w:tbl>
    <w:p w:rsidR="00535822" w:rsidRPr="002C053A" w:rsidRDefault="00535822" w:rsidP="00535822">
      <w:pPr>
        <w:rPr>
          <w:rFonts w:asciiTheme="minorHAnsi" w:hAnsiTheme="minorHAnsi"/>
          <w:sz w:val="22"/>
          <w:szCs w:val="22"/>
        </w:rPr>
      </w:pPr>
    </w:p>
    <w:p w:rsidR="00535822" w:rsidRPr="002C053A" w:rsidRDefault="00535822" w:rsidP="00535822">
      <w:pPr>
        <w:rPr>
          <w:rFonts w:asciiTheme="minorHAnsi" w:hAnsiTheme="minorHAnsi"/>
          <w:sz w:val="22"/>
          <w:szCs w:val="22"/>
        </w:rPr>
      </w:pPr>
    </w:p>
    <w:tbl>
      <w:tblPr>
        <w:tblW w:w="5000" w:type="pct"/>
        <w:tblLook w:val="0000" w:firstRow="0" w:lastRow="0" w:firstColumn="0" w:lastColumn="0" w:noHBand="0" w:noVBand="0"/>
      </w:tblPr>
      <w:tblGrid>
        <w:gridCol w:w="4078"/>
        <w:gridCol w:w="4450"/>
      </w:tblGrid>
      <w:tr w:rsidR="00535822" w:rsidRPr="002C053A" w:rsidTr="001B3B0A">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535822" w:rsidRPr="002C053A" w:rsidRDefault="00535822" w:rsidP="001B3B0A">
            <w:pPr>
              <w:pStyle w:val="Footer"/>
              <w:spacing w:before="120" w:after="120"/>
              <w:jc w:val="both"/>
              <w:rPr>
                <w:rFonts w:asciiTheme="minorHAnsi" w:hAnsiTheme="minorHAnsi" w:cstheme="minorHAnsi"/>
                <w:sz w:val="22"/>
                <w:szCs w:val="22"/>
              </w:rPr>
            </w:pPr>
            <w:r w:rsidRPr="002C053A">
              <w:rPr>
                <w:rFonts w:asciiTheme="minorHAnsi" w:hAnsiTheme="minorHAnsi" w:cstheme="minorHAnsi"/>
                <w:b/>
                <w:sz w:val="22"/>
                <w:szCs w:val="22"/>
              </w:rPr>
              <w:t>Details of Outcome Assessment:</w:t>
            </w:r>
          </w:p>
        </w:tc>
      </w:tr>
      <w:tr w:rsidR="00535822" w:rsidRPr="002C053A" w:rsidTr="001B3B0A">
        <w:trPr>
          <w:cantSplit/>
          <w:trHeight w:val="20"/>
        </w:trPr>
        <w:tc>
          <w:tcPr>
            <w:tcW w:w="2391"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535822" w:rsidRPr="002C053A" w:rsidRDefault="00535822" w:rsidP="001B3B0A">
            <w:pPr>
              <w:pStyle w:val="Footer"/>
              <w:spacing w:before="120" w:after="120"/>
              <w:jc w:val="both"/>
              <w:rPr>
                <w:rFonts w:asciiTheme="minorHAnsi" w:hAnsiTheme="minorHAnsi" w:cstheme="minorHAnsi"/>
                <w:b/>
                <w:sz w:val="22"/>
                <w:szCs w:val="22"/>
              </w:rPr>
            </w:pPr>
            <w:r w:rsidRPr="002C053A">
              <w:rPr>
                <w:rFonts w:asciiTheme="minorHAnsi" w:hAnsiTheme="minorHAnsi" w:cstheme="minorHAnsi"/>
                <w:b/>
                <w:sz w:val="22"/>
                <w:szCs w:val="22"/>
              </w:rPr>
              <w:t>Outcomes</w:t>
            </w:r>
          </w:p>
        </w:tc>
        <w:tc>
          <w:tcPr>
            <w:tcW w:w="2609"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535822" w:rsidRPr="002C053A" w:rsidRDefault="00535822" w:rsidP="001B3B0A">
            <w:pPr>
              <w:pStyle w:val="Footer"/>
              <w:spacing w:before="120" w:after="120"/>
              <w:jc w:val="both"/>
              <w:rPr>
                <w:rFonts w:asciiTheme="minorHAnsi" w:hAnsiTheme="minorHAnsi" w:cstheme="minorHAnsi"/>
                <w:b/>
                <w:sz w:val="22"/>
                <w:szCs w:val="22"/>
              </w:rPr>
            </w:pPr>
            <w:r w:rsidRPr="002C053A">
              <w:rPr>
                <w:rFonts w:asciiTheme="minorHAnsi" w:hAnsiTheme="minorHAnsi" w:cstheme="minorHAnsi"/>
                <w:b/>
                <w:sz w:val="22"/>
                <w:szCs w:val="22"/>
              </w:rPr>
              <w:t>Assessment Criteria:</w:t>
            </w:r>
          </w:p>
          <w:p w:rsidR="00535822" w:rsidRPr="002C053A" w:rsidRDefault="00535822" w:rsidP="001B3B0A">
            <w:pPr>
              <w:pStyle w:val="Footer"/>
              <w:spacing w:before="120" w:after="120"/>
              <w:jc w:val="both"/>
              <w:rPr>
                <w:rFonts w:asciiTheme="minorHAnsi" w:hAnsiTheme="minorHAnsi" w:cstheme="minorHAnsi"/>
                <w:b/>
                <w:sz w:val="22"/>
                <w:szCs w:val="22"/>
              </w:rPr>
            </w:pPr>
            <w:r w:rsidRPr="002C053A">
              <w:rPr>
                <w:rFonts w:asciiTheme="minorHAnsi" w:hAnsiTheme="minorHAnsi" w:cstheme="minorHAnsi"/>
                <w:b/>
                <w:sz w:val="22"/>
                <w:szCs w:val="22"/>
              </w:rPr>
              <w:t>To achieve each outcome a student must demonstrate the ability to :</w:t>
            </w:r>
          </w:p>
        </w:tc>
      </w:tr>
      <w:tr w:rsidR="00535822" w:rsidRPr="002C053A" w:rsidTr="001B3B0A">
        <w:trPr>
          <w:cantSplit/>
          <w:trHeight w:val="978"/>
        </w:trPr>
        <w:tc>
          <w:tcPr>
            <w:tcW w:w="2391" w:type="pct"/>
            <w:tcBorders>
              <w:top w:val="single" w:sz="6" w:space="0" w:color="auto"/>
              <w:left w:val="single" w:sz="6" w:space="0" w:color="auto"/>
              <w:bottom w:val="single" w:sz="6" w:space="0" w:color="auto"/>
              <w:right w:val="single" w:sz="6" w:space="0" w:color="auto"/>
            </w:tcBorders>
          </w:tcPr>
          <w:p w:rsidR="00535822" w:rsidRPr="002C053A" w:rsidRDefault="00535822" w:rsidP="00C43689">
            <w:pPr>
              <w:pStyle w:val="ListParagraph"/>
              <w:numPr>
                <w:ilvl w:val="0"/>
                <w:numId w:val="94"/>
              </w:numPr>
              <w:tabs>
                <w:tab w:val="left" w:pos="284"/>
              </w:tabs>
              <w:spacing w:before="120" w:after="60"/>
              <w:ind w:left="0" w:firstLine="0"/>
              <w:contextualSpacing w:val="0"/>
              <w:jc w:val="both"/>
              <w:rPr>
                <w:rFonts w:asciiTheme="minorHAnsi" w:hAnsiTheme="minorHAnsi"/>
                <w:sz w:val="22"/>
                <w:szCs w:val="22"/>
              </w:rPr>
            </w:pPr>
            <w:r w:rsidRPr="002C053A">
              <w:rPr>
                <w:rFonts w:asciiTheme="minorHAnsi" w:hAnsiTheme="minorHAnsi"/>
                <w:sz w:val="22"/>
                <w:szCs w:val="22"/>
              </w:rPr>
              <w:t>Produce suitable system designs over a range of technological applications.</w:t>
            </w:r>
          </w:p>
          <w:p w:rsidR="00535822" w:rsidRPr="002C053A" w:rsidRDefault="00535822" w:rsidP="001B3B0A">
            <w:pPr>
              <w:tabs>
                <w:tab w:val="left" w:pos="284"/>
              </w:tabs>
              <w:spacing w:before="120" w:after="60"/>
              <w:ind w:right="85"/>
              <w:jc w:val="both"/>
              <w:rPr>
                <w:rFonts w:asciiTheme="minorHAnsi" w:hAnsiTheme="minorHAnsi" w:cstheme="minorHAnsi"/>
                <w:sz w:val="22"/>
                <w:szCs w:val="22"/>
              </w:rPr>
            </w:pPr>
          </w:p>
        </w:tc>
        <w:tc>
          <w:tcPr>
            <w:tcW w:w="2609" w:type="pct"/>
            <w:tcBorders>
              <w:top w:val="single" w:sz="6" w:space="0" w:color="auto"/>
              <w:left w:val="single" w:sz="6" w:space="0" w:color="auto"/>
              <w:bottom w:val="single" w:sz="6" w:space="0" w:color="auto"/>
              <w:right w:val="single" w:sz="6" w:space="0" w:color="auto"/>
            </w:tcBorders>
          </w:tcPr>
          <w:p w:rsidR="00535822" w:rsidRPr="002C053A" w:rsidRDefault="00535822" w:rsidP="001B3B0A">
            <w:pPr>
              <w:spacing w:before="120" w:after="120"/>
              <w:ind w:hanging="23"/>
              <w:jc w:val="both"/>
              <w:rPr>
                <w:rFonts w:asciiTheme="minorHAnsi" w:hAnsiTheme="minorHAnsi" w:cstheme="minorHAnsi"/>
                <w:sz w:val="22"/>
                <w:szCs w:val="22"/>
              </w:rPr>
            </w:pPr>
            <w:r w:rsidRPr="002C053A">
              <w:rPr>
                <w:rFonts w:asciiTheme="minorHAnsi" w:hAnsiTheme="minorHAnsi"/>
                <w:sz w:val="22"/>
                <w:szCs w:val="22"/>
              </w:rPr>
              <w:t>Produce a number of reports which provide evidence of; research and planning of solutions to engineering problems, generation of designs to satisfy a specification, analysis of resource needs and costs, implementation of design solutions.</w:t>
            </w:r>
          </w:p>
        </w:tc>
      </w:tr>
    </w:tbl>
    <w:p w:rsidR="00535822" w:rsidRPr="002C053A" w:rsidRDefault="00535822" w:rsidP="00535822">
      <w:pPr>
        <w:rPr>
          <w:sz w:val="22"/>
          <w:szCs w:val="22"/>
        </w:rPr>
      </w:pPr>
      <w:r w:rsidRPr="002C053A">
        <w:rPr>
          <w:sz w:val="22"/>
          <w:szCs w:val="22"/>
        </w:rPr>
        <w:br w:type="page"/>
      </w:r>
    </w:p>
    <w:tbl>
      <w:tblPr>
        <w:tblW w:w="5000" w:type="pct"/>
        <w:tblLook w:val="0000" w:firstRow="0" w:lastRow="0" w:firstColumn="0" w:lastColumn="0" w:noHBand="0" w:noVBand="0"/>
      </w:tblPr>
      <w:tblGrid>
        <w:gridCol w:w="4155"/>
        <w:gridCol w:w="4373"/>
      </w:tblGrid>
      <w:tr w:rsidR="00535822" w:rsidRPr="002C053A" w:rsidTr="001B3B0A">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535822" w:rsidRPr="002C053A" w:rsidRDefault="00535822" w:rsidP="001B3B0A">
            <w:pPr>
              <w:pStyle w:val="Footer"/>
              <w:spacing w:before="120" w:after="120"/>
              <w:jc w:val="both"/>
              <w:rPr>
                <w:rFonts w:asciiTheme="minorHAnsi" w:hAnsiTheme="minorHAnsi" w:cstheme="minorHAnsi"/>
                <w:sz w:val="22"/>
                <w:szCs w:val="22"/>
              </w:rPr>
            </w:pPr>
            <w:r w:rsidRPr="002C053A">
              <w:rPr>
                <w:rFonts w:asciiTheme="minorHAnsi" w:hAnsiTheme="minorHAnsi" w:cstheme="minorHAnsi"/>
                <w:b/>
                <w:sz w:val="22"/>
                <w:szCs w:val="22"/>
                <w:lang w:val="en-US"/>
              </w:rPr>
              <w:lastRenderedPageBreak/>
              <w:t>Physical Resource Needs:</w:t>
            </w:r>
          </w:p>
        </w:tc>
      </w:tr>
      <w:tr w:rsidR="00535822" w:rsidRPr="002C053A" w:rsidTr="001B3B0A">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535822" w:rsidRPr="002C053A" w:rsidRDefault="00535822" w:rsidP="001B3B0A">
            <w:pPr>
              <w:pStyle w:val="Footer"/>
              <w:spacing w:before="120" w:after="120"/>
              <w:jc w:val="both"/>
              <w:rPr>
                <w:rFonts w:asciiTheme="minorHAnsi" w:hAnsiTheme="minorHAnsi" w:cstheme="minorHAnsi"/>
                <w:b/>
                <w:sz w:val="22"/>
                <w:szCs w:val="22"/>
                <w:lang w:val="en-US"/>
              </w:rPr>
            </w:pPr>
            <w:r w:rsidRPr="002C053A">
              <w:rPr>
                <w:rFonts w:asciiTheme="minorHAnsi" w:hAnsiTheme="minorHAnsi" w:cstheme="minorHAnsi"/>
                <w:b/>
                <w:sz w:val="22"/>
                <w:szCs w:val="22"/>
                <w:lang w:val="en-US"/>
              </w:rPr>
              <w:t>Reading List</w:t>
            </w:r>
            <w:r w:rsidRPr="002C053A">
              <w:rPr>
                <w:rFonts w:asciiTheme="minorHAnsi" w:hAnsiTheme="minorHAnsi" w:cstheme="minorHAnsi"/>
                <w:b/>
                <w:sz w:val="22"/>
                <w:szCs w:val="22"/>
                <w:lang w:val="en-US"/>
              </w:rPr>
              <w:tab/>
            </w:r>
          </w:p>
        </w:tc>
      </w:tr>
      <w:tr w:rsidR="00535822" w:rsidRPr="002C053A" w:rsidTr="001B3B0A">
        <w:trPr>
          <w:cantSplit/>
          <w:trHeight w:val="20"/>
        </w:trPr>
        <w:tc>
          <w:tcPr>
            <w:tcW w:w="2436" w:type="pct"/>
            <w:tcBorders>
              <w:top w:val="single" w:sz="6" w:space="0" w:color="auto"/>
              <w:left w:val="single" w:sz="6" w:space="0" w:color="auto"/>
              <w:bottom w:val="single" w:sz="6" w:space="0" w:color="auto"/>
              <w:right w:val="single" w:sz="6" w:space="0" w:color="auto"/>
            </w:tcBorders>
          </w:tcPr>
          <w:p w:rsidR="00535822" w:rsidRPr="002C053A" w:rsidRDefault="00535822" w:rsidP="001B3B0A">
            <w:pPr>
              <w:pStyle w:val="t1"/>
              <w:tabs>
                <w:tab w:val="left" w:pos="1800"/>
              </w:tabs>
              <w:spacing w:before="120" w:line="240" w:lineRule="auto"/>
              <w:rPr>
                <w:rFonts w:asciiTheme="minorHAnsi" w:hAnsiTheme="minorHAnsi" w:cstheme="minorHAnsi"/>
                <w:sz w:val="22"/>
                <w:szCs w:val="22"/>
              </w:rPr>
            </w:pPr>
            <w:r w:rsidRPr="002C053A">
              <w:rPr>
                <w:rFonts w:asciiTheme="minorHAnsi" w:hAnsiTheme="minorHAnsi" w:cstheme="minorHAnsi"/>
                <w:sz w:val="22"/>
                <w:szCs w:val="22"/>
              </w:rPr>
              <w:t>Essential Texts</w:t>
            </w:r>
          </w:p>
        </w:tc>
        <w:tc>
          <w:tcPr>
            <w:tcW w:w="2564" w:type="pct"/>
            <w:tcBorders>
              <w:top w:val="single" w:sz="6" w:space="0" w:color="auto"/>
              <w:left w:val="single" w:sz="6" w:space="0" w:color="auto"/>
              <w:bottom w:val="single" w:sz="6" w:space="0" w:color="auto"/>
              <w:right w:val="single" w:sz="6" w:space="0" w:color="auto"/>
            </w:tcBorders>
          </w:tcPr>
          <w:p w:rsidR="00535822" w:rsidRPr="002C053A" w:rsidRDefault="00535822" w:rsidP="001B3B0A">
            <w:pPr>
              <w:pStyle w:val="BodyText"/>
              <w:spacing w:before="120"/>
              <w:rPr>
                <w:rFonts w:asciiTheme="minorHAnsi" w:hAnsiTheme="minorHAnsi"/>
                <w:sz w:val="22"/>
                <w:szCs w:val="22"/>
              </w:rPr>
            </w:pPr>
            <w:r w:rsidRPr="002C053A">
              <w:rPr>
                <w:rFonts w:asciiTheme="minorHAnsi" w:hAnsiTheme="minorHAnsi"/>
                <w:sz w:val="22"/>
                <w:szCs w:val="22"/>
              </w:rPr>
              <w:t>Research material as appropriate for the case studies examined.</w:t>
            </w:r>
          </w:p>
          <w:p w:rsidR="00535822" w:rsidRPr="002C053A" w:rsidRDefault="00535822" w:rsidP="001B3B0A">
            <w:pPr>
              <w:tabs>
                <w:tab w:val="left" w:pos="720"/>
              </w:tabs>
              <w:spacing w:before="60"/>
              <w:jc w:val="both"/>
              <w:rPr>
                <w:rFonts w:asciiTheme="minorHAnsi" w:hAnsiTheme="minorHAnsi" w:cstheme="minorHAnsi"/>
                <w:sz w:val="22"/>
                <w:szCs w:val="22"/>
              </w:rPr>
            </w:pPr>
          </w:p>
          <w:p w:rsidR="00535822" w:rsidRPr="002C053A" w:rsidRDefault="00535822" w:rsidP="001B3B0A">
            <w:pPr>
              <w:tabs>
                <w:tab w:val="left" w:pos="720"/>
              </w:tabs>
              <w:spacing w:before="60" w:after="60"/>
              <w:jc w:val="both"/>
              <w:rPr>
                <w:rFonts w:asciiTheme="minorHAnsi" w:hAnsiTheme="minorHAnsi" w:cstheme="minorHAnsi"/>
                <w:sz w:val="22"/>
                <w:szCs w:val="22"/>
              </w:rPr>
            </w:pPr>
            <w:r w:rsidRPr="002C053A">
              <w:rPr>
                <w:rFonts w:asciiTheme="minorHAnsi" w:hAnsiTheme="minorHAnsi" w:cstheme="minorHAnsi"/>
                <w:sz w:val="22"/>
                <w:szCs w:val="22"/>
              </w:rPr>
              <w:t xml:space="preserve">Story, N., </w:t>
            </w:r>
            <w:r w:rsidRPr="002C053A">
              <w:rPr>
                <w:rFonts w:asciiTheme="minorHAnsi" w:hAnsiTheme="minorHAnsi" w:cstheme="minorHAnsi"/>
                <w:i/>
                <w:sz w:val="22"/>
                <w:szCs w:val="22"/>
              </w:rPr>
              <w:t>Electronics, A Systems Approach 5th Edition</w:t>
            </w:r>
            <w:r w:rsidRPr="002C053A">
              <w:rPr>
                <w:rFonts w:asciiTheme="minorHAnsi" w:hAnsiTheme="minorHAnsi" w:cstheme="minorHAnsi"/>
                <w:sz w:val="22"/>
                <w:szCs w:val="22"/>
              </w:rPr>
              <w:t>, Prentice Hall/Pearson Education (2013)</w:t>
            </w:r>
          </w:p>
        </w:tc>
      </w:tr>
      <w:tr w:rsidR="00535822" w:rsidRPr="002C053A" w:rsidTr="001B3B0A">
        <w:trPr>
          <w:cantSplit/>
          <w:trHeight w:val="20"/>
        </w:trPr>
        <w:tc>
          <w:tcPr>
            <w:tcW w:w="2436" w:type="pct"/>
            <w:tcBorders>
              <w:top w:val="single" w:sz="6" w:space="0" w:color="auto"/>
              <w:left w:val="single" w:sz="6" w:space="0" w:color="auto"/>
              <w:bottom w:val="single" w:sz="6" w:space="0" w:color="auto"/>
              <w:right w:val="single" w:sz="6" w:space="0" w:color="auto"/>
            </w:tcBorders>
          </w:tcPr>
          <w:p w:rsidR="00535822" w:rsidRPr="002C053A" w:rsidRDefault="00535822" w:rsidP="001B3B0A">
            <w:pPr>
              <w:pStyle w:val="t1"/>
              <w:tabs>
                <w:tab w:val="left" w:pos="1800"/>
              </w:tabs>
              <w:spacing w:before="120" w:line="240" w:lineRule="auto"/>
              <w:rPr>
                <w:rFonts w:asciiTheme="minorHAnsi" w:hAnsiTheme="minorHAnsi" w:cstheme="minorHAnsi"/>
                <w:sz w:val="22"/>
                <w:szCs w:val="22"/>
              </w:rPr>
            </w:pPr>
            <w:r w:rsidRPr="002C053A">
              <w:rPr>
                <w:rFonts w:asciiTheme="minorHAnsi" w:hAnsiTheme="minorHAnsi" w:cstheme="minorHAnsi"/>
                <w:sz w:val="22"/>
                <w:szCs w:val="22"/>
              </w:rPr>
              <w:t>Background Reading</w:t>
            </w:r>
          </w:p>
        </w:tc>
        <w:tc>
          <w:tcPr>
            <w:tcW w:w="2564" w:type="pct"/>
            <w:tcBorders>
              <w:top w:val="single" w:sz="6" w:space="0" w:color="auto"/>
              <w:left w:val="single" w:sz="6" w:space="0" w:color="auto"/>
              <w:bottom w:val="single" w:sz="6" w:space="0" w:color="auto"/>
              <w:right w:val="single" w:sz="6" w:space="0" w:color="auto"/>
            </w:tcBorders>
          </w:tcPr>
          <w:p w:rsidR="00535822" w:rsidRPr="002C053A" w:rsidRDefault="00535822" w:rsidP="001B3B0A">
            <w:pPr>
              <w:tabs>
                <w:tab w:val="left" w:pos="720"/>
              </w:tabs>
              <w:spacing w:before="60"/>
              <w:jc w:val="both"/>
              <w:rPr>
                <w:rFonts w:asciiTheme="minorHAnsi" w:hAnsiTheme="minorHAnsi" w:cstheme="minorHAnsi"/>
                <w:sz w:val="22"/>
                <w:szCs w:val="22"/>
              </w:rPr>
            </w:pPr>
            <w:r w:rsidRPr="002C053A">
              <w:rPr>
                <w:rFonts w:asciiTheme="minorHAnsi" w:hAnsiTheme="minorHAnsi" w:cstheme="minorHAnsi"/>
                <w:sz w:val="22"/>
                <w:szCs w:val="22"/>
              </w:rPr>
              <w:t xml:space="preserve">Creswell, John W., </w:t>
            </w:r>
            <w:r w:rsidRPr="002C053A">
              <w:rPr>
                <w:rFonts w:asciiTheme="minorHAnsi" w:hAnsiTheme="minorHAnsi" w:cstheme="minorHAnsi"/>
                <w:i/>
                <w:sz w:val="22"/>
                <w:szCs w:val="22"/>
              </w:rPr>
              <w:t>Research Design: Qualitative, Quantitative, and Mixed Method Approaches, 4th Edition</w:t>
            </w:r>
            <w:r w:rsidRPr="002C053A">
              <w:rPr>
                <w:rFonts w:asciiTheme="minorHAnsi" w:hAnsiTheme="minorHAnsi" w:cstheme="minorHAnsi"/>
                <w:sz w:val="22"/>
                <w:szCs w:val="22"/>
              </w:rPr>
              <w:t>, Sage Publications (2013)</w:t>
            </w:r>
          </w:p>
          <w:p w:rsidR="00535822" w:rsidRPr="002C053A" w:rsidRDefault="00535822" w:rsidP="001B3B0A">
            <w:pPr>
              <w:tabs>
                <w:tab w:val="left" w:pos="720"/>
              </w:tabs>
              <w:spacing w:before="60"/>
              <w:jc w:val="both"/>
              <w:rPr>
                <w:rFonts w:asciiTheme="minorHAnsi" w:hAnsiTheme="minorHAnsi" w:cstheme="minorHAnsi"/>
                <w:sz w:val="22"/>
                <w:szCs w:val="22"/>
              </w:rPr>
            </w:pPr>
          </w:p>
          <w:p w:rsidR="00535822" w:rsidRPr="002C053A" w:rsidRDefault="00535822" w:rsidP="001B3B0A">
            <w:pPr>
              <w:tabs>
                <w:tab w:val="left" w:pos="720"/>
              </w:tabs>
              <w:spacing w:before="60" w:after="60"/>
              <w:rPr>
                <w:rFonts w:asciiTheme="minorHAnsi" w:hAnsiTheme="minorHAnsi" w:cstheme="minorHAnsi"/>
                <w:sz w:val="22"/>
                <w:szCs w:val="22"/>
              </w:rPr>
            </w:pPr>
            <w:r w:rsidRPr="002C053A">
              <w:rPr>
                <w:rFonts w:asciiTheme="minorHAnsi" w:hAnsiTheme="minorHAnsi" w:cstheme="minorHAnsi"/>
                <w:sz w:val="22"/>
                <w:szCs w:val="22"/>
              </w:rPr>
              <w:t xml:space="preserve">Tilley, Alvin R., </w:t>
            </w:r>
            <w:r w:rsidRPr="002C053A">
              <w:rPr>
                <w:rFonts w:asciiTheme="minorHAnsi" w:hAnsiTheme="minorHAnsi" w:cstheme="minorHAnsi"/>
                <w:i/>
                <w:sz w:val="22"/>
                <w:szCs w:val="22"/>
              </w:rPr>
              <w:t xml:space="preserve">The Measure of Man and Woman: Human Factors in Design. Revised Edition, </w:t>
            </w:r>
            <w:r w:rsidRPr="002C053A">
              <w:rPr>
                <w:rFonts w:asciiTheme="minorHAnsi" w:hAnsiTheme="minorHAnsi" w:cstheme="minorHAnsi"/>
                <w:sz w:val="22"/>
                <w:szCs w:val="22"/>
              </w:rPr>
              <w:t>John Wiley, (2002)</w:t>
            </w:r>
          </w:p>
        </w:tc>
      </w:tr>
      <w:tr w:rsidR="00535822" w:rsidRPr="002C053A" w:rsidTr="001B3B0A">
        <w:trPr>
          <w:cantSplit/>
          <w:trHeight w:val="20"/>
        </w:trPr>
        <w:tc>
          <w:tcPr>
            <w:tcW w:w="2436" w:type="pct"/>
            <w:tcBorders>
              <w:top w:val="single" w:sz="6" w:space="0" w:color="auto"/>
              <w:left w:val="single" w:sz="6" w:space="0" w:color="auto"/>
              <w:bottom w:val="single" w:sz="6" w:space="0" w:color="auto"/>
              <w:right w:val="single" w:sz="6" w:space="0" w:color="auto"/>
            </w:tcBorders>
          </w:tcPr>
          <w:p w:rsidR="00535822" w:rsidRPr="002C053A" w:rsidRDefault="00535822" w:rsidP="001B3B0A">
            <w:pPr>
              <w:pStyle w:val="t1"/>
              <w:tabs>
                <w:tab w:val="left" w:pos="1800"/>
              </w:tabs>
              <w:spacing w:before="120" w:line="240" w:lineRule="auto"/>
              <w:rPr>
                <w:rFonts w:asciiTheme="minorHAnsi" w:hAnsiTheme="minorHAnsi" w:cstheme="minorHAnsi"/>
                <w:sz w:val="22"/>
                <w:szCs w:val="22"/>
              </w:rPr>
            </w:pPr>
            <w:r w:rsidRPr="002C053A">
              <w:rPr>
                <w:rFonts w:asciiTheme="minorHAnsi" w:hAnsiTheme="minorHAnsi" w:cstheme="minorHAnsi"/>
                <w:sz w:val="22"/>
                <w:szCs w:val="22"/>
              </w:rPr>
              <w:t>Journals</w:t>
            </w:r>
          </w:p>
        </w:tc>
        <w:tc>
          <w:tcPr>
            <w:tcW w:w="2564" w:type="pct"/>
            <w:tcBorders>
              <w:top w:val="single" w:sz="6" w:space="0" w:color="auto"/>
              <w:left w:val="single" w:sz="6" w:space="0" w:color="auto"/>
              <w:bottom w:val="single" w:sz="6" w:space="0" w:color="auto"/>
              <w:right w:val="single" w:sz="6" w:space="0" w:color="auto"/>
            </w:tcBorders>
          </w:tcPr>
          <w:p w:rsidR="00535822" w:rsidRPr="002C053A" w:rsidRDefault="00535822" w:rsidP="00937D82">
            <w:pPr>
              <w:rPr>
                <w:sz w:val="22"/>
                <w:szCs w:val="22"/>
              </w:rPr>
            </w:pPr>
          </w:p>
        </w:tc>
      </w:tr>
      <w:tr w:rsidR="00535822" w:rsidRPr="002C053A" w:rsidTr="001B3B0A">
        <w:trPr>
          <w:cantSplit/>
          <w:trHeight w:val="20"/>
        </w:trPr>
        <w:tc>
          <w:tcPr>
            <w:tcW w:w="2436" w:type="pct"/>
            <w:tcBorders>
              <w:top w:val="single" w:sz="6" w:space="0" w:color="auto"/>
              <w:left w:val="single" w:sz="6" w:space="0" w:color="auto"/>
              <w:bottom w:val="single" w:sz="6" w:space="0" w:color="auto"/>
              <w:right w:val="single" w:sz="6" w:space="0" w:color="auto"/>
            </w:tcBorders>
          </w:tcPr>
          <w:p w:rsidR="00535822" w:rsidRPr="002C053A" w:rsidRDefault="00535822" w:rsidP="001B3B0A">
            <w:pPr>
              <w:pStyle w:val="t1"/>
              <w:tabs>
                <w:tab w:val="left" w:pos="1800"/>
              </w:tabs>
              <w:spacing w:before="120" w:line="240" w:lineRule="auto"/>
              <w:rPr>
                <w:rFonts w:asciiTheme="minorHAnsi" w:hAnsiTheme="minorHAnsi" w:cstheme="minorHAnsi"/>
                <w:sz w:val="22"/>
                <w:szCs w:val="22"/>
              </w:rPr>
            </w:pPr>
            <w:r w:rsidRPr="002C053A">
              <w:rPr>
                <w:rFonts w:asciiTheme="minorHAnsi" w:hAnsiTheme="minorHAnsi" w:cstheme="minorHAnsi"/>
                <w:sz w:val="22"/>
                <w:szCs w:val="22"/>
              </w:rPr>
              <w:t>Web Resources</w:t>
            </w:r>
          </w:p>
        </w:tc>
        <w:tc>
          <w:tcPr>
            <w:tcW w:w="2564" w:type="pct"/>
            <w:tcBorders>
              <w:top w:val="single" w:sz="6" w:space="0" w:color="auto"/>
              <w:left w:val="single" w:sz="6" w:space="0" w:color="auto"/>
              <w:bottom w:val="single" w:sz="6" w:space="0" w:color="auto"/>
              <w:right w:val="single" w:sz="6" w:space="0" w:color="auto"/>
            </w:tcBorders>
          </w:tcPr>
          <w:p w:rsidR="00535822" w:rsidRPr="002C053A" w:rsidRDefault="00535822" w:rsidP="001B3B0A">
            <w:pPr>
              <w:pStyle w:val="Footer"/>
              <w:spacing w:before="120" w:after="120"/>
              <w:jc w:val="both"/>
              <w:rPr>
                <w:rFonts w:asciiTheme="minorHAnsi" w:hAnsiTheme="minorHAnsi" w:cstheme="minorHAnsi"/>
                <w:sz w:val="22"/>
                <w:szCs w:val="22"/>
              </w:rPr>
            </w:pPr>
            <w:r w:rsidRPr="002C053A">
              <w:rPr>
                <w:rFonts w:asciiTheme="minorHAnsi" w:hAnsiTheme="minorHAnsi" w:cstheme="minorHAnsi"/>
                <w:sz w:val="22"/>
                <w:szCs w:val="22"/>
              </w:rPr>
              <w:t>Appropriate websites to module content</w:t>
            </w:r>
          </w:p>
        </w:tc>
      </w:tr>
      <w:tr w:rsidR="00535822" w:rsidRPr="002C053A" w:rsidTr="001B3B0A">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535822" w:rsidRPr="002C053A" w:rsidRDefault="00535822" w:rsidP="001B3B0A">
            <w:pPr>
              <w:pStyle w:val="Footer"/>
              <w:spacing w:before="120" w:after="120"/>
              <w:jc w:val="both"/>
              <w:rPr>
                <w:rFonts w:asciiTheme="minorHAnsi" w:hAnsiTheme="minorHAnsi" w:cstheme="minorHAnsi"/>
                <w:sz w:val="22"/>
                <w:szCs w:val="22"/>
              </w:rPr>
            </w:pPr>
            <w:r w:rsidRPr="002C053A">
              <w:rPr>
                <w:rFonts w:asciiTheme="minorHAnsi" w:hAnsiTheme="minorHAnsi" w:cstheme="minorHAnsi"/>
                <w:b/>
                <w:sz w:val="22"/>
                <w:szCs w:val="22"/>
              </w:rPr>
              <w:t>Equipment Requirements:</w:t>
            </w:r>
          </w:p>
        </w:tc>
      </w:tr>
      <w:tr w:rsidR="00535822" w:rsidRPr="002C053A" w:rsidTr="001B3B0A">
        <w:trPr>
          <w:cantSplit/>
          <w:trHeight w:val="20"/>
        </w:trPr>
        <w:tc>
          <w:tcPr>
            <w:tcW w:w="2436" w:type="pct"/>
            <w:tcBorders>
              <w:top w:val="single" w:sz="6" w:space="0" w:color="auto"/>
              <w:left w:val="single" w:sz="6" w:space="0" w:color="auto"/>
              <w:bottom w:val="single" w:sz="6" w:space="0" w:color="auto"/>
              <w:right w:val="single" w:sz="6" w:space="0" w:color="auto"/>
            </w:tcBorders>
          </w:tcPr>
          <w:p w:rsidR="00535822" w:rsidRPr="002C053A" w:rsidRDefault="00535822" w:rsidP="001B3B0A">
            <w:pPr>
              <w:pStyle w:val="t1"/>
              <w:tabs>
                <w:tab w:val="left" w:pos="1800"/>
              </w:tabs>
              <w:spacing w:before="120" w:line="240" w:lineRule="auto"/>
              <w:rPr>
                <w:rFonts w:asciiTheme="minorHAnsi" w:hAnsiTheme="minorHAnsi" w:cstheme="minorHAnsi"/>
                <w:sz w:val="22"/>
                <w:szCs w:val="22"/>
              </w:rPr>
            </w:pPr>
            <w:r w:rsidRPr="002C053A">
              <w:rPr>
                <w:rFonts w:asciiTheme="minorHAnsi" w:hAnsiTheme="minorHAnsi" w:cstheme="minorHAnsi"/>
                <w:sz w:val="22"/>
                <w:szCs w:val="22"/>
              </w:rPr>
              <w:t>Room Requirements</w:t>
            </w:r>
          </w:p>
        </w:tc>
        <w:tc>
          <w:tcPr>
            <w:tcW w:w="2564" w:type="pct"/>
            <w:tcBorders>
              <w:top w:val="single" w:sz="6" w:space="0" w:color="auto"/>
              <w:left w:val="single" w:sz="6" w:space="0" w:color="auto"/>
              <w:bottom w:val="single" w:sz="6" w:space="0" w:color="auto"/>
              <w:right w:val="single" w:sz="6" w:space="0" w:color="auto"/>
            </w:tcBorders>
          </w:tcPr>
          <w:p w:rsidR="00535822" w:rsidRPr="002C053A" w:rsidRDefault="00535822" w:rsidP="001B3B0A">
            <w:pPr>
              <w:pStyle w:val="BodyText"/>
              <w:spacing w:before="120"/>
              <w:ind w:left="34"/>
              <w:rPr>
                <w:rFonts w:asciiTheme="minorHAnsi" w:hAnsiTheme="minorHAnsi"/>
                <w:sz w:val="22"/>
                <w:szCs w:val="22"/>
              </w:rPr>
            </w:pPr>
            <w:r w:rsidRPr="002C053A">
              <w:rPr>
                <w:rFonts w:asciiTheme="minorHAnsi" w:hAnsiTheme="minorHAnsi"/>
                <w:sz w:val="22"/>
                <w:szCs w:val="22"/>
              </w:rPr>
              <w:t>Lecture/tutorial room.</w:t>
            </w:r>
          </w:p>
          <w:p w:rsidR="00535822" w:rsidRPr="002C053A" w:rsidRDefault="00535822" w:rsidP="001B3B0A">
            <w:pPr>
              <w:pStyle w:val="BodyText"/>
              <w:ind w:left="33"/>
              <w:rPr>
                <w:rFonts w:asciiTheme="minorHAnsi" w:hAnsiTheme="minorHAnsi"/>
                <w:sz w:val="22"/>
                <w:szCs w:val="22"/>
              </w:rPr>
            </w:pPr>
            <w:r w:rsidRPr="002C053A">
              <w:rPr>
                <w:rFonts w:asciiTheme="minorHAnsi" w:hAnsiTheme="minorHAnsi"/>
                <w:sz w:val="22"/>
                <w:szCs w:val="22"/>
              </w:rPr>
              <w:t>Computer laboratories (for report preparation, internet access).</w:t>
            </w:r>
          </w:p>
          <w:p w:rsidR="00535822" w:rsidRPr="002C053A" w:rsidRDefault="00535822" w:rsidP="001B3B0A">
            <w:pPr>
              <w:spacing w:before="120" w:after="60"/>
              <w:jc w:val="both"/>
              <w:rPr>
                <w:rFonts w:asciiTheme="minorHAnsi" w:hAnsiTheme="minorHAnsi" w:cstheme="minorHAnsi"/>
                <w:sz w:val="22"/>
                <w:szCs w:val="22"/>
              </w:rPr>
            </w:pPr>
          </w:p>
        </w:tc>
      </w:tr>
      <w:tr w:rsidR="00535822" w:rsidRPr="002C053A" w:rsidTr="001B3B0A">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535822" w:rsidRPr="002C053A" w:rsidRDefault="00535822" w:rsidP="001B3B0A">
            <w:pPr>
              <w:pStyle w:val="Footer"/>
              <w:spacing w:before="120" w:after="120"/>
              <w:jc w:val="both"/>
              <w:rPr>
                <w:rFonts w:asciiTheme="minorHAnsi" w:hAnsiTheme="minorHAnsi" w:cstheme="minorHAnsi"/>
                <w:sz w:val="22"/>
                <w:szCs w:val="22"/>
              </w:rPr>
            </w:pPr>
            <w:r w:rsidRPr="002C053A">
              <w:rPr>
                <w:rFonts w:asciiTheme="minorHAnsi" w:hAnsiTheme="minorHAnsi" w:cstheme="minorHAnsi"/>
                <w:b/>
                <w:sz w:val="22"/>
                <w:szCs w:val="22"/>
              </w:rPr>
              <w:t>Staff Resource Needs:</w:t>
            </w:r>
          </w:p>
        </w:tc>
      </w:tr>
      <w:tr w:rsidR="00535822" w:rsidRPr="002C053A" w:rsidTr="001B3B0A">
        <w:trPr>
          <w:cantSplit/>
          <w:trHeight w:val="20"/>
        </w:trPr>
        <w:tc>
          <w:tcPr>
            <w:tcW w:w="2436" w:type="pct"/>
            <w:tcBorders>
              <w:top w:val="single" w:sz="6" w:space="0" w:color="auto"/>
              <w:left w:val="single" w:sz="6" w:space="0" w:color="auto"/>
              <w:bottom w:val="single" w:sz="6" w:space="0" w:color="auto"/>
              <w:right w:val="single" w:sz="6" w:space="0" w:color="auto"/>
            </w:tcBorders>
          </w:tcPr>
          <w:p w:rsidR="00535822" w:rsidRPr="002C053A" w:rsidRDefault="00535822" w:rsidP="001B3B0A">
            <w:pPr>
              <w:pStyle w:val="t1"/>
              <w:tabs>
                <w:tab w:val="left" w:pos="1800"/>
              </w:tabs>
              <w:spacing w:before="120" w:line="240" w:lineRule="auto"/>
              <w:rPr>
                <w:rFonts w:asciiTheme="minorHAnsi" w:hAnsiTheme="minorHAnsi" w:cstheme="minorHAnsi"/>
                <w:sz w:val="22"/>
                <w:szCs w:val="22"/>
              </w:rPr>
            </w:pPr>
            <w:r w:rsidRPr="002C053A">
              <w:rPr>
                <w:rFonts w:asciiTheme="minorHAnsi" w:hAnsiTheme="minorHAnsi" w:cstheme="minorHAnsi"/>
                <w:sz w:val="22"/>
                <w:szCs w:val="22"/>
              </w:rPr>
              <w:t>Module Co-ordinator</w:t>
            </w:r>
          </w:p>
        </w:tc>
        <w:tc>
          <w:tcPr>
            <w:tcW w:w="2564" w:type="pct"/>
            <w:tcBorders>
              <w:top w:val="single" w:sz="6" w:space="0" w:color="auto"/>
              <w:left w:val="single" w:sz="6" w:space="0" w:color="auto"/>
              <w:bottom w:val="single" w:sz="6" w:space="0" w:color="auto"/>
              <w:right w:val="single" w:sz="6" w:space="0" w:color="auto"/>
            </w:tcBorders>
          </w:tcPr>
          <w:p w:rsidR="00535822" w:rsidRPr="002C053A" w:rsidRDefault="00535822" w:rsidP="001B3B0A">
            <w:pPr>
              <w:pStyle w:val="Footer"/>
              <w:spacing w:before="120" w:after="120"/>
              <w:jc w:val="both"/>
              <w:rPr>
                <w:rFonts w:asciiTheme="minorHAnsi" w:hAnsiTheme="minorHAnsi" w:cstheme="minorHAnsi"/>
                <w:sz w:val="22"/>
                <w:szCs w:val="22"/>
              </w:rPr>
            </w:pPr>
            <w:r w:rsidRPr="002C053A">
              <w:rPr>
                <w:rFonts w:asciiTheme="minorHAnsi" w:hAnsiTheme="minorHAnsi" w:cstheme="minorHAnsi"/>
                <w:sz w:val="22"/>
                <w:szCs w:val="22"/>
              </w:rPr>
              <w:t>Mr Paul Kear</w:t>
            </w:r>
          </w:p>
        </w:tc>
      </w:tr>
      <w:tr w:rsidR="00535822" w:rsidRPr="002C053A" w:rsidTr="001B3B0A">
        <w:trPr>
          <w:cantSplit/>
          <w:trHeight w:val="20"/>
        </w:trPr>
        <w:tc>
          <w:tcPr>
            <w:tcW w:w="2436" w:type="pct"/>
            <w:tcBorders>
              <w:top w:val="single" w:sz="6" w:space="0" w:color="auto"/>
              <w:left w:val="single" w:sz="6" w:space="0" w:color="auto"/>
              <w:bottom w:val="single" w:sz="6" w:space="0" w:color="auto"/>
              <w:right w:val="single" w:sz="6" w:space="0" w:color="auto"/>
            </w:tcBorders>
          </w:tcPr>
          <w:p w:rsidR="00535822" w:rsidRPr="002C053A" w:rsidRDefault="00535822" w:rsidP="001B3B0A">
            <w:pPr>
              <w:pStyle w:val="t1"/>
              <w:tabs>
                <w:tab w:val="left" w:pos="1800"/>
              </w:tabs>
              <w:spacing w:before="120" w:line="240" w:lineRule="auto"/>
              <w:rPr>
                <w:rFonts w:asciiTheme="minorHAnsi" w:hAnsiTheme="minorHAnsi" w:cstheme="minorHAnsi"/>
                <w:sz w:val="22"/>
                <w:szCs w:val="22"/>
              </w:rPr>
            </w:pPr>
            <w:r w:rsidRPr="002C053A">
              <w:rPr>
                <w:rFonts w:asciiTheme="minorHAnsi" w:hAnsiTheme="minorHAnsi" w:cstheme="minorHAnsi"/>
                <w:sz w:val="22"/>
                <w:szCs w:val="22"/>
              </w:rPr>
              <w:t>Staff Delivering Module</w:t>
            </w:r>
          </w:p>
        </w:tc>
        <w:tc>
          <w:tcPr>
            <w:tcW w:w="2564" w:type="pct"/>
            <w:tcBorders>
              <w:top w:val="single" w:sz="6" w:space="0" w:color="auto"/>
              <w:left w:val="single" w:sz="6" w:space="0" w:color="auto"/>
              <w:bottom w:val="single" w:sz="6" w:space="0" w:color="auto"/>
              <w:right w:val="single" w:sz="6" w:space="0" w:color="auto"/>
            </w:tcBorders>
          </w:tcPr>
          <w:p w:rsidR="00535822" w:rsidRPr="002C053A" w:rsidRDefault="00535822" w:rsidP="001B3B0A">
            <w:pPr>
              <w:pStyle w:val="Footer"/>
              <w:spacing w:before="120" w:after="120"/>
              <w:jc w:val="both"/>
              <w:rPr>
                <w:rFonts w:asciiTheme="minorHAnsi" w:hAnsiTheme="minorHAnsi" w:cstheme="minorHAnsi"/>
                <w:sz w:val="22"/>
                <w:szCs w:val="22"/>
              </w:rPr>
            </w:pPr>
            <w:r w:rsidRPr="002C053A">
              <w:rPr>
                <w:rFonts w:asciiTheme="minorHAnsi" w:hAnsiTheme="minorHAnsi" w:cstheme="minorHAnsi"/>
                <w:sz w:val="22"/>
                <w:szCs w:val="22"/>
              </w:rPr>
              <w:t>Mr Paul Kear</w:t>
            </w:r>
          </w:p>
        </w:tc>
      </w:tr>
    </w:tbl>
    <w:p w:rsidR="00535822" w:rsidRPr="002C053A" w:rsidRDefault="00535822" w:rsidP="00535822">
      <w:pPr>
        <w:rPr>
          <w:rFonts w:asciiTheme="minorHAnsi" w:hAnsiTheme="minorHAnsi" w:cstheme="minorHAnsi"/>
          <w:sz w:val="22"/>
          <w:szCs w:val="22"/>
        </w:rPr>
      </w:pPr>
    </w:p>
    <w:p w:rsidR="00EC1DA4" w:rsidRPr="002C053A" w:rsidRDefault="00EC1DA4" w:rsidP="00EC1DA4">
      <w:pPr>
        <w:jc w:val="both"/>
        <w:rPr>
          <w:sz w:val="22"/>
          <w:szCs w:val="22"/>
        </w:rPr>
      </w:pPr>
    </w:p>
    <w:p w:rsidR="00535822" w:rsidRPr="002C053A" w:rsidRDefault="00535822">
      <w:pPr>
        <w:rPr>
          <w:sz w:val="22"/>
          <w:szCs w:val="22"/>
        </w:rPr>
      </w:pPr>
      <w:r w:rsidRPr="002C053A">
        <w:rPr>
          <w:sz w:val="22"/>
          <w:szCs w:val="22"/>
        </w:rPr>
        <w:br w:type="page"/>
      </w:r>
    </w:p>
    <w:tbl>
      <w:tblPr>
        <w:tblW w:w="5000" w:type="pct"/>
        <w:tblLook w:val="0000" w:firstRow="0" w:lastRow="0" w:firstColumn="0" w:lastColumn="0" w:noHBand="0" w:noVBand="0"/>
      </w:tblPr>
      <w:tblGrid>
        <w:gridCol w:w="3795"/>
        <w:gridCol w:w="4733"/>
      </w:tblGrid>
      <w:tr w:rsidR="00535822" w:rsidRPr="002C053A" w:rsidTr="001B3B0A">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535822" w:rsidRPr="002C053A" w:rsidRDefault="00535822" w:rsidP="001B3B0A">
            <w:pPr>
              <w:pStyle w:val="p3"/>
              <w:spacing w:before="60" w:line="240" w:lineRule="auto"/>
              <w:jc w:val="both"/>
              <w:rPr>
                <w:rFonts w:asciiTheme="minorHAnsi" w:hAnsiTheme="minorHAnsi" w:cstheme="minorHAnsi"/>
                <w:b/>
                <w:sz w:val="22"/>
                <w:szCs w:val="22"/>
                <w:lang w:val="en-US"/>
              </w:rPr>
            </w:pPr>
            <w:r w:rsidRPr="002C053A">
              <w:rPr>
                <w:rFonts w:asciiTheme="minorHAnsi" w:hAnsiTheme="minorHAnsi" w:cstheme="minorHAnsi"/>
                <w:b/>
                <w:sz w:val="22"/>
                <w:szCs w:val="22"/>
                <w:lang w:val="en-US"/>
              </w:rPr>
              <w:lastRenderedPageBreak/>
              <w:t>Module Title</w:t>
            </w:r>
          </w:p>
        </w:tc>
        <w:tc>
          <w:tcPr>
            <w:tcW w:w="2775" w:type="pct"/>
            <w:tcBorders>
              <w:top w:val="single" w:sz="6" w:space="0" w:color="auto"/>
              <w:left w:val="single" w:sz="6" w:space="0" w:color="auto"/>
              <w:bottom w:val="single" w:sz="6" w:space="0" w:color="auto"/>
              <w:right w:val="single" w:sz="6" w:space="0" w:color="auto"/>
            </w:tcBorders>
          </w:tcPr>
          <w:p w:rsidR="00535822" w:rsidRPr="002C053A" w:rsidRDefault="00535822" w:rsidP="001B3B0A">
            <w:pPr>
              <w:pStyle w:val="Heading2"/>
              <w:spacing w:before="60"/>
              <w:jc w:val="both"/>
              <w:rPr>
                <w:rFonts w:asciiTheme="minorHAnsi" w:hAnsiTheme="minorHAnsi" w:cstheme="minorHAnsi"/>
                <w:i/>
                <w:sz w:val="22"/>
                <w:szCs w:val="22"/>
              </w:rPr>
            </w:pPr>
            <w:bookmarkStart w:id="656" w:name="_Toc356839666"/>
            <w:r w:rsidRPr="002C053A">
              <w:rPr>
                <w:rFonts w:asciiTheme="minorHAnsi" w:hAnsiTheme="minorHAnsi" w:cstheme="minorHAnsi"/>
                <w:sz w:val="22"/>
                <w:szCs w:val="22"/>
              </w:rPr>
              <w:t>PLCs and Control</w:t>
            </w:r>
            <w:bookmarkEnd w:id="656"/>
          </w:p>
        </w:tc>
      </w:tr>
      <w:tr w:rsidR="00535822" w:rsidRPr="002C053A" w:rsidTr="001B3B0A">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535822" w:rsidRPr="002C053A" w:rsidRDefault="00535822" w:rsidP="001B3B0A">
            <w:pPr>
              <w:pStyle w:val="p3"/>
              <w:spacing w:before="60" w:line="240" w:lineRule="auto"/>
              <w:jc w:val="both"/>
              <w:rPr>
                <w:rFonts w:asciiTheme="minorHAnsi" w:hAnsiTheme="minorHAnsi" w:cstheme="minorHAnsi"/>
                <w:b/>
                <w:sz w:val="22"/>
                <w:szCs w:val="22"/>
                <w:lang w:val="en-US"/>
              </w:rPr>
            </w:pPr>
            <w:r w:rsidRPr="002C053A">
              <w:rPr>
                <w:rFonts w:asciiTheme="minorHAnsi" w:hAnsiTheme="minorHAnsi" w:cstheme="minorHAnsi"/>
                <w:b/>
                <w:sz w:val="22"/>
                <w:szCs w:val="22"/>
                <w:lang w:val="en-US"/>
              </w:rPr>
              <w:t>Module Number</w:t>
            </w:r>
          </w:p>
        </w:tc>
        <w:tc>
          <w:tcPr>
            <w:tcW w:w="2775" w:type="pct"/>
            <w:tcBorders>
              <w:top w:val="single" w:sz="6" w:space="0" w:color="auto"/>
              <w:left w:val="single" w:sz="6" w:space="0" w:color="auto"/>
              <w:bottom w:val="single" w:sz="6" w:space="0" w:color="auto"/>
              <w:right w:val="single" w:sz="6" w:space="0" w:color="auto"/>
            </w:tcBorders>
          </w:tcPr>
          <w:p w:rsidR="00535822" w:rsidRPr="002C053A" w:rsidRDefault="00535822" w:rsidP="001B3B0A">
            <w:pPr>
              <w:spacing w:before="60"/>
              <w:jc w:val="both"/>
              <w:rPr>
                <w:rFonts w:asciiTheme="minorHAnsi" w:hAnsiTheme="minorHAnsi" w:cstheme="minorHAnsi"/>
                <w:i/>
                <w:sz w:val="22"/>
                <w:szCs w:val="22"/>
              </w:rPr>
            </w:pPr>
            <w:del w:id="657" w:author="Thomas, Gaynor" w:date="2015-12-17T16:35:00Z">
              <w:r w:rsidRPr="002C053A" w:rsidDel="000120D2">
                <w:rPr>
                  <w:rFonts w:asciiTheme="minorHAnsi" w:hAnsiTheme="minorHAnsi" w:cstheme="minorHAnsi"/>
                  <w:sz w:val="22"/>
                  <w:szCs w:val="22"/>
                </w:rPr>
                <w:delText>M3X</w:delText>
              </w:r>
              <w:r w:rsidR="00055034" w:rsidRPr="002C053A" w:rsidDel="000120D2">
                <w:rPr>
                  <w:rFonts w:asciiTheme="minorHAnsi" w:hAnsiTheme="minorHAnsi" w:cstheme="minorHAnsi"/>
                  <w:sz w:val="22"/>
                  <w:szCs w:val="22"/>
                </w:rPr>
                <w:delText>0005</w:delText>
              </w:r>
            </w:del>
            <w:ins w:id="658" w:author="Thomas, Gaynor" w:date="2015-12-17T16:35:00Z">
              <w:r w:rsidR="000120D2">
                <w:rPr>
                  <w:rFonts w:asciiTheme="minorHAnsi" w:hAnsiTheme="minorHAnsi" w:cstheme="minorHAnsi"/>
                  <w:sz w:val="22"/>
                  <w:szCs w:val="22"/>
                </w:rPr>
                <w:t>M6X00374</w:t>
              </w:r>
            </w:ins>
          </w:p>
        </w:tc>
      </w:tr>
      <w:tr w:rsidR="00535822" w:rsidRPr="002C053A" w:rsidTr="001B3B0A">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535822" w:rsidRPr="002C053A" w:rsidRDefault="00535822" w:rsidP="001B3B0A">
            <w:pPr>
              <w:pStyle w:val="t1"/>
              <w:spacing w:before="60" w:line="240" w:lineRule="auto"/>
              <w:rPr>
                <w:rFonts w:asciiTheme="minorHAnsi" w:hAnsiTheme="minorHAnsi" w:cstheme="minorHAnsi"/>
                <w:i/>
                <w:sz w:val="22"/>
                <w:szCs w:val="22"/>
              </w:rPr>
            </w:pPr>
            <w:r w:rsidRPr="002C053A">
              <w:rPr>
                <w:rFonts w:asciiTheme="minorHAnsi" w:hAnsiTheme="minorHAnsi" w:cstheme="minorHAnsi"/>
                <w:b/>
                <w:sz w:val="22"/>
                <w:szCs w:val="22"/>
              </w:rPr>
              <w:t xml:space="preserve">Brief statement of Content </w:t>
            </w:r>
          </w:p>
        </w:tc>
        <w:tc>
          <w:tcPr>
            <w:tcW w:w="2775" w:type="pct"/>
            <w:tcBorders>
              <w:top w:val="single" w:sz="6" w:space="0" w:color="auto"/>
              <w:left w:val="single" w:sz="6" w:space="0" w:color="auto"/>
              <w:bottom w:val="single" w:sz="6" w:space="0" w:color="auto"/>
              <w:right w:val="single" w:sz="6" w:space="0" w:color="auto"/>
            </w:tcBorders>
          </w:tcPr>
          <w:p w:rsidR="00535822" w:rsidRPr="002C053A" w:rsidRDefault="00535822" w:rsidP="001B3B0A">
            <w:pPr>
              <w:spacing w:before="60" w:after="120"/>
              <w:jc w:val="both"/>
              <w:rPr>
                <w:rFonts w:asciiTheme="minorHAnsi" w:hAnsiTheme="minorHAnsi" w:cstheme="minorHAnsi"/>
                <w:sz w:val="22"/>
                <w:szCs w:val="22"/>
              </w:rPr>
            </w:pPr>
            <w:r w:rsidRPr="002C053A">
              <w:rPr>
                <w:rFonts w:asciiTheme="minorHAnsi" w:hAnsiTheme="minorHAnsi" w:cstheme="minorHAnsi"/>
                <w:sz w:val="22"/>
                <w:szCs w:val="22"/>
              </w:rPr>
              <w:t>To design and document hardware and software for control systems</w:t>
            </w:r>
            <w:r w:rsidR="00D75AB2">
              <w:rPr>
                <w:rFonts w:asciiTheme="minorHAnsi" w:hAnsiTheme="minorHAnsi" w:cstheme="minorHAnsi"/>
                <w:sz w:val="22"/>
                <w:szCs w:val="22"/>
              </w:rPr>
              <w:t xml:space="preserve"> using industry standard methods</w:t>
            </w:r>
            <w:r w:rsidRPr="002C053A">
              <w:rPr>
                <w:rFonts w:asciiTheme="minorHAnsi" w:hAnsiTheme="minorHAnsi" w:cstheme="minorHAnsi"/>
                <w:sz w:val="22"/>
                <w:szCs w:val="22"/>
              </w:rPr>
              <w:t>.</w:t>
            </w:r>
            <w:r w:rsidR="00D75AB2">
              <w:rPr>
                <w:rFonts w:asciiTheme="minorHAnsi" w:hAnsiTheme="minorHAnsi" w:cstheme="minorHAnsi"/>
                <w:sz w:val="22"/>
                <w:szCs w:val="22"/>
              </w:rPr>
              <w:t xml:space="preserve"> To implement a control system using PLC based hardware and software.</w:t>
            </w:r>
          </w:p>
        </w:tc>
      </w:tr>
      <w:tr w:rsidR="00535822" w:rsidRPr="002C053A" w:rsidTr="001B3B0A">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535822" w:rsidRPr="002C053A" w:rsidRDefault="00535822" w:rsidP="001B3B0A">
            <w:pPr>
              <w:pStyle w:val="Footer"/>
              <w:spacing w:before="60"/>
              <w:jc w:val="both"/>
              <w:rPr>
                <w:rFonts w:asciiTheme="minorHAnsi" w:hAnsiTheme="minorHAnsi" w:cstheme="minorHAnsi"/>
                <w:b/>
                <w:sz w:val="22"/>
                <w:szCs w:val="22"/>
              </w:rPr>
            </w:pPr>
            <w:r w:rsidRPr="002C053A">
              <w:rPr>
                <w:rFonts w:asciiTheme="minorHAnsi" w:hAnsiTheme="minorHAnsi" w:cstheme="minorHAnsi"/>
                <w:b/>
                <w:sz w:val="22"/>
                <w:szCs w:val="22"/>
              </w:rPr>
              <w:t>JACS code</w:t>
            </w:r>
          </w:p>
        </w:tc>
        <w:tc>
          <w:tcPr>
            <w:tcW w:w="2775" w:type="pct"/>
            <w:tcBorders>
              <w:top w:val="single" w:sz="6" w:space="0" w:color="auto"/>
              <w:left w:val="single" w:sz="6" w:space="0" w:color="auto"/>
              <w:bottom w:val="single" w:sz="6" w:space="0" w:color="auto"/>
              <w:right w:val="single" w:sz="6" w:space="0" w:color="auto"/>
            </w:tcBorders>
          </w:tcPr>
          <w:p w:rsidR="00535822" w:rsidRPr="002C053A" w:rsidRDefault="00535822" w:rsidP="001B3B0A">
            <w:pPr>
              <w:pStyle w:val="Footer"/>
              <w:spacing w:before="60"/>
              <w:jc w:val="both"/>
              <w:rPr>
                <w:rFonts w:asciiTheme="minorHAnsi" w:hAnsiTheme="minorHAnsi" w:cstheme="minorHAnsi"/>
                <w:sz w:val="22"/>
                <w:szCs w:val="22"/>
                <w:lang w:val="en-US"/>
              </w:rPr>
            </w:pPr>
          </w:p>
        </w:tc>
      </w:tr>
      <w:tr w:rsidR="00535822" w:rsidRPr="002C053A" w:rsidTr="001B3B0A">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535822" w:rsidRPr="002C053A" w:rsidRDefault="00535822" w:rsidP="001B3B0A">
            <w:pPr>
              <w:pStyle w:val="Footer"/>
              <w:spacing w:before="60"/>
              <w:jc w:val="both"/>
              <w:rPr>
                <w:rFonts w:asciiTheme="minorHAnsi" w:hAnsiTheme="minorHAnsi" w:cstheme="minorHAnsi"/>
                <w:b/>
                <w:sz w:val="22"/>
                <w:szCs w:val="22"/>
              </w:rPr>
            </w:pPr>
            <w:r w:rsidRPr="002C053A">
              <w:rPr>
                <w:rFonts w:asciiTheme="minorHAnsi" w:hAnsiTheme="minorHAnsi" w:cstheme="minorHAnsi"/>
                <w:b/>
                <w:sz w:val="22"/>
                <w:szCs w:val="22"/>
              </w:rPr>
              <w:t>ASC Group</w:t>
            </w:r>
          </w:p>
        </w:tc>
        <w:tc>
          <w:tcPr>
            <w:tcW w:w="2775" w:type="pct"/>
            <w:tcBorders>
              <w:top w:val="single" w:sz="6" w:space="0" w:color="auto"/>
              <w:left w:val="single" w:sz="6" w:space="0" w:color="auto"/>
              <w:bottom w:val="single" w:sz="6" w:space="0" w:color="auto"/>
              <w:right w:val="single" w:sz="6" w:space="0" w:color="auto"/>
            </w:tcBorders>
          </w:tcPr>
          <w:p w:rsidR="00535822" w:rsidRPr="002C053A" w:rsidRDefault="00535822" w:rsidP="001B3B0A">
            <w:pPr>
              <w:pStyle w:val="Footer"/>
              <w:spacing w:before="60"/>
              <w:jc w:val="both"/>
              <w:rPr>
                <w:rFonts w:asciiTheme="minorHAnsi" w:hAnsiTheme="minorHAnsi" w:cstheme="minorHAnsi"/>
                <w:sz w:val="22"/>
                <w:szCs w:val="22"/>
              </w:rPr>
            </w:pPr>
          </w:p>
        </w:tc>
      </w:tr>
      <w:tr w:rsidR="00535822" w:rsidRPr="002C053A" w:rsidTr="001B3B0A">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535822" w:rsidRPr="002C053A" w:rsidRDefault="00535822" w:rsidP="001B3B0A">
            <w:pPr>
              <w:pStyle w:val="Footer"/>
              <w:spacing w:before="60"/>
              <w:jc w:val="both"/>
              <w:rPr>
                <w:rFonts w:asciiTheme="minorHAnsi" w:hAnsiTheme="minorHAnsi" w:cstheme="minorHAnsi"/>
                <w:b/>
                <w:sz w:val="22"/>
                <w:szCs w:val="22"/>
                <w:lang w:val="en-US"/>
              </w:rPr>
            </w:pPr>
            <w:r w:rsidRPr="002C053A">
              <w:rPr>
                <w:rFonts w:asciiTheme="minorHAnsi" w:hAnsiTheme="minorHAnsi" w:cstheme="minorHAnsi"/>
                <w:b/>
                <w:sz w:val="22"/>
                <w:szCs w:val="22"/>
              </w:rPr>
              <w:t xml:space="preserve">Date of Validation and Credit Calibration </w:t>
            </w:r>
            <w:r w:rsidRPr="002C053A">
              <w:rPr>
                <w:rFonts w:asciiTheme="minorHAnsi" w:hAnsiTheme="minorHAnsi" w:cstheme="minorHAnsi"/>
                <w:b/>
                <w:sz w:val="22"/>
                <w:szCs w:val="22"/>
                <w:lang w:val="en-US"/>
              </w:rPr>
              <w:t>(If different from date of validation)</w:t>
            </w:r>
          </w:p>
        </w:tc>
        <w:tc>
          <w:tcPr>
            <w:tcW w:w="2775" w:type="pct"/>
            <w:tcBorders>
              <w:top w:val="single" w:sz="6" w:space="0" w:color="auto"/>
              <w:left w:val="single" w:sz="6" w:space="0" w:color="auto"/>
              <w:bottom w:val="single" w:sz="6" w:space="0" w:color="auto"/>
              <w:right w:val="single" w:sz="6" w:space="0" w:color="auto"/>
            </w:tcBorders>
          </w:tcPr>
          <w:p w:rsidR="00535822" w:rsidRPr="002C053A" w:rsidRDefault="00535822" w:rsidP="001B3B0A">
            <w:pPr>
              <w:spacing w:before="60"/>
              <w:jc w:val="both"/>
              <w:rPr>
                <w:rFonts w:asciiTheme="minorHAnsi" w:hAnsiTheme="minorHAnsi" w:cstheme="minorHAnsi"/>
                <w:sz w:val="22"/>
                <w:szCs w:val="22"/>
              </w:rPr>
            </w:pPr>
          </w:p>
        </w:tc>
      </w:tr>
      <w:tr w:rsidR="00535822" w:rsidRPr="002C053A" w:rsidTr="001B3B0A">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535822" w:rsidRPr="002C053A" w:rsidRDefault="00535822" w:rsidP="001B3B0A">
            <w:pPr>
              <w:spacing w:before="60"/>
              <w:jc w:val="both"/>
              <w:rPr>
                <w:rFonts w:asciiTheme="minorHAnsi" w:hAnsiTheme="minorHAnsi" w:cstheme="minorHAnsi"/>
                <w:b/>
                <w:sz w:val="22"/>
                <w:szCs w:val="22"/>
              </w:rPr>
            </w:pPr>
            <w:r w:rsidRPr="002C053A">
              <w:rPr>
                <w:rFonts w:asciiTheme="minorHAnsi" w:hAnsiTheme="minorHAnsi" w:cstheme="minorHAnsi"/>
                <w:b/>
                <w:sz w:val="22"/>
                <w:szCs w:val="22"/>
              </w:rPr>
              <w:t>Module Value</w:t>
            </w:r>
          </w:p>
        </w:tc>
        <w:tc>
          <w:tcPr>
            <w:tcW w:w="2775" w:type="pct"/>
            <w:tcBorders>
              <w:top w:val="single" w:sz="6" w:space="0" w:color="auto"/>
              <w:left w:val="single" w:sz="6" w:space="0" w:color="auto"/>
              <w:bottom w:val="single" w:sz="6" w:space="0" w:color="auto"/>
              <w:right w:val="single" w:sz="6" w:space="0" w:color="auto"/>
            </w:tcBorders>
          </w:tcPr>
          <w:p w:rsidR="00535822" w:rsidRPr="002C053A" w:rsidRDefault="00535822" w:rsidP="001B3B0A">
            <w:pPr>
              <w:spacing w:before="60"/>
              <w:jc w:val="both"/>
              <w:rPr>
                <w:rFonts w:asciiTheme="minorHAnsi" w:hAnsiTheme="minorHAnsi" w:cstheme="minorHAnsi"/>
                <w:sz w:val="22"/>
                <w:szCs w:val="22"/>
              </w:rPr>
            </w:pPr>
            <w:r w:rsidRPr="002C053A">
              <w:rPr>
                <w:rFonts w:asciiTheme="minorHAnsi" w:hAnsiTheme="minorHAnsi" w:cstheme="minorHAnsi"/>
                <w:sz w:val="22"/>
                <w:szCs w:val="22"/>
              </w:rPr>
              <w:t>20</w:t>
            </w:r>
          </w:p>
        </w:tc>
      </w:tr>
      <w:tr w:rsidR="00535822" w:rsidRPr="002C053A" w:rsidTr="001B3B0A">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535822" w:rsidRPr="002C053A" w:rsidRDefault="00535822" w:rsidP="001B3B0A">
            <w:pPr>
              <w:spacing w:before="60"/>
              <w:jc w:val="both"/>
              <w:rPr>
                <w:rFonts w:asciiTheme="minorHAnsi" w:hAnsiTheme="minorHAnsi" w:cstheme="minorHAnsi"/>
                <w:b/>
                <w:sz w:val="22"/>
                <w:szCs w:val="22"/>
              </w:rPr>
            </w:pPr>
            <w:r w:rsidRPr="002C053A">
              <w:rPr>
                <w:rFonts w:asciiTheme="minorHAnsi" w:hAnsiTheme="minorHAnsi" w:cstheme="minorHAnsi"/>
                <w:b/>
                <w:sz w:val="22"/>
                <w:szCs w:val="22"/>
              </w:rPr>
              <w:t>Level</w:t>
            </w:r>
          </w:p>
        </w:tc>
        <w:tc>
          <w:tcPr>
            <w:tcW w:w="2775" w:type="pct"/>
            <w:tcBorders>
              <w:top w:val="single" w:sz="6" w:space="0" w:color="auto"/>
              <w:left w:val="single" w:sz="6" w:space="0" w:color="auto"/>
              <w:bottom w:val="single" w:sz="6" w:space="0" w:color="auto"/>
              <w:right w:val="single" w:sz="6" w:space="0" w:color="auto"/>
            </w:tcBorders>
          </w:tcPr>
          <w:p w:rsidR="00535822" w:rsidRPr="002C053A" w:rsidRDefault="00535822" w:rsidP="001B3B0A">
            <w:pPr>
              <w:spacing w:before="60"/>
              <w:jc w:val="both"/>
              <w:rPr>
                <w:rFonts w:asciiTheme="minorHAnsi" w:hAnsiTheme="minorHAnsi" w:cstheme="minorHAnsi"/>
                <w:i/>
                <w:sz w:val="22"/>
                <w:szCs w:val="22"/>
                <w:lang w:val="en-US"/>
              </w:rPr>
            </w:pPr>
            <w:r w:rsidRPr="002C053A">
              <w:rPr>
                <w:rFonts w:asciiTheme="minorHAnsi" w:hAnsiTheme="minorHAnsi" w:cstheme="minorHAnsi"/>
                <w:sz w:val="22"/>
                <w:szCs w:val="22"/>
              </w:rPr>
              <w:t>6</w:t>
            </w:r>
          </w:p>
        </w:tc>
      </w:tr>
      <w:tr w:rsidR="00535822" w:rsidRPr="002C053A" w:rsidTr="001B3B0A">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535822" w:rsidRPr="002C053A" w:rsidRDefault="00535822" w:rsidP="001B3B0A">
            <w:pPr>
              <w:spacing w:before="60"/>
              <w:jc w:val="both"/>
              <w:rPr>
                <w:rFonts w:asciiTheme="minorHAnsi" w:hAnsiTheme="minorHAnsi" w:cstheme="minorHAnsi"/>
                <w:b/>
                <w:sz w:val="22"/>
                <w:szCs w:val="22"/>
              </w:rPr>
            </w:pPr>
            <w:r w:rsidRPr="002C053A">
              <w:rPr>
                <w:rFonts w:asciiTheme="minorHAnsi" w:hAnsiTheme="minorHAnsi" w:cstheme="minorHAnsi"/>
                <w:b/>
                <w:sz w:val="22"/>
                <w:szCs w:val="22"/>
              </w:rPr>
              <w:t>University Code</w:t>
            </w:r>
          </w:p>
        </w:tc>
        <w:tc>
          <w:tcPr>
            <w:tcW w:w="2775" w:type="pct"/>
            <w:tcBorders>
              <w:top w:val="single" w:sz="6" w:space="0" w:color="auto"/>
              <w:left w:val="single" w:sz="6" w:space="0" w:color="auto"/>
              <w:bottom w:val="single" w:sz="6" w:space="0" w:color="auto"/>
              <w:right w:val="single" w:sz="6" w:space="0" w:color="auto"/>
            </w:tcBorders>
          </w:tcPr>
          <w:p w:rsidR="00535822" w:rsidRPr="002C053A" w:rsidRDefault="00535822" w:rsidP="001B3B0A">
            <w:pPr>
              <w:spacing w:before="60"/>
              <w:jc w:val="both"/>
              <w:rPr>
                <w:rFonts w:asciiTheme="minorHAnsi" w:hAnsiTheme="minorHAnsi" w:cstheme="minorHAnsi"/>
                <w:sz w:val="22"/>
                <w:szCs w:val="22"/>
              </w:rPr>
            </w:pPr>
            <w:r w:rsidRPr="002C053A">
              <w:rPr>
                <w:rFonts w:asciiTheme="minorHAnsi" w:hAnsiTheme="minorHAnsi" w:cstheme="minorHAnsi"/>
                <w:sz w:val="22"/>
                <w:szCs w:val="22"/>
              </w:rPr>
              <w:t>SXX</w:t>
            </w:r>
          </w:p>
        </w:tc>
      </w:tr>
      <w:tr w:rsidR="00535822" w:rsidRPr="002C053A" w:rsidTr="001B3B0A">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535822" w:rsidRPr="002C053A" w:rsidRDefault="00535822" w:rsidP="001B3B0A">
            <w:pPr>
              <w:spacing w:before="60"/>
              <w:jc w:val="both"/>
              <w:rPr>
                <w:rFonts w:asciiTheme="minorHAnsi" w:hAnsiTheme="minorHAnsi" w:cstheme="minorHAnsi"/>
                <w:b/>
                <w:sz w:val="22"/>
                <w:szCs w:val="22"/>
              </w:rPr>
            </w:pPr>
            <w:r w:rsidRPr="002C053A">
              <w:rPr>
                <w:rFonts w:asciiTheme="minorHAnsi" w:hAnsiTheme="minorHAnsi" w:cstheme="minorHAnsi"/>
                <w:b/>
                <w:sz w:val="22"/>
                <w:szCs w:val="22"/>
              </w:rPr>
              <w:t>Faculty responsible for delivery</w:t>
            </w:r>
          </w:p>
        </w:tc>
        <w:tc>
          <w:tcPr>
            <w:tcW w:w="2775" w:type="pct"/>
            <w:tcBorders>
              <w:top w:val="single" w:sz="6" w:space="0" w:color="auto"/>
              <w:left w:val="single" w:sz="6" w:space="0" w:color="auto"/>
              <w:bottom w:val="single" w:sz="6" w:space="0" w:color="auto"/>
              <w:right w:val="single" w:sz="6" w:space="0" w:color="auto"/>
            </w:tcBorders>
          </w:tcPr>
          <w:p w:rsidR="00535822" w:rsidRPr="002C053A" w:rsidRDefault="00535822" w:rsidP="001B3B0A">
            <w:pPr>
              <w:spacing w:before="60"/>
              <w:jc w:val="both"/>
              <w:rPr>
                <w:rFonts w:asciiTheme="minorHAnsi" w:hAnsiTheme="minorHAnsi" w:cstheme="minorHAnsi"/>
                <w:sz w:val="22"/>
                <w:szCs w:val="22"/>
              </w:rPr>
            </w:pPr>
            <w:r w:rsidRPr="002C053A">
              <w:rPr>
                <w:rFonts w:asciiTheme="minorHAnsi" w:hAnsiTheme="minorHAnsi" w:cstheme="minorHAnsi"/>
                <w:sz w:val="22"/>
                <w:szCs w:val="22"/>
              </w:rPr>
              <w:t>FADE</w:t>
            </w:r>
          </w:p>
        </w:tc>
      </w:tr>
      <w:tr w:rsidR="00535822" w:rsidRPr="002C053A" w:rsidTr="001B3B0A">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535822" w:rsidRPr="002C053A" w:rsidRDefault="00535822" w:rsidP="001B3B0A">
            <w:pPr>
              <w:spacing w:before="60"/>
              <w:jc w:val="both"/>
              <w:rPr>
                <w:rFonts w:asciiTheme="minorHAnsi" w:hAnsiTheme="minorHAnsi" w:cstheme="minorHAnsi"/>
                <w:b/>
                <w:sz w:val="22"/>
                <w:szCs w:val="22"/>
              </w:rPr>
            </w:pPr>
            <w:r w:rsidRPr="002C053A">
              <w:rPr>
                <w:rFonts w:asciiTheme="minorHAnsi" w:hAnsiTheme="minorHAnsi" w:cstheme="minorHAnsi"/>
                <w:b/>
                <w:sz w:val="22"/>
                <w:szCs w:val="22"/>
              </w:rPr>
              <w:t>Pre-requisite/co-requisite modules</w:t>
            </w:r>
          </w:p>
        </w:tc>
        <w:tc>
          <w:tcPr>
            <w:tcW w:w="2775" w:type="pct"/>
            <w:tcBorders>
              <w:top w:val="single" w:sz="6" w:space="0" w:color="auto"/>
              <w:left w:val="single" w:sz="6" w:space="0" w:color="auto"/>
              <w:bottom w:val="single" w:sz="6" w:space="0" w:color="auto"/>
              <w:right w:val="single" w:sz="6" w:space="0" w:color="auto"/>
            </w:tcBorders>
          </w:tcPr>
          <w:p w:rsidR="00535822" w:rsidRPr="002C053A" w:rsidRDefault="00535822" w:rsidP="001B3B0A">
            <w:pPr>
              <w:spacing w:before="60"/>
              <w:jc w:val="both"/>
              <w:rPr>
                <w:rFonts w:asciiTheme="minorHAnsi" w:hAnsiTheme="minorHAnsi" w:cstheme="minorHAnsi"/>
                <w:sz w:val="22"/>
                <w:szCs w:val="22"/>
              </w:rPr>
            </w:pPr>
            <w:r w:rsidRPr="002C053A">
              <w:rPr>
                <w:rFonts w:asciiTheme="minorHAnsi" w:hAnsiTheme="minorHAnsi" w:cstheme="minorHAnsi"/>
                <w:sz w:val="22"/>
                <w:szCs w:val="22"/>
              </w:rPr>
              <w:t>None/None</w:t>
            </w:r>
          </w:p>
        </w:tc>
      </w:tr>
      <w:tr w:rsidR="00535822" w:rsidRPr="002C053A" w:rsidTr="001B3B0A">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535822" w:rsidRPr="002C053A" w:rsidRDefault="00535822" w:rsidP="001B3B0A">
            <w:pPr>
              <w:pStyle w:val="Footer"/>
              <w:tabs>
                <w:tab w:val="left" w:pos="720"/>
                <w:tab w:val="left" w:pos="1080"/>
                <w:tab w:val="left" w:pos="2160"/>
              </w:tabs>
              <w:spacing w:before="60"/>
              <w:jc w:val="both"/>
              <w:rPr>
                <w:rFonts w:asciiTheme="minorHAnsi" w:hAnsiTheme="minorHAnsi" w:cstheme="minorHAnsi"/>
                <w:b/>
                <w:sz w:val="22"/>
                <w:szCs w:val="22"/>
              </w:rPr>
            </w:pPr>
            <w:r w:rsidRPr="002C053A">
              <w:rPr>
                <w:rFonts w:asciiTheme="minorHAnsi" w:hAnsiTheme="minorHAnsi" w:cstheme="minorHAnsi"/>
                <w:b/>
                <w:sz w:val="22"/>
                <w:szCs w:val="22"/>
              </w:rPr>
              <w:t xml:space="preserve">Programme Associations: </w:t>
            </w:r>
          </w:p>
        </w:tc>
        <w:tc>
          <w:tcPr>
            <w:tcW w:w="2775" w:type="pct"/>
            <w:tcBorders>
              <w:top w:val="single" w:sz="6" w:space="0" w:color="auto"/>
              <w:left w:val="single" w:sz="6" w:space="0" w:color="auto"/>
              <w:bottom w:val="single" w:sz="6" w:space="0" w:color="auto"/>
              <w:right w:val="single" w:sz="6" w:space="0" w:color="auto"/>
            </w:tcBorders>
          </w:tcPr>
          <w:p w:rsidR="00535822" w:rsidRPr="002C053A" w:rsidRDefault="00535822" w:rsidP="001B3B0A">
            <w:pPr>
              <w:spacing w:before="60"/>
              <w:jc w:val="both"/>
              <w:rPr>
                <w:rFonts w:asciiTheme="minorHAnsi" w:hAnsiTheme="minorHAnsi" w:cstheme="minorHAnsi"/>
                <w:sz w:val="22"/>
                <w:szCs w:val="22"/>
                <w:lang w:val="en-US"/>
              </w:rPr>
            </w:pPr>
            <w:r w:rsidRPr="002C053A">
              <w:rPr>
                <w:rFonts w:asciiTheme="minorHAnsi" w:hAnsiTheme="minorHAnsi" w:cstheme="minorHAnsi"/>
                <w:sz w:val="22"/>
                <w:szCs w:val="22"/>
                <w:lang w:val="en-US"/>
              </w:rPr>
              <w:t>None</w:t>
            </w:r>
          </w:p>
        </w:tc>
      </w:tr>
      <w:tr w:rsidR="00535822" w:rsidRPr="002C053A" w:rsidTr="001B3B0A">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535822" w:rsidRPr="002C053A" w:rsidRDefault="00535822" w:rsidP="00517B29">
            <w:pPr>
              <w:pStyle w:val="Footer"/>
              <w:numPr>
                <w:ilvl w:val="0"/>
                <w:numId w:val="18"/>
              </w:numPr>
              <w:tabs>
                <w:tab w:val="left" w:pos="720"/>
                <w:tab w:val="left" w:pos="1080"/>
                <w:tab w:val="left" w:pos="2160"/>
              </w:tabs>
              <w:spacing w:before="60"/>
              <w:jc w:val="both"/>
              <w:rPr>
                <w:rFonts w:asciiTheme="minorHAnsi" w:hAnsiTheme="minorHAnsi" w:cstheme="minorHAnsi"/>
                <w:sz w:val="22"/>
                <w:szCs w:val="22"/>
              </w:rPr>
            </w:pPr>
            <w:r w:rsidRPr="002C053A">
              <w:rPr>
                <w:rFonts w:asciiTheme="minorHAnsi" w:hAnsiTheme="minorHAnsi" w:cstheme="minorHAnsi"/>
                <w:sz w:val="22"/>
                <w:szCs w:val="22"/>
              </w:rPr>
              <w:t>Compulsory</w:t>
            </w:r>
          </w:p>
        </w:tc>
        <w:tc>
          <w:tcPr>
            <w:tcW w:w="2775" w:type="pct"/>
            <w:tcBorders>
              <w:top w:val="single" w:sz="6" w:space="0" w:color="auto"/>
              <w:left w:val="single" w:sz="6" w:space="0" w:color="auto"/>
              <w:bottom w:val="single" w:sz="6" w:space="0" w:color="auto"/>
              <w:right w:val="single" w:sz="6" w:space="0" w:color="auto"/>
            </w:tcBorders>
          </w:tcPr>
          <w:p w:rsidR="00535822" w:rsidRPr="002C053A" w:rsidRDefault="007A66F0" w:rsidP="007A66F0">
            <w:pPr>
              <w:pStyle w:val="Footer"/>
              <w:spacing w:before="60"/>
              <w:jc w:val="both"/>
              <w:rPr>
                <w:rFonts w:asciiTheme="minorHAnsi" w:hAnsiTheme="minorHAnsi" w:cstheme="minorHAnsi"/>
                <w:sz w:val="22"/>
                <w:szCs w:val="22"/>
              </w:rPr>
            </w:pPr>
            <w:r>
              <w:rPr>
                <w:rFonts w:asciiTheme="minorHAnsi" w:hAnsiTheme="minorHAnsi" w:cstheme="minorHAnsi"/>
                <w:sz w:val="22"/>
                <w:szCs w:val="22"/>
              </w:rPr>
              <w:t>Yes (for Honours degree students)</w:t>
            </w:r>
          </w:p>
        </w:tc>
      </w:tr>
      <w:tr w:rsidR="00535822" w:rsidRPr="002C053A" w:rsidTr="001B3B0A">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535822" w:rsidRPr="002C053A" w:rsidRDefault="00535822" w:rsidP="00517B29">
            <w:pPr>
              <w:pStyle w:val="Footer"/>
              <w:numPr>
                <w:ilvl w:val="0"/>
                <w:numId w:val="18"/>
              </w:numPr>
              <w:tabs>
                <w:tab w:val="left" w:pos="720"/>
                <w:tab w:val="left" w:pos="1080"/>
                <w:tab w:val="left" w:pos="2160"/>
              </w:tabs>
              <w:spacing w:before="60"/>
              <w:jc w:val="both"/>
              <w:rPr>
                <w:rFonts w:asciiTheme="minorHAnsi" w:hAnsiTheme="minorHAnsi" w:cstheme="minorHAnsi"/>
                <w:sz w:val="22"/>
                <w:szCs w:val="22"/>
              </w:rPr>
            </w:pPr>
            <w:r w:rsidRPr="002C053A">
              <w:rPr>
                <w:rFonts w:asciiTheme="minorHAnsi" w:hAnsiTheme="minorHAnsi" w:cstheme="minorHAnsi"/>
                <w:sz w:val="22"/>
                <w:szCs w:val="22"/>
              </w:rPr>
              <w:t>Core</w:t>
            </w:r>
          </w:p>
        </w:tc>
        <w:tc>
          <w:tcPr>
            <w:tcW w:w="2775" w:type="pct"/>
            <w:tcBorders>
              <w:top w:val="single" w:sz="6" w:space="0" w:color="auto"/>
              <w:left w:val="single" w:sz="6" w:space="0" w:color="auto"/>
              <w:bottom w:val="single" w:sz="6" w:space="0" w:color="auto"/>
              <w:right w:val="single" w:sz="6" w:space="0" w:color="auto"/>
            </w:tcBorders>
          </w:tcPr>
          <w:p w:rsidR="00535822" w:rsidRPr="002C053A" w:rsidRDefault="00535822" w:rsidP="001B3B0A">
            <w:pPr>
              <w:pStyle w:val="Footer"/>
              <w:spacing w:before="60"/>
              <w:jc w:val="both"/>
              <w:rPr>
                <w:rFonts w:asciiTheme="minorHAnsi" w:hAnsiTheme="minorHAnsi" w:cstheme="minorHAnsi"/>
                <w:i/>
                <w:sz w:val="22"/>
                <w:szCs w:val="22"/>
                <w:lang w:val="en-US"/>
              </w:rPr>
            </w:pPr>
            <w:r w:rsidRPr="002C053A">
              <w:rPr>
                <w:rFonts w:asciiTheme="minorHAnsi" w:hAnsiTheme="minorHAnsi" w:cstheme="minorHAnsi"/>
                <w:sz w:val="22"/>
                <w:szCs w:val="22"/>
              </w:rPr>
              <w:t>No</w:t>
            </w:r>
          </w:p>
        </w:tc>
      </w:tr>
      <w:tr w:rsidR="00535822" w:rsidRPr="002C053A" w:rsidTr="001B3B0A">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535822" w:rsidRPr="002C053A" w:rsidRDefault="00535822" w:rsidP="00517B29">
            <w:pPr>
              <w:pStyle w:val="Footer"/>
              <w:numPr>
                <w:ilvl w:val="0"/>
                <w:numId w:val="18"/>
              </w:numPr>
              <w:tabs>
                <w:tab w:val="left" w:pos="2520"/>
              </w:tabs>
              <w:spacing w:before="60"/>
              <w:jc w:val="both"/>
              <w:rPr>
                <w:rFonts w:asciiTheme="minorHAnsi" w:hAnsiTheme="minorHAnsi" w:cstheme="minorHAnsi"/>
                <w:sz w:val="22"/>
                <w:szCs w:val="22"/>
              </w:rPr>
            </w:pPr>
            <w:r w:rsidRPr="002C053A">
              <w:rPr>
                <w:rFonts w:asciiTheme="minorHAnsi" w:hAnsiTheme="minorHAnsi" w:cstheme="minorHAnsi"/>
                <w:sz w:val="22"/>
                <w:szCs w:val="22"/>
              </w:rPr>
              <w:t>Optional</w:t>
            </w:r>
          </w:p>
        </w:tc>
        <w:tc>
          <w:tcPr>
            <w:tcW w:w="2775" w:type="pct"/>
            <w:tcBorders>
              <w:top w:val="single" w:sz="6" w:space="0" w:color="auto"/>
              <w:left w:val="single" w:sz="6" w:space="0" w:color="auto"/>
              <w:bottom w:val="single" w:sz="6" w:space="0" w:color="auto"/>
              <w:right w:val="single" w:sz="6" w:space="0" w:color="auto"/>
            </w:tcBorders>
          </w:tcPr>
          <w:p w:rsidR="00535822" w:rsidRPr="002C053A" w:rsidRDefault="007A66F0" w:rsidP="001B3B0A">
            <w:pPr>
              <w:pStyle w:val="Footer"/>
              <w:spacing w:before="60"/>
              <w:jc w:val="both"/>
              <w:rPr>
                <w:rFonts w:asciiTheme="minorHAnsi" w:hAnsiTheme="minorHAnsi" w:cstheme="minorHAnsi"/>
                <w:i/>
                <w:sz w:val="22"/>
                <w:szCs w:val="22"/>
                <w:lang w:val="en-US"/>
              </w:rPr>
            </w:pPr>
            <w:r>
              <w:rPr>
                <w:rFonts w:asciiTheme="minorHAnsi" w:hAnsiTheme="minorHAnsi" w:cstheme="minorHAnsi"/>
                <w:sz w:val="22"/>
                <w:szCs w:val="22"/>
              </w:rPr>
              <w:t>Yes (for Ordinary degree students)</w:t>
            </w:r>
          </w:p>
        </w:tc>
      </w:tr>
      <w:tr w:rsidR="00535822" w:rsidRPr="002C053A" w:rsidTr="001B3B0A">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535822" w:rsidRPr="002C053A" w:rsidRDefault="00535822" w:rsidP="00517B29">
            <w:pPr>
              <w:pStyle w:val="Footer"/>
              <w:numPr>
                <w:ilvl w:val="0"/>
                <w:numId w:val="18"/>
              </w:numPr>
              <w:tabs>
                <w:tab w:val="left" w:pos="720"/>
                <w:tab w:val="left" w:pos="1080"/>
                <w:tab w:val="left" w:pos="2160"/>
              </w:tabs>
              <w:spacing w:before="60"/>
              <w:jc w:val="both"/>
              <w:rPr>
                <w:rFonts w:asciiTheme="minorHAnsi" w:hAnsiTheme="minorHAnsi" w:cstheme="minorHAnsi"/>
                <w:sz w:val="22"/>
                <w:szCs w:val="22"/>
              </w:rPr>
            </w:pPr>
            <w:r w:rsidRPr="002C053A">
              <w:rPr>
                <w:rFonts w:asciiTheme="minorHAnsi" w:hAnsiTheme="minorHAnsi" w:cstheme="minorHAnsi"/>
                <w:sz w:val="22"/>
                <w:szCs w:val="22"/>
              </w:rPr>
              <w:t>Elective</w:t>
            </w:r>
          </w:p>
        </w:tc>
        <w:tc>
          <w:tcPr>
            <w:tcW w:w="2775" w:type="pct"/>
            <w:tcBorders>
              <w:top w:val="single" w:sz="6" w:space="0" w:color="auto"/>
              <w:left w:val="single" w:sz="6" w:space="0" w:color="auto"/>
              <w:bottom w:val="single" w:sz="6" w:space="0" w:color="auto"/>
              <w:right w:val="single" w:sz="6" w:space="0" w:color="auto"/>
            </w:tcBorders>
          </w:tcPr>
          <w:p w:rsidR="00535822" w:rsidRPr="002C053A" w:rsidRDefault="00535822" w:rsidP="001B3B0A">
            <w:pPr>
              <w:pStyle w:val="Footer"/>
              <w:spacing w:before="60"/>
              <w:jc w:val="both"/>
              <w:rPr>
                <w:rFonts w:asciiTheme="minorHAnsi" w:hAnsiTheme="minorHAnsi" w:cstheme="minorHAnsi"/>
                <w:i/>
                <w:sz w:val="22"/>
                <w:szCs w:val="22"/>
                <w:lang w:val="en-US"/>
              </w:rPr>
            </w:pPr>
            <w:r w:rsidRPr="002C053A">
              <w:rPr>
                <w:rFonts w:asciiTheme="minorHAnsi" w:hAnsiTheme="minorHAnsi" w:cstheme="minorHAnsi"/>
                <w:sz w:val="22"/>
                <w:szCs w:val="22"/>
              </w:rPr>
              <w:t>No</w:t>
            </w:r>
          </w:p>
        </w:tc>
      </w:tr>
      <w:tr w:rsidR="00535822" w:rsidRPr="002C053A" w:rsidTr="001B3B0A">
        <w:trPr>
          <w:cantSplit/>
          <w:trHeight w:val="20"/>
        </w:trPr>
        <w:tc>
          <w:tcPr>
            <w:tcW w:w="2225" w:type="pct"/>
            <w:tcBorders>
              <w:top w:val="single" w:sz="6" w:space="0" w:color="auto"/>
              <w:bottom w:val="single" w:sz="6" w:space="0" w:color="auto"/>
            </w:tcBorders>
          </w:tcPr>
          <w:p w:rsidR="00535822" w:rsidRPr="002C053A" w:rsidRDefault="00535822" w:rsidP="001B3B0A">
            <w:pPr>
              <w:pStyle w:val="Footer"/>
              <w:tabs>
                <w:tab w:val="left" w:pos="720"/>
                <w:tab w:val="left" w:pos="1080"/>
                <w:tab w:val="left" w:pos="2160"/>
              </w:tabs>
              <w:spacing w:before="60"/>
              <w:jc w:val="both"/>
              <w:rPr>
                <w:rFonts w:asciiTheme="minorHAnsi" w:hAnsiTheme="minorHAnsi" w:cstheme="minorHAnsi"/>
                <w:sz w:val="22"/>
                <w:szCs w:val="22"/>
              </w:rPr>
            </w:pPr>
          </w:p>
        </w:tc>
        <w:tc>
          <w:tcPr>
            <w:tcW w:w="2775" w:type="pct"/>
            <w:tcBorders>
              <w:top w:val="single" w:sz="6" w:space="0" w:color="auto"/>
              <w:bottom w:val="single" w:sz="6" w:space="0" w:color="auto"/>
            </w:tcBorders>
          </w:tcPr>
          <w:p w:rsidR="00535822" w:rsidRPr="002C053A" w:rsidRDefault="00535822" w:rsidP="001B3B0A">
            <w:pPr>
              <w:pStyle w:val="Footer"/>
              <w:spacing w:before="60"/>
              <w:jc w:val="both"/>
              <w:rPr>
                <w:rFonts w:asciiTheme="minorHAnsi" w:hAnsiTheme="minorHAnsi" w:cstheme="minorHAnsi"/>
                <w:sz w:val="22"/>
                <w:szCs w:val="22"/>
              </w:rPr>
            </w:pPr>
          </w:p>
        </w:tc>
      </w:tr>
      <w:tr w:rsidR="00535822" w:rsidRPr="002C053A" w:rsidTr="001B3B0A">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535822" w:rsidRPr="002C053A" w:rsidRDefault="00535822" w:rsidP="001B3B0A">
            <w:pPr>
              <w:spacing w:before="60" w:after="60"/>
              <w:jc w:val="both"/>
              <w:rPr>
                <w:rFonts w:asciiTheme="minorHAnsi" w:hAnsiTheme="minorHAnsi" w:cstheme="minorHAnsi"/>
                <w:sz w:val="22"/>
                <w:szCs w:val="22"/>
              </w:rPr>
            </w:pPr>
            <w:r w:rsidRPr="002C053A">
              <w:rPr>
                <w:rFonts w:asciiTheme="minorHAnsi" w:hAnsiTheme="minorHAnsi" w:cstheme="minorHAnsi"/>
                <w:b/>
                <w:sz w:val="22"/>
                <w:szCs w:val="22"/>
                <w:lang w:val="en-US"/>
              </w:rPr>
              <w:t>Aims</w:t>
            </w:r>
          </w:p>
        </w:tc>
      </w:tr>
      <w:tr w:rsidR="00535822" w:rsidRPr="002C053A" w:rsidTr="001B3B0A">
        <w:trPr>
          <w:cantSplit/>
          <w:trHeight w:val="20"/>
        </w:trPr>
        <w:tc>
          <w:tcPr>
            <w:tcW w:w="5000" w:type="pct"/>
            <w:gridSpan w:val="2"/>
            <w:tcBorders>
              <w:top w:val="single" w:sz="6" w:space="0" w:color="auto"/>
              <w:left w:val="single" w:sz="6" w:space="0" w:color="auto"/>
              <w:bottom w:val="single" w:sz="6" w:space="0" w:color="auto"/>
              <w:right w:val="single" w:sz="6" w:space="0" w:color="auto"/>
            </w:tcBorders>
          </w:tcPr>
          <w:p w:rsidR="00535822" w:rsidRDefault="00535822" w:rsidP="001B3B0A">
            <w:pPr>
              <w:spacing w:before="120" w:after="120"/>
              <w:jc w:val="both"/>
              <w:rPr>
                <w:rFonts w:asciiTheme="minorHAnsi" w:hAnsiTheme="minorHAnsi"/>
                <w:sz w:val="22"/>
                <w:szCs w:val="22"/>
              </w:rPr>
            </w:pPr>
            <w:r w:rsidRPr="002C053A">
              <w:rPr>
                <w:rFonts w:asciiTheme="minorHAnsi" w:hAnsiTheme="minorHAnsi"/>
                <w:sz w:val="22"/>
                <w:szCs w:val="22"/>
              </w:rPr>
              <w:t>To develop a</w:t>
            </w:r>
            <w:r w:rsidR="00FA4181">
              <w:rPr>
                <w:rFonts w:asciiTheme="minorHAnsi" w:hAnsiTheme="minorHAnsi"/>
                <w:sz w:val="22"/>
                <w:szCs w:val="22"/>
              </w:rPr>
              <w:t>n advanced,</w:t>
            </w:r>
            <w:r w:rsidRPr="002C053A">
              <w:rPr>
                <w:rFonts w:asciiTheme="minorHAnsi" w:hAnsiTheme="minorHAnsi"/>
                <w:sz w:val="22"/>
                <w:szCs w:val="22"/>
              </w:rPr>
              <w:t xml:space="preserve"> systematic understanding of analytical methods for predicting the behaviour of a feedback control system and the requirements for safety in the design of industrial computer control.</w:t>
            </w:r>
          </w:p>
          <w:p w:rsidR="00557BEE" w:rsidRPr="002C053A" w:rsidRDefault="00557BEE" w:rsidP="001B3B0A">
            <w:pPr>
              <w:spacing w:before="120" w:after="120"/>
              <w:jc w:val="both"/>
              <w:rPr>
                <w:rFonts w:asciiTheme="minorHAnsi" w:hAnsiTheme="minorHAnsi" w:cstheme="minorHAnsi"/>
                <w:sz w:val="22"/>
                <w:szCs w:val="22"/>
              </w:rPr>
            </w:pPr>
            <w:r>
              <w:rPr>
                <w:rFonts w:asciiTheme="minorHAnsi" w:hAnsiTheme="minorHAnsi"/>
                <w:sz w:val="22"/>
                <w:szCs w:val="22"/>
              </w:rPr>
              <w:t>To program and document a PLC based control scenario to a professional level utilising</w:t>
            </w:r>
            <w:r w:rsidR="00660147">
              <w:rPr>
                <w:rFonts w:asciiTheme="minorHAnsi" w:hAnsiTheme="minorHAnsi"/>
                <w:sz w:val="22"/>
                <w:szCs w:val="22"/>
              </w:rPr>
              <w:t xml:space="preserve"> industry standard </w:t>
            </w:r>
            <w:r w:rsidR="00660147" w:rsidRPr="00660147">
              <w:rPr>
                <w:rFonts w:asciiTheme="minorHAnsi" w:hAnsiTheme="minorHAnsi"/>
                <w:sz w:val="22"/>
                <w:szCs w:val="22"/>
              </w:rPr>
              <w:t>IEC 61131-3</w:t>
            </w:r>
            <w:r w:rsidR="00660147">
              <w:rPr>
                <w:rFonts w:asciiTheme="minorHAnsi" w:hAnsiTheme="minorHAnsi"/>
                <w:sz w:val="22"/>
                <w:szCs w:val="22"/>
              </w:rPr>
              <w:t xml:space="preserve"> methodologies.</w:t>
            </w:r>
          </w:p>
        </w:tc>
      </w:tr>
      <w:tr w:rsidR="00535822" w:rsidRPr="002C053A" w:rsidTr="001B3B0A">
        <w:trPr>
          <w:cantSplit/>
          <w:trHeight w:val="20"/>
        </w:trPr>
        <w:tc>
          <w:tcPr>
            <w:tcW w:w="5000" w:type="pct"/>
            <w:gridSpan w:val="2"/>
            <w:tcBorders>
              <w:top w:val="single" w:sz="6" w:space="0" w:color="auto"/>
              <w:bottom w:val="single" w:sz="6" w:space="0" w:color="auto"/>
            </w:tcBorders>
          </w:tcPr>
          <w:p w:rsidR="00535822" w:rsidRPr="002C053A" w:rsidRDefault="00535822" w:rsidP="001B3B0A">
            <w:pPr>
              <w:spacing w:before="120" w:after="120"/>
              <w:jc w:val="both"/>
              <w:rPr>
                <w:rFonts w:asciiTheme="minorHAnsi" w:hAnsiTheme="minorHAnsi"/>
                <w:sz w:val="22"/>
                <w:szCs w:val="22"/>
              </w:rPr>
            </w:pPr>
          </w:p>
        </w:tc>
      </w:tr>
      <w:tr w:rsidR="00535822" w:rsidRPr="002C053A" w:rsidTr="001B3B0A">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535822" w:rsidRPr="002C053A" w:rsidRDefault="00535822" w:rsidP="001B3B0A">
            <w:pPr>
              <w:spacing w:before="60" w:after="60"/>
              <w:jc w:val="both"/>
              <w:rPr>
                <w:rFonts w:asciiTheme="minorHAnsi" w:hAnsiTheme="minorHAnsi" w:cstheme="minorHAnsi"/>
                <w:sz w:val="22"/>
                <w:szCs w:val="22"/>
              </w:rPr>
            </w:pPr>
            <w:r w:rsidRPr="002C053A">
              <w:rPr>
                <w:rFonts w:asciiTheme="minorHAnsi" w:hAnsiTheme="minorHAnsi"/>
                <w:sz w:val="22"/>
                <w:szCs w:val="22"/>
              </w:rPr>
              <w:br w:type="page"/>
            </w:r>
            <w:r w:rsidRPr="002C053A">
              <w:rPr>
                <w:rFonts w:asciiTheme="minorHAnsi" w:hAnsiTheme="minorHAnsi" w:cstheme="minorHAnsi"/>
                <w:b/>
                <w:sz w:val="22"/>
                <w:szCs w:val="22"/>
              </w:rPr>
              <w:t>Module Intended Learning Outcomes (MILOs)</w:t>
            </w:r>
          </w:p>
        </w:tc>
      </w:tr>
      <w:tr w:rsidR="00535822" w:rsidRPr="002C053A" w:rsidTr="001B3B0A">
        <w:trPr>
          <w:cantSplit/>
          <w:trHeight w:val="20"/>
        </w:trPr>
        <w:tc>
          <w:tcPr>
            <w:tcW w:w="5000" w:type="pct"/>
            <w:gridSpan w:val="2"/>
            <w:tcBorders>
              <w:top w:val="single" w:sz="6" w:space="0" w:color="auto"/>
              <w:left w:val="single" w:sz="6" w:space="0" w:color="auto"/>
              <w:bottom w:val="single" w:sz="6" w:space="0" w:color="auto"/>
              <w:right w:val="single" w:sz="6" w:space="0" w:color="auto"/>
            </w:tcBorders>
          </w:tcPr>
          <w:p w:rsidR="00535822" w:rsidRPr="002C053A" w:rsidRDefault="00535822" w:rsidP="001B3B0A">
            <w:pPr>
              <w:jc w:val="both"/>
              <w:rPr>
                <w:rFonts w:asciiTheme="minorHAnsi" w:hAnsiTheme="minorHAnsi" w:cstheme="minorHAnsi"/>
                <w:sz w:val="22"/>
                <w:szCs w:val="22"/>
              </w:rPr>
            </w:pPr>
          </w:p>
          <w:p w:rsidR="00535822" w:rsidRPr="002C053A" w:rsidRDefault="00535822" w:rsidP="001B3B0A">
            <w:pPr>
              <w:jc w:val="both"/>
              <w:rPr>
                <w:rFonts w:asciiTheme="minorHAnsi" w:hAnsiTheme="minorHAnsi" w:cstheme="minorHAnsi"/>
                <w:sz w:val="22"/>
                <w:szCs w:val="22"/>
              </w:rPr>
            </w:pPr>
            <w:r w:rsidRPr="002C053A">
              <w:rPr>
                <w:rFonts w:asciiTheme="minorHAnsi" w:hAnsiTheme="minorHAnsi" w:cstheme="minorHAnsi"/>
                <w:sz w:val="22"/>
                <w:szCs w:val="22"/>
              </w:rPr>
              <w:t>Upon successful completion of this module, the student will be able to:</w:t>
            </w:r>
          </w:p>
          <w:p w:rsidR="00535822" w:rsidRPr="002C053A" w:rsidRDefault="00535822" w:rsidP="001B3B0A">
            <w:pPr>
              <w:ind w:right="84"/>
              <w:jc w:val="both"/>
              <w:rPr>
                <w:rFonts w:asciiTheme="minorHAnsi" w:hAnsiTheme="minorHAnsi" w:cstheme="minorHAnsi"/>
                <w:sz w:val="22"/>
                <w:szCs w:val="22"/>
              </w:rPr>
            </w:pPr>
          </w:p>
          <w:p w:rsidR="00535822" w:rsidRPr="002C053A" w:rsidRDefault="00FA4181" w:rsidP="00C43689">
            <w:pPr>
              <w:numPr>
                <w:ilvl w:val="0"/>
                <w:numId w:val="97"/>
              </w:numPr>
              <w:tabs>
                <w:tab w:val="clear" w:pos="720"/>
                <w:tab w:val="num" w:pos="284"/>
              </w:tabs>
              <w:ind w:left="284" w:hanging="284"/>
              <w:jc w:val="both"/>
              <w:rPr>
                <w:rFonts w:asciiTheme="minorHAnsi" w:hAnsiTheme="minorHAnsi"/>
                <w:sz w:val="22"/>
                <w:szCs w:val="22"/>
              </w:rPr>
            </w:pPr>
            <w:r>
              <w:rPr>
                <w:rFonts w:asciiTheme="minorHAnsi" w:hAnsiTheme="minorHAnsi"/>
                <w:sz w:val="22"/>
                <w:szCs w:val="22"/>
              </w:rPr>
              <w:t>Produce</w:t>
            </w:r>
            <w:r w:rsidR="00535822" w:rsidRPr="002C053A">
              <w:rPr>
                <w:rFonts w:asciiTheme="minorHAnsi" w:hAnsiTheme="minorHAnsi"/>
                <w:sz w:val="22"/>
                <w:szCs w:val="22"/>
              </w:rPr>
              <w:t xml:space="preserve"> a detailed specification for a feedback control system.</w:t>
            </w:r>
          </w:p>
          <w:p w:rsidR="00535822" w:rsidRPr="002C053A" w:rsidRDefault="00535822" w:rsidP="00C43689">
            <w:pPr>
              <w:numPr>
                <w:ilvl w:val="0"/>
                <w:numId w:val="97"/>
              </w:numPr>
              <w:tabs>
                <w:tab w:val="clear" w:pos="720"/>
                <w:tab w:val="num" w:pos="284"/>
              </w:tabs>
              <w:ind w:left="284" w:hanging="284"/>
              <w:jc w:val="both"/>
              <w:rPr>
                <w:rFonts w:asciiTheme="minorHAnsi" w:hAnsiTheme="minorHAnsi"/>
                <w:sz w:val="22"/>
                <w:szCs w:val="22"/>
              </w:rPr>
            </w:pPr>
            <w:r w:rsidRPr="002C053A">
              <w:rPr>
                <w:rFonts w:asciiTheme="minorHAnsi" w:hAnsiTheme="minorHAnsi"/>
                <w:sz w:val="22"/>
                <w:szCs w:val="22"/>
              </w:rPr>
              <w:t>Write software code for, and properly document, a given control application.</w:t>
            </w:r>
          </w:p>
          <w:p w:rsidR="00535822" w:rsidRPr="002C053A" w:rsidRDefault="00535822" w:rsidP="00C43689">
            <w:pPr>
              <w:numPr>
                <w:ilvl w:val="0"/>
                <w:numId w:val="97"/>
              </w:numPr>
              <w:tabs>
                <w:tab w:val="clear" w:pos="720"/>
                <w:tab w:val="num" w:pos="284"/>
              </w:tabs>
              <w:ind w:left="284" w:hanging="284"/>
              <w:jc w:val="both"/>
              <w:rPr>
                <w:rFonts w:asciiTheme="minorHAnsi" w:hAnsiTheme="minorHAnsi"/>
                <w:sz w:val="22"/>
                <w:szCs w:val="22"/>
              </w:rPr>
            </w:pPr>
            <w:r w:rsidRPr="002C053A">
              <w:rPr>
                <w:rFonts w:asciiTheme="minorHAnsi" w:hAnsiTheme="minorHAnsi"/>
                <w:sz w:val="22"/>
                <w:szCs w:val="22"/>
              </w:rPr>
              <w:t>Design and document the hardware and software required for fault diagnostics, operator controls, and safe operation.</w:t>
            </w:r>
          </w:p>
          <w:p w:rsidR="00535822" w:rsidRPr="002C053A" w:rsidRDefault="00535822" w:rsidP="001B3B0A">
            <w:pPr>
              <w:pStyle w:val="ListParagraph"/>
              <w:ind w:right="85"/>
              <w:jc w:val="both"/>
              <w:rPr>
                <w:rFonts w:asciiTheme="minorHAnsi" w:hAnsiTheme="minorHAnsi" w:cstheme="minorHAnsi"/>
                <w:sz w:val="22"/>
                <w:szCs w:val="22"/>
              </w:rPr>
            </w:pPr>
          </w:p>
        </w:tc>
      </w:tr>
    </w:tbl>
    <w:p w:rsidR="00535822" w:rsidRPr="002C053A" w:rsidRDefault="00535822" w:rsidP="00535822">
      <w:pPr>
        <w:rPr>
          <w:sz w:val="22"/>
          <w:szCs w:val="22"/>
        </w:rPr>
      </w:pPr>
      <w:r w:rsidRPr="002C053A">
        <w:rPr>
          <w:sz w:val="22"/>
          <w:szCs w:val="22"/>
        </w:rPr>
        <w:br w:type="page"/>
      </w:r>
    </w:p>
    <w:tbl>
      <w:tblPr>
        <w:tblW w:w="5000" w:type="pct"/>
        <w:tblLook w:val="0000" w:firstRow="0" w:lastRow="0" w:firstColumn="0" w:lastColumn="0" w:noHBand="0" w:noVBand="0"/>
      </w:tblPr>
      <w:tblGrid>
        <w:gridCol w:w="4648"/>
        <w:gridCol w:w="3880"/>
      </w:tblGrid>
      <w:tr w:rsidR="00535822" w:rsidRPr="002C053A" w:rsidTr="001B3B0A">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535822" w:rsidRPr="002C053A" w:rsidRDefault="00535822" w:rsidP="001B3B0A">
            <w:pPr>
              <w:pStyle w:val="t1"/>
              <w:tabs>
                <w:tab w:val="left" w:pos="522"/>
                <w:tab w:val="left" w:pos="882"/>
              </w:tabs>
              <w:spacing w:before="60" w:line="240" w:lineRule="auto"/>
              <w:rPr>
                <w:rFonts w:asciiTheme="minorHAnsi" w:hAnsiTheme="minorHAnsi" w:cstheme="minorHAnsi"/>
                <w:b/>
                <w:sz w:val="22"/>
                <w:szCs w:val="22"/>
              </w:rPr>
            </w:pPr>
            <w:r w:rsidRPr="002C053A">
              <w:rPr>
                <w:rFonts w:asciiTheme="minorHAnsi" w:hAnsiTheme="minorHAnsi" w:cstheme="minorHAnsi"/>
                <w:b/>
                <w:sz w:val="22"/>
                <w:szCs w:val="22"/>
              </w:rPr>
              <w:lastRenderedPageBreak/>
              <w:t xml:space="preserve">Indicative Content:            </w:t>
            </w:r>
          </w:p>
        </w:tc>
      </w:tr>
      <w:tr w:rsidR="00535822" w:rsidRPr="002C053A" w:rsidTr="001B3B0A">
        <w:trPr>
          <w:cantSplit/>
          <w:trHeight w:val="20"/>
        </w:trPr>
        <w:tc>
          <w:tcPr>
            <w:tcW w:w="5000" w:type="pct"/>
            <w:gridSpan w:val="2"/>
            <w:tcBorders>
              <w:top w:val="single" w:sz="6" w:space="0" w:color="auto"/>
              <w:left w:val="single" w:sz="6" w:space="0" w:color="auto"/>
              <w:bottom w:val="single" w:sz="6" w:space="0" w:color="auto"/>
              <w:right w:val="single" w:sz="6" w:space="0" w:color="auto"/>
            </w:tcBorders>
          </w:tcPr>
          <w:p w:rsidR="00535822" w:rsidRPr="002C053A" w:rsidRDefault="00535822" w:rsidP="001B3B0A">
            <w:pPr>
              <w:ind w:right="84"/>
              <w:jc w:val="both"/>
              <w:rPr>
                <w:rFonts w:asciiTheme="minorHAnsi" w:hAnsiTheme="minorHAnsi" w:cstheme="minorHAnsi"/>
                <w:sz w:val="22"/>
                <w:szCs w:val="22"/>
              </w:rPr>
            </w:pPr>
          </w:p>
          <w:p w:rsidR="00D75AB2" w:rsidRDefault="00D75AB2" w:rsidP="00C43689">
            <w:pPr>
              <w:pStyle w:val="ListParagraph"/>
              <w:numPr>
                <w:ilvl w:val="0"/>
                <w:numId w:val="98"/>
              </w:numPr>
              <w:tabs>
                <w:tab w:val="left" w:pos="284"/>
              </w:tabs>
              <w:ind w:left="284" w:hanging="284"/>
              <w:jc w:val="both"/>
              <w:rPr>
                <w:rFonts w:asciiTheme="minorHAnsi" w:hAnsiTheme="minorHAnsi"/>
                <w:sz w:val="22"/>
                <w:szCs w:val="22"/>
              </w:rPr>
            </w:pPr>
            <w:r>
              <w:rPr>
                <w:rFonts w:asciiTheme="minorHAnsi" w:hAnsiTheme="minorHAnsi"/>
                <w:sz w:val="22"/>
                <w:szCs w:val="22"/>
              </w:rPr>
              <w:t>PLC architectures and concepts</w:t>
            </w:r>
          </w:p>
          <w:p w:rsidR="00D75AB2" w:rsidRDefault="00D75AB2" w:rsidP="00C43689">
            <w:pPr>
              <w:pStyle w:val="ListParagraph"/>
              <w:numPr>
                <w:ilvl w:val="0"/>
                <w:numId w:val="98"/>
              </w:numPr>
              <w:tabs>
                <w:tab w:val="left" w:pos="284"/>
              </w:tabs>
              <w:ind w:left="284" w:hanging="284"/>
              <w:jc w:val="both"/>
              <w:rPr>
                <w:rFonts w:asciiTheme="minorHAnsi" w:hAnsiTheme="minorHAnsi"/>
                <w:sz w:val="22"/>
                <w:szCs w:val="22"/>
              </w:rPr>
            </w:pPr>
            <w:r w:rsidRPr="002C053A">
              <w:rPr>
                <w:rFonts w:asciiTheme="minorHAnsi" w:hAnsiTheme="minorHAnsi"/>
                <w:sz w:val="22"/>
                <w:szCs w:val="22"/>
              </w:rPr>
              <w:t xml:space="preserve">IEC </w:t>
            </w:r>
            <w:r>
              <w:rPr>
                <w:rFonts w:asciiTheme="minorHAnsi" w:hAnsiTheme="minorHAnsi"/>
                <w:sz w:val="22"/>
                <w:szCs w:val="22"/>
              </w:rPr>
              <w:t>61131-3</w:t>
            </w:r>
            <w:r w:rsidRPr="002C053A">
              <w:rPr>
                <w:rFonts w:asciiTheme="minorHAnsi" w:hAnsiTheme="minorHAnsi"/>
                <w:sz w:val="22"/>
                <w:szCs w:val="22"/>
              </w:rPr>
              <w:t xml:space="preserve"> programming standard: Sequence function charts, timing diagrams, ladder and instruction mode programming </w:t>
            </w:r>
          </w:p>
          <w:p w:rsidR="00535822" w:rsidRPr="002C053A" w:rsidRDefault="00535822" w:rsidP="00C43689">
            <w:pPr>
              <w:pStyle w:val="ListParagraph"/>
              <w:numPr>
                <w:ilvl w:val="0"/>
                <w:numId w:val="98"/>
              </w:numPr>
              <w:tabs>
                <w:tab w:val="left" w:pos="284"/>
              </w:tabs>
              <w:ind w:left="284" w:hanging="284"/>
              <w:jc w:val="both"/>
              <w:rPr>
                <w:rFonts w:asciiTheme="minorHAnsi" w:hAnsiTheme="minorHAnsi"/>
                <w:sz w:val="22"/>
                <w:szCs w:val="22"/>
              </w:rPr>
            </w:pPr>
            <w:r w:rsidRPr="002C053A">
              <w:rPr>
                <w:rFonts w:asciiTheme="minorHAnsi" w:hAnsiTheme="minorHAnsi"/>
                <w:sz w:val="22"/>
                <w:szCs w:val="22"/>
              </w:rPr>
              <w:t xml:space="preserve">System Representation:  Transfer functions, block diagrams and signal flow diagrams. State-space representation, phase-variable diagrams. </w:t>
            </w:r>
          </w:p>
          <w:p w:rsidR="00535822" w:rsidRPr="002C053A" w:rsidRDefault="00535822" w:rsidP="00C43689">
            <w:pPr>
              <w:pStyle w:val="ListParagraph"/>
              <w:numPr>
                <w:ilvl w:val="0"/>
                <w:numId w:val="98"/>
              </w:numPr>
              <w:tabs>
                <w:tab w:val="left" w:pos="284"/>
              </w:tabs>
              <w:ind w:left="284" w:hanging="284"/>
              <w:jc w:val="both"/>
              <w:rPr>
                <w:rFonts w:asciiTheme="minorHAnsi" w:hAnsiTheme="minorHAnsi"/>
                <w:sz w:val="22"/>
                <w:szCs w:val="22"/>
              </w:rPr>
            </w:pPr>
            <w:r w:rsidRPr="002C053A">
              <w:rPr>
                <w:rFonts w:asciiTheme="minorHAnsi" w:hAnsiTheme="minorHAnsi"/>
                <w:sz w:val="22"/>
                <w:szCs w:val="22"/>
              </w:rPr>
              <w:t>Time domain analysis: transient performance, root locus, Routh stability.</w:t>
            </w:r>
          </w:p>
          <w:p w:rsidR="00535822" w:rsidRPr="002C053A" w:rsidRDefault="00535822" w:rsidP="00C43689">
            <w:pPr>
              <w:pStyle w:val="ListParagraph"/>
              <w:numPr>
                <w:ilvl w:val="0"/>
                <w:numId w:val="98"/>
              </w:numPr>
              <w:tabs>
                <w:tab w:val="left" w:pos="284"/>
              </w:tabs>
              <w:ind w:left="284" w:hanging="284"/>
              <w:jc w:val="both"/>
              <w:rPr>
                <w:rFonts w:asciiTheme="minorHAnsi" w:hAnsiTheme="minorHAnsi"/>
                <w:sz w:val="22"/>
                <w:szCs w:val="22"/>
              </w:rPr>
            </w:pPr>
            <w:r w:rsidRPr="002C053A">
              <w:rPr>
                <w:rFonts w:asciiTheme="minorHAnsi" w:hAnsiTheme="minorHAnsi"/>
                <w:sz w:val="22"/>
                <w:szCs w:val="22"/>
              </w:rPr>
              <w:t>Frequency domain analysis:  Bode diagrams, Nyquist, Nichols chart.</w:t>
            </w:r>
          </w:p>
          <w:p w:rsidR="00535822" w:rsidRPr="002C053A" w:rsidRDefault="00535822" w:rsidP="00C43689">
            <w:pPr>
              <w:pStyle w:val="ListParagraph"/>
              <w:numPr>
                <w:ilvl w:val="0"/>
                <w:numId w:val="98"/>
              </w:numPr>
              <w:tabs>
                <w:tab w:val="left" w:pos="284"/>
              </w:tabs>
              <w:ind w:left="284" w:hanging="284"/>
              <w:jc w:val="both"/>
              <w:rPr>
                <w:rFonts w:asciiTheme="minorHAnsi" w:hAnsiTheme="minorHAnsi"/>
                <w:sz w:val="22"/>
                <w:szCs w:val="22"/>
              </w:rPr>
            </w:pPr>
            <w:r w:rsidRPr="002C053A">
              <w:rPr>
                <w:rFonts w:asciiTheme="minorHAnsi" w:hAnsiTheme="minorHAnsi"/>
                <w:sz w:val="22"/>
                <w:szCs w:val="22"/>
              </w:rPr>
              <w:t>Fault diagnosis:  Fault trees, Bayesian probability, top down fault finding.</w:t>
            </w:r>
          </w:p>
          <w:p w:rsidR="00535822" w:rsidRPr="002C053A" w:rsidRDefault="00535822" w:rsidP="001B3B0A">
            <w:pPr>
              <w:ind w:right="84"/>
              <w:jc w:val="both"/>
              <w:rPr>
                <w:rFonts w:asciiTheme="minorHAnsi" w:hAnsiTheme="minorHAnsi" w:cstheme="minorHAnsi"/>
                <w:sz w:val="22"/>
                <w:szCs w:val="22"/>
              </w:rPr>
            </w:pPr>
          </w:p>
        </w:tc>
      </w:tr>
      <w:tr w:rsidR="00535822" w:rsidRPr="002C053A" w:rsidTr="001B3B0A">
        <w:trPr>
          <w:cantSplit/>
          <w:trHeight w:val="20"/>
        </w:trPr>
        <w:tc>
          <w:tcPr>
            <w:tcW w:w="5000" w:type="pct"/>
            <w:gridSpan w:val="2"/>
            <w:tcBorders>
              <w:top w:val="single" w:sz="6" w:space="0" w:color="auto"/>
              <w:bottom w:val="single" w:sz="6" w:space="0" w:color="auto"/>
            </w:tcBorders>
            <w:shd w:val="clear" w:color="auto" w:fill="FFFFFF" w:themeFill="background1"/>
          </w:tcPr>
          <w:p w:rsidR="00535822" w:rsidRPr="002C053A" w:rsidRDefault="00535822" w:rsidP="001B3B0A">
            <w:pPr>
              <w:spacing w:before="60"/>
              <w:jc w:val="both"/>
              <w:rPr>
                <w:rFonts w:asciiTheme="minorHAnsi" w:hAnsiTheme="minorHAnsi"/>
                <w:sz w:val="22"/>
                <w:szCs w:val="22"/>
              </w:rPr>
            </w:pPr>
          </w:p>
        </w:tc>
      </w:tr>
      <w:tr w:rsidR="00535822" w:rsidRPr="002C053A" w:rsidTr="001B3B0A">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535822" w:rsidRPr="002C053A" w:rsidRDefault="00535822" w:rsidP="001B3B0A">
            <w:pPr>
              <w:spacing w:before="60"/>
              <w:jc w:val="both"/>
              <w:rPr>
                <w:rFonts w:asciiTheme="minorHAnsi" w:hAnsiTheme="minorHAnsi" w:cstheme="minorHAnsi"/>
                <w:sz w:val="22"/>
                <w:szCs w:val="22"/>
              </w:rPr>
            </w:pPr>
            <w:r w:rsidRPr="002C053A">
              <w:rPr>
                <w:rFonts w:asciiTheme="minorHAnsi" w:hAnsiTheme="minorHAnsi"/>
                <w:sz w:val="22"/>
                <w:szCs w:val="22"/>
              </w:rPr>
              <w:br w:type="page"/>
            </w:r>
            <w:r w:rsidRPr="002C053A">
              <w:rPr>
                <w:rFonts w:asciiTheme="minorHAnsi" w:hAnsiTheme="minorHAnsi" w:cstheme="minorHAnsi"/>
                <w:b/>
                <w:sz w:val="22"/>
                <w:szCs w:val="22"/>
                <w:lang w:val="en-US"/>
              </w:rPr>
              <w:t>Teaching &amp; Learning Strategy and Implementation</w:t>
            </w:r>
          </w:p>
        </w:tc>
      </w:tr>
      <w:tr w:rsidR="00535822" w:rsidRPr="002C053A" w:rsidTr="001B3B0A">
        <w:trPr>
          <w:cantSplit/>
          <w:trHeight w:val="20"/>
        </w:trPr>
        <w:tc>
          <w:tcPr>
            <w:tcW w:w="5000" w:type="pct"/>
            <w:gridSpan w:val="2"/>
            <w:tcBorders>
              <w:top w:val="single" w:sz="6" w:space="0" w:color="auto"/>
              <w:left w:val="single" w:sz="6" w:space="0" w:color="auto"/>
              <w:bottom w:val="single" w:sz="6" w:space="0" w:color="auto"/>
              <w:right w:val="single" w:sz="6" w:space="0" w:color="auto"/>
            </w:tcBorders>
          </w:tcPr>
          <w:p w:rsidR="00535822" w:rsidRPr="002C053A" w:rsidRDefault="00535822" w:rsidP="001B3B0A">
            <w:pPr>
              <w:pStyle w:val="BodyText"/>
              <w:spacing w:before="120"/>
              <w:rPr>
                <w:rFonts w:asciiTheme="minorHAnsi" w:hAnsiTheme="minorHAnsi" w:cstheme="minorHAnsi"/>
                <w:sz w:val="22"/>
                <w:szCs w:val="22"/>
              </w:rPr>
            </w:pPr>
            <w:r w:rsidRPr="002C053A">
              <w:rPr>
                <w:rFonts w:asciiTheme="minorHAnsi" w:hAnsiTheme="minorHAnsi"/>
                <w:sz w:val="22"/>
                <w:szCs w:val="22"/>
              </w:rPr>
              <w:t>The implementation of this module will focus on practical activity. This will include programming for the actuator operation of a small-scale automation system. Also there will be a requirement to develop simulation software to test control theories and predict the behaviour of a system using Matlab simulation tools.</w:t>
            </w:r>
          </w:p>
        </w:tc>
      </w:tr>
      <w:tr w:rsidR="00535822" w:rsidRPr="002C053A" w:rsidTr="001B3B0A">
        <w:trPr>
          <w:cantSplit/>
          <w:trHeight w:val="20"/>
        </w:trPr>
        <w:tc>
          <w:tcPr>
            <w:tcW w:w="5000" w:type="pct"/>
            <w:gridSpan w:val="2"/>
            <w:tcBorders>
              <w:top w:val="single" w:sz="6" w:space="0" w:color="auto"/>
              <w:bottom w:val="single" w:sz="6" w:space="0" w:color="auto"/>
            </w:tcBorders>
          </w:tcPr>
          <w:p w:rsidR="00535822" w:rsidRPr="002C053A" w:rsidRDefault="00535822" w:rsidP="001B3B0A">
            <w:pPr>
              <w:ind w:right="84"/>
              <w:jc w:val="both"/>
              <w:rPr>
                <w:rFonts w:asciiTheme="minorHAnsi" w:hAnsiTheme="minorHAnsi" w:cstheme="minorHAnsi"/>
                <w:sz w:val="22"/>
                <w:szCs w:val="22"/>
              </w:rPr>
            </w:pPr>
          </w:p>
        </w:tc>
      </w:tr>
      <w:tr w:rsidR="00535822" w:rsidRPr="002C053A" w:rsidTr="001B3B0A">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535822" w:rsidRPr="002C053A" w:rsidRDefault="00535822" w:rsidP="00E3129A">
            <w:pPr>
              <w:pStyle w:val="Footer"/>
              <w:spacing w:before="60"/>
              <w:jc w:val="both"/>
              <w:rPr>
                <w:rFonts w:asciiTheme="minorHAnsi" w:hAnsiTheme="minorHAnsi" w:cstheme="minorHAnsi"/>
                <w:i/>
                <w:sz w:val="22"/>
                <w:szCs w:val="22"/>
                <w:lang w:val="en-US"/>
              </w:rPr>
            </w:pPr>
            <w:r w:rsidRPr="002C053A">
              <w:rPr>
                <w:rFonts w:asciiTheme="minorHAnsi" w:hAnsiTheme="minorHAnsi" w:cstheme="minorHAnsi"/>
                <w:b/>
                <w:sz w:val="22"/>
                <w:szCs w:val="22"/>
              </w:rPr>
              <w:t>Indicative Contact hours</w:t>
            </w:r>
            <w:del w:id="659" w:author="Gareth" w:date="2013-10-18T13:37:00Z">
              <w:r w:rsidRPr="002C053A" w:rsidDel="00E3129A">
                <w:rPr>
                  <w:rFonts w:asciiTheme="minorHAnsi" w:hAnsiTheme="minorHAnsi" w:cstheme="minorHAnsi"/>
                  <w:b/>
                  <w:sz w:val="22"/>
                  <w:szCs w:val="22"/>
                </w:rPr>
                <w:delText xml:space="preserve"> (weekly hrs)</w:delText>
              </w:r>
            </w:del>
            <w:r w:rsidRPr="002C053A">
              <w:rPr>
                <w:rFonts w:asciiTheme="minorHAnsi" w:hAnsiTheme="minorHAnsi" w:cstheme="minorHAnsi"/>
                <w:b/>
                <w:sz w:val="22"/>
                <w:szCs w:val="22"/>
              </w:rPr>
              <w:t>:</w:t>
            </w:r>
          </w:p>
        </w:tc>
      </w:tr>
      <w:tr w:rsidR="00535822" w:rsidRPr="002C053A" w:rsidTr="001B3B0A">
        <w:trPr>
          <w:cantSplit/>
          <w:trHeight w:val="20"/>
        </w:trPr>
        <w:tc>
          <w:tcPr>
            <w:tcW w:w="27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535822" w:rsidRPr="002C053A" w:rsidRDefault="00535822" w:rsidP="001B3B0A">
            <w:pPr>
              <w:pStyle w:val="t1"/>
              <w:tabs>
                <w:tab w:val="left" w:pos="1800"/>
              </w:tabs>
              <w:spacing w:before="120" w:line="240" w:lineRule="auto"/>
              <w:rPr>
                <w:rFonts w:asciiTheme="minorHAnsi" w:hAnsiTheme="minorHAnsi" w:cstheme="minorHAnsi"/>
                <w:sz w:val="22"/>
                <w:szCs w:val="22"/>
              </w:rPr>
            </w:pPr>
            <w:r w:rsidRPr="002C053A">
              <w:rPr>
                <w:rFonts w:asciiTheme="minorHAnsi" w:hAnsiTheme="minorHAnsi" w:cstheme="minorHAnsi"/>
                <w:sz w:val="22"/>
                <w:szCs w:val="22"/>
              </w:rPr>
              <w:t>Lecture</w:t>
            </w:r>
          </w:p>
        </w:tc>
        <w:tc>
          <w:tcPr>
            <w:tcW w:w="2275" w:type="pct"/>
            <w:tcBorders>
              <w:top w:val="single" w:sz="6" w:space="0" w:color="auto"/>
              <w:left w:val="single" w:sz="6" w:space="0" w:color="auto"/>
              <w:bottom w:val="single" w:sz="6" w:space="0" w:color="auto"/>
              <w:right w:val="single" w:sz="6" w:space="0" w:color="auto"/>
            </w:tcBorders>
          </w:tcPr>
          <w:p w:rsidR="00535822" w:rsidRPr="002C053A" w:rsidRDefault="00535822" w:rsidP="001B3B0A">
            <w:pPr>
              <w:pStyle w:val="Footer"/>
              <w:spacing w:before="120" w:after="120"/>
              <w:jc w:val="both"/>
              <w:rPr>
                <w:rFonts w:asciiTheme="minorHAnsi" w:hAnsiTheme="minorHAnsi" w:cstheme="minorHAnsi"/>
                <w:sz w:val="22"/>
                <w:szCs w:val="22"/>
              </w:rPr>
            </w:pPr>
            <w:r w:rsidRPr="002C053A">
              <w:rPr>
                <w:rFonts w:asciiTheme="minorHAnsi" w:hAnsiTheme="minorHAnsi" w:cstheme="minorHAnsi"/>
                <w:sz w:val="22"/>
                <w:szCs w:val="22"/>
              </w:rPr>
              <w:t>30</w:t>
            </w:r>
          </w:p>
        </w:tc>
      </w:tr>
      <w:tr w:rsidR="00535822" w:rsidRPr="002C053A" w:rsidTr="001B3B0A">
        <w:trPr>
          <w:cantSplit/>
          <w:trHeight w:val="20"/>
        </w:trPr>
        <w:tc>
          <w:tcPr>
            <w:tcW w:w="27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535822" w:rsidRPr="002C053A" w:rsidRDefault="00535822" w:rsidP="001B3B0A">
            <w:pPr>
              <w:pStyle w:val="t1"/>
              <w:tabs>
                <w:tab w:val="left" w:pos="1800"/>
              </w:tabs>
              <w:spacing w:before="120" w:line="240" w:lineRule="auto"/>
              <w:rPr>
                <w:rFonts w:asciiTheme="minorHAnsi" w:hAnsiTheme="minorHAnsi" w:cstheme="minorHAnsi"/>
                <w:sz w:val="22"/>
                <w:szCs w:val="22"/>
              </w:rPr>
            </w:pPr>
            <w:r w:rsidRPr="002C053A">
              <w:rPr>
                <w:rFonts w:asciiTheme="minorHAnsi" w:hAnsiTheme="minorHAnsi" w:cstheme="minorHAnsi"/>
                <w:sz w:val="22"/>
                <w:szCs w:val="22"/>
              </w:rPr>
              <w:t>Seminar</w:t>
            </w:r>
          </w:p>
        </w:tc>
        <w:tc>
          <w:tcPr>
            <w:tcW w:w="2275" w:type="pct"/>
            <w:tcBorders>
              <w:top w:val="single" w:sz="6" w:space="0" w:color="auto"/>
              <w:left w:val="single" w:sz="6" w:space="0" w:color="auto"/>
              <w:bottom w:val="single" w:sz="6" w:space="0" w:color="auto"/>
              <w:right w:val="single" w:sz="6" w:space="0" w:color="auto"/>
            </w:tcBorders>
          </w:tcPr>
          <w:p w:rsidR="00535822" w:rsidRPr="002C053A" w:rsidRDefault="00535822" w:rsidP="001B3B0A">
            <w:pPr>
              <w:pStyle w:val="Footer"/>
              <w:spacing w:before="120" w:after="120"/>
              <w:jc w:val="both"/>
              <w:rPr>
                <w:rFonts w:asciiTheme="minorHAnsi" w:hAnsiTheme="minorHAnsi" w:cstheme="minorHAnsi"/>
                <w:sz w:val="22"/>
                <w:szCs w:val="22"/>
              </w:rPr>
            </w:pPr>
            <w:r w:rsidRPr="002C053A">
              <w:rPr>
                <w:rFonts w:asciiTheme="minorHAnsi" w:hAnsiTheme="minorHAnsi" w:cstheme="minorHAnsi"/>
                <w:sz w:val="22"/>
                <w:szCs w:val="22"/>
              </w:rPr>
              <w:t>0</w:t>
            </w:r>
          </w:p>
        </w:tc>
      </w:tr>
      <w:tr w:rsidR="00535822" w:rsidRPr="002C053A" w:rsidTr="001B3B0A">
        <w:trPr>
          <w:cantSplit/>
          <w:trHeight w:val="20"/>
        </w:trPr>
        <w:tc>
          <w:tcPr>
            <w:tcW w:w="27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535822" w:rsidRPr="002C053A" w:rsidRDefault="00535822" w:rsidP="001B3B0A">
            <w:pPr>
              <w:pStyle w:val="t1"/>
              <w:tabs>
                <w:tab w:val="left" w:pos="1800"/>
              </w:tabs>
              <w:spacing w:before="120" w:line="240" w:lineRule="auto"/>
              <w:rPr>
                <w:rFonts w:asciiTheme="minorHAnsi" w:hAnsiTheme="minorHAnsi" w:cstheme="minorHAnsi"/>
                <w:sz w:val="22"/>
                <w:szCs w:val="22"/>
              </w:rPr>
            </w:pPr>
            <w:r w:rsidRPr="002C053A">
              <w:rPr>
                <w:rFonts w:asciiTheme="minorHAnsi" w:hAnsiTheme="minorHAnsi" w:cstheme="minorHAnsi"/>
                <w:sz w:val="22"/>
                <w:szCs w:val="22"/>
              </w:rPr>
              <w:t>Tutorial</w:t>
            </w:r>
          </w:p>
        </w:tc>
        <w:tc>
          <w:tcPr>
            <w:tcW w:w="2275" w:type="pct"/>
            <w:tcBorders>
              <w:top w:val="single" w:sz="6" w:space="0" w:color="auto"/>
              <w:left w:val="single" w:sz="6" w:space="0" w:color="auto"/>
              <w:bottom w:val="single" w:sz="6" w:space="0" w:color="auto"/>
              <w:right w:val="single" w:sz="6" w:space="0" w:color="auto"/>
            </w:tcBorders>
          </w:tcPr>
          <w:p w:rsidR="00535822" w:rsidRPr="002C053A" w:rsidRDefault="00535822" w:rsidP="001B3B0A">
            <w:pPr>
              <w:pStyle w:val="Footer"/>
              <w:spacing w:before="120" w:after="120"/>
              <w:jc w:val="both"/>
              <w:rPr>
                <w:rFonts w:asciiTheme="minorHAnsi" w:hAnsiTheme="minorHAnsi" w:cstheme="minorHAnsi"/>
                <w:sz w:val="22"/>
                <w:szCs w:val="22"/>
              </w:rPr>
            </w:pPr>
            <w:r w:rsidRPr="002C053A">
              <w:rPr>
                <w:rFonts w:asciiTheme="minorHAnsi" w:hAnsiTheme="minorHAnsi" w:cstheme="minorHAnsi"/>
                <w:sz w:val="22"/>
                <w:szCs w:val="22"/>
              </w:rPr>
              <w:t>45</w:t>
            </w:r>
          </w:p>
        </w:tc>
      </w:tr>
      <w:tr w:rsidR="00535822" w:rsidRPr="002C053A" w:rsidTr="001B3B0A">
        <w:trPr>
          <w:cantSplit/>
          <w:trHeight w:val="20"/>
        </w:trPr>
        <w:tc>
          <w:tcPr>
            <w:tcW w:w="27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535822" w:rsidRPr="002C053A" w:rsidRDefault="00535822" w:rsidP="001B3B0A">
            <w:pPr>
              <w:pStyle w:val="t1"/>
              <w:tabs>
                <w:tab w:val="left" w:pos="1800"/>
              </w:tabs>
              <w:spacing w:before="120" w:line="240" w:lineRule="auto"/>
              <w:rPr>
                <w:rFonts w:asciiTheme="minorHAnsi" w:hAnsiTheme="minorHAnsi" w:cstheme="minorHAnsi"/>
                <w:sz w:val="22"/>
                <w:szCs w:val="22"/>
              </w:rPr>
            </w:pPr>
            <w:r w:rsidRPr="002C053A">
              <w:rPr>
                <w:rFonts w:asciiTheme="minorHAnsi" w:hAnsiTheme="minorHAnsi" w:cstheme="minorHAnsi"/>
                <w:sz w:val="22"/>
                <w:szCs w:val="22"/>
              </w:rPr>
              <w:t>Laboratory, Studio or Workshop</w:t>
            </w:r>
          </w:p>
        </w:tc>
        <w:tc>
          <w:tcPr>
            <w:tcW w:w="2275" w:type="pct"/>
            <w:tcBorders>
              <w:top w:val="single" w:sz="6" w:space="0" w:color="auto"/>
              <w:left w:val="single" w:sz="6" w:space="0" w:color="auto"/>
              <w:bottom w:val="single" w:sz="6" w:space="0" w:color="auto"/>
              <w:right w:val="single" w:sz="6" w:space="0" w:color="auto"/>
            </w:tcBorders>
          </w:tcPr>
          <w:p w:rsidR="00535822" w:rsidRPr="002C053A" w:rsidRDefault="00535822" w:rsidP="001B3B0A">
            <w:pPr>
              <w:pStyle w:val="Footer"/>
              <w:spacing w:before="120" w:after="120"/>
              <w:jc w:val="both"/>
              <w:rPr>
                <w:rFonts w:asciiTheme="minorHAnsi" w:hAnsiTheme="minorHAnsi" w:cstheme="minorHAnsi"/>
                <w:sz w:val="22"/>
                <w:szCs w:val="22"/>
              </w:rPr>
            </w:pPr>
            <w:r w:rsidRPr="002C053A">
              <w:rPr>
                <w:rFonts w:asciiTheme="minorHAnsi" w:hAnsiTheme="minorHAnsi" w:cstheme="minorHAnsi"/>
                <w:sz w:val="22"/>
                <w:szCs w:val="22"/>
              </w:rPr>
              <w:t>As required</w:t>
            </w:r>
          </w:p>
        </w:tc>
      </w:tr>
      <w:tr w:rsidR="00535822" w:rsidRPr="002C053A" w:rsidTr="001B3B0A">
        <w:trPr>
          <w:cantSplit/>
          <w:trHeight w:val="20"/>
        </w:trPr>
        <w:tc>
          <w:tcPr>
            <w:tcW w:w="27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535822" w:rsidRPr="002C053A" w:rsidRDefault="00535822" w:rsidP="001B3B0A">
            <w:pPr>
              <w:pStyle w:val="t1"/>
              <w:tabs>
                <w:tab w:val="left" w:pos="1800"/>
              </w:tabs>
              <w:spacing w:before="120" w:line="240" w:lineRule="auto"/>
              <w:rPr>
                <w:rFonts w:asciiTheme="minorHAnsi" w:hAnsiTheme="minorHAnsi" w:cstheme="minorHAnsi"/>
                <w:sz w:val="22"/>
                <w:szCs w:val="22"/>
              </w:rPr>
            </w:pPr>
            <w:r w:rsidRPr="002C053A">
              <w:rPr>
                <w:rFonts w:asciiTheme="minorHAnsi" w:hAnsiTheme="minorHAnsi" w:cstheme="minorHAnsi"/>
                <w:sz w:val="22"/>
                <w:szCs w:val="22"/>
              </w:rPr>
              <w:t>Student Private Study</w:t>
            </w:r>
          </w:p>
        </w:tc>
        <w:tc>
          <w:tcPr>
            <w:tcW w:w="2275" w:type="pct"/>
            <w:tcBorders>
              <w:top w:val="single" w:sz="6" w:space="0" w:color="auto"/>
              <w:left w:val="single" w:sz="6" w:space="0" w:color="auto"/>
              <w:bottom w:val="single" w:sz="6" w:space="0" w:color="auto"/>
              <w:right w:val="single" w:sz="6" w:space="0" w:color="auto"/>
            </w:tcBorders>
          </w:tcPr>
          <w:p w:rsidR="00535822" w:rsidRPr="002C053A" w:rsidRDefault="00535822" w:rsidP="001B3B0A">
            <w:pPr>
              <w:pStyle w:val="Footer"/>
              <w:spacing w:before="120" w:after="120"/>
              <w:jc w:val="both"/>
              <w:rPr>
                <w:rFonts w:asciiTheme="minorHAnsi" w:hAnsiTheme="minorHAnsi" w:cstheme="minorHAnsi"/>
                <w:sz w:val="22"/>
                <w:szCs w:val="22"/>
              </w:rPr>
            </w:pPr>
            <w:r w:rsidRPr="002C053A">
              <w:rPr>
                <w:rFonts w:asciiTheme="minorHAnsi" w:hAnsiTheme="minorHAnsi" w:cstheme="minorHAnsi"/>
                <w:sz w:val="22"/>
                <w:szCs w:val="22"/>
              </w:rPr>
              <w:t>125</w:t>
            </w:r>
          </w:p>
        </w:tc>
      </w:tr>
      <w:tr w:rsidR="00535822" w:rsidRPr="002C053A" w:rsidTr="001B3B0A">
        <w:trPr>
          <w:cantSplit/>
          <w:trHeight w:val="20"/>
        </w:trPr>
        <w:tc>
          <w:tcPr>
            <w:tcW w:w="27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535822" w:rsidRPr="002C053A" w:rsidRDefault="00535822" w:rsidP="001B3B0A">
            <w:pPr>
              <w:pStyle w:val="t1"/>
              <w:tabs>
                <w:tab w:val="left" w:pos="1800"/>
              </w:tabs>
              <w:spacing w:before="120" w:line="240" w:lineRule="auto"/>
              <w:rPr>
                <w:rFonts w:asciiTheme="minorHAnsi" w:hAnsiTheme="minorHAnsi" w:cstheme="minorHAnsi"/>
                <w:b/>
                <w:sz w:val="22"/>
                <w:szCs w:val="22"/>
              </w:rPr>
            </w:pPr>
            <w:r w:rsidRPr="002C053A">
              <w:rPr>
                <w:rFonts w:asciiTheme="minorHAnsi" w:hAnsiTheme="minorHAnsi" w:cstheme="minorHAnsi"/>
                <w:b/>
                <w:sz w:val="22"/>
                <w:szCs w:val="22"/>
              </w:rPr>
              <w:t>TOTAL Hours:</w:t>
            </w:r>
          </w:p>
        </w:tc>
        <w:tc>
          <w:tcPr>
            <w:tcW w:w="2275" w:type="pct"/>
            <w:tcBorders>
              <w:top w:val="single" w:sz="6" w:space="0" w:color="auto"/>
              <w:left w:val="single" w:sz="6" w:space="0" w:color="auto"/>
              <w:bottom w:val="single" w:sz="6" w:space="0" w:color="auto"/>
              <w:right w:val="single" w:sz="6" w:space="0" w:color="auto"/>
            </w:tcBorders>
          </w:tcPr>
          <w:p w:rsidR="00535822" w:rsidRPr="002C053A" w:rsidRDefault="00535822" w:rsidP="001B3B0A">
            <w:pPr>
              <w:pStyle w:val="Footer"/>
              <w:spacing w:before="120" w:after="120"/>
              <w:jc w:val="both"/>
              <w:rPr>
                <w:rFonts w:asciiTheme="minorHAnsi" w:hAnsiTheme="minorHAnsi" w:cstheme="minorHAnsi"/>
                <w:b/>
                <w:sz w:val="22"/>
                <w:szCs w:val="22"/>
              </w:rPr>
            </w:pPr>
            <w:r w:rsidRPr="002C053A">
              <w:rPr>
                <w:rFonts w:asciiTheme="minorHAnsi" w:hAnsiTheme="minorHAnsi" w:cstheme="minorHAnsi"/>
                <w:b/>
                <w:sz w:val="22"/>
                <w:szCs w:val="22"/>
              </w:rPr>
              <w:t>200</w:t>
            </w:r>
          </w:p>
        </w:tc>
      </w:tr>
      <w:tr w:rsidR="00535822" w:rsidRPr="002C053A" w:rsidTr="001B3B0A">
        <w:trPr>
          <w:cantSplit/>
          <w:trHeight w:val="20"/>
        </w:trPr>
        <w:tc>
          <w:tcPr>
            <w:tcW w:w="27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535822" w:rsidRPr="002C053A" w:rsidRDefault="00535822" w:rsidP="001B3B0A">
            <w:pPr>
              <w:spacing w:before="120" w:after="120"/>
              <w:jc w:val="both"/>
              <w:rPr>
                <w:rFonts w:asciiTheme="minorHAnsi" w:hAnsiTheme="minorHAnsi" w:cstheme="minorHAnsi"/>
                <w:b/>
                <w:sz w:val="22"/>
                <w:szCs w:val="22"/>
              </w:rPr>
            </w:pPr>
            <w:r w:rsidRPr="002C053A">
              <w:rPr>
                <w:rFonts w:asciiTheme="minorHAnsi" w:hAnsiTheme="minorHAnsi" w:cstheme="minorHAnsi"/>
                <w:b/>
                <w:sz w:val="22"/>
                <w:szCs w:val="22"/>
              </w:rPr>
              <w:t>Semester(s) in which normally delivered</w:t>
            </w:r>
          </w:p>
        </w:tc>
        <w:tc>
          <w:tcPr>
            <w:tcW w:w="2275" w:type="pct"/>
            <w:tcBorders>
              <w:top w:val="single" w:sz="6" w:space="0" w:color="auto"/>
              <w:left w:val="single" w:sz="6" w:space="0" w:color="auto"/>
              <w:bottom w:val="single" w:sz="6" w:space="0" w:color="auto"/>
              <w:right w:val="single" w:sz="6" w:space="0" w:color="auto"/>
            </w:tcBorders>
          </w:tcPr>
          <w:p w:rsidR="00535822" w:rsidRPr="002C053A" w:rsidRDefault="00535822" w:rsidP="001B3B0A">
            <w:pPr>
              <w:spacing w:before="120" w:after="120"/>
              <w:jc w:val="both"/>
              <w:rPr>
                <w:rFonts w:asciiTheme="minorHAnsi" w:hAnsiTheme="minorHAnsi" w:cstheme="minorHAnsi"/>
                <w:sz w:val="22"/>
                <w:szCs w:val="22"/>
              </w:rPr>
            </w:pPr>
            <w:r w:rsidRPr="002C053A">
              <w:rPr>
                <w:rFonts w:asciiTheme="minorHAnsi" w:hAnsiTheme="minorHAnsi" w:cstheme="minorHAnsi"/>
                <w:sz w:val="22"/>
                <w:szCs w:val="22"/>
              </w:rPr>
              <w:t>1 and 2</w:t>
            </w:r>
          </w:p>
        </w:tc>
      </w:tr>
    </w:tbl>
    <w:p w:rsidR="00535822" w:rsidRPr="002C053A" w:rsidRDefault="00535822" w:rsidP="00535822">
      <w:pPr>
        <w:rPr>
          <w:rFonts w:asciiTheme="minorHAnsi" w:hAnsiTheme="minorHAnsi"/>
          <w:sz w:val="22"/>
          <w:szCs w:val="22"/>
        </w:rPr>
      </w:pPr>
      <w:r w:rsidRPr="002C053A">
        <w:rPr>
          <w:rFonts w:asciiTheme="minorHAnsi" w:hAnsiTheme="minorHAnsi"/>
          <w:sz w:val="22"/>
          <w:szCs w:val="22"/>
        </w:rPr>
        <w:br w:type="page"/>
      </w:r>
    </w:p>
    <w:tbl>
      <w:tblPr>
        <w:tblW w:w="5000" w:type="pct"/>
        <w:tblLook w:val="0000" w:firstRow="0" w:lastRow="0" w:firstColumn="0" w:lastColumn="0" w:noHBand="0" w:noVBand="0"/>
      </w:tblPr>
      <w:tblGrid>
        <w:gridCol w:w="4078"/>
        <w:gridCol w:w="4450"/>
      </w:tblGrid>
      <w:tr w:rsidR="00535822" w:rsidRPr="002C053A" w:rsidTr="001B3B0A">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535822" w:rsidRPr="002C053A" w:rsidRDefault="00535822" w:rsidP="001B3B0A">
            <w:pPr>
              <w:pStyle w:val="Footer"/>
              <w:spacing w:before="120" w:after="120"/>
              <w:jc w:val="both"/>
              <w:rPr>
                <w:rFonts w:asciiTheme="minorHAnsi" w:hAnsiTheme="minorHAnsi" w:cstheme="minorHAnsi"/>
                <w:sz w:val="22"/>
                <w:szCs w:val="22"/>
              </w:rPr>
            </w:pPr>
            <w:r w:rsidRPr="002C053A">
              <w:rPr>
                <w:rFonts w:asciiTheme="minorHAnsi" w:hAnsiTheme="minorHAnsi" w:cstheme="minorHAnsi"/>
                <w:b/>
                <w:sz w:val="22"/>
                <w:szCs w:val="22"/>
              </w:rPr>
              <w:lastRenderedPageBreak/>
              <w:t>Assessment</w:t>
            </w:r>
          </w:p>
        </w:tc>
      </w:tr>
      <w:tr w:rsidR="00535822" w:rsidRPr="002C053A" w:rsidTr="001B3B0A">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FFFFFF" w:themeFill="background1"/>
          </w:tcPr>
          <w:p w:rsidR="00535822" w:rsidRPr="002C053A" w:rsidRDefault="00535822" w:rsidP="001B3B0A">
            <w:pPr>
              <w:pStyle w:val="BodyText"/>
              <w:spacing w:before="120"/>
              <w:rPr>
                <w:rFonts w:asciiTheme="minorHAnsi" w:hAnsiTheme="minorHAnsi" w:cstheme="minorHAnsi"/>
                <w:sz w:val="22"/>
                <w:szCs w:val="22"/>
              </w:rPr>
            </w:pPr>
            <w:r w:rsidRPr="002C053A">
              <w:rPr>
                <w:rFonts w:asciiTheme="minorHAnsi" w:hAnsiTheme="minorHAnsi" w:cstheme="minorHAnsi"/>
                <w:sz w:val="22"/>
                <w:szCs w:val="22"/>
              </w:rPr>
              <w:t xml:space="preserve">Outcomes will be assessed by coursework. </w:t>
            </w:r>
          </w:p>
        </w:tc>
      </w:tr>
      <w:tr w:rsidR="00535822" w:rsidRPr="002C053A" w:rsidTr="001B3B0A">
        <w:trPr>
          <w:cantSplit/>
          <w:trHeight w:val="20"/>
        </w:trPr>
        <w:tc>
          <w:tcPr>
            <w:tcW w:w="2391" w:type="pct"/>
            <w:tcBorders>
              <w:top w:val="single" w:sz="6" w:space="0" w:color="auto"/>
              <w:left w:val="single" w:sz="6" w:space="0" w:color="auto"/>
              <w:bottom w:val="single" w:sz="6" w:space="0" w:color="auto"/>
              <w:right w:val="single" w:sz="6" w:space="0" w:color="auto"/>
            </w:tcBorders>
            <w:shd w:val="clear" w:color="auto" w:fill="FFFFFF" w:themeFill="background1"/>
          </w:tcPr>
          <w:p w:rsidR="00535822" w:rsidRPr="002C053A" w:rsidRDefault="00535822" w:rsidP="001B3B0A">
            <w:pPr>
              <w:pStyle w:val="t1"/>
              <w:tabs>
                <w:tab w:val="left" w:pos="1800"/>
              </w:tabs>
              <w:spacing w:before="120" w:line="240" w:lineRule="auto"/>
              <w:rPr>
                <w:rFonts w:asciiTheme="minorHAnsi" w:hAnsiTheme="minorHAnsi" w:cstheme="minorHAnsi"/>
                <w:sz w:val="22"/>
                <w:szCs w:val="22"/>
              </w:rPr>
            </w:pPr>
            <w:r w:rsidRPr="002C053A">
              <w:rPr>
                <w:rFonts w:asciiTheme="minorHAnsi" w:hAnsiTheme="minorHAnsi" w:cstheme="minorHAnsi"/>
                <w:sz w:val="22"/>
                <w:szCs w:val="22"/>
              </w:rPr>
              <w:t>Coursework:</w:t>
            </w:r>
          </w:p>
        </w:tc>
        <w:tc>
          <w:tcPr>
            <w:tcW w:w="2609" w:type="pct"/>
            <w:tcBorders>
              <w:top w:val="single" w:sz="6" w:space="0" w:color="auto"/>
              <w:left w:val="single" w:sz="6" w:space="0" w:color="auto"/>
              <w:bottom w:val="single" w:sz="6" w:space="0" w:color="auto"/>
              <w:right w:val="single" w:sz="6" w:space="0" w:color="auto"/>
            </w:tcBorders>
            <w:shd w:val="clear" w:color="auto" w:fill="FFFFFF" w:themeFill="background1"/>
          </w:tcPr>
          <w:p w:rsidR="00535822" w:rsidRPr="002C053A" w:rsidRDefault="00535822" w:rsidP="001B3B0A">
            <w:pPr>
              <w:pStyle w:val="Footer"/>
              <w:spacing w:before="120" w:after="120"/>
              <w:rPr>
                <w:rFonts w:asciiTheme="minorHAnsi" w:hAnsiTheme="minorHAnsi" w:cstheme="minorHAnsi"/>
                <w:sz w:val="22"/>
                <w:szCs w:val="22"/>
              </w:rPr>
            </w:pPr>
            <w:r w:rsidRPr="002C053A">
              <w:rPr>
                <w:rFonts w:asciiTheme="minorHAnsi" w:hAnsiTheme="minorHAnsi" w:cstheme="minorHAnsi"/>
                <w:sz w:val="22"/>
                <w:szCs w:val="22"/>
              </w:rPr>
              <w:t>100%</w:t>
            </w:r>
          </w:p>
        </w:tc>
      </w:tr>
      <w:tr w:rsidR="00535822" w:rsidRPr="002C053A" w:rsidTr="001B3B0A">
        <w:trPr>
          <w:cantSplit/>
          <w:trHeight w:val="537"/>
        </w:trPr>
        <w:tc>
          <w:tcPr>
            <w:tcW w:w="2391" w:type="pct"/>
            <w:tcBorders>
              <w:top w:val="single" w:sz="6" w:space="0" w:color="auto"/>
              <w:left w:val="single" w:sz="6" w:space="0" w:color="auto"/>
              <w:bottom w:val="single" w:sz="6" w:space="0" w:color="auto"/>
              <w:right w:val="single" w:sz="6" w:space="0" w:color="auto"/>
            </w:tcBorders>
          </w:tcPr>
          <w:p w:rsidR="00535822" w:rsidRPr="002C053A" w:rsidRDefault="00535822" w:rsidP="001B3B0A">
            <w:pPr>
              <w:pStyle w:val="t1"/>
              <w:tabs>
                <w:tab w:val="left" w:pos="1800"/>
              </w:tabs>
              <w:spacing w:before="120" w:line="240" w:lineRule="auto"/>
              <w:rPr>
                <w:rFonts w:asciiTheme="minorHAnsi" w:hAnsiTheme="minorHAnsi" w:cstheme="minorHAnsi"/>
                <w:sz w:val="22"/>
                <w:szCs w:val="22"/>
              </w:rPr>
            </w:pPr>
            <w:r w:rsidRPr="002C053A">
              <w:rPr>
                <w:rFonts w:asciiTheme="minorHAnsi" w:hAnsiTheme="minorHAnsi" w:cstheme="minorHAnsi"/>
                <w:sz w:val="22"/>
                <w:szCs w:val="22"/>
              </w:rPr>
              <w:t>Examination:</w:t>
            </w:r>
          </w:p>
        </w:tc>
        <w:tc>
          <w:tcPr>
            <w:tcW w:w="2609" w:type="pct"/>
            <w:tcBorders>
              <w:top w:val="single" w:sz="6" w:space="0" w:color="auto"/>
              <w:left w:val="single" w:sz="6" w:space="0" w:color="auto"/>
              <w:bottom w:val="single" w:sz="6" w:space="0" w:color="auto"/>
              <w:right w:val="single" w:sz="6" w:space="0" w:color="auto"/>
            </w:tcBorders>
          </w:tcPr>
          <w:p w:rsidR="00535822" w:rsidRPr="002C053A" w:rsidRDefault="00535822" w:rsidP="001B3B0A">
            <w:pPr>
              <w:pStyle w:val="Footer"/>
              <w:spacing w:before="120" w:after="120"/>
              <w:rPr>
                <w:rFonts w:asciiTheme="minorHAnsi" w:hAnsiTheme="minorHAnsi" w:cstheme="minorHAnsi"/>
                <w:sz w:val="22"/>
                <w:szCs w:val="22"/>
              </w:rPr>
            </w:pPr>
            <w:r w:rsidRPr="002C053A">
              <w:rPr>
                <w:rFonts w:asciiTheme="minorHAnsi" w:hAnsiTheme="minorHAnsi" w:cstheme="minorHAnsi"/>
                <w:sz w:val="22"/>
                <w:szCs w:val="22"/>
              </w:rPr>
              <w:t>0%</w:t>
            </w:r>
          </w:p>
        </w:tc>
      </w:tr>
      <w:tr w:rsidR="00535822" w:rsidRPr="002C053A" w:rsidTr="001B3B0A">
        <w:trPr>
          <w:cantSplit/>
          <w:trHeight w:val="20"/>
        </w:trPr>
        <w:tc>
          <w:tcPr>
            <w:tcW w:w="2391" w:type="pct"/>
            <w:tcBorders>
              <w:top w:val="single" w:sz="6" w:space="0" w:color="auto"/>
              <w:left w:val="single" w:sz="6" w:space="0" w:color="auto"/>
              <w:bottom w:val="single" w:sz="6" w:space="0" w:color="auto"/>
              <w:right w:val="single" w:sz="6" w:space="0" w:color="auto"/>
            </w:tcBorders>
          </w:tcPr>
          <w:p w:rsidR="00535822" w:rsidRPr="002C053A" w:rsidRDefault="00535822" w:rsidP="001B3B0A">
            <w:pPr>
              <w:pStyle w:val="t1"/>
              <w:tabs>
                <w:tab w:val="left" w:pos="1800"/>
              </w:tabs>
              <w:spacing w:before="120" w:line="240" w:lineRule="auto"/>
              <w:jc w:val="left"/>
              <w:rPr>
                <w:rFonts w:asciiTheme="minorHAnsi" w:hAnsiTheme="minorHAnsi" w:cstheme="minorHAnsi"/>
                <w:sz w:val="22"/>
                <w:szCs w:val="22"/>
              </w:rPr>
            </w:pPr>
            <w:r w:rsidRPr="002C053A">
              <w:rPr>
                <w:rFonts w:asciiTheme="minorHAnsi" w:hAnsiTheme="minorHAnsi" w:cstheme="minorHAnsi"/>
                <w:sz w:val="22"/>
                <w:szCs w:val="22"/>
              </w:rPr>
              <w:t>Oral Examination/ Presentation:</w:t>
            </w:r>
          </w:p>
        </w:tc>
        <w:tc>
          <w:tcPr>
            <w:tcW w:w="2609" w:type="pct"/>
            <w:tcBorders>
              <w:top w:val="single" w:sz="6" w:space="0" w:color="auto"/>
              <w:left w:val="single" w:sz="6" w:space="0" w:color="auto"/>
              <w:bottom w:val="single" w:sz="6" w:space="0" w:color="auto"/>
              <w:right w:val="single" w:sz="6" w:space="0" w:color="auto"/>
            </w:tcBorders>
          </w:tcPr>
          <w:p w:rsidR="00535822" w:rsidRPr="002C053A" w:rsidRDefault="00535822" w:rsidP="001B3B0A">
            <w:pPr>
              <w:pStyle w:val="Footer"/>
              <w:spacing w:before="120" w:after="120"/>
              <w:rPr>
                <w:rFonts w:asciiTheme="minorHAnsi" w:hAnsiTheme="minorHAnsi" w:cstheme="minorHAnsi"/>
                <w:sz w:val="22"/>
                <w:szCs w:val="22"/>
              </w:rPr>
            </w:pPr>
            <w:r w:rsidRPr="002C053A">
              <w:rPr>
                <w:rFonts w:asciiTheme="minorHAnsi" w:hAnsiTheme="minorHAnsi" w:cstheme="minorHAnsi"/>
                <w:sz w:val="22"/>
                <w:szCs w:val="22"/>
              </w:rPr>
              <w:t>0%</w:t>
            </w:r>
          </w:p>
        </w:tc>
      </w:tr>
      <w:tr w:rsidR="00535822" w:rsidRPr="002C053A" w:rsidTr="001B3B0A">
        <w:trPr>
          <w:cantSplit/>
          <w:trHeight w:val="20"/>
        </w:trPr>
        <w:tc>
          <w:tcPr>
            <w:tcW w:w="2391" w:type="pct"/>
            <w:tcBorders>
              <w:top w:val="single" w:sz="6" w:space="0" w:color="auto"/>
              <w:left w:val="single" w:sz="6" w:space="0" w:color="auto"/>
              <w:bottom w:val="single" w:sz="6" w:space="0" w:color="auto"/>
              <w:right w:val="single" w:sz="6" w:space="0" w:color="auto"/>
            </w:tcBorders>
          </w:tcPr>
          <w:p w:rsidR="00535822" w:rsidRPr="002C053A" w:rsidRDefault="00535822" w:rsidP="001B3B0A">
            <w:pPr>
              <w:pStyle w:val="t1"/>
              <w:tabs>
                <w:tab w:val="left" w:pos="1800"/>
              </w:tabs>
              <w:spacing w:before="120" w:line="240" w:lineRule="auto"/>
              <w:rPr>
                <w:rFonts w:asciiTheme="minorHAnsi" w:hAnsiTheme="minorHAnsi" w:cstheme="minorHAnsi"/>
                <w:sz w:val="22"/>
                <w:szCs w:val="22"/>
              </w:rPr>
            </w:pPr>
            <w:r w:rsidRPr="002C053A">
              <w:rPr>
                <w:rFonts w:asciiTheme="minorHAnsi" w:hAnsiTheme="minorHAnsi" w:cstheme="minorHAnsi"/>
                <w:sz w:val="22"/>
                <w:szCs w:val="22"/>
              </w:rPr>
              <w:t>Work Based:</w:t>
            </w:r>
          </w:p>
        </w:tc>
        <w:tc>
          <w:tcPr>
            <w:tcW w:w="2609" w:type="pct"/>
            <w:tcBorders>
              <w:top w:val="single" w:sz="6" w:space="0" w:color="auto"/>
              <w:left w:val="single" w:sz="6" w:space="0" w:color="auto"/>
              <w:bottom w:val="single" w:sz="6" w:space="0" w:color="auto"/>
              <w:right w:val="single" w:sz="6" w:space="0" w:color="auto"/>
            </w:tcBorders>
          </w:tcPr>
          <w:p w:rsidR="00535822" w:rsidRPr="002C053A" w:rsidRDefault="00535822" w:rsidP="001B3B0A">
            <w:pPr>
              <w:pStyle w:val="Footer"/>
              <w:spacing w:before="120" w:after="120"/>
              <w:rPr>
                <w:rFonts w:asciiTheme="minorHAnsi" w:hAnsiTheme="minorHAnsi" w:cstheme="minorHAnsi"/>
                <w:sz w:val="22"/>
                <w:szCs w:val="22"/>
              </w:rPr>
            </w:pPr>
            <w:r w:rsidRPr="002C053A">
              <w:rPr>
                <w:rFonts w:asciiTheme="minorHAnsi" w:hAnsiTheme="minorHAnsi" w:cstheme="minorHAnsi"/>
                <w:sz w:val="22"/>
                <w:szCs w:val="22"/>
              </w:rPr>
              <w:t>0%</w:t>
            </w:r>
          </w:p>
        </w:tc>
      </w:tr>
      <w:tr w:rsidR="00535822" w:rsidRPr="002C053A" w:rsidTr="001B3B0A">
        <w:trPr>
          <w:cantSplit/>
          <w:trHeight w:val="20"/>
        </w:trPr>
        <w:tc>
          <w:tcPr>
            <w:tcW w:w="5000" w:type="pct"/>
            <w:gridSpan w:val="2"/>
            <w:tcBorders>
              <w:top w:val="single" w:sz="6" w:space="0" w:color="auto"/>
              <w:bottom w:val="single" w:sz="6" w:space="0" w:color="auto"/>
            </w:tcBorders>
          </w:tcPr>
          <w:p w:rsidR="00535822" w:rsidRPr="002C053A" w:rsidRDefault="00535822" w:rsidP="001B3B0A">
            <w:pPr>
              <w:tabs>
                <w:tab w:val="left" w:pos="720"/>
              </w:tabs>
              <w:jc w:val="both"/>
              <w:rPr>
                <w:rFonts w:asciiTheme="minorHAnsi" w:hAnsiTheme="minorHAnsi" w:cstheme="minorHAnsi"/>
                <w:sz w:val="22"/>
                <w:szCs w:val="22"/>
              </w:rPr>
            </w:pPr>
          </w:p>
        </w:tc>
      </w:tr>
      <w:tr w:rsidR="00535822" w:rsidRPr="002C053A" w:rsidTr="001B3B0A">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535822" w:rsidRPr="002C053A" w:rsidRDefault="00535822" w:rsidP="001B3B0A">
            <w:pPr>
              <w:pStyle w:val="Footer"/>
              <w:spacing w:before="120" w:after="120"/>
              <w:jc w:val="both"/>
              <w:rPr>
                <w:rFonts w:asciiTheme="minorHAnsi" w:hAnsiTheme="minorHAnsi" w:cstheme="minorHAnsi"/>
                <w:sz w:val="22"/>
                <w:szCs w:val="22"/>
              </w:rPr>
            </w:pPr>
            <w:r w:rsidRPr="002C053A">
              <w:rPr>
                <w:rFonts w:asciiTheme="minorHAnsi" w:hAnsiTheme="minorHAnsi" w:cstheme="minorHAnsi"/>
                <w:b/>
                <w:sz w:val="22"/>
                <w:szCs w:val="22"/>
              </w:rPr>
              <w:t>Details of Outcome Assessment:</w:t>
            </w:r>
          </w:p>
        </w:tc>
      </w:tr>
      <w:tr w:rsidR="00535822" w:rsidRPr="002C053A" w:rsidTr="001B3B0A">
        <w:trPr>
          <w:cantSplit/>
          <w:trHeight w:val="20"/>
        </w:trPr>
        <w:tc>
          <w:tcPr>
            <w:tcW w:w="2391"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535822" w:rsidRPr="002C053A" w:rsidRDefault="00535822" w:rsidP="001B3B0A">
            <w:pPr>
              <w:pStyle w:val="Footer"/>
              <w:spacing w:before="120" w:after="120"/>
              <w:jc w:val="both"/>
              <w:rPr>
                <w:rFonts w:asciiTheme="minorHAnsi" w:hAnsiTheme="minorHAnsi" w:cstheme="minorHAnsi"/>
                <w:b/>
                <w:sz w:val="22"/>
                <w:szCs w:val="22"/>
              </w:rPr>
            </w:pPr>
            <w:r w:rsidRPr="002C053A">
              <w:rPr>
                <w:rFonts w:asciiTheme="minorHAnsi" w:hAnsiTheme="minorHAnsi" w:cstheme="minorHAnsi"/>
                <w:b/>
                <w:sz w:val="22"/>
                <w:szCs w:val="22"/>
              </w:rPr>
              <w:t>Outcomes</w:t>
            </w:r>
          </w:p>
        </w:tc>
        <w:tc>
          <w:tcPr>
            <w:tcW w:w="2609"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535822" w:rsidRPr="002C053A" w:rsidRDefault="00535822" w:rsidP="001B3B0A">
            <w:pPr>
              <w:pStyle w:val="Footer"/>
              <w:spacing w:before="120" w:after="120"/>
              <w:jc w:val="both"/>
              <w:rPr>
                <w:rFonts w:asciiTheme="minorHAnsi" w:hAnsiTheme="minorHAnsi" w:cstheme="minorHAnsi"/>
                <w:b/>
                <w:sz w:val="22"/>
                <w:szCs w:val="22"/>
              </w:rPr>
            </w:pPr>
            <w:r w:rsidRPr="002C053A">
              <w:rPr>
                <w:rFonts w:asciiTheme="minorHAnsi" w:hAnsiTheme="minorHAnsi" w:cstheme="minorHAnsi"/>
                <w:b/>
                <w:sz w:val="22"/>
                <w:szCs w:val="22"/>
              </w:rPr>
              <w:t>Assessment Criteria:</w:t>
            </w:r>
          </w:p>
          <w:p w:rsidR="00535822" w:rsidRPr="002C053A" w:rsidRDefault="00535822" w:rsidP="001B3B0A">
            <w:pPr>
              <w:pStyle w:val="Footer"/>
              <w:spacing w:before="120" w:after="120"/>
              <w:jc w:val="both"/>
              <w:rPr>
                <w:rFonts w:asciiTheme="minorHAnsi" w:hAnsiTheme="minorHAnsi" w:cstheme="minorHAnsi"/>
                <w:b/>
                <w:sz w:val="22"/>
                <w:szCs w:val="22"/>
              </w:rPr>
            </w:pPr>
            <w:r w:rsidRPr="002C053A">
              <w:rPr>
                <w:rFonts w:asciiTheme="minorHAnsi" w:hAnsiTheme="minorHAnsi" w:cstheme="minorHAnsi"/>
                <w:b/>
                <w:sz w:val="22"/>
                <w:szCs w:val="22"/>
              </w:rPr>
              <w:t>To achieve each outcome a student must demonstrate the ability to :</w:t>
            </w:r>
          </w:p>
        </w:tc>
      </w:tr>
      <w:tr w:rsidR="00535822" w:rsidRPr="002C053A" w:rsidTr="001B3B0A">
        <w:trPr>
          <w:cantSplit/>
          <w:trHeight w:val="978"/>
        </w:trPr>
        <w:tc>
          <w:tcPr>
            <w:tcW w:w="2391" w:type="pct"/>
            <w:tcBorders>
              <w:top w:val="single" w:sz="6" w:space="0" w:color="auto"/>
              <w:left w:val="single" w:sz="6" w:space="0" w:color="auto"/>
              <w:bottom w:val="single" w:sz="6" w:space="0" w:color="auto"/>
              <w:right w:val="single" w:sz="6" w:space="0" w:color="auto"/>
            </w:tcBorders>
          </w:tcPr>
          <w:p w:rsidR="00535822" w:rsidRPr="002C053A" w:rsidRDefault="00A357C4" w:rsidP="00C43689">
            <w:pPr>
              <w:numPr>
                <w:ilvl w:val="0"/>
                <w:numId w:val="99"/>
              </w:numPr>
              <w:tabs>
                <w:tab w:val="clear" w:pos="720"/>
                <w:tab w:val="num" w:pos="284"/>
              </w:tabs>
              <w:spacing w:before="120"/>
              <w:ind w:left="284" w:hanging="284"/>
              <w:jc w:val="both"/>
              <w:rPr>
                <w:rFonts w:asciiTheme="minorHAnsi" w:hAnsiTheme="minorHAnsi"/>
                <w:sz w:val="22"/>
                <w:szCs w:val="22"/>
              </w:rPr>
            </w:pPr>
            <w:r>
              <w:rPr>
                <w:rFonts w:asciiTheme="minorHAnsi" w:hAnsiTheme="minorHAnsi"/>
                <w:sz w:val="22"/>
                <w:szCs w:val="22"/>
              </w:rPr>
              <w:t>Produce</w:t>
            </w:r>
            <w:r w:rsidR="00535822" w:rsidRPr="002C053A">
              <w:rPr>
                <w:rFonts w:asciiTheme="minorHAnsi" w:hAnsiTheme="minorHAnsi"/>
                <w:sz w:val="22"/>
                <w:szCs w:val="22"/>
              </w:rPr>
              <w:t xml:space="preserve"> a detailed specification</w:t>
            </w:r>
            <w:r w:rsidR="00660147">
              <w:rPr>
                <w:rFonts w:asciiTheme="minorHAnsi" w:hAnsiTheme="minorHAnsi"/>
                <w:sz w:val="22"/>
                <w:szCs w:val="22"/>
              </w:rPr>
              <w:t xml:space="preserve"> and analysis </w:t>
            </w:r>
            <w:r w:rsidR="00535822" w:rsidRPr="002C053A">
              <w:rPr>
                <w:rFonts w:asciiTheme="minorHAnsi" w:hAnsiTheme="minorHAnsi"/>
                <w:sz w:val="22"/>
                <w:szCs w:val="22"/>
              </w:rPr>
              <w:t>for a feedback control system.</w:t>
            </w:r>
          </w:p>
          <w:p w:rsidR="00535822" w:rsidRPr="002C053A" w:rsidRDefault="00535822" w:rsidP="001B3B0A">
            <w:pPr>
              <w:tabs>
                <w:tab w:val="num" w:pos="284"/>
              </w:tabs>
              <w:ind w:left="284" w:hanging="284"/>
              <w:jc w:val="both"/>
              <w:rPr>
                <w:rFonts w:asciiTheme="minorHAnsi" w:hAnsiTheme="minorHAnsi" w:cstheme="minorHAnsi"/>
                <w:sz w:val="22"/>
                <w:szCs w:val="22"/>
              </w:rPr>
            </w:pPr>
          </w:p>
        </w:tc>
        <w:tc>
          <w:tcPr>
            <w:tcW w:w="2609" w:type="pct"/>
            <w:tcBorders>
              <w:top w:val="single" w:sz="6" w:space="0" w:color="auto"/>
              <w:left w:val="single" w:sz="6" w:space="0" w:color="auto"/>
              <w:bottom w:val="single" w:sz="6" w:space="0" w:color="auto"/>
              <w:right w:val="single" w:sz="6" w:space="0" w:color="auto"/>
            </w:tcBorders>
          </w:tcPr>
          <w:p w:rsidR="00535822" w:rsidRPr="002C053A" w:rsidRDefault="00535822" w:rsidP="001B3B0A">
            <w:pPr>
              <w:pStyle w:val="NormalWeb"/>
              <w:tabs>
                <w:tab w:val="left" w:pos="258"/>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120" w:after="60"/>
              <w:ind w:left="113" w:hanging="113"/>
              <w:jc w:val="both"/>
              <w:rPr>
                <w:rFonts w:asciiTheme="minorHAnsi" w:hAnsiTheme="minorHAnsi"/>
                <w:sz w:val="22"/>
                <w:szCs w:val="22"/>
              </w:rPr>
            </w:pPr>
            <w:r w:rsidRPr="002C053A">
              <w:rPr>
                <w:rFonts w:asciiTheme="minorHAnsi" w:hAnsiTheme="minorHAnsi"/>
                <w:sz w:val="22"/>
                <w:szCs w:val="22"/>
              </w:rPr>
              <w:t>- use design tools to determine parameters of systems for a given specification.</w:t>
            </w:r>
          </w:p>
          <w:p w:rsidR="00535822" w:rsidRPr="002C053A" w:rsidRDefault="00535822" w:rsidP="001B3B0A">
            <w:pPr>
              <w:pStyle w:val="NormalWeb"/>
              <w:tabs>
                <w:tab w:val="left" w:pos="116"/>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60" w:after="60"/>
              <w:ind w:left="116" w:hanging="116"/>
              <w:jc w:val="both"/>
              <w:rPr>
                <w:rFonts w:asciiTheme="minorHAnsi" w:hAnsiTheme="minorHAnsi"/>
                <w:sz w:val="22"/>
                <w:szCs w:val="22"/>
              </w:rPr>
            </w:pPr>
            <w:r w:rsidRPr="002C053A">
              <w:rPr>
                <w:rFonts w:asciiTheme="minorHAnsi" w:hAnsiTheme="minorHAnsi"/>
                <w:sz w:val="22"/>
                <w:szCs w:val="22"/>
              </w:rPr>
              <w:t>- produce a phase variable model of the feedback system.</w:t>
            </w:r>
          </w:p>
          <w:p w:rsidR="00535822" w:rsidRPr="002C053A" w:rsidRDefault="00535822" w:rsidP="001B3B0A">
            <w:pPr>
              <w:pStyle w:val="NormalWeb"/>
              <w:tabs>
                <w:tab w:val="left" w:pos="258"/>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60" w:after="60"/>
              <w:ind w:left="116" w:hanging="116"/>
              <w:jc w:val="both"/>
              <w:rPr>
                <w:rFonts w:asciiTheme="minorHAnsi" w:hAnsiTheme="minorHAnsi" w:cstheme="minorHAnsi"/>
                <w:sz w:val="22"/>
                <w:szCs w:val="22"/>
              </w:rPr>
            </w:pPr>
            <w:r w:rsidRPr="002C053A">
              <w:rPr>
                <w:rFonts w:asciiTheme="minorHAnsi" w:hAnsiTheme="minorHAnsi" w:cstheme="minorHAnsi"/>
                <w:sz w:val="22"/>
                <w:szCs w:val="22"/>
              </w:rPr>
              <w:t>- relate the simulation result with a given specification.</w:t>
            </w:r>
          </w:p>
        </w:tc>
      </w:tr>
      <w:tr w:rsidR="00535822" w:rsidRPr="002C053A" w:rsidTr="001B3B0A">
        <w:trPr>
          <w:cantSplit/>
          <w:trHeight w:val="20"/>
        </w:trPr>
        <w:tc>
          <w:tcPr>
            <w:tcW w:w="2391" w:type="pct"/>
            <w:tcBorders>
              <w:top w:val="single" w:sz="6" w:space="0" w:color="auto"/>
              <w:left w:val="single" w:sz="6" w:space="0" w:color="auto"/>
              <w:bottom w:val="single" w:sz="6" w:space="0" w:color="auto"/>
              <w:right w:val="single" w:sz="6" w:space="0" w:color="auto"/>
            </w:tcBorders>
          </w:tcPr>
          <w:p w:rsidR="00535822" w:rsidRPr="002C053A" w:rsidRDefault="00535822" w:rsidP="00C43689">
            <w:pPr>
              <w:numPr>
                <w:ilvl w:val="0"/>
                <w:numId w:val="99"/>
              </w:numPr>
              <w:tabs>
                <w:tab w:val="clear" w:pos="720"/>
                <w:tab w:val="num" w:pos="284"/>
              </w:tabs>
              <w:spacing w:before="120"/>
              <w:ind w:left="284" w:hanging="284"/>
              <w:jc w:val="both"/>
              <w:rPr>
                <w:rFonts w:asciiTheme="minorHAnsi" w:hAnsiTheme="minorHAnsi"/>
                <w:sz w:val="22"/>
                <w:szCs w:val="22"/>
              </w:rPr>
            </w:pPr>
            <w:r w:rsidRPr="002C053A">
              <w:rPr>
                <w:rFonts w:asciiTheme="minorHAnsi" w:hAnsiTheme="minorHAnsi"/>
                <w:sz w:val="22"/>
                <w:szCs w:val="22"/>
              </w:rPr>
              <w:t>Write software code for, and properly document, a given control application.</w:t>
            </w:r>
          </w:p>
          <w:p w:rsidR="00535822" w:rsidRPr="002C053A" w:rsidRDefault="00535822" w:rsidP="001B3B0A">
            <w:pPr>
              <w:tabs>
                <w:tab w:val="num" w:pos="284"/>
              </w:tabs>
              <w:ind w:left="284" w:right="85" w:hanging="284"/>
              <w:jc w:val="both"/>
              <w:rPr>
                <w:rFonts w:asciiTheme="minorHAnsi" w:hAnsiTheme="minorHAnsi" w:cstheme="minorHAnsi"/>
                <w:sz w:val="22"/>
                <w:szCs w:val="22"/>
                <w:lang w:val="en-US"/>
              </w:rPr>
            </w:pPr>
          </w:p>
        </w:tc>
        <w:tc>
          <w:tcPr>
            <w:tcW w:w="2609" w:type="pct"/>
            <w:tcBorders>
              <w:top w:val="single" w:sz="6" w:space="0" w:color="auto"/>
              <w:left w:val="single" w:sz="6" w:space="0" w:color="auto"/>
              <w:bottom w:val="single" w:sz="6" w:space="0" w:color="auto"/>
              <w:right w:val="single" w:sz="6" w:space="0" w:color="auto"/>
            </w:tcBorders>
          </w:tcPr>
          <w:p w:rsidR="00535822" w:rsidRPr="002C053A" w:rsidRDefault="00660147" w:rsidP="00660147">
            <w:pPr>
              <w:pStyle w:val="ListParagraph"/>
              <w:numPr>
                <w:ilvl w:val="0"/>
                <w:numId w:val="67"/>
              </w:numPr>
              <w:tabs>
                <w:tab w:val="left" w:pos="258"/>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60" w:after="60"/>
              <w:ind w:left="116" w:hanging="116"/>
              <w:jc w:val="both"/>
              <w:rPr>
                <w:rFonts w:asciiTheme="minorHAnsi" w:hAnsiTheme="minorHAnsi" w:cstheme="minorHAnsi"/>
                <w:sz w:val="22"/>
                <w:szCs w:val="22"/>
              </w:rPr>
            </w:pPr>
            <w:r>
              <w:rPr>
                <w:rFonts w:asciiTheme="minorHAnsi" w:hAnsiTheme="minorHAnsi"/>
                <w:sz w:val="22"/>
                <w:szCs w:val="22"/>
              </w:rPr>
              <w:t>Systematically implement</w:t>
            </w:r>
            <w:r w:rsidR="00535822" w:rsidRPr="00660147">
              <w:rPr>
                <w:rFonts w:asciiTheme="minorHAnsi" w:hAnsiTheme="minorHAnsi"/>
                <w:sz w:val="22"/>
                <w:szCs w:val="22"/>
              </w:rPr>
              <w:t xml:space="preserve"> IEC </w:t>
            </w:r>
            <w:r w:rsidR="003A51DD" w:rsidRPr="00660147">
              <w:rPr>
                <w:rFonts w:asciiTheme="minorHAnsi" w:hAnsiTheme="minorHAnsi"/>
                <w:sz w:val="22"/>
                <w:szCs w:val="22"/>
              </w:rPr>
              <w:t>6</w:t>
            </w:r>
            <w:r w:rsidR="007543F9" w:rsidRPr="00660147">
              <w:rPr>
                <w:rFonts w:asciiTheme="minorHAnsi" w:hAnsiTheme="minorHAnsi"/>
                <w:sz w:val="22"/>
                <w:szCs w:val="22"/>
              </w:rPr>
              <w:t xml:space="preserve">1131-3 </w:t>
            </w:r>
            <w:r w:rsidR="00535822" w:rsidRPr="00660147">
              <w:rPr>
                <w:rFonts w:asciiTheme="minorHAnsi" w:hAnsiTheme="minorHAnsi"/>
                <w:sz w:val="22"/>
                <w:szCs w:val="22"/>
              </w:rPr>
              <w:t xml:space="preserve">recommendations to </w:t>
            </w:r>
            <w:r>
              <w:rPr>
                <w:rFonts w:asciiTheme="minorHAnsi" w:hAnsiTheme="minorHAnsi"/>
                <w:sz w:val="22"/>
                <w:szCs w:val="22"/>
              </w:rPr>
              <w:t>a professional level in writing</w:t>
            </w:r>
            <w:r w:rsidR="00535822" w:rsidRPr="00660147">
              <w:rPr>
                <w:rFonts w:asciiTheme="minorHAnsi" w:hAnsiTheme="minorHAnsi"/>
                <w:sz w:val="22"/>
                <w:szCs w:val="22"/>
              </w:rPr>
              <w:t xml:space="preserve"> software code, and its d</w:t>
            </w:r>
            <w:r>
              <w:rPr>
                <w:rFonts w:asciiTheme="minorHAnsi" w:hAnsiTheme="minorHAnsi"/>
                <w:sz w:val="22"/>
                <w:szCs w:val="22"/>
              </w:rPr>
              <w:t xml:space="preserve">ocumentation when designing </w:t>
            </w:r>
            <w:r w:rsidRPr="002C053A">
              <w:rPr>
                <w:rFonts w:asciiTheme="minorHAnsi" w:hAnsiTheme="minorHAnsi"/>
                <w:sz w:val="22"/>
                <w:szCs w:val="22"/>
              </w:rPr>
              <w:t>a</w:t>
            </w:r>
            <w:r w:rsidR="00535822" w:rsidRPr="002C053A">
              <w:rPr>
                <w:rFonts w:asciiTheme="minorHAnsi" w:hAnsiTheme="minorHAnsi"/>
                <w:sz w:val="22"/>
                <w:szCs w:val="22"/>
              </w:rPr>
              <w:t xml:space="preserve"> given PLC control function.</w:t>
            </w:r>
          </w:p>
        </w:tc>
      </w:tr>
      <w:tr w:rsidR="00535822" w:rsidRPr="002C053A" w:rsidTr="001B3B0A">
        <w:trPr>
          <w:cantSplit/>
          <w:trHeight w:val="20"/>
        </w:trPr>
        <w:tc>
          <w:tcPr>
            <w:tcW w:w="2391" w:type="pct"/>
            <w:tcBorders>
              <w:top w:val="single" w:sz="6" w:space="0" w:color="auto"/>
              <w:left w:val="single" w:sz="6" w:space="0" w:color="auto"/>
              <w:bottom w:val="single" w:sz="6" w:space="0" w:color="auto"/>
              <w:right w:val="single" w:sz="6" w:space="0" w:color="auto"/>
            </w:tcBorders>
          </w:tcPr>
          <w:p w:rsidR="00535822" w:rsidRPr="002C053A" w:rsidRDefault="00535822" w:rsidP="00C43689">
            <w:pPr>
              <w:numPr>
                <w:ilvl w:val="0"/>
                <w:numId w:val="99"/>
              </w:numPr>
              <w:tabs>
                <w:tab w:val="clear" w:pos="720"/>
                <w:tab w:val="num" w:pos="284"/>
              </w:tabs>
              <w:spacing w:before="120"/>
              <w:ind w:left="284" w:hanging="284"/>
              <w:jc w:val="both"/>
              <w:rPr>
                <w:rFonts w:asciiTheme="minorHAnsi" w:hAnsiTheme="minorHAnsi"/>
                <w:sz w:val="22"/>
                <w:szCs w:val="22"/>
              </w:rPr>
            </w:pPr>
            <w:r w:rsidRPr="002C053A">
              <w:rPr>
                <w:rFonts w:asciiTheme="minorHAnsi" w:hAnsiTheme="minorHAnsi"/>
                <w:sz w:val="22"/>
                <w:szCs w:val="22"/>
              </w:rPr>
              <w:t>Design and document the hardware and software required for fault diagnostics, operator controls, and safe operation.</w:t>
            </w:r>
          </w:p>
          <w:p w:rsidR="00535822" w:rsidRPr="002C053A" w:rsidRDefault="00535822" w:rsidP="001B3B0A">
            <w:pPr>
              <w:tabs>
                <w:tab w:val="num" w:pos="284"/>
              </w:tabs>
              <w:ind w:left="284" w:hanging="284"/>
              <w:jc w:val="both"/>
              <w:rPr>
                <w:rFonts w:asciiTheme="minorHAnsi" w:hAnsiTheme="minorHAnsi"/>
                <w:sz w:val="22"/>
                <w:szCs w:val="22"/>
              </w:rPr>
            </w:pPr>
          </w:p>
        </w:tc>
        <w:tc>
          <w:tcPr>
            <w:tcW w:w="2609" w:type="pct"/>
            <w:tcBorders>
              <w:top w:val="single" w:sz="6" w:space="0" w:color="auto"/>
              <w:left w:val="single" w:sz="6" w:space="0" w:color="auto"/>
              <w:bottom w:val="single" w:sz="6" w:space="0" w:color="auto"/>
              <w:right w:val="single" w:sz="6" w:space="0" w:color="auto"/>
            </w:tcBorders>
          </w:tcPr>
          <w:p w:rsidR="00535822" w:rsidRPr="002C053A" w:rsidRDefault="00660147" w:rsidP="001B3B0A">
            <w:pPr>
              <w:tabs>
                <w:tab w:val="left" w:pos="258"/>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120" w:after="60"/>
              <w:ind w:left="113" w:hanging="113"/>
              <w:jc w:val="both"/>
              <w:rPr>
                <w:rFonts w:asciiTheme="minorHAnsi" w:hAnsiTheme="minorHAnsi"/>
                <w:sz w:val="22"/>
                <w:szCs w:val="22"/>
              </w:rPr>
            </w:pPr>
            <w:r>
              <w:rPr>
                <w:rFonts w:asciiTheme="minorHAnsi" w:hAnsiTheme="minorHAnsi"/>
                <w:sz w:val="22"/>
                <w:szCs w:val="22"/>
              </w:rPr>
              <w:t xml:space="preserve">- </w:t>
            </w:r>
            <w:r w:rsidR="00D375BF">
              <w:rPr>
                <w:rFonts w:asciiTheme="minorHAnsi" w:hAnsiTheme="minorHAnsi"/>
                <w:sz w:val="22"/>
                <w:szCs w:val="22"/>
              </w:rPr>
              <w:t>Implement a bottom up, inductive analysis methodology such as FMECA to chart the probability of failure modes</w:t>
            </w:r>
            <w:r w:rsidR="00535822" w:rsidRPr="002C053A">
              <w:rPr>
                <w:rFonts w:asciiTheme="minorHAnsi" w:hAnsiTheme="minorHAnsi"/>
                <w:sz w:val="22"/>
                <w:szCs w:val="22"/>
              </w:rPr>
              <w:t>.</w:t>
            </w:r>
          </w:p>
          <w:p w:rsidR="00535822" w:rsidRPr="002C053A" w:rsidRDefault="00535822" w:rsidP="001B3B0A">
            <w:pPr>
              <w:tabs>
                <w:tab w:val="left" w:pos="258"/>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60" w:after="60"/>
              <w:ind w:left="116" w:hanging="116"/>
              <w:jc w:val="both"/>
              <w:rPr>
                <w:rFonts w:asciiTheme="minorHAnsi" w:hAnsiTheme="minorHAnsi"/>
                <w:sz w:val="22"/>
                <w:szCs w:val="22"/>
              </w:rPr>
            </w:pPr>
            <w:r w:rsidRPr="002C053A">
              <w:rPr>
                <w:rFonts w:asciiTheme="minorHAnsi" w:hAnsiTheme="minorHAnsi"/>
                <w:sz w:val="22"/>
                <w:szCs w:val="22"/>
              </w:rPr>
              <w:t xml:space="preserve">- </w:t>
            </w:r>
            <w:r w:rsidR="00D375BF">
              <w:rPr>
                <w:rFonts w:asciiTheme="minorHAnsi" w:hAnsiTheme="minorHAnsi"/>
                <w:sz w:val="22"/>
                <w:szCs w:val="22"/>
              </w:rPr>
              <w:t xml:space="preserve">Analyse </w:t>
            </w:r>
            <w:r w:rsidRPr="002C053A">
              <w:rPr>
                <w:rFonts w:asciiTheme="minorHAnsi" w:hAnsiTheme="minorHAnsi"/>
                <w:sz w:val="22"/>
                <w:szCs w:val="22"/>
              </w:rPr>
              <w:t xml:space="preserve">ergonomic </w:t>
            </w:r>
            <w:r w:rsidR="00D375BF">
              <w:rPr>
                <w:rFonts w:asciiTheme="minorHAnsi" w:hAnsiTheme="minorHAnsi"/>
                <w:sz w:val="22"/>
                <w:szCs w:val="22"/>
              </w:rPr>
              <w:t>issues in</w:t>
            </w:r>
            <w:r w:rsidRPr="002C053A">
              <w:rPr>
                <w:rFonts w:asciiTheme="minorHAnsi" w:hAnsiTheme="minorHAnsi"/>
                <w:sz w:val="22"/>
                <w:szCs w:val="22"/>
              </w:rPr>
              <w:t xml:space="preserve"> operator controls.</w:t>
            </w:r>
          </w:p>
          <w:p w:rsidR="00535822" w:rsidRPr="002C053A" w:rsidRDefault="007543F9" w:rsidP="001B3B0A">
            <w:pPr>
              <w:tabs>
                <w:tab w:val="left" w:pos="258"/>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60" w:after="120"/>
              <w:ind w:left="113" w:hanging="113"/>
              <w:jc w:val="both"/>
              <w:rPr>
                <w:rFonts w:asciiTheme="minorHAnsi" w:hAnsiTheme="minorHAnsi" w:cstheme="minorHAnsi"/>
                <w:sz w:val="22"/>
                <w:szCs w:val="22"/>
              </w:rPr>
            </w:pPr>
            <w:r>
              <w:rPr>
                <w:rFonts w:asciiTheme="minorHAnsi" w:hAnsiTheme="minorHAnsi" w:cstheme="minorHAnsi"/>
                <w:sz w:val="22"/>
                <w:szCs w:val="22"/>
              </w:rPr>
              <w:t xml:space="preserve">- </w:t>
            </w:r>
            <w:r w:rsidR="00D375BF">
              <w:rPr>
                <w:rFonts w:asciiTheme="minorHAnsi" w:hAnsiTheme="minorHAnsi" w:cstheme="minorHAnsi"/>
                <w:sz w:val="22"/>
                <w:szCs w:val="22"/>
              </w:rPr>
              <w:t>P</w:t>
            </w:r>
            <w:r w:rsidR="00535822" w:rsidRPr="002C053A">
              <w:rPr>
                <w:rFonts w:asciiTheme="minorHAnsi" w:hAnsiTheme="minorHAnsi" w:cstheme="minorHAnsi"/>
                <w:sz w:val="22"/>
                <w:szCs w:val="22"/>
              </w:rPr>
              <w:t xml:space="preserve">roduce </w:t>
            </w:r>
            <w:r w:rsidR="00D375BF">
              <w:rPr>
                <w:rFonts w:asciiTheme="minorHAnsi" w:hAnsiTheme="minorHAnsi" w:cstheme="minorHAnsi"/>
                <w:sz w:val="22"/>
                <w:szCs w:val="22"/>
              </w:rPr>
              <w:t xml:space="preserve">comprehensive and appropriate audit trail systems, </w:t>
            </w:r>
            <w:r w:rsidR="00535822" w:rsidRPr="002C053A">
              <w:rPr>
                <w:rFonts w:asciiTheme="minorHAnsi" w:hAnsiTheme="minorHAnsi" w:cstheme="minorHAnsi"/>
                <w:sz w:val="22"/>
                <w:szCs w:val="22"/>
              </w:rPr>
              <w:t xml:space="preserve"> relating faults to hardware documentation.</w:t>
            </w:r>
          </w:p>
        </w:tc>
      </w:tr>
    </w:tbl>
    <w:p w:rsidR="00535822" w:rsidRPr="002C053A" w:rsidRDefault="00535822" w:rsidP="00535822">
      <w:pPr>
        <w:rPr>
          <w:rFonts w:asciiTheme="minorHAnsi" w:hAnsiTheme="minorHAnsi"/>
          <w:sz w:val="22"/>
          <w:szCs w:val="22"/>
        </w:rPr>
      </w:pPr>
      <w:r w:rsidRPr="002C053A">
        <w:rPr>
          <w:rFonts w:asciiTheme="minorHAnsi" w:hAnsiTheme="minorHAnsi"/>
          <w:sz w:val="22"/>
          <w:szCs w:val="22"/>
        </w:rPr>
        <w:br w:type="page"/>
      </w:r>
    </w:p>
    <w:tbl>
      <w:tblPr>
        <w:tblW w:w="5000" w:type="pct"/>
        <w:tblLook w:val="0000" w:firstRow="0" w:lastRow="0" w:firstColumn="0" w:lastColumn="0" w:noHBand="0" w:noVBand="0"/>
      </w:tblPr>
      <w:tblGrid>
        <w:gridCol w:w="2395"/>
        <w:gridCol w:w="6133"/>
      </w:tblGrid>
      <w:tr w:rsidR="00535822" w:rsidRPr="002C053A" w:rsidTr="001B3B0A">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535822" w:rsidRPr="002C053A" w:rsidRDefault="00535822" w:rsidP="001B3B0A">
            <w:pPr>
              <w:pStyle w:val="Footer"/>
              <w:spacing w:before="120" w:after="120"/>
              <w:jc w:val="both"/>
              <w:rPr>
                <w:rFonts w:asciiTheme="minorHAnsi" w:hAnsiTheme="minorHAnsi" w:cstheme="minorHAnsi"/>
                <w:sz w:val="22"/>
                <w:szCs w:val="22"/>
              </w:rPr>
            </w:pPr>
            <w:r w:rsidRPr="002C053A">
              <w:rPr>
                <w:rFonts w:asciiTheme="minorHAnsi" w:hAnsiTheme="minorHAnsi" w:cstheme="minorHAnsi"/>
                <w:b/>
                <w:sz w:val="22"/>
                <w:szCs w:val="22"/>
                <w:lang w:val="en-US"/>
              </w:rPr>
              <w:lastRenderedPageBreak/>
              <w:t>Physical Resource Needs:</w:t>
            </w:r>
          </w:p>
        </w:tc>
      </w:tr>
      <w:tr w:rsidR="00535822" w:rsidRPr="002C053A" w:rsidTr="001B3B0A">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535822" w:rsidRPr="002C053A" w:rsidRDefault="00535822" w:rsidP="001B3B0A">
            <w:pPr>
              <w:pStyle w:val="Footer"/>
              <w:spacing w:before="120" w:after="120"/>
              <w:jc w:val="both"/>
              <w:rPr>
                <w:rFonts w:asciiTheme="minorHAnsi" w:hAnsiTheme="minorHAnsi" w:cstheme="minorHAnsi"/>
                <w:b/>
                <w:sz w:val="22"/>
                <w:szCs w:val="22"/>
                <w:lang w:val="en-US"/>
              </w:rPr>
            </w:pPr>
            <w:r w:rsidRPr="002C053A">
              <w:rPr>
                <w:rFonts w:asciiTheme="minorHAnsi" w:hAnsiTheme="minorHAnsi" w:cstheme="minorHAnsi"/>
                <w:b/>
                <w:sz w:val="22"/>
                <w:szCs w:val="22"/>
                <w:lang w:val="en-US"/>
              </w:rPr>
              <w:t>Reading List</w:t>
            </w:r>
            <w:r w:rsidRPr="002C053A">
              <w:rPr>
                <w:rFonts w:asciiTheme="minorHAnsi" w:hAnsiTheme="minorHAnsi" w:cstheme="minorHAnsi"/>
                <w:b/>
                <w:sz w:val="22"/>
                <w:szCs w:val="22"/>
                <w:lang w:val="en-US"/>
              </w:rPr>
              <w:tab/>
            </w:r>
          </w:p>
        </w:tc>
      </w:tr>
      <w:tr w:rsidR="00535822" w:rsidRPr="002C053A" w:rsidTr="001B3B0A">
        <w:trPr>
          <w:cantSplit/>
          <w:trHeight w:val="20"/>
        </w:trPr>
        <w:tc>
          <w:tcPr>
            <w:tcW w:w="2436" w:type="pct"/>
            <w:tcBorders>
              <w:top w:val="single" w:sz="6" w:space="0" w:color="auto"/>
              <w:left w:val="single" w:sz="6" w:space="0" w:color="auto"/>
              <w:bottom w:val="single" w:sz="6" w:space="0" w:color="auto"/>
              <w:right w:val="single" w:sz="6" w:space="0" w:color="auto"/>
            </w:tcBorders>
          </w:tcPr>
          <w:p w:rsidR="00535822" w:rsidRPr="002C053A" w:rsidRDefault="00535822" w:rsidP="001B3B0A">
            <w:pPr>
              <w:pStyle w:val="t1"/>
              <w:tabs>
                <w:tab w:val="left" w:pos="1800"/>
              </w:tabs>
              <w:spacing w:before="120" w:line="240" w:lineRule="auto"/>
              <w:rPr>
                <w:rFonts w:asciiTheme="minorHAnsi" w:hAnsiTheme="minorHAnsi" w:cstheme="minorHAnsi"/>
                <w:sz w:val="22"/>
                <w:szCs w:val="22"/>
              </w:rPr>
            </w:pPr>
            <w:r w:rsidRPr="002C053A">
              <w:rPr>
                <w:rFonts w:asciiTheme="minorHAnsi" w:hAnsiTheme="minorHAnsi" w:cstheme="minorHAnsi"/>
                <w:sz w:val="22"/>
                <w:szCs w:val="22"/>
              </w:rPr>
              <w:t>Essential Texts</w:t>
            </w:r>
          </w:p>
        </w:tc>
        <w:tc>
          <w:tcPr>
            <w:tcW w:w="2564" w:type="pct"/>
            <w:tcBorders>
              <w:top w:val="single" w:sz="6" w:space="0" w:color="auto"/>
              <w:left w:val="single" w:sz="6" w:space="0" w:color="auto"/>
              <w:bottom w:val="single" w:sz="6" w:space="0" w:color="auto"/>
              <w:right w:val="single" w:sz="6" w:space="0" w:color="auto"/>
            </w:tcBorders>
          </w:tcPr>
          <w:p w:rsidR="003A51DD" w:rsidRDefault="003A51DD" w:rsidP="001B3B0A">
            <w:pPr>
              <w:tabs>
                <w:tab w:val="left" w:pos="720"/>
              </w:tabs>
              <w:spacing w:before="120" w:after="120"/>
              <w:jc w:val="both"/>
              <w:rPr>
                <w:rFonts w:asciiTheme="minorHAnsi" w:hAnsiTheme="minorHAnsi" w:cstheme="minorHAnsi"/>
                <w:sz w:val="22"/>
                <w:szCs w:val="22"/>
              </w:rPr>
            </w:pPr>
            <w:r>
              <w:rPr>
                <w:rFonts w:asciiTheme="minorHAnsi" w:hAnsiTheme="minorHAnsi" w:cstheme="minorHAnsi"/>
                <w:sz w:val="22"/>
                <w:szCs w:val="22"/>
              </w:rPr>
              <w:t xml:space="preserve">Jack, H. </w:t>
            </w:r>
            <w:r w:rsidRPr="003A51DD">
              <w:rPr>
                <w:rFonts w:asciiTheme="minorHAnsi" w:hAnsiTheme="minorHAnsi" w:cstheme="minorHAnsi"/>
                <w:i/>
                <w:sz w:val="22"/>
                <w:szCs w:val="22"/>
              </w:rPr>
              <w:t>Automating Manufacturing Systems with PLCs</w:t>
            </w:r>
            <w:r>
              <w:rPr>
                <w:rFonts w:asciiTheme="minorHAnsi" w:hAnsiTheme="minorHAnsi" w:cstheme="minorHAnsi"/>
                <w:sz w:val="22"/>
                <w:szCs w:val="22"/>
              </w:rPr>
              <w:t xml:space="preserve"> Lulu.com (2010)</w:t>
            </w:r>
            <w:r w:rsidR="007543F9">
              <w:rPr>
                <w:rFonts w:asciiTheme="minorHAnsi" w:hAnsiTheme="minorHAnsi" w:cstheme="minorHAnsi"/>
                <w:sz w:val="22"/>
                <w:szCs w:val="22"/>
              </w:rPr>
              <w:t xml:space="preserve"> </w:t>
            </w:r>
            <w:r w:rsidR="007543F9" w:rsidRPr="007543F9">
              <w:rPr>
                <w:rFonts w:asciiTheme="minorHAnsi" w:hAnsiTheme="minorHAnsi" w:cstheme="minorHAnsi"/>
                <w:sz w:val="22"/>
                <w:szCs w:val="22"/>
              </w:rPr>
              <w:t>ISBN-10: 0557344255</w:t>
            </w:r>
          </w:p>
          <w:p w:rsidR="007543F9" w:rsidRDefault="007543F9" w:rsidP="007543F9">
            <w:pPr>
              <w:tabs>
                <w:tab w:val="left" w:pos="720"/>
              </w:tabs>
              <w:spacing w:before="120" w:after="120"/>
              <w:rPr>
                <w:rFonts w:asciiTheme="minorHAnsi" w:hAnsiTheme="minorHAnsi" w:cstheme="minorHAnsi"/>
                <w:sz w:val="22"/>
                <w:szCs w:val="22"/>
              </w:rPr>
            </w:pPr>
            <w:r>
              <w:rPr>
                <w:rFonts w:asciiTheme="minorHAnsi" w:hAnsiTheme="minorHAnsi" w:cstheme="minorHAnsi"/>
                <w:sz w:val="22"/>
                <w:szCs w:val="22"/>
              </w:rPr>
              <w:t xml:space="preserve">(also available in full online - </w:t>
            </w:r>
            <w:r w:rsidRPr="007543F9">
              <w:rPr>
                <w:rFonts w:asciiTheme="minorHAnsi" w:hAnsiTheme="minorHAnsi" w:cstheme="minorHAnsi"/>
                <w:sz w:val="22"/>
                <w:szCs w:val="22"/>
              </w:rPr>
              <w:t>http://engineeronadisk.com/V2/book_PLC/engineeronadisk.html</w:t>
            </w:r>
            <w:r>
              <w:rPr>
                <w:rFonts w:asciiTheme="minorHAnsi" w:hAnsiTheme="minorHAnsi" w:cstheme="minorHAnsi"/>
                <w:sz w:val="22"/>
                <w:szCs w:val="22"/>
              </w:rPr>
              <w:t>)</w:t>
            </w:r>
          </w:p>
          <w:p w:rsidR="007543F9" w:rsidRDefault="007543F9" w:rsidP="001B3B0A">
            <w:pPr>
              <w:tabs>
                <w:tab w:val="left" w:pos="720"/>
              </w:tabs>
              <w:spacing w:before="120" w:after="120"/>
              <w:jc w:val="both"/>
              <w:rPr>
                <w:rFonts w:asciiTheme="minorHAnsi" w:hAnsiTheme="minorHAnsi" w:cstheme="minorHAnsi"/>
                <w:sz w:val="22"/>
                <w:szCs w:val="22"/>
              </w:rPr>
            </w:pPr>
          </w:p>
          <w:p w:rsidR="00535822" w:rsidRPr="002C053A" w:rsidRDefault="00535822" w:rsidP="001B3B0A">
            <w:pPr>
              <w:tabs>
                <w:tab w:val="left" w:pos="720"/>
              </w:tabs>
              <w:spacing w:before="120" w:after="120"/>
              <w:jc w:val="both"/>
              <w:rPr>
                <w:rFonts w:asciiTheme="minorHAnsi" w:hAnsiTheme="minorHAnsi" w:cstheme="minorHAnsi"/>
                <w:sz w:val="22"/>
                <w:szCs w:val="22"/>
              </w:rPr>
            </w:pPr>
            <w:r w:rsidRPr="002C053A">
              <w:rPr>
                <w:rFonts w:asciiTheme="minorHAnsi" w:hAnsiTheme="minorHAnsi" w:cstheme="minorHAnsi"/>
                <w:sz w:val="22"/>
                <w:szCs w:val="22"/>
              </w:rPr>
              <w:t xml:space="preserve">Kuo, B.C. and Golnaraghi, F., </w:t>
            </w:r>
            <w:r w:rsidRPr="002C053A">
              <w:rPr>
                <w:rFonts w:asciiTheme="minorHAnsi" w:hAnsiTheme="minorHAnsi" w:cstheme="minorHAnsi"/>
                <w:i/>
                <w:sz w:val="22"/>
                <w:szCs w:val="22"/>
              </w:rPr>
              <w:t>Automatic Control Systems</w:t>
            </w:r>
            <w:r w:rsidRPr="002C053A">
              <w:rPr>
                <w:rFonts w:asciiTheme="minorHAnsi" w:hAnsiTheme="minorHAnsi" w:cstheme="minorHAnsi"/>
                <w:sz w:val="22"/>
                <w:szCs w:val="22"/>
              </w:rPr>
              <w:t>, Prentice Hall (2009)</w:t>
            </w:r>
          </w:p>
        </w:tc>
      </w:tr>
      <w:tr w:rsidR="00535822" w:rsidRPr="002C053A" w:rsidTr="001B3B0A">
        <w:trPr>
          <w:cantSplit/>
          <w:trHeight w:val="20"/>
        </w:trPr>
        <w:tc>
          <w:tcPr>
            <w:tcW w:w="2436" w:type="pct"/>
            <w:tcBorders>
              <w:top w:val="single" w:sz="6" w:space="0" w:color="auto"/>
              <w:left w:val="single" w:sz="6" w:space="0" w:color="auto"/>
              <w:bottom w:val="single" w:sz="6" w:space="0" w:color="auto"/>
              <w:right w:val="single" w:sz="6" w:space="0" w:color="auto"/>
            </w:tcBorders>
          </w:tcPr>
          <w:p w:rsidR="00535822" w:rsidRPr="002C053A" w:rsidRDefault="00535822" w:rsidP="001B3B0A">
            <w:pPr>
              <w:pStyle w:val="t1"/>
              <w:tabs>
                <w:tab w:val="left" w:pos="1800"/>
              </w:tabs>
              <w:spacing w:before="120" w:line="240" w:lineRule="auto"/>
              <w:rPr>
                <w:rFonts w:asciiTheme="minorHAnsi" w:hAnsiTheme="minorHAnsi" w:cstheme="minorHAnsi"/>
                <w:sz w:val="22"/>
                <w:szCs w:val="22"/>
              </w:rPr>
            </w:pPr>
            <w:r w:rsidRPr="002C053A">
              <w:rPr>
                <w:rFonts w:asciiTheme="minorHAnsi" w:hAnsiTheme="minorHAnsi" w:cstheme="minorHAnsi"/>
                <w:sz w:val="22"/>
                <w:szCs w:val="22"/>
              </w:rPr>
              <w:t>Background Reading</w:t>
            </w:r>
          </w:p>
        </w:tc>
        <w:tc>
          <w:tcPr>
            <w:tcW w:w="2564" w:type="pct"/>
            <w:tcBorders>
              <w:top w:val="single" w:sz="6" w:space="0" w:color="auto"/>
              <w:left w:val="single" w:sz="6" w:space="0" w:color="auto"/>
              <w:bottom w:val="single" w:sz="6" w:space="0" w:color="auto"/>
              <w:right w:val="single" w:sz="6" w:space="0" w:color="auto"/>
            </w:tcBorders>
          </w:tcPr>
          <w:p w:rsidR="003A51DD" w:rsidRDefault="003A51DD" w:rsidP="001B3B0A">
            <w:pPr>
              <w:tabs>
                <w:tab w:val="left" w:pos="720"/>
              </w:tabs>
              <w:spacing w:before="120" w:after="120"/>
              <w:rPr>
                <w:rFonts w:asciiTheme="minorHAnsi" w:hAnsiTheme="minorHAnsi" w:cstheme="minorHAnsi"/>
                <w:sz w:val="22"/>
                <w:szCs w:val="22"/>
              </w:rPr>
            </w:pPr>
            <w:r>
              <w:rPr>
                <w:rFonts w:asciiTheme="minorHAnsi" w:hAnsiTheme="minorHAnsi" w:cstheme="minorHAnsi"/>
                <w:sz w:val="22"/>
                <w:szCs w:val="22"/>
              </w:rPr>
              <w:t>Bolton, W. Programmable Logic Controllers Newnes (2009)</w:t>
            </w:r>
          </w:p>
          <w:p w:rsidR="00535822" w:rsidRPr="002C053A" w:rsidRDefault="00535822" w:rsidP="001B3B0A">
            <w:pPr>
              <w:tabs>
                <w:tab w:val="left" w:pos="720"/>
              </w:tabs>
              <w:spacing w:before="120" w:after="120"/>
              <w:rPr>
                <w:rFonts w:asciiTheme="minorHAnsi" w:hAnsiTheme="minorHAnsi" w:cstheme="minorHAnsi"/>
                <w:sz w:val="22"/>
                <w:szCs w:val="22"/>
              </w:rPr>
            </w:pPr>
            <w:r w:rsidRPr="002C053A">
              <w:rPr>
                <w:rFonts w:asciiTheme="minorHAnsi" w:hAnsiTheme="minorHAnsi" w:cstheme="minorHAnsi"/>
                <w:sz w:val="22"/>
                <w:szCs w:val="22"/>
              </w:rPr>
              <w:t xml:space="preserve">Bryan, L.A. and Bryan, E.A., </w:t>
            </w:r>
            <w:r w:rsidRPr="002C053A">
              <w:rPr>
                <w:rFonts w:asciiTheme="minorHAnsi" w:hAnsiTheme="minorHAnsi" w:cstheme="minorHAnsi"/>
                <w:i/>
                <w:sz w:val="22"/>
                <w:szCs w:val="22"/>
              </w:rPr>
              <w:t>Programmable Controllers 2nd Edition</w:t>
            </w:r>
            <w:r w:rsidRPr="002C053A">
              <w:rPr>
                <w:rFonts w:asciiTheme="minorHAnsi" w:hAnsiTheme="minorHAnsi" w:cstheme="minorHAnsi"/>
                <w:sz w:val="22"/>
                <w:szCs w:val="22"/>
              </w:rPr>
              <w:t>, IDC Textbooks, (2003)</w:t>
            </w:r>
          </w:p>
        </w:tc>
      </w:tr>
      <w:tr w:rsidR="00535822" w:rsidRPr="002C053A" w:rsidTr="001B3B0A">
        <w:trPr>
          <w:cantSplit/>
          <w:trHeight w:val="20"/>
        </w:trPr>
        <w:tc>
          <w:tcPr>
            <w:tcW w:w="2436" w:type="pct"/>
            <w:tcBorders>
              <w:top w:val="single" w:sz="6" w:space="0" w:color="auto"/>
              <w:left w:val="single" w:sz="6" w:space="0" w:color="auto"/>
              <w:bottom w:val="single" w:sz="6" w:space="0" w:color="auto"/>
              <w:right w:val="single" w:sz="6" w:space="0" w:color="auto"/>
            </w:tcBorders>
          </w:tcPr>
          <w:p w:rsidR="00535822" w:rsidRPr="002C053A" w:rsidRDefault="00535822" w:rsidP="001B3B0A">
            <w:pPr>
              <w:pStyle w:val="t1"/>
              <w:tabs>
                <w:tab w:val="left" w:pos="1800"/>
              </w:tabs>
              <w:spacing w:before="120" w:after="120" w:line="240" w:lineRule="auto"/>
              <w:rPr>
                <w:rFonts w:asciiTheme="minorHAnsi" w:hAnsiTheme="minorHAnsi" w:cstheme="minorHAnsi"/>
                <w:sz w:val="22"/>
                <w:szCs w:val="22"/>
              </w:rPr>
            </w:pPr>
            <w:r w:rsidRPr="002C053A">
              <w:rPr>
                <w:rFonts w:asciiTheme="minorHAnsi" w:hAnsiTheme="minorHAnsi" w:cstheme="minorHAnsi"/>
                <w:sz w:val="22"/>
                <w:szCs w:val="22"/>
              </w:rPr>
              <w:t>Journals</w:t>
            </w:r>
          </w:p>
        </w:tc>
        <w:tc>
          <w:tcPr>
            <w:tcW w:w="2564" w:type="pct"/>
            <w:tcBorders>
              <w:top w:val="single" w:sz="6" w:space="0" w:color="auto"/>
              <w:left w:val="single" w:sz="6" w:space="0" w:color="auto"/>
              <w:bottom w:val="single" w:sz="6" w:space="0" w:color="auto"/>
              <w:right w:val="single" w:sz="6" w:space="0" w:color="auto"/>
            </w:tcBorders>
          </w:tcPr>
          <w:p w:rsidR="00535822" w:rsidRPr="002C053A" w:rsidRDefault="00535822" w:rsidP="00937D82">
            <w:pPr>
              <w:rPr>
                <w:sz w:val="22"/>
                <w:szCs w:val="22"/>
              </w:rPr>
            </w:pPr>
          </w:p>
        </w:tc>
      </w:tr>
      <w:tr w:rsidR="00535822" w:rsidRPr="002C053A" w:rsidTr="001B3B0A">
        <w:trPr>
          <w:cantSplit/>
          <w:trHeight w:val="20"/>
        </w:trPr>
        <w:tc>
          <w:tcPr>
            <w:tcW w:w="2436" w:type="pct"/>
            <w:tcBorders>
              <w:top w:val="single" w:sz="6" w:space="0" w:color="auto"/>
              <w:left w:val="single" w:sz="6" w:space="0" w:color="auto"/>
              <w:bottom w:val="single" w:sz="6" w:space="0" w:color="auto"/>
              <w:right w:val="single" w:sz="6" w:space="0" w:color="auto"/>
            </w:tcBorders>
          </w:tcPr>
          <w:p w:rsidR="00535822" w:rsidRPr="002C053A" w:rsidRDefault="00535822" w:rsidP="001B3B0A">
            <w:pPr>
              <w:pStyle w:val="t1"/>
              <w:tabs>
                <w:tab w:val="left" w:pos="1800"/>
              </w:tabs>
              <w:spacing w:before="120" w:line="240" w:lineRule="auto"/>
              <w:rPr>
                <w:rFonts w:asciiTheme="minorHAnsi" w:hAnsiTheme="minorHAnsi" w:cstheme="minorHAnsi"/>
                <w:sz w:val="22"/>
                <w:szCs w:val="22"/>
              </w:rPr>
            </w:pPr>
            <w:r w:rsidRPr="002C053A">
              <w:rPr>
                <w:rFonts w:asciiTheme="minorHAnsi" w:hAnsiTheme="minorHAnsi" w:cstheme="minorHAnsi"/>
                <w:sz w:val="22"/>
                <w:szCs w:val="22"/>
              </w:rPr>
              <w:t>Web Resources</w:t>
            </w:r>
          </w:p>
        </w:tc>
        <w:tc>
          <w:tcPr>
            <w:tcW w:w="2564" w:type="pct"/>
            <w:tcBorders>
              <w:top w:val="single" w:sz="6" w:space="0" w:color="auto"/>
              <w:left w:val="single" w:sz="6" w:space="0" w:color="auto"/>
              <w:bottom w:val="single" w:sz="6" w:space="0" w:color="auto"/>
              <w:right w:val="single" w:sz="6" w:space="0" w:color="auto"/>
            </w:tcBorders>
          </w:tcPr>
          <w:p w:rsidR="003A51DD" w:rsidRDefault="003A51DD" w:rsidP="001B3B0A">
            <w:pPr>
              <w:pStyle w:val="Footer"/>
              <w:spacing w:before="120" w:after="120"/>
              <w:jc w:val="both"/>
              <w:rPr>
                <w:rFonts w:asciiTheme="minorHAnsi" w:hAnsiTheme="minorHAnsi" w:cstheme="minorHAnsi"/>
                <w:sz w:val="22"/>
                <w:szCs w:val="22"/>
              </w:rPr>
            </w:pPr>
            <w:r>
              <w:rPr>
                <w:rFonts w:asciiTheme="minorHAnsi" w:hAnsiTheme="minorHAnsi" w:cstheme="minorHAnsi"/>
                <w:sz w:val="22"/>
                <w:szCs w:val="22"/>
              </w:rPr>
              <w:t>IEEEXplore digital library</w:t>
            </w:r>
          </w:p>
          <w:p w:rsidR="00535822" w:rsidRPr="002C053A" w:rsidRDefault="00535822" w:rsidP="001B3B0A">
            <w:pPr>
              <w:pStyle w:val="Footer"/>
              <w:spacing w:before="120" w:after="120"/>
              <w:jc w:val="both"/>
              <w:rPr>
                <w:rFonts w:asciiTheme="minorHAnsi" w:hAnsiTheme="minorHAnsi" w:cstheme="minorHAnsi"/>
                <w:sz w:val="22"/>
                <w:szCs w:val="22"/>
              </w:rPr>
            </w:pPr>
            <w:r w:rsidRPr="002C053A">
              <w:rPr>
                <w:rFonts w:asciiTheme="minorHAnsi" w:hAnsiTheme="minorHAnsi" w:cstheme="minorHAnsi"/>
                <w:sz w:val="22"/>
                <w:szCs w:val="22"/>
              </w:rPr>
              <w:t>Appropriate websites to module content.</w:t>
            </w:r>
          </w:p>
        </w:tc>
      </w:tr>
      <w:tr w:rsidR="00535822" w:rsidRPr="002C053A" w:rsidTr="001B3B0A">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535822" w:rsidRPr="002C053A" w:rsidRDefault="00535822" w:rsidP="001B3B0A">
            <w:pPr>
              <w:pStyle w:val="Footer"/>
              <w:spacing w:before="120" w:after="120"/>
              <w:jc w:val="both"/>
              <w:rPr>
                <w:rFonts w:asciiTheme="minorHAnsi" w:hAnsiTheme="minorHAnsi" w:cstheme="minorHAnsi"/>
                <w:sz w:val="22"/>
                <w:szCs w:val="22"/>
              </w:rPr>
            </w:pPr>
            <w:r w:rsidRPr="002C053A">
              <w:rPr>
                <w:rFonts w:asciiTheme="minorHAnsi" w:hAnsiTheme="minorHAnsi" w:cstheme="minorHAnsi"/>
                <w:b/>
                <w:sz w:val="22"/>
                <w:szCs w:val="22"/>
              </w:rPr>
              <w:t>Equipment Requirements:</w:t>
            </w:r>
          </w:p>
        </w:tc>
      </w:tr>
      <w:tr w:rsidR="00535822" w:rsidRPr="002C053A" w:rsidTr="001B3B0A">
        <w:trPr>
          <w:cantSplit/>
          <w:trHeight w:val="20"/>
        </w:trPr>
        <w:tc>
          <w:tcPr>
            <w:tcW w:w="2436" w:type="pct"/>
            <w:tcBorders>
              <w:top w:val="single" w:sz="6" w:space="0" w:color="auto"/>
              <w:left w:val="single" w:sz="6" w:space="0" w:color="auto"/>
              <w:bottom w:val="single" w:sz="6" w:space="0" w:color="auto"/>
              <w:right w:val="single" w:sz="6" w:space="0" w:color="auto"/>
            </w:tcBorders>
          </w:tcPr>
          <w:p w:rsidR="00535822" w:rsidRPr="002C053A" w:rsidRDefault="00535822" w:rsidP="001B3B0A">
            <w:pPr>
              <w:pStyle w:val="t1"/>
              <w:tabs>
                <w:tab w:val="left" w:pos="1800"/>
              </w:tabs>
              <w:spacing w:before="120" w:line="240" w:lineRule="auto"/>
              <w:rPr>
                <w:rFonts w:asciiTheme="minorHAnsi" w:hAnsiTheme="minorHAnsi" w:cstheme="minorHAnsi"/>
                <w:sz w:val="22"/>
                <w:szCs w:val="22"/>
              </w:rPr>
            </w:pPr>
            <w:r w:rsidRPr="002C053A">
              <w:rPr>
                <w:rFonts w:asciiTheme="minorHAnsi" w:hAnsiTheme="minorHAnsi" w:cstheme="minorHAnsi"/>
                <w:sz w:val="22"/>
                <w:szCs w:val="22"/>
              </w:rPr>
              <w:t>Room Requirements</w:t>
            </w:r>
          </w:p>
        </w:tc>
        <w:tc>
          <w:tcPr>
            <w:tcW w:w="2564" w:type="pct"/>
            <w:tcBorders>
              <w:top w:val="single" w:sz="6" w:space="0" w:color="auto"/>
              <w:left w:val="single" w:sz="6" w:space="0" w:color="auto"/>
              <w:bottom w:val="single" w:sz="6" w:space="0" w:color="auto"/>
              <w:right w:val="single" w:sz="6" w:space="0" w:color="auto"/>
            </w:tcBorders>
          </w:tcPr>
          <w:p w:rsidR="00535822" w:rsidRPr="002C053A" w:rsidRDefault="00535822" w:rsidP="001B3B0A">
            <w:pPr>
              <w:spacing w:before="120"/>
              <w:rPr>
                <w:rFonts w:asciiTheme="minorHAnsi" w:hAnsiTheme="minorHAnsi"/>
                <w:sz w:val="22"/>
                <w:szCs w:val="22"/>
              </w:rPr>
            </w:pPr>
            <w:r w:rsidRPr="002C053A">
              <w:rPr>
                <w:rFonts w:asciiTheme="minorHAnsi" w:hAnsiTheme="minorHAnsi"/>
                <w:sz w:val="22"/>
                <w:szCs w:val="22"/>
              </w:rPr>
              <w:t>Lecture Room</w:t>
            </w:r>
          </w:p>
          <w:p w:rsidR="00535822" w:rsidRPr="002C053A" w:rsidRDefault="00535822" w:rsidP="001B3B0A">
            <w:pPr>
              <w:rPr>
                <w:rFonts w:asciiTheme="minorHAnsi" w:hAnsiTheme="minorHAnsi"/>
                <w:sz w:val="22"/>
                <w:szCs w:val="22"/>
              </w:rPr>
            </w:pPr>
            <w:r w:rsidRPr="002C053A">
              <w:rPr>
                <w:rFonts w:asciiTheme="minorHAnsi" w:hAnsiTheme="minorHAnsi"/>
                <w:sz w:val="22"/>
                <w:szCs w:val="22"/>
              </w:rPr>
              <w:t>PC Laboratory</w:t>
            </w:r>
          </w:p>
          <w:p w:rsidR="00535822" w:rsidRPr="002C053A" w:rsidRDefault="00535822" w:rsidP="001B3B0A">
            <w:pPr>
              <w:ind w:left="720"/>
              <w:rPr>
                <w:rFonts w:asciiTheme="minorHAnsi" w:hAnsiTheme="minorHAnsi"/>
                <w:sz w:val="22"/>
                <w:szCs w:val="22"/>
              </w:rPr>
            </w:pPr>
          </w:p>
          <w:p w:rsidR="00535822" w:rsidRPr="002C053A" w:rsidRDefault="00535822" w:rsidP="001B3B0A">
            <w:pPr>
              <w:rPr>
                <w:rFonts w:asciiTheme="minorHAnsi" w:hAnsiTheme="minorHAnsi"/>
                <w:sz w:val="22"/>
                <w:szCs w:val="22"/>
              </w:rPr>
            </w:pPr>
            <w:r w:rsidRPr="002C053A">
              <w:rPr>
                <w:rFonts w:asciiTheme="minorHAnsi" w:hAnsiTheme="minorHAnsi"/>
                <w:sz w:val="22"/>
                <w:szCs w:val="22"/>
              </w:rPr>
              <w:t>Programmable logic controllers</w:t>
            </w:r>
          </w:p>
          <w:p w:rsidR="00535822" w:rsidRPr="002C053A" w:rsidRDefault="00535822" w:rsidP="001B3B0A">
            <w:pPr>
              <w:rPr>
                <w:rFonts w:asciiTheme="minorHAnsi" w:hAnsiTheme="minorHAnsi"/>
                <w:sz w:val="22"/>
                <w:szCs w:val="22"/>
              </w:rPr>
            </w:pPr>
            <w:r w:rsidRPr="002C053A">
              <w:rPr>
                <w:rFonts w:asciiTheme="minorHAnsi" w:hAnsiTheme="minorHAnsi"/>
                <w:sz w:val="22"/>
                <w:szCs w:val="22"/>
              </w:rPr>
              <w:t xml:space="preserve">Matlab </w:t>
            </w:r>
          </w:p>
          <w:p w:rsidR="00535822" w:rsidRPr="002C053A" w:rsidRDefault="00535822" w:rsidP="001B3B0A">
            <w:pPr>
              <w:spacing w:after="120"/>
              <w:rPr>
                <w:rFonts w:asciiTheme="minorHAnsi" w:hAnsiTheme="minorHAnsi" w:cstheme="minorHAnsi"/>
                <w:sz w:val="22"/>
                <w:szCs w:val="22"/>
              </w:rPr>
            </w:pPr>
            <w:r w:rsidRPr="002C053A">
              <w:rPr>
                <w:rFonts w:asciiTheme="minorHAnsi" w:hAnsiTheme="minorHAnsi"/>
                <w:sz w:val="22"/>
                <w:szCs w:val="22"/>
              </w:rPr>
              <w:t>Electromechanical automation equipment</w:t>
            </w:r>
          </w:p>
        </w:tc>
      </w:tr>
      <w:tr w:rsidR="00535822" w:rsidRPr="002C053A" w:rsidTr="001B3B0A">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535822" w:rsidRPr="002C053A" w:rsidRDefault="00535822" w:rsidP="001B3B0A">
            <w:pPr>
              <w:pStyle w:val="Footer"/>
              <w:spacing w:before="120" w:after="120"/>
              <w:jc w:val="both"/>
              <w:rPr>
                <w:rFonts w:asciiTheme="minorHAnsi" w:hAnsiTheme="minorHAnsi" w:cstheme="minorHAnsi"/>
                <w:sz w:val="22"/>
                <w:szCs w:val="22"/>
              </w:rPr>
            </w:pPr>
            <w:r w:rsidRPr="002C053A">
              <w:rPr>
                <w:rFonts w:asciiTheme="minorHAnsi" w:hAnsiTheme="minorHAnsi" w:cstheme="minorHAnsi"/>
                <w:b/>
                <w:sz w:val="22"/>
                <w:szCs w:val="22"/>
              </w:rPr>
              <w:t>Staff Resource Needs:</w:t>
            </w:r>
          </w:p>
        </w:tc>
      </w:tr>
      <w:tr w:rsidR="00535822" w:rsidRPr="002C053A" w:rsidTr="001B3B0A">
        <w:trPr>
          <w:cantSplit/>
          <w:trHeight w:val="20"/>
        </w:trPr>
        <w:tc>
          <w:tcPr>
            <w:tcW w:w="2436" w:type="pct"/>
            <w:tcBorders>
              <w:top w:val="single" w:sz="6" w:space="0" w:color="auto"/>
              <w:left w:val="single" w:sz="6" w:space="0" w:color="auto"/>
              <w:bottom w:val="single" w:sz="6" w:space="0" w:color="auto"/>
              <w:right w:val="single" w:sz="6" w:space="0" w:color="auto"/>
            </w:tcBorders>
          </w:tcPr>
          <w:p w:rsidR="00535822" w:rsidRPr="002C053A" w:rsidRDefault="00535822" w:rsidP="001B3B0A">
            <w:pPr>
              <w:pStyle w:val="t1"/>
              <w:tabs>
                <w:tab w:val="left" w:pos="1800"/>
              </w:tabs>
              <w:spacing w:before="120" w:line="240" w:lineRule="auto"/>
              <w:rPr>
                <w:rFonts w:asciiTheme="minorHAnsi" w:hAnsiTheme="minorHAnsi" w:cstheme="minorHAnsi"/>
                <w:sz w:val="22"/>
                <w:szCs w:val="22"/>
              </w:rPr>
            </w:pPr>
            <w:r w:rsidRPr="002C053A">
              <w:rPr>
                <w:rFonts w:asciiTheme="minorHAnsi" w:hAnsiTheme="minorHAnsi" w:cstheme="minorHAnsi"/>
                <w:sz w:val="22"/>
                <w:szCs w:val="22"/>
              </w:rPr>
              <w:t>Module Co-ordinator</w:t>
            </w:r>
          </w:p>
        </w:tc>
        <w:tc>
          <w:tcPr>
            <w:tcW w:w="2564" w:type="pct"/>
            <w:tcBorders>
              <w:top w:val="single" w:sz="6" w:space="0" w:color="auto"/>
              <w:left w:val="single" w:sz="6" w:space="0" w:color="auto"/>
              <w:bottom w:val="single" w:sz="6" w:space="0" w:color="auto"/>
              <w:right w:val="single" w:sz="6" w:space="0" w:color="auto"/>
            </w:tcBorders>
          </w:tcPr>
          <w:p w:rsidR="00535822" w:rsidRPr="002C053A" w:rsidRDefault="00535822" w:rsidP="001B3B0A">
            <w:pPr>
              <w:pStyle w:val="Footer"/>
              <w:spacing w:before="120" w:after="120"/>
              <w:jc w:val="both"/>
              <w:rPr>
                <w:rFonts w:asciiTheme="minorHAnsi" w:hAnsiTheme="minorHAnsi" w:cstheme="minorHAnsi"/>
                <w:sz w:val="22"/>
                <w:szCs w:val="22"/>
              </w:rPr>
            </w:pPr>
            <w:r w:rsidRPr="002C053A">
              <w:rPr>
                <w:rFonts w:asciiTheme="minorHAnsi" w:hAnsiTheme="minorHAnsi" w:cstheme="minorHAnsi"/>
                <w:sz w:val="22"/>
                <w:szCs w:val="22"/>
              </w:rPr>
              <w:t>Mr Paul Kear</w:t>
            </w:r>
          </w:p>
        </w:tc>
      </w:tr>
      <w:tr w:rsidR="00535822" w:rsidRPr="002C053A" w:rsidTr="001B3B0A">
        <w:trPr>
          <w:cantSplit/>
          <w:trHeight w:val="20"/>
        </w:trPr>
        <w:tc>
          <w:tcPr>
            <w:tcW w:w="2436" w:type="pct"/>
            <w:tcBorders>
              <w:top w:val="single" w:sz="6" w:space="0" w:color="auto"/>
              <w:left w:val="single" w:sz="6" w:space="0" w:color="auto"/>
              <w:bottom w:val="single" w:sz="6" w:space="0" w:color="auto"/>
              <w:right w:val="single" w:sz="6" w:space="0" w:color="auto"/>
            </w:tcBorders>
          </w:tcPr>
          <w:p w:rsidR="00535822" w:rsidRPr="002C053A" w:rsidRDefault="00535822" w:rsidP="001B3B0A">
            <w:pPr>
              <w:pStyle w:val="t1"/>
              <w:tabs>
                <w:tab w:val="left" w:pos="1800"/>
              </w:tabs>
              <w:spacing w:before="120" w:line="240" w:lineRule="auto"/>
              <w:rPr>
                <w:rFonts w:asciiTheme="minorHAnsi" w:hAnsiTheme="minorHAnsi" w:cstheme="minorHAnsi"/>
                <w:sz w:val="22"/>
                <w:szCs w:val="22"/>
              </w:rPr>
            </w:pPr>
            <w:r w:rsidRPr="002C053A">
              <w:rPr>
                <w:rFonts w:asciiTheme="minorHAnsi" w:hAnsiTheme="minorHAnsi" w:cstheme="minorHAnsi"/>
                <w:sz w:val="22"/>
                <w:szCs w:val="22"/>
              </w:rPr>
              <w:t>Staff Delivering Module</w:t>
            </w:r>
          </w:p>
        </w:tc>
        <w:tc>
          <w:tcPr>
            <w:tcW w:w="2564" w:type="pct"/>
            <w:tcBorders>
              <w:top w:val="single" w:sz="6" w:space="0" w:color="auto"/>
              <w:left w:val="single" w:sz="6" w:space="0" w:color="auto"/>
              <w:bottom w:val="single" w:sz="6" w:space="0" w:color="auto"/>
              <w:right w:val="single" w:sz="6" w:space="0" w:color="auto"/>
            </w:tcBorders>
          </w:tcPr>
          <w:p w:rsidR="00535822" w:rsidRDefault="00535822" w:rsidP="001B3B0A">
            <w:pPr>
              <w:pStyle w:val="Footer"/>
              <w:spacing w:before="120" w:after="120"/>
              <w:jc w:val="both"/>
              <w:rPr>
                <w:rFonts w:asciiTheme="minorHAnsi" w:hAnsiTheme="minorHAnsi" w:cstheme="minorHAnsi"/>
                <w:sz w:val="22"/>
                <w:szCs w:val="22"/>
              </w:rPr>
            </w:pPr>
            <w:r w:rsidRPr="002C053A">
              <w:rPr>
                <w:rFonts w:asciiTheme="minorHAnsi" w:hAnsiTheme="minorHAnsi" w:cstheme="minorHAnsi"/>
                <w:sz w:val="22"/>
                <w:szCs w:val="22"/>
              </w:rPr>
              <w:t>Mr Paul Kear</w:t>
            </w:r>
          </w:p>
          <w:p w:rsidR="007543F9" w:rsidRPr="002C053A" w:rsidRDefault="00AD0971" w:rsidP="001B3B0A">
            <w:pPr>
              <w:pStyle w:val="Footer"/>
              <w:spacing w:before="120" w:after="120"/>
              <w:jc w:val="both"/>
              <w:rPr>
                <w:rFonts w:asciiTheme="minorHAnsi" w:hAnsiTheme="minorHAnsi" w:cstheme="minorHAnsi"/>
                <w:sz w:val="22"/>
                <w:szCs w:val="22"/>
              </w:rPr>
            </w:pPr>
            <w:r>
              <w:rPr>
                <w:rFonts w:asciiTheme="minorHAnsi" w:hAnsiTheme="minorHAnsi" w:cstheme="minorHAnsi"/>
                <w:sz w:val="22"/>
                <w:szCs w:val="22"/>
              </w:rPr>
              <w:t xml:space="preserve">Mr </w:t>
            </w:r>
            <w:r w:rsidR="007543F9">
              <w:rPr>
                <w:rFonts w:asciiTheme="minorHAnsi" w:hAnsiTheme="minorHAnsi" w:cstheme="minorHAnsi"/>
                <w:sz w:val="22"/>
                <w:szCs w:val="22"/>
              </w:rPr>
              <w:t>Gareth Jones</w:t>
            </w:r>
          </w:p>
        </w:tc>
      </w:tr>
    </w:tbl>
    <w:p w:rsidR="00535822" w:rsidRPr="002C053A" w:rsidRDefault="00535822" w:rsidP="00535822">
      <w:pPr>
        <w:rPr>
          <w:rFonts w:asciiTheme="minorHAnsi" w:hAnsiTheme="minorHAnsi" w:cstheme="minorHAnsi"/>
          <w:sz w:val="22"/>
          <w:szCs w:val="22"/>
        </w:rPr>
      </w:pPr>
    </w:p>
    <w:p w:rsidR="00535822" w:rsidRPr="002C053A" w:rsidRDefault="00535822">
      <w:pPr>
        <w:rPr>
          <w:sz w:val="22"/>
          <w:szCs w:val="22"/>
        </w:rPr>
      </w:pPr>
    </w:p>
    <w:p w:rsidR="00535822" w:rsidRPr="002C053A" w:rsidRDefault="00535822">
      <w:pPr>
        <w:rPr>
          <w:sz w:val="22"/>
          <w:szCs w:val="22"/>
        </w:rPr>
      </w:pPr>
    </w:p>
    <w:p w:rsidR="00535822" w:rsidRPr="002C053A" w:rsidRDefault="00535822">
      <w:pPr>
        <w:rPr>
          <w:sz w:val="22"/>
          <w:szCs w:val="22"/>
        </w:rPr>
      </w:pPr>
      <w:r w:rsidRPr="002C053A">
        <w:rPr>
          <w:sz w:val="22"/>
          <w:szCs w:val="22"/>
        </w:rPr>
        <w:br w:type="page"/>
      </w:r>
    </w:p>
    <w:tbl>
      <w:tblPr>
        <w:tblW w:w="5120" w:type="pct"/>
        <w:tblLook w:val="0000" w:firstRow="0" w:lastRow="0" w:firstColumn="0" w:lastColumn="0" w:noHBand="0" w:noVBand="0"/>
      </w:tblPr>
      <w:tblGrid>
        <w:gridCol w:w="2926"/>
        <w:gridCol w:w="5807"/>
      </w:tblGrid>
      <w:tr w:rsidR="005733C3" w:rsidRPr="002C053A" w:rsidTr="001214D1">
        <w:trPr>
          <w:cantSplit/>
          <w:trHeight w:val="20"/>
        </w:trPr>
        <w:tc>
          <w:tcPr>
            <w:tcW w:w="1675" w:type="pct"/>
            <w:tcBorders>
              <w:top w:val="single" w:sz="6" w:space="0" w:color="auto"/>
              <w:left w:val="single" w:sz="6" w:space="0" w:color="auto"/>
              <w:bottom w:val="single" w:sz="6" w:space="0" w:color="auto"/>
              <w:right w:val="single" w:sz="6" w:space="0" w:color="auto"/>
            </w:tcBorders>
            <w:shd w:val="clear" w:color="auto" w:fill="D9D9D9"/>
          </w:tcPr>
          <w:p w:rsidR="005733C3" w:rsidRPr="002C053A" w:rsidRDefault="005733C3" w:rsidP="001214D1">
            <w:pPr>
              <w:pStyle w:val="p3"/>
              <w:spacing w:before="60" w:after="60" w:line="240" w:lineRule="auto"/>
              <w:rPr>
                <w:rFonts w:asciiTheme="minorHAnsi" w:hAnsiTheme="minorHAnsi" w:cstheme="minorHAnsi"/>
                <w:b/>
                <w:sz w:val="22"/>
                <w:szCs w:val="22"/>
                <w:lang w:val="en-US"/>
              </w:rPr>
            </w:pPr>
            <w:r w:rsidRPr="002C053A">
              <w:rPr>
                <w:sz w:val="22"/>
                <w:szCs w:val="22"/>
              </w:rPr>
              <w:lastRenderedPageBreak/>
              <w:br w:type="page"/>
            </w:r>
            <w:r w:rsidRPr="002C053A">
              <w:rPr>
                <w:rFonts w:asciiTheme="minorHAnsi" w:hAnsiTheme="minorHAnsi" w:cstheme="minorHAnsi"/>
                <w:b/>
                <w:sz w:val="22"/>
                <w:szCs w:val="22"/>
                <w:lang w:val="en-US"/>
              </w:rPr>
              <w:t>Module Title</w:t>
            </w:r>
          </w:p>
        </w:tc>
        <w:tc>
          <w:tcPr>
            <w:tcW w:w="3325" w:type="pct"/>
            <w:tcBorders>
              <w:top w:val="single" w:sz="6" w:space="0" w:color="auto"/>
              <w:left w:val="single" w:sz="6" w:space="0" w:color="auto"/>
              <w:bottom w:val="single" w:sz="6" w:space="0" w:color="auto"/>
              <w:right w:val="single" w:sz="6" w:space="0" w:color="auto"/>
            </w:tcBorders>
            <w:vAlign w:val="center"/>
          </w:tcPr>
          <w:p w:rsidR="005733C3" w:rsidRPr="002C053A" w:rsidRDefault="005733C3" w:rsidP="001A5600">
            <w:pPr>
              <w:pStyle w:val="Heading2"/>
              <w:spacing w:before="0"/>
              <w:rPr>
                <w:rFonts w:asciiTheme="minorHAnsi" w:hAnsiTheme="minorHAnsi" w:cstheme="minorHAnsi"/>
                <w:sz w:val="22"/>
                <w:szCs w:val="22"/>
              </w:rPr>
            </w:pPr>
            <w:bookmarkStart w:id="660" w:name="_Toc356839667"/>
            <w:r w:rsidRPr="002C053A">
              <w:rPr>
                <w:rFonts w:asciiTheme="minorHAnsi" w:hAnsiTheme="minorHAnsi" w:cstheme="minorHAnsi"/>
                <w:sz w:val="22"/>
                <w:szCs w:val="22"/>
              </w:rPr>
              <w:t>Power Electronics and Drives</w:t>
            </w:r>
            <w:bookmarkEnd w:id="660"/>
          </w:p>
        </w:tc>
      </w:tr>
      <w:tr w:rsidR="005733C3" w:rsidRPr="002C053A" w:rsidTr="001214D1">
        <w:trPr>
          <w:cantSplit/>
          <w:trHeight w:val="20"/>
        </w:trPr>
        <w:tc>
          <w:tcPr>
            <w:tcW w:w="1675" w:type="pct"/>
            <w:tcBorders>
              <w:top w:val="single" w:sz="6" w:space="0" w:color="auto"/>
              <w:left w:val="single" w:sz="6" w:space="0" w:color="auto"/>
              <w:bottom w:val="single" w:sz="6" w:space="0" w:color="auto"/>
              <w:right w:val="single" w:sz="6" w:space="0" w:color="auto"/>
            </w:tcBorders>
            <w:shd w:val="clear" w:color="auto" w:fill="D9D9D9"/>
          </w:tcPr>
          <w:p w:rsidR="005733C3" w:rsidRPr="002C053A" w:rsidRDefault="005733C3" w:rsidP="001214D1">
            <w:pPr>
              <w:pStyle w:val="p3"/>
              <w:spacing w:before="60" w:after="60" w:line="240" w:lineRule="auto"/>
              <w:rPr>
                <w:rFonts w:asciiTheme="minorHAnsi" w:hAnsiTheme="minorHAnsi" w:cstheme="minorHAnsi"/>
                <w:b/>
                <w:sz w:val="22"/>
                <w:szCs w:val="22"/>
                <w:lang w:val="en-US"/>
              </w:rPr>
            </w:pPr>
            <w:r w:rsidRPr="002C053A">
              <w:rPr>
                <w:rFonts w:asciiTheme="minorHAnsi" w:hAnsiTheme="minorHAnsi" w:cstheme="minorHAnsi"/>
                <w:b/>
                <w:sz w:val="22"/>
                <w:szCs w:val="22"/>
                <w:lang w:val="en-US"/>
              </w:rPr>
              <w:t>Module Number</w:t>
            </w:r>
          </w:p>
        </w:tc>
        <w:tc>
          <w:tcPr>
            <w:tcW w:w="3325" w:type="pct"/>
            <w:tcBorders>
              <w:top w:val="single" w:sz="6" w:space="0" w:color="auto"/>
              <w:left w:val="single" w:sz="6" w:space="0" w:color="auto"/>
              <w:bottom w:val="single" w:sz="6" w:space="0" w:color="auto"/>
              <w:right w:val="single" w:sz="6" w:space="0" w:color="auto"/>
            </w:tcBorders>
          </w:tcPr>
          <w:p w:rsidR="005733C3" w:rsidRPr="002C053A" w:rsidRDefault="00055034" w:rsidP="001214D1">
            <w:pPr>
              <w:spacing w:before="60" w:after="60"/>
              <w:rPr>
                <w:rFonts w:asciiTheme="minorHAnsi" w:hAnsiTheme="minorHAnsi" w:cstheme="minorHAnsi"/>
                <w:sz w:val="22"/>
                <w:szCs w:val="22"/>
              </w:rPr>
            </w:pPr>
            <w:del w:id="661" w:author="Thomas, Gaynor" w:date="2015-12-17T16:36:00Z">
              <w:r w:rsidRPr="002C053A" w:rsidDel="000120D2">
                <w:rPr>
                  <w:rFonts w:asciiTheme="minorHAnsi" w:hAnsiTheme="minorHAnsi" w:cstheme="minorHAnsi"/>
                  <w:sz w:val="22"/>
                  <w:szCs w:val="22"/>
                </w:rPr>
                <w:delText>M3X0006</w:delText>
              </w:r>
            </w:del>
            <w:ins w:id="662" w:author="Thomas, Gaynor" w:date="2015-12-17T16:36:00Z">
              <w:r w:rsidR="000120D2">
                <w:rPr>
                  <w:rFonts w:asciiTheme="minorHAnsi" w:hAnsiTheme="minorHAnsi" w:cstheme="minorHAnsi"/>
                  <w:sz w:val="22"/>
                  <w:szCs w:val="22"/>
                </w:rPr>
                <w:t>M6X00375</w:t>
              </w:r>
            </w:ins>
          </w:p>
        </w:tc>
      </w:tr>
      <w:tr w:rsidR="005733C3" w:rsidRPr="002C053A" w:rsidTr="001214D1">
        <w:trPr>
          <w:cantSplit/>
          <w:trHeight w:val="20"/>
        </w:trPr>
        <w:tc>
          <w:tcPr>
            <w:tcW w:w="1675" w:type="pct"/>
            <w:tcBorders>
              <w:top w:val="single" w:sz="6" w:space="0" w:color="auto"/>
              <w:left w:val="single" w:sz="6" w:space="0" w:color="auto"/>
              <w:bottom w:val="single" w:sz="6" w:space="0" w:color="auto"/>
              <w:right w:val="single" w:sz="6" w:space="0" w:color="auto"/>
            </w:tcBorders>
            <w:shd w:val="clear" w:color="auto" w:fill="D9D9D9"/>
          </w:tcPr>
          <w:p w:rsidR="005733C3" w:rsidRPr="002C053A" w:rsidRDefault="005733C3" w:rsidP="001214D1">
            <w:pPr>
              <w:pStyle w:val="t1"/>
              <w:spacing w:before="60" w:line="240" w:lineRule="auto"/>
              <w:jc w:val="left"/>
              <w:rPr>
                <w:rFonts w:asciiTheme="minorHAnsi" w:hAnsiTheme="minorHAnsi" w:cstheme="minorHAnsi"/>
                <w:i/>
                <w:sz w:val="22"/>
                <w:szCs w:val="22"/>
              </w:rPr>
            </w:pPr>
            <w:r w:rsidRPr="002C053A">
              <w:rPr>
                <w:rFonts w:asciiTheme="minorHAnsi" w:hAnsiTheme="minorHAnsi" w:cstheme="minorHAnsi"/>
                <w:b/>
                <w:sz w:val="22"/>
                <w:szCs w:val="22"/>
              </w:rPr>
              <w:t xml:space="preserve">Brief statement of Content </w:t>
            </w:r>
          </w:p>
        </w:tc>
        <w:tc>
          <w:tcPr>
            <w:tcW w:w="3325" w:type="pct"/>
            <w:tcBorders>
              <w:top w:val="single" w:sz="6" w:space="0" w:color="auto"/>
              <w:left w:val="single" w:sz="6" w:space="0" w:color="auto"/>
              <w:bottom w:val="single" w:sz="6" w:space="0" w:color="auto"/>
              <w:right w:val="single" w:sz="6" w:space="0" w:color="auto"/>
            </w:tcBorders>
          </w:tcPr>
          <w:p w:rsidR="005733C3" w:rsidRPr="002C053A" w:rsidRDefault="005733C3" w:rsidP="001214D1">
            <w:pPr>
              <w:spacing w:before="60" w:after="60"/>
              <w:rPr>
                <w:rFonts w:asciiTheme="minorHAnsi" w:hAnsiTheme="minorHAnsi" w:cstheme="minorHAnsi"/>
                <w:sz w:val="22"/>
                <w:szCs w:val="22"/>
              </w:rPr>
            </w:pPr>
            <w:r w:rsidRPr="002C053A">
              <w:rPr>
                <w:rFonts w:asciiTheme="minorHAnsi" w:hAnsiTheme="minorHAnsi" w:cstheme="minorHAnsi"/>
                <w:sz w:val="22"/>
                <w:szCs w:val="22"/>
              </w:rPr>
              <w:t xml:space="preserve">This module provides an </w:t>
            </w:r>
            <w:r w:rsidR="000D6D47">
              <w:rPr>
                <w:rFonts w:asciiTheme="minorHAnsi" w:hAnsiTheme="minorHAnsi" w:cstheme="minorHAnsi"/>
                <w:sz w:val="22"/>
                <w:szCs w:val="22"/>
              </w:rPr>
              <w:t xml:space="preserve">in depth </w:t>
            </w:r>
            <w:r w:rsidRPr="002C053A">
              <w:rPr>
                <w:rFonts w:asciiTheme="minorHAnsi" w:hAnsiTheme="minorHAnsi" w:cstheme="minorHAnsi"/>
                <w:sz w:val="22"/>
                <w:szCs w:val="22"/>
              </w:rPr>
              <w:t>understanding of power electronic circuits and systems and drive systems for electric machines</w:t>
            </w:r>
          </w:p>
        </w:tc>
      </w:tr>
      <w:tr w:rsidR="005733C3" w:rsidRPr="002C053A" w:rsidTr="001214D1">
        <w:trPr>
          <w:cantSplit/>
          <w:trHeight w:val="20"/>
        </w:trPr>
        <w:tc>
          <w:tcPr>
            <w:tcW w:w="1675" w:type="pct"/>
            <w:tcBorders>
              <w:top w:val="single" w:sz="6" w:space="0" w:color="auto"/>
              <w:left w:val="single" w:sz="6" w:space="0" w:color="auto"/>
              <w:bottom w:val="single" w:sz="6" w:space="0" w:color="auto"/>
              <w:right w:val="single" w:sz="6" w:space="0" w:color="auto"/>
            </w:tcBorders>
            <w:shd w:val="clear" w:color="auto" w:fill="D9D9D9"/>
          </w:tcPr>
          <w:p w:rsidR="005733C3" w:rsidRPr="002C053A" w:rsidRDefault="005733C3" w:rsidP="001214D1">
            <w:pPr>
              <w:pStyle w:val="Footer"/>
              <w:spacing w:before="60" w:after="60"/>
              <w:rPr>
                <w:rFonts w:asciiTheme="minorHAnsi" w:hAnsiTheme="minorHAnsi" w:cstheme="minorHAnsi"/>
                <w:b/>
                <w:sz w:val="22"/>
                <w:szCs w:val="22"/>
              </w:rPr>
            </w:pPr>
            <w:r w:rsidRPr="002C053A">
              <w:rPr>
                <w:rFonts w:asciiTheme="minorHAnsi" w:hAnsiTheme="minorHAnsi" w:cstheme="minorHAnsi"/>
                <w:b/>
                <w:sz w:val="22"/>
                <w:szCs w:val="22"/>
              </w:rPr>
              <w:t>JACS code</w:t>
            </w:r>
          </w:p>
        </w:tc>
        <w:tc>
          <w:tcPr>
            <w:tcW w:w="3325" w:type="pct"/>
            <w:tcBorders>
              <w:top w:val="single" w:sz="6" w:space="0" w:color="auto"/>
              <w:left w:val="single" w:sz="6" w:space="0" w:color="auto"/>
              <w:bottom w:val="single" w:sz="6" w:space="0" w:color="auto"/>
              <w:right w:val="single" w:sz="6" w:space="0" w:color="auto"/>
            </w:tcBorders>
          </w:tcPr>
          <w:p w:rsidR="005733C3" w:rsidRPr="002C053A" w:rsidRDefault="005733C3" w:rsidP="001214D1">
            <w:pPr>
              <w:pStyle w:val="Footer"/>
              <w:spacing w:before="60" w:after="60"/>
              <w:rPr>
                <w:rFonts w:asciiTheme="minorHAnsi" w:hAnsiTheme="minorHAnsi" w:cstheme="minorHAnsi"/>
                <w:sz w:val="22"/>
                <w:szCs w:val="22"/>
                <w:lang w:val="en-US"/>
              </w:rPr>
            </w:pPr>
          </w:p>
        </w:tc>
      </w:tr>
      <w:tr w:rsidR="005733C3" w:rsidRPr="002C053A" w:rsidTr="001214D1">
        <w:trPr>
          <w:cantSplit/>
          <w:trHeight w:val="20"/>
        </w:trPr>
        <w:tc>
          <w:tcPr>
            <w:tcW w:w="1675" w:type="pct"/>
            <w:tcBorders>
              <w:top w:val="single" w:sz="6" w:space="0" w:color="auto"/>
              <w:left w:val="single" w:sz="6" w:space="0" w:color="auto"/>
              <w:bottom w:val="single" w:sz="6" w:space="0" w:color="auto"/>
              <w:right w:val="single" w:sz="6" w:space="0" w:color="auto"/>
            </w:tcBorders>
            <w:shd w:val="clear" w:color="auto" w:fill="D9D9D9"/>
          </w:tcPr>
          <w:p w:rsidR="005733C3" w:rsidRPr="002C053A" w:rsidRDefault="005733C3" w:rsidP="001214D1">
            <w:pPr>
              <w:pStyle w:val="Footer"/>
              <w:spacing w:before="60" w:after="60"/>
              <w:rPr>
                <w:rFonts w:asciiTheme="minorHAnsi" w:hAnsiTheme="minorHAnsi" w:cstheme="minorHAnsi"/>
                <w:b/>
                <w:sz w:val="22"/>
                <w:szCs w:val="22"/>
              </w:rPr>
            </w:pPr>
            <w:r w:rsidRPr="002C053A">
              <w:rPr>
                <w:rFonts w:asciiTheme="minorHAnsi" w:hAnsiTheme="minorHAnsi" w:cstheme="minorHAnsi"/>
                <w:b/>
                <w:sz w:val="22"/>
                <w:szCs w:val="22"/>
              </w:rPr>
              <w:t>ASC Group</w:t>
            </w:r>
          </w:p>
        </w:tc>
        <w:tc>
          <w:tcPr>
            <w:tcW w:w="3325" w:type="pct"/>
            <w:tcBorders>
              <w:top w:val="single" w:sz="6" w:space="0" w:color="auto"/>
              <w:left w:val="single" w:sz="6" w:space="0" w:color="auto"/>
              <w:bottom w:val="single" w:sz="6" w:space="0" w:color="auto"/>
              <w:right w:val="single" w:sz="6" w:space="0" w:color="auto"/>
            </w:tcBorders>
          </w:tcPr>
          <w:p w:rsidR="005733C3" w:rsidRPr="002C053A" w:rsidRDefault="005733C3" w:rsidP="001214D1">
            <w:pPr>
              <w:pStyle w:val="Footer"/>
              <w:spacing w:before="60" w:after="60"/>
              <w:rPr>
                <w:rFonts w:asciiTheme="minorHAnsi" w:hAnsiTheme="minorHAnsi" w:cstheme="minorHAnsi"/>
                <w:sz w:val="22"/>
                <w:szCs w:val="22"/>
                <w:lang w:val="en-US"/>
              </w:rPr>
            </w:pPr>
          </w:p>
        </w:tc>
      </w:tr>
      <w:tr w:rsidR="005733C3" w:rsidRPr="002C053A" w:rsidTr="001214D1">
        <w:trPr>
          <w:cantSplit/>
          <w:trHeight w:val="649"/>
        </w:trPr>
        <w:tc>
          <w:tcPr>
            <w:tcW w:w="1675" w:type="pct"/>
            <w:tcBorders>
              <w:top w:val="single" w:sz="6" w:space="0" w:color="auto"/>
              <w:left w:val="single" w:sz="6" w:space="0" w:color="auto"/>
              <w:bottom w:val="single" w:sz="6" w:space="0" w:color="auto"/>
              <w:right w:val="single" w:sz="6" w:space="0" w:color="auto"/>
            </w:tcBorders>
            <w:shd w:val="clear" w:color="auto" w:fill="D9D9D9"/>
          </w:tcPr>
          <w:p w:rsidR="005733C3" w:rsidRPr="002C053A" w:rsidRDefault="005733C3" w:rsidP="001214D1">
            <w:pPr>
              <w:pStyle w:val="Footer"/>
              <w:spacing w:before="60" w:after="60"/>
              <w:rPr>
                <w:rFonts w:asciiTheme="minorHAnsi" w:hAnsiTheme="minorHAnsi" w:cstheme="minorHAnsi"/>
                <w:b/>
                <w:sz w:val="22"/>
                <w:szCs w:val="22"/>
                <w:lang w:val="en-US"/>
              </w:rPr>
            </w:pPr>
            <w:r w:rsidRPr="002C053A">
              <w:rPr>
                <w:rFonts w:asciiTheme="minorHAnsi" w:hAnsiTheme="minorHAnsi" w:cstheme="minorHAnsi"/>
                <w:b/>
                <w:sz w:val="22"/>
                <w:szCs w:val="22"/>
              </w:rPr>
              <w:t xml:space="preserve">Date of Validation and Credit Calibration </w:t>
            </w:r>
            <w:r w:rsidRPr="002C053A">
              <w:rPr>
                <w:rFonts w:asciiTheme="minorHAnsi" w:hAnsiTheme="minorHAnsi" w:cstheme="minorHAnsi"/>
                <w:b/>
                <w:sz w:val="22"/>
                <w:szCs w:val="22"/>
                <w:lang w:val="en-US"/>
              </w:rPr>
              <w:t>(If different from date of validation)</w:t>
            </w:r>
          </w:p>
        </w:tc>
        <w:tc>
          <w:tcPr>
            <w:tcW w:w="3325" w:type="pct"/>
            <w:tcBorders>
              <w:top w:val="single" w:sz="6" w:space="0" w:color="auto"/>
              <w:left w:val="single" w:sz="6" w:space="0" w:color="auto"/>
              <w:bottom w:val="single" w:sz="6" w:space="0" w:color="auto"/>
              <w:right w:val="single" w:sz="6" w:space="0" w:color="auto"/>
            </w:tcBorders>
          </w:tcPr>
          <w:p w:rsidR="005733C3" w:rsidRPr="002C053A" w:rsidRDefault="005733C3" w:rsidP="001214D1">
            <w:pPr>
              <w:spacing w:before="60" w:after="60"/>
              <w:rPr>
                <w:rFonts w:asciiTheme="minorHAnsi" w:hAnsiTheme="minorHAnsi" w:cstheme="minorHAnsi"/>
                <w:sz w:val="22"/>
                <w:szCs w:val="22"/>
              </w:rPr>
            </w:pPr>
          </w:p>
        </w:tc>
      </w:tr>
      <w:tr w:rsidR="005733C3" w:rsidRPr="002C053A" w:rsidTr="001214D1">
        <w:trPr>
          <w:cantSplit/>
          <w:trHeight w:val="20"/>
        </w:trPr>
        <w:tc>
          <w:tcPr>
            <w:tcW w:w="1675" w:type="pct"/>
            <w:tcBorders>
              <w:top w:val="single" w:sz="6" w:space="0" w:color="auto"/>
              <w:left w:val="single" w:sz="6" w:space="0" w:color="auto"/>
              <w:bottom w:val="single" w:sz="6" w:space="0" w:color="auto"/>
              <w:right w:val="single" w:sz="6" w:space="0" w:color="auto"/>
            </w:tcBorders>
            <w:shd w:val="clear" w:color="auto" w:fill="D9D9D9"/>
          </w:tcPr>
          <w:p w:rsidR="005733C3" w:rsidRPr="002C053A" w:rsidRDefault="005733C3" w:rsidP="001214D1">
            <w:pPr>
              <w:spacing w:before="60" w:after="60"/>
              <w:rPr>
                <w:rFonts w:asciiTheme="minorHAnsi" w:hAnsiTheme="minorHAnsi" w:cstheme="minorHAnsi"/>
                <w:b/>
                <w:sz w:val="22"/>
                <w:szCs w:val="22"/>
              </w:rPr>
            </w:pPr>
            <w:r w:rsidRPr="002C053A">
              <w:rPr>
                <w:rFonts w:asciiTheme="minorHAnsi" w:hAnsiTheme="minorHAnsi" w:cstheme="minorHAnsi"/>
                <w:b/>
                <w:sz w:val="22"/>
                <w:szCs w:val="22"/>
              </w:rPr>
              <w:t>Module Value</w:t>
            </w:r>
          </w:p>
        </w:tc>
        <w:tc>
          <w:tcPr>
            <w:tcW w:w="3325" w:type="pct"/>
            <w:tcBorders>
              <w:top w:val="single" w:sz="6" w:space="0" w:color="auto"/>
              <w:left w:val="single" w:sz="6" w:space="0" w:color="auto"/>
              <w:bottom w:val="single" w:sz="6" w:space="0" w:color="auto"/>
              <w:right w:val="single" w:sz="6" w:space="0" w:color="auto"/>
            </w:tcBorders>
          </w:tcPr>
          <w:p w:rsidR="005733C3" w:rsidRPr="002C053A" w:rsidRDefault="005733C3" w:rsidP="001214D1">
            <w:pPr>
              <w:spacing w:before="60" w:after="60"/>
              <w:rPr>
                <w:rFonts w:asciiTheme="minorHAnsi" w:hAnsiTheme="minorHAnsi" w:cstheme="minorHAnsi"/>
                <w:sz w:val="22"/>
                <w:szCs w:val="22"/>
              </w:rPr>
            </w:pPr>
            <w:r w:rsidRPr="002C053A">
              <w:rPr>
                <w:rFonts w:asciiTheme="minorHAnsi" w:hAnsiTheme="minorHAnsi" w:cstheme="minorHAnsi"/>
                <w:sz w:val="22"/>
                <w:szCs w:val="22"/>
              </w:rPr>
              <w:t>20</w:t>
            </w:r>
          </w:p>
        </w:tc>
      </w:tr>
      <w:tr w:rsidR="005733C3" w:rsidRPr="002C053A" w:rsidTr="001214D1">
        <w:trPr>
          <w:cantSplit/>
          <w:trHeight w:val="20"/>
        </w:trPr>
        <w:tc>
          <w:tcPr>
            <w:tcW w:w="1675" w:type="pct"/>
            <w:tcBorders>
              <w:top w:val="single" w:sz="6" w:space="0" w:color="auto"/>
              <w:left w:val="single" w:sz="6" w:space="0" w:color="auto"/>
              <w:bottom w:val="single" w:sz="6" w:space="0" w:color="auto"/>
              <w:right w:val="single" w:sz="6" w:space="0" w:color="auto"/>
            </w:tcBorders>
            <w:shd w:val="clear" w:color="auto" w:fill="D9D9D9"/>
          </w:tcPr>
          <w:p w:rsidR="005733C3" w:rsidRPr="002C053A" w:rsidRDefault="005733C3" w:rsidP="001214D1">
            <w:pPr>
              <w:spacing w:before="60" w:after="60"/>
              <w:rPr>
                <w:rFonts w:asciiTheme="minorHAnsi" w:hAnsiTheme="minorHAnsi" w:cstheme="minorHAnsi"/>
                <w:b/>
                <w:sz w:val="22"/>
                <w:szCs w:val="22"/>
              </w:rPr>
            </w:pPr>
            <w:r w:rsidRPr="002C053A">
              <w:rPr>
                <w:rFonts w:asciiTheme="minorHAnsi" w:hAnsiTheme="minorHAnsi" w:cstheme="minorHAnsi"/>
                <w:b/>
                <w:sz w:val="22"/>
                <w:szCs w:val="22"/>
              </w:rPr>
              <w:t xml:space="preserve">Level </w:t>
            </w:r>
          </w:p>
        </w:tc>
        <w:tc>
          <w:tcPr>
            <w:tcW w:w="3325" w:type="pct"/>
            <w:tcBorders>
              <w:top w:val="single" w:sz="6" w:space="0" w:color="auto"/>
              <w:left w:val="single" w:sz="6" w:space="0" w:color="auto"/>
              <w:bottom w:val="single" w:sz="6" w:space="0" w:color="auto"/>
              <w:right w:val="single" w:sz="6" w:space="0" w:color="auto"/>
            </w:tcBorders>
          </w:tcPr>
          <w:p w:rsidR="005733C3" w:rsidRPr="002C053A" w:rsidRDefault="005733C3" w:rsidP="001214D1">
            <w:pPr>
              <w:spacing w:before="60" w:after="60"/>
              <w:rPr>
                <w:rFonts w:asciiTheme="minorHAnsi" w:hAnsiTheme="minorHAnsi" w:cstheme="minorHAnsi"/>
                <w:sz w:val="22"/>
                <w:szCs w:val="22"/>
                <w:lang w:val="en-US"/>
              </w:rPr>
            </w:pPr>
            <w:r w:rsidRPr="002C053A">
              <w:rPr>
                <w:rFonts w:asciiTheme="minorHAnsi" w:hAnsiTheme="minorHAnsi" w:cstheme="minorHAnsi"/>
                <w:sz w:val="22"/>
                <w:szCs w:val="22"/>
                <w:lang w:val="en-US"/>
              </w:rPr>
              <w:t>6</w:t>
            </w:r>
          </w:p>
        </w:tc>
      </w:tr>
      <w:tr w:rsidR="005733C3" w:rsidRPr="002C053A" w:rsidTr="001214D1">
        <w:trPr>
          <w:cantSplit/>
          <w:trHeight w:val="20"/>
        </w:trPr>
        <w:tc>
          <w:tcPr>
            <w:tcW w:w="1675" w:type="pct"/>
            <w:tcBorders>
              <w:top w:val="single" w:sz="6" w:space="0" w:color="auto"/>
              <w:left w:val="single" w:sz="6" w:space="0" w:color="auto"/>
              <w:bottom w:val="single" w:sz="6" w:space="0" w:color="auto"/>
              <w:right w:val="single" w:sz="6" w:space="0" w:color="auto"/>
            </w:tcBorders>
            <w:shd w:val="clear" w:color="auto" w:fill="D9D9D9"/>
          </w:tcPr>
          <w:p w:rsidR="005733C3" w:rsidRPr="002C053A" w:rsidRDefault="005733C3" w:rsidP="001214D1">
            <w:pPr>
              <w:spacing w:before="60" w:after="60"/>
              <w:rPr>
                <w:rFonts w:asciiTheme="minorHAnsi" w:hAnsiTheme="minorHAnsi" w:cstheme="minorHAnsi"/>
                <w:b/>
                <w:sz w:val="22"/>
                <w:szCs w:val="22"/>
              </w:rPr>
            </w:pPr>
            <w:r w:rsidRPr="002C053A">
              <w:rPr>
                <w:rFonts w:asciiTheme="minorHAnsi" w:hAnsiTheme="minorHAnsi" w:cstheme="minorHAnsi"/>
                <w:b/>
                <w:sz w:val="22"/>
                <w:szCs w:val="22"/>
              </w:rPr>
              <w:t>University Code</w:t>
            </w:r>
          </w:p>
        </w:tc>
        <w:tc>
          <w:tcPr>
            <w:tcW w:w="3325" w:type="pct"/>
            <w:tcBorders>
              <w:top w:val="single" w:sz="6" w:space="0" w:color="auto"/>
              <w:left w:val="single" w:sz="6" w:space="0" w:color="auto"/>
              <w:bottom w:val="single" w:sz="6" w:space="0" w:color="auto"/>
              <w:right w:val="single" w:sz="6" w:space="0" w:color="auto"/>
            </w:tcBorders>
          </w:tcPr>
          <w:p w:rsidR="005733C3" w:rsidRPr="002C053A" w:rsidRDefault="005733C3" w:rsidP="001214D1">
            <w:pPr>
              <w:spacing w:before="60" w:after="60"/>
              <w:rPr>
                <w:rFonts w:asciiTheme="minorHAnsi" w:hAnsiTheme="minorHAnsi" w:cstheme="minorHAnsi"/>
                <w:sz w:val="22"/>
                <w:szCs w:val="22"/>
              </w:rPr>
            </w:pPr>
          </w:p>
        </w:tc>
      </w:tr>
      <w:tr w:rsidR="005733C3" w:rsidRPr="002C053A" w:rsidTr="001214D1">
        <w:trPr>
          <w:cantSplit/>
          <w:trHeight w:val="20"/>
        </w:trPr>
        <w:tc>
          <w:tcPr>
            <w:tcW w:w="1675" w:type="pct"/>
            <w:tcBorders>
              <w:top w:val="single" w:sz="6" w:space="0" w:color="auto"/>
              <w:left w:val="single" w:sz="6" w:space="0" w:color="auto"/>
              <w:bottom w:val="single" w:sz="6" w:space="0" w:color="auto"/>
              <w:right w:val="single" w:sz="6" w:space="0" w:color="auto"/>
            </w:tcBorders>
            <w:shd w:val="clear" w:color="auto" w:fill="D9D9D9"/>
          </w:tcPr>
          <w:p w:rsidR="005733C3" w:rsidRPr="002C053A" w:rsidRDefault="005733C3" w:rsidP="001214D1">
            <w:pPr>
              <w:spacing w:before="60" w:after="60"/>
              <w:rPr>
                <w:rFonts w:asciiTheme="minorHAnsi" w:hAnsiTheme="minorHAnsi" w:cstheme="minorHAnsi"/>
                <w:b/>
                <w:sz w:val="22"/>
                <w:szCs w:val="22"/>
              </w:rPr>
            </w:pPr>
            <w:r w:rsidRPr="002C053A">
              <w:rPr>
                <w:rFonts w:asciiTheme="minorHAnsi" w:hAnsiTheme="minorHAnsi" w:cstheme="minorHAnsi"/>
                <w:b/>
                <w:sz w:val="22"/>
                <w:szCs w:val="22"/>
              </w:rPr>
              <w:t>Faculty responsible for delivery</w:t>
            </w:r>
          </w:p>
        </w:tc>
        <w:tc>
          <w:tcPr>
            <w:tcW w:w="3325" w:type="pct"/>
            <w:tcBorders>
              <w:top w:val="single" w:sz="6" w:space="0" w:color="auto"/>
              <w:left w:val="single" w:sz="6" w:space="0" w:color="auto"/>
              <w:bottom w:val="single" w:sz="6" w:space="0" w:color="auto"/>
              <w:right w:val="single" w:sz="6" w:space="0" w:color="auto"/>
            </w:tcBorders>
          </w:tcPr>
          <w:p w:rsidR="005733C3" w:rsidRPr="002C053A" w:rsidRDefault="005733C3" w:rsidP="001214D1">
            <w:pPr>
              <w:spacing w:before="60" w:after="60"/>
              <w:rPr>
                <w:rFonts w:asciiTheme="minorHAnsi" w:hAnsiTheme="minorHAnsi" w:cstheme="minorHAnsi"/>
                <w:sz w:val="22"/>
                <w:szCs w:val="22"/>
              </w:rPr>
            </w:pPr>
          </w:p>
        </w:tc>
      </w:tr>
      <w:tr w:rsidR="005733C3" w:rsidRPr="002C053A" w:rsidTr="001214D1">
        <w:trPr>
          <w:cantSplit/>
          <w:trHeight w:val="20"/>
        </w:trPr>
        <w:tc>
          <w:tcPr>
            <w:tcW w:w="1675" w:type="pct"/>
            <w:tcBorders>
              <w:top w:val="single" w:sz="6" w:space="0" w:color="auto"/>
              <w:left w:val="single" w:sz="6" w:space="0" w:color="auto"/>
              <w:bottom w:val="single" w:sz="6" w:space="0" w:color="auto"/>
              <w:right w:val="single" w:sz="6" w:space="0" w:color="auto"/>
            </w:tcBorders>
            <w:shd w:val="clear" w:color="auto" w:fill="D9D9D9"/>
          </w:tcPr>
          <w:p w:rsidR="005733C3" w:rsidRPr="002C053A" w:rsidRDefault="005733C3" w:rsidP="001214D1">
            <w:pPr>
              <w:spacing w:before="60" w:after="60"/>
              <w:rPr>
                <w:rFonts w:asciiTheme="minorHAnsi" w:hAnsiTheme="minorHAnsi" w:cstheme="minorHAnsi"/>
                <w:b/>
                <w:sz w:val="22"/>
                <w:szCs w:val="22"/>
              </w:rPr>
            </w:pPr>
            <w:r w:rsidRPr="002C053A">
              <w:rPr>
                <w:rFonts w:asciiTheme="minorHAnsi" w:hAnsiTheme="minorHAnsi" w:cstheme="minorHAnsi"/>
                <w:b/>
                <w:sz w:val="22"/>
                <w:szCs w:val="22"/>
              </w:rPr>
              <w:t>Pre-requisite/co-requisite modules</w:t>
            </w:r>
          </w:p>
        </w:tc>
        <w:tc>
          <w:tcPr>
            <w:tcW w:w="3325" w:type="pct"/>
            <w:tcBorders>
              <w:top w:val="single" w:sz="6" w:space="0" w:color="auto"/>
              <w:left w:val="single" w:sz="6" w:space="0" w:color="auto"/>
              <w:bottom w:val="single" w:sz="6" w:space="0" w:color="auto"/>
              <w:right w:val="single" w:sz="6" w:space="0" w:color="auto"/>
            </w:tcBorders>
          </w:tcPr>
          <w:p w:rsidR="005733C3" w:rsidRPr="002C053A" w:rsidRDefault="005733C3" w:rsidP="001214D1">
            <w:pPr>
              <w:spacing w:before="60" w:after="60"/>
              <w:rPr>
                <w:rFonts w:asciiTheme="minorHAnsi" w:hAnsiTheme="minorHAnsi" w:cstheme="minorHAnsi"/>
                <w:sz w:val="22"/>
                <w:szCs w:val="22"/>
              </w:rPr>
            </w:pPr>
            <w:r w:rsidRPr="002C053A">
              <w:rPr>
                <w:rFonts w:asciiTheme="minorHAnsi" w:hAnsiTheme="minorHAnsi" w:cstheme="minorHAnsi"/>
                <w:sz w:val="22"/>
                <w:szCs w:val="22"/>
              </w:rPr>
              <w:t>None</w:t>
            </w:r>
          </w:p>
        </w:tc>
      </w:tr>
      <w:tr w:rsidR="005733C3" w:rsidRPr="002C053A" w:rsidTr="001214D1">
        <w:trPr>
          <w:cantSplit/>
          <w:trHeight w:val="20"/>
        </w:trPr>
        <w:tc>
          <w:tcPr>
            <w:tcW w:w="1675" w:type="pct"/>
            <w:tcBorders>
              <w:top w:val="single" w:sz="6" w:space="0" w:color="auto"/>
              <w:left w:val="single" w:sz="6" w:space="0" w:color="auto"/>
              <w:bottom w:val="single" w:sz="6" w:space="0" w:color="auto"/>
              <w:right w:val="single" w:sz="6" w:space="0" w:color="auto"/>
            </w:tcBorders>
            <w:shd w:val="clear" w:color="auto" w:fill="D9D9D9"/>
          </w:tcPr>
          <w:p w:rsidR="005733C3" w:rsidRPr="002C053A" w:rsidRDefault="005733C3" w:rsidP="001214D1">
            <w:pPr>
              <w:pStyle w:val="Footer"/>
              <w:tabs>
                <w:tab w:val="left" w:pos="720"/>
                <w:tab w:val="left" w:pos="1080"/>
                <w:tab w:val="left" w:pos="2160"/>
              </w:tabs>
              <w:spacing w:before="60" w:after="60"/>
              <w:rPr>
                <w:rFonts w:asciiTheme="minorHAnsi" w:hAnsiTheme="minorHAnsi" w:cstheme="minorHAnsi"/>
                <w:b/>
                <w:sz w:val="22"/>
                <w:szCs w:val="22"/>
              </w:rPr>
            </w:pPr>
            <w:r w:rsidRPr="002C053A">
              <w:rPr>
                <w:rFonts w:asciiTheme="minorHAnsi" w:hAnsiTheme="minorHAnsi" w:cstheme="minorHAnsi"/>
                <w:b/>
                <w:sz w:val="22"/>
                <w:szCs w:val="22"/>
              </w:rPr>
              <w:t>Programme Associations:</w:t>
            </w:r>
          </w:p>
          <w:p w:rsidR="005733C3" w:rsidRPr="002C053A" w:rsidRDefault="005733C3" w:rsidP="001214D1">
            <w:pPr>
              <w:pStyle w:val="Footer"/>
              <w:tabs>
                <w:tab w:val="left" w:pos="2520"/>
              </w:tabs>
              <w:spacing w:before="60" w:after="60"/>
              <w:rPr>
                <w:rFonts w:asciiTheme="minorHAnsi" w:hAnsiTheme="minorHAnsi" w:cstheme="minorHAnsi"/>
                <w:b/>
                <w:sz w:val="22"/>
                <w:szCs w:val="22"/>
              </w:rPr>
            </w:pPr>
          </w:p>
        </w:tc>
        <w:tc>
          <w:tcPr>
            <w:tcW w:w="3325" w:type="pct"/>
            <w:tcBorders>
              <w:top w:val="single" w:sz="6" w:space="0" w:color="auto"/>
              <w:left w:val="single" w:sz="6" w:space="0" w:color="auto"/>
              <w:bottom w:val="single" w:sz="6" w:space="0" w:color="auto"/>
              <w:right w:val="single" w:sz="6" w:space="0" w:color="auto"/>
            </w:tcBorders>
          </w:tcPr>
          <w:p w:rsidR="005733C3" w:rsidRPr="002C053A" w:rsidRDefault="005733C3" w:rsidP="001214D1">
            <w:pPr>
              <w:spacing w:before="60" w:after="60"/>
              <w:rPr>
                <w:rFonts w:asciiTheme="minorHAnsi" w:hAnsiTheme="minorHAnsi" w:cstheme="minorHAnsi"/>
                <w:sz w:val="22"/>
                <w:szCs w:val="22"/>
                <w:lang w:val="en-US"/>
              </w:rPr>
            </w:pPr>
            <w:r w:rsidRPr="002C053A">
              <w:rPr>
                <w:rFonts w:asciiTheme="minorHAnsi" w:hAnsiTheme="minorHAnsi" w:cstheme="minorHAnsi"/>
                <w:sz w:val="22"/>
                <w:szCs w:val="22"/>
                <w:lang w:val="en-US"/>
              </w:rPr>
              <w:t>None</w:t>
            </w:r>
          </w:p>
        </w:tc>
      </w:tr>
      <w:tr w:rsidR="007A66F0" w:rsidRPr="002C053A" w:rsidTr="001214D1">
        <w:trPr>
          <w:cantSplit/>
          <w:trHeight w:val="20"/>
        </w:trPr>
        <w:tc>
          <w:tcPr>
            <w:tcW w:w="1675" w:type="pct"/>
            <w:tcBorders>
              <w:top w:val="single" w:sz="6" w:space="0" w:color="auto"/>
              <w:left w:val="single" w:sz="6" w:space="0" w:color="auto"/>
              <w:bottom w:val="single" w:sz="6" w:space="0" w:color="auto"/>
              <w:right w:val="single" w:sz="6" w:space="0" w:color="auto"/>
            </w:tcBorders>
            <w:shd w:val="clear" w:color="auto" w:fill="D9D9D9"/>
          </w:tcPr>
          <w:p w:rsidR="007A66F0" w:rsidRPr="007A66F0" w:rsidRDefault="007A66F0" w:rsidP="007A66F0">
            <w:pPr>
              <w:pStyle w:val="Footer"/>
              <w:numPr>
                <w:ilvl w:val="0"/>
                <w:numId w:val="18"/>
              </w:numPr>
              <w:tabs>
                <w:tab w:val="left" w:pos="720"/>
                <w:tab w:val="left" w:pos="1080"/>
                <w:tab w:val="left" w:pos="2160"/>
              </w:tabs>
              <w:spacing w:before="60"/>
              <w:ind w:hanging="11"/>
              <w:jc w:val="both"/>
              <w:rPr>
                <w:rFonts w:asciiTheme="minorHAnsi" w:hAnsiTheme="minorHAnsi" w:cstheme="minorHAnsi"/>
                <w:b/>
                <w:sz w:val="22"/>
                <w:szCs w:val="22"/>
              </w:rPr>
            </w:pPr>
            <w:r w:rsidRPr="007A66F0">
              <w:rPr>
                <w:rFonts w:asciiTheme="minorHAnsi" w:hAnsiTheme="minorHAnsi" w:cstheme="minorHAnsi"/>
                <w:b/>
                <w:sz w:val="22"/>
                <w:szCs w:val="22"/>
              </w:rPr>
              <w:t>Compulsory</w:t>
            </w:r>
          </w:p>
        </w:tc>
        <w:tc>
          <w:tcPr>
            <w:tcW w:w="3325" w:type="pct"/>
            <w:tcBorders>
              <w:top w:val="single" w:sz="6" w:space="0" w:color="auto"/>
              <w:left w:val="single" w:sz="6" w:space="0" w:color="auto"/>
              <w:bottom w:val="single" w:sz="6" w:space="0" w:color="auto"/>
              <w:right w:val="single" w:sz="6" w:space="0" w:color="auto"/>
            </w:tcBorders>
          </w:tcPr>
          <w:p w:rsidR="007A66F0" w:rsidRPr="002C4879" w:rsidRDefault="007A66F0" w:rsidP="007A66F0">
            <w:pPr>
              <w:pStyle w:val="Footer"/>
              <w:spacing w:before="60"/>
              <w:ind w:hanging="11"/>
              <w:jc w:val="both"/>
              <w:rPr>
                <w:rFonts w:asciiTheme="minorHAnsi" w:hAnsiTheme="minorHAnsi" w:cstheme="minorHAnsi"/>
                <w:sz w:val="22"/>
                <w:szCs w:val="22"/>
              </w:rPr>
            </w:pPr>
            <w:r w:rsidRPr="002C4879">
              <w:rPr>
                <w:rFonts w:asciiTheme="minorHAnsi" w:hAnsiTheme="minorHAnsi" w:cstheme="minorHAnsi"/>
                <w:sz w:val="22"/>
                <w:szCs w:val="22"/>
              </w:rPr>
              <w:t>Yes</w:t>
            </w:r>
            <w:r>
              <w:rPr>
                <w:rFonts w:asciiTheme="minorHAnsi" w:hAnsiTheme="minorHAnsi" w:cstheme="minorHAnsi"/>
                <w:sz w:val="22"/>
                <w:szCs w:val="22"/>
              </w:rPr>
              <w:t xml:space="preserve"> (for Honours students)</w:t>
            </w:r>
          </w:p>
        </w:tc>
      </w:tr>
      <w:tr w:rsidR="005733C3" w:rsidRPr="002C053A" w:rsidTr="001214D1">
        <w:trPr>
          <w:cantSplit/>
          <w:trHeight w:val="20"/>
        </w:trPr>
        <w:tc>
          <w:tcPr>
            <w:tcW w:w="1675" w:type="pct"/>
            <w:tcBorders>
              <w:top w:val="single" w:sz="6" w:space="0" w:color="auto"/>
              <w:left w:val="single" w:sz="6" w:space="0" w:color="auto"/>
              <w:bottom w:val="single" w:sz="6" w:space="0" w:color="auto"/>
              <w:right w:val="single" w:sz="6" w:space="0" w:color="auto"/>
            </w:tcBorders>
            <w:shd w:val="clear" w:color="auto" w:fill="D9D9D9"/>
          </w:tcPr>
          <w:p w:rsidR="005733C3" w:rsidRPr="002C053A" w:rsidRDefault="005733C3" w:rsidP="005733C3">
            <w:pPr>
              <w:pStyle w:val="Footer"/>
              <w:numPr>
                <w:ilvl w:val="0"/>
                <w:numId w:val="72"/>
              </w:numPr>
              <w:tabs>
                <w:tab w:val="left" w:pos="720"/>
                <w:tab w:val="left" w:pos="1080"/>
                <w:tab w:val="left" w:pos="2160"/>
              </w:tabs>
              <w:spacing w:before="60" w:after="60"/>
              <w:rPr>
                <w:rFonts w:asciiTheme="minorHAnsi" w:hAnsiTheme="minorHAnsi" w:cstheme="minorHAnsi"/>
                <w:b/>
                <w:sz w:val="22"/>
                <w:szCs w:val="22"/>
              </w:rPr>
            </w:pPr>
            <w:r w:rsidRPr="002C053A">
              <w:rPr>
                <w:rFonts w:asciiTheme="minorHAnsi" w:hAnsiTheme="minorHAnsi" w:cstheme="minorHAnsi"/>
                <w:b/>
                <w:sz w:val="22"/>
                <w:szCs w:val="22"/>
              </w:rPr>
              <w:t>Core</w:t>
            </w:r>
          </w:p>
        </w:tc>
        <w:tc>
          <w:tcPr>
            <w:tcW w:w="3325" w:type="pct"/>
            <w:tcBorders>
              <w:top w:val="single" w:sz="6" w:space="0" w:color="auto"/>
              <w:left w:val="single" w:sz="6" w:space="0" w:color="auto"/>
              <w:bottom w:val="single" w:sz="6" w:space="0" w:color="auto"/>
              <w:right w:val="single" w:sz="6" w:space="0" w:color="auto"/>
            </w:tcBorders>
          </w:tcPr>
          <w:p w:rsidR="005733C3" w:rsidRPr="002C053A" w:rsidRDefault="007A66F0" w:rsidP="001214D1">
            <w:pPr>
              <w:pStyle w:val="Footer"/>
              <w:spacing w:before="60" w:after="60"/>
              <w:rPr>
                <w:rFonts w:asciiTheme="minorHAnsi" w:hAnsiTheme="minorHAnsi" w:cstheme="minorHAnsi"/>
                <w:sz w:val="22"/>
                <w:szCs w:val="22"/>
                <w:lang w:val="en-US"/>
              </w:rPr>
            </w:pPr>
            <w:r>
              <w:rPr>
                <w:rFonts w:asciiTheme="minorHAnsi" w:hAnsiTheme="minorHAnsi" w:cstheme="minorHAnsi"/>
                <w:sz w:val="22"/>
                <w:szCs w:val="22"/>
                <w:lang w:val="en-US"/>
              </w:rPr>
              <w:t>No</w:t>
            </w:r>
          </w:p>
        </w:tc>
      </w:tr>
      <w:tr w:rsidR="005733C3" w:rsidRPr="002C053A" w:rsidTr="001214D1">
        <w:trPr>
          <w:cantSplit/>
          <w:trHeight w:val="20"/>
        </w:trPr>
        <w:tc>
          <w:tcPr>
            <w:tcW w:w="1675" w:type="pct"/>
            <w:tcBorders>
              <w:top w:val="single" w:sz="6" w:space="0" w:color="auto"/>
              <w:left w:val="single" w:sz="6" w:space="0" w:color="auto"/>
              <w:bottom w:val="single" w:sz="6" w:space="0" w:color="auto"/>
              <w:right w:val="single" w:sz="6" w:space="0" w:color="auto"/>
            </w:tcBorders>
            <w:shd w:val="clear" w:color="auto" w:fill="D9D9D9"/>
          </w:tcPr>
          <w:p w:rsidR="005733C3" w:rsidRPr="002C053A" w:rsidRDefault="005733C3" w:rsidP="005733C3">
            <w:pPr>
              <w:pStyle w:val="Footer"/>
              <w:numPr>
                <w:ilvl w:val="0"/>
                <w:numId w:val="72"/>
              </w:numPr>
              <w:tabs>
                <w:tab w:val="left" w:pos="2520"/>
              </w:tabs>
              <w:spacing w:before="60" w:after="60"/>
              <w:rPr>
                <w:rFonts w:asciiTheme="minorHAnsi" w:hAnsiTheme="minorHAnsi" w:cstheme="minorHAnsi"/>
                <w:b/>
                <w:sz w:val="22"/>
                <w:szCs w:val="22"/>
              </w:rPr>
            </w:pPr>
            <w:r w:rsidRPr="002C053A">
              <w:rPr>
                <w:rFonts w:asciiTheme="minorHAnsi" w:hAnsiTheme="minorHAnsi" w:cstheme="minorHAnsi"/>
                <w:b/>
                <w:sz w:val="22"/>
                <w:szCs w:val="22"/>
              </w:rPr>
              <w:t>Optional</w:t>
            </w:r>
          </w:p>
        </w:tc>
        <w:tc>
          <w:tcPr>
            <w:tcW w:w="3325" w:type="pct"/>
            <w:tcBorders>
              <w:top w:val="single" w:sz="6" w:space="0" w:color="auto"/>
              <w:left w:val="single" w:sz="6" w:space="0" w:color="auto"/>
              <w:bottom w:val="single" w:sz="6" w:space="0" w:color="auto"/>
              <w:right w:val="single" w:sz="6" w:space="0" w:color="auto"/>
            </w:tcBorders>
          </w:tcPr>
          <w:p w:rsidR="005733C3" w:rsidRPr="002C053A" w:rsidRDefault="007A66F0" w:rsidP="007A66F0">
            <w:pPr>
              <w:pStyle w:val="Footer"/>
              <w:spacing w:before="60" w:after="60"/>
              <w:rPr>
                <w:rFonts w:asciiTheme="minorHAnsi" w:hAnsiTheme="minorHAnsi" w:cstheme="minorHAnsi"/>
                <w:sz w:val="22"/>
                <w:szCs w:val="22"/>
                <w:lang w:val="en-US"/>
              </w:rPr>
            </w:pPr>
            <w:r>
              <w:rPr>
                <w:rFonts w:asciiTheme="minorHAnsi" w:hAnsiTheme="minorHAnsi" w:cstheme="minorHAnsi"/>
                <w:sz w:val="22"/>
                <w:szCs w:val="22"/>
              </w:rPr>
              <w:t>Yes (for Ordinary degree students)</w:t>
            </w:r>
          </w:p>
        </w:tc>
      </w:tr>
      <w:tr w:rsidR="005733C3" w:rsidRPr="002C053A" w:rsidTr="001214D1">
        <w:trPr>
          <w:cantSplit/>
          <w:trHeight w:val="20"/>
        </w:trPr>
        <w:tc>
          <w:tcPr>
            <w:tcW w:w="1675" w:type="pct"/>
            <w:tcBorders>
              <w:top w:val="single" w:sz="6" w:space="0" w:color="auto"/>
              <w:left w:val="single" w:sz="6" w:space="0" w:color="auto"/>
              <w:bottom w:val="single" w:sz="6" w:space="0" w:color="auto"/>
              <w:right w:val="single" w:sz="6" w:space="0" w:color="auto"/>
            </w:tcBorders>
            <w:shd w:val="clear" w:color="auto" w:fill="D9D9D9"/>
          </w:tcPr>
          <w:p w:rsidR="005733C3" w:rsidRPr="002C053A" w:rsidRDefault="005733C3" w:rsidP="005733C3">
            <w:pPr>
              <w:pStyle w:val="Footer"/>
              <w:numPr>
                <w:ilvl w:val="0"/>
                <w:numId w:val="72"/>
              </w:numPr>
              <w:tabs>
                <w:tab w:val="left" w:pos="720"/>
                <w:tab w:val="left" w:pos="1080"/>
                <w:tab w:val="left" w:pos="2160"/>
              </w:tabs>
              <w:spacing w:before="60" w:after="60"/>
              <w:rPr>
                <w:rFonts w:asciiTheme="minorHAnsi" w:hAnsiTheme="minorHAnsi" w:cstheme="minorHAnsi"/>
                <w:b/>
                <w:sz w:val="22"/>
                <w:szCs w:val="22"/>
              </w:rPr>
            </w:pPr>
            <w:r w:rsidRPr="002C053A">
              <w:rPr>
                <w:rFonts w:asciiTheme="minorHAnsi" w:hAnsiTheme="minorHAnsi" w:cstheme="minorHAnsi"/>
                <w:b/>
                <w:sz w:val="22"/>
                <w:szCs w:val="22"/>
              </w:rPr>
              <w:t>Elective</w:t>
            </w:r>
          </w:p>
        </w:tc>
        <w:tc>
          <w:tcPr>
            <w:tcW w:w="3325" w:type="pct"/>
            <w:tcBorders>
              <w:top w:val="single" w:sz="6" w:space="0" w:color="auto"/>
              <w:left w:val="single" w:sz="6" w:space="0" w:color="auto"/>
              <w:bottom w:val="single" w:sz="6" w:space="0" w:color="auto"/>
              <w:right w:val="single" w:sz="6" w:space="0" w:color="auto"/>
            </w:tcBorders>
          </w:tcPr>
          <w:p w:rsidR="005733C3" w:rsidRPr="002C053A" w:rsidRDefault="007A66F0" w:rsidP="001214D1">
            <w:pPr>
              <w:pStyle w:val="Footer"/>
              <w:spacing w:before="60" w:after="60"/>
              <w:rPr>
                <w:rFonts w:asciiTheme="minorHAnsi" w:hAnsiTheme="minorHAnsi" w:cstheme="minorHAnsi"/>
                <w:sz w:val="22"/>
                <w:szCs w:val="22"/>
                <w:lang w:val="en-US"/>
              </w:rPr>
            </w:pPr>
            <w:r>
              <w:rPr>
                <w:rFonts w:asciiTheme="minorHAnsi" w:hAnsiTheme="minorHAnsi" w:cstheme="minorHAnsi"/>
                <w:sz w:val="22"/>
                <w:szCs w:val="22"/>
                <w:lang w:val="en-US"/>
              </w:rPr>
              <w:t>No</w:t>
            </w:r>
          </w:p>
        </w:tc>
      </w:tr>
      <w:tr w:rsidR="005733C3" w:rsidRPr="002C053A" w:rsidTr="001214D1">
        <w:trPr>
          <w:cantSplit/>
          <w:trHeight w:val="20"/>
        </w:trPr>
        <w:tc>
          <w:tcPr>
            <w:tcW w:w="1675" w:type="pct"/>
            <w:tcBorders>
              <w:top w:val="single" w:sz="6" w:space="0" w:color="auto"/>
              <w:bottom w:val="single" w:sz="6" w:space="0" w:color="auto"/>
            </w:tcBorders>
          </w:tcPr>
          <w:p w:rsidR="005733C3" w:rsidRPr="002C053A" w:rsidRDefault="005733C3" w:rsidP="001214D1">
            <w:pPr>
              <w:pStyle w:val="Footer"/>
              <w:tabs>
                <w:tab w:val="left" w:pos="720"/>
                <w:tab w:val="left" w:pos="1080"/>
                <w:tab w:val="left" w:pos="2160"/>
              </w:tabs>
              <w:spacing w:before="60" w:after="60"/>
              <w:rPr>
                <w:rFonts w:asciiTheme="minorHAnsi" w:hAnsiTheme="minorHAnsi" w:cstheme="minorHAnsi"/>
                <w:sz w:val="22"/>
                <w:szCs w:val="22"/>
              </w:rPr>
            </w:pPr>
          </w:p>
        </w:tc>
        <w:tc>
          <w:tcPr>
            <w:tcW w:w="3325" w:type="pct"/>
            <w:tcBorders>
              <w:top w:val="single" w:sz="6" w:space="0" w:color="auto"/>
              <w:bottom w:val="single" w:sz="6" w:space="0" w:color="auto"/>
            </w:tcBorders>
          </w:tcPr>
          <w:p w:rsidR="005733C3" w:rsidRPr="002C053A" w:rsidRDefault="005733C3" w:rsidP="001214D1">
            <w:pPr>
              <w:pStyle w:val="Footer"/>
              <w:spacing w:before="60" w:after="60"/>
              <w:rPr>
                <w:rFonts w:asciiTheme="minorHAnsi" w:hAnsiTheme="minorHAnsi" w:cstheme="minorHAnsi"/>
                <w:sz w:val="22"/>
                <w:szCs w:val="22"/>
              </w:rPr>
            </w:pPr>
          </w:p>
        </w:tc>
      </w:tr>
      <w:tr w:rsidR="005733C3" w:rsidRPr="002C053A" w:rsidTr="001214D1">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cPr>
          <w:p w:rsidR="005733C3" w:rsidRPr="002C053A" w:rsidRDefault="005733C3" w:rsidP="001214D1">
            <w:pPr>
              <w:spacing w:before="60" w:after="60"/>
              <w:rPr>
                <w:rFonts w:asciiTheme="minorHAnsi" w:hAnsiTheme="minorHAnsi" w:cstheme="minorHAnsi"/>
                <w:sz w:val="22"/>
                <w:szCs w:val="22"/>
              </w:rPr>
            </w:pPr>
            <w:r w:rsidRPr="002C053A">
              <w:rPr>
                <w:rFonts w:asciiTheme="minorHAnsi" w:hAnsiTheme="minorHAnsi" w:cstheme="minorHAnsi"/>
                <w:b/>
                <w:sz w:val="22"/>
                <w:szCs w:val="22"/>
                <w:lang w:val="en-US"/>
              </w:rPr>
              <w:t>Aim/s</w:t>
            </w:r>
          </w:p>
        </w:tc>
      </w:tr>
      <w:tr w:rsidR="005733C3" w:rsidRPr="002C053A" w:rsidTr="001214D1">
        <w:trPr>
          <w:cantSplit/>
          <w:trHeight w:val="20"/>
        </w:trPr>
        <w:tc>
          <w:tcPr>
            <w:tcW w:w="5000" w:type="pct"/>
            <w:gridSpan w:val="2"/>
            <w:tcBorders>
              <w:top w:val="single" w:sz="6" w:space="0" w:color="auto"/>
              <w:left w:val="single" w:sz="6" w:space="0" w:color="auto"/>
              <w:bottom w:val="single" w:sz="6" w:space="0" w:color="auto"/>
              <w:right w:val="single" w:sz="6" w:space="0" w:color="auto"/>
            </w:tcBorders>
          </w:tcPr>
          <w:p w:rsidR="005733C3" w:rsidRPr="002C053A" w:rsidRDefault="005733C3" w:rsidP="001214D1">
            <w:pPr>
              <w:pStyle w:val="bullet"/>
              <w:ind w:left="0" w:firstLine="0"/>
              <w:rPr>
                <w:rFonts w:asciiTheme="minorHAnsi" w:hAnsiTheme="minorHAnsi" w:cstheme="minorHAnsi"/>
                <w:sz w:val="22"/>
                <w:szCs w:val="22"/>
              </w:rPr>
            </w:pPr>
            <w:r w:rsidRPr="002C053A">
              <w:rPr>
                <w:rFonts w:asciiTheme="minorHAnsi" w:hAnsiTheme="minorHAnsi" w:cstheme="minorHAnsi"/>
                <w:sz w:val="22"/>
                <w:szCs w:val="22"/>
              </w:rPr>
              <w:t>To develop in the student a</w:t>
            </w:r>
            <w:r w:rsidR="000D6D47">
              <w:rPr>
                <w:rFonts w:asciiTheme="minorHAnsi" w:hAnsiTheme="minorHAnsi" w:cstheme="minorHAnsi"/>
                <w:sz w:val="22"/>
                <w:szCs w:val="22"/>
              </w:rPr>
              <w:t xml:space="preserve">n in depth </w:t>
            </w:r>
            <w:r w:rsidRPr="002C053A">
              <w:rPr>
                <w:rFonts w:asciiTheme="minorHAnsi" w:hAnsiTheme="minorHAnsi" w:cstheme="minorHAnsi"/>
                <w:sz w:val="22"/>
                <w:szCs w:val="22"/>
              </w:rPr>
              <w:t xml:space="preserve">understanding of power electronic circuits and systems, their use in power supply and energy storage systems and their use in electrical drive systems. </w:t>
            </w:r>
          </w:p>
          <w:p w:rsidR="005733C3" w:rsidRPr="002C053A" w:rsidRDefault="005733C3" w:rsidP="001214D1">
            <w:pPr>
              <w:pStyle w:val="bullet"/>
              <w:ind w:left="0" w:firstLine="0"/>
              <w:rPr>
                <w:rFonts w:asciiTheme="minorHAnsi" w:hAnsiTheme="minorHAnsi" w:cstheme="minorHAnsi"/>
                <w:sz w:val="22"/>
                <w:szCs w:val="22"/>
              </w:rPr>
            </w:pPr>
            <w:r w:rsidRPr="002C053A">
              <w:rPr>
                <w:rFonts w:asciiTheme="minorHAnsi" w:hAnsiTheme="minorHAnsi" w:cstheme="minorHAnsi"/>
                <w:sz w:val="22"/>
                <w:szCs w:val="22"/>
              </w:rPr>
              <w:t>To develop the appropriate skills necessary for the analysis and design of power electronic systems including electrical drive systems.</w:t>
            </w:r>
          </w:p>
        </w:tc>
      </w:tr>
    </w:tbl>
    <w:p w:rsidR="00821B0F" w:rsidRPr="002C053A" w:rsidRDefault="00821B0F">
      <w:pPr>
        <w:rPr>
          <w:sz w:val="22"/>
          <w:szCs w:val="22"/>
        </w:rPr>
      </w:pPr>
    </w:p>
    <w:p w:rsidR="00821B0F" w:rsidRPr="002C053A" w:rsidRDefault="00821B0F">
      <w:pPr>
        <w:rPr>
          <w:sz w:val="22"/>
          <w:szCs w:val="22"/>
        </w:rPr>
      </w:pPr>
    </w:p>
    <w:p w:rsidR="00821B0F" w:rsidRPr="002C053A" w:rsidRDefault="00821B0F">
      <w:pPr>
        <w:rPr>
          <w:sz w:val="22"/>
          <w:szCs w:val="22"/>
        </w:rPr>
      </w:pPr>
    </w:p>
    <w:p w:rsidR="00821B0F" w:rsidRPr="002C053A" w:rsidRDefault="00821B0F">
      <w:pPr>
        <w:rPr>
          <w:sz w:val="22"/>
          <w:szCs w:val="22"/>
        </w:rPr>
      </w:pPr>
    </w:p>
    <w:p w:rsidR="00821B0F" w:rsidRPr="002C053A" w:rsidRDefault="00821B0F">
      <w:pPr>
        <w:rPr>
          <w:sz w:val="22"/>
          <w:szCs w:val="22"/>
        </w:rPr>
      </w:pPr>
    </w:p>
    <w:p w:rsidR="00821B0F" w:rsidRPr="002C053A" w:rsidRDefault="00821B0F">
      <w:pPr>
        <w:rPr>
          <w:sz w:val="22"/>
          <w:szCs w:val="22"/>
        </w:rPr>
      </w:pPr>
    </w:p>
    <w:p w:rsidR="00821B0F" w:rsidRPr="002C053A" w:rsidRDefault="00821B0F">
      <w:pPr>
        <w:rPr>
          <w:sz w:val="22"/>
          <w:szCs w:val="22"/>
        </w:rPr>
      </w:pPr>
    </w:p>
    <w:p w:rsidR="00821B0F" w:rsidRDefault="00821B0F">
      <w:pPr>
        <w:rPr>
          <w:sz w:val="22"/>
          <w:szCs w:val="22"/>
        </w:rPr>
      </w:pPr>
    </w:p>
    <w:p w:rsidR="00235026" w:rsidRDefault="00235026">
      <w:pPr>
        <w:rPr>
          <w:sz w:val="22"/>
          <w:szCs w:val="22"/>
        </w:rPr>
      </w:pPr>
    </w:p>
    <w:p w:rsidR="00235026" w:rsidRDefault="00235026">
      <w:pPr>
        <w:rPr>
          <w:sz w:val="22"/>
          <w:szCs w:val="22"/>
        </w:rPr>
      </w:pPr>
    </w:p>
    <w:p w:rsidR="00235026" w:rsidRDefault="00235026">
      <w:pPr>
        <w:rPr>
          <w:sz w:val="22"/>
          <w:szCs w:val="22"/>
        </w:rPr>
      </w:pPr>
    </w:p>
    <w:p w:rsidR="00235026" w:rsidRDefault="00235026">
      <w:pPr>
        <w:rPr>
          <w:sz w:val="22"/>
          <w:szCs w:val="22"/>
        </w:rPr>
      </w:pPr>
    </w:p>
    <w:p w:rsidR="00235026" w:rsidRDefault="00235026">
      <w:pPr>
        <w:rPr>
          <w:sz w:val="22"/>
          <w:szCs w:val="22"/>
        </w:rPr>
      </w:pPr>
    </w:p>
    <w:p w:rsidR="00235026" w:rsidRDefault="00235026">
      <w:pPr>
        <w:rPr>
          <w:sz w:val="22"/>
          <w:szCs w:val="22"/>
        </w:rPr>
      </w:pPr>
    </w:p>
    <w:p w:rsidR="00235026" w:rsidRDefault="00235026">
      <w:pPr>
        <w:rPr>
          <w:sz w:val="22"/>
          <w:szCs w:val="22"/>
        </w:rPr>
      </w:pPr>
    </w:p>
    <w:p w:rsidR="00235026" w:rsidRPr="002C053A" w:rsidRDefault="00235026">
      <w:pPr>
        <w:rPr>
          <w:sz w:val="22"/>
          <w:szCs w:val="22"/>
        </w:rPr>
      </w:pPr>
    </w:p>
    <w:tbl>
      <w:tblPr>
        <w:tblW w:w="5120" w:type="pct"/>
        <w:tblLook w:val="0000" w:firstRow="0" w:lastRow="0" w:firstColumn="0" w:lastColumn="0" w:noHBand="0" w:noVBand="0"/>
      </w:tblPr>
      <w:tblGrid>
        <w:gridCol w:w="8733"/>
      </w:tblGrid>
      <w:tr w:rsidR="005733C3" w:rsidRPr="002C053A" w:rsidTr="001214D1">
        <w:trPr>
          <w:cantSplit/>
          <w:trHeight w:val="20"/>
        </w:trPr>
        <w:tc>
          <w:tcPr>
            <w:tcW w:w="5000" w:type="pct"/>
            <w:tcBorders>
              <w:top w:val="single" w:sz="6" w:space="0" w:color="auto"/>
              <w:left w:val="single" w:sz="6" w:space="0" w:color="auto"/>
              <w:bottom w:val="single" w:sz="6" w:space="0" w:color="auto"/>
              <w:right w:val="single" w:sz="6" w:space="0" w:color="auto"/>
            </w:tcBorders>
            <w:shd w:val="clear" w:color="auto" w:fill="D9D9D9"/>
          </w:tcPr>
          <w:p w:rsidR="005733C3" w:rsidRPr="002C053A" w:rsidRDefault="005733C3" w:rsidP="001214D1">
            <w:pPr>
              <w:spacing w:before="60" w:after="60"/>
              <w:rPr>
                <w:rFonts w:asciiTheme="minorHAnsi" w:hAnsiTheme="minorHAnsi" w:cstheme="minorHAnsi"/>
                <w:sz w:val="22"/>
                <w:szCs w:val="22"/>
              </w:rPr>
            </w:pPr>
            <w:r w:rsidRPr="002C053A">
              <w:rPr>
                <w:rFonts w:asciiTheme="minorHAnsi" w:hAnsiTheme="minorHAnsi" w:cstheme="minorHAnsi"/>
                <w:b/>
                <w:sz w:val="22"/>
                <w:szCs w:val="22"/>
              </w:rPr>
              <w:t>Module Intended Learning Outcomes (MILOs)</w:t>
            </w:r>
          </w:p>
        </w:tc>
      </w:tr>
      <w:tr w:rsidR="005733C3" w:rsidRPr="002C053A" w:rsidTr="001214D1">
        <w:trPr>
          <w:cantSplit/>
          <w:trHeight w:val="20"/>
        </w:trPr>
        <w:tc>
          <w:tcPr>
            <w:tcW w:w="5000" w:type="pct"/>
            <w:tcBorders>
              <w:top w:val="single" w:sz="6" w:space="0" w:color="auto"/>
              <w:left w:val="single" w:sz="6" w:space="0" w:color="auto"/>
              <w:bottom w:val="single" w:sz="6" w:space="0" w:color="auto"/>
              <w:right w:val="single" w:sz="6" w:space="0" w:color="auto"/>
            </w:tcBorders>
          </w:tcPr>
          <w:p w:rsidR="005733C3" w:rsidRPr="002C053A" w:rsidRDefault="005733C3" w:rsidP="001214D1">
            <w:pPr>
              <w:spacing w:before="120"/>
              <w:jc w:val="both"/>
              <w:rPr>
                <w:rFonts w:asciiTheme="minorHAnsi" w:hAnsiTheme="minorHAnsi" w:cstheme="minorHAnsi"/>
                <w:sz w:val="22"/>
                <w:szCs w:val="22"/>
              </w:rPr>
            </w:pPr>
            <w:r w:rsidRPr="002C053A">
              <w:rPr>
                <w:rFonts w:asciiTheme="minorHAnsi" w:hAnsiTheme="minorHAnsi" w:cstheme="minorHAnsi"/>
                <w:sz w:val="22"/>
                <w:szCs w:val="22"/>
              </w:rPr>
              <w:t>Upon successful completion of this module, the student will be able to:</w:t>
            </w:r>
          </w:p>
          <w:p w:rsidR="005733C3" w:rsidRPr="002C053A" w:rsidRDefault="005733C3" w:rsidP="005733C3">
            <w:pPr>
              <w:pStyle w:val="bullet"/>
              <w:numPr>
                <w:ilvl w:val="0"/>
                <w:numId w:val="100"/>
              </w:numPr>
              <w:rPr>
                <w:rFonts w:asciiTheme="minorHAnsi" w:hAnsiTheme="minorHAnsi" w:cstheme="minorHAnsi"/>
                <w:sz w:val="22"/>
                <w:szCs w:val="22"/>
              </w:rPr>
            </w:pPr>
            <w:r w:rsidRPr="002C053A">
              <w:rPr>
                <w:rFonts w:asciiTheme="minorHAnsi" w:hAnsiTheme="minorHAnsi" w:cstheme="minorHAnsi"/>
                <w:sz w:val="22"/>
                <w:szCs w:val="22"/>
              </w:rPr>
              <w:t>Analyse and design power electronic systems employing established and emerging techniques.</w:t>
            </w:r>
          </w:p>
          <w:p w:rsidR="005733C3" w:rsidRPr="002C053A" w:rsidRDefault="005733C3" w:rsidP="005733C3">
            <w:pPr>
              <w:pStyle w:val="bullet"/>
              <w:numPr>
                <w:ilvl w:val="0"/>
                <w:numId w:val="100"/>
              </w:numPr>
              <w:rPr>
                <w:rFonts w:asciiTheme="minorHAnsi" w:hAnsiTheme="minorHAnsi" w:cstheme="minorHAnsi"/>
                <w:sz w:val="22"/>
                <w:szCs w:val="22"/>
              </w:rPr>
            </w:pPr>
            <w:r w:rsidRPr="002C053A">
              <w:rPr>
                <w:rFonts w:asciiTheme="minorHAnsi" w:hAnsiTheme="minorHAnsi" w:cstheme="minorHAnsi"/>
                <w:sz w:val="22"/>
                <w:szCs w:val="22"/>
              </w:rPr>
              <w:t>Analyse electrical drive systems and apply established and emerging techniques to ensure effective operation of these systems.</w:t>
            </w:r>
          </w:p>
        </w:tc>
      </w:tr>
    </w:tbl>
    <w:p w:rsidR="005733C3" w:rsidRPr="002C053A" w:rsidRDefault="005733C3" w:rsidP="005733C3">
      <w:pPr>
        <w:rPr>
          <w:rFonts w:asciiTheme="minorHAnsi" w:hAnsiTheme="minorHAnsi" w:cstheme="minorHAnsi"/>
          <w:sz w:val="22"/>
          <w:szCs w:val="22"/>
        </w:rPr>
      </w:pPr>
    </w:p>
    <w:tbl>
      <w:tblPr>
        <w:tblW w:w="5120" w:type="pct"/>
        <w:tblLook w:val="0000" w:firstRow="0" w:lastRow="0" w:firstColumn="0" w:lastColumn="0" w:noHBand="0" w:noVBand="0"/>
      </w:tblPr>
      <w:tblGrid>
        <w:gridCol w:w="3418"/>
        <w:gridCol w:w="5315"/>
      </w:tblGrid>
      <w:tr w:rsidR="005733C3" w:rsidRPr="002C053A" w:rsidTr="001214D1">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cPr>
          <w:p w:rsidR="005733C3" w:rsidRPr="002C053A" w:rsidRDefault="005733C3" w:rsidP="001214D1">
            <w:pPr>
              <w:pStyle w:val="t1"/>
              <w:tabs>
                <w:tab w:val="left" w:pos="522"/>
                <w:tab w:val="left" w:pos="882"/>
              </w:tabs>
              <w:spacing w:before="60" w:line="240" w:lineRule="auto"/>
              <w:jc w:val="left"/>
              <w:rPr>
                <w:rFonts w:asciiTheme="minorHAnsi" w:hAnsiTheme="minorHAnsi" w:cstheme="minorHAnsi"/>
                <w:b/>
                <w:sz w:val="22"/>
                <w:szCs w:val="22"/>
              </w:rPr>
            </w:pPr>
            <w:r w:rsidRPr="002C053A">
              <w:rPr>
                <w:rFonts w:asciiTheme="minorHAnsi" w:hAnsiTheme="minorHAnsi" w:cstheme="minorHAnsi"/>
                <w:b/>
                <w:sz w:val="22"/>
                <w:szCs w:val="22"/>
              </w:rPr>
              <w:t xml:space="preserve">Indicative Content:                       </w:t>
            </w:r>
          </w:p>
        </w:tc>
      </w:tr>
      <w:tr w:rsidR="005733C3" w:rsidRPr="002C053A" w:rsidTr="001214D1">
        <w:trPr>
          <w:cantSplit/>
          <w:trHeight w:val="20"/>
        </w:trPr>
        <w:tc>
          <w:tcPr>
            <w:tcW w:w="5000" w:type="pct"/>
            <w:gridSpan w:val="2"/>
            <w:tcBorders>
              <w:top w:val="single" w:sz="6" w:space="0" w:color="auto"/>
              <w:left w:val="single" w:sz="6" w:space="0" w:color="auto"/>
              <w:bottom w:val="single" w:sz="6" w:space="0" w:color="auto"/>
              <w:right w:val="single" w:sz="6" w:space="0" w:color="auto"/>
            </w:tcBorders>
          </w:tcPr>
          <w:p w:rsidR="005733C3" w:rsidRPr="002C053A" w:rsidRDefault="005733C3" w:rsidP="001214D1">
            <w:pPr>
              <w:pStyle w:val="bullet"/>
              <w:ind w:left="0" w:firstLine="0"/>
              <w:rPr>
                <w:rFonts w:asciiTheme="minorHAnsi" w:hAnsiTheme="minorHAnsi" w:cstheme="minorHAnsi"/>
                <w:sz w:val="22"/>
                <w:szCs w:val="22"/>
              </w:rPr>
            </w:pPr>
            <w:r w:rsidRPr="002C053A">
              <w:rPr>
                <w:rFonts w:asciiTheme="minorHAnsi" w:hAnsiTheme="minorHAnsi" w:cstheme="minorHAnsi"/>
                <w:sz w:val="22"/>
                <w:szCs w:val="22"/>
              </w:rPr>
              <w:t>Power Electronic Converters - Power electronic components and circuits. AC to DC, DC to AC, DC to DC, and AC to AC conversion processes.</w:t>
            </w:r>
          </w:p>
          <w:p w:rsidR="005733C3" w:rsidRPr="002C053A" w:rsidRDefault="005733C3" w:rsidP="001214D1">
            <w:pPr>
              <w:pStyle w:val="bullet"/>
              <w:ind w:left="0" w:firstLine="0"/>
              <w:rPr>
                <w:rFonts w:asciiTheme="minorHAnsi" w:hAnsiTheme="minorHAnsi" w:cstheme="minorHAnsi"/>
                <w:sz w:val="22"/>
                <w:szCs w:val="22"/>
              </w:rPr>
            </w:pPr>
            <w:r w:rsidRPr="002C053A">
              <w:rPr>
                <w:rFonts w:asciiTheme="minorHAnsi" w:hAnsiTheme="minorHAnsi" w:cstheme="minorHAnsi"/>
                <w:sz w:val="22"/>
                <w:szCs w:val="22"/>
              </w:rPr>
              <w:t>Calculation of peak, mean and RMS values of voltage and current associated with each converter. Maximum Power Point Tracking.. Grid synchronization. Calculation of harmonic distortion factors. Switching losses, conversion efficiency (for example in solar PV).Power factor calculations. Protection of devices.</w:t>
            </w:r>
          </w:p>
          <w:p w:rsidR="005733C3" w:rsidRPr="002C053A" w:rsidRDefault="005733C3" w:rsidP="001214D1">
            <w:pPr>
              <w:pStyle w:val="bullet"/>
              <w:ind w:left="0" w:firstLine="0"/>
              <w:rPr>
                <w:rFonts w:asciiTheme="minorHAnsi" w:hAnsiTheme="minorHAnsi" w:cstheme="minorHAnsi"/>
                <w:sz w:val="22"/>
                <w:szCs w:val="22"/>
              </w:rPr>
            </w:pPr>
            <w:r w:rsidRPr="002C053A">
              <w:rPr>
                <w:rFonts w:asciiTheme="minorHAnsi" w:hAnsiTheme="minorHAnsi" w:cstheme="minorHAnsi"/>
                <w:sz w:val="22"/>
                <w:szCs w:val="22"/>
              </w:rPr>
              <w:t xml:space="preserve">Switch Mode and Uninterruptible Power Supplies -Design and analysis of switch mode circuits and systems. </w:t>
            </w:r>
          </w:p>
          <w:p w:rsidR="005733C3" w:rsidRPr="002C053A" w:rsidRDefault="005733C3" w:rsidP="001214D1">
            <w:pPr>
              <w:pStyle w:val="bullet"/>
              <w:ind w:left="0" w:firstLine="0"/>
              <w:rPr>
                <w:rFonts w:asciiTheme="minorHAnsi" w:hAnsiTheme="minorHAnsi" w:cstheme="minorHAnsi"/>
                <w:sz w:val="22"/>
                <w:szCs w:val="22"/>
              </w:rPr>
            </w:pPr>
            <w:r w:rsidRPr="002C053A">
              <w:rPr>
                <w:rFonts w:asciiTheme="minorHAnsi" w:hAnsiTheme="minorHAnsi" w:cstheme="minorHAnsi"/>
                <w:sz w:val="22"/>
                <w:szCs w:val="22"/>
              </w:rPr>
              <w:t>Design and analysis of uninterruptible power supply systems, incorporating energy storage systems. Charge and discharge control algorithms for various battery types.</w:t>
            </w:r>
          </w:p>
          <w:p w:rsidR="005733C3" w:rsidRPr="002C053A" w:rsidRDefault="005733C3" w:rsidP="001214D1">
            <w:pPr>
              <w:spacing w:after="200" w:line="276" w:lineRule="auto"/>
              <w:rPr>
                <w:rFonts w:asciiTheme="minorHAnsi" w:hAnsiTheme="minorHAnsi" w:cstheme="minorHAnsi"/>
                <w:sz w:val="22"/>
                <w:szCs w:val="22"/>
              </w:rPr>
            </w:pPr>
            <w:r w:rsidRPr="002C053A">
              <w:rPr>
                <w:rFonts w:asciiTheme="minorHAnsi" w:hAnsiTheme="minorHAnsi" w:cstheme="minorHAnsi"/>
                <w:sz w:val="22"/>
                <w:szCs w:val="22"/>
              </w:rPr>
              <w:t>DC and AC Motor Drives including an overview and analysis of electrical machine systems - analysis of AC machine and DC machine systems and their representation by equivalent circuits.</w:t>
            </w:r>
          </w:p>
          <w:p w:rsidR="005733C3" w:rsidRPr="002C053A" w:rsidRDefault="005733C3" w:rsidP="001214D1">
            <w:pPr>
              <w:pStyle w:val="bullet"/>
              <w:ind w:left="0" w:firstLine="0"/>
              <w:rPr>
                <w:rFonts w:asciiTheme="minorHAnsi" w:hAnsiTheme="minorHAnsi" w:cstheme="minorHAnsi"/>
                <w:sz w:val="22"/>
                <w:szCs w:val="22"/>
              </w:rPr>
            </w:pPr>
            <w:r w:rsidRPr="002C053A">
              <w:rPr>
                <w:rFonts w:asciiTheme="minorHAnsi" w:hAnsiTheme="minorHAnsi" w:cstheme="minorHAnsi"/>
                <w:sz w:val="22"/>
                <w:szCs w:val="22"/>
              </w:rPr>
              <w:t>Application of power electronic converters to motors to provide variable speed and variable torque.</w:t>
            </w:r>
          </w:p>
          <w:p w:rsidR="005733C3" w:rsidRPr="002C053A" w:rsidRDefault="005733C3" w:rsidP="001214D1">
            <w:pPr>
              <w:pStyle w:val="bullet"/>
              <w:ind w:left="0" w:firstLine="0"/>
              <w:rPr>
                <w:rFonts w:asciiTheme="minorHAnsi" w:hAnsiTheme="minorHAnsi" w:cstheme="minorHAnsi"/>
                <w:sz w:val="22"/>
                <w:szCs w:val="22"/>
              </w:rPr>
            </w:pPr>
            <w:r w:rsidRPr="002C053A">
              <w:rPr>
                <w:rFonts w:asciiTheme="minorHAnsi" w:hAnsiTheme="minorHAnsi" w:cstheme="minorHAnsi"/>
                <w:sz w:val="22"/>
                <w:szCs w:val="22"/>
              </w:rPr>
              <w:t>Analysis of electrical drive systems, consisting of DC and AC machines and a broad range of power electronic converters. Analysis and design of speed and torque control techniques for electrical drives, including vector control.</w:t>
            </w:r>
          </w:p>
        </w:tc>
      </w:tr>
      <w:tr w:rsidR="005733C3" w:rsidRPr="002C053A" w:rsidTr="001214D1">
        <w:trPr>
          <w:cantSplit/>
          <w:trHeight w:val="20"/>
        </w:trPr>
        <w:tc>
          <w:tcPr>
            <w:tcW w:w="5000" w:type="pct"/>
            <w:gridSpan w:val="2"/>
            <w:tcBorders>
              <w:top w:val="single" w:sz="6" w:space="0" w:color="auto"/>
              <w:bottom w:val="single" w:sz="6" w:space="0" w:color="auto"/>
            </w:tcBorders>
          </w:tcPr>
          <w:p w:rsidR="005733C3" w:rsidRPr="002C053A" w:rsidRDefault="005733C3" w:rsidP="001214D1">
            <w:pPr>
              <w:ind w:right="84"/>
              <w:jc w:val="both"/>
              <w:rPr>
                <w:rFonts w:asciiTheme="minorHAnsi" w:hAnsiTheme="minorHAnsi" w:cstheme="minorHAnsi"/>
                <w:sz w:val="22"/>
                <w:szCs w:val="22"/>
              </w:rPr>
            </w:pPr>
          </w:p>
        </w:tc>
      </w:tr>
      <w:tr w:rsidR="005733C3" w:rsidRPr="002C053A" w:rsidTr="001214D1">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cPr>
          <w:p w:rsidR="005733C3" w:rsidRPr="002C053A" w:rsidRDefault="005733C3" w:rsidP="001214D1">
            <w:pPr>
              <w:spacing w:before="60"/>
              <w:rPr>
                <w:rFonts w:asciiTheme="minorHAnsi" w:hAnsiTheme="minorHAnsi" w:cstheme="minorHAnsi"/>
                <w:sz w:val="22"/>
                <w:szCs w:val="22"/>
              </w:rPr>
            </w:pPr>
            <w:r w:rsidRPr="002C053A">
              <w:rPr>
                <w:rFonts w:asciiTheme="minorHAnsi" w:hAnsiTheme="minorHAnsi" w:cstheme="minorHAnsi"/>
                <w:b/>
                <w:sz w:val="22"/>
                <w:szCs w:val="22"/>
                <w:lang w:val="en-US"/>
              </w:rPr>
              <w:t>Teaching &amp; Learning Strategy and Implementation</w:t>
            </w:r>
          </w:p>
        </w:tc>
      </w:tr>
      <w:tr w:rsidR="005733C3" w:rsidRPr="002C053A" w:rsidTr="001214D1">
        <w:trPr>
          <w:cantSplit/>
          <w:trHeight w:val="1807"/>
        </w:trPr>
        <w:tc>
          <w:tcPr>
            <w:tcW w:w="5000" w:type="pct"/>
            <w:gridSpan w:val="2"/>
            <w:tcBorders>
              <w:top w:val="single" w:sz="6" w:space="0" w:color="auto"/>
              <w:left w:val="single" w:sz="6" w:space="0" w:color="auto"/>
              <w:bottom w:val="single" w:sz="6" w:space="0" w:color="auto"/>
              <w:right w:val="single" w:sz="6" w:space="0" w:color="auto"/>
            </w:tcBorders>
          </w:tcPr>
          <w:p w:rsidR="005733C3" w:rsidRPr="002C053A" w:rsidRDefault="005733C3" w:rsidP="001214D1">
            <w:pPr>
              <w:spacing w:before="120" w:after="120"/>
              <w:ind w:right="85"/>
              <w:jc w:val="both"/>
              <w:rPr>
                <w:rFonts w:asciiTheme="minorHAnsi" w:hAnsiTheme="minorHAnsi" w:cstheme="minorHAnsi"/>
                <w:sz w:val="22"/>
                <w:szCs w:val="22"/>
              </w:rPr>
            </w:pPr>
            <w:r w:rsidRPr="002C053A">
              <w:rPr>
                <w:rFonts w:asciiTheme="minorHAnsi" w:hAnsiTheme="minorHAnsi" w:cstheme="minorHAnsi"/>
                <w:sz w:val="22"/>
                <w:szCs w:val="22"/>
              </w:rPr>
              <w:t xml:space="preserve">This module will be taught using a range of teaching and learning strategies which may include formal lectures with use of presentations, practical demonstrations, laboratory exercises, software simulations, worked examples, design exercises and group work where appropriate. The student will be expected to support the learning process by extensive background reading and research investigations into the topics covered. </w:t>
            </w:r>
          </w:p>
        </w:tc>
      </w:tr>
      <w:tr w:rsidR="005733C3" w:rsidRPr="002C053A" w:rsidTr="001214D1">
        <w:trPr>
          <w:cantSplit/>
          <w:trHeight w:val="20"/>
        </w:trPr>
        <w:tc>
          <w:tcPr>
            <w:tcW w:w="5000" w:type="pct"/>
            <w:gridSpan w:val="2"/>
            <w:tcBorders>
              <w:top w:val="single" w:sz="6" w:space="0" w:color="auto"/>
              <w:bottom w:val="single" w:sz="6" w:space="0" w:color="auto"/>
            </w:tcBorders>
          </w:tcPr>
          <w:p w:rsidR="005733C3" w:rsidRPr="002C053A" w:rsidRDefault="005733C3" w:rsidP="001214D1">
            <w:pPr>
              <w:ind w:right="84"/>
              <w:jc w:val="both"/>
              <w:rPr>
                <w:rFonts w:asciiTheme="minorHAnsi" w:hAnsiTheme="minorHAnsi" w:cstheme="minorHAnsi"/>
                <w:sz w:val="22"/>
                <w:szCs w:val="22"/>
              </w:rPr>
            </w:pPr>
          </w:p>
        </w:tc>
      </w:tr>
      <w:tr w:rsidR="005733C3" w:rsidRPr="002C053A" w:rsidTr="001214D1">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cPr>
          <w:p w:rsidR="005733C3" w:rsidRPr="002C053A" w:rsidRDefault="005733C3" w:rsidP="001214D1">
            <w:pPr>
              <w:pStyle w:val="Footer"/>
              <w:spacing w:before="60"/>
              <w:rPr>
                <w:rFonts w:asciiTheme="minorHAnsi" w:hAnsiTheme="minorHAnsi" w:cstheme="minorHAnsi"/>
                <w:i/>
                <w:sz w:val="22"/>
                <w:szCs w:val="22"/>
                <w:lang w:val="en-US"/>
              </w:rPr>
            </w:pPr>
            <w:r w:rsidRPr="002C053A">
              <w:rPr>
                <w:rFonts w:asciiTheme="minorHAnsi" w:hAnsiTheme="minorHAnsi" w:cstheme="minorHAnsi"/>
                <w:b/>
                <w:sz w:val="22"/>
                <w:szCs w:val="22"/>
              </w:rPr>
              <w:t>Indicative Contact hours:</w:t>
            </w:r>
          </w:p>
        </w:tc>
      </w:tr>
      <w:tr w:rsidR="005733C3" w:rsidRPr="002C053A" w:rsidTr="001214D1">
        <w:trPr>
          <w:cantSplit/>
          <w:trHeight w:val="20"/>
        </w:trPr>
        <w:tc>
          <w:tcPr>
            <w:tcW w:w="1957" w:type="pct"/>
            <w:tcBorders>
              <w:top w:val="single" w:sz="6" w:space="0" w:color="auto"/>
              <w:left w:val="single" w:sz="6" w:space="0" w:color="auto"/>
              <w:bottom w:val="single" w:sz="6" w:space="0" w:color="auto"/>
              <w:right w:val="single" w:sz="6" w:space="0" w:color="auto"/>
            </w:tcBorders>
            <w:shd w:val="clear" w:color="auto" w:fill="D9D9D9"/>
          </w:tcPr>
          <w:p w:rsidR="005733C3" w:rsidRPr="002C053A" w:rsidRDefault="005733C3" w:rsidP="001214D1">
            <w:pPr>
              <w:pStyle w:val="t1"/>
              <w:tabs>
                <w:tab w:val="left" w:pos="1800"/>
              </w:tabs>
              <w:spacing w:before="120" w:line="240" w:lineRule="auto"/>
              <w:rPr>
                <w:rFonts w:asciiTheme="minorHAnsi" w:hAnsiTheme="minorHAnsi" w:cstheme="minorHAnsi"/>
                <w:sz w:val="22"/>
                <w:szCs w:val="22"/>
              </w:rPr>
            </w:pPr>
            <w:r w:rsidRPr="002C053A">
              <w:rPr>
                <w:rFonts w:asciiTheme="minorHAnsi" w:hAnsiTheme="minorHAnsi" w:cstheme="minorHAnsi"/>
                <w:sz w:val="22"/>
                <w:szCs w:val="22"/>
              </w:rPr>
              <w:t>Lecture</w:t>
            </w:r>
          </w:p>
        </w:tc>
        <w:tc>
          <w:tcPr>
            <w:tcW w:w="3043" w:type="pct"/>
            <w:tcBorders>
              <w:top w:val="single" w:sz="6" w:space="0" w:color="auto"/>
              <w:left w:val="single" w:sz="6" w:space="0" w:color="auto"/>
              <w:bottom w:val="single" w:sz="6" w:space="0" w:color="auto"/>
              <w:right w:val="single" w:sz="6" w:space="0" w:color="auto"/>
            </w:tcBorders>
          </w:tcPr>
          <w:p w:rsidR="005733C3" w:rsidRPr="002C053A" w:rsidRDefault="005733C3" w:rsidP="001214D1">
            <w:pPr>
              <w:pStyle w:val="Footer"/>
              <w:spacing w:before="120" w:after="120"/>
              <w:rPr>
                <w:rFonts w:asciiTheme="minorHAnsi" w:hAnsiTheme="minorHAnsi" w:cstheme="minorHAnsi"/>
                <w:sz w:val="22"/>
                <w:szCs w:val="22"/>
              </w:rPr>
            </w:pPr>
            <w:r w:rsidRPr="002C053A">
              <w:rPr>
                <w:rFonts w:asciiTheme="minorHAnsi" w:hAnsiTheme="minorHAnsi" w:cstheme="minorHAnsi"/>
                <w:sz w:val="22"/>
                <w:szCs w:val="22"/>
              </w:rPr>
              <w:t>60</w:t>
            </w:r>
          </w:p>
        </w:tc>
      </w:tr>
      <w:tr w:rsidR="005733C3" w:rsidRPr="002C053A" w:rsidTr="001214D1">
        <w:trPr>
          <w:cantSplit/>
          <w:trHeight w:val="20"/>
        </w:trPr>
        <w:tc>
          <w:tcPr>
            <w:tcW w:w="1957" w:type="pct"/>
            <w:tcBorders>
              <w:top w:val="single" w:sz="6" w:space="0" w:color="auto"/>
              <w:left w:val="single" w:sz="6" w:space="0" w:color="auto"/>
              <w:bottom w:val="single" w:sz="6" w:space="0" w:color="auto"/>
              <w:right w:val="single" w:sz="6" w:space="0" w:color="auto"/>
            </w:tcBorders>
            <w:shd w:val="clear" w:color="auto" w:fill="D9D9D9"/>
          </w:tcPr>
          <w:p w:rsidR="005733C3" w:rsidRPr="002C053A" w:rsidRDefault="005733C3" w:rsidP="001214D1">
            <w:pPr>
              <w:pStyle w:val="t1"/>
              <w:tabs>
                <w:tab w:val="left" w:pos="1800"/>
              </w:tabs>
              <w:spacing w:before="120" w:line="240" w:lineRule="auto"/>
              <w:rPr>
                <w:rFonts w:asciiTheme="minorHAnsi" w:hAnsiTheme="minorHAnsi" w:cstheme="minorHAnsi"/>
                <w:sz w:val="22"/>
                <w:szCs w:val="22"/>
              </w:rPr>
            </w:pPr>
            <w:r w:rsidRPr="002C053A">
              <w:rPr>
                <w:rFonts w:asciiTheme="minorHAnsi" w:hAnsiTheme="minorHAnsi" w:cstheme="minorHAnsi"/>
                <w:sz w:val="22"/>
                <w:szCs w:val="22"/>
              </w:rPr>
              <w:t>Seminar</w:t>
            </w:r>
          </w:p>
        </w:tc>
        <w:tc>
          <w:tcPr>
            <w:tcW w:w="3043" w:type="pct"/>
            <w:tcBorders>
              <w:top w:val="single" w:sz="6" w:space="0" w:color="auto"/>
              <w:left w:val="single" w:sz="6" w:space="0" w:color="auto"/>
              <w:bottom w:val="single" w:sz="6" w:space="0" w:color="auto"/>
              <w:right w:val="single" w:sz="6" w:space="0" w:color="auto"/>
            </w:tcBorders>
          </w:tcPr>
          <w:p w:rsidR="005733C3" w:rsidRPr="002C053A" w:rsidRDefault="005733C3" w:rsidP="001214D1">
            <w:pPr>
              <w:pStyle w:val="Footer"/>
              <w:spacing w:before="120" w:after="120"/>
              <w:rPr>
                <w:rFonts w:asciiTheme="minorHAnsi" w:hAnsiTheme="minorHAnsi" w:cstheme="minorHAnsi"/>
                <w:sz w:val="22"/>
                <w:szCs w:val="22"/>
              </w:rPr>
            </w:pPr>
            <w:r w:rsidRPr="002C053A">
              <w:rPr>
                <w:rFonts w:asciiTheme="minorHAnsi" w:hAnsiTheme="minorHAnsi" w:cstheme="minorHAnsi"/>
                <w:sz w:val="22"/>
                <w:szCs w:val="22"/>
              </w:rPr>
              <w:t>n/a</w:t>
            </w:r>
          </w:p>
        </w:tc>
      </w:tr>
      <w:tr w:rsidR="005733C3" w:rsidRPr="002C053A" w:rsidTr="001214D1">
        <w:trPr>
          <w:cantSplit/>
          <w:trHeight w:val="20"/>
        </w:trPr>
        <w:tc>
          <w:tcPr>
            <w:tcW w:w="1957" w:type="pct"/>
            <w:tcBorders>
              <w:top w:val="single" w:sz="6" w:space="0" w:color="auto"/>
              <w:left w:val="single" w:sz="6" w:space="0" w:color="auto"/>
              <w:bottom w:val="single" w:sz="6" w:space="0" w:color="auto"/>
              <w:right w:val="single" w:sz="6" w:space="0" w:color="auto"/>
            </w:tcBorders>
            <w:shd w:val="clear" w:color="auto" w:fill="D9D9D9"/>
          </w:tcPr>
          <w:p w:rsidR="005733C3" w:rsidRPr="002C053A" w:rsidRDefault="005733C3" w:rsidP="001214D1">
            <w:pPr>
              <w:pStyle w:val="t1"/>
              <w:tabs>
                <w:tab w:val="left" w:pos="1800"/>
              </w:tabs>
              <w:spacing w:before="120" w:line="240" w:lineRule="auto"/>
              <w:rPr>
                <w:rFonts w:asciiTheme="minorHAnsi" w:hAnsiTheme="minorHAnsi" w:cstheme="minorHAnsi"/>
                <w:sz w:val="22"/>
                <w:szCs w:val="22"/>
              </w:rPr>
            </w:pPr>
            <w:r w:rsidRPr="002C053A">
              <w:rPr>
                <w:rFonts w:asciiTheme="minorHAnsi" w:hAnsiTheme="minorHAnsi" w:cstheme="minorHAnsi"/>
                <w:sz w:val="22"/>
                <w:szCs w:val="22"/>
              </w:rPr>
              <w:lastRenderedPageBreak/>
              <w:t>Tutorial</w:t>
            </w:r>
          </w:p>
        </w:tc>
        <w:tc>
          <w:tcPr>
            <w:tcW w:w="3043" w:type="pct"/>
            <w:tcBorders>
              <w:top w:val="single" w:sz="6" w:space="0" w:color="auto"/>
              <w:left w:val="single" w:sz="6" w:space="0" w:color="auto"/>
              <w:bottom w:val="single" w:sz="6" w:space="0" w:color="auto"/>
              <w:right w:val="single" w:sz="6" w:space="0" w:color="auto"/>
            </w:tcBorders>
          </w:tcPr>
          <w:p w:rsidR="005733C3" w:rsidRPr="002C053A" w:rsidRDefault="005733C3" w:rsidP="001214D1">
            <w:pPr>
              <w:pStyle w:val="Footer"/>
              <w:spacing w:before="120" w:after="120"/>
              <w:rPr>
                <w:rFonts w:asciiTheme="minorHAnsi" w:hAnsiTheme="minorHAnsi" w:cstheme="minorHAnsi"/>
                <w:sz w:val="22"/>
                <w:szCs w:val="22"/>
              </w:rPr>
            </w:pPr>
            <w:r w:rsidRPr="002C053A">
              <w:rPr>
                <w:rFonts w:asciiTheme="minorHAnsi" w:hAnsiTheme="minorHAnsi" w:cstheme="minorHAnsi"/>
                <w:sz w:val="22"/>
                <w:szCs w:val="22"/>
              </w:rPr>
              <w:t>n/a</w:t>
            </w:r>
          </w:p>
        </w:tc>
      </w:tr>
      <w:tr w:rsidR="005733C3" w:rsidRPr="002C053A" w:rsidTr="001214D1">
        <w:trPr>
          <w:cantSplit/>
          <w:trHeight w:val="20"/>
        </w:trPr>
        <w:tc>
          <w:tcPr>
            <w:tcW w:w="1957" w:type="pct"/>
            <w:tcBorders>
              <w:top w:val="single" w:sz="6" w:space="0" w:color="auto"/>
              <w:left w:val="single" w:sz="6" w:space="0" w:color="auto"/>
              <w:bottom w:val="single" w:sz="6" w:space="0" w:color="auto"/>
              <w:right w:val="single" w:sz="6" w:space="0" w:color="auto"/>
            </w:tcBorders>
            <w:shd w:val="clear" w:color="auto" w:fill="D9D9D9"/>
          </w:tcPr>
          <w:p w:rsidR="005733C3" w:rsidRPr="002C053A" w:rsidRDefault="005733C3" w:rsidP="001214D1">
            <w:pPr>
              <w:pStyle w:val="t1"/>
              <w:tabs>
                <w:tab w:val="left" w:pos="1800"/>
              </w:tabs>
              <w:spacing w:before="120" w:line="240" w:lineRule="auto"/>
              <w:rPr>
                <w:rFonts w:asciiTheme="minorHAnsi" w:hAnsiTheme="minorHAnsi" w:cstheme="minorHAnsi"/>
                <w:sz w:val="22"/>
                <w:szCs w:val="22"/>
              </w:rPr>
            </w:pPr>
            <w:r w:rsidRPr="002C053A">
              <w:rPr>
                <w:rFonts w:asciiTheme="minorHAnsi" w:hAnsiTheme="minorHAnsi" w:cstheme="minorHAnsi"/>
                <w:sz w:val="22"/>
                <w:szCs w:val="22"/>
              </w:rPr>
              <w:t>Laboratory, Studio or Workshop</w:t>
            </w:r>
          </w:p>
        </w:tc>
        <w:tc>
          <w:tcPr>
            <w:tcW w:w="3043" w:type="pct"/>
            <w:tcBorders>
              <w:top w:val="single" w:sz="6" w:space="0" w:color="auto"/>
              <w:left w:val="single" w:sz="6" w:space="0" w:color="auto"/>
              <w:bottom w:val="single" w:sz="6" w:space="0" w:color="auto"/>
              <w:right w:val="single" w:sz="6" w:space="0" w:color="auto"/>
            </w:tcBorders>
          </w:tcPr>
          <w:p w:rsidR="005733C3" w:rsidRPr="002C053A" w:rsidRDefault="005733C3" w:rsidP="001214D1">
            <w:pPr>
              <w:pStyle w:val="Footer"/>
              <w:spacing w:before="120" w:after="120"/>
              <w:rPr>
                <w:rFonts w:asciiTheme="minorHAnsi" w:hAnsiTheme="minorHAnsi" w:cstheme="minorHAnsi"/>
                <w:sz w:val="22"/>
                <w:szCs w:val="22"/>
              </w:rPr>
            </w:pPr>
            <w:r w:rsidRPr="002C053A">
              <w:rPr>
                <w:rFonts w:asciiTheme="minorHAnsi" w:hAnsiTheme="minorHAnsi" w:cstheme="minorHAnsi"/>
                <w:sz w:val="22"/>
                <w:szCs w:val="22"/>
              </w:rPr>
              <w:t>30</w:t>
            </w:r>
          </w:p>
        </w:tc>
      </w:tr>
      <w:tr w:rsidR="005733C3" w:rsidRPr="002C053A" w:rsidTr="001214D1">
        <w:trPr>
          <w:cantSplit/>
          <w:trHeight w:val="20"/>
        </w:trPr>
        <w:tc>
          <w:tcPr>
            <w:tcW w:w="1957" w:type="pct"/>
            <w:tcBorders>
              <w:top w:val="single" w:sz="6" w:space="0" w:color="auto"/>
              <w:left w:val="single" w:sz="6" w:space="0" w:color="auto"/>
              <w:bottom w:val="single" w:sz="6" w:space="0" w:color="auto"/>
              <w:right w:val="single" w:sz="6" w:space="0" w:color="auto"/>
            </w:tcBorders>
            <w:shd w:val="clear" w:color="auto" w:fill="D9D9D9"/>
          </w:tcPr>
          <w:p w:rsidR="005733C3" w:rsidRPr="002C053A" w:rsidRDefault="005733C3" w:rsidP="001214D1">
            <w:pPr>
              <w:pStyle w:val="t1"/>
              <w:tabs>
                <w:tab w:val="left" w:pos="1800"/>
              </w:tabs>
              <w:spacing w:before="120" w:line="240" w:lineRule="auto"/>
              <w:rPr>
                <w:rFonts w:asciiTheme="minorHAnsi" w:hAnsiTheme="minorHAnsi" w:cstheme="minorHAnsi"/>
                <w:sz w:val="22"/>
                <w:szCs w:val="22"/>
              </w:rPr>
            </w:pPr>
            <w:r w:rsidRPr="002C053A">
              <w:rPr>
                <w:rFonts w:asciiTheme="minorHAnsi" w:hAnsiTheme="minorHAnsi" w:cstheme="minorHAnsi"/>
                <w:sz w:val="22"/>
                <w:szCs w:val="22"/>
              </w:rPr>
              <w:t>Student Private Study</w:t>
            </w:r>
          </w:p>
        </w:tc>
        <w:tc>
          <w:tcPr>
            <w:tcW w:w="3043" w:type="pct"/>
            <w:tcBorders>
              <w:top w:val="single" w:sz="6" w:space="0" w:color="auto"/>
              <w:left w:val="single" w:sz="6" w:space="0" w:color="auto"/>
              <w:bottom w:val="single" w:sz="6" w:space="0" w:color="auto"/>
              <w:right w:val="single" w:sz="6" w:space="0" w:color="auto"/>
            </w:tcBorders>
          </w:tcPr>
          <w:p w:rsidR="005733C3" w:rsidRPr="002C053A" w:rsidRDefault="005733C3" w:rsidP="001214D1">
            <w:pPr>
              <w:pStyle w:val="Footer"/>
              <w:spacing w:before="120" w:after="120"/>
              <w:rPr>
                <w:rFonts w:asciiTheme="minorHAnsi" w:hAnsiTheme="minorHAnsi" w:cstheme="minorHAnsi"/>
                <w:sz w:val="22"/>
                <w:szCs w:val="22"/>
              </w:rPr>
            </w:pPr>
            <w:r w:rsidRPr="002C053A">
              <w:rPr>
                <w:rFonts w:asciiTheme="minorHAnsi" w:hAnsiTheme="minorHAnsi" w:cstheme="minorHAnsi"/>
                <w:sz w:val="22"/>
                <w:szCs w:val="22"/>
              </w:rPr>
              <w:t>110</w:t>
            </w:r>
          </w:p>
        </w:tc>
      </w:tr>
      <w:tr w:rsidR="005733C3" w:rsidRPr="002C053A" w:rsidTr="001214D1">
        <w:trPr>
          <w:cantSplit/>
          <w:trHeight w:val="20"/>
        </w:trPr>
        <w:tc>
          <w:tcPr>
            <w:tcW w:w="1957" w:type="pct"/>
            <w:tcBorders>
              <w:top w:val="single" w:sz="6" w:space="0" w:color="auto"/>
              <w:left w:val="single" w:sz="6" w:space="0" w:color="auto"/>
              <w:bottom w:val="single" w:sz="6" w:space="0" w:color="auto"/>
              <w:right w:val="single" w:sz="6" w:space="0" w:color="auto"/>
            </w:tcBorders>
            <w:shd w:val="clear" w:color="auto" w:fill="D9D9D9"/>
          </w:tcPr>
          <w:p w:rsidR="005733C3" w:rsidRPr="002C053A" w:rsidRDefault="005733C3" w:rsidP="001214D1">
            <w:pPr>
              <w:pStyle w:val="t1"/>
              <w:tabs>
                <w:tab w:val="left" w:pos="1800"/>
              </w:tabs>
              <w:spacing w:before="120" w:line="240" w:lineRule="auto"/>
              <w:rPr>
                <w:rFonts w:asciiTheme="minorHAnsi" w:hAnsiTheme="minorHAnsi" w:cstheme="minorHAnsi"/>
                <w:b/>
                <w:sz w:val="22"/>
                <w:szCs w:val="22"/>
              </w:rPr>
            </w:pPr>
            <w:r w:rsidRPr="002C053A">
              <w:rPr>
                <w:rFonts w:asciiTheme="minorHAnsi" w:hAnsiTheme="minorHAnsi" w:cstheme="minorHAnsi"/>
                <w:b/>
                <w:sz w:val="22"/>
                <w:szCs w:val="22"/>
              </w:rPr>
              <w:t>TOTAL Hours:</w:t>
            </w:r>
          </w:p>
        </w:tc>
        <w:tc>
          <w:tcPr>
            <w:tcW w:w="3043" w:type="pct"/>
            <w:tcBorders>
              <w:top w:val="single" w:sz="6" w:space="0" w:color="auto"/>
              <w:left w:val="single" w:sz="6" w:space="0" w:color="auto"/>
              <w:bottom w:val="single" w:sz="6" w:space="0" w:color="auto"/>
              <w:right w:val="single" w:sz="6" w:space="0" w:color="auto"/>
            </w:tcBorders>
          </w:tcPr>
          <w:p w:rsidR="005733C3" w:rsidRPr="002C053A" w:rsidRDefault="005733C3" w:rsidP="001214D1">
            <w:pPr>
              <w:pStyle w:val="Footer"/>
              <w:spacing w:before="120" w:after="120"/>
              <w:rPr>
                <w:rFonts w:asciiTheme="minorHAnsi" w:hAnsiTheme="minorHAnsi" w:cstheme="minorHAnsi"/>
                <w:sz w:val="22"/>
                <w:szCs w:val="22"/>
              </w:rPr>
            </w:pPr>
            <w:r w:rsidRPr="002C053A">
              <w:rPr>
                <w:rFonts w:asciiTheme="minorHAnsi" w:hAnsiTheme="minorHAnsi" w:cstheme="minorHAnsi"/>
                <w:sz w:val="22"/>
                <w:szCs w:val="22"/>
              </w:rPr>
              <w:t>200</w:t>
            </w:r>
          </w:p>
        </w:tc>
      </w:tr>
      <w:tr w:rsidR="005733C3" w:rsidRPr="002C053A" w:rsidTr="001214D1">
        <w:trPr>
          <w:cantSplit/>
          <w:trHeight w:val="20"/>
        </w:trPr>
        <w:tc>
          <w:tcPr>
            <w:tcW w:w="1957" w:type="pct"/>
            <w:tcBorders>
              <w:top w:val="single" w:sz="6" w:space="0" w:color="auto"/>
              <w:left w:val="single" w:sz="6" w:space="0" w:color="auto"/>
              <w:bottom w:val="single" w:sz="6" w:space="0" w:color="auto"/>
              <w:right w:val="single" w:sz="6" w:space="0" w:color="auto"/>
            </w:tcBorders>
            <w:shd w:val="clear" w:color="auto" w:fill="D9D9D9"/>
          </w:tcPr>
          <w:p w:rsidR="005733C3" w:rsidRPr="002C053A" w:rsidRDefault="005733C3" w:rsidP="001214D1">
            <w:pPr>
              <w:spacing w:before="60"/>
              <w:rPr>
                <w:rFonts w:asciiTheme="minorHAnsi" w:hAnsiTheme="minorHAnsi" w:cstheme="minorHAnsi"/>
                <w:b/>
                <w:sz w:val="22"/>
                <w:szCs w:val="22"/>
              </w:rPr>
            </w:pPr>
            <w:r w:rsidRPr="002C053A">
              <w:rPr>
                <w:rFonts w:asciiTheme="minorHAnsi" w:hAnsiTheme="minorHAnsi" w:cstheme="minorHAnsi"/>
                <w:b/>
                <w:sz w:val="22"/>
                <w:szCs w:val="22"/>
              </w:rPr>
              <w:t>Semester(s) in which normally delivered</w:t>
            </w:r>
          </w:p>
        </w:tc>
        <w:tc>
          <w:tcPr>
            <w:tcW w:w="3043" w:type="pct"/>
            <w:tcBorders>
              <w:top w:val="single" w:sz="6" w:space="0" w:color="auto"/>
              <w:left w:val="single" w:sz="6" w:space="0" w:color="auto"/>
              <w:bottom w:val="single" w:sz="6" w:space="0" w:color="auto"/>
              <w:right w:val="single" w:sz="6" w:space="0" w:color="auto"/>
            </w:tcBorders>
            <w:vAlign w:val="center"/>
          </w:tcPr>
          <w:p w:rsidR="005733C3" w:rsidRPr="002C053A" w:rsidRDefault="005733C3" w:rsidP="001214D1">
            <w:pPr>
              <w:spacing w:before="60"/>
              <w:rPr>
                <w:rFonts w:asciiTheme="minorHAnsi" w:hAnsiTheme="minorHAnsi" w:cstheme="minorHAnsi"/>
                <w:sz w:val="22"/>
                <w:szCs w:val="22"/>
              </w:rPr>
            </w:pPr>
            <w:r w:rsidRPr="002C053A">
              <w:rPr>
                <w:rFonts w:asciiTheme="minorHAnsi" w:hAnsiTheme="minorHAnsi" w:cstheme="minorHAnsi"/>
                <w:sz w:val="22"/>
                <w:szCs w:val="22"/>
              </w:rPr>
              <w:t>1 and 2</w:t>
            </w:r>
          </w:p>
        </w:tc>
      </w:tr>
    </w:tbl>
    <w:p w:rsidR="005733C3" w:rsidRPr="002C053A" w:rsidRDefault="005733C3" w:rsidP="005733C3">
      <w:pPr>
        <w:rPr>
          <w:rFonts w:asciiTheme="minorHAnsi" w:hAnsiTheme="minorHAnsi" w:cstheme="minorHAnsi"/>
          <w:sz w:val="22"/>
          <w:szCs w:val="22"/>
        </w:rPr>
      </w:pPr>
    </w:p>
    <w:tbl>
      <w:tblPr>
        <w:tblW w:w="5120" w:type="pct"/>
        <w:tblLook w:val="0000" w:firstRow="0" w:lastRow="0" w:firstColumn="0" w:lastColumn="0" w:noHBand="0" w:noVBand="0"/>
      </w:tblPr>
      <w:tblGrid>
        <w:gridCol w:w="2662"/>
        <w:gridCol w:w="6071"/>
      </w:tblGrid>
      <w:tr w:rsidR="005733C3" w:rsidRPr="002C053A" w:rsidTr="001214D1">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cPr>
          <w:p w:rsidR="005733C3" w:rsidRPr="002C053A" w:rsidRDefault="005733C3" w:rsidP="001214D1">
            <w:pPr>
              <w:pStyle w:val="Footer"/>
              <w:spacing w:before="120" w:after="120"/>
              <w:rPr>
                <w:rFonts w:asciiTheme="minorHAnsi" w:hAnsiTheme="minorHAnsi" w:cstheme="minorHAnsi"/>
                <w:sz w:val="22"/>
                <w:szCs w:val="22"/>
              </w:rPr>
            </w:pPr>
            <w:r w:rsidRPr="002C053A">
              <w:rPr>
                <w:rFonts w:asciiTheme="minorHAnsi" w:hAnsiTheme="minorHAnsi" w:cstheme="minorHAnsi"/>
                <w:b/>
                <w:sz w:val="22"/>
                <w:szCs w:val="22"/>
              </w:rPr>
              <w:t>Assessment</w:t>
            </w:r>
          </w:p>
        </w:tc>
      </w:tr>
      <w:tr w:rsidR="005733C3" w:rsidRPr="002C053A" w:rsidTr="001214D1">
        <w:trPr>
          <w:cantSplit/>
          <w:trHeight w:val="20"/>
        </w:trPr>
        <w:tc>
          <w:tcPr>
            <w:tcW w:w="5000" w:type="pct"/>
            <w:gridSpan w:val="2"/>
            <w:tcBorders>
              <w:top w:val="single" w:sz="6" w:space="0" w:color="auto"/>
              <w:left w:val="single" w:sz="6" w:space="0" w:color="auto"/>
              <w:bottom w:val="single" w:sz="6" w:space="0" w:color="auto"/>
              <w:right w:val="single" w:sz="6" w:space="0" w:color="auto"/>
            </w:tcBorders>
          </w:tcPr>
          <w:p w:rsidR="005733C3" w:rsidRPr="002C053A" w:rsidRDefault="005733C3" w:rsidP="001214D1">
            <w:pPr>
              <w:pStyle w:val="Footer"/>
              <w:spacing w:before="120" w:after="120"/>
              <w:rPr>
                <w:rFonts w:asciiTheme="minorHAnsi" w:hAnsiTheme="minorHAnsi" w:cstheme="minorHAnsi"/>
                <w:iCs/>
                <w:sz w:val="22"/>
                <w:szCs w:val="22"/>
              </w:rPr>
            </w:pPr>
            <w:r w:rsidRPr="002C053A">
              <w:rPr>
                <w:rFonts w:asciiTheme="minorHAnsi" w:hAnsiTheme="minorHAnsi" w:cstheme="minorHAnsi"/>
                <w:iCs/>
                <w:sz w:val="22"/>
                <w:szCs w:val="22"/>
              </w:rPr>
              <w:t xml:space="preserve">The student </w:t>
            </w:r>
            <w:r w:rsidR="00493402">
              <w:rPr>
                <w:rFonts w:asciiTheme="minorHAnsi" w:hAnsiTheme="minorHAnsi" w:cstheme="minorHAnsi"/>
                <w:iCs/>
                <w:sz w:val="22"/>
                <w:szCs w:val="22"/>
              </w:rPr>
              <w:t>will typically</w:t>
            </w:r>
            <w:r w:rsidRPr="002C053A">
              <w:rPr>
                <w:rFonts w:asciiTheme="minorHAnsi" w:hAnsiTheme="minorHAnsi" w:cstheme="minorHAnsi"/>
                <w:iCs/>
                <w:sz w:val="22"/>
                <w:szCs w:val="22"/>
              </w:rPr>
              <w:t xml:space="preserve"> be required to complete two practical laboratory based assignments and one end exam.</w:t>
            </w:r>
          </w:p>
          <w:p w:rsidR="005733C3" w:rsidRPr="002C053A" w:rsidRDefault="005733C3" w:rsidP="001214D1">
            <w:pPr>
              <w:pStyle w:val="Footer"/>
              <w:spacing w:before="120" w:after="120"/>
              <w:rPr>
                <w:rFonts w:asciiTheme="minorHAnsi" w:hAnsiTheme="minorHAnsi" w:cstheme="minorHAnsi"/>
                <w:iCs/>
                <w:sz w:val="22"/>
                <w:szCs w:val="22"/>
              </w:rPr>
            </w:pPr>
            <w:r w:rsidRPr="002C053A">
              <w:rPr>
                <w:rFonts w:asciiTheme="minorHAnsi" w:hAnsiTheme="minorHAnsi" w:cstheme="minorHAnsi"/>
                <w:b/>
                <w:iCs/>
                <w:sz w:val="22"/>
                <w:szCs w:val="22"/>
              </w:rPr>
              <w:t>Assignment 1</w:t>
            </w:r>
            <w:r w:rsidRPr="002C053A">
              <w:rPr>
                <w:rFonts w:asciiTheme="minorHAnsi" w:hAnsiTheme="minorHAnsi" w:cstheme="minorHAnsi"/>
                <w:iCs/>
                <w:sz w:val="22"/>
                <w:szCs w:val="22"/>
              </w:rPr>
              <w:t xml:space="preserve">: (15%) </w:t>
            </w:r>
          </w:p>
          <w:p w:rsidR="005733C3" w:rsidRPr="002C053A" w:rsidRDefault="005733C3" w:rsidP="001214D1">
            <w:pPr>
              <w:pStyle w:val="Footer"/>
              <w:spacing w:before="120" w:after="120"/>
              <w:rPr>
                <w:rFonts w:asciiTheme="minorHAnsi" w:hAnsiTheme="minorHAnsi" w:cstheme="minorHAnsi"/>
                <w:iCs/>
                <w:sz w:val="22"/>
                <w:szCs w:val="22"/>
              </w:rPr>
            </w:pPr>
            <w:r w:rsidRPr="002C053A">
              <w:rPr>
                <w:rFonts w:asciiTheme="minorHAnsi" w:hAnsiTheme="minorHAnsi" w:cstheme="minorHAnsi"/>
                <w:b/>
                <w:iCs/>
                <w:sz w:val="22"/>
                <w:szCs w:val="22"/>
              </w:rPr>
              <w:t>Assignment 2</w:t>
            </w:r>
            <w:r w:rsidRPr="002C053A">
              <w:rPr>
                <w:rFonts w:asciiTheme="minorHAnsi" w:hAnsiTheme="minorHAnsi" w:cstheme="minorHAnsi"/>
                <w:iCs/>
                <w:sz w:val="22"/>
                <w:szCs w:val="22"/>
              </w:rPr>
              <w:t xml:space="preserve">: (15%) </w:t>
            </w:r>
          </w:p>
          <w:p w:rsidR="005733C3" w:rsidRPr="002C053A" w:rsidRDefault="005733C3" w:rsidP="001214D1">
            <w:pPr>
              <w:pStyle w:val="Footer"/>
              <w:spacing w:before="120" w:after="120"/>
              <w:rPr>
                <w:rFonts w:asciiTheme="minorHAnsi" w:hAnsiTheme="minorHAnsi" w:cstheme="minorHAnsi"/>
                <w:iCs/>
                <w:sz w:val="22"/>
                <w:szCs w:val="22"/>
              </w:rPr>
            </w:pPr>
            <w:r w:rsidRPr="002C053A">
              <w:rPr>
                <w:rFonts w:asciiTheme="minorHAnsi" w:hAnsiTheme="minorHAnsi" w:cstheme="minorHAnsi"/>
                <w:b/>
                <w:iCs/>
                <w:sz w:val="22"/>
                <w:szCs w:val="22"/>
              </w:rPr>
              <w:t>Exam</w:t>
            </w:r>
            <w:r w:rsidRPr="002C053A">
              <w:rPr>
                <w:rFonts w:asciiTheme="minorHAnsi" w:hAnsiTheme="minorHAnsi" w:cstheme="minorHAnsi"/>
                <w:iCs/>
                <w:sz w:val="22"/>
                <w:szCs w:val="22"/>
              </w:rPr>
              <w:t xml:space="preserve"> (70%): </w:t>
            </w:r>
          </w:p>
          <w:p w:rsidR="005733C3" w:rsidRPr="002C053A" w:rsidRDefault="005733C3" w:rsidP="001214D1">
            <w:pPr>
              <w:pStyle w:val="Footer"/>
              <w:spacing w:before="120" w:after="120"/>
              <w:rPr>
                <w:rFonts w:asciiTheme="minorHAnsi" w:hAnsiTheme="minorHAnsi" w:cstheme="minorHAnsi"/>
                <w:iCs/>
                <w:sz w:val="22"/>
                <w:szCs w:val="22"/>
              </w:rPr>
            </w:pPr>
            <w:r w:rsidRPr="002C053A">
              <w:rPr>
                <w:rFonts w:asciiTheme="minorHAnsi" w:hAnsiTheme="minorHAnsi" w:cstheme="minorHAnsi"/>
                <w:iCs/>
                <w:sz w:val="22"/>
                <w:szCs w:val="22"/>
              </w:rPr>
              <w:t xml:space="preserve">Typically, students </w:t>
            </w:r>
            <w:r w:rsidR="00A357C4">
              <w:rPr>
                <w:rFonts w:asciiTheme="minorHAnsi" w:hAnsiTheme="minorHAnsi" w:cstheme="minorHAnsi"/>
                <w:iCs/>
                <w:sz w:val="22"/>
                <w:szCs w:val="22"/>
              </w:rPr>
              <w:t>would</w:t>
            </w:r>
            <w:r w:rsidRPr="002C053A">
              <w:rPr>
                <w:rFonts w:asciiTheme="minorHAnsi" w:hAnsiTheme="minorHAnsi" w:cstheme="minorHAnsi"/>
                <w:iCs/>
                <w:sz w:val="22"/>
                <w:szCs w:val="22"/>
              </w:rPr>
              <w:t xml:space="preserve"> be required to sit a 2 hour exam answering 3 out of 4 questions that cover both outcomes 1 and 2. </w:t>
            </w:r>
          </w:p>
          <w:p w:rsidR="005733C3" w:rsidRPr="002C053A" w:rsidRDefault="005733C3" w:rsidP="001214D1">
            <w:pPr>
              <w:pStyle w:val="Footer"/>
              <w:spacing w:before="120" w:after="120"/>
              <w:rPr>
                <w:rFonts w:asciiTheme="minorHAnsi" w:hAnsiTheme="minorHAnsi" w:cstheme="minorHAnsi"/>
                <w:sz w:val="22"/>
                <w:szCs w:val="22"/>
              </w:rPr>
            </w:pPr>
          </w:p>
        </w:tc>
      </w:tr>
      <w:tr w:rsidR="005733C3" w:rsidRPr="002C053A" w:rsidTr="001214D1">
        <w:trPr>
          <w:cantSplit/>
          <w:trHeight w:val="20"/>
        </w:trPr>
        <w:tc>
          <w:tcPr>
            <w:tcW w:w="1524" w:type="pct"/>
            <w:tcBorders>
              <w:top w:val="single" w:sz="6" w:space="0" w:color="auto"/>
              <w:left w:val="single" w:sz="6" w:space="0" w:color="auto"/>
              <w:bottom w:val="single" w:sz="6" w:space="0" w:color="auto"/>
              <w:right w:val="single" w:sz="6" w:space="0" w:color="auto"/>
            </w:tcBorders>
          </w:tcPr>
          <w:p w:rsidR="005733C3" w:rsidRPr="002C053A" w:rsidRDefault="005733C3" w:rsidP="001214D1">
            <w:pPr>
              <w:pStyle w:val="t1"/>
              <w:tabs>
                <w:tab w:val="left" w:pos="1800"/>
              </w:tabs>
              <w:spacing w:before="120" w:line="240" w:lineRule="auto"/>
              <w:rPr>
                <w:rFonts w:asciiTheme="minorHAnsi" w:hAnsiTheme="minorHAnsi" w:cstheme="minorHAnsi"/>
                <w:b/>
                <w:sz w:val="22"/>
                <w:szCs w:val="22"/>
              </w:rPr>
            </w:pPr>
            <w:r w:rsidRPr="002C053A">
              <w:rPr>
                <w:rFonts w:asciiTheme="minorHAnsi" w:hAnsiTheme="minorHAnsi" w:cstheme="minorHAnsi"/>
                <w:b/>
                <w:sz w:val="22"/>
                <w:szCs w:val="22"/>
              </w:rPr>
              <w:t>Coursework:</w:t>
            </w:r>
          </w:p>
        </w:tc>
        <w:tc>
          <w:tcPr>
            <w:tcW w:w="3476" w:type="pct"/>
            <w:tcBorders>
              <w:top w:val="single" w:sz="6" w:space="0" w:color="auto"/>
              <w:left w:val="single" w:sz="6" w:space="0" w:color="auto"/>
              <w:bottom w:val="single" w:sz="6" w:space="0" w:color="auto"/>
              <w:right w:val="single" w:sz="6" w:space="0" w:color="auto"/>
            </w:tcBorders>
          </w:tcPr>
          <w:p w:rsidR="005733C3" w:rsidRPr="002C053A" w:rsidRDefault="005733C3" w:rsidP="001214D1">
            <w:pPr>
              <w:pStyle w:val="Footer"/>
              <w:spacing w:before="120" w:after="120"/>
              <w:rPr>
                <w:rFonts w:asciiTheme="minorHAnsi" w:hAnsiTheme="minorHAnsi" w:cstheme="minorHAnsi"/>
                <w:sz w:val="22"/>
                <w:szCs w:val="22"/>
              </w:rPr>
            </w:pPr>
            <w:r w:rsidRPr="002C053A">
              <w:rPr>
                <w:rFonts w:asciiTheme="minorHAnsi" w:hAnsiTheme="minorHAnsi" w:cstheme="minorHAnsi"/>
                <w:sz w:val="22"/>
                <w:szCs w:val="22"/>
              </w:rPr>
              <w:t>30 %</w:t>
            </w:r>
          </w:p>
        </w:tc>
      </w:tr>
      <w:tr w:rsidR="005733C3" w:rsidRPr="002C053A" w:rsidTr="001214D1">
        <w:trPr>
          <w:cantSplit/>
          <w:trHeight w:val="20"/>
        </w:trPr>
        <w:tc>
          <w:tcPr>
            <w:tcW w:w="1524" w:type="pct"/>
            <w:tcBorders>
              <w:top w:val="single" w:sz="6" w:space="0" w:color="auto"/>
              <w:left w:val="single" w:sz="6" w:space="0" w:color="auto"/>
              <w:bottom w:val="single" w:sz="6" w:space="0" w:color="auto"/>
              <w:right w:val="single" w:sz="6" w:space="0" w:color="auto"/>
            </w:tcBorders>
          </w:tcPr>
          <w:p w:rsidR="005733C3" w:rsidRPr="002C053A" w:rsidRDefault="005733C3" w:rsidP="001214D1">
            <w:pPr>
              <w:pStyle w:val="t1"/>
              <w:tabs>
                <w:tab w:val="left" w:pos="1800"/>
              </w:tabs>
              <w:spacing w:before="120" w:line="240" w:lineRule="auto"/>
              <w:rPr>
                <w:rFonts w:asciiTheme="minorHAnsi" w:hAnsiTheme="minorHAnsi" w:cstheme="minorHAnsi"/>
                <w:b/>
                <w:sz w:val="22"/>
                <w:szCs w:val="22"/>
              </w:rPr>
            </w:pPr>
            <w:r w:rsidRPr="002C053A">
              <w:rPr>
                <w:rFonts w:asciiTheme="minorHAnsi" w:hAnsiTheme="minorHAnsi" w:cstheme="minorHAnsi"/>
                <w:b/>
                <w:sz w:val="22"/>
                <w:szCs w:val="22"/>
              </w:rPr>
              <w:t>Examination:</w:t>
            </w:r>
          </w:p>
        </w:tc>
        <w:tc>
          <w:tcPr>
            <w:tcW w:w="3476" w:type="pct"/>
            <w:tcBorders>
              <w:top w:val="single" w:sz="6" w:space="0" w:color="auto"/>
              <w:left w:val="single" w:sz="6" w:space="0" w:color="auto"/>
              <w:bottom w:val="single" w:sz="6" w:space="0" w:color="auto"/>
              <w:right w:val="single" w:sz="6" w:space="0" w:color="auto"/>
            </w:tcBorders>
          </w:tcPr>
          <w:p w:rsidR="005733C3" w:rsidRPr="002C053A" w:rsidRDefault="005733C3" w:rsidP="001214D1">
            <w:pPr>
              <w:pStyle w:val="Footer"/>
              <w:spacing w:before="120" w:after="120"/>
              <w:rPr>
                <w:rFonts w:asciiTheme="minorHAnsi" w:hAnsiTheme="minorHAnsi" w:cstheme="minorHAnsi"/>
                <w:sz w:val="22"/>
                <w:szCs w:val="22"/>
              </w:rPr>
            </w:pPr>
            <w:r w:rsidRPr="002C053A">
              <w:rPr>
                <w:rFonts w:asciiTheme="minorHAnsi" w:hAnsiTheme="minorHAnsi" w:cstheme="minorHAnsi"/>
                <w:sz w:val="22"/>
                <w:szCs w:val="22"/>
              </w:rPr>
              <w:t>70 %</w:t>
            </w:r>
          </w:p>
        </w:tc>
      </w:tr>
      <w:tr w:rsidR="005733C3" w:rsidRPr="002C053A" w:rsidTr="001214D1">
        <w:trPr>
          <w:cantSplit/>
          <w:trHeight w:val="20"/>
        </w:trPr>
        <w:tc>
          <w:tcPr>
            <w:tcW w:w="1524" w:type="pct"/>
            <w:tcBorders>
              <w:top w:val="single" w:sz="6" w:space="0" w:color="auto"/>
              <w:left w:val="single" w:sz="6" w:space="0" w:color="auto"/>
              <w:bottom w:val="single" w:sz="6" w:space="0" w:color="auto"/>
              <w:right w:val="single" w:sz="6" w:space="0" w:color="auto"/>
            </w:tcBorders>
          </w:tcPr>
          <w:p w:rsidR="005733C3" w:rsidRPr="002C053A" w:rsidRDefault="005733C3" w:rsidP="001214D1">
            <w:pPr>
              <w:pStyle w:val="t1"/>
              <w:tabs>
                <w:tab w:val="left" w:pos="1800"/>
              </w:tabs>
              <w:spacing w:before="120" w:line="240" w:lineRule="auto"/>
              <w:jc w:val="left"/>
              <w:rPr>
                <w:rFonts w:asciiTheme="minorHAnsi" w:hAnsiTheme="minorHAnsi" w:cstheme="minorHAnsi"/>
                <w:b/>
                <w:sz w:val="22"/>
                <w:szCs w:val="22"/>
              </w:rPr>
            </w:pPr>
            <w:r w:rsidRPr="002C053A">
              <w:rPr>
                <w:rFonts w:asciiTheme="minorHAnsi" w:hAnsiTheme="minorHAnsi" w:cstheme="minorHAnsi"/>
                <w:b/>
                <w:sz w:val="22"/>
                <w:szCs w:val="22"/>
              </w:rPr>
              <w:t>Oral Examination/ Presentation:</w:t>
            </w:r>
          </w:p>
        </w:tc>
        <w:tc>
          <w:tcPr>
            <w:tcW w:w="3476" w:type="pct"/>
            <w:tcBorders>
              <w:top w:val="single" w:sz="6" w:space="0" w:color="auto"/>
              <w:left w:val="single" w:sz="6" w:space="0" w:color="auto"/>
              <w:bottom w:val="single" w:sz="6" w:space="0" w:color="auto"/>
              <w:right w:val="single" w:sz="6" w:space="0" w:color="auto"/>
            </w:tcBorders>
          </w:tcPr>
          <w:p w:rsidR="005733C3" w:rsidRPr="002C053A" w:rsidRDefault="005733C3" w:rsidP="001214D1">
            <w:pPr>
              <w:pStyle w:val="Footer"/>
              <w:spacing w:before="120" w:after="120"/>
              <w:rPr>
                <w:rFonts w:asciiTheme="minorHAnsi" w:hAnsiTheme="minorHAnsi" w:cstheme="minorHAnsi"/>
                <w:sz w:val="22"/>
                <w:szCs w:val="22"/>
              </w:rPr>
            </w:pPr>
            <w:r w:rsidRPr="002C053A">
              <w:rPr>
                <w:rFonts w:asciiTheme="minorHAnsi" w:hAnsiTheme="minorHAnsi" w:cstheme="minorHAnsi"/>
                <w:sz w:val="22"/>
                <w:szCs w:val="22"/>
              </w:rPr>
              <w:t>n/a</w:t>
            </w:r>
          </w:p>
        </w:tc>
      </w:tr>
      <w:tr w:rsidR="005733C3" w:rsidRPr="002C053A" w:rsidTr="001214D1">
        <w:trPr>
          <w:cantSplit/>
          <w:trHeight w:val="20"/>
        </w:trPr>
        <w:tc>
          <w:tcPr>
            <w:tcW w:w="1524" w:type="pct"/>
            <w:tcBorders>
              <w:top w:val="single" w:sz="6" w:space="0" w:color="auto"/>
              <w:left w:val="single" w:sz="6" w:space="0" w:color="auto"/>
              <w:bottom w:val="single" w:sz="6" w:space="0" w:color="auto"/>
              <w:right w:val="single" w:sz="6" w:space="0" w:color="auto"/>
            </w:tcBorders>
          </w:tcPr>
          <w:p w:rsidR="005733C3" w:rsidRPr="002C053A" w:rsidRDefault="005733C3" w:rsidP="001214D1">
            <w:pPr>
              <w:pStyle w:val="t1"/>
              <w:tabs>
                <w:tab w:val="left" w:pos="1800"/>
              </w:tabs>
              <w:spacing w:before="120" w:line="240" w:lineRule="auto"/>
              <w:rPr>
                <w:rFonts w:asciiTheme="minorHAnsi" w:hAnsiTheme="minorHAnsi" w:cstheme="minorHAnsi"/>
                <w:b/>
                <w:sz w:val="22"/>
                <w:szCs w:val="22"/>
              </w:rPr>
            </w:pPr>
            <w:r w:rsidRPr="002C053A">
              <w:rPr>
                <w:rFonts w:asciiTheme="minorHAnsi" w:hAnsiTheme="minorHAnsi" w:cstheme="minorHAnsi"/>
                <w:b/>
                <w:sz w:val="22"/>
                <w:szCs w:val="22"/>
              </w:rPr>
              <w:t>Work Based:</w:t>
            </w:r>
          </w:p>
        </w:tc>
        <w:tc>
          <w:tcPr>
            <w:tcW w:w="3476" w:type="pct"/>
            <w:tcBorders>
              <w:top w:val="single" w:sz="6" w:space="0" w:color="auto"/>
              <w:left w:val="single" w:sz="6" w:space="0" w:color="auto"/>
              <w:bottom w:val="single" w:sz="6" w:space="0" w:color="auto"/>
              <w:right w:val="single" w:sz="6" w:space="0" w:color="auto"/>
            </w:tcBorders>
          </w:tcPr>
          <w:p w:rsidR="005733C3" w:rsidRPr="002C053A" w:rsidRDefault="005733C3" w:rsidP="001214D1">
            <w:pPr>
              <w:pStyle w:val="Footer"/>
              <w:spacing w:before="120" w:after="120"/>
              <w:rPr>
                <w:rFonts w:asciiTheme="minorHAnsi" w:hAnsiTheme="minorHAnsi" w:cstheme="minorHAnsi"/>
                <w:sz w:val="22"/>
                <w:szCs w:val="22"/>
              </w:rPr>
            </w:pPr>
            <w:r w:rsidRPr="002C053A">
              <w:rPr>
                <w:rFonts w:asciiTheme="minorHAnsi" w:hAnsiTheme="minorHAnsi" w:cstheme="minorHAnsi"/>
                <w:sz w:val="22"/>
                <w:szCs w:val="22"/>
              </w:rPr>
              <w:t>n/a</w:t>
            </w:r>
          </w:p>
        </w:tc>
      </w:tr>
    </w:tbl>
    <w:p w:rsidR="005733C3" w:rsidRPr="002C053A" w:rsidRDefault="005733C3" w:rsidP="005733C3">
      <w:pPr>
        <w:rPr>
          <w:rFonts w:asciiTheme="minorHAnsi" w:hAnsiTheme="minorHAnsi" w:cstheme="minorHAnsi"/>
          <w:sz w:val="22"/>
          <w:szCs w:val="22"/>
        </w:rPr>
      </w:pPr>
    </w:p>
    <w:p w:rsidR="005733C3" w:rsidRPr="002C053A" w:rsidRDefault="005733C3" w:rsidP="005733C3">
      <w:pPr>
        <w:spacing w:after="200" w:line="276" w:lineRule="auto"/>
        <w:rPr>
          <w:rFonts w:asciiTheme="minorHAnsi" w:hAnsiTheme="minorHAnsi" w:cstheme="minorHAnsi"/>
          <w:sz w:val="22"/>
          <w:szCs w:val="22"/>
        </w:rPr>
      </w:pPr>
      <w:r w:rsidRPr="002C053A">
        <w:rPr>
          <w:rFonts w:asciiTheme="minorHAnsi" w:hAnsiTheme="minorHAnsi" w:cstheme="minorHAnsi"/>
          <w:sz w:val="22"/>
          <w:szCs w:val="22"/>
        </w:rPr>
        <w:br w:type="page"/>
      </w:r>
    </w:p>
    <w:tbl>
      <w:tblPr>
        <w:tblW w:w="5120" w:type="pct"/>
        <w:tblLook w:val="0000" w:firstRow="0" w:lastRow="0" w:firstColumn="0" w:lastColumn="0" w:noHBand="0" w:noVBand="0"/>
      </w:tblPr>
      <w:tblGrid>
        <w:gridCol w:w="2662"/>
        <w:gridCol w:w="6071"/>
      </w:tblGrid>
      <w:tr w:rsidR="005733C3" w:rsidRPr="002C053A" w:rsidTr="001214D1">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cPr>
          <w:p w:rsidR="005733C3" w:rsidRPr="002C053A" w:rsidRDefault="005733C3" w:rsidP="001214D1">
            <w:pPr>
              <w:pStyle w:val="Footer"/>
              <w:spacing w:before="120" w:after="120"/>
              <w:rPr>
                <w:rFonts w:asciiTheme="minorHAnsi" w:hAnsiTheme="minorHAnsi" w:cstheme="minorHAnsi"/>
                <w:sz w:val="22"/>
                <w:szCs w:val="22"/>
              </w:rPr>
            </w:pPr>
            <w:r w:rsidRPr="002C053A">
              <w:rPr>
                <w:rFonts w:asciiTheme="minorHAnsi" w:hAnsiTheme="minorHAnsi" w:cstheme="minorHAnsi"/>
                <w:b/>
                <w:sz w:val="22"/>
                <w:szCs w:val="22"/>
              </w:rPr>
              <w:lastRenderedPageBreak/>
              <w:t>Details of Outcome Assessment:</w:t>
            </w:r>
          </w:p>
        </w:tc>
      </w:tr>
      <w:tr w:rsidR="005733C3" w:rsidRPr="002C053A" w:rsidTr="001214D1">
        <w:trPr>
          <w:cantSplit/>
          <w:trHeight w:val="20"/>
        </w:trPr>
        <w:tc>
          <w:tcPr>
            <w:tcW w:w="1524" w:type="pct"/>
            <w:tcBorders>
              <w:top w:val="single" w:sz="6" w:space="0" w:color="auto"/>
              <w:left w:val="single" w:sz="6" w:space="0" w:color="auto"/>
              <w:bottom w:val="single" w:sz="6" w:space="0" w:color="auto"/>
              <w:right w:val="single" w:sz="6" w:space="0" w:color="auto"/>
            </w:tcBorders>
            <w:shd w:val="clear" w:color="auto" w:fill="D9D9D9"/>
          </w:tcPr>
          <w:p w:rsidR="005733C3" w:rsidRPr="002C053A" w:rsidRDefault="005733C3" w:rsidP="001214D1">
            <w:pPr>
              <w:pStyle w:val="Footer"/>
              <w:spacing w:before="120" w:after="120"/>
              <w:rPr>
                <w:rFonts w:asciiTheme="minorHAnsi" w:hAnsiTheme="minorHAnsi" w:cstheme="minorHAnsi"/>
                <w:b/>
                <w:sz w:val="22"/>
                <w:szCs w:val="22"/>
              </w:rPr>
            </w:pPr>
            <w:r w:rsidRPr="002C053A">
              <w:rPr>
                <w:rFonts w:asciiTheme="minorHAnsi" w:hAnsiTheme="minorHAnsi" w:cstheme="minorHAnsi"/>
                <w:b/>
                <w:sz w:val="22"/>
                <w:szCs w:val="22"/>
              </w:rPr>
              <w:t>Outcomes</w:t>
            </w:r>
          </w:p>
        </w:tc>
        <w:tc>
          <w:tcPr>
            <w:tcW w:w="3476" w:type="pct"/>
            <w:tcBorders>
              <w:top w:val="single" w:sz="6" w:space="0" w:color="auto"/>
              <w:left w:val="single" w:sz="6" w:space="0" w:color="auto"/>
              <w:bottom w:val="single" w:sz="6" w:space="0" w:color="auto"/>
              <w:right w:val="single" w:sz="6" w:space="0" w:color="auto"/>
            </w:tcBorders>
            <w:shd w:val="clear" w:color="auto" w:fill="D9D9D9"/>
          </w:tcPr>
          <w:p w:rsidR="005733C3" w:rsidRPr="002C053A" w:rsidRDefault="005733C3" w:rsidP="001214D1">
            <w:pPr>
              <w:pStyle w:val="Footer"/>
              <w:spacing w:before="120" w:after="120"/>
              <w:rPr>
                <w:rFonts w:asciiTheme="minorHAnsi" w:hAnsiTheme="minorHAnsi" w:cstheme="minorHAnsi"/>
                <w:b/>
                <w:sz w:val="22"/>
                <w:szCs w:val="22"/>
              </w:rPr>
            </w:pPr>
            <w:r w:rsidRPr="002C053A">
              <w:rPr>
                <w:rFonts w:asciiTheme="minorHAnsi" w:hAnsiTheme="minorHAnsi" w:cstheme="minorHAnsi"/>
                <w:b/>
                <w:sz w:val="22"/>
                <w:szCs w:val="22"/>
              </w:rPr>
              <w:t>Assessment Criteria:</w:t>
            </w:r>
          </w:p>
          <w:p w:rsidR="005733C3" w:rsidRPr="002C053A" w:rsidRDefault="005733C3" w:rsidP="001214D1">
            <w:pPr>
              <w:pStyle w:val="Footer"/>
              <w:spacing w:before="120" w:after="120"/>
              <w:rPr>
                <w:rFonts w:asciiTheme="minorHAnsi" w:hAnsiTheme="minorHAnsi" w:cstheme="minorHAnsi"/>
                <w:b/>
                <w:sz w:val="22"/>
                <w:szCs w:val="22"/>
              </w:rPr>
            </w:pPr>
            <w:r w:rsidRPr="002C053A">
              <w:rPr>
                <w:rFonts w:asciiTheme="minorHAnsi" w:hAnsiTheme="minorHAnsi" w:cstheme="minorHAnsi"/>
                <w:b/>
                <w:sz w:val="22"/>
                <w:szCs w:val="22"/>
              </w:rPr>
              <w:t>To achieve each outcome a student must demonstrate the ability to :</w:t>
            </w:r>
          </w:p>
        </w:tc>
      </w:tr>
      <w:tr w:rsidR="005733C3" w:rsidRPr="002C053A" w:rsidTr="001214D1">
        <w:trPr>
          <w:cantSplit/>
          <w:trHeight w:val="20"/>
        </w:trPr>
        <w:tc>
          <w:tcPr>
            <w:tcW w:w="1524" w:type="pct"/>
            <w:tcBorders>
              <w:top w:val="single" w:sz="6" w:space="0" w:color="auto"/>
              <w:left w:val="single" w:sz="6" w:space="0" w:color="auto"/>
              <w:bottom w:val="single" w:sz="6" w:space="0" w:color="auto"/>
              <w:right w:val="single" w:sz="6" w:space="0" w:color="auto"/>
            </w:tcBorders>
          </w:tcPr>
          <w:p w:rsidR="005733C3" w:rsidRPr="002C053A" w:rsidRDefault="005733C3" w:rsidP="001214D1">
            <w:pPr>
              <w:pStyle w:val="bullet"/>
              <w:ind w:left="0" w:firstLine="0"/>
              <w:jc w:val="left"/>
              <w:rPr>
                <w:rFonts w:asciiTheme="minorHAnsi" w:hAnsiTheme="minorHAnsi" w:cstheme="minorHAnsi"/>
                <w:sz w:val="22"/>
                <w:szCs w:val="22"/>
              </w:rPr>
            </w:pPr>
            <w:r w:rsidRPr="002C053A">
              <w:rPr>
                <w:rFonts w:asciiTheme="minorHAnsi" w:hAnsiTheme="minorHAnsi" w:cstheme="minorHAnsi"/>
                <w:sz w:val="22"/>
                <w:szCs w:val="22"/>
              </w:rPr>
              <w:t>1. Analyse and design power electronic systems employing established and emerging techniques</w:t>
            </w:r>
          </w:p>
        </w:tc>
        <w:tc>
          <w:tcPr>
            <w:tcW w:w="3476" w:type="pct"/>
            <w:tcBorders>
              <w:top w:val="single" w:sz="6" w:space="0" w:color="auto"/>
              <w:left w:val="single" w:sz="6" w:space="0" w:color="auto"/>
              <w:bottom w:val="single" w:sz="6" w:space="0" w:color="auto"/>
              <w:right w:val="single" w:sz="6" w:space="0" w:color="auto"/>
            </w:tcBorders>
          </w:tcPr>
          <w:p w:rsidR="005733C3" w:rsidRPr="002C053A" w:rsidRDefault="005733C3" w:rsidP="005733C3">
            <w:pPr>
              <w:pStyle w:val="ListParagraph"/>
              <w:numPr>
                <w:ilvl w:val="0"/>
                <w:numId w:val="101"/>
              </w:numPr>
              <w:tabs>
                <w:tab w:val="left" w:pos="659"/>
              </w:tabs>
              <w:spacing w:before="120" w:after="120"/>
              <w:ind w:hanging="486"/>
              <w:rPr>
                <w:rFonts w:asciiTheme="minorHAnsi" w:hAnsiTheme="minorHAnsi" w:cstheme="minorHAnsi"/>
                <w:sz w:val="22"/>
                <w:szCs w:val="22"/>
              </w:rPr>
            </w:pPr>
            <w:r w:rsidRPr="002C053A">
              <w:rPr>
                <w:rFonts w:asciiTheme="minorHAnsi" w:hAnsiTheme="minorHAnsi" w:cstheme="minorHAnsi"/>
                <w:sz w:val="22"/>
                <w:szCs w:val="22"/>
              </w:rPr>
              <w:t xml:space="preserve">Analyse and show </w:t>
            </w:r>
            <w:r w:rsidR="00493402">
              <w:rPr>
                <w:rFonts w:asciiTheme="minorHAnsi" w:hAnsiTheme="minorHAnsi" w:cstheme="minorHAnsi"/>
                <w:sz w:val="22"/>
                <w:szCs w:val="22"/>
              </w:rPr>
              <w:t xml:space="preserve">a detailed </w:t>
            </w:r>
            <w:r w:rsidRPr="002C053A">
              <w:rPr>
                <w:rFonts w:asciiTheme="minorHAnsi" w:hAnsiTheme="minorHAnsi" w:cstheme="minorHAnsi"/>
                <w:sz w:val="22"/>
                <w:szCs w:val="22"/>
              </w:rPr>
              <w:t>understanding of the circuits us</w:t>
            </w:r>
            <w:r w:rsidR="00493402">
              <w:rPr>
                <w:rFonts w:asciiTheme="minorHAnsi" w:hAnsiTheme="minorHAnsi" w:cstheme="minorHAnsi"/>
                <w:sz w:val="22"/>
                <w:szCs w:val="22"/>
              </w:rPr>
              <w:t>ed for the conversion of AC &gt; DC, DC &gt;</w:t>
            </w:r>
            <w:r w:rsidRPr="002C053A">
              <w:rPr>
                <w:rFonts w:asciiTheme="minorHAnsi" w:hAnsiTheme="minorHAnsi" w:cstheme="minorHAnsi"/>
                <w:sz w:val="22"/>
                <w:szCs w:val="22"/>
              </w:rPr>
              <w:t xml:space="preserve"> AC</w:t>
            </w:r>
            <w:r w:rsidR="00493402">
              <w:rPr>
                <w:rFonts w:asciiTheme="minorHAnsi" w:hAnsiTheme="minorHAnsi" w:cstheme="minorHAnsi"/>
                <w:sz w:val="22"/>
                <w:szCs w:val="22"/>
              </w:rPr>
              <w:t>, AC &gt; AC and DC &gt; DC incorporating</w:t>
            </w:r>
            <w:r w:rsidRPr="002C053A">
              <w:rPr>
                <w:rFonts w:asciiTheme="minorHAnsi" w:hAnsiTheme="minorHAnsi" w:cstheme="minorHAnsi"/>
                <w:sz w:val="22"/>
                <w:szCs w:val="22"/>
              </w:rPr>
              <w:t xml:space="preserve"> high frequency techniques.</w:t>
            </w:r>
          </w:p>
          <w:p w:rsidR="005733C3" w:rsidRPr="002C053A" w:rsidRDefault="005733C3" w:rsidP="005733C3">
            <w:pPr>
              <w:pStyle w:val="ListParagraph"/>
              <w:numPr>
                <w:ilvl w:val="0"/>
                <w:numId w:val="72"/>
              </w:numPr>
              <w:tabs>
                <w:tab w:val="left" w:pos="720"/>
              </w:tabs>
              <w:spacing w:before="120" w:after="120"/>
              <w:ind w:left="659" w:hanging="425"/>
              <w:rPr>
                <w:rFonts w:asciiTheme="minorHAnsi" w:hAnsiTheme="minorHAnsi" w:cstheme="minorHAnsi"/>
                <w:sz w:val="22"/>
                <w:szCs w:val="22"/>
              </w:rPr>
            </w:pPr>
            <w:r w:rsidRPr="002C053A">
              <w:rPr>
                <w:rFonts w:asciiTheme="minorHAnsi" w:hAnsiTheme="minorHAnsi" w:cstheme="minorHAnsi"/>
                <w:sz w:val="22"/>
                <w:szCs w:val="22"/>
              </w:rPr>
              <w:t xml:space="preserve">Apply </w:t>
            </w:r>
            <w:r w:rsidR="00493402">
              <w:rPr>
                <w:rFonts w:asciiTheme="minorHAnsi" w:hAnsiTheme="minorHAnsi" w:cstheme="minorHAnsi"/>
                <w:sz w:val="22"/>
                <w:szCs w:val="22"/>
              </w:rPr>
              <w:t xml:space="preserve">appropriate </w:t>
            </w:r>
            <w:r w:rsidRPr="002C053A">
              <w:rPr>
                <w:rFonts w:asciiTheme="minorHAnsi" w:hAnsiTheme="minorHAnsi" w:cstheme="minorHAnsi"/>
                <w:sz w:val="22"/>
                <w:szCs w:val="22"/>
              </w:rPr>
              <w:t>methods for improving efficiency of operation.</w:t>
            </w:r>
          </w:p>
        </w:tc>
      </w:tr>
      <w:tr w:rsidR="005733C3" w:rsidRPr="002C053A" w:rsidTr="001214D1">
        <w:trPr>
          <w:cantSplit/>
          <w:trHeight w:val="20"/>
        </w:trPr>
        <w:tc>
          <w:tcPr>
            <w:tcW w:w="1524" w:type="pct"/>
            <w:tcBorders>
              <w:top w:val="single" w:sz="6" w:space="0" w:color="auto"/>
              <w:left w:val="single" w:sz="6" w:space="0" w:color="auto"/>
              <w:bottom w:val="single" w:sz="6" w:space="0" w:color="auto"/>
              <w:right w:val="single" w:sz="6" w:space="0" w:color="auto"/>
            </w:tcBorders>
          </w:tcPr>
          <w:p w:rsidR="005733C3" w:rsidRPr="002C053A" w:rsidRDefault="005733C3" w:rsidP="001214D1">
            <w:pPr>
              <w:pStyle w:val="bullet"/>
              <w:ind w:left="0" w:firstLine="0"/>
              <w:jc w:val="left"/>
              <w:rPr>
                <w:rFonts w:asciiTheme="minorHAnsi" w:hAnsiTheme="minorHAnsi" w:cstheme="minorHAnsi"/>
                <w:sz w:val="22"/>
                <w:szCs w:val="22"/>
              </w:rPr>
            </w:pPr>
            <w:r w:rsidRPr="002C053A">
              <w:rPr>
                <w:rFonts w:asciiTheme="minorHAnsi" w:hAnsiTheme="minorHAnsi" w:cstheme="minorHAnsi"/>
                <w:sz w:val="22"/>
                <w:szCs w:val="22"/>
              </w:rPr>
              <w:t>2. Analyse electrical drive systems and apply established and emerging techniques to ensure effective operation of these systems.</w:t>
            </w:r>
          </w:p>
        </w:tc>
        <w:tc>
          <w:tcPr>
            <w:tcW w:w="3476" w:type="pct"/>
            <w:tcBorders>
              <w:top w:val="single" w:sz="6" w:space="0" w:color="auto"/>
              <w:left w:val="single" w:sz="6" w:space="0" w:color="auto"/>
              <w:bottom w:val="single" w:sz="6" w:space="0" w:color="auto"/>
              <w:right w:val="single" w:sz="6" w:space="0" w:color="auto"/>
            </w:tcBorders>
          </w:tcPr>
          <w:p w:rsidR="005733C3" w:rsidRPr="002C053A" w:rsidRDefault="005733C3" w:rsidP="005733C3">
            <w:pPr>
              <w:pStyle w:val="ListParagraph"/>
              <w:numPr>
                <w:ilvl w:val="0"/>
                <w:numId w:val="72"/>
              </w:numPr>
              <w:tabs>
                <w:tab w:val="left" w:pos="720"/>
              </w:tabs>
              <w:spacing w:before="120" w:after="120"/>
              <w:ind w:left="659" w:hanging="425"/>
              <w:rPr>
                <w:rFonts w:asciiTheme="minorHAnsi" w:hAnsiTheme="minorHAnsi" w:cstheme="minorHAnsi"/>
                <w:sz w:val="22"/>
                <w:szCs w:val="22"/>
              </w:rPr>
            </w:pPr>
            <w:r w:rsidRPr="002C053A">
              <w:rPr>
                <w:rFonts w:asciiTheme="minorHAnsi" w:hAnsiTheme="minorHAnsi" w:cstheme="minorHAnsi"/>
                <w:sz w:val="22"/>
                <w:szCs w:val="22"/>
              </w:rPr>
              <w:t xml:space="preserve">Analyse and show </w:t>
            </w:r>
            <w:r w:rsidR="00493402">
              <w:rPr>
                <w:rFonts w:asciiTheme="minorHAnsi" w:hAnsiTheme="minorHAnsi" w:cstheme="minorHAnsi"/>
                <w:sz w:val="22"/>
                <w:szCs w:val="22"/>
              </w:rPr>
              <w:t xml:space="preserve">a detailed </w:t>
            </w:r>
            <w:r w:rsidRPr="002C053A">
              <w:rPr>
                <w:rFonts w:asciiTheme="minorHAnsi" w:hAnsiTheme="minorHAnsi" w:cstheme="minorHAnsi"/>
                <w:sz w:val="22"/>
                <w:szCs w:val="22"/>
              </w:rPr>
              <w:t>understanding of a range of single and three phase rectifying circuits for AC to DC conversion.</w:t>
            </w:r>
          </w:p>
          <w:p w:rsidR="005733C3" w:rsidRPr="002C053A" w:rsidRDefault="005733C3" w:rsidP="005733C3">
            <w:pPr>
              <w:pStyle w:val="ListParagraph"/>
              <w:numPr>
                <w:ilvl w:val="0"/>
                <w:numId w:val="72"/>
              </w:numPr>
              <w:tabs>
                <w:tab w:val="left" w:pos="720"/>
              </w:tabs>
              <w:spacing w:before="120" w:after="120"/>
              <w:ind w:left="659" w:hanging="425"/>
              <w:rPr>
                <w:rFonts w:asciiTheme="minorHAnsi" w:hAnsiTheme="minorHAnsi" w:cstheme="minorHAnsi"/>
                <w:sz w:val="22"/>
                <w:szCs w:val="22"/>
              </w:rPr>
            </w:pPr>
            <w:r w:rsidRPr="002C053A">
              <w:rPr>
                <w:rFonts w:asciiTheme="minorHAnsi" w:hAnsiTheme="minorHAnsi" w:cstheme="minorHAnsi"/>
                <w:sz w:val="22"/>
                <w:szCs w:val="22"/>
              </w:rPr>
              <w:t>Analyse and show</w:t>
            </w:r>
            <w:r w:rsidR="00493402">
              <w:rPr>
                <w:rFonts w:asciiTheme="minorHAnsi" w:hAnsiTheme="minorHAnsi" w:cstheme="minorHAnsi"/>
                <w:sz w:val="22"/>
                <w:szCs w:val="22"/>
              </w:rPr>
              <w:t xml:space="preserve"> a detailed </w:t>
            </w:r>
            <w:r w:rsidRPr="002C053A">
              <w:rPr>
                <w:rFonts w:asciiTheme="minorHAnsi" w:hAnsiTheme="minorHAnsi" w:cstheme="minorHAnsi"/>
                <w:sz w:val="22"/>
                <w:szCs w:val="22"/>
              </w:rPr>
              <w:t>understanding of the configuration of, and the control techniques employed in commercial drives.</w:t>
            </w:r>
          </w:p>
          <w:p w:rsidR="005733C3" w:rsidRPr="002C053A" w:rsidRDefault="005733C3" w:rsidP="005733C3">
            <w:pPr>
              <w:pStyle w:val="ListParagraph"/>
              <w:numPr>
                <w:ilvl w:val="0"/>
                <w:numId w:val="101"/>
              </w:numPr>
              <w:tabs>
                <w:tab w:val="left" w:pos="659"/>
              </w:tabs>
              <w:spacing w:before="120" w:after="120"/>
              <w:ind w:hanging="486"/>
              <w:rPr>
                <w:rFonts w:asciiTheme="minorHAnsi" w:hAnsiTheme="minorHAnsi" w:cstheme="minorHAnsi"/>
                <w:sz w:val="22"/>
                <w:szCs w:val="22"/>
              </w:rPr>
            </w:pPr>
            <w:r w:rsidRPr="002C053A">
              <w:rPr>
                <w:rFonts w:asciiTheme="minorHAnsi" w:hAnsiTheme="minorHAnsi" w:cstheme="minorHAnsi"/>
                <w:sz w:val="22"/>
                <w:szCs w:val="22"/>
              </w:rPr>
              <w:t xml:space="preserve">Apply </w:t>
            </w:r>
            <w:r w:rsidR="00493402">
              <w:rPr>
                <w:rFonts w:asciiTheme="minorHAnsi" w:hAnsiTheme="minorHAnsi" w:cstheme="minorHAnsi"/>
                <w:sz w:val="22"/>
                <w:szCs w:val="22"/>
              </w:rPr>
              <w:t xml:space="preserve">appropriate </w:t>
            </w:r>
            <w:r w:rsidRPr="002C053A">
              <w:rPr>
                <w:rFonts w:asciiTheme="minorHAnsi" w:hAnsiTheme="minorHAnsi" w:cstheme="minorHAnsi"/>
                <w:sz w:val="22"/>
                <w:szCs w:val="22"/>
              </w:rPr>
              <w:t>design methods for the control of a motor for improved stability.</w:t>
            </w:r>
          </w:p>
        </w:tc>
      </w:tr>
    </w:tbl>
    <w:p w:rsidR="005733C3" w:rsidRPr="002C053A" w:rsidRDefault="005733C3" w:rsidP="005733C3">
      <w:pPr>
        <w:rPr>
          <w:rFonts w:asciiTheme="minorHAnsi" w:hAnsiTheme="minorHAnsi" w:cstheme="minorHAnsi"/>
          <w:sz w:val="22"/>
          <w:szCs w:val="22"/>
        </w:rPr>
      </w:pPr>
    </w:p>
    <w:tbl>
      <w:tblPr>
        <w:tblW w:w="5120" w:type="pct"/>
        <w:tblLook w:val="0000" w:firstRow="0" w:lastRow="0" w:firstColumn="0" w:lastColumn="0" w:noHBand="0" w:noVBand="0"/>
      </w:tblPr>
      <w:tblGrid>
        <w:gridCol w:w="2662"/>
        <w:gridCol w:w="6071"/>
      </w:tblGrid>
      <w:tr w:rsidR="005733C3" w:rsidRPr="002C053A" w:rsidTr="001214D1">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cPr>
          <w:p w:rsidR="005733C3" w:rsidRPr="002C053A" w:rsidRDefault="005733C3" w:rsidP="001214D1">
            <w:pPr>
              <w:pStyle w:val="Footer"/>
              <w:spacing w:before="120" w:after="120"/>
              <w:rPr>
                <w:rFonts w:asciiTheme="minorHAnsi" w:hAnsiTheme="minorHAnsi" w:cstheme="minorHAnsi"/>
                <w:sz w:val="22"/>
                <w:szCs w:val="22"/>
              </w:rPr>
            </w:pPr>
            <w:r w:rsidRPr="002C053A">
              <w:rPr>
                <w:rFonts w:asciiTheme="minorHAnsi" w:hAnsiTheme="minorHAnsi" w:cstheme="minorHAnsi"/>
                <w:b/>
                <w:sz w:val="22"/>
                <w:szCs w:val="22"/>
                <w:lang w:val="en-US"/>
              </w:rPr>
              <w:t>Physical Resource Needs:</w:t>
            </w:r>
          </w:p>
        </w:tc>
      </w:tr>
      <w:tr w:rsidR="005733C3" w:rsidRPr="002C053A" w:rsidTr="001214D1">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cPr>
          <w:p w:rsidR="005733C3" w:rsidRPr="002C053A" w:rsidRDefault="005733C3" w:rsidP="001214D1">
            <w:pPr>
              <w:pStyle w:val="Footer"/>
              <w:spacing w:before="120" w:after="120"/>
              <w:rPr>
                <w:rFonts w:asciiTheme="minorHAnsi" w:hAnsiTheme="minorHAnsi" w:cstheme="minorHAnsi"/>
                <w:b/>
                <w:sz w:val="22"/>
                <w:szCs w:val="22"/>
                <w:lang w:val="en-US"/>
              </w:rPr>
            </w:pPr>
            <w:r w:rsidRPr="002C053A">
              <w:rPr>
                <w:rFonts w:asciiTheme="minorHAnsi" w:hAnsiTheme="minorHAnsi" w:cstheme="minorHAnsi"/>
                <w:b/>
                <w:sz w:val="22"/>
                <w:szCs w:val="22"/>
                <w:lang w:val="en-US"/>
              </w:rPr>
              <w:t>Reading List</w:t>
            </w:r>
            <w:r w:rsidRPr="002C053A">
              <w:rPr>
                <w:rFonts w:asciiTheme="minorHAnsi" w:hAnsiTheme="minorHAnsi" w:cstheme="minorHAnsi"/>
                <w:b/>
                <w:sz w:val="22"/>
                <w:szCs w:val="22"/>
                <w:lang w:val="en-US"/>
              </w:rPr>
              <w:tab/>
            </w:r>
          </w:p>
        </w:tc>
      </w:tr>
      <w:tr w:rsidR="005733C3" w:rsidRPr="002C053A" w:rsidTr="001214D1">
        <w:trPr>
          <w:cantSplit/>
          <w:trHeight w:val="20"/>
        </w:trPr>
        <w:tc>
          <w:tcPr>
            <w:tcW w:w="1524" w:type="pct"/>
            <w:tcBorders>
              <w:top w:val="single" w:sz="6" w:space="0" w:color="auto"/>
              <w:left w:val="single" w:sz="6" w:space="0" w:color="auto"/>
              <w:bottom w:val="single" w:sz="6" w:space="0" w:color="auto"/>
              <w:right w:val="single" w:sz="6" w:space="0" w:color="auto"/>
            </w:tcBorders>
          </w:tcPr>
          <w:p w:rsidR="005733C3" w:rsidRPr="002C053A" w:rsidRDefault="005733C3" w:rsidP="001214D1">
            <w:pPr>
              <w:pStyle w:val="t1"/>
              <w:tabs>
                <w:tab w:val="left" w:pos="1800"/>
              </w:tabs>
              <w:spacing w:before="120" w:after="120" w:line="240" w:lineRule="auto"/>
              <w:rPr>
                <w:rFonts w:asciiTheme="minorHAnsi" w:hAnsiTheme="minorHAnsi" w:cstheme="minorHAnsi"/>
                <w:sz w:val="22"/>
                <w:szCs w:val="22"/>
              </w:rPr>
            </w:pPr>
            <w:r w:rsidRPr="002C053A">
              <w:rPr>
                <w:rFonts w:asciiTheme="minorHAnsi" w:hAnsiTheme="minorHAnsi" w:cstheme="minorHAnsi"/>
                <w:sz w:val="22"/>
                <w:szCs w:val="22"/>
              </w:rPr>
              <w:t>Essential Texts</w:t>
            </w:r>
          </w:p>
        </w:tc>
        <w:tc>
          <w:tcPr>
            <w:tcW w:w="3476" w:type="pct"/>
            <w:tcBorders>
              <w:top w:val="single" w:sz="6" w:space="0" w:color="auto"/>
              <w:left w:val="single" w:sz="6" w:space="0" w:color="auto"/>
              <w:bottom w:val="single" w:sz="6" w:space="0" w:color="auto"/>
              <w:right w:val="single" w:sz="6" w:space="0" w:color="auto"/>
            </w:tcBorders>
          </w:tcPr>
          <w:p w:rsidR="005733C3" w:rsidRPr="002C053A" w:rsidRDefault="005733C3" w:rsidP="001214D1">
            <w:pPr>
              <w:rPr>
                <w:rFonts w:asciiTheme="minorHAnsi" w:hAnsiTheme="minorHAnsi" w:cstheme="minorHAnsi"/>
                <w:sz w:val="22"/>
                <w:szCs w:val="22"/>
              </w:rPr>
            </w:pPr>
          </w:p>
          <w:p w:rsidR="005733C3" w:rsidRPr="002C053A" w:rsidRDefault="005733C3" w:rsidP="001214D1">
            <w:pPr>
              <w:rPr>
                <w:rFonts w:asciiTheme="minorHAnsi" w:hAnsiTheme="minorHAnsi" w:cstheme="minorHAnsi"/>
                <w:sz w:val="22"/>
                <w:szCs w:val="22"/>
              </w:rPr>
            </w:pPr>
            <w:r w:rsidRPr="002C053A">
              <w:rPr>
                <w:rFonts w:asciiTheme="minorHAnsi" w:hAnsiTheme="minorHAnsi" w:cstheme="minorHAnsi"/>
                <w:sz w:val="22"/>
                <w:szCs w:val="22"/>
              </w:rPr>
              <w:t xml:space="preserve">Rashid M H. </w:t>
            </w:r>
            <w:r w:rsidRPr="002C053A">
              <w:rPr>
                <w:rFonts w:asciiTheme="minorHAnsi" w:hAnsiTheme="minorHAnsi" w:cstheme="minorHAnsi"/>
                <w:i/>
                <w:iCs/>
                <w:sz w:val="22"/>
                <w:szCs w:val="22"/>
              </w:rPr>
              <w:t>Power Electronics Handbook, Devices, Circuits and Applications, 3</w:t>
            </w:r>
            <w:r w:rsidRPr="002C053A">
              <w:rPr>
                <w:rFonts w:asciiTheme="minorHAnsi" w:hAnsiTheme="minorHAnsi" w:cstheme="minorHAnsi"/>
                <w:i/>
                <w:iCs/>
                <w:sz w:val="22"/>
                <w:szCs w:val="22"/>
                <w:vertAlign w:val="superscript"/>
              </w:rPr>
              <w:t>rd</w:t>
            </w:r>
            <w:r w:rsidRPr="002C053A">
              <w:rPr>
                <w:rFonts w:asciiTheme="minorHAnsi" w:hAnsiTheme="minorHAnsi" w:cstheme="minorHAnsi"/>
                <w:i/>
                <w:iCs/>
                <w:sz w:val="22"/>
                <w:szCs w:val="22"/>
              </w:rPr>
              <w:t xml:space="preserve"> Edition. </w:t>
            </w:r>
            <w:r w:rsidRPr="002C053A">
              <w:rPr>
                <w:rFonts w:asciiTheme="minorHAnsi" w:hAnsiTheme="minorHAnsi" w:cstheme="minorHAnsi"/>
                <w:sz w:val="22"/>
                <w:szCs w:val="22"/>
              </w:rPr>
              <w:t>Elsevier. ISBN: 0123820367 (2010)</w:t>
            </w:r>
          </w:p>
          <w:p w:rsidR="005733C3" w:rsidRPr="002C053A" w:rsidRDefault="005733C3" w:rsidP="001214D1">
            <w:pPr>
              <w:rPr>
                <w:rFonts w:asciiTheme="minorHAnsi" w:hAnsiTheme="minorHAnsi" w:cstheme="minorHAnsi"/>
                <w:sz w:val="22"/>
                <w:szCs w:val="22"/>
              </w:rPr>
            </w:pPr>
          </w:p>
          <w:p w:rsidR="005733C3" w:rsidRPr="002C053A" w:rsidRDefault="005733C3" w:rsidP="001214D1">
            <w:pPr>
              <w:rPr>
                <w:rFonts w:asciiTheme="minorHAnsi" w:hAnsiTheme="minorHAnsi" w:cstheme="minorHAnsi"/>
                <w:sz w:val="22"/>
                <w:szCs w:val="22"/>
              </w:rPr>
            </w:pPr>
            <w:r w:rsidRPr="002C053A">
              <w:rPr>
                <w:rFonts w:asciiTheme="minorHAnsi" w:hAnsiTheme="minorHAnsi" w:cstheme="minorHAnsi"/>
                <w:sz w:val="22"/>
                <w:szCs w:val="22"/>
              </w:rPr>
              <w:t xml:space="preserve">Wildi T. </w:t>
            </w:r>
            <w:r w:rsidRPr="002C053A">
              <w:rPr>
                <w:rFonts w:asciiTheme="minorHAnsi" w:hAnsiTheme="minorHAnsi" w:cstheme="minorHAnsi"/>
                <w:i/>
                <w:iCs/>
                <w:sz w:val="22"/>
                <w:szCs w:val="22"/>
              </w:rPr>
              <w:t>Electrical Machines, Drives and Power Systems</w:t>
            </w:r>
            <w:r w:rsidRPr="002C053A">
              <w:rPr>
                <w:rFonts w:asciiTheme="minorHAnsi" w:hAnsiTheme="minorHAnsi" w:cstheme="minorHAnsi"/>
                <w:sz w:val="22"/>
                <w:szCs w:val="22"/>
              </w:rPr>
              <w:t>. Prentice Hall.  ISBN: 0131969188. (2005)</w:t>
            </w:r>
          </w:p>
          <w:p w:rsidR="005733C3" w:rsidRDefault="005733C3" w:rsidP="001214D1">
            <w:pPr>
              <w:rPr>
                <w:rFonts w:asciiTheme="minorHAnsi" w:hAnsiTheme="minorHAnsi" w:cstheme="minorHAnsi"/>
                <w:sz w:val="22"/>
                <w:szCs w:val="22"/>
              </w:rPr>
            </w:pPr>
          </w:p>
          <w:p w:rsidR="00D16CF4" w:rsidRPr="002C053A" w:rsidRDefault="00D16CF4" w:rsidP="001214D1">
            <w:pPr>
              <w:rPr>
                <w:rFonts w:asciiTheme="minorHAnsi" w:hAnsiTheme="minorHAnsi" w:cstheme="minorHAnsi"/>
                <w:sz w:val="22"/>
                <w:szCs w:val="22"/>
              </w:rPr>
            </w:pPr>
            <w:r>
              <w:rPr>
                <w:rFonts w:asciiTheme="minorHAnsi" w:hAnsiTheme="minorHAnsi" w:cstheme="minorHAnsi"/>
                <w:sz w:val="22"/>
                <w:szCs w:val="22"/>
              </w:rPr>
              <w:t xml:space="preserve">Mohan N. </w:t>
            </w:r>
            <w:r w:rsidRPr="00D16CF4">
              <w:rPr>
                <w:rFonts w:asciiTheme="minorHAnsi" w:hAnsiTheme="minorHAnsi" w:cstheme="minorHAnsi"/>
                <w:i/>
                <w:sz w:val="22"/>
                <w:szCs w:val="22"/>
              </w:rPr>
              <w:t>Power Electronics</w:t>
            </w:r>
            <w:r>
              <w:rPr>
                <w:rFonts w:asciiTheme="minorHAnsi" w:hAnsiTheme="minorHAnsi" w:cstheme="minorHAnsi"/>
                <w:sz w:val="22"/>
                <w:szCs w:val="22"/>
              </w:rPr>
              <w:t xml:space="preserve">  Wiley (2011)</w:t>
            </w:r>
          </w:p>
        </w:tc>
      </w:tr>
      <w:tr w:rsidR="005733C3" w:rsidRPr="002C053A" w:rsidTr="001214D1">
        <w:trPr>
          <w:cantSplit/>
          <w:trHeight w:val="20"/>
        </w:trPr>
        <w:tc>
          <w:tcPr>
            <w:tcW w:w="1524" w:type="pct"/>
            <w:tcBorders>
              <w:top w:val="single" w:sz="6" w:space="0" w:color="auto"/>
              <w:left w:val="single" w:sz="6" w:space="0" w:color="auto"/>
              <w:bottom w:val="single" w:sz="6" w:space="0" w:color="auto"/>
              <w:right w:val="single" w:sz="6" w:space="0" w:color="auto"/>
            </w:tcBorders>
          </w:tcPr>
          <w:p w:rsidR="005733C3" w:rsidRPr="002C053A" w:rsidRDefault="005733C3" w:rsidP="001214D1">
            <w:pPr>
              <w:pStyle w:val="t1"/>
              <w:tabs>
                <w:tab w:val="left" w:pos="1800"/>
              </w:tabs>
              <w:spacing w:before="120" w:after="120" w:line="240" w:lineRule="auto"/>
              <w:rPr>
                <w:rFonts w:asciiTheme="minorHAnsi" w:hAnsiTheme="minorHAnsi" w:cstheme="minorHAnsi"/>
                <w:sz w:val="22"/>
                <w:szCs w:val="22"/>
              </w:rPr>
            </w:pPr>
            <w:r w:rsidRPr="002C053A">
              <w:rPr>
                <w:rFonts w:asciiTheme="minorHAnsi" w:hAnsiTheme="minorHAnsi" w:cstheme="minorHAnsi"/>
                <w:sz w:val="22"/>
                <w:szCs w:val="22"/>
              </w:rPr>
              <w:lastRenderedPageBreak/>
              <w:t>Background Reading</w:t>
            </w:r>
          </w:p>
        </w:tc>
        <w:tc>
          <w:tcPr>
            <w:tcW w:w="3476" w:type="pct"/>
            <w:tcBorders>
              <w:top w:val="single" w:sz="6" w:space="0" w:color="auto"/>
              <w:left w:val="single" w:sz="6" w:space="0" w:color="auto"/>
              <w:bottom w:val="single" w:sz="6" w:space="0" w:color="auto"/>
              <w:right w:val="single" w:sz="6" w:space="0" w:color="auto"/>
            </w:tcBorders>
          </w:tcPr>
          <w:p w:rsidR="00966743" w:rsidRDefault="00966743" w:rsidP="001214D1">
            <w:pPr>
              <w:rPr>
                <w:rFonts w:asciiTheme="minorHAnsi" w:hAnsiTheme="minorHAnsi" w:cstheme="minorHAnsi"/>
                <w:sz w:val="22"/>
                <w:szCs w:val="22"/>
              </w:rPr>
            </w:pPr>
            <w:r>
              <w:rPr>
                <w:rFonts w:asciiTheme="minorHAnsi" w:hAnsiTheme="minorHAnsi" w:cstheme="minorHAnsi"/>
                <w:sz w:val="22"/>
                <w:szCs w:val="22"/>
              </w:rPr>
              <w:t xml:space="preserve">Vukosavic S </w:t>
            </w:r>
            <w:r w:rsidRPr="00966743">
              <w:rPr>
                <w:rFonts w:asciiTheme="minorHAnsi" w:hAnsiTheme="minorHAnsi" w:cstheme="minorHAnsi"/>
                <w:i/>
                <w:sz w:val="22"/>
                <w:szCs w:val="22"/>
              </w:rPr>
              <w:t>Electrical Machines (Power Electronics and Power Systems)</w:t>
            </w:r>
            <w:r>
              <w:rPr>
                <w:rFonts w:asciiTheme="minorHAnsi" w:hAnsiTheme="minorHAnsi" w:cstheme="minorHAnsi"/>
                <w:i/>
                <w:sz w:val="22"/>
                <w:szCs w:val="22"/>
              </w:rPr>
              <w:t xml:space="preserve"> </w:t>
            </w:r>
            <w:r>
              <w:rPr>
                <w:rFonts w:asciiTheme="minorHAnsi" w:hAnsiTheme="minorHAnsi" w:cstheme="minorHAnsi"/>
                <w:sz w:val="22"/>
                <w:szCs w:val="22"/>
              </w:rPr>
              <w:t xml:space="preserve">Springer (2013) </w:t>
            </w:r>
            <w:r w:rsidRPr="00966743">
              <w:rPr>
                <w:rFonts w:asciiTheme="minorHAnsi" w:hAnsiTheme="minorHAnsi" w:cstheme="minorHAnsi"/>
                <w:sz w:val="22"/>
                <w:szCs w:val="22"/>
              </w:rPr>
              <w:t>ISBN-10: 1461403995</w:t>
            </w:r>
          </w:p>
          <w:p w:rsidR="00966743" w:rsidRPr="00966743" w:rsidRDefault="00966743" w:rsidP="001214D1">
            <w:pPr>
              <w:rPr>
                <w:rFonts w:asciiTheme="minorHAnsi" w:hAnsiTheme="minorHAnsi" w:cstheme="minorHAnsi"/>
                <w:sz w:val="22"/>
                <w:szCs w:val="22"/>
              </w:rPr>
            </w:pPr>
          </w:p>
          <w:p w:rsidR="005733C3" w:rsidRPr="002C053A" w:rsidRDefault="005733C3" w:rsidP="001214D1">
            <w:pPr>
              <w:rPr>
                <w:rFonts w:asciiTheme="minorHAnsi" w:hAnsiTheme="minorHAnsi" w:cstheme="minorHAnsi"/>
                <w:sz w:val="22"/>
                <w:szCs w:val="22"/>
              </w:rPr>
            </w:pPr>
            <w:r w:rsidRPr="002C053A">
              <w:rPr>
                <w:rFonts w:asciiTheme="minorHAnsi" w:hAnsiTheme="minorHAnsi" w:cstheme="minorHAnsi"/>
                <w:sz w:val="22"/>
                <w:szCs w:val="22"/>
              </w:rPr>
              <w:t xml:space="preserve">Lander C W, </w:t>
            </w:r>
            <w:r w:rsidRPr="002C053A">
              <w:rPr>
                <w:rFonts w:asciiTheme="minorHAnsi" w:hAnsiTheme="minorHAnsi" w:cstheme="minorHAnsi"/>
                <w:i/>
                <w:iCs/>
                <w:sz w:val="22"/>
                <w:szCs w:val="22"/>
              </w:rPr>
              <w:t>Power Electronics, 3</w:t>
            </w:r>
            <w:r w:rsidRPr="002C053A">
              <w:rPr>
                <w:rFonts w:asciiTheme="minorHAnsi" w:hAnsiTheme="minorHAnsi" w:cstheme="minorHAnsi"/>
                <w:i/>
                <w:iCs/>
                <w:sz w:val="22"/>
                <w:szCs w:val="22"/>
                <w:vertAlign w:val="superscript"/>
              </w:rPr>
              <w:t>rd</w:t>
            </w:r>
            <w:r w:rsidRPr="002C053A">
              <w:rPr>
                <w:rFonts w:asciiTheme="minorHAnsi" w:hAnsiTheme="minorHAnsi" w:cstheme="minorHAnsi"/>
                <w:i/>
                <w:iCs/>
                <w:sz w:val="22"/>
                <w:szCs w:val="22"/>
              </w:rPr>
              <w:t xml:space="preserve"> Edition</w:t>
            </w:r>
            <w:r w:rsidRPr="002C053A">
              <w:rPr>
                <w:rFonts w:asciiTheme="minorHAnsi" w:hAnsiTheme="minorHAnsi" w:cstheme="minorHAnsi"/>
                <w:sz w:val="22"/>
                <w:szCs w:val="22"/>
              </w:rPr>
              <w:t>. McGraw-Hill Higher Education. ISBN: 0077077148 (1993)</w:t>
            </w:r>
          </w:p>
          <w:p w:rsidR="005733C3" w:rsidRPr="002C053A" w:rsidRDefault="005733C3" w:rsidP="001214D1">
            <w:pPr>
              <w:rPr>
                <w:rFonts w:asciiTheme="minorHAnsi" w:hAnsiTheme="minorHAnsi" w:cstheme="minorHAnsi"/>
                <w:sz w:val="22"/>
                <w:szCs w:val="22"/>
              </w:rPr>
            </w:pPr>
          </w:p>
          <w:p w:rsidR="005733C3" w:rsidRPr="002C053A" w:rsidRDefault="005733C3" w:rsidP="001214D1">
            <w:pPr>
              <w:rPr>
                <w:rFonts w:asciiTheme="minorHAnsi" w:hAnsiTheme="minorHAnsi" w:cstheme="minorHAnsi"/>
                <w:sz w:val="22"/>
                <w:szCs w:val="22"/>
              </w:rPr>
            </w:pPr>
            <w:r w:rsidRPr="002C053A">
              <w:rPr>
                <w:rFonts w:asciiTheme="minorHAnsi" w:hAnsiTheme="minorHAnsi" w:cstheme="minorHAnsi"/>
                <w:sz w:val="22"/>
                <w:szCs w:val="22"/>
              </w:rPr>
              <w:t xml:space="preserve">Krishnan R. </w:t>
            </w:r>
            <w:r w:rsidRPr="002C053A">
              <w:rPr>
                <w:rFonts w:asciiTheme="minorHAnsi" w:hAnsiTheme="minorHAnsi" w:cstheme="minorHAnsi"/>
                <w:i/>
                <w:iCs/>
                <w:sz w:val="22"/>
                <w:szCs w:val="22"/>
              </w:rPr>
              <w:t>Electric Motor Drives</w:t>
            </w:r>
            <w:r w:rsidRPr="002C053A">
              <w:rPr>
                <w:rFonts w:asciiTheme="minorHAnsi" w:hAnsiTheme="minorHAnsi" w:cstheme="minorHAnsi"/>
                <w:i/>
                <w:sz w:val="22"/>
                <w:szCs w:val="22"/>
              </w:rPr>
              <w:t xml:space="preserve"> </w:t>
            </w:r>
            <w:r w:rsidRPr="002C053A">
              <w:rPr>
                <w:rFonts w:asciiTheme="minorHAnsi" w:hAnsiTheme="minorHAnsi" w:cstheme="minorHAnsi"/>
                <w:i/>
                <w:iCs/>
                <w:sz w:val="22"/>
                <w:szCs w:val="22"/>
              </w:rPr>
              <w:t>Modelling, Analysis, and Control</w:t>
            </w:r>
            <w:r w:rsidRPr="002C053A">
              <w:rPr>
                <w:rFonts w:asciiTheme="minorHAnsi" w:hAnsiTheme="minorHAnsi" w:cstheme="minorHAnsi"/>
                <w:sz w:val="22"/>
                <w:szCs w:val="22"/>
              </w:rPr>
              <w:t>. Prentice Hall. ISBN: 0130910147 (2001)</w:t>
            </w:r>
          </w:p>
          <w:p w:rsidR="005733C3" w:rsidRDefault="005733C3" w:rsidP="001214D1">
            <w:pPr>
              <w:rPr>
                <w:rFonts w:asciiTheme="minorHAnsi" w:hAnsiTheme="minorHAnsi" w:cstheme="minorHAnsi"/>
                <w:sz w:val="22"/>
                <w:szCs w:val="22"/>
              </w:rPr>
            </w:pPr>
          </w:p>
          <w:p w:rsidR="00D16CF4" w:rsidRPr="002C053A" w:rsidRDefault="00D16CF4" w:rsidP="001214D1">
            <w:pPr>
              <w:rPr>
                <w:rFonts w:asciiTheme="minorHAnsi" w:hAnsiTheme="minorHAnsi" w:cstheme="minorHAnsi"/>
                <w:sz w:val="22"/>
                <w:szCs w:val="22"/>
              </w:rPr>
            </w:pPr>
          </w:p>
          <w:p w:rsidR="005733C3" w:rsidRPr="002C053A" w:rsidRDefault="005733C3" w:rsidP="001214D1">
            <w:pPr>
              <w:rPr>
                <w:rFonts w:asciiTheme="minorHAnsi" w:hAnsiTheme="minorHAnsi" w:cstheme="minorHAnsi"/>
                <w:sz w:val="22"/>
                <w:szCs w:val="22"/>
              </w:rPr>
            </w:pPr>
            <w:r w:rsidRPr="002C053A">
              <w:rPr>
                <w:rFonts w:asciiTheme="minorHAnsi" w:hAnsiTheme="minorHAnsi" w:cstheme="minorHAnsi"/>
                <w:sz w:val="22"/>
                <w:szCs w:val="22"/>
              </w:rPr>
              <w:t xml:space="preserve">Mohan </w:t>
            </w:r>
            <w:r w:rsidR="00D16CF4">
              <w:rPr>
                <w:rFonts w:asciiTheme="minorHAnsi" w:hAnsiTheme="minorHAnsi" w:cstheme="minorHAnsi"/>
                <w:sz w:val="22"/>
                <w:szCs w:val="22"/>
              </w:rPr>
              <w:t>N</w:t>
            </w:r>
            <w:r w:rsidRPr="002C053A">
              <w:rPr>
                <w:rFonts w:asciiTheme="minorHAnsi" w:hAnsiTheme="minorHAnsi" w:cstheme="minorHAnsi"/>
                <w:sz w:val="22"/>
                <w:szCs w:val="22"/>
              </w:rPr>
              <w:t xml:space="preserve">, Undeland T M, Robbins W P. </w:t>
            </w:r>
            <w:r w:rsidRPr="002C053A">
              <w:rPr>
                <w:rFonts w:asciiTheme="minorHAnsi" w:hAnsiTheme="minorHAnsi" w:cstheme="minorHAnsi"/>
                <w:i/>
                <w:sz w:val="22"/>
                <w:szCs w:val="22"/>
              </w:rPr>
              <w:t>Power Electronics, Converters, Applications and Design, 3</w:t>
            </w:r>
            <w:r w:rsidRPr="002C053A">
              <w:rPr>
                <w:rFonts w:asciiTheme="minorHAnsi" w:hAnsiTheme="minorHAnsi" w:cstheme="minorHAnsi"/>
                <w:i/>
                <w:sz w:val="22"/>
                <w:szCs w:val="22"/>
                <w:vertAlign w:val="superscript"/>
              </w:rPr>
              <w:t>rd</w:t>
            </w:r>
            <w:r w:rsidRPr="002C053A">
              <w:rPr>
                <w:rFonts w:asciiTheme="minorHAnsi" w:hAnsiTheme="minorHAnsi" w:cstheme="minorHAnsi"/>
                <w:i/>
                <w:sz w:val="22"/>
                <w:szCs w:val="22"/>
              </w:rPr>
              <w:t xml:space="preserve"> Edition</w:t>
            </w:r>
            <w:r w:rsidRPr="002C053A">
              <w:rPr>
                <w:rFonts w:asciiTheme="minorHAnsi" w:hAnsiTheme="minorHAnsi" w:cstheme="minorHAnsi"/>
                <w:sz w:val="22"/>
                <w:szCs w:val="22"/>
              </w:rPr>
              <w:t>. John Wiley &amp; Sons Inc. 978-0471226932 (2002)</w:t>
            </w:r>
          </w:p>
          <w:p w:rsidR="005733C3" w:rsidRPr="002C053A" w:rsidRDefault="005733C3" w:rsidP="001214D1">
            <w:pPr>
              <w:rPr>
                <w:rFonts w:asciiTheme="minorHAnsi" w:hAnsiTheme="minorHAnsi" w:cstheme="minorHAnsi"/>
                <w:sz w:val="22"/>
                <w:szCs w:val="22"/>
              </w:rPr>
            </w:pPr>
          </w:p>
          <w:p w:rsidR="005733C3" w:rsidRPr="002C053A" w:rsidRDefault="005733C3" w:rsidP="001214D1">
            <w:pPr>
              <w:rPr>
                <w:rFonts w:asciiTheme="minorHAnsi" w:hAnsiTheme="minorHAnsi" w:cstheme="minorHAnsi"/>
                <w:sz w:val="22"/>
                <w:szCs w:val="22"/>
              </w:rPr>
            </w:pPr>
          </w:p>
          <w:p w:rsidR="005733C3" w:rsidRPr="002C053A" w:rsidRDefault="005733C3" w:rsidP="001214D1">
            <w:pPr>
              <w:rPr>
                <w:rFonts w:asciiTheme="minorHAnsi" w:hAnsiTheme="minorHAnsi" w:cstheme="minorHAnsi"/>
                <w:sz w:val="22"/>
                <w:szCs w:val="22"/>
              </w:rPr>
            </w:pPr>
            <w:r w:rsidRPr="002C053A">
              <w:rPr>
                <w:rFonts w:asciiTheme="minorHAnsi" w:hAnsiTheme="minorHAnsi" w:cstheme="minorHAnsi"/>
                <w:sz w:val="22"/>
                <w:szCs w:val="22"/>
              </w:rPr>
              <w:t xml:space="preserve">Fitzgerald A E, Kingsley C, Umans S D. </w:t>
            </w:r>
            <w:r w:rsidRPr="002C053A">
              <w:rPr>
                <w:rFonts w:asciiTheme="minorHAnsi" w:hAnsiTheme="minorHAnsi" w:cstheme="minorHAnsi"/>
                <w:i/>
                <w:sz w:val="22"/>
                <w:szCs w:val="22"/>
              </w:rPr>
              <w:t>Electric Machinery, 6</w:t>
            </w:r>
            <w:r w:rsidRPr="002C053A">
              <w:rPr>
                <w:rFonts w:asciiTheme="minorHAnsi" w:hAnsiTheme="minorHAnsi" w:cstheme="minorHAnsi"/>
                <w:i/>
                <w:sz w:val="22"/>
                <w:szCs w:val="22"/>
                <w:vertAlign w:val="superscript"/>
              </w:rPr>
              <w:t>th</w:t>
            </w:r>
            <w:r w:rsidRPr="002C053A">
              <w:rPr>
                <w:rFonts w:asciiTheme="minorHAnsi" w:hAnsiTheme="minorHAnsi" w:cstheme="minorHAnsi"/>
                <w:i/>
                <w:sz w:val="22"/>
                <w:szCs w:val="22"/>
              </w:rPr>
              <w:t xml:space="preserve"> Edition</w:t>
            </w:r>
            <w:r w:rsidRPr="002C053A">
              <w:rPr>
                <w:rFonts w:asciiTheme="minorHAnsi" w:hAnsiTheme="minorHAnsi" w:cstheme="minorHAnsi"/>
                <w:sz w:val="22"/>
                <w:szCs w:val="22"/>
              </w:rPr>
              <w:t>. McGraw-Hill Higher Education. ISBN 978-0071230100.  (200</w:t>
            </w:r>
            <w:r w:rsidR="00966743">
              <w:rPr>
                <w:rFonts w:asciiTheme="minorHAnsi" w:hAnsiTheme="minorHAnsi" w:cstheme="minorHAnsi"/>
                <w:sz w:val="22"/>
                <w:szCs w:val="22"/>
              </w:rPr>
              <w:t>2</w:t>
            </w:r>
            <w:r w:rsidRPr="002C053A">
              <w:rPr>
                <w:rFonts w:asciiTheme="minorHAnsi" w:hAnsiTheme="minorHAnsi" w:cstheme="minorHAnsi"/>
                <w:sz w:val="22"/>
                <w:szCs w:val="22"/>
              </w:rPr>
              <w:t>)</w:t>
            </w:r>
          </w:p>
          <w:p w:rsidR="005733C3" w:rsidRPr="002C053A" w:rsidRDefault="005733C3" w:rsidP="001214D1">
            <w:pPr>
              <w:rPr>
                <w:rFonts w:asciiTheme="minorHAnsi" w:hAnsiTheme="minorHAnsi" w:cstheme="minorHAnsi"/>
                <w:sz w:val="22"/>
                <w:szCs w:val="22"/>
              </w:rPr>
            </w:pPr>
          </w:p>
          <w:p w:rsidR="005733C3" w:rsidRPr="002C053A" w:rsidRDefault="005733C3" w:rsidP="001214D1">
            <w:pPr>
              <w:rPr>
                <w:rFonts w:asciiTheme="minorHAnsi" w:hAnsiTheme="minorHAnsi" w:cstheme="minorHAnsi"/>
                <w:bCs/>
                <w:sz w:val="22"/>
                <w:szCs w:val="22"/>
              </w:rPr>
            </w:pPr>
            <w:r w:rsidRPr="002C053A">
              <w:rPr>
                <w:rFonts w:asciiTheme="minorHAnsi" w:hAnsiTheme="minorHAnsi" w:cstheme="minorHAnsi"/>
                <w:bCs/>
                <w:sz w:val="22"/>
                <w:szCs w:val="22"/>
              </w:rPr>
              <w:t xml:space="preserve">Hughes A. </w:t>
            </w:r>
            <w:r w:rsidRPr="002C053A">
              <w:rPr>
                <w:rFonts w:asciiTheme="minorHAnsi" w:hAnsiTheme="minorHAnsi" w:cstheme="minorHAnsi"/>
                <w:bCs/>
                <w:i/>
                <w:sz w:val="22"/>
                <w:szCs w:val="22"/>
              </w:rPr>
              <w:t>Electric Motors and Drives: Fundamentals, Types and Applications</w:t>
            </w:r>
            <w:r w:rsidRPr="002C053A">
              <w:rPr>
                <w:rFonts w:asciiTheme="minorHAnsi" w:hAnsiTheme="minorHAnsi" w:cstheme="minorHAnsi"/>
                <w:bCs/>
                <w:sz w:val="22"/>
                <w:szCs w:val="22"/>
              </w:rPr>
              <w:t>. Newnes IBSN: 0750647183 (2005)</w:t>
            </w:r>
          </w:p>
          <w:p w:rsidR="005733C3" w:rsidRPr="002C053A" w:rsidRDefault="005733C3" w:rsidP="001214D1">
            <w:pPr>
              <w:rPr>
                <w:rFonts w:asciiTheme="minorHAnsi" w:hAnsiTheme="minorHAnsi" w:cstheme="minorHAnsi"/>
                <w:sz w:val="22"/>
                <w:szCs w:val="22"/>
              </w:rPr>
            </w:pPr>
          </w:p>
        </w:tc>
      </w:tr>
      <w:tr w:rsidR="005733C3" w:rsidRPr="002C053A" w:rsidTr="001214D1">
        <w:trPr>
          <w:cantSplit/>
          <w:trHeight w:val="20"/>
        </w:trPr>
        <w:tc>
          <w:tcPr>
            <w:tcW w:w="1524" w:type="pct"/>
            <w:tcBorders>
              <w:top w:val="single" w:sz="6" w:space="0" w:color="auto"/>
              <w:left w:val="single" w:sz="6" w:space="0" w:color="auto"/>
              <w:bottom w:val="single" w:sz="6" w:space="0" w:color="auto"/>
              <w:right w:val="single" w:sz="6" w:space="0" w:color="auto"/>
            </w:tcBorders>
          </w:tcPr>
          <w:p w:rsidR="005733C3" w:rsidRPr="002C053A" w:rsidRDefault="005733C3" w:rsidP="001214D1">
            <w:pPr>
              <w:pStyle w:val="t1"/>
              <w:tabs>
                <w:tab w:val="left" w:pos="1800"/>
              </w:tabs>
              <w:spacing w:before="120" w:line="240" w:lineRule="auto"/>
              <w:rPr>
                <w:rFonts w:asciiTheme="minorHAnsi" w:hAnsiTheme="minorHAnsi" w:cstheme="minorHAnsi"/>
                <w:sz w:val="22"/>
                <w:szCs w:val="22"/>
              </w:rPr>
            </w:pPr>
            <w:r w:rsidRPr="002C053A">
              <w:rPr>
                <w:rFonts w:asciiTheme="minorHAnsi" w:hAnsiTheme="minorHAnsi" w:cstheme="minorHAnsi"/>
                <w:sz w:val="22"/>
                <w:szCs w:val="22"/>
              </w:rPr>
              <w:t>Journals</w:t>
            </w:r>
          </w:p>
        </w:tc>
        <w:tc>
          <w:tcPr>
            <w:tcW w:w="3476" w:type="pct"/>
            <w:tcBorders>
              <w:top w:val="single" w:sz="6" w:space="0" w:color="auto"/>
              <w:left w:val="single" w:sz="6" w:space="0" w:color="auto"/>
              <w:bottom w:val="single" w:sz="6" w:space="0" w:color="auto"/>
              <w:right w:val="single" w:sz="6" w:space="0" w:color="auto"/>
            </w:tcBorders>
          </w:tcPr>
          <w:p w:rsidR="005733C3" w:rsidRPr="002C053A" w:rsidRDefault="005733C3" w:rsidP="001214D1">
            <w:pPr>
              <w:pStyle w:val="Footer"/>
              <w:spacing w:before="120" w:after="120"/>
              <w:rPr>
                <w:rFonts w:asciiTheme="minorHAnsi" w:hAnsiTheme="minorHAnsi" w:cstheme="minorHAnsi"/>
                <w:sz w:val="22"/>
                <w:szCs w:val="22"/>
              </w:rPr>
            </w:pPr>
          </w:p>
        </w:tc>
      </w:tr>
      <w:tr w:rsidR="005733C3" w:rsidRPr="002C053A" w:rsidTr="001214D1">
        <w:trPr>
          <w:cantSplit/>
          <w:trHeight w:val="20"/>
        </w:trPr>
        <w:tc>
          <w:tcPr>
            <w:tcW w:w="1524" w:type="pct"/>
            <w:tcBorders>
              <w:top w:val="single" w:sz="6" w:space="0" w:color="auto"/>
              <w:left w:val="single" w:sz="6" w:space="0" w:color="auto"/>
              <w:bottom w:val="single" w:sz="6" w:space="0" w:color="auto"/>
              <w:right w:val="single" w:sz="6" w:space="0" w:color="auto"/>
            </w:tcBorders>
          </w:tcPr>
          <w:p w:rsidR="005733C3" w:rsidRPr="002C053A" w:rsidRDefault="005733C3" w:rsidP="001214D1">
            <w:pPr>
              <w:pStyle w:val="t1"/>
              <w:tabs>
                <w:tab w:val="left" w:pos="1800"/>
              </w:tabs>
              <w:spacing w:before="120" w:line="240" w:lineRule="auto"/>
              <w:rPr>
                <w:rFonts w:asciiTheme="minorHAnsi" w:hAnsiTheme="minorHAnsi" w:cstheme="minorHAnsi"/>
                <w:sz w:val="22"/>
                <w:szCs w:val="22"/>
              </w:rPr>
            </w:pPr>
            <w:r w:rsidRPr="002C053A">
              <w:rPr>
                <w:rFonts w:asciiTheme="minorHAnsi" w:hAnsiTheme="minorHAnsi" w:cstheme="minorHAnsi"/>
                <w:sz w:val="22"/>
                <w:szCs w:val="22"/>
              </w:rPr>
              <w:t>Web Resources</w:t>
            </w:r>
          </w:p>
        </w:tc>
        <w:tc>
          <w:tcPr>
            <w:tcW w:w="3476" w:type="pct"/>
            <w:tcBorders>
              <w:top w:val="single" w:sz="6" w:space="0" w:color="auto"/>
              <w:left w:val="single" w:sz="6" w:space="0" w:color="auto"/>
              <w:bottom w:val="single" w:sz="6" w:space="0" w:color="auto"/>
              <w:right w:val="single" w:sz="6" w:space="0" w:color="auto"/>
            </w:tcBorders>
          </w:tcPr>
          <w:p w:rsidR="005733C3" w:rsidRPr="002C053A" w:rsidRDefault="005733C3" w:rsidP="001214D1">
            <w:pPr>
              <w:pStyle w:val="Footer"/>
              <w:spacing w:before="120" w:after="120"/>
              <w:rPr>
                <w:rFonts w:asciiTheme="minorHAnsi" w:hAnsiTheme="minorHAnsi" w:cstheme="minorHAnsi"/>
                <w:sz w:val="22"/>
                <w:szCs w:val="22"/>
              </w:rPr>
            </w:pPr>
          </w:p>
        </w:tc>
      </w:tr>
      <w:tr w:rsidR="005733C3" w:rsidRPr="002C053A" w:rsidTr="001214D1">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cPr>
          <w:p w:rsidR="005733C3" w:rsidRPr="002C053A" w:rsidRDefault="005733C3" w:rsidP="001214D1">
            <w:pPr>
              <w:pStyle w:val="Footer"/>
              <w:spacing w:before="120" w:after="120"/>
              <w:rPr>
                <w:rFonts w:asciiTheme="minorHAnsi" w:hAnsiTheme="minorHAnsi" w:cstheme="minorHAnsi"/>
                <w:sz w:val="22"/>
                <w:szCs w:val="22"/>
              </w:rPr>
            </w:pPr>
            <w:r w:rsidRPr="002C053A">
              <w:rPr>
                <w:rFonts w:asciiTheme="minorHAnsi" w:hAnsiTheme="minorHAnsi" w:cstheme="minorHAnsi"/>
                <w:b/>
                <w:sz w:val="22"/>
                <w:szCs w:val="22"/>
              </w:rPr>
              <w:t>Equipment Requirements:</w:t>
            </w:r>
          </w:p>
        </w:tc>
      </w:tr>
      <w:tr w:rsidR="005733C3" w:rsidRPr="002C053A" w:rsidTr="001214D1">
        <w:trPr>
          <w:cantSplit/>
          <w:trHeight w:val="20"/>
        </w:trPr>
        <w:tc>
          <w:tcPr>
            <w:tcW w:w="1524" w:type="pct"/>
            <w:tcBorders>
              <w:top w:val="single" w:sz="6" w:space="0" w:color="auto"/>
              <w:left w:val="single" w:sz="6" w:space="0" w:color="auto"/>
              <w:bottom w:val="single" w:sz="6" w:space="0" w:color="auto"/>
              <w:right w:val="single" w:sz="6" w:space="0" w:color="auto"/>
            </w:tcBorders>
          </w:tcPr>
          <w:p w:rsidR="005733C3" w:rsidRPr="002C053A" w:rsidRDefault="005733C3" w:rsidP="001214D1">
            <w:pPr>
              <w:pStyle w:val="t1"/>
              <w:tabs>
                <w:tab w:val="left" w:pos="1800"/>
              </w:tabs>
              <w:spacing w:before="120" w:line="240" w:lineRule="auto"/>
              <w:rPr>
                <w:rFonts w:asciiTheme="minorHAnsi" w:hAnsiTheme="minorHAnsi" w:cstheme="minorHAnsi"/>
                <w:sz w:val="22"/>
                <w:szCs w:val="22"/>
              </w:rPr>
            </w:pPr>
            <w:r w:rsidRPr="002C053A">
              <w:rPr>
                <w:rFonts w:asciiTheme="minorHAnsi" w:hAnsiTheme="minorHAnsi" w:cstheme="minorHAnsi"/>
                <w:sz w:val="22"/>
                <w:szCs w:val="22"/>
              </w:rPr>
              <w:t>Room Requirements</w:t>
            </w:r>
          </w:p>
        </w:tc>
        <w:tc>
          <w:tcPr>
            <w:tcW w:w="3476" w:type="pct"/>
            <w:tcBorders>
              <w:top w:val="single" w:sz="6" w:space="0" w:color="auto"/>
              <w:left w:val="single" w:sz="6" w:space="0" w:color="auto"/>
              <w:bottom w:val="single" w:sz="6" w:space="0" w:color="auto"/>
              <w:right w:val="single" w:sz="6" w:space="0" w:color="auto"/>
            </w:tcBorders>
          </w:tcPr>
          <w:p w:rsidR="005733C3" w:rsidRPr="002C053A" w:rsidRDefault="005733C3" w:rsidP="001214D1">
            <w:pPr>
              <w:pStyle w:val="Footer"/>
              <w:spacing w:before="120" w:after="120"/>
              <w:rPr>
                <w:rFonts w:asciiTheme="minorHAnsi" w:hAnsiTheme="minorHAnsi" w:cstheme="minorHAnsi"/>
                <w:sz w:val="22"/>
                <w:szCs w:val="22"/>
              </w:rPr>
            </w:pPr>
            <w:r w:rsidRPr="002C053A">
              <w:rPr>
                <w:rFonts w:asciiTheme="minorHAnsi" w:hAnsiTheme="minorHAnsi" w:cstheme="minorHAnsi"/>
                <w:sz w:val="22"/>
                <w:szCs w:val="22"/>
              </w:rPr>
              <w:t>PCs with Simulation software, laboratory with suitable power equipment including motors and drives.</w:t>
            </w:r>
          </w:p>
        </w:tc>
      </w:tr>
      <w:tr w:rsidR="005733C3" w:rsidRPr="002C053A" w:rsidTr="001214D1">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cPr>
          <w:p w:rsidR="005733C3" w:rsidRPr="002C053A" w:rsidRDefault="005733C3" w:rsidP="001214D1">
            <w:pPr>
              <w:pStyle w:val="Footer"/>
              <w:spacing w:before="120" w:after="120"/>
              <w:rPr>
                <w:rFonts w:asciiTheme="minorHAnsi" w:hAnsiTheme="minorHAnsi" w:cstheme="minorHAnsi"/>
                <w:sz w:val="22"/>
                <w:szCs w:val="22"/>
              </w:rPr>
            </w:pPr>
            <w:r w:rsidRPr="002C053A">
              <w:rPr>
                <w:rFonts w:asciiTheme="minorHAnsi" w:hAnsiTheme="minorHAnsi" w:cstheme="minorHAnsi"/>
                <w:b/>
                <w:sz w:val="22"/>
                <w:szCs w:val="22"/>
              </w:rPr>
              <w:t>Staff Resource Needs:</w:t>
            </w:r>
          </w:p>
        </w:tc>
      </w:tr>
      <w:tr w:rsidR="005733C3" w:rsidRPr="002C053A" w:rsidTr="001214D1">
        <w:trPr>
          <w:cantSplit/>
          <w:trHeight w:val="20"/>
        </w:trPr>
        <w:tc>
          <w:tcPr>
            <w:tcW w:w="1524" w:type="pct"/>
            <w:tcBorders>
              <w:top w:val="single" w:sz="6" w:space="0" w:color="auto"/>
              <w:left w:val="single" w:sz="6" w:space="0" w:color="auto"/>
              <w:bottom w:val="single" w:sz="6" w:space="0" w:color="auto"/>
              <w:right w:val="single" w:sz="6" w:space="0" w:color="auto"/>
            </w:tcBorders>
          </w:tcPr>
          <w:p w:rsidR="005733C3" w:rsidRPr="002C053A" w:rsidRDefault="005733C3" w:rsidP="001214D1">
            <w:pPr>
              <w:pStyle w:val="t1"/>
              <w:tabs>
                <w:tab w:val="left" w:pos="1800"/>
              </w:tabs>
              <w:spacing w:before="120" w:line="240" w:lineRule="auto"/>
              <w:rPr>
                <w:rFonts w:asciiTheme="minorHAnsi" w:hAnsiTheme="minorHAnsi" w:cstheme="minorHAnsi"/>
                <w:sz w:val="22"/>
                <w:szCs w:val="22"/>
              </w:rPr>
            </w:pPr>
            <w:r w:rsidRPr="002C053A">
              <w:rPr>
                <w:rFonts w:asciiTheme="minorHAnsi" w:hAnsiTheme="minorHAnsi" w:cstheme="minorHAnsi"/>
                <w:sz w:val="22"/>
                <w:szCs w:val="22"/>
              </w:rPr>
              <w:t>Module Co-ordinator</w:t>
            </w:r>
          </w:p>
        </w:tc>
        <w:tc>
          <w:tcPr>
            <w:tcW w:w="3476" w:type="pct"/>
            <w:tcBorders>
              <w:top w:val="single" w:sz="6" w:space="0" w:color="auto"/>
              <w:left w:val="single" w:sz="6" w:space="0" w:color="auto"/>
              <w:bottom w:val="single" w:sz="6" w:space="0" w:color="auto"/>
              <w:right w:val="single" w:sz="6" w:space="0" w:color="auto"/>
            </w:tcBorders>
          </w:tcPr>
          <w:p w:rsidR="005733C3" w:rsidRPr="002C053A" w:rsidRDefault="00AD0971" w:rsidP="001214D1">
            <w:pPr>
              <w:pStyle w:val="Footer"/>
              <w:spacing w:before="120" w:after="120"/>
              <w:rPr>
                <w:rFonts w:asciiTheme="minorHAnsi" w:hAnsiTheme="minorHAnsi" w:cstheme="minorHAnsi"/>
                <w:sz w:val="22"/>
                <w:szCs w:val="22"/>
              </w:rPr>
            </w:pPr>
            <w:r>
              <w:rPr>
                <w:rFonts w:asciiTheme="minorHAnsi" w:hAnsiTheme="minorHAnsi" w:cstheme="minorHAnsi"/>
                <w:sz w:val="22"/>
                <w:szCs w:val="22"/>
              </w:rPr>
              <w:t xml:space="preserve">Mr </w:t>
            </w:r>
            <w:r w:rsidR="00493402">
              <w:rPr>
                <w:rFonts w:asciiTheme="minorHAnsi" w:hAnsiTheme="minorHAnsi" w:cstheme="minorHAnsi"/>
                <w:sz w:val="22"/>
                <w:szCs w:val="22"/>
              </w:rPr>
              <w:t>Gordon Dickers</w:t>
            </w:r>
          </w:p>
        </w:tc>
      </w:tr>
      <w:tr w:rsidR="005733C3" w:rsidRPr="002C053A" w:rsidTr="001214D1">
        <w:trPr>
          <w:cantSplit/>
          <w:trHeight w:val="20"/>
        </w:trPr>
        <w:tc>
          <w:tcPr>
            <w:tcW w:w="1524" w:type="pct"/>
            <w:tcBorders>
              <w:top w:val="single" w:sz="6" w:space="0" w:color="auto"/>
              <w:left w:val="single" w:sz="6" w:space="0" w:color="auto"/>
              <w:bottom w:val="single" w:sz="6" w:space="0" w:color="auto"/>
              <w:right w:val="single" w:sz="6" w:space="0" w:color="auto"/>
            </w:tcBorders>
          </w:tcPr>
          <w:p w:rsidR="005733C3" w:rsidRPr="002C053A" w:rsidRDefault="005733C3" w:rsidP="001214D1">
            <w:pPr>
              <w:pStyle w:val="t1"/>
              <w:tabs>
                <w:tab w:val="left" w:pos="1800"/>
              </w:tabs>
              <w:spacing w:before="120" w:line="240" w:lineRule="auto"/>
              <w:jc w:val="left"/>
              <w:rPr>
                <w:rFonts w:asciiTheme="minorHAnsi" w:hAnsiTheme="minorHAnsi" w:cstheme="minorHAnsi"/>
                <w:sz w:val="22"/>
                <w:szCs w:val="22"/>
              </w:rPr>
            </w:pPr>
            <w:r w:rsidRPr="002C053A">
              <w:rPr>
                <w:rFonts w:asciiTheme="minorHAnsi" w:hAnsiTheme="minorHAnsi" w:cstheme="minorHAnsi"/>
                <w:sz w:val="22"/>
                <w:szCs w:val="22"/>
              </w:rPr>
              <w:t>Staff Delivering Module</w:t>
            </w:r>
          </w:p>
        </w:tc>
        <w:tc>
          <w:tcPr>
            <w:tcW w:w="3476" w:type="pct"/>
            <w:tcBorders>
              <w:top w:val="single" w:sz="6" w:space="0" w:color="auto"/>
              <w:left w:val="single" w:sz="6" w:space="0" w:color="auto"/>
              <w:bottom w:val="single" w:sz="6" w:space="0" w:color="auto"/>
              <w:right w:val="single" w:sz="6" w:space="0" w:color="auto"/>
            </w:tcBorders>
          </w:tcPr>
          <w:p w:rsidR="005733C3" w:rsidRDefault="00AD0971" w:rsidP="001214D1">
            <w:pPr>
              <w:pStyle w:val="Footer"/>
              <w:spacing w:before="120" w:after="120"/>
              <w:rPr>
                <w:rFonts w:asciiTheme="minorHAnsi" w:hAnsiTheme="minorHAnsi" w:cstheme="minorHAnsi"/>
                <w:sz w:val="22"/>
                <w:szCs w:val="22"/>
              </w:rPr>
            </w:pPr>
            <w:r>
              <w:rPr>
                <w:rFonts w:asciiTheme="minorHAnsi" w:hAnsiTheme="minorHAnsi" w:cstheme="minorHAnsi"/>
                <w:sz w:val="22"/>
                <w:szCs w:val="22"/>
              </w:rPr>
              <w:t xml:space="preserve">Mr </w:t>
            </w:r>
            <w:r w:rsidR="002C053A">
              <w:rPr>
                <w:rFonts w:asciiTheme="minorHAnsi" w:hAnsiTheme="minorHAnsi" w:cstheme="minorHAnsi"/>
                <w:sz w:val="22"/>
                <w:szCs w:val="22"/>
              </w:rPr>
              <w:t>Gareth Jones</w:t>
            </w:r>
          </w:p>
          <w:p w:rsidR="002C053A" w:rsidRPr="002C053A" w:rsidRDefault="00AD0971" w:rsidP="001214D1">
            <w:pPr>
              <w:pStyle w:val="Footer"/>
              <w:spacing w:before="120" w:after="120"/>
              <w:rPr>
                <w:rFonts w:asciiTheme="minorHAnsi" w:hAnsiTheme="minorHAnsi" w:cstheme="minorHAnsi"/>
                <w:sz w:val="22"/>
                <w:szCs w:val="22"/>
              </w:rPr>
            </w:pPr>
            <w:r>
              <w:rPr>
                <w:rFonts w:asciiTheme="minorHAnsi" w:hAnsiTheme="minorHAnsi" w:cstheme="minorHAnsi"/>
                <w:sz w:val="22"/>
                <w:szCs w:val="22"/>
              </w:rPr>
              <w:t xml:space="preserve">Mr </w:t>
            </w:r>
            <w:r w:rsidR="002C053A">
              <w:rPr>
                <w:rFonts w:asciiTheme="minorHAnsi" w:hAnsiTheme="minorHAnsi" w:cstheme="minorHAnsi"/>
                <w:sz w:val="22"/>
                <w:szCs w:val="22"/>
              </w:rPr>
              <w:t>Gordon Dickers</w:t>
            </w:r>
          </w:p>
        </w:tc>
      </w:tr>
    </w:tbl>
    <w:p w:rsidR="005733C3" w:rsidRPr="002C053A" w:rsidRDefault="005733C3" w:rsidP="005733C3">
      <w:pPr>
        <w:rPr>
          <w:rFonts w:asciiTheme="minorHAnsi" w:hAnsiTheme="minorHAnsi" w:cstheme="minorHAnsi"/>
          <w:sz w:val="22"/>
          <w:szCs w:val="22"/>
        </w:rPr>
      </w:pPr>
    </w:p>
    <w:p w:rsidR="005733C3" w:rsidRPr="002C053A" w:rsidRDefault="005733C3" w:rsidP="005733C3">
      <w:pPr>
        <w:rPr>
          <w:rFonts w:asciiTheme="minorHAnsi" w:hAnsiTheme="minorHAnsi" w:cstheme="minorHAnsi"/>
          <w:sz w:val="22"/>
          <w:szCs w:val="22"/>
        </w:rPr>
      </w:pPr>
    </w:p>
    <w:p w:rsidR="007A66F0" w:rsidRDefault="007A66F0">
      <w:r>
        <w:br w:type="page"/>
      </w:r>
    </w:p>
    <w:tbl>
      <w:tblPr>
        <w:tblW w:w="5000" w:type="pct"/>
        <w:tblLook w:val="0000" w:firstRow="0" w:lastRow="0" w:firstColumn="0" w:lastColumn="0" w:noHBand="0" w:noVBand="0"/>
      </w:tblPr>
      <w:tblGrid>
        <w:gridCol w:w="3795"/>
        <w:gridCol w:w="4733"/>
      </w:tblGrid>
      <w:tr w:rsidR="00010D3A" w:rsidRPr="0013076C" w:rsidTr="00010D3A">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010D3A" w:rsidRPr="005D3726" w:rsidRDefault="005733C3" w:rsidP="00010D3A">
            <w:pPr>
              <w:pStyle w:val="p3"/>
              <w:spacing w:before="60" w:line="240" w:lineRule="auto"/>
              <w:jc w:val="both"/>
              <w:rPr>
                <w:rFonts w:asciiTheme="minorHAnsi" w:hAnsiTheme="minorHAnsi" w:cstheme="minorHAnsi"/>
                <w:b/>
                <w:lang w:val="en-US"/>
              </w:rPr>
            </w:pPr>
            <w:r w:rsidRPr="002C053A">
              <w:rPr>
                <w:sz w:val="22"/>
                <w:szCs w:val="22"/>
              </w:rPr>
              <w:lastRenderedPageBreak/>
              <w:br w:type="page"/>
            </w:r>
            <w:r w:rsidR="00010D3A">
              <w:rPr>
                <w:sz w:val="22"/>
                <w:szCs w:val="22"/>
              </w:rPr>
              <w:br w:type="page"/>
            </w:r>
            <w:r w:rsidR="00010D3A" w:rsidRPr="005D3726">
              <w:rPr>
                <w:rFonts w:asciiTheme="minorHAnsi" w:hAnsiTheme="minorHAnsi" w:cstheme="minorHAnsi"/>
                <w:b/>
                <w:sz w:val="22"/>
                <w:szCs w:val="22"/>
                <w:lang w:val="en-US"/>
              </w:rPr>
              <w:t>Module Title</w:t>
            </w:r>
          </w:p>
        </w:tc>
        <w:tc>
          <w:tcPr>
            <w:tcW w:w="2775" w:type="pct"/>
            <w:tcBorders>
              <w:top w:val="single" w:sz="6" w:space="0" w:color="auto"/>
              <w:left w:val="single" w:sz="6" w:space="0" w:color="auto"/>
              <w:bottom w:val="single" w:sz="6" w:space="0" w:color="auto"/>
              <w:right w:val="single" w:sz="6" w:space="0" w:color="auto"/>
            </w:tcBorders>
          </w:tcPr>
          <w:p w:rsidR="00010D3A" w:rsidRPr="005D3726" w:rsidRDefault="00010D3A" w:rsidP="00010D3A">
            <w:pPr>
              <w:pStyle w:val="Heading2"/>
              <w:spacing w:before="60"/>
              <w:jc w:val="both"/>
              <w:rPr>
                <w:rFonts w:asciiTheme="minorHAnsi" w:hAnsiTheme="minorHAnsi" w:cstheme="minorHAnsi"/>
                <w:i/>
              </w:rPr>
            </w:pPr>
            <w:bookmarkStart w:id="663" w:name="_Toc356839668"/>
            <w:r w:rsidRPr="005D3726">
              <w:rPr>
                <w:rFonts w:asciiTheme="minorHAnsi" w:hAnsiTheme="minorHAnsi" w:cstheme="minorHAnsi"/>
                <w:sz w:val="22"/>
                <w:szCs w:val="22"/>
              </w:rPr>
              <w:t>Major Project</w:t>
            </w:r>
            <w:bookmarkEnd w:id="663"/>
          </w:p>
        </w:tc>
      </w:tr>
      <w:tr w:rsidR="00010D3A" w:rsidRPr="0013076C" w:rsidTr="00010D3A">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010D3A" w:rsidRPr="005D3726" w:rsidRDefault="00010D3A" w:rsidP="00010D3A">
            <w:pPr>
              <w:pStyle w:val="p3"/>
              <w:spacing w:before="60" w:line="240" w:lineRule="auto"/>
              <w:jc w:val="both"/>
              <w:rPr>
                <w:rFonts w:asciiTheme="minorHAnsi" w:hAnsiTheme="minorHAnsi" w:cstheme="minorHAnsi"/>
                <w:b/>
                <w:lang w:val="en-US"/>
              </w:rPr>
            </w:pPr>
            <w:r w:rsidRPr="005D3726">
              <w:rPr>
                <w:rFonts w:asciiTheme="minorHAnsi" w:hAnsiTheme="minorHAnsi" w:cstheme="minorHAnsi"/>
                <w:b/>
                <w:sz w:val="22"/>
                <w:szCs w:val="22"/>
                <w:lang w:val="en-US"/>
              </w:rPr>
              <w:t>Module Number</w:t>
            </w:r>
          </w:p>
        </w:tc>
        <w:tc>
          <w:tcPr>
            <w:tcW w:w="2775" w:type="pct"/>
            <w:tcBorders>
              <w:top w:val="single" w:sz="6" w:space="0" w:color="auto"/>
              <w:left w:val="single" w:sz="6" w:space="0" w:color="auto"/>
              <w:bottom w:val="single" w:sz="6" w:space="0" w:color="auto"/>
              <w:right w:val="single" w:sz="6" w:space="0" w:color="auto"/>
            </w:tcBorders>
          </w:tcPr>
          <w:p w:rsidR="00010D3A" w:rsidRPr="005D3726" w:rsidRDefault="00010D3A" w:rsidP="00010D3A">
            <w:pPr>
              <w:spacing w:before="60"/>
              <w:jc w:val="both"/>
              <w:rPr>
                <w:rFonts w:asciiTheme="minorHAnsi" w:hAnsiTheme="minorHAnsi" w:cstheme="minorHAnsi"/>
                <w:i/>
              </w:rPr>
            </w:pPr>
            <w:r w:rsidRPr="005D3726">
              <w:rPr>
                <w:rFonts w:asciiTheme="minorHAnsi" w:hAnsiTheme="minorHAnsi" w:cstheme="minorHAnsi"/>
                <w:sz w:val="22"/>
                <w:szCs w:val="22"/>
              </w:rPr>
              <w:t>M3X8645</w:t>
            </w:r>
          </w:p>
        </w:tc>
      </w:tr>
      <w:tr w:rsidR="00010D3A" w:rsidRPr="0013076C" w:rsidTr="00010D3A">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010D3A" w:rsidRPr="005D3726" w:rsidRDefault="00010D3A" w:rsidP="00010D3A">
            <w:pPr>
              <w:pStyle w:val="t1"/>
              <w:spacing w:before="60" w:line="240" w:lineRule="auto"/>
              <w:rPr>
                <w:rFonts w:asciiTheme="minorHAnsi" w:hAnsiTheme="minorHAnsi" w:cstheme="minorHAnsi"/>
                <w:i/>
              </w:rPr>
            </w:pPr>
            <w:r w:rsidRPr="005D3726">
              <w:rPr>
                <w:rFonts w:asciiTheme="minorHAnsi" w:hAnsiTheme="minorHAnsi" w:cstheme="minorHAnsi"/>
                <w:b/>
                <w:sz w:val="22"/>
                <w:szCs w:val="22"/>
              </w:rPr>
              <w:t xml:space="preserve">Brief statement of Content </w:t>
            </w:r>
          </w:p>
        </w:tc>
        <w:tc>
          <w:tcPr>
            <w:tcW w:w="2775" w:type="pct"/>
            <w:tcBorders>
              <w:top w:val="single" w:sz="6" w:space="0" w:color="auto"/>
              <w:left w:val="single" w:sz="6" w:space="0" w:color="auto"/>
              <w:bottom w:val="single" w:sz="6" w:space="0" w:color="auto"/>
              <w:right w:val="single" w:sz="6" w:space="0" w:color="auto"/>
            </w:tcBorders>
          </w:tcPr>
          <w:p w:rsidR="00010D3A" w:rsidRPr="005D3726" w:rsidRDefault="00010D3A" w:rsidP="00010D3A">
            <w:pPr>
              <w:spacing w:before="60" w:after="60"/>
              <w:jc w:val="both"/>
              <w:rPr>
                <w:rFonts w:asciiTheme="minorHAnsi" w:hAnsiTheme="minorHAnsi" w:cstheme="minorHAnsi"/>
              </w:rPr>
            </w:pPr>
            <w:r w:rsidRPr="005D3726">
              <w:rPr>
                <w:rFonts w:asciiTheme="minorHAnsi" w:hAnsiTheme="minorHAnsi" w:cstheme="minorHAnsi"/>
                <w:sz w:val="22"/>
                <w:szCs w:val="22"/>
              </w:rPr>
              <w:t>This module allows students to demonstrate their ability through a project of their own choice suitable to the theme of their course</w:t>
            </w:r>
          </w:p>
        </w:tc>
      </w:tr>
      <w:tr w:rsidR="00010D3A" w:rsidRPr="0013076C" w:rsidTr="00010D3A">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010D3A" w:rsidRPr="005D3726" w:rsidRDefault="00010D3A" w:rsidP="00010D3A">
            <w:pPr>
              <w:pStyle w:val="Footer"/>
              <w:spacing w:before="60"/>
              <w:jc w:val="both"/>
              <w:rPr>
                <w:rFonts w:asciiTheme="minorHAnsi" w:hAnsiTheme="minorHAnsi" w:cstheme="minorHAnsi"/>
                <w:b/>
              </w:rPr>
            </w:pPr>
            <w:r w:rsidRPr="005D3726">
              <w:rPr>
                <w:rFonts w:asciiTheme="minorHAnsi" w:hAnsiTheme="minorHAnsi" w:cstheme="minorHAnsi"/>
                <w:b/>
                <w:sz w:val="22"/>
                <w:szCs w:val="22"/>
              </w:rPr>
              <w:t>JACS code</w:t>
            </w:r>
          </w:p>
        </w:tc>
        <w:tc>
          <w:tcPr>
            <w:tcW w:w="2775" w:type="pct"/>
            <w:tcBorders>
              <w:top w:val="single" w:sz="6" w:space="0" w:color="auto"/>
              <w:left w:val="single" w:sz="6" w:space="0" w:color="auto"/>
              <w:bottom w:val="single" w:sz="6" w:space="0" w:color="auto"/>
              <w:right w:val="single" w:sz="6" w:space="0" w:color="auto"/>
            </w:tcBorders>
          </w:tcPr>
          <w:p w:rsidR="00010D3A" w:rsidRPr="005D3726" w:rsidRDefault="00010D3A" w:rsidP="00010D3A">
            <w:pPr>
              <w:pStyle w:val="Footer"/>
              <w:spacing w:before="60"/>
              <w:jc w:val="both"/>
              <w:rPr>
                <w:rFonts w:asciiTheme="minorHAnsi" w:hAnsiTheme="minorHAnsi" w:cstheme="minorHAnsi"/>
                <w:i/>
                <w:lang w:val="en-US"/>
              </w:rPr>
            </w:pPr>
            <w:r w:rsidRPr="005D3726">
              <w:rPr>
                <w:rFonts w:asciiTheme="minorHAnsi" w:hAnsiTheme="minorHAnsi" w:cstheme="minorHAnsi"/>
                <w:sz w:val="22"/>
                <w:szCs w:val="22"/>
              </w:rPr>
              <w:t>I900</w:t>
            </w:r>
          </w:p>
        </w:tc>
      </w:tr>
      <w:tr w:rsidR="00010D3A" w:rsidRPr="0013076C" w:rsidTr="00010D3A">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010D3A" w:rsidRPr="005D3726" w:rsidRDefault="00010D3A" w:rsidP="00010D3A">
            <w:pPr>
              <w:pStyle w:val="Footer"/>
              <w:spacing w:before="60"/>
              <w:jc w:val="both"/>
              <w:rPr>
                <w:rFonts w:asciiTheme="minorHAnsi" w:hAnsiTheme="minorHAnsi" w:cstheme="minorHAnsi"/>
                <w:b/>
              </w:rPr>
            </w:pPr>
            <w:r w:rsidRPr="005D3726">
              <w:rPr>
                <w:rFonts w:asciiTheme="minorHAnsi" w:hAnsiTheme="minorHAnsi" w:cstheme="minorHAnsi"/>
                <w:b/>
                <w:sz w:val="22"/>
                <w:szCs w:val="22"/>
              </w:rPr>
              <w:t>ASC Group</w:t>
            </w:r>
          </w:p>
        </w:tc>
        <w:tc>
          <w:tcPr>
            <w:tcW w:w="2775" w:type="pct"/>
            <w:tcBorders>
              <w:top w:val="single" w:sz="6" w:space="0" w:color="auto"/>
              <w:left w:val="single" w:sz="6" w:space="0" w:color="auto"/>
              <w:bottom w:val="single" w:sz="6" w:space="0" w:color="auto"/>
              <w:right w:val="single" w:sz="6" w:space="0" w:color="auto"/>
            </w:tcBorders>
          </w:tcPr>
          <w:p w:rsidR="00010D3A" w:rsidRPr="005D3726" w:rsidRDefault="00010D3A" w:rsidP="00010D3A">
            <w:pPr>
              <w:pStyle w:val="Footer"/>
              <w:spacing w:before="60"/>
              <w:jc w:val="both"/>
              <w:rPr>
                <w:rFonts w:asciiTheme="minorHAnsi" w:hAnsiTheme="minorHAnsi" w:cstheme="minorHAnsi"/>
              </w:rPr>
            </w:pPr>
            <w:r w:rsidRPr="005D3726">
              <w:rPr>
                <w:rFonts w:asciiTheme="minorHAnsi" w:hAnsiTheme="minorHAnsi" w:cstheme="minorHAnsi"/>
                <w:sz w:val="22"/>
                <w:szCs w:val="22"/>
              </w:rPr>
              <w:t>Maths, IT and Computing (6)</w:t>
            </w:r>
          </w:p>
        </w:tc>
      </w:tr>
      <w:tr w:rsidR="00010D3A" w:rsidRPr="0013076C" w:rsidTr="00010D3A">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010D3A" w:rsidRPr="005D3726" w:rsidRDefault="00010D3A" w:rsidP="00010D3A">
            <w:pPr>
              <w:pStyle w:val="Footer"/>
              <w:spacing w:before="60"/>
              <w:jc w:val="both"/>
              <w:rPr>
                <w:rFonts w:asciiTheme="minorHAnsi" w:hAnsiTheme="minorHAnsi" w:cstheme="minorHAnsi"/>
                <w:b/>
                <w:lang w:val="en-US"/>
              </w:rPr>
            </w:pPr>
            <w:r w:rsidRPr="005D3726">
              <w:rPr>
                <w:rFonts w:asciiTheme="minorHAnsi" w:hAnsiTheme="minorHAnsi" w:cstheme="minorHAnsi"/>
                <w:b/>
                <w:sz w:val="22"/>
                <w:szCs w:val="22"/>
              </w:rPr>
              <w:t xml:space="preserve">Date of Validation and Credit Calibration </w:t>
            </w:r>
            <w:r w:rsidRPr="005D3726">
              <w:rPr>
                <w:rFonts w:asciiTheme="minorHAnsi" w:hAnsiTheme="minorHAnsi" w:cstheme="minorHAnsi"/>
                <w:b/>
                <w:sz w:val="22"/>
                <w:szCs w:val="22"/>
                <w:lang w:val="en-US"/>
              </w:rPr>
              <w:t>(If different from date of validation)</w:t>
            </w:r>
          </w:p>
        </w:tc>
        <w:tc>
          <w:tcPr>
            <w:tcW w:w="2775" w:type="pct"/>
            <w:tcBorders>
              <w:top w:val="single" w:sz="6" w:space="0" w:color="auto"/>
              <w:left w:val="single" w:sz="6" w:space="0" w:color="auto"/>
              <w:bottom w:val="single" w:sz="6" w:space="0" w:color="auto"/>
              <w:right w:val="single" w:sz="6" w:space="0" w:color="auto"/>
            </w:tcBorders>
          </w:tcPr>
          <w:p w:rsidR="00010D3A" w:rsidRPr="005D3726" w:rsidRDefault="00010D3A" w:rsidP="00010D3A">
            <w:pPr>
              <w:spacing w:before="60"/>
              <w:jc w:val="both"/>
              <w:rPr>
                <w:rFonts w:asciiTheme="minorHAnsi" w:hAnsiTheme="minorHAnsi" w:cstheme="minorHAnsi"/>
              </w:rPr>
            </w:pPr>
          </w:p>
        </w:tc>
      </w:tr>
      <w:tr w:rsidR="00010D3A" w:rsidRPr="0013076C" w:rsidTr="00010D3A">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010D3A" w:rsidRPr="005D3726" w:rsidRDefault="00010D3A" w:rsidP="00010D3A">
            <w:pPr>
              <w:spacing w:before="60"/>
              <w:jc w:val="both"/>
              <w:rPr>
                <w:rFonts w:asciiTheme="minorHAnsi" w:hAnsiTheme="minorHAnsi" w:cstheme="minorHAnsi"/>
                <w:b/>
              </w:rPr>
            </w:pPr>
            <w:r w:rsidRPr="005D3726">
              <w:rPr>
                <w:rFonts w:asciiTheme="minorHAnsi" w:hAnsiTheme="minorHAnsi" w:cstheme="minorHAnsi"/>
                <w:b/>
                <w:sz w:val="22"/>
                <w:szCs w:val="22"/>
              </w:rPr>
              <w:t>Module Value</w:t>
            </w:r>
          </w:p>
        </w:tc>
        <w:tc>
          <w:tcPr>
            <w:tcW w:w="2775" w:type="pct"/>
            <w:tcBorders>
              <w:top w:val="single" w:sz="6" w:space="0" w:color="auto"/>
              <w:left w:val="single" w:sz="6" w:space="0" w:color="auto"/>
              <w:bottom w:val="single" w:sz="6" w:space="0" w:color="auto"/>
              <w:right w:val="single" w:sz="6" w:space="0" w:color="auto"/>
            </w:tcBorders>
          </w:tcPr>
          <w:p w:rsidR="00010D3A" w:rsidRPr="005D3726" w:rsidRDefault="00010D3A" w:rsidP="00010D3A">
            <w:pPr>
              <w:spacing w:before="60"/>
              <w:jc w:val="both"/>
              <w:rPr>
                <w:rFonts w:asciiTheme="minorHAnsi" w:hAnsiTheme="minorHAnsi" w:cstheme="minorHAnsi"/>
              </w:rPr>
            </w:pPr>
            <w:r w:rsidRPr="005D3726">
              <w:rPr>
                <w:rFonts w:asciiTheme="minorHAnsi" w:hAnsiTheme="minorHAnsi" w:cstheme="minorHAnsi"/>
                <w:sz w:val="22"/>
                <w:szCs w:val="22"/>
              </w:rPr>
              <w:t>40</w:t>
            </w:r>
          </w:p>
        </w:tc>
      </w:tr>
      <w:tr w:rsidR="00010D3A" w:rsidRPr="0013076C" w:rsidTr="00010D3A">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010D3A" w:rsidRPr="005D3726" w:rsidRDefault="00010D3A" w:rsidP="00010D3A">
            <w:pPr>
              <w:spacing w:before="60"/>
              <w:jc w:val="both"/>
              <w:rPr>
                <w:rFonts w:asciiTheme="minorHAnsi" w:hAnsiTheme="minorHAnsi" w:cstheme="minorHAnsi"/>
                <w:b/>
              </w:rPr>
            </w:pPr>
            <w:r w:rsidRPr="005D3726">
              <w:rPr>
                <w:rFonts w:asciiTheme="minorHAnsi" w:hAnsiTheme="minorHAnsi" w:cstheme="minorHAnsi"/>
                <w:b/>
                <w:sz w:val="22"/>
                <w:szCs w:val="22"/>
              </w:rPr>
              <w:t>Level</w:t>
            </w:r>
          </w:p>
        </w:tc>
        <w:tc>
          <w:tcPr>
            <w:tcW w:w="2775" w:type="pct"/>
            <w:tcBorders>
              <w:top w:val="single" w:sz="6" w:space="0" w:color="auto"/>
              <w:left w:val="single" w:sz="6" w:space="0" w:color="auto"/>
              <w:bottom w:val="single" w:sz="6" w:space="0" w:color="auto"/>
              <w:right w:val="single" w:sz="6" w:space="0" w:color="auto"/>
            </w:tcBorders>
          </w:tcPr>
          <w:p w:rsidR="00010D3A" w:rsidRPr="005D3726" w:rsidRDefault="00010D3A" w:rsidP="00010D3A">
            <w:pPr>
              <w:spacing w:before="60"/>
              <w:jc w:val="both"/>
              <w:rPr>
                <w:rFonts w:asciiTheme="minorHAnsi" w:hAnsiTheme="minorHAnsi" w:cstheme="minorHAnsi"/>
                <w:i/>
                <w:lang w:val="en-US"/>
              </w:rPr>
            </w:pPr>
            <w:r w:rsidRPr="005D3726">
              <w:rPr>
                <w:rFonts w:asciiTheme="minorHAnsi" w:hAnsiTheme="minorHAnsi" w:cstheme="minorHAnsi"/>
                <w:sz w:val="22"/>
                <w:szCs w:val="22"/>
              </w:rPr>
              <w:t>6</w:t>
            </w:r>
          </w:p>
        </w:tc>
      </w:tr>
      <w:tr w:rsidR="00010D3A" w:rsidRPr="0013076C" w:rsidTr="00010D3A">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010D3A" w:rsidRPr="005D3726" w:rsidRDefault="00010D3A" w:rsidP="00010D3A">
            <w:pPr>
              <w:spacing w:before="60"/>
              <w:jc w:val="both"/>
              <w:rPr>
                <w:rFonts w:asciiTheme="minorHAnsi" w:hAnsiTheme="minorHAnsi" w:cstheme="minorHAnsi"/>
                <w:b/>
              </w:rPr>
            </w:pPr>
            <w:r w:rsidRPr="005D3726">
              <w:rPr>
                <w:rFonts w:asciiTheme="minorHAnsi" w:hAnsiTheme="minorHAnsi" w:cstheme="minorHAnsi"/>
                <w:b/>
                <w:sz w:val="22"/>
                <w:szCs w:val="22"/>
              </w:rPr>
              <w:t>University Code</w:t>
            </w:r>
          </w:p>
        </w:tc>
        <w:tc>
          <w:tcPr>
            <w:tcW w:w="2775" w:type="pct"/>
            <w:tcBorders>
              <w:top w:val="single" w:sz="6" w:space="0" w:color="auto"/>
              <w:left w:val="single" w:sz="6" w:space="0" w:color="auto"/>
              <w:bottom w:val="single" w:sz="6" w:space="0" w:color="auto"/>
              <w:right w:val="single" w:sz="6" w:space="0" w:color="auto"/>
            </w:tcBorders>
          </w:tcPr>
          <w:p w:rsidR="00010D3A" w:rsidRPr="005D3726" w:rsidRDefault="00010D3A" w:rsidP="00010D3A">
            <w:pPr>
              <w:spacing w:before="60"/>
              <w:jc w:val="both"/>
              <w:rPr>
                <w:rFonts w:asciiTheme="minorHAnsi" w:hAnsiTheme="minorHAnsi" w:cstheme="minorHAnsi"/>
              </w:rPr>
            </w:pPr>
            <w:r w:rsidRPr="005D3726">
              <w:rPr>
                <w:rFonts w:asciiTheme="minorHAnsi" w:hAnsiTheme="minorHAnsi" w:cstheme="minorHAnsi"/>
                <w:sz w:val="22"/>
                <w:szCs w:val="22"/>
              </w:rPr>
              <w:t>S96</w:t>
            </w:r>
          </w:p>
        </w:tc>
      </w:tr>
      <w:tr w:rsidR="00010D3A" w:rsidRPr="0013076C" w:rsidTr="00010D3A">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010D3A" w:rsidRPr="005D3726" w:rsidRDefault="00010D3A" w:rsidP="00010D3A">
            <w:pPr>
              <w:spacing w:before="60"/>
              <w:jc w:val="both"/>
              <w:rPr>
                <w:rFonts w:asciiTheme="minorHAnsi" w:hAnsiTheme="minorHAnsi" w:cstheme="minorHAnsi"/>
                <w:b/>
              </w:rPr>
            </w:pPr>
            <w:r w:rsidRPr="005D3726">
              <w:rPr>
                <w:rFonts w:asciiTheme="minorHAnsi" w:hAnsiTheme="minorHAnsi" w:cstheme="minorHAnsi"/>
                <w:b/>
                <w:sz w:val="22"/>
                <w:szCs w:val="22"/>
              </w:rPr>
              <w:t>Faculty responsible for delivery</w:t>
            </w:r>
          </w:p>
        </w:tc>
        <w:tc>
          <w:tcPr>
            <w:tcW w:w="2775" w:type="pct"/>
            <w:tcBorders>
              <w:top w:val="single" w:sz="6" w:space="0" w:color="auto"/>
              <w:left w:val="single" w:sz="6" w:space="0" w:color="auto"/>
              <w:bottom w:val="single" w:sz="6" w:space="0" w:color="auto"/>
              <w:right w:val="single" w:sz="6" w:space="0" w:color="auto"/>
            </w:tcBorders>
          </w:tcPr>
          <w:p w:rsidR="00010D3A" w:rsidRPr="005D3726" w:rsidRDefault="00010D3A" w:rsidP="00010D3A">
            <w:pPr>
              <w:spacing w:before="60"/>
              <w:jc w:val="both"/>
              <w:rPr>
                <w:rFonts w:asciiTheme="minorHAnsi" w:hAnsiTheme="minorHAnsi" w:cstheme="minorHAnsi"/>
              </w:rPr>
            </w:pPr>
            <w:r w:rsidRPr="005D3726">
              <w:rPr>
                <w:rFonts w:asciiTheme="minorHAnsi" w:hAnsiTheme="minorHAnsi" w:cstheme="minorHAnsi"/>
                <w:sz w:val="22"/>
                <w:szCs w:val="22"/>
              </w:rPr>
              <w:t>FADE</w:t>
            </w:r>
          </w:p>
        </w:tc>
      </w:tr>
      <w:tr w:rsidR="00010D3A" w:rsidRPr="0013076C" w:rsidTr="00010D3A">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010D3A" w:rsidRPr="005D3726" w:rsidRDefault="00010D3A" w:rsidP="00010D3A">
            <w:pPr>
              <w:spacing w:before="60"/>
              <w:jc w:val="both"/>
              <w:rPr>
                <w:rFonts w:asciiTheme="minorHAnsi" w:hAnsiTheme="minorHAnsi" w:cstheme="minorHAnsi"/>
                <w:b/>
              </w:rPr>
            </w:pPr>
            <w:r w:rsidRPr="005D3726">
              <w:rPr>
                <w:rFonts w:asciiTheme="minorHAnsi" w:hAnsiTheme="minorHAnsi" w:cstheme="minorHAnsi"/>
                <w:b/>
                <w:sz w:val="22"/>
                <w:szCs w:val="22"/>
              </w:rPr>
              <w:t>Pre-requisite/co-requisite modules</w:t>
            </w:r>
          </w:p>
        </w:tc>
        <w:tc>
          <w:tcPr>
            <w:tcW w:w="2775" w:type="pct"/>
            <w:tcBorders>
              <w:top w:val="single" w:sz="6" w:space="0" w:color="auto"/>
              <w:left w:val="single" w:sz="6" w:space="0" w:color="auto"/>
              <w:bottom w:val="single" w:sz="6" w:space="0" w:color="auto"/>
              <w:right w:val="single" w:sz="6" w:space="0" w:color="auto"/>
            </w:tcBorders>
          </w:tcPr>
          <w:p w:rsidR="00010D3A" w:rsidRPr="005D3726" w:rsidRDefault="00010D3A" w:rsidP="00010D3A">
            <w:pPr>
              <w:spacing w:before="60"/>
              <w:jc w:val="both"/>
              <w:rPr>
                <w:rFonts w:asciiTheme="minorHAnsi" w:hAnsiTheme="minorHAnsi" w:cstheme="minorHAnsi"/>
              </w:rPr>
            </w:pPr>
            <w:r w:rsidRPr="005D3726">
              <w:rPr>
                <w:rFonts w:asciiTheme="minorHAnsi" w:hAnsiTheme="minorHAnsi" w:cstheme="minorHAnsi"/>
                <w:sz w:val="22"/>
                <w:szCs w:val="22"/>
              </w:rPr>
              <w:t xml:space="preserve">Research Methods </w:t>
            </w:r>
          </w:p>
        </w:tc>
      </w:tr>
      <w:tr w:rsidR="00010D3A" w:rsidRPr="0013076C" w:rsidTr="00010D3A">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010D3A" w:rsidRPr="005D3726" w:rsidRDefault="00010D3A" w:rsidP="00010D3A">
            <w:pPr>
              <w:pStyle w:val="Footer"/>
              <w:tabs>
                <w:tab w:val="left" w:pos="720"/>
                <w:tab w:val="left" w:pos="1080"/>
                <w:tab w:val="left" w:pos="2160"/>
              </w:tabs>
              <w:spacing w:before="60"/>
              <w:jc w:val="both"/>
              <w:rPr>
                <w:rFonts w:asciiTheme="minorHAnsi" w:hAnsiTheme="minorHAnsi" w:cstheme="minorHAnsi"/>
                <w:b/>
              </w:rPr>
            </w:pPr>
            <w:r w:rsidRPr="005D3726">
              <w:rPr>
                <w:rFonts w:asciiTheme="minorHAnsi" w:hAnsiTheme="minorHAnsi" w:cstheme="minorHAnsi"/>
                <w:b/>
                <w:sz w:val="22"/>
                <w:szCs w:val="22"/>
              </w:rPr>
              <w:t>Programme Associations:</w:t>
            </w:r>
          </w:p>
          <w:p w:rsidR="00010D3A" w:rsidRPr="005D3726" w:rsidRDefault="00010D3A" w:rsidP="00010D3A">
            <w:pPr>
              <w:pStyle w:val="Footer"/>
              <w:tabs>
                <w:tab w:val="left" w:pos="2520"/>
              </w:tabs>
              <w:spacing w:before="60"/>
              <w:jc w:val="both"/>
              <w:rPr>
                <w:rFonts w:asciiTheme="minorHAnsi" w:hAnsiTheme="minorHAnsi" w:cstheme="minorHAnsi"/>
                <w:b/>
              </w:rPr>
            </w:pPr>
          </w:p>
        </w:tc>
        <w:tc>
          <w:tcPr>
            <w:tcW w:w="2775" w:type="pct"/>
            <w:tcBorders>
              <w:top w:val="single" w:sz="6" w:space="0" w:color="auto"/>
              <w:left w:val="single" w:sz="6" w:space="0" w:color="auto"/>
              <w:bottom w:val="single" w:sz="6" w:space="0" w:color="auto"/>
              <w:right w:val="single" w:sz="6" w:space="0" w:color="auto"/>
            </w:tcBorders>
          </w:tcPr>
          <w:p w:rsidR="00010D3A" w:rsidRPr="005D3726" w:rsidRDefault="00010D3A" w:rsidP="00010D3A">
            <w:pPr>
              <w:spacing w:before="60"/>
              <w:jc w:val="both"/>
              <w:rPr>
                <w:rFonts w:asciiTheme="minorHAnsi" w:hAnsiTheme="minorHAnsi" w:cstheme="minorHAnsi"/>
                <w:i/>
                <w:lang w:val="en-US"/>
              </w:rPr>
            </w:pPr>
            <w:r w:rsidRPr="005D3726">
              <w:rPr>
                <w:rFonts w:asciiTheme="minorHAnsi" w:hAnsiTheme="minorHAnsi" w:cstheme="minorHAnsi"/>
                <w:i/>
                <w:sz w:val="22"/>
                <w:szCs w:val="22"/>
                <w:lang w:val="en-US"/>
              </w:rPr>
              <w:t>B.Sc. Computing Portfolio: All programmes.</w:t>
            </w:r>
          </w:p>
          <w:p w:rsidR="00010D3A" w:rsidRDefault="00010D3A" w:rsidP="00010D3A">
            <w:pPr>
              <w:spacing w:before="60"/>
              <w:jc w:val="both"/>
              <w:rPr>
                <w:rFonts w:asciiTheme="minorHAnsi" w:hAnsiTheme="minorHAnsi" w:cstheme="minorHAnsi"/>
                <w:i/>
                <w:lang w:val="en-US"/>
              </w:rPr>
            </w:pPr>
            <w:r w:rsidRPr="005D3726">
              <w:rPr>
                <w:rFonts w:asciiTheme="minorHAnsi" w:hAnsiTheme="minorHAnsi" w:cstheme="minorHAnsi"/>
                <w:i/>
                <w:sz w:val="22"/>
                <w:szCs w:val="22"/>
                <w:lang w:val="en-US"/>
              </w:rPr>
              <w:t>BEng Computer Systems and Electronics</w:t>
            </w:r>
          </w:p>
          <w:p w:rsidR="00010D3A" w:rsidRPr="005D3726" w:rsidRDefault="00010D3A" w:rsidP="00010D3A">
            <w:pPr>
              <w:spacing w:before="60"/>
              <w:jc w:val="both"/>
              <w:rPr>
                <w:rFonts w:asciiTheme="minorHAnsi" w:hAnsiTheme="minorHAnsi" w:cstheme="minorHAnsi"/>
                <w:i/>
                <w:lang w:val="en-US"/>
              </w:rPr>
            </w:pPr>
            <w:r>
              <w:rPr>
                <w:rFonts w:asciiTheme="minorHAnsi" w:hAnsiTheme="minorHAnsi" w:cstheme="minorHAnsi"/>
                <w:i/>
                <w:sz w:val="22"/>
                <w:szCs w:val="22"/>
                <w:lang w:val="en-US"/>
              </w:rPr>
              <w:t>BEng Computer Networks Technology</w:t>
            </w:r>
          </w:p>
        </w:tc>
      </w:tr>
      <w:tr w:rsidR="00010D3A" w:rsidRPr="0013076C" w:rsidTr="00010D3A">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010D3A" w:rsidRPr="005D3726" w:rsidRDefault="00010D3A" w:rsidP="00010D3A">
            <w:pPr>
              <w:pStyle w:val="Footer"/>
              <w:numPr>
                <w:ilvl w:val="0"/>
                <w:numId w:val="18"/>
              </w:numPr>
              <w:tabs>
                <w:tab w:val="left" w:pos="720"/>
                <w:tab w:val="left" w:pos="1080"/>
                <w:tab w:val="left" w:pos="2160"/>
              </w:tabs>
              <w:spacing w:before="60"/>
              <w:jc w:val="both"/>
              <w:rPr>
                <w:rFonts w:asciiTheme="minorHAnsi" w:hAnsiTheme="minorHAnsi" w:cstheme="minorHAnsi"/>
              </w:rPr>
            </w:pPr>
            <w:r w:rsidRPr="005D3726">
              <w:rPr>
                <w:rFonts w:asciiTheme="minorHAnsi" w:hAnsiTheme="minorHAnsi" w:cstheme="minorHAnsi"/>
                <w:sz w:val="22"/>
                <w:szCs w:val="22"/>
              </w:rPr>
              <w:t>Compulsory</w:t>
            </w:r>
          </w:p>
        </w:tc>
        <w:tc>
          <w:tcPr>
            <w:tcW w:w="2775" w:type="pct"/>
            <w:tcBorders>
              <w:top w:val="single" w:sz="6" w:space="0" w:color="auto"/>
              <w:left w:val="single" w:sz="6" w:space="0" w:color="auto"/>
              <w:bottom w:val="single" w:sz="6" w:space="0" w:color="auto"/>
              <w:right w:val="single" w:sz="6" w:space="0" w:color="auto"/>
            </w:tcBorders>
          </w:tcPr>
          <w:p w:rsidR="00010D3A" w:rsidRPr="005D3726" w:rsidRDefault="00010D3A" w:rsidP="007A66F0">
            <w:pPr>
              <w:pStyle w:val="Footer"/>
              <w:spacing w:before="60"/>
              <w:jc w:val="both"/>
              <w:rPr>
                <w:rFonts w:asciiTheme="minorHAnsi" w:hAnsiTheme="minorHAnsi" w:cstheme="minorHAnsi"/>
              </w:rPr>
            </w:pPr>
            <w:r w:rsidRPr="005D3726">
              <w:rPr>
                <w:rFonts w:asciiTheme="minorHAnsi" w:hAnsiTheme="minorHAnsi" w:cstheme="minorHAnsi"/>
                <w:sz w:val="22"/>
                <w:szCs w:val="22"/>
              </w:rPr>
              <w:t>Yes (for Honours</w:t>
            </w:r>
            <w:r w:rsidR="007A66F0">
              <w:rPr>
                <w:rFonts w:asciiTheme="minorHAnsi" w:hAnsiTheme="minorHAnsi" w:cstheme="minorHAnsi"/>
                <w:sz w:val="22"/>
                <w:szCs w:val="22"/>
              </w:rPr>
              <w:t xml:space="preserve"> degree students only</w:t>
            </w:r>
            <w:r w:rsidRPr="005D3726">
              <w:rPr>
                <w:rFonts w:asciiTheme="minorHAnsi" w:hAnsiTheme="minorHAnsi" w:cstheme="minorHAnsi"/>
                <w:sz w:val="22"/>
                <w:szCs w:val="22"/>
              </w:rPr>
              <w:t>)</w:t>
            </w:r>
          </w:p>
        </w:tc>
      </w:tr>
      <w:tr w:rsidR="00010D3A" w:rsidRPr="0013076C" w:rsidTr="00010D3A">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010D3A" w:rsidRPr="005D3726" w:rsidRDefault="00010D3A" w:rsidP="00010D3A">
            <w:pPr>
              <w:pStyle w:val="Footer"/>
              <w:numPr>
                <w:ilvl w:val="0"/>
                <w:numId w:val="18"/>
              </w:numPr>
              <w:tabs>
                <w:tab w:val="left" w:pos="720"/>
                <w:tab w:val="left" w:pos="1080"/>
                <w:tab w:val="left" w:pos="2160"/>
              </w:tabs>
              <w:spacing w:before="60"/>
              <w:jc w:val="both"/>
              <w:rPr>
                <w:rFonts w:asciiTheme="minorHAnsi" w:hAnsiTheme="minorHAnsi" w:cstheme="minorHAnsi"/>
              </w:rPr>
            </w:pPr>
            <w:r w:rsidRPr="005D3726">
              <w:rPr>
                <w:rFonts w:asciiTheme="minorHAnsi" w:hAnsiTheme="minorHAnsi" w:cstheme="minorHAnsi"/>
                <w:sz w:val="22"/>
                <w:szCs w:val="22"/>
              </w:rPr>
              <w:t>Core</w:t>
            </w:r>
          </w:p>
        </w:tc>
        <w:tc>
          <w:tcPr>
            <w:tcW w:w="2775" w:type="pct"/>
            <w:tcBorders>
              <w:top w:val="single" w:sz="6" w:space="0" w:color="auto"/>
              <w:left w:val="single" w:sz="6" w:space="0" w:color="auto"/>
              <w:bottom w:val="single" w:sz="6" w:space="0" w:color="auto"/>
              <w:right w:val="single" w:sz="6" w:space="0" w:color="auto"/>
            </w:tcBorders>
          </w:tcPr>
          <w:p w:rsidR="00010D3A" w:rsidRPr="005D3726" w:rsidRDefault="00010D3A" w:rsidP="007A66F0">
            <w:pPr>
              <w:pStyle w:val="Footer"/>
              <w:spacing w:before="60"/>
              <w:jc w:val="both"/>
              <w:rPr>
                <w:rFonts w:asciiTheme="minorHAnsi" w:hAnsiTheme="minorHAnsi" w:cstheme="minorHAnsi"/>
                <w:i/>
                <w:lang w:val="en-US"/>
              </w:rPr>
            </w:pPr>
            <w:r w:rsidRPr="005D3726">
              <w:rPr>
                <w:rFonts w:asciiTheme="minorHAnsi" w:hAnsiTheme="minorHAnsi" w:cstheme="minorHAnsi"/>
                <w:sz w:val="22"/>
                <w:szCs w:val="22"/>
              </w:rPr>
              <w:t>No</w:t>
            </w:r>
          </w:p>
        </w:tc>
      </w:tr>
      <w:tr w:rsidR="00010D3A" w:rsidRPr="0013076C" w:rsidTr="00010D3A">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010D3A" w:rsidRPr="005D3726" w:rsidRDefault="00010D3A" w:rsidP="00010D3A">
            <w:pPr>
              <w:pStyle w:val="Footer"/>
              <w:numPr>
                <w:ilvl w:val="0"/>
                <w:numId w:val="18"/>
              </w:numPr>
              <w:tabs>
                <w:tab w:val="left" w:pos="2520"/>
              </w:tabs>
              <w:spacing w:before="60"/>
              <w:jc w:val="both"/>
              <w:rPr>
                <w:rFonts w:asciiTheme="minorHAnsi" w:hAnsiTheme="minorHAnsi" w:cstheme="minorHAnsi"/>
              </w:rPr>
            </w:pPr>
            <w:r w:rsidRPr="005D3726">
              <w:rPr>
                <w:rFonts w:asciiTheme="minorHAnsi" w:hAnsiTheme="minorHAnsi" w:cstheme="minorHAnsi"/>
                <w:sz w:val="22"/>
                <w:szCs w:val="22"/>
              </w:rPr>
              <w:t>Optional</w:t>
            </w:r>
          </w:p>
        </w:tc>
        <w:tc>
          <w:tcPr>
            <w:tcW w:w="2775" w:type="pct"/>
            <w:tcBorders>
              <w:top w:val="single" w:sz="6" w:space="0" w:color="auto"/>
              <w:left w:val="single" w:sz="6" w:space="0" w:color="auto"/>
              <w:bottom w:val="single" w:sz="6" w:space="0" w:color="auto"/>
              <w:right w:val="single" w:sz="6" w:space="0" w:color="auto"/>
            </w:tcBorders>
          </w:tcPr>
          <w:p w:rsidR="00010D3A" w:rsidRPr="005D3726" w:rsidRDefault="007A66F0" w:rsidP="007A66F0">
            <w:pPr>
              <w:pStyle w:val="Footer"/>
              <w:spacing w:before="60"/>
              <w:jc w:val="both"/>
              <w:rPr>
                <w:rFonts w:asciiTheme="minorHAnsi" w:hAnsiTheme="minorHAnsi" w:cstheme="minorHAnsi"/>
                <w:i/>
                <w:lang w:val="en-US"/>
              </w:rPr>
            </w:pPr>
            <w:r>
              <w:rPr>
                <w:rFonts w:asciiTheme="minorHAnsi" w:hAnsiTheme="minorHAnsi" w:cstheme="minorHAnsi"/>
                <w:sz w:val="22"/>
                <w:szCs w:val="22"/>
              </w:rPr>
              <w:t>No</w:t>
            </w:r>
          </w:p>
        </w:tc>
      </w:tr>
      <w:tr w:rsidR="00010D3A" w:rsidRPr="0013076C" w:rsidTr="00010D3A">
        <w:trPr>
          <w:cantSplit/>
          <w:trHeight w:val="20"/>
        </w:trPr>
        <w:tc>
          <w:tcPr>
            <w:tcW w:w="2225"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010D3A" w:rsidRPr="005D3726" w:rsidRDefault="00010D3A" w:rsidP="00010D3A">
            <w:pPr>
              <w:pStyle w:val="Footer"/>
              <w:numPr>
                <w:ilvl w:val="0"/>
                <w:numId w:val="18"/>
              </w:numPr>
              <w:tabs>
                <w:tab w:val="left" w:pos="720"/>
                <w:tab w:val="left" w:pos="1080"/>
                <w:tab w:val="left" w:pos="2160"/>
              </w:tabs>
              <w:spacing w:before="60"/>
              <w:jc w:val="both"/>
              <w:rPr>
                <w:rFonts w:asciiTheme="minorHAnsi" w:hAnsiTheme="minorHAnsi" w:cstheme="minorHAnsi"/>
              </w:rPr>
            </w:pPr>
            <w:r w:rsidRPr="005D3726">
              <w:rPr>
                <w:rFonts w:asciiTheme="minorHAnsi" w:hAnsiTheme="minorHAnsi" w:cstheme="minorHAnsi"/>
                <w:sz w:val="22"/>
                <w:szCs w:val="22"/>
              </w:rPr>
              <w:t>Elective</w:t>
            </w:r>
          </w:p>
        </w:tc>
        <w:tc>
          <w:tcPr>
            <w:tcW w:w="2775" w:type="pct"/>
            <w:tcBorders>
              <w:top w:val="single" w:sz="6" w:space="0" w:color="auto"/>
              <w:left w:val="single" w:sz="6" w:space="0" w:color="auto"/>
              <w:bottom w:val="single" w:sz="6" w:space="0" w:color="auto"/>
              <w:right w:val="single" w:sz="6" w:space="0" w:color="auto"/>
            </w:tcBorders>
          </w:tcPr>
          <w:p w:rsidR="00010D3A" w:rsidRPr="005D3726" w:rsidRDefault="00010D3A" w:rsidP="007A66F0">
            <w:pPr>
              <w:pStyle w:val="Footer"/>
              <w:spacing w:before="60"/>
              <w:jc w:val="both"/>
              <w:rPr>
                <w:rFonts w:asciiTheme="minorHAnsi" w:hAnsiTheme="minorHAnsi" w:cstheme="minorHAnsi"/>
                <w:i/>
                <w:lang w:val="en-US"/>
              </w:rPr>
            </w:pPr>
            <w:r w:rsidRPr="005D3726">
              <w:rPr>
                <w:rFonts w:asciiTheme="minorHAnsi" w:hAnsiTheme="minorHAnsi" w:cstheme="minorHAnsi"/>
                <w:sz w:val="22"/>
                <w:szCs w:val="22"/>
              </w:rPr>
              <w:t>No</w:t>
            </w:r>
          </w:p>
        </w:tc>
      </w:tr>
      <w:tr w:rsidR="00010D3A" w:rsidRPr="0013076C" w:rsidTr="00010D3A">
        <w:trPr>
          <w:cantSplit/>
          <w:trHeight w:val="20"/>
        </w:trPr>
        <w:tc>
          <w:tcPr>
            <w:tcW w:w="2225" w:type="pct"/>
            <w:tcBorders>
              <w:top w:val="single" w:sz="6" w:space="0" w:color="auto"/>
              <w:bottom w:val="single" w:sz="6" w:space="0" w:color="auto"/>
            </w:tcBorders>
          </w:tcPr>
          <w:p w:rsidR="00010D3A" w:rsidRPr="005D3726" w:rsidRDefault="00010D3A" w:rsidP="00010D3A">
            <w:pPr>
              <w:pStyle w:val="Footer"/>
              <w:tabs>
                <w:tab w:val="left" w:pos="720"/>
                <w:tab w:val="left" w:pos="1080"/>
                <w:tab w:val="left" w:pos="2160"/>
              </w:tabs>
              <w:spacing w:before="60"/>
              <w:jc w:val="both"/>
              <w:rPr>
                <w:rFonts w:asciiTheme="minorHAnsi" w:hAnsiTheme="minorHAnsi" w:cstheme="minorHAnsi"/>
              </w:rPr>
            </w:pPr>
          </w:p>
        </w:tc>
        <w:tc>
          <w:tcPr>
            <w:tcW w:w="2775" w:type="pct"/>
            <w:tcBorders>
              <w:top w:val="single" w:sz="6" w:space="0" w:color="auto"/>
              <w:bottom w:val="single" w:sz="6" w:space="0" w:color="auto"/>
            </w:tcBorders>
          </w:tcPr>
          <w:p w:rsidR="00010D3A" w:rsidRPr="005D3726" w:rsidRDefault="00010D3A" w:rsidP="00010D3A">
            <w:pPr>
              <w:pStyle w:val="Footer"/>
              <w:spacing w:before="60"/>
              <w:jc w:val="both"/>
              <w:rPr>
                <w:rFonts w:asciiTheme="minorHAnsi" w:hAnsiTheme="minorHAnsi" w:cstheme="minorHAnsi"/>
              </w:rPr>
            </w:pPr>
          </w:p>
        </w:tc>
      </w:tr>
      <w:tr w:rsidR="00010D3A" w:rsidRPr="0013076C" w:rsidTr="00010D3A">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010D3A" w:rsidRPr="005D3726" w:rsidRDefault="00010D3A" w:rsidP="00010D3A">
            <w:pPr>
              <w:spacing w:before="60"/>
              <w:jc w:val="both"/>
              <w:rPr>
                <w:rFonts w:asciiTheme="minorHAnsi" w:hAnsiTheme="minorHAnsi" w:cstheme="minorHAnsi"/>
              </w:rPr>
            </w:pPr>
            <w:r w:rsidRPr="005D3726">
              <w:rPr>
                <w:rFonts w:asciiTheme="minorHAnsi" w:hAnsiTheme="minorHAnsi" w:cstheme="minorHAnsi"/>
                <w:b/>
                <w:sz w:val="22"/>
                <w:szCs w:val="22"/>
                <w:lang w:val="en-US"/>
              </w:rPr>
              <w:t>Aims</w:t>
            </w:r>
          </w:p>
        </w:tc>
      </w:tr>
      <w:tr w:rsidR="00010D3A" w:rsidRPr="0013076C" w:rsidTr="00010D3A">
        <w:trPr>
          <w:cantSplit/>
          <w:trHeight w:val="20"/>
        </w:trPr>
        <w:tc>
          <w:tcPr>
            <w:tcW w:w="5000" w:type="pct"/>
            <w:gridSpan w:val="2"/>
            <w:tcBorders>
              <w:top w:val="single" w:sz="6" w:space="0" w:color="auto"/>
              <w:left w:val="single" w:sz="6" w:space="0" w:color="auto"/>
              <w:bottom w:val="single" w:sz="6" w:space="0" w:color="auto"/>
              <w:right w:val="single" w:sz="6" w:space="0" w:color="auto"/>
            </w:tcBorders>
          </w:tcPr>
          <w:p w:rsidR="00010D3A" w:rsidRPr="005D3726" w:rsidRDefault="00010D3A" w:rsidP="00010D3A">
            <w:pPr>
              <w:spacing w:before="60"/>
              <w:jc w:val="both"/>
              <w:rPr>
                <w:rFonts w:asciiTheme="minorHAnsi" w:hAnsiTheme="minorHAnsi" w:cstheme="minorHAnsi"/>
              </w:rPr>
            </w:pPr>
            <w:r w:rsidRPr="005D3726">
              <w:rPr>
                <w:rFonts w:asciiTheme="minorHAnsi" w:hAnsiTheme="minorHAnsi" w:cstheme="minorHAnsi"/>
                <w:sz w:val="22"/>
                <w:szCs w:val="22"/>
              </w:rPr>
              <w:t xml:space="preserve">This module provides an opportunity for the student to develop and demonstrate their ability to manage a significant project of their own choice, related to the major themes of their chosen course. </w:t>
            </w:r>
          </w:p>
        </w:tc>
      </w:tr>
    </w:tbl>
    <w:p w:rsidR="00010D3A" w:rsidRPr="0013076C" w:rsidRDefault="00010D3A" w:rsidP="00010D3A">
      <w:pPr>
        <w:rPr>
          <w:rFonts w:asciiTheme="minorHAnsi" w:hAnsiTheme="minorHAnsi" w:cstheme="minorHAnsi"/>
        </w:rPr>
      </w:pPr>
    </w:p>
    <w:p w:rsidR="00010D3A" w:rsidRPr="0013076C" w:rsidRDefault="00010D3A" w:rsidP="00010D3A">
      <w:pPr>
        <w:rPr>
          <w:rFonts w:asciiTheme="minorHAnsi" w:hAnsiTheme="minorHAnsi" w:cstheme="minorHAnsi"/>
        </w:rPr>
      </w:pPr>
    </w:p>
    <w:p w:rsidR="00010D3A" w:rsidRPr="0013076C" w:rsidRDefault="00010D3A" w:rsidP="00010D3A">
      <w:pPr>
        <w:rPr>
          <w:rFonts w:asciiTheme="minorHAnsi" w:hAnsiTheme="minorHAnsi" w:cstheme="minorHAnsi"/>
        </w:rPr>
      </w:pPr>
    </w:p>
    <w:p w:rsidR="00010D3A" w:rsidRPr="0013076C" w:rsidRDefault="00010D3A" w:rsidP="00010D3A">
      <w:pPr>
        <w:rPr>
          <w:rFonts w:asciiTheme="minorHAnsi" w:hAnsiTheme="minorHAnsi" w:cstheme="minorHAnsi"/>
        </w:rPr>
      </w:pPr>
    </w:p>
    <w:p w:rsidR="00010D3A" w:rsidRPr="0013076C" w:rsidRDefault="00010D3A" w:rsidP="00010D3A">
      <w:pPr>
        <w:rPr>
          <w:rFonts w:asciiTheme="minorHAnsi" w:hAnsiTheme="minorHAnsi" w:cstheme="minorHAnsi"/>
        </w:rPr>
      </w:pPr>
    </w:p>
    <w:p w:rsidR="00010D3A" w:rsidRPr="0013076C" w:rsidRDefault="00010D3A" w:rsidP="00010D3A">
      <w:pPr>
        <w:rPr>
          <w:rFonts w:asciiTheme="minorHAnsi" w:hAnsiTheme="minorHAnsi" w:cstheme="minorHAnsi"/>
        </w:rPr>
      </w:pPr>
    </w:p>
    <w:p w:rsidR="00010D3A" w:rsidRPr="0013076C" w:rsidRDefault="00010D3A" w:rsidP="00010D3A">
      <w:pPr>
        <w:rPr>
          <w:rFonts w:asciiTheme="minorHAnsi" w:hAnsiTheme="minorHAnsi" w:cstheme="minorHAnsi"/>
        </w:rPr>
      </w:pPr>
    </w:p>
    <w:p w:rsidR="00010D3A" w:rsidRPr="0013076C" w:rsidRDefault="00010D3A" w:rsidP="00010D3A">
      <w:pPr>
        <w:rPr>
          <w:rFonts w:asciiTheme="minorHAnsi" w:hAnsiTheme="minorHAnsi" w:cstheme="minorHAnsi"/>
        </w:rPr>
      </w:pPr>
    </w:p>
    <w:p w:rsidR="00010D3A" w:rsidRPr="0013076C" w:rsidRDefault="00010D3A" w:rsidP="00010D3A">
      <w:pPr>
        <w:rPr>
          <w:rFonts w:asciiTheme="minorHAnsi" w:hAnsiTheme="minorHAnsi" w:cstheme="minorHAnsi"/>
        </w:rPr>
      </w:pPr>
    </w:p>
    <w:p w:rsidR="00010D3A" w:rsidRPr="0013076C" w:rsidRDefault="00010D3A" w:rsidP="00010D3A">
      <w:pPr>
        <w:rPr>
          <w:rFonts w:asciiTheme="minorHAnsi" w:hAnsiTheme="minorHAnsi" w:cstheme="minorHAnsi"/>
        </w:rPr>
      </w:pPr>
    </w:p>
    <w:p w:rsidR="00010D3A" w:rsidRPr="0013076C" w:rsidRDefault="00010D3A" w:rsidP="00010D3A">
      <w:pPr>
        <w:rPr>
          <w:rFonts w:asciiTheme="minorHAnsi" w:hAnsiTheme="minorHAnsi" w:cstheme="minorHAnsi"/>
        </w:rPr>
      </w:pPr>
    </w:p>
    <w:p w:rsidR="00010D3A" w:rsidRPr="0013076C" w:rsidRDefault="00010D3A" w:rsidP="00010D3A">
      <w:pPr>
        <w:rPr>
          <w:rFonts w:asciiTheme="minorHAnsi" w:hAnsiTheme="minorHAnsi" w:cstheme="minorHAnsi"/>
        </w:rPr>
      </w:pPr>
    </w:p>
    <w:p w:rsidR="00010D3A" w:rsidRDefault="00010D3A" w:rsidP="00010D3A">
      <w:pPr>
        <w:rPr>
          <w:rFonts w:asciiTheme="minorHAnsi" w:hAnsiTheme="minorHAnsi" w:cstheme="minorHAnsi"/>
        </w:rPr>
      </w:pPr>
    </w:p>
    <w:p w:rsidR="00010D3A" w:rsidRDefault="00010D3A" w:rsidP="00010D3A">
      <w:pPr>
        <w:rPr>
          <w:rFonts w:asciiTheme="minorHAnsi" w:hAnsiTheme="minorHAnsi" w:cstheme="minorHAnsi"/>
        </w:rPr>
      </w:pPr>
    </w:p>
    <w:p w:rsidR="00010D3A" w:rsidRPr="0013076C" w:rsidRDefault="00010D3A" w:rsidP="00010D3A">
      <w:pPr>
        <w:rPr>
          <w:rFonts w:asciiTheme="minorHAnsi" w:hAnsiTheme="minorHAnsi" w:cstheme="minorHAnsi"/>
        </w:rPr>
      </w:pPr>
    </w:p>
    <w:p w:rsidR="00010D3A" w:rsidRPr="0013076C" w:rsidRDefault="00010D3A" w:rsidP="00010D3A">
      <w:pPr>
        <w:rPr>
          <w:rFonts w:asciiTheme="minorHAnsi" w:hAnsiTheme="minorHAnsi" w:cstheme="minorHAnsi"/>
        </w:rPr>
      </w:pPr>
    </w:p>
    <w:tbl>
      <w:tblPr>
        <w:tblW w:w="5000" w:type="pct"/>
        <w:tblLook w:val="0000" w:firstRow="0" w:lastRow="0" w:firstColumn="0" w:lastColumn="0" w:noHBand="0" w:noVBand="0"/>
      </w:tblPr>
      <w:tblGrid>
        <w:gridCol w:w="8528"/>
      </w:tblGrid>
      <w:tr w:rsidR="00010D3A" w:rsidRPr="0013076C" w:rsidTr="00010D3A">
        <w:trPr>
          <w:cantSplit/>
          <w:trHeight w:val="20"/>
        </w:trPr>
        <w:tc>
          <w:tcPr>
            <w:tcW w:w="5000"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010D3A" w:rsidRPr="0013076C" w:rsidRDefault="00010D3A" w:rsidP="00010D3A">
            <w:pPr>
              <w:spacing w:before="60"/>
              <w:jc w:val="both"/>
              <w:rPr>
                <w:rFonts w:asciiTheme="minorHAnsi" w:hAnsiTheme="minorHAnsi" w:cstheme="minorHAnsi"/>
              </w:rPr>
            </w:pPr>
            <w:r>
              <w:rPr>
                <w:rFonts w:asciiTheme="minorHAnsi" w:hAnsiTheme="minorHAnsi" w:cstheme="minorHAnsi"/>
              </w:rPr>
              <w:lastRenderedPageBreak/>
              <w:br w:type="page"/>
            </w:r>
            <w:r w:rsidRPr="0013076C">
              <w:rPr>
                <w:rFonts w:asciiTheme="minorHAnsi" w:hAnsiTheme="minorHAnsi" w:cstheme="minorHAnsi"/>
                <w:b/>
              </w:rPr>
              <w:t>Module Intended Learning Outcomes (MILOs)</w:t>
            </w:r>
          </w:p>
        </w:tc>
      </w:tr>
      <w:tr w:rsidR="00010D3A" w:rsidRPr="0013076C" w:rsidTr="00010D3A">
        <w:trPr>
          <w:cantSplit/>
          <w:trHeight w:val="20"/>
        </w:trPr>
        <w:tc>
          <w:tcPr>
            <w:tcW w:w="5000" w:type="pct"/>
            <w:tcBorders>
              <w:top w:val="single" w:sz="6" w:space="0" w:color="auto"/>
              <w:left w:val="single" w:sz="6" w:space="0" w:color="auto"/>
              <w:bottom w:val="single" w:sz="6" w:space="0" w:color="auto"/>
              <w:right w:val="single" w:sz="6" w:space="0" w:color="auto"/>
            </w:tcBorders>
          </w:tcPr>
          <w:p w:rsidR="00010D3A" w:rsidRPr="0013076C" w:rsidRDefault="00010D3A" w:rsidP="00010D3A">
            <w:pPr>
              <w:jc w:val="both"/>
              <w:rPr>
                <w:rFonts w:asciiTheme="minorHAnsi" w:hAnsiTheme="minorHAnsi" w:cstheme="minorHAnsi"/>
              </w:rPr>
            </w:pPr>
          </w:p>
          <w:p w:rsidR="00010D3A" w:rsidRPr="005D3726" w:rsidRDefault="00010D3A" w:rsidP="00010D3A">
            <w:pPr>
              <w:jc w:val="both"/>
              <w:rPr>
                <w:rFonts w:asciiTheme="minorHAnsi" w:hAnsiTheme="minorHAnsi" w:cstheme="minorHAnsi"/>
              </w:rPr>
            </w:pPr>
            <w:r w:rsidRPr="005D3726">
              <w:rPr>
                <w:rFonts w:asciiTheme="minorHAnsi" w:hAnsiTheme="minorHAnsi" w:cstheme="minorHAnsi"/>
                <w:sz w:val="22"/>
                <w:szCs w:val="22"/>
              </w:rPr>
              <w:t>Upon successful completion of this module, the student will be able to:</w:t>
            </w:r>
          </w:p>
          <w:p w:rsidR="00010D3A" w:rsidRPr="005D3726" w:rsidRDefault="00010D3A" w:rsidP="00010D3A">
            <w:pPr>
              <w:ind w:right="84"/>
              <w:jc w:val="both"/>
              <w:rPr>
                <w:rFonts w:asciiTheme="minorHAnsi" w:hAnsiTheme="minorHAnsi" w:cstheme="minorHAnsi"/>
              </w:rPr>
            </w:pPr>
          </w:p>
          <w:p w:rsidR="00010D3A" w:rsidRPr="005D3726" w:rsidRDefault="00010D3A" w:rsidP="00010D3A">
            <w:pPr>
              <w:numPr>
                <w:ilvl w:val="0"/>
                <w:numId w:val="55"/>
              </w:numPr>
              <w:ind w:right="85"/>
              <w:jc w:val="both"/>
              <w:rPr>
                <w:rFonts w:asciiTheme="minorHAnsi" w:hAnsiTheme="minorHAnsi" w:cstheme="minorHAnsi"/>
                <w:lang w:val="en-US"/>
              </w:rPr>
            </w:pPr>
            <w:r w:rsidRPr="005D3726">
              <w:rPr>
                <w:rFonts w:asciiTheme="minorHAnsi" w:hAnsiTheme="minorHAnsi" w:cstheme="minorHAnsi"/>
                <w:sz w:val="22"/>
                <w:szCs w:val="22"/>
                <w:lang w:val="en-US"/>
              </w:rPr>
              <w:t>Evaluate critically the literature pertaining to a problem.</w:t>
            </w:r>
          </w:p>
          <w:p w:rsidR="00010D3A" w:rsidRPr="005D3726" w:rsidRDefault="00010D3A" w:rsidP="00010D3A">
            <w:pPr>
              <w:ind w:left="720" w:right="85"/>
              <w:jc w:val="both"/>
              <w:rPr>
                <w:rFonts w:asciiTheme="minorHAnsi" w:hAnsiTheme="minorHAnsi" w:cstheme="minorHAnsi"/>
                <w:lang w:val="en-US"/>
              </w:rPr>
            </w:pPr>
          </w:p>
          <w:p w:rsidR="00010D3A" w:rsidRPr="005D3726" w:rsidRDefault="00010D3A" w:rsidP="00010D3A">
            <w:pPr>
              <w:pStyle w:val="ListParagraph"/>
              <w:numPr>
                <w:ilvl w:val="0"/>
                <w:numId w:val="55"/>
              </w:numPr>
              <w:ind w:right="85"/>
              <w:jc w:val="both"/>
              <w:rPr>
                <w:rFonts w:asciiTheme="minorHAnsi" w:hAnsiTheme="minorHAnsi" w:cstheme="minorHAnsi"/>
                <w:lang w:val="en-US"/>
              </w:rPr>
            </w:pPr>
            <w:r w:rsidRPr="005D3726">
              <w:rPr>
                <w:rFonts w:asciiTheme="minorHAnsi" w:hAnsiTheme="minorHAnsi" w:cstheme="minorHAnsi"/>
                <w:sz w:val="22"/>
                <w:szCs w:val="22"/>
                <w:lang w:val="en-US"/>
              </w:rPr>
              <w:t>Select and apply relevant research and/or development techniques from the evidence gathered.</w:t>
            </w:r>
          </w:p>
          <w:p w:rsidR="00010D3A" w:rsidRPr="005D3726" w:rsidRDefault="00010D3A" w:rsidP="00010D3A">
            <w:pPr>
              <w:pStyle w:val="ListParagraph"/>
              <w:rPr>
                <w:rFonts w:asciiTheme="minorHAnsi" w:hAnsiTheme="minorHAnsi" w:cstheme="minorHAnsi"/>
                <w:lang w:val="en-US"/>
              </w:rPr>
            </w:pPr>
          </w:p>
          <w:p w:rsidR="00010D3A" w:rsidRPr="005D3726" w:rsidRDefault="00010D3A" w:rsidP="00010D3A">
            <w:pPr>
              <w:pStyle w:val="ListParagraph"/>
              <w:numPr>
                <w:ilvl w:val="0"/>
                <w:numId w:val="55"/>
              </w:numPr>
              <w:ind w:right="85"/>
              <w:jc w:val="both"/>
              <w:rPr>
                <w:rFonts w:asciiTheme="minorHAnsi" w:hAnsiTheme="minorHAnsi" w:cstheme="minorHAnsi"/>
                <w:lang w:val="en-US"/>
              </w:rPr>
            </w:pPr>
            <w:r w:rsidRPr="005D3726">
              <w:rPr>
                <w:rFonts w:asciiTheme="minorHAnsi" w:hAnsiTheme="minorHAnsi" w:cstheme="minorHAnsi"/>
                <w:sz w:val="22"/>
                <w:szCs w:val="22"/>
                <w:lang w:val="en-US"/>
              </w:rPr>
              <w:t>Produce a deliverable applicable to the project type.</w:t>
            </w:r>
          </w:p>
          <w:p w:rsidR="00010D3A" w:rsidRPr="005D3726" w:rsidRDefault="00010D3A" w:rsidP="00010D3A">
            <w:pPr>
              <w:pStyle w:val="ListParagraph"/>
              <w:rPr>
                <w:rFonts w:asciiTheme="minorHAnsi" w:hAnsiTheme="minorHAnsi" w:cstheme="minorHAnsi"/>
                <w:lang w:val="en-US"/>
              </w:rPr>
            </w:pPr>
          </w:p>
          <w:p w:rsidR="00010D3A" w:rsidRPr="005D3726" w:rsidRDefault="00010D3A" w:rsidP="00010D3A">
            <w:pPr>
              <w:pStyle w:val="ListParagraph"/>
              <w:numPr>
                <w:ilvl w:val="0"/>
                <w:numId w:val="55"/>
              </w:numPr>
              <w:ind w:right="85"/>
              <w:jc w:val="both"/>
              <w:rPr>
                <w:rFonts w:asciiTheme="minorHAnsi" w:hAnsiTheme="minorHAnsi" w:cstheme="minorHAnsi"/>
                <w:lang w:val="en-US"/>
              </w:rPr>
            </w:pPr>
            <w:r w:rsidRPr="005D3726">
              <w:rPr>
                <w:rFonts w:asciiTheme="minorHAnsi" w:hAnsiTheme="minorHAnsi" w:cstheme="minorHAnsi"/>
                <w:sz w:val="22"/>
                <w:szCs w:val="22"/>
                <w:lang w:val="en-US"/>
              </w:rPr>
              <w:t>Generate and justify appropriate results and conclusions, demonstrating awareness of the limitations of the research.</w:t>
            </w:r>
          </w:p>
          <w:p w:rsidR="00010D3A" w:rsidRPr="005D3726" w:rsidRDefault="00010D3A" w:rsidP="00010D3A">
            <w:pPr>
              <w:pStyle w:val="ListParagraph"/>
              <w:rPr>
                <w:rFonts w:asciiTheme="minorHAnsi" w:hAnsiTheme="minorHAnsi" w:cstheme="minorHAnsi"/>
                <w:lang w:val="en-US"/>
              </w:rPr>
            </w:pPr>
          </w:p>
          <w:p w:rsidR="00010D3A" w:rsidRPr="005D3726" w:rsidRDefault="00010D3A" w:rsidP="00010D3A">
            <w:pPr>
              <w:pStyle w:val="ListParagraph"/>
              <w:numPr>
                <w:ilvl w:val="0"/>
                <w:numId w:val="55"/>
              </w:numPr>
              <w:ind w:right="85"/>
              <w:jc w:val="both"/>
              <w:rPr>
                <w:rFonts w:asciiTheme="minorHAnsi" w:hAnsiTheme="minorHAnsi" w:cstheme="minorHAnsi"/>
                <w:lang w:val="en-US"/>
              </w:rPr>
            </w:pPr>
            <w:r w:rsidRPr="005D3726">
              <w:rPr>
                <w:rFonts w:asciiTheme="minorHAnsi" w:hAnsiTheme="minorHAnsi" w:cstheme="minorHAnsi"/>
                <w:sz w:val="22"/>
                <w:szCs w:val="22"/>
                <w:lang w:val="en-US"/>
              </w:rPr>
              <w:t>Produce an organised and structured document that adheres to academic convention.</w:t>
            </w:r>
          </w:p>
          <w:p w:rsidR="00010D3A" w:rsidRPr="005D3726" w:rsidRDefault="00010D3A" w:rsidP="00010D3A">
            <w:pPr>
              <w:pStyle w:val="ListParagraph"/>
              <w:rPr>
                <w:rFonts w:asciiTheme="minorHAnsi" w:hAnsiTheme="minorHAnsi" w:cstheme="minorHAnsi"/>
                <w:lang w:val="en-US"/>
              </w:rPr>
            </w:pPr>
          </w:p>
          <w:p w:rsidR="00010D3A" w:rsidRPr="005D3726" w:rsidRDefault="00010D3A" w:rsidP="00010D3A">
            <w:pPr>
              <w:pStyle w:val="ListParagraph"/>
              <w:numPr>
                <w:ilvl w:val="0"/>
                <w:numId w:val="55"/>
              </w:numPr>
              <w:ind w:right="85"/>
              <w:jc w:val="both"/>
              <w:rPr>
                <w:rFonts w:asciiTheme="minorHAnsi" w:hAnsiTheme="minorHAnsi" w:cstheme="minorHAnsi"/>
                <w:lang w:val="en-US"/>
              </w:rPr>
            </w:pPr>
            <w:r w:rsidRPr="005D3726">
              <w:rPr>
                <w:rFonts w:asciiTheme="minorHAnsi" w:hAnsiTheme="minorHAnsi" w:cstheme="minorHAnsi"/>
                <w:sz w:val="22"/>
                <w:szCs w:val="22"/>
                <w:lang w:val="en-US"/>
              </w:rPr>
              <w:t>Present the findings of the study to a specialist audience.</w:t>
            </w:r>
          </w:p>
          <w:p w:rsidR="00010D3A" w:rsidRPr="005D3726" w:rsidRDefault="00010D3A" w:rsidP="00010D3A">
            <w:pPr>
              <w:pStyle w:val="ListParagraph"/>
              <w:rPr>
                <w:rFonts w:asciiTheme="minorHAnsi" w:hAnsiTheme="minorHAnsi" w:cstheme="minorHAnsi"/>
                <w:lang w:val="en-US"/>
              </w:rPr>
            </w:pPr>
          </w:p>
          <w:p w:rsidR="00010D3A" w:rsidRPr="005D3726" w:rsidRDefault="00010D3A" w:rsidP="00010D3A">
            <w:pPr>
              <w:pStyle w:val="ListParagraph"/>
              <w:numPr>
                <w:ilvl w:val="0"/>
                <w:numId w:val="55"/>
              </w:numPr>
              <w:ind w:right="85"/>
              <w:jc w:val="both"/>
              <w:rPr>
                <w:rFonts w:asciiTheme="minorHAnsi" w:hAnsiTheme="minorHAnsi" w:cstheme="minorHAnsi"/>
                <w:lang w:val="en-US"/>
              </w:rPr>
            </w:pPr>
            <w:r w:rsidRPr="005D3726">
              <w:rPr>
                <w:rFonts w:asciiTheme="minorHAnsi" w:hAnsiTheme="minorHAnsi" w:cstheme="minorHAnsi"/>
                <w:sz w:val="22"/>
                <w:szCs w:val="22"/>
                <w:lang w:val="en-US"/>
              </w:rPr>
              <w:t>Demonstrate transferable skills to show organised work as an individual with minimum guidance.</w:t>
            </w:r>
          </w:p>
          <w:p w:rsidR="00010D3A" w:rsidRPr="0013076C" w:rsidRDefault="00010D3A" w:rsidP="00010D3A">
            <w:pPr>
              <w:ind w:right="85"/>
              <w:jc w:val="both"/>
              <w:rPr>
                <w:rFonts w:asciiTheme="minorHAnsi" w:hAnsiTheme="minorHAnsi" w:cstheme="minorHAnsi"/>
              </w:rPr>
            </w:pPr>
          </w:p>
        </w:tc>
      </w:tr>
      <w:tr w:rsidR="00010D3A" w:rsidRPr="0013076C" w:rsidTr="00010D3A">
        <w:trPr>
          <w:cantSplit/>
          <w:trHeight w:val="20"/>
        </w:trPr>
        <w:tc>
          <w:tcPr>
            <w:tcW w:w="5000" w:type="pct"/>
            <w:tcBorders>
              <w:top w:val="single" w:sz="6" w:space="0" w:color="auto"/>
            </w:tcBorders>
          </w:tcPr>
          <w:p w:rsidR="00010D3A" w:rsidRPr="0013076C" w:rsidRDefault="00010D3A" w:rsidP="00010D3A">
            <w:pPr>
              <w:jc w:val="both"/>
              <w:rPr>
                <w:rFonts w:asciiTheme="minorHAnsi" w:hAnsiTheme="minorHAnsi" w:cstheme="minorHAnsi"/>
              </w:rPr>
            </w:pPr>
          </w:p>
        </w:tc>
      </w:tr>
      <w:tr w:rsidR="00010D3A" w:rsidRPr="0013076C" w:rsidTr="00010D3A">
        <w:trPr>
          <w:cantSplit/>
          <w:trHeight w:val="20"/>
        </w:trPr>
        <w:tc>
          <w:tcPr>
            <w:tcW w:w="5000" w:type="pct"/>
            <w:tcBorders>
              <w:bottom w:val="single" w:sz="6" w:space="0" w:color="auto"/>
            </w:tcBorders>
          </w:tcPr>
          <w:p w:rsidR="00010D3A" w:rsidRPr="0013076C" w:rsidRDefault="00010D3A" w:rsidP="00010D3A">
            <w:pPr>
              <w:jc w:val="both"/>
              <w:rPr>
                <w:rFonts w:asciiTheme="minorHAnsi" w:hAnsiTheme="minorHAnsi" w:cstheme="minorHAnsi"/>
              </w:rPr>
            </w:pPr>
          </w:p>
        </w:tc>
      </w:tr>
      <w:tr w:rsidR="00010D3A" w:rsidRPr="0013076C" w:rsidTr="00010D3A">
        <w:trPr>
          <w:cantSplit/>
          <w:trHeight w:val="20"/>
        </w:trPr>
        <w:tc>
          <w:tcPr>
            <w:tcW w:w="5000"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010D3A" w:rsidRPr="0013076C" w:rsidRDefault="00010D3A" w:rsidP="00010D3A">
            <w:pPr>
              <w:pStyle w:val="t1"/>
              <w:tabs>
                <w:tab w:val="left" w:pos="522"/>
                <w:tab w:val="left" w:pos="882"/>
              </w:tabs>
              <w:spacing w:before="60" w:line="240" w:lineRule="auto"/>
              <w:rPr>
                <w:rFonts w:asciiTheme="minorHAnsi" w:hAnsiTheme="minorHAnsi" w:cstheme="minorHAnsi"/>
                <w:b/>
              </w:rPr>
            </w:pPr>
            <w:r w:rsidRPr="0013076C">
              <w:rPr>
                <w:rFonts w:asciiTheme="minorHAnsi" w:hAnsiTheme="minorHAnsi" w:cstheme="minorHAnsi"/>
                <w:b/>
              </w:rPr>
              <w:t xml:space="preserve">Indicative Content:                       </w:t>
            </w:r>
          </w:p>
        </w:tc>
      </w:tr>
      <w:tr w:rsidR="00010D3A" w:rsidRPr="0013076C" w:rsidTr="00010D3A">
        <w:trPr>
          <w:cantSplit/>
          <w:trHeight w:val="20"/>
        </w:trPr>
        <w:tc>
          <w:tcPr>
            <w:tcW w:w="5000" w:type="pct"/>
            <w:tcBorders>
              <w:top w:val="single" w:sz="6" w:space="0" w:color="auto"/>
              <w:left w:val="single" w:sz="6" w:space="0" w:color="auto"/>
              <w:bottom w:val="single" w:sz="6" w:space="0" w:color="auto"/>
              <w:right w:val="single" w:sz="6" w:space="0" w:color="auto"/>
            </w:tcBorders>
          </w:tcPr>
          <w:p w:rsidR="00010D3A" w:rsidRPr="0013076C" w:rsidRDefault="00010D3A" w:rsidP="00010D3A">
            <w:pPr>
              <w:ind w:right="84"/>
              <w:jc w:val="both"/>
              <w:rPr>
                <w:rFonts w:asciiTheme="minorHAnsi" w:hAnsiTheme="minorHAnsi" w:cstheme="minorHAnsi"/>
              </w:rPr>
            </w:pPr>
          </w:p>
          <w:p w:rsidR="00010D3A" w:rsidRPr="005D3726" w:rsidRDefault="00010D3A" w:rsidP="00010D3A">
            <w:pPr>
              <w:numPr>
                <w:ilvl w:val="0"/>
                <w:numId w:val="1"/>
              </w:numPr>
              <w:ind w:right="84"/>
              <w:jc w:val="both"/>
              <w:rPr>
                <w:rFonts w:asciiTheme="minorHAnsi" w:hAnsiTheme="minorHAnsi" w:cstheme="minorHAnsi"/>
              </w:rPr>
            </w:pPr>
            <w:r w:rsidRPr="005D3726">
              <w:rPr>
                <w:rFonts w:asciiTheme="minorHAnsi" w:hAnsiTheme="minorHAnsi" w:cstheme="minorHAnsi"/>
                <w:sz w:val="22"/>
                <w:szCs w:val="22"/>
              </w:rPr>
              <w:t xml:space="preserve">Overview of research and development </w:t>
            </w:r>
            <w:r>
              <w:rPr>
                <w:rFonts w:asciiTheme="minorHAnsi" w:hAnsiTheme="minorHAnsi" w:cstheme="minorHAnsi"/>
                <w:sz w:val="22"/>
                <w:szCs w:val="22"/>
              </w:rPr>
              <w:t>methodologies</w:t>
            </w:r>
          </w:p>
          <w:p w:rsidR="00010D3A" w:rsidRPr="005D3726" w:rsidRDefault="00010D3A" w:rsidP="00010D3A">
            <w:pPr>
              <w:ind w:left="720" w:right="84"/>
              <w:jc w:val="both"/>
              <w:rPr>
                <w:rFonts w:asciiTheme="minorHAnsi" w:hAnsiTheme="minorHAnsi" w:cstheme="minorHAnsi"/>
              </w:rPr>
            </w:pPr>
          </w:p>
          <w:p w:rsidR="00010D3A" w:rsidRPr="005D3726" w:rsidRDefault="00010D3A" w:rsidP="00010D3A">
            <w:pPr>
              <w:numPr>
                <w:ilvl w:val="0"/>
                <w:numId w:val="1"/>
              </w:numPr>
              <w:ind w:right="84"/>
              <w:jc w:val="both"/>
              <w:rPr>
                <w:rFonts w:asciiTheme="minorHAnsi" w:hAnsiTheme="minorHAnsi" w:cstheme="minorHAnsi"/>
              </w:rPr>
            </w:pPr>
            <w:r>
              <w:rPr>
                <w:rFonts w:asciiTheme="minorHAnsi" w:hAnsiTheme="minorHAnsi" w:cstheme="minorHAnsi"/>
                <w:sz w:val="22"/>
                <w:szCs w:val="22"/>
              </w:rPr>
              <w:t>Overview of common statistical techniques</w:t>
            </w:r>
          </w:p>
          <w:p w:rsidR="00010D3A" w:rsidRPr="005D3726" w:rsidRDefault="00010D3A" w:rsidP="00010D3A">
            <w:pPr>
              <w:ind w:right="84"/>
              <w:jc w:val="both"/>
              <w:rPr>
                <w:rFonts w:asciiTheme="minorHAnsi" w:hAnsiTheme="minorHAnsi" w:cstheme="minorHAnsi"/>
              </w:rPr>
            </w:pPr>
          </w:p>
          <w:p w:rsidR="00010D3A" w:rsidRPr="005D3726" w:rsidRDefault="00010D3A" w:rsidP="00010D3A">
            <w:pPr>
              <w:numPr>
                <w:ilvl w:val="0"/>
                <w:numId w:val="1"/>
              </w:numPr>
              <w:ind w:right="84"/>
              <w:jc w:val="both"/>
              <w:rPr>
                <w:rFonts w:asciiTheme="minorHAnsi" w:hAnsiTheme="minorHAnsi" w:cstheme="minorHAnsi"/>
              </w:rPr>
            </w:pPr>
            <w:r w:rsidRPr="005D3726">
              <w:rPr>
                <w:rFonts w:asciiTheme="minorHAnsi" w:hAnsiTheme="minorHAnsi" w:cstheme="minorHAnsi"/>
                <w:sz w:val="22"/>
                <w:szCs w:val="22"/>
              </w:rPr>
              <w:t>Visualisation of different data types</w:t>
            </w:r>
          </w:p>
          <w:p w:rsidR="00010D3A" w:rsidRPr="005D3726" w:rsidRDefault="00010D3A" w:rsidP="00010D3A">
            <w:pPr>
              <w:ind w:right="84"/>
              <w:jc w:val="both"/>
              <w:rPr>
                <w:rFonts w:asciiTheme="minorHAnsi" w:hAnsiTheme="minorHAnsi" w:cstheme="minorHAnsi"/>
              </w:rPr>
            </w:pPr>
          </w:p>
          <w:p w:rsidR="00010D3A" w:rsidRPr="005D3726" w:rsidRDefault="00010D3A" w:rsidP="00010D3A">
            <w:pPr>
              <w:numPr>
                <w:ilvl w:val="0"/>
                <w:numId w:val="1"/>
              </w:numPr>
              <w:ind w:right="84"/>
              <w:jc w:val="both"/>
              <w:rPr>
                <w:rFonts w:asciiTheme="minorHAnsi" w:hAnsiTheme="minorHAnsi" w:cstheme="minorHAnsi"/>
              </w:rPr>
            </w:pPr>
            <w:r>
              <w:rPr>
                <w:rFonts w:asciiTheme="minorHAnsi" w:hAnsiTheme="minorHAnsi" w:cstheme="minorHAnsi"/>
                <w:sz w:val="22"/>
                <w:szCs w:val="22"/>
              </w:rPr>
              <w:t xml:space="preserve">Development of documentation </w:t>
            </w:r>
            <w:r w:rsidRPr="005D3726">
              <w:rPr>
                <w:rFonts w:asciiTheme="minorHAnsi" w:hAnsiTheme="minorHAnsi" w:cstheme="minorHAnsi"/>
                <w:sz w:val="22"/>
                <w:szCs w:val="22"/>
              </w:rPr>
              <w:t>for academic projects</w:t>
            </w:r>
          </w:p>
          <w:p w:rsidR="00010D3A" w:rsidRPr="005D3726" w:rsidRDefault="00010D3A" w:rsidP="00010D3A">
            <w:pPr>
              <w:ind w:right="84"/>
              <w:jc w:val="both"/>
              <w:rPr>
                <w:rFonts w:asciiTheme="minorHAnsi" w:hAnsiTheme="minorHAnsi" w:cstheme="minorHAnsi"/>
              </w:rPr>
            </w:pPr>
          </w:p>
          <w:p w:rsidR="00010D3A" w:rsidRPr="005D3726" w:rsidRDefault="00010D3A" w:rsidP="00010D3A">
            <w:pPr>
              <w:numPr>
                <w:ilvl w:val="0"/>
                <w:numId w:val="1"/>
              </w:numPr>
              <w:ind w:right="84"/>
              <w:jc w:val="both"/>
              <w:rPr>
                <w:rFonts w:asciiTheme="minorHAnsi" w:hAnsiTheme="minorHAnsi" w:cstheme="minorHAnsi"/>
              </w:rPr>
            </w:pPr>
            <w:r w:rsidRPr="005D3726">
              <w:rPr>
                <w:rFonts w:asciiTheme="minorHAnsi" w:hAnsiTheme="minorHAnsi" w:cstheme="minorHAnsi"/>
                <w:sz w:val="22"/>
                <w:szCs w:val="22"/>
              </w:rPr>
              <w:t>Presentation</w:t>
            </w:r>
          </w:p>
          <w:p w:rsidR="00010D3A" w:rsidRPr="005D3726" w:rsidRDefault="00010D3A" w:rsidP="00010D3A">
            <w:pPr>
              <w:ind w:right="84"/>
              <w:jc w:val="both"/>
              <w:rPr>
                <w:rFonts w:asciiTheme="minorHAnsi" w:hAnsiTheme="minorHAnsi" w:cstheme="minorHAnsi"/>
              </w:rPr>
            </w:pPr>
          </w:p>
          <w:p w:rsidR="00010D3A" w:rsidRPr="005D3726" w:rsidRDefault="00010D3A" w:rsidP="00010D3A">
            <w:pPr>
              <w:numPr>
                <w:ilvl w:val="0"/>
                <w:numId w:val="1"/>
              </w:numPr>
              <w:ind w:right="84"/>
              <w:jc w:val="both"/>
              <w:rPr>
                <w:rFonts w:asciiTheme="minorHAnsi" w:hAnsiTheme="minorHAnsi" w:cstheme="minorHAnsi"/>
              </w:rPr>
            </w:pPr>
            <w:r w:rsidRPr="005D3726">
              <w:rPr>
                <w:rFonts w:asciiTheme="minorHAnsi" w:hAnsiTheme="minorHAnsi" w:cstheme="minorHAnsi"/>
                <w:sz w:val="22"/>
                <w:szCs w:val="22"/>
              </w:rPr>
              <w:t>Subject-specific content as required</w:t>
            </w:r>
          </w:p>
          <w:p w:rsidR="00010D3A" w:rsidRPr="0013076C" w:rsidRDefault="00010D3A" w:rsidP="00010D3A">
            <w:pPr>
              <w:spacing w:before="60"/>
              <w:jc w:val="both"/>
              <w:rPr>
                <w:rFonts w:asciiTheme="minorHAnsi" w:hAnsiTheme="minorHAnsi" w:cstheme="minorHAnsi"/>
              </w:rPr>
            </w:pPr>
          </w:p>
        </w:tc>
      </w:tr>
    </w:tbl>
    <w:p w:rsidR="00010D3A" w:rsidRPr="0013076C" w:rsidRDefault="00010D3A" w:rsidP="00010D3A">
      <w:pPr>
        <w:rPr>
          <w:rFonts w:asciiTheme="minorHAnsi" w:hAnsiTheme="minorHAnsi" w:cstheme="minorHAnsi"/>
        </w:rPr>
      </w:pPr>
    </w:p>
    <w:p w:rsidR="00010D3A" w:rsidRPr="0013076C" w:rsidRDefault="00010D3A" w:rsidP="00010D3A">
      <w:pPr>
        <w:rPr>
          <w:rFonts w:asciiTheme="minorHAnsi" w:hAnsiTheme="minorHAnsi" w:cstheme="minorHAnsi"/>
        </w:rPr>
      </w:pPr>
    </w:p>
    <w:p w:rsidR="00010D3A" w:rsidRPr="0013076C" w:rsidRDefault="00010D3A" w:rsidP="00010D3A">
      <w:pPr>
        <w:rPr>
          <w:rFonts w:asciiTheme="minorHAnsi" w:hAnsiTheme="minorHAnsi" w:cstheme="minorHAnsi"/>
        </w:rPr>
      </w:pPr>
    </w:p>
    <w:p w:rsidR="00010D3A" w:rsidRPr="0013076C" w:rsidRDefault="00010D3A" w:rsidP="00010D3A">
      <w:pPr>
        <w:rPr>
          <w:rFonts w:asciiTheme="minorHAnsi" w:hAnsiTheme="minorHAnsi" w:cstheme="minorHAnsi"/>
        </w:rPr>
      </w:pPr>
    </w:p>
    <w:p w:rsidR="00010D3A" w:rsidRPr="0013076C" w:rsidRDefault="00010D3A" w:rsidP="00010D3A">
      <w:pPr>
        <w:rPr>
          <w:rFonts w:asciiTheme="minorHAnsi" w:hAnsiTheme="minorHAnsi" w:cstheme="minorHAnsi"/>
        </w:rPr>
      </w:pPr>
    </w:p>
    <w:p w:rsidR="00010D3A" w:rsidRDefault="00010D3A" w:rsidP="00010D3A">
      <w:pPr>
        <w:rPr>
          <w:rFonts w:asciiTheme="minorHAnsi" w:hAnsiTheme="minorHAnsi" w:cstheme="minorHAnsi"/>
        </w:rPr>
      </w:pPr>
    </w:p>
    <w:p w:rsidR="00010D3A" w:rsidRDefault="00010D3A" w:rsidP="00010D3A">
      <w:pPr>
        <w:rPr>
          <w:rFonts w:asciiTheme="minorHAnsi" w:hAnsiTheme="minorHAnsi" w:cstheme="minorHAnsi"/>
        </w:rPr>
      </w:pPr>
    </w:p>
    <w:p w:rsidR="00010D3A" w:rsidRDefault="00010D3A" w:rsidP="00010D3A">
      <w:pPr>
        <w:rPr>
          <w:rFonts w:asciiTheme="minorHAnsi" w:hAnsiTheme="minorHAnsi" w:cstheme="minorHAnsi"/>
        </w:rPr>
      </w:pPr>
    </w:p>
    <w:p w:rsidR="00010D3A" w:rsidRDefault="00010D3A" w:rsidP="00010D3A">
      <w:pPr>
        <w:rPr>
          <w:rFonts w:asciiTheme="minorHAnsi" w:hAnsiTheme="minorHAnsi" w:cstheme="minorHAnsi"/>
        </w:rPr>
      </w:pPr>
    </w:p>
    <w:tbl>
      <w:tblPr>
        <w:tblW w:w="5000" w:type="pct"/>
        <w:tblLook w:val="0000" w:firstRow="0" w:lastRow="0" w:firstColumn="0" w:lastColumn="0" w:noHBand="0" w:noVBand="0"/>
      </w:tblPr>
      <w:tblGrid>
        <w:gridCol w:w="8528"/>
      </w:tblGrid>
      <w:tr w:rsidR="00010D3A" w:rsidRPr="0013076C" w:rsidTr="00010D3A">
        <w:trPr>
          <w:cantSplit/>
          <w:trHeight w:val="20"/>
        </w:trPr>
        <w:tc>
          <w:tcPr>
            <w:tcW w:w="5000"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010D3A" w:rsidRPr="0013076C" w:rsidRDefault="00010D3A" w:rsidP="00010D3A">
            <w:pPr>
              <w:spacing w:before="60" w:after="60"/>
              <w:jc w:val="both"/>
              <w:rPr>
                <w:rFonts w:asciiTheme="minorHAnsi" w:hAnsiTheme="minorHAnsi" w:cstheme="minorHAnsi"/>
              </w:rPr>
            </w:pPr>
            <w:r>
              <w:rPr>
                <w:rFonts w:asciiTheme="minorHAnsi" w:hAnsiTheme="minorHAnsi" w:cstheme="minorHAnsi"/>
              </w:rPr>
              <w:lastRenderedPageBreak/>
              <w:br w:type="page"/>
            </w:r>
            <w:r w:rsidRPr="0013076C">
              <w:rPr>
                <w:rFonts w:asciiTheme="minorHAnsi" w:hAnsiTheme="minorHAnsi" w:cstheme="minorHAnsi"/>
                <w:b/>
                <w:lang w:val="en-US"/>
              </w:rPr>
              <w:t>Teaching &amp; Learning Strategy and Implementation</w:t>
            </w:r>
          </w:p>
        </w:tc>
      </w:tr>
      <w:tr w:rsidR="00010D3A" w:rsidRPr="0013076C" w:rsidTr="00010D3A">
        <w:trPr>
          <w:cantSplit/>
          <w:trHeight w:val="20"/>
        </w:trPr>
        <w:tc>
          <w:tcPr>
            <w:tcW w:w="5000" w:type="pct"/>
            <w:tcBorders>
              <w:top w:val="single" w:sz="6" w:space="0" w:color="auto"/>
              <w:left w:val="single" w:sz="6" w:space="0" w:color="auto"/>
              <w:bottom w:val="single" w:sz="6" w:space="0" w:color="auto"/>
              <w:right w:val="single" w:sz="6" w:space="0" w:color="auto"/>
            </w:tcBorders>
          </w:tcPr>
          <w:p w:rsidR="00010D3A" w:rsidRPr="0013076C" w:rsidRDefault="00010D3A" w:rsidP="00010D3A">
            <w:pPr>
              <w:ind w:right="84"/>
              <w:jc w:val="both"/>
              <w:rPr>
                <w:rFonts w:asciiTheme="minorHAnsi" w:hAnsiTheme="minorHAnsi" w:cstheme="minorHAnsi"/>
              </w:rPr>
            </w:pPr>
          </w:p>
          <w:p w:rsidR="00010D3A" w:rsidRPr="005D3726" w:rsidRDefault="00010D3A" w:rsidP="00010D3A">
            <w:pPr>
              <w:pStyle w:val="Footer"/>
              <w:jc w:val="both"/>
              <w:rPr>
                <w:rFonts w:asciiTheme="minorHAnsi" w:hAnsiTheme="minorHAnsi" w:cstheme="minorHAnsi"/>
                <w:iCs/>
              </w:rPr>
            </w:pPr>
            <w:r w:rsidRPr="005D3726">
              <w:rPr>
                <w:rFonts w:asciiTheme="minorHAnsi" w:hAnsiTheme="minorHAnsi" w:cstheme="minorHAnsi"/>
                <w:iCs/>
                <w:sz w:val="22"/>
                <w:szCs w:val="22"/>
              </w:rPr>
              <w:t xml:space="preserve">The module will be assessed through coursework. One aspect of that coursework will be </w:t>
            </w:r>
            <w:r w:rsidRPr="005D3726">
              <w:rPr>
                <w:rFonts w:asciiTheme="minorHAnsi" w:hAnsiTheme="minorHAnsi" w:cstheme="minorHAnsi"/>
                <w:i/>
                <w:iCs/>
                <w:sz w:val="22"/>
                <w:szCs w:val="22"/>
              </w:rPr>
              <w:t>viva voce</w:t>
            </w:r>
            <w:r w:rsidRPr="005D3726">
              <w:rPr>
                <w:rFonts w:asciiTheme="minorHAnsi" w:hAnsiTheme="minorHAnsi" w:cstheme="minorHAnsi"/>
                <w:iCs/>
                <w:sz w:val="22"/>
                <w:szCs w:val="22"/>
              </w:rPr>
              <w:t>.</w:t>
            </w:r>
          </w:p>
          <w:p w:rsidR="00010D3A" w:rsidRPr="005D3726" w:rsidRDefault="00010D3A" w:rsidP="00010D3A">
            <w:pPr>
              <w:pStyle w:val="Footer"/>
              <w:jc w:val="both"/>
              <w:rPr>
                <w:rFonts w:asciiTheme="minorHAnsi" w:hAnsiTheme="minorHAnsi" w:cstheme="minorHAnsi"/>
                <w:iCs/>
              </w:rPr>
            </w:pPr>
          </w:p>
          <w:p w:rsidR="00010D3A" w:rsidRPr="005D3726" w:rsidRDefault="00010D3A" w:rsidP="00010D3A">
            <w:pPr>
              <w:pStyle w:val="Footer"/>
              <w:jc w:val="both"/>
              <w:rPr>
                <w:rFonts w:asciiTheme="minorHAnsi" w:hAnsiTheme="minorHAnsi" w:cstheme="minorHAnsi"/>
                <w:iCs/>
              </w:rPr>
            </w:pPr>
            <w:r w:rsidRPr="005D3726">
              <w:rPr>
                <w:rFonts w:asciiTheme="minorHAnsi" w:hAnsiTheme="minorHAnsi" w:cstheme="minorHAnsi"/>
                <w:iCs/>
                <w:sz w:val="22"/>
                <w:szCs w:val="22"/>
              </w:rPr>
              <w:t>The student’s supervisor and one other member of the academic staff with knowledge of the project’s topic area will assess the work. See below for assessment.</w:t>
            </w:r>
          </w:p>
          <w:p w:rsidR="00010D3A" w:rsidRPr="005D3726" w:rsidRDefault="00010D3A" w:rsidP="00010D3A">
            <w:pPr>
              <w:pStyle w:val="Footer"/>
              <w:jc w:val="both"/>
              <w:rPr>
                <w:rFonts w:asciiTheme="minorHAnsi" w:hAnsiTheme="minorHAnsi" w:cstheme="minorHAnsi"/>
                <w:iCs/>
              </w:rPr>
            </w:pPr>
          </w:p>
          <w:p w:rsidR="00010D3A" w:rsidRPr="005D3726" w:rsidRDefault="00010D3A" w:rsidP="00010D3A">
            <w:pPr>
              <w:pStyle w:val="Footer"/>
              <w:jc w:val="both"/>
              <w:rPr>
                <w:rFonts w:asciiTheme="minorHAnsi" w:hAnsiTheme="minorHAnsi" w:cstheme="minorHAnsi"/>
                <w:iCs/>
              </w:rPr>
            </w:pPr>
            <w:r w:rsidRPr="005D3726">
              <w:rPr>
                <w:rFonts w:asciiTheme="minorHAnsi" w:hAnsiTheme="minorHAnsi" w:cstheme="minorHAnsi"/>
                <w:iCs/>
                <w:sz w:val="22"/>
                <w:szCs w:val="22"/>
              </w:rPr>
              <w:t>The proposed arrangements for marking projects are:</w:t>
            </w:r>
          </w:p>
          <w:p w:rsidR="00010D3A" w:rsidRPr="005D3726" w:rsidRDefault="00010D3A" w:rsidP="00010D3A">
            <w:pPr>
              <w:pStyle w:val="Footer"/>
              <w:jc w:val="both"/>
              <w:rPr>
                <w:rFonts w:asciiTheme="minorHAnsi" w:hAnsiTheme="minorHAnsi" w:cstheme="minorHAnsi"/>
                <w:iCs/>
              </w:rPr>
            </w:pPr>
          </w:p>
          <w:p w:rsidR="00010D3A" w:rsidRPr="005D3726" w:rsidRDefault="00010D3A" w:rsidP="00010D3A">
            <w:pPr>
              <w:pStyle w:val="Footer"/>
              <w:numPr>
                <w:ilvl w:val="0"/>
                <w:numId w:val="53"/>
              </w:numPr>
              <w:jc w:val="both"/>
              <w:rPr>
                <w:rFonts w:asciiTheme="minorHAnsi" w:hAnsiTheme="minorHAnsi" w:cstheme="minorHAnsi"/>
                <w:iCs/>
              </w:rPr>
            </w:pPr>
            <w:r w:rsidRPr="005D3726">
              <w:rPr>
                <w:rFonts w:asciiTheme="minorHAnsi" w:hAnsiTheme="minorHAnsi" w:cstheme="minorHAnsi"/>
                <w:iCs/>
                <w:sz w:val="22"/>
                <w:szCs w:val="22"/>
              </w:rPr>
              <w:t>The supervisor will act as the first marker for all projects for which they have supervisory responsibility.</w:t>
            </w:r>
          </w:p>
          <w:p w:rsidR="00010D3A" w:rsidRPr="005D3726" w:rsidRDefault="00010D3A" w:rsidP="00010D3A">
            <w:pPr>
              <w:pStyle w:val="Footer"/>
              <w:numPr>
                <w:ilvl w:val="0"/>
                <w:numId w:val="53"/>
              </w:numPr>
              <w:jc w:val="both"/>
              <w:rPr>
                <w:rFonts w:asciiTheme="minorHAnsi" w:hAnsiTheme="minorHAnsi" w:cstheme="minorHAnsi"/>
                <w:iCs/>
              </w:rPr>
            </w:pPr>
            <w:r w:rsidRPr="005D3726">
              <w:rPr>
                <w:rFonts w:asciiTheme="minorHAnsi" w:hAnsiTheme="minorHAnsi" w:cstheme="minorHAnsi"/>
                <w:iCs/>
                <w:sz w:val="22"/>
                <w:szCs w:val="22"/>
              </w:rPr>
              <w:t>A different member of the academic staff of the university will second-mark projects.</w:t>
            </w:r>
          </w:p>
          <w:p w:rsidR="00010D3A" w:rsidRPr="005D3726" w:rsidRDefault="00010D3A" w:rsidP="00010D3A">
            <w:pPr>
              <w:pStyle w:val="Footer"/>
              <w:numPr>
                <w:ilvl w:val="0"/>
                <w:numId w:val="53"/>
              </w:numPr>
              <w:jc w:val="both"/>
              <w:rPr>
                <w:rFonts w:asciiTheme="minorHAnsi" w:hAnsiTheme="minorHAnsi" w:cstheme="minorHAnsi"/>
                <w:iCs/>
              </w:rPr>
            </w:pPr>
            <w:r w:rsidRPr="005D3726">
              <w:rPr>
                <w:rFonts w:asciiTheme="minorHAnsi" w:hAnsiTheme="minorHAnsi" w:cstheme="minorHAnsi"/>
                <w:iCs/>
                <w:sz w:val="22"/>
                <w:szCs w:val="22"/>
              </w:rPr>
              <w:t>The two markers will mark the projects independently and then agree a consensus mark. If the two markers cannot agree, or the two marks are not within 10 points of each other, a third marker will be assigned. All markers will need to agree a final mark.</w:t>
            </w:r>
          </w:p>
          <w:p w:rsidR="00010D3A" w:rsidRPr="005D3726" w:rsidRDefault="00010D3A" w:rsidP="00010D3A">
            <w:pPr>
              <w:pStyle w:val="Footer"/>
              <w:numPr>
                <w:ilvl w:val="0"/>
                <w:numId w:val="53"/>
              </w:numPr>
              <w:jc w:val="both"/>
              <w:rPr>
                <w:rFonts w:asciiTheme="minorHAnsi" w:hAnsiTheme="minorHAnsi" w:cstheme="minorHAnsi"/>
                <w:iCs/>
              </w:rPr>
            </w:pPr>
            <w:r w:rsidRPr="005D3726">
              <w:rPr>
                <w:rFonts w:asciiTheme="minorHAnsi" w:hAnsiTheme="minorHAnsi" w:cstheme="minorHAnsi"/>
                <w:iCs/>
                <w:sz w:val="22"/>
                <w:szCs w:val="22"/>
              </w:rPr>
              <w:t>All projects to be made available to External Examiner(s).</w:t>
            </w:r>
          </w:p>
          <w:p w:rsidR="00010D3A" w:rsidRPr="005D3726" w:rsidRDefault="00010D3A" w:rsidP="00010D3A">
            <w:pPr>
              <w:pStyle w:val="Footer"/>
              <w:numPr>
                <w:ilvl w:val="0"/>
                <w:numId w:val="53"/>
              </w:numPr>
              <w:jc w:val="both"/>
              <w:rPr>
                <w:rFonts w:asciiTheme="minorHAnsi" w:hAnsiTheme="minorHAnsi" w:cstheme="minorHAnsi"/>
                <w:iCs/>
              </w:rPr>
            </w:pPr>
            <w:r w:rsidRPr="005D3726">
              <w:rPr>
                <w:rFonts w:asciiTheme="minorHAnsi" w:hAnsiTheme="minorHAnsi" w:cstheme="minorHAnsi"/>
                <w:iCs/>
                <w:sz w:val="22"/>
                <w:szCs w:val="22"/>
              </w:rPr>
              <w:t>All third-marked projects will be seen by the External Examiner(s).</w:t>
            </w:r>
          </w:p>
          <w:p w:rsidR="00010D3A" w:rsidRPr="005D3726" w:rsidRDefault="00010D3A" w:rsidP="00010D3A">
            <w:pPr>
              <w:pStyle w:val="Footer"/>
              <w:numPr>
                <w:ilvl w:val="0"/>
                <w:numId w:val="53"/>
              </w:numPr>
              <w:spacing w:before="120"/>
              <w:jc w:val="both"/>
              <w:rPr>
                <w:rFonts w:asciiTheme="minorHAnsi" w:hAnsiTheme="minorHAnsi" w:cstheme="minorHAnsi"/>
                <w:iCs/>
              </w:rPr>
            </w:pPr>
            <w:r w:rsidRPr="005D3726">
              <w:rPr>
                <w:rFonts w:asciiTheme="minorHAnsi" w:hAnsiTheme="minorHAnsi" w:cstheme="minorHAnsi"/>
                <w:iCs/>
                <w:sz w:val="22"/>
                <w:szCs w:val="22"/>
              </w:rPr>
              <w:t xml:space="preserve">The student will be required to undertake an interim </w:t>
            </w:r>
            <w:r w:rsidRPr="005D3726">
              <w:rPr>
                <w:rFonts w:asciiTheme="minorHAnsi" w:hAnsiTheme="minorHAnsi" w:cstheme="minorHAnsi"/>
                <w:i/>
                <w:iCs/>
                <w:sz w:val="22"/>
                <w:szCs w:val="22"/>
              </w:rPr>
              <w:t xml:space="preserve">viva voce </w:t>
            </w:r>
            <w:r w:rsidRPr="005D3726">
              <w:rPr>
                <w:rFonts w:asciiTheme="minorHAnsi" w:hAnsiTheme="minorHAnsi" w:cstheme="minorHAnsi"/>
                <w:iCs/>
                <w:sz w:val="22"/>
                <w:szCs w:val="22"/>
              </w:rPr>
              <w:t xml:space="preserve">at approximately a halfway point through the module and a final </w:t>
            </w:r>
            <w:r w:rsidRPr="005D3726">
              <w:rPr>
                <w:rFonts w:asciiTheme="minorHAnsi" w:hAnsiTheme="minorHAnsi" w:cstheme="minorHAnsi"/>
                <w:i/>
                <w:iCs/>
                <w:sz w:val="22"/>
                <w:szCs w:val="22"/>
              </w:rPr>
              <w:t>viva voce</w:t>
            </w:r>
            <w:r w:rsidRPr="005D3726">
              <w:rPr>
                <w:rFonts w:asciiTheme="minorHAnsi" w:hAnsiTheme="minorHAnsi" w:cstheme="minorHAnsi"/>
                <w:iCs/>
                <w:sz w:val="22"/>
                <w:szCs w:val="22"/>
              </w:rPr>
              <w:t xml:space="preserve"> at the end of the module. Present at a </w:t>
            </w:r>
            <w:r w:rsidRPr="005D3726">
              <w:rPr>
                <w:rFonts w:asciiTheme="minorHAnsi" w:hAnsiTheme="minorHAnsi" w:cstheme="minorHAnsi"/>
                <w:i/>
                <w:iCs/>
                <w:sz w:val="22"/>
                <w:szCs w:val="22"/>
              </w:rPr>
              <w:t>viva voce</w:t>
            </w:r>
            <w:r w:rsidRPr="005D3726">
              <w:rPr>
                <w:rFonts w:asciiTheme="minorHAnsi" w:hAnsiTheme="minorHAnsi" w:cstheme="minorHAnsi"/>
                <w:iCs/>
                <w:sz w:val="22"/>
                <w:szCs w:val="22"/>
              </w:rPr>
              <w:t xml:space="preserve"> will be the student’s supervisor plus at least one other member of Academic Staff. The </w:t>
            </w:r>
            <w:r w:rsidRPr="005D3726">
              <w:rPr>
                <w:rFonts w:asciiTheme="minorHAnsi" w:hAnsiTheme="minorHAnsi" w:cstheme="minorHAnsi"/>
                <w:i/>
                <w:iCs/>
                <w:sz w:val="22"/>
                <w:szCs w:val="22"/>
              </w:rPr>
              <w:t xml:space="preserve">viva voce </w:t>
            </w:r>
            <w:r w:rsidRPr="005D3726">
              <w:rPr>
                <w:rFonts w:asciiTheme="minorHAnsi" w:hAnsiTheme="minorHAnsi" w:cstheme="minorHAnsi"/>
                <w:iCs/>
                <w:sz w:val="22"/>
                <w:szCs w:val="22"/>
              </w:rPr>
              <w:t xml:space="preserve">consists of a fifteen minute presentation by the student about their project, followed by a question and answer session where the student will have the opportunity to demonstrate their knowledge of the work undertaken, and to identify issues that may have been omitted from the final submitted document. Non-attendance at a </w:t>
            </w:r>
            <w:r w:rsidRPr="005D3726">
              <w:rPr>
                <w:rFonts w:asciiTheme="minorHAnsi" w:hAnsiTheme="minorHAnsi" w:cstheme="minorHAnsi"/>
                <w:i/>
                <w:iCs/>
                <w:sz w:val="22"/>
                <w:szCs w:val="22"/>
              </w:rPr>
              <w:t>viva voce</w:t>
            </w:r>
            <w:r w:rsidRPr="005D3726">
              <w:rPr>
                <w:rFonts w:asciiTheme="minorHAnsi" w:hAnsiTheme="minorHAnsi" w:cstheme="minorHAnsi"/>
                <w:iCs/>
                <w:sz w:val="22"/>
                <w:szCs w:val="22"/>
              </w:rPr>
              <w:t xml:space="preserve"> will normally results in failure of the module.</w:t>
            </w:r>
          </w:p>
          <w:p w:rsidR="00010D3A" w:rsidRPr="005D3726" w:rsidRDefault="00010D3A" w:rsidP="00010D3A">
            <w:pPr>
              <w:pStyle w:val="Footer"/>
              <w:numPr>
                <w:ilvl w:val="0"/>
                <w:numId w:val="53"/>
              </w:numPr>
              <w:spacing w:before="120"/>
              <w:jc w:val="both"/>
              <w:rPr>
                <w:rFonts w:asciiTheme="minorHAnsi" w:hAnsiTheme="minorHAnsi" w:cstheme="minorHAnsi"/>
                <w:iCs/>
              </w:rPr>
            </w:pPr>
            <w:r w:rsidRPr="005D3726">
              <w:rPr>
                <w:rFonts w:asciiTheme="minorHAnsi" w:hAnsiTheme="minorHAnsi" w:cstheme="minorHAnsi"/>
                <w:iCs/>
                <w:sz w:val="22"/>
                <w:szCs w:val="22"/>
              </w:rPr>
              <w:t>The student will produce a poster-board at the end of the module detailing their project in a succinct way, suitable for display to interested parties.</w:t>
            </w:r>
          </w:p>
          <w:p w:rsidR="00010D3A" w:rsidRPr="0013076C" w:rsidRDefault="00010D3A" w:rsidP="00010D3A">
            <w:pPr>
              <w:spacing w:before="60"/>
              <w:jc w:val="both"/>
              <w:rPr>
                <w:rFonts w:asciiTheme="minorHAnsi" w:hAnsiTheme="minorHAnsi" w:cstheme="minorHAnsi"/>
              </w:rPr>
            </w:pPr>
          </w:p>
        </w:tc>
      </w:tr>
    </w:tbl>
    <w:p w:rsidR="00010D3A" w:rsidRPr="0013076C" w:rsidRDefault="00010D3A" w:rsidP="00010D3A">
      <w:r w:rsidRPr="0013076C">
        <w:br w:type="page"/>
      </w:r>
    </w:p>
    <w:tbl>
      <w:tblPr>
        <w:tblW w:w="5000" w:type="pct"/>
        <w:tblLook w:val="0000" w:firstRow="0" w:lastRow="0" w:firstColumn="0" w:lastColumn="0" w:noHBand="0" w:noVBand="0"/>
      </w:tblPr>
      <w:tblGrid>
        <w:gridCol w:w="4024"/>
        <w:gridCol w:w="4504"/>
      </w:tblGrid>
      <w:tr w:rsidR="00010D3A" w:rsidRPr="0013076C" w:rsidTr="00010D3A">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010D3A" w:rsidRPr="0013076C" w:rsidRDefault="00010D3A" w:rsidP="00E3129A">
            <w:pPr>
              <w:pStyle w:val="Footer"/>
              <w:spacing w:before="60" w:after="60"/>
              <w:jc w:val="both"/>
              <w:rPr>
                <w:rFonts w:asciiTheme="minorHAnsi" w:hAnsiTheme="minorHAnsi" w:cstheme="minorHAnsi"/>
                <w:i/>
                <w:lang w:val="en-US"/>
              </w:rPr>
            </w:pPr>
            <w:r w:rsidRPr="0013076C">
              <w:rPr>
                <w:rFonts w:asciiTheme="minorHAnsi" w:hAnsiTheme="minorHAnsi" w:cstheme="minorHAnsi"/>
                <w:b/>
              </w:rPr>
              <w:lastRenderedPageBreak/>
              <w:t>Indicative Contact hours</w:t>
            </w:r>
            <w:del w:id="664" w:author="Gareth" w:date="2013-10-18T13:36:00Z">
              <w:r w:rsidRPr="0013076C" w:rsidDel="00E3129A">
                <w:rPr>
                  <w:rFonts w:asciiTheme="minorHAnsi" w:hAnsiTheme="minorHAnsi" w:cstheme="minorHAnsi"/>
                  <w:b/>
                </w:rPr>
                <w:delText xml:space="preserve"> (weekly hrs)</w:delText>
              </w:r>
            </w:del>
            <w:r w:rsidRPr="0013076C">
              <w:rPr>
                <w:rFonts w:asciiTheme="minorHAnsi" w:hAnsiTheme="minorHAnsi" w:cstheme="minorHAnsi"/>
                <w:b/>
              </w:rPr>
              <w:t>:</w:t>
            </w:r>
          </w:p>
        </w:tc>
      </w:tr>
      <w:tr w:rsidR="00010D3A" w:rsidRPr="0013076C" w:rsidTr="00010D3A">
        <w:trPr>
          <w:cantSplit/>
          <w:trHeight w:val="20"/>
        </w:trPr>
        <w:tc>
          <w:tcPr>
            <w:tcW w:w="2359"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010D3A" w:rsidRPr="005D3726" w:rsidRDefault="00010D3A" w:rsidP="00010D3A">
            <w:pPr>
              <w:pStyle w:val="t1"/>
              <w:tabs>
                <w:tab w:val="left" w:pos="1800"/>
              </w:tabs>
              <w:spacing w:before="120" w:line="240" w:lineRule="auto"/>
              <w:rPr>
                <w:rFonts w:asciiTheme="minorHAnsi" w:hAnsiTheme="minorHAnsi" w:cstheme="minorHAnsi"/>
              </w:rPr>
            </w:pPr>
            <w:r w:rsidRPr="005D3726">
              <w:rPr>
                <w:rFonts w:asciiTheme="minorHAnsi" w:hAnsiTheme="minorHAnsi" w:cstheme="minorHAnsi"/>
                <w:sz w:val="22"/>
                <w:szCs w:val="22"/>
              </w:rPr>
              <w:t>Lecture</w:t>
            </w:r>
          </w:p>
        </w:tc>
        <w:tc>
          <w:tcPr>
            <w:tcW w:w="2641" w:type="pct"/>
            <w:tcBorders>
              <w:top w:val="single" w:sz="6" w:space="0" w:color="auto"/>
              <w:left w:val="single" w:sz="6" w:space="0" w:color="auto"/>
              <w:bottom w:val="single" w:sz="6" w:space="0" w:color="auto"/>
              <w:right w:val="single" w:sz="6" w:space="0" w:color="auto"/>
            </w:tcBorders>
          </w:tcPr>
          <w:p w:rsidR="00010D3A" w:rsidRPr="005D3726" w:rsidRDefault="00010D3A" w:rsidP="00010D3A">
            <w:pPr>
              <w:pStyle w:val="Footer"/>
              <w:spacing w:before="120" w:after="120"/>
              <w:jc w:val="both"/>
              <w:rPr>
                <w:rFonts w:asciiTheme="minorHAnsi" w:hAnsiTheme="minorHAnsi" w:cstheme="minorHAnsi"/>
              </w:rPr>
            </w:pPr>
            <w:r w:rsidRPr="005D3726">
              <w:rPr>
                <w:rFonts w:asciiTheme="minorHAnsi" w:hAnsiTheme="minorHAnsi" w:cstheme="minorHAnsi"/>
                <w:sz w:val="22"/>
                <w:szCs w:val="22"/>
              </w:rPr>
              <w:t>15</w:t>
            </w:r>
          </w:p>
        </w:tc>
      </w:tr>
      <w:tr w:rsidR="00010D3A" w:rsidRPr="0013076C" w:rsidTr="00010D3A">
        <w:trPr>
          <w:cantSplit/>
          <w:trHeight w:val="20"/>
        </w:trPr>
        <w:tc>
          <w:tcPr>
            <w:tcW w:w="2359"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010D3A" w:rsidRPr="005D3726" w:rsidRDefault="00010D3A" w:rsidP="00010D3A">
            <w:pPr>
              <w:pStyle w:val="t1"/>
              <w:tabs>
                <w:tab w:val="left" w:pos="1800"/>
              </w:tabs>
              <w:spacing w:before="120" w:line="240" w:lineRule="auto"/>
              <w:rPr>
                <w:rFonts w:asciiTheme="minorHAnsi" w:hAnsiTheme="minorHAnsi" w:cstheme="minorHAnsi"/>
              </w:rPr>
            </w:pPr>
            <w:r w:rsidRPr="005D3726">
              <w:rPr>
                <w:rFonts w:asciiTheme="minorHAnsi" w:hAnsiTheme="minorHAnsi" w:cstheme="minorHAnsi"/>
                <w:sz w:val="22"/>
                <w:szCs w:val="22"/>
              </w:rPr>
              <w:t>Seminar</w:t>
            </w:r>
          </w:p>
        </w:tc>
        <w:tc>
          <w:tcPr>
            <w:tcW w:w="2641" w:type="pct"/>
            <w:tcBorders>
              <w:top w:val="single" w:sz="6" w:space="0" w:color="auto"/>
              <w:left w:val="single" w:sz="6" w:space="0" w:color="auto"/>
              <w:bottom w:val="single" w:sz="6" w:space="0" w:color="auto"/>
              <w:right w:val="single" w:sz="6" w:space="0" w:color="auto"/>
            </w:tcBorders>
          </w:tcPr>
          <w:p w:rsidR="00010D3A" w:rsidRPr="005D3726" w:rsidRDefault="00010D3A" w:rsidP="00010D3A">
            <w:pPr>
              <w:pStyle w:val="Footer"/>
              <w:spacing w:before="120" w:after="120"/>
              <w:jc w:val="both"/>
              <w:rPr>
                <w:rFonts w:asciiTheme="minorHAnsi" w:hAnsiTheme="minorHAnsi" w:cstheme="minorHAnsi"/>
              </w:rPr>
            </w:pPr>
            <w:r w:rsidRPr="005D3726">
              <w:rPr>
                <w:rFonts w:asciiTheme="minorHAnsi" w:hAnsiTheme="minorHAnsi" w:cstheme="minorHAnsi"/>
                <w:sz w:val="22"/>
                <w:szCs w:val="22"/>
              </w:rPr>
              <w:t>5</w:t>
            </w:r>
          </w:p>
        </w:tc>
      </w:tr>
      <w:tr w:rsidR="00010D3A" w:rsidRPr="0013076C" w:rsidTr="00010D3A">
        <w:trPr>
          <w:cantSplit/>
          <w:trHeight w:val="20"/>
        </w:trPr>
        <w:tc>
          <w:tcPr>
            <w:tcW w:w="2359"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010D3A" w:rsidRPr="005D3726" w:rsidRDefault="00010D3A" w:rsidP="00010D3A">
            <w:pPr>
              <w:pStyle w:val="t1"/>
              <w:tabs>
                <w:tab w:val="left" w:pos="1800"/>
              </w:tabs>
              <w:spacing w:before="120" w:line="240" w:lineRule="auto"/>
              <w:rPr>
                <w:rFonts w:asciiTheme="minorHAnsi" w:hAnsiTheme="minorHAnsi" w:cstheme="minorHAnsi"/>
              </w:rPr>
            </w:pPr>
            <w:r w:rsidRPr="005D3726">
              <w:rPr>
                <w:rFonts w:asciiTheme="minorHAnsi" w:hAnsiTheme="minorHAnsi" w:cstheme="minorHAnsi"/>
                <w:sz w:val="22"/>
                <w:szCs w:val="22"/>
              </w:rPr>
              <w:t>Tutorial</w:t>
            </w:r>
          </w:p>
        </w:tc>
        <w:tc>
          <w:tcPr>
            <w:tcW w:w="2641" w:type="pct"/>
            <w:tcBorders>
              <w:top w:val="single" w:sz="6" w:space="0" w:color="auto"/>
              <w:left w:val="single" w:sz="6" w:space="0" w:color="auto"/>
              <w:bottom w:val="single" w:sz="6" w:space="0" w:color="auto"/>
              <w:right w:val="single" w:sz="6" w:space="0" w:color="auto"/>
            </w:tcBorders>
          </w:tcPr>
          <w:p w:rsidR="00010D3A" w:rsidRPr="005D3726" w:rsidRDefault="00010D3A" w:rsidP="00010D3A">
            <w:pPr>
              <w:pStyle w:val="Footer"/>
              <w:spacing w:before="120" w:after="120"/>
              <w:jc w:val="both"/>
              <w:rPr>
                <w:rFonts w:asciiTheme="minorHAnsi" w:hAnsiTheme="minorHAnsi" w:cstheme="minorHAnsi"/>
              </w:rPr>
            </w:pPr>
            <w:r w:rsidRPr="005D3726">
              <w:rPr>
                <w:rFonts w:asciiTheme="minorHAnsi" w:hAnsiTheme="minorHAnsi" w:cstheme="minorHAnsi"/>
                <w:sz w:val="22"/>
                <w:szCs w:val="22"/>
              </w:rPr>
              <w:t>10</w:t>
            </w:r>
          </w:p>
        </w:tc>
      </w:tr>
      <w:tr w:rsidR="00010D3A" w:rsidRPr="0013076C" w:rsidTr="00010D3A">
        <w:trPr>
          <w:cantSplit/>
          <w:trHeight w:val="20"/>
        </w:trPr>
        <w:tc>
          <w:tcPr>
            <w:tcW w:w="2359"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010D3A" w:rsidRPr="005D3726" w:rsidRDefault="00010D3A" w:rsidP="00010D3A">
            <w:pPr>
              <w:pStyle w:val="t1"/>
              <w:tabs>
                <w:tab w:val="left" w:pos="1800"/>
              </w:tabs>
              <w:spacing w:before="120" w:line="240" w:lineRule="auto"/>
              <w:rPr>
                <w:rFonts w:asciiTheme="minorHAnsi" w:hAnsiTheme="minorHAnsi" w:cstheme="minorHAnsi"/>
              </w:rPr>
            </w:pPr>
            <w:r w:rsidRPr="005D3726">
              <w:rPr>
                <w:rFonts w:asciiTheme="minorHAnsi" w:hAnsiTheme="minorHAnsi" w:cstheme="minorHAnsi"/>
                <w:sz w:val="22"/>
                <w:szCs w:val="22"/>
              </w:rPr>
              <w:t>Laboratory, Studio or Workshop</w:t>
            </w:r>
          </w:p>
        </w:tc>
        <w:tc>
          <w:tcPr>
            <w:tcW w:w="2641" w:type="pct"/>
            <w:tcBorders>
              <w:top w:val="single" w:sz="6" w:space="0" w:color="auto"/>
              <w:left w:val="single" w:sz="6" w:space="0" w:color="auto"/>
              <w:bottom w:val="single" w:sz="6" w:space="0" w:color="auto"/>
              <w:right w:val="single" w:sz="6" w:space="0" w:color="auto"/>
            </w:tcBorders>
          </w:tcPr>
          <w:p w:rsidR="00010D3A" w:rsidRPr="005D3726" w:rsidRDefault="00010D3A" w:rsidP="00010D3A">
            <w:pPr>
              <w:pStyle w:val="Footer"/>
              <w:spacing w:before="120" w:after="120"/>
              <w:jc w:val="both"/>
              <w:rPr>
                <w:rFonts w:asciiTheme="minorHAnsi" w:hAnsiTheme="minorHAnsi" w:cstheme="minorHAnsi"/>
              </w:rPr>
            </w:pPr>
            <w:r w:rsidRPr="005D3726">
              <w:rPr>
                <w:rFonts w:asciiTheme="minorHAnsi" w:hAnsiTheme="minorHAnsi" w:cstheme="minorHAnsi"/>
                <w:sz w:val="22"/>
                <w:szCs w:val="22"/>
              </w:rPr>
              <w:t>To be decided</w:t>
            </w:r>
          </w:p>
        </w:tc>
      </w:tr>
      <w:tr w:rsidR="00010D3A" w:rsidRPr="0013076C" w:rsidTr="00010D3A">
        <w:trPr>
          <w:cantSplit/>
          <w:trHeight w:val="20"/>
        </w:trPr>
        <w:tc>
          <w:tcPr>
            <w:tcW w:w="2359"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010D3A" w:rsidRPr="005D3726" w:rsidRDefault="00010D3A" w:rsidP="00010D3A">
            <w:pPr>
              <w:pStyle w:val="t1"/>
              <w:tabs>
                <w:tab w:val="left" w:pos="1800"/>
              </w:tabs>
              <w:spacing w:before="120" w:line="240" w:lineRule="auto"/>
              <w:rPr>
                <w:rFonts w:asciiTheme="minorHAnsi" w:hAnsiTheme="minorHAnsi" w:cstheme="minorHAnsi"/>
              </w:rPr>
            </w:pPr>
            <w:r w:rsidRPr="005D3726">
              <w:rPr>
                <w:rFonts w:asciiTheme="minorHAnsi" w:hAnsiTheme="minorHAnsi" w:cstheme="minorHAnsi"/>
                <w:sz w:val="22"/>
                <w:szCs w:val="22"/>
              </w:rPr>
              <w:t>Student Private Study</w:t>
            </w:r>
          </w:p>
        </w:tc>
        <w:tc>
          <w:tcPr>
            <w:tcW w:w="2641" w:type="pct"/>
            <w:tcBorders>
              <w:top w:val="single" w:sz="6" w:space="0" w:color="auto"/>
              <w:left w:val="single" w:sz="6" w:space="0" w:color="auto"/>
              <w:bottom w:val="single" w:sz="6" w:space="0" w:color="auto"/>
              <w:right w:val="single" w:sz="6" w:space="0" w:color="auto"/>
            </w:tcBorders>
          </w:tcPr>
          <w:p w:rsidR="00010D3A" w:rsidRPr="005D3726" w:rsidRDefault="00010D3A" w:rsidP="00010D3A">
            <w:pPr>
              <w:pStyle w:val="Footer"/>
              <w:spacing w:before="120" w:after="120"/>
              <w:jc w:val="both"/>
              <w:rPr>
                <w:rFonts w:asciiTheme="minorHAnsi" w:hAnsiTheme="minorHAnsi" w:cstheme="minorHAnsi"/>
              </w:rPr>
            </w:pPr>
            <w:r w:rsidRPr="005D3726">
              <w:rPr>
                <w:rFonts w:asciiTheme="minorHAnsi" w:hAnsiTheme="minorHAnsi" w:cstheme="minorHAnsi"/>
                <w:sz w:val="22"/>
                <w:szCs w:val="22"/>
              </w:rPr>
              <w:t>370</w:t>
            </w:r>
          </w:p>
        </w:tc>
      </w:tr>
      <w:tr w:rsidR="00010D3A" w:rsidRPr="0013076C" w:rsidTr="00010D3A">
        <w:trPr>
          <w:cantSplit/>
          <w:trHeight w:val="20"/>
        </w:trPr>
        <w:tc>
          <w:tcPr>
            <w:tcW w:w="2359"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010D3A" w:rsidRPr="005D3726" w:rsidRDefault="00010D3A" w:rsidP="00010D3A">
            <w:pPr>
              <w:pStyle w:val="t1"/>
              <w:tabs>
                <w:tab w:val="left" w:pos="1800"/>
              </w:tabs>
              <w:spacing w:before="120" w:line="240" w:lineRule="auto"/>
              <w:rPr>
                <w:rFonts w:asciiTheme="minorHAnsi" w:hAnsiTheme="minorHAnsi" w:cstheme="minorHAnsi"/>
                <w:b/>
              </w:rPr>
            </w:pPr>
            <w:r w:rsidRPr="005D3726">
              <w:rPr>
                <w:rFonts w:asciiTheme="minorHAnsi" w:hAnsiTheme="minorHAnsi" w:cstheme="minorHAnsi"/>
                <w:b/>
                <w:sz w:val="22"/>
                <w:szCs w:val="22"/>
              </w:rPr>
              <w:t>TOTAL Hours:</w:t>
            </w:r>
          </w:p>
        </w:tc>
        <w:tc>
          <w:tcPr>
            <w:tcW w:w="2641" w:type="pct"/>
            <w:tcBorders>
              <w:top w:val="single" w:sz="6" w:space="0" w:color="auto"/>
              <w:left w:val="single" w:sz="6" w:space="0" w:color="auto"/>
              <w:bottom w:val="single" w:sz="6" w:space="0" w:color="auto"/>
              <w:right w:val="single" w:sz="6" w:space="0" w:color="auto"/>
            </w:tcBorders>
          </w:tcPr>
          <w:p w:rsidR="00010D3A" w:rsidRPr="005D3726" w:rsidRDefault="00010D3A" w:rsidP="00010D3A">
            <w:pPr>
              <w:pStyle w:val="Footer"/>
              <w:spacing w:before="120" w:after="120"/>
              <w:jc w:val="both"/>
              <w:rPr>
                <w:rFonts w:asciiTheme="minorHAnsi" w:hAnsiTheme="minorHAnsi" w:cstheme="minorHAnsi"/>
                <w:b/>
              </w:rPr>
            </w:pPr>
            <w:r w:rsidRPr="005D3726">
              <w:rPr>
                <w:rFonts w:asciiTheme="minorHAnsi" w:hAnsiTheme="minorHAnsi" w:cstheme="minorHAnsi"/>
                <w:b/>
                <w:sz w:val="22"/>
                <w:szCs w:val="22"/>
              </w:rPr>
              <w:t>400</w:t>
            </w:r>
          </w:p>
        </w:tc>
      </w:tr>
      <w:tr w:rsidR="00010D3A" w:rsidRPr="0013076C" w:rsidTr="00010D3A">
        <w:trPr>
          <w:cantSplit/>
          <w:trHeight w:val="20"/>
        </w:trPr>
        <w:tc>
          <w:tcPr>
            <w:tcW w:w="2359"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010D3A" w:rsidRPr="005D3726" w:rsidRDefault="00010D3A" w:rsidP="00010D3A">
            <w:pPr>
              <w:spacing w:before="60"/>
              <w:jc w:val="both"/>
              <w:rPr>
                <w:rFonts w:asciiTheme="minorHAnsi" w:hAnsiTheme="minorHAnsi" w:cstheme="minorHAnsi"/>
                <w:b/>
              </w:rPr>
            </w:pPr>
            <w:r w:rsidRPr="005D3726">
              <w:rPr>
                <w:rFonts w:asciiTheme="minorHAnsi" w:hAnsiTheme="minorHAnsi" w:cstheme="minorHAnsi"/>
                <w:b/>
                <w:sz w:val="22"/>
                <w:szCs w:val="22"/>
              </w:rPr>
              <w:t>Semester(s) in which normally delivered</w:t>
            </w:r>
          </w:p>
        </w:tc>
        <w:tc>
          <w:tcPr>
            <w:tcW w:w="2641" w:type="pct"/>
            <w:tcBorders>
              <w:top w:val="single" w:sz="6" w:space="0" w:color="auto"/>
              <w:left w:val="single" w:sz="6" w:space="0" w:color="auto"/>
              <w:bottom w:val="single" w:sz="6" w:space="0" w:color="auto"/>
              <w:right w:val="single" w:sz="6" w:space="0" w:color="auto"/>
            </w:tcBorders>
          </w:tcPr>
          <w:p w:rsidR="00010D3A" w:rsidRPr="005D3726" w:rsidRDefault="00010D3A" w:rsidP="00010D3A">
            <w:pPr>
              <w:spacing w:before="60" w:after="60"/>
              <w:jc w:val="both"/>
              <w:rPr>
                <w:rFonts w:asciiTheme="minorHAnsi" w:hAnsiTheme="minorHAnsi" w:cstheme="minorHAnsi"/>
              </w:rPr>
            </w:pPr>
            <w:r w:rsidRPr="005D3726">
              <w:rPr>
                <w:rFonts w:asciiTheme="minorHAnsi" w:hAnsiTheme="minorHAnsi" w:cstheme="minorHAnsi"/>
                <w:sz w:val="22"/>
                <w:szCs w:val="22"/>
              </w:rPr>
              <w:t>1 and 2</w:t>
            </w:r>
          </w:p>
        </w:tc>
      </w:tr>
    </w:tbl>
    <w:p w:rsidR="00010D3A" w:rsidRPr="0013076C" w:rsidRDefault="00010D3A" w:rsidP="00010D3A">
      <w:r w:rsidRPr="0013076C">
        <w:br w:type="page"/>
      </w:r>
    </w:p>
    <w:tbl>
      <w:tblPr>
        <w:tblW w:w="5000" w:type="pct"/>
        <w:tblLook w:val="0000" w:firstRow="0" w:lastRow="0" w:firstColumn="0" w:lastColumn="0" w:noHBand="0" w:noVBand="0"/>
      </w:tblPr>
      <w:tblGrid>
        <w:gridCol w:w="4078"/>
        <w:gridCol w:w="4450"/>
      </w:tblGrid>
      <w:tr w:rsidR="00010D3A" w:rsidRPr="0013076C" w:rsidTr="00010D3A">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010D3A" w:rsidRPr="0013076C" w:rsidRDefault="00010D3A" w:rsidP="00010D3A">
            <w:pPr>
              <w:pStyle w:val="Footer"/>
              <w:spacing w:before="120" w:after="120"/>
              <w:jc w:val="both"/>
              <w:rPr>
                <w:rFonts w:asciiTheme="minorHAnsi" w:hAnsiTheme="minorHAnsi" w:cstheme="minorHAnsi"/>
              </w:rPr>
            </w:pPr>
            <w:r w:rsidRPr="0013076C">
              <w:rPr>
                <w:rFonts w:asciiTheme="minorHAnsi" w:hAnsiTheme="minorHAnsi" w:cstheme="minorHAnsi"/>
                <w:b/>
              </w:rPr>
              <w:lastRenderedPageBreak/>
              <w:t>Assessment</w:t>
            </w:r>
          </w:p>
        </w:tc>
      </w:tr>
      <w:tr w:rsidR="00010D3A" w:rsidRPr="0013076C" w:rsidTr="00010D3A">
        <w:trPr>
          <w:cantSplit/>
          <w:trHeight w:val="20"/>
        </w:trPr>
        <w:tc>
          <w:tcPr>
            <w:tcW w:w="5000" w:type="pct"/>
            <w:gridSpan w:val="2"/>
            <w:tcBorders>
              <w:top w:val="single" w:sz="6" w:space="0" w:color="auto"/>
              <w:left w:val="single" w:sz="6" w:space="0" w:color="auto"/>
              <w:bottom w:val="single" w:sz="6" w:space="0" w:color="auto"/>
              <w:right w:val="single" w:sz="6" w:space="0" w:color="auto"/>
            </w:tcBorders>
          </w:tcPr>
          <w:p w:rsidR="00010D3A" w:rsidRPr="005D3726" w:rsidRDefault="00010D3A" w:rsidP="00010D3A">
            <w:pPr>
              <w:jc w:val="both"/>
              <w:rPr>
                <w:rFonts w:asciiTheme="minorHAnsi" w:hAnsiTheme="minorHAnsi" w:cstheme="minorHAnsi"/>
              </w:rPr>
            </w:pPr>
            <w:r w:rsidRPr="005D3726">
              <w:rPr>
                <w:rFonts w:asciiTheme="minorHAnsi" w:hAnsiTheme="minorHAnsi" w:cstheme="minorHAnsi"/>
                <w:sz w:val="22"/>
                <w:szCs w:val="22"/>
              </w:rPr>
              <w:t>Students will commence their Level 6 studies with a project proposal already formulated. For continuing students, this proposal will normally be generated as an outcome of the level 5 modules Research and Development Methods. Direct entrants to level 6 will receive guidance and support prior to the start of the academic year.</w:t>
            </w:r>
          </w:p>
          <w:p w:rsidR="00010D3A" w:rsidRPr="005D3726" w:rsidRDefault="00010D3A" w:rsidP="00010D3A">
            <w:pPr>
              <w:jc w:val="both"/>
              <w:rPr>
                <w:rFonts w:asciiTheme="minorHAnsi" w:hAnsiTheme="minorHAnsi" w:cstheme="minorHAnsi"/>
              </w:rPr>
            </w:pPr>
          </w:p>
          <w:p w:rsidR="00010D3A" w:rsidRPr="005D3726" w:rsidRDefault="00010D3A" w:rsidP="00010D3A">
            <w:pPr>
              <w:jc w:val="both"/>
              <w:rPr>
                <w:rFonts w:asciiTheme="minorHAnsi" w:hAnsiTheme="minorHAnsi" w:cstheme="minorHAnsi"/>
              </w:rPr>
            </w:pPr>
            <w:r w:rsidRPr="005D3726">
              <w:rPr>
                <w:rFonts w:asciiTheme="minorHAnsi" w:hAnsiTheme="minorHAnsi" w:cstheme="minorHAnsi"/>
                <w:sz w:val="22"/>
                <w:szCs w:val="22"/>
              </w:rPr>
              <w:t>All proposals will be reviewed by the Project Co-ordinator. The project selected must be appropriate to the themes of the student’s programme of study.</w:t>
            </w:r>
          </w:p>
          <w:p w:rsidR="00010D3A" w:rsidRPr="005D3726" w:rsidRDefault="00010D3A" w:rsidP="00010D3A">
            <w:pPr>
              <w:jc w:val="both"/>
              <w:rPr>
                <w:rFonts w:asciiTheme="minorHAnsi" w:hAnsiTheme="minorHAnsi" w:cstheme="minorHAnsi"/>
              </w:rPr>
            </w:pPr>
          </w:p>
          <w:p w:rsidR="00010D3A" w:rsidRPr="005D3726" w:rsidRDefault="00010D3A" w:rsidP="00010D3A">
            <w:pPr>
              <w:jc w:val="both"/>
              <w:rPr>
                <w:rFonts w:asciiTheme="minorHAnsi" w:hAnsiTheme="minorHAnsi" w:cstheme="minorHAnsi"/>
              </w:rPr>
            </w:pPr>
            <w:r w:rsidRPr="005D3726">
              <w:rPr>
                <w:rFonts w:asciiTheme="minorHAnsi" w:hAnsiTheme="minorHAnsi" w:cstheme="minorHAnsi"/>
                <w:sz w:val="22"/>
                <w:szCs w:val="22"/>
              </w:rPr>
              <w:t>Based upon the proposal, each student will be allocated an individual supervisor. A nominal assessment type will be agreed at the start of the project:</w:t>
            </w:r>
          </w:p>
          <w:p w:rsidR="00010D3A" w:rsidRPr="005D3726" w:rsidRDefault="00010D3A" w:rsidP="00010D3A">
            <w:pPr>
              <w:jc w:val="both"/>
              <w:rPr>
                <w:rFonts w:asciiTheme="minorHAnsi" w:hAnsiTheme="minorHAnsi" w:cstheme="minorHAnsi"/>
              </w:rPr>
            </w:pPr>
          </w:p>
          <w:p w:rsidR="00010D3A" w:rsidRPr="005D3726" w:rsidRDefault="00010D3A" w:rsidP="00010D3A">
            <w:pPr>
              <w:pStyle w:val="ListParagraph"/>
              <w:numPr>
                <w:ilvl w:val="0"/>
                <w:numId w:val="43"/>
              </w:numPr>
              <w:jc w:val="both"/>
              <w:rPr>
                <w:rFonts w:asciiTheme="minorHAnsi" w:hAnsiTheme="minorHAnsi" w:cstheme="minorHAnsi"/>
              </w:rPr>
            </w:pPr>
            <w:r w:rsidRPr="005D3726">
              <w:rPr>
                <w:rFonts w:asciiTheme="minorHAnsi" w:hAnsiTheme="minorHAnsi" w:cstheme="minorHAnsi"/>
                <w:sz w:val="22"/>
                <w:szCs w:val="22"/>
              </w:rPr>
              <w:t>Survey-based</w:t>
            </w:r>
          </w:p>
          <w:p w:rsidR="00010D3A" w:rsidRPr="005D3726" w:rsidRDefault="00010D3A" w:rsidP="00010D3A">
            <w:pPr>
              <w:pStyle w:val="ListParagraph"/>
              <w:numPr>
                <w:ilvl w:val="0"/>
                <w:numId w:val="43"/>
              </w:numPr>
              <w:jc w:val="both"/>
              <w:rPr>
                <w:rFonts w:asciiTheme="minorHAnsi" w:hAnsiTheme="minorHAnsi" w:cstheme="minorHAnsi"/>
              </w:rPr>
            </w:pPr>
            <w:r w:rsidRPr="005D3726">
              <w:rPr>
                <w:rFonts w:asciiTheme="minorHAnsi" w:hAnsiTheme="minorHAnsi" w:cstheme="minorHAnsi"/>
                <w:sz w:val="22"/>
                <w:szCs w:val="22"/>
              </w:rPr>
              <w:t>Review-based</w:t>
            </w:r>
          </w:p>
          <w:p w:rsidR="00010D3A" w:rsidRPr="005D3726" w:rsidRDefault="00010D3A" w:rsidP="00010D3A">
            <w:pPr>
              <w:pStyle w:val="ListParagraph"/>
              <w:numPr>
                <w:ilvl w:val="0"/>
                <w:numId w:val="43"/>
              </w:numPr>
              <w:jc w:val="both"/>
              <w:rPr>
                <w:rFonts w:asciiTheme="minorHAnsi" w:hAnsiTheme="minorHAnsi" w:cstheme="minorHAnsi"/>
              </w:rPr>
            </w:pPr>
            <w:r w:rsidRPr="005D3726">
              <w:rPr>
                <w:rFonts w:asciiTheme="minorHAnsi" w:hAnsiTheme="minorHAnsi" w:cstheme="minorHAnsi"/>
                <w:sz w:val="22"/>
                <w:szCs w:val="22"/>
              </w:rPr>
              <w:t>Experimental-based</w:t>
            </w:r>
          </w:p>
          <w:p w:rsidR="00010D3A" w:rsidRPr="005D3726" w:rsidRDefault="00010D3A" w:rsidP="00010D3A">
            <w:pPr>
              <w:pStyle w:val="ListParagraph"/>
              <w:numPr>
                <w:ilvl w:val="0"/>
                <w:numId w:val="43"/>
              </w:numPr>
              <w:jc w:val="both"/>
              <w:rPr>
                <w:rFonts w:asciiTheme="minorHAnsi" w:hAnsiTheme="minorHAnsi" w:cstheme="minorHAnsi"/>
              </w:rPr>
            </w:pPr>
            <w:r w:rsidRPr="005D3726">
              <w:rPr>
                <w:rFonts w:asciiTheme="minorHAnsi" w:hAnsiTheme="minorHAnsi" w:cstheme="minorHAnsi"/>
                <w:sz w:val="22"/>
                <w:szCs w:val="22"/>
              </w:rPr>
              <w:t>Development-based</w:t>
            </w:r>
          </w:p>
          <w:p w:rsidR="00010D3A" w:rsidRPr="005D3726" w:rsidRDefault="00010D3A" w:rsidP="00010D3A">
            <w:pPr>
              <w:jc w:val="both"/>
              <w:rPr>
                <w:rFonts w:asciiTheme="minorHAnsi" w:hAnsiTheme="minorHAnsi" w:cstheme="minorHAnsi"/>
              </w:rPr>
            </w:pPr>
          </w:p>
          <w:p w:rsidR="00010D3A" w:rsidRDefault="00010D3A" w:rsidP="00010D3A">
            <w:pPr>
              <w:jc w:val="both"/>
              <w:rPr>
                <w:rFonts w:asciiTheme="minorHAnsi" w:hAnsiTheme="minorHAnsi" w:cstheme="minorHAnsi"/>
              </w:rPr>
            </w:pPr>
            <w:r w:rsidRPr="005D3726">
              <w:rPr>
                <w:rFonts w:asciiTheme="minorHAnsi" w:hAnsiTheme="minorHAnsi" w:cstheme="minorHAnsi"/>
                <w:sz w:val="22"/>
                <w:szCs w:val="22"/>
              </w:rPr>
              <w:t>It is expected that BIT students would undertake Survey- and Review-based projects, CNets students would undertake Experimental</w:t>
            </w:r>
            <w:r>
              <w:rPr>
                <w:rFonts w:asciiTheme="minorHAnsi" w:hAnsiTheme="minorHAnsi" w:cstheme="minorHAnsi"/>
                <w:sz w:val="22"/>
                <w:szCs w:val="22"/>
              </w:rPr>
              <w:t>-based projects,</w:t>
            </w:r>
            <w:r w:rsidRPr="005D3726">
              <w:rPr>
                <w:rFonts w:asciiTheme="minorHAnsi" w:hAnsiTheme="minorHAnsi" w:cstheme="minorHAnsi"/>
                <w:sz w:val="22"/>
                <w:szCs w:val="22"/>
              </w:rPr>
              <w:t xml:space="preserve"> Mobile, Games, SE etc would undertake Development-based</w:t>
            </w:r>
            <w:r>
              <w:rPr>
                <w:rFonts w:asciiTheme="minorHAnsi" w:hAnsiTheme="minorHAnsi" w:cstheme="minorHAnsi"/>
                <w:sz w:val="22"/>
                <w:szCs w:val="22"/>
              </w:rPr>
              <w:t xml:space="preserve"> projects, while</w:t>
            </w:r>
            <w:r w:rsidRPr="005D3726">
              <w:rPr>
                <w:rFonts w:asciiTheme="minorHAnsi" w:hAnsiTheme="minorHAnsi" w:cstheme="minorHAnsi"/>
                <w:sz w:val="22"/>
                <w:szCs w:val="22"/>
              </w:rPr>
              <w:t xml:space="preserve"> Engineering student</w:t>
            </w:r>
            <w:r>
              <w:rPr>
                <w:rFonts w:asciiTheme="minorHAnsi" w:hAnsiTheme="minorHAnsi" w:cstheme="minorHAnsi"/>
                <w:sz w:val="22"/>
                <w:szCs w:val="22"/>
              </w:rPr>
              <w:t>s</w:t>
            </w:r>
            <w:r w:rsidRPr="005D3726">
              <w:rPr>
                <w:rFonts w:asciiTheme="minorHAnsi" w:hAnsiTheme="minorHAnsi" w:cstheme="minorHAnsi"/>
                <w:sz w:val="22"/>
                <w:szCs w:val="22"/>
              </w:rPr>
              <w:t xml:space="preserve"> would undertake Experimental</w:t>
            </w:r>
            <w:r>
              <w:rPr>
                <w:rFonts w:asciiTheme="minorHAnsi" w:hAnsiTheme="minorHAnsi" w:cstheme="minorHAnsi"/>
                <w:sz w:val="22"/>
                <w:szCs w:val="22"/>
              </w:rPr>
              <w:t>-</w:t>
            </w:r>
            <w:r w:rsidRPr="005D3726">
              <w:rPr>
                <w:rFonts w:asciiTheme="minorHAnsi" w:hAnsiTheme="minorHAnsi" w:cstheme="minorHAnsi"/>
                <w:sz w:val="22"/>
                <w:szCs w:val="22"/>
              </w:rPr>
              <w:t xml:space="preserve"> or Development</w:t>
            </w:r>
            <w:r>
              <w:rPr>
                <w:rFonts w:asciiTheme="minorHAnsi" w:hAnsiTheme="minorHAnsi" w:cstheme="minorHAnsi"/>
                <w:sz w:val="22"/>
                <w:szCs w:val="22"/>
              </w:rPr>
              <w:t>-based project</w:t>
            </w:r>
            <w:r w:rsidRPr="005D3726">
              <w:rPr>
                <w:rFonts w:asciiTheme="minorHAnsi" w:hAnsiTheme="minorHAnsi" w:cstheme="minorHAnsi"/>
                <w:sz w:val="22"/>
                <w:szCs w:val="22"/>
              </w:rPr>
              <w:t>. However, it is not impossible that a student from a more technical stream could conduct a Review-based project, or a BIT student</w:t>
            </w:r>
            <w:r>
              <w:rPr>
                <w:rFonts w:asciiTheme="minorHAnsi" w:hAnsiTheme="minorHAnsi" w:cstheme="minorHAnsi"/>
                <w:sz w:val="22"/>
                <w:szCs w:val="22"/>
              </w:rPr>
              <w:t xml:space="preserve"> could</w:t>
            </w:r>
            <w:r w:rsidRPr="005D3726">
              <w:rPr>
                <w:rFonts w:asciiTheme="minorHAnsi" w:hAnsiTheme="minorHAnsi" w:cstheme="minorHAnsi"/>
                <w:sz w:val="22"/>
                <w:szCs w:val="22"/>
              </w:rPr>
              <w:t xml:space="preserve"> conduct a Development-based project. Situations such as these will be carefully considered by staff to ensure that the project </w:t>
            </w:r>
            <w:r>
              <w:rPr>
                <w:rFonts w:asciiTheme="minorHAnsi" w:hAnsiTheme="minorHAnsi" w:cstheme="minorHAnsi"/>
                <w:sz w:val="22"/>
                <w:szCs w:val="22"/>
              </w:rPr>
              <w:t xml:space="preserve">selected </w:t>
            </w:r>
            <w:r w:rsidRPr="005D3726">
              <w:rPr>
                <w:rFonts w:asciiTheme="minorHAnsi" w:hAnsiTheme="minorHAnsi" w:cstheme="minorHAnsi"/>
                <w:sz w:val="22"/>
                <w:szCs w:val="22"/>
              </w:rPr>
              <w:t xml:space="preserve">is </w:t>
            </w:r>
            <w:r w:rsidRPr="00216DFC">
              <w:rPr>
                <w:rFonts w:asciiTheme="minorHAnsi" w:hAnsiTheme="minorHAnsi" w:cstheme="minorHAnsi"/>
                <w:sz w:val="22"/>
                <w:szCs w:val="22"/>
                <w:u w:val="single"/>
              </w:rPr>
              <w:t>appropriate to the themes and outcomes of the student’s programme</w:t>
            </w:r>
            <w:r w:rsidRPr="005D3726">
              <w:rPr>
                <w:rFonts w:asciiTheme="minorHAnsi" w:hAnsiTheme="minorHAnsi" w:cstheme="minorHAnsi"/>
                <w:sz w:val="22"/>
                <w:szCs w:val="22"/>
              </w:rPr>
              <w:t xml:space="preserve"> and the students advised accordingly.</w:t>
            </w:r>
            <w:r>
              <w:rPr>
                <w:rFonts w:asciiTheme="minorHAnsi" w:hAnsiTheme="minorHAnsi" w:cstheme="minorHAnsi"/>
                <w:sz w:val="22"/>
                <w:szCs w:val="22"/>
              </w:rPr>
              <w:t xml:space="preserve"> </w:t>
            </w:r>
          </w:p>
          <w:p w:rsidR="00010D3A" w:rsidRDefault="00010D3A" w:rsidP="00010D3A">
            <w:pPr>
              <w:jc w:val="both"/>
              <w:rPr>
                <w:rFonts w:asciiTheme="minorHAnsi" w:hAnsiTheme="minorHAnsi" w:cstheme="minorHAnsi"/>
              </w:rPr>
            </w:pPr>
          </w:p>
          <w:p w:rsidR="00010D3A" w:rsidRPr="005D3726" w:rsidRDefault="00010D3A" w:rsidP="00010D3A">
            <w:pPr>
              <w:jc w:val="both"/>
              <w:rPr>
                <w:rFonts w:asciiTheme="minorHAnsi" w:hAnsiTheme="minorHAnsi" w:cstheme="minorHAnsi"/>
              </w:rPr>
            </w:pPr>
            <w:r>
              <w:rPr>
                <w:rFonts w:asciiTheme="minorHAnsi" w:hAnsiTheme="minorHAnsi" w:cstheme="minorHAnsi"/>
                <w:sz w:val="22"/>
                <w:szCs w:val="22"/>
              </w:rPr>
              <w:t xml:space="preserve">NB: In the case of Computing Portfolio students, in order to achieve BCS accreditation, the projects selected </w:t>
            </w:r>
            <w:r w:rsidRPr="00695F04">
              <w:rPr>
                <w:rFonts w:asciiTheme="minorHAnsi" w:hAnsiTheme="minorHAnsi" w:cstheme="minorHAnsi"/>
                <w:sz w:val="22"/>
                <w:szCs w:val="22"/>
              </w:rPr>
              <w:t xml:space="preserve">must </w:t>
            </w:r>
            <w:r>
              <w:rPr>
                <w:rFonts w:asciiTheme="minorHAnsi" w:hAnsiTheme="minorHAnsi" w:cstheme="minorHAnsi"/>
                <w:sz w:val="22"/>
                <w:szCs w:val="22"/>
              </w:rPr>
              <w:t>be appropriate to the themes of the programme. SE and Games students must conduct a Experiment- or Development-based project in order to fulfil the BCS conditions for partial CEng credit.</w:t>
            </w:r>
          </w:p>
          <w:p w:rsidR="00010D3A" w:rsidRPr="005D3726" w:rsidRDefault="00010D3A" w:rsidP="00010D3A">
            <w:pPr>
              <w:jc w:val="both"/>
              <w:rPr>
                <w:rFonts w:asciiTheme="minorHAnsi" w:hAnsiTheme="minorHAnsi" w:cstheme="minorHAnsi"/>
              </w:rPr>
            </w:pPr>
          </w:p>
          <w:p w:rsidR="00010D3A" w:rsidRPr="005D3726" w:rsidRDefault="00010D3A" w:rsidP="00010D3A">
            <w:pPr>
              <w:jc w:val="both"/>
              <w:rPr>
                <w:rFonts w:asciiTheme="minorHAnsi" w:hAnsiTheme="minorHAnsi" w:cstheme="minorHAnsi"/>
              </w:rPr>
            </w:pPr>
            <w:r w:rsidRPr="005D3726">
              <w:rPr>
                <w:rFonts w:asciiTheme="minorHAnsi" w:hAnsiTheme="minorHAnsi" w:cstheme="minorHAnsi"/>
                <w:sz w:val="22"/>
                <w:szCs w:val="22"/>
              </w:rPr>
              <w:t xml:space="preserve">Should the focus of a student’s project significantly change as the module progresses, it </w:t>
            </w:r>
            <w:r>
              <w:rPr>
                <w:rFonts w:asciiTheme="minorHAnsi" w:hAnsiTheme="minorHAnsi" w:cstheme="minorHAnsi"/>
                <w:sz w:val="22"/>
                <w:szCs w:val="22"/>
              </w:rPr>
              <w:t>may</w:t>
            </w:r>
            <w:r w:rsidRPr="005D3726">
              <w:rPr>
                <w:rFonts w:asciiTheme="minorHAnsi" w:hAnsiTheme="minorHAnsi" w:cstheme="minorHAnsi"/>
                <w:sz w:val="22"/>
                <w:szCs w:val="22"/>
              </w:rPr>
              <w:t xml:space="preserve"> be possible to change the assessment type on the advice of the supervisor and the Project Co-ordinator.</w:t>
            </w:r>
          </w:p>
          <w:p w:rsidR="00010D3A" w:rsidRPr="005D3726" w:rsidRDefault="00010D3A" w:rsidP="00010D3A">
            <w:pPr>
              <w:jc w:val="both"/>
              <w:rPr>
                <w:rFonts w:asciiTheme="minorHAnsi" w:hAnsiTheme="minorHAnsi" w:cstheme="minorHAnsi"/>
              </w:rPr>
            </w:pPr>
          </w:p>
          <w:p w:rsidR="00010D3A" w:rsidRPr="005D3726" w:rsidRDefault="00010D3A" w:rsidP="00010D3A">
            <w:pPr>
              <w:jc w:val="both"/>
              <w:rPr>
                <w:rFonts w:asciiTheme="minorHAnsi" w:hAnsiTheme="minorHAnsi" w:cstheme="minorHAnsi"/>
              </w:rPr>
            </w:pPr>
            <w:r w:rsidRPr="005D3726">
              <w:rPr>
                <w:rFonts w:asciiTheme="minorHAnsi" w:hAnsiTheme="minorHAnsi" w:cstheme="minorHAnsi"/>
                <w:sz w:val="22"/>
                <w:szCs w:val="22"/>
              </w:rPr>
              <w:t>A series of lectures during the academic year will provide general support to students in preparing for assessment milestones and in relevant topics.</w:t>
            </w:r>
          </w:p>
          <w:p w:rsidR="00010D3A" w:rsidRPr="005D3726" w:rsidRDefault="00010D3A" w:rsidP="00010D3A">
            <w:pPr>
              <w:jc w:val="both"/>
              <w:rPr>
                <w:rFonts w:asciiTheme="minorHAnsi" w:hAnsiTheme="minorHAnsi" w:cstheme="minorHAnsi"/>
              </w:rPr>
            </w:pPr>
          </w:p>
          <w:p w:rsidR="00010D3A" w:rsidRDefault="00010D3A" w:rsidP="00010D3A">
            <w:pPr>
              <w:jc w:val="both"/>
              <w:rPr>
                <w:rFonts w:asciiTheme="minorHAnsi" w:hAnsiTheme="minorHAnsi" w:cstheme="minorHAnsi"/>
              </w:rPr>
            </w:pPr>
            <w:r w:rsidRPr="005D3726">
              <w:rPr>
                <w:rFonts w:asciiTheme="minorHAnsi" w:hAnsiTheme="minorHAnsi" w:cstheme="minorHAnsi"/>
                <w:sz w:val="22"/>
                <w:szCs w:val="22"/>
              </w:rPr>
              <w:t>The student will be required to work on their own initiative in the production of the project and all associated documentation. The supervisor will provide support and guidance to the student. Additionally, a project handbook will be issued.</w:t>
            </w:r>
          </w:p>
          <w:p w:rsidR="00010D3A" w:rsidRPr="005D3726" w:rsidRDefault="00010D3A" w:rsidP="00010D3A">
            <w:pPr>
              <w:jc w:val="both"/>
              <w:rPr>
                <w:rFonts w:asciiTheme="minorHAnsi" w:hAnsiTheme="minorHAnsi" w:cstheme="minorHAnsi"/>
              </w:rPr>
            </w:pPr>
          </w:p>
        </w:tc>
      </w:tr>
      <w:tr w:rsidR="00010D3A" w:rsidRPr="0013076C" w:rsidTr="00010D3A">
        <w:trPr>
          <w:cantSplit/>
          <w:trHeight w:val="20"/>
        </w:trPr>
        <w:tc>
          <w:tcPr>
            <w:tcW w:w="2391" w:type="pct"/>
            <w:tcBorders>
              <w:top w:val="single" w:sz="6" w:space="0" w:color="auto"/>
              <w:left w:val="single" w:sz="6" w:space="0" w:color="auto"/>
              <w:bottom w:val="single" w:sz="6" w:space="0" w:color="auto"/>
              <w:right w:val="single" w:sz="6" w:space="0" w:color="auto"/>
            </w:tcBorders>
          </w:tcPr>
          <w:p w:rsidR="00010D3A" w:rsidRPr="005D3726" w:rsidRDefault="00010D3A" w:rsidP="00010D3A">
            <w:pPr>
              <w:pStyle w:val="t1"/>
              <w:tabs>
                <w:tab w:val="left" w:pos="1800"/>
              </w:tabs>
              <w:spacing w:before="120" w:line="240" w:lineRule="auto"/>
              <w:rPr>
                <w:rFonts w:asciiTheme="minorHAnsi" w:hAnsiTheme="minorHAnsi" w:cstheme="minorHAnsi"/>
              </w:rPr>
            </w:pPr>
            <w:r w:rsidRPr="005D3726">
              <w:rPr>
                <w:rFonts w:asciiTheme="minorHAnsi" w:hAnsiTheme="minorHAnsi" w:cstheme="minorHAnsi"/>
                <w:sz w:val="22"/>
                <w:szCs w:val="22"/>
              </w:rPr>
              <w:t>Coursework:</w:t>
            </w:r>
          </w:p>
        </w:tc>
        <w:tc>
          <w:tcPr>
            <w:tcW w:w="2609" w:type="pct"/>
            <w:tcBorders>
              <w:top w:val="single" w:sz="6" w:space="0" w:color="auto"/>
              <w:left w:val="single" w:sz="6" w:space="0" w:color="auto"/>
              <w:bottom w:val="single" w:sz="6" w:space="0" w:color="auto"/>
              <w:right w:val="single" w:sz="6" w:space="0" w:color="auto"/>
            </w:tcBorders>
          </w:tcPr>
          <w:p w:rsidR="00010D3A" w:rsidRDefault="00010D3A" w:rsidP="00010D3A">
            <w:pPr>
              <w:pStyle w:val="Footer"/>
              <w:spacing w:before="120" w:after="120"/>
              <w:jc w:val="both"/>
              <w:rPr>
                <w:rFonts w:asciiTheme="minorHAnsi" w:hAnsiTheme="minorHAnsi" w:cstheme="minorHAnsi"/>
              </w:rPr>
            </w:pPr>
            <w:r>
              <w:rPr>
                <w:rFonts w:asciiTheme="minorHAnsi" w:hAnsiTheme="minorHAnsi" w:cstheme="minorHAnsi"/>
                <w:sz w:val="22"/>
                <w:szCs w:val="22"/>
              </w:rPr>
              <w:t>Final Report – 55%</w:t>
            </w:r>
          </w:p>
          <w:p w:rsidR="00010D3A" w:rsidRPr="005D3726" w:rsidRDefault="00010D3A" w:rsidP="00010D3A">
            <w:pPr>
              <w:pStyle w:val="Footer"/>
              <w:spacing w:before="120" w:after="120"/>
              <w:jc w:val="both"/>
              <w:rPr>
                <w:rFonts w:asciiTheme="minorHAnsi" w:hAnsiTheme="minorHAnsi" w:cstheme="minorHAnsi"/>
              </w:rPr>
            </w:pPr>
            <w:r>
              <w:rPr>
                <w:rFonts w:asciiTheme="minorHAnsi" w:hAnsiTheme="minorHAnsi" w:cstheme="minorHAnsi"/>
                <w:sz w:val="22"/>
                <w:szCs w:val="22"/>
              </w:rPr>
              <w:t>Exhibition – 10%</w:t>
            </w:r>
          </w:p>
        </w:tc>
      </w:tr>
      <w:tr w:rsidR="00010D3A" w:rsidRPr="0013076C" w:rsidTr="00010D3A">
        <w:trPr>
          <w:cantSplit/>
          <w:trHeight w:val="20"/>
        </w:trPr>
        <w:tc>
          <w:tcPr>
            <w:tcW w:w="2391" w:type="pct"/>
            <w:tcBorders>
              <w:top w:val="single" w:sz="6" w:space="0" w:color="auto"/>
              <w:left w:val="single" w:sz="6" w:space="0" w:color="auto"/>
              <w:bottom w:val="single" w:sz="6" w:space="0" w:color="auto"/>
              <w:right w:val="single" w:sz="6" w:space="0" w:color="auto"/>
            </w:tcBorders>
          </w:tcPr>
          <w:p w:rsidR="00010D3A" w:rsidRPr="005D3726" w:rsidRDefault="00010D3A" w:rsidP="00010D3A">
            <w:pPr>
              <w:pStyle w:val="t1"/>
              <w:tabs>
                <w:tab w:val="left" w:pos="1800"/>
              </w:tabs>
              <w:spacing w:before="120" w:line="240" w:lineRule="auto"/>
              <w:rPr>
                <w:rFonts w:asciiTheme="minorHAnsi" w:hAnsiTheme="minorHAnsi" w:cstheme="minorHAnsi"/>
              </w:rPr>
            </w:pPr>
            <w:r w:rsidRPr="005D3726">
              <w:rPr>
                <w:rFonts w:asciiTheme="minorHAnsi" w:hAnsiTheme="minorHAnsi" w:cstheme="minorHAnsi"/>
                <w:sz w:val="22"/>
                <w:szCs w:val="22"/>
              </w:rPr>
              <w:t>Examination:</w:t>
            </w:r>
          </w:p>
        </w:tc>
        <w:tc>
          <w:tcPr>
            <w:tcW w:w="2609" w:type="pct"/>
            <w:tcBorders>
              <w:top w:val="single" w:sz="6" w:space="0" w:color="auto"/>
              <w:left w:val="single" w:sz="6" w:space="0" w:color="auto"/>
              <w:bottom w:val="single" w:sz="6" w:space="0" w:color="auto"/>
              <w:right w:val="single" w:sz="6" w:space="0" w:color="auto"/>
            </w:tcBorders>
          </w:tcPr>
          <w:p w:rsidR="00010D3A" w:rsidRPr="005D3726" w:rsidRDefault="00010D3A" w:rsidP="00010D3A">
            <w:pPr>
              <w:pStyle w:val="Footer"/>
              <w:spacing w:before="120" w:after="120"/>
              <w:jc w:val="both"/>
              <w:rPr>
                <w:rFonts w:asciiTheme="minorHAnsi" w:hAnsiTheme="minorHAnsi" w:cstheme="minorHAnsi"/>
              </w:rPr>
            </w:pPr>
            <w:r w:rsidRPr="005D3726">
              <w:rPr>
                <w:rFonts w:asciiTheme="minorHAnsi" w:hAnsiTheme="minorHAnsi" w:cstheme="minorHAnsi"/>
                <w:sz w:val="22"/>
                <w:szCs w:val="22"/>
              </w:rPr>
              <w:t>0%</w:t>
            </w:r>
          </w:p>
        </w:tc>
      </w:tr>
      <w:tr w:rsidR="00010D3A" w:rsidRPr="0013076C" w:rsidTr="00010D3A">
        <w:trPr>
          <w:cantSplit/>
          <w:trHeight w:val="20"/>
        </w:trPr>
        <w:tc>
          <w:tcPr>
            <w:tcW w:w="2391" w:type="pct"/>
            <w:tcBorders>
              <w:top w:val="single" w:sz="6" w:space="0" w:color="auto"/>
              <w:left w:val="single" w:sz="6" w:space="0" w:color="auto"/>
              <w:bottom w:val="single" w:sz="6" w:space="0" w:color="auto"/>
              <w:right w:val="single" w:sz="6" w:space="0" w:color="auto"/>
            </w:tcBorders>
          </w:tcPr>
          <w:p w:rsidR="00010D3A" w:rsidRPr="005D3726" w:rsidRDefault="00010D3A" w:rsidP="00010D3A">
            <w:pPr>
              <w:pStyle w:val="t1"/>
              <w:tabs>
                <w:tab w:val="left" w:pos="1800"/>
              </w:tabs>
              <w:spacing w:before="120" w:line="240" w:lineRule="auto"/>
              <w:rPr>
                <w:rFonts w:asciiTheme="minorHAnsi" w:hAnsiTheme="minorHAnsi" w:cstheme="minorHAnsi"/>
              </w:rPr>
            </w:pPr>
            <w:r w:rsidRPr="005D3726">
              <w:rPr>
                <w:rFonts w:asciiTheme="minorHAnsi" w:hAnsiTheme="minorHAnsi" w:cstheme="minorHAnsi"/>
                <w:sz w:val="22"/>
                <w:szCs w:val="22"/>
              </w:rPr>
              <w:lastRenderedPageBreak/>
              <w:t>Oral Examination/ Presentation:</w:t>
            </w:r>
          </w:p>
        </w:tc>
        <w:tc>
          <w:tcPr>
            <w:tcW w:w="2609" w:type="pct"/>
            <w:tcBorders>
              <w:top w:val="single" w:sz="6" w:space="0" w:color="auto"/>
              <w:left w:val="single" w:sz="6" w:space="0" w:color="auto"/>
              <w:bottom w:val="single" w:sz="6" w:space="0" w:color="auto"/>
              <w:right w:val="single" w:sz="6" w:space="0" w:color="auto"/>
            </w:tcBorders>
          </w:tcPr>
          <w:p w:rsidR="00010D3A" w:rsidRDefault="00010D3A" w:rsidP="00010D3A">
            <w:pPr>
              <w:pStyle w:val="Footer"/>
              <w:spacing w:before="120" w:after="120"/>
              <w:jc w:val="both"/>
              <w:rPr>
                <w:rFonts w:asciiTheme="minorHAnsi" w:hAnsiTheme="minorHAnsi" w:cstheme="minorHAnsi"/>
              </w:rPr>
            </w:pPr>
            <w:r>
              <w:rPr>
                <w:rFonts w:asciiTheme="minorHAnsi" w:hAnsiTheme="minorHAnsi" w:cstheme="minorHAnsi"/>
                <w:sz w:val="22"/>
                <w:szCs w:val="22"/>
              </w:rPr>
              <w:t>Interim Viva – 15%</w:t>
            </w:r>
          </w:p>
          <w:p w:rsidR="00010D3A" w:rsidRPr="005D3726" w:rsidRDefault="00010D3A" w:rsidP="00010D3A">
            <w:pPr>
              <w:pStyle w:val="Footer"/>
              <w:spacing w:before="120" w:after="120"/>
              <w:jc w:val="both"/>
              <w:rPr>
                <w:rFonts w:asciiTheme="minorHAnsi" w:hAnsiTheme="minorHAnsi" w:cstheme="minorHAnsi"/>
              </w:rPr>
            </w:pPr>
            <w:r>
              <w:rPr>
                <w:rFonts w:asciiTheme="minorHAnsi" w:hAnsiTheme="minorHAnsi" w:cstheme="minorHAnsi"/>
                <w:sz w:val="22"/>
                <w:szCs w:val="22"/>
              </w:rPr>
              <w:t>Final Viva – 20%</w:t>
            </w:r>
          </w:p>
        </w:tc>
      </w:tr>
      <w:tr w:rsidR="00010D3A" w:rsidRPr="0013076C" w:rsidTr="00010D3A">
        <w:trPr>
          <w:cantSplit/>
          <w:trHeight w:val="20"/>
        </w:trPr>
        <w:tc>
          <w:tcPr>
            <w:tcW w:w="2391" w:type="pct"/>
            <w:tcBorders>
              <w:top w:val="single" w:sz="6" w:space="0" w:color="auto"/>
              <w:left w:val="single" w:sz="6" w:space="0" w:color="auto"/>
              <w:bottom w:val="single" w:sz="6" w:space="0" w:color="auto"/>
              <w:right w:val="single" w:sz="6" w:space="0" w:color="auto"/>
            </w:tcBorders>
          </w:tcPr>
          <w:p w:rsidR="00010D3A" w:rsidRPr="005D3726" w:rsidRDefault="00010D3A" w:rsidP="00010D3A">
            <w:pPr>
              <w:pStyle w:val="t1"/>
              <w:tabs>
                <w:tab w:val="left" w:pos="1800"/>
              </w:tabs>
              <w:spacing w:before="120" w:line="240" w:lineRule="auto"/>
              <w:rPr>
                <w:rFonts w:asciiTheme="minorHAnsi" w:hAnsiTheme="minorHAnsi" w:cstheme="minorHAnsi"/>
              </w:rPr>
            </w:pPr>
            <w:r w:rsidRPr="005D3726">
              <w:rPr>
                <w:rFonts w:asciiTheme="minorHAnsi" w:hAnsiTheme="minorHAnsi" w:cstheme="minorHAnsi"/>
                <w:sz w:val="22"/>
                <w:szCs w:val="22"/>
              </w:rPr>
              <w:t>Work Based:</w:t>
            </w:r>
          </w:p>
        </w:tc>
        <w:tc>
          <w:tcPr>
            <w:tcW w:w="2609" w:type="pct"/>
            <w:tcBorders>
              <w:top w:val="single" w:sz="6" w:space="0" w:color="auto"/>
              <w:left w:val="single" w:sz="6" w:space="0" w:color="auto"/>
              <w:bottom w:val="single" w:sz="6" w:space="0" w:color="auto"/>
              <w:right w:val="single" w:sz="6" w:space="0" w:color="auto"/>
            </w:tcBorders>
          </w:tcPr>
          <w:p w:rsidR="00010D3A" w:rsidRPr="005D3726" w:rsidRDefault="00010D3A" w:rsidP="00010D3A">
            <w:pPr>
              <w:pStyle w:val="Footer"/>
              <w:spacing w:before="120" w:after="120"/>
              <w:jc w:val="both"/>
              <w:rPr>
                <w:rFonts w:asciiTheme="minorHAnsi" w:hAnsiTheme="minorHAnsi" w:cstheme="minorHAnsi"/>
              </w:rPr>
            </w:pPr>
            <w:r w:rsidRPr="005D3726">
              <w:rPr>
                <w:rFonts w:asciiTheme="minorHAnsi" w:hAnsiTheme="minorHAnsi" w:cstheme="minorHAnsi"/>
                <w:sz w:val="22"/>
                <w:szCs w:val="22"/>
              </w:rPr>
              <w:t>0%</w:t>
            </w:r>
          </w:p>
        </w:tc>
      </w:tr>
    </w:tbl>
    <w:p w:rsidR="00010D3A" w:rsidRDefault="00010D3A" w:rsidP="00010D3A">
      <w:pPr>
        <w:rPr>
          <w:rFonts w:asciiTheme="minorHAnsi" w:hAnsiTheme="minorHAnsi" w:cstheme="minorHAnsi"/>
        </w:rPr>
      </w:pPr>
    </w:p>
    <w:p w:rsidR="00010D3A" w:rsidRDefault="00010D3A" w:rsidP="00010D3A">
      <w:pPr>
        <w:spacing w:after="200" w:line="276" w:lineRule="auto"/>
        <w:rPr>
          <w:rFonts w:asciiTheme="minorHAnsi" w:hAnsiTheme="minorHAnsi" w:cstheme="minorHAnsi"/>
        </w:rPr>
      </w:pPr>
      <w:r>
        <w:rPr>
          <w:rFonts w:asciiTheme="minorHAnsi" w:hAnsiTheme="minorHAnsi" w:cstheme="minorHAnsi"/>
        </w:rPr>
        <w:br w:type="page"/>
      </w:r>
    </w:p>
    <w:p w:rsidR="00010D3A" w:rsidRPr="00B70561" w:rsidRDefault="00010D3A" w:rsidP="00010D3A">
      <w:pPr>
        <w:rPr>
          <w:rFonts w:asciiTheme="minorHAnsi" w:hAnsiTheme="minorHAnsi" w:cstheme="minorHAnsi"/>
          <w:b/>
          <w:u w:val="single"/>
        </w:rPr>
      </w:pPr>
      <w:r>
        <w:rPr>
          <w:rFonts w:asciiTheme="minorHAnsi" w:hAnsiTheme="minorHAnsi" w:cstheme="minorHAnsi"/>
          <w:b/>
          <w:u w:val="single"/>
        </w:rPr>
        <w:lastRenderedPageBreak/>
        <w:t>Interim V</w:t>
      </w:r>
      <w:r w:rsidRPr="00B70561">
        <w:rPr>
          <w:rFonts w:asciiTheme="minorHAnsi" w:hAnsiTheme="minorHAnsi" w:cstheme="minorHAnsi"/>
          <w:b/>
          <w:u w:val="single"/>
        </w:rPr>
        <w:t>iva – 15%</w:t>
      </w:r>
    </w:p>
    <w:p w:rsidR="00010D3A" w:rsidRPr="0013076C" w:rsidRDefault="00010D3A" w:rsidP="00010D3A">
      <w:pPr>
        <w:rPr>
          <w:rFonts w:asciiTheme="minorHAnsi" w:hAnsiTheme="minorHAnsi" w:cstheme="minorHAnsi"/>
        </w:rPr>
      </w:pPr>
    </w:p>
    <w:tbl>
      <w:tblPr>
        <w:tblW w:w="9358" w:type="dxa"/>
        <w:shd w:val="clear" w:color="auto" w:fill="FFFFFF" w:themeFill="background1"/>
        <w:tblLook w:val="04A0" w:firstRow="1" w:lastRow="0" w:firstColumn="1" w:lastColumn="0" w:noHBand="0" w:noVBand="1"/>
      </w:tblPr>
      <w:tblGrid>
        <w:gridCol w:w="3641"/>
        <w:gridCol w:w="1145"/>
        <w:gridCol w:w="992"/>
        <w:gridCol w:w="1701"/>
        <w:gridCol w:w="1879"/>
      </w:tblGrid>
      <w:tr w:rsidR="00010D3A" w:rsidRPr="0013076C" w:rsidTr="00010D3A">
        <w:trPr>
          <w:trHeight w:val="300"/>
        </w:trPr>
        <w:tc>
          <w:tcPr>
            <w:tcW w:w="3641" w:type="dxa"/>
            <w:tcBorders>
              <w:top w:val="single" w:sz="8" w:space="0" w:color="auto"/>
              <w:left w:val="single" w:sz="8" w:space="0" w:color="auto"/>
              <w:bottom w:val="single" w:sz="4" w:space="0" w:color="auto"/>
              <w:right w:val="single" w:sz="4" w:space="0" w:color="auto"/>
            </w:tcBorders>
            <w:shd w:val="clear" w:color="auto" w:fill="FFFFFF" w:themeFill="background1"/>
            <w:noWrap/>
            <w:vAlign w:val="bottom"/>
            <w:hideMark/>
          </w:tcPr>
          <w:p w:rsidR="00010D3A" w:rsidRPr="0013076C" w:rsidRDefault="00010D3A" w:rsidP="00010D3A">
            <w:pPr>
              <w:rPr>
                <w:rFonts w:asciiTheme="minorHAnsi" w:hAnsiTheme="minorHAnsi" w:cstheme="minorHAnsi"/>
                <w:lang w:eastAsia="en-GB"/>
              </w:rPr>
            </w:pPr>
            <w:r w:rsidRPr="0013076C">
              <w:rPr>
                <w:rFonts w:asciiTheme="minorHAnsi" w:hAnsiTheme="minorHAnsi" w:cstheme="minorHAnsi"/>
                <w:lang w:eastAsia="en-GB"/>
              </w:rPr>
              <w:t> </w:t>
            </w:r>
          </w:p>
        </w:tc>
        <w:tc>
          <w:tcPr>
            <w:tcW w:w="1145" w:type="dxa"/>
            <w:tcBorders>
              <w:top w:val="single" w:sz="8" w:space="0" w:color="auto"/>
              <w:left w:val="nil"/>
              <w:bottom w:val="single" w:sz="4" w:space="0" w:color="auto"/>
              <w:right w:val="single" w:sz="4" w:space="0" w:color="auto"/>
            </w:tcBorders>
            <w:shd w:val="clear" w:color="auto" w:fill="FFFFFF" w:themeFill="background1"/>
            <w:noWrap/>
            <w:vAlign w:val="bottom"/>
            <w:hideMark/>
          </w:tcPr>
          <w:p w:rsidR="00010D3A" w:rsidRPr="0013076C" w:rsidRDefault="00010D3A" w:rsidP="00010D3A">
            <w:pPr>
              <w:jc w:val="center"/>
              <w:rPr>
                <w:rFonts w:asciiTheme="minorHAnsi" w:hAnsiTheme="minorHAnsi" w:cstheme="minorHAnsi"/>
                <w:b/>
                <w:lang w:eastAsia="en-GB"/>
              </w:rPr>
            </w:pPr>
            <w:r w:rsidRPr="0013076C">
              <w:rPr>
                <w:rFonts w:asciiTheme="minorHAnsi" w:hAnsiTheme="minorHAnsi" w:cstheme="minorHAnsi"/>
                <w:b/>
                <w:lang w:eastAsia="en-GB"/>
              </w:rPr>
              <w:t>Survey</w:t>
            </w:r>
          </w:p>
        </w:tc>
        <w:tc>
          <w:tcPr>
            <w:tcW w:w="992" w:type="dxa"/>
            <w:tcBorders>
              <w:top w:val="single" w:sz="8" w:space="0" w:color="auto"/>
              <w:left w:val="nil"/>
              <w:bottom w:val="single" w:sz="4" w:space="0" w:color="auto"/>
              <w:right w:val="single" w:sz="4" w:space="0" w:color="auto"/>
            </w:tcBorders>
            <w:shd w:val="clear" w:color="auto" w:fill="FFFFFF" w:themeFill="background1"/>
            <w:noWrap/>
            <w:vAlign w:val="bottom"/>
            <w:hideMark/>
          </w:tcPr>
          <w:p w:rsidR="00010D3A" w:rsidRPr="0013076C" w:rsidRDefault="00010D3A" w:rsidP="00010D3A">
            <w:pPr>
              <w:jc w:val="center"/>
              <w:rPr>
                <w:rFonts w:asciiTheme="minorHAnsi" w:hAnsiTheme="minorHAnsi" w:cstheme="minorHAnsi"/>
                <w:b/>
                <w:lang w:eastAsia="en-GB"/>
              </w:rPr>
            </w:pPr>
            <w:r w:rsidRPr="0013076C">
              <w:rPr>
                <w:rFonts w:asciiTheme="minorHAnsi" w:hAnsiTheme="minorHAnsi" w:cstheme="minorHAnsi"/>
                <w:b/>
                <w:lang w:eastAsia="en-GB"/>
              </w:rPr>
              <w:t>Review</w:t>
            </w:r>
          </w:p>
        </w:tc>
        <w:tc>
          <w:tcPr>
            <w:tcW w:w="1701" w:type="dxa"/>
            <w:tcBorders>
              <w:top w:val="single" w:sz="8" w:space="0" w:color="auto"/>
              <w:left w:val="nil"/>
              <w:bottom w:val="single" w:sz="4" w:space="0" w:color="auto"/>
              <w:right w:val="single" w:sz="4" w:space="0" w:color="auto"/>
            </w:tcBorders>
            <w:shd w:val="clear" w:color="auto" w:fill="FFFFFF" w:themeFill="background1"/>
            <w:noWrap/>
            <w:vAlign w:val="bottom"/>
            <w:hideMark/>
          </w:tcPr>
          <w:p w:rsidR="00010D3A" w:rsidRPr="0013076C" w:rsidRDefault="00010D3A" w:rsidP="00010D3A">
            <w:pPr>
              <w:jc w:val="center"/>
              <w:rPr>
                <w:rFonts w:asciiTheme="minorHAnsi" w:hAnsiTheme="minorHAnsi" w:cstheme="minorHAnsi"/>
                <w:b/>
                <w:lang w:eastAsia="en-GB"/>
              </w:rPr>
            </w:pPr>
            <w:r w:rsidRPr="0013076C">
              <w:rPr>
                <w:rFonts w:asciiTheme="minorHAnsi" w:hAnsiTheme="minorHAnsi" w:cstheme="minorHAnsi"/>
                <w:b/>
                <w:lang w:eastAsia="en-GB"/>
              </w:rPr>
              <w:t>Experiment</w:t>
            </w:r>
          </w:p>
        </w:tc>
        <w:tc>
          <w:tcPr>
            <w:tcW w:w="1879" w:type="dxa"/>
            <w:tcBorders>
              <w:top w:val="single" w:sz="8" w:space="0" w:color="auto"/>
              <w:left w:val="nil"/>
              <w:bottom w:val="single" w:sz="4" w:space="0" w:color="auto"/>
              <w:right w:val="single" w:sz="8" w:space="0" w:color="auto"/>
            </w:tcBorders>
            <w:shd w:val="clear" w:color="auto" w:fill="FFFFFF" w:themeFill="background1"/>
            <w:noWrap/>
            <w:vAlign w:val="bottom"/>
            <w:hideMark/>
          </w:tcPr>
          <w:p w:rsidR="00010D3A" w:rsidRPr="0013076C" w:rsidRDefault="00010D3A" w:rsidP="00010D3A">
            <w:pPr>
              <w:jc w:val="center"/>
              <w:rPr>
                <w:rFonts w:asciiTheme="minorHAnsi" w:hAnsiTheme="minorHAnsi" w:cstheme="minorHAnsi"/>
                <w:b/>
                <w:lang w:eastAsia="en-GB"/>
              </w:rPr>
            </w:pPr>
            <w:r w:rsidRPr="0013076C">
              <w:rPr>
                <w:rFonts w:asciiTheme="minorHAnsi" w:hAnsiTheme="minorHAnsi" w:cstheme="minorHAnsi"/>
                <w:b/>
                <w:lang w:eastAsia="en-GB"/>
              </w:rPr>
              <w:t>Development</w:t>
            </w:r>
          </w:p>
        </w:tc>
      </w:tr>
      <w:tr w:rsidR="00010D3A" w:rsidRPr="0013076C" w:rsidTr="00010D3A">
        <w:trPr>
          <w:trHeight w:val="300"/>
        </w:trPr>
        <w:tc>
          <w:tcPr>
            <w:tcW w:w="3641" w:type="dxa"/>
            <w:tcBorders>
              <w:top w:val="nil"/>
              <w:left w:val="single" w:sz="8" w:space="0" w:color="auto"/>
              <w:bottom w:val="single" w:sz="4" w:space="0" w:color="auto"/>
              <w:right w:val="single" w:sz="4" w:space="0" w:color="auto"/>
            </w:tcBorders>
            <w:shd w:val="clear" w:color="auto" w:fill="BFBFBF" w:themeFill="background1" w:themeFillShade="BF"/>
            <w:noWrap/>
            <w:vAlign w:val="bottom"/>
            <w:hideMark/>
          </w:tcPr>
          <w:p w:rsidR="00010D3A" w:rsidRPr="0013076C" w:rsidRDefault="00010D3A" w:rsidP="00010D3A">
            <w:pPr>
              <w:rPr>
                <w:rFonts w:asciiTheme="minorHAnsi" w:hAnsiTheme="minorHAnsi" w:cstheme="minorHAnsi"/>
                <w:b/>
                <w:lang w:eastAsia="en-GB"/>
              </w:rPr>
            </w:pPr>
            <w:r w:rsidRPr="0013076C">
              <w:rPr>
                <w:rFonts w:asciiTheme="minorHAnsi" w:hAnsiTheme="minorHAnsi" w:cstheme="minorHAnsi"/>
                <w:b/>
                <w:lang w:eastAsia="en-GB"/>
              </w:rPr>
              <w:t>Knowledge and Understanding of Subject</w:t>
            </w:r>
          </w:p>
        </w:tc>
        <w:tc>
          <w:tcPr>
            <w:tcW w:w="1145" w:type="dxa"/>
            <w:tcBorders>
              <w:top w:val="nil"/>
              <w:left w:val="nil"/>
              <w:bottom w:val="single" w:sz="4" w:space="0" w:color="auto"/>
              <w:right w:val="single" w:sz="4" w:space="0" w:color="auto"/>
            </w:tcBorders>
            <w:shd w:val="clear" w:color="auto" w:fill="FFFFFF" w:themeFill="background1"/>
            <w:noWrap/>
            <w:vAlign w:val="center"/>
            <w:hideMark/>
          </w:tcPr>
          <w:p w:rsidR="00010D3A" w:rsidRPr="0013076C" w:rsidRDefault="00010D3A" w:rsidP="00010D3A">
            <w:pPr>
              <w:jc w:val="right"/>
              <w:rPr>
                <w:rFonts w:asciiTheme="minorHAnsi" w:hAnsiTheme="minorHAnsi" w:cstheme="minorHAnsi"/>
                <w:lang w:eastAsia="en-GB"/>
              </w:rPr>
            </w:pPr>
          </w:p>
        </w:tc>
        <w:tc>
          <w:tcPr>
            <w:tcW w:w="992" w:type="dxa"/>
            <w:tcBorders>
              <w:top w:val="nil"/>
              <w:left w:val="nil"/>
              <w:bottom w:val="single" w:sz="4" w:space="0" w:color="auto"/>
              <w:right w:val="single" w:sz="4" w:space="0" w:color="auto"/>
            </w:tcBorders>
            <w:shd w:val="clear" w:color="auto" w:fill="FFFFFF" w:themeFill="background1"/>
            <w:noWrap/>
            <w:vAlign w:val="center"/>
            <w:hideMark/>
          </w:tcPr>
          <w:p w:rsidR="00010D3A" w:rsidRPr="0013076C" w:rsidRDefault="00010D3A" w:rsidP="00010D3A">
            <w:pPr>
              <w:jc w:val="right"/>
              <w:rPr>
                <w:rFonts w:asciiTheme="minorHAnsi" w:hAnsiTheme="minorHAnsi" w:cstheme="minorHAnsi"/>
                <w:lang w:eastAsia="en-GB"/>
              </w:rPr>
            </w:pPr>
          </w:p>
        </w:tc>
        <w:tc>
          <w:tcPr>
            <w:tcW w:w="1701" w:type="dxa"/>
            <w:tcBorders>
              <w:top w:val="nil"/>
              <w:left w:val="nil"/>
              <w:bottom w:val="single" w:sz="4" w:space="0" w:color="auto"/>
              <w:right w:val="single" w:sz="4" w:space="0" w:color="auto"/>
            </w:tcBorders>
            <w:shd w:val="clear" w:color="auto" w:fill="FFFFFF" w:themeFill="background1"/>
            <w:noWrap/>
            <w:vAlign w:val="center"/>
            <w:hideMark/>
          </w:tcPr>
          <w:p w:rsidR="00010D3A" w:rsidRPr="0013076C" w:rsidRDefault="00010D3A" w:rsidP="00010D3A">
            <w:pPr>
              <w:jc w:val="right"/>
              <w:rPr>
                <w:rFonts w:asciiTheme="minorHAnsi" w:hAnsiTheme="minorHAnsi" w:cstheme="minorHAnsi"/>
                <w:lang w:eastAsia="en-GB"/>
              </w:rPr>
            </w:pPr>
          </w:p>
        </w:tc>
        <w:tc>
          <w:tcPr>
            <w:tcW w:w="1879" w:type="dxa"/>
            <w:tcBorders>
              <w:top w:val="nil"/>
              <w:left w:val="nil"/>
              <w:bottom w:val="single" w:sz="4" w:space="0" w:color="auto"/>
              <w:right w:val="single" w:sz="8" w:space="0" w:color="auto"/>
            </w:tcBorders>
            <w:shd w:val="clear" w:color="auto" w:fill="FFFFFF" w:themeFill="background1"/>
            <w:noWrap/>
            <w:vAlign w:val="center"/>
            <w:hideMark/>
          </w:tcPr>
          <w:p w:rsidR="00010D3A" w:rsidRPr="0013076C" w:rsidRDefault="00010D3A" w:rsidP="00010D3A">
            <w:pPr>
              <w:jc w:val="right"/>
              <w:rPr>
                <w:rFonts w:asciiTheme="minorHAnsi" w:hAnsiTheme="minorHAnsi" w:cstheme="minorHAnsi"/>
                <w:lang w:eastAsia="en-GB"/>
              </w:rPr>
            </w:pPr>
          </w:p>
        </w:tc>
      </w:tr>
      <w:tr w:rsidR="00010D3A" w:rsidRPr="0013076C" w:rsidTr="00010D3A">
        <w:trPr>
          <w:trHeight w:val="495"/>
        </w:trPr>
        <w:tc>
          <w:tcPr>
            <w:tcW w:w="3641" w:type="dxa"/>
            <w:tcBorders>
              <w:top w:val="nil"/>
              <w:left w:val="single" w:sz="8" w:space="0" w:color="auto"/>
              <w:bottom w:val="single" w:sz="4" w:space="0" w:color="auto"/>
              <w:right w:val="single" w:sz="4" w:space="0" w:color="auto"/>
            </w:tcBorders>
            <w:shd w:val="clear" w:color="auto" w:fill="FFFFFF" w:themeFill="background1"/>
            <w:noWrap/>
            <w:vAlign w:val="center"/>
            <w:hideMark/>
          </w:tcPr>
          <w:p w:rsidR="00010D3A" w:rsidRPr="0013076C" w:rsidRDefault="00010D3A" w:rsidP="00010D3A">
            <w:pPr>
              <w:rPr>
                <w:rFonts w:asciiTheme="minorHAnsi" w:hAnsiTheme="minorHAnsi" w:cstheme="minorHAnsi"/>
                <w:lang w:eastAsia="en-GB"/>
              </w:rPr>
            </w:pPr>
            <w:r w:rsidRPr="0013076C">
              <w:rPr>
                <w:rFonts w:asciiTheme="minorHAnsi" w:hAnsiTheme="minorHAnsi" w:cstheme="minorHAnsi"/>
                <w:lang w:eastAsia="en-GB"/>
              </w:rPr>
              <w:t>Response to Questioning</w:t>
            </w:r>
          </w:p>
        </w:tc>
        <w:tc>
          <w:tcPr>
            <w:tcW w:w="1145" w:type="dxa"/>
            <w:tcBorders>
              <w:top w:val="nil"/>
              <w:left w:val="nil"/>
              <w:bottom w:val="single" w:sz="4" w:space="0" w:color="auto"/>
              <w:right w:val="single" w:sz="4" w:space="0" w:color="auto"/>
            </w:tcBorders>
            <w:shd w:val="clear" w:color="auto" w:fill="FFFFFF" w:themeFill="background1"/>
            <w:noWrap/>
            <w:vAlign w:val="center"/>
            <w:hideMark/>
          </w:tcPr>
          <w:p w:rsidR="00010D3A" w:rsidRPr="0013076C" w:rsidRDefault="00010D3A" w:rsidP="00010D3A">
            <w:pPr>
              <w:jc w:val="right"/>
              <w:rPr>
                <w:rFonts w:asciiTheme="minorHAnsi" w:hAnsiTheme="minorHAnsi" w:cstheme="minorHAnsi"/>
                <w:lang w:eastAsia="en-GB"/>
              </w:rPr>
            </w:pPr>
            <w:r w:rsidRPr="0013076C">
              <w:rPr>
                <w:rFonts w:asciiTheme="minorHAnsi" w:hAnsiTheme="minorHAnsi" w:cstheme="minorHAnsi"/>
                <w:lang w:eastAsia="en-GB"/>
              </w:rPr>
              <w:t>20</w:t>
            </w:r>
          </w:p>
        </w:tc>
        <w:tc>
          <w:tcPr>
            <w:tcW w:w="992" w:type="dxa"/>
            <w:tcBorders>
              <w:top w:val="nil"/>
              <w:left w:val="nil"/>
              <w:bottom w:val="single" w:sz="4" w:space="0" w:color="auto"/>
              <w:right w:val="single" w:sz="4" w:space="0" w:color="auto"/>
            </w:tcBorders>
            <w:shd w:val="clear" w:color="auto" w:fill="FFFFFF" w:themeFill="background1"/>
            <w:noWrap/>
            <w:vAlign w:val="center"/>
            <w:hideMark/>
          </w:tcPr>
          <w:p w:rsidR="00010D3A" w:rsidRPr="0013076C" w:rsidRDefault="00010D3A" w:rsidP="00010D3A">
            <w:pPr>
              <w:jc w:val="right"/>
              <w:rPr>
                <w:rFonts w:asciiTheme="minorHAnsi" w:hAnsiTheme="minorHAnsi" w:cstheme="minorHAnsi"/>
                <w:lang w:eastAsia="en-GB"/>
              </w:rPr>
            </w:pPr>
            <w:r w:rsidRPr="0013076C">
              <w:rPr>
                <w:rFonts w:asciiTheme="minorHAnsi" w:hAnsiTheme="minorHAnsi" w:cstheme="minorHAnsi"/>
                <w:lang w:eastAsia="en-GB"/>
              </w:rPr>
              <w:t>20</w:t>
            </w:r>
          </w:p>
        </w:tc>
        <w:tc>
          <w:tcPr>
            <w:tcW w:w="1701" w:type="dxa"/>
            <w:tcBorders>
              <w:top w:val="nil"/>
              <w:left w:val="nil"/>
              <w:bottom w:val="single" w:sz="4" w:space="0" w:color="auto"/>
              <w:right w:val="single" w:sz="4" w:space="0" w:color="auto"/>
            </w:tcBorders>
            <w:shd w:val="clear" w:color="auto" w:fill="FFFFFF" w:themeFill="background1"/>
            <w:noWrap/>
            <w:vAlign w:val="center"/>
            <w:hideMark/>
          </w:tcPr>
          <w:p w:rsidR="00010D3A" w:rsidRPr="0013076C" w:rsidRDefault="00010D3A" w:rsidP="00010D3A">
            <w:pPr>
              <w:jc w:val="right"/>
              <w:rPr>
                <w:rFonts w:asciiTheme="minorHAnsi" w:hAnsiTheme="minorHAnsi" w:cstheme="minorHAnsi"/>
                <w:lang w:eastAsia="en-GB"/>
              </w:rPr>
            </w:pPr>
            <w:r w:rsidRPr="0013076C">
              <w:rPr>
                <w:rFonts w:asciiTheme="minorHAnsi" w:hAnsiTheme="minorHAnsi" w:cstheme="minorHAnsi"/>
                <w:lang w:eastAsia="en-GB"/>
              </w:rPr>
              <w:t>20</w:t>
            </w:r>
          </w:p>
        </w:tc>
        <w:tc>
          <w:tcPr>
            <w:tcW w:w="1879" w:type="dxa"/>
            <w:tcBorders>
              <w:top w:val="nil"/>
              <w:left w:val="nil"/>
              <w:bottom w:val="single" w:sz="4" w:space="0" w:color="auto"/>
              <w:right w:val="single" w:sz="8" w:space="0" w:color="auto"/>
            </w:tcBorders>
            <w:shd w:val="clear" w:color="auto" w:fill="FFFFFF" w:themeFill="background1"/>
            <w:noWrap/>
            <w:vAlign w:val="center"/>
            <w:hideMark/>
          </w:tcPr>
          <w:p w:rsidR="00010D3A" w:rsidRPr="0013076C" w:rsidRDefault="00010D3A" w:rsidP="00010D3A">
            <w:pPr>
              <w:jc w:val="right"/>
              <w:rPr>
                <w:rFonts w:asciiTheme="minorHAnsi" w:hAnsiTheme="minorHAnsi" w:cstheme="minorHAnsi"/>
                <w:lang w:eastAsia="en-GB"/>
              </w:rPr>
            </w:pPr>
            <w:r w:rsidRPr="0013076C">
              <w:rPr>
                <w:rFonts w:asciiTheme="minorHAnsi" w:hAnsiTheme="minorHAnsi" w:cstheme="minorHAnsi"/>
                <w:lang w:eastAsia="en-GB"/>
              </w:rPr>
              <w:t>20</w:t>
            </w:r>
          </w:p>
        </w:tc>
      </w:tr>
      <w:tr w:rsidR="00010D3A" w:rsidRPr="0013076C" w:rsidTr="00010D3A">
        <w:trPr>
          <w:trHeight w:val="416"/>
        </w:trPr>
        <w:tc>
          <w:tcPr>
            <w:tcW w:w="3641"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rsidR="00010D3A" w:rsidRPr="0013076C" w:rsidRDefault="00010D3A" w:rsidP="00010D3A">
            <w:pPr>
              <w:rPr>
                <w:rFonts w:asciiTheme="minorHAnsi" w:hAnsiTheme="minorHAnsi" w:cstheme="minorHAnsi"/>
                <w:b/>
                <w:lang w:eastAsia="en-GB"/>
              </w:rPr>
            </w:pPr>
            <w:r w:rsidRPr="0013076C">
              <w:rPr>
                <w:rFonts w:asciiTheme="minorHAnsi" w:hAnsiTheme="minorHAnsi" w:cstheme="minorHAnsi"/>
                <w:b/>
                <w:lang w:eastAsia="en-GB"/>
              </w:rPr>
              <w:t>Research-informed Literature</w:t>
            </w:r>
          </w:p>
        </w:tc>
        <w:tc>
          <w:tcPr>
            <w:tcW w:w="1145" w:type="dxa"/>
            <w:tcBorders>
              <w:top w:val="nil"/>
              <w:left w:val="nil"/>
              <w:bottom w:val="single" w:sz="4" w:space="0" w:color="auto"/>
              <w:right w:val="single" w:sz="4" w:space="0" w:color="auto"/>
            </w:tcBorders>
            <w:shd w:val="clear" w:color="auto" w:fill="FFFFFF" w:themeFill="background1"/>
            <w:noWrap/>
            <w:vAlign w:val="center"/>
            <w:hideMark/>
          </w:tcPr>
          <w:p w:rsidR="00010D3A" w:rsidRPr="0013076C" w:rsidRDefault="00010D3A" w:rsidP="00010D3A">
            <w:pPr>
              <w:jc w:val="right"/>
              <w:rPr>
                <w:rFonts w:asciiTheme="minorHAnsi" w:hAnsiTheme="minorHAnsi" w:cstheme="minorHAnsi"/>
                <w:lang w:eastAsia="en-GB"/>
              </w:rPr>
            </w:pPr>
          </w:p>
        </w:tc>
        <w:tc>
          <w:tcPr>
            <w:tcW w:w="992" w:type="dxa"/>
            <w:tcBorders>
              <w:top w:val="nil"/>
              <w:left w:val="nil"/>
              <w:bottom w:val="single" w:sz="4" w:space="0" w:color="auto"/>
              <w:right w:val="single" w:sz="4" w:space="0" w:color="auto"/>
            </w:tcBorders>
            <w:shd w:val="clear" w:color="auto" w:fill="FFFFFF" w:themeFill="background1"/>
            <w:noWrap/>
            <w:vAlign w:val="center"/>
            <w:hideMark/>
          </w:tcPr>
          <w:p w:rsidR="00010D3A" w:rsidRPr="0013076C" w:rsidRDefault="00010D3A" w:rsidP="00010D3A">
            <w:pPr>
              <w:jc w:val="right"/>
              <w:rPr>
                <w:rFonts w:asciiTheme="minorHAnsi" w:hAnsiTheme="minorHAnsi" w:cstheme="minorHAnsi"/>
                <w:lang w:eastAsia="en-GB"/>
              </w:rPr>
            </w:pPr>
          </w:p>
        </w:tc>
        <w:tc>
          <w:tcPr>
            <w:tcW w:w="1701" w:type="dxa"/>
            <w:tcBorders>
              <w:top w:val="nil"/>
              <w:left w:val="nil"/>
              <w:bottom w:val="single" w:sz="4" w:space="0" w:color="auto"/>
              <w:right w:val="single" w:sz="4" w:space="0" w:color="auto"/>
            </w:tcBorders>
            <w:shd w:val="clear" w:color="auto" w:fill="FFFFFF" w:themeFill="background1"/>
            <w:noWrap/>
            <w:vAlign w:val="center"/>
            <w:hideMark/>
          </w:tcPr>
          <w:p w:rsidR="00010D3A" w:rsidRPr="0013076C" w:rsidRDefault="00010D3A" w:rsidP="00010D3A">
            <w:pPr>
              <w:jc w:val="right"/>
              <w:rPr>
                <w:rFonts w:asciiTheme="minorHAnsi" w:hAnsiTheme="minorHAnsi" w:cstheme="minorHAnsi"/>
                <w:lang w:eastAsia="en-GB"/>
              </w:rPr>
            </w:pPr>
          </w:p>
        </w:tc>
        <w:tc>
          <w:tcPr>
            <w:tcW w:w="1879" w:type="dxa"/>
            <w:tcBorders>
              <w:top w:val="nil"/>
              <w:left w:val="nil"/>
              <w:bottom w:val="single" w:sz="4" w:space="0" w:color="auto"/>
              <w:right w:val="single" w:sz="8" w:space="0" w:color="auto"/>
            </w:tcBorders>
            <w:shd w:val="clear" w:color="auto" w:fill="FFFFFF" w:themeFill="background1"/>
            <w:noWrap/>
            <w:vAlign w:val="center"/>
            <w:hideMark/>
          </w:tcPr>
          <w:p w:rsidR="00010D3A" w:rsidRPr="0013076C" w:rsidRDefault="00010D3A" w:rsidP="00010D3A">
            <w:pPr>
              <w:jc w:val="right"/>
              <w:rPr>
                <w:rFonts w:asciiTheme="minorHAnsi" w:hAnsiTheme="minorHAnsi" w:cstheme="minorHAnsi"/>
                <w:lang w:eastAsia="en-GB"/>
              </w:rPr>
            </w:pPr>
          </w:p>
        </w:tc>
      </w:tr>
      <w:tr w:rsidR="00010D3A" w:rsidRPr="0013076C" w:rsidTr="00010D3A">
        <w:trPr>
          <w:trHeight w:val="300"/>
        </w:trPr>
        <w:tc>
          <w:tcPr>
            <w:tcW w:w="3641" w:type="dxa"/>
            <w:tcBorders>
              <w:top w:val="nil"/>
              <w:left w:val="single" w:sz="8" w:space="0" w:color="auto"/>
              <w:bottom w:val="single" w:sz="4" w:space="0" w:color="auto"/>
              <w:right w:val="single" w:sz="4" w:space="0" w:color="auto"/>
            </w:tcBorders>
            <w:shd w:val="clear" w:color="auto" w:fill="FFFFFF" w:themeFill="background1"/>
            <w:noWrap/>
            <w:vAlign w:val="center"/>
            <w:hideMark/>
          </w:tcPr>
          <w:p w:rsidR="00010D3A" w:rsidRPr="0013076C" w:rsidRDefault="00010D3A" w:rsidP="00010D3A">
            <w:pPr>
              <w:rPr>
                <w:rFonts w:asciiTheme="minorHAnsi" w:hAnsiTheme="minorHAnsi" w:cstheme="minorHAnsi"/>
                <w:lang w:eastAsia="en-GB"/>
              </w:rPr>
            </w:pPr>
            <w:r w:rsidRPr="0013076C">
              <w:rPr>
                <w:rFonts w:asciiTheme="minorHAnsi" w:hAnsiTheme="minorHAnsi" w:cstheme="minorHAnsi"/>
                <w:lang w:eastAsia="en-GB"/>
              </w:rPr>
              <w:t>Literature Review (level of progress, suitable synthesis of background material completed)</w:t>
            </w:r>
          </w:p>
        </w:tc>
        <w:tc>
          <w:tcPr>
            <w:tcW w:w="1145" w:type="dxa"/>
            <w:tcBorders>
              <w:top w:val="nil"/>
              <w:left w:val="nil"/>
              <w:bottom w:val="single" w:sz="4" w:space="0" w:color="auto"/>
              <w:right w:val="single" w:sz="4" w:space="0" w:color="auto"/>
            </w:tcBorders>
            <w:shd w:val="clear" w:color="auto" w:fill="FFFFFF" w:themeFill="background1"/>
            <w:noWrap/>
            <w:vAlign w:val="center"/>
            <w:hideMark/>
          </w:tcPr>
          <w:p w:rsidR="00010D3A" w:rsidRPr="0013076C" w:rsidRDefault="00010D3A" w:rsidP="00010D3A">
            <w:pPr>
              <w:jc w:val="right"/>
              <w:rPr>
                <w:rFonts w:asciiTheme="minorHAnsi" w:hAnsiTheme="minorHAnsi" w:cstheme="minorHAnsi"/>
                <w:lang w:eastAsia="en-GB"/>
              </w:rPr>
            </w:pPr>
            <w:r w:rsidRPr="0013076C">
              <w:rPr>
                <w:rFonts w:asciiTheme="minorHAnsi" w:hAnsiTheme="minorHAnsi" w:cstheme="minorHAnsi"/>
                <w:lang w:eastAsia="en-GB"/>
              </w:rPr>
              <w:t>40</w:t>
            </w:r>
          </w:p>
        </w:tc>
        <w:tc>
          <w:tcPr>
            <w:tcW w:w="992" w:type="dxa"/>
            <w:tcBorders>
              <w:top w:val="nil"/>
              <w:left w:val="nil"/>
              <w:bottom w:val="single" w:sz="4" w:space="0" w:color="auto"/>
              <w:right w:val="single" w:sz="4" w:space="0" w:color="auto"/>
            </w:tcBorders>
            <w:shd w:val="clear" w:color="auto" w:fill="FFFFFF" w:themeFill="background1"/>
            <w:noWrap/>
            <w:vAlign w:val="center"/>
            <w:hideMark/>
          </w:tcPr>
          <w:p w:rsidR="00010D3A" w:rsidRPr="0013076C" w:rsidRDefault="00010D3A" w:rsidP="00010D3A">
            <w:pPr>
              <w:jc w:val="right"/>
              <w:rPr>
                <w:rFonts w:asciiTheme="minorHAnsi" w:hAnsiTheme="minorHAnsi" w:cstheme="minorHAnsi"/>
                <w:lang w:eastAsia="en-GB"/>
              </w:rPr>
            </w:pPr>
            <w:r w:rsidRPr="0013076C">
              <w:rPr>
                <w:rFonts w:asciiTheme="minorHAnsi" w:hAnsiTheme="minorHAnsi" w:cstheme="minorHAnsi"/>
                <w:lang w:eastAsia="en-GB"/>
              </w:rPr>
              <w:t>40</w:t>
            </w:r>
          </w:p>
        </w:tc>
        <w:tc>
          <w:tcPr>
            <w:tcW w:w="1701" w:type="dxa"/>
            <w:tcBorders>
              <w:top w:val="nil"/>
              <w:left w:val="nil"/>
              <w:bottom w:val="single" w:sz="4" w:space="0" w:color="auto"/>
              <w:right w:val="single" w:sz="4" w:space="0" w:color="auto"/>
            </w:tcBorders>
            <w:shd w:val="clear" w:color="auto" w:fill="FFFFFF" w:themeFill="background1"/>
            <w:noWrap/>
            <w:vAlign w:val="center"/>
            <w:hideMark/>
          </w:tcPr>
          <w:p w:rsidR="00010D3A" w:rsidRPr="0013076C" w:rsidRDefault="00010D3A" w:rsidP="00010D3A">
            <w:pPr>
              <w:jc w:val="right"/>
              <w:rPr>
                <w:rFonts w:asciiTheme="minorHAnsi" w:hAnsiTheme="minorHAnsi" w:cstheme="minorHAnsi"/>
                <w:lang w:eastAsia="en-GB"/>
              </w:rPr>
            </w:pPr>
            <w:r w:rsidRPr="0013076C">
              <w:rPr>
                <w:rFonts w:asciiTheme="minorHAnsi" w:hAnsiTheme="minorHAnsi" w:cstheme="minorHAnsi"/>
                <w:lang w:eastAsia="en-GB"/>
              </w:rPr>
              <w:t>40</w:t>
            </w:r>
          </w:p>
        </w:tc>
        <w:tc>
          <w:tcPr>
            <w:tcW w:w="1879" w:type="dxa"/>
            <w:tcBorders>
              <w:top w:val="nil"/>
              <w:left w:val="nil"/>
              <w:bottom w:val="single" w:sz="4" w:space="0" w:color="auto"/>
              <w:right w:val="single" w:sz="8" w:space="0" w:color="auto"/>
            </w:tcBorders>
            <w:shd w:val="clear" w:color="auto" w:fill="FFFFFF" w:themeFill="background1"/>
            <w:noWrap/>
            <w:vAlign w:val="center"/>
            <w:hideMark/>
          </w:tcPr>
          <w:p w:rsidR="00010D3A" w:rsidRPr="0013076C" w:rsidRDefault="00010D3A" w:rsidP="00010D3A">
            <w:pPr>
              <w:jc w:val="right"/>
              <w:rPr>
                <w:rFonts w:asciiTheme="minorHAnsi" w:hAnsiTheme="minorHAnsi" w:cstheme="minorHAnsi"/>
                <w:lang w:eastAsia="en-GB"/>
              </w:rPr>
            </w:pPr>
            <w:r w:rsidRPr="0013076C">
              <w:rPr>
                <w:rFonts w:asciiTheme="minorHAnsi" w:hAnsiTheme="minorHAnsi" w:cstheme="minorHAnsi"/>
                <w:lang w:eastAsia="en-GB"/>
              </w:rPr>
              <w:t>40</w:t>
            </w:r>
          </w:p>
        </w:tc>
      </w:tr>
      <w:tr w:rsidR="00010D3A" w:rsidRPr="0013076C" w:rsidTr="00010D3A">
        <w:trPr>
          <w:trHeight w:val="349"/>
        </w:trPr>
        <w:tc>
          <w:tcPr>
            <w:tcW w:w="3641"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rsidR="00010D3A" w:rsidRPr="0013076C" w:rsidRDefault="00010D3A" w:rsidP="00010D3A">
            <w:pPr>
              <w:rPr>
                <w:rFonts w:asciiTheme="minorHAnsi" w:hAnsiTheme="minorHAnsi" w:cstheme="minorHAnsi"/>
                <w:b/>
                <w:lang w:eastAsia="en-GB"/>
              </w:rPr>
            </w:pPr>
            <w:r w:rsidRPr="0013076C">
              <w:rPr>
                <w:rFonts w:asciiTheme="minorHAnsi" w:hAnsiTheme="minorHAnsi" w:cstheme="minorHAnsi"/>
                <w:b/>
                <w:lang w:eastAsia="en-GB"/>
              </w:rPr>
              <w:t>Analysis</w:t>
            </w:r>
          </w:p>
        </w:tc>
        <w:tc>
          <w:tcPr>
            <w:tcW w:w="1145" w:type="dxa"/>
            <w:tcBorders>
              <w:top w:val="nil"/>
              <w:left w:val="nil"/>
              <w:bottom w:val="single" w:sz="4" w:space="0" w:color="auto"/>
              <w:right w:val="single" w:sz="4" w:space="0" w:color="auto"/>
            </w:tcBorders>
            <w:shd w:val="clear" w:color="auto" w:fill="FFFFFF" w:themeFill="background1"/>
            <w:noWrap/>
            <w:vAlign w:val="center"/>
            <w:hideMark/>
          </w:tcPr>
          <w:p w:rsidR="00010D3A" w:rsidRPr="0013076C" w:rsidRDefault="00010D3A" w:rsidP="00010D3A">
            <w:pPr>
              <w:jc w:val="right"/>
              <w:rPr>
                <w:rFonts w:asciiTheme="minorHAnsi" w:hAnsiTheme="minorHAnsi" w:cstheme="minorHAnsi"/>
                <w:lang w:eastAsia="en-GB"/>
              </w:rPr>
            </w:pPr>
            <w:r w:rsidRPr="0013076C">
              <w:rPr>
                <w:rFonts w:asciiTheme="minorHAnsi" w:hAnsiTheme="minorHAnsi" w:cstheme="minorHAnsi"/>
                <w:lang w:eastAsia="en-GB"/>
              </w:rPr>
              <w:t> </w:t>
            </w:r>
          </w:p>
        </w:tc>
        <w:tc>
          <w:tcPr>
            <w:tcW w:w="992" w:type="dxa"/>
            <w:tcBorders>
              <w:top w:val="nil"/>
              <w:left w:val="nil"/>
              <w:bottom w:val="single" w:sz="4" w:space="0" w:color="auto"/>
              <w:right w:val="single" w:sz="4" w:space="0" w:color="auto"/>
            </w:tcBorders>
            <w:shd w:val="clear" w:color="auto" w:fill="FFFFFF" w:themeFill="background1"/>
            <w:noWrap/>
            <w:vAlign w:val="center"/>
            <w:hideMark/>
          </w:tcPr>
          <w:p w:rsidR="00010D3A" w:rsidRPr="0013076C" w:rsidRDefault="00010D3A" w:rsidP="00010D3A">
            <w:pPr>
              <w:jc w:val="right"/>
              <w:rPr>
                <w:rFonts w:asciiTheme="minorHAnsi" w:hAnsiTheme="minorHAnsi" w:cstheme="minorHAnsi"/>
                <w:lang w:eastAsia="en-GB"/>
              </w:rPr>
            </w:pPr>
            <w:r w:rsidRPr="0013076C">
              <w:rPr>
                <w:rFonts w:asciiTheme="minorHAnsi" w:hAnsiTheme="minorHAnsi" w:cstheme="minorHAnsi"/>
                <w:lang w:eastAsia="en-GB"/>
              </w:rPr>
              <w:t> </w:t>
            </w:r>
          </w:p>
        </w:tc>
        <w:tc>
          <w:tcPr>
            <w:tcW w:w="1701" w:type="dxa"/>
            <w:tcBorders>
              <w:top w:val="nil"/>
              <w:left w:val="nil"/>
              <w:bottom w:val="single" w:sz="4" w:space="0" w:color="auto"/>
              <w:right w:val="single" w:sz="4" w:space="0" w:color="auto"/>
            </w:tcBorders>
            <w:shd w:val="clear" w:color="auto" w:fill="FFFFFF" w:themeFill="background1"/>
            <w:noWrap/>
            <w:vAlign w:val="center"/>
            <w:hideMark/>
          </w:tcPr>
          <w:p w:rsidR="00010D3A" w:rsidRPr="0013076C" w:rsidRDefault="00010D3A" w:rsidP="00010D3A">
            <w:pPr>
              <w:jc w:val="right"/>
              <w:rPr>
                <w:rFonts w:asciiTheme="minorHAnsi" w:hAnsiTheme="minorHAnsi" w:cstheme="minorHAnsi"/>
                <w:lang w:eastAsia="en-GB"/>
              </w:rPr>
            </w:pPr>
            <w:r w:rsidRPr="0013076C">
              <w:rPr>
                <w:rFonts w:asciiTheme="minorHAnsi" w:hAnsiTheme="minorHAnsi" w:cstheme="minorHAnsi"/>
                <w:lang w:eastAsia="en-GB"/>
              </w:rPr>
              <w:t> </w:t>
            </w:r>
          </w:p>
        </w:tc>
        <w:tc>
          <w:tcPr>
            <w:tcW w:w="1879" w:type="dxa"/>
            <w:tcBorders>
              <w:top w:val="nil"/>
              <w:left w:val="nil"/>
              <w:bottom w:val="single" w:sz="4" w:space="0" w:color="auto"/>
              <w:right w:val="single" w:sz="8" w:space="0" w:color="auto"/>
            </w:tcBorders>
            <w:shd w:val="clear" w:color="auto" w:fill="FFFFFF" w:themeFill="background1"/>
            <w:noWrap/>
            <w:vAlign w:val="center"/>
            <w:hideMark/>
          </w:tcPr>
          <w:p w:rsidR="00010D3A" w:rsidRPr="0013076C" w:rsidRDefault="00010D3A" w:rsidP="00010D3A">
            <w:pPr>
              <w:jc w:val="right"/>
              <w:rPr>
                <w:rFonts w:asciiTheme="minorHAnsi" w:hAnsiTheme="minorHAnsi" w:cstheme="minorHAnsi"/>
                <w:lang w:eastAsia="en-GB"/>
              </w:rPr>
            </w:pPr>
            <w:r w:rsidRPr="0013076C">
              <w:rPr>
                <w:rFonts w:asciiTheme="minorHAnsi" w:hAnsiTheme="minorHAnsi" w:cstheme="minorHAnsi"/>
                <w:lang w:eastAsia="en-GB"/>
              </w:rPr>
              <w:t> </w:t>
            </w:r>
          </w:p>
        </w:tc>
      </w:tr>
      <w:tr w:rsidR="00010D3A" w:rsidRPr="0013076C" w:rsidTr="00010D3A">
        <w:trPr>
          <w:trHeight w:val="487"/>
        </w:trPr>
        <w:tc>
          <w:tcPr>
            <w:tcW w:w="3641" w:type="dxa"/>
            <w:tcBorders>
              <w:top w:val="nil"/>
              <w:left w:val="single" w:sz="8" w:space="0" w:color="auto"/>
              <w:bottom w:val="single" w:sz="4" w:space="0" w:color="auto"/>
              <w:right w:val="single" w:sz="4" w:space="0" w:color="auto"/>
            </w:tcBorders>
            <w:shd w:val="clear" w:color="auto" w:fill="FFFFFF" w:themeFill="background1"/>
            <w:noWrap/>
            <w:vAlign w:val="center"/>
            <w:hideMark/>
          </w:tcPr>
          <w:p w:rsidR="00010D3A" w:rsidRPr="0013076C" w:rsidRDefault="00010D3A" w:rsidP="00010D3A">
            <w:pPr>
              <w:rPr>
                <w:rFonts w:asciiTheme="minorHAnsi" w:hAnsiTheme="minorHAnsi" w:cstheme="minorHAnsi"/>
                <w:lang w:eastAsia="en-GB"/>
              </w:rPr>
            </w:pPr>
            <w:r w:rsidRPr="0013076C">
              <w:rPr>
                <w:rFonts w:asciiTheme="minorHAnsi" w:hAnsiTheme="minorHAnsi" w:cstheme="minorHAnsi"/>
                <w:lang w:eastAsia="en-GB"/>
              </w:rPr>
              <w:t>Discussion of Findings</w:t>
            </w:r>
          </w:p>
        </w:tc>
        <w:tc>
          <w:tcPr>
            <w:tcW w:w="1145" w:type="dxa"/>
            <w:tcBorders>
              <w:top w:val="single" w:sz="4" w:space="0" w:color="auto"/>
              <w:left w:val="nil"/>
              <w:bottom w:val="single" w:sz="4" w:space="0" w:color="auto"/>
              <w:right w:val="single" w:sz="4" w:space="0" w:color="auto"/>
            </w:tcBorders>
            <w:shd w:val="clear" w:color="auto" w:fill="FFFFFF" w:themeFill="background1"/>
            <w:noWrap/>
            <w:vAlign w:val="center"/>
            <w:hideMark/>
          </w:tcPr>
          <w:p w:rsidR="00010D3A" w:rsidRPr="0013076C" w:rsidRDefault="00010D3A" w:rsidP="00010D3A">
            <w:pPr>
              <w:jc w:val="right"/>
              <w:rPr>
                <w:rFonts w:asciiTheme="minorHAnsi" w:hAnsiTheme="minorHAnsi" w:cstheme="minorHAnsi"/>
                <w:lang w:eastAsia="en-GB"/>
              </w:rPr>
            </w:pPr>
            <w:r>
              <w:rPr>
                <w:rFonts w:asciiTheme="minorHAnsi" w:hAnsiTheme="minorHAnsi" w:cstheme="minorHAnsi"/>
                <w:lang w:eastAsia="en-GB"/>
              </w:rPr>
              <w:t>20</w:t>
            </w:r>
          </w:p>
        </w:tc>
        <w:tc>
          <w:tcPr>
            <w:tcW w:w="992" w:type="dxa"/>
            <w:tcBorders>
              <w:top w:val="single" w:sz="4" w:space="0" w:color="auto"/>
              <w:left w:val="nil"/>
              <w:bottom w:val="single" w:sz="4" w:space="0" w:color="auto"/>
              <w:right w:val="single" w:sz="4" w:space="0" w:color="auto"/>
            </w:tcBorders>
            <w:shd w:val="clear" w:color="auto" w:fill="FFFFFF" w:themeFill="background1"/>
            <w:noWrap/>
            <w:vAlign w:val="center"/>
            <w:hideMark/>
          </w:tcPr>
          <w:p w:rsidR="00010D3A" w:rsidRPr="0013076C" w:rsidRDefault="00010D3A" w:rsidP="00010D3A">
            <w:pPr>
              <w:jc w:val="right"/>
              <w:rPr>
                <w:rFonts w:asciiTheme="minorHAnsi" w:hAnsiTheme="minorHAnsi" w:cstheme="minorHAnsi"/>
                <w:lang w:eastAsia="en-GB"/>
              </w:rPr>
            </w:pPr>
            <w:r>
              <w:rPr>
                <w:rFonts w:asciiTheme="minorHAnsi" w:hAnsiTheme="minorHAnsi" w:cstheme="minorHAnsi"/>
                <w:lang w:eastAsia="en-GB"/>
              </w:rPr>
              <w:t>20</w:t>
            </w:r>
          </w:p>
        </w:tc>
        <w:tc>
          <w:tcPr>
            <w:tcW w:w="1701" w:type="dxa"/>
            <w:tcBorders>
              <w:top w:val="single" w:sz="4" w:space="0" w:color="auto"/>
              <w:left w:val="nil"/>
              <w:bottom w:val="single" w:sz="4" w:space="0" w:color="auto"/>
              <w:right w:val="single" w:sz="4" w:space="0" w:color="auto"/>
            </w:tcBorders>
            <w:shd w:val="clear" w:color="auto" w:fill="FFFFFF" w:themeFill="background1"/>
            <w:noWrap/>
            <w:vAlign w:val="center"/>
            <w:hideMark/>
          </w:tcPr>
          <w:p w:rsidR="00010D3A" w:rsidRPr="0013076C" w:rsidRDefault="00010D3A" w:rsidP="00010D3A">
            <w:pPr>
              <w:jc w:val="right"/>
              <w:rPr>
                <w:rFonts w:asciiTheme="minorHAnsi" w:hAnsiTheme="minorHAnsi" w:cstheme="minorHAnsi"/>
                <w:lang w:eastAsia="en-GB"/>
              </w:rPr>
            </w:pPr>
            <w:r>
              <w:rPr>
                <w:rFonts w:asciiTheme="minorHAnsi" w:hAnsiTheme="minorHAnsi" w:cstheme="minorHAnsi"/>
                <w:lang w:eastAsia="en-GB"/>
              </w:rPr>
              <w:t>10</w:t>
            </w:r>
          </w:p>
        </w:tc>
        <w:tc>
          <w:tcPr>
            <w:tcW w:w="1879" w:type="dxa"/>
            <w:tcBorders>
              <w:top w:val="single" w:sz="4" w:space="0" w:color="auto"/>
              <w:left w:val="nil"/>
              <w:bottom w:val="single" w:sz="4" w:space="0" w:color="auto"/>
              <w:right w:val="single" w:sz="8" w:space="0" w:color="auto"/>
            </w:tcBorders>
            <w:shd w:val="clear" w:color="auto" w:fill="FFFFFF" w:themeFill="background1"/>
            <w:noWrap/>
            <w:vAlign w:val="center"/>
            <w:hideMark/>
          </w:tcPr>
          <w:p w:rsidR="00010D3A" w:rsidRPr="0013076C" w:rsidRDefault="00010D3A" w:rsidP="00010D3A">
            <w:pPr>
              <w:jc w:val="right"/>
              <w:rPr>
                <w:rFonts w:asciiTheme="minorHAnsi" w:hAnsiTheme="minorHAnsi" w:cstheme="minorHAnsi"/>
                <w:lang w:eastAsia="en-GB"/>
              </w:rPr>
            </w:pPr>
            <w:r>
              <w:rPr>
                <w:rFonts w:asciiTheme="minorHAnsi" w:hAnsiTheme="minorHAnsi" w:cstheme="minorHAnsi"/>
                <w:lang w:eastAsia="en-GB"/>
              </w:rPr>
              <w:t>10</w:t>
            </w:r>
          </w:p>
        </w:tc>
      </w:tr>
      <w:tr w:rsidR="00010D3A" w:rsidRPr="0013076C" w:rsidTr="00010D3A">
        <w:trPr>
          <w:trHeight w:val="487"/>
        </w:trPr>
        <w:tc>
          <w:tcPr>
            <w:tcW w:w="3641"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rsidR="00010D3A" w:rsidRPr="0013076C" w:rsidRDefault="00010D3A" w:rsidP="00010D3A">
            <w:pPr>
              <w:rPr>
                <w:rFonts w:asciiTheme="minorHAnsi" w:hAnsiTheme="minorHAnsi" w:cstheme="minorHAnsi"/>
                <w:lang w:eastAsia="en-GB"/>
              </w:rPr>
            </w:pPr>
            <w:r>
              <w:rPr>
                <w:rFonts w:asciiTheme="minorHAnsi" w:hAnsiTheme="minorHAnsi" w:cstheme="minorHAnsi"/>
                <w:b/>
                <w:lang w:eastAsia="en-GB"/>
              </w:rPr>
              <w:t>Practical Application and Deployment</w:t>
            </w:r>
          </w:p>
        </w:tc>
        <w:tc>
          <w:tcPr>
            <w:tcW w:w="1145" w:type="dxa"/>
            <w:tcBorders>
              <w:top w:val="single" w:sz="4" w:space="0" w:color="auto"/>
              <w:left w:val="nil"/>
              <w:bottom w:val="single" w:sz="4" w:space="0" w:color="auto"/>
              <w:right w:val="single" w:sz="4" w:space="0" w:color="auto"/>
            </w:tcBorders>
            <w:shd w:val="clear" w:color="auto" w:fill="FFFFFF" w:themeFill="background1"/>
            <w:noWrap/>
            <w:vAlign w:val="center"/>
            <w:hideMark/>
          </w:tcPr>
          <w:p w:rsidR="00010D3A" w:rsidRPr="0013076C" w:rsidRDefault="00010D3A" w:rsidP="00010D3A">
            <w:pPr>
              <w:jc w:val="right"/>
              <w:rPr>
                <w:rFonts w:asciiTheme="minorHAnsi" w:hAnsiTheme="minorHAnsi" w:cstheme="minorHAnsi"/>
                <w:lang w:eastAsia="en-GB"/>
              </w:rPr>
            </w:pPr>
          </w:p>
        </w:tc>
        <w:tc>
          <w:tcPr>
            <w:tcW w:w="992" w:type="dxa"/>
            <w:tcBorders>
              <w:top w:val="single" w:sz="4" w:space="0" w:color="auto"/>
              <w:left w:val="nil"/>
              <w:bottom w:val="single" w:sz="4" w:space="0" w:color="auto"/>
              <w:right w:val="single" w:sz="4" w:space="0" w:color="auto"/>
            </w:tcBorders>
            <w:shd w:val="clear" w:color="auto" w:fill="FFFFFF" w:themeFill="background1"/>
            <w:noWrap/>
            <w:vAlign w:val="center"/>
            <w:hideMark/>
          </w:tcPr>
          <w:p w:rsidR="00010D3A" w:rsidRPr="0013076C" w:rsidRDefault="00010D3A" w:rsidP="00010D3A">
            <w:pPr>
              <w:jc w:val="right"/>
              <w:rPr>
                <w:rFonts w:asciiTheme="minorHAnsi" w:hAnsiTheme="minorHAnsi" w:cstheme="minorHAnsi"/>
                <w:lang w:eastAsia="en-GB"/>
              </w:rPr>
            </w:pPr>
          </w:p>
        </w:tc>
        <w:tc>
          <w:tcPr>
            <w:tcW w:w="1701" w:type="dxa"/>
            <w:tcBorders>
              <w:top w:val="single" w:sz="4" w:space="0" w:color="auto"/>
              <w:left w:val="nil"/>
              <w:bottom w:val="single" w:sz="4" w:space="0" w:color="auto"/>
              <w:right w:val="single" w:sz="4" w:space="0" w:color="auto"/>
            </w:tcBorders>
            <w:shd w:val="clear" w:color="auto" w:fill="FFFFFF" w:themeFill="background1"/>
            <w:noWrap/>
            <w:vAlign w:val="center"/>
            <w:hideMark/>
          </w:tcPr>
          <w:p w:rsidR="00010D3A" w:rsidRPr="0013076C" w:rsidRDefault="00010D3A" w:rsidP="00010D3A">
            <w:pPr>
              <w:jc w:val="right"/>
              <w:rPr>
                <w:rFonts w:asciiTheme="minorHAnsi" w:hAnsiTheme="minorHAnsi" w:cstheme="minorHAnsi"/>
                <w:lang w:eastAsia="en-GB"/>
              </w:rPr>
            </w:pPr>
          </w:p>
        </w:tc>
        <w:tc>
          <w:tcPr>
            <w:tcW w:w="1879" w:type="dxa"/>
            <w:tcBorders>
              <w:top w:val="single" w:sz="4" w:space="0" w:color="auto"/>
              <w:left w:val="nil"/>
              <w:bottom w:val="single" w:sz="4" w:space="0" w:color="auto"/>
              <w:right w:val="single" w:sz="8" w:space="0" w:color="auto"/>
            </w:tcBorders>
            <w:shd w:val="clear" w:color="auto" w:fill="FFFFFF" w:themeFill="background1"/>
            <w:noWrap/>
            <w:vAlign w:val="center"/>
            <w:hideMark/>
          </w:tcPr>
          <w:p w:rsidR="00010D3A" w:rsidRPr="0013076C" w:rsidRDefault="00010D3A" w:rsidP="00010D3A">
            <w:pPr>
              <w:jc w:val="right"/>
              <w:rPr>
                <w:rFonts w:asciiTheme="minorHAnsi" w:hAnsiTheme="minorHAnsi" w:cstheme="minorHAnsi"/>
                <w:lang w:eastAsia="en-GB"/>
              </w:rPr>
            </w:pPr>
          </w:p>
        </w:tc>
      </w:tr>
      <w:tr w:rsidR="00010D3A" w:rsidRPr="0013076C" w:rsidTr="00010D3A">
        <w:trPr>
          <w:trHeight w:val="487"/>
        </w:trPr>
        <w:tc>
          <w:tcPr>
            <w:tcW w:w="3641" w:type="dxa"/>
            <w:tcBorders>
              <w:top w:val="nil"/>
              <w:left w:val="single" w:sz="8" w:space="0" w:color="auto"/>
              <w:bottom w:val="single" w:sz="4" w:space="0" w:color="auto"/>
              <w:right w:val="single" w:sz="4" w:space="0" w:color="auto"/>
            </w:tcBorders>
            <w:shd w:val="clear" w:color="auto" w:fill="FFFFFF" w:themeFill="background1"/>
            <w:noWrap/>
            <w:vAlign w:val="center"/>
            <w:hideMark/>
          </w:tcPr>
          <w:p w:rsidR="00010D3A" w:rsidRPr="0013076C" w:rsidRDefault="00010D3A" w:rsidP="00010D3A">
            <w:pPr>
              <w:rPr>
                <w:rFonts w:asciiTheme="minorHAnsi" w:hAnsiTheme="minorHAnsi" w:cstheme="minorHAnsi"/>
                <w:lang w:eastAsia="en-GB"/>
              </w:rPr>
            </w:pPr>
            <w:r w:rsidRPr="0013076C">
              <w:rPr>
                <w:rFonts w:asciiTheme="minorHAnsi" w:hAnsiTheme="minorHAnsi" w:cstheme="minorHAnsi"/>
                <w:lang w:eastAsia="en-GB"/>
              </w:rPr>
              <w:t xml:space="preserve">Code examples/prototypes/demo </w:t>
            </w:r>
          </w:p>
        </w:tc>
        <w:tc>
          <w:tcPr>
            <w:tcW w:w="1145" w:type="dxa"/>
            <w:tcBorders>
              <w:top w:val="single" w:sz="4" w:space="0" w:color="auto"/>
              <w:left w:val="nil"/>
              <w:bottom w:val="single" w:sz="4" w:space="0" w:color="auto"/>
              <w:right w:val="single" w:sz="4" w:space="0" w:color="auto"/>
            </w:tcBorders>
            <w:shd w:val="clear" w:color="auto" w:fill="FFFFFF" w:themeFill="background1"/>
            <w:noWrap/>
            <w:vAlign w:val="center"/>
            <w:hideMark/>
          </w:tcPr>
          <w:p w:rsidR="00010D3A" w:rsidRPr="0013076C" w:rsidRDefault="00010D3A" w:rsidP="00010D3A">
            <w:pPr>
              <w:jc w:val="right"/>
              <w:rPr>
                <w:rFonts w:asciiTheme="minorHAnsi" w:hAnsiTheme="minorHAnsi" w:cstheme="minorHAnsi"/>
                <w:lang w:eastAsia="en-GB"/>
              </w:rPr>
            </w:pPr>
            <w:r w:rsidRPr="0013076C">
              <w:rPr>
                <w:rFonts w:asciiTheme="minorHAnsi" w:hAnsiTheme="minorHAnsi" w:cstheme="minorHAnsi"/>
                <w:lang w:eastAsia="en-GB"/>
              </w:rPr>
              <w:t>-</w:t>
            </w:r>
          </w:p>
        </w:tc>
        <w:tc>
          <w:tcPr>
            <w:tcW w:w="992" w:type="dxa"/>
            <w:tcBorders>
              <w:top w:val="single" w:sz="4" w:space="0" w:color="auto"/>
              <w:left w:val="nil"/>
              <w:bottom w:val="single" w:sz="4" w:space="0" w:color="auto"/>
              <w:right w:val="single" w:sz="4" w:space="0" w:color="auto"/>
            </w:tcBorders>
            <w:shd w:val="clear" w:color="auto" w:fill="FFFFFF" w:themeFill="background1"/>
            <w:noWrap/>
            <w:vAlign w:val="center"/>
            <w:hideMark/>
          </w:tcPr>
          <w:p w:rsidR="00010D3A" w:rsidRPr="0013076C" w:rsidRDefault="00010D3A" w:rsidP="00010D3A">
            <w:pPr>
              <w:jc w:val="right"/>
              <w:rPr>
                <w:rFonts w:asciiTheme="minorHAnsi" w:hAnsiTheme="minorHAnsi" w:cstheme="minorHAnsi"/>
                <w:lang w:eastAsia="en-GB"/>
              </w:rPr>
            </w:pPr>
            <w:r w:rsidRPr="0013076C">
              <w:rPr>
                <w:rFonts w:asciiTheme="minorHAnsi" w:hAnsiTheme="minorHAnsi" w:cstheme="minorHAnsi"/>
                <w:lang w:eastAsia="en-GB"/>
              </w:rPr>
              <w:t>-</w:t>
            </w:r>
          </w:p>
        </w:tc>
        <w:tc>
          <w:tcPr>
            <w:tcW w:w="1701" w:type="dxa"/>
            <w:tcBorders>
              <w:top w:val="single" w:sz="4" w:space="0" w:color="auto"/>
              <w:left w:val="nil"/>
              <w:bottom w:val="single" w:sz="4" w:space="0" w:color="auto"/>
              <w:right w:val="single" w:sz="4" w:space="0" w:color="auto"/>
            </w:tcBorders>
            <w:shd w:val="clear" w:color="auto" w:fill="FFFFFF" w:themeFill="background1"/>
            <w:noWrap/>
            <w:vAlign w:val="center"/>
            <w:hideMark/>
          </w:tcPr>
          <w:p w:rsidR="00010D3A" w:rsidRPr="0013076C" w:rsidRDefault="00010D3A" w:rsidP="00010D3A">
            <w:pPr>
              <w:jc w:val="right"/>
              <w:rPr>
                <w:rFonts w:asciiTheme="minorHAnsi" w:hAnsiTheme="minorHAnsi" w:cstheme="minorHAnsi"/>
                <w:lang w:eastAsia="en-GB"/>
              </w:rPr>
            </w:pPr>
            <w:r w:rsidRPr="0013076C">
              <w:rPr>
                <w:rFonts w:asciiTheme="minorHAnsi" w:hAnsiTheme="minorHAnsi" w:cstheme="minorHAnsi"/>
                <w:lang w:eastAsia="en-GB"/>
              </w:rPr>
              <w:t>10</w:t>
            </w:r>
          </w:p>
        </w:tc>
        <w:tc>
          <w:tcPr>
            <w:tcW w:w="1879" w:type="dxa"/>
            <w:tcBorders>
              <w:top w:val="single" w:sz="4" w:space="0" w:color="auto"/>
              <w:left w:val="nil"/>
              <w:bottom w:val="single" w:sz="4" w:space="0" w:color="auto"/>
              <w:right w:val="single" w:sz="8" w:space="0" w:color="auto"/>
            </w:tcBorders>
            <w:shd w:val="clear" w:color="auto" w:fill="FFFFFF" w:themeFill="background1"/>
            <w:noWrap/>
            <w:vAlign w:val="center"/>
            <w:hideMark/>
          </w:tcPr>
          <w:p w:rsidR="00010D3A" w:rsidRPr="0013076C" w:rsidRDefault="00010D3A" w:rsidP="00010D3A">
            <w:pPr>
              <w:jc w:val="right"/>
              <w:rPr>
                <w:rFonts w:asciiTheme="minorHAnsi" w:hAnsiTheme="minorHAnsi" w:cstheme="minorHAnsi"/>
                <w:lang w:eastAsia="en-GB"/>
              </w:rPr>
            </w:pPr>
            <w:r w:rsidRPr="0013076C">
              <w:rPr>
                <w:rFonts w:asciiTheme="minorHAnsi" w:hAnsiTheme="minorHAnsi" w:cstheme="minorHAnsi"/>
                <w:lang w:eastAsia="en-GB"/>
              </w:rPr>
              <w:t>10</w:t>
            </w:r>
          </w:p>
        </w:tc>
      </w:tr>
      <w:tr w:rsidR="00010D3A" w:rsidRPr="0013076C" w:rsidTr="00010D3A">
        <w:trPr>
          <w:trHeight w:val="389"/>
        </w:trPr>
        <w:tc>
          <w:tcPr>
            <w:tcW w:w="3641"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rsidR="00010D3A" w:rsidRPr="0013076C" w:rsidRDefault="00010D3A" w:rsidP="00010D3A">
            <w:pPr>
              <w:rPr>
                <w:rFonts w:asciiTheme="minorHAnsi" w:hAnsiTheme="minorHAnsi" w:cstheme="minorHAnsi"/>
                <w:b/>
                <w:lang w:eastAsia="en-GB"/>
              </w:rPr>
            </w:pPr>
            <w:r w:rsidRPr="0013076C">
              <w:rPr>
                <w:rFonts w:asciiTheme="minorHAnsi" w:hAnsiTheme="minorHAnsi" w:cstheme="minorHAnsi"/>
                <w:b/>
                <w:lang w:eastAsia="en-GB"/>
              </w:rPr>
              <w:t>Skills for Professional Practice</w:t>
            </w:r>
          </w:p>
        </w:tc>
        <w:tc>
          <w:tcPr>
            <w:tcW w:w="1145" w:type="dxa"/>
            <w:tcBorders>
              <w:top w:val="nil"/>
              <w:left w:val="nil"/>
              <w:bottom w:val="single" w:sz="4" w:space="0" w:color="auto"/>
              <w:right w:val="single" w:sz="4" w:space="0" w:color="auto"/>
            </w:tcBorders>
            <w:shd w:val="clear" w:color="auto" w:fill="FFFFFF" w:themeFill="background1"/>
            <w:noWrap/>
            <w:vAlign w:val="center"/>
            <w:hideMark/>
          </w:tcPr>
          <w:p w:rsidR="00010D3A" w:rsidRPr="0013076C" w:rsidRDefault="00010D3A" w:rsidP="00010D3A">
            <w:pPr>
              <w:jc w:val="right"/>
              <w:rPr>
                <w:rFonts w:asciiTheme="minorHAnsi" w:hAnsiTheme="minorHAnsi" w:cstheme="minorHAnsi"/>
                <w:lang w:eastAsia="en-GB"/>
              </w:rPr>
            </w:pPr>
            <w:r w:rsidRPr="0013076C">
              <w:rPr>
                <w:rFonts w:asciiTheme="minorHAnsi" w:hAnsiTheme="minorHAnsi" w:cstheme="minorHAnsi"/>
                <w:lang w:eastAsia="en-GB"/>
              </w:rPr>
              <w:t> </w:t>
            </w:r>
          </w:p>
        </w:tc>
        <w:tc>
          <w:tcPr>
            <w:tcW w:w="992" w:type="dxa"/>
            <w:tcBorders>
              <w:top w:val="nil"/>
              <w:left w:val="nil"/>
              <w:bottom w:val="single" w:sz="4" w:space="0" w:color="auto"/>
              <w:right w:val="single" w:sz="4" w:space="0" w:color="auto"/>
            </w:tcBorders>
            <w:shd w:val="clear" w:color="auto" w:fill="FFFFFF" w:themeFill="background1"/>
            <w:noWrap/>
            <w:vAlign w:val="center"/>
            <w:hideMark/>
          </w:tcPr>
          <w:p w:rsidR="00010D3A" w:rsidRPr="0013076C" w:rsidRDefault="00010D3A" w:rsidP="00010D3A">
            <w:pPr>
              <w:jc w:val="right"/>
              <w:rPr>
                <w:rFonts w:asciiTheme="minorHAnsi" w:hAnsiTheme="minorHAnsi" w:cstheme="minorHAnsi"/>
                <w:lang w:eastAsia="en-GB"/>
              </w:rPr>
            </w:pPr>
            <w:r w:rsidRPr="0013076C">
              <w:rPr>
                <w:rFonts w:asciiTheme="minorHAnsi" w:hAnsiTheme="minorHAnsi" w:cstheme="minorHAnsi"/>
                <w:lang w:eastAsia="en-GB"/>
              </w:rPr>
              <w:t> </w:t>
            </w:r>
          </w:p>
        </w:tc>
        <w:tc>
          <w:tcPr>
            <w:tcW w:w="1701" w:type="dxa"/>
            <w:tcBorders>
              <w:top w:val="nil"/>
              <w:left w:val="nil"/>
              <w:bottom w:val="single" w:sz="4" w:space="0" w:color="auto"/>
              <w:right w:val="single" w:sz="4" w:space="0" w:color="auto"/>
            </w:tcBorders>
            <w:shd w:val="clear" w:color="auto" w:fill="FFFFFF" w:themeFill="background1"/>
            <w:noWrap/>
            <w:vAlign w:val="center"/>
            <w:hideMark/>
          </w:tcPr>
          <w:p w:rsidR="00010D3A" w:rsidRPr="0013076C" w:rsidRDefault="00010D3A" w:rsidP="00010D3A">
            <w:pPr>
              <w:jc w:val="right"/>
              <w:rPr>
                <w:rFonts w:asciiTheme="minorHAnsi" w:hAnsiTheme="minorHAnsi" w:cstheme="minorHAnsi"/>
                <w:lang w:eastAsia="en-GB"/>
              </w:rPr>
            </w:pPr>
            <w:r w:rsidRPr="0013076C">
              <w:rPr>
                <w:rFonts w:asciiTheme="minorHAnsi" w:hAnsiTheme="minorHAnsi" w:cstheme="minorHAnsi"/>
                <w:lang w:eastAsia="en-GB"/>
              </w:rPr>
              <w:t> </w:t>
            </w:r>
          </w:p>
        </w:tc>
        <w:tc>
          <w:tcPr>
            <w:tcW w:w="1879" w:type="dxa"/>
            <w:tcBorders>
              <w:top w:val="nil"/>
              <w:left w:val="nil"/>
              <w:bottom w:val="single" w:sz="4" w:space="0" w:color="auto"/>
              <w:right w:val="single" w:sz="8" w:space="0" w:color="auto"/>
            </w:tcBorders>
            <w:shd w:val="clear" w:color="auto" w:fill="FFFFFF" w:themeFill="background1"/>
            <w:noWrap/>
            <w:vAlign w:val="center"/>
            <w:hideMark/>
          </w:tcPr>
          <w:p w:rsidR="00010D3A" w:rsidRPr="0013076C" w:rsidRDefault="00010D3A" w:rsidP="00010D3A">
            <w:pPr>
              <w:jc w:val="right"/>
              <w:rPr>
                <w:rFonts w:asciiTheme="minorHAnsi" w:hAnsiTheme="minorHAnsi" w:cstheme="minorHAnsi"/>
                <w:lang w:eastAsia="en-GB"/>
              </w:rPr>
            </w:pPr>
            <w:r w:rsidRPr="0013076C">
              <w:rPr>
                <w:rFonts w:asciiTheme="minorHAnsi" w:hAnsiTheme="minorHAnsi" w:cstheme="minorHAnsi"/>
                <w:lang w:eastAsia="en-GB"/>
              </w:rPr>
              <w:t> </w:t>
            </w:r>
          </w:p>
        </w:tc>
      </w:tr>
      <w:tr w:rsidR="00010D3A" w:rsidRPr="0013076C" w:rsidTr="00010D3A">
        <w:trPr>
          <w:trHeight w:val="521"/>
        </w:trPr>
        <w:tc>
          <w:tcPr>
            <w:tcW w:w="3641" w:type="dxa"/>
            <w:tcBorders>
              <w:top w:val="nil"/>
              <w:left w:val="single" w:sz="8" w:space="0" w:color="auto"/>
              <w:bottom w:val="single" w:sz="4" w:space="0" w:color="auto"/>
              <w:right w:val="single" w:sz="4" w:space="0" w:color="auto"/>
            </w:tcBorders>
            <w:shd w:val="clear" w:color="auto" w:fill="FFFFFF" w:themeFill="background1"/>
            <w:noWrap/>
            <w:vAlign w:val="center"/>
            <w:hideMark/>
          </w:tcPr>
          <w:p w:rsidR="00010D3A" w:rsidRPr="0013076C" w:rsidRDefault="00010D3A" w:rsidP="00010D3A">
            <w:pPr>
              <w:rPr>
                <w:rFonts w:asciiTheme="minorHAnsi" w:hAnsiTheme="minorHAnsi" w:cstheme="minorHAnsi"/>
                <w:lang w:eastAsia="en-GB"/>
              </w:rPr>
            </w:pPr>
            <w:r w:rsidRPr="0013076C">
              <w:rPr>
                <w:rFonts w:asciiTheme="minorHAnsi" w:hAnsiTheme="minorHAnsi" w:cstheme="minorHAnsi"/>
                <w:lang w:eastAsia="en-GB"/>
              </w:rPr>
              <w:t>Project Plan</w:t>
            </w:r>
          </w:p>
        </w:tc>
        <w:tc>
          <w:tcPr>
            <w:tcW w:w="1145" w:type="dxa"/>
            <w:tcBorders>
              <w:top w:val="nil"/>
              <w:left w:val="nil"/>
              <w:bottom w:val="single" w:sz="4" w:space="0" w:color="auto"/>
              <w:right w:val="single" w:sz="4" w:space="0" w:color="auto"/>
            </w:tcBorders>
            <w:shd w:val="clear" w:color="auto" w:fill="FFFFFF" w:themeFill="background1"/>
            <w:noWrap/>
            <w:vAlign w:val="center"/>
            <w:hideMark/>
          </w:tcPr>
          <w:p w:rsidR="00010D3A" w:rsidRPr="0013076C" w:rsidRDefault="00010D3A" w:rsidP="00010D3A">
            <w:pPr>
              <w:jc w:val="right"/>
              <w:rPr>
                <w:rFonts w:asciiTheme="minorHAnsi" w:hAnsiTheme="minorHAnsi" w:cstheme="minorHAnsi"/>
                <w:lang w:eastAsia="en-GB"/>
              </w:rPr>
            </w:pPr>
            <w:r w:rsidRPr="0013076C">
              <w:rPr>
                <w:rFonts w:asciiTheme="minorHAnsi" w:hAnsiTheme="minorHAnsi" w:cstheme="minorHAnsi"/>
                <w:lang w:eastAsia="en-GB"/>
              </w:rPr>
              <w:t>10</w:t>
            </w:r>
          </w:p>
        </w:tc>
        <w:tc>
          <w:tcPr>
            <w:tcW w:w="992" w:type="dxa"/>
            <w:tcBorders>
              <w:top w:val="nil"/>
              <w:left w:val="nil"/>
              <w:bottom w:val="single" w:sz="4" w:space="0" w:color="auto"/>
              <w:right w:val="single" w:sz="4" w:space="0" w:color="auto"/>
            </w:tcBorders>
            <w:shd w:val="clear" w:color="auto" w:fill="FFFFFF" w:themeFill="background1"/>
            <w:noWrap/>
            <w:vAlign w:val="center"/>
            <w:hideMark/>
          </w:tcPr>
          <w:p w:rsidR="00010D3A" w:rsidRPr="0013076C" w:rsidRDefault="00010D3A" w:rsidP="00010D3A">
            <w:pPr>
              <w:jc w:val="right"/>
              <w:rPr>
                <w:rFonts w:asciiTheme="minorHAnsi" w:hAnsiTheme="minorHAnsi" w:cstheme="minorHAnsi"/>
                <w:lang w:eastAsia="en-GB"/>
              </w:rPr>
            </w:pPr>
            <w:r w:rsidRPr="0013076C">
              <w:rPr>
                <w:rFonts w:asciiTheme="minorHAnsi" w:hAnsiTheme="minorHAnsi" w:cstheme="minorHAnsi"/>
                <w:lang w:eastAsia="en-GB"/>
              </w:rPr>
              <w:t>10</w:t>
            </w:r>
          </w:p>
        </w:tc>
        <w:tc>
          <w:tcPr>
            <w:tcW w:w="1701" w:type="dxa"/>
            <w:tcBorders>
              <w:top w:val="nil"/>
              <w:left w:val="nil"/>
              <w:bottom w:val="single" w:sz="4" w:space="0" w:color="auto"/>
              <w:right w:val="single" w:sz="4" w:space="0" w:color="auto"/>
            </w:tcBorders>
            <w:shd w:val="clear" w:color="auto" w:fill="FFFFFF" w:themeFill="background1"/>
            <w:noWrap/>
            <w:vAlign w:val="center"/>
            <w:hideMark/>
          </w:tcPr>
          <w:p w:rsidR="00010D3A" w:rsidRPr="0013076C" w:rsidRDefault="00010D3A" w:rsidP="00010D3A">
            <w:pPr>
              <w:jc w:val="right"/>
              <w:rPr>
                <w:rFonts w:asciiTheme="minorHAnsi" w:hAnsiTheme="minorHAnsi" w:cstheme="minorHAnsi"/>
                <w:lang w:eastAsia="en-GB"/>
              </w:rPr>
            </w:pPr>
            <w:r w:rsidRPr="0013076C">
              <w:rPr>
                <w:rFonts w:asciiTheme="minorHAnsi" w:hAnsiTheme="minorHAnsi" w:cstheme="minorHAnsi"/>
                <w:lang w:eastAsia="en-GB"/>
              </w:rPr>
              <w:t>10</w:t>
            </w:r>
          </w:p>
        </w:tc>
        <w:tc>
          <w:tcPr>
            <w:tcW w:w="1879" w:type="dxa"/>
            <w:tcBorders>
              <w:top w:val="nil"/>
              <w:left w:val="nil"/>
              <w:bottom w:val="single" w:sz="4" w:space="0" w:color="auto"/>
              <w:right w:val="single" w:sz="8" w:space="0" w:color="auto"/>
            </w:tcBorders>
            <w:shd w:val="clear" w:color="auto" w:fill="FFFFFF" w:themeFill="background1"/>
            <w:noWrap/>
            <w:vAlign w:val="center"/>
            <w:hideMark/>
          </w:tcPr>
          <w:p w:rsidR="00010D3A" w:rsidRPr="0013076C" w:rsidRDefault="00010D3A" w:rsidP="00010D3A">
            <w:pPr>
              <w:jc w:val="right"/>
              <w:rPr>
                <w:rFonts w:asciiTheme="minorHAnsi" w:hAnsiTheme="minorHAnsi" w:cstheme="minorHAnsi"/>
                <w:lang w:eastAsia="en-GB"/>
              </w:rPr>
            </w:pPr>
            <w:r w:rsidRPr="0013076C">
              <w:rPr>
                <w:rFonts w:asciiTheme="minorHAnsi" w:hAnsiTheme="minorHAnsi" w:cstheme="minorHAnsi"/>
                <w:lang w:eastAsia="en-GB"/>
              </w:rPr>
              <w:t>10</w:t>
            </w:r>
          </w:p>
        </w:tc>
      </w:tr>
      <w:tr w:rsidR="00010D3A" w:rsidRPr="0013076C" w:rsidTr="00010D3A">
        <w:trPr>
          <w:trHeight w:val="501"/>
        </w:trPr>
        <w:tc>
          <w:tcPr>
            <w:tcW w:w="3641" w:type="dxa"/>
            <w:tcBorders>
              <w:top w:val="nil"/>
              <w:left w:val="single" w:sz="8" w:space="0" w:color="auto"/>
              <w:bottom w:val="single" w:sz="4" w:space="0" w:color="auto"/>
              <w:right w:val="single" w:sz="4" w:space="0" w:color="auto"/>
            </w:tcBorders>
            <w:shd w:val="clear" w:color="auto" w:fill="FFFFFF" w:themeFill="background1"/>
            <w:noWrap/>
            <w:vAlign w:val="center"/>
            <w:hideMark/>
          </w:tcPr>
          <w:p w:rsidR="00010D3A" w:rsidRPr="0013076C" w:rsidRDefault="00010D3A" w:rsidP="00010D3A">
            <w:pPr>
              <w:rPr>
                <w:rFonts w:asciiTheme="minorHAnsi" w:hAnsiTheme="minorHAnsi" w:cstheme="minorHAnsi"/>
                <w:lang w:eastAsia="en-GB"/>
              </w:rPr>
            </w:pPr>
            <w:r w:rsidRPr="0013076C">
              <w:rPr>
                <w:rFonts w:asciiTheme="minorHAnsi" w:hAnsiTheme="minorHAnsi" w:cstheme="minorHAnsi"/>
                <w:lang w:eastAsia="en-GB"/>
              </w:rPr>
              <w:t>Quality of Presentation</w:t>
            </w:r>
          </w:p>
        </w:tc>
        <w:tc>
          <w:tcPr>
            <w:tcW w:w="1145" w:type="dxa"/>
            <w:tcBorders>
              <w:top w:val="nil"/>
              <w:left w:val="nil"/>
              <w:bottom w:val="single" w:sz="4" w:space="0" w:color="auto"/>
              <w:right w:val="single" w:sz="4" w:space="0" w:color="auto"/>
            </w:tcBorders>
            <w:shd w:val="clear" w:color="auto" w:fill="FFFFFF" w:themeFill="background1"/>
            <w:noWrap/>
            <w:vAlign w:val="center"/>
            <w:hideMark/>
          </w:tcPr>
          <w:p w:rsidR="00010D3A" w:rsidRPr="0013076C" w:rsidRDefault="00010D3A" w:rsidP="00010D3A">
            <w:pPr>
              <w:jc w:val="right"/>
              <w:rPr>
                <w:rFonts w:asciiTheme="minorHAnsi" w:hAnsiTheme="minorHAnsi" w:cstheme="minorHAnsi"/>
                <w:lang w:eastAsia="en-GB"/>
              </w:rPr>
            </w:pPr>
            <w:r w:rsidRPr="0013076C">
              <w:rPr>
                <w:rFonts w:asciiTheme="minorHAnsi" w:hAnsiTheme="minorHAnsi" w:cstheme="minorHAnsi"/>
                <w:lang w:eastAsia="en-GB"/>
              </w:rPr>
              <w:t>10</w:t>
            </w:r>
          </w:p>
        </w:tc>
        <w:tc>
          <w:tcPr>
            <w:tcW w:w="992" w:type="dxa"/>
            <w:tcBorders>
              <w:top w:val="nil"/>
              <w:left w:val="nil"/>
              <w:bottom w:val="single" w:sz="4" w:space="0" w:color="auto"/>
              <w:right w:val="single" w:sz="4" w:space="0" w:color="auto"/>
            </w:tcBorders>
            <w:shd w:val="clear" w:color="auto" w:fill="FFFFFF" w:themeFill="background1"/>
            <w:noWrap/>
            <w:vAlign w:val="center"/>
            <w:hideMark/>
          </w:tcPr>
          <w:p w:rsidR="00010D3A" w:rsidRPr="0013076C" w:rsidRDefault="00010D3A" w:rsidP="00010D3A">
            <w:pPr>
              <w:jc w:val="right"/>
              <w:rPr>
                <w:rFonts w:asciiTheme="minorHAnsi" w:hAnsiTheme="minorHAnsi" w:cstheme="minorHAnsi"/>
                <w:lang w:eastAsia="en-GB"/>
              </w:rPr>
            </w:pPr>
            <w:r w:rsidRPr="0013076C">
              <w:rPr>
                <w:rFonts w:asciiTheme="minorHAnsi" w:hAnsiTheme="minorHAnsi" w:cstheme="minorHAnsi"/>
                <w:lang w:eastAsia="en-GB"/>
              </w:rPr>
              <w:t>10</w:t>
            </w:r>
          </w:p>
        </w:tc>
        <w:tc>
          <w:tcPr>
            <w:tcW w:w="1701" w:type="dxa"/>
            <w:tcBorders>
              <w:top w:val="nil"/>
              <w:left w:val="nil"/>
              <w:bottom w:val="single" w:sz="4" w:space="0" w:color="auto"/>
              <w:right w:val="single" w:sz="4" w:space="0" w:color="auto"/>
            </w:tcBorders>
            <w:shd w:val="clear" w:color="auto" w:fill="FFFFFF" w:themeFill="background1"/>
            <w:noWrap/>
            <w:vAlign w:val="center"/>
            <w:hideMark/>
          </w:tcPr>
          <w:p w:rsidR="00010D3A" w:rsidRPr="0013076C" w:rsidRDefault="00010D3A" w:rsidP="00010D3A">
            <w:pPr>
              <w:jc w:val="right"/>
              <w:rPr>
                <w:rFonts w:asciiTheme="minorHAnsi" w:hAnsiTheme="minorHAnsi" w:cstheme="minorHAnsi"/>
                <w:lang w:eastAsia="en-GB"/>
              </w:rPr>
            </w:pPr>
            <w:r w:rsidRPr="0013076C">
              <w:rPr>
                <w:rFonts w:asciiTheme="minorHAnsi" w:hAnsiTheme="minorHAnsi" w:cstheme="minorHAnsi"/>
                <w:lang w:eastAsia="en-GB"/>
              </w:rPr>
              <w:t>10</w:t>
            </w:r>
          </w:p>
        </w:tc>
        <w:tc>
          <w:tcPr>
            <w:tcW w:w="1879" w:type="dxa"/>
            <w:tcBorders>
              <w:top w:val="nil"/>
              <w:left w:val="nil"/>
              <w:bottom w:val="single" w:sz="4" w:space="0" w:color="auto"/>
              <w:right w:val="single" w:sz="8" w:space="0" w:color="auto"/>
            </w:tcBorders>
            <w:shd w:val="clear" w:color="auto" w:fill="FFFFFF" w:themeFill="background1"/>
            <w:noWrap/>
            <w:vAlign w:val="center"/>
            <w:hideMark/>
          </w:tcPr>
          <w:p w:rsidR="00010D3A" w:rsidRPr="0013076C" w:rsidRDefault="00010D3A" w:rsidP="00010D3A">
            <w:pPr>
              <w:jc w:val="right"/>
              <w:rPr>
                <w:rFonts w:asciiTheme="minorHAnsi" w:hAnsiTheme="minorHAnsi" w:cstheme="minorHAnsi"/>
                <w:lang w:eastAsia="en-GB"/>
              </w:rPr>
            </w:pPr>
            <w:r w:rsidRPr="0013076C">
              <w:rPr>
                <w:rFonts w:asciiTheme="minorHAnsi" w:hAnsiTheme="minorHAnsi" w:cstheme="minorHAnsi"/>
                <w:lang w:eastAsia="en-GB"/>
              </w:rPr>
              <w:t>10</w:t>
            </w:r>
          </w:p>
        </w:tc>
      </w:tr>
      <w:tr w:rsidR="00010D3A" w:rsidRPr="0013076C" w:rsidTr="00010D3A">
        <w:trPr>
          <w:trHeight w:val="632"/>
        </w:trPr>
        <w:tc>
          <w:tcPr>
            <w:tcW w:w="3641" w:type="dxa"/>
            <w:tcBorders>
              <w:top w:val="single" w:sz="4" w:space="0" w:color="auto"/>
              <w:left w:val="single" w:sz="8" w:space="0" w:color="auto"/>
              <w:bottom w:val="single" w:sz="4" w:space="0" w:color="auto"/>
              <w:right w:val="single" w:sz="4" w:space="0" w:color="auto"/>
            </w:tcBorders>
            <w:shd w:val="clear" w:color="auto" w:fill="FFFFFF" w:themeFill="background1"/>
            <w:noWrap/>
            <w:vAlign w:val="center"/>
            <w:hideMark/>
          </w:tcPr>
          <w:p w:rsidR="00010D3A" w:rsidRPr="0013076C" w:rsidRDefault="00010D3A" w:rsidP="00010D3A">
            <w:pPr>
              <w:rPr>
                <w:rFonts w:asciiTheme="minorHAnsi" w:hAnsiTheme="minorHAnsi" w:cstheme="minorHAnsi"/>
                <w:b/>
                <w:lang w:eastAsia="en-GB"/>
              </w:rPr>
            </w:pPr>
            <w:r w:rsidRPr="0013076C">
              <w:rPr>
                <w:rFonts w:asciiTheme="minorHAnsi" w:hAnsiTheme="minorHAnsi" w:cstheme="minorHAnsi"/>
                <w:b/>
                <w:lang w:eastAsia="en-GB"/>
              </w:rPr>
              <w:t>TOTAL</w:t>
            </w:r>
          </w:p>
        </w:tc>
        <w:tc>
          <w:tcPr>
            <w:tcW w:w="1145" w:type="dxa"/>
            <w:tcBorders>
              <w:top w:val="single" w:sz="4" w:space="0" w:color="auto"/>
              <w:left w:val="nil"/>
              <w:bottom w:val="single" w:sz="4" w:space="0" w:color="auto"/>
              <w:right w:val="single" w:sz="4" w:space="0" w:color="auto"/>
            </w:tcBorders>
            <w:shd w:val="clear" w:color="auto" w:fill="FFFFFF" w:themeFill="background1"/>
            <w:noWrap/>
            <w:vAlign w:val="center"/>
            <w:hideMark/>
          </w:tcPr>
          <w:p w:rsidR="00010D3A" w:rsidRPr="0013076C" w:rsidRDefault="00010D3A" w:rsidP="00010D3A">
            <w:pPr>
              <w:jc w:val="right"/>
              <w:rPr>
                <w:rFonts w:asciiTheme="minorHAnsi" w:hAnsiTheme="minorHAnsi" w:cstheme="minorHAnsi"/>
                <w:b/>
                <w:lang w:eastAsia="en-GB"/>
              </w:rPr>
            </w:pPr>
            <w:r w:rsidRPr="0013076C">
              <w:rPr>
                <w:rFonts w:asciiTheme="minorHAnsi" w:hAnsiTheme="minorHAnsi" w:cstheme="minorHAnsi"/>
                <w:b/>
                <w:lang w:eastAsia="en-GB"/>
              </w:rPr>
              <w:t>100</w:t>
            </w:r>
          </w:p>
        </w:tc>
        <w:tc>
          <w:tcPr>
            <w:tcW w:w="992" w:type="dxa"/>
            <w:tcBorders>
              <w:top w:val="single" w:sz="4" w:space="0" w:color="auto"/>
              <w:left w:val="nil"/>
              <w:bottom w:val="single" w:sz="4" w:space="0" w:color="auto"/>
              <w:right w:val="single" w:sz="4" w:space="0" w:color="auto"/>
            </w:tcBorders>
            <w:shd w:val="clear" w:color="auto" w:fill="FFFFFF" w:themeFill="background1"/>
            <w:noWrap/>
            <w:vAlign w:val="center"/>
            <w:hideMark/>
          </w:tcPr>
          <w:p w:rsidR="00010D3A" w:rsidRPr="0013076C" w:rsidRDefault="00010D3A" w:rsidP="00010D3A">
            <w:pPr>
              <w:jc w:val="right"/>
              <w:rPr>
                <w:rFonts w:asciiTheme="minorHAnsi" w:hAnsiTheme="minorHAnsi" w:cstheme="minorHAnsi"/>
                <w:b/>
                <w:lang w:eastAsia="en-GB"/>
              </w:rPr>
            </w:pPr>
            <w:r w:rsidRPr="0013076C">
              <w:rPr>
                <w:rFonts w:asciiTheme="minorHAnsi" w:hAnsiTheme="minorHAnsi" w:cstheme="minorHAnsi"/>
                <w:b/>
                <w:lang w:eastAsia="en-GB"/>
              </w:rPr>
              <w:t>100</w:t>
            </w:r>
          </w:p>
        </w:tc>
        <w:tc>
          <w:tcPr>
            <w:tcW w:w="1701" w:type="dxa"/>
            <w:tcBorders>
              <w:top w:val="single" w:sz="4" w:space="0" w:color="auto"/>
              <w:left w:val="nil"/>
              <w:bottom w:val="single" w:sz="4" w:space="0" w:color="auto"/>
              <w:right w:val="single" w:sz="4" w:space="0" w:color="auto"/>
            </w:tcBorders>
            <w:shd w:val="clear" w:color="auto" w:fill="FFFFFF" w:themeFill="background1"/>
            <w:noWrap/>
            <w:vAlign w:val="center"/>
            <w:hideMark/>
          </w:tcPr>
          <w:p w:rsidR="00010D3A" w:rsidRPr="0013076C" w:rsidRDefault="00010D3A" w:rsidP="00010D3A">
            <w:pPr>
              <w:jc w:val="right"/>
              <w:rPr>
                <w:rFonts w:asciiTheme="minorHAnsi" w:hAnsiTheme="minorHAnsi" w:cstheme="minorHAnsi"/>
                <w:b/>
                <w:lang w:eastAsia="en-GB"/>
              </w:rPr>
            </w:pPr>
            <w:r w:rsidRPr="0013076C">
              <w:rPr>
                <w:rFonts w:asciiTheme="minorHAnsi" w:hAnsiTheme="minorHAnsi" w:cstheme="minorHAnsi"/>
                <w:b/>
                <w:lang w:eastAsia="en-GB"/>
              </w:rPr>
              <w:t>100</w:t>
            </w:r>
          </w:p>
        </w:tc>
        <w:tc>
          <w:tcPr>
            <w:tcW w:w="1879" w:type="dxa"/>
            <w:tcBorders>
              <w:top w:val="single" w:sz="4" w:space="0" w:color="auto"/>
              <w:left w:val="nil"/>
              <w:bottom w:val="single" w:sz="4" w:space="0" w:color="auto"/>
              <w:right w:val="single" w:sz="8" w:space="0" w:color="auto"/>
            </w:tcBorders>
            <w:shd w:val="clear" w:color="auto" w:fill="FFFFFF" w:themeFill="background1"/>
            <w:noWrap/>
            <w:vAlign w:val="center"/>
            <w:hideMark/>
          </w:tcPr>
          <w:p w:rsidR="00010D3A" w:rsidRPr="0013076C" w:rsidRDefault="00010D3A" w:rsidP="00010D3A">
            <w:pPr>
              <w:jc w:val="right"/>
              <w:rPr>
                <w:rFonts w:asciiTheme="minorHAnsi" w:hAnsiTheme="minorHAnsi" w:cstheme="minorHAnsi"/>
                <w:b/>
                <w:lang w:eastAsia="en-GB"/>
              </w:rPr>
            </w:pPr>
            <w:r w:rsidRPr="0013076C">
              <w:rPr>
                <w:rFonts w:asciiTheme="minorHAnsi" w:hAnsiTheme="minorHAnsi" w:cstheme="minorHAnsi"/>
                <w:b/>
                <w:lang w:eastAsia="en-GB"/>
              </w:rPr>
              <w:t>100</w:t>
            </w:r>
          </w:p>
        </w:tc>
      </w:tr>
    </w:tbl>
    <w:p w:rsidR="00010D3A" w:rsidRDefault="00010D3A" w:rsidP="00010D3A">
      <w:pPr>
        <w:rPr>
          <w:rFonts w:asciiTheme="minorHAnsi" w:hAnsiTheme="minorHAnsi" w:cstheme="minorHAnsi"/>
        </w:rPr>
      </w:pPr>
    </w:p>
    <w:p w:rsidR="00010D3A" w:rsidRPr="0013076C" w:rsidRDefault="00010D3A" w:rsidP="00010D3A">
      <w:pPr>
        <w:rPr>
          <w:rFonts w:asciiTheme="minorHAnsi" w:hAnsiTheme="minorHAnsi" w:cstheme="minorHAnsi"/>
        </w:rPr>
      </w:pPr>
    </w:p>
    <w:p w:rsidR="00010D3A" w:rsidRDefault="00010D3A" w:rsidP="00010D3A">
      <w:pPr>
        <w:rPr>
          <w:rFonts w:asciiTheme="minorHAnsi" w:hAnsiTheme="minorHAnsi" w:cstheme="minorHAnsi"/>
          <w:b/>
          <w:u w:val="single"/>
        </w:rPr>
      </w:pPr>
    </w:p>
    <w:p w:rsidR="00010D3A" w:rsidRPr="0013076C" w:rsidRDefault="00010D3A" w:rsidP="00010D3A">
      <w:pPr>
        <w:rPr>
          <w:rFonts w:asciiTheme="minorHAnsi" w:hAnsiTheme="minorHAnsi" w:cstheme="minorHAnsi"/>
          <w:b/>
          <w:u w:val="single"/>
        </w:rPr>
      </w:pPr>
      <w:r w:rsidRPr="0013076C">
        <w:rPr>
          <w:rFonts w:asciiTheme="minorHAnsi" w:hAnsiTheme="minorHAnsi" w:cstheme="minorHAnsi"/>
          <w:b/>
          <w:u w:val="single"/>
        </w:rPr>
        <w:t>Final Report - 55%</w:t>
      </w:r>
    </w:p>
    <w:p w:rsidR="00010D3A" w:rsidRPr="0013076C" w:rsidRDefault="00010D3A" w:rsidP="00010D3A">
      <w:pPr>
        <w:rPr>
          <w:rFonts w:asciiTheme="minorHAnsi" w:hAnsiTheme="minorHAnsi" w:cstheme="minorHAnsi"/>
          <w:b/>
          <w:u w:val="single"/>
        </w:rPr>
      </w:pPr>
    </w:p>
    <w:tbl>
      <w:tblPr>
        <w:tblW w:w="9231" w:type="dxa"/>
        <w:tblInd w:w="91" w:type="dxa"/>
        <w:tblLook w:val="04A0" w:firstRow="1" w:lastRow="0" w:firstColumn="1" w:lastColumn="0" w:noHBand="0" w:noVBand="1"/>
      </w:tblPr>
      <w:tblGrid>
        <w:gridCol w:w="3531"/>
        <w:gridCol w:w="1164"/>
        <w:gridCol w:w="992"/>
        <w:gridCol w:w="1701"/>
        <w:gridCol w:w="1843"/>
      </w:tblGrid>
      <w:tr w:rsidR="00010D3A" w:rsidRPr="0013076C" w:rsidTr="00010D3A">
        <w:trPr>
          <w:trHeight w:val="422"/>
        </w:trPr>
        <w:tc>
          <w:tcPr>
            <w:tcW w:w="3531" w:type="dxa"/>
            <w:tcBorders>
              <w:top w:val="single" w:sz="8" w:space="0" w:color="auto"/>
              <w:left w:val="single" w:sz="8" w:space="0" w:color="auto"/>
              <w:bottom w:val="single" w:sz="4" w:space="0" w:color="auto"/>
              <w:right w:val="single" w:sz="4" w:space="0" w:color="auto"/>
            </w:tcBorders>
            <w:shd w:val="clear" w:color="auto" w:fill="auto"/>
            <w:noWrap/>
            <w:vAlign w:val="bottom"/>
            <w:hideMark/>
          </w:tcPr>
          <w:p w:rsidR="00010D3A" w:rsidRPr="0013076C" w:rsidRDefault="00010D3A" w:rsidP="00010D3A">
            <w:pPr>
              <w:rPr>
                <w:rFonts w:asciiTheme="minorHAnsi" w:hAnsiTheme="minorHAnsi" w:cstheme="minorHAnsi"/>
                <w:lang w:eastAsia="en-GB"/>
              </w:rPr>
            </w:pPr>
            <w:r w:rsidRPr="0013076C">
              <w:rPr>
                <w:rFonts w:asciiTheme="minorHAnsi" w:hAnsiTheme="minorHAnsi" w:cstheme="minorHAnsi"/>
                <w:lang w:eastAsia="en-GB"/>
              </w:rPr>
              <w:t> </w:t>
            </w:r>
          </w:p>
        </w:tc>
        <w:tc>
          <w:tcPr>
            <w:tcW w:w="1164" w:type="dxa"/>
            <w:tcBorders>
              <w:top w:val="single" w:sz="8" w:space="0" w:color="auto"/>
              <w:left w:val="nil"/>
              <w:bottom w:val="single" w:sz="4" w:space="0" w:color="auto"/>
              <w:right w:val="single" w:sz="4" w:space="0" w:color="auto"/>
            </w:tcBorders>
            <w:shd w:val="clear" w:color="auto" w:fill="auto"/>
            <w:noWrap/>
            <w:vAlign w:val="bottom"/>
            <w:hideMark/>
          </w:tcPr>
          <w:p w:rsidR="00010D3A" w:rsidRPr="0013076C" w:rsidRDefault="00010D3A" w:rsidP="00010D3A">
            <w:pPr>
              <w:jc w:val="center"/>
              <w:rPr>
                <w:rFonts w:asciiTheme="minorHAnsi" w:hAnsiTheme="minorHAnsi" w:cstheme="minorHAnsi"/>
                <w:b/>
                <w:lang w:eastAsia="en-GB"/>
              </w:rPr>
            </w:pPr>
            <w:r w:rsidRPr="0013076C">
              <w:rPr>
                <w:rFonts w:asciiTheme="minorHAnsi" w:hAnsiTheme="minorHAnsi" w:cstheme="minorHAnsi"/>
                <w:b/>
                <w:lang w:eastAsia="en-GB"/>
              </w:rPr>
              <w:t>Survey</w:t>
            </w:r>
          </w:p>
        </w:tc>
        <w:tc>
          <w:tcPr>
            <w:tcW w:w="992" w:type="dxa"/>
            <w:tcBorders>
              <w:top w:val="single" w:sz="8" w:space="0" w:color="auto"/>
              <w:left w:val="nil"/>
              <w:bottom w:val="single" w:sz="4" w:space="0" w:color="auto"/>
              <w:right w:val="single" w:sz="4" w:space="0" w:color="auto"/>
            </w:tcBorders>
            <w:shd w:val="clear" w:color="auto" w:fill="auto"/>
            <w:noWrap/>
            <w:vAlign w:val="bottom"/>
            <w:hideMark/>
          </w:tcPr>
          <w:p w:rsidR="00010D3A" w:rsidRPr="0013076C" w:rsidRDefault="00010D3A" w:rsidP="00010D3A">
            <w:pPr>
              <w:jc w:val="center"/>
              <w:rPr>
                <w:rFonts w:asciiTheme="minorHAnsi" w:hAnsiTheme="minorHAnsi" w:cstheme="minorHAnsi"/>
                <w:b/>
                <w:lang w:eastAsia="en-GB"/>
              </w:rPr>
            </w:pPr>
            <w:r w:rsidRPr="0013076C">
              <w:rPr>
                <w:rFonts w:asciiTheme="minorHAnsi" w:hAnsiTheme="minorHAnsi" w:cstheme="minorHAnsi"/>
                <w:b/>
                <w:lang w:eastAsia="en-GB"/>
              </w:rPr>
              <w:t>Review</w:t>
            </w:r>
          </w:p>
        </w:tc>
        <w:tc>
          <w:tcPr>
            <w:tcW w:w="1701" w:type="dxa"/>
            <w:tcBorders>
              <w:top w:val="single" w:sz="8" w:space="0" w:color="auto"/>
              <w:left w:val="nil"/>
              <w:bottom w:val="single" w:sz="4" w:space="0" w:color="auto"/>
              <w:right w:val="single" w:sz="4" w:space="0" w:color="auto"/>
            </w:tcBorders>
            <w:shd w:val="clear" w:color="auto" w:fill="auto"/>
            <w:noWrap/>
            <w:vAlign w:val="bottom"/>
            <w:hideMark/>
          </w:tcPr>
          <w:p w:rsidR="00010D3A" w:rsidRPr="0013076C" w:rsidRDefault="00010D3A" w:rsidP="00010D3A">
            <w:pPr>
              <w:jc w:val="center"/>
              <w:rPr>
                <w:rFonts w:asciiTheme="minorHAnsi" w:hAnsiTheme="minorHAnsi" w:cstheme="minorHAnsi"/>
                <w:b/>
                <w:lang w:eastAsia="en-GB"/>
              </w:rPr>
            </w:pPr>
            <w:r w:rsidRPr="0013076C">
              <w:rPr>
                <w:rFonts w:asciiTheme="minorHAnsi" w:hAnsiTheme="minorHAnsi" w:cstheme="minorHAnsi"/>
                <w:b/>
                <w:lang w:eastAsia="en-GB"/>
              </w:rPr>
              <w:t>Experiment</w:t>
            </w:r>
          </w:p>
        </w:tc>
        <w:tc>
          <w:tcPr>
            <w:tcW w:w="1843" w:type="dxa"/>
            <w:tcBorders>
              <w:top w:val="single" w:sz="8" w:space="0" w:color="auto"/>
              <w:left w:val="nil"/>
              <w:bottom w:val="single" w:sz="4" w:space="0" w:color="auto"/>
              <w:right w:val="single" w:sz="8" w:space="0" w:color="auto"/>
            </w:tcBorders>
            <w:shd w:val="clear" w:color="auto" w:fill="auto"/>
            <w:noWrap/>
            <w:vAlign w:val="bottom"/>
            <w:hideMark/>
          </w:tcPr>
          <w:p w:rsidR="00010D3A" w:rsidRPr="0013076C" w:rsidRDefault="00010D3A" w:rsidP="00010D3A">
            <w:pPr>
              <w:jc w:val="center"/>
              <w:rPr>
                <w:rFonts w:asciiTheme="minorHAnsi" w:hAnsiTheme="minorHAnsi" w:cstheme="minorHAnsi"/>
                <w:b/>
                <w:lang w:eastAsia="en-GB"/>
              </w:rPr>
            </w:pPr>
            <w:r w:rsidRPr="0013076C">
              <w:rPr>
                <w:rFonts w:asciiTheme="minorHAnsi" w:hAnsiTheme="minorHAnsi" w:cstheme="minorHAnsi"/>
                <w:b/>
                <w:lang w:eastAsia="en-GB"/>
              </w:rPr>
              <w:t>Development</w:t>
            </w:r>
          </w:p>
        </w:tc>
      </w:tr>
      <w:tr w:rsidR="00010D3A" w:rsidRPr="0013076C" w:rsidTr="00010D3A">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010D3A" w:rsidRPr="0013076C" w:rsidRDefault="00010D3A" w:rsidP="00010D3A">
            <w:pPr>
              <w:rPr>
                <w:rFonts w:asciiTheme="minorHAnsi" w:hAnsiTheme="minorHAnsi" w:cstheme="minorHAnsi"/>
                <w:b/>
                <w:lang w:eastAsia="en-GB"/>
              </w:rPr>
            </w:pPr>
            <w:r w:rsidRPr="0013076C">
              <w:rPr>
                <w:rFonts w:asciiTheme="minorHAnsi" w:hAnsiTheme="minorHAnsi" w:cstheme="minorHAnsi"/>
                <w:b/>
                <w:lang w:eastAsia="en-GB"/>
              </w:rPr>
              <w:t>Research-informed Literature</w:t>
            </w:r>
          </w:p>
        </w:tc>
        <w:tc>
          <w:tcPr>
            <w:tcW w:w="1164" w:type="dxa"/>
            <w:tcBorders>
              <w:top w:val="nil"/>
              <w:left w:val="nil"/>
              <w:bottom w:val="single" w:sz="4" w:space="0" w:color="auto"/>
              <w:right w:val="single" w:sz="4" w:space="0" w:color="auto"/>
            </w:tcBorders>
            <w:shd w:val="clear" w:color="auto" w:fill="auto"/>
            <w:noWrap/>
            <w:vAlign w:val="bottom"/>
            <w:hideMark/>
          </w:tcPr>
          <w:p w:rsidR="00010D3A" w:rsidRPr="0013076C" w:rsidRDefault="00010D3A" w:rsidP="00010D3A">
            <w:pPr>
              <w:jc w:val="right"/>
              <w:rPr>
                <w:rFonts w:asciiTheme="minorHAnsi" w:hAnsiTheme="minorHAnsi" w:cstheme="minorHAnsi"/>
                <w:lang w:eastAsia="en-GB"/>
              </w:rPr>
            </w:pPr>
          </w:p>
        </w:tc>
        <w:tc>
          <w:tcPr>
            <w:tcW w:w="992" w:type="dxa"/>
            <w:tcBorders>
              <w:top w:val="nil"/>
              <w:left w:val="nil"/>
              <w:bottom w:val="single" w:sz="4" w:space="0" w:color="auto"/>
              <w:right w:val="single" w:sz="4" w:space="0" w:color="auto"/>
            </w:tcBorders>
            <w:shd w:val="clear" w:color="auto" w:fill="auto"/>
            <w:noWrap/>
            <w:vAlign w:val="bottom"/>
            <w:hideMark/>
          </w:tcPr>
          <w:p w:rsidR="00010D3A" w:rsidRPr="0013076C" w:rsidRDefault="00010D3A" w:rsidP="00010D3A">
            <w:pPr>
              <w:jc w:val="right"/>
              <w:rPr>
                <w:rFonts w:asciiTheme="minorHAnsi" w:hAnsiTheme="minorHAnsi" w:cstheme="minorHAnsi"/>
                <w:lang w:eastAsia="en-GB"/>
              </w:rPr>
            </w:pPr>
          </w:p>
        </w:tc>
        <w:tc>
          <w:tcPr>
            <w:tcW w:w="1701" w:type="dxa"/>
            <w:tcBorders>
              <w:top w:val="nil"/>
              <w:left w:val="nil"/>
              <w:bottom w:val="single" w:sz="4" w:space="0" w:color="auto"/>
              <w:right w:val="single" w:sz="4" w:space="0" w:color="auto"/>
            </w:tcBorders>
            <w:shd w:val="clear" w:color="auto" w:fill="auto"/>
            <w:noWrap/>
            <w:vAlign w:val="bottom"/>
            <w:hideMark/>
          </w:tcPr>
          <w:p w:rsidR="00010D3A" w:rsidRPr="0013076C" w:rsidRDefault="00010D3A" w:rsidP="00010D3A">
            <w:pPr>
              <w:jc w:val="right"/>
              <w:rPr>
                <w:rFonts w:asciiTheme="minorHAnsi" w:hAnsiTheme="minorHAnsi" w:cstheme="minorHAnsi"/>
                <w:lang w:eastAsia="en-GB"/>
              </w:rPr>
            </w:pPr>
          </w:p>
        </w:tc>
        <w:tc>
          <w:tcPr>
            <w:tcW w:w="1843" w:type="dxa"/>
            <w:tcBorders>
              <w:top w:val="nil"/>
              <w:left w:val="nil"/>
              <w:bottom w:val="single" w:sz="4" w:space="0" w:color="auto"/>
              <w:right w:val="single" w:sz="8" w:space="0" w:color="auto"/>
            </w:tcBorders>
            <w:shd w:val="clear" w:color="auto" w:fill="auto"/>
            <w:noWrap/>
            <w:vAlign w:val="bottom"/>
            <w:hideMark/>
          </w:tcPr>
          <w:p w:rsidR="00010D3A" w:rsidRPr="0013076C" w:rsidRDefault="00010D3A" w:rsidP="00010D3A">
            <w:pPr>
              <w:jc w:val="right"/>
              <w:rPr>
                <w:rFonts w:asciiTheme="minorHAnsi" w:hAnsiTheme="minorHAnsi" w:cstheme="minorHAnsi"/>
                <w:lang w:eastAsia="en-GB"/>
              </w:rPr>
            </w:pPr>
          </w:p>
        </w:tc>
      </w:tr>
      <w:tr w:rsidR="00010D3A" w:rsidRPr="0013076C" w:rsidTr="00010D3A">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010D3A" w:rsidRPr="0013076C" w:rsidRDefault="00010D3A" w:rsidP="00010D3A">
            <w:pPr>
              <w:rPr>
                <w:rFonts w:asciiTheme="minorHAnsi" w:hAnsiTheme="minorHAnsi" w:cstheme="minorHAnsi"/>
                <w:lang w:eastAsia="en-GB"/>
              </w:rPr>
            </w:pPr>
            <w:r w:rsidRPr="0013076C">
              <w:rPr>
                <w:rFonts w:asciiTheme="minorHAnsi" w:hAnsiTheme="minorHAnsi" w:cstheme="minorHAnsi"/>
                <w:lang w:eastAsia="en-GB"/>
              </w:rPr>
              <w:t>Introduction</w:t>
            </w:r>
          </w:p>
        </w:tc>
        <w:tc>
          <w:tcPr>
            <w:tcW w:w="1164" w:type="dxa"/>
            <w:tcBorders>
              <w:top w:val="nil"/>
              <w:left w:val="nil"/>
              <w:bottom w:val="single" w:sz="4" w:space="0" w:color="auto"/>
              <w:right w:val="single" w:sz="4" w:space="0" w:color="auto"/>
            </w:tcBorders>
            <w:shd w:val="clear" w:color="auto" w:fill="auto"/>
            <w:noWrap/>
            <w:vAlign w:val="center"/>
            <w:hideMark/>
          </w:tcPr>
          <w:p w:rsidR="00010D3A" w:rsidRPr="0013076C" w:rsidRDefault="00010D3A" w:rsidP="00010D3A">
            <w:pPr>
              <w:jc w:val="right"/>
              <w:rPr>
                <w:rFonts w:asciiTheme="minorHAnsi" w:hAnsiTheme="minorHAnsi" w:cstheme="minorHAnsi"/>
                <w:lang w:eastAsia="en-GB"/>
              </w:rPr>
            </w:pPr>
            <w:r w:rsidRPr="0013076C">
              <w:rPr>
                <w:rFonts w:asciiTheme="minorHAnsi" w:hAnsiTheme="minorHAnsi" w:cstheme="minorHAnsi"/>
                <w:lang w:eastAsia="en-GB"/>
              </w:rPr>
              <w:t>5</w:t>
            </w:r>
          </w:p>
        </w:tc>
        <w:tc>
          <w:tcPr>
            <w:tcW w:w="992" w:type="dxa"/>
            <w:tcBorders>
              <w:top w:val="nil"/>
              <w:left w:val="nil"/>
              <w:bottom w:val="single" w:sz="4" w:space="0" w:color="auto"/>
              <w:right w:val="single" w:sz="4" w:space="0" w:color="auto"/>
            </w:tcBorders>
            <w:shd w:val="clear" w:color="auto" w:fill="auto"/>
            <w:noWrap/>
            <w:vAlign w:val="center"/>
            <w:hideMark/>
          </w:tcPr>
          <w:p w:rsidR="00010D3A" w:rsidRPr="0013076C" w:rsidRDefault="00010D3A" w:rsidP="00010D3A">
            <w:pPr>
              <w:jc w:val="right"/>
              <w:rPr>
                <w:rFonts w:asciiTheme="minorHAnsi" w:hAnsiTheme="minorHAnsi" w:cstheme="minorHAnsi"/>
                <w:lang w:eastAsia="en-GB"/>
              </w:rPr>
            </w:pPr>
            <w:r w:rsidRPr="0013076C">
              <w:rPr>
                <w:rFonts w:asciiTheme="minorHAnsi" w:hAnsiTheme="minorHAnsi" w:cstheme="minorHAnsi"/>
                <w:lang w:eastAsia="en-GB"/>
              </w:rPr>
              <w:t>5</w:t>
            </w:r>
          </w:p>
        </w:tc>
        <w:tc>
          <w:tcPr>
            <w:tcW w:w="1701" w:type="dxa"/>
            <w:tcBorders>
              <w:top w:val="nil"/>
              <w:left w:val="nil"/>
              <w:bottom w:val="single" w:sz="4" w:space="0" w:color="auto"/>
              <w:right w:val="single" w:sz="4" w:space="0" w:color="auto"/>
            </w:tcBorders>
            <w:shd w:val="clear" w:color="auto" w:fill="auto"/>
            <w:noWrap/>
            <w:vAlign w:val="center"/>
            <w:hideMark/>
          </w:tcPr>
          <w:p w:rsidR="00010D3A" w:rsidRPr="0013076C" w:rsidRDefault="00010D3A" w:rsidP="00010D3A">
            <w:pPr>
              <w:jc w:val="right"/>
              <w:rPr>
                <w:rFonts w:asciiTheme="minorHAnsi" w:hAnsiTheme="minorHAnsi" w:cstheme="minorHAnsi"/>
                <w:lang w:eastAsia="en-GB"/>
              </w:rPr>
            </w:pPr>
            <w:r w:rsidRPr="0013076C">
              <w:rPr>
                <w:rFonts w:asciiTheme="minorHAnsi" w:hAnsiTheme="minorHAnsi" w:cstheme="minorHAnsi"/>
                <w:lang w:eastAsia="en-GB"/>
              </w:rPr>
              <w:t>5</w:t>
            </w:r>
          </w:p>
        </w:tc>
        <w:tc>
          <w:tcPr>
            <w:tcW w:w="1843" w:type="dxa"/>
            <w:tcBorders>
              <w:top w:val="nil"/>
              <w:left w:val="nil"/>
              <w:bottom w:val="single" w:sz="4" w:space="0" w:color="auto"/>
              <w:right w:val="single" w:sz="8" w:space="0" w:color="auto"/>
            </w:tcBorders>
            <w:shd w:val="clear" w:color="auto" w:fill="auto"/>
            <w:noWrap/>
            <w:vAlign w:val="center"/>
            <w:hideMark/>
          </w:tcPr>
          <w:p w:rsidR="00010D3A" w:rsidRPr="0013076C" w:rsidRDefault="00010D3A" w:rsidP="00010D3A">
            <w:pPr>
              <w:jc w:val="right"/>
              <w:rPr>
                <w:rFonts w:asciiTheme="minorHAnsi" w:hAnsiTheme="minorHAnsi" w:cstheme="minorHAnsi"/>
                <w:lang w:eastAsia="en-GB"/>
              </w:rPr>
            </w:pPr>
            <w:r w:rsidRPr="0013076C">
              <w:rPr>
                <w:rFonts w:asciiTheme="minorHAnsi" w:hAnsiTheme="minorHAnsi" w:cstheme="minorHAnsi"/>
                <w:lang w:eastAsia="en-GB"/>
              </w:rPr>
              <w:t>5</w:t>
            </w:r>
          </w:p>
        </w:tc>
      </w:tr>
      <w:tr w:rsidR="00010D3A" w:rsidRPr="0013076C" w:rsidTr="00010D3A">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010D3A" w:rsidRPr="0013076C" w:rsidRDefault="00010D3A" w:rsidP="00010D3A">
            <w:pPr>
              <w:rPr>
                <w:rFonts w:asciiTheme="minorHAnsi" w:hAnsiTheme="minorHAnsi" w:cstheme="minorHAnsi"/>
                <w:lang w:eastAsia="en-GB"/>
              </w:rPr>
            </w:pPr>
            <w:r w:rsidRPr="0013076C">
              <w:rPr>
                <w:rFonts w:asciiTheme="minorHAnsi" w:hAnsiTheme="minorHAnsi" w:cstheme="minorHAnsi"/>
                <w:lang w:eastAsia="en-GB"/>
              </w:rPr>
              <w:t>Literature Review</w:t>
            </w:r>
          </w:p>
        </w:tc>
        <w:tc>
          <w:tcPr>
            <w:tcW w:w="1164" w:type="dxa"/>
            <w:tcBorders>
              <w:top w:val="nil"/>
              <w:left w:val="nil"/>
              <w:bottom w:val="single" w:sz="4" w:space="0" w:color="auto"/>
              <w:right w:val="single" w:sz="4" w:space="0" w:color="auto"/>
            </w:tcBorders>
            <w:shd w:val="clear" w:color="auto" w:fill="auto"/>
            <w:noWrap/>
            <w:vAlign w:val="center"/>
            <w:hideMark/>
          </w:tcPr>
          <w:p w:rsidR="00010D3A" w:rsidRPr="0013076C" w:rsidRDefault="00010D3A" w:rsidP="00010D3A">
            <w:pPr>
              <w:jc w:val="right"/>
              <w:rPr>
                <w:rFonts w:asciiTheme="minorHAnsi" w:hAnsiTheme="minorHAnsi" w:cstheme="minorHAnsi"/>
                <w:lang w:eastAsia="en-GB"/>
              </w:rPr>
            </w:pPr>
            <w:r w:rsidRPr="0013076C">
              <w:rPr>
                <w:rFonts w:asciiTheme="minorHAnsi" w:hAnsiTheme="minorHAnsi" w:cstheme="minorHAnsi"/>
                <w:lang w:eastAsia="en-GB"/>
              </w:rPr>
              <w:t>20</w:t>
            </w:r>
          </w:p>
        </w:tc>
        <w:tc>
          <w:tcPr>
            <w:tcW w:w="992" w:type="dxa"/>
            <w:tcBorders>
              <w:top w:val="nil"/>
              <w:left w:val="nil"/>
              <w:bottom w:val="single" w:sz="4" w:space="0" w:color="auto"/>
              <w:right w:val="single" w:sz="4" w:space="0" w:color="auto"/>
            </w:tcBorders>
            <w:shd w:val="clear" w:color="auto" w:fill="auto"/>
            <w:noWrap/>
            <w:vAlign w:val="center"/>
            <w:hideMark/>
          </w:tcPr>
          <w:p w:rsidR="00010D3A" w:rsidRPr="0013076C" w:rsidRDefault="00010D3A" w:rsidP="00010D3A">
            <w:pPr>
              <w:jc w:val="right"/>
              <w:rPr>
                <w:rFonts w:asciiTheme="minorHAnsi" w:hAnsiTheme="minorHAnsi" w:cstheme="minorHAnsi"/>
                <w:lang w:eastAsia="en-GB"/>
              </w:rPr>
            </w:pPr>
            <w:r w:rsidRPr="0013076C">
              <w:rPr>
                <w:rFonts w:asciiTheme="minorHAnsi" w:hAnsiTheme="minorHAnsi" w:cstheme="minorHAnsi"/>
                <w:lang w:eastAsia="en-GB"/>
              </w:rPr>
              <w:t>35</w:t>
            </w:r>
          </w:p>
        </w:tc>
        <w:tc>
          <w:tcPr>
            <w:tcW w:w="1701" w:type="dxa"/>
            <w:tcBorders>
              <w:top w:val="nil"/>
              <w:left w:val="nil"/>
              <w:bottom w:val="single" w:sz="4" w:space="0" w:color="auto"/>
              <w:right w:val="single" w:sz="4" w:space="0" w:color="auto"/>
            </w:tcBorders>
            <w:shd w:val="clear" w:color="auto" w:fill="auto"/>
            <w:noWrap/>
            <w:vAlign w:val="center"/>
            <w:hideMark/>
          </w:tcPr>
          <w:p w:rsidR="00010D3A" w:rsidRPr="0013076C" w:rsidRDefault="00010D3A" w:rsidP="00010D3A">
            <w:pPr>
              <w:jc w:val="right"/>
              <w:rPr>
                <w:rFonts w:asciiTheme="minorHAnsi" w:hAnsiTheme="minorHAnsi" w:cstheme="minorHAnsi"/>
                <w:lang w:eastAsia="en-GB"/>
              </w:rPr>
            </w:pPr>
            <w:r w:rsidRPr="0013076C">
              <w:rPr>
                <w:rFonts w:asciiTheme="minorHAnsi" w:hAnsiTheme="minorHAnsi" w:cstheme="minorHAnsi"/>
                <w:lang w:eastAsia="en-GB"/>
              </w:rPr>
              <w:t>20</w:t>
            </w:r>
          </w:p>
        </w:tc>
        <w:tc>
          <w:tcPr>
            <w:tcW w:w="1843" w:type="dxa"/>
            <w:tcBorders>
              <w:top w:val="nil"/>
              <w:left w:val="nil"/>
              <w:bottom w:val="single" w:sz="4" w:space="0" w:color="auto"/>
              <w:right w:val="single" w:sz="8" w:space="0" w:color="auto"/>
            </w:tcBorders>
            <w:shd w:val="clear" w:color="auto" w:fill="auto"/>
            <w:noWrap/>
            <w:vAlign w:val="center"/>
            <w:hideMark/>
          </w:tcPr>
          <w:p w:rsidR="00010D3A" w:rsidRPr="0013076C" w:rsidRDefault="00010D3A" w:rsidP="00010D3A">
            <w:pPr>
              <w:jc w:val="right"/>
              <w:rPr>
                <w:rFonts w:asciiTheme="minorHAnsi" w:hAnsiTheme="minorHAnsi" w:cstheme="minorHAnsi"/>
                <w:lang w:eastAsia="en-GB"/>
              </w:rPr>
            </w:pPr>
            <w:r w:rsidRPr="0013076C">
              <w:rPr>
                <w:rFonts w:asciiTheme="minorHAnsi" w:hAnsiTheme="minorHAnsi" w:cstheme="minorHAnsi"/>
                <w:lang w:eastAsia="en-GB"/>
              </w:rPr>
              <w:t>15</w:t>
            </w:r>
          </w:p>
        </w:tc>
      </w:tr>
      <w:tr w:rsidR="00010D3A" w:rsidRPr="0013076C" w:rsidTr="00010D3A">
        <w:trPr>
          <w:trHeight w:val="422"/>
        </w:trPr>
        <w:tc>
          <w:tcPr>
            <w:tcW w:w="3531"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rsidR="00010D3A" w:rsidRPr="0013076C" w:rsidRDefault="00010D3A" w:rsidP="00010D3A">
            <w:pPr>
              <w:rPr>
                <w:rFonts w:asciiTheme="minorHAnsi" w:hAnsiTheme="minorHAnsi" w:cstheme="minorHAnsi"/>
                <w:b/>
                <w:lang w:eastAsia="en-GB"/>
              </w:rPr>
            </w:pPr>
            <w:r w:rsidRPr="0013076C">
              <w:rPr>
                <w:rFonts w:asciiTheme="minorHAnsi" w:hAnsiTheme="minorHAnsi" w:cstheme="minorHAnsi"/>
                <w:b/>
                <w:lang w:eastAsia="en-GB"/>
              </w:rPr>
              <w:t>Knowledge and Understanding of Subject</w:t>
            </w:r>
          </w:p>
        </w:tc>
        <w:tc>
          <w:tcPr>
            <w:tcW w:w="1164" w:type="dxa"/>
            <w:tcBorders>
              <w:top w:val="nil"/>
              <w:left w:val="nil"/>
              <w:bottom w:val="single" w:sz="4" w:space="0" w:color="auto"/>
              <w:right w:val="single" w:sz="4" w:space="0" w:color="auto"/>
            </w:tcBorders>
            <w:shd w:val="clear" w:color="auto" w:fill="auto"/>
            <w:noWrap/>
            <w:vAlign w:val="center"/>
            <w:hideMark/>
          </w:tcPr>
          <w:p w:rsidR="00010D3A" w:rsidRPr="0013076C" w:rsidRDefault="00010D3A" w:rsidP="00010D3A">
            <w:pPr>
              <w:jc w:val="right"/>
              <w:rPr>
                <w:rFonts w:asciiTheme="minorHAnsi" w:hAnsiTheme="minorHAnsi" w:cstheme="minorHAnsi"/>
                <w:lang w:eastAsia="en-GB"/>
              </w:rPr>
            </w:pPr>
          </w:p>
        </w:tc>
        <w:tc>
          <w:tcPr>
            <w:tcW w:w="992" w:type="dxa"/>
            <w:tcBorders>
              <w:top w:val="nil"/>
              <w:left w:val="nil"/>
              <w:bottom w:val="single" w:sz="4" w:space="0" w:color="auto"/>
              <w:right w:val="single" w:sz="4" w:space="0" w:color="auto"/>
            </w:tcBorders>
            <w:shd w:val="clear" w:color="auto" w:fill="auto"/>
            <w:noWrap/>
            <w:vAlign w:val="center"/>
            <w:hideMark/>
          </w:tcPr>
          <w:p w:rsidR="00010D3A" w:rsidRPr="0013076C" w:rsidRDefault="00010D3A" w:rsidP="00010D3A">
            <w:pPr>
              <w:jc w:val="right"/>
              <w:rPr>
                <w:rFonts w:asciiTheme="minorHAnsi" w:hAnsiTheme="minorHAnsi" w:cstheme="minorHAnsi"/>
                <w:lang w:eastAsia="en-GB"/>
              </w:rPr>
            </w:pPr>
          </w:p>
        </w:tc>
        <w:tc>
          <w:tcPr>
            <w:tcW w:w="1701" w:type="dxa"/>
            <w:tcBorders>
              <w:top w:val="nil"/>
              <w:left w:val="nil"/>
              <w:bottom w:val="single" w:sz="4" w:space="0" w:color="auto"/>
              <w:right w:val="single" w:sz="4" w:space="0" w:color="auto"/>
            </w:tcBorders>
            <w:shd w:val="clear" w:color="auto" w:fill="auto"/>
            <w:noWrap/>
            <w:vAlign w:val="center"/>
            <w:hideMark/>
          </w:tcPr>
          <w:p w:rsidR="00010D3A" w:rsidRPr="0013076C" w:rsidRDefault="00010D3A" w:rsidP="00010D3A">
            <w:pPr>
              <w:jc w:val="right"/>
              <w:rPr>
                <w:rFonts w:asciiTheme="minorHAnsi" w:hAnsiTheme="minorHAnsi" w:cstheme="minorHAnsi"/>
                <w:lang w:eastAsia="en-GB"/>
              </w:rPr>
            </w:pPr>
          </w:p>
        </w:tc>
        <w:tc>
          <w:tcPr>
            <w:tcW w:w="1843" w:type="dxa"/>
            <w:tcBorders>
              <w:top w:val="nil"/>
              <w:left w:val="nil"/>
              <w:bottom w:val="single" w:sz="4" w:space="0" w:color="auto"/>
              <w:right w:val="single" w:sz="8" w:space="0" w:color="auto"/>
            </w:tcBorders>
            <w:shd w:val="clear" w:color="auto" w:fill="auto"/>
            <w:noWrap/>
            <w:vAlign w:val="center"/>
            <w:hideMark/>
          </w:tcPr>
          <w:p w:rsidR="00010D3A" w:rsidRPr="0013076C" w:rsidRDefault="00010D3A" w:rsidP="00010D3A">
            <w:pPr>
              <w:jc w:val="right"/>
              <w:rPr>
                <w:rFonts w:asciiTheme="minorHAnsi" w:hAnsiTheme="minorHAnsi" w:cstheme="minorHAnsi"/>
                <w:lang w:eastAsia="en-GB"/>
              </w:rPr>
            </w:pPr>
          </w:p>
        </w:tc>
      </w:tr>
      <w:tr w:rsidR="00010D3A" w:rsidRPr="0013076C" w:rsidTr="00010D3A">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010D3A" w:rsidRPr="0013076C" w:rsidRDefault="00010D3A" w:rsidP="00010D3A">
            <w:pPr>
              <w:rPr>
                <w:rFonts w:asciiTheme="minorHAnsi" w:hAnsiTheme="minorHAnsi" w:cstheme="minorHAnsi"/>
                <w:lang w:eastAsia="en-GB"/>
              </w:rPr>
            </w:pPr>
            <w:r w:rsidRPr="0013076C">
              <w:rPr>
                <w:rFonts w:asciiTheme="minorHAnsi" w:hAnsiTheme="minorHAnsi" w:cstheme="minorHAnsi"/>
                <w:lang w:eastAsia="en-GB"/>
              </w:rPr>
              <w:t>Methodology</w:t>
            </w:r>
          </w:p>
        </w:tc>
        <w:tc>
          <w:tcPr>
            <w:tcW w:w="1164" w:type="dxa"/>
            <w:tcBorders>
              <w:top w:val="nil"/>
              <w:left w:val="nil"/>
              <w:bottom w:val="single" w:sz="4" w:space="0" w:color="auto"/>
              <w:right w:val="single" w:sz="4" w:space="0" w:color="auto"/>
            </w:tcBorders>
            <w:shd w:val="clear" w:color="auto" w:fill="auto"/>
            <w:noWrap/>
            <w:vAlign w:val="center"/>
            <w:hideMark/>
          </w:tcPr>
          <w:p w:rsidR="00010D3A" w:rsidRPr="0013076C" w:rsidRDefault="00010D3A" w:rsidP="00010D3A">
            <w:pPr>
              <w:jc w:val="right"/>
              <w:rPr>
                <w:rFonts w:asciiTheme="minorHAnsi" w:hAnsiTheme="minorHAnsi" w:cstheme="minorHAnsi"/>
                <w:lang w:eastAsia="en-GB"/>
              </w:rPr>
            </w:pPr>
            <w:r w:rsidRPr="0013076C">
              <w:rPr>
                <w:rFonts w:asciiTheme="minorHAnsi" w:hAnsiTheme="minorHAnsi" w:cstheme="minorHAnsi"/>
                <w:lang w:eastAsia="en-GB"/>
              </w:rPr>
              <w:t>5</w:t>
            </w:r>
          </w:p>
        </w:tc>
        <w:tc>
          <w:tcPr>
            <w:tcW w:w="992" w:type="dxa"/>
            <w:tcBorders>
              <w:top w:val="nil"/>
              <w:left w:val="nil"/>
              <w:bottom w:val="single" w:sz="4" w:space="0" w:color="auto"/>
              <w:right w:val="single" w:sz="4" w:space="0" w:color="auto"/>
            </w:tcBorders>
            <w:shd w:val="clear" w:color="auto" w:fill="auto"/>
            <w:noWrap/>
            <w:vAlign w:val="center"/>
            <w:hideMark/>
          </w:tcPr>
          <w:p w:rsidR="00010D3A" w:rsidRPr="0013076C" w:rsidRDefault="00010D3A" w:rsidP="00010D3A">
            <w:pPr>
              <w:jc w:val="right"/>
              <w:rPr>
                <w:rFonts w:asciiTheme="minorHAnsi" w:hAnsiTheme="minorHAnsi" w:cstheme="minorHAnsi"/>
                <w:lang w:eastAsia="en-GB"/>
              </w:rPr>
            </w:pPr>
            <w:r w:rsidRPr="0013076C">
              <w:rPr>
                <w:rFonts w:asciiTheme="minorHAnsi" w:hAnsiTheme="minorHAnsi" w:cstheme="minorHAnsi"/>
                <w:lang w:eastAsia="en-GB"/>
              </w:rPr>
              <w:t>5</w:t>
            </w:r>
          </w:p>
        </w:tc>
        <w:tc>
          <w:tcPr>
            <w:tcW w:w="1701" w:type="dxa"/>
            <w:tcBorders>
              <w:top w:val="nil"/>
              <w:left w:val="nil"/>
              <w:bottom w:val="single" w:sz="4" w:space="0" w:color="auto"/>
              <w:right w:val="single" w:sz="4" w:space="0" w:color="auto"/>
            </w:tcBorders>
            <w:shd w:val="clear" w:color="auto" w:fill="auto"/>
            <w:noWrap/>
            <w:vAlign w:val="center"/>
            <w:hideMark/>
          </w:tcPr>
          <w:p w:rsidR="00010D3A" w:rsidRPr="0013076C" w:rsidRDefault="00010D3A" w:rsidP="00010D3A">
            <w:pPr>
              <w:jc w:val="right"/>
              <w:rPr>
                <w:rFonts w:asciiTheme="minorHAnsi" w:hAnsiTheme="minorHAnsi" w:cstheme="minorHAnsi"/>
                <w:lang w:eastAsia="en-GB"/>
              </w:rPr>
            </w:pPr>
            <w:r w:rsidRPr="0013076C">
              <w:rPr>
                <w:rFonts w:asciiTheme="minorHAnsi" w:hAnsiTheme="minorHAnsi" w:cstheme="minorHAnsi"/>
                <w:lang w:eastAsia="en-GB"/>
              </w:rPr>
              <w:t>5</w:t>
            </w:r>
          </w:p>
        </w:tc>
        <w:tc>
          <w:tcPr>
            <w:tcW w:w="1843" w:type="dxa"/>
            <w:tcBorders>
              <w:top w:val="nil"/>
              <w:left w:val="nil"/>
              <w:bottom w:val="single" w:sz="4" w:space="0" w:color="auto"/>
              <w:right w:val="single" w:sz="8" w:space="0" w:color="auto"/>
            </w:tcBorders>
            <w:shd w:val="clear" w:color="auto" w:fill="auto"/>
            <w:noWrap/>
            <w:vAlign w:val="center"/>
            <w:hideMark/>
          </w:tcPr>
          <w:p w:rsidR="00010D3A" w:rsidRPr="0013076C" w:rsidRDefault="00010D3A" w:rsidP="00010D3A">
            <w:pPr>
              <w:jc w:val="right"/>
              <w:rPr>
                <w:rFonts w:asciiTheme="minorHAnsi" w:hAnsiTheme="minorHAnsi" w:cstheme="minorHAnsi"/>
                <w:lang w:eastAsia="en-GB"/>
              </w:rPr>
            </w:pPr>
            <w:r w:rsidRPr="0013076C">
              <w:rPr>
                <w:rFonts w:asciiTheme="minorHAnsi" w:hAnsiTheme="minorHAnsi" w:cstheme="minorHAnsi"/>
                <w:lang w:eastAsia="en-GB"/>
              </w:rPr>
              <w:t>5</w:t>
            </w:r>
          </w:p>
        </w:tc>
      </w:tr>
      <w:tr w:rsidR="00010D3A" w:rsidRPr="0013076C" w:rsidTr="00010D3A">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010D3A" w:rsidRPr="0013076C" w:rsidRDefault="00010D3A" w:rsidP="00010D3A">
            <w:pPr>
              <w:rPr>
                <w:rFonts w:asciiTheme="minorHAnsi" w:hAnsiTheme="minorHAnsi" w:cstheme="minorHAnsi"/>
                <w:lang w:eastAsia="en-GB"/>
              </w:rPr>
            </w:pPr>
            <w:r w:rsidRPr="0013076C">
              <w:rPr>
                <w:rFonts w:asciiTheme="minorHAnsi" w:hAnsiTheme="minorHAnsi" w:cstheme="minorHAnsi"/>
                <w:lang w:eastAsia="en-GB"/>
              </w:rPr>
              <w:t>Survey Design</w:t>
            </w:r>
          </w:p>
        </w:tc>
        <w:tc>
          <w:tcPr>
            <w:tcW w:w="1164" w:type="dxa"/>
            <w:tcBorders>
              <w:top w:val="nil"/>
              <w:left w:val="nil"/>
              <w:bottom w:val="single" w:sz="4" w:space="0" w:color="auto"/>
              <w:right w:val="single" w:sz="4" w:space="0" w:color="auto"/>
            </w:tcBorders>
            <w:shd w:val="clear" w:color="auto" w:fill="auto"/>
            <w:noWrap/>
            <w:vAlign w:val="center"/>
            <w:hideMark/>
          </w:tcPr>
          <w:p w:rsidR="00010D3A" w:rsidRPr="0013076C" w:rsidRDefault="00010D3A" w:rsidP="00010D3A">
            <w:pPr>
              <w:jc w:val="right"/>
              <w:rPr>
                <w:rFonts w:asciiTheme="minorHAnsi" w:hAnsiTheme="minorHAnsi" w:cstheme="minorHAnsi"/>
                <w:lang w:eastAsia="en-GB"/>
              </w:rPr>
            </w:pPr>
            <w:r w:rsidRPr="0013076C">
              <w:rPr>
                <w:rFonts w:asciiTheme="minorHAnsi" w:hAnsiTheme="minorHAnsi" w:cstheme="minorHAnsi"/>
                <w:lang w:eastAsia="en-GB"/>
              </w:rPr>
              <w:t>15</w:t>
            </w:r>
          </w:p>
        </w:tc>
        <w:tc>
          <w:tcPr>
            <w:tcW w:w="992" w:type="dxa"/>
            <w:tcBorders>
              <w:top w:val="nil"/>
              <w:left w:val="nil"/>
              <w:bottom w:val="single" w:sz="4" w:space="0" w:color="auto"/>
              <w:right w:val="single" w:sz="4" w:space="0" w:color="auto"/>
            </w:tcBorders>
            <w:shd w:val="clear" w:color="auto" w:fill="auto"/>
            <w:noWrap/>
            <w:vAlign w:val="center"/>
            <w:hideMark/>
          </w:tcPr>
          <w:p w:rsidR="00010D3A" w:rsidRPr="0013076C" w:rsidRDefault="00010D3A" w:rsidP="00010D3A">
            <w:pPr>
              <w:jc w:val="right"/>
              <w:rPr>
                <w:rFonts w:asciiTheme="minorHAnsi" w:hAnsiTheme="minorHAnsi" w:cstheme="minorHAnsi"/>
                <w:lang w:eastAsia="en-GB"/>
              </w:rPr>
            </w:pPr>
            <w:r w:rsidRPr="0013076C">
              <w:rPr>
                <w:rFonts w:asciiTheme="minorHAnsi" w:hAnsiTheme="minorHAnsi" w:cstheme="minorHAnsi"/>
                <w:lang w:eastAsia="en-GB"/>
              </w:rPr>
              <w:t> -</w:t>
            </w:r>
          </w:p>
        </w:tc>
        <w:tc>
          <w:tcPr>
            <w:tcW w:w="1701" w:type="dxa"/>
            <w:tcBorders>
              <w:top w:val="nil"/>
              <w:left w:val="nil"/>
              <w:bottom w:val="single" w:sz="4" w:space="0" w:color="auto"/>
              <w:right w:val="single" w:sz="4" w:space="0" w:color="auto"/>
            </w:tcBorders>
            <w:shd w:val="clear" w:color="auto" w:fill="auto"/>
            <w:noWrap/>
            <w:vAlign w:val="center"/>
            <w:hideMark/>
          </w:tcPr>
          <w:p w:rsidR="00010D3A" w:rsidRPr="0013076C" w:rsidRDefault="00010D3A" w:rsidP="00010D3A">
            <w:pPr>
              <w:jc w:val="right"/>
              <w:rPr>
                <w:rFonts w:asciiTheme="minorHAnsi" w:hAnsiTheme="minorHAnsi" w:cstheme="minorHAnsi"/>
                <w:lang w:eastAsia="en-GB"/>
              </w:rPr>
            </w:pPr>
            <w:r w:rsidRPr="0013076C">
              <w:rPr>
                <w:rFonts w:asciiTheme="minorHAnsi" w:hAnsiTheme="minorHAnsi" w:cstheme="minorHAnsi"/>
                <w:lang w:eastAsia="en-GB"/>
              </w:rPr>
              <w:t> -</w:t>
            </w:r>
          </w:p>
        </w:tc>
        <w:tc>
          <w:tcPr>
            <w:tcW w:w="1843" w:type="dxa"/>
            <w:tcBorders>
              <w:top w:val="nil"/>
              <w:left w:val="nil"/>
              <w:bottom w:val="single" w:sz="4" w:space="0" w:color="auto"/>
              <w:right w:val="single" w:sz="8" w:space="0" w:color="auto"/>
            </w:tcBorders>
            <w:shd w:val="clear" w:color="auto" w:fill="auto"/>
            <w:noWrap/>
            <w:vAlign w:val="center"/>
            <w:hideMark/>
          </w:tcPr>
          <w:p w:rsidR="00010D3A" w:rsidRPr="0013076C" w:rsidRDefault="00010D3A" w:rsidP="00010D3A">
            <w:pPr>
              <w:jc w:val="right"/>
              <w:rPr>
                <w:rFonts w:asciiTheme="minorHAnsi" w:hAnsiTheme="minorHAnsi" w:cstheme="minorHAnsi"/>
                <w:lang w:eastAsia="en-GB"/>
              </w:rPr>
            </w:pPr>
            <w:r w:rsidRPr="0013076C">
              <w:rPr>
                <w:rFonts w:asciiTheme="minorHAnsi" w:hAnsiTheme="minorHAnsi" w:cstheme="minorHAnsi"/>
                <w:lang w:eastAsia="en-GB"/>
              </w:rPr>
              <w:t> -</w:t>
            </w:r>
          </w:p>
        </w:tc>
      </w:tr>
      <w:tr w:rsidR="00010D3A" w:rsidRPr="0013076C" w:rsidTr="00010D3A">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010D3A" w:rsidRPr="0013076C" w:rsidRDefault="00010D3A" w:rsidP="00010D3A">
            <w:pPr>
              <w:rPr>
                <w:rFonts w:asciiTheme="minorHAnsi" w:hAnsiTheme="minorHAnsi" w:cstheme="minorHAnsi"/>
                <w:lang w:eastAsia="en-GB"/>
              </w:rPr>
            </w:pPr>
            <w:r w:rsidRPr="0013076C">
              <w:rPr>
                <w:rFonts w:asciiTheme="minorHAnsi" w:hAnsiTheme="minorHAnsi" w:cstheme="minorHAnsi"/>
                <w:lang w:eastAsia="en-GB"/>
              </w:rPr>
              <w:t>Requirements/Design</w:t>
            </w:r>
          </w:p>
        </w:tc>
        <w:tc>
          <w:tcPr>
            <w:tcW w:w="1164" w:type="dxa"/>
            <w:tcBorders>
              <w:top w:val="nil"/>
              <w:left w:val="nil"/>
              <w:bottom w:val="single" w:sz="4" w:space="0" w:color="auto"/>
              <w:right w:val="single" w:sz="4" w:space="0" w:color="auto"/>
            </w:tcBorders>
            <w:shd w:val="clear" w:color="auto" w:fill="auto"/>
            <w:noWrap/>
            <w:vAlign w:val="center"/>
            <w:hideMark/>
          </w:tcPr>
          <w:p w:rsidR="00010D3A" w:rsidRPr="0013076C" w:rsidRDefault="00010D3A" w:rsidP="00010D3A">
            <w:pPr>
              <w:jc w:val="right"/>
              <w:rPr>
                <w:rFonts w:asciiTheme="minorHAnsi" w:hAnsiTheme="minorHAnsi" w:cstheme="minorHAnsi"/>
                <w:lang w:eastAsia="en-GB"/>
              </w:rPr>
            </w:pPr>
            <w:r w:rsidRPr="0013076C">
              <w:rPr>
                <w:rFonts w:asciiTheme="minorHAnsi" w:hAnsiTheme="minorHAnsi" w:cstheme="minorHAnsi"/>
                <w:lang w:eastAsia="en-GB"/>
              </w:rPr>
              <w:t> -</w:t>
            </w:r>
          </w:p>
        </w:tc>
        <w:tc>
          <w:tcPr>
            <w:tcW w:w="992" w:type="dxa"/>
            <w:tcBorders>
              <w:top w:val="nil"/>
              <w:left w:val="nil"/>
              <w:bottom w:val="single" w:sz="4" w:space="0" w:color="auto"/>
              <w:right w:val="single" w:sz="4" w:space="0" w:color="auto"/>
            </w:tcBorders>
            <w:shd w:val="clear" w:color="auto" w:fill="auto"/>
            <w:noWrap/>
            <w:vAlign w:val="center"/>
            <w:hideMark/>
          </w:tcPr>
          <w:p w:rsidR="00010D3A" w:rsidRPr="0013076C" w:rsidRDefault="00010D3A" w:rsidP="00010D3A">
            <w:pPr>
              <w:jc w:val="right"/>
              <w:rPr>
                <w:rFonts w:asciiTheme="minorHAnsi" w:hAnsiTheme="minorHAnsi" w:cstheme="minorHAnsi"/>
                <w:lang w:eastAsia="en-GB"/>
              </w:rPr>
            </w:pPr>
            <w:r w:rsidRPr="0013076C">
              <w:rPr>
                <w:rFonts w:asciiTheme="minorHAnsi" w:hAnsiTheme="minorHAnsi" w:cstheme="minorHAnsi"/>
                <w:lang w:eastAsia="en-GB"/>
              </w:rPr>
              <w:t> -</w:t>
            </w:r>
          </w:p>
        </w:tc>
        <w:tc>
          <w:tcPr>
            <w:tcW w:w="1701" w:type="dxa"/>
            <w:tcBorders>
              <w:top w:val="nil"/>
              <w:left w:val="nil"/>
              <w:bottom w:val="single" w:sz="4" w:space="0" w:color="auto"/>
              <w:right w:val="single" w:sz="4" w:space="0" w:color="auto"/>
            </w:tcBorders>
            <w:shd w:val="clear" w:color="auto" w:fill="auto"/>
            <w:noWrap/>
            <w:vAlign w:val="center"/>
            <w:hideMark/>
          </w:tcPr>
          <w:p w:rsidR="00010D3A" w:rsidRPr="0013076C" w:rsidRDefault="00010D3A" w:rsidP="00010D3A">
            <w:pPr>
              <w:jc w:val="right"/>
              <w:rPr>
                <w:rFonts w:asciiTheme="minorHAnsi" w:hAnsiTheme="minorHAnsi" w:cstheme="minorHAnsi"/>
                <w:lang w:eastAsia="en-GB"/>
              </w:rPr>
            </w:pPr>
            <w:r w:rsidRPr="0013076C">
              <w:rPr>
                <w:rFonts w:asciiTheme="minorHAnsi" w:hAnsiTheme="minorHAnsi" w:cstheme="minorHAnsi"/>
                <w:lang w:eastAsia="en-GB"/>
              </w:rPr>
              <w:t> -</w:t>
            </w:r>
          </w:p>
        </w:tc>
        <w:tc>
          <w:tcPr>
            <w:tcW w:w="1843" w:type="dxa"/>
            <w:tcBorders>
              <w:top w:val="nil"/>
              <w:left w:val="nil"/>
              <w:bottom w:val="single" w:sz="4" w:space="0" w:color="auto"/>
              <w:right w:val="single" w:sz="8" w:space="0" w:color="auto"/>
            </w:tcBorders>
            <w:shd w:val="clear" w:color="auto" w:fill="auto"/>
            <w:noWrap/>
            <w:vAlign w:val="center"/>
            <w:hideMark/>
          </w:tcPr>
          <w:p w:rsidR="00010D3A" w:rsidRPr="0013076C" w:rsidRDefault="00010D3A" w:rsidP="00010D3A">
            <w:pPr>
              <w:jc w:val="right"/>
              <w:rPr>
                <w:rFonts w:asciiTheme="minorHAnsi" w:hAnsiTheme="minorHAnsi" w:cstheme="minorHAnsi"/>
                <w:lang w:eastAsia="en-GB"/>
              </w:rPr>
            </w:pPr>
            <w:r w:rsidRPr="0013076C">
              <w:rPr>
                <w:rFonts w:asciiTheme="minorHAnsi" w:hAnsiTheme="minorHAnsi" w:cstheme="minorHAnsi"/>
                <w:lang w:eastAsia="en-GB"/>
              </w:rPr>
              <w:t>5</w:t>
            </w:r>
          </w:p>
        </w:tc>
      </w:tr>
      <w:tr w:rsidR="00010D3A" w:rsidRPr="0013076C" w:rsidTr="00010D3A">
        <w:trPr>
          <w:trHeight w:val="422"/>
        </w:trPr>
        <w:tc>
          <w:tcPr>
            <w:tcW w:w="3531"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rsidR="00010D3A" w:rsidRPr="0013076C" w:rsidRDefault="00010D3A" w:rsidP="00010D3A">
            <w:pPr>
              <w:rPr>
                <w:rFonts w:asciiTheme="minorHAnsi" w:hAnsiTheme="minorHAnsi" w:cstheme="minorHAnsi"/>
                <w:b/>
                <w:lang w:eastAsia="en-GB"/>
              </w:rPr>
            </w:pPr>
            <w:r w:rsidRPr="0013076C">
              <w:rPr>
                <w:rFonts w:asciiTheme="minorHAnsi" w:hAnsiTheme="minorHAnsi" w:cstheme="minorHAnsi"/>
                <w:b/>
                <w:lang w:eastAsia="en-GB"/>
              </w:rPr>
              <w:t>Analysis</w:t>
            </w:r>
          </w:p>
        </w:tc>
        <w:tc>
          <w:tcPr>
            <w:tcW w:w="1164" w:type="dxa"/>
            <w:tcBorders>
              <w:top w:val="nil"/>
              <w:left w:val="nil"/>
              <w:bottom w:val="single" w:sz="4" w:space="0" w:color="auto"/>
              <w:right w:val="single" w:sz="4" w:space="0" w:color="auto"/>
            </w:tcBorders>
            <w:shd w:val="clear" w:color="auto" w:fill="auto"/>
            <w:noWrap/>
            <w:vAlign w:val="center"/>
            <w:hideMark/>
          </w:tcPr>
          <w:p w:rsidR="00010D3A" w:rsidRPr="0013076C" w:rsidRDefault="00010D3A" w:rsidP="00010D3A">
            <w:pPr>
              <w:jc w:val="right"/>
              <w:rPr>
                <w:rFonts w:asciiTheme="minorHAnsi" w:hAnsiTheme="minorHAnsi" w:cstheme="minorHAnsi"/>
                <w:lang w:eastAsia="en-GB"/>
              </w:rPr>
            </w:pPr>
          </w:p>
        </w:tc>
        <w:tc>
          <w:tcPr>
            <w:tcW w:w="992" w:type="dxa"/>
            <w:tcBorders>
              <w:top w:val="nil"/>
              <w:left w:val="nil"/>
              <w:bottom w:val="single" w:sz="4" w:space="0" w:color="auto"/>
              <w:right w:val="single" w:sz="4" w:space="0" w:color="auto"/>
            </w:tcBorders>
            <w:shd w:val="clear" w:color="auto" w:fill="auto"/>
            <w:noWrap/>
            <w:vAlign w:val="center"/>
            <w:hideMark/>
          </w:tcPr>
          <w:p w:rsidR="00010D3A" w:rsidRPr="0013076C" w:rsidRDefault="00010D3A" w:rsidP="00010D3A">
            <w:pPr>
              <w:jc w:val="right"/>
              <w:rPr>
                <w:rFonts w:asciiTheme="minorHAnsi" w:hAnsiTheme="minorHAnsi" w:cstheme="minorHAnsi"/>
                <w:lang w:eastAsia="en-GB"/>
              </w:rPr>
            </w:pPr>
          </w:p>
        </w:tc>
        <w:tc>
          <w:tcPr>
            <w:tcW w:w="1701" w:type="dxa"/>
            <w:tcBorders>
              <w:top w:val="nil"/>
              <w:left w:val="nil"/>
              <w:bottom w:val="single" w:sz="4" w:space="0" w:color="auto"/>
              <w:right w:val="single" w:sz="4" w:space="0" w:color="auto"/>
            </w:tcBorders>
            <w:shd w:val="clear" w:color="auto" w:fill="auto"/>
            <w:noWrap/>
            <w:vAlign w:val="center"/>
            <w:hideMark/>
          </w:tcPr>
          <w:p w:rsidR="00010D3A" w:rsidRPr="0013076C" w:rsidRDefault="00010D3A" w:rsidP="00010D3A">
            <w:pPr>
              <w:jc w:val="right"/>
              <w:rPr>
                <w:rFonts w:asciiTheme="minorHAnsi" w:hAnsiTheme="minorHAnsi" w:cstheme="minorHAnsi"/>
                <w:lang w:eastAsia="en-GB"/>
              </w:rPr>
            </w:pPr>
          </w:p>
        </w:tc>
        <w:tc>
          <w:tcPr>
            <w:tcW w:w="1843" w:type="dxa"/>
            <w:tcBorders>
              <w:top w:val="nil"/>
              <w:left w:val="nil"/>
              <w:bottom w:val="single" w:sz="4" w:space="0" w:color="auto"/>
              <w:right w:val="single" w:sz="8" w:space="0" w:color="auto"/>
            </w:tcBorders>
            <w:shd w:val="clear" w:color="auto" w:fill="auto"/>
            <w:noWrap/>
            <w:vAlign w:val="center"/>
            <w:hideMark/>
          </w:tcPr>
          <w:p w:rsidR="00010D3A" w:rsidRPr="0013076C" w:rsidRDefault="00010D3A" w:rsidP="00010D3A">
            <w:pPr>
              <w:jc w:val="right"/>
              <w:rPr>
                <w:rFonts w:asciiTheme="minorHAnsi" w:hAnsiTheme="minorHAnsi" w:cstheme="minorHAnsi"/>
                <w:lang w:eastAsia="en-GB"/>
              </w:rPr>
            </w:pPr>
          </w:p>
        </w:tc>
      </w:tr>
      <w:tr w:rsidR="00010D3A" w:rsidRPr="0013076C" w:rsidTr="00010D3A">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010D3A" w:rsidRPr="0013076C" w:rsidRDefault="00010D3A" w:rsidP="00010D3A">
            <w:pPr>
              <w:rPr>
                <w:rFonts w:asciiTheme="minorHAnsi" w:hAnsiTheme="minorHAnsi" w:cstheme="minorHAnsi"/>
                <w:lang w:eastAsia="en-GB"/>
              </w:rPr>
            </w:pPr>
            <w:r w:rsidRPr="0013076C">
              <w:rPr>
                <w:rFonts w:asciiTheme="minorHAnsi" w:hAnsiTheme="minorHAnsi" w:cstheme="minorHAnsi"/>
                <w:lang w:eastAsia="en-GB"/>
              </w:rPr>
              <w:t>Results &amp; Discussions</w:t>
            </w:r>
          </w:p>
        </w:tc>
        <w:tc>
          <w:tcPr>
            <w:tcW w:w="1164" w:type="dxa"/>
            <w:tcBorders>
              <w:top w:val="nil"/>
              <w:left w:val="nil"/>
              <w:bottom w:val="single" w:sz="4" w:space="0" w:color="auto"/>
              <w:right w:val="single" w:sz="4" w:space="0" w:color="auto"/>
            </w:tcBorders>
            <w:shd w:val="clear" w:color="auto" w:fill="auto"/>
            <w:noWrap/>
            <w:vAlign w:val="center"/>
            <w:hideMark/>
          </w:tcPr>
          <w:p w:rsidR="00010D3A" w:rsidRPr="0013076C" w:rsidRDefault="00010D3A" w:rsidP="00010D3A">
            <w:pPr>
              <w:jc w:val="right"/>
              <w:rPr>
                <w:rFonts w:asciiTheme="minorHAnsi" w:hAnsiTheme="minorHAnsi" w:cstheme="minorHAnsi"/>
                <w:lang w:eastAsia="en-GB"/>
              </w:rPr>
            </w:pPr>
            <w:r w:rsidRPr="0013076C">
              <w:rPr>
                <w:rFonts w:asciiTheme="minorHAnsi" w:hAnsiTheme="minorHAnsi" w:cstheme="minorHAnsi"/>
                <w:lang w:eastAsia="en-GB"/>
              </w:rPr>
              <w:t>25</w:t>
            </w:r>
          </w:p>
        </w:tc>
        <w:tc>
          <w:tcPr>
            <w:tcW w:w="992" w:type="dxa"/>
            <w:tcBorders>
              <w:top w:val="nil"/>
              <w:left w:val="nil"/>
              <w:bottom w:val="single" w:sz="4" w:space="0" w:color="auto"/>
              <w:right w:val="single" w:sz="4" w:space="0" w:color="auto"/>
            </w:tcBorders>
            <w:shd w:val="clear" w:color="auto" w:fill="auto"/>
            <w:noWrap/>
            <w:vAlign w:val="center"/>
            <w:hideMark/>
          </w:tcPr>
          <w:p w:rsidR="00010D3A" w:rsidRPr="0013076C" w:rsidRDefault="00010D3A" w:rsidP="00010D3A">
            <w:pPr>
              <w:jc w:val="right"/>
              <w:rPr>
                <w:rFonts w:asciiTheme="minorHAnsi" w:hAnsiTheme="minorHAnsi" w:cstheme="minorHAnsi"/>
                <w:lang w:eastAsia="en-GB"/>
              </w:rPr>
            </w:pPr>
            <w:r w:rsidRPr="0013076C">
              <w:rPr>
                <w:rFonts w:asciiTheme="minorHAnsi" w:hAnsiTheme="minorHAnsi" w:cstheme="minorHAnsi"/>
                <w:lang w:eastAsia="en-GB"/>
              </w:rPr>
              <w:t>25</w:t>
            </w:r>
          </w:p>
        </w:tc>
        <w:tc>
          <w:tcPr>
            <w:tcW w:w="1701" w:type="dxa"/>
            <w:tcBorders>
              <w:top w:val="nil"/>
              <w:left w:val="nil"/>
              <w:bottom w:val="single" w:sz="4" w:space="0" w:color="auto"/>
              <w:right w:val="single" w:sz="4" w:space="0" w:color="auto"/>
            </w:tcBorders>
            <w:shd w:val="clear" w:color="auto" w:fill="auto"/>
            <w:noWrap/>
            <w:vAlign w:val="center"/>
            <w:hideMark/>
          </w:tcPr>
          <w:p w:rsidR="00010D3A" w:rsidRPr="0013076C" w:rsidRDefault="00010D3A" w:rsidP="00010D3A">
            <w:pPr>
              <w:jc w:val="right"/>
              <w:rPr>
                <w:rFonts w:asciiTheme="minorHAnsi" w:hAnsiTheme="minorHAnsi" w:cstheme="minorHAnsi"/>
                <w:lang w:eastAsia="en-GB"/>
              </w:rPr>
            </w:pPr>
            <w:r w:rsidRPr="0013076C">
              <w:rPr>
                <w:rFonts w:asciiTheme="minorHAnsi" w:hAnsiTheme="minorHAnsi" w:cstheme="minorHAnsi"/>
                <w:lang w:eastAsia="en-GB"/>
              </w:rPr>
              <w:t>25</w:t>
            </w:r>
          </w:p>
        </w:tc>
        <w:tc>
          <w:tcPr>
            <w:tcW w:w="1843" w:type="dxa"/>
            <w:tcBorders>
              <w:top w:val="nil"/>
              <w:left w:val="nil"/>
              <w:bottom w:val="single" w:sz="4" w:space="0" w:color="auto"/>
              <w:right w:val="single" w:sz="8" w:space="0" w:color="auto"/>
            </w:tcBorders>
            <w:shd w:val="clear" w:color="auto" w:fill="auto"/>
            <w:noWrap/>
            <w:vAlign w:val="center"/>
            <w:hideMark/>
          </w:tcPr>
          <w:p w:rsidR="00010D3A" w:rsidRPr="0013076C" w:rsidRDefault="00010D3A" w:rsidP="00010D3A">
            <w:pPr>
              <w:jc w:val="right"/>
              <w:rPr>
                <w:rFonts w:asciiTheme="minorHAnsi" w:hAnsiTheme="minorHAnsi" w:cstheme="minorHAnsi"/>
                <w:lang w:eastAsia="en-GB"/>
              </w:rPr>
            </w:pPr>
            <w:r w:rsidRPr="0013076C">
              <w:rPr>
                <w:rFonts w:asciiTheme="minorHAnsi" w:hAnsiTheme="minorHAnsi" w:cstheme="minorHAnsi"/>
                <w:lang w:eastAsia="en-GB"/>
              </w:rPr>
              <w:t>25</w:t>
            </w:r>
          </w:p>
        </w:tc>
      </w:tr>
      <w:tr w:rsidR="00010D3A" w:rsidRPr="0013076C" w:rsidTr="00010D3A">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010D3A" w:rsidRPr="0013076C" w:rsidRDefault="00010D3A" w:rsidP="00010D3A">
            <w:pPr>
              <w:rPr>
                <w:rFonts w:asciiTheme="minorHAnsi" w:hAnsiTheme="minorHAnsi" w:cstheme="minorHAnsi"/>
                <w:lang w:eastAsia="en-GB"/>
              </w:rPr>
            </w:pPr>
            <w:r w:rsidRPr="0013076C">
              <w:rPr>
                <w:rFonts w:asciiTheme="minorHAnsi" w:hAnsiTheme="minorHAnsi" w:cstheme="minorHAnsi"/>
                <w:lang w:eastAsia="en-GB"/>
              </w:rPr>
              <w:t xml:space="preserve">Conclusions and Recommendations </w:t>
            </w:r>
          </w:p>
        </w:tc>
        <w:tc>
          <w:tcPr>
            <w:tcW w:w="1164" w:type="dxa"/>
            <w:tcBorders>
              <w:top w:val="nil"/>
              <w:left w:val="nil"/>
              <w:bottom w:val="single" w:sz="4" w:space="0" w:color="auto"/>
              <w:right w:val="single" w:sz="4" w:space="0" w:color="auto"/>
            </w:tcBorders>
            <w:shd w:val="clear" w:color="auto" w:fill="auto"/>
            <w:noWrap/>
            <w:vAlign w:val="center"/>
            <w:hideMark/>
          </w:tcPr>
          <w:p w:rsidR="00010D3A" w:rsidRPr="0013076C" w:rsidRDefault="00010D3A" w:rsidP="00010D3A">
            <w:pPr>
              <w:jc w:val="right"/>
              <w:rPr>
                <w:rFonts w:asciiTheme="minorHAnsi" w:hAnsiTheme="minorHAnsi" w:cstheme="minorHAnsi"/>
                <w:lang w:eastAsia="en-GB"/>
              </w:rPr>
            </w:pPr>
            <w:r w:rsidRPr="0013076C">
              <w:rPr>
                <w:rFonts w:asciiTheme="minorHAnsi" w:hAnsiTheme="minorHAnsi" w:cstheme="minorHAnsi"/>
                <w:lang w:eastAsia="en-GB"/>
              </w:rPr>
              <w:t>10</w:t>
            </w:r>
          </w:p>
        </w:tc>
        <w:tc>
          <w:tcPr>
            <w:tcW w:w="992" w:type="dxa"/>
            <w:tcBorders>
              <w:top w:val="nil"/>
              <w:left w:val="nil"/>
              <w:bottom w:val="single" w:sz="4" w:space="0" w:color="auto"/>
              <w:right w:val="single" w:sz="4" w:space="0" w:color="auto"/>
            </w:tcBorders>
            <w:shd w:val="clear" w:color="auto" w:fill="auto"/>
            <w:noWrap/>
            <w:vAlign w:val="center"/>
            <w:hideMark/>
          </w:tcPr>
          <w:p w:rsidR="00010D3A" w:rsidRPr="0013076C" w:rsidRDefault="00010D3A" w:rsidP="00010D3A">
            <w:pPr>
              <w:jc w:val="right"/>
              <w:rPr>
                <w:rFonts w:asciiTheme="minorHAnsi" w:hAnsiTheme="minorHAnsi" w:cstheme="minorHAnsi"/>
                <w:lang w:eastAsia="en-GB"/>
              </w:rPr>
            </w:pPr>
            <w:r w:rsidRPr="0013076C">
              <w:rPr>
                <w:rFonts w:asciiTheme="minorHAnsi" w:hAnsiTheme="minorHAnsi" w:cstheme="minorHAnsi"/>
                <w:lang w:eastAsia="en-GB"/>
              </w:rPr>
              <w:t>10</w:t>
            </w:r>
          </w:p>
        </w:tc>
        <w:tc>
          <w:tcPr>
            <w:tcW w:w="1701" w:type="dxa"/>
            <w:tcBorders>
              <w:top w:val="nil"/>
              <w:left w:val="nil"/>
              <w:bottom w:val="single" w:sz="4" w:space="0" w:color="auto"/>
              <w:right w:val="single" w:sz="4" w:space="0" w:color="auto"/>
            </w:tcBorders>
            <w:shd w:val="clear" w:color="auto" w:fill="auto"/>
            <w:noWrap/>
            <w:vAlign w:val="center"/>
            <w:hideMark/>
          </w:tcPr>
          <w:p w:rsidR="00010D3A" w:rsidRPr="0013076C" w:rsidRDefault="00010D3A" w:rsidP="00010D3A">
            <w:pPr>
              <w:jc w:val="right"/>
              <w:rPr>
                <w:rFonts w:asciiTheme="minorHAnsi" w:hAnsiTheme="minorHAnsi" w:cstheme="minorHAnsi"/>
                <w:lang w:eastAsia="en-GB"/>
              </w:rPr>
            </w:pPr>
            <w:r w:rsidRPr="0013076C">
              <w:rPr>
                <w:rFonts w:asciiTheme="minorHAnsi" w:hAnsiTheme="minorHAnsi" w:cstheme="minorHAnsi"/>
                <w:lang w:eastAsia="en-GB"/>
              </w:rPr>
              <w:t>10</w:t>
            </w:r>
          </w:p>
        </w:tc>
        <w:tc>
          <w:tcPr>
            <w:tcW w:w="1843" w:type="dxa"/>
            <w:tcBorders>
              <w:top w:val="nil"/>
              <w:left w:val="nil"/>
              <w:bottom w:val="single" w:sz="4" w:space="0" w:color="auto"/>
              <w:right w:val="single" w:sz="8" w:space="0" w:color="auto"/>
            </w:tcBorders>
            <w:shd w:val="clear" w:color="auto" w:fill="auto"/>
            <w:noWrap/>
            <w:vAlign w:val="center"/>
            <w:hideMark/>
          </w:tcPr>
          <w:p w:rsidR="00010D3A" w:rsidRPr="0013076C" w:rsidRDefault="00010D3A" w:rsidP="00010D3A">
            <w:pPr>
              <w:jc w:val="right"/>
              <w:rPr>
                <w:rFonts w:asciiTheme="minorHAnsi" w:hAnsiTheme="minorHAnsi" w:cstheme="minorHAnsi"/>
                <w:lang w:eastAsia="en-GB"/>
              </w:rPr>
            </w:pPr>
            <w:r w:rsidRPr="0013076C">
              <w:rPr>
                <w:rFonts w:asciiTheme="minorHAnsi" w:hAnsiTheme="minorHAnsi" w:cstheme="minorHAnsi"/>
                <w:lang w:eastAsia="en-GB"/>
              </w:rPr>
              <w:t>10</w:t>
            </w:r>
          </w:p>
        </w:tc>
      </w:tr>
      <w:tr w:rsidR="00010D3A" w:rsidRPr="0013076C" w:rsidTr="00010D3A">
        <w:trPr>
          <w:trHeight w:val="422"/>
        </w:trPr>
        <w:tc>
          <w:tcPr>
            <w:tcW w:w="3531"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rsidR="00010D3A" w:rsidRPr="0013076C" w:rsidRDefault="00010D3A" w:rsidP="00010D3A">
            <w:pPr>
              <w:rPr>
                <w:rFonts w:asciiTheme="minorHAnsi" w:hAnsiTheme="minorHAnsi" w:cstheme="minorHAnsi"/>
                <w:b/>
                <w:lang w:eastAsia="en-GB"/>
              </w:rPr>
            </w:pPr>
            <w:r w:rsidRPr="0013076C">
              <w:rPr>
                <w:rFonts w:asciiTheme="minorHAnsi" w:hAnsiTheme="minorHAnsi" w:cstheme="minorHAnsi"/>
                <w:b/>
                <w:lang w:eastAsia="en-GB"/>
              </w:rPr>
              <w:lastRenderedPageBreak/>
              <w:t>Practical Application and Deployment</w:t>
            </w:r>
          </w:p>
        </w:tc>
        <w:tc>
          <w:tcPr>
            <w:tcW w:w="1164" w:type="dxa"/>
            <w:tcBorders>
              <w:top w:val="nil"/>
              <w:left w:val="nil"/>
              <w:bottom w:val="single" w:sz="4" w:space="0" w:color="auto"/>
              <w:right w:val="single" w:sz="4" w:space="0" w:color="auto"/>
            </w:tcBorders>
            <w:shd w:val="clear" w:color="auto" w:fill="auto"/>
            <w:noWrap/>
            <w:vAlign w:val="center"/>
            <w:hideMark/>
          </w:tcPr>
          <w:p w:rsidR="00010D3A" w:rsidRPr="0013076C" w:rsidRDefault="00010D3A" w:rsidP="00010D3A">
            <w:pPr>
              <w:jc w:val="right"/>
              <w:rPr>
                <w:rFonts w:asciiTheme="minorHAnsi" w:hAnsiTheme="minorHAnsi" w:cstheme="minorHAnsi"/>
                <w:lang w:eastAsia="en-GB"/>
              </w:rPr>
            </w:pPr>
          </w:p>
        </w:tc>
        <w:tc>
          <w:tcPr>
            <w:tcW w:w="992" w:type="dxa"/>
            <w:tcBorders>
              <w:top w:val="nil"/>
              <w:left w:val="nil"/>
              <w:bottom w:val="single" w:sz="4" w:space="0" w:color="auto"/>
              <w:right w:val="single" w:sz="4" w:space="0" w:color="auto"/>
            </w:tcBorders>
            <w:shd w:val="clear" w:color="auto" w:fill="auto"/>
            <w:noWrap/>
            <w:vAlign w:val="center"/>
            <w:hideMark/>
          </w:tcPr>
          <w:p w:rsidR="00010D3A" w:rsidRPr="0013076C" w:rsidRDefault="00010D3A" w:rsidP="00010D3A">
            <w:pPr>
              <w:jc w:val="right"/>
              <w:rPr>
                <w:rFonts w:asciiTheme="minorHAnsi" w:hAnsiTheme="minorHAnsi" w:cstheme="minorHAnsi"/>
                <w:lang w:eastAsia="en-GB"/>
              </w:rPr>
            </w:pPr>
          </w:p>
        </w:tc>
        <w:tc>
          <w:tcPr>
            <w:tcW w:w="1701" w:type="dxa"/>
            <w:tcBorders>
              <w:top w:val="nil"/>
              <w:left w:val="nil"/>
              <w:bottom w:val="single" w:sz="4" w:space="0" w:color="auto"/>
              <w:right w:val="single" w:sz="4" w:space="0" w:color="auto"/>
            </w:tcBorders>
            <w:shd w:val="clear" w:color="auto" w:fill="auto"/>
            <w:noWrap/>
            <w:vAlign w:val="center"/>
            <w:hideMark/>
          </w:tcPr>
          <w:p w:rsidR="00010D3A" w:rsidRPr="0013076C" w:rsidRDefault="00010D3A" w:rsidP="00010D3A">
            <w:pPr>
              <w:jc w:val="right"/>
              <w:rPr>
                <w:rFonts w:asciiTheme="minorHAnsi" w:hAnsiTheme="minorHAnsi" w:cstheme="minorHAnsi"/>
                <w:lang w:eastAsia="en-GB"/>
              </w:rPr>
            </w:pPr>
          </w:p>
        </w:tc>
        <w:tc>
          <w:tcPr>
            <w:tcW w:w="1843" w:type="dxa"/>
            <w:tcBorders>
              <w:top w:val="nil"/>
              <w:left w:val="nil"/>
              <w:bottom w:val="single" w:sz="4" w:space="0" w:color="auto"/>
              <w:right w:val="single" w:sz="8" w:space="0" w:color="auto"/>
            </w:tcBorders>
            <w:shd w:val="clear" w:color="auto" w:fill="auto"/>
            <w:noWrap/>
            <w:vAlign w:val="center"/>
            <w:hideMark/>
          </w:tcPr>
          <w:p w:rsidR="00010D3A" w:rsidRPr="0013076C" w:rsidRDefault="00010D3A" w:rsidP="00010D3A">
            <w:pPr>
              <w:jc w:val="right"/>
              <w:rPr>
                <w:rFonts w:asciiTheme="minorHAnsi" w:hAnsiTheme="minorHAnsi" w:cstheme="minorHAnsi"/>
                <w:lang w:eastAsia="en-GB"/>
              </w:rPr>
            </w:pPr>
          </w:p>
        </w:tc>
      </w:tr>
      <w:tr w:rsidR="00010D3A" w:rsidRPr="0013076C" w:rsidTr="00010D3A">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010D3A" w:rsidRPr="0013076C" w:rsidRDefault="00010D3A" w:rsidP="00010D3A">
            <w:pPr>
              <w:rPr>
                <w:rFonts w:asciiTheme="minorHAnsi" w:hAnsiTheme="minorHAnsi" w:cstheme="minorHAnsi"/>
                <w:lang w:eastAsia="en-GB"/>
              </w:rPr>
            </w:pPr>
            <w:r w:rsidRPr="0013076C">
              <w:rPr>
                <w:rFonts w:asciiTheme="minorHAnsi" w:hAnsiTheme="minorHAnsi" w:cstheme="minorHAnsi"/>
                <w:lang w:eastAsia="en-GB"/>
              </w:rPr>
              <w:t>Development</w:t>
            </w:r>
          </w:p>
        </w:tc>
        <w:tc>
          <w:tcPr>
            <w:tcW w:w="1164" w:type="dxa"/>
            <w:tcBorders>
              <w:top w:val="nil"/>
              <w:left w:val="nil"/>
              <w:bottom w:val="single" w:sz="4" w:space="0" w:color="auto"/>
              <w:right w:val="single" w:sz="4" w:space="0" w:color="auto"/>
            </w:tcBorders>
            <w:shd w:val="clear" w:color="auto" w:fill="auto"/>
            <w:noWrap/>
            <w:vAlign w:val="center"/>
            <w:hideMark/>
          </w:tcPr>
          <w:p w:rsidR="00010D3A" w:rsidRPr="0013076C" w:rsidRDefault="00010D3A" w:rsidP="00010D3A">
            <w:pPr>
              <w:jc w:val="right"/>
              <w:rPr>
                <w:rFonts w:asciiTheme="minorHAnsi" w:hAnsiTheme="minorHAnsi" w:cstheme="minorHAnsi"/>
                <w:lang w:eastAsia="en-GB"/>
              </w:rPr>
            </w:pPr>
            <w:r w:rsidRPr="0013076C">
              <w:rPr>
                <w:rFonts w:asciiTheme="minorHAnsi" w:hAnsiTheme="minorHAnsi" w:cstheme="minorHAnsi"/>
                <w:lang w:eastAsia="en-GB"/>
              </w:rPr>
              <w:t> -</w:t>
            </w:r>
          </w:p>
        </w:tc>
        <w:tc>
          <w:tcPr>
            <w:tcW w:w="992" w:type="dxa"/>
            <w:tcBorders>
              <w:top w:val="nil"/>
              <w:left w:val="nil"/>
              <w:bottom w:val="single" w:sz="4" w:space="0" w:color="auto"/>
              <w:right w:val="single" w:sz="4" w:space="0" w:color="auto"/>
            </w:tcBorders>
            <w:shd w:val="clear" w:color="auto" w:fill="auto"/>
            <w:noWrap/>
            <w:vAlign w:val="center"/>
            <w:hideMark/>
          </w:tcPr>
          <w:p w:rsidR="00010D3A" w:rsidRPr="0013076C" w:rsidRDefault="00010D3A" w:rsidP="00010D3A">
            <w:pPr>
              <w:jc w:val="right"/>
              <w:rPr>
                <w:rFonts w:asciiTheme="minorHAnsi" w:hAnsiTheme="minorHAnsi" w:cstheme="minorHAnsi"/>
                <w:lang w:eastAsia="en-GB"/>
              </w:rPr>
            </w:pPr>
            <w:r w:rsidRPr="0013076C">
              <w:rPr>
                <w:rFonts w:asciiTheme="minorHAnsi" w:hAnsiTheme="minorHAnsi" w:cstheme="minorHAnsi"/>
                <w:lang w:eastAsia="en-GB"/>
              </w:rPr>
              <w:t> -</w:t>
            </w:r>
          </w:p>
        </w:tc>
        <w:tc>
          <w:tcPr>
            <w:tcW w:w="1701" w:type="dxa"/>
            <w:tcBorders>
              <w:top w:val="nil"/>
              <w:left w:val="nil"/>
              <w:bottom w:val="single" w:sz="4" w:space="0" w:color="auto"/>
              <w:right w:val="single" w:sz="4" w:space="0" w:color="auto"/>
            </w:tcBorders>
            <w:shd w:val="clear" w:color="auto" w:fill="auto"/>
            <w:noWrap/>
            <w:vAlign w:val="center"/>
            <w:hideMark/>
          </w:tcPr>
          <w:p w:rsidR="00010D3A" w:rsidRPr="0013076C" w:rsidRDefault="00010D3A" w:rsidP="00010D3A">
            <w:pPr>
              <w:jc w:val="right"/>
              <w:rPr>
                <w:rFonts w:asciiTheme="minorHAnsi" w:hAnsiTheme="minorHAnsi" w:cstheme="minorHAnsi"/>
                <w:lang w:eastAsia="en-GB"/>
              </w:rPr>
            </w:pPr>
            <w:r w:rsidRPr="0013076C">
              <w:rPr>
                <w:rFonts w:asciiTheme="minorHAnsi" w:hAnsiTheme="minorHAnsi" w:cstheme="minorHAnsi"/>
                <w:lang w:eastAsia="en-GB"/>
              </w:rPr>
              <w:t> -</w:t>
            </w:r>
          </w:p>
        </w:tc>
        <w:tc>
          <w:tcPr>
            <w:tcW w:w="1843" w:type="dxa"/>
            <w:tcBorders>
              <w:top w:val="nil"/>
              <w:left w:val="nil"/>
              <w:bottom w:val="single" w:sz="4" w:space="0" w:color="auto"/>
              <w:right w:val="single" w:sz="8" w:space="0" w:color="auto"/>
            </w:tcBorders>
            <w:shd w:val="clear" w:color="auto" w:fill="auto"/>
            <w:noWrap/>
            <w:vAlign w:val="center"/>
            <w:hideMark/>
          </w:tcPr>
          <w:p w:rsidR="00010D3A" w:rsidRPr="0013076C" w:rsidRDefault="00010D3A" w:rsidP="00010D3A">
            <w:pPr>
              <w:jc w:val="right"/>
              <w:rPr>
                <w:rFonts w:asciiTheme="minorHAnsi" w:hAnsiTheme="minorHAnsi" w:cstheme="minorHAnsi"/>
                <w:lang w:eastAsia="en-GB"/>
              </w:rPr>
            </w:pPr>
            <w:r w:rsidRPr="0013076C">
              <w:rPr>
                <w:rFonts w:asciiTheme="minorHAnsi" w:hAnsiTheme="minorHAnsi" w:cstheme="minorHAnsi"/>
                <w:lang w:eastAsia="en-GB"/>
              </w:rPr>
              <w:t>15</w:t>
            </w:r>
          </w:p>
        </w:tc>
      </w:tr>
      <w:tr w:rsidR="00010D3A" w:rsidRPr="0013076C" w:rsidTr="00010D3A">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010D3A" w:rsidRPr="0013076C" w:rsidRDefault="00010D3A" w:rsidP="00010D3A">
            <w:pPr>
              <w:rPr>
                <w:rFonts w:asciiTheme="minorHAnsi" w:hAnsiTheme="minorHAnsi" w:cstheme="minorHAnsi"/>
                <w:lang w:eastAsia="en-GB"/>
              </w:rPr>
            </w:pPr>
            <w:r w:rsidRPr="0013076C">
              <w:rPr>
                <w:rFonts w:asciiTheme="minorHAnsi" w:hAnsiTheme="minorHAnsi" w:cstheme="minorHAnsi"/>
                <w:lang w:eastAsia="en-GB"/>
              </w:rPr>
              <w:t>Experimental Design</w:t>
            </w:r>
          </w:p>
        </w:tc>
        <w:tc>
          <w:tcPr>
            <w:tcW w:w="1164" w:type="dxa"/>
            <w:tcBorders>
              <w:top w:val="nil"/>
              <w:left w:val="nil"/>
              <w:bottom w:val="single" w:sz="4" w:space="0" w:color="auto"/>
              <w:right w:val="single" w:sz="4" w:space="0" w:color="auto"/>
            </w:tcBorders>
            <w:shd w:val="clear" w:color="auto" w:fill="auto"/>
            <w:noWrap/>
            <w:vAlign w:val="center"/>
            <w:hideMark/>
          </w:tcPr>
          <w:p w:rsidR="00010D3A" w:rsidRPr="0013076C" w:rsidRDefault="00010D3A" w:rsidP="00010D3A">
            <w:pPr>
              <w:jc w:val="right"/>
              <w:rPr>
                <w:rFonts w:asciiTheme="minorHAnsi" w:hAnsiTheme="minorHAnsi" w:cstheme="minorHAnsi"/>
                <w:lang w:eastAsia="en-GB"/>
              </w:rPr>
            </w:pPr>
            <w:r w:rsidRPr="0013076C">
              <w:rPr>
                <w:rFonts w:asciiTheme="minorHAnsi" w:hAnsiTheme="minorHAnsi" w:cstheme="minorHAnsi"/>
                <w:lang w:eastAsia="en-GB"/>
              </w:rPr>
              <w:t> -</w:t>
            </w:r>
          </w:p>
        </w:tc>
        <w:tc>
          <w:tcPr>
            <w:tcW w:w="992" w:type="dxa"/>
            <w:tcBorders>
              <w:top w:val="nil"/>
              <w:left w:val="nil"/>
              <w:bottom w:val="single" w:sz="4" w:space="0" w:color="auto"/>
              <w:right w:val="single" w:sz="4" w:space="0" w:color="auto"/>
            </w:tcBorders>
            <w:shd w:val="clear" w:color="auto" w:fill="auto"/>
            <w:noWrap/>
            <w:vAlign w:val="center"/>
            <w:hideMark/>
          </w:tcPr>
          <w:p w:rsidR="00010D3A" w:rsidRPr="0013076C" w:rsidRDefault="00010D3A" w:rsidP="00010D3A">
            <w:pPr>
              <w:jc w:val="right"/>
              <w:rPr>
                <w:rFonts w:asciiTheme="minorHAnsi" w:hAnsiTheme="minorHAnsi" w:cstheme="minorHAnsi"/>
                <w:lang w:eastAsia="en-GB"/>
              </w:rPr>
            </w:pPr>
            <w:r w:rsidRPr="0013076C">
              <w:rPr>
                <w:rFonts w:asciiTheme="minorHAnsi" w:hAnsiTheme="minorHAnsi" w:cstheme="minorHAnsi"/>
                <w:lang w:eastAsia="en-GB"/>
              </w:rPr>
              <w:t> -</w:t>
            </w:r>
          </w:p>
        </w:tc>
        <w:tc>
          <w:tcPr>
            <w:tcW w:w="1701" w:type="dxa"/>
            <w:tcBorders>
              <w:top w:val="nil"/>
              <w:left w:val="nil"/>
              <w:bottom w:val="single" w:sz="4" w:space="0" w:color="auto"/>
              <w:right w:val="single" w:sz="4" w:space="0" w:color="auto"/>
            </w:tcBorders>
            <w:shd w:val="clear" w:color="auto" w:fill="auto"/>
            <w:noWrap/>
            <w:vAlign w:val="center"/>
            <w:hideMark/>
          </w:tcPr>
          <w:p w:rsidR="00010D3A" w:rsidRPr="0013076C" w:rsidRDefault="00010D3A" w:rsidP="00010D3A">
            <w:pPr>
              <w:jc w:val="right"/>
              <w:rPr>
                <w:rFonts w:asciiTheme="minorHAnsi" w:hAnsiTheme="minorHAnsi" w:cstheme="minorHAnsi"/>
                <w:lang w:eastAsia="en-GB"/>
              </w:rPr>
            </w:pPr>
            <w:r w:rsidRPr="0013076C">
              <w:rPr>
                <w:rFonts w:asciiTheme="minorHAnsi" w:hAnsiTheme="minorHAnsi" w:cstheme="minorHAnsi"/>
                <w:lang w:eastAsia="en-GB"/>
              </w:rPr>
              <w:t>15</w:t>
            </w:r>
          </w:p>
        </w:tc>
        <w:tc>
          <w:tcPr>
            <w:tcW w:w="1843" w:type="dxa"/>
            <w:tcBorders>
              <w:top w:val="nil"/>
              <w:left w:val="nil"/>
              <w:bottom w:val="single" w:sz="4" w:space="0" w:color="auto"/>
              <w:right w:val="single" w:sz="8" w:space="0" w:color="auto"/>
            </w:tcBorders>
            <w:shd w:val="clear" w:color="auto" w:fill="auto"/>
            <w:noWrap/>
            <w:vAlign w:val="center"/>
            <w:hideMark/>
          </w:tcPr>
          <w:p w:rsidR="00010D3A" w:rsidRPr="0013076C" w:rsidRDefault="00010D3A" w:rsidP="00010D3A">
            <w:pPr>
              <w:jc w:val="right"/>
              <w:rPr>
                <w:rFonts w:asciiTheme="minorHAnsi" w:hAnsiTheme="minorHAnsi" w:cstheme="minorHAnsi"/>
                <w:lang w:eastAsia="en-GB"/>
              </w:rPr>
            </w:pPr>
            <w:r w:rsidRPr="0013076C">
              <w:rPr>
                <w:rFonts w:asciiTheme="minorHAnsi" w:hAnsiTheme="minorHAnsi" w:cstheme="minorHAnsi"/>
                <w:lang w:eastAsia="en-GB"/>
              </w:rPr>
              <w:t> -</w:t>
            </w:r>
          </w:p>
        </w:tc>
      </w:tr>
      <w:tr w:rsidR="00010D3A" w:rsidRPr="0013076C" w:rsidTr="00010D3A">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010D3A" w:rsidRPr="0013076C" w:rsidRDefault="00010D3A" w:rsidP="00010D3A">
            <w:pPr>
              <w:rPr>
                <w:rFonts w:asciiTheme="minorHAnsi" w:hAnsiTheme="minorHAnsi" w:cstheme="minorHAnsi"/>
                <w:b/>
                <w:lang w:eastAsia="en-GB"/>
              </w:rPr>
            </w:pPr>
            <w:r w:rsidRPr="0013076C">
              <w:rPr>
                <w:rFonts w:asciiTheme="minorHAnsi" w:hAnsiTheme="minorHAnsi" w:cstheme="minorHAnsi"/>
                <w:b/>
                <w:lang w:eastAsia="en-GB"/>
              </w:rPr>
              <w:t>Skills for Professional Practice</w:t>
            </w:r>
          </w:p>
        </w:tc>
        <w:tc>
          <w:tcPr>
            <w:tcW w:w="1164" w:type="dxa"/>
            <w:tcBorders>
              <w:top w:val="single" w:sz="4" w:space="0" w:color="auto"/>
              <w:left w:val="nil"/>
              <w:bottom w:val="single" w:sz="4" w:space="0" w:color="auto"/>
              <w:right w:val="single" w:sz="4" w:space="0" w:color="auto"/>
            </w:tcBorders>
            <w:shd w:val="clear" w:color="auto" w:fill="auto"/>
            <w:noWrap/>
            <w:vAlign w:val="center"/>
            <w:hideMark/>
          </w:tcPr>
          <w:p w:rsidR="00010D3A" w:rsidRPr="0013076C" w:rsidRDefault="00010D3A" w:rsidP="00010D3A">
            <w:pPr>
              <w:jc w:val="right"/>
              <w:rPr>
                <w:rFonts w:asciiTheme="minorHAnsi" w:hAnsiTheme="minorHAnsi" w:cstheme="minorHAnsi"/>
                <w:lang w:eastAsia="en-GB"/>
              </w:rPr>
            </w:pPr>
          </w:p>
        </w:tc>
        <w:tc>
          <w:tcPr>
            <w:tcW w:w="992" w:type="dxa"/>
            <w:tcBorders>
              <w:top w:val="single" w:sz="4" w:space="0" w:color="auto"/>
              <w:left w:val="nil"/>
              <w:bottom w:val="single" w:sz="4" w:space="0" w:color="auto"/>
              <w:right w:val="single" w:sz="4" w:space="0" w:color="auto"/>
            </w:tcBorders>
            <w:shd w:val="clear" w:color="auto" w:fill="auto"/>
            <w:noWrap/>
            <w:vAlign w:val="center"/>
            <w:hideMark/>
          </w:tcPr>
          <w:p w:rsidR="00010D3A" w:rsidRPr="0013076C" w:rsidRDefault="00010D3A" w:rsidP="00010D3A">
            <w:pPr>
              <w:jc w:val="right"/>
              <w:rPr>
                <w:rFonts w:asciiTheme="minorHAnsi" w:hAnsiTheme="minorHAnsi" w:cstheme="minorHAnsi"/>
                <w:lang w:eastAsia="en-GB"/>
              </w:rPr>
            </w:pPr>
          </w:p>
        </w:tc>
        <w:tc>
          <w:tcPr>
            <w:tcW w:w="1701" w:type="dxa"/>
            <w:tcBorders>
              <w:top w:val="single" w:sz="4" w:space="0" w:color="auto"/>
              <w:left w:val="nil"/>
              <w:bottom w:val="single" w:sz="4" w:space="0" w:color="auto"/>
              <w:right w:val="single" w:sz="4" w:space="0" w:color="auto"/>
            </w:tcBorders>
            <w:shd w:val="clear" w:color="auto" w:fill="auto"/>
            <w:noWrap/>
            <w:vAlign w:val="center"/>
            <w:hideMark/>
          </w:tcPr>
          <w:p w:rsidR="00010D3A" w:rsidRPr="0013076C" w:rsidRDefault="00010D3A" w:rsidP="00010D3A">
            <w:pPr>
              <w:jc w:val="right"/>
              <w:rPr>
                <w:rFonts w:asciiTheme="minorHAnsi" w:hAnsiTheme="minorHAnsi" w:cstheme="minorHAnsi"/>
                <w:lang w:eastAsia="en-GB"/>
              </w:rPr>
            </w:pPr>
          </w:p>
        </w:tc>
        <w:tc>
          <w:tcPr>
            <w:tcW w:w="1843" w:type="dxa"/>
            <w:tcBorders>
              <w:top w:val="single" w:sz="4" w:space="0" w:color="auto"/>
              <w:left w:val="nil"/>
              <w:bottom w:val="single" w:sz="4" w:space="0" w:color="auto"/>
              <w:right w:val="single" w:sz="8" w:space="0" w:color="auto"/>
            </w:tcBorders>
            <w:shd w:val="clear" w:color="auto" w:fill="auto"/>
            <w:noWrap/>
            <w:vAlign w:val="center"/>
            <w:hideMark/>
          </w:tcPr>
          <w:p w:rsidR="00010D3A" w:rsidRPr="0013076C" w:rsidRDefault="00010D3A" w:rsidP="00010D3A">
            <w:pPr>
              <w:jc w:val="right"/>
              <w:rPr>
                <w:rFonts w:asciiTheme="minorHAnsi" w:hAnsiTheme="minorHAnsi" w:cstheme="minorHAnsi"/>
                <w:lang w:eastAsia="en-GB"/>
              </w:rPr>
            </w:pPr>
          </w:p>
        </w:tc>
      </w:tr>
      <w:tr w:rsidR="00010D3A" w:rsidRPr="0013076C" w:rsidTr="00010D3A">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010D3A" w:rsidRPr="0013076C" w:rsidRDefault="00010D3A" w:rsidP="00010D3A">
            <w:pPr>
              <w:rPr>
                <w:rFonts w:asciiTheme="minorHAnsi" w:hAnsiTheme="minorHAnsi" w:cstheme="minorHAnsi"/>
                <w:lang w:eastAsia="en-GB"/>
              </w:rPr>
            </w:pPr>
            <w:r w:rsidRPr="0013076C">
              <w:rPr>
                <w:rFonts w:asciiTheme="minorHAnsi" w:hAnsiTheme="minorHAnsi" w:cstheme="minorHAnsi"/>
                <w:lang w:eastAsia="en-GB"/>
              </w:rPr>
              <w:t>Reflection</w:t>
            </w:r>
          </w:p>
        </w:tc>
        <w:tc>
          <w:tcPr>
            <w:tcW w:w="1164" w:type="dxa"/>
            <w:tcBorders>
              <w:top w:val="nil"/>
              <w:left w:val="nil"/>
              <w:bottom w:val="single" w:sz="4" w:space="0" w:color="auto"/>
              <w:right w:val="single" w:sz="4" w:space="0" w:color="auto"/>
            </w:tcBorders>
            <w:shd w:val="clear" w:color="auto" w:fill="auto"/>
            <w:noWrap/>
            <w:vAlign w:val="center"/>
            <w:hideMark/>
          </w:tcPr>
          <w:p w:rsidR="00010D3A" w:rsidRPr="0013076C" w:rsidRDefault="00010D3A" w:rsidP="00010D3A">
            <w:pPr>
              <w:jc w:val="right"/>
              <w:rPr>
                <w:rFonts w:asciiTheme="minorHAnsi" w:hAnsiTheme="minorHAnsi" w:cstheme="minorHAnsi"/>
                <w:lang w:eastAsia="en-GB"/>
              </w:rPr>
            </w:pPr>
            <w:r w:rsidRPr="0013076C">
              <w:rPr>
                <w:rFonts w:asciiTheme="minorHAnsi" w:hAnsiTheme="minorHAnsi" w:cstheme="minorHAnsi"/>
                <w:lang w:eastAsia="en-GB"/>
              </w:rPr>
              <w:t>10</w:t>
            </w:r>
          </w:p>
        </w:tc>
        <w:tc>
          <w:tcPr>
            <w:tcW w:w="992" w:type="dxa"/>
            <w:tcBorders>
              <w:top w:val="nil"/>
              <w:left w:val="nil"/>
              <w:bottom w:val="single" w:sz="4" w:space="0" w:color="auto"/>
              <w:right w:val="single" w:sz="4" w:space="0" w:color="auto"/>
            </w:tcBorders>
            <w:shd w:val="clear" w:color="auto" w:fill="auto"/>
            <w:noWrap/>
            <w:vAlign w:val="center"/>
            <w:hideMark/>
          </w:tcPr>
          <w:p w:rsidR="00010D3A" w:rsidRPr="0013076C" w:rsidRDefault="00010D3A" w:rsidP="00010D3A">
            <w:pPr>
              <w:jc w:val="right"/>
              <w:rPr>
                <w:rFonts w:asciiTheme="minorHAnsi" w:hAnsiTheme="minorHAnsi" w:cstheme="minorHAnsi"/>
                <w:lang w:eastAsia="en-GB"/>
              </w:rPr>
            </w:pPr>
            <w:r w:rsidRPr="0013076C">
              <w:rPr>
                <w:rFonts w:asciiTheme="minorHAnsi" w:hAnsiTheme="minorHAnsi" w:cstheme="minorHAnsi"/>
                <w:lang w:eastAsia="en-GB"/>
              </w:rPr>
              <w:t>10</w:t>
            </w:r>
          </w:p>
        </w:tc>
        <w:tc>
          <w:tcPr>
            <w:tcW w:w="1701" w:type="dxa"/>
            <w:tcBorders>
              <w:top w:val="nil"/>
              <w:left w:val="nil"/>
              <w:bottom w:val="single" w:sz="4" w:space="0" w:color="auto"/>
              <w:right w:val="single" w:sz="4" w:space="0" w:color="auto"/>
            </w:tcBorders>
            <w:shd w:val="clear" w:color="auto" w:fill="auto"/>
            <w:noWrap/>
            <w:vAlign w:val="center"/>
            <w:hideMark/>
          </w:tcPr>
          <w:p w:rsidR="00010D3A" w:rsidRPr="0013076C" w:rsidRDefault="00010D3A" w:rsidP="00010D3A">
            <w:pPr>
              <w:jc w:val="right"/>
              <w:rPr>
                <w:rFonts w:asciiTheme="minorHAnsi" w:hAnsiTheme="minorHAnsi" w:cstheme="minorHAnsi"/>
                <w:lang w:eastAsia="en-GB"/>
              </w:rPr>
            </w:pPr>
            <w:r w:rsidRPr="0013076C">
              <w:rPr>
                <w:rFonts w:asciiTheme="minorHAnsi" w:hAnsiTheme="minorHAnsi" w:cstheme="minorHAnsi"/>
                <w:lang w:eastAsia="en-GB"/>
              </w:rPr>
              <w:t>10</w:t>
            </w:r>
          </w:p>
        </w:tc>
        <w:tc>
          <w:tcPr>
            <w:tcW w:w="1843" w:type="dxa"/>
            <w:tcBorders>
              <w:top w:val="nil"/>
              <w:left w:val="nil"/>
              <w:bottom w:val="single" w:sz="4" w:space="0" w:color="auto"/>
              <w:right w:val="single" w:sz="8" w:space="0" w:color="auto"/>
            </w:tcBorders>
            <w:shd w:val="clear" w:color="auto" w:fill="auto"/>
            <w:noWrap/>
            <w:vAlign w:val="center"/>
            <w:hideMark/>
          </w:tcPr>
          <w:p w:rsidR="00010D3A" w:rsidRPr="0013076C" w:rsidRDefault="00010D3A" w:rsidP="00010D3A">
            <w:pPr>
              <w:jc w:val="right"/>
              <w:rPr>
                <w:rFonts w:asciiTheme="minorHAnsi" w:hAnsiTheme="minorHAnsi" w:cstheme="minorHAnsi"/>
                <w:lang w:eastAsia="en-GB"/>
              </w:rPr>
            </w:pPr>
            <w:r w:rsidRPr="0013076C">
              <w:rPr>
                <w:rFonts w:asciiTheme="minorHAnsi" w:hAnsiTheme="minorHAnsi" w:cstheme="minorHAnsi"/>
                <w:lang w:eastAsia="en-GB"/>
              </w:rPr>
              <w:t>10</w:t>
            </w:r>
          </w:p>
        </w:tc>
      </w:tr>
      <w:tr w:rsidR="00010D3A" w:rsidRPr="0013076C" w:rsidTr="00010D3A">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010D3A" w:rsidRPr="0013076C" w:rsidRDefault="00010D3A" w:rsidP="00010D3A">
            <w:pPr>
              <w:rPr>
                <w:rFonts w:asciiTheme="minorHAnsi" w:hAnsiTheme="minorHAnsi" w:cstheme="minorHAnsi"/>
                <w:lang w:eastAsia="en-GB"/>
              </w:rPr>
            </w:pPr>
            <w:r w:rsidRPr="0013076C">
              <w:rPr>
                <w:rFonts w:asciiTheme="minorHAnsi" w:hAnsiTheme="minorHAnsi" w:cstheme="minorHAnsi"/>
                <w:lang w:eastAsia="en-GB"/>
              </w:rPr>
              <w:t>Quality of Report</w:t>
            </w:r>
          </w:p>
        </w:tc>
        <w:tc>
          <w:tcPr>
            <w:tcW w:w="1164" w:type="dxa"/>
            <w:tcBorders>
              <w:top w:val="nil"/>
              <w:left w:val="nil"/>
              <w:bottom w:val="single" w:sz="4" w:space="0" w:color="auto"/>
              <w:right w:val="single" w:sz="4" w:space="0" w:color="auto"/>
            </w:tcBorders>
            <w:shd w:val="clear" w:color="auto" w:fill="auto"/>
            <w:noWrap/>
            <w:vAlign w:val="center"/>
            <w:hideMark/>
          </w:tcPr>
          <w:p w:rsidR="00010D3A" w:rsidRPr="0013076C" w:rsidRDefault="00010D3A" w:rsidP="00010D3A">
            <w:pPr>
              <w:jc w:val="right"/>
              <w:rPr>
                <w:rFonts w:asciiTheme="minorHAnsi" w:hAnsiTheme="minorHAnsi" w:cstheme="minorHAnsi"/>
                <w:lang w:eastAsia="en-GB"/>
              </w:rPr>
            </w:pPr>
            <w:r w:rsidRPr="0013076C">
              <w:rPr>
                <w:rFonts w:asciiTheme="minorHAnsi" w:hAnsiTheme="minorHAnsi" w:cstheme="minorHAnsi"/>
                <w:lang w:eastAsia="en-GB"/>
              </w:rPr>
              <w:t>10</w:t>
            </w:r>
          </w:p>
        </w:tc>
        <w:tc>
          <w:tcPr>
            <w:tcW w:w="992" w:type="dxa"/>
            <w:tcBorders>
              <w:top w:val="nil"/>
              <w:left w:val="nil"/>
              <w:bottom w:val="single" w:sz="4" w:space="0" w:color="auto"/>
              <w:right w:val="single" w:sz="4" w:space="0" w:color="auto"/>
            </w:tcBorders>
            <w:shd w:val="clear" w:color="auto" w:fill="auto"/>
            <w:noWrap/>
            <w:vAlign w:val="center"/>
            <w:hideMark/>
          </w:tcPr>
          <w:p w:rsidR="00010D3A" w:rsidRPr="0013076C" w:rsidRDefault="00010D3A" w:rsidP="00010D3A">
            <w:pPr>
              <w:jc w:val="right"/>
              <w:rPr>
                <w:rFonts w:asciiTheme="minorHAnsi" w:hAnsiTheme="minorHAnsi" w:cstheme="minorHAnsi"/>
                <w:lang w:eastAsia="en-GB"/>
              </w:rPr>
            </w:pPr>
            <w:r w:rsidRPr="0013076C">
              <w:rPr>
                <w:rFonts w:asciiTheme="minorHAnsi" w:hAnsiTheme="minorHAnsi" w:cstheme="minorHAnsi"/>
                <w:lang w:eastAsia="en-GB"/>
              </w:rPr>
              <w:t>10</w:t>
            </w:r>
          </w:p>
        </w:tc>
        <w:tc>
          <w:tcPr>
            <w:tcW w:w="1701" w:type="dxa"/>
            <w:tcBorders>
              <w:top w:val="nil"/>
              <w:left w:val="nil"/>
              <w:bottom w:val="single" w:sz="4" w:space="0" w:color="auto"/>
              <w:right w:val="single" w:sz="4" w:space="0" w:color="auto"/>
            </w:tcBorders>
            <w:shd w:val="clear" w:color="auto" w:fill="auto"/>
            <w:noWrap/>
            <w:vAlign w:val="center"/>
            <w:hideMark/>
          </w:tcPr>
          <w:p w:rsidR="00010D3A" w:rsidRPr="0013076C" w:rsidRDefault="00010D3A" w:rsidP="00010D3A">
            <w:pPr>
              <w:jc w:val="right"/>
              <w:rPr>
                <w:rFonts w:asciiTheme="minorHAnsi" w:hAnsiTheme="minorHAnsi" w:cstheme="minorHAnsi"/>
                <w:lang w:eastAsia="en-GB"/>
              </w:rPr>
            </w:pPr>
            <w:r w:rsidRPr="0013076C">
              <w:rPr>
                <w:rFonts w:asciiTheme="minorHAnsi" w:hAnsiTheme="minorHAnsi" w:cstheme="minorHAnsi"/>
                <w:lang w:eastAsia="en-GB"/>
              </w:rPr>
              <w:t>10</w:t>
            </w:r>
          </w:p>
        </w:tc>
        <w:tc>
          <w:tcPr>
            <w:tcW w:w="1843" w:type="dxa"/>
            <w:tcBorders>
              <w:top w:val="nil"/>
              <w:left w:val="nil"/>
              <w:bottom w:val="single" w:sz="4" w:space="0" w:color="auto"/>
              <w:right w:val="single" w:sz="8" w:space="0" w:color="auto"/>
            </w:tcBorders>
            <w:shd w:val="clear" w:color="auto" w:fill="auto"/>
            <w:noWrap/>
            <w:vAlign w:val="center"/>
            <w:hideMark/>
          </w:tcPr>
          <w:p w:rsidR="00010D3A" w:rsidRPr="0013076C" w:rsidRDefault="00010D3A" w:rsidP="00010D3A">
            <w:pPr>
              <w:jc w:val="right"/>
              <w:rPr>
                <w:rFonts w:asciiTheme="minorHAnsi" w:hAnsiTheme="minorHAnsi" w:cstheme="minorHAnsi"/>
                <w:lang w:eastAsia="en-GB"/>
              </w:rPr>
            </w:pPr>
            <w:r w:rsidRPr="0013076C">
              <w:rPr>
                <w:rFonts w:asciiTheme="minorHAnsi" w:hAnsiTheme="minorHAnsi" w:cstheme="minorHAnsi"/>
                <w:lang w:eastAsia="en-GB"/>
              </w:rPr>
              <w:t>10</w:t>
            </w:r>
          </w:p>
        </w:tc>
      </w:tr>
      <w:tr w:rsidR="00010D3A" w:rsidRPr="0013076C" w:rsidTr="00010D3A">
        <w:trPr>
          <w:trHeight w:val="443"/>
        </w:trPr>
        <w:tc>
          <w:tcPr>
            <w:tcW w:w="3531" w:type="dxa"/>
            <w:tcBorders>
              <w:top w:val="nil"/>
              <w:left w:val="single" w:sz="8" w:space="0" w:color="auto"/>
              <w:bottom w:val="single" w:sz="8" w:space="0" w:color="auto"/>
              <w:right w:val="single" w:sz="4" w:space="0" w:color="auto"/>
            </w:tcBorders>
            <w:shd w:val="clear" w:color="auto" w:fill="auto"/>
            <w:noWrap/>
            <w:vAlign w:val="center"/>
            <w:hideMark/>
          </w:tcPr>
          <w:p w:rsidR="00010D3A" w:rsidRPr="0013076C" w:rsidRDefault="00010D3A" w:rsidP="00010D3A">
            <w:pPr>
              <w:rPr>
                <w:rFonts w:asciiTheme="minorHAnsi" w:hAnsiTheme="minorHAnsi" w:cstheme="minorHAnsi"/>
                <w:b/>
                <w:bCs/>
                <w:lang w:eastAsia="en-GB"/>
              </w:rPr>
            </w:pPr>
            <w:r w:rsidRPr="0013076C">
              <w:rPr>
                <w:rFonts w:asciiTheme="minorHAnsi" w:hAnsiTheme="minorHAnsi" w:cstheme="minorHAnsi"/>
                <w:b/>
                <w:bCs/>
                <w:lang w:eastAsia="en-GB"/>
              </w:rPr>
              <w:t>TOTAL</w:t>
            </w:r>
          </w:p>
        </w:tc>
        <w:tc>
          <w:tcPr>
            <w:tcW w:w="1164" w:type="dxa"/>
            <w:tcBorders>
              <w:top w:val="nil"/>
              <w:left w:val="nil"/>
              <w:bottom w:val="single" w:sz="8" w:space="0" w:color="auto"/>
              <w:right w:val="single" w:sz="4" w:space="0" w:color="auto"/>
            </w:tcBorders>
            <w:shd w:val="clear" w:color="auto" w:fill="auto"/>
            <w:noWrap/>
            <w:vAlign w:val="center"/>
            <w:hideMark/>
          </w:tcPr>
          <w:p w:rsidR="00010D3A" w:rsidRPr="0013076C" w:rsidRDefault="00010D3A" w:rsidP="00010D3A">
            <w:pPr>
              <w:jc w:val="right"/>
              <w:rPr>
                <w:rFonts w:asciiTheme="minorHAnsi" w:hAnsiTheme="minorHAnsi" w:cstheme="minorHAnsi"/>
                <w:b/>
                <w:lang w:eastAsia="en-GB"/>
              </w:rPr>
            </w:pPr>
            <w:r w:rsidRPr="0013076C">
              <w:rPr>
                <w:rFonts w:asciiTheme="minorHAnsi" w:hAnsiTheme="minorHAnsi" w:cstheme="minorHAnsi"/>
                <w:b/>
                <w:lang w:eastAsia="en-GB"/>
              </w:rPr>
              <w:t>100</w:t>
            </w:r>
          </w:p>
        </w:tc>
        <w:tc>
          <w:tcPr>
            <w:tcW w:w="992" w:type="dxa"/>
            <w:tcBorders>
              <w:top w:val="nil"/>
              <w:left w:val="nil"/>
              <w:bottom w:val="single" w:sz="8" w:space="0" w:color="auto"/>
              <w:right w:val="single" w:sz="4" w:space="0" w:color="auto"/>
            </w:tcBorders>
            <w:shd w:val="clear" w:color="auto" w:fill="auto"/>
            <w:noWrap/>
            <w:vAlign w:val="center"/>
            <w:hideMark/>
          </w:tcPr>
          <w:p w:rsidR="00010D3A" w:rsidRPr="0013076C" w:rsidRDefault="00010D3A" w:rsidP="00010D3A">
            <w:pPr>
              <w:jc w:val="right"/>
              <w:rPr>
                <w:rFonts w:asciiTheme="minorHAnsi" w:hAnsiTheme="minorHAnsi" w:cstheme="minorHAnsi"/>
                <w:b/>
                <w:lang w:eastAsia="en-GB"/>
              </w:rPr>
            </w:pPr>
            <w:r w:rsidRPr="0013076C">
              <w:rPr>
                <w:rFonts w:asciiTheme="minorHAnsi" w:hAnsiTheme="minorHAnsi" w:cstheme="minorHAnsi"/>
                <w:b/>
                <w:lang w:eastAsia="en-GB"/>
              </w:rPr>
              <w:t>100</w:t>
            </w:r>
          </w:p>
        </w:tc>
        <w:tc>
          <w:tcPr>
            <w:tcW w:w="1701" w:type="dxa"/>
            <w:tcBorders>
              <w:top w:val="nil"/>
              <w:left w:val="nil"/>
              <w:bottom w:val="single" w:sz="8" w:space="0" w:color="auto"/>
              <w:right w:val="single" w:sz="4" w:space="0" w:color="auto"/>
            </w:tcBorders>
            <w:shd w:val="clear" w:color="auto" w:fill="auto"/>
            <w:noWrap/>
            <w:vAlign w:val="center"/>
            <w:hideMark/>
          </w:tcPr>
          <w:p w:rsidR="00010D3A" w:rsidRPr="0013076C" w:rsidRDefault="00010D3A" w:rsidP="00010D3A">
            <w:pPr>
              <w:jc w:val="right"/>
              <w:rPr>
                <w:rFonts w:asciiTheme="minorHAnsi" w:hAnsiTheme="minorHAnsi" w:cstheme="minorHAnsi"/>
                <w:b/>
                <w:lang w:eastAsia="en-GB"/>
              </w:rPr>
            </w:pPr>
            <w:r w:rsidRPr="0013076C">
              <w:rPr>
                <w:rFonts w:asciiTheme="minorHAnsi" w:hAnsiTheme="minorHAnsi" w:cstheme="minorHAnsi"/>
                <w:b/>
                <w:lang w:eastAsia="en-GB"/>
              </w:rPr>
              <w:t>100</w:t>
            </w:r>
          </w:p>
        </w:tc>
        <w:tc>
          <w:tcPr>
            <w:tcW w:w="1843" w:type="dxa"/>
            <w:tcBorders>
              <w:top w:val="nil"/>
              <w:left w:val="nil"/>
              <w:bottom w:val="single" w:sz="8" w:space="0" w:color="auto"/>
              <w:right w:val="single" w:sz="8" w:space="0" w:color="auto"/>
            </w:tcBorders>
            <w:shd w:val="clear" w:color="auto" w:fill="auto"/>
            <w:noWrap/>
            <w:vAlign w:val="center"/>
            <w:hideMark/>
          </w:tcPr>
          <w:p w:rsidR="00010D3A" w:rsidRPr="0013076C" w:rsidRDefault="00010D3A" w:rsidP="00010D3A">
            <w:pPr>
              <w:jc w:val="right"/>
              <w:rPr>
                <w:rFonts w:asciiTheme="minorHAnsi" w:hAnsiTheme="minorHAnsi" w:cstheme="minorHAnsi"/>
                <w:b/>
                <w:lang w:eastAsia="en-GB"/>
              </w:rPr>
            </w:pPr>
            <w:r w:rsidRPr="0013076C">
              <w:rPr>
                <w:rFonts w:asciiTheme="minorHAnsi" w:hAnsiTheme="minorHAnsi" w:cstheme="minorHAnsi"/>
                <w:b/>
                <w:lang w:eastAsia="en-GB"/>
              </w:rPr>
              <w:t>100</w:t>
            </w:r>
          </w:p>
        </w:tc>
      </w:tr>
    </w:tbl>
    <w:p w:rsidR="00010D3A" w:rsidRPr="0013076C" w:rsidRDefault="00010D3A" w:rsidP="00010D3A">
      <w:pPr>
        <w:rPr>
          <w:rFonts w:asciiTheme="minorHAnsi" w:hAnsiTheme="minorHAnsi" w:cstheme="minorHAnsi"/>
          <w:b/>
          <w:u w:val="single"/>
        </w:rPr>
      </w:pPr>
    </w:p>
    <w:p w:rsidR="00010D3A" w:rsidRDefault="00010D3A" w:rsidP="00010D3A">
      <w:pPr>
        <w:rPr>
          <w:rFonts w:asciiTheme="minorHAnsi" w:hAnsiTheme="minorHAnsi" w:cstheme="minorHAnsi"/>
          <w:b/>
          <w:u w:val="single"/>
        </w:rPr>
      </w:pPr>
    </w:p>
    <w:p w:rsidR="00010D3A" w:rsidRDefault="00010D3A" w:rsidP="00010D3A">
      <w:pPr>
        <w:rPr>
          <w:rFonts w:asciiTheme="minorHAnsi" w:hAnsiTheme="minorHAnsi" w:cstheme="minorHAnsi"/>
          <w:b/>
          <w:u w:val="single"/>
        </w:rPr>
      </w:pPr>
    </w:p>
    <w:p w:rsidR="00010D3A" w:rsidRDefault="00010D3A" w:rsidP="00010D3A">
      <w:pPr>
        <w:rPr>
          <w:rFonts w:asciiTheme="minorHAnsi" w:hAnsiTheme="minorHAnsi" w:cstheme="minorHAnsi"/>
          <w:b/>
          <w:u w:val="single"/>
        </w:rPr>
      </w:pPr>
    </w:p>
    <w:p w:rsidR="00010D3A" w:rsidRPr="0013076C" w:rsidRDefault="00010D3A" w:rsidP="00010D3A">
      <w:pPr>
        <w:rPr>
          <w:rFonts w:asciiTheme="minorHAnsi" w:hAnsiTheme="minorHAnsi" w:cstheme="minorHAnsi"/>
          <w:b/>
          <w:u w:val="single"/>
        </w:rPr>
      </w:pPr>
      <w:r w:rsidRPr="0013076C">
        <w:rPr>
          <w:rFonts w:asciiTheme="minorHAnsi" w:hAnsiTheme="minorHAnsi" w:cstheme="minorHAnsi"/>
          <w:b/>
          <w:u w:val="single"/>
        </w:rPr>
        <w:t>Final Viva/Demo – 20%</w:t>
      </w:r>
    </w:p>
    <w:p w:rsidR="00010D3A" w:rsidRPr="0013076C" w:rsidRDefault="00010D3A" w:rsidP="00010D3A">
      <w:pPr>
        <w:rPr>
          <w:rFonts w:asciiTheme="minorHAnsi" w:hAnsiTheme="minorHAnsi" w:cstheme="minorHAnsi"/>
        </w:rPr>
      </w:pPr>
    </w:p>
    <w:tbl>
      <w:tblPr>
        <w:tblW w:w="9231" w:type="dxa"/>
        <w:tblInd w:w="91" w:type="dxa"/>
        <w:shd w:val="clear" w:color="auto" w:fill="FFFFFF" w:themeFill="background1"/>
        <w:tblLook w:val="04A0" w:firstRow="1" w:lastRow="0" w:firstColumn="1" w:lastColumn="0" w:noHBand="0" w:noVBand="1"/>
      </w:tblPr>
      <w:tblGrid>
        <w:gridCol w:w="3561"/>
        <w:gridCol w:w="1276"/>
        <w:gridCol w:w="945"/>
        <w:gridCol w:w="1606"/>
        <w:gridCol w:w="1843"/>
      </w:tblGrid>
      <w:tr w:rsidR="00010D3A" w:rsidRPr="0013076C" w:rsidTr="00010D3A">
        <w:trPr>
          <w:trHeight w:val="300"/>
        </w:trPr>
        <w:tc>
          <w:tcPr>
            <w:tcW w:w="3561" w:type="dxa"/>
            <w:tcBorders>
              <w:top w:val="single" w:sz="8" w:space="0" w:color="auto"/>
              <w:left w:val="single" w:sz="8" w:space="0" w:color="auto"/>
              <w:bottom w:val="single" w:sz="4" w:space="0" w:color="auto"/>
              <w:right w:val="single" w:sz="4" w:space="0" w:color="auto"/>
            </w:tcBorders>
            <w:shd w:val="clear" w:color="auto" w:fill="FFFFFF" w:themeFill="background1"/>
            <w:noWrap/>
            <w:vAlign w:val="bottom"/>
            <w:hideMark/>
          </w:tcPr>
          <w:p w:rsidR="00010D3A" w:rsidRPr="0013076C" w:rsidRDefault="00010D3A" w:rsidP="00010D3A">
            <w:pPr>
              <w:rPr>
                <w:rFonts w:asciiTheme="minorHAnsi" w:hAnsiTheme="minorHAnsi" w:cstheme="minorHAnsi"/>
                <w:lang w:eastAsia="en-GB"/>
              </w:rPr>
            </w:pPr>
            <w:r w:rsidRPr="0013076C">
              <w:rPr>
                <w:rFonts w:asciiTheme="minorHAnsi" w:hAnsiTheme="minorHAnsi" w:cstheme="minorHAnsi"/>
                <w:lang w:eastAsia="en-GB"/>
              </w:rPr>
              <w:t> </w:t>
            </w:r>
          </w:p>
        </w:tc>
        <w:tc>
          <w:tcPr>
            <w:tcW w:w="1276" w:type="dxa"/>
            <w:tcBorders>
              <w:top w:val="single" w:sz="8" w:space="0" w:color="auto"/>
              <w:left w:val="nil"/>
              <w:bottom w:val="single" w:sz="4" w:space="0" w:color="auto"/>
              <w:right w:val="single" w:sz="4" w:space="0" w:color="auto"/>
            </w:tcBorders>
            <w:shd w:val="clear" w:color="auto" w:fill="FFFFFF" w:themeFill="background1"/>
            <w:noWrap/>
            <w:vAlign w:val="bottom"/>
            <w:hideMark/>
          </w:tcPr>
          <w:p w:rsidR="00010D3A" w:rsidRPr="0013076C" w:rsidRDefault="00010D3A" w:rsidP="00010D3A">
            <w:pPr>
              <w:jc w:val="center"/>
              <w:rPr>
                <w:rFonts w:asciiTheme="minorHAnsi" w:hAnsiTheme="minorHAnsi" w:cstheme="minorHAnsi"/>
                <w:b/>
                <w:lang w:eastAsia="en-GB"/>
              </w:rPr>
            </w:pPr>
            <w:r w:rsidRPr="0013076C">
              <w:rPr>
                <w:rFonts w:asciiTheme="minorHAnsi" w:hAnsiTheme="minorHAnsi" w:cstheme="minorHAnsi"/>
                <w:b/>
                <w:lang w:eastAsia="en-GB"/>
              </w:rPr>
              <w:t>Survey</w:t>
            </w:r>
          </w:p>
        </w:tc>
        <w:tc>
          <w:tcPr>
            <w:tcW w:w="945" w:type="dxa"/>
            <w:tcBorders>
              <w:top w:val="single" w:sz="8" w:space="0" w:color="auto"/>
              <w:left w:val="nil"/>
              <w:bottom w:val="single" w:sz="4" w:space="0" w:color="auto"/>
              <w:right w:val="single" w:sz="4" w:space="0" w:color="auto"/>
            </w:tcBorders>
            <w:shd w:val="clear" w:color="auto" w:fill="FFFFFF" w:themeFill="background1"/>
            <w:noWrap/>
            <w:vAlign w:val="bottom"/>
            <w:hideMark/>
          </w:tcPr>
          <w:p w:rsidR="00010D3A" w:rsidRPr="0013076C" w:rsidRDefault="00010D3A" w:rsidP="00010D3A">
            <w:pPr>
              <w:jc w:val="center"/>
              <w:rPr>
                <w:rFonts w:asciiTheme="minorHAnsi" w:hAnsiTheme="minorHAnsi" w:cstheme="minorHAnsi"/>
                <w:b/>
                <w:lang w:eastAsia="en-GB"/>
              </w:rPr>
            </w:pPr>
            <w:r w:rsidRPr="0013076C">
              <w:rPr>
                <w:rFonts w:asciiTheme="minorHAnsi" w:hAnsiTheme="minorHAnsi" w:cstheme="minorHAnsi"/>
                <w:b/>
                <w:lang w:eastAsia="en-GB"/>
              </w:rPr>
              <w:t>Review</w:t>
            </w:r>
          </w:p>
        </w:tc>
        <w:tc>
          <w:tcPr>
            <w:tcW w:w="1606" w:type="dxa"/>
            <w:tcBorders>
              <w:top w:val="single" w:sz="8" w:space="0" w:color="auto"/>
              <w:left w:val="nil"/>
              <w:bottom w:val="single" w:sz="4" w:space="0" w:color="auto"/>
              <w:right w:val="single" w:sz="4" w:space="0" w:color="auto"/>
            </w:tcBorders>
            <w:shd w:val="clear" w:color="auto" w:fill="FFFFFF" w:themeFill="background1"/>
            <w:noWrap/>
            <w:vAlign w:val="bottom"/>
            <w:hideMark/>
          </w:tcPr>
          <w:p w:rsidR="00010D3A" w:rsidRPr="0013076C" w:rsidRDefault="00010D3A" w:rsidP="00010D3A">
            <w:pPr>
              <w:jc w:val="center"/>
              <w:rPr>
                <w:rFonts w:asciiTheme="minorHAnsi" w:hAnsiTheme="minorHAnsi" w:cstheme="minorHAnsi"/>
                <w:b/>
                <w:lang w:eastAsia="en-GB"/>
              </w:rPr>
            </w:pPr>
            <w:r w:rsidRPr="0013076C">
              <w:rPr>
                <w:rFonts w:asciiTheme="minorHAnsi" w:hAnsiTheme="minorHAnsi" w:cstheme="minorHAnsi"/>
                <w:b/>
                <w:lang w:eastAsia="en-GB"/>
              </w:rPr>
              <w:t>Experiment</w:t>
            </w:r>
          </w:p>
        </w:tc>
        <w:tc>
          <w:tcPr>
            <w:tcW w:w="1843" w:type="dxa"/>
            <w:tcBorders>
              <w:top w:val="single" w:sz="8" w:space="0" w:color="auto"/>
              <w:left w:val="nil"/>
              <w:bottom w:val="single" w:sz="4" w:space="0" w:color="auto"/>
              <w:right w:val="single" w:sz="8" w:space="0" w:color="auto"/>
            </w:tcBorders>
            <w:shd w:val="clear" w:color="auto" w:fill="FFFFFF" w:themeFill="background1"/>
            <w:noWrap/>
            <w:vAlign w:val="bottom"/>
            <w:hideMark/>
          </w:tcPr>
          <w:p w:rsidR="00010D3A" w:rsidRPr="0013076C" w:rsidRDefault="00010D3A" w:rsidP="00010D3A">
            <w:pPr>
              <w:jc w:val="center"/>
              <w:rPr>
                <w:rFonts w:asciiTheme="minorHAnsi" w:hAnsiTheme="minorHAnsi" w:cstheme="minorHAnsi"/>
                <w:b/>
                <w:lang w:eastAsia="en-GB"/>
              </w:rPr>
            </w:pPr>
            <w:r w:rsidRPr="0013076C">
              <w:rPr>
                <w:rFonts w:asciiTheme="minorHAnsi" w:hAnsiTheme="minorHAnsi" w:cstheme="minorHAnsi"/>
                <w:b/>
                <w:lang w:eastAsia="en-GB"/>
              </w:rPr>
              <w:t>Development</w:t>
            </w:r>
          </w:p>
        </w:tc>
      </w:tr>
      <w:tr w:rsidR="00010D3A" w:rsidRPr="0013076C" w:rsidTr="00010D3A">
        <w:trPr>
          <w:trHeight w:val="300"/>
        </w:trPr>
        <w:tc>
          <w:tcPr>
            <w:tcW w:w="3561"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rsidR="00010D3A" w:rsidRPr="0013076C" w:rsidRDefault="00010D3A" w:rsidP="00010D3A">
            <w:pPr>
              <w:rPr>
                <w:rFonts w:asciiTheme="minorHAnsi" w:hAnsiTheme="minorHAnsi" w:cstheme="minorHAnsi"/>
                <w:b/>
                <w:lang w:eastAsia="en-GB"/>
              </w:rPr>
            </w:pPr>
            <w:r w:rsidRPr="0013076C">
              <w:rPr>
                <w:rFonts w:asciiTheme="minorHAnsi" w:hAnsiTheme="minorHAnsi" w:cstheme="minorHAnsi"/>
                <w:b/>
                <w:lang w:eastAsia="en-GB"/>
              </w:rPr>
              <w:t>Knowledge and Understanding of Subject</w:t>
            </w:r>
          </w:p>
        </w:tc>
        <w:tc>
          <w:tcPr>
            <w:tcW w:w="1276" w:type="dxa"/>
            <w:tcBorders>
              <w:top w:val="nil"/>
              <w:left w:val="nil"/>
              <w:bottom w:val="single" w:sz="4" w:space="0" w:color="auto"/>
              <w:right w:val="single" w:sz="4" w:space="0" w:color="auto"/>
            </w:tcBorders>
            <w:shd w:val="clear" w:color="auto" w:fill="FFFFFF" w:themeFill="background1"/>
            <w:noWrap/>
            <w:vAlign w:val="bottom"/>
            <w:hideMark/>
          </w:tcPr>
          <w:p w:rsidR="00010D3A" w:rsidRPr="0013076C" w:rsidRDefault="00010D3A" w:rsidP="00010D3A">
            <w:pPr>
              <w:jc w:val="right"/>
              <w:rPr>
                <w:rFonts w:asciiTheme="minorHAnsi" w:hAnsiTheme="minorHAnsi" w:cstheme="minorHAnsi"/>
                <w:lang w:eastAsia="en-GB"/>
              </w:rPr>
            </w:pPr>
          </w:p>
        </w:tc>
        <w:tc>
          <w:tcPr>
            <w:tcW w:w="945" w:type="dxa"/>
            <w:tcBorders>
              <w:top w:val="nil"/>
              <w:left w:val="nil"/>
              <w:bottom w:val="single" w:sz="4" w:space="0" w:color="auto"/>
              <w:right w:val="single" w:sz="4" w:space="0" w:color="auto"/>
            </w:tcBorders>
            <w:shd w:val="clear" w:color="auto" w:fill="FFFFFF" w:themeFill="background1"/>
            <w:noWrap/>
            <w:vAlign w:val="bottom"/>
            <w:hideMark/>
          </w:tcPr>
          <w:p w:rsidR="00010D3A" w:rsidRPr="0013076C" w:rsidRDefault="00010D3A" w:rsidP="00010D3A">
            <w:pPr>
              <w:jc w:val="right"/>
              <w:rPr>
                <w:rFonts w:asciiTheme="minorHAnsi" w:hAnsiTheme="minorHAnsi" w:cstheme="minorHAnsi"/>
                <w:lang w:eastAsia="en-GB"/>
              </w:rPr>
            </w:pPr>
          </w:p>
        </w:tc>
        <w:tc>
          <w:tcPr>
            <w:tcW w:w="1606" w:type="dxa"/>
            <w:tcBorders>
              <w:top w:val="nil"/>
              <w:left w:val="nil"/>
              <w:bottom w:val="single" w:sz="4" w:space="0" w:color="auto"/>
              <w:right w:val="single" w:sz="4" w:space="0" w:color="auto"/>
            </w:tcBorders>
            <w:shd w:val="clear" w:color="auto" w:fill="FFFFFF" w:themeFill="background1"/>
            <w:noWrap/>
            <w:vAlign w:val="bottom"/>
            <w:hideMark/>
          </w:tcPr>
          <w:p w:rsidR="00010D3A" w:rsidRPr="0013076C" w:rsidRDefault="00010D3A" w:rsidP="00010D3A">
            <w:pPr>
              <w:jc w:val="right"/>
              <w:rPr>
                <w:rFonts w:asciiTheme="minorHAnsi" w:hAnsiTheme="minorHAnsi" w:cstheme="minorHAnsi"/>
                <w:lang w:eastAsia="en-GB"/>
              </w:rPr>
            </w:pPr>
          </w:p>
        </w:tc>
        <w:tc>
          <w:tcPr>
            <w:tcW w:w="1843" w:type="dxa"/>
            <w:tcBorders>
              <w:top w:val="nil"/>
              <w:left w:val="nil"/>
              <w:bottom w:val="single" w:sz="4" w:space="0" w:color="auto"/>
              <w:right w:val="single" w:sz="8" w:space="0" w:color="auto"/>
            </w:tcBorders>
            <w:shd w:val="clear" w:color="auto" w:fill="FFFFFF" w:themeFill="background1"/>
            <w:noWrap/>
            <w:vAlign w:val="bottom"/>
            <w:hideMark/>
          </w:tcPr>
          <w:p w:rsidR="00010D3A" w:rsidRPr="0013076C" w:rsidRDefault="00010D3A" w:rsidP="00010D3A">
            <w:pPr>
              <w:jc w:val="right"/>
              <w:rPr>
                <w:rFonts w:asciiTheme="minorHAnsi" w:hAnsiTheme="minorHAnsi" w:cstheme="minorHAnsi"/>
                <w:lang w:eastAsia="en-GB"/>
              </w:rPr>
            </w:pPr>
          </w:p>
        </w:tc>
      </w:tr>
      <w:tr w:rsidR="00010D3A" w:rsidRPr="0013076C" w:rsidTr="00010D3A">
        <w:trPr>
          <w:trHeight w:val="515"/>
        </w:trPr>
        <w:tc>
          <w:tcPr>
            <w:tcW w:w="3561" w:type="dxa"/>
            <w:tcBorders>
              <w:top w:val="nil"/>
              <w:left w:val="single" w:sz="8" w:space="0" w:color="auto"/>
              <w:bottom w:val="single" w:sz="4" w:space="0" w:color="auto"/>
              <w:right w:val="single" w:sz="4" w:space="0" w:color="auto"/>
            </w:tcBorders>
            <w:shd w:val="clear" w:color="auto" w:fill="FFFFFF" w:themeFill="background1"/>
            <w:noWrap/>
            <w:vAlign w:val="center"/>
            <w:hideMark/>
          </w:tcPr>
          <w:p w:rsidR="00010D3A" w:rsidRPr="0013076C" w:rsidRDefault="00010D3A" w:rsidP="00010D3A">
            <w:pPr>
              <w:rPr>
                <w:rFonts w:asciiTheme="minorHAnsi" w:hAnsiTheme="minorHAnsi" w:cstheme="minorHAnsi"/>
                <w:lang w:eastAsia="en-GB"/>
              </w:rPr>
            </w:pPr>
            <w:r w:rsidRPr="0013076C">
              <w:rPr>
                <w:rFonts w:asciiTheme="minorHAnsi" w:hAnsiTheme="minorHAnsi" w:cstheme="minorHAnsi"/>
                <w:lang w:eastAsia="en-GB"/>
              </w:rPr>
              <w:t>Response to Questioning</w:t>
            </w:r>
          </w:p>
        </w:tc>
        <w:tc>
          <w:tcPr>
            <w:tcW w:w="1276" w:type="dxa"/>
            <w:tcBorders>
              <w:top w:val="nil"/>
              <w:left w:val="nil"/>
              <w:bottom w:val="single" w:sz="4" w:space="0" w:color="auto"/>
              <w:right w:val="single" w:sz="4" w:space="0" w:color="auto"/>
            </w:tcBorders>
            <w:shd w:val="clear" w:color="auto" w:fill="FFFFFF" w:themeFill="background1"/>
            <w:noWrap/>
            <w:vAlign w:val="center"/>
            <w:hideMark/>
          </w:tcPr>
          <w:p w:rsidR="00010D3A" w:rsidRPr="0013076C" w:rsidRDefault="00010D3A" w:rsidP="00010D3A">
            <w:pPr>
              <w:jc w:val="right"/>
              <w:rPr>
                <w:rFonts w:asciiTheme="minorHAnsi" w:hAnsiTheme="minorHAnsi" w:cstheme="minorHAnsi"/>
                <w:lang w:eastAsia="en-GB"/>
              </w:rPr>
            </w:pPr>
            <w:r w:rsidRPr="0013076C">
              <w:rPr>
                <w:rFonts w:asciiTheme="minorHAnsi" w:hAnsiTheme="minorHAnsi" w:cstheme="minorHAnsi"/>
                <w:lang w:eastAsia="en-GB"/>
              </w:rPr>
              <w:t>30</w:t>
            </w:r>
          </w:p>
        </w:tc>
        <w:tc>
          <w:tcPr>
            <w:tcW w:w="945" w:type="dxa"/>
            <w:tcBorders>
              <w:top w:val="nil"/>
              <w:left w:val="nil"/>
              <w:bottom w:val="single" w:sz="4" w:space="0" w:color="auto"/>
              <w:right w:val="single" w:sz="4" w:space="0" w:color="auto"/>
            </w:tcBorders>
            <w:shd w:val="clear" w:color="auto" w:fill="FFFFFF" w:themeFill="background1"/>
            <w:noWrap/>
            <w:vAlign w:val="center"/>
            <w:hideMark/>
          </w:tcPr>
          <w:p w:rsidR="00010D3A" w:rsidRPr="0013076C" w:rsidRDefault="00010D3A" w:rsidP="00010D3A">
            <w:pPr>
              <w:jc w:val="right"/>
              <w:rPr>
                <w:rFonts w:asciiTheme="minorHAnsi" w:hAnsiTheme="minorHAnsi" w:cstheme="minorHAnsi"/>
                <w:lang w:eastAsia="en-GB"/>
              </w:rPr>
            </w:pPr>
            <w:r w:rsidRPr="0013076C">
              <w:rPr>
                <w:rFonts w:asciiTheme="minorHAnsi" w:hAnsiTheme="minorHAnsi" w:cstheme="minorHAnsi"/>
                <w:lang w:eastAsia="en-GB"/>
              </w:rPr>
              <w:t>30</w:t>
            </w:r>
          </w:p>
        </w:tc>
        <w:tc>
          <w:tcPr>
            <w:tcW w:w="1606" w:type="dxa"/>
            <w:tcBorders>
              <w:top w:val="nil"/>
              <w:left w:val="nil"/>
              <w:bottom w:val="single" w:sz="4" w:space="0" w:color="auto"/>
              <w:right w:val="single" w:sz="4" w:space="0" w:color="auto"/>
            </w:tcBorders>
            <w:shd w:val="clear" w:color="auto" w:fill="FFFFFF" w:themeFill="background1"/>
            <w:noWrap/>
            <w:vAlign w:val="center"/>
            <w:hideMark/>
          </w:tcPr>
          <w:p w:rsidR="00010D3A" w:rsidRPr="0013076C" w:rsidRDefault="00010D3A" w:rsidP="00010D3A">
            <w:pPr>
              <w:jc w:val="right"/>
              <w:rPr>
                <w:rFonts w:asciiTheme="minorHAnsi" w:hAnsiTheme="minorHAnsi" w:cstheme="minorHAnsi"/>
                <w:lang w:eastAsia="en-GB"/>
              </w:rPr>
            </w:pPr>
            <w:r w:rsidRPr="0013076C">
              <w:rPr>
                <w:rFonts w:asciiTheme="minorHAnsi" w:hAnsiTheme="minorHAnsi" w:cstheme="minorHAnsi"/>
                <w:lang w:eastAsia="en-GB"/>
              </w:rPr>
              <w:t>30</w:t>
            </w:r>
          </w:p>
        </w:tc>
        <w:tc>
          <w:tcPr>
            <w:tcW w:w="1843" w:type="dxa"/>
            <w:tcBorders>
              <w:top w:val="nil"/>
              <w:left w:val="nil"/>
              <w:bottom w:val="single" w:sz="4" w:space="0" w:color="auto"/>
              <w:right w:val="single" w:sz="8" w:space="0" w:color="auto"/>
            </w:tcBorders>
            <w:shd w:val="clear" w:color="auto" w:fill="FFFFFF" w:themeFill="background1"/>
            <w:noWrap/>
            <w:vAlign w:val="center"/>
            <w:hideMark/>
          </w:tcPr>
          <w:p w:rsidR="00010D3A" w:rsidRPr="0013076C" w:rsidRDefault="00010D3A" w:rsidP="00010D3A">
            <w:pPr>
              <w:jc w:val="right"/>
              <w:rPr>
                <w:rFonts w:asciiTheme="minorHAnsi" w:hAnsiTheme="minorHAnsi" w:cstheme="minorHAnsi"/>
                <w:lang w:eastAsia="en-GB"/>
              </w:rPr>
            </w:pPr>
            <w:r w:rsidRPr="0013076C">
              <w:rPr>
                <w:rFonts w:asciiTheme="minorHAnsi" w:hAnsiTheme="minorHAnsi" w:cstheme="minorHAnsi"/>
                <w:lang w:eastAsia="en-GB"/>
              </w:rPr>
              <w:t>30</w:t>
            </w:r>
          </w:p>
        </w:tc>
      </w:tr>
      <w:tr w:rsidR="00010D3A" w:rsidRPr="0013076C" w:rsidTr="00010D3A">
        <w:trPr>
          <w:trHeight w:val="300"/>
        </w:trPr>
        <w:tc>
          <w:tcPr>
            <w:tcW w:w="3561"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rsidR="00010D3A" w:rsidRPr="0013076C" w:rsidRDefault="00010D3A" w:rsidP="00010D3A">
            <w:pPr>
              <w:rPr>
                <w:rFonts w:asciiTheme="minorHAnsi" w:hAnsiTheme="minorHAnsi" w:cstheme="minorHAnsi"/>
                <w:b/>
                <w:lang w:eastAsia="en-GB"/>
              </w:rPr>
            </w:pPr>
            <w:r w:rsidRPr="0013076C">
              <w:rPr>
                <w:rFonts w:asciiTheme="minorHAnsi" w:hAnsiTheme="minorHAnsi" w:cstheme="minorHAnsi"/>
                <w:b/>
                <w:lang w:eastAsia="en-GB"/>
              </w:rPr>
              <w:t>Analysis</w:t>
            </w:r>
          </w:p>
        </w:tc>
        <w:tc>
          <w:tcPr>
            <w:tcW w:w="1276" w:type="dxa"/>
            <w:tcBorders>
              <w:top w:val="nil"/>
              <w:left w:val="nil"/>
              <w:bottom w:val="single" w:sz="4" w:space="0" w:color="auto"/>
              <w:right w:val="single" w:sz="4" w:space="0" w:color="auto"/>
            </w:tcBorders>
            <w:shd w:val="clear" w:color="auto" w:fill="FFFFFF" w:themeFill="background1"/>
            <w:noWrap/>
            <w:vAlign w:val="center"/>
            <w:hideMark/>
          </w:tcPr>
          <w:p w:rsidR="00010D3A" w:rsidRPr="0013076C" w:rsidRDefault="00010D3A" w:rsidP="00010D3A">
            <w:pPr>
              <w:jc w:val="right"/>
              <w:rPr>
                <w:rFonts w:asciiTheme="minorHAnsi" w:hAnsiTheme="minorHAnsi" w:cstheme="minorHAnsi"/>
                <w:lang w:eastAsia="en-GB"/>
              </w:rPr>
            </w:pPr>
          </w:p>
        </w:tc>
        <w:tc>
          <w:tcPr>
            <w:tcW w:w="945" w:type="dxa"/>
            <w:tcBorders>
              <w:top w:val="nil"/>
              <w:left w:val="nil"/>
              <w:bottom w:val="single" w:sz="4" w:space="0" w:color="auto"/>
              <w:right w:val="single" w:sz="4" w:space="0" w:color="auto"/>
            </w:tcBorders>
            <w:shd w:val="clear" w:color="auto" w:fill="FFFFFF" w:themeFill="background1"/>
            <w:noWrap/>
            <w:vAlign w:val="center"/>
            <w:hideMark/>
          </w:tcPr>
          <w:p w:rsidR="00010D3A" w:rsidRPr="0013076C" w:rsidRDefault="00010D3A" w:rsidP="00010D3A">
            <w:pPr>
              <w:jc w:val="right"/>
              <w:rPr>
                <w:rFonts w:asciiTheme="minorHAnsi" w:hAnsiTheme="minorHAnsi" w:cstheme="minorHAnsi"/>
                <w:lang w:eastAsia="en-GB"/>
              </w:rPr>
            </w:pPr>
          </w:p>
        </w:tc>
        <w:tc>
          <w:tcPr>
            <w:tcW w:w="1606" w:type="dxa"/>
            <w:tcBorders>
              <w:top w:val="nil"/>
              <w:left w:val="nil"/>
              <w:bottom w:val="single" w:sz="4" w:space="0" w:color="auto"/>
              <w:right w:val="single" w:sz="4" w:space="0" w:color="auto"/>
            </w:tcBorders>
            <w:shd w:val="clear" w:color="auto" w:fill="FFFFFF" w:themeFill="background1"/>
            <w:noWrap/>
            <w:vAlign w:val="center"/>
            <w:hideMark/>
          </w:tcPr>
          <w:p w:rsidR="00010D3A" w:rsidRPr="0013076C" w:rsidRDefault="00010D3A" w:rsidP="00010D3A">
            <w:pPr>
              <w:jc w:val="right"/>
              <w:rPr>
                <w:rFonts w:asciiTheme="minorHAnsi" w:hAnsiTheme="minorHAnsi" w:cstheme="minorHAnsi"/>
                <w:lang w:eastAsia="en-GB"/>
              </w:rPr>
            </w:pPr>
          </w:p>
        </w:tc>
        <w:tc>
          <w:tcPr>
            <w:tcW w:w="1843" w:type="dxa"/>
            <w:tcBorders>
              <w:top w:val="nil"/>
              <w:left w:val="nil"/>
              <w:bottom w:val="single" w:sz="4" w:space="0" w:color="auto"/>
              <w:right w:val="single" w:sz="8" w:space="0" w:color="auto"/>
            </w:tcBorders>
            <w:shd w:val="clear" w:color="auto" w:fill="FFFFFF" w:themeFill="background1"/>
            <w:noWrap/>
            <w:vAlign w:val="center"/>
            <w:hideMark/>
          </w:tcPr>
          <w:p w:rsidR="00010D3A" w:rsidRPr="0013076C" w:rsidRDefault="00010D3A" w:rsidP="00010D3A">
            <w:pPr>
              <w:jc w:val="right"/>
              <w:rPr>
                <w:rFonts w:asciiTheme="minorHAnsi" w:hAnsiTheme="minorHAnsi" w:cstheme="minorHAnsi"/>
                <w:lang w:eastAsia="en-GB"/>
              </w:rPr>
            </w:pPr>
          </w:p>
        </w:tc>
      </w:tr>
      <w:tr w:rsidR="00010D3A" w:rsidRPr="0013076C" w:rsidTr="00010D3A">
        <w:trPr>
          <w:trHeight w:val="467"/>
        </w:trPr>
        <w:tc>
          <w:tcPr>
            <w:tcW w:w="3561" w:type="dxa"/>
            <w:tcBorders>
              <w:top w:val="nil"/>
              <w:left w:val="single" w:sz="8" w:space="0" w:color="auto"/>
              <w:bottom w:val="single" w:sz="4" w:space="0" w:color="auto"/>
              <w:right w:val="single" w:sz="4" w:space="0" w:color="auto"/>
            </w:tcBorders>
            <w:shd w:val="clear" w:color="auto" w:fill="FFFFFF" w:themeFill="background1"/>
            <w:noWrap/>
            <w:vAlign w:val="center"/>
            <w:hideMark/>
          </w:tcPr>
          <w:p w:rsidR="00010D3A" w:rsidRPr="0013076C" w:rsidRDefault="00010D3A" w:rsidP="00010D3A">
            <w:pPr>
              <w:rPr>
                <w:rFonts w:asciiTheme="minorHAnsi" w:hAnsiTheme="minorHAnsi" w:cstheme="minorHAnsi"/>
                <w:lang w:eastAsia="en-GB"/>
              </w:rPr>
            </w:pPr>
            <w:r w:rsidRPr="0013076C">
              <w:rPr>
                <w:rFonts w:asciiTheme="minorHAnsi" w:hAnsiTheme="minorHAnsi" w:cstheme="minorHAnsi"/>
                <w:lang w:eastAsia="en-GB"/>
              </w:rPr>
              <w:t>Discussion of Findings</w:t>
            </w:r>
          </w:p>
        </w:tc>
        <w:tc>
          <w:tcPr>
            <w:tcW w:w="1276" w:type="dxa"/>
            <w:tcBorders>
              <w:top w:val="nil"/>
              <w:left w:val="nil"/>
              <w:bottom w:val="single" w:sz="4" w:space="0" w:color="auto"/>
              <w:right w:val="single" w:sz="4" w:space="0" w:color="auto"/>
            </w:tcBorders>
            <w:shd w:val="clear" w:color="auto" w:fill="FFFFFF" w:themeFill="background1"/>
            <w:noWrap/>
            <w:vAlign w:val="center"/>
            <w:hideMark/>
          </w:tcPr>
          <w:p w:rsidR="00010D3A" w:rsidRPr="0013076C" w:rsidRDefault="00010D3A" w:rsidP="00010D3A">
            <w:pPr>
              <w:jc w:val="right"/>
              <w:rPr>
                <w:rFonts w:asciiTheme="minorHAnsi" w:hAnsiTheme="minorHAnsi" w:cstheme="minorHAnsi"/>
                <w:lang w:eastAsia="en-GB"/>
              </w:rPr>
            </w:pPr>
            <w:r w:rsidRPr="0013076C">
              <w:rPr>
                <w:rFonts w:asciiTheme="minorHAnsi" w:hAnsiTheme="minorHAnsi" w:cstheme="minorHAnsi"/>
                <w:lang w:eastAsia="en-GB"/>
              </w:rPr>
              <w:t>50</w:t>
            </w:r>
          </w:p>
        </w:tc>
        <w:tc>
          <w:tcPr>
            <w:tcW w:w="945" w:type="dxa"/>
            <w:tcBorders>
              <w:top w:val="nil"/>
              <w:left w:val="nil"/>
              <w:bottom w:val="single" w:sz="4" w:space="0" w:color="auto"/>
              <w:right w:val="single" w:sz="4" w:space="0" w:color="auto"/>
            </w:tcBorders>
            <w:shd w:val="clear" w:color="auto" w:fill="FFFFFF" w:themeFill="background1"/>
            <w:noWrap/>
            <w:vAlign w:val="center"/>
            <w:hideMark/>
          </w:tcPr>
          <w:p w:rsidR="00010D3A" w:rsidRPr="0013076C" w:rsidRDefault="00010D3A" w:rsidP="00010D3A">
            <w:pPr>
              <w:jc w:val="right"/>
              <w:rPr>
                <w:rFonts w:asciiTheme="minorHAnsi" w:hAnsiTheme="minorHAnsi" w:cstheme="minorHAnsi"/>
                <w:lang w:eastAsia="en-GB"/>
              </w:rPr>
            </w:pPr>
            <w:r w:rsidRPr="0013076C">
              <w:rPr>
                <w:rFonts w:asciiTheme="minorHAnsi" w:hAnsiTheme="minorHAnsi" w:cstheme="minorHAnsi"/>
                <w:lang w:eastAsia="en-GB"/>
              </w:rPr>
              <w:t>50</w:t>
            </w:r>
          </w:p>
        </w:tc>
        <w:tc>
          <w:tcPr>
            <w:tcW w:w="1606" w:type="dxa"/>
            <w:tcBorders>
              <w:top w:val="nil"/>
              <w:left w:val="nil"/>
              <w:bottom w:val="single" w:sz="4" w:space="0" w:color="auto"/>
              <w:right w:val="single" w:sz="4" w:space="0" w:color="auto"/>
            </w:tcBorders>
            <w:shd w:val="clear" w:color="auto" w:fill="FFFFFF" w:themeFill="background1"/>
            <w:noWrap/>
            <w:vAlign w:val="center"/>
            <w:hideMark/>
          </w:tcPr>
          <w:p w:rsidR="00010D3A" w:rsidRPr="0013076C" w:rsidRDefault="00010D3A" w:rsidP="00010D3A">
            <w:pPr>
              <w:jc w:val="right"/>
              <w:rPr>
                <w:rFonts w:asciiTheme="minorHAnsi" w:hAnsiTheme="minorHAnsi" w:cstheme="minorHAnsi"/>
                <w:lang w:eastAsia="en-GB"/>
              </w:rPr>
            </w:pPr>
            <w:r w:rsidRPr="0013076C">
              <w:rPr>
                <w:rFonts w:asciiTheme="minorHAnsi" w:hAnsiTheme="minorHAnsi" w:cstheme="minorHAnsi"/>
                <w:lang w:eastAsia="en-GB"/>
              </w:rPr>
              <w:t>25</w:t>
            </w:r>
          </w:p>
        </w:tc>
        <w:tc>
          <w:tcPr>
            <w:tcW w:w="1843" w:type="dxa"/>
            <w:tcBorders>
              <w:top w:val="nil"/>
              <w:left w:val="nil"/>
              <w:bottom w:val="single" w:sz="4" w:space="0" w:color="auto"/>
              <w:right w:val="single" w:sz="8" w:space="0" w:color="auto"/>
            </w:tcBorders>
            <w:shd w:val="clear" w:color="auto" w:fill="FFFFFF" w:themeFill="background1"/>
            <w:noWrap/>
            <w:vAlign w:val="center"/>
            <w:hideMark/>
          </w:tcPr>
          <w:p w:rsidR="00010D3A" w:rsidRPr="0013076C" w:rsidRDefault="00010D3A" w:rsidP="00010D3A">
            <w:pPr>
              <w:jc w:val="right"/>
              <w:rPr>
                <w:rFonts w:asciiTheme="minorHAnsi" w:hAnsiTheme="minorHAnsi" w:cstheme="minorHAnsi"/>
                <w:lang w:eastAsia="en-GB"/>
              </w:rPr>
            </w:pPr>
            <w:r w:rsidRPr="0013076C">
              <w:rPr>
                <w:rFonts w:asciiTheme="minorHAnsi" w:hAnsiTheme="minorHAnsi" w:cstheme="minorHAnsi"/>
                <w:lang w:eastAsia="en-GB"/>
              </w:rPr>
              <w:t>25</w:t>
            </w:r>
          </w:p>
        </w:tc>
      </w:tr>
      <w:tr w:rsidR="00010D3A" w:rsidRPr="0013076C" w:rsidTr="00010D3A">
        <w:trPr>
          <w:trHeight w:val="300"/>
        </w:trPr>
        <w:tc>
          <w:tcPr>
            <w:tcW w:w="3561"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rsidR="00010D3A" w:rsidRPr="0013076C" w:rsidRDefault="00010D3A" w:rsidP="00010D3A">
            <w:pPr>
              <w:rPr>
                <w:rFonts w:asciiTheme="minorHAnsi" w:hAnsiTheme="minorHAnsi" w:cstheme="minorHAnsi"/>
                <w:b/>
                <w:lang w:eastAsia="en-GB"/>
              </w:rPr>
            </w:pPr>
            <w:r w:rsidRPr="0013076C">
              <w:rPr>
                <w:rFonts w:asciiTheme="minorHAnsi" w:hAnsiTheme="minorHAnsi" w:cstheme="minorHAnsi"/>
                <w:b/>
                <w:lang w:eastAsia="en-GB"/>
              </w:rPr>
              <w:t>Practical Application and Deployment</w:t>
            </w:r>
          </w:p>
        </w:tc>
        <w:tc>
          <w:tcPr>
            <w:tcW w:w="1276" w:type="dxa"/>
            <w:tcBorders>
              <w:top w:val="nil"/>
              <w:left w:val="nil"/>
              <w:bottom w:val="single" w:sz="4" w:space="0" w:color="auto"/>
              <w:right w:val="single" w:sz="4" w:space="0" w:color="auto"/>
            </w:tcBorders>
            <w:shd w:val="clear" w:color="auto" w:fill="FFFFFF" w:themeFill="background1"/>
            <w:noWrap/>
            <w:vAlign w:val="center"/>
            <w:hideMark/>
          </w:tcPr>
          <w:p w:rsidR="00010D3A" w:rsidRPr="0013076C" w:rsidRDefault="00010D3A" w:rsidP="00010D3A">
            <w:pPr>
              <w:jc w:val="right"/>
              <w:rPr>
                <w:rFonts w:asciiTheme="minorHAnsi" w:hAnsiTheme="minorHAnsi" w:cstheme="minorHAnsi"/>
                <w:lang w:eastAsia="en-GB"/>
              </w:rPr>
            </w:pPr>
            <w:r w:rsidRPr="0013076C">
              <w:rPr>
                <w:rFonts w:asciiTheme="minorHAnsi" w:hAnsiTheme="minorHAnsi" w:cstheme="minorHAnsi"/>
                <w:lang w:eastAsia="en-GB"/>
              </w:rPr>
              <w:t> </w:t>
            </w:r>
          </w:p>
        </w:tc>
        <w:tc>
          <w:tcPr>
            <w:tcW w:w="945" w:type="dxa"/>
            <w:tcBorders>
              <w:top w:val="nil"/>
              <w:left w:val="nil"/>
              <w:bottom w:val="single" w:sz="4" w:space="0" w:color="auto"/>
              <w:right w:val="single" w:sz="4" w:space="0" w:color="auto"/>
            </w:tcBorders>
            <w:shd w:val="clear" w:color="auto" w:fill="FFFFFF" w:themeFill="background1"/>
            <w:noWrap/>
            <w:vAlign w:val="center"/>
            <w:hideMark/>
          </w:tcPr>
          <w:p w:rsidR="00010D3A" w:rsidRPr="0013076C" w:rsidRDefault="00010D3A" w:rsidP="00010D3A">
            <w:pPr>
              <w:jc w:val="right"/>
              <w:rPr>
                <w:rFonts w:asciiTheme="minorHAnsi" w:hAnsiTheme="minorHAnsi" w:cstheme="minorHAnsi"/>
                <w:lang w:eastAsia="en-GB"/>
              </w:rPr>
            </w:pPr>
            <w:r w:rsidRPr="0013076C">
              <w:rPr>
                <w:rFonts w:asciiTheme="minorHAnsi" w:hAnsiTheme="minorHAnsi" w:cstheme="minorHAnsi"/>
                <w:lang w:eastAsia="en-GB"/>
              </w:rPr>
              <w:t> </w:t>
            </w:r>
          </w:p>
        </w:tc>
        <w:tc>
          <w:tcPr>
            <w:tcW w:w="1606" w:type="dxa"/>
            <w:tcBorders>
              <w:top w:val="nil"/>
              <w:left w:val="nil"/>
              <w:bottom w:val="single" w:sz="4" w:space="0" w:color="auto"/>
              <w:right w:val="single" w:sz="4" w:space="0" w:color="auto"/>
            </w:tcBorders>
            <w:shd w:val="clear" w:color="auto" w:fill="FFFFFF" w:themeFill="background1"/>
            <w:noWrap/>
            <w:vAlign w:val="center"/>
            <w:hideMark/>
          </w:tcPr>
          <w:p w:rsidR="00010D3A" w:rsidRPr="0013076C" w:rsidRDefault="00010D3A" w:rsidP="00010D3A">
            <w:pPr>
              <w:jc w:val="right"/>
              <w:rPr>
                <w:rFonts w:asciiTheme="minorHAnsi" w:hAnsiTheme="minorHAnsi" w:cstheme="minorHAnsi"/>
                <w:lang w:eastAsia="en-GB"/>
              </w:rPr>
            </w:pPr>
            <w:r w:rsidRPr="0013076C">
              <w:rPr>
                <w:rFonts w:asciiTheme="minorHAnsi" w:hAnsiTheme="minorHAnsi" w:cstheme="minorHAnsi"/>
                <w:lang w:eastAsia="en-GB"/>
              </w:rPr>
              <w:t> </w:t>
            </w:r>
          </w:p>
        </w:tc>
        <w:tc>
          <w:tcPr>
            <w:tcW w:w="1843" w:type="dxa"/>
            <w:tcBorders>
              <w:top w:val="nil"/>
              <w:left w:val="nil"/>
              <w:bottom w:val="single" w:sz="4" w:space="0" w:color="auto"/>
              <w:right w:val="single" w:sz="8" w:space="0" w:color="auto"/>
            </w:tcBorders>
            <w:shd w:val="clear" w:color="auto" w:fill="FFFFFF" w:themeFill="background1"/>
            <w:noWrap/>
            <w:vAlign w:val="center"/>
            <w:hideMark/>
          </w:tcPr>
          <w:p w:rsidR="00010D3A" w:rsidRPr="0013076C" w:rsidRDefault="00010D3A" w:rsidP="00010D3A">
            <w:pPr>
              <w:jc w:val="right"/>
              <w:rPr>
                <w:rFonts w:asciiTheme="minorHAnsi" w:hAnsiTheme="minorHAnsi" w:cstheme="minorHAnsi"/>
                <w:lang w:eastAsia="en-GB"/>
              </w:rPr>
            </w:pPr>
            <w:r w:rsidRPr="0013076C">
              <w:rPr>
                <w:rFonts w:asciiTheme="minorHAnsi" w:hAnsiTheme="minorHAnsi" w:cstheme="minorHAnsi"/>
                <w:lang w:eastAsia="en-GB"/>
              </w:rPr>
              <w:t> </w:t>
            </w:r>
          </w:p>
        </w:tc>
      </w:tr>
      <w:tr w:rsidR="00010D3A" w:rsidRPr="0013076C" w:rsidTr="00010D3A">
        <w:trPr>
          <w:trHeight w:val="457"/>
        </w:trPr>
        <w:tc>
          <w:tcPr>
            <w:tcW w:w="3561" w:type="dxa"/>
            <w:tcBorders>
              <w:top w:val="nil"/>
              <w:left w:val="single" w:sz="8" w:space="0" w:color="auto"/>
              <w:bottom w:val="single" w:sz="4" w:space="0" w:color="auto"/>
              <w:right w:val="single" w:sz="4" w:space="0" w:color="auto"/>
            </w:tcBorders>
            <w:shd w:val="clear" w:color="auto" w:fill="FFFFFF" w:themeFill="background1"/>
            <w:noWrap/>
            <w:vAlign w:val="center"/>
            <w:hideMark/>
          </w:tcPr>
          <w:p w:rsidR="00010D3A" w:rsidRPr="0013076C" w:rsidRDefault="00010D3A" w:rsidP="00010D3A">
            <w:pPr>
              <w:rPr>
                <w:rFonts w:asciiTheme="minorHAnsi" w:hAnsiTheme="minorHAnsi" w:cstheme="minorHAnsi"/>
                <w:lang w:eastAsia="en-GB"/>
              </w:rPr>
            </w:pPr>
            <w:r w:rsidRPr="0013076C">
              <w:rPr>
                <w:rFonts w:asciiTheme="minorHAnsi" w:hAnsiTheme="minorHAnsi" w:cstheme="minorHAnsi"/>
                <w:lang w:eastAsia="en-GB"/>
              </w:rPr>
              <w:t>Demo</w:t>
            </w:r>
          </w:p>
        </w:tc>
        <w:tc>
          <w:tcPr>
            <w:tcW w:w="1276" w:type="dxa"/>
            <w:tcBorders>
              <w:top w:val="nil"/>
              <w:left w:val="nil"/>
              <w:bottom w:val="single" w:sz="4" w:space="0" w:color="auto"/>
              <w:right w:val="single" w:sz="4" w:space="0" w:color="auto"/>
            </w:tcBorders>
            <w:shd w:val="clear" w:color="auto" w:fill="FFFFFF" w:themeFill="background1"/>
            <w:noWrap/>
            <w:vAlign w:val="center"/>
            <w:hideMark/>
          </w:tcPr>
          <w:p w:rsidR="00010D3A" w:rsidRPr="0013076C" w:rsidRDefault="00010D3A" w:rsidP="00010D3A">
            <w:pPr>
              <w:jc w:val="right"/>
              <w:rPr>
                <w:rFonts w:asciiTheme="minorHAnsi" w:hAnsiTheme="minorHAnsi" w:cstheme="minorHAnsi"/>
                <w:lang w:eastAsia="en-GB"/>
              </w:rPr>
            </w:pPr>
            <w:r w:rsidRPr="0013076C">
              <w:rPr>
                <w:rFonts w:asciiTheme="minorHAnsi" w:hAnsiTheme="minorHAnsi" w:cstheme="minorHAnsi"/>
                <w:lang w:eastAsia="en-GB"/>
              </w:rPr>
              <w:t> -</w:t>
            </w:r>
          </w:p>
        </w:tc>
        <w:tc>
          <w:tcPr>
            <w:tcW w:w="945" w:type="dxa"/>
            <w:tcBorders>
              <w:top w:val="nil"/>
              <w:left w:val="nil"/>
              <w:bottom w:val="single" w:sz="4" w:space="0" w:color="auto"/>
              <w:right w:val="single" w:sz="4" w:space="0" w:color="auto"/>
            </w:tcBorders>
            <w:shd w:val="clear" w:color="auto" w:fill="FFFFFF" w:themeFill="background1"/>
            <w:noWrap/>
            <w:vAlign w:val="center"/>
            <w:hideMark/>
          </w:tcPr>
          <w:p w:rsidR="00010D3A" w:rsidRPr="0013076C" w:rsidRDefault="00010D3A" w:rsidP="00010D3A">
            <w:pPr>
              <w:jc w:val="right"/>
              <w:rPr>
                <w:rFonts w:asciiTheme="minorHAnsi" w:hAnsiTheme="minorHAnsi" w:cstheme="minorHAnsi"/>
                <w:lang w:eastAsia="en-GB"/>
              </w:rPr>
            </w:pPr>
            <w:r w:rsidRPr="0013076C">
              <w:rPr>
                <w:rFonts w:asciiTheme="minorHAnsi" w:hAnsiTheme="minorHAnsi" w:cstheme="minorHAnsi"/>
                <w:lang w:eastAsia="en-GB"/>
              </w:rPr>
              <w:t> -</w:t>
            </w:r>
          </w:p>
        </w:tc>
        <w:tc>
          <w:tcPr>
            <w:tcW w:w="1606" w:type="dxa"/>
            <w:tcBorders>
              <w:top w:val="nil"/>
              <w:left w:val="nil"/>
              <w:bottom w:val="single" w:sz="4" w:space="0" w:color="auto"/>
              <w:right w:val="single" w:sz="4" w:space="0" w:color="auto"/>
            </w:tcBorders>
            <w:shd w:val="clear" w:color="auto" w:fill="FFFFFF" w:themeFill="background1"/>
            <w:noWrap/>
            <w:vAlign w:val="center"/>
            <w:hideMark/>
          </w:tcPr>
          <w:p w:rsidR="00010D3A" w:rsidRPr="0013076C" w:rsidRDefault="00010D3A" w:rsidP="00010D3A">
            <w:pPr>
              <w:jc w:val="right"/>
              <w:rPr>
                <w:rFonts w:asciiTheme="minorHAnsi" w:hAnsiTheme="minorHAnsi" w:cstheme="minorHAnsi"/>
                <w:lang w:eastAsia="en-GB"/>
              </w:rPr>
            </w:pPr>
            <w:r w:rsidRPr="0013076C">
              <w:rPr>
                <w:rFonts w:asciiTheme="minorHAnsi" w:hAnsiTheme="minorHAnsi" w:cstheme="minorHAnsi"/>
                <w:lang w:eastAsia="en-GB"/>
              </w:rPr>
              <w:t>25</w:t>
            </w:r>
          </w:p>
        </w:tc>
        <w:tc>
          <w:tcPr>
            <w:tcW w:w="1843" w:type="dxa"/>
            <w:tcBorders>
              <w:top w:val="nil"/>
              <w:left w:val="nil"/>
              <w:bottom w:val="single" w:sz="4" w:space="0" w:color="auto"/>
              <w:right w:val="single" w:sz="8" w:space="0" w:color="auto"/>
            </w:tcBorders>
            <w:shd w:val="clear" w:color="auto" w:fill="FFFFFF" w:themeFill="background1"/>
            <w:noWrap/>
            <w:vAlign w:val="center"/>
            <w:hideMark/>
          </w:tcPr>
          <w:p w:rsidR="00010D3A" w:rsidRPr="0013076C" w:rsidRDefault="00010D3A" w:rsidP="00010D3A">
            <w:pPr>
              <w:jc w:val="right"/>
              <w:rPr>
                <w:rFonts w:asciiTheme="minorHAnsi" w:hAnsiTheme="minorHAnsi" w:cstheme="minorHAnsi"/>
                <w:lang w:eastAsia="en-GB"/>
              </w:rPr>
            </w:pPr>
            <w:r w:rsidRPr="0013076C">
              <w:rPr>
                <w:rFonts w:asciiTheme="minorHAnsi" w:hAnsiTheme="minorHAnsi" w:cstheme="minorHAnsi"/>
                <w:lang w:eastAsia="en-GB"/>
              </w:rPr>
              <w:t>25</w:t>
            </w:r>
          </w:p>
        </w:tc>
      </w:tr>
      <w:tr w:rsidR="00010D3A" w:rsidRPr="0013076C" w:rsidTr="00010D3A">
        <w:trPr>
          <w:trHeight w:val="300"/>
        </w:trPr>
        <w:tc>
          <w:tcPr>
            <w:tcW w:w="3561"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rsidR="00010D3A" w:rsidRPr="0013076C" w:rsidRDefault="00010D3A" w:rsidP="00010D3A">
            <w:pPr>
              <w:rPr>
                <w:rFonts w:asciiTheme="minorHAnsi" w:hAnsiTheme="minorHAnsi" w:cstheme="minorHAnsi"/>
                <w:b/>
                <w:lang w:eastAsia="en-GB"/>
              </w:rPr>
            </w:pPr>
            <w:r w:rsidRPr="0013076C">
              <w:rPr>
                <w:rFonts w:asciiTheme="minorHAnsi" w:hAnsiTheme="minorHAnsi" w:cstheme="minorHAnsi"/>
                <w:b/>
                <w:lang w:eastAsia="en-GB"/>
              </w:rPr>
              <w:t>Skills for Professional Practice</w:t>
            </w:r>
          </w:p>
        </w:tc>
        <w:tc>
          <w:tcPr>
            <w:tcW w:w="1276" w:type="dxa"/>
            <w:tcBorders>
              <w:top w:val="nil"/>
              <w:left w:val="nil"/>
              <w:bottom w:val="single" w:sz="4" w:space="0" w:color="auto"/>
              <w:right w:val="single" w:sz="4" w:space="0" w:color="auto"/>
            </w:tcBorders>
            <w:shd w:val="clear" w:color="auto" w:fill="FFFFFF" w:themeFill="background1"/>
            <w:noWrap/>
            <w:vAlign w:val="center"/>
            <w:hideMark/>
          </w:tcPr>
          <w:p w:rsidR="00010D3A" w:rsidRPr="0013076C" w:rsidRDefault="00010D3A" w:rsidP="00010D3A">
            <w:pPr>
              <w:jc w:val="right"/>
              <w:rPr>
                <w:rFonts w:asciiTheme="minorHAnsi" w:hAnsiTheme="minorHAnsi" w:cstheme="minorHAnsi"/>
                <w:lang w:eastAsia="en-GB"/>
              </w:rPr>
            </w:pPr>
            <w:r w:rsidRPr="0013076C">
              <w:rPr>
                <w:rFonts w:asciiTheme="minorHAnsi" w:hAnsiTheme="minorHAnsi" w:cstheme="minorHAnsi"/>
                <w:lang w:eastAsia="en-GB"/>
              </w:rPr>
              <w:t> </w:t>
            </w:r>
          </w:p>
        </w:tc>
        <w:tc>
          <w:tcPr>
            <w:tcW w:w="945" w:type="dxa"/>
            <w:tcBorders>
              <w:top w:val="nil"/>
              <w:left w:val="nil"/>
              <w:bottom w:val="single" w:sz="4" w:space="0" w:color="auto"/>
              <w:right w:val="single" w:sz="4" w:space="0" w:color="auto"/>
            </w:tcBorders>
            <w:shd w:val="clear" w:color="auto" w:fill="FFFFFF" w:themeFill="background1"/>
            <w:noWrap/>
            <w:vAlign w:val="center"/>
            <w:hideMark/>
          </w:tcPr>
          <w:p w:rsidR="00010D3A" w:rsidRPr="0013076C" w:rsidRDefault="00010D3A" w:rsidP="00010D3A">
            <w:pPr>
              <w:jc w:val="right"/>
              <w:rPr>
                <w:rFonts w:asciiTheme="minorHAnsi" w:hAnsiTheme="minorHAnsi" w:cstheme="minorHAnsi"/>
                <w:lang w:eastAsia="en-GB"/>
              </w:rPr>
            </w:pPr>
            <w:r w:rsidRPr="0013076C">
              <w:rPr>
                <w:rFonts w:asciiTheme="minorHAnsi" w:hAnsiTheme="minorHAnsi" w:cstheme="minorHAnsi"/>
                <w:lang w:eastAsia="en-GB"/>
              </w:rPr>
              <w:t> </w:t>
            </w:r>
          </w:p>
        </w:tc>
        <w:tc>
          <w:tcPr>
            <w:tcW w:w="1606" w:type="dxa"/>
            <w:tcBorders>
              <w:top w:val="nil"/>
              <w:left w:val="nil"/>
              <w:bottom w:val="single" w:sz="4" w:space="0" w:color="auto"/>
              <w:right w:val="single" w:sz="4" w:space="0" w:color="auto"/>
            </w:tcBorders>
            <w:shd w:val="clear" w:color="auto" w:fill="FFFFFF" w:themeFill="background1"/>
            <w:noWrap/>
            <w:vAlign w:val="center"/>
            <w:hideMark/>
          </w:tcPr>
          <w:p w:rsidR="00010D3A" w:rsidRPr="0013076C" w:rsidRDefault="00010D3A" w:rsidP="00010D3A">
            <w:pPr>
              <w:jc w:val="right"/>
              <w:rPr>
                <w:rFonts w:asciiTheme="minorHAnsi" w:hAnsiTheme="minorHAnsi" w:cstheme="minorHAnsi"/>
                <w:lang w:eastAsia="en-GB"/>
              </w:rPr>
            </w:pPr>
            <w:r w:rsidRPr="0013076C">
              <w:rPr>
                <w:rFonts w:asciiTheme="minorHAnsi" w:hAnsiTheme="minorHAnsi" w:cstheme="minorHAnsi"/>
                <w:lang w:eastAsia="en-GB"/>
              </w:rPr>
              <w:t> </w:t>
            </w:r>
          </w:p>
        </w:tc>
        <w:tc>
          <w:tcPr>
            <w:tcW w:w="1843" w:type="dxa"/>
            <w:tcBorders>
              <w:top w:val="nil"/>
              <w:left w:val="nil"/>
              <w:bottom w:val="single" w:sz="4" w:space="0" w:color="auto"/>
              <w:right w:val="single" w:sz="8" w:space="0" w:color="auto"/>
            </w:tcBorders>
            <w:shd w:val="clear" w:color="auto" w:fill="FFFFFF" w:themeFill="background1"/>
            <w:noWrap/>
            <w:vAlign w:val="center"/>
            <w:hideMark/>
          </w:tcPr>
          <w:p w:rsidR="00010D3A" w:rsidRPr="0013076C" w:rsidRDefault="00010D3A" w:rsidP="00010D3A">
            <w:pPr>
              <w:jc w:val="right"/>
              <w:rPr>
                <w:rFonts w:asciiTheme="minorHAnsi" w:hAnsiTheme="minorHAnsi" w:cstheme="minorHAnsi"/>
                <w:lang w:eastAsia="en-GB"/>
              </w:rPr>
            </w:pPr>
            <w:r w:rsidRPr="0013076C">
              <w:rPr>
                <w:rFonts w:asciiTheme="minorHAnsi" w:hAnsiTheme="minorHAnsi" w:cstheme="minorHAnsi"/>
                <w:lang w:eastAsia="en-GB"/>
              </w:rPr>
              <w:t> </w:t>
            </w:r>
          </w:p>
        </w:tc>
      </w:tr>
      <w:tr w:rsidR="00010D3A" w:rsidRPr="0013076C" w:rsidTr="00010D3A">
        <w:trPr>
          <w:trHeight w:val="502"/>
        </w:trPr>
        <w:tc>
          <w:tcPr>
            <w:tcW w:w="3561" w:type="dxa"/>
            <w:tcBorders>
              <w:top w:val="nil"/>
              <w:left w:val="single" w:sz="8" w:space="0" w:color="auto"/>
              <w:bottom w:val="single" w:sz="4" w:space="0" w:color="auto"/>
              <w:right w:val="single" w:sz="4" w:space="0" w:color="auto"/>
            </w:tcBorders>
            <w:shd w:val="clear" w:color="auto" w:fill="FFFFFF" w:themeFill="background1"/>
            <w:noWrap/>
            <w:vAlign w:val="center"/>
            <w:hideMark/>
          </w:tcPr>
          <w:p w:rsidR="00010D3A" w:rsidRPr="0013076C" w:rsidRDefault="00010D3A" w:rsidP="00010D3A">
            <w:pPr>
              <w:rPr>
                <w:rFonts w:asciiTheme="minorHAnsi" w:hAnsiTheme="minorHAnsi" w:cstheme="minorHAnsi"/>
                <w:lang w:eastAsia="en-GB"/>
              </w:rPr>
            </w:pPr>
            <w:r w:rsidRPr="0013076C">
              <w:rPr>
                <w:rFonts w:asciiTheme="minorHAnsi" w:hAnsiTheme="minorHAnsi" w:cstheme="minorHAnsi"/>
                <w:lang w:eastAsia="en-GB"/>
              </w:rPr>
              <w:t>Presentation Style</w:t>
            </w:r>
          </w:p>
        </w:tc>
        <w:tc>
          <w:tcPr>
            <w:tcW w:w="1276" w:type="dxa"/>
            <w:tcBorders>
              <w:top w:val="nil"/>
              <w:left w:val="nil"/>
              <w:bottom w:val="single" w:sz="4" w:space="0" w:color="auto"/>
              <w:right w:val="single" w:sz="4" w:space="0" w:color="auto"/>
            </w:tcBorders>
            <w:shd w:val="clear" w:color="auto" w:fill="FFFFFF" w:themeFill="background1"/>
            <w:noWrap/>
            <w:vAlign w:val="center"/>
            <w:hideMark/>
          </w:tcPr>
          <w:p w:rsidR="00010D3A" w:rsidRPr="0013076C" w:rsidRDefault="00010D3A" w:rsidP="00010D3A">
            <w:pPr>
              <w:jc w:val="right"/>
              <w:rPr>
                <w:rFonts w:asciiTheme="minorHAnsi" w:hAnsiTheme="minorHAnsi" w:cstheme="minorHAnsi"/>
                <w:lang w:eastAsia="en-GB"/>
              </w:rPr>
            </w:pPr>
            <w:r w:rsidRPr="0013076C">
              <w:rPr>
                <w:rFonts w:asciiTheme="minorHAnsi" w:hAnsiTheme="minorHAnsi" w:cstheme="minorHAnsi"/>
                <w:lang w:eastAsia="en-GB"/>
              </w:rPr>
              <w:t>10</w:t>
            </w:r>
          </w:p>
        </w:tc>
        <w:tc>
          <w:tcPr>
            <w:tcW w:w="945" w:type="dxa"/>
            <w:tcBorders>
              <w:top w:val="nil"/>
              <w:left w:val="nil"/>
              <w:bottom w:val="single" w:sz="4" w:space="0" w:color="auto"/>
              <w:right w:val="single" w:sz="4" w:space="0" w:color="auto"/>
            </w:tcBorders>
            <w:shd w:val="clear" w:color="auto" w:fill="FFFFFF" w:themeFill="background1"/>
            <w:noWrap/>
            <w:vAlign w:val="center"/>
            <w:hideMark/>
          </w:tcPr>
          <w:p w:rsidR="00010D3A" w:rsidRPr="0013076C" w:rsidRDefault="00010D3A" w:rsidP="00010D3A">
            <w:pPr>
              <w:jc w:val="right"/>
              <w:rPr>
                <w:rFonts w:asciiTheme="minorHAnsi" w:hAnsiTheme="minorHAnsi" w:cstheme="minorHAnsi"/>
                <w:lang w:eastAsia="en-GB"/>
              </w:rPr>
            </w:pPr>
            <w:r w:rsidRPr="0013076C">
              <w:rPr>
                <w:rFonts w:asciiTheme="minorHAnsi" w:hAnsiTheme="minorHAnsi" w:cstheme="minorHAnsi"/>
                <w:lang w:eastAsia="en-GB"/>
              </w:rPr>
              <w:t>10</w:t>
            </w:r>
          </w:p>
        </w:tc>
        <w:tc>
          <w:tcPr>
            <w:tcW w:w="1606" w:type="dxa"/>
            <w:tcBorders>
              <w:top w:val="nil"/>
              <w:left w:val="nil"/>
              <w:bottom w:val="single" w:sz="4" w:space="0" w:color="auto"/>
              <w:right w:val="single" w:sz="4" w:space="0" w:color="auto"/>
            </w:tcBorders>
            <w:shd w:val="clear" w:color="auto" w:fill="FFFFFF" w:themeFill="background1"/>
            <w:noWrap/>
            <w:vAlign w:val="center"/>
            <w:hideMark/>
          </w:tcPr>
          <w:p w:rsidR="00010D3A" w:rsidRPr="0013076C" w:rsidRDefault="00010D3A" w:rsidP="00010D3A">
            <w:pPr>
              <w:jc w:val="right"/>
              <w:rPr>
                <w:rFonts w:asciiTheme="minorHAnsi" w:hAnsiTheme="minorHAnsi" w:cstheme="minorHAnsi"/>
                <w:lang w:eastAsia="en-GB"/>
              </w:rPr>
            </w:pPr>
            <w:r w:rsidRPr="0013076C">
              <w:rPr>
                <w:rFonts w:asciiTheme="minorHAnsi" w:hAnsiTheme="minorHAnsi" w:cstheme="minorHAnsi"/>
                <w:lang w:eastAsia="en-GB"/>
              </w:rPr>
              <w:t>10</w:t>
            </w:r>
          </w:p>
        </w:tc>
        <w:tc>
          <w:tcPr>
            <w:tcW w:w="1843" w:type="dxa"/>
            <w:tcBorders>
              <w:top w:val="nil"/>
              <w:left w:val="nil"/>
              <w:bottom w:val="single" w:sz="4" w:space="0" w:color="auto"/>
              <w:right w:val="single" w:sz="8" w:space="0" w:color="auto"/>
            </w:tcBorders>
            <w:shd w:val="clear" w:color="auto" w:fill="FFFFFF" w:themeFill="background1"/>
            <w:noWrap/>
            <w:vAlign w:val="center"/>
            <w:hideMark/>
          </w:tcPr>
          <w:p w:rsidR="00010D3A" w:rsidRPr="0013076C" w:rsidRDefault="00010D3A" w:rsidP="00010D3A">
            <w:pPr>
              <w:jc w:val="right"/>
              <w:rPr>
                <w:rFonts w:asciiTheme="minorHAnsi" w:hAnsiTheme="minorHAnsi" w:cstheme="minorHAnsi"/>
                <w:lang w:eastAsia="en-GB"/>
              </w:rPr>
            </w:pPr>
            <w:r w:rsidRPr="0013076C">
              <w:rPr>
                <w:rFonts w:asciiTheme="minorHAnsi" w:hAnsiTheme="minorHAnsi" w:cstheme="minorHAnsi"/>
                <w:lang w:eastAsia="en-GB"/>
              </w:rPr>
              <w:t>10</w:t>
            </w:r>
          </w:p>
        </w:tc>
      </w:tr>
      <w:tr w:rsidR="00010D3A" w:rsidRPr="0013076C" w:rsidTr="00010D3A">
        <w:trPr>
          <w:trHeight w:val="465"/>
        </w:trPr>
        <w:tc>
          <w:tcPr>
            <w:tcW w:w="3561" w:type="dxa"/>
            <w:tcBorders>
              <w:top w:val="nil"/>
              <w:left w:val="single" w:sz="8" w:space="0" w:color="auto"/>
              <w:bottom w:val="single" w:sz="4" w:space="0" w:color="auto"/>
              <w:right w:val="single" w:sz="4" w:space="0" w:color="auto"/>
            </w:tcBorders>
            <w:shd w:val="clear" w:color="auto" w:fill="FFFFFF" w:themeFill="background1"/>
            <w:noWrap/>
            <w:vAlign w:val="center"/>
            <w:hideMark/>
          </w:tcPr>
          <w:p w:rsidR="00010D3A" w:rsidRPr="0013076C" w:rsidRDefault="00010D3A" w:rsidP="00010D3A">
            <w:pPr>
              <w:rPr>
                <w:rFonts w:asciiTheme="minorHAnsi" w:hAnsiTheme="minorHAnsi" w:cstheme="minorHAnsi"/>
                <w:lang w:eastAsia="en-GB"/>
              </w:rPr>
            </w:pPr>
            <w:r w:rsidRPr="0013076C">
              <w:rPr>
                <w:rFonts w:asciiTheme="minorHAnsi" w:hAnsiTheme="minorHAnsi" w:cstheme="minorHAnsi"/>
                <w:lang w:eastAsia="en-GB"/>
              </w:rPr>
              <w:t>Supporting Materials</w:t>
            </w:r>
          </w:p>
        </w:tc>
        <w:tc>
          <w:tcPr>
            <w:tcW w:w="1276" w:type="dxa"/>
            <w:tcBorders>
              <w:top w:val="nil"/>
              <w:left w:val="nil"/>
              <w:bottom w:val="single" w:sz="4" w:space="0" w:color="auto"/>
              <w:right w:val="single" w:sz="4" w:space="0" w:color="auto"/>
            </w:tcBorders>
            <w:shd w:val="clear" w:color="auto" w:fill="FFFFFF" w:themeFill="background1"/>
            <w:noWrap/>
            <w:vAlign w:val="center"/>
            <w:hideMark/>
          </w:tcPr>
          <w:p w:rsidR="00010D3A" w:rsidRPr="0013076C" w:rsidRDefault="00010D3A" w:rsidP="00010D3A">
            <w:pPr>
              <w:jc w:val="right"/>
              <w:rPr>
                <w:rFonts w:asciiTheme="minorHAnsi" w:hAnsiTheme="minorHAnsi" w:cstheme="minorHAnsi"/>
                <w:lang w:eastAsia="en-GB"/>
              </w:rPr>
            </w:pPr>
            <w:r w:rsidRPr="0013076C">
              <w:rPr>
                <w:rFonts w:asciiTheme="minorHAnsi" w:hAnsiTheme="minorHAnsi" w:cstheme="minorHAnsi"/>
                <w:lang w:eastAsia="en-GB"/>
              </w:rPr>
              <w:t>10</w:t>
            </w:r>
          </w:p>
        </w:tc>
        <w:tc>
          <w:tcPr>
            <w:tcW w:w="945" w:type="dxa"/>
            <w:tcBorders>
              <w:top w:val="nil"/>
              <w:left w:val="nil"/>
              <w:bottom w:val="single" w:sz="4" w:space="0" w:color="auto"/>
              <w:right w:val="single" w:sz="4" w:space="0" w:color="auto"/>
            </w:tcBorders>
            <w:shd w:val="clear" w:color="auto" w:fill="FFFFFF" w:themeFill="background1"/>
            <w:noWrap/>
            <w:vAlign w:val="center"/>
            <w:hideMark/>
          </w:tcPr>
          <w:p w:rsidR="00010D3A" w:rsidRPr="0013076C" w:rsidRDefault="00010D3A" w:rsidP="00010D3A">
            <w:pPr>
              <w:jc w:val="right"/>
              <w:rPr>
                <w:rFonts w:asciiTheme="minorHAnsi" w:hAnsiTheme="minorHAnsi" w:cstheme="minorHAnsi"/>
                <w:lang w:eastAsia="en-GB"/>
              </w:rPr>
            </w:pPr>
            <w:r w:rsidRPr="0013076C">
              <w:rPr>
                <w:rFonts w:asciiTheme="minorHAnsi" w:hAnsiTheme="minorHAnsi" w:cstheme="minorHAnsi"/>
                <w:lang w:eastAsia="en-GB"/>
              </w:rPr>
              <w:t>10</w:t>
            </w:r>
          </w:p>
        </w:tc>
        <w:tc>
          <w:tcPr>
            <w:tcW w:w="1606" w:type="dxa"/>
            <w:tcBorders>
              <w:top w:val="nil"/>
              <w:left w:val="nil"/>
              <w:bottom w:val="single" w:sz="4" w:space="0" w:color="auto"/>
              <w:right w:val="single" w:sz="4" w:space="0" w:color="auto"/>
            </w:tcBorders>
            <w:shd w:val="clear" w:color="auto" w:fill="FFFFFF" w:themeFill="background1"/>
            <w:noWrap/>
            <w:vAlign w:val="center"/>
            <w:hideMark/>
          </w:tcPr>
          <w:p w:rsidR="00010D3A" w:rsidRPr="0013076C" w:rsidRDefault="00010D3A" w:rsidP="00010D3A">
            <w:pPr>
              <w:jc w:val="right"/>
              <w:rPr>
                <w:rFonts w:asciiTheme="minorHAnsi" w:hAnsiTheme="minorHAnsi" w:cstheme="minorHAnsi"/>
                <w:lang w:eastAsia="en-GB"/>
              </w:rPr>
            </w:pPr>
            <w:r w:rsidRPr="0013076C">
              <w:rPr>
                <w:rFonts w:asciiTheme="minorHAnsi" w:hAnsiTheme="minorHAnsi" w:cstheme="minorHAnsi"/>
                <w:lang w:eastAsia="en-GB"/>
              </w:rPr>
              <w:t>10</w:t>
            </w:r>
          </w:p>
        </w:tc>
        <w:tc>
          <w:tcPr>
            <w:tcW w:w="1843" w:type="dxa"/>
            <w:tcBorders>
              <w:top w:val="nil"/>
              <w:left w:val="nil"/>
              <w:bottom w:val="single" w:sz="4" w:space="0" w:color="auto"/>
              <w:right w:val="single" w:sz="8" w:space="0" w:color="auto"/>
            </w:tcBorders>
            <w:shd w:val="clear" w:color="auto" w:fill="FFFFFF" w:themeFill="background1"/>
            <w:noWrap/>
            <w:vAlign w:val="center"/>
            <w:hideMark/>
          </w:tcPr>
          <w:p w:rsidR="00010D3A" w:rsidRPr="0013076C" w:rsidRDefault="00010D3A" w:rsidP="00010D3A">
            <w:pPr>
              <w:jc w:val="right"/>
              <w:rPr>
                <w:rFonts w:asciiTheme="minorHAnsi" w:hAnsiTheme="minorHAnsi" w:cstheme="minorHAnsi"/>
                <w:lang w:eastAsia="en-GB"/>
              </w:rPr>
            </w:pPr>
            <w:r w:rsidRPr="0013076C">
              <w:rPr>
                <w:rFonts w:asciiTheme="minorHAnsi" w:hAnsiTheme="minorHAnsi" w:cstheme="minorHAnsi"/>
                <w:lang w:eastAsia="en-GB"/>
              </w:rPr>
              <w:t>10</w:t>
            </w:r>
          </w:p>
        </w:tc>
      </w:tr>
      <w:tr w:rsidR="00010D3A" w:rsidRPr="0013076C" w:rsidTr="00010D3A">
        <w:trPr>
          <w:trHeight w:val="582"/>
        </w:trPr>
        <w:tc>
          <w:tcPr>
            <w:tcW w:w="3561" w:type="dxa"/>
            <w:tcBorders>
              <w:top w:val="single" w:sz="4" w:space="0" w:color="auto"/>
              <w:left w:val="single" w:sz="8" w:space="0" w:color="auto"/>
              <w:bottom w:val="single" w:sz="4" w:space="0" w:color="auto"/>
              <w:right w:val="single" w:sz="4" w:space="0" w:color="auto"/>
            </w:tcBorders>
            <w:shd w:val="clear" w:color="auto" w:fill="FFFFFF" w:themeFill="background1"/>
            <w:noWrap/>
            <w:vAlign w:val="center"/>
            <w:hideMark/>
          </w:tcPr>
          <w:p w:rsidR="00010D3A" w:rsidRPr="0013076C" w:rsidRDefault="00010D3A" w:rsidP="00010D3A">
            <w:pPr>
              <w:rPr>
                <w:rFonts w:asciiTheme="minorHAnsi" w:hAnsiTheme="minorHAnsi" w:cstheme="minorHAnsi"/>
                <w:b/>
                <w:lang w:eastAsia="en-GB"/>
              </w:rPr>
            </w:pPr>
            <w:r w:rsidRPr="0013076C">
              <w:rPr>
                <w:rFonts w:asciiTheme="minorHAnsi" w:hAnsiTheme="minorHAnsi" w:cstheme="minorHAnsi"/>
                <w:b/>
                <w:lang w:eastAsia="en-GB"/>
              </w:rPr>
              <w:t>TOTAL</w:t>
            </w:r>
          </w:p>
        </w:tc>
        <w:tc>
          <w:tcPr>
            <w:tcW w:w="1276" w:type="dxa"/>
            <w:tcBorders>
              <w:top w:val="single" w:sz="4" w:space="0" w:color="auto"/>
              <w:left w:val="nil"/>
              <w:bottom w:val="single" w:sz="4" w:space="0" w:color="auto"/>
              <w:right w:val="single" w:sz="4" w:space="0" w:color="auto"/>
            </w:tcBorders>
            <w:shd w:val="clear" w:color="auto" w:fill="FFFFFF" w:themeFill="background1"/>
            <w:noWrap/>
            <w:vAlign w:val="center"/>
            <w:hideMark/>
          </w:tcPr>
          <w:p w:rsidR="00010D3A" w:rsidRPr="0013076C" w:rsidRDefault="00010D3A" w:rsidP="00010D3A">
            <w:pPr>
              <w:jc w:val="right"/>
              <w:rPr>
                <w:rFonts w:asciiTheme="minorHAnsi" w:hAnsiTheme="minorHAnsi" w:cstheme="minorHAnsi"/>
                <w:b/>
                <w:lang w:eastAsia="en-GB"/>
              </w:rPr>
            </w:pPr>
            <w:r w:rsidRPr="0013076C">
              <w:rPr>
                <w:rFonts w:asciiTheme="minorHAnsi" w:hAnsiTheme="minorHAnsi" w:cstheme="minorHAnsi"/>
                <w:b/>
                <w:lang w:eastAsia="en-GB"/>
              </w:rPr>
              <w:t>100</w:t>
            </w:r>
          </w:p>
        </w:tc>
        <w:tc>
          <w:tcPr>
            <w:tcW w:w="945" w:type="dxa"/>
            <w:tcBorders>
              <w:top w:val="single" w:sz="4" w:space="0" w:color="auto"/>
              <w:left w:val="nil"/>
              <w:bottom w:val="single" w:sz="4" w:space="0" w:color="auto"/>
              <w:right w:val="single" w:sz="4" w:space="0" w:color="auto"/>
            </w:tcBorders>
            <w:shd w:val="clear" w:color="auto" w:fill="FFFFFF" w:themeFill="background1"/>
            <w:noWrap/>
            <w:vAlign w:val="center"/>
            <w:hideMark/>
          </w:tcPr>
          <w:p w:rsidR="00010D3A" w:rsidRPr="0013076C" w:rsidRDefault="00010D3A" w:rsidP="00010D3A">
            <w:pPr>
              <w:jc w:val="right"/>
              <w:rPr>
                <w:rFonts w:asciiTheme="minorHAnsi" w:hAnsiTheme="minorHAnsi" w:cstheme="minorHAnsi"/>
                <w:b/>
                <w:lang w:eastAsia="en-GB"/>
              </w:rPr>
            </w:pPr>
            <w:r w:rsidRPr="0013076C">
              <w:rPr>
                <w:rFonts w:asciiTheme="minorHAnsi" w:hAnsiTheme="minorHAnsi" w:cstheme="minorHAnsi"/>
                <w:b/>
                <w:lang w:eastAsia="en-GB"/>
              </w:rPr>
              <w:t>100</w:t>
            </w:r>
          </w:p>
        </w:tc>
        <w:tc>
          <w:tcPr>
            <w:tcW w:w="1606" w:type="dxa"/>
            <w:tcBorders>
              <w:top w:val="single" w:sz="4" w:space="0" w:color="auto"/>
              <w:left w:val="nil"/>
              <w:bottom w:val="single" w:sz="4" w:space="0" w:color="auto"/>
              <w:right w:val="single" w:sz="4" w:space="0" w:color="auto"/>
            </w:tcBorders>
            <w:shd w:val="clear" w:color="auto" w:fill="FFFFFF" w:themeFill="background1"/>
            <w:noWrap/>
            <w:vAlign w:val="center"/>
            <w:hideMark/>
          </w:tcPr>
          <w:p w:rsidR="00010D3A" w:rsidRPr="0013076C" w:rsidRDefault="00010D3A" w:rsidP="00010D3A">
            <w:pPr>
              <w:jc w:val="right"/>
              <w:rPr>
                <w:rFonts w:asciiTheme="minorHAnsi" w:hAnsiTheme="minorHAnsi" w:cstheme="minorHAnsi"/>
                <w:b/>
                <w:lang w:eastAsia="en-GB"/>
              </w:rPr>
            </w:pPr>
            <w:r w:rsidRPr="0013076C">
              <w:rPr>
                <w:rFonts w:asciiTheme="minorHAnsi" w:hAnsiTheme="minorHAnsi" w:cstheme="minorHAnsi"/>
                <w:b/>
                <w:lang w:eastAsia="en-GB"/>
              </w:rPr>
              <w:t>100</w:t>
            </w:r>
          </w:p>
        </w:tc>
        <w:tc>
          <w:tcPr>
            <w:tcW w:w="1843" w:type="dxa"/>
            <w:tcBorders>
              <w:top w:val="single" w:sz="4" w:space="0" w:color="auto"/>
              <w:left w:val="nil"/>
              <w:bottom w:val="single" w:sz="4" w:space="0" w:color="auto"/>
              <w:right w:val="single" w:sz="8" w:space="0" w:color="auto"/>
            </w:tcBorders>
            <w:shd w:val="clear" w:color="auto" w:fill="FFFFFF" w:themeFill="background1"/>
            <w:noWrap/>
            <w:vAlign w:val="center"/>
            <w:hideMark/>
          </w:tcPr>
          <w:p w:rsidR="00010D3A" w:rsidRPr="0013076C" w:rsidRDefault="00010D3A" w:rsidP="00010D3A">
            <w:pPr>
              <w:jc w:val="right"/>
              <w:rPr>
                <w:rFonts w:asciiTheme="minorHAnsi" w:hAnsiTheme="minorHAnsi" w:cstheme="minorHAnsi"/>
                <w:b/>
                <w:lang w:eastAsia="en-GB"/>
              </w:rPr>
            </w:pPr>
            <w:r w:rsidRPr="0013076C">
              <w:rPr>
                <w:rFonts w:asciiTheme="minorHAnsi" w:hAnsiTheme="minorHAnsi" w:cstheme="minorHAnsi"/>
                <w:b/>
                <w:lang w:eastAsia="en-GB"/>
              </w:rPr>
              <w:t>100</w:t>
            </w:r>
          </w:p>
        </w:tc>
      </w:tr>
    </w:tbl>
    <w:p w:rsidR="00010D3A" w:rsidRPr="0013076C" w:rsidRDefault="00010D3A" w:rsidP="00010D3A">
      <w:pPr>
        <w:rPr>
          <w:rFonts w:asciiTheme="minorHAnsi" w:hAnsiTheme="minorHAnsi" w:cstheme="minorHAnsi"/>
        </w:rPr>
      </w:pPr>
    </w:p>
    <w:p w:rsidR="00010D3A" w:rsidRPr="0013076C" w:rsidRDefault="00010D3A" w:rsidP="00010D3A">
      <w:pPr>
        <w:rPr>
          <w:rFonts w:asciiTheme="minorHAnsi" w:hAnsiTheme="minorHAnsi" w:cstheme="minorHAnsi"/>
          <w:b/>
          <w:u w:val="single"/>
        </w:rPr>
      </w:pPr>
      <w:r w:rsidRPr="0013076C">
        <w:rPr>
          <w:rFonts w:asciiTheme="minorHAnsi" w:hAnsiTheme="minorHAnsi" w:cstheme="minorHAnsi"/>
          <w:b/>
          <w:u w:val="single"/>
        </w:rPr>
        <w:t xml:space="preserve">Exhibition – 10% </w:t>
      </w:r>
    </w:p>
    <w:p w:rsidR="00010D3A" w:rsidRPr="0013076C" w:rsidRDefault="00010D3A" w:rsidP="00010D3A">
      <w:pPr>
        <w:rPr>
          <w:rFonts w:asciiTheme="minorHAnsi" w:hAnsiTheme="minorHAnsi" w:cstheme="minorHAnsi"/>
        </w:rPr>
      </w:pPr>
    </w:p>
    <w:tbl>
      <w:tblPr>
        <w:tblW w:w="9231" w:type="dxa"/>
        <w:tblInd w:w="91" w:type="dxa"/>
        <w:shd w:val="clear" w:color="auto" w:fill="FFFFFF" w:themeFill="background1"/>
        <w:tblLook w:val="04A0" w:firstRow="1" w:lastRow="0" w:firstColumn="1" w:lastColumn="0" w:noHBand="0" w:noVBand="1"/>
      </w:tblPr>
      <w:tblGrid>
        <w:gridCol w:w="3727"/>
        <w:gridCol w:w="5504"/>
      </w:tblGrid>
      <w:tr w:rsidR="00010D3A" w:rsidRPr="0013076C" w:rsidTr="00010D3A">
        <w:trPr>
          <w:trHeight w:val="300"/>
        </w:trPr>
        <w:tc>
          <w:tcPr>
            <w:tcW w:w="3727" w:type="dxa"/>
            <w:tcBorders>
              <w:top w:val="single" w:sz="8" w:space="0" w:color="auto"/>
              <w:left w:val="single" w:sz="8" w:space="0" w:color="auto"/>
              <w:bottom w:val="single" w:sz="4" w:space="0" w:color="auto"/>
              <w:right w:val="single" w:sz="4" w:space="0" w:color="auto"/>
            </w:tcBorders>
            <w:shd w:val="clear" w:color="auto" w:fill="FFFFFF" w:themeFill="background1"/>
            <w:noWrap/>
            <w:vAlign w:val="bottom"/>
            <w:hideMark/>
          </w:tcPr>
          <w:p w:rsidR="00010D3A" w:rsidRPr="0013076C" w:rsidRDefault="00010D3A" w:rsidP="00010D3A">
            <w:pPr>
              <w:rPr>
                <w:rFonts w:asciiTheme="minorHAnsi" w:hAnsiTheme="minorHAnsi" w:cstheme="minorHAnsi"/>
                <w:lang w:eastAsia="en-GB"/>
              </w:rPr>
            </w:pPr>
            <w:r w:rsidRPr="0013076C">
              <w:rPr>
                <w:rFonts w:asciiTheme="minorHAnsi" w:hAnsiTheme="minorHAnsi" w:cstheme="minorHAnsi"/>
                <w:lang w:eastAsia="en-GB"/>
              </w:rPr>
              <w:t> </w:t>
            </w:r>
          </w:p>
        </w:tc>
        <w:tc>
          <w:tcPr>
            <w:tcW w:w="5504" w:type="dxa"/>
            <w:tcBorders>
              <w:top w:val="single" w:sz="8" w:space="0" w:color="auto"/>
              <w:left w:val="nil"/>
              <w:bottom w:val="single" w:sz="4" w:space="0" w:color="auto"/>
              <w:right w:val="single" w:sz="8" w:space="0" w:color="auto"/>
            </w:tcBorders>
            <w:shd w:val="clear" w:color="auto" w:fill="FFFFFF" w:themeFill="background1"/>
            <w:noWrap/>
            <w:vAlign w:val="bottom"/>
            <w:hideMark/>
          </w:tcPr>
          <w:p w:rsidR="00010D3A" w:rsidRPr="0013076C" w:rsidRDefault="00010D3A" w:rsidP="00010D3A">
            <w:pPr>
              <w:jc w:val="center"/>
              <w:rPr>
                <w:rFonts w:asciiTheme="minorHAnsi" w:hAnsiTheme="minorHAnsi" w:cstheme="minorHAnsi"/>
                <w:b/>
                <w:lang w:eastAsia="en-GB"/>
              </w:rPr>
            </w:pPr>
            <w:r w:rsidRPr="0013076C">
              <w:rPr>
                <w:rFonts w:asciiTheme="minorHAnsi" w:hAnsiTheme="minorHAnsi" w:cstheme="minorHAnsi"/>
                <w:b/>
                <w:lang w:eastAsia="en-GB"/>
              </w:rPr>
              <w:t>Common to all project types</w:t>
            </w:r>
          </w:p>
        </w:tc>
      </w:tr>
      <w:tr w:rsidR="00010D3A" w:rsidRPr="0013076C" w:rsidTr="00010D3A">
        <w:trPr>
          <w:trHeight w:val="300"/>
        </w:trPr>
        <w:tc>
          <w:tcPr>
            <w:tcW w:w="3727"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rsidR="00010D3A" w:rsidRPr="0013076C" w:rsidRDefault="00010D3A" w:rsidP="00010D3A">
            <w:pPr>
              <w:rPr>
                <w:rFonts w:asciiTheme="minorHAnsi" w:hAnsiTheme="minorHAnsi" w:cstheme="minorHAnsi"/>
                <w:b/>
                <w:lang w:eastAsia="en-GB"/>
              </w:rPr>
            </w:pPr>
            <w:r w:rsidRPr="0013076C">
              <w:rPr>
                <w:rFonts w:asciiTheme="minorHAnsi" w:hAnsiTheme="minorHAnsi" w:cstheme="minorHAnsi"/>
                <w:b/>
                <w:lang w:eastAsia="en-GB"/>
              </w:rPr>
              <w:t>Knowledge and Understanding of Subject</w:t>
            </w:r>
          </w:p>
        </w:tc>
        <w:tc>
          <w:tcPr>
            <w:tcW w:w="5504" w:type="dxa"/>
            <w:tcBorders>
              <w:top w:val="nil"/>
              <w:left w:val="nil"/>
              <w:bottom w:val="single" w:sz="4" w:space="0" w:color="auto"/>
              <w:right w:val="single" w:sz="8" w:space="0" w:color="auto"/>
            </w:tcBorders>
            <w:shd w:val="clear" w:color="auto" w:fill="FFFFFF" w:themeFill="background1"/>
            <w:noWrap/>
            <w:vAlign w:val="bottom"/>
            <w:hideMark/>
          </w:tcPr>
          <w:p w:rsidR="00010D3A" w:rsidRPr="0013076C" w:rsidRDefault="00010D3A" w:rsidP="00010D3A">
            <w:pPr>
              <w:jc w:val="right"/>
              <w:rPr>
                <w:rFonts w:asciiTheme="minorHAnsi" w:hAnsiTheme="minorHAnsi" w:cstheme="minorHAnsi"/>
                <w:lang w:eastAsia="en-GB"/>
              </w:rPr>
            </w:pPr>
          </w:p>
        </w:tc>
      </w:tr>
      <w:tr w:rsidR="00010D3A" w:rsidRPr="0013076C" w:rsidTr="00010D3A">
        <w:trPr>
          <w:trHeight w:val="435"/>
        </w:trPr>
        <w:tc>
          <w:tcPr>
            <w:tcW w:w="3727" w:type="dxa"/>
            <w:tcBorders>
              <w:top w:val="nil"/>
              <w:left w:val="single" w:sz="8" w:space="0" w:color="auto"/>
              <w:bottom w:val="single" w:sz="4" w:space="0" w:color="auto"/>
              <w:right w:val="single" w:sz="4" w:space="0" w:color="auto"/>
            </w:tcBorders>
            <w:shd w:val="clear" w:color="auto" w:fill="FFFFFF" w:themeFill="background1"/>
            <w:noWrap/>
            <w:vAlign w:val="center"/>
            <w:hideMark/>
          </w:tcPr>
          <w:p w:rsidR="00010D3A" w:rsidRPr="0013076C" w:rsidRDefault="00010D3A" w:rsidP="00010D3A">
            <w:pPr>
              <w:rPr>
                <w:rFonts w:asciiTheme="minorHAnsi" w:hAnsiTheme="minorHAnsi" w:cstheme="minorHAnsi"/>
                <w:lang w:eastAsia="en-GB"/>
              </w:rPr>
            </w:pPr>
            <w:r w:rsidRPr="0013076C">
              <w:rPr>
                <w:rFonts w:asciiTheme="minorHAnsi" w:hAnsiTheme="minorHAnsi" w:cstheme="minorHAnsi"/>
                <w:lang w:eastAsia="en-GB"/>
              </w:rPr>
              <w:t>Clarity of Technical Description</w:t>
            </w:r>
          </w:p>
        </w:tc>
        <w:tc>
          <w:tcPr>
            <w:tcW w:w="5504" w:type="dxa"/>
            <w:tcBorders>
              <w:top w:val="nil"/>
              <w:left w:val="nil"/>
              <w:bottom w:val="single" w:sz="4" w:space="0" w:color="auto"/>
              <w:right w:val="single" w:sz="8" w:space="0" w:color="auto"/>
            </w:tcBorders>
            <w:shd w:val="clear" w:color="auto" w:fill="FFFFFF" w:themeFill="background1"/>
            <w:noWrap/>
            <w:vAlign w:val="center"/>
            <w:hideMark/>
          </w:tcPr>
          <w:p w:rsidR="00010D3A" w:rsidRPr="0013076C" w:rsidRDefault="00010D3A" w:rsidP="00010D3A">
            <w:pPr>
              <w:jc w:val="right"/>
              <w:rPr>
                <w:rFonts w:asciiTheme="minorHAnsi" w:hAnsiTheme="minorHAnsi" w:cstheme="minorHAnsi"/>
                <w:lang w:eastAsia="en-GB"/>
              </w:rPr>
            </w:pPr>
            <w:r w:rsidRPr="0013076C">
              <w:rPr>
                <w:rFonts w:asciiTheme="minorHAnsi" w:hAnsiTheme="minorHAnsi" w:cstheme="minorHAnsi"/>
                <w:lang w:eastAsia="en-GB"/>
              </w:rPr>
              <w:t>50</w:t>
            </w:r>
          </w:p>
        </w:tc>
      </w:tr>
      <w:tr w:rsidR="00010D3A" w:rsidRPr="0013076C" w:rsidTr="00010D3A">
        <w:trPr>
          <w:trHeight w:val="300"/>
        </w:trPr>
        <w:tc>
          <w:tcPr>
            <w:tcW w:w="3727"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rsidR="00010D3A" w:rsidRPr="0013076C" w:rsidRDefault="00010D3A" w:rsidP="00010D3A">
            <w:pPr>
              <w:rPr>
                <w:rFonts w:asciiTheme="minorHAnsi" w:hAnsiTheme="minorHAnsi" w:cstheme="minorHAnsi"/>
                <w:b/>
                <w:lang w:eastAsia="en-GB"/>
              </w:rPr>
            </w:pPr>
            <w:r w:rsidRPr="0013076C">
              <w:rPr>
                <w:rFonts w:asciiTheme="minorHAnsi" w:hAnsiTheme="minorHAnsi" w:cstheme="minorHAnsi"/>
                <w:b/>
                <w:lang w:eastAsia="en-GB"/>
              </w:rPr>
              <w:t>Skills for Professional Practice</w:t>
            </w:r>
          </w:p>
        </w:tc>
        <w:tc>
          <w:tcPr>
            <w:tcW w:w="5504" w:type="dxa"/>
            <w:tcBorders>
              <w:top w:val="nil"/>
              <w:left w:val="nil"/>
              <w:bottom w:val="single" w:sz="4" w:space="0" w:color="auto"/>
              <w:right w:val="single" w:sz="8" w:space="0" w:color="auto"/>
            </w:tcBorders>
            <w:shd w:val="clear" w:color="auto" w:fill="FFFFFF" w:themeFill="background1"/>
            <w:noWrap/>
            <w:vAlign w:val="center"/>
            <w:hideMark/>
          </w:tcPr>
          <w:p w:rsidR="00010D3A" w:rsidRPr="0013076C" w:rsidRDefault="00010D3A" w:rsidP="00010D3A">
            <w:pPr>
              <w:jc w:val="right"/>
              <w:rPr>
                <w:rFonts w:asciiTheme="minorHAnsi" w:hAnsiTheme="minorHAnsi" w:cstheme="minorHAnsi"/>
                <w:lang w:eastAsia="en-GB"/>
              </w:rPr>
            </w:pPr>
            <w:r w:rsidRPr="0013076C">
              <w:rPr>
                <w:rFonts w:asciiTheme="minorHAnsi" w:hAnsiTheme="minorHAnsi" w:cstheme="minorHAnsi"/>
                <w:lang w:eastAsia="en-GB"/>
              </w:rPr>
              <w:t> </w:t>
            </w:r>
          </w:p>
        </w:tc>
      </w:tr>
      <w:tr w:rsidR="00010D3A" w:rsidRPr="0013076C" w:rsidTr="00010D3A">
        <w:trPr>
          <w:trHeight w:val="403"/>
        </w:trPr>
        <w:tc>
          <w:tcPr>
            <w:tcW w:w="3727" w:type="dxa"/>
            <w:tcBorders>
              <w:top w:val="nil"/>
              <w:left w:val="single" w:sz="8" w:space="0" w:color="auto"/>
              <w:bottom w:val="single" w:sz="4" w:space="0" w:color="auto"/>
              <w:right w:val="single" w:sz="4" w:space="0" w:color="auto"/>
            </w:tcBorders>
            <w:shd w:val="clear" w:color="auto" w:fill="FFFFFF" w:themeFill="background1"/>
            <w:noWrap/>
            <w:vAlign w:val="center"/>
            <w:hideMark/>
          </w:tcPr>
          <w:p w:rsidR="00010D3A" w:rsidRPr="0013076C" w:rsidRDefault="00010D3A" w:rsidP="00010D3A">
            <w:pPr>
              <w:rPr>
                <w:rFonts w:asciiTheme="minorHAnsi" w:hAnsiTheme="minorHAnsi" w:cstheme="minorHAnsi"/>
                <w:lang w:eastAsia="en-GB"/>
              </w:rPr>
            </w:pPr>
            <w:r w:rsidRPr="0013076C">
              <w:rPr>
                <w:rFonts w:asciiTheme="minorHAnsi" w:hAnsiTheme="minorHAnsi" w:cstheme="minorHAnsi"/>
                <w:lang w:eastAsia="en-GB"/>
              </w:rPr>
              <w:t>Quality of Visual Display</w:t>
            </w:r>
          </w:p>
        </w:tc>
        <w:tc>
          <w:tcPr>
            <w:tcW w:w="5504" w:type="dxa"/>
            <w:tcBorders>
              <w:top w:val="nil"/>
              <w:left w:val="nil"/>
              <w:bottom w:val="single" w:sz="4" w:space="0" w:color="auto"/>
              <w:right w:val="single" w:sz="8" w:space="0" w:color="auto"/>
            </w:tcBorders>
            <w:shd w:val="clear" w:color="auto" w:fill="FFFFFF" w:themeFill="background1"/>
            <w:noWrap/>
            <w:vAlign w:val="center"/>
            <w:hideMark/>
          </w:tcPr>
          <w:p w:rsidR="00010D3A" w:rsidRPr="0013076C" w:rsidRDefault="00010D3A" w:rsidP="00010D3A">
            <w:pPr>
              <w:jc w:val="right"/>
              <w:rPr>
                <w:rFonts w:asciiTheme="minorHAnsi" w:hAnsiTheme="minorHAnsi" w:cstheme="minorHAnsi"/>
                <w:lang w:eastAsia="en-GB"/>
              </w:rPr>
            </w:pPr>
            <w:r w:rsidRPr="0013076C">
              <w:rPr>
                <w:rFonts w:asciiTheme="minorHAnsi" w:hAnsiTheme="minorHAnsi" w:cstheme="minorHAnsi"/>
                <w:lang w:eastAsia="en-GB"/>
              </w:rPr>
              <w:t>50</w:t>
            </w:r>
          </w:p>
        </w:tc>
      </w:tr>
      <w:tr w:rsidR="00010D3A" w:rsidRPr="0013076C" w:rsidTr="00010D3A">
        <w:trPr>
          <w:trHeight w:val="421"/>
        </w:trPr>
        <w:tc>
          <w:tcPr>
            <w:tcW w:w="3727" w:type="dxa"/>
            <w:tcBorders>
              <w:top w:val="single" w:sz="4" w:space="0" w:color="auto"/>
              <w:left w:val="single" w:sz="8" w:space="0" w:color="auto"/>
              <w:bottom w:val="single" w:sz="4" w:space="0" w:color="auto"/>
              <w:right w:val="single" w:sz="4" w:space="0" w:color="auto"/>
            </w:tcBorders>
            <w:shd w:val="clear" w:color="auto" w:fill="FFFFFF" w:themeFill="background1"/>
            <w:noWrap/>
            <w:vAlign w:val="center"/>
            <w:hideMark/>
          </w:tcPr>
          <w:p w:rsidR="00010D3A" w:rsidRPr="0013076C" w:rsidRDefault="00010D3A" w:rsidP="00010D3A">
            <w:pPr>
              <w:rPr>
                <w:rFonts w:asciiTheme="minorHAnsi" w:hAnsiTheme="minorHAnsi" w:cstheme="minorHAnsi"/>
                <w:b/>
                <w:lang w:eastAsia="en-GB"/>
              </w:rPr>
            </w:pPr>
            <w:r w:rsidRPr="0013076C">
              <w:rPr>
                <w:rFonts w:asciiTheme="minorHAnsi" w:hAnsiTheme="minorHAnsi" w:cstheme="minorHAnsi"/>
                <w:b/>
                <w:lang w:eastAsia="en-GB"/>
              </w:rPr>
              <w:t>TOTAL</w:t>
            </w:r>
          </w:p>
        </w:tc>
        <w:tc>
          <w:tcPr>
            <w:tcW w:w="5504" w:type="dxa"/>
            <w:tcBorders>
              <w:top w:val="single" w:sz="4" w:space="0" w:color="auto"/>
              <w:left w:val="nil"/>
              <w:bottom w:val="single" w:sz="4" w:space="0" w:color="auto"/>
              <w:right w:val="single" w:sz="8" w:space="0" w:color="auto"/>
            </w:tcBorders>
            <w:shd w:val="clear" w:color="auto" w:fill="FFFFFF" w:themeFill="background1"/>
            <w:noWrap/>
            <w:vAlign w:val="center"/>
            <w:hideMark/>
          </w:tcPr>
          <w:p w:rsidR="00010D3A" w:rsidRPr="0013076C" w:rsidRDefault="00010D3A" w:rsidP="00010D3A">
            <w:pPr>
              <w:jc w:val="right"/>
              <w:rPr>
                <w:rFonts w:asciiTheme="minorHAnsi" w:hAnsiTheme="minorHAnsi" w:cstheme="minorHAnsi"/>
                <w:b/>
                <w:lang w:eastAsia="en-GB"/>
              </w:rPr>
            </w:pPr>
            <w:r w:rsidRPr="0013076C">
              <w:rPr>
                <w:rFonts w:asciiTheme="minorHAnsi" w:hAnsiTheme="minorHAnsi" w:cstheme="minorHAnsi"/>
                <w:b/>
                <w:lang w:eastAsia="en-GB"/>
              </w:rPr>
              <w:t>100</w:t>
            </w:r>
          </w:p>
        </w:tc>
      </w:tr>
    </w:tbl>
    <w:p w:rsidR="00010D3A" w:rsidRPr="0013076C" w:rsidRDefault="00010D3A" w:rsidP="00010D3A">
      <w:pPr>
        <w:rPr>
          <w:rFonts w:asciiTheme="minorHAnsi" w:hAnsiTheme="minorHAnsi" w:cstheme="minorHAnsi"/>
        </w:rPr>
      </w:pPr>
    </w:p>
    <w:tbl>
      <w:tblPr>
        <w:tblW w:w="5000" w:type="pct"/>
        <w:tblLook w:val="0000" w:firstRow="0" w:lastRow="0" w:firstColumn="0" w:lastColumn="0" w:noHBand="0" w:noVBand="0"/>
      </w:tblPr>
      <w:tblGrid>
        <w:gridCol w:w="4078"/>
        <w:gridCol w:w="4450"/>
      </w:tblGrid>
      <w:tr w:rsidR="00010D3A" w:rsidRPr="0013076C" w:rsidTr="00010D3A">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010D3A" w:rsidRPr="0013076C" w:rsidRDefault="00010D3A" w:rsidP="00010D3A">
            <w:pPr>
              <w:pStyle w:val="Footer"/>
              <w:spacing w:before="120" w:after="120"/>
              <w:jc w:val="both"/>
              <w:rPr>
                <w:rFonts w:asciiTheme="minorHAnsi" w:hAnsiTheme="minorHAnsi" w:cstheme="minorHAnsi"/>
              </w:rPr>
            </w:pPr>
            <w:r w:rsidRPr="0013076C">
              <w:rPr>
                <w:rFonts w:asciiTheme="minorHAnsi" w:hAnsiTheme="minorHAnsi" w:cstheme="minorHAnsi"/>
                <w:b/>
              </w:rPr>
              <w:lastRenderedPageBreak/>
              <w:t>Details of Outcome Assessment:</w:t>
            </w:r>
          </w:p>
        </w:tc>
      </w:tr>
      <w:tr w:rsidR="00010D3A" w:rsidRPr="0013076C" w:rsidTr="00010D3A">
        <w:trPr>
          <w:cantSplit/>
          <w:trHeight w:val="20"/>
        </w:trPr>
        <w:tc>
          <w:tcPr>
            <w:tcW w:w="2391"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010D3A" w:rsidRPr="0013076C" w:rsidRDefault="00010D3A" w:rsidP="00010D3A">
            <w:pPr>
              <w:pStyle w:val="Footer"/>
              <w:spacing w:before="120" w:after="120"/>
              <w:jc w:val="both"/>
              <w:rPr>
                <w:rFonts w:asciiTheme="minorHAnsi" w:hAnsiTheme="minorHAnsi" w:cstheme="minorHAnsi"/>
                <w:b/>
              </w:rPr>
            </w:pPr>
            <w:r w:rsidRPr="0013076C">
              <w:rPr>
                <w:rFonts w:asciiTheme="minorHAnsi" w:hAnsiTheme="minorHAnsi" w:cstheme="minorHAnsi"/>
                <w:b/>
              </w:rPr>
              <w:t>Outcomes</w:t>
            </w:r>
          </w:p>
        </w:tc>
        <w:tc>
          <w:tcPr>
            <w:tcW w:w="2609" w:type="pct"/>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010D3A" w:rsidRPr="0013076C" w:rsidRDefault="00010D3A" w:rsidP="00010D3A">
            <w:pPr>
              <w:pStyle w:val="Footer"/>
              <w:spacing w:before="120" w:after="120"/>
              <w:jc w:val="both"/>
              <w:rPr>
                <w:rFonts w:asciiTheme="minorHAnsi" w:hAnsiTheme="minorHAnsi" w:cstheme="minorHAnsi"/>
                <w:b/>
              </w:rPr>
            </w:pPr>
            <w:r w:rsidRPr="0013076C">
              <w:rPr>
                <w:rFonts w:asciiTheme="minorHAnsi" w:hAnsiTheme="minorHAnsi" w:cstheme="minorHAnsi"/>
                <w:b/>
              </w:rPr>
              <w:t>Assessment Criteria:</w:t>
            </w:r>
          </w:p>
          <w:p w:rsidR="00010D3A" w:rsidRPr="0013076C" w:rsidRDefault="00010D3A" w:rsidP="00010D3A">
            <w:pPr>
              <w:pStyle w:val="Footer"/>
              <w:spacing w:before="120" w:after="120"/>
              <w:jc w:val="both"/>
              <w:rPr>
                <w:rFonts w:asciiTheme="minorHAnsi" w:hAnsiTheme="minorHAnsi" w:cstheme="minorHAnsi"/>
                <w:b/>
              </w:rPr>
            </w:pPr>
            <w:r w:rsidRPr="0013076C">
              <w:rPr>
                <w:rFonts w:asciiTheme="minorHAnsi" w:hAnsiTheme="minorHAnsi" w:cstheme="minorHAnsi"/>
                <w:b/>
              </w:rPr>
              <w:t>To achieve each outcome a student must demonstrate the ability to :</w:t>
            </w:r>
          </w:p>
        </w:tc>
      </w:tr>
      <w:tr w:rsidR="00010D3A" w:rsidRPr="0013076C" w:rsidTr="00010D3A">
        <w:trPr>
          <w:cantSplit/>
          <w:trHeight w:val="20"/>
        </w:trPr>
        <w:tc>
          <w:tcPr>
            <w:tcW w:w="2391" w:type="pct"/>
            <w:tcBorders>
              <w:top w:val="single" w:sz="6" w:space="0" w:color="auto"/>
              <w:left w:val="single" w:sz="6" w:space="0" w:color="auto"/>
              <w:bottom w:val="single" w:sz="6" w:space="0" w:color="auto"/>
              <w:right w:val="single" w:sz="6" w:space="0" w:color="auto"/>
            </w:tcBorders>
          </w:tcPr>
          <w:p w:rsidR="00010D3A" w:rsidRPr="005D3726" w:rsidRDefault="00010D3A" w:rsidP="00010D3A">
            <w:pPr>
              <w:ind w:right="85"/>
              <w:jc w:val="both"/>
              <w:rPr>
                <w:rFonts w:asciiTheme="minorHAnsi" w:hAnsiTheme="minorHAnsi" w:cstheme="minorHAnsi"/>
                <w:lang w:val="en-US"/>
              </w:rPr>
            </w:pPr>
            <w:r w:rsidRPr="005D3726">
              <w:rPr>
                <w:rFonts w:asciiTheme="minorHAnsi" w:hAnsiTheme="minorHAnsi" w:cstheme="minorHAnsi"/>
                <w:sz w:val="22"/>
                <w:szCs w:val="22"/>
                <w:lang w:val="en-US"/>
              </w:rPr>
              <w:t>1. Evaluate critically the literature pertaining to a problem.</w:t>
            </w:r>
          </w:p>
          <w:p w:rsidR="00010D3A" w:rsidRPr="005D3726" w:rsidRDefault="00010D3A" w:rsidP="00010D3A">
            <w:pPr>
              <w:ind w:left="360" w:right="84"/>
              <w:jc w:val="both"/>
              <w:rPr>
                <w:rFonts w:asciiTheme="minorHAnsi" w:hAnsiTheme="minorHAnsi" w:cstheme="minorHAnsi"/>
              </w:rPr>
            </w:pPr>
          </w:p>
        </w:tc>
        <w:tc>
          <w:tcPr>
            <w:tcW w:w="2609" w:type="pct"/>
            <w:tcBorders>
              <w:top w:val="single" w:sz="6" w:space="0" w:color="auto"/>
              <w:left w:val="single" w:sz="6" w:space="0" w:color="auto"/>
              <w:bottom w:val="single" w:sz="6" w:space="0" w:color="auto"/>
              <w:right w:val="single" w:sz="6" w:space="0" w:color="auto"/>
            </w:tcBorders>
          </w:tcPr>
          <w:p w:rsidR="00010D3A" w:rsidRPr="005D3726" w:rsidRDefault="00010D3A" w:rsidP="00010D3A">
            <w:pPr>
              <w:pStyle w:val="ListParagraph"/>
              <w:numPr>
                <w:ilvl w:val="0"/>
                <w:numId w:val="44"/>
              </w:numPr>
              <w:tabs>
                <w:tab w:val="left" w:pos="0"/>
                <w:tab w:val="left" w:pos="258"/>
              </w:tabs>
              <w:ind w:left="0" w:firstLine="0"/>
              <w:jc w:val="both"/>
              <w:rPr>
                <w:rFonts w:asciiTheme="minorHAnsi" w:hAnsiTheme="minorHAnsi" w:cstheme="minorHAnsi"/>
              </w:rPr>
            </w:pPr>
            <w:r w:rsidRPr="005D3726">
              <w:rPr>
                <w:rFonts w:asciiTheme="minorHAnsi" w:hAnsiTheme="minorHAnsi" w:cstheme="minorHAnsi"/>
                <w:sz w:val="22"/>
                <w:szCs w:val="22"/>
              </w:rPr>
              <w:t>Describe the aim of the research clearly</w:t>
            </w:r>
          </w:p>
          <w:p w:rsidR="00010D3A" w:rsidRPr="005D3726" w:rsidRDefault="00010D3A" w:rsidP="00010D3A">
            <w:pPr>
              <w:pStyle w:val="ListParagraph"/>
              <w:numPr>
                <w:ilvl w:val="0"/>
                <w:numId w:val="44"/>
              </w:numPr>
              <w:tabs>
                <w:tab w:val="left" w:pos="0"/>
                <w:tab w:val="left" w:pos="258"/>
              </w:tabs>
              <w:ind w:left="0" w:firstLine="0"/>
              <w:jc w:val="both"/>
              <w:rPr>
                <w:rFonts w:asciiTheme="minorHAnsi" w:hAnsiTheme="minorHAnsi" w:cstheme="minorHAnsi"/>
              </w:rPr>
            </w:pPr>
            <w:r w:rsidRPr="005D3726">
              <w:rPr>
                <w:rFonts w:asciiTheme="minorHAnsi" w:hAnsiTheme="minorHAnsi" w:cstheme="minorHAnsi"/>
                <w:sz w:val="22"/>
                <w:szCs w:val="22"/>
              </w:rPr>
              <w:t>Research, integrate and critically evaluate information from a variety of sources appropriate to the discipline.</w:t>
            </w:r>
          </w:p>
          <w:p w:rsidR="00010D3A" w:rsidRPr="005D3726" w:rsidRDefault="00010D3A" w:rsidP="00010D3A">
            <w:pPr>
              <w:pStyle w:val="ListParagraph"/>
              <w:numPr>
                <w:ilvl w:val="0"/>
                <w:numId w:val="44"/>
              </w:numPr>
              <w:tabs>
                <w:tab w:val="left" w:pos="0"/>
                <w:tab w:val="left" w:pos="258"/>
              </w:tabs>
              <w:ind w:left="0" w:firstLine="0"/>
              <w:jc w:val="both"/>
              <w:rPr>
                <w:rFonts w:asciiTheme="minorHAnsi" w:hAnsiTheme="minorHAnsi" w:cstheme="minorHAnsi"/>
              </w:rPr>
            </w:pPr>
            <w:r w:rsidRPr="005D3726">
              <w:rPr>
                <w:rFonts w:asciiTheme="minorHAnsi" w:hAnsiTheme="minorHAnsi" w:cstheme="minorHAnsi"/>
                <w:sz w:val="22"/>
                <w:szCs w:val="22"/>
              </w:rPr>
              <w:t>Define the relationship between the current and previous research in related topic areas, stressing similarities and differences</w:t>
            </w:r>
          </w:p>
          <w:p w:rsidR="00010D3A" w:rsidRPr="005D3726" w:rsidRDefault="00010D3A" w:rsidP="00010D3A">
            <w:pPr>
              <w:pStyle w:val="ListParagraph"/>
              <w:numPr>
                <w:ilvl w:val="0"/>
                <w:numId w:val="44"/>
              </w:numPr>
              <w:tabs>
                <w:tab w:val="left" w:pos="0"/>
                <w:tab w:val="left" w:pos="258"/>
              </w:tabs>
              <w:ind w:left="0" w:firstLine="0"/>
              <w:jc w:val="both"/>
              <w:rPr>
                <w:rFonts w:asciiTheme="minorHAnsi" w:hAnsiTheme="minorHAnsi" w:cstheme="minorHAnsi"/>
              </w:rPr>
            </w:pPr>
            <w:r w:rsidRPr="005D3726">
              <w:rPr>
                <w:rFonts w:asciiTheme="minorHAnsi" w:hAnsiTheme="minorHAnsi" w:cstheme="minorHAnsi"/>
                <w:sz w:val="22"/>
                <w:szCs w:val="22"/>
              </w:rPr>
              <w:t>Display evidence of the ability to identify key items in the literature and to interpret, analyse, synthesise and review them using appropriate methods.</w:t>
            </w:r>
          </w:p>
          <w:p w:rsidR="00010D3A" w:rsidRPr="005D3726" w:rsidRDefault="00010D3A" w:rsidP="00010D3A">
            <w:pPr>
              <w:pStyle w:val="ListParagraph"/>
              <w:numPr>
                <w:ilvl w:val="0"/>
                <w:numId w:val="44"/>
              </w:numPr>
              <w:tabs>
                <w:tab w:val="left" w:pos="0"/>
                <w:tab w:val="left" w:pos="258"/>
              </w:tabs>
              <w:ind w:left="0" w:firstLine="0"/>
              <w:jc w:val="both"/>
              <w:rPr>
                <w:rFonts w:asciiTheme="minorHAnsi" w:hAnsiTheme="minorHAnsi" w:cstheme="minorHAnsi"/>
              </w:rPr>
            </w:pPr>
            <w:r w:rsidRPr="005D3726">
              <w:rPr>
                <w:rFonts w:asciiTheme="minorHAnsi" w:hAnsiTheme="minorHAnsi" w:cstheme="minorHAnsi"/>
                <w:sz w:val="22"/>
                <w:szCs w:val="22"/>
              </w:rPr>
              <w:t>Reference literature pertinent to the research.</w:t>
            </w:r>
          </w:p>
        </w:tc>
      </w:tr>
      <w:tr w:rsidR="00010D3A" w:rsidRPr="0013076C" w:rsidTr="00010D3A">
        <w:trPr>
          <w:cantSplit/>
          <w:trHeight w:val="20"/>
        </w:trPr>
        <w:tc>
          <w:tcPr>
            <w:tcW w:w="2391" w:type="pct"/>
            <w:tcBorders>
              <w:top w:val="single" w:sz="6" w:space="0" w:color="auto"/>
              <w:left w:val="single" w:sz="6" w:space="0" w:color="auto"/>
              <w:bottom w:val="single" w:sz="6" w:space="0" w:color="auto"/>
              <w:right w:val="single" w:sz="6" w:space="0" w:color="auto"/>
            </w:tcBorders>
          </w:tcPr>
          <w:p w:rsidR="00010D3A" w:rsidRPr="005D3726" w:rsidRDefault="00010D3A" w:rsidP="00010D3A">
            <w:pPr>
              <w:ind w:right="85"/>
              <w:jc w:val="both"/>
              <w:rPr>
                <w:rFonts w:asciiTheme="minorHAnsi" w:hAnsiTheme="minorHAnsi" w:cstheme="minorHAnsi"/>
                <w:lang w:val="en-US"/>
              </w:rPr>
            </w:pPr>
            <w:r w:rsidRPr="005D3726">
              <w:rPr>
                <w:rFonts w:asciiTheme="minorHAnsi" w:hAnsiTheme="minorHAnsi" w:cstheme="minorHAnsi"/>
                <w:sz w:val="22"/>
                <w:szCs w:val="22"/>
                <w:lang w:val="en-US"/>
              </w:rPr>
              <w:t>2. Select and apply relevant research and/or development techniques from the evidence gathered.</w:t>
            </w:r>
          </w:p>
          <w:p w:rsidR="00010D3A" w:rsidRPr="005D3726" w:rsidRDefault="00010D3A" w:rsidP="00010D3A">
            <w:pPr>
              <w:tabs>
                <w:tab w:val="left" w:pos="1843"/>
              </w:tabs>
              <w:ind w:left="1843"/>
              <w:jc w:val="both"/>
              <w:rPr>
                <w:rFonts w:asciiTheme="minorHAnsi" w:hAnsiTheme="minorHAnsi" w:cstheme="minorHAnsi"/>
                <w:lang w:val="en-US"/>
              </w:rPr>
            </w:pPr>
          </w:p>
        </w:tc>
        <w:tc>
          <w:tcPr>
            <w:tcW w:w="2609" w:type="pct"/>
            <w:tcBorders>
              <w:top w:val="single" w:sz="6" w:space="0" w:color="auto"/>
              <w:left w:val="single" w:sz="6" w:space="0" w:color="auto"/>
              <w:bottom w:val="single" w:sz="6" w:space="0" w:color="auto"/>
              <w:right w:val="single" w:sz="6" w:space="0" w:color="auto"/>
            </w:tcBorders>
          </w:tcPr>
          <w:p w:rsidR="00010D3A" w:rsidRPr="005D3726" w:rsidRDefault="00010D3A" w:rsidP="00010D3A">
            <w:pPr>
              <w:pStyle w:val="ListParagraph"/>
              <w:numPr>
                <w:ilvl w:val="0"/>
                <w:numId w:val="45"/>
              </w:numPr>
              <w:tabs>
                <w:tab w:val="left" w:pos="0"/>
                <w:tab w:val="left" w:pos="258"/>
              </w:tabs>
              <w:ind w:left="0" w:firstLine="0"/>
              <w:jc w:val="both"/>
              <w:rPr>
                <w:rFonts w:asciiTheme="minorHAnsi" w:hAnsiTheme="minorHAnsi" w:cstheme="minorHAnsi"/>
              </w:rPr>
            </w:pPr>
            <w:r w:rsidRPr="005D3726">
              <w:rPr>
                <w:rFonts w:asciiTheme="minorHAnsi" w:hAnsiTheme="minorHAnsi" w:cstheme="minorHAnsi"/>
                <w:sz w:val="22"/>
                <w:szCs w:val="22"/>
              </w:rPr>
              <w:t>Employ an appropriate methodology, justifying and describing its application</w:t>
            </w:r>
          </w:p>
          <w:p w:rsidR="00010D3A" w:rsidRPr="005D3726" w:rsidRDefault="00010D3A" w:rsidP="00010D3A">
            <w:pPr>
              <w:pStyle w:val="ListParagraph"/>
              <w:numPr>
                <w:ilvl w:val="0"/>
                <w:numId w:val="45"/>
              </w:numPr>
              <w:tabs>
                <w:tab w:val="left" w:pos="0"/>
                <w:tab w:val="left" w:pos="258"/>
              </w:tabs>
              <w:ind w:left="0" w:firstLine="0"/>
              <w:jc w:val="both"/>
              <w:rPr>
                <w:rFonts w:asciiTheme="minorHAnsi" w:hAnsiTheme="minorHAnsi" w:cstheme="minorHAnsi"/>
              </w:rPr>
            </w:pPr>
            <w:r w:rsidRPr="005D3726">
              <w:rPr>
                <w:rFonts w:asciiTheme="minorHAnsi" w:hAnsiTheme="minorHAnsi" w:cstheme="minorHAnsi"/>
                <w:sz w:val="22"/>
                <w:szCs w:val="22"/>
              </w:rPr>
              <w:t>Consider professional, legal and ethical issues and how they will be controlled</w:t>
            </w:r>
          </w:p>
          <w:p w:rsidR="00010D3A" w:rsidRPr="005D3726" w:rsidRDefault="00010D3A" w:rsidP="00010D3A">
            <w:pPr>
              <w:pStyle w:val="ListParagraph"/>
              <w:numPr>
                <w:ilvl w:val="0"/>
                <w:numId w:val="45"/>
              </w:numPr>
              <w:tabs>
                <w:tab w:val="left" w:pos="0"/>
                <w:tab w:val="left" w:pos="258"/>
              </w:tabs>
              <w:ind w:left="0" w:firstLine="0"/>
              <w:jc w:val="both"/>
              <w:rPr>
                <w:rFonts w:asciiTheme="minorHAnsi" w:hAnsiTheme="minorHAnsi" w:cstheme="minorHAnsi"/>
              </w:rPr>
            </w:pPr>
            <w:r w:rsidRPr="005D3726">
              <w:rPr>
                <w:rFonts w:asciiTheme="minorHAnsi" w:hAnsiTheme="minorHAnsi" w:cstheme="minorHAnsi"/>
                <w:sz w:val="22"/>
                <w:szCs w:val="22"/>
              </w:rPr>
              <w:t>Demonstrate evidence of care and accuracy in recording and summarising date</w:t>
            </w:r>
          </w:p>
          <w:p w:rsidR="00010D3A" w:rsidRPr="005D3726" w:rsidRDefault="00010D3A" w:rsidP="00010D3A">
            <w:pPr>
              <w:pStyle w:val="ListParagraph"/>
              <w:numPr>
                <w:ilvl w:val="0"/>
                <w:numId w:val="45"/>
              </w:numPr>
              <w:tabs>
                <w:tab w:val="left" w:pos="0"/>
                <w:tab w:val="left" w:pos="258"/>
              </w:tabs>
              <w:ind w:left="0" w:firstLine="0"/>
              <w:jc w:val="both"/>
              <w:rPr>
                <w:rFonts w:asciiTheme="minorHAnsi" w:hAnsiTheme="minorHAnsi" w:cstheme="minorHAnsi"/>
              </w:rPr>
            </w:pPr>
            <w:r w:rsidRPr="005D3726">
              <w:rPr>
                <w:rFonts w:asciiTheme="minorHAnsi" w:hAnsiTheme="minorHAnsi" w:cstheme="minorHAnsi"/>
                <w:sz w:val="22"/>
                <w:szCs w:val="22"/>
              </w:rPr>
              <w:t>Demonstrate competence in independent work or experimentation.</w:t>
            </w:r>
          </w:p>
          <w:p w:rsidR="00010D3A" w:rsidRPr="005D3726" w:rsidRDefault="00010D3A" w:rsidP="00010D3A">
            <w:pPr>
              <w:pStyle w:val="ListParagraph"/>
              <w:tabs>
                <w:tab w:val="left" w:pos="0"/>
                <w:tab w:val="left" w:pos="258"/>
                <w:tab w:val="num" w:pos="2127"/>
              </w:tabs>
              <w:ind w:left="0"/>
              <w:jc w:val="both"/>
              <w:rPr>
                <w:rFonts w:asciiTheme="minorHAnsi" w:hAnsiTheme="minorHAnsi" w:cstheme="minorHAnsi"/>
              </w:rPr>
            </w:pPr>
          </w:p>
        </w:tc>
      </w:tr>
      <w:tr w:rsidR="00010D3A" w:rsidRPr="0013076C" w:rsidTr="00010D3A">
        <w:trPr>
          <w:cantSplit/>
          <w:trHeight w:val="20"/>
        </w:trPr>
        <w:tc>
          <w:tcPr>
            <w:tcW w:w="2391" w:type="pct"/>
            <w:tcBorders>
              <w:top w:val="single" w:sz="6" w:space="0" w:color="auto"/>
              <w:left w:val="single" w:sz="6" w:space="0" w:color="auto"/>
              <w:bottom w:val="single" w:sz="6" w:space="0" w:color="auto"/>
              <w:right w:val="single" w:sz="6" w:space="0" w:color="auto"/>
            </w:tcBorders>
          </w:tcPr>
          <w:p w:rsidR="00010D3A" w:rsidRPr="005D3726" w:rsidRDefault="00010D3A" w:rsidP="00010D3A">
            <w:pPr>
              <w:ind w:right="85"/>
              <w:jc w:val="both"/>
              <w:rPr>
                <w:rFonts w:asciiTheme="minorHAnsi" w:hAnsiTheme="minorHAnsi" w:cstheme="minorHAnsi"/>
                <w:lang w:val="en-US"/>
              </w:rPr>
            </w:pPr>
            <w:r w:rsidRPr="005D3726">
              <w:rPr>
                <w:rFonts w:asciiTheme="minorHAnsi" w:hAnsiTheme="minorHAnsi" w:cstheme="minorHAnsi"/>
                <w:sz w:val="22"/>
                <w:szCs w:val="22"/>
                <w:lang w:val="en-US"/>
              </w:rPr>
              <w:t>3. Produce a deliverable applicable to the project type.</w:t>
            </w:r>
          </w:p>
          <w:p w:rsidR="00010D3A" w:rsidRPr="005D3726" w:rsidRDefault="00010D3A" w:rsidP="00010D3A">
            <w:pPr>
              <w:ind w:right="85"/>
              <w:jc w:val="both"/>
              <w:rPr>
                <w:rFonts w:asciiTheme="minorHAnsi" w:hAnsiTheme="minorHAnsi" w:cstheme="minorHAnsi"/>
                <w:lang w:val="en-US"/>
              </w:rPr>
            </w:pPr>
          </w:p>
        </w:tc>
        <w:tc>
          <w:tcPr>
            <w:tcW w:w="2609" w:type="pct"/>
            <w:tcBorders>
              <w:top w:val="single" w:sz="6" w:space="0" w:color="auto"/>
              <w:left w:val="single" w:sz="6" w:space="0" w:color="auto"/>
              <w:bottom w:val="single" w:sz="6" w:space="0" w:color="auto"/>
              <w:right w:val="single" w:sz="6" w:space="0" w:color="auto"/>
            </w:tcBorders>
          </w:tcPr>
          <w:p w:rsidR="00010D3A" w:rsidRPr="005D3726" w:rsidRDefault="00010D3A" w:rsidP="00010D3A">
            <w:pPr>
              <w:pStyle w:val="ListParagraph"/>
              <w:numPr>
                <w:ilvl w:val="0"/>
                <w:numId w:val="46"/>
              </w:numPr>
              <w:tabs>
                <w:tab w:val="left" w:pos="-25"/>
              </w:tabs>
              <w:ind w:left="258" w:hanging="258"/>
              <w:jc w:val="both"/>
              <w:rPr>
                <w:rFonts w:asciiTheme="minorHAnsi" w:hAnsiTheme="minorHAnsi" w:cstheme="minorHAnsi"/>
              </w:rPr>
            </w:pPr>
            <w:r w:rsidRPr="005D3726">
              <w:rPr>
                <w:rFonts w:asciiTheme="minorHAnsi" w:hAnsiTheme="minorHAnsi" w:cstheme="minorHAnsi"/>
                <w:sz w:val="22"/>
                <w:szCs w:val="22"/>
              </w:rPr>
              <w:t xml:space="preserve">According to type of project: </w:t>
            </w:r>
          </w:p>
          <w:p w:rsidR="00010D3A" w:rsidRPr="005D3726" w:rsidRDefault="00010D3A" w:rsidP="00010D3A">
            <w:pPr>
              <w:pStyle w:val="ListParagraph"/>
              <w:numPr>
                <w:ilvl w:val="0"/>
                <w:numId w:val="47"/>
              </w:numPr>
              <w:tabs>
                <w:tab w:val="left" w:pos="-25"/>
              </w:tabs>
              <w:ind w:left="258" w:hanging="258"/>
              <w:rPr>
                <w:rFonts w:asciiTheme="minorHAnsi" w:hAnsiTheme="minorHAnsi" w:cstheme="minorHAnsi"/>
              </w:rPr>
            </w:pPr>
            <w:r w:rsidRPr="005D3726">
              <w:rPr>
                <w:rFonts w:asciiTheme="minorHAnsi" w:hAnsiTheme="minorHAnsi" w:cstheme="minorHAnsi"/>
                <w:sz w:val="22"/>
                <w:szCs w:val="22"/>
                <w:u w:val="single"/>
              </w:rPr>
              <w:t>Experimental/Development</w:t>
            </w:r>
            <w:r w:rsidRPr="005D3726">
              <w:rPr>
                <w:rFonts w:asciiTheme="minorHAnsi" w:hAnsiTheme="minorHAnsi" w:cstheme="minorHAnsi"/>
                <w:sz w:val="22"/>
                <w:szCs w:val="22"/>
              </w:rPr>
              <w:t xml:space="preserve">: Create a system that meets identified requirements. </w:t>
            </w:r>
          </w:p>
          <w:p w:rsidR="00010D3A" w:rsidRPr="005D3726" w:rsidRDefault="00010D3A" w:rsidP="00010D3A">
            <w:pPr>
              <w:pStyle w:val="ListParagraph"/>
              <w:numPr>
                <w:ilvl w:val="0"/>
                <w:numId w:val="47"/>
              </w:numPr>
              <w:tabs>
                <w:tab w:val="left" w:pos="-25"/>
              </w:tabs>
              <w:ind w:left="258" w:hanging="258"/>
              <w:jc w:val="both"/>
              <w:rPr>
                <w:rFonts w:asciiTheme="minorHAnsi" w:hAnsiTheme="minorHAnsi" w:cstheme="minorHAnsi"/>
              </w:rPr>
            </w:pPr>
            <w:r w:rsidRPr="005D3726">
              <w:rPr>
                <w:rFonts w:asciiTheme="minorHAnsi" w:hAnsiTheme="minorHAnsi" w:cstheme="minorHAnsi"/>
                <w:sz w:val="22"/>
                <w:szCs w:val="22"/>
                <w:u w:val="single"/>
              </w:rPr>
              <w:t>Survey</w:t>
            </w:r>
            <w:r w:rsidRPr="005D3726">
              <w:rPr>
                <w:rFonts w:asciiTheme="minorHAnsi" w:hAnsiTheme="minorHAnsi" w:cstheme="minorHAnsi"/>
                <w:sz w:val="22"/>
                <w:szCs w:val="22"/>
              </w:rPr>
              <w:t xml:space="preserve">: Undertake primary research and analyse the results </w:t>
            </w:r>
          </w:p>
          <w:p w:rsidR="00010D3A" w:rsidRPr="005D3726" w:rsidRDefault="00010D3A" w:rsidP="00010D3A">
            <w:pPr>
              <w:pStyle w:val="ListParagraph"/>
              <w:numPr>
                <w:ilvl w:val="0"/>
                <w:numId w:val="47"/>
              </w:numPr>
              <w:tabs>
                <w:tab w:val="left" w:pos="-25"/>
              </w:tabs>
              <w:ind w:left="258" w:hanging="258"/>
              <w:jc w:val="both"/>
              <w:rPr>
                <w:rFonts w:asciiTheme="minorHAnsi" w:hAnsiTheme="minorHAnsi" w:cstheme="minorHAnsi"/>
              </w:rPr>
            </w:pPr>
            <w:r w:rsidRPr="005D3726">
              <w:rPr>
                <w:rFonts w:asciiTheme="minorHAnsi" w:hAnsiTheme="minorHAnsi" w:cstheme="minorHAnsi"/>
                <w:sz w:val="22"/>
                <w:szCs w:val="22"/>
                <w:u w:val="single"/>
              </w:rPr>
              <w:t>Review</w:t>
            </w:r>
            <w:r w:rsidRPr="005D3726">
              <w:rPr>
                <w:rFonts w:asciiTheme="minorHAnsi" w:hAnsiTheme="minorHAnsi" w:cstheme="minorHAnsi"/>
                <w:sz w:val="22"/>
                <w:szCs w:val="22"/>
              </w:rPr>
              <w:t>: Undertake an analysis of the secondary evidence and synthesise the findings.</w:t>
            </w:r>
          </w:p>
          <w:p w:rsidR="00010D3A" w:rsidRPr="005D3726" w:rsidRDefault="00010D3A" w:rsidP="00010D3A">
            <w:pPr>
              <w:tabs>
                <w:tab w:val="num" w:pos="2127"/>
              </w:tabs>
              <w:jc w:val="both"/>
              <w:rPr>
                <w:rFonts w:asciiTheme="minorHAnsi" w:hAnsiTheme="minorHAnsi" w:cstheme="minorHAnsi"/>
              </w:rPr>
            </w:pPr>
          </w:p>
        </w:tc>
      </w:tr>
      <w:tr w:rsidR="00010D3A" w:rsidRPr="0013076C" w:rsidTr="00010D3A">
        <w:trPr>
          <w:cantSplit/>
          <w:trHeight w:val="20"/>
        </w:trPr>
        <w:tc>
          <w:tcPr>
            <w:tcW w:w="2391" w:type="pct"/>
            <w:tcBorders>
              <w:top w:val="single" w:sz="6" w:space="0" w:color="auto"/>
              <w:left w:val="single" w:sz="6" w:space="0" w:color="auto"/>
              <w:bottom w:val="single" w:sz="6" w:space="0" w:color="auto"/>
              <w:right w:val="single" w:sz="6" w:space="0" w:color="auto"/>
            </w:tcBorders>
          </w:tcPr>
          <w:p w:rsidR="00010D3A" w:rsidRPr="005D3726" w:rsidRDefault="00010D3A" w:rsidP="00010D3A">
            <w:pPr>
              <w:ind w:right="85"/>
              <w:jc w:val="both"/>
              <w:rPr>
                <w:rFonts w:asciiTheme="minorHAnsi" w:hAnsiTheme="minorHAnsi" w:cstheme="minorHAnsi"/>
                <w:lang w:val="en-US"/>
              </w:rPr>
            </w:pPr>
            <w:r w:rsidRPr="005D3726">
              <w:rPr>
                <w:rFonts w:asciiTheme="minorHAnsi" w:hAnsiTheme="minorHAnsi" w:cstheme="minorHAnsi"/>
                <w:sz w:val="22"/>
                <w:szCs w:val="22"/>
                <w:lang w:val="en-US"/>
              </w:rPr>
              <w:lastRenderedPageBreak/>
              <w:t>4. Generate and justify appropriate results and conclusions, demonstrating awareness of the limitations of the research.</w:t>
            </w:r>
          </w:p>
          <w:p w:rsidR="00010D3A" w:rsidRPr="005D3726" w:rsidRDefault="00010D3A" w:rsidP="00010D3A">
            <w:pPr>
              <w:ind w:right="85"/>
              <w:jc w:val="both"/>
              <w:rPr>
                <w:rFonts w:asciiTheme="minorHAnsi" w:hAnsiTheme="minorHAnsi" w:cstheme="minorHAnsi"/>
                <w:lang w:val="en-US"/>
              </w:rPr>
            </w:pPr>
          </w:p>
        </w:tc>
        <w:tc>
          <w:tcPr>
            <w:tcW w:w="2609" w:type="pct"/>
            <w:tcBorders>
              <w:top w:val="single" w:sz="6" w:space="0" w:color="auto"/>
              <w:left w:val="single" w:sz="6" w:space="0" w:color="auto"/>
              <w:bottom w:val="single" w:sz="6" w:space="0" w:color="auto"/>
              <w:right w:val="single" w:sz="6" w:space="0" w:color="auto"/>
            </w:tcBorders>
          </w:tcPr>
          <w:p w:rsidR="00010D3A" w:rsidRPr="005D3726" w:rsidRDefault="00010D3A" w:rsidP="00010D3A">
            <w:pPr>
              <w:pStyle w:val="ListParagraph"/>
              <w:numPr>
                <w:ilvl w:val="0"/>
                <w:numId w:val="48"/>
              </w:numPr>
              <w:tabs>
                <w:tab w:val="left" w:pos="0"/>
              </w:tabs>
              <w:ind w:left="258" w:hanging="258"/>
              <w:jc w:val="both"/>
              <w:rPr>
                <w:rFonts w:asciiTheme="minorHAnsi" w:hAnsiTheme="minorHAnsi" w:cstheme="minorHAnsi"/>
              </w:rPr>
            </w:pPr>
            <w:r w:rsidRPr="005D3726">
              <w:rPr>
                <w:rFonts w:asciiTheme="minorHAnsi" w:hAnsiTheme="minorHAnsi" w:cstheme="minorHAnsi"/>
                <w:sz w:val="22"/>
                <w:szCs w:val="22"/>
              </w:rPr>
              <w:t>Compare the findings with the findings of similar studies and the literature</w:t>
            </w:r>
          </w:p>
          <w:p w:rsidR="00010D3A" w:rsidRPr="005D3726" w:rsidRDefault="00010D3A" w:rsidP="00010D3A">
            <w:pPr>
              <w:pStyle w:val="ListParagraph"/>
              <w:numPr>
                <w:ilvl w:val="0"/>
                <w:numId w:val="48"/>
              </w:numPr>
              <w:tabs>
                <w:tab w:val="left" w:pos="0"/>
              </w:tabs>
              <w:ind w:left="258" w:hanging="258"/>
              <w:jc w:val="both"/>
              <w:rPr>
                <w:rFonts w:asciiTheme="minorHAnsi" w:hAnsiTheme="minorHAnsi" w:cstheme="minorHAnsi"/>
              </w:rPr>
            </w:pPr>
            <w:r w:rsidRPr="005D3726">
              <w:rPr>
                <w:rFonts w:asciiTheme="minorHAnsi" w:hAnsiTheme="minorHAnsi" w:cstheme="minorHAnsi"/>
                <w:sz w:val="22"/>
                <w:szCs w:val="22"/>
              </w:rPr>
              <w:t>Relate the findings to the aims and objectives of the project.</w:t>
            </w:r>
          </w:p>
          <w:p w:rsidR="00010D3A" w:rsidRPr="005D3726" w:rsidRDefault="00010D3A" w:rsidP="00010D3A">
            <w:pPr>
              <w:pStyle w:val="ListParagraph"/>
              <w:numPr>
                <w:ilvl w:val="0"/>
                <w:numId w:val="48"/>
              </w:numPr>
              <w:tabs>
                <w:tab w:val="left" w:pos="0"/>
              </w:tabs>
              <w:ind w:left="258" w:hanging="258"/>
              <w:jc w:val="both"/>
              <w:rPr>
                <w:rFonts w:asciiTheme="minorHAnsi" w:hAnsiTheme="minorHAnsi" w:cstheme="minorHAnsi"/>
              </w:rPr>
            </w:pPr>
            <w:r w:rsidRPr="005D3726">
              <w:rPr>
                <w:rFonts w:asciiTheme="minorHAnsi" w:hAnsiTheme="minorHAnsi" w:cstheme="minorHAnsi"/>
                <w:sz w:val="22"/>
                <w:szCs w:val="22"/>
              </w:rPr>
              <w:t>Report coherently the results of the research.</w:t>
            </w:r>
          </w:p>
          <w:p w:rsidR="00010D3A" w:rsidRPr="005D3726" w:rsidRDefault="00010D3A" w:rsidP="00010D3A">
            <w:pPr>
              <w:pStyle w:val="ListParagraph"/>
              <w:numPr>
                <w:ilvl w:val="0"/>
                <w:numId w:val="49"/>
              </w:numPr>
              <w:tabs>
                <w:tab w:val="left" w:pos="0"/>
                <w:tab w:val="left" w:pos="400"/>
              </w:tabs>
              <w:ind w:left="258" w:hanging="258"/>
              <w:jc w:val="both"/>
              <w:rPr>
                <w:rFonts w:asciiTheme="minorHAnsi" w:hAnsiTheme="minorHAnsi" w:cstheme="minorHAnsi"/>
              </w:rPr>
            </w:pPr>
            <w:r w:rsidRPr="005D3726">
              <w:rPr>
                <w:rFonts w:asciiTheme="minorHAnsi" w:hAnsiTheme="minorHAnsi" w:cstheme="minorHAnsi"/>
                <w:sz w:val="22"/>
                <w:szCs w:val="22"/>
              </w:rPr>
              <w:t>Consider the extent that the conclusions overturn or challenge previous beliefs.</w:t>
            </w:r>
          </w:p>
          <w:p w:rsidR="00010D3A" w:rsidRPr="005D3726" w:rsidRDefault="00010D3A" w:rsidP="00010D3A">
            <w:pPr>
              <w:pStyle w:val="ListParagraph"/>
              <w:numPr>
                <w:ilvl w:val="0"/>
                <w:numId w:val="49"/>
              </w:numPr>
              <w:tabs>
                <w:tab w:val="left" w:pos="0"/>
                <w:tab w:val="left" w:pos="400"/>
              </w:tabs>
              <w:ind w:left="258" w:hanging="258"/>
              <w:jc w:val="both"/>
              <w:rPr>
                <w:rFonts w:asciiTheme="minorHAnsi" w:hAnsiTheme="minorHAnsi" w:cstheme="minorHAnsi"/>
              </w:rPr>
            </w:pPr>
            <w:r w:rsidRPr="005D3726">
              <w:rPr>
                <w:rFonts w:asciiTheme="minorHAnsi" w:hAnsiTheme="minorHAnsi" w:cstheme="minorHAnsi"/>
                <w:sz w:val="22"/>
                <w:szCs w:val="22"/>
              </w:rPr>
              <w:t>Delimit the new contribution and identify prospects for further work.</w:t>
            </w:r>
          </w:p>
          <w:p w:rsidR="00010D3A" w:rsidRPr="005D3726" w:rsidRDefault="00010D3A" w:rsidP="00010D3A">
            <w:pPr>
              <w:pStyle w:val="ListParagraph"/>
              <w:numPr>
                <w:ilvl w:val="0"/>
                <w:numId w:val="49"/>
              </w:numPr>
              <w:tabs>
                <w:tab w:val="left" w:pos="0"/>
                <w:tab w:val="left" w:pos="400"/>
              </w:tabs>
              <w:ind w:left="258" w:hanging="258"/>
              <w:jc w:val="both"/>
              <w:rPr>
                <w:rFonts w:asciiTheme="minorHAnsi" w:hAnsiTheme="minorHAnsi" w:cstheme="minorHAnsi"/>
              </w:rPr>
            </w:pPr>
            <w:r w:rsidRPr="005D3726">
              <w:rPr>
                <w:rFonts w:asciiTheme="minorHAnsi" w:hAnsiTheme="minorHAnsi" w:cstheme="minorHAnsi"/>
                <w:sz w:val="22"/>
                <w:szCs w:val="22"/>
              </w:rPr>
              <w:t>Provide a personal reflection on the learning experience.</w:t>
            </w:r>
          </w:p>
          <w:p w:rsidR="00010D3A" w:rsidRPr="005D3726" w:rsidRDefault="00010D3A" w:rsidP="00010D3A">
            <w:pPr>
              <w:pStyle w:val="ListParagraph"/>
              <w:numPr>
                <w:ilvl w:val="0"/>
                <w:numId w:val="49"/>
              </w:numPr>
              <w:tabs>
                <w:tab w:val="left" w:pos="0"/>
                <w:tab w:val="left" w:pos="400"/>
                <w:tab w:val="num" w:pos="1843"/>
              </w:tabs>
              <w:ind w:left="258" w:hanging="258"/>
              <w:jc w:val="both"/>
              <w:rPr>
                <w:rFonts w:asciiTheme="minorHAnsi" w:hAnsiTheme="minorHAnsi" w:cstheme="minorHAnsi"/>
              </w:rPr>
            </w:pPr>
            <w:r w:rsidRPr="005D3726">
              <w:rPr>
                <w:rFonts w:asciiTheme="minorHAnsi" w:hAnsiTheme="minorHAnsi" w:cstheme="minorHAnsi"/>
                <w:sz w:val="22"/>
                <w:szCs w:val="22"/>
              </w:rPr>
              <w:t>Synthesise and apply the methods and techniques that have been learned, to review, consolidate and extend knowledge and understanding.</w:t>
            </w:r>
          </w:p>
          <w:p w:rsidR="00010D3A" w:rsidRPr="005D3726" w:rsidRDefault="00010D3A" w:rsidP="00010D3A">
            <w:pPr>
              <w:pStyle w:val="ListParagraph"/>
              <w:tabs>
                <w:tab w:val="left" w:pos="0"/>
                <w:tab w:val="left" w:pos="400"/>
              </w:tabs>
              <w:ind w:left="258"/>
              <w:jc w:val="both"/>
              <w:rPr>
                <w:rFonts w:asciiTheme="minorHAnsi" w:hAnsiTheme="minorHAnsi" w:cstheme="minorHAnsi"/>
              </w:rPr>
            </w:pPr>
          </w:p>
        </w:tc>
      </w:tr>
      <w:tr w:rsidR="00010D3A" w:rsidRPr="0013076C" w:rsidTr="00010D3A">
        <w:trPr>
          <w:cantSplit/>
          <w:trHeight w:val="20"/>
        </w:trPr>
        <w:tc>
          <w:tcPr>
            <w:tcW w:w="2391" w:type="pct"/>
            <w:tcBorders>
              <w:top w:val="single" w:sz="6" w:space="0" w:color="auto"/>
              <w:left w:val="single" w:sz="6" w:space="0" w:color="auto"/>
              <w:bottom w:val="single" w:sz="6" w:space="0" w:color="auto"/>
              <w:right w:val="single" w:sz="6" w:space="0" w:color="auto"/>
            </w:tcBorders>
          </w:tcPr>
          <w:p w:rsidR="00010D3A" w:rsidRPr="005D3726" w:rsidRDefault="00010D3A" w:rsidP="00010D3A">
            <w:pPr>
              <w:ind w:right="85"/>
              <w:jc w:val="both"/>
              <w:rPr>
                <w:rFonts w:asciiTheme="minorHAnsi" w:hAnsiTheme="minorHAnsi" w:cstheme="minorHAnsi"/>
                <w:lang w:val="en-US"/>
              </w:rPr>
            </w:pPr>
            <w:r w:rsidRPr="005D3726">
              <w:rPr>
                <w:rFonts w:asciiTheme="minorHAnsi" w:hAnsiTheme="minorHAnsi" w:cstheme="minorHAnsi"/>
                <w:sz w:val="22"/>
                <w:szCs w:val="22"/>
                <w:lang w:val="en-US"/>
              </w:rPr>
              <w:t>5. Produce an organised and structured document that adheres to academic convention</w:t>
            </w:r>
          </w:p>
          <w:p w:rsidR="00010D3A" w:rsidRPr="005D3726" w:rsidRDefault="00010D3A" w:rsidP="00010D3A">
            <w:pPr>
              <w:ind w:right="85"/>
              <w:jc w:val="both"/>
              <w:rPr>
                <w:rFonts w:asciiTheme="minorHAnsi" w:hAnsiTheme="minorHAnsi" w:cstheme="minorHAnsi"/>
                <w:lang w:val="en-US"/>
              </w:rPr>
            </w:pPr>
          </w:p>
        </w:tc>
        <w:tc>
          <w:tcPr>
            <w:tcW w:w="2609" w:type="pct"/>
            <w:tcBorders>
              <w:top w:val="single" w:sz="6" w:space="0" w:color="auto"/>
              <w:left w:val="single" w:sz="6" w:space="0" w:color="auto"/>
              <w:bottom w:val="single" w:sz="6" w:space="0" w:color="auto"/>
              <w:right w:val="single" w:sz="6" w:space="0" w:color="auto"/>
            </w:tcBorders>
          </w:tcPr>
          <w:p w:rsidR="00010D3A" w:rsidRPr="005D3726" w:rsidRDefault="00010D3A" w:rsidP="00010D3A">
            <w:pPr>
              <w:pStyle w:val="ListParagraph"/>
              <w:numPr>
                <w:ilvl w:val="0"/>
                <w:numId w:val="50"/>
              </w:numPr>
              <w:tabs>
                <w:tab w:val="left" w:pos="0"/>
                <w:tab w:val="left" w:pos="258"/>
              </w:tabs>
              <w:ind w:left="0" w:firstLine="0"/>
              <w:jc w:val="both"/>
              <w:rPr>
                <w:rFonts w:asciiTheme="minorHAnsi" w:hAnsiTheme="minorHAnsi" w:cstheme="minorHAnsi"/>
              </w:rPr>
            </w:pPr>
            <w:r w:rsidRPr="005D3726">
              <w:rPr>
                <w:rFonts w:asciiTheme="minorHAnsi" w:hAnsiTheme="minorHAnsi" w:cstheme="minorHAnsi"/>
                <w:sz w:val="22"/>
                <w:szCs w:val="22"/>
              </w:rPr>
              <w:t>Organise the written document logically and present in an attractive layout. Clearly delineate sections, and ensure that they contain appropriate content.</w:t>
            </w:r>
          </w:p>
          <w:p w:rsidR="00010D3A" w:rsidRPr="005D3726" w:rsidRDefault="00010D3A" w:rsidP="00010D3A">
            <w:pPr>
              <w:pStyle w:val="ListParagraph"/>
              <w:numPr>
                <w:ilvl w:val="0"/>
                <w:numId w:val="50"/>
              </w:numPr>
              <w:tabs>
                <w:tab w:val="left" w:pos="0"/>
                <w:tab w:val="left" w:pos="258"/>
              </w:tabs>
              <w:ind w:left="0" w:firstLine="0"/>
              <w:jc w:val="both"/>
              <w:rPr>
                <w:rFonts w:asciiTheme="minorHAnsi" w:hAnsiTheme="minorHAnsi" w:cstheme="minorHAnsi"/>
              </w:rPr>
            </w:pPr>
            <w:r w:rsidRPr="005D3726">
              <w:rPr>
                <w:rFonts w:asciiTheme="minorHAnsi" w:hAnsiTheme="minorHAnsi" w:cstheme="minorHAnsi"/>
                <w:sz w:val="22"/>
                <w:szCs w:val="22"/>
              </w:rPr>
              <w:t>Write in an appropriately academic style.</w:t>
            </w:r>
          </w:p>
          <w:p w:rsidR="00010D3A" w:rsidRPr="005D3726" w:rsidRDefault="00010D3A" w:rsidP="00010D3A">
            <w:pPr>
              <w:pStyle w:val="ListParagraph"/>
              <w:numPr>
                <w:ilvl w:val="0"/>
                <w:numId w:val="50"/>
              </w:numPr>
              <w:tabs>
                <w:tab w:val="left" w:pos="0"/>
                <w:tab w:val="left" w:pos="258"/>
                <w:tab w:val="left" w:pos="1843"/>
              </w:tabs>
              <w:ind w:left="0" w:firstLine="0"/>
              <w:jc w:val="both"/>
              <w:rPr>
                <w:rFonts w:asciiTheme="minorHAnsi" w:hAnsiTheme="minorHAnsi" w:cstheme="minorHAnsi"/>
              </w:rPr>
            </w:pPr>
            <w:r w:rsidRPr="005D3726">
              <w:rPr>
                <w:rFonts w:asciiTheme="minorHAnsi" w:hAnsiTheme="minorHAnsi" w:cstheme="minorHAnsi"/>
                <w:sz w:val="22"/>
                <w:szCs w:val="22"/>
              </w:rPr>
              <w:t>Employ accurately a suitable referencing system and bibliography.</w:t>
            </w:r>
          </w:p>
          <w:p w:rsidR="00010D3A" w:rsidRPr="005D3726" w:rsidRDefault="00010D3A" w:rsidP="00010D3A">
            <w:pPr>
              <w:pStyle w:val="ListParagraph"/>
              <w:numPr>
                <w:ilvl w:val="0"/>
                <w:numId w:val="50"/>
              </w:numPr>
              <w:tabs>
                <w:tab w:val="left" w:pos="0"/>
                <w:tab w:val="left" w:pos="258"/>
                <w:tab w:val="left" w:pos="1843"/>
              </w:tabs>
              <w:ind w:left="0" w:firstLine="0"/>
              <w:jc w:val="both"/>
              <w:rPr>
                <w:rFonts w:asciiTheme="minorHAnsi" w:hAnsiTheme="minorHAnsi" w:cstheme="minorHAnsi"/>
              </w:rPr>
            </w:pPr>
            <w:r w:rsidRPr="005D3726">
              <w:rPr>
                <w:rFonts w:asciiTheme="minorHAnsi" w:hAnsiTheme="minorHAnsi" w:cstheme="minorHAnsi"/>
                <w:sz w:val="22"/>
                <w:szCs w:val="22"/>
              </w:rPr>
              <w:t>Communicate the results of their work effectively, in a structured and coherent written format with correct spelling and grammar.</w:t>
            </w:r>
          </w:p>
          <w:p w:rsidR="00010D3A" w:rsidRPr="005D3726" w:rsidRDefault="00010D3A" w:rsidP="00010D3A">
            <w:pPr>
              <w:pStyle w:val="ListParagraph"/>
              <w:tabs>
                <w:tab w:val="left" w:pos="0"/>
                <w:tab w:val="left" w:pos="258"/>
              </w:tabs>
              <w:ind w:left="0"/>
              <w:jc w:val="both"/>
              <w:rPr>
                <w:rFonts w:asciiTheme="minorHAnsi" w:hAnsiTheme="minorHAnsi" w:cstheme="minorHAnsi"/>
              </w:rPr>
            </w:pPr>
          </w:p>
        </w:tc>
      </w:tr>
      <w:tr w:rsidR="00010D3A" w:rsidRPr="0013076C" w:rsidTr="00010D3A">
        <w:trPr>
          <w:cantSplit/>
          <w:trHeight w:val="20"/>
        </w:trPr>
        <w:tc>
          <w:tcPr>
            <w:tcW w:w="2391" w:type="pct"/>
            <w:tcBorders>
              <w:top w:val="single" w:sz="6" w:space="0" w:color="auto"/>
              <w:left w:val="single" w:sz="6" w:space="0" w:color="auto"/>
              <w:bottom w:val="single" w:sz="6" w:space="0" w:color="auto"/>
              <w:right w:val="single" w:sz="6" w:space="0" w:color="auto"/>
            </w:tcBorders>
          </w:tcPr>
          <w:p w:rsidR="00010D3A" w:rsidRPr="005D3726" w:rsidRDefault="00010D3A" w:rsidP="00010D3A">
            <w:pPr>
              <w:pStyle w:val="ListParagraph"/>
              <w:numPr>
                <w:ilvl w:val="0"/>
                <w:numId w:val="51"/>
              </w:numPr>
              <w:ind w:left="284" w:right="85" w:hanging="284"/>
              <w:jc w:val="both"/>
              <w:rPr>
                <w:rFonts w:asciiTheme="minorHAnsi" w:hAnsiTheme="minorHAnsi" w:cstheme="minorHAnsi"/>
                <w:lang w:val="en-US"/>
              </w:rPr>
            </w:pPr>
            <w:r w:rsidRPr="005D3726">
              <w:rPr>
                <w:rFonts w:asciiTheme="minorHAnsi" w:hAnsiTheme="minorHAnsi" w:cstheme="minorHAnsi"/>
                <w:sz w:val="22"/>
                <w:szCs w:val="22"/>
                <w:lang w:val="en-US"/>
              </w:rPr>
              <w:t>Present the findings of the study to a specialist audience.</w:t>
            </w:r>
          </w:p>
          <w:p w:rsidR="00010D3A" w:rsidRPr="005D3726" w:rsidRDefault="00010D3A" w:rsidP="00010D3A">
            <w:pPr>
              <w:jc w:val="both"/>
              <w:rPr>
                <w:rFonts w:asciiTheme="minorHAnsi" w:hAnsiTheme="minorHAnsi" w:cstheme="minorHAnsi"/>
              </w:rPr>
            </w:pPr>
          </w:p>
        </w:tc>
        <w:tc>
          <w:tcPr>
            <w:tcW w:w="2609" w:type="pct"/>
            <w:tcBorders>
              <w:top w:val="single" w:sz="6" w:space="0" w:color="auto"/>
              <w:left w:val="single" w:sz="6" w:space="0" w:color="auto"/>
              <w:bottom w:val="single" w:sz="6" w:space="0" w:color="auto"/>
              <w:right w:val="single" w:sz="6" w:space="0" w:color="auto"/>
            </w:tcBorders>
          </w:tcPr>
          <w:p w:rsidR="00010D3A" w:rsidRPr="005D3726" w:rsidRDefault="00010D3A" w:rsidP="00010D3A">
            <w:pPr>
              <w:pStyle w:val="ListParagraph"/>
              <w:numPr>
                <w:ilvl w:val="0"/>
                <w:numId w:val="52"/>
              </w:numPr>
              <w:tabs>
                <w:tab w:val="left" w:pos="0"/>
                <w:tab w:val="left" w:pos="258"/>
                <w:tab w:val="left" w:pos="502"/>
              </w:tabs>
              <w:ind w:left="0" w:firstLine="0"/>
              <w:jc w:val="both"/>
              <w:rPr>
                <w:rFonts w:asciiTheme="minorHAnsi" w:hAnsiTheme="minorHAnsi" w:cstheme="minorHAnsi"/>
              </w:rPr>
            </w:pPr>
            <w:r w:rsidRPr="005D3726">
              <w:rPr>
                <w:rFonts w:asciiTheme="minorHAnsi" w:hAnsiTheme="minorHAnsi" w:cstheme="minorHAnsi"/>
                <w:sz w:val="22"/>
                <w:szCs w:val="22"/>
              </w:rPr>
              <w:t>Present information in a variety of forms, including orally and with visual media.</w:t>
            </w:r>
          </w:p>
          <w:p w:rsidR="00010D3A" w:rsidRPr="005D3726" w:rsidRDefault="00010D3A" w:rsidP="00010D3A">
            <w:pPr>
              <w:pStyle w:val="ListParagraph"/>
              <w:numPr>
                <w:ilvl w:val="0"/>
                <w:numId w:val="52"/>
              </w:numPr>
              <w:tabs>
                <w:tab w:val="left" w:pos="0"/>
                <w:tab w:val="left" w:pos="258"/>
                <w:tab w:val="left" w:pos="502"/>
              </w:tabs>
              <w:ind w:left="0" w:firstLine="0"/>
              <w:jc w:val="both"/>
              <w:rPr>
                <w:rFonts w:asciiTheme="minorHAnsi" w:hAnsiTheme="minorHAnsi" w:cstheme="minorHAnsi"/>
              </w:rPr>
            </w:pPr>
            <w:r w:rsidRPr="005D3726">
              <w:rPr>
                <w:rFonts w:asciiTheme="minorHAnsi" w:hAnsiTheme="minorHAnsi" w:cstheme="minorHAnsi"/>
                <w:sz w:val="22"/>
                <w:szCs w:val="22"/>
              </w:rPr>
              <w:t>Present topics for discussion succinctly and clearly</w:t>
            </w:r>
          </w:p>
          <w:p w:rsidR="00010D3A" w:rsidRPr="005D3726" w:rsidRDefault="00010D3A" w:rsidP="00010D3A">
            <w:pPr>
              <w:pStyle w:val="ListParagraph"/>
              <w:numPr>
                <w:ilvl w:val="0"/>
                <w:numId w:val="52"/>
              </w:numPr>
              <w:tabs>
                <w:tab w:val="left" w:pos="0"/>
                <w:tab w:val="left" w:pos="258"/>
                <w:tab w:val="left" w:pos="502"/>
              </w:tabs>
              <w:ind w:left="0" w:firstLine="0"/>
              <w:jc w:val="both"/>
              <w:rPr>
                <w:rFonts w:asciiTheme="minorHAnsi" w:hAnsiTheme="minorHAnsi" w:cstheme="minorHAnsi"/>
              </w:rPr>
            </w:pPr>
            <w:r w:rsidRPr="005D3726">
              <w:rPr>
                <w:rFonts w:asciiTheme="minorHAnsi" w:hAnsiTheme="minorHAnsi" w:cstheme="minorHAnsi"/>
                <w:sz w:val="22"/>
                <w:szCs w:val="22"/>
              </w:rPr>
              <w:t>Respond appropriately to questioning, demonstrating comprehensive knowledge of the topic.</w:t>
            </w:r>
          </w:p>
          <w:p w:rsidR="00010D3A" w:rsidRPr="005D3726" w:rsidRDefault="00010D3A" w:rsidP="00010D3A">
            <w:pPr>
              <w:tabs>
                <w:tab w:val="left" w:pos="0"/>
              </w:tabs>
              <w:ind w:left="116"/>
              <w:jc w:val="both"/>
              <w:rPr>
                <w:rFonts w:asciiTheme="minorHAnsi" w:hAnsiTheme="minorHAnsi" w:cstheme="minorHAnsi"/>
              </w:rPr>
            </w:pPr>
          </w:p>
        </w:tc>
      </w:tr>
      <w:tr w:rsidR="00010D3A" w:rsidRPr="0013076C" w:rsidTr="00010D3A">
        <w:trPr>
          <w:cantSplit/>
          <w:trHeight w:val="20"/>
        </w:trPr>
        <w:tc>
          <w:tcPr>
            <w:tcW w:w="2391" w:type="pct"/>
            <w:tcBorders>
              <w:top w:val="single" w:sz="6" w:space="0" w:color="auto"/>
              <w:left w:val="single" w:sz="6" w:space="0" w:color="auto"/>
              <w:bottom w:val="single" w:sz="6" w:space="0" w:color="auto"/>
              <w:right w:val="single" w:sz="6" w:space="0" w:color="auto"/>
            </w:tcBorders>
          </w:tcPr>
          <w:p w:rsidR="00010D3A" w:rsidRPr="005D3726" w:rsidRDefault="00010D3A" w:rsidP="00010D3A">
            <w:pPr>
              <w:pStyle w:val="ListParagraph"/>
              <w:numPr>
                <w:ilvl w:val="0"/>
                <w:numId w:val="51"/>
              </w:numPr>
              <w:ind w:left="284" w:right="85" w:hanging="284"/>
              <w:jc w:val="both"/>
              <w:rPr>
                <w:rFonts w:asciiTheme="minorHAnsi" w:hAnsiTheme="minorHAnsi" w:cstheme="minorHAnsi"/>
                <w:lang w:val="en-US"/>
              </w:rPr>
            </w:pPr>
            <w:r w:rsidRPr="005D3726">
              <w:rPr>
                <w:rFonts w:asciiTheme="minorHAnsi" w:hAnsiTheme="minorHAnsi" w:cstheme="minorHAnsi"/>
                <w:sz w:val="22"/>
                <w:szCs w:val="22"/>
                <w:lang w:val="en-US"/>
              </w:rPr>
              <w:t>Demonstrate transferable skills to show organised work as an individual with minimum guidance</w:t>
            </w:r>
          </w:p>
        </w:tc>
        <w:tc>
          <w:tcPr>
            <w:tcW w:w="2609" w:type="pct"/>
            <w:tcBorders>
              <w:top w:val="single" w:sz="6" w:space="0" w:color="auto"/>
              <w:left w:val="single" w:sz="6" w:space="0" w:color="auto"/>
              <w:bottom w:val="single" w:sz="6" w:space="0" w:color="auto"/>
              <w:right w:val="single" w:sz="6" w:space="0" w:color="auto"/>
            </w:tcBorders>
          </w:tcPr>
          <w:p w:rsidR="00010D3A" w:rsidRPr="005D3726" w:rsidRDefault="00010D3A" w:rsidP="00010D3A">
            <w:pPr>
              <w:pStyle w:val="ListParagraph"/>
              <w:numPr>
                <w:ilvl w:val="0"/>
                <w:numId w:val="52"/>
              </w:numPr>
              <w:tabs>
                <w:tab w:val="left" w:pos="0"/>
                <w:tab w:val="left" w:pos="258"/>
                <w:tab w:val="left" w:pos="502"/>
              </w:tabs>
              <w:ind w:left="0" w:firstLine="0"/>
              <w:jc w:val="both"/>
              <w:rPr>
                <w:rFonts w:asciiTheme="minorHAnsi" w:hAnsiTheme="minorHAnsi" w:cstheme="minorHAnsi"/>
              </w:rPr>
            </w:pPr>
            <w:r w:rsidRPr="005D3726">
              <w:rPr>
                <w:rFonts w:asciiTheme="minorHAnsi" w:hAnsiTheme="minorHAnsi" w:cstheme="minorHAnsi"/>
                <w:sz w:val="22"/>
                <w:szCs w:val="22"/>
              </w:rPr>
              <w:t>Apply appropriate methods and techniques that have been learned, to initiate, plan and implement project.</w:t>
            </w:r>
          </w:p>
          <w:p w:rsidR="00010D3A" w:rsidRPr="005D3726" w:rsidRDefault="00010D3A" w:rsidP="00010D3A">
            <w:pPr>
              <w:pStyle w:val="ListParagraph"/>
              <w:numPr>
                <w:ilvl w:val="0"/>
                <w:numId w:val="52"/>
              </w:numPr>
              <w:tabs>
                <w:tab w:val="left" w:pos="0"/>
                <w:tab w:val="left" w:pos="258"/>
                <w:tab w:val="left" w:pos="502"/>
              </w:tabs>
              <w:ind w:left="0" w:firstLine="0"/>
              <w:jc w:val="both"/>
              <w:rPr>
                <w:rFonts w:asciiTheme="minorHAnsi" w:hAnsiTheme="minorHAnsi" w:cstheme="minorHAnsi"/>
              </w:rPr>
            </w:pPr>
            <w:r w:rsidRPr="005D3726">
              <w:rPr>
                <w:rFonts w:asciiTheme="minorHAnsi" w:hAnsiTheme="minorHAnsi" w:cstheme="minorHAnsi"/>
                <w:sz w:val="22"/>
                <w:szCs w:val="22"/>
              </w:rPr>
              <w:t>Manage their own learning and development, including the time management and organisational skills required for employment whilst recognising the need for lifelong learning.</w:t>
            </w:r>
          </w:p>
        </w:tc>
      </w:tr>
    </w:tbl>
    <w:p w:rsidR="00010D3A" w:rsidRDefault="00010D3A" w:rsidP="00010D3A">
      <w:pPr>
        <w:rPr>
          <w:rFonts w:asciiTheme="minorHAnsi" w:hAnsiTheme="minorHAnsi" w:cstheme="minorHAnsi"/>
        </w:rPr>
      </w:pPr>
    </w:p>
    <w:p w:rsidR="00010D3A" w:rsidRDefault="00010D3A" w:rsidP="00010D3A">
      <w:pPr>
        <w:rPr>
          <w:rFonts w:asciiTheme="minorHAnsi" w:hAnsiTheme="minorHAnsi" w:cstheme="minorHAnsi"/>
        </w:rPr>
      </w:pPr>
    </w:p>
    <w:p w:rsidR="00010D3A" w:rsidRDefault="00010D3A" w:rsidP="00010D3A">
      <w:pPr>
        <w:rPr>
          <w:rFonts w:asciiTheme="minorHAnsi" w:hAnsiTheme="minorHAnsi" w:cstheme="minorHAnsi"/>
        </w:rPr>
      </w:pPr>
    </w:p>
    <w:p w:rsidR="00010D3A" w:rsidRDefault="00010D3A" w:rsidP="00010D3A">
      <w:pPr>
        <w:rPr>
          <w:rFonts w:asciiTheme="minorHAnsi" w:hAnsiTheme="minorHAnsi" w:cstheme="minorHAnsi"/>
        </w:rPr>
      </w:pPr>
    </w:p>
    <w:p w:rsidR="00010D3A" w:rsidRPr="0013076C" w:rsidRDefault="00010D3A" w:rsidP="00010D3A">
      <w:pPr>
        <w:rPr>
          <w:rFonts w:asciiTheme="minorHAnsi" w:hAnsiTheme="minorHAnsi" w:cstheme="minorHAnsi"/>
        </w:rPr>
      </w:pPr>
    </w:p>
    <w:tbl>
      <w:tblPr>
        <w:tblW w:w="5000" w:type="pct"/>
        <w:tblLook w:val="0000" w:firstRow="0" w:lastRow="0" w:firstColumn="0" w:lastColumn="0" w:noHBand="0" w:noVBand="0"/>
      </w:tblPr>
      <w:tblGrid>
        <w:gridCol w:w="4078"/>
        <w:gridCol w:w="4450"/>
      </w:tblGrid>
      <w:tr w:rsidR="00010D3A" w:rsidRPr="0013076C" w:rsidTr="00010D3A">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010D3A" w:rsidRPr="0013076C" w:rsidRDefault="00010D3A" w:rsidP="00010D3A">
            <w:pPr>
              <w:pStyle w:val="Footer"/>
              <w:spacing w:before="120" w:after="120"/>
              <w:jc w:val="both"/>
              <w:rPr>
                <w:rFonts w:asciiTheme="minorHAnsi" w:hAnsiTheme="minorHAnsi" w:cstheme="minorHAnsi"/>
              </w:rPr>
            </w:pPr>
            <w:r w:rsidRPr="0013076C">
              <w:rPr>
                <w:rFonts w:asciiTheme="minorHAnsi" w:hAnsiTheme="minorHAnsi" w:cstheme="minorHAnsi"/>
                <w:b/>
                <w:lang w:val="en-US"/>
              </w:rPr>
              <w:t>Physical Resource Needs:</w:t>
            </w:r>
          </w:p>
        </w:tc>
      </w:tr>
      <w:tr w:rsidR="00010D3A" w:rsidRPr="0013076C" w:rsidTr="00010D3A">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010D3A" w:rsidRPr="0013076C" w:rsidRDefault="00010D3A" w:rsidP="00010D3A">
            <w:pPr>
              <w:pStyle w:val="Footer"/>
              <w:spacing w:before="120" w:after="120"/>
              <w:jc w:val="both"/>
              <w:rPr>
                <w:rFonts w:asciiTheme="minorHAnsi" w:hAnsiTheme="minorHAnsi" w:cstheme="minorHAnsi"/>
                <w:b/>
                <w:lang w:val="en-US"/>
              </w:rPr>
            </w:pPr>
            <w:r w:rsidRPr="0013076C">
              <w:rPr>
                <w:rFonts w:asciiTheme="minorHAnsi" w:hAnsiTheme="minorHAnsi" w:cstheme="minorHAnsi"/>
                <w:b/>
                <w:lang w:val="en-US"/>
              </w:rPr>
              <w:t>Reading List</w:t>
            </w:r>
            <w:r w:rsidRPr="0013076C">
              <w:rPr>
                <w:rFonts w:asciiTheme="minorHAnsi" w:hAnsiTheme="minorHAnsi" w:cstheme="minorHAnsi"/>
                <w:b/>
                <w:lang w:val="en-US"/>
              </w:rPr>
              <w:tab/>
            </w:r>
          </w:p>
        </w:tc>
      </w:tr>
      <w:tr w:rsidR="00010D3A" w:rsidRPr="0013076C" w:rsidTr="00010D3A">
        <w:trPr>
          <w:cantSplit/>
          <w:trHeight w:val="20"/>
        </w:trPr>
        <w:tc>
          <w:tcPr>
            <w:tcW w:w="2391" w:type="pct"/>
            <w:tcBorders>
              <w:top w:val="single" w:sz="6" w:space="0" w:color="auto"/>
              <w:left w:val="single" w:sz="6" w:space="0" w:color="auto"/>
              <w:bottom w:val="single" w:sz="6" w:space="0" w:color="auto"/>
              <w:right w:val="single" w:sz="6" w:space="0" w:color="auto"/>
            </w:tcBorders>
          </w:tcPr>
          <w:p w:rsidR="00010D3A" w:rsidRPr="0013076C" w:rsidRDefault="00010D3A" w:rsidP="00010D3A">
            <w:pPr>
              <w:pStyle w:val="t1"/>
              <w:tabs>
                <w:tab w:val="left" w:pos="1800"/>
              </w:tabs>
              <w:spacing w:before="120" w:line="240" w:lineRule="auto"/>
              <w:rPr>
                <w:rFonts w:asciiTheme="minorHAnsi" w:hAnsiTheme="minorHAnsi" w:cstheme="minorHAnsi"/>
              </w:rPr>
            </w:pPr>
            <w:r w:rsidRPr="0013076C">
              <w:rPr>
                <w:rFonts w:asciiTheme="minorHAnsi" w:hAnsiTheme="minorHAnsi" w:cstheme="minorHAnsi"/>
              </w:rPr>
              <w:t>Essential Texts</w:t>
            </w:r>
          </w:p>
        </w:tc>
        <w:tc>
          <w:tcPr>
            <w:tcW w:w="2609" w:type="pct"/>
            <w:tcBorders>
              <w:top w:val="single" w:sz="6" w:space="0" w:color="auto"/>
              <w:left w:val="single" w:sz="6" w:space="0" w:color="auto"/>
              <w:bottom w:val="single" w:sz="6" w:space="0" w:color="auto"/>
              <w:right w:val="single" w:sz="6" w:space="0" w:color="auto"/>
            </w:tcBorders>
          </w:tcPr>
          <w:p w:rsidR="00010D3A" w:rsidRPr="0013076C" w:rsidRDefault="00010D3A" w:rsidP="00010D3A">
            <w:pPr>
              <w:tabs>
                <w:tab w:val="left" w:pos="720"/>
              </w:tabs>
              <w:jc w:val="both"/>
              <w:rPr>
                <w:rFonts w:asciiTheme="minorHAnsi" w:hAnsiTheme="minorHAnsi" w:cstheme="minorHAnsi"/>
              </w:rPr>
            </w:pPr>
            <w:r w:rsidRPr="0013076C">
              <w:rPr>
                <w:rFonts w:asciiTheme="minorHAnsi" w:hAnsiTheme="minorHAnsi" w:cstheme="minorHAnsi"/>
              </w:rPr>
              <w:t>Avison, D. and Fitzgerald, G. (2007) 4</w:t>
            </w:r>
            <w:r w:rsidRPr="0013076C">
              <w:rPr>
                <w:rFonts w:asciiTheme="minorHAnsi" w:hAnsiTheme="minorHAnsi" w:cstheme="minorHAnsi"/>
                <w:vertAlign w:val="superscript"/>
              </w:rPr>
              <w:t>th</w:t>
            </w:r>
            <w:r w:rsidRPr="0013076C">
              <w:rPr>
                <w:rFonts w:asciiTheme="minorHAnsi" w:hAnsiTheme="minorHAnsi" w:cstheme="minorHAnsi"/>
              </w:rPr>
              <w:t xml:space="preserve">  </w:t>
            </w:r>
            <w:r w:rsidRPr="0013076C">
              <w:rPr>
                <w:rFonts w:asciiTheme="minorHAnsi" w:hAnsiTheme="minorHAnsi" w:cstheme="minorHAnsi"/>
                <w:i/>
              </w:rPr>
              <w:t>Edition,</w:t>
            </w:r>
            <w:r w:rsidR="003B25C0">
              <w:rPr>
                <w:rFonts w:asciiTheme="minorHAnsi" w:hAnsiTheme="minorHAnsi" w:cstheme="minorHAnsi"/>
                <w:i/>
              </w:rPr>
              <w:t xml:space="preserve"> </w:t>
            </w:r>
            <w:r w:rsidRPr="0013076C">
              <w:rPr>
                <w:rFonts w:asciiTheme="minorHAnsi" w:hAnsiTheme="minorHAnsi" w:cstheme="minorHAnsi"/>
                <w:i/>
              </w:rPr>
              <w:t>Information Systems Development: Methodologies, Techniques and Tools,</w:t>
            </w:r>
            <w:r w:rsidRPr="0013076C">
              <w:rPr>
                <w:rFonts w:asciiTheme="minorHAnsi" w:hAnsiTheme="minorHAnsi" w:cstheme="minorHAnsi"/>
              </w:rPr>
              <w:t xml:space="preserve"> McGraw-Hill: Maidenhead.</w:t>
            </w:r>
          </w:p>
          <w:p w:rsidR="00010D3A" w:rsidRPr="0013076C" w:rsidRDefault="00010D3A" w:rsidP="00010D3A">
            <w:pPr>
              <w:tabs>
                <w:tab w:val="left" w:pos="720"/>
              </w:tabs>
              <w:jc w:val="both"/>
              <w:rPr>
                <w:rFonts w:asciiTheme="minorHAnsi" w:hAnsiTheme="minorHAnsi" w:cstheme="minorHAnsi"/>
              </w:rPr>
            </w:pPr>
          </w:p>
          <w:p w:rsidR="00010D3A" w:rsidRPr="0013076C" w:rsidRDefault="00010D3A" w:rsidP="00010D3A">
            <w:pPr>
              <w:tabs>
                <w:tab w:val="left" w:pos="720"/>
              </w:tabs>
              <w:jc w:val="both"/>
              <w:rPr>
                <w:rFonts w:asciiTheme="minorHAnsi" w:hAnsiTheme="minorHAnsi" w:cstheme="minorHAnsi"/>
              </w:rPr>
            </w:pPr>
            <w:r w:rsidRPr="0013076C">
              <w:rPr>
                <w:rFonts w:asciiTheme="minorHAnsi" w:hAnsiTheme="minorHAnsi" w:cstheme="minorHAnsi"/>
              </w:rPr>
              <w:t>Kranzler, J.H. (2010) 5</w:t>
            </w:r>
            <w:r w:rsidRPr="0013076C">
              <w:rPr>
                <w:rFonts w:asciiTheme="minorHAnsi" w:hAnsiTheme="minorHAnsi" w:cstheme="minorHAnsi"/>
                <w:vertAlign w:val="superscript"/>
              </w:rPr>
              <w:t>th</w:t>
            </w:r>
            <w:r w:rsidRPr="0013076C">
              <w:rPr>
                <w:rFonts w:asciiTheme="minorHAnsi" w:hAnsiTheme="minorHAnsi" w:cstheme="minorHAnsi"/>
              </w:rPr>
              <w:t xml:space="preserve"> Edition</w:t>
            </w:r>
            <w:r w:rsidRPr="0013076C">
              <w:rPr>
                <w:rFonts w:asciiTheme="minorHAnsi" w:hAnsiTheme="minorHAnsi" w:cstheme="minorHAnsi"/>
                <w:i/>
              </w:rPr>
              <w:t xml:space="preserve"> Statistics for the Terrified</w:t>
            </w:r>
            <w:r w:rsidRPr="0013076C">
              <w:rPr>
                <w:rFonts w:asciiTheme="minorHAnsi" w:hAnsiTheme="minorHAnsi" w:cstheme="minorHAnsi"/>
              </w:rPr>
              <w:t>, Pearson, NY.</w:t>
            </w:r>
          </w:p>
          <w:p w:rsidR="00010D3A" w:rsidRPr="0013076C" w:rsidRDefault="00010D3A" w:rsidP="00010D3A">
            <w:pPr>
              <w:tabs>
                <w:tab w:val="left" w:pos="720"/>
              </w:tabs>
              <w:jc w:val="both"/>
              <w:rPr>
                <w:rFonts w:asciiTheme="minorHAnsi" w:hAnsiTheme="minorHAnsi" w:cstheme="minorHAnsi"/>
              </w:rPr>
            </w:pPr>
          </w:p>
          <w:p w:rsidR="00010D3A" w:rsidRPr="0013076C" w:rsidRDefault="00010D3A" w:rsidP="00010D3A">
            <w:pPr>
              <w:tabs>
                <w:tab w:val="left" w:pos="720"/>
              </w:tabs>
              <w:jc w:val="both"/>
              <w:rPr>
                <w:rFonts w:asciiTheme="minorHAnsi" w:hAnsiTheme="minorHAnsi" w:cstheme="minorHAnsi"/>
              </w:rPr>
            </w:pPr>
            <w:r w:rsidRPr="0013076C">
              <w:rPr>
                <w:rFonts w:asciiTheme="minorHAnsi" w:hAnsiTheme="minorHAnsi" w:cstheme="minorHAnsi"/>
              </w:rPr>
              <w:t>McCormac, C and Davis, J. (2012)</w:t>
            </w:r>
          </w:p>
          <w:p w:rsidR="00010D3A" w:rsidRPr="0013076C" w:rsidRDefault="00010D3A" w:rsidP="00010D3A">
            <w:pPr>
              <w:tabs>
                <w:tab w:val="left" w:pos="720"/>
              </w:tabs>
              <w:jc w:val="both"/>
              <w:rPr>
                <w:rFonts w:asciiTheme="minorHAnsi" w:hAnsiTheme="minorHAnsi" w:cstheme="minorHAnsi"/>
              </w:rPr>
            </w:pPr>
            <w:r w:rsidRPr="0013076C">
              <w:rPr>
                <w:rFonts w:asciiTheme="minorHAnsi" w:hAnsiTheme="minorHAnsi" w:cstheme="minorHAnsi"/>
                <w:i/>
              </w:rPr>
              <w:t>Research Project Success: The Essential Guide for Science and Engineering Students,</w:t>
            </w:r>
            <w:r w:rsidRPr="0013076C">
              <w:rPr>
                <w:rFonts w:asciiTheme="minorHAnsi" w:hAnsiTheme="minorHAnsi" w:cstheme="minorHAnsi"/>
              </w:rPr>
              <w:t xml:space="preserve"> Royal Society of Chemistry</w:t>
            </w:r>
          </w:p>
          <w:p w:rsidR="00010D3A" w:rsidRPr="0013076C" w:rsidRDefault="00010D3A" w:rsidP="00010D3A">
            <w:pPr>
              <w:tabs>
                <w:tab w:val="left" w:pos="720"/>
              </w:tabs>
              <w:jc w:val="both"/>
              <w:rPr>
                <w:rFonts w:asciiTheme="minorHAnsi" w:hAnsiTheme="minorHAnsi" w:cstheme="minorHAnsi"/>
              </w:rPr>
            </w:pPr>
          </w:p>
          <w:p w:rsidR="00010D3A" w:rsidRPr="0013076C" w:rsidRDefault="00010D3A" w:rsidP="00010D3A">
            <w:pPr>
              <w:tabs>
                <w:tab w:val="left" w:pos="720"/>
              </w:tabs>
              <w:jc w:val="both"/>
              <w:rPr>
                <w:rFonts w:asciiTheme="minorHAnsi" w:hAnsiTheme="minorHAnsi" w:cstheme="minorHAnsi"/>
              </w:rPr>
            </w:pPr>
            <w:r w:rsidRPr="0013076C">
              <w:rPr>
                <w:rFonts w:asciiTheme="minorHAnsi" w:hAnsiTheme="minorHAnsi" w:cstheme="minorHAnsi"/>
              </w:rPr>
              <w:t>O’Leary, Z. (2013) 2</w:t>
            </w:r>
            <w:r w:rsidRPr="0013076C">
              <w:rPr>
                <w:rFonts w:asciiTheme="minorHAnsi" w:hAnsiTheme="minorHAnsi" w:cstheme="minorHAnsi"/>
                <w:vertAlign w:val="superscript"/>
              </w:rPr>
              <w:t>nd</w:t>
            </w:r>
            <w:r w:rsidRPr="0013076C">
              <w:rPr>
                <w:rFonts w:asciiTheme="minorHAnsi" w:hAnsiTheme="minorHAnsi" w:cstheme="minorHAnsi"/>
              </w:rPr>
              <w:t xml:space="preserve"> Edition, </w:t>
            </w:r>
            <w:r w:rsidRPr="0013076C">
              <w:rPr>
                <w:rFonts w:asciiTheme="minorHAnsi" w:hAnsiTheme="minorHAnsi" w:cstheme="minorHAnsi"/>
                <w:i/>
              </w:rPr>
              <w:t xml:space="preserve"> Doing Your Research Project, </w:t>
            </w:r>
            <w:r w:rsidRPr="0013076C">
              <w:rPr>
                <w:rFonts w:asciiTheme="minorHAnsi" w:hAnsiTheme="minorHAnsi" w:cstheme="minorHAnsi"/>
              </w:rPr>
              <w:t>SAGE Publications Ltd</w:t>
            </w:r>
          </w:p>
          <w:p w:rsidR="00010D3A" w:rsidRPr="0013076C" w:rsidRDefault="00010D3A" w:rsidP="00010D3A">
            <w:pPr>
              <w:tabs>
                <w:tab w:val="left" w:pos="720"/>
              </w:tabs>
              <w:jc w:val="both"/>
              <w:rPr>
                <w:rFonts w:asciiTheme="minorHAnsi" w:hAnsiTheme="minorHAnsi" w:cstheme="minorHAnsi"/>
              </w:rPr>
            </w:pPr>
          </w:p>
          <w:p w:rsidR="00010D3A" w:rsidRPr="0013076C" w:rsidRDefault="00010D3A" w:rsidP="00010D3A">
            <w:pPr>
              <w:tabs>
                <w:tab w:val="left" w:pos="720"/>
              </w:tabs>
              <w:jc w:val="both"/>
              <w:rPr>
                <w:rFonts w:asciiTheme="minorHAnsi" w:hAnsiTheme="minorHAnsi" w:cstheme="minorHAnsi"/>
              </w:rPr>
            </w:pPr>
            <w:r w:rsidRPr="0013076C">
              <w:rPr>
                <w:rFonts w:asciiTheme="minorHAnsi" w:hAnsiTheme="minorHAnsi" w:cstheme="minorHAnsi"/>
              </w:rPr>
              <w:t xml:space="preserve">Saunders, M., Lewis, P. and Thornhill, A. (2012) 6th Edition, </w:t>
            </w:r>
            <w:r w:rsidRPr="0013076C">
              <w:rPr>
                <w:rFonts w:asciiTheme="minorHAnsi" w:hAnsiTheme="minorHAnsi" w:cstheme="minorHAnsi"/>
                <w:i/>
              </w:rPr>
              <w:t xml:space="preserve">Research Methods for Business Students, </w:t>
            </w:r>
            <w:r w:rsidRPr="0013076C">
              <w:rPr>
                <w:rFonts w:asciiTheme="minorHAnsi" w:hAnsiTheme="minorHAnsi" w:cstheme="minorHAnsi"/>
              </w:rPr>
              <w:t>FT/Prentice Hall: Harlow</w:t>
            </w:r>
          </w:p>
        </w:tc>
      </w:tr>
      <w:tr w:rsidR="00010D3A" w:rsidRPr="0013076C" w:rsidTr="00010D3A">
        <w:trPr>
          <w:cantSplit/>
          <w:trHeight w:val="20"/>
        </w:trPr>
        <w:tc>
          <w:tcPr>
            <w:tcW w:w="2391" w:type="pct"/>
            <w:tcBorders>
              <w:top w:val="single" w:sz="6" w:space="0" w:color="auto"/>
              <w:left w:val="single" w:sz="6" w:space="0" w:color="auto"/>
              <w:bottom w:val="single" w:sz="6" w:space="0" w:color="auto"/>
              <w:right w:val="single" w:sz="6" w:space="0" w:color="auto"/>
            </w:tcBorders>
          </w:tcPr>
          <w:p w:rsidR="00010D3A" w:rsidRPr="0013076C" w:rsidRDefault="00010D3A" w:rsidP="00010D3A">
            <w:pPr>
              <w:pStyle w:val="t1"/>
              <w:tabs>
                <w:tab w:val="left" w:pos="1800"/>
              </w:tabs>
              <w:spacing w:before="120" w:line="240" w:lineRule="auto"/>
              <w:rPr>
                <w:rFonts w:asciiTheme="minorHAnsi" w:hAnsiTheme="minorHAnsi" w:cstheme="minorHAnsi"/>
              </w:rPr>
            </w:pPr>
            <w:r w:rsidRPr="0013076C">
              <w:rPr>
                <w:rFonts w:asciiTheme="minorHAnsi" w:hAnsiTheme="minorHAnsi" w:cstheme="minorHAnsi"/>
              </w:rPr>
              <w:lastRenderedPageBreak/>
              <w:t>Background Reading</w:t>
            </w:r>
          </w:p>
        </w:tc>
        <w:tc>
          <w:tcPr>
            <w:tcW w:w="2609" w:type="pct"/>
            <w:tcBorders>
              <w:top w:val="single" w:sz="6" w:space="0" w:color="auto"/>
              <w:left w:val="single" w:sz="6" w:space="0" w:color="auto"/>
              <w:bottom w:val="single" w:sz="6" w:space="0" w:color="auto"/>
              <w:right w:val="single" w:sz="6" w:space="0" w:color="auto"/>
            </w:tcBorders>
          </w:tcPr>
          <w:p w:rsidR="00010D3A" w:rsidRPr="0013076C" w:rsidRDefault="00010D3A" w:rsidP="00010D3A">
            <w:pPr>
              <w:tabs>
                <w:tab w:val="left" w:pos="720"/>
              </w:tabs>
              <w:spacing w:before="120"/>
              <w:rPr>
                <w:rFonts w:asciiTheme="minorHAnsi" w:hAnsiTheme="minorHAnsi" w:cstheme="minorHAnsi"/>
              </w:rPr>
            </w:pPr>
            <w:r w:rsidRPr="0013076C">
              <w:rPr>
                <w:rFonts w:asciiTheme="minorHAnsi" w:hAnsiTheme="minorHAnsi" w:cstheme="minorHAnsi"/>
              </w:rPr>
              <w:t>Baase, S. (2012) 4</w:t>
            </w:r>
            <w:r w:rsidRPr="0013076C">
              <w:rPr>
                <w:rFonts w:asciiTheme="minorHAnsi" w:hAnsiTheme="minorHAnsi" w:cstheme="minorHAnsi"/>
                <w:vertAlign w:val="superscript"/>
              </w:rPr>
              <w:t>th</w:t>
            </w:r>
            <w:r w:rsidRPr="0013076C">
              <w:rPr>
                <w:rFonts w:asciiTheme="minorHAnsi" w:hAnsiTheme="minorHAnsi" w:cstheme="minorHAnsi"/>
              </w:rPr>
              <w:t xml:space="preserve">  Edition</w:t>
            </w:r>
            <w:r w:rsidRPr="0013076C">
              <w:rPr>
                <w:rFonts w:asciiTheme="minorHAnsi" w:hAnsiTheme="minorHAnsi" w:cstheme="minorHAnsi"/>
                <w:i/>
              </w:rPr>
              <w:t xml:space="preserve">, A Gift of Fire: Social, Legal, and Ethical Issues for Computing and the Internet: International Edition, </w:t>
            </w:r>
            <w:r w:rsidRPr="0013076C">
              <w:rPr>
                <w:rFonts w:asciiTheme="minorHAnsi" w:hAnsiTheme="minorHAnsi" w:cstheme="minorHAnsi"/>
              </w:rPr>
              <w:t xml:space="preserve">Pearson: NY </w:t>
            </w:r>
          </w:p>
          <w:p w:rsidR="00010D3A" w:rsidRPr="0013076C" w:rsidRDefault="00010D3A" w:rsidP="00010D3A">
            <w:pPr>
              <w:tabs>
                <w:tab w:val="left" w:pos="720"/>
              </w:tabs>
              <w:rPr>
                <w:rFonts w:asciiTheme="minorHAnsi" w:hAnsiTheme="minorHAnsi" w:cstheme="minorHAnsi"/>
              </w:rPr>
            </w:pPr>
          </w:p>
          <w:p w:rsidR="00010D3A" w:rsidRPr="0013076C" w:rsidRDefault="00010D3A" w:rsidP="00010D3A">
            <w:pPr>
              <w:tabs>
                <w:tab w:val="left" w:pos="720"/>
              </w:tabs>
              <w:rPr>
                <w:rFonts w:asciiTheme="minorHAnsi" w:hAnsiTheme="minorHAnsi" w:cstheme="minorHAnsi"/>
              </w:rPr>
            </w:pPr>
            <w:r w:rsidRPr="0013076C">
              <w:rPr>
                <w:rFonts w:asciiTheme="minorHAnsi" w:hAnsiTheme="minorHAnsi" w:cstheme="minorHAnsi"/>
              </w:rPr>
              <w:t xml:space="preserve">Collis, J. and Hussey, R. (2009) 3rd Edition, </w:t>
            </w:r>
            <w:r w:rsidRPr="0013076C">
              <w:rPr>
                <w:rFonts w:asciiTheme="minorHAnsi" w:hAnsiTheme="minorHAnsi" w:cstheme="minorHAnsi"/>
                <w:i/>
              </w:rPr>
              <w:t xml:space="preserve">Business Research: a Practical Guide for Undergraduate and Postgraduate Students,  </w:t>
            </w:r>
            <w:r w:rsidRPr="0013076C">
              <w:rPr>
                <w:rFonts w:asciiTheme="minorHAnsi" w:hAnsiTheme="minorHAnsi" w:cstheme="minorHAnsi"/>
              </w:rPr>
              <w:t>Palgrave Macmillan: Basingstoke</w:t>
            </w:r>
          </w:p>
          <w:p w:rsidR="00010D3A" w:rsidRPr="0013076C" w:rsidRDefault="00010D3A" w:rsidP="00010D3A">
            <w:pPr>
              <w:tabs>
                <w:tab w:val="left" w:pos="720"/>
              </w:tabs>
              <w:rPr>
                <w:rFonts w:asciiTheme="minorHAnsi" w:hAnsiTheme="minorHAnsi" w:cstheme="minorHAnsi"/>
              </w:rPr>
            </w:pPr>
            <w:r w:rsidRPr="0013076C">
              <w:rPr>
                <w:rFonts w:asciiTheme="minorHAnsi" w:hAnsiTheme="minorHAnsi" w:cstheme="minorHAnsi"/>
              </w:rPr>
              <w:tab/>
            </w:r>
          </w:p>
          <w:p w:rsidR="00010D3A" w:rsidRPr="0013076C" w:rsidRDefault="00010D3A" w:rsidP="00010D3A">
            <w:pPr>
              <w:tabs>
                <w:tab w:val="left" w:pos="720"/>
              </w:tabs>
              <w:rPr>
                <w:rFonts w:asciiTheme="minorHAnsi" w:hAnsiTheme="minorHAnsi" w:cstheme="minorHAnsi"/>
              </w:rPr>
            </w:pPr>
            <w:r w:rsidRPr="0013076C">
              <w:rPr>
                <w:rFonts w:asciiTheme="minorHAnsi" w:hAnsiTheme="minorHAnsi" w:cstheme="minorHAnsi"/>
              </w:rPr>
              <w:t xml:space="preserve">Cottrell, S.(2011) </w:t>
            </w:r>
            <w:r w:rsidRPr="0013076C">
              <w:rPr>
                <w:rFonts w:asciiTheme="minorHAnsi" w:hAnsiTheme="minorHAnsi" w:cstheme="minorHAnsi"/>
                <w:vertAlign w:val="superscript"/>
              </w:rPr>
              <w:t>2nd</w:t>
            </w:r>
            <w:r w:rsidRPr="0013076C">
              <w:rPr>
                <w:rFonts w:asciiTheme="minorHAnsi" w:hAnsiTheme="minorHAnsi" w:cstheme="minorHAnsi"/>
              </w:rPr>
              <w:t xml:space="preserve"> Edition,  </w:t>
            </w:r>
            <w:r w:rsidRPr="0013076C">
              <w:rPr>
                <w:rFonts w:asciiTheme="minorHAnsi" w:hAnsiTheme="minorHAnsi" w:cstheme="minorHAnsi"/>
                <w:i/>
              </w:rPr>
              <w:t xml:space="preserve">Critical Thinking Skills: Developing Effective Analysis and Argument, </w:t>
            </w:r>
            <w:r w:rsidRPr="0013076C">
              <w:rPr>
                <w:rFonts w:asciiTheme="minorHAnsi" w:hAnsiTheme="minorHAnsi" w:cstheme="minorHAnsi"/>
              </w:rPr>
              <w:t>Palgrave Study Guides, Palgrave Macmillan: Basingstoke</w:t>
            </w:r>
          </w:p>
          <w:p w:rsidR="00010D3A" w:rsidRPr="0013076C" w:rsidRDefault="00010D3A" w:rsidP="00010D3A">
            <w:pPr>
              <w:tabs>
                <w:tab w:val="left" w:pos="720"/>
              </w:tabs>
              <w:rPr>
                <w:rFonts w:asciiTheme="minorHAnsi" w:hAnsiTheme="minorHAnsi" w:cstheme="minorHAnsi"/>
              </w:rPr>
            </w:pPr>
          </w:p>
          <w:p w:rsidR="00010D3A" w:rsidRPr="0013076C" w:rsidRDefault="00010D3A" w:rsidP="00010D3A">
            <w:pPr>
              <w:tabs>
                <w:tab w:val="left" w:pos="720"/>
              </w:tabs>
              <w:rPr>
                <w:rFonts w:asciiTheme="minorHAnsi" w:hAnsiTheme="minorHAnsi" w:cstheme="minorHAnsi"/>
              </w:rPr>
            </w:pPr>
            <w:r w:rsidRPr="0013076C">
              <w:rPr>
                <w:rFonts w:asciiTheme="minorHAnsi" w:hAnsiTheme="minorHAnsi" w:cstheme="minorHAnsi"/>
              </w:rPr>
              <w:t>Davies, M. B. (2007)</w:t>
            </w:r>
            <w:r w:rsidRPr="0013076C">
              <w:rPr>
                <w:rFonts w:asciiTheme="minorHAnsi" w:hAnsiTheme="minorHAnsi" w:cstheme="minorHAnsi"/>
              </w:rPr>
              <w:tab/>
            </w:r>
            <w:r w:rsidRPr="0013076C">
              <w:rPr>
                <w:rFonts w:asciiTheme="minorHAnsi" w:hAnsiTheme="minorHAnsi" w:cstheme="minorHAnsi"/>
                <w:i/>
              </w:rPr>
              <w:t>Doing a Successful Research Project,</w:t>
            </w:r>
            <w:r w:rsidRPr="0013076C">
              <w:rPr>
                <w:rFonts w:asciiTheme="minorHAnsi" w:hAnsiTheme="minorHAnsi" w:cstheme="minorHAnsi"/>
              </w:rPr>
              <w:t xml:space="preserve"> Palgrave Macmillan: Basingstoke</w:t>
            </w:r>
          </w:p>
          <w:p w:rsidR="00010D3A" w:rsidRPr="0013076C" w:rsidRDefault="00010D3A" w:rsidP="00010D3A">
            <w:pPr>
              <w:tabs>
                <w:tab w:val="left" w:pos="720"/>
              </w:tabs>
              <w:rPr>
                <w:rFonts w:asciiTheme="minorHAnsi" w:hAnsiTheme="minorHAnsi" w:cstheme="minorHAnsi"/>
              </w:rPr>
            </w:pPr>
          </w:p>
          <w:p w:rsidR="00010D3A" w:rsidRPr="0013076C" w:rsidRDefault="00010D3A" w:rsidP="00010D3A">
            <w:pPr>
              <w:tabs>
                <w:tab w:val="left" w:pos="720"/>
              </w:tabs>
              <w:rPr>
                <w:rFonts w:asciiTheme="minorHAnsi" w:hAnsiTheme="minorHAnsi" w:cstheme="minorHAnsi"/>
              </w:rPr>
            </w:pPr>
            <w:r w:rsidRPr="0013076C">
              <w:rPr>
                <w:rFonts w:asciiTheme="minorHAnsi" w:hAnsiTheme="minorHAnsi" w:cstheme="minorHAnsi"/>
              </w:rPr>
              <w:t>Dawson, C.W. (2009) 2</w:t>
            </w:r>
            <w:r w:rsidRPr="0013076C">
              <w:rPr>
                <w:rFonts w:asciiTheme="minorHAnsi" w:hAnsiTheme="minorHAnsi" w:cstheme="minorHAnsi"/>
                <w:vertAlign w:val="superscript"/>
              </w:rPr>
              <w:t>nd</w:t>
            </w:r>
            <w:r w:rsidRPr="0013076C">
              <w:rPr>
                <w:rFonts w:asciiTheme="minorHAnsi" w:hAnsiTheme="minorHAnsi" w:cstheme="minorHAnsi"/>
              </w:rPr>
              <w:t xml:space="preserve"> Edition</w:t>
            </w:r>
            <w:r w:rsidRPr="0013076C">
              <w:rPr>
                <w:rFonts w:asciiTheme="minorHAnsi" w:hAnsiTheme="minorHAnsi" w:cstheme="minorHAnsi"/>
                <w:i/>
              </w:rPr>
              <w:t xml:space="preserve"> Projects in Computing and Information Systems: a Student’s Guide, </w:t>
            </w:r>
            <w:r w:rsidRPr="0013076C">
              <w:rPr>
                <w:rFonts w:asciiTheme="minorHAnsi" w:hAnsiTheme="minorHAnsi" w:cstheme="minorHAnsi"/>
              </w:rPr>
              <w:t>Addison Wesley: Harlow</w:t>
            </w:r>
          </w:p>
          <w:p w:rsidR="00010D3A" w:rsidRPr="0013076C" w:rsidRDefault="00010D3A" w:rsidP="00010D3A">
            <w:pPr>
              <w:tabs>
                <w:tab w:val="left" w:pos="720"/>
              </w:tabs>
              <w:rPr>
                <w:rFonts w:asciiTheme="minorHAnsi" w:hAnsiTheme="minorHAnsi" w:cstheme="minorHAnsi"/>
              </w:rPr>
            </w:pPr>
          </w:p>
          <w:p w:rsidR="00010D3A" w:rsidRPr="0013076C" w:rsidRDefault="00010D3A" w:rsidP="00010D3A">
            <w:pPr>
              <w:tabs>
                <w:tab w:val="left" w:pos="720"/>
              </w:tabs>
              <w:rPr>
                <w:rFonts w:asciiTheme="minorHAnsi" w:hAnsiTheme="minorHAnsi" w:cstheme="minorHAnsi"/>
              </w:rPr>
            </w:pPr>
            <w:r w:rsidRPr="0013076C">
              <w:rPr>
                <w:rFonts w:asciiTheme="minorHAnsi" w:hAnsiTheme="minorHAnsi" w:cstheme="minorHAnsi"/>
              </w:rPr>
              <w:t xml:space="preserve">Denscombe, M (2010) </w:t>
            </w:r>
            <w:r w:rsidRPr="0013076C">
              <w:rPr>
                <w:rFonts w:asciiTheme="minorHAnsi" w:hAnsiTheme="minorHAnsi" w:cstheme="minorHAnsi"/>
                <w:i/>
              </w:rPr>
              <w:t xml:space="preserve">The Good Research Guide, </w:t>
            </w:r>
            <w:r w:rsidRPr="0013076C">
              <w:rPr>
                <w:rFonts w:asciiTheme="minorHAnsi" w:hAnsiTheme="minorHAnsi" w:cstheme="minorHAnsi"/>
              </w:rPr>
              <w:t>OU Press: Buckingham</w:t>
            </w:r>
          </w:p>
          <w:p w:rsidR="00010D3A" w:rsidRPr="0013076C" w:rsidRDefault="00010D3A" w:rsidP="00010D3A">
            <w:pPr>
              <w:tabs>
                <w:tab w:val="left" w:pos="720"/>
              </w:tabs>
              <w:rPr>
                <w:rFonts w:asciiTheme="minorHAnsi" w:hAnsiTheme="minorHAnsi" w:cstheme="minorHAnsi"/>
              </w:rPr>
            </w:pPr>
          </w:p>
          <w:p w:rsidR="00010D3A" w:rsidRPr="0013076C" w:rsidRDefault="00010D3A" w:rsidP="00010D3A">
            <w:pPr>
              <w:tabs>
                <w:tab w:val="left" w:pos="720"/>
              </w:tabs>
              <w:rPr>
                <w:rFonts w:asciiTheme="minorHAnsi" w:hAnsiTheme="minorHAnsi" w:cstheme="minorHAnsi"/>
              </w:rPr>
            </w:pPr>
            <w:r w:rsidRPr="0013076C">
              <w:rPr>
                <w:rFonts w:asciiTheme="minorHAnsi" w:hAnsiTheme="minorHAnsi" w:cstheme="minorHAnsi"/>
              </w:rPr>
              <w:t xml:space="preserve">Few, S (2012) </w:t>
            </w:r>
            <w:r w:rsidRPr="0013076C">
              <w:rPr>
                <w:rFonts w:asciiTheme="minorHAnsi" w:hAnsiTheme="minorHAnsi" w:cstheme="minorHAnsi"/>
                <w:i/>
              </w:rPr>
              <w:t>Show Me the Numbers: Designing Tables and Graphs to Enlighten,</w:t>
            </w:r>
            <w:r w:rsidRPr="0013076C">
              <w:rPr>
                <w:rFonts w:asciiTheme="minorHAnsi" w:hAnsiTheme="minorHAnsi" w:cstheme="minorHAnsi"/>
              </w:rPr>
              <w:t xml:space="preserve"> Analytics Press: Burlingame.</w:t>
            </w:r>
          </w:p>
          <w:p w:rsidR="00010D3A" w:rsidRPr="0013076C" w:rsidRDefault="00010D3A" w:rsidP="00010D3A">
            <w:pPr>
              <w:tabs>
                <w:tab w:val="left" w:pos="720"/>
              </w:tabs>
              <w:rPr>
                <w:rFonts w:asciiTheme="minorHAnsi" w:hAnsiTheme="minorHAnsi" w:cstheme="minorHAnsi"/>
              </w:rPr>
            </w:pPr>
          </w:p>
          <w:p w:rsidR="00010D3A" w:rsidRPr="0013076C" w:rsidRDefault="00010D3A" w:rsidP="00010D3A">
            <w:pPr>
              <w:tabs>
                <w:tab w:val="left" w:pos="720"/>
              </w:tabs>
              <w:rPr>
                <w:rFonts w:asciiTheme="minorHAnsi" w:hAnsiTheme="minorHAnsi" w:cstheme="minorHAnsi"/>
              </w:rPr>
            </w:pPr>
            <w:r w:rsidRPr="0013076C">
              <w:rPr>
                <w:rFonts w:asciiTheme="minorHAnsi" w:hAnsiTheme="minorHAnsi" w:cstheme="minorHAnsi"/>
              </w:rPr>
              <w:t xml:space="preserve">Quinn, M. J. (2010) 4th Edition,  </w:t>
            </w:r>
            <w:r w:rsidRPr="0013076C">
              <w:rPr>
                <w:rFonts w:asciiTheme="minorHAnsi" w:hAnsiTheme="minorHAnsi" w:cstheme="minorHAnsi"/>
                <w:i/>
              </w:rPr>
              <w:t>Ethics for the Information Age: International Edition,</w:t>
            </w:r>
            <w:r w:rsidRPr="0013076C">
              <w:rPr>
                <w:rFonts w:asciiTheme="minorHAnsi" w:hAnsiTheme="minorHAnsi" w:cstheme="minorHAnsi"/>
              </w:rPr>
              <w:t xml:space="preserve"> Pearson: NY</w:t>
            </w:r>
          </w:p>
          <w:p w:rsidR="00010D3A" w:rsidRPr="0013076C" w:rsidRDefault="00010D3A" w:rsidP="00010D3A">
            <w:pPr>
              <w:tabs>
                <w:tab w:val="left" w:pos="720"/>
              </w:tabs>
              <w:rPr>
                <w:rFonts w:asciiTheme="minorHAnsi" w:hAnsiTheme="minorHAnsi" w:cstheme="minorHAnsi"/>
              </w:rPr>
            </w:pPr>
          </w:p>
          <w:p w:rsidR="00010D3A" w:rsidRPr="0013076C" w:rsidRDefault="00010D3A" w:rsidP="00010D3A">
            <w:pPr>
              <w:tabs>
                <w:tab w:val="left" w:pos="720"/>
              </w:tabs>
              <w:spacing w:after="120"/>
              <w:rPr>
                <w:rFonts w:asciiTheme="minorHAnsi" w:hAnsiTheme="minorHAnsi" w:cstheme="minorHAnsi"/>
              </w:rPr>
            </w:pPr>
            <w:r w:rsidRPr="0013076C">
              <w:rPr>
                <w:rFonts w:asciiTheme="minorHAnsi" w:hAnsiTheme="minorHAnsi" w:cstheme="minorHAnsi"/>
              </w:rPr>
              <w:t xml:space="preserve">Yin, R K, (2008) 4th Edition, </w:t>
            </w:r>
            <w:r w:rsidRPr="0013076C">
              <w:rPr>
                <w:rFonts w:asciiTheme="minorHAnsi" w:hAnsiTheme="minorHAnsi" w:cstheme="minorHAnsi"/>
                <w:i/>
              </w:rPr>
              <w:t>Case Study Research: Design and Methods</w:t>
            </w:r>
            <w:r w:rsidRPr="0013076C">
              <w:rPr>
                <w:rFonts w:asciiTheme="minorHAnsi" w:hAnsiTheme="minorHAnsi" w:cstheme="minorHAnsi"/>
              </w:rPr>
              <w:t>, Sage: Beverly Hills.</w:t>
            </w:r>
          </w:p>
        </w:tc>
      </w:tr>
      <w:tr w:rsidR="00010D3A" w:rsidRPr="0013076C" w:rsidTr="00010D3A">
        <w:trPr>
          <w:cantSplit/>
          <w:trHeight w:val="20"/>
        </w:trPr>
        <w:tc>
          <w:tcPr>
            <w:tcW w:w="2391" w:type="pct"/>
            <w:tcBorders>
              <w:top w:val="single" w:sz="6" w:space="0" w:color="auto"/>
              <w:left w:val="single" w:sz="6" w:space="0" w:color="auto"/>
              <w:bottom w:val="single" w:sz="6" w:space="0" w:color="auto"/>
              <w:right w:val="single" w:sz="6" w:space="0" w:color="auto"/>
            </w:tcBorders>
          </w:tcPr>
          <w:p w:rsidR="00010D3A" w:rsidRPr="0013076C" w:rsidRDefault="00010D3A" w:rsidP="00010D3A">
            <w:pPr>
              <w:pStyle w:val="t1"/>
              <w:tabs>
                <w:tab w:val="left" w:pos="1800"/>
              </w:tabs>
              <w:spacing w:before="120" w:line="240" w:lineRule="auto"/>
              <w:rPr>
                <w:rFonts w:asciiTheme="minorHAnsi" w:hAnsiTheme="minorHAnsi" w:cstheme="minorHAnsi"/>
              </w:rPr>
            </w:pPr>
            <w:r w:rsidRPr="0013076C">
              <w:rPr>
                <w:rFonts w:asciiTheme="minorHAnsi" w:hAnsiTheme="minorHAnsi" w:cstheme="minorHAnsi"/>
              </w:rPr>
              <w:t>Journals</w:t>
            </w:r>
          </w:p>
        </w:tc>
        <w:tc>
          <w:tcPr>
            <w:tcW w:w="2609" w:type="pct"/>
            <w:tcBorders>
              <w:top w:val="single" w:sz="6" w:space="0" w:color="auto"/>
              <w:left w:val="single" w:sz="6" w:space="0" w:color="auto"/>
              <w:bottom w:val="single" w:sz="6" w:space="0" w:color="auto"/>
              <w:right w:val="single" w:sz="6" w:space="0" w:color="auto"/>
            </w:tcBorders>
            <w:shd w:val="clear" w:color="auto" w:fill="auto"/>
          </w:tcPr>
          <w:p w:rsidR="00010D3A" w:rsidRPr="0013076C" w:rsidRDefault="00010D3A" w:rsidP="00010D3A">
            <w:pPr>
              <w:spacing w:before="60"/>
              <w:jc w:val="both"/>
              <w:rPr>
                <w:rFonts w:asciiTheme="minorHAnsi" w:hAnsiTheme="minorHAnsi" w:cstheme="minorHAnsi"/>
              </w:rPr>
            </w:pPr>
            <w:r w:rsidRPr="0013076C">
              <w:rPr>
                <w:rFonts w:asciiTheme="minorHAnsi" w:hAnsiTheme="minorHAnsi" w:cstheme="minorHAnsi"/>
              </w:rPr>
              <w:t>Appropriate journals from the core subject areas.</w:t>
            </w:r>
          </w:p>
          <w:p w:rsidR="00010D3A" w:rsidRPr="0013076C" w:rsidRDefault="00010D3A" w:rsidP="00010D3A">
            <w:pPr>
              <w:pStyle w:val="Footer"/>
              <w:spacing w:before="120" w:after="120"/>
              <w:jc w:val="both"/>
              <w:rPr>
                <w:rFonts w:asciiTheme="minorHAnsi" w:hAnsiTheme="minorHAnsi" w:cstheme="minorHAnsi"/>
              </w:rPr>
            </w:pPr>
          </w:p>
        </w:tc>
      </w:tr>
      <w:tr w:rsidR="00010D3A" w:rsidRPr="0013076C" w:rsidTr="00010D3A">
        <w:trPr>
          <w:cantSplit/>
          <w:trHeight w:val="20"/>
        </w:trPr>
        <w:tc>
          <w:tcPr>
            <w:tcW w:w="2391" w:type="pct"/>
            <w:tcBorders>
              <w:top w:val="single" w:sz="6" w:space="0" w:color="auto"/>
              <w:left w:val="single" w:sz="6" w:space="0" w:color="auto"/>
              <w:bottom w:val="single" w:sz="6" w:space="0" w:color="auto"/>
              <w:right w:val="single" w:sz="6" w:space="0" w:color="auto"/>
            </w:tcBorders>
          </w:tcPr>
          <w:p w:rsidR="00010D3A" w:rsidRPr="0013076C" w:rsidRDefault="00010D3A" w:rsidP="00010D3A">
            <w:pPr>
              <w:pStyle w:val="t1"/>
              <w:tabs>
                <w:tab w:val="left" w:pos="1800"/>
              </w:tabs>
              <w:spacing w:before="120" w:line="240" w:lineRule="auto"/>
              <w:rPr>
                <w:rFonts w:asciiTheme="minorHAnsi" w:hAnsiTheme="minorHAnsi" w:cstheme="minorHAnsi"/>
              </w:rPr>
            </w:pPr>
            <w:r w:rsidRPr="0013076C">
              <w:rPr>
                <w:rFonts w:asciiTheme="minorHAnsi" w:hAnsiTheme="minorHAnsi" w:cstheme="minorHAnsi"/>
              </w:rPr>
              <w:t>Web Resources</w:t>
            </w:r>
          </w:p>
        </w:tc>
        <w:tc>
          <w:tcPr>
            <w:tcW w:w="2609" w:type="pct"/>
            <w:tcBorders>
              <w:top w:val="single" w:sz="6" w:space="0" w:color="auto"/>
              <w:left w:val="single" w:sz="6" w:space="0" w:color="auto"/>
              <w:bottom w:val="single" w:sz="6" w:space="0" w:color="auto"/>
              <w:right w:val="single" w:sz="6" w:space="0" w:color="auto"/>
            </w:tcBorders>
          </w:tcPr>
          <w:p w:rsidR="00010D3A" w:rsidRPr="0013076C" w:rsidRDefault="00010D3A" w:rsidP="00010D3A">
            <w:pPr>
              <w:pStyle w:val="Footer"/>
              <w:spacing w:before="120" w:after="120"/>
              <w:jc w:val="both"/>
              <w:rPr>
                <w:rFonts w:asciiTheme="minorHAnsi" w:hAnsiTheme="minorHAnsi" w:cstheme="minorHAnsi"/>
              </w:rPr>
            </w:pPr>
            <w:r w:rsidRPr="0013076C">
              <w:rPr>
                <w:rFonts w:asciiTheme="minorHAnsi" w:hAnsiTheme="minorHAnsi" w:cstheme="minorHAnsi"/>
              </w:rPr>
              <w:t>Appropriate websites from the core subject areas.</w:t>
            </w:r>
          </w:p>
        </w:tc>
      </w:tr>
    </w:tbl>
    <w:p w:rsidR="00010D3A" w:rsidRPr="0013076C" w:rsidRDefault="00010D3A" w:rsidP="00010D3A">
      <w:pPr>
        <w:rPr>
          <w:rFonts w:asciiTheme="minorHAnsi" w:hAnsiTheme="minorHAnsi" w:cstheme="minorHAnsi"/>
        </w:rPr>
      </w:pPr>
    </w:p>
    <w:tbl>
      <w:tblPr>
        <w:tblW w:w="5000" w:type="pct"/>
        <w:tblLook w:val="0000" w:firstRow="0" w:lastRow="0" w:firstColumn="0" w:lastColumn="0" w:noHBand="0" w:noVBand="0"/>
      </w:tblPr>
      <w:tblGrid>
        <w:gridCol w:w="4078"/>
        <w:gridCol w:w="4450"/>
      </w:tblGrid>
      <w:tr w:rsidR="00010D3A" w:rsidRPr="0013076C" w:rsidTr="00010D3A">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010D3A" w:rsidRPr="0013076C" w:rsidRDefault="00010D3A" w:rsidP="00010D3A">
            <w:pPr>
              <w:pStyle w:val="Footer"/>
              <w:spacing w:before="120" w:after="120"/>
              <w:jc w:val="both"/>
              <w:rPr>
                <w:rFonts w:asciiTheme="minorHAnsi" w:hAnsiTheme="minorHAnsi" w:cstheme="minorHAnsi"/>
              </w:rPr>
            </w:pPr>
            <w:r w:rsidRPr="0013076C">
              <w:rPr>
                <w:rFonts w:asciiTheme="minorHAnsi" w:hAnsiTheme="minorHAnsi" w:cstheme="minorHAnsi"/>
                <w:b/>
              </w:rPr>
              <w:lastRenderedPageBreak/>
              <w:t>Equipment Requirements:</w:t>
            </w:r>
          </w:p>
        </w:tc>
      </w:tr>
      <w:tr w:rsidR="00010D3A" w:rsidRPr="0013076C" w:rsidTr="00010D3A">
        <w:trPr>
          <w:cantSplit/>
          <w:trHeight w:val="20"/>
        </w:trPr>
        <w:tc>
          <w:tcPr>
            <w:tcW w:w="2391" w:type="pct"/>
            <w:tcBorders>
              <w:top w:val="single" w:sz="6" w:space="0" w:color="auto"/>
              <w:left w:val="single" w:sz="6" w:space="0" w:color="auto"/>
              <w:bottom w:val="single" w:sz="6" w:space="0" w:color="auto"/>
              <w:right w:val="single" w:sz="6" w:space="0" w:color="auto"/>
            </w:tcBorders>
          </w:tcPr>
          <w:p w:rsidR="00010D3A" w:rsidRPr="0013076C" w:rsidRDefault="00010D3A" w:rsidP="00010D3A">
            <w:pPr>
              <w:pStyle w:val="t1"/>
              <w:tabs>
                <w:tab w:val="left" w:pos="1800"/>
              </w:tabs>
              <w:spacing w:before="120" w:line="240" w:lineRule="auto"/>
              <w:rPr>
                <w:rFonts w:asciiTheme="minorHAnsi" w:hAnsiTheme="minorHAnsi" w:cstheme="minorHAnsi"/>
              </w:rPr>
            </w:pPr>
            <w:r w:rsidRPr="0013076C">
              <w:rPr>
                <w:rFonts w:asciiTheme="minorHAnsi" w:hAnsiTheme="minorHAnsi" w:cstheme="minorHAnsi"/>
              </w:rPr>
              <w:t>Room Requirements</w:t>
            </w:r>
          </w:p>
        </w:tc>
        <w:tc>
          <w:tcPr>
            <w:tcW w:w="2609" w:type="pct"/>
            <w:tcBorders>
              <w:top w:val="single" w:sz="6" w:space="0" w:color="auto"/>
              <w:left w:val="single" w:sz="6" w:space="0" w:color="auto"/>
              <w:bottom w:val="single" w:sz="6" w:space="0" w:color="auto"/>
              <w:right w:val="single" w:sz="6" w:space="0" w:color="auto"/>
            </w:tcBorders>
          </w:tcPr>
          <w:p w:rsidR="00010D3A" w:rsidRPr="0013076C" w:rsidRDefault="00010D3A" w:rsidP="00010D3A">
            <w:pPr>
              <w:pStyle w:val="Footer"/>
              <w:spacing w:before="120" w:after="120"/>
              <w:jc w:val="both"/>
              <w:rPr>
                <w:rFonts w:asciiTheme="minorHAnsi" w:hAnsiTheme="minorHAnsi" w:cstheme="minorHAnsi"/>
              </w:rPr>
            </w:pPr>
            <w:r w:rsidRPr="0013076C">
              <w:rPr>
                <w:rFonts w:asciiTheme="minorHAnsi" w:hAnsiTheme="minorHAnsi" w:cstheme="minorHAnsi"/>
              </w:rPr>
              <w:t>Due to the varied nature of the possible projects, it is not practical to specify in advance exactly what resources will be required. It is a pre-requisite of any agreement to a project proposal that the necessary resources are available.</w:t>
            </w:r>
          </w:p>
        </w:tc>
      </w:tr>
      <w:tr w:rsidR="00010D3A" w:rsidRPr="0013076C" w:rsidTr="00010D3A">
        <w:trPr>
          <w:cantSplit/>
          <w:trHeight w:val="20"/>
        </w:trPr>
        <w:tc>
          <w:tcPr>
            <w:tcW w:w="5000" w:type="pct"/>
            <w:gridSpan w:val="2"/>
            <w:tcBorders>
              <w:top w:val="single" w:sz="6" w:space="0" w:color="auto"/>
              <w:left w:val="single" w:sz="6" w:space="0" w:color="auto"/>
              <w:bottom w:val="single" w:sz="6" w:space="0" w:color="auto"/>
              <w:right w:val="single" w:sz="6" w:space="0" w:color="auto"/>
            </w:tcBorders>
            <w:shd w:val="clear" w:color="auto" w:fill="D9D9D9" w:themeFill="background1" w:themeFillShade="D9"/>
          </w:tcPr>
          <w:p w:rsidR="00010D3A" w:rsidRPr="0013076C" w:rsidRDefault="00010D3A" w:rsidP="00010D3A">
            <w:pPr>
              <w:pStyle w:val="Footer"/>
              <w:spacing w:before="120" w:after="120"/>
              <w:jc w:val="both"/>
              <w:rPr>
                <w:rFonts w:asciiTheme="minorHAnsi" w:hAnsiTheme="minorHAnsi" w:cstheme="minorHAnsi"/>
              </w:rPr>
            </w:pPr>
            <w:r w:rsidRPr="0013076C">
              <w:rPr>
                <w:rFonts w:asciiTheme="minorHAnsi" w:hAnsiTheme="minorHAnsi" w:cstheme="minorHAnsi"/>
                <w:b/>
              </w:rPr>
              <w:t>Staff Resource Needs:</w:t>
            </w:r>
          </w:p>
        </w:tc>
      </w:tr>
      <w:tr w:rsidR="00010D3A" w:rsidRPr="0013076C" w:rsidTr="00010D3A">
        <w:trPr>
          <w:cantSplit/>
          <w:trHeight w:val="20"/>
        </w:trPr>
        <w:tc>
          <w:tcPr>
            <w:tcW w:w="2391" w:type="pct"/>
            <w:tcBorders>
              <w:top w:val="single" w:sz="6" w:space="0" w:color="auto"/>
              <w:left w:val="single" w:sz="6" w:space="0" w:color="auto"/>
              <w:bottom w:val="single" w:sz="6" w:space="0" w:color="auto"/>
              <w:right w:val="single" w:sz="6" w:space="0" w:color="auto"/>
            </w:tcBorders>
          </w:tcPr>
          <w:p w:rsidR="00010D3A" w:rsidRPr="0013076C" w:rsidRDefault="00010D3A" w:rsidP="00010D3A">
            <w:pPr>
              <w:pStyle w:val="t1"/>
              <w:tabs>
                <w:tab w:val="left" w:pos="1800"/>
              </w:tabs>
              <w:spacing w:before="120" w:line="240" w:lineRule="auto"/>
              <w:rPr>
                <w:rFonts w:asciiTheme="minorHAnsi" w:hAnsiTheme="minorHAnsi" w:cstheme="minorHAnsi"/>
              </w:rPr>
            </w:pPr>
            <w:r w:rsidRPr="0013076C">
              <w:rPr>
                <w:rFonts w:asciiTheme="minorHAnsi" w:hAnsiTheme="minorHAnsi" w:cstheme="minorHAnsi"/>
              </w:rPr>
              <w:t>Module Co-ordinator</w:t>
            </w:r>
          </w:p>
        </w:tc>
        <w:tc>
          <w:tcPr>
            <w:tcW w:w="2609" w:type="pct"/>
            <w:tcBorders>
              <w:top w:val="single" w:sz="6" w:space="0" w:color="auto"/>
              <w:left w:val="single" w:sz="6" w:space="0" w:color="auto"/>
              <w:bottom w:val="single" w:sz="6" w:space="0" w:color="auto"/>
              <w:right w:val="single" w:sz="6" w:space="0" w:color="auto"/>
            </w:tcBorders>
          </w:tcPr>
          <w:p w:rsidR="00010D3A" w:rsidRPr="0013076C" w:rsidRDefault="00AD0971" w:rsidP="00010D3A">
            <w:pPr>
              <w:pStyle w:val="Footer"/>
              <w:spacing w:before="120" w:after="120"/>
              <w:jc w:val="both"/>
              <w:rPr>
                <w:rFonts w:asciiTheme="minorHAnsi" w:hAnsiTheme="minorHAnsi" w:cstheme="minorHAnsi"/>
              </w:rPr>
            </w:pPr>
            <w:r>
              <w:rPr>
                <w:rFonts w:asciiTheme="minorHAnsi" w:hAnsiTheme="minorHAnsi" w:cstheme="minorHAnsi"/>
              </w:rPr>
              <w:t xml:space="preserve">Miss </w:t>
            </w:r>
            <w:r w:rsidR="00010D3A" w:rsidRPr="0013076C">
              <w:rPr>
                <w:rFonts w:asciiTheme="minorHAnsi" w:hAnsiTheme="minorHAnsi" w:cstheme="minorHAnsi"/>
              </w:rPr>
              <w:t>Gaynor Thomas</w:t>
            </w:r>
          </w:p>
        </w:tc>
      </w:tr>
      <w:tr w:rsidR="00010D3A" w:rsidRPr="0013076C" w:rsidTr="00010D3A">
        <w:trPr>
          <w:cantSplit/>
          <w:trHeight w:val="20"/>
        </w:trPr>
        <w:tc>
          <w:tcPr>
            <w:tcW w:w="2391" w:type="pct"/>
            <w:tcBorders>
              <w:top w:val="single" w:sz="6" w:space="0" w:color="auto"/>
              <w:left w:val="single" w:sz="6" w:space="0" w:color="auto"/>
              <w:bottom w:val="single" w:sz="6" w:space="0" w:color="auto"/>
              <w:right w:val="single" w:sz="6" w:space="0" w:color="auto"/>
            </w:tcBorders>
          </w:tcPr>
          <w:p w:rsidR="00010D3A" w:rsidRPr="0013076C" w:rsidRDefault="00010D3A" w:rsidP="00010D3A">
            <w:pPr>
              <w:pStyle w:val="t1"/>
              <w:tabs>
                <w:tab w:val="left" w:pos="1800"/>
              </w:tabs>
              <w:spacing w:before="120" w:line="240" w:lineRule="auto"/>
              <w:rPr>
                <w:rFonts w:asciiTheme="minorHAnsi" w:hAnsiTheme="minorHAnsi" w:cstheme="minorHAnsi"/>
              </w:rPr>
            </w:pPr>
            <w:r w:rsidRPr="0013076C">
              <w:rPr>
                <w:rFonts w:asciiTheme="minorHAnsi" w:hAnsiTheme="minorHAnsi" w:cstheme="minorHAnsi"/>
              </w:rPr>
              <w:t>Staff Delivering Module</w:t>
            </w:r>
          </w:p>
        </w:tc>
        <w:tc>
          <w:tcPr>
            <w:tcW w:w="2609" w:type="pct"/>
            <w:tcBorders>
              <w:top w:val="single" w:sz="6" w:space="0" w:color="auto"/>
              <w:left w:val="single" w:sz="6" w:space="0" w:color="auto"/>
              <w:bottom w:val="single" w:sz="6" w:space="0" w:color="auto"/>
              <w:right w:val="single" w:sz="6" w:space="0" w:color="auto"/>
            </w:tcBorders>
          </w:tcPr>
          <w:p w:rsidR="00010D3A" w:rsidRPr="0013076C" w:rsidRDefault="00AD0971" w:rsidP="00010D3A">
            <w:pPr>
              <w:pStyle w:val="Footer"/>
              <w:spacing w:before="120" w:after="120"/>
              <w:jc w:val="both"/>
              <w:rPr>
                <w:rFonts w:asciiTheme="minorHAnsi" w:hAnsiTheme="minorHAnsi" w:cstheme="minorHAnsi"/>
              </w:rPr>
            </w:pPr>
            <w:r>
              <w:rPr>
                <w:rFonts w:asciiTheme="minorHAnsi" w:hAnsiTheme="minorHAnsi" w:cstheme="minorHAnsi"/>
              </w:rPr>
              <w:t xml:space="preserve">Miss </w:t>
            </w:r>
            <w:r w:rsidR="00010D3A" w:rsidRPr="0013076C">
              <w:rPr>
                <w:rFonts w:asciiTheme="minorHAnsi" w:hAnsiTheme="minorHAnsi" w:cstheme="minorHAnsi"/>
              </w:rPr>
              <w:t>Gaynor Thomas</w:t>
            </w:r>
          </w:p>
          <w:p w:rsidR="00010D3A" w:rsidRPr="0013076C" w:rsidRDefault="00010D3A" w:rsidP="00010D3A">
            <w:pPr>
              <w:pStyle w:val="Footer"/>
              <w:spacing w:before="120" w:after="120"/>
              <w:jc w:val="both"/>
              <w:rPr>
                <w:rFonts w:asciiTheme="minorHAnsi" w:hAnsiTheme="minorHAnsi" w:cstheme="minorHAnsi"/>
              </w:rPr>
            </w:pPr>
            <w:r w:rsidRPr="0013076C">
              <w:rPr>
                <w:rFonts w:asciiTheme="minorHAnsi" w:hAnsiTheme="minorHAnsi" w:cstheme="minorHAnsi"/>
              </w:rPr>
              <w:t>Dr Nicola Whitehead</w:t>
            </w:r>
          </w:p>
          <w:p w:rsidR="00010D3A" w:rsidRPr="0013076C" w:rsidRDefault="00010D3A" w:rsidP="00010D3A">
            <w:pPr>
              <w:pStyle w:val="Footer"/>
              <w:spacing w:before="120" w:after="120"/>
              <w:jc w:val="both"/>
              <w:rPr>
                <w:rFonts w:asciiTheme="minorHAnsi" w:hAnsiTheme="minorHAnsi" w:cstheme="minorHAnsi"/>
              </w:rPr>
            </w:pPr>
            <w:r w:rsidRPr="0013076C">
              <w:rPr>
                <w:rFonts w:asciiTheme="minorHAnsi" w:hAnsiTheme="minorHAnsi" w:cstheme="minorHAnsi"/>
              </w:rPr>
              <w:t>Mr Gareth Jones</w:t>
            </w:r>
          </w:p>
          <w:p w:rsidR="00010D3A" w:rsidRPr="0013076C" w:rsidRDefault="00010D3A" w:rsidP="00010D3A">
            <w:pPr>
              <w:pStyle w:val="Footer"/>
              <w:spacing w:before="120" w:after="120"/>
              <w:jc w:val="both"/>
              <w:rPr>
                <w:rFonts w:asciiTheme="minorHAnsi" w:hAnsiTheme="minorHAnsi" w:cstheme="minorHAnsi"/>
              </w:rPr>
            </w:pPr>
            <w:r w:rsidRPr="0013076C">
              <w:rPr>
                <w:rFonts w:asciiTheme="minorHAnsi" w:hAnsiTheme="minorHAnsi" w:cstheme="minorHAnsi"/>
              </w:rPr>
              <w:t>Mr Paul Kear</w:t>
            </w:r>
          </w:p>
          <w:p w:rsidR="00010D3A" w:rsidRPr="0013076C" w:rsidRDefault="00010D3A" w:rsidP="00010D3A">
            <w:pPr>
              <w:pStyle w:val="Footer"/>
              <w:spacing w:before="120" w:after="120"/>
              <w:jc w:val="both"/>
              <w:rPr>
                <w:rFonts w:asciiTheme="minorHAnsi" w:hAnsiTheme="minorHAnsi" w:cstheme="minorHAnsi"/>
              </w:rPr>
            </w:pPr>
            <w:r w:rsidRPr="0013076C">
              <w:rPr>
                <w:rFonts w:asciiTheme="minorHAnsi" w:hAnsiTheme="minorHAnsi" w:cstheme="minorHAnsi"/>
              </w:rPr>
              <w:t>Members of staff as appropriate to the project area (for supervision)</w:t>
            </w:r>
          </w:p>
        </w:tc>
      </w:tr>
    </w:tbl>
    <w:p w:rsidR="00010D3A" w:rsidRPr="0013076C" w:rsidRDefault="00010D3A" w:rsidP="00010D3A">
      <w:pPr>
        <w:jc w:val="both"/>
        <w:rPr>
          <w:rFonts w:asciiTheme="minorHAnsi" w:hAnsiTheme="minorHAnsi" w:cstheme="minorHAnsi"/>
        </w:rPr>
      </w:pPr>
    </w:p>
    <w:p w:rsidR="00010D3A" w:rsidRPr="0013076C" w:rsidRDefault="00010D3A" w:rsidP="00010D3A">
      <w:r w:rsidRPr="0013076C">
        <w:br w:type="page"/>
      </w:r>
    </w:p>
    <w:p w:rsidR="00010D3A" w:rsidRDefault="00010D3A" w:rsidP="00010D3A"/>
    <w:p w:rsidR="005733C3" w:rsidRPr="002C053A" w:rsidRDefault="005733C3">
      <w:pPr>
        <w:rPr>
          <w:sz w:val="22"/>
          <w:szCs w:val="22"/>
        </w:rPr>
      </w:pPr>
    </w:p>
    <w:p w:rsidR="00953F10" w:rsidRPr="0013076C" w:rsidRDefault="00953F10"/>
    <w:p w:rsidR="00BC502E" w:rsidRPr="0013076C" w:rsidRDefault="00BC762B" w:rsidP="006D6FF7">
      <w:pPr>
        <w:pStyle w:val="Heading2"/>
        <w:rPr>
          <w:sz w:val="36"/>
        </w:rPr>
      </w:pPr>
      <w:bookmarkStart w:id="665" w:name="_Toc121306169"/>
      <w:bookmarkStart w:id="666" w:name="_Toc356839669"/>
      <w:r w:rsidRPr="0013076C">
        <w:rPr>
          <w:sz w:val="36"/>
        </w:rPr>
        <w:t>A</w:t>
      </w:r>
      <w:r w:rsidR="00BC502E" w:rsidRPr="0013076C">
        <w:rPr>
          <w:sz w:val="36"/>
        </w:rPr>
        <w:t>PPENDICES</w:t>
      </w:r>
      <w:bookmarkEnd w:id="665"/>
      <w:bookmarkEnd w:id="666"/>
    </w:p>
    <w:p w:rsidR="00C10355" w:rsidRPr="0013076C" w:rsidRDefault="00C10355" w:rsidP="00A50B5F">
      <w:pPr>
        <w:jc w:val="both"/>
      </w:pPr>
      <w:r w:rsidRPr="0013076C">
        <w:br w:type="page"/>
      </w:r>
    </w:p>
    <w:p w:rsidR="00C10355" w:rsidRPr="0013076C" w:rsidRDefault="00C10355" w:rsidP="00A50B5F">
      <w:pPr>
        <w:pStyle w:val="Heading2"/>
        <w:jc w:val="both"/>
      </w:pPr>
      <w:bookmarkStart w:id="667" w:name="_Toc356839670"/>
      <w:r w:rsidRPr="0013076C">
        <w:lastRenderedPageBreak/>
        <w:t>Appendix 1: APC Approval</w:t>
      </w:r>
      <w:bookmarkEnd w:id="667"/>
    </w:p>
    <w:p w:rsidR="00425185" w:rsidRPr="0013076C" w:rsidRDefault="00425185" w:rsidP="00425185"/>
    <w:p w:rsidR="00425185" w:rsidRPr="0013076C" w:rsidRDefault="00425185" w:rsidP="00425185"/>
    <w:p w:rsidR="00425185" w:rsidRPr="0013076C" w:rsidRDefault="00425185" w:rsidP="00576DF6">
      <w:r w:rsidRPr="0013076C">
        <w:t>APC Minutes Numbers</w:t>
      </w:r>
    </w:p>
    <w:p w:rsidR="00425185" w:rsidRPr="0013076C" w:rsidRDefault="00425185" w:rsidP="00576DF6"/>
    <w:p w:rsidR="00F23212" w:rsidRPr="0013076C" w:rsidRDefault="007A1E65" w:rsidP="000F5542">
      <w:pPr>
        <w:rPr>
          <w:rFonts w:ascii="Arial" w:hAnsi="Arial"/>
        </w:rPr>
      </w:pPr>
      <w:r w:rsidRPr="0013076C">
        <w:t>APC 14/12-13 (a) BEng Electrical and Electronic Engineering</w:t>
      </w:r>
    </w:p>
    <w:p w:rsidR="00877C3E" w:rsidRPr="0013076C" w:rsidRDefault="00877C3E" w:rsidP="00A50B5F">
      <w:pPr>
        <w:jc w:val="both"/>
        <w:sectPr w:rsidR="00877C3E" w:rsidRPr="0013076C" w:rsidSect="00182D72">
          <w:pgSz w:w="11906" w:h="16838"/>
          <w:pgMar w:top="1440" w:right="1797" w:bottom="1440" w:left="1797" w:header="720" w:footer="720" w:gutter="0"/>
          <w:cols w:space="720"/>
          <w:docGrid w:linePitch="360"/>
        </w:sectPr>
      </w:pPr>
    </w:p>
    <w:p w:rsidR="00BC502E" w:rsidRPr="0013076C" w:rsidRDefault="00BC502E" w:rsidP="00A50B5F">
      <w:pPr>
        <w:jc w:val="both"/>
      </w:pPr>
    </w:p>
    <w:p w:rsidR="00BC502E" w:rsidRPr="0013076C" w:rsidRDefault="00BC502E" w:rsidP="00A50B5F">
      <w:pPr>
        <w:jc w:val="both"/>
      </w:pPr>
    </w:p>
    <w:p w:rsidR="00BC502E" w:rsidRPr="0013076C" w:rsidRDefault="00BC502E" w:rsidP="00A50B5F">
      <w:pPr>
        <w:jc w:val="both"/>
      </w:pPr>
    </w:p>
    <w:p w:rsidR="00BC502E" w:rsidRPr="0013076C" w:rsidRDefault="00BC502E" w:rsidP="00A50B5F">
      <w:pPr>
        <w:pStyle w:val="Heading3"/>
        <w:jc w:val="both"/>
      </w:pPr>
    </w:p>
    <w:p w:rsidR="00BC502E" w:rsidRPr="0013076C" w:rsidRDefault="00BC502E" w:rsidP="00A50B5F">
      <w:pPr>
        <w:pStyle w:val="Heading3"/>
        <w:jc w:val="both"/>
      </w:pPr>
    </w:p>
    <w:p w:rsidR="00BC502E" w:rsidRPr="0013076C" w:rsidRDefault="00BC502E" w:rsidP="00A50B5F">
      <w:pPr>
        <w:pStyle w:val="Heading3"/>
        <w:jc w:val="both"/>
      </w:pPr>
    </w:p>
    <w:p w:rsidR="00BC502E" w:rsidRPr="0013076C" w:rsidRDefault="00BC502E" w:rsidP="00A50B5F">
      <w:pPr>
        <w:pStyle w:val="Heading3"/>
        <w:jc w:val="both"/>
      </w:pPr>
    </w:p>
    <w:p w:rsidR="00BC502E" w:rsidRPr="0013076C" w:rsidRDefault="00BC502E" w:rsidP="00A50B5F">
      <w:pPr>
        <w:pStyle w:val="Heading3"/>
        <w:jc w:val="both"/>
      </w:pPr>
    </w:p>
    <w:p w:rsidR="00BC502E" w:rsidRPr="0013076C" w:rsidRDefault="00BC502E" w:rsidP="00A50B5F">
      <w:pPr>
        <w:pStyle w:val="Heading3"/>
        <w:jc w:val="both"/>
      </w:pPr>
    </w:p>
    <w:p w:rsidR="00BC502E" w:rsidRPr="0013076C" w:rsidRDefault="00BC502E" w:rsidP="00A50B5F">
      <w:pPr>
        <w:pStyle w:val="Heading3"/>
        <w:jc w:val="both"/>
      </w:pPr>
    </w:p>
    <w:p w:rsidR="00BC502E" w:rsidRPr="0013076C" w:rsidRDefault="00CC29F2" w:rsidP="00EC1A90">
      <w:pPr>
        <w:pStyle w:val="Heading2"/>
        <w:ind w:firstLine="720"/>
        <w:jc w:val="both"/>
      </w:pPr>
      <w:bookmarkStart w:id="668" w:name="_Toc121306173"/>
      <w:bookmarkStart w:id="669" w:name="_Toc356839671"/>
      <w:r>
        <w:t>A</w:t>
      </w:r>
      <w:r w:rsidR="002C3505" w:rsidRPr="0013076C">
        <w:t xml:space="preserve">ppendix </w:t>
      </w:r>
      <w:r w:rsidR="000F5542">
        <w:t>2</w:t>
      </w:r>
      <w:r w:rsidR="002C3505" w:rsidRPr="0013076C">
        <w:t>: Standard Assignment Header Sheet</w:t>
      </w:r>
      <w:bookmarkEnd w:id="668"/>
      <w:bookmarkEnd w:id="669"/>
      <w:ins w:id="670" w:author="Gareth" w:date="2013-10-24T20:20:00Z">
        <w:r w:rsidR="00005013">
          <w:t xml:space="preserve"> and completed example assignment</w:t>
        </w:r>
      </w:ins>
    </w:p>
    <w:p w:rsidR="00D72A65" w:rsidRPr="0013076C" w:rsidRDefault="00D72A65" w:rsidP="00A50B5F">
      <w:pPr>
        <w:jc w:val="both"/>
      </w:pPr>
    </w:p>
    <w:p w:rsidR="00CA25E9" w:rsidRPr="0013076C" w:rsidRDefault="00CA25E9" w:rsidP="00A50B5F">
      <w:pPr>
        <w:jc w:val="both"/>
      </w:pPr>
      <w:bookmarkStart w:id="671" w:name="OLE_LINK5"/>
      <w:bookmarkStart w:id="672" w:name="OLE_LINK6"/>
    </w:p>
    <w:p w:rsidR="00CA25E9" w:rsidRPr="0013076C" w:rsidRDefault="00CA25E9" w:rsidP="00A50B5F">
      <w:pPr>
        <w:jc w:val="both"/>
      </w:pPr>
    </w:p>
    <w:p w:rsidR="00CA25E9" w:rsidRPr="0013076C" w:rsidRDefault="00CA25E9" w:rsidP="00A50B5F">
      <w:pPr>
        <w:jc w:val="both"/>
      </w:pPr>
    </w:p>
    <w:p w:rsidR="00CA25E9" w:rsidRPr="0013076C" w:rsidRDefault="00CA25E9" w:rsidP="00A50B5F">
      <w:pPr>
        <w:jc w:val="both"/>
      </w:pPr>
    </w:p>
    <w:p w:rsidR="00CA25E9" w:rsidRPr="0013076C" w:rsidRDefault="00CA25E9" w:rsidP="00A50B5F">
      <w:pPr>
        <w:jc w:val="both"/>
      </w:pPr>
    </w:p>
    <w:p w:rsidR="00CA25E9" w:rsidRPr="0013076C" w:rsidRDefault="00CA25E9" w:rsidP="00A50B5F">
      <w:pPr>
        <w:jc w:val="both"/>
      </w:pPr>
    </w:p>
    <w:p w:rsidR="00CA25E9" w:rsidRPr="0013076C" w:rsidRDefault="00CA25E9" w:rsidP="00A50B5F">
      <w:pPr>
        <w:jc w:val="both"/>
      </w:pPr>
    </w:p>
    <w:p w:rsidR="00CA25E9" w:rsidRPr="0013076C" w:rsidRDefault="00CA25E9" w:rsidP="00A50B5F">
      <w:pPr>
        <w:jc w:val="both"/>
      </w:pPr>
    </w:p>
    <w:p w:rsidR="00CA25E9" w:rsidRPr="0013076C" w:rsidRDefault="00CA25E9" w:rsidP="00A50B5F">
      <w:pPr>
        <w:jc w:val="both"/>
      </w:pPr>
    </w:p>
    <w:p w:rsidR="00CA25E9" w:rsidRPr="0013076C" w:rsidRDefault="00CA25E9" w:rsidP="00A50B5F">
      <w:pPr>
        <w:jc w:val="both"/>
      </w:pPr>
    </w:p>
    <w:p w:rsidR="00CA25E9" w:rsidRPr="0013076C" w:rsidRDefault="00CA25E9" w:rsidP="00A50B5F">
      <w:pPr>
        <w:jc w:val="both"/>
      </w:pPr>
    </w:p>
    <w:p w:rsidR="00CA25E9" w:rsidRPr="0013076C" w:rsidRDefault="00CA25E9" w:rsidP="00A50B5F">
      <w:pPr>
        <w:jc w:val="both"/>
      </w:pPr>
    </w:p>
    <w:p w:rsidR="00CA25E9" w:rsidRPr="0013076C" w:rsidRDefault="00CA25E9" w:rsidP="00A50B5F">
      <w:pPr>
        <w:jc w:val="both"/>
      </w:pPr>
    </w:p>
    <w:p w:rsidR="00CA25E9" w:rsidRPr="0013076C" w:rsidRDefault="00CA25E9" w:rsidP="00A50B5F">
      <w:pPr>
        <w:jc w:val="both"/>
      </w:pPr>
    </w:p>
    <w:p w:rsidR="00CA25E9" w:rsidRPr="0013076C" w:rsidRDefault="00CA25E9" w:rsidP="00A50B5F">
      <w:pPr>
        <w:jc w:val="both"/>
      </w:pPr>
    </w:p>
    <w:p w:rsidR="00CA25E9" w:rsidRPr="0013076C" w:rsidRDefault="00CA25E9" w:rsidP="00A50B5F">
      <w:pPr>
        <w:jc w:val="both"/>
      </w:pPr>
    </w:p>
    <w:p w:rsidR="00CA25E9" w:rsidRPr="0013076C" w:rsidRDefault="00CA25E9" w:rsidP="00A50B5F">
      <w:pPr>
        <w:jc w:val="both"/>
      </w:pPr>
    </w:p>
    <w:p w:rsidR="00CA25E9" w:rsidRPr="0013076C" w:rsidRDefault="00CA25E9" w:rsidP="00A50B5F">
      <w:pPr>
        <w:jc w:val="both"/>
      </w:pPr>
    </w:p>
    <w:p w:rsidR="00CA25E9" w:rsidRPr="0013076C" w:rsidRDefault="00CA25E9" w:rsidP="00A50B5F">
      <w:pPr>
        <w:jc w:val="both"/>
      </w:pPr>
    </w:p>
    <w:p w:rsidR="00CA25E9" w:rsidRPr="0013076C" w:rsidRDefault="00CA25E9" w:rsidP="00A50B5F">
      <w:pPr>
        <w:jc w:val="both"/>
      </w:pPr>
    </w:p>
    <w:p w:rsidR="00CA25E9" w:rsidRPr="0013076C" w:rsidRDefault="00CA25E9" w:rsidP="00A50B5F">
      <w:pPr>
        <w:jc w:val="both"/>
      </w:pPr>
    </w:p>
    <w:p w:rsidR="00CA25E9" w:rsidRPr="0013076C" w:rsidRDefault="00CA25E9" w:rsidP="00A50B5F">
      <w:pPr>
        <w:jc w:val="both"/>
      </w:pPr>
    </w:p>
    <w:p w:rsidR="00CA25E9" w:rsidRPr="0013076C" w:rsidRDefault="00CA25E9" w:rsidP="00A50B5F">
      <w:pPr>
        <w:jc w:val="both"/>
      </w:pPr>
    </w:p>
    <w:p w:rsidR="00CA25E9" w:rsidRPr="0013076C" w:rsidRDefault="00CA25E9" w:rsidP="00A50B5F">
      <w:pPr>
        <w:jc w:val="both"/>
      </w:pPr>
    </w:p>
    <w:p w:rsidR="00CA25E9" w:rsidRPr="0013076C" w:rsidRDefault="00CA25E9" w:rsidP="00A50B5F">
      <w:pPr>
        <w:jc w:val="both"/>
      </w:pPr>
    </w:p>
    <w:p w:rsidR="00CA25E9" w:rsidRPr="0013076C" w:rsidRDefault="00CA25E9" w:rsidP="00A50B5F">
      <w:pPr>
        <w:jc w:val="both"/>
      </w:pPr>
    </w:p>
    <w:p w:rsidR="00CA25E9" w:rsidRPr="0013076C" w:rsidRDefault="00CA25E9" w:rsidP="00A50B5F">
      <w:pPr>
        <w:jc w:val="both"/>
      </w:pPr>
    </w:p>
    <w:p w:rsidR="00CA25E9" w:rsidRPr="0013076C" w:rsidRDefault="00CA25E9" w:rsidP="00A50B5F">
      <w:pPr>
        <w:jc w:val="both"/>
      </w:pPr>
    </w:p>
    <w:p w:rsidR="00CA25E9" w:rsidRPr="0013076C" w:rsidRDefault="00CA25E9" w:rsidP="00A50B5F">
      <w:pPr>
        <w:jc w:val="both"/>
      </w:pPr>
    </w:p>
    <w:p w:rsidR="00CA25E9" w:rsidRPr="0013076C" w:rsidRDefault="00CA25E9" w:rsidP="00A50B5F">
      <w:pPr>
        <w:jc w:val="both"/>
      </w:pPr>
    </w:p>
    <w:p w:rsidR="00CA25E9" w:rsidRPr="0013076C" w:rsidRDefault="00CA25E9" w:rsidP="00A50B5F">
      <w:pPr>
        <w:jc w:val="both"/>
      </w:pPr>
    </w:p>
    <w:p w:rsidR="00CA25E9" w:rsidRPr="0013076C" w:rsidRDefault="00CA25E9" w:rsidP="00A50B5F">
      <w:pPr>
        <w:jc w:val="both"/>
      </w:pPr>
    </w:p>
    <w:p w:rsidR="00CC29F2" w:rsidRDefault="00CC29F2">
      <w:r>
        <w:br w:type="page"/>
      </w:r>
    </w:p>
    <w:p w:rsidR="009E387F" w:rsidRPr="0013076C" w:rsidRDefault="00B003CF" w:rsidP="009E387F">
      <w:pPr>
        <w:pStyle w:val="Header"/>
        <w:tabs>
          <w:tab w:val="clear" w:pos="4153"/>
          <w:tab w:val="clear" w:pos="8306"/>
        </w:tabs>
      </w:pPr>
      <w:r>
        <w:rPr>
          <w:noProof/>
          <w:lang w:eastAsia="en-GB"/>
        </w:rPr>
        <w:lastRenderedPageBreak/>
        <mc:AlternateContent>
          <mc:Choice Requires="wps">
            <w:drawing>
              <wp:anchor distT="0" distB="0" distL="114300" distR="114300" simplePos="0" relativeHeight="251721216" behindDoc="0" locked="0" layoutInCell="1" allowOverlap="1" wp14:anchorId="02D37E4C" wp14:editId="06A0D6A5">
                <wp:simplePos x="0" y="0"/>
                <wp:positionH relativeFrom="column">
                  <wp:posOffset>4726305</wp:posOffset>
                </wp:positionH>
                <wp:positionV relativeFrom="paragraph">
                  <wp:posOffset>-233680</wp:posOffset>
                </wp:positionV>
                <wp:extent cx="2039620" cy="914400"/>
                <wp:effectExtent l="19050" t="19050" r="17780" b="1905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39620" cy="914400"/>
                        </a:xfrm>
                        <a:prstGeom prst="rect">
                          <a:avLst/>
                        </a:prstGeom>
                        <a:solidFill>
                          <a:srgbClr val="C0C0C0"/>
                        </a:solidFill>
                        <a:ln w="28575">
                          <a:solidFill>
                            <a:srgbClr val="C0C0C0"/>
                          </a:solidFill>
                          <a:miter lim="800000"/>
                          <a:headEnd/>
                          <a:tailEnd/>
                        </a:ln>
                      </wps:spPr>
                      <wps:txbx>
                        <w:txbxContent>
                          <w:p w:rsidR="002362F3" w:rsidRDefault="002362F3" w:rsidP="009E387F">
                            <w:pPr>
                              <w:pStyle w:val="Heading6"/>
                              <w:shd w:val="clear" w:color="auto" w:fill="E0E0E0"/>
                            </w:pPr>
                          </w:p>
                          <w:p w:rsidR="002362F3" w:rsidRDefault="002362F3" w:rsidP="009E387F">
                            <w:pPr>
                              <w:pStyle w:val="Heading6"/>
                              <w:shd w:val="clear" w:color="auto" w:fill="E0E0E0"/>
                            </w:pPr>
                            <w:r>
                              <w:t xml:space="preserve">RESULT </w:t>
                            </w:r>
                            <w:r>
                              <w:rPr>
                                <w:noProof/>
                                <w:lang w:eastAsia="en-GB"/>
                              </w:rPr>
                              <w:drawing>
                                <wp:inline distT="0" distB="0" distL="0" distR="0" wp14:anchorId="7DB92713" wp14:editId="431D10C5">
                                  <wp:extent cx="638175" cy="436245"/>
                                  <wp:effectExtent l="0" t="0" r="9525" b="1905"/>
                                  <wp:docPr id="2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_x0000_s1033" type="#_x0000_t202" style="position:absolute;margin-left:372.15pt;margin-top:-18.4pt;width:160.6pt;height:1in;z-index:2517212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" fillcolor="silver" strokecolor="silver" strokeweight="2.25pt">
                <v:textbox>
                  <w:txbxContent>
                    <w:p w:rsidR="002362F3" w:rsidRDefault="002362F3" w:rsidP="009E387F">
                      <w:pPr>
                        <w:pStyle w:val="Heading6"/>
                        <w:shd w:val="clear" w:color="auto" w:fill="E0E0E0"/>
                      </w:pPr>
                    </w:p>
                    <w:p w:rsidR="002362F3" w:rsidRDefault="002362F3" w:rsidP="009E387F">
                      <w:pPr>
                        <w:pStyle w:val="Heading6"/>
                        <w:shd w:val="clear" w:color="auto" w:fill="E0E0E0"/>
                      </w:pPr>
                      <w:r>
                        <w:t xml:space="preserve">RESULT </w:t>
                      </w:r>
                      <w:r>
                        <w:rPr>
                          <w:noProof/>
                          <w:lang w:eastAsia="en-GB"/>
                        </w:rPr>
                        <w:drawing>
                          <wp:inline distT="0" distB="0" distL="0" distR="0" wp14:anchorId="7DB92713" wp14:editId="431D10C5">
                            <wp:extent cx="638175" cy="436245"/>
                            <wp:effectExtent l="0" t="0" r="9525" b="1905"/>
                            <wp:docPr id="2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v:textbox>
              </v:shape>
            </w:pict>
          </mc:Fallback>
        </mc:AlternateContent>
      </w:r>
      <w:r w:rsidR="009E387F" w:rsidRPr="0013076C">
        <w:rPr>
          <w:noProof/>
          <w:lang w:eastAsia="en-GB"/>
        </w:rPr>
        <w:drawing>
          <wp:inline distT="0" distB="0" distL="0" distR="0" wp14:anchorId="635731C9" wp14:editId="231DE58C">
            <wp:extent cx="3313176" cy="829056"/>
            <wp:effectExtent l="0" t="0" r="1905" b="9525"/>
            <wp:docPr id="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wansea Met Logo LEFT (2).jpg"/>
                    <pic:cNvPicPr/>
                  </pic:nvPicPr>
                  <pic:blipFill>
                    <a:blip r:embed="rId38" cstate="print">
                      <a:extLst>
                        <a:ext uri="{28A0092B-C50C-407E-A947-70E740481C1C}">
                          <a14:useLocalDpi xmlns:a14="http://schemas.microsoft.com/office/drawing/2010/main" val="0"/>
                        </a:ext>
                      </a:extLst>
                    </a:blip>
                    <a:stretch>
                      <a:fillRect/>
                    </a:stretch>
                  </pic:blipFill>
                  <pic:spPr>
                    <a:xfrm>
                      <a:off x="0" y="0"/>
                      <a:ext cx="3313176" cy="829056"/>
                    </a:xfrm>
                    <a:prstGeom prst="rect">
                      <a:avLst/>
                    </a:prstGeom>
                  </pic:spPr>
                </pic:pic>
              </a:graphicData>
            </a:graphic>
          </wp:inline>
        </w:drawing>
      </w:r>
    </w:p>
    <w:p w:rsidR="009E387F" w:rsidRPr="0013076C" w:rsidRDefault="009E387F" w:rsidP="009E387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70"/>
      </w:tblGrid>
      <w:tr w:rsidR="009E387F" w:rsidRPr="0013076C" w:rsidTr="0006654E">
        <w:tc>
          <w:tcPr>
            <w:tcW w:w="10670" w:type="dxa"/>
            <w:shd w:val="clear" w:color="auto" w:fill="C0C0C0"/>
          </w:tcPr>
          <w:p w:rsidR="009E387F" w:rsidRPr="0013076C" w:rsidRDefault="009E387F" w:rsidP="00894AB3">
            <w:pPr>
              <w:pStyle w:val="Heading4"/>
              <w:jc w:val="center"/>
              <w:rPr>
                <w:rFonts w:ascii="Calibri" w:hAnsi="Calibri"/>
                <w:b w:val="0"/>
                <w:i w:val="0"/>
              </w:rPr>
            </w:pPr>
            <w:r w:rsidRPr="0013076C">
              <w:rPr>
                <w:rFonts w:ascii="Calibri" w:hAnsi="Calibri"/>
                <w:i w:val="0"/>
                <w:sz w:val="28"/>
              </w:rPr>
              <w:t>BACHELORS DEGREE ASSIGNMENT SPECIFICATION</w:t>
            </w:r>
          </w:p>
        </w:tc>
      </w:tr>
    </w:tbl>
    <w:p w:rsidR="009E387F" w:rsidRPr="0013076C" w:rsidRDefault="009E387F" w:rsidP="009E387F">
      <w:pPr>
        <w:jc w:val="center"/>
        <w:rPr>
          <w:b/>
          <w:i/>
          <w:sz w:val="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9E387F" w:rsidRPr="0013076C" w:rsidTr="0006654E">
        <w:tc>
          <w:tcPr>
            <w:tcW w:w="1908" w:type="dxa"/>
            <w:shd w:val="pct15" w:color="auto" w:fill="auto"/>
          </w:tcPr>
          <w:p w:rsidR="009E387F" w:rsidRPr="0013076C" w:rsidRDefault="009E387F" w:rsidP="0006654E">
            <w:pPr>
              <w:spacing w:before="120" w:after="120"/>
              <w:jc w:val="both"/>
              <w:rPr>
                <w:rFonts w:ascii="Calibri" w:hAnsi="Calibri" w:cs="Arial"/>
                <w:b/>
                <w:sz w:val="22"/>
                <w:szCs w:val="22"/>
              </w:rPr>
            </w:pPr>
            <w:r w:rsidRPr="0013076C">
              <w:rPr>
                <w:rFonts w:ascii="Calibri" w:hAnsi="Calibri" w:cs="Arial"/>
                <w:b/>
                <w:sz w:val="22"/>
                <w:szCs w:val="22"/>
              </w:rPr>
              <w:t>Student name:</w:t>
            </w:r>
          </w:p>
        </w:tc>
        <w:tc>
          <w:tcPr>
            <w:tcW w:w="3960" w:type="dxa"/>
          </w:tcPr>
          <w:p w:rsidR="009E387F" w:rsidRPr="0013076C" w:rsidRDefault="003B0BF3" w:rsidP="0006654E">
            <w:pPr>
              <w:spacing w:before="120" w:after="120"/>
              <w:jc w:val="both"/>
              <w:rPr>
                <w:rFonts w:ascii="Calibri" w:hAnsi="Calibri" w:cs="Arial"/>
                <w:b/>
                <w:sz w:val="22"/>
                <w:szCs w:val="22"/>
              </w:rPr>
            </w:pPr>
            <w:r w:rsidRPr="0013076C">
              <w:rPr>
                <w:rFonts w:ascii="Calibri" w:hAnsi="Calibri" w:cs="Arial"/>
                <w:b/>
                <w:sz w:val="22"/>
                <w:szCs w:val="22"/>
              </w:rPr>
              <w:fldChar w:fldCharType="begin">
                <w:ffData>
                  <w:name w:val="Text2"/>
                  <w:enabled/>
                  <w:calcOnExit w:val="0"/>
                  <w:textInput/>
                </w:ffData>
              </w:fldChar>
            </w:r>
            <w:r w:rsidR="009E387F" w:rsidRPr="0013076C">
              <w:rPr>
                <w:rFonts w:ascii="Calibri" w:hAnsi="Calibri" w:cs="Arial"/>
                <w:b/>
                <w:sz w:val="22"/>
                <w:szCs w:val="22"/>
              </w:rPr>
              <w:instrText xml:space="preserve"> FORMTEXT </w:instrText>
            </w:r>
            <w:r w:rsidRPr="0013076C">
              <w:rPr>
                <w:rFonts w:ascii="Calibri" w:hAnsi="Calibri" w:cs="Arial"/>
                <w:b/>
                <w:sz w:val="22"/>
                <w:szCs w:val="22"/>
              </w:rPr>
            </w:r>
            <w:r w:rsidRPr="0013076C">
              <w:rPr>
                <w:rFonts w:ascii="Calibri" w:hAnsi="Calibri" w:cs="Arial"/>
                <w:b/>
                <w:sz w:val="22"/>
                <w:szCs w:val="22"/>
              </w:rPr>
              <w:fldChar w:fldCharType="separate"/>
            </w:r>
            <w:r w:rsidR="009F09E3">
              <w:rPr>
                <w:rFonts w:ascii="Calibri" w:hAnsi="Calibri" w:cs="Arial"/>
                <w:b/>
                <w:noProof/>
                <w:sz w:val="22"/>
                <w:szCs w:val="22"/>
              </w:rPr>
              <w:t> </w:t>
            </w:r>
            <w:r w:rsidR="009F09E3">
              <w:rPr>
                <w:rFonts w:ascii="Calibri" w:hAnsi="Calibri" w:cs="Arial"/>
                <w:b/>
                <w:noProof/>
                <w:sz w:val="22"/>
                <w:szCs w:val="22"/>
              </w:rPr>
              <w:t> </w:t>
            </w:r>
            <w:r w:rsidR="009F09E3">
              <w:rPr>
                <w:rFonts w:ascii="Calibri" w:hAnsi="Calibri" w:cs="Arial"/>
                <w:b/>
                <w:noProof/>
                <w:sz w:val="22"/>
                <w:szCs w:val="22"/>
              </w:rPr>
              <w:t> </w:t>
            </w:r>
            <w:r w:rsidR="009F09E3">
              <w:rPr>
                <w:rFonts w:ascii="Calibri" w:hAnsi="Calibri" w:cs="Arial"/>
                <w:b/>
                <w:noProof/>
                <w:sz w:val="22"/>
                <w:szCs w:val="22"/>
              </w:rPr>
              <w:t> </w:t>
            </w:r>
            <w:r w:rsidR="009F09E3">
              <w:rPr>
                <w:rFonts w:ascii="Calibri" w:hAnsi="Calibri" w:cs="Arial"/>
                <w:b/>
                <w:noProof/>
                <w:sz w:val="22"/>
                <w:szCs w:val="22"/>
              </w:rPr>
              <w:t> </w:t>
            </w:r>
            <w:r w:rsidRPr="0013076C">
              <w:rPr>
                <w:rFonts w:ascii="Calibri" w:hAnsi="Calibri" w:cs="Arial"/>
                <w:b/>
                <w:sz w:val="22"/>
                <w:szCs w:val="22"/>
              </w:rPr>
              <w:fldChar w:fldCharType="end"/>
            </w:r>
          </w:p>
        </w:tc>
        <w:tc>
          <w:tcPr>
            <w:tcW w:w="2610" w:type="dxa"/>
            <w:shd w:val="clear" w:color="auto" w:fill="D9D9D9"/>
          </w:tcPr>
          <w:p w:rsidR="009E387F" w:rsidRPr="0013076C" w:rsidRDefault="009E387F" w:rsidP="0006654E">
            <w:pPr>
              <w:spacing w:before="120" w:after="120"/>
              <w:jc w:val="both"/>
              <w:rPr>
                <w:rFonts w:ascii="Calibri" w:hAnsi="Calibri" w:cs="Arial"/>
                <w:b/>
                <w:sz w:val="22"/>
                <w:szCs w:val="22"/>
              </w:rPr>
            </w:pPr>
            <w:r w:rsidRPr="0013076C">
              <w:rPr>
                <w:rFonts w:ascii="Calibri" w:hAnsi="Calibri" w:cs="Arial"/>
                <w:b/>
                <w:sz w:val="22"/>
                <w:szCs w:val="22"/>
              </w:rPr>
              <w:t>Student P number:</w:t>
            </w:r>
          </w:p>
        </w:tc>
        <w:tc>
          <w:tcPr>
            <w:tcW w:w="2109" w:type="dxa"/>
          </w:tcPr>
          <w:p w:rsidR="009E387F" w:rsidRPr="0013076C" w:rsidRDefault="009E387F" w:rsidP="0006654E">
            <w:pPr>
              <w:spacing w:before="120" w:after="120"/>
              <w:jc w:val="both"/>
              <w:rPr>
                <w:rFonts w:ascii="Calibri" w:hAnsi="Calibri" w:cs="Arial"/>
                <w:b/>
                <w:sz w:val="22"/>
                <w:szCs w:val="22"/>
              </w:rPr>
            </w:pPr>
          </w:p>
        </w:tc>
      </w:tr>
      <w:tr w:rsidR="009E387F" w:rsidRPr="0013076C" w:rsidTr="0006654E">
        <w:tc>
          <w:tcPr>
            <w:tcW w:w="1908" w:type="dxa"/>
            <w:shd w:val="pct15" w:color="auto" w:fill="auto"/>
          </w:tcPr>
          <w:p w:rsidR="009E387F" w:rsidRPr="0013076C" w:rsidRDefault="009E387F" w:rsidP="0006654E">
            <w:pPr>
              <w:spacing w:before="120" w:after="120"/>
              <w:jc w:val="both"/>
              <w:rPr>
                <w:rFonts w:ascii="Calibri" w:hAnsi="Calibri" w:cs="Arial"/>
                <w:b/>
                <w:sz w:val="22"/>
                <w:szCs w:val="22"/>
              </w:rPr>
            </w:pPr>
            <w:r w:rsidRPr="0013076C">
              <w:rPr>
                <w:rFonts w:ascii="Calibri" w:hAnsi="Calibri" w:cs="Arial"/>
                <w:b/>
                <w:sz w:val="22"/>
                <w:szCs w:val="22"/>
              </w:rPr>
              <w:t>Programme:</w:t>
            </w:r>
          </w:p>
        </w:tc>
        <w:tc>
          <w:tcPr>
            <w:tcW w:w="8679" w:type="dxa"/>
            <w:gridSpan w:val="3"/>
          </w:tcPr>
          <w:p w:rsidR="009E387F" w:rsidRPr="0013076C" w:rsidRDefault="009E387F" w:rsidP="0006654E">
            <w:pPr>
              <w:spacing w:before="120" w:after="120"/>
              <w:jc w:val="both"/>
              <w:rPr>
                <w:rFonts w:ascii="Calibri" w:hAnsi="Calibri" w:cs="Arial"/>
                <w:b/>
                <w:sz w:val="22"/>
                <w:szCs w:val="22"/>
                <w:u w:val="single"/>
              </w:rPr>
            </w:pPr>
          </w:p>
        </w:tc>
      </w:tr>
      <w:tr w:rsidR="009E387F" w:rsidRPr="0013076C" w:rsidTr="0006654E">
        <w:tc>
          <w:tcPr>
            <w:tcW w:w="1908" w:type="dxa"/>
            <w:shd w:val="pct15" w:color="auto" w:fill="auto"/>
          </w:tcPr>
          <w:p w:rsidR="009E387F" w:rsidRPr="0013076C" w:rsidRDefault="009E387F" w:rsidP="0006654E">
            <w:pPr>
              <w:spacing w:before="120" w:after="120"/>
              <w:jc w:val="both"/>
              <w:rPr>
                <w:rFonts w:ascii="Calibri" w:hAnsi="Calibri" w:cs="Arial"/>
                <w:b/>
                <w:sz w:val="22"/>
                <w:szCs w:val="22"/>
              </w:rPr>
            </w:pPr>
            <w:r w:rsidRPr="0013076C">
              <w:rPr>
                <w:rFonts w:ascii="Calibri" w:hAnsi="Calibri" w:cs="Arial"/>
                <w:b/>
                <w:sz w:val="22"/>
                <w:szCs w:val="22"/>
              </w:rPr>
              <w:t>Module:</w:t>
            </w:r>
          </w:p>
        </w:tc>
        <w:tc>
          <w:tcPr>
            <w:tcW w:w="3960" w:type="dxa"/>
            <w:shd w:val="clear" w:color="auto" w:fill="auto"/>
          </w:tcPr>
          <w:p w:rsidR="009E387F" w:rsidRPr="0013076C" w:rsidRDefault="003B0BF3" w:rsidP="0006654E">
            <w:pPr>
              <w:spacing w:before="120" w:after="120"/>
              <w:jc w:val="both"/>
              <w:rPr>
                <w:rFonts w:ascii="Calibri" w:hAnsi="Calibri" w:cs="Arial"/>
                <w:b/>
                <w:sz w:val="22"/>
                <w:szCs w:val="22"/>
              </w:rPr>
            </w:pPr>
            <w:r w:rsidRPr="0013076C">
              <w:rPr>
                <w:rFonts w:ascii="Calibri" w:hAnsi="Calibri" w:cs="Arial"/>
                <w:b/>
                <w:sz w:val="22"/>
                <w:szCs w:val="22"/>
              </w:rPr>
              <w:fldChar w:fldCharType="begin">
                <w:ffData>
                  <w:name w:val="Text2"/>
                  <w:enabled/>
                  <w:calcOnExit w:val="0"/>
                  <w:textInput/>
                </w:ffData>
              </w:fldChar>
            </w:r>
            <w:r w:rsidR="009E387F" w:rsidRPr="0013076C">
              <w:rPr>
                <w:rFonts w:ascii="Calibri" w:hAnsi="Calibri" w:cs="Arial"/>
                <w:b/>
                <w:sz w:val="22"/>
                <w:szCs w:val="22"/>
              </w:rPr>
              <w:instrText xml:space="preserve"> FORMTEXT </w:instrText>
            </w:r>
            <w:r w:rsidRPr="0013076C">
              <w:rPr>
                <w:rFonts w:ascii="Calibri" w:hAnsi="Calibri" w:cs="Arial"/>
                <w:b/>
                <w:sz w:val="22"/>
                <w:szCs w:val="22"/>
              </w:rPr>
            </w:r>
            <w:r w:rsidRPr="0013076C">
              <w:rPr>
                <w:rFonts w:ascii="Calibri" w:hAnsi="Calibri" w:cs="Arial"/>
                <w:b/>
                <w:sz w:val="22"/>
                <w:szCs w:val="22"/>
              </w:rPr>
              <w:fldChar w:fldCharType="separate"/>
            </w:r>
            <w:r w:rsidR="009F09E3">
              <w:rPr>
                <w:rFonts w:ascii="Calibri" w:hAnsi="Calibri" w:cs="Arial"/>
                <w:b/>
                <w:noProof/>
                <w:sz w:val="22"/>
                <w:szCs w:val="22"/>
              </w:rPr>
              <w:t> </w:t>
            </w:r>
            <w:r w:rsidR="009F09E3">
              <w:rPr>
                <w:rFonts w:ascii="Calibri" w:hAnsi="Calibri" w:cs="Arial"/>
                <w:b/>
                <w:noProof/>
                <w:sz w:val="22"/>
                <w:szCs w:val="22"/>
              </w:rPr>
              <w:t> </w:t>
            </w:r>
            <w:r w:rsidR="009F09E3">
              <w:rPr>
                <w:rFonts w:ascii="Calibri" w:hAnsi="Calibri" w:cs="Arial"/>
                <w:b/>
                <w:noProof/>
                <w:sz w:val="22"/>
                <w:szCs w:val="22"/>
              </w:rPr>
              <w:t> </w:t>
            </w:r>
            <w:r w:rsidR="009F09E3">
              <w:rPr>
                <w:rFonts w:ascii="Calibri" w:hAnsi="Calibri" w:cs="Arial"/>
                <w:b/>
                <w:noProof/>
                <w:sz w:val="22"/>
                <w:szCs w:val="22"/>
              </w:rPr>
              <w:t> </w:t>
            </w:r>
            <w:r w:rsidR="009F09E3">
              <w:rPr>
                <w:rFonts w:ascii="Calibri" w:hAnsi="Calibri" w:cs="Arial"/>
                <w:b/>
                <w:noProof/>
                <w:sz w:val="22"/>
                <w:szCs w:val="22"/>
              </w:rPr>
              <w:t> </w:t>
            </w:r>
            <w:r w:rsidRPr="0013076C">
              <w:rPr>
                <w:rFonts w:ascii="Calibri" w:hAnsi="Calibri" w:cs="Arial"/>
                <w:b/>
                <w:sz w:val="22"/>
                <w:szCs w:val="22"/>
              </w:rPr>
              <w:fldChar w:fldCharType="end"/>
            </w:r>
          </w:p>
        </w:tc>
        <w:tc>
          <w:tcPr>
            <w:tcW w:w="2610" w:type="dxa"/>
            <w:shd w:val="clear" w:color="auto" w:fill="D9D9D9"/>
          </w:tcPr>
          <w:p w:rsidR="009E387F" w:rsidRPr="0013076C" w:rsidRDefault="009E387F" w:rsidP="0006654E">
            <w:pPr>
              <w:spacing w:before="120" w:after="120"/>
              <w:jc w:val="both"/>
              <w:rPr>
                <w:rFonts w:ascii="Calibri" w:hAnsi="Calibri" w:cs="Arial"/>
                <w:b/>
                <w:sz w:val="22"/>
                <w:szCs w:val="22"/>
              </w:rPr>
            </w:pPr>
            <w:r w:rsidRPr="0013076C">
              <w:rPr>
                <w:rFonts w:ascii="Calibri" w:hAnsi="Calibri" w:cs="Arial"/>
                <w:b/>
                <w:sz w:val="22"/>
                <w:szCs w:val="22"/>
              </w:rPr>
              <w:t>Module Level (4, 5, 6):</w:t>
            </w:r>
          </w:p>
        </w:tc>
        <w:tc>
          <w:tcPr>
            <w:tcW w:w="2109" w:type="dxa"/>
            <w:shd w:val="clear" w:color="auto" w:fill="auto"/>
          </w:tcPr>
          <w:p w:rsidR="009E387F" w:rsidRPr="0013076C" w:rsidRDefault="009E387F" w:rsidP="0006654E">
            <w:pPr>
              <w:spacing w:before="120" w:after="120"/>
              <w:jc w:val="both"/>
              <w:rPr>
                <w:rFonts w:ascii="Calibri" w:hAnsi="Calibri" w:cs="Arial"/>
                <w:b/>
                <w:sz w:val="22"/>
                <w:szCs w:val="22"/>
              </w:rPr>
            </w:pPr>
          </w:p>
        </w:tc>
      </w:tr>
      <w:tr w:rsidR="009E387F" w:rsidRPr="0013076C" w:rsidTr="0006654E">
        <w:tc>
          <w:tcPr>
            <w:tcW w:w="1908" w:type="dxa"/>
            <w:shd w:val="pct15" w:color="auto" w:fill="auto"/>
          </w:tcPr>
          <w:p w:rsidR="009E387F" w:rsidRPr="0013076C" w:rsidRDefault="009E387F" w:rsidP="0006654E">
            <w:pPr>
              <w:spacing w:before="120" w:after="120"/>
              <w:jc w:val="both"/>
              <w:rPr>
                <w:rFonts w:ascii="Calibri" w:hAnsi="Calibri" w:cs="Arial"/>
                <w:b/>
                <w:sz w:val="22"/>
                <w:szCs w:val="22"/>
              </w:rPr>
            </w:pPr>
            <w:r w:rsidRPr="0013076C">
              <w:rPr>
                <w:rFonts w:ascii="Calibri" w:hAnsi="Calibri" w:cs="Arial"/>
                <w:b/>
                <w:sz w:val="22"/>
                <w:szCs w:val="22"/>
              </w:rPr>
              <w:t>Module code:</w:t>
            </w:r>
          </w:p>
        </w:tc>
        <w:tc>
          <w:tcPr>
            <w:tcW w:w="3960" w:type="dxa"/>
          </w:tcPr>
          <w:p w:rsidR="009E387F" w:rsidRPr="0013076C" w:rsidRDefault="009E387F" w:rsidP="0006654E">
            <w:pPr>
              <w:spacing w:before="120" w:after="120"/>
              <w:jc w:val="both"/>
              <w:rPr>
                <w:rFonts w:ascii="Calibri" w:hAnsi="Calibri" w:cs="Arial"/>
                <w:b/>
                <w:sz w:val="22"/>
                <w:szCs w:val="22"/>
              </w:rPr>
            </w:pPr>
          </w:p>
        </w:tc>
        <w:tc>
          <w:tcPr>
            <w:tcW w:w="2610" w:type="dxa"/>
            <w:shd w:val="clear" w:color="auto" w:fill="D9D9D9"/>
          </w:tcPr>
          <w:p w:rsidR="009E387F" w:rsidRPr="0013076C" w:rsidRDefault="009E387F" w:rsidP="00F23212">
            <w:pPr>
              <w:rPr>
                <w:rFonts w:asciiTheme="minorHAnsi" w:hAnsiTheme="minorHAnsi" w:cstheme="minorHAnsi"/>
                <w:b/>
                <w:sz w:val="22"/>
              </w:rPr>
            </w:pPr>
            <w:r w:rsidRPr="0013076C">
              <w:rPr>
                <w:rFonts w:asciiTheme="minorHAnsi" w:hAnsiTheme="minorHAnsi" w:cstheme="minorHAnsi"/>
                <w:b/>
                <w:sz w:val="22"/>
              </w:rPr>
              <w:t xml:space="preserve">Contribution to Overall </w:t>
            </w:r>
          </w:p>
          <w:p w:rsidR="009E387F" w:rsidRPr="0013076C" w:rsidRDefault="009E387F" w:rsidP="00F23212">
            <w:r w:rsidRPr="0013076C">
              <w:rPr>
                <w:rFonts w:asciiTheme="minorHAnsi" w:hAnsiTheme="minorHAnsi" w:cstheme="minorHAnsi"/>
                <w:b/>
                <w:sz w:val="22"/>
              </w:rPr>
              <w:t>Module Assessment (%):</w:t>
            </w:r>
          </w:p>
        </w:tc>
        <w:tc>
          <w:tcPr>
            <w:tcW w:w="2109" w:type="dxa"/>
          </w:tcPr>
          <w:p w:rsidR="009E387F" w:rsidRPr="0013076C" w:rsidRDefault="009E387F" w:rsidP="0006654E">
            <w:pPr>
              <w:spacing w:before="120" w:after="120"/>
              <w:jc w:val="both"/>
              <w:rPr>
                <w:rFonts w:ascii="Calibri" w:hAnsi="Calibri" w:cs="Arial"/>
                <w:b/>
                <w:sz w:val="22"/>
                <w:szCs w:val="22"/>
              </w:rPr>
            </w:pPr>
          </w:p>
        </w:tc>
      </w:tr>
      <w:tr w:rsidR="009E387F" w:rsidRPr="0013076C" w:rsidTr="0006654E">
        <w:tc>
          <w:tcPr>
            <w:tcW w:w="1908" w:type="dxa"/>
            <w:shd w:val="pct15" w:color="auto" w:fill="auto"/>
          </w:tcPr>
          <w:p w:rsidR="009E387F" w:rsidRPr="0013076C" w:rsidRDefault="009E387F" w:rsidP="0006654E">
            <w:pPr>
              <w:spacing w:before="120" w:after="120"/>
              <w:jc w:val="both"/>
              <w:rPr>
                <w:rFonts w:ascii="Calibri" w:hAnsi="Calibri" w:cs="Arial"/>
                <w:b/>
                <w:sz w:val="22"/>
                <w:szCs w:val="22"/>
              </w:rPr>
            </w:pPr>
            <w:r w:rsidRPr="0013076C">
              <w:rPr>
                <w:rFonts w:ascii="Calibri" w:hAnsi="Calibri" w:cs="Arial"/>
                <w:b/>
                <w:sz w:val="22"/>
                <w:szCs w:val="22"/>
              </w:rPr>
              <w:t>Lecturer:</w:t>
            </w:r>
          </w:p>
        </w:tc>
        <w:tc>
          <w:tcPr>
            <w:tcW w:w="3960" w:type="dxa"/>
          </w:tcPr>
          <w:p w:rsidR="009E387F" w:rsidRPr="0013076C" w:rsidRDefault="009E387F" w:rsidP="0006654E">
            <w:pPr>
              <w:spacing w:before="120" w:after="120"/>
              <w:jc w:val="both"/>
              <w:rPr>
                <w:rFonts w:ascii="Calibri" w:hAnsi="Calibri" w:cs="Arial"/>
                <w:b/>
                <w:sz w:val="22"/>
                <w:szCs w:val="22"/>
              </w:rPr>
            </w:pPr>
          </w:p>
        </w:tc>
        <w:tc>
          <w:tcPr>
            <w:tcW w:w="2610" w:type="dxa"/>
            <w:shd w:val="clear" w:color="auto" w:fill="D9D9D9"/>
          </w:tcPr>
          <w:p w:rsidR="009E387F" w:rsidRPr="0013076C" w:rsidRDefault="009E387F" w:rsidP="0006654E">
            <w:pPr>
              <w:spacing w:before="120" w:after="120"/>
              <w:jc w:val="both"/>
              <w:rPr>
                <w:rFonts w:ascii="Calibri" w:hAnsi="Calibri" w:cs="Arial"/>
                <w:b/>
                <w:sz w:val="22"/>
                <w:szCs w:val="22"/>
              </w:rPr>
            </w:pPr>
            <w:r w:rsidRPr="0013076C">
              <w:rPr>
                <w:rFonts w:ascii="Calibri" w:hAnsi="Calibri" w:cs="Arial"/>
                <w:b/>
                <w:sz w:val="22"/>
                <w:szCs w:val="22"/>
              </w:rPr>
              <w:t>Internal Verifier:</w:t>
            </w:r>
          </w:p>
        </w:tc>
        <w:tc>
          <w:tcPr>
            <w:tcW w:w="2109" w:type="dxa"/>
          </w:tcPr>
          <w:p w:rsidR="009E387F" w:rsidRPr="0013076C" w:rsidRDefault="009E387F" w:rsidP="0006654E">
            <w:pPr>
              <w:spacing w:before="120" w:after="120"/>
              <w:jc w:val="both"/>
              <w:rPr>
                <w:rFonts w:ascii="Calibri" w:hAnsi="Calibri" w:cs="Arial"/>
                <w:b/>
                <w:sz w:val="22"/>
                <w:szCs w:val="22"/>
              </w:rPr>
            </w:pPr>
          </w:p>
        </w:tc>
      </w:tr>
      <w:tr w:rsidR="009E387F" w:rsidRPr="0013076C" w:rsidTr="0006654E">
        <w:tc>
          <w:tcPr>
            <w:tcW w:w="1908" w:type="dxa"/>
            <w:shd w:val="pct15" w:color="auto" w:fill="auto"/>
          </w:tcPr>
          <w:p w:rsidR="009E387F" w:rsidRPr="0013076C" w:rsidRDefault="009E387F" w:rsidP="0006654E">
            <w:pPr>
              <w:spacing w:before="120" w:after="120"/>
              <w:jc w:val="both"/>
              <w:rPr>
                <w:rFonts w:ascii="Calibri" w:hAnsi="Calibri" w:cs="Arial"/>
                <w:b/>
                <w:sz w:val="22"/>
                <w:szCs w:val="22"/>
              </w:rPr>
            </w:pPr>
            <w:r w:rsidRPr="0013076C">
              <w:rPr>
                <w:rFonts w:ascii="Calibri" w:hAnsi="Calibri" w:cs="Arial"/>
                <w:b/>
                <w:sz w:val="22"/>
                <w:szCs w:val="22"/>
              </w:rPr>
              <w:t>Assignment Title:</w:t>
            </w:r>
          </w:p>
        </w:tc>
        <w:tc>
          <w:tcPr>
            <w:tcW w:w="3960" w:type="dxa"/>
          </w:tcPr>
          <w:p w:rsidR="009E387F" w:rsidRPr="0013076C" w:rsidRDefault="009E387F" w:rsidP="0006654E">
            <w:pPr>
              <w:spacing w:before="120" w:after="120"/>
              <w:jc w:val="both"/>
              <w:rPr>
                <w:rFonts w:ascii="Calibri" w:hAnsi="Calibri" w:cs="Arial"/>
                <w:b/>
                <w:sz w:val="22"/>
                <w:szCs w:val="22"/>
              </w:rPr>
            </w:pPr>
          </w:p>
        </w:tc>
        <w:tc>
          <w:tcPr>
            <w:tcW w:w="2610" w:type="dxa"/>
            <w:shd w:val="pct15" w:color="auto" w:fill="auto"/>
          </w:tcPr>
          <w:p w:rsidR="009E387F" w:rsidRPr="0013076C" w:rsidRDefault="009E387F" w:rsidP="0006654E">
            <w:pPr>
              <w:spacing w:before="120" w:after="120"/>
              <w:jc w:val="both"/>
              <w:rPr>
                <w:rFonts w:ascii="Calibri" w:hAnsi="Calibri" w:cs="Arial"/>
                <w:b/>
                <w:sz w:val="22"/>
                <w:szCs w:val="22"/>
              </w:rPr>
            </w:pPr>
            <w:r w:rsidRPr="0013076C">
              <w:rPr>
                <w:rFonts w:ascii="Calibri" w:hAnsi="Calibri" w:cs="Arial"/>
                <w:b/>
                <w:sz w:val="22"/>
                <w:szCs w:val="22"/>
              </w:rPr>
              <w:t>Assignment No (x of x):</w:t>
            </w:r>
          </w:p>
        </w:tc>
        <w:tc>
          <w:tcPr>
            <w:tcW w:w="2109" w:type="dxa"/>
          </w:tcPr>
          <w:p w:rsidR="009E387F" w:rsidRPr="0013076C" w:rsidRDefault="009E387F" w:rsidP="0006654E">
            <w:pPr>
              <w:spacing w:before="120" w:after="120"/>
              <w:jc w:val="both"/>
              <w:rPr>
                <w:rFonts w:ascii="Calibri" w:hAnsi="Calibri" w:cs="Arial"/>
                <w:b/>
                <w:sz w:val="22"/>
                <w:szCs w:val="22"/>
              </w:rPr>
            </w:pPr>
          </w:p>
        </w:tc>
      </w:tr>
      <w:tr w:rsidR="009E387F" w:rsidRPr="0013076C" w:rsidTr="0006654E">
        <w:tc>
          <w:tcPr>
            <w:tcW w:w="1908" w:type="dxa"/>
            <w:shd w:val="pct15" w:color="auto" w:fill="auto"/>
          </w:tcPr>
          <w:p w:rsidR="009E387F" w:rsidRPr="0013076C" w:rsidRDefault="009E387F" w:rsidP="0006654E">
            <w:pPr>
              <w:spacing w:before="120" w:after="120"/>
              <w:jc w:val="both"/>
              <w:rPr>
                <w:rFonts w:ascii="Calibri" w:hAnsi="Calibri" w:cs="Arial"/>
                <w:b/>
                <w:sz w:val="22"/>
                <w:szCs w:val="22"/>
              </w:rPr>
            </w:pPr>
            <w:r w:rsidRPr="0013076C">
              <w:rPr>
                <w:rFonts w:ascii="Calibri" w:hAnsi="Calibri" w:cs="Arial"/>
                <w:b/>
                <w:sz w:val="22"/>
                <w:szCs w:val="22"/>
              </w:rPr>
              <w:t>Hand Out Date:</w:t>
            </w:r>
          </w:p>
        </w:tc>
        <w:tc>
          <w:tcPr>
            <w:tcW w:w="3960" w:type="dxa"/>
            <w:shd w:val="clear" w:color="auto" w:fill="auto"/>
          </w:tcPr>
          <w:p w:rsidR="009E387F" w:rsidRPr="0013076C" w:rsidRDefault="003B0BF3" w:rsidP="0006654E">
            <w:pPr>
              <w:spacing w:before="120" w:after="120"/>
              <w:jc w:val="both"/>
              <w:rPr>
                <w:rFonts w:ascii="Calibri" w:hAnsi="Calibri" w:cs="Arial"/>
                <w:b/>
                <w:sz w:val="22"/>
                <w:szCs w:val="22"/>
              </w:rPr>
            </w:pPr>
            <w:r w:rsidRPr="0013076C">
              <w:rPr>
                <w:rFonts w:ascii="Calibri" w:hAnsi="Calibri" w:cs="Arial"/>
                <w:b/>
                <w:sz w:val="22"/>
                <w:szCs w:val="22"/>
              </w:rPr>
              <w:fldChar w:fldCharType="begin">
                <w:ffData>
                  <w:name w:val="Text7"/>
                  <w:enabled/>
                  <w:calcOnExit w:val="0"/>
                  <w:textInput/>
                </w:ffData>
              </w:fldChar>
            </w:r>
            <w:r w:rsidR="009E387F" w:rsidRPr="0013076C">
              <w:rPr>
                <w:rFonts w:ascii="Calibri" w:hAnsi="Calibri" w:cs="Arial"/>
                <w:b/>
                <w:sz w:val="22"/>
                <w:szCs w:val="22"/>
              </w:rPr>
              <w:instrText xml:space="preserve"> FORMTEXT </w:instrText>
            </w:r>
            <w:r w:rsidRPr="0013076C">
              <w:rPr>
                <w:rFonts w:ascii="Calibri" w:hAnsi="Calibri" w:cs="Arial"/>
                <w:b/>
                <w:sz w:val="22"/>
                <w:szCs w:val="22"/>
              </w:rPr>
            </w:r>
            <w:r w:rsidRPr="0013076C">
              <w:rPr>
                <w:rFonts w:ascii="Calibri" w:hAnsi="Calibri" w:cs="Arial"/>
                <w:b/>
                <w:sz w:val="22"/>
                <w:szCs w:val="22"/>
              </w:rPr>
              <w:fldChar w:fldCharType="separate"/>
            </w:r>
            <w:r w:rsidR="009F09E3">
              <w:rPr>
                <w:rFonts w:ascii="Calibri" w:hAnsi="Calibri" w:cs="Arial"/>
                <w:b/>
                <w:noProof/>
                <w:sz w:val="22"/>
                <w:szCs w:val="22"/>
              </w:rPr>
              <w:t> </w:t>
            </w:r>
            <w:r w:rsidR="009F09E3">
              <w:rPr>
                <w:rFonts w:ascii="Calibri" w:hAnsi="Calibri" w:cs="Arial"/>
                <w:b/>
                <w:noProof/>
                <w:sz w:val="22"/>
                <w:szCs w:val="22"/>
              </w:rPr>
              <w:t> </w:t>
            </w:r>
            <w:r w:rsidR="009F09E3">
              <w:rPr>
                <w:rFonts w:ascii="Calibri" w:hAnsi="Calibri" w:cs="Arial"/>
                <w:b/>
                <w:noProof/>
                <w:sz w:val="22"/>
                <w:szCs w:val="22"/>
              </w:rPr>
              <w:t> </w:t>
            </w:r>
            <w:r w:rsidR="009F09E3">
              <w:rPr>
                <w:rFonts w:ascii="Calibri" w:hAnsi="Calibri" w:cs="Arial"/>
                <w:b/>
                <w:noProof/>
                <w:sz w:val="22"/>
                <w:szCs w:val="22"/>
              </w:rPr>
              <w:t> </w:t>
            </w:r>
            <w:r w:rsidR="009F09E3">
              <w:rPr>
                <w:rFonts w:ascii="Calibri" w:hAnsi="Calibri" w:cs="Arial"/>
                <w:b/>
                <w:noProof/>
                <w:sz w:val="22"/>
                <w:szCs w:val="22"/>
              </w:rPr>
              <w:t> </w:t>
            </w:r>
            <w:r w:rsidRPr="0013076C">
              <w:rPr>
                <w:rFonts w:ascii="Calibri" w:hAnsi="Calibri" w:cs="Arial"/>
                <w:b/>
                <w:sz w:val="22"/>
                <w:szCs w:val="22"/>
              </w:rPr>
              <w:fldChar w:fldCharType="end"/>
            </w:r>
          </w:p>
        </w:tc>
        <w:tc>
          <w:tcPr>
            <w:tcW w:w="2610" w:type="dxa"/>
            <w:shd w:val="pct15" w:color="auto" w:fill="auto"/>
          </w:tcPr>
          <w:p w:rsidR="009E387F" w:rsidRPr="0013076C" w:rsidRDefault="009E387F" w:rsidP="0006654E">
            <w:pPr>
              <w:spacing w:before="120" w:after="120"/>
              <w:jc w:val="both"/>
              <w:rPr>
                <w:rFonts w:ascii="Calibri" w:hAnsi="Calibri" w:cs="Arial"/>
                <w:b/>
                <w:sz w:val="22"/>
                <w:szCs w:val="22"/>
              </w:rPr>
            </w:pPr>
            <w:r w:rsidRPr="0013076C">
              <w:rPr>
                <w:rFonts w:ascii="Calibri" w:hAnsi="Calibri" w:cs="Arial"/>
                <w:b/>
                <w:sz w:val="22"/>
                <w:szCs w:val="22"/>
              </w:rPr>
              <w:t>Submission deadline:</w:t>
            </w:r>
          </w:p>
        </w:tc>
        <w:tc>
          <w:tcPr>
            <w:tcW w:w="2109" w:type="dxa"/>
          </w:tcPr>
          <w:p w:rsidR="009E387F" w:rsidRPr="0013076C" w:rsidRDefault="003B0BF3" w:rsidP="0006654E">
            <w:pPr>
              <w:spacing w:before="120" w:after="120"/>
              <w:jc w:val="both"/>
              <w:rPr>
                <w:rFonts w:ascii="Calibri" w:hAnsi="Calibri" w:cs="Arial"/>
                <w:b/>
                <w:sz w:val="22"/>
                <w:szCs w:val="22"/>
              </w:rPr>
            </w:pPr>
            <w:r w:rsidRPr="0013076C">
              <w:rPr>
                <w:rFonts w:ascii="Calibri" w:hAnsi="Calibri" w:cs="Arial"/>
                <w:b/>
                <w:sz w:val="22"/>
                <w:szCs w:val="22"/>
              </w:rPr>
              <w:fldChar w:fldCharType="begin">
                <w:ffData>
                  <w:name w:val="Text9"/>
                  <w:enabled/>
                  <w:calcOnExit w:val="0"/>
                  <w:textInput/>
                </w:ffData>
              </w:fldChar>
            </w:r>
            <w:r w:rsidR="009E387F" w:rsidRPr="0013076C">
              <w:rPr>
                <w:rFonts w:ascii="Calibri" w:hAnsi="Calibri" w:cs="Arial"/>
                <w:b/>
                <w:sz w:val="22"/>
                <w:szCs w:val="22"/>
              </w:rPr>
              <w:instrText xml:space="preserve"> FORMTEXT </w:instrText>
            </w:r>
            <w:r w:rsidRPr="0013076C">
              <w:rPr>
                <w:rFonts w:ascii="Calibri" w:hAnsi="Calibri" w:cs="Arial"/>
                <w:b/>
                <w:sz w:val="22"/>
                <w:szCs w:val="22"/>
              </w:rPr>
            </w:r>
            <w:r w:rsidRPr="0013076C">
              <w:rPr>
                <w:rFonts w:ascii="Calibri" w:hAnsi="Calibri" w:cs="Arial"/>
                <w:b/>
                <w:sz w:val="22"/>
                <w:szCs w:val="22"/>
              </w:rPr>
              <w:fldChar w:fldCharType="separate"/>
            </w:r>
            <w:r w:rsidR="009F09E3">
              <w:rPr>
                <w:rFonts w:ascii="Calibri" w:hAnsi="Calibri" w:cs="Arial"/>
                <w:b/>
                <w:noProof/>
                <w:sz w:val="22"/>
                <w:szCs w:val="22"/>
              </w:rPr>
              <w:t> </w:t>
            </w:r>
            <w:r w:rsidR="009F09E3">
              <w:rPr>
                <w:rFonts w:ascii="Calibri" w:hAnsi="Calibri" w:cs="Arial"/>
                <w:b/>
                <w:noProof/>
                <w:sz w:val="22"/>
                <w:szCs w:val="22"/>
              </w:rPr>
              <w:t> </w:t>
            </w:r>
            <w:r w:rsidR="009F09E3">
              <w:rPr>
                <w:rFonts w:ascii="Calibri" w:hAnsi="Calibri" w:cs="Arial"/>
                <w:b/>
                <w:noProof/>
                <w:sz w:val="22"/>
                <w:szCs w:val="22"/>
              </w:rPr>
              <w:t> </w:t>
            </w:r>
            <w:r w:rsidR="009F09E3">
              <w:rPr>
                <w:rFonts w:ascii="Calibri" w:hAnsi="Calibri" w:cs="Arial"/>
                <w:b/>
                <w:noProof/>
                <w:sz w:val="22"/>
                <w:szCs w:val="22"/>
              </w:rPr>
              <w:t> </w:t>
            </w:r>
            <w:r w:rsidR="009F09E3">
              <w:rPr>
                <w:rFonts w:ascii="Calibri" w:hAnsi="Calibri" w:cs="Arial"/>
                <w:b/>
                <w:noProof/>
                <w:sz w:val="22"/>
                <w:szCs w:val="22"/>
              </w:rPr>
              <w:t> </w:t>
            </w:r>
            <w:r w:rsidRPr="0013076C">
              <w:rPr>
                <w:rFonts w:ascii="Calibri" w:hAnsi="Calibri" w:cs="Arial"/>
                <w:b/>
                <w:sz w:val="22"/>
                <w:szCs w:val="22"/>
              </w:rPr>
              <w:fldChar w:fldCharType="end"/>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9E387F" w:rsidRPr="0013076C" w:rsidTr="0006654E">
        <w:trPr>
          <w:trHeight w:val="421"/>
        </w:trPr>
        <w:tc>
          <w:tcPr>
            <w:tcW w:w="1809" w:type="dxa"/>
            <w:tcBorders>
              <w:top w:val="single" w:sz="6" w:space="0" w:color="auto"/>
            </w:tcBorders>
            <w:shd w:val="clear" w:color="auto" w:fill="D9D9D9"/>
          </w:tcPr>
          <w:p w:rsidR="009E387F" w:rsidRPr="0013076C" w:rsidRDefault="009E387F" w:rsidP="0006654E">
            <w:pPr>
              <w:rPr>
                <w:rFonts w:ascii="Calibri" w:hAnsi="Calibri" w:cs="Arial"/>
                <w:b/>
                <w:sz w:val="22"/>
                <w:szCs w:val="22"/>
              </w:rPr>
            </w:pPr>
            <w:r w:rsidRPr="0013076C">
              <w:rPr>
                <w:rFonts w:ascii="Calibri" w:hAnsi="Calibri" w:cs="Arial"/>
                <w:b/>
                <w:sz w:val="22"/>
                <w:szCs w:val="22"/>
              </w:rPr>
              <w:t>Referencing:</w:t>
            </w:r>
          </w:p>
        </w:tc>
        <w:tc>
          <w:tcPr>
            <w:tcW w:w="8789" w:type="dxa"/>
            <w:gridSpan w:val="3"/>
            <w:tcBorders>
              <w:top w:val="single" w:sz="6" w:space="0" w:color="auto"/>
            </w:tcBorders>
          </w:tcPr>
          <w:p w:rsidR="009E387F" w:rsidRPr="0013076C" w:rsidRDefault="009E387F" w:rsidP="00EC1A90">
            <w:pPr>
              <w:pStyle w:val="BodyText2"/>
              <w:ind w:left="34"/>
              <w:rPr>
                <w:rFonts w:ascii="Calibri" w:hAnsi="Calibri" w:cs="Arial"/>
                <w:sz w:val="18"/>
                <w:szCs w:val="18"/>
              </w:rPr>
            </w:pPr>
            <w:r w:rsidRPr="0013076C">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(e.g. for books: surname of author and initials,  year of publication,</w:t>
            </w:r>
            <w:r w:rsidRPr="0013076C">
              <w:rPr>
                <w:rFonts w:ascii="Calibri" w:hAnsi="Calibri" w:cs="Arial"/>
                <w:i/>
                <w:sz w:val="18"/>
                <w:szCs w:val="18"/>
              </w:rPr>
              <w:t xml:space="preserve"> </w:t>
            </w:r>
            <w:r w:rsidRPr="0013076C">
              <w:rPr>
                <w:rFonts w:ascii="Calibri" w:hAnsi="Calibri" w:cs="Arial"/>
                <w:sz w:val="18"/>
                <w:szCs w:val="18"/>
                <w:u w:val="single"/>
              </w:rPr>
              <w:t>title of book</w:t>
            </w:r>
            <w:r w:rsidRPr="0013076C">
              <w:rPr>
                <w:rFonts w:ascii="Calibri" w:hAnsi="Calibri" w:cs="Arial"/>
                <w:sz w:val="18"/>
                <w:szCs w:val="18"/>
              </w:rPr>
              <w:t xml:space="preserve">, edition, publisher: place of publication). </w:t>
            </w:r>
          </w:p>
        </w:tc>
      </w:tr>
      <w:tr w:rsidR="009E387F" w:rsidRPr="0013076C" w:rsidTr="0006654E">
        <w:trPr>
          <w:trHeight w:val="421"/>
        </w:trPr>
        <w:tc>
          <w:tcPr>
            <w:tcW w:w="1809" w:type="dxa"/>
            <w:tcBorders>
              <w:top w:val="single" w:sz="6" w:space="0" w:color="auto"/>
            </w:tcBorders>
            <w:shd w:val="clear" w:color="auto" w:fill="D9D9D9"/>
          </w:tcPr>
          <w:p w:rsidR="009E387F" w:rsidRPr="0013076C" w:rsidRDefault="009E387F" w:rsidP="0006654E">
            <w:pPr>
              <w:rPr>
                <w:rFonts w:ascii="Calibri" w:hAnsi="Calibri"/>
                <w:b/>
                <w:i/>
                <w:sz w:val="22"/>
                <w:szCs w:val="22"/>
              </w:rPr>
            </w:pPr>
            <w:r w:rsidRPr="0013076C">
              <w:rPr>
                <w:rFonts w:ascii="Calibri" w:hAnsi="Calibri" w:cs="Arial"/>
                <w:b/>
                <w:sz w:val="22"/>
                <w:szCs w:val="22"/>
              </w:rPr>
              <w:t xml:space="preserve">Disclosure: </w:t>
            </w:r>
          </w:p>
          <w:p w:rsidR="009E387F" w:rsidRPr="0013076C" w:rsidRDefault="009E387F" w:rsidP="0006654E">
            <w:pPr>
              <w:rPr>
                <w:rFonts w:ascii="Calibri" w:hAnsi="Calibri" w:cs="Arial"/>
                <w:b/>
                <w:sz w:val="22"/>
                <w:szCs w:val="22"/>
              </w:rPr>
            </w:pPr>
          </w:p>
        </w:tc>
        <w:tc>
          <w:tcPr>
            <w:tcW w:w="8789" w:type="dxa"/>
            <w:gridSpan w:val="3"/>
            <w:tcBorders>
              <w:top w:val="single" w:sz="6" w:space="0" w:color="auto"/>
            </w:tcBorders>
          </w:tcPr>
          <w:p w:rsidR="009E387F" w:rsidRPr="0013076C" w:rsidRDefault="009E387F" w:rsidP="0006654E">
            <w:pPr>
              <w:rPr>
                <w:rFonts w:ascii="Calibri" w:hAnsi="Calibri" w:cs="Arial"/>
                <w:b/>
              </w:rPr>
            </w:pPr>
            <w:r w:rsidRPr="0013076C">
              <w:rPr>
                <w:rFonts w:ascii="Calibri" w:hAnsi="Calibri" w:cs="Arial"/>
                <w:sz w:val="22"/>
              </w:rPr>
              <w:t>I declare that this assignment is all my own work and that I have acknowledged all materials used from the published or unpublished works of other people. All references have been duly cited.</w:t>
            </w:r>
          </w:p>
        </w:tc>
      </w:tr>
      <w:tr w:rsidR="009E387F" w:rsidRPr="0013076C" w:rsidTr="0006654E">
        <w:trPr>
          <w:trHeight w:val="666"/>
        </w:trPr>
        <w:tc>
          <w:tcPr>
            <w:tcW w:w="1809" w:type="dxa"/>
            <w:tcBorders>
              <w:top w:val="single" w:sz="6" w:space="0" w:color="auto"/>
            </w:tcBorders>
            <w:shd w:val="clear" w:color="auto" w:fill="D9D9D9"/>
          </w:tcPr>
          <w:p w:rsidR="009E387F" w:rsidRPr="0013076C" w:rsidRDefault="009E387F" w:rsidP="0006654E">
            <w:pPr>
              <w:rPr>
                <w:rFonts w:ascii="Calibri" w:hAnsi="Calibri" w:cs="Arial"/>
                <w:b/>
                <w:sz w:val="22"/>
                <w:szCs w:val="22"/>
              </w:rPr>
            </w:pPr>
            <w:r w:rsidRPr="0013076C">
              <w:rPr>
                <w:rFonts w:ascii="Calibri" w:hAnsi="Calibri" w:cs="Arial"/>
                <w:b/>
                <w:sz w:val="22"/>
                <w:szCs w:val="22"/>
              </w:rPr>
              <w:t>Student’s Signature:</w:t>
            </w:r>
            <w:r w:rsidRPr="0013076C">
              <w:rPr>
                <w:rFonts w:ascii="Calibri" w:hAnsi="Calibri" w:cs="Arial"/>
                <w:b/>
                <w:sz w:val="22"/>
                <w:szCs w:val="22"/>
              </w:rPr>
              <w:br/>
            </w:r>
          </w:p>
        </w:tc>
        <w:tc>
          <w:tcPr>
            <w:tcW w:w="6521" w:type="dxa"/>
            <w:tcBorders>
              <w:top w:val="single" w:sz="6" w:space="0" w:color="auto"/>
            </w:tcBorders>
          </w:tcPr>
          <w:p w:rsidR="009E387F" w:rsidRPr="0013076C" w:rsidRDefault="009E387F" w:rsidP="0006654E">
            <w:pPr>
              <w:jc w:val="center"/>
              <w:rPr>
                <w:rFonts w:ascii="Calibri" w:hAnsi="Calibri" w:cs="Arial"/>
                <w:b/>
                <w:i/>
              </w:rPr>
            </w:pPr>
            <w:r w:rsidRPr="0013076C">
              <w:rPr>
                <w:rFonts w:ascii="Calibri" w:hAnsi="Calibri" w:cs="Calibri"/>
                <w:i/>
                <w:sz w:val="16"/>
                <w:szCs w:val="16"/>
              </w:rPr>
              <w:t>Assignments will not be accepted without a signature here</w:t>
            </w:r>
          </w:p>
        </w:tc>
        <w:tc>
          <w:tcPr>
            <w:tcW w:w="1134" w:type="dxa"/>
            <w:tcBorders>
              <w:top w:val="single" w:sz="6" w:space="0" w:color="auto"/>
            </w:tcBorders>
            <w:shd w:val="clear" w:color="auto" w:fill="D9D9D9"/>
          </w:tcPr>
          <w:p w:rsidR="009E387F" w:rsidRPr="0013076C" w:rsidRDefault="009E387F" w:rsidP="0006654E">
            <w:pPr>
              <w:rPr>
                <w:rFonts w:ascii="Calibri" w:hAnsi="Calibri" w:cs="Arial"/>
                <w:b/>
                <w:sz w:val="22"/>
                <w:szCs w:val="22"/>
              </w:rPr>
            </w:pPr>
            <w:r w:rsidRPr="0013076C">
              <w:rPr>
                <w:rFonts w:ascii="Calibri" w:hAnsi="Calibri" w:cs="Arial"/>
                <w:b/>
              </w:rPr>
              <w:br/>
            </w:r>
            <w:r w:rsidRPr="0013076C">
              <w:rPr>
                <w:rFonts w:ascii="Calibri" w:hAnsi="Calibri" w:cs="Arial"/>
                <w:b/>
                <w:sz w:val="22"/>
                <w:szCs w:val="22"/>
              </w:rPr>
              <w:t>Date:</w:t>
            </w:r>
          </w:p>
        </w:tc>
        <w:tc>
          <w:tcPr>
            <w:tcW w:w="1134" w:type="dxa"/>
            <w:tcBorders>
              <w:top w:val="single" w:sz="6" w:space="0" w:color="auto"/>
            </w:tcBorders>
          </w:tcPr>
          <w:p w:rsidR="009E387F" w:rsidRPr="0013076C" w:rsidRDefault="009E387F" w:rsidP="0006654E">
            <w:pPr>
              <w:rPr>
                <w:rFonts w:ascii="Calibri" w:hAnsi="Calibri" w:cs="Arial"/>
                <w:b/>
              </w:rPr>
            </w:pP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322"/>
        <w:gridCol w:w="709"/>
        <w:gridCol w:w="567"/>
      </w:tblGrid>
      <w:tr w:rsidR="009E387F" w:rsidRPr="0013076C" w:rsidTr="009E387F">
        <w:trPr>
          <w:trHeight w:val="715"/>
        </w:trPr>
        <w:tc>
          <w:tcPr>
            <w:tcW w:w="9322" w:type="dxa"/>
            <w:vMerge w:val="restart"/>
            <w:shd w:val="pct15" w:color="auto" w:fill="auto"/>
          </w:tcPr>
          <w:p w:rsidR="009E387F" w:rsidRPr="0013076C" w:rsidRDefault="009E387F" w:rsidP="00EC1A90">
            <w:pPr>
              <w:spacing w:before="120" w:after="120"/>
              <w:jc w:val="both"/>
              <w:rPr>
                <w:rFonts w:ascii="Calibri" w:hAnsi="Calibri" w:cs="Calibri"/>
                <w:b/>
                <w:sz w:val="18"/>
                <w:szCs w:val="18"/>
              </w:rPr>
            </w:pPr>
            <w:r w:rsidRPr="0013076C">
              <w:rPr>
                <w:rFonts w:ascii="Calibri" w:hAnsi="Calibri" w:cs="Arial"/>
                <w:b/>
                <w:sz w:val="18"/>
                <w:szCs w:val="18"/>
              </w:rPr>
              <w:t xml:space="preserve">Turnitin: </w:t>
            </w:r>
            <w:r w:rsidRPr="0013076C">
              <w:rPr>
                <w:rFonts w:ascii="Calibri" w:hAnsi="Calibri" w:cs="Arial"/>
                <w:sz w:val="18"/>
                <w:szCs w:val="18"/>
              </w:rPr>
              <w:t>Lecturer to</w:t>
            </w:r>
            <w:r w:rsidRPr="0013076C">
              <w:rPr>
                <w:rFonts w:ascii="Calibri" w:hAnsi="Calibri" w:cs="Arial"/>
                <w:b/>
                <w:sz w:val="18"/>
                <w:szCs w:val="18"/>
              </w:rPr>
              <w:t xml:space="preserve"> </w:t>
            </w:r>
            <w:r w:rsidRPr="0013076C">
              <w:rPr>
                <w:rFonts w:ascii="Calibri" w:hAnsi="Calibri" w:cs="Arial"/>
                <w:sz w:val="18"/>
                <w:szCs w:val="18"/>
              </w:rPr>
              <w:t>tick to indicate if an electronic version of the assignment must be submitted to Turnitin.  Note: the Turnitin version is the primary submission and acts as a receipt for the student.  Both electronic and paper versions MUST be submitted by the same deadline.  No marks will be released until both submissions are received.</w:t>
            </w:r>
            <w:r w:rsidRPr="0013076C">
              <w:rPr>
                <w:rFonts w:ascii="Calibri" w:hAnsi="Calibri" w:cs="Arial"/>
                <w:b/>
                <w:sz w:val="18"/>
                <w:szCs w:val="18"/>
              </w:rPr>
              <w:t xml:space="preserve">  Late submission of the electronic version will result in a late penalty mark.  </w:t>
            </w:r>
            <w:r w:rsidRPr="0013076C">
              <w:rPr>
                <w:rFonts w:ascii="Calibri" w:hAnsi="Calibri" w:cs="Arial"/>
                <w:sz w:val="18"/>
                <w:szCs w:val="18"/>
              </w:rPr>
              <w:t xml:space="preserve">Penalties for late submission: Up to one week late, maximum mark of 40%.  Over one week late, Refer.  </w:t>
            </w:r>
            <w:r w:rsidR="00EC1A90" w:rsidRPr="0013076C">
              <w:rPr>
                <w:rFonts w:ascii="Calibri" w:hAnsi="Calibri" w:cs="Arial"/>
                <w:sz w:val="18"/>
                <w:szCs w:val="18"/>
              </w:rPr>
              <w:t>Only the Extenuating Circumstances Committee may grant an extension.</w:t>
            </w:r>
          </w:p>
        </w:tc>
        <w:tc>
          <w:tcPr>
            <w:tcW w:w="709" w:type="dxa"/>
            <w:shd w:val="pct15" w:color="auto" w:fill="auto"/>
          </w:tcPr>
          <w:p w:rsidR="009E387F" w:rsidRPr="0013076C" w:rsidRDefault="009E387F" w:rsidP="0006654E">
            <w:pPr>
              <w:spacing w:before="120" w:after="120"/>
              <w:jc w:val="both"/>
              <w:rPr>
                <w:rFonts w:ascii="Calibri" w:hAnsi="Calibri" w:cs="Calibri"/>
                <w:b/>
              </w:rPr>
            </w:pPr>
            <w:r w:rsidRPr="0013076C">
              <w:rPr>
                <w:rFonts w:ascii="Calibri" w:hAnsi="Calibri" w:cs="Calibri"/>
                <w:b/>
              </w:rPr>
              <w:t>YES</w:t>
            </w:r>
          </w:p>
        </w:tc>
        <w:tc>
          <w:tcPr>
            <w:tcW w:w="567" w:type="dxa"/>
          </w:tcPr>
          <w:p w:rsidR="009E387F" w:rsidRPr="0013076C" w:rsidRDefault="009E387F" w:rsidP="0006654E">
            <w:pPr>
              <w:spacing w:before="120" w:after="120"/>
              <w:jc w:val="both"/>
              <w:rPr>
                <w:rFonts w:ascii="Calibri" w:hAnsi="Calibri" w:cs="Calibri"/>
                <w:b/>
              </w:rPr>
            </w:pPr>
          </w:p>
        </w:tc>
      </w:tr>
      <w:tr w:rsidR="009E387F" w:rsidRPr="0013076C" w:rsidTr="009E387F">
        <w:trPr>
          <w:trHeight w:val="709"/>
        </w:trPr>
        <w:tc>
          <w:tcPr>
            <w:tcW w:w="9322" w:type="dxa"/>
            <w:vMerge/>
            <w:shd w:val="pct15" w:color="auto" w:fill="auto"/>
          </w:tcPr>
          <w:p w:rsidR="009E387F" w:rsidRPr="0013076C" w:rsidRDefault="009E387F" w:rsidP="0006654E">
            <w:pPr>
              <w:spacing w:before="120" w:after="120"/>
              <w:jc w:val="both"/>
              <w:rPr>
                <w:rFonts w:ascii="Calibri" w:hAnsi="Calibri" w:cs="Calibri"/>
                <w:b/>
              </w:rPr>
            </w:pPr>
          </w:p>
        </w:tc>
        <w:tc>
          <w:tcPr>
            <w:tcW w:w="709" w:type="dxa"/>
            <w:shd w:val="pct15" w:color="auto" w:fill="auto"/>
          </w:tcPr>
          <w:p w:rsidR="009E387F" w:rsidRPr="0013076C" w:rsidRDefault="009E387F" w:rsidP="0006654E">
            <w:pPr>
              <w:spacing w:before="120" w:after="120"/>
              <w:jc w:val="both"/>
              <w:rPr>
                <w:rFonts w:ascii="Calibri" w:hAnsi="Calibri" w:cs="Calibri"/>
                <w:b/>
              </w:rPr>
            </w:pPr>
            <w:r w:rsidRPr="0013076C">
              <w:rPr>
                <w:rFonts w:ascii="Calibri" w:hAnsi="Calibri" w:cs="Calibri"/>
                <w:b/>
              </w:rPr>
              <w:t>NO</w:t>
            </w:r>
          </w:p>
        </w:tc>
        <w:tc>
          <w:tcPr>
            <w:tcW w:w="567" w:type="dxa"/>
          </w:tcPr>
          <w:p w:rsidR="009E387F" w:rsidRPr="0013076C" w:rsidRDefault="009E387F" w:rsidP="0006654E">
            <w:pPr>
              <w:spacing w:before="120" w:after="120"/>
              <w:jc w:val="both"/>
              <w:rPr>
                <w:rFonts w:ascii="Calibri" w:hAnsi="Calibri" w:cs="Calibri"/>
                <w:b/>
              </w:rPr>
            </w:pPr>
          </w:p>
        </w:tc>
      </w:tr>
    </w:tbl>
    <w:p w:rsidR="009E387F" w:rsidRPr="0013076C" w:rsidRDefault="009E387F" w:rsidP="009E387F">
      <w:pPr>
        <w:rPr>
          <w:sz w:val="8"/>
        </w:rPr>
      </w:pPr>
    </w:p>
    <w:tbl>
      <w:tblPr>
        <w:tblW w:w="105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274"/>
        <w:gridCol w:w="5274"/>
      </w:tblGrid>
      <w:tr w:rsidR="009E387F" w:rsidRPr="0013076C" w:rsidTr="0006654E">
        <w:tc>
          <w:tcPr>
            <w:tcW w:w="5274" w:type="dxa"/>
            <w:shd w:val="pct10" w:color="auto" w:fill="auto"/>
          </w:tcPr>
          <w:p w:rsidR="009E387F" w:rsidRPr="0013076C" w:rsidRDefault="009E387F" w:rsidP="0006654E">
            <w:pPr>
              <w:rPr>
                <w:rFonts w:ascii="Calibri" w:hAnsi="Calibri" w:cs="Arial"/>
                <w:b/>
                <w:sz w:val="22"/>
                <w:szCs w:val="22"/>
              </w:rPr>
            </w:pPr>
            <w:r w:rsidRPr="0013076C">
              <w:rPr>
                <w:rFonts w:ascii="Calibri" w:hAnsi="Calibri" w:cs="Arial"/>
                <w:b/>
                <w:sz w:val="22"/>
                <w:szCs w:val="22"/>
              </w:rPr>
              <w:t>Learning Outcomes tested</w:t>
            </w:r>
          </w:p>
          <w:p w:rsidR="009E387F" w:rsidRPr="0013076C" w:rsidRDefault="009E387F" w:rsidP="0006654E">
            <w:pPr>
              <w:rPr>
                <w:rFonts w:ascii="Calibri" w:hAnsi="Calibri" w:cs="Arial"/>
                <w:sz w:val="22"/>
                <w:szCs w:val="22"/>
              </w:rPr>
            </w:pPr>
            <w:r w:rsidRPr="0013076C">
              <w:rPr>
                <w:rFonts w:ascii="Calibri" w:hAnsi="Calibri" w:cs="Arial"/>
                <w:b/>
                <w:sz w:val="22"/>
                <w:szCs w:val="22"/>
              </w:rPr>
              <w:t>(from module syllabus)</w:t>
            </w:r>
          </w:p>
        </w:tc>
        <w:tc>
          <w:tcPr>
            <w:tcW w:w="5274" w:type="dxa"/>
            <w:shd w:val="pct10" w:color="auto" w:fill="auto"/>
          </w:tcPr>
          <w:p w:rsidR="009E387F" w:rsidRPr="0013076C" w:rsidRDefault="009E387F" w:rsidP="0006654E">
            <w:pPr>
              <w:rPr>
                <w:rFonts w:ascii="Calibri" w:hAnsi="Calibri" w:cs="Arial"/>
                <w:sz w:val="22"/>
                <w:szCs w:val="22"/>
              </w:rPr>
            </w:pPr>
            <w:r w:rsidRPr="0013076C">
              <w:rPr>
                <w:rFonts w:ascii="Calibri" w:hAnsi="Calibri" w:cs="Arial"/>
                <w:b/>
                <w:sz w:val="22"/>
                <w:szCs w:val="22"/>
              </w:rPr>
              <w:t>Assessment Criteria</w:t>
            </w:r>
            <w:r w:rsidRPr="0013076C">
              <w:rPr>
                <w:rFonts w:ascii="Calibri" w:hAnsi="Calibri" w:cs="Arial"/>
                <w:sz w:val="22"/>
                <w:szCs w:val="22"/>
              </w:rPr>
              <w:t xml:space="preserve">  </w:t>
            </w:r>
            <w:r w:rsidRPr="0013076C">
              <w:rPr>
                <w:rFonts w:ascii="Calibri" w:hAnsi="Calibri" w:cs="Arial"/>
                <w:b/>
                <w:sz w:val="22"/>
                <w:szCs w:val="22"/>
              </w:rPr>
              <w:t>To achieve each outcome a student must demonstrate the ability to:</w:t>
            </w:r>
          </w:p>
        </w:tc>
      </w:tr>
      <w:tr w:rsidR="009E387F" w:rsidRPr="0013076C" w:rsidTr="0006654E">
        <w:tc>
          <w:tcPr>
            <w:tcW w:w="5274" w:type="dxa"/>
          </w:tcPr>
          <w:p w:rsidR="009E387F" w:rsidRPr="0013076C" w:rsidRDefault="009E387F" w:rsidP="0006654E">
            <w:pPr>
              <w:rPr>
                <w:rFonts w:ascii="Calibri" w:hAnsi="Calibri"/>
                <w:sz w:val="22"/>
                <w:szCs w:val="22"/>
              </w:rPr>
            </w:pPr>
          </w:p>
          <w:p w:rsidR="009E387F" w:rsidRPr="0013076C" w:rsidRDefault="009E387F" w:rsidP="0006654E">
            <w:pPr>
              <w:rPr>
                <w:rFonts w:ascii="Calibri" w:hAnsi="Calibri"/>
                <w:sz w:val="22"/>
                <w:szCs w:val="22"/>
              </w:rPr>
            </w:pPr>
          </w:p>
          <w:p w:rsidR="009E387F" w:rsidRPr="0013076C" w:rsidRDefault="009E387F" w:rsidP="0006654E">
            <w:pPr>
              <w:rPr>
                <w:rFonts w:ascii="Calibri" w:hAnsi="Calibri"/>
                <w:sz w:val="22"/>
                <w:szCs w:val="22"/>
              </w:rPr>
            </w:pPr>
          </w:p>
        </w:tc>
        <w:tc>
          <w:tcPr>
            <w:tcW w:w="5274" w:type="dxa"/>
          </w:tcPr>
          <w:p w:rsidR="009E387F" w:rsidRPr="0013076C" w:rsidRDefault="009E387F" w:rsidP="001E2629">
            <w:pPr>
              <w:numPr>
                <w:ilvl w:val="0"/>
                <w:numId w:val="10"/>
              </w:numPr>
              <w:rPr>
                <w:rFonts w:ascii="Calibri" w:hAnsi="Calibri"/>
                <w:sz w:val="22"/>
                <w:szCs w:val="22"/>
              </w:rPr>
            </w:pPr>
          </w:p>
        </w:tc>
      </w:tr>
      <w:tr w:rsidR="009E387F" w:rsidRPr="0013076C" w:rsidTr="0006654E">
        <w:tc>
          <w:tcPr>
            <w:tcW w:w="5274" w:type="dxa"/>
          </w:tcPr>
          <w:p w:rsidR="009E387F" w:rsidRPr="0013076C" w:rsidRDefault="009E387F" w:rsidP="0006654E">
            <w:pPr>
              <w:rPr>
                <w:rFonts w:ascii="Calibri" w:hAnsi="Calibri"/>
                <w:sz w:val="22"/>
                <w:szCs w:val="22"/>
              </w:rPr>
            </w:pPr>
          </w:p>
          <w:p w:rsidR="009E387F" w:rsidRPr="0013076C" w:rsidRDefault="009E387F" w:rsidP="0006654E">
            <w:pPr>
              <w:rPr>
                <w:rFonts w:ascii="Calibri" w:hAnsi="Calibri"/>
                <w:sz w:val="22"/>
                <w:szCs w:val="22"/>
              </w:rPr>
            </w:pPr>
          </w:p>
          <w:p w:rsidR="009E387F" w:rsidRPr="0013076C" w:rsidRDefault="009E387F" w:rsidP="0006654E">
            <w:pPr>
              <w:rPr>
                <w:rFonts w:ascii="Calibri" w:hAnsi="Calibri"/>
                <w:sz w:val="22"/>
                <w:szCs w:val="22"/>
              </w:rPr>
            </w:pPr>
          </w:p>
        </w:tc>
        <w:tc>
          <w:tcPr>
            <w:tcW w:w="5274" w:type="dxa"/>
          </w:tcPr>
          <w:p w:rsidR="009E387F" w:rsidRPr="0013076C" w:rsidRDefault="009E387F" w:rsidP="001E2629">
            <w:pPr>
              <w:numPr>
                <w:ilvl w:val="0"/>
                <w:numId w:val="10"/>
              </w:numPr>
              <w:rPr>
                <w:rFonts w:ascii="Calibri" w:hAnsi="Calibri"/>
                <w:sz w:val="22"/>
                <w:szCs w:val="22"/>
              </w:rPr>
            </w:pPr>
          </w:p>
        </w:tc>
      </w:tr>
      <w:tr w:rsidR="009E387F" w:rsidRPr="0013076C" w:rsidTr="0006654E">
        <w:tc>
          <w:tcPr>
            <w:tcW w:w="5274" w:type="dxa"/>
          </w:tcPr>
          <w:p w:rsidR="009E387F" w:rsidRPr="0013076C" w:rsidRDefault="009E387F" w:rsidP="0006654E">
            <w:pPr>
              <w:rPr>
                <w:rFonts w:ascii="Calibri" w:hAnsi="Calibri"/>
                <w:sz w:val="22"/>
                <w:szCs w:val="22"/>
              </w:rPr>
            </w:pPr>
          </w:p>
          <w:p w:rsidR="009E387F" w:rsidRPr="0013076C" w:rsidRDefault="009E387F" w:rsidP="0006654E">
            <w:pPr>
              <w:rPr>
                <w:rFonts w:ascii="Calibri" w:hAnsi="Calibri"/>
                <w:sz w:val="22"/>
                <w:szCs w:val="22"/>
              </w:rPr>
            </w:pPr>
          </w:p>
          <w:p w:rsidR="009E387F" w:rsidRPr="0013076C" w:rsidRDefault="009E387F" w:rsidP="0006654E">
            <w:pPr>
              <w:rPr>
                <w:rFonts w:ascii="Calibri" w:hAnsi="Calibri"/>
                <w:sz w:val="22"/>
                <w:szCs w:val="22"/>
              </w:rPr>
            </w:pPr>
          </w:p>
        </w:tc>
        <w:tc>
          <w:tcPr>
            <w:tcW w:w="5274" w:type="dxa"/>
          </w:tcPr>
          <w:p w:rsidR="009E387F" w:rsidRPr="0013076C" w:rsidRDefault="009E387F" w:rsidP="001E2629">
            <w:pPr>
              <w:numPr>
                <w:ilvl w:val="0"/>
                <w:numId w:val="10"/>
              </w:numPr>
              <w:rPr>
                <w:rFonts w:ascii="Calibri" w:hAnsi="Calibri"/>
                <w:sz w:val="22"/>
                <w:szCs w:val="22"/>
              </w:rPr>
            </w:pPr>
          </w:p>
        </w:tc>
      </w:tr>
    </w:tbl>
    <w:p w:rsidR="009E387F" w:rsidRPr="0013076C" w:rsidRDefault="009E387F" w:rsidP="00C43689">
      <w:pPr>
        <w:numPr>
          <w:ilvl w:val="0"/>
          <w:numId w:val="56"/>
        </w:numPr>
        <w:rPr>
          <w:rFonts w:ascii="Calibri" w:hAnsi="Calibri" w:cs="Arial"/>
          <w:b/>
        </w:rPr>
      </w:pPr>
      <w:r w:rsidRPr="0013076C">
        <w:rPr>
          <w:rFonts w:ascii="Calibri" w:hAnsi="Calibri" w:cs="Arial"/>
          <w:b/>
        </w:rPr>
        <w:t xml:space="preserve">Please submit the assignment parts in a suitable report folder– </w:t>
      </w:r>
      <w:r w:rsidRPr="0013076C">
        <w:rPr>
          <w:rFonts w:ascii="Calibri" w:hAnsi="Calibri" w:cs="Arial"/>
          <w:b/>
          <w:u w:val="single"/>
        </w:rPr>
        <w:t>not</w:t>
      </w:r>
      <w:r w:rsidRPr="0013076C">
        <w:rPr>
          <w:rFonts w:ascii="Calibri" w:hAnsi="Calibri" w:cs="Arial"/>
          <w:b/>
        </w:rPr>
        <w:t xml:space="preserve"> in polypockets.  </w:t>
      </w:r>
    </w:p>
    <w:p w:rsidR="009E387F" w:rsidRPr="0013076C" w:rsidRDefault="009E387F" w:rsidP="00C43689">
      <w:pPr>
        <w:numPr>
          <w:ilvl w:val="0"/>
          <w:numId w:val="56"/>
        </w:numPr>
        <w:rPr>
          <w:rFonts w:ascii="Calibri" w:hAnsi="Calibri" w:cs="Calibri"/>
          <w:b/>
        </w:rPr>
      </w:pPr>
      <w:r w:rsidRPr="0013076C">
        <w:rPr>
          <w:rFonts w:ascii="Calibri" w:hAnsi="Calibri" w:cs="Calibri"/>
          <w:b/>
        </w:rPr>
        <w:t xml:space="preserve">This form (ALL PAGES) MUST be at the front of the paper submission.  Assignments will not be accepted without this form as it is a requirement that you sign the disclosure regarding referencing convention. </w:t>
      </w:r>
    </w:p>
    <w:p w:rsidR="009E387F" w:rsidRPr="0013076C" w:rsidRDefault="009E387F" w:rsidP="00C43689">
      <w:pPr>
        <w:numPr>
          <w:ilvl w:val="0"/>
          <w:numId w:val="56"/>
        </w:numPr>
        <w:rPr>
          <w:rFonts w:ascii="Calibri" w:hAnsi="Calibri" w:cs="Calibri"/>
          <w:b/>
        </w:rPr>
      </w:pPr>
      <w:r w:rsidRPr="0013076C">
        <w:rPr>
          <w:rFonts w:ascii="Calibri" w:hAnsi="Calibri" w:cs="Calibri"/>
          <w:b/>
        </w:rPr>
        <w:t>DO NOT put this form into Turnitin or it will match many similarities with other students’ submissions.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70"/>
      </w:tblGrid>
      <w:tr w:rsidR="009E387F" w:rsidRPr="0013076C" w:rsidTr="0006654E">
        <w:tc>
          <w:tcPr>
            <w:tcW w:w="10670" w:type="dxa"/>
            <w:shd w:val="clear" w:color="auto" w:fill="C0C0C0"/>
          </w:tcPr>
          <w:p w:rsidR="009E387F" w:rsidRPr="0013076C" w:rsidRDefault="009E387F" w:rsidP="0006654E">
            <w:pPr>
              <w:jc w:val="center"/>
              <w:rPr>
                <w:rFonts w:ascii="Calibri" w:hAnsi="Calibri"/>
                <w:b/>
                <w:sz w:val="40"/>
                <w:szCs w:val="40"/>
              </w:rPr>
            </w:pPr>
            <w:r w:rsidRPr="0013076C">
              <w:rPr>
                <w:rFonts w:ascii="Calibri" w:hAnsi="Calibri" w:cs="Calibri"/>
                <w:b/>
              </w:rPr>
              <w:lastRenderedPageBreak/>
              <w:br w:type="page"/>
            </w:r>
            <w:r w:rsidRPr="0013076C">
              <w:rPr>
                <w:sz w:val="32"/>
              </w:rPr>
              <w:br w:type="page"/>
            </w:r>
            <w:r w:rsidRPr="0013076C">
              <w:rPr>
                <w:rFonts w:ascii="Calibri" w:hAnsi="Calibri"/>
                <w:b/>
                <w:sz w:val="40"/>
                <w:szCs w:val="40"/>
              </w:rPr>
              <w:t>TASK DESCRIPTION</w:t>
            </w:r>
          </w:p>
        </w:tc>
      </w:tr>
    </w:tbl>
    <w:p w:rsidR="009E387F" w:rsidRPr="0013076C" w:rsidRDefault="009E387F" w:rsidP="009E387F">
      <w:pPr>
        <w:jc w:val="both"/>
        <w:rPr>
          <w:sz w:val="22"/>
          <w:szCs w:val="22"/>
        </w:rPr>
      </w:pPr>
    </w:p>
    <w:p w:rsidR="009E387F" w:rsidRPr="0013076C" w:rsidRDefault="009E387F" w:rsidP="009E387F">
      <w:pPr>
        <w:jc w:val="both"/>
        <w:rPr>
          <w:sz w:val="22"/>
          <w:szCs w:val="22"/>
        </w:rPr>
      </w:pPr>
      <w:r w:rsidRPr="0013076C">
        <w:rPr>
          <w:rFonts w:ascii="Calibri" w:hAnsi="Calibri"/>
          <w:i/>
        </w:rPr>
        <w:t>(Lecturer – please insert task(s) / questions / what the student must do, here)</w:t>
      </w:r>
    </w:p>
    <w:p w:rsidR="009E387F" w:rsidRPr="0013076C" w:rsidRDefault="009E387F" w:rsidP="009E387F">
      <w:pPr>
        <w:jc w:val="both"/>
        <w:rPr>
          <w:sz w:val="22"/>
          <w:szCs w:val="22"/>
        </w:rPr>
      </w:pPr>
    </w:p>
    <w:p w:rsidR="009E387F" w:rsidRPr="0013076C" w:rsidRDefault="009E387F" w:rsidP="009E387F">
      <w:pPr>
        <w:jc w:val="both"/>
        <w:rPr>
          <w:sz w:val="22"/>
          <w:szCs w:val="22"/>
        </w:rPr>
      </w:pPr>
    </w:p>
    <w:p w:rsidR="009E387F" w:rsidRPr="0013076C" w:rsidRDefault="009E387F" w:rsidP="009E387F">
      <w:pPr>
        <w:jc w:val="both"/>
        <w:rPr>
          <w:sz w:val="22"/>
          <w:szCs w:val="22"/>
        </w:rPr>
      </w:pPr>
    </w:p>
    <w:p w:rsidR="009E387F" w:rsidRPr="0013076C" w:rsidRDefault="009E387F" w:rsidP="009E387F">
      <w:pPr>
        <w:jc w:val="both"/>
        <w:rPr>
          <w:sz w:val="22"/>
          <w:szCs w:val="22"/>
        </w:rPr>
      </w:pPr>
    </w:p>
    <w:p w:rsidR="009E387F" w:rsidRPr="0013076C" w:rsidRDefault="009E387F" w:rsidP="009E387F">
      <w:pPr>
        <w:jc w:val="both"/>
        <w:rPr>
          <w:sz w:val="22"/>
          <w:szCs w:val="22"/>
        </w:rPr>
      </w:pPr>
    </w:p>
    <w:p w:rsidR="009E387F" w:rsidRPr="0013076C" w:rsidRDefault="009E387F" w:rsidP="009E387F">
      <w:pPr>
        <w:jc w:val="both"/>
        <w:rPr>
          <w:sz w:val="22"/>
          <w:szCs w:val="22"/>
        </w:rPr>
      </w:pPr>
    </w:p>
    <w:p w:rsidR="009E387F" w:rsidRPr="0013076C" w:rsidRDefault="009E387F" w:rsidP="009E387F">
      <w:pPr>
        <w:jc w:val="both"/>
        <w:rPr>
          <w:sz w:val="22"/>
          <w:szCs w:val="22"/>
        </w:rPr>
      </w:pPr>
    </w:p>
    <w:p w:rsidR="009E387F" w:rsidRPr="0013076C" w:rsidRDefault="009E387F" w:rsidP="009E387F">
      <w:pPr>
        <w:jc w:val="both"/>
        <w:rPr>
          <w:sz w:val="22"/>
          <w:szCs w:val="22"/>
        </w:rPr>
      </w:pPr>
    </w:p>
    <w:p w:rsidR="009E387F" w:rsidRPr="0013076C" w:rsidRDefault="009E387F" w:rsidP="009E387F">
      <w:pPr>
        <w:jc w:val="both"/>
        <w:rPr>
          <w:sz w:val="22"/>
          <w:szCs w:val="22"/>
        </w:rPr>
      </w:pPr>
    </w:p>
    <w:p w:rsidR="009E387F" w:rsidRPr="0013076C" w:rsidRDefault="009E387F" w:rsidP="009E387F">
      <w:pPr>
        <w:jc w:val="both"/>
        <w:rPr>
          <w:sz w:val="22"/>
          <w:szCs w:val="22"/>
        </w:rPr>
      </w:pPr>
    </w:p>
    <w:p w:rsidR="009E387F" w:rsidRPr="0013076C" w:rsidRDefault="009E387F" w:rsidP="009E387F">
      <w:pPr>
        <w:jc w:val="both"/>
        <w:rPr>
          <w:sz w:val="22"/>
          <w:szCs w:val="22"/>
        </w:rPr>
      </w:pPr>
    </w:p>
    <w:p w:rsidR="009E387F" w:rsidRPr="0013076C" w:rsidRDefault="009E387F" w:rsidP="009E387F">
      <w:pPr>
        <w:jc w:val="both"/>
        <w:rPr>
          <w:sz w:val="22"/>
          <w:szCs w:val="22"/>
        </w:rPr>
      </w:pPr>
    </w:p>
    <w:p w:rsidR="009E387F" w:rsidRPr="0013076C" w:rsidRDefault="009E387F" w:rsidP="009E387F">
      <w:pPr>
        <w:jc w:val="both"/>
        <w:rPr>
          <w:sz w:val="22"/>
          <w:szCs w:val="22"/>
        </w:rPr>
      </w:pPr>
    </w:p>
    <w:p w:rsidR="009E387F" w:rsidRPr="0013076C" w:rsidRDefault="009E387F" w:rsidP="009E387F">
      <w:pPr>
        <w:jc w:val="both"/>
        <w:rPr>
          <w:sz w:val="22"/>
          <w:szCs w:val="22"/>
        </w:rPr>
      </w:pPr>
    </w:p>
    <w:p w:rsidR="009E387F" w:rsidRPr="0013076C" w:rsidRDefault="009E387F" w:rsidP="009E387F">
      <w:pPr>
        <w:jc w:val="both"/>
        <w:rPr>
          <w:sz w:val="22"/>
          <w:szCs w:val="22"/>
        </w:rPr>
      </w:pPr>
    </w:p>
    <w:p w:rsidR="009E387F" w:rsidRPr="0013076C" w:rsidRDefault="009E387F" w:rsidP="009E387F">
      <w:pPr>
        <w:jc w:val="both"/>
        <w:rPr>
          <w:sz w:val="22"/>
          <w:szCs w:val="22"/>
        </w:rPr>
      </w:pPr>
    </w:p>
    <w:p w:rsidR="009E387F" w:rsidRPr="0013076C" w:rsidRDefault="009E387F" w:rsidP="009E387F">
      <w:pPr>
        <w:jc w:val="both"/>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9E387F" w:rsidRPr="0013076C" w:rsidTr="0006654E">
        <w:trPr>
          <w:trHeight w:val="414"/>
        </w:trPr>
        <w:tc>
          <w:tcPr>
            <w:tcW w:w="10670" w:type="dxa"/>
            <w:shd w:val="clear" w:color="auto" w:fill="D9D9D9"/>
          </w:tcPr>
          <w:p w:rsidR="009E387F" w:rsidRPr="0013076C" w:rsidRDefault="009E387F" w:rsidP="0006654E">
            <w:pPr>
              <w:jc w:val="center"/>
              <w:rPr>
                <w:rFonts w:ascii="Calibri" w:hAnsi="Calibri" w:cs="Arial"/>
                <w:b/>
                <w:caps/>
                <w:sz w:val="40"/>
              </w:rPr>
            </w:pPr>
            <w:r w:rsidRPr="0013076C">
              <w:rPr>
                <w:rFonts w:ascii="Calibri" w:hAnsi="Calibri" w:cs="Arial"/>
                <w:b/>
                <w:caps/>
                <w:sz w:val="40"/>
              </w:rPr>
              <w:t>GUIDANCE FOR Students IN THE COMPLETION OF TASKS</w:t>
            </w:r>
          </w:p>
        </w:tc>
      </w:tr>
    </w:tbl>
    <w:p w:rsidR="009E387F" w:rsidRPr="0013076C" w:rsidRDefault="009E387F" w:rsidP="009E387F">
      <w:pPr>
        <w:jc w:val="both"/>
        <w:rPr>
          <w:sz w:val="22"/>
          <w:szCs w:val="22"/>
        </w:rPr>
      </w:pPr>
    </w:p>
    <w:p w:rsidR="009E387F" w:rsidRPr="0013076C" w:rsidRDefault="009E387F" w:rsidP="009E387F">
      <w:pPr>
        <w:jc w:val="both"/>
        <w:rPr>
          <w:sz w:val="22"/>
          <w:szCs w:val="22"/>
        </w:rPr>
      </w:pPr>
      <w:r w:rsidRPr="0013076C">
        <w:rPr>
          <w:rFonts w:ascii="Calibri" w:hAnsi="Calibri"/>
          <w:i/>
        </w:rPr>
        <w:t>(Lecturer – please insert guidance for students here. Please link the task to the five common assessment criteria overleaf)</w:t>
      </w:r>
    </w:p>
    <w:p w:rsidR="009E387F" w:rsidRPr="0013076C" w:rsidRDefault="009E387F" w:rsidP="009E387F">
      <w:r w:rsidRPr="0013076C">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9E387F" w:rsidRPr="0013076C" w:rsidTr="0006654E">
        <w:trPr>
          <w:jc w:val="center"/>
        </w:trPr>
        <w:tc>
          <w:tcPr>
            <w:tcW w:w="10670" w:type="dxa"/>
            <w:shd w:val="clear" w:color="auto" w:fill="BFBFBF"/>
          </w:tcPr>
          <w:p w:rsidR="009E387F" w:rsidRPr="0013076C" w:rsidRDefault="009E387F" w:rsidP="0006654E">
            <w:r w:rsidRPr="0013076C">
              <w:rPr>
                <w:sz w:val="32"/>
                <w:szCs w:val="32"/>
              </w:rPr>
              <w:lastRenderedPageBreak/>
              <w:br w:type="page"/>
            </w:r>
            <w:r w:rsidRPr="0013076C">
              <w:rPr>
                <w:rFonts w:ascii="Calibri" w:hAnsi="Calibri" w:cs="Arial"/>
                <w:b/>
                <w:caps/>
                <w:sz w:val="40"/>
              </w:rPr>
              <w:t xml:space="preserve">                 marking criteria and Student FEEDBACK</w:t>
            </w:r>
          </w:p>
        </w:tc>
      </w:tr>
    </w:tbl>
    <w:p w:rsidR="009E387F" w:rsidRPr="0013076C" w:rsidRDefault="009E387F" w:rsidP="009E387F"/>
    <w:p w:rsidR="009E387F" w:rsidRPr="0013076C" w:rsidRDefault="009E387F" w:rsidP="009E387F">
      <w:pPr>
        <w:pStyle w:val="BodyText10"/>
        <w:tabs>
          <w:tab w:val="clear" w:pos="720"/>
          <w:tab w:val="clear" w:pos="1440"/>
        </w:tabs>
        <w:jc w:val="both"/>
        <w:rPr>
          <w:rFonts w:ascii="Calibri" w:hAnsi="Calibri"/>
          <w:sz w:val="20"/>
        </w:rPr>
      </w:pPr>
      <w:r w:rsidRPr="0013076C">
        <w:rPr>
          <w:rFonts w:ascii="Calibri" w:hAnsi="Calibri"/>
          <w:sz w:val="20"/>
        </w:rPr>
        <w:t xml:space="preserve">This section details the assessment criteria. The </w:t>
      </w:r>
      <w:r w:rsidRPr="0013076C">
        <w:rPr>
          <w:rFonts w:ascii="Calibri" w:hAnsi="Calibri"/>
          <w:i/>
          <w:sz w:val="20"/>
        </w:rPr>
        <w:t>extent</w:t>
      </w:r>
      <w:r w:rsidRPr="0013076C">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9E387F" w:rsidRPr="0013076C" w:rsidRDefault="009E387F" w:rsidP="009E387F">
      <w:pPr>
        <w:rPr>
          <w:rFonts w:ascii="Calibri" w:hAnsi="Calibri"/>
          <w:b/>
          <w:sz w:val="22"/>
          <w:szCs w:val="22"/>
        </w:rPr>
        <w:sectPr w:rsidR="009E387F" w:rsidRPr="0013076C" w:rsidSect="00202E00">
          <w:footerReference w:type="default" r:id="rId39"/>
          <w:pgSz w:w="11894" w:h="16834"/>
          <w:pgMar w:top="720" w:right="720" w:bottom="720" w:left="720" w:header="706" w:footer="454" w:gutter="0"/>
          <w:paperSrc w:first="1" w:other="1"/>
          <w:cols w:space="720"/>
          <w:docGrid w:linePitch="272"/>
        </w:sectPr>
      </w:pPr>
    </w:p>
    <w:p w:rsidR="009E387F" w:rsidRPr="0013076C" w:rsidRDefault="009E387F" w:rsidP="009E387F">
      <w:pPr>
        <w:rPr>
          <w:rFonts w:ascii="Calibri" w:hAnsi="Calibri"/>
          <w:b/>
          <w:sz w:val="22"/>
          <w:szCs w:val="22"/>
        </w:rPr>
      </w:pPr>
    </w:p>
    <w:tbl>
      <w:tblPr>
        <w:tblW w:w="5000" w:type="pct"/>
        <w:tblLayout w:type="fixed"/>
        <w:tblLook w:val="04A0" w:firstRow="1" w:lastRow="0" w:firstColumn="1" w:lastColumn="0" w:noHBand="0" w:noVBand="1"/>
      </w:tblPr>
      <w:tblGrid>
        <w:gridCol w:w="9464"/>
        <w:gridCol w:w="604"/>
        <w:gridCol w:w="602"/>
      </w:tblGrid>
      <w:tr w:rsidR="009E387F" w:rsidRPr="0013076C" w:rsidTr="0006654E">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9E387F" w:rsidRPr="0013076C" w:rsidRDefault="009E387F" w:rsidP="0006654E">
            <w:pPr>
              <w:rPr>
                <w:rFonts w:ascii="Calibri" w:hAnsi="Calibri"/>
                <w:b/>
                <w:sz w:val="22"/>
              </w:rPr>
            </w:pPr>
            <w:r w:rsidRPr="0013076C">
              <w:rPr>
                <w:rFonts w:ascii="Calibri" w:hAnsi="Calibri"/>
                <w:b/>
                <w:sz w:val="22"/>
                <w:szCs w:val="16"/>
              </w:rPr>
              <w:t xml:space="preserve">Common Assessment Criteria </w:t>
            </w:r>
            <w:r w:rsidRPr="0013076C">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rsidR="009E387F" w:rsidRPr="0013076C" w:rsidRDefault="009E387F" w:rsidP="0006654E">
            <w:pPr>
              <w:ind w:left="34" w:right="113"/>
              <w:jc w:val="center"/>
              <w:rPr>
                <w:rFonts w:ascii="Calibri" w:hAnsi="Calibri"/>
                <w:b/>
                <w:sz w:val="14"/>
                <w:szCs w:val="14"/>
              </w:rPr>
            </w:pPr>
            <w:r w:rsidRPr="0013076C">
              <w:rPr>
                <w:rFonts w:ascii="Calibri" w:hAnsi="Calibri"/>
                <w:b/>
                <w:sz w:val="14"/>
                <w:szCs w:val="14"/>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9E387F" w:rsidRPr="0013076C" w:rsidRDefault="009E387F" w:rsidP="0006654E">
            <w:pPr>
              <w:ind w:left="113" w:right="113"/>
              <w:jc w:val="center"/>
              <w:rPr>
                <w:rFonts w:ascii="Calibri" w:hAnsi="Calibri"/>
                <w:b/>
                <w:sz w:val="14"/>
                <w:szCs w:val="14"/>
              </w:rPr>
            </w:pPr>
            <w:r w:rsidRPr="0013076C">
              <w:rPr>
                <w:rFonts w:ascii="Calibri" w:hAnsi="Calibri"/>
                <w:b/>
                <w:sz w:val="14"/>
                <w:szCs w:val="14"/>
              </w:rPr>
              <w:t xml:space="preserve">Marks </w:t>
            </w:r>
          </w:p>
          <w:p w:rsidR="009E387F" w:rsidRPr="0013076C" w:rsidRDefault="009E387F" w:rsidP="0006654E">
            <w:pPr>
              <w:ind w:left="113" w:right="113"/>
              <w:jc w:val="center"/>
              <w:rPr>
                <w:rFonts w:ascii="Calibri" w:hAnsi="Calibri"/>
                <w:b/>
                <w:sz w:val="14"/>
                <w:szCs w:val="14"/>
              </w:rPr>
            </w:pPr>
            <w:r w:rsidRPr="0013076C">
              <w:rPr>
                <w:rFonts w:ascii="Calibri" w:hAnsi="Calibri"/>
                <w:b/>
                <w:sz w:val="14"/>
                <w:szCs w:val="14"/>
              </w:rPr>
              <w:t>awarded</w:t>
            </w:r>
          </w:p>
        </w:tc>
      </w:tr>
      <w:tr w:rsidR="009E387F" w:rsidRPr="0013076C" w:rsidTr="0006654E">
        <w:trPr>
          <w:trHeight w:val="450"/>
        </w:trPr>
        <w:tc>
          <w:tcPr>
            <w:tcW w:w="4435" w:type="pct"/>
            <w:tcBorders>
              <w:top w:val="single" w:sz="4" w:space="0" w:color="auto"/>
              <w:left w:val="single" w:sz="4" w:space="0" w:color="auto"/>
              <w:right w:val="single" w:sz="4" w:space="0" w:color="auto"/>
            </w:tcBorders>
            <w:shd w:val="clear" w:color="auto" w:fill="D9D9D9"/>
          </w:tcPr>
          <w:p w:rsidR="009E387F" w:rsidRPr="0013076C" w:rsidRDefault="009E387F" w:rsidP="0006654E">
            <w:pPr>
              <w:rPr>
                <w:rFonts w:ascii="Calibri" w:hAnsi="Calibri"/>
                <w:b/>
                <w:sz w:val="16"/>
                <w:szCs w:val="16"/>
              </w:rPr>
            </w:pPr>
            <w:r w:rsidRPr="0013076C">
              <w:rPr>
                <w:rFonts w:ascii="Calibri" w:hAnsi="Calibri"/>
                <w:b/>
                <w:szCs w:val="16"/>
              </w:rPr>
              <w:t xml:space="preserve">1. </w:t>
            </w:r>
            <w:r w:rsidRPr="0013076C">
              <w:rPr>
                <w:rFonts w:ascii="Calibri" w:hAnsi="Calibri"/>
                <w:b/>
              </w:rPr>
              <w:t>Research-informed Literature</w:t>
            </w:r>
            <w:r w:rsidRPr="0013076C">
              <w:rPr>
                <w:rFonts w:ascii="Calibri" w:hAnsi="Calibri"/>
                <w:b/>
                <w:sz w:val="16"/>
                <w:szCs w:val="16"/>
              </w:rPr>
              <w:t xml:space="preserve"> </w:t>
            </w:r>
          </w:p>
          <w:p w:rsidR="009E387F" w:rsidRPr="0013076C" w:rsidRDefault="009E387F" w:rsidP="0006654E">
            <w:pPr>
              <w:spacing w:after="120"/>
              <w:rPr>
                <w:rFonts w:ascii="Calibri" w:hAnsi="Calibri"/>
                <w:sz w:val="14"/>
                <w:szCs w:val="14"/>
              </w:rPr>
            </w:pPr>
            <w:r w:rsidRPr="0013076C">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9E387F" w:rsidRPr="0013076C" w:rsidRDefault="009E387F" w:rsidP="0006654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9E387F" w:rsidRPr="0013076C" w:rsidRDefault="009E387F" w:rsidP="0006654E">
            <w:pPr>
              <w:jc w:val="center"/>
              <w:rPr>
                <w:rFonts w:ascii="Calibri" w:hAnsi="Calibri"/>
                <w:sz w:val="32"/>
              </w:rPr>
            </w:pPr>
          </w:p>
        </w:tc>
      </w:tr>
      <w:tr w:rsidR="009E387F" w:rsidRPr="0013076C" w:rsidTr="0006654E">
        <w:trPr>
          <w:trHeight w:val="450"/>
        </w:trPr>
        <w:tc>
          <w:tcPr>
            <w:tcW w:w="4435" w:type="pct"/>
            <w:vMerge w:val="restart"/>
            <w:tcBorders>
              <w:top w:val="single" w:sz="4" w:space="0" w:color="auto"/>
              <w:left w:val="single" w:sz="4" w:space="0" w:color="auto"/>
              <w:right w:val="single" w:sz="4" w:space="0" w:color="auto"/>
            </w:tcBorders>
          </w:tcPr>
          <w:p w:rsidR="009E387F" w:rsidRPr="0013076C" w:rsidRDefault="009E387F" w:rsidP="0006654E">
            <w:pPr>
              <w:spacing w:after="120"/>
              <w:rPr>
                <w:rFonts w:ascii="Calibri" w:hAnsi="Calibri"/>
                <w:sz w:val="14"/>
                <w:szCs w:val="14"/>
              </w:rPr>
            </w:pPr>
          </w:p>
          <w:p w:rsidR="009E387F" w:rsidRPr="0013076C" w:rsidRDefault="009E387F" w:rsidP="0006654E">
            <w:pPr>
              <w:spacing w:after="120"/>
              <w:rPr>
                <w:rFonts w:ascii="Calibri" w:hAnsi="Calibri"/>
                <w:sz w:val="14"/>
                <w:szCs w:val="14"/>
              </w:rPr>
            </w:pPr>
          </w:p>
          <w:p w:rsidR="009E387F" w:rsidRPr="0013076C" w:rsidRDefault="009E387F" w:rsidP="0006654E">
            <w:pPr>
              <w:spacing w:after="120"/>
              <w:rPr>
                <w:rFonts w:ascii="Calibri" w:hAnsi="Calibri"/>
                <w:sz w:val="14"/>
                <w:szCs w:val="14"/>
              </w:rPr>
            </w:pPr>
          </w:p>
          <w:p w:rsidR="009E387F" w:rsidRPr="0013076C" w:rsidRDefault="009E387F" w:rsidP="0006654E">
            <w:pPr>
              <w:spacing w:after="120"/>
              <w:rPr>
                <w:rFonts w:ascii="Calibri" w:hAnsi="Calibri"/>
                <w:sz w:val="14"/>
                <w:szCs w:val="14"/>
              </w:rPr>
            </w:pPr>
          </w:p>
          <w:p w:rsidR="009E387F" w:rsidRPr="0013076C" w:rsidRDefault="009E387F" w:rsidP="0006654E">
            <w:pPr>
              <w:spacing w:after="120"/>
              <w:rPr>
                <w:rFonts w:ascii="Calibri" w:hAnsi="Calibri"/>
                <w:sz w:val="14"/>
                <w:szCs w:val="14"/>
              </w:rPr>
            </w:pPr>
          </w:p>
          <w:p w:rsidR="009E387F" w:rsidRPr="0013076C" w:rsidRDefault="009E387F" w:rsidP="0006654E">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9E387F" w:rsidRPr="0013076C" w:rsidRDefault="009E387F" w:rsidP="0006654E">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9E387F" w:rsidRPr="0013076C" w:rsidRDefault="009E387F" w:rsidP="0006654E">
            <w:pPr>
              <w:jc w:val="center"/>
              <w:rPr>
                <w:rFonts w:ascii="Calibri" w:hAnsi="Calibri"/>
                <w:sz w:val="32"/>
              </w:rPr>
            </w:pPr>
          </w:p>
        </w:tc>
      </w:tr>
      <w:tr w:rsidR="009E387F" w:rsidRPr="0013076C" w:rsidTr="0006654E">
        <w:trPr>
          <w:trHeight w:val="451"/>
        </w:trPr>
        <w:tc>
          <w:tcPr>
            <w:tcW w:w="4435" w:type="pct"/>
            <w:vMerge/>
            <w:tcBorders>
              <w:left w:val="single" w:sz="4" w:space="0" w:color="auto"/>
              <w:bottom w:val="single" w:sz="4" w:space="0" w:color="auto"/>
              <w:right w:val="single" w:sz="4" w:space="0" w:color="auto"/>
            </w:tcBorders>
          </w:tcPr>
          <w:p w:rsidR="009E387F" w:rsidRPr="0013076C" w:rsidRDefault="009E387F" w:rsidP="0006654E">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9E387F" w:rsidRPr="0013076C" w:rsidRDefault="009E387F" w:rsidP="0006654E">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9E387F" w:rsidRPr="0013076C" w:rsidRDefault="009E387F" w:rsidP="0006654E">
            <w:pPr>
              <w:jc w:val="center"/>
              <w:rPr>
                <w:rFonts w:ascii="Calibri" w:hAnsi="Calibri"/>
                <w:sz w:val="32"/>
              </w:rPr>
            </w:pPr>
          </w:p>
        </w:tc>
      </w:tr>
      <w:tr w:rsidR="009E387F" w:rsidRPr="0013076C" w:rsidTr="0006654E">
        <w:trPr>
          <w:trHeight w:val="450"/>
        </w:trPr>
        <w:tc>
          <w:tcPr>
            <w:tcW w:w="4435" w:type="pct"/>
            <w:tcBorders>
              <w:top w:val="single" w:sz="4" w:space="0" w:color="auto"/>
              <w:left w:val="single" w:sz="4" w:space="0" w:color="auto"/>
              <w:right w:val="single" w:sz="4" w:space="0" w:color="auto"/>
            </w:tcBorders>
            <w:shd w:val="clear" w:color="auto" w:fill="D9D9D9"/>
          </w:tcPr>
          <w:p w:rsidR="009E387F" w:rsidRPr="0013076C" w:rsidRDefault="009E387F" w:rsidP="0006654E">
            <w:pPr>
              <w:rPr>
                <w:rFonts w:ascii="Calibri" w:hAnsi="Calibri"/>
                <w:b/>
              </w:rPr>
            </w:pPr>
            <w:r w:rsidRPr="0013076C">
              <w:rPr>
                <w:rFonts w:ascii="Calibri" w:hAnsi="Calibri"/>
                <w:b/>
                <w:szCs w:val="16"/>
              </w:rPr>
              <w:t xml:space="preserve">2. </w:t>
            </w:r>
            <w:r w:rsidRPr="0013076C">
              <w:rPr>
                <w:rFonts w:ascii="Calibri" w:hAnsi="Calibri"/>
                <w:b/>
              </w:rPr>
              <w:t>Knowledge and Understanding of Subject</w:t>
            </w:r>
          </w:p>
          <w:p w:rsidR="009E387F" w:rsidRPr="0013076C" w:rsidRDefault="009E387F" w:rsidP="0006654E">
            <w:pPr>
              <w:spacing w:after="120"/>
              <w:rPr>
                <w:rFonts w:ascii="Calibri" w:hAnsi="Calibri"/>
                <w:sz w:val="14"/>
                <w:szCs w:val="14"/>
              </w:rPr>
            </w:pPr>
            <w:r w:rsidRPr="0013076C">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9E387F" w:rsidRPr="0013076C" w:rsidRDefault="009E387F" w:rsidP="0006654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9E387F" w:rsidRPr="0013076C" w:rsidRDefault="009E387F" w:rsidP="0006654E">
            <w:pPr>
              <w:jc w:val="center"/>
              <w:rPr>
                <w:rFonts w:ascii="Calibri" w:hAnsi="Calibri"/>
                <w:sz w:val="32"/>
              </w:rPr>
            </w:pPr>
          </w:p>
        </w:tc>
      </w:tr>
      <w:tr w:rsidR="009E387F" w:rsidRPr="0013076C" w:rsidTr="0006654E">
        <w:trPr>
          <w:trHeight w:val="450"/>
        </w:trPr>
        <w:tc>
          <w:tcPr>
            <w:tcW w:w="4435" w:type="pct"/>
            <w:vMerge w:val="restart"/>
            <w:tcBorders>
              <w:top w:val="single" w:sz="4" w:space="0" w:color="auto"/>
              <w:left w:val="single" w:sz="4" w:space="0" w:color="auto"/>
              <w:right w:val="single" w:sz="4" w:space="0" w:color="auto"/>
            </w:tcBorders>
          </w:tcPr>
          <w:p w:rsidR="009E387F" w:rsidRPr="0013076C" w:rsidRDefault="009E387F" w:rsidP="0006654E">
            <w:pPr>
              <w:spacing w:after="120"/>
              <w:rPr>
                <w:rFonts w:ascii="Calibri" w:hAnsi="Calibri"/>
                <w:sz w:val="14"/>
                <w:szCs w:val="14"/>
              </w:rPr>
            </w:pPr>
          </w:p>
          <w:p w:rsidR="009E387F" w:rsidRPr="0013076C" w:rsidRDefault="009E387F" w:rsidP="0006654E">
            <w:pPr>
              <w:spacing w:after="120"/>
              <w:rPr>
                <w:rFonts w:ascii="Calibri" w:hAnsi="Calibri"/>
                <w:sz w:val="14"/>
                <w:szCs w:val="14"/>
              </w:rPr>
            </w:pPr>
          </w:p>
          <w:p w:rsidR="009E387F" w:rsidRPr="0013076C" w:rsidRDefault="009E387F" w:rsidP="0006654E">
            <w:pPr>
              <w:spacing w:after="120"/>
              <w:rPr>
                <w:rFonts w:ascii="Calibri" w:hAnsi="Calibri"/>
                <w:sz w:val="14"/>
                <w:szCs w:val="14"/>
              </w:rPr>
            </w:pPr>
          </w:p>
          <w:p w:rsidR="009E387F" w:rsidRPr="0013076C" w:rsidRDefault="009E387F" w:rsidP="0006654E">
            <w:pPr>
              <w:spacing w:after="120"/>
              <w:rPr>
                <w:rFonts w:ascii="Calibri" w:hAnsi="Calibri"/>
                <w:sz w:val="14"/>
                <w:szCs w:val="14"/>
              </w:rPr>
            </w:pPr>
          </w:p>
          <w:p w:rsidR="009E387F" w:rsidRPr="0013076C" w:rsidRDefault="009E387F" w:rsidP="0006654E">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9E387F" w:rsidRPr="0013076C" w:rsidRDefault="009E387F" w:rsidP="0006654E">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9E387F" w:rsidRPr="0013076C" w:rsidRDefault="009E387F" w:rsidP="0006654E">
            <w:pPr>
              <w:jc w:val="center"/>
              <w:rPr>
                <w:rFonts w:ascii="Calibri" w:hAnsi="Calibri"/>
                <w:sz w:val="32"/>
              </w:rPr>
            </w:pPr>
          </w:p>
        </w:tc>
      </w:tr>
      <w:tr w:rsidR="009E387F" w:rsidRPr="0013076C" w:rsidTr="0006654E">
        <w:trPr>
          <w:trHeight w:val="451"/>
        </w:trPr>
        <w:tc>
          <w:tcPr>
            <w:tcW w:w="4435" w:type="pct"/>
            <w:vMerge/>
            <w:tcBorders>
              <w:left w:val="single" w:sz="4" w:space="0" w:color="auto"/>
              <w:bottom w:val="single" w:sz="4" w:space="0" w:color="auto"/>
              <w:right w:val="single" w:sz="4" w:space="0" w:color="auto"/>
            </w:tcBorders>
          </w:tcPr>
          <w:p w:rsidR="009E387F" w:rsidRPr="0013076C" w:rsidRDefault="009E387F" w:rsidP="0006654E">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9E387F" w:rsidRPr="0013076C" w:rsidRDefault="009E387F" w:rsidP="0006654E">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9E387F" w:rsidRPr="0013076C" w:rsidRDefault="009E387F" w:rsidP="0006654E">
            <w:pPr>
              <w:jc w:val="center"/>
              <w:rPr>
                <w:rFonts w:ascii="Calibri" w:hAnsi="Calibri"/>
                <w:sz w:val="32"/>
              </w:rPr>
            </w:pPr>
          </w:p>
        </w:tc>
      </w:tr>
      <w:tr w:rsidR="009E387F" w:rsidRPr="0013076C" w:rsidTr="0006654E">
        <w:trPr>
          <w:trHeight w:val="450"/>
        </w:trPr>
        <w:tc>
          <w:tcPr>
            <w:tcW w:w="4435" w:type="pct"/>
            <w:tcBorders>
              <w:top w:val="single" w:sz="4" w:space="0" w:color="auto"/>
              <w:left w:val="single" w:sz="4" w:space="0" w:color="auto"/>
              <w:right w:val="single" w:sz="4" w:space="0" w:color="auto"/>
            </w:tcBorders>
            <w:shd w:val="clear" w:color="auto" w:fill="D9D9D9"/>
          </w:tcPr>
          <w:p w:rsidR="009E387F" w:rsidRPr="0013076C" w:rsidRDefault="009E387F" w:rsidP="0006654E">
            <w:pPr>
              <w:rPr>
                <w:rFonts w:ascii="Calibri" w:hAnsi="Calibri"/>
                <w:b/>
                <w:sz w:val="16"/>
                <w:szCs w:val="16"/>
              </w:rPr>
            </w:pPr>
            <w:r w:rsidRPr="0013076C">
              <w:rPr>
                <w:rFonts w:ascii="Calibri" w:hAnsi="Calibri"/>
                <w:b/>
                <w:szCs w:val="16"/>
              </w:rPr>
              <w:t xml:space="preserve">3. </w:t>
            </w:r>
            <w:r w:rsidRPr="0013076C">
              <w:rPr>
                <w:rFonts w:ascii="Calibri" w:hAnsi="Calibri"/>
                <w:b/>
              </w:rPr>
              <w:t>Analysis</w:t>
            </w:r>
          </w:p>
          <w:p w:rsidR="009E387F" w:rsidRPr="0013076C" w:rsidRDefault="009E387F" w:rsidP="0006654E">
            <w:pPr>
              <w:spacing w:after="120"/>
              <w:rPr>
                <w:rFonts w:ascii="Calibri" w:hAnsi="Calibri"/>
                <w:sz w:val="14"/>
                <w:szCs w:val="14"/>
              </w:rPr>
            </w:pPr>
            <w:r w:rsidRPr="0013076C">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9E387F" w:rsidRPr="0013076C" w:rsidRDefault="009E387F" w:rsidP="0006654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9E387F" w:rsidRPr="0013076C" w:rsidRDefault="009E387F" w:rsidP="0006654E">
            <w:pPr>
              <w:jc w:val="center"/>
              <w:rPr>
                <w:rFonts w:ascii="Calibri" w:hAnsi="Calibri"/>
                <w:sz w:val="32"/>
              </w:rPr>
            </w:pPr>
          </w:p>
        </w:tc>
      </w:tr>
      <w:tr w:rsidR="009E387F" w:rsidRPr="0013076C" w:rsidTr="0006654E">
        <w:trPr>
          <w:trHeight w:val="450"/>
        </w:trPr>
        <w:tc>
          <w:tcPr>
            <w:tcW w:w="4435" w:type="pct"/>
            <w:vMerge w:val="restart"/>
            <w:tcBorders>
              <w:top w:val="single" w:sz="4" w:space="0" w:color="auto"/>
              <w:left w:val="single" w:sz="4" w:space="0" w:color="auto"/>
              <w:right w:val="single" w:sz="4" w:space="0" w:color="auto"/>
            </w:tcBorders>
          </w:tcPr>
          <w:p w:rsidR="009E387F" w:rsidRPr="0013076C" w:rsidRDefault="009E387F" w:rsidP="0006654E">
            <w:pPr>
              <w:spacing w:after="120"/>
              <w:rPr>
                <w:rFonts w:ascii="Calibri" w:hAnsi="Calibri"/>
                <w:sz w:val="14"/>
                <w:szCs w:val="14"/>
              </w:rPr>
            </w:pPr>
          </w:p>
          <w:p w:rsidR="009E387F" w:rsidRPr="0013076C" w:rsidRDefault="009E387F" w:rsidP="0006654E">
            <w:pPr>
              <w:spacing w:after="120"/>
              <w:rPr>
                <w:rFonts w:ascii="Calibri" w:hAnsi="Calibri"/>
                <w:sz w:val="14"/>
                <w:szCs w:val="14"/>
              </w:rPr>
            </w:pPr>
          </w:p>
          <w:p w:rsidR="009E387F" w:rsidRPr="0013076C" w:rsidRDefault="009E387F" w:rsidP="0006654E">
            <w:pPr>
              <w:spacing w:after="120"/>
              <w:rPr>
                <w:rFonts w:ascii="Calibri" w:hAnsi="Calibri"/>
                <w:sz w:val="14"/>
                <w:szCs w:val="14"/>
              </w:rPr>
            </w:pPr>
          </w:p>
          <w:p w:rsidR="009E387F" w:rsidRPr="0013076C" w:rsidRDefault="009E387F" w:rsidP="0006654E">
            <w:pPr>
              <w:spacing w:after="120"/>
              <w:rPr>
                <w:rFonts w:ascii="Calibri" w:hAnsi="Calibri"/>
                <w:sz w:val="14"/>
                <w:szCs w:val="14"/>
              </w:rPr>
            </w:pPr>
          </w:p>
          <w:p w:rsidR="009E387F" w:rsidRPr="0013076C" w:rsidRDefault="009E387F" w:rsidP="0006654E">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9E387F" w:rsidRPr="0013076C" w:rsidRDefault="009E387F" w:rsidP="0006654E">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9E387F" w:rsidRPr="0013076C" w:rsidRDefault="009E387F" w:rsidP="0006654E">
            <w:pPr>
              <w:jc w:val="center"/>
              <w:rPr>
                <w:rFonts w:ascii="Calibri" w:hAnsi="Calibri"/>
                <w:sz w:val="32"/>
              </w:rPr>
            </w:pPr>
          </w:p>
        </w:tc>
      </w:tr>
      <w:tr w:rsidR="009E387F" w:rsidRPr="0013076C" w:rsidTr="0006654E">
        <w:trPr>
          <w:trHeight w:val="451"/>
        </w:trPr>
        <w:tc>
          <w:tcPr>
            <w:tcW w:w="4435" w:type="pct"/>
            <w:vMerge/>
            <w:tcBorders>
              <w:left w:val="single" w:sz="4" w:space="0" w:color="auto"/>
              <w:bottom w:val="single" w:sz="4" w:space="0" w:color="auto"/>
              <w:right w:val="single" w:sz="4" w:space="0" w:color="auto"/>
            </w:tcBorders>
          </w:tcPr>
          <w:p w:rsidR="009E387F" w:rsidRPr="0013076C" w:rsidRDefault="009E387F" w:rsidP="0006654E">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9E387F" w:rsidRPr="0013076C" w:rsidRDefault="009E387F" w:rsidP="0006654E">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9E387F" w:rsidRPr="0013076C" w:rsidRDefault="009E387F" w:rsidP="0006654E">
            <w:pPr>
              <w:jc w:val="center"/>
              <w:rPr>
                <w:rFonts w:ascii="Calibri" w:hAnsi="Calibri"/>
                <w:sz w:val="32"/>
              </w:rPr>
            </w:pPr>
          </w:p>
        </w:tc>
      </w:tr>
      <w:tr w:rsidR="009E387F" w:rsidRPr="0013076C" w:rsidTr="0006654E">
        <w:trPr>
          <w:trHeight w:val="450"/>
        </w:trPr>
        <w:tc>
          <w:tcPr>
            <w:tcW w:w="4435" w:type="pct"/>
            <w:tcBorders>
              <w:top w:val="single" w:sz="4" w:space="0" w:color="auto"/>
              <w:left w:val="single" w:sz="4" w:space="0" w:color="auto"/>
              <w:right w:val="single" w:sz="4" w:space="0" w:color="auto"/>
            </w:tcBorders>
            <w:shd w:val="clear" w:color="auto" w:fill="D9D9D9"/>
          </w:tcPr>
          <w:p w:rsidR="009E387F" w:rsidRPr="0013076C" w:rsidRDefault="009E387F" w:rsidP="0006654E">
            <w:pPr>
              <w:rPr>
                <w:rFonts w:ascii="Calibri" w:hAnsi="Calibri"/>
                <w:b/>
                <w:sz w:val="16"/>
                <w:szCs w:val="16"/>
              </w:rPr>
            </w:pPr>
            <w:r w:rsidRPr="0013076C">
              <w:rPr>
                <w:rFonts w:ascii="Calibri" w:hAnsi="Calibri"/>
                <w:b/>
                <w:szCs w:val="16"/>
              </w:rPr>
              <w:t xml:space="preserve">4. </w:t>
            </w:r>
            <w:r w:rsidRPr="0013076C">
              <w:rPr>
                <w:rFonts w:ascii="Calibri" w:hAnsi="Calibri"/>
                <w:b/>
              </w:rPr>
              <w:t>Practical Application and Deployment</w:t>
            </w:r>
          </w:p>
          <w:p w:rsidR="009E387F" w:rsidRPr="0013076C" w:rsidRDefault="009E387F" w:rsidP="0006654E">
            <w:pPr>
              <w:spacing w:after="120"/>
              <w:rPr>
                <w:rFonts w:ascii="Calibri" w:hAnsi="Calibri"/>
                <w:sz w:val="14"/>
                <w:szCs w:val="14"/>
              </w:rPr>
            </w:pPr>
            <w:r w:rsidRPr="0013076C">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9E387F" w:rsidRPr="0013076C" w:rsidRDefault="009E387F" w:rsidP="0006654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9E387F" w:rsidRPr="0013076C" w:rsidRDefault="009E387F" w:rsidP="0006654E">
            <w:pPr>
              <w:jc w:val="center"/>
              <w:rPr>
                <w:rFonts w:ascii="Calibri" w:hAnsi="Calibri"/>
                <w:sz w:val="32"/>
              </w:rPr>
            </w:pPr>
          </w:p>
        </w:tc>
      </w:tr>
      <w:tr w:rsidR="009E387F" w:rsidRPr="0013076C" w:rsidTr="0006654E">
        <w:trPr>
          <w:trHeight w:val="451"/>
        </w:trPr>
        <w:tc>
          <w:tcPr>
            <w:tcW w:w="4435" w:type="pct"/>
            <w:vMerge w:val="restart"/>
            <w:tcBorders>
              <w:top w:val="single" w:sz="4" w:space="0" w:color="auto"/>
              <w:left w:val="single" w:sz="4" w:space="0" w:color="auto"/>
              <w:right w:val="single" w:sz="4" w:space="0" w:color="auto"/>
            </w:tcBorders>
          </w:tcPr>
          <w:p w:rsidR="009E387F" w:rsidRPr="0013076C" w:rsidRDefault="009E387F" w:rsidP="0006654E">
            <w:pPr>
              <w:spacing w:after="120"/>
              <w:rPr>
                <w:rFonts w:ascii="Calibri" w:hAnsi="Calibri"/>
                <w:sz w:val="14"/>
                <w:szCs w:val="14"/>
              </w:rPr>
            </w:pPr>
          </w:p>
          <w:p w:rsidR="009E387F" w:rsidRPr="0013076C" w:rsidRDefault="009E387F" w:rsidP="0006654E">
            <w:pPr>
              <w:spacing w:after="120"/>
              <w:rPr>
                <w:rFonts w:ascii="Calibri" w:hAnsi="Calibri"/>
                <w:sz w:val="14"/>
                <w:szCs w:val="14"/>
              </w:rPr>
            </w:pPr>
          </w:p>
          <w:p w:rsidR="009E387F" w:rsidRPr="0013076C" w:rsidRDefault="009E387F" w:rsidP="0006654E">
            <w:pPr>
              <w:spacing w:after="120"/>
              <w:rPr>
                <w:rFonts w:ascii="Calibri" w:hAnsi="Calibri"/>
                <w:sz w:val="14"/>
                <w:szCs w:val="14"/>
              </w:rPr>
            </w:pPr>
          </w:p>
          <w:p w:rsidR="009E387F" w:rsidRPr="0013076C" w:rsidRDefault="009E387F" w:rsidP="0006654E">
            <w:pPr>
              <w:spacing w:after="120"/>
              <w:rPr>
                <w:rFonts w:ascii="Calibri" w:hAnsi="Calibri"/>
                <w:sz w:val="14"/>
                <w:szCs w:val="14"/>
              </w:rPr>
            </w:pPr>
          </w:p>
          <w:p w:rsidR="009E387F" w:rsidRPr="0013076C" w:rsidRDefault="009E387F" w:rsidP="0006654E">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9E387F" w:rsidRPr="0013076C" w:rsidRDefault="009E387F" w:rsidP="0006654E">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9E387F" w:rsidRPr="0013076C" w:rsidRDefault="009E387F" w:rsidP="0006654E">
            <w:pPr>
              <w:jc w:val="center"/>
              <w:rPr>
                <w:rFonts w:ascii="Calibri" w:hAnsi="Calibri"/>
                <w:sz w:val="32"/>
              </w:rPr>
            </w:pPr>
          </w:p>
        </w:tc>
      </w:tr>
      <w:tr w:rsidR="009E387F" w:rsidRPr="0013076C" w:rsidTr="0006654E">
        <w:trPr>
          <w:trHeight w:val="450"/>
        </w:trPr>
        <w:tc>
          <w:tcPr>
            <w:tcW w:w="4435" w:type="pct"/>
            <w:vMerge/>
            <w:tcBorders>
              <w:left w:val="single" w:sz="4" w:space="0" w:color="auto"/>
              <w:bottom w:val="single" w:sz="4" w:space="0" w:color="auto"/>
              <w:right w:val="single" w:sz="4" w:space="0" w:color="auto"/>
            </w:tcBorders>
          </w:tcPr>
          <w:p w:rsidR="009E387F" w:rsidRPr="0013076C" w:rsidRDefault="009E387F" w:rsidP="0006654E">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9E387F" w:rsidRPr="0013076C" w:rsidRDefault="009E387F" w:rsidP="0006654E">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9E387F" w:rsidRPr="0013076C" w:rsidRDefault="009E387F" w:rsidP="0006654E">
            <w:pPr>
              <w:jc w:val="center"/>
              <w:rPr>
                <w:rFonts w:ascii="Calibri" w:hAnsi="Calibri"/>
                <w:sz w:val="32"/>
              </w:rPr>
            </w:pPr>
          </w:p>
        </w:tc>
      </w:tr>
      <w:tr w:rsidR="009E387F" w:rsidRPr="0013076C" w:rsidTr="0006654E">
        <w:trPr>
          <w:trHeight w:val="450"/>
        </w:trPr>
        <w:tc>
          <w:tcPr>
            <w:tcW w:w="4435" w:type="pct"/>
            <w:tcBorders>
              <w:top w:val="single" w:sz="4" w:space="0" w:color="auto"/>
              <w:left w:val="single" w:sz="4" w:space="0" w:color="auto"/>
              <w:right w:val="single" w:sz="4" w:space="0" w:color="auto"/>
            </w:tcBorders>
            <w:shd w:val="clear" w:color="auto" w:fill="D9D9D9"/>
          </w:tcPr>
          <w:p w:rsidR="009E387F" w:rsidRPr="0013076C" w:rsidRDefault="009E387F" w:rsidP="0006654E">
            <w:pPr>
              <w:rPr>
                <w:rFonts w:ascii="Calibri" w:hAnsi="Calibri"/>
                <w:b/>
                <w:sz w:val="16"/>
                <w:szCs w:val="16"/>
              </w:rPr>
            </w:pPr>
            <w:r w:rsidRPr="0013076C">
              <w:rPr>
                <w:rFonts w:ascii="Calibri" w:hAnsi="Calibri"/>
                <w:b/>
                <w:szCs w:val="16"/>
              </w:rPr>
              <w:t xml:space="preserve">5. </w:t>
            </w:r>
            <w:r w:rsidRPr="0013076C">
              <w:rPr>
                <w:rFonts w:ascii="Calibri" w:hAnsi="Calibri"/>
                <w:b/>
              </w:rPr>
              <w:t>Skills for Professional Practice</w:t>
            </w:r>
            <w:r w:rsidRPr="0013076C">
              <w:rPr>
                <w:rFonts w:ascii="Calibri" w:hAnsi="Calibri"/>
                <w:b/>
                <w:sz w:val="16"/>
                <w:szCs w:val="16"/>
              </w:rPr>
              <w:t xml:space="preserve"> </w:t>
            </w:r>
          </w:p>
          <w:p w:rsidR="009E387F" w:rsidRPr="0013076C" w:rsidRDefault="009E387F" w:rsidP="0006654E">
            <w:pPr>
              <w:spacing w:after="120"/>
              <w:rPr>
                <w:rFonts w:ascii="Calibri" w:hAnsi="Calibri"/>
                <w:sz w:val="14"/>
                <w:szCs w:val="14"/>
              </w:rPr>
            </w:pPr>
            <w:r w:rsidRPr="0013076C">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9E387F" w:rsidRPr="0013076C" w:rsidRDefault="009E387F" w:rsidP="0006654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9E387F" w:rsidRPr="0013076C" w:rsidRDefault="009E387F" w:rsidP="0006654E">
            <w:pPr>
              <w:jc w:val="center"/>
              <w:rPr>
                <w:rFonts w:ascii="Calibri" w:hAnsi="Calibri"/>
                <w:sz w:val="32"/>
              </w:rPr>
            </w:pPr>
          </w:p>
        </w:tc>
      </w:tr>
      <w:tr w:rsidR="009E387F" w:rsidRPr="0013076C" w:rsidTr="0006654E">
        <w:trPr>
          <w:trHeight w:val="451"/>
        </w:trPr>
        <w:tc>
          <w:tcPr>
            <w:tcW w:w="4435" w:type="pct"/>
            <w:vMerge w:val="restart"/>
            <w:tcBorders>
              <w:top w:val="single" w:sz="4" w:space="0" w:color="auto"/>
              <w:left w:val="single" w:sz="4" w:space="0" w:color="auto"/>
              <w:right w:val="single" w:sz="4" w:space="0" w:color="auto"/>
            </w:tcBorders>
          </w:tcPr>
          <w:p w:rsidR="009E387F" w:rsidRPr="0013076C" w:rsidRDefault="009E387F" w:rsidP="0006654E">
            <w:pPr>
              <w:spacing w:after="120"/>
              <w:rPr>
                <w:rFonts w:ascii="Calibri" w:hAnsi="Calibri"/>
                <w:sz w:val="14"/>
                <w:szCs w:val="14"/>
              </w:rPr>
            </w:pPr>
          </w:p>
          <w:p w:rsidR="009E387F" w:rsidRPr="0013076C" w:rsidRDefault="009E387F" w:rsidP="0006654E">
            <w:pPr>
              <w:spacing w:after="120"/>
              <w:rPr>
                <w:rFonts w:ascii="Calibri" w:hAnsi="Calibri"/>
                <w:sz w:val="14"/>
                <w:szCs w:val="14"/>
              </w:rPr>
            </w:pPr>
          </w:p>
          <w:p w:rsidR="009E387F" w:rsidRPr="0013076C" w:rsidRDefault="009E387F" w:rsidP="0006654E">
            <w:pPr>
              <w:spacing w:after="120"/>
              <w:rPr>
                <w:rFonts w:ascii="Calibri" w:hAnsi="Calibri"/>
                <w:sz w:val="14"/>
                <w:szCs w:val="14"/>
              </w:rPr>
            </w:pPr>
          </w:p>
          <w:p w:rsidR="009E387F" w:rsidRPr="0013076C" w:rsidRDefault="009E387F" w:rsidP="0006654E">
            <w:pPr>
              <w:spacing w:after="120"/>
              <w:rPr>
                <w:rFonts w:ascii="Calibri" w:hAnsi="Calibri"/>
                <w:sz w:val="14"/>
                <w:szCs w:val="14"/>
              </w:rPr>
            </w:pPr>
          </w:p>
          <w:p w:rsidR="009E387F" w:rsidRPr="0013076C" w:rsidRDefault="009E387F" w:rsidP="0006654E">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9E387F" w:rsidRPr="0013076C" w:rsidRDefault="009E387F" w:rsidP="0006654E">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9E387F" w:rsidRPr="0013076C" w:rsidRDefault="009E387F" w:rsidP="0006654E">
            <w:pPr>
              <w:jc w:val="center"/>
              <w:rPr>
                <w:rFonts w:ascii="Calibri" w:hAnsi="Calibri"/>
                <w:sz w:val="32"/>
              </w:rPr>
            </w:pPr>
          </w:p>
        </w:tc>
      </w:tr>
      <w:tr w:rsidR="009E387F" w:rsidRPr="0013076C" w:rsidTr="0006654E">
        <w:trPr>
          <w:trHeight w:val="450"/>
        </w:trPr>
        <w:tc>
          <w:tcPr>
            <w:tcW w:w="4435" w:type="pct"/>
            <w:vMerge/>
            <w:tcBorders>
              <w:left w:val="single" w:sz="4" w:space="0" w:color="auto"/>
              <w:bottom w:val="single" w:sz="4" w:space="0" w:color="auto"/>
              <w:right w:val="single" w:sz="4" w:space="0" w:color="auto"/>
            </w:tcBorders>
          </w:tcPr>
          <w:p w:rsidR="009E387F" w:rsidRPr="0013076C" w:rsidRDefault="009E387F" w:rsidP="0006654E">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9E387F" w:rsidRPr="0013076C" w:rsidRDefault="009E387F" w:rsidP="0006654E">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9E387F" w:rsidRPr="0013076C" w:rsidRDefault="009E387F" w:rsidP="0006654E">
            <w:pPr>
              <w:jc w:val="center"/>
              <w:rPr>
                <w:rFonts w:ascii="Calibri" w:hAnsi="Calibri"/>
                <w:sz w:val="32"/>
              </w:rPr>
            </w:pPr>
          </w:p>
        </w:tc>
      </w:tr>
    </w:tbl>
    <w:p w:rsidR="009E387F" w:rsidRPr="0013076C" w:rsidRDefault="009E387F" w:rsidP="009E387F">
      <w:pPr>
        <w:ind w:left="284" w:right="531"/>
        <w:rPr>
          <w:rFonts w:ascii="Calibri" w:hAnsi="Calibri"/>
          <w:b/>
          <w:sz w:val="16"/>
          <w:szCs w:val="16"/>
        </w:rPr>
      </w:pPr>
    </w:p>
    <w:p w:rsidR="009E387F" w:rsidRPr="0013076C" w:rsidRDefault="009E387F" w:rsidP="009E387F">
      <w:pPr>
        <w:ind w:left="284" w:right="531"/>
        <w:rPr>
          <w:rFonts w:ascii="Calibri" w:hAnsi="Calibri"/>
          <w:b/>
          <w:sz w:val="16"/>
          <w:szCs w:val="16"/>
        </w:rPr>
      </w:pPr>
    </w:p>
    <w:p w:rsidR="009E387F" w:rsidRPr="0013076C" w:rsidRDefault="009E387F" w:rsidP="009E387F">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9E387F" w:rsidRPr="0013076C" w:rsidTr="0006654E">
        <w:trPr>
          <w:cantSplit/>
        </w:trPr>
        <w:tc>
          <w:tcPr>
            <w:tcW w:w="6062" w:type="dxa"/>
            <w:vMerge w:val="restart"/>
            <w:shd w:val="pct15" w:color="auto" w:fill="auto"/>
            <w:vAlign w:val="center"/>
          </w:tcPr>
          <w:p w:rsidR="009E387F" w:rsidRPr="0013076C" w:rsidRDefault="009E387F" w:rsidP="0006654E">
            <w:pPr>
              <w:rPr>
                <w:rFonts w:ascii="Calibri" w:hAnsi="Calibri"/>
                <w:sz w:val="16"/>
                <w:szCs w:val="16"/>
              </w:rPr>
            </w:pPr>
            <w:r w:rsidRPr="0013076C">
              <w:rPr>
                <w:rFonts w:ascii="Calibri" w:hAnsi="Calibri" w:cs="Arial"/>
                <w:b/>
                <w:bCs/>
                <w:sz w:val="22"/>
                <w:szCs w:val="22"/>
              </w:rPr>
              <w:t xml:space="preserve">Assignment Mark </w:t>
            </w:r>
            <w:r w:rsidRPr="0013076C">
              <w:rPr>
                <w:rFonts w:ascii="Calibri" w:hAnsi="Calibri" w:cs="Arial"/>
                <w:bCs/>
                <w:sz w:val="22"/>
                <w:szCs w:val="22"/>
              </w:rPr>
              <w:t>(</w:t>
            </w:r>
            <w:r w:rsidRPr="0013076C">
              <w:rPr>
                <w:rFonts w:ascii="Calibri" w:hAnsi="Calibri"/>
                <w:sz w:val="16"/>
                <w:szCs w:val="16"/>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rsidR="009E387F" w:rsidRPr="0013076C" w:rsidRDefault="009E387F" w:rsidP="0006654E">
            <w:pPr>
              <w:rPr>
                <w:rFonts w:ascii="Calibri" w:hAnsi="Calibri" w:cs="Arial"/>
                <w:b/>
                <w:bCs/>
                <w:sz w:val="16"/>
                <w:szCs w:val="16"/>
              </w:rPr>
            </w:pPr>
            <w:r w:rsidRPr="0013076C">
              <w:rPr>
                <w:rFonts w:ascii="Calibri" w:hAnsi="Calibri" w:cs="Arial"/>
                <w:b/>
                <w:sz w:val="16"/>
                <w:szCs w:val="16"/>
              </w:rPr>
              <w:t>Late Submission Penalties (tick if appropriate)</w:t>
            </w:r>
          </w:p>
        </w:tc>
        <w:tc>
          <w:tcPr>
            <w:tcW w:w="1276" w:type="dxa"/>
            <w:vMerge w:val="restart"/>
            <w:vAlign w:val="center"/>
          </w:tcPr>
          <w:p w:rsidR="009E387F" w:rsidRPr="0013076C" w:rsidRDefault="009E387F" w:rsidP="0006654E">
            <w:pPr>
              <w:jc w:val="right"/>
              <w:rPr>
                <w:rFonts w:ascii="Calibri" w:hAnsi="Calibri" w:cs="Arial"/>
                <w:b/>
                <w:bCs/>
              </w:rPr>
            </w:pPr>
            <w:r w:rsidRPr="0013076C">
              <w:rPr>
                <w:rFonts w:ascii="Calibri" w:hAnsi="Calibri" w:cs="Arial"/>
                <w:b/>
                <w:bCs/>
              </w:rPr>
              <w:t>%</w:t>
            </w:r>
          </w:p>
        </w:tc>
      </w:tr>
      <w:tr w:rsidR="009E387F" w:rsidRPr="0013076C" w:rsidTr="0006654E">
        <w:trPr>
          <w:cantSplit/>
        </w:trPr>
        <w:tc>
          <w:tcPr>
            <w:tcW w:w="6062" w:type="dxa"/>
            <w:vMerge/>
            <w:vAlign w:val="bottom"/>
          </w:tcPr>
          <w:p w:rsidR="009E387F" w:rsidRPr="0013076C" w:rsidRDefault="009E387F" w:rsidP="0006654E">
            <w:pPr>
              <w:rPr>
                <w:rFonts w:ascii="Calibri" w:hAnsi="Calibri" w:cs="Arial"/>
              </w:rPr>
            </w:pPr>
          </w:p>
        </w:tc>
        <w:tc>
          <w:tcPr>
            <w:tcW w:w="2903" w:type="dxa"/>
            <w:vAlign w:val="bottom"/>
          </w:tcPr>
          <w:p w:rsidR="009E387F" w:rsidRPr="0013076C" w:rsidRDefault="009E387F" w:rsidP="0006654E">
            <w:pPr>
              <w:rPr>
                <w:rFonts w:ascii="Calibri" w:hAnsi="Calibri" w:cs="Arial"/>
                <w:b/>
                <w:bCs/>
                <w:sz w:val="16"/>
                <w:szCs w:val="16"/>
              </w:rPr>
            </w:pPr>
            <w:r w:rsidRPr="0013076C">
              <w:rPr>
                <w:rFonts w:ascii="Calibri" w:hAnsi="Calibri" w:cs="Arial"/>
                <w:sz w:val="16"/>
                <w:szCs w:val="16"/>
              </w:rPr>
              <w:t>Up to one-week late</w:t>
            </w:r>
          </w:p>
        </w:tc>
        <w:tc>
          <w:tcPr>
            <w:tcW w:w="425" w:type="dxa"/>
            <w:vAlign w:val="bottom"/>
          </w:tcPr>
          <w:p w:rsidR="009E387F" w:rsidRPr="0013076C" w:rsidRDefault="009E387F" w:rsidP="0006654E">
            <w:pPr>
              <w:jc w:val="center"/>
              <w:rPr>
                <w:rFonts w:ascii="Calibri" w:hAnsi="Calibri" w:cs="Arial"/>
                <w:sz w:val="12"/>
                <w:szCs w:val="12"/>
              </w:rPr>
            </w:pPr>
          </w:p>
        </w:tc>
        <w:tc>
          <w:tcPr>
            <w:tcW w:w="1276" w:type="dxa"/>
            <w:vMerge/>
            <w:vAlign w:val="bottom"/>
          </w:tcPr>
          <w:p w:rsidR="009E387F" w:rsidRPr="0013076C" w:rsidRDefault="009E387F" w:rsidP="009E387F">
            <w:pPr>
              <w:ind w:leftChars="71" w:left="170"/>
              <w:rPr>
                <w:rFonts w:ascii="Calibri" w:hAnsi="Calibri" w:cs="Arial"/>
              </w:rPr>
            </w:pPr>
          </w:p>
        </w:tc>
      </w:tr>
      <w:tr w:rsidR="009E387F" w:rsidRPr="0013076C" w:rsidTr="0006654E">
        <w:trPr>
          <w:cantSplit/>
        </w:trPr>
        <w:tc>
          <w:tcPr>
            <w:tcW w:w="6062" w:type="dxa"/>
            <w:vMerge/>
            <w:vAlign w:val="bottom"/>
          </w:tcPr>
          <w:p w:rsidR="009E387F" w:rsidRPr="0013076C" w:rsidRDefault="009E387F" w:rsidP="0006654E">
            <w:pPr>
              <w:rPr>
                <w:rFonts w:ascii="Calibri" w:hAnsi="Calibri" w:cs="Arial"/>
              </w:rPr>
            </w:pPr>
          </w:p>
        </w:tc>
        <w:tc>
          <w:tcPr>
            <w:tcW w:w="2903" w:type="dxa"/>
            <w:vAlign w:val="bottom"/>
          </w:tcPr>
          <w:p w:rsidR="009E387F" w:rsidRPr="0013076C" w:rsidRDefault="009E387F" w:rsidP="0006654E">
            <w:pPr>
              <w:rPr>
                <w:rFonts w:ascii="Calibri" w:hAnsi="Calibri" w:cs="Arial"/>
                <w:b/>
                <w:bCs/>
                <w:sz w:val="16"/>
                <w:szCs w:val="16"/>
              </w:rPr>
            </w:pPr>
            <w:r w:rsidRPr="0013076C">
              <w:rPr>
                <w:rFonts w:ascii="Calibri" w:hAnsi="Calibri" w:cs="Arial"/>
                <w:sz w:val="16"/>
                <w:szCs w:val="16"/>
              </w:rPr>
              <w:t>Over one week late</w:t>
            </w:r>
          </w:p>
        </w:tc>
        <w:tc>
          <w:tcPr>
            <w:tcW w:w="425" w:type="dxa"/>
            <w:vAlign w:val="bottom"/>
          </w:tcPr>
          <w:p w:rsidR="009E387F" w:rsidRPr="0013076C" w:rsidRDefault="009E387F" w:rsidP="0006654E">
            <w:pPr>
              <w:jc w:val="center"/>
              <w:rPr>
                <w:rFonts w:ascii="Calibri" w:hAnsi="Calibri" w:cs="Arial"/>
                <w:sz w:val="12"/>
                <w:szCs w:val="12"/>
              </w:rPr>
            </w:pPr>
          </w:p>
        </w:tc>
        <w:tc>
          <w:tcPr>
            <w:tcW w:w="1276" w:type="dxa"/>
            <w:vMerge/>
            <w:vAlign w:val="bottom"/>
          </w:tcPr>
          <w:p w:rsidR="009E387F" w:rsidRPr="0013076C" w:rsidRDefault="009E387F" w:rsidP="009E387F">
            <w:pPr>
              <w:ind w:firstLineChars="141" w:firstLine="338"/>
              <w:rPr>
                <w:rFonts w:ascii="Calibri" w:hAnsi="Calibri" w:cs="Arial"/>
              </w:rPr>
            </w:pPr>
          </w:p>
        </w:tc>
      </w:tr>
    </w:tbl>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9E387F" w:rsidRPr="0013076C" w:rsidTr="0006654E">
        <w:tc>
          <w:tcPr>
            <w:tcW w:w="10348" w:type="dxa"/>
            <w:shd w:val="clear" w:color="auto" w:fill="D9D9D9"/>
            <w:vAlign w:val="center"/>
          </w:tcPr>
          <w:p w:rsidR="009E387F" w:rsidRPr="0013076C" w:rsidRDefault="009E387F" w:rsidP="00894AB3">
            <w:pPr>
              <w:jc w:val="center"/>
              <w:rPr>
                <w:rFonts w:asciiTheme="minorHAnsi" w:hAnsiTheme="minorHAnsi" w:cstheme="minorHAnsi"/>
                <w:b/>
                <w:sz w:val="40"/>
                <w:szCs w:val="40"/>
              </w:rPr>
            </w:pPr>
            <w:r w:rsidRPr="0013076C">
              <w:rPr>
                <w:sz w:val="18"/>
                <w:szCs w:val="18"/>
              </w:rPr>
              <w:lastRenderedPageBreak/>
              <w:br w:type="page"/>
            </w:r>
            <w:r w:rsidRPr="0013076C">
              <w:rPr>
                <w:rFonts w:asciiTheme="minorHAnsi" w:hAnsiTheme="minorHAnsi" w:cstheme="minorHAnsi"/>
                <w:b/>
                <w:sz w:val="40"/>
                <w:szCs w:val="40"/>
              </w:rPr>
              <w:t>COMMON ASSESSMENT AND MARKING CRITERIA</w:t>
            </w:r>
          </w:p>
        </w:tc>
      </w:tr>
    </w:tbl>
    <w:p w:rsidR="009E387F" w:rsidRPr="0013076C" w:rsidRDefault="009E387F" w:rsidP="009E387F">
      <w:pPr>
        <w:rPr>
          <w:rFonts w:ascii="Calibri" w:hAnsi="Calibri"/>
        </w:rPr>
      </w:pPr>
    </w:p>
    <w:tbl>
      <w:tblPr>
        <w:tblW w:w="4862" w:type="pct"/>
        <w:tblInd w:w="250" w:type="dxa"/>
        <w:tblLayout w:type="fixed"/>
        <w:tblLook w:val="04A0" w:firstRow="1" w:lastRow="0" w:firstColumn="1" w:lastColumn="0" w:noHBand="0" w:noVBand="1"/>
      </w:tblPr>
      <w:tblGrid>
        <w:gridCol w:w="1703"/>
        <w:gridCol w:w="1239"/>
        <w:gridCol w:w="1239"/>
        <w:gridCol w:w="1239"/>
        <w:gridCol w:w="1239"/>
        <w:gridCol w:w="1239"/>
        <w:gridCol w:w="1239"/>
        <w:gridCol w:w="1239"/>
      </w:tblGrid>
      <w:tr w:rsidR="009E387F" w:rsidRPr="0013076C" w:rsidTr="0006654E">
        <w:tc>
          <w:tcPr>
            <w:tcW w:w="821" w:type="pct"/>
            <w:tcBorders>
              <w:top w:val="single" w:sz="4" w:space="0" w:color="auto"/>
              <w:left w:val="single" w:sz="4" w:space="0" w:color="auto"/>
              <w:right w:val="single" w:sz="4" w:space="0" w:color="auto"/>
            </w:tcBorders>
            <w:shd w:val="clear" w:color="auto" w:fill="BFBFBF"/>
            <w:vAlign w:val="center"/>
          </w:tcPr>
          <w:p w:rsidR="009E387F" w:rsidRPr="0013076C" w:rsidRDefault="009E387F" w:rsidP="0006654E">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9E387F" w:rsidRPr="0013076C" w:rsidRDefault="009E387F" w:rsidP="0006654E">
            <w:pPr>
              <w:spacing w:after="120"/>
              <w:jc w:val="center"/>
              <w:rPr>
                <w:rFonts w:ascii="Calibri" w:hAnsi="Calibri"/>
                <w:b/>
                <w:sz w:val="12"/>
                <w:szCs w:val="16"/>
              </w:rPr>
            </w:pPr>
            <w:r w:rsidRPr="0013076C">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9E387F" w:rsidRPr="0013076C" w:rsidRDefault="009E387F" w:rsidP="0006654E">
            <w:pPr>
              <w:spacing w:after="120"/>
              <w:jc w:val="center"/>
              <w:rPr>
                <w:rFonts w:ascii="Calibri" w:hAnsi="Calibri"/>
                <w:b/>
                <w:sz w:val="12"/>
                <w:szCs w:val="16"/>
              </w:rPr>
            </w:pPr>
            <w:r w:rsidRPr="0013076C">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9E387F" w:rsidRPr="0013076C" w:rsidRDefault="009E387F" w:rsidP="0006654E">
            <w:pPr>
              <w:spacing w:after="120"/>
              <w:jc w:val="center"/>
              <w:rPr>
                <w:rFonts w:ascii="Calibri" w:hAnsi="Calibri"/>
                <w:b/>
                <w:sz w:val="12"/>
                <w:szCs w:val="16"/>
              </w:rPr>
            </w:pPr>
            <w:r w:rsidRPr="0013076C">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9E387F" w:rsidRPr="0013076C" w:rsidRDefault="009E387F" w:rsidP="0006654E">
            <w:pPr>
              <w:spacing w:after="120"/>
              <w:jc w:val="center"/>
              <w:rPr>
                <w:rFonts w:ascii="Calibri" w:hAnsi="Calibri"/>
                <w:b/>
                <w:sz w:val="12"/>
                <w:szCs w:val="16"/>
              </w:rPr>
            </w:pPr>
            <w:r w:rsidRPr="0013076C">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9E387F" w:rsidRPr="0013076C" w:rsidRDefault="009E387F" w:rsidP="0006654E">
            <w:pPr>
              <w:spacing w:after="120"/>
              <w:jc w:val="center"/>
              <w:rPr>
                <w:rFonts w:ascii="Calibri" w:hAnsi="Calibri"/>
                <w:b/>
                <w:sz w:val="12"/>
                <w:szCs w:val="16"/>
              </w:rPr>
            </w:pPr>
            <w:r w:rsidRPr="0013076C">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9E387F" w:rsidRPr="0013076C" w:rsidRDefault="009E387F" w:rsidP="0006654E">
            <w:pPr>
              <w:spacing w:after="120"/>
              <w:jc w:val="center"/>
              <w:rPr>
                <w:rFonts w:ascii="Calibri" w:hAnsi="Calibri"/>
                <w:b/>
                <w:sz w:val="12"/>
                <w:szCs w:val="16"/>
              </w:rPr>
            </w:pPr>
            <w:r w:rsidRPr="0013076C">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9E387F" w:rsidRPr="0013076C" w:rsidRDefault="009E387F" w:rsidP="0006654E">
            <w:pPr>
              <w:spacing w:after="120"/>
              <w:jc w:val="center"/>
              <w:rPr>
                <w:rFonts w:ascii="Calibri" w:hAnsi="Calibri"/>
                <w:b/>
                <w:sz w:val="12"/>
                <w:szCs w:val="16"/>
              </w:rPr>
            </w:pPr>
            <w:r w:rsidRPr="0013076C">
              <w:rPr>
                <w:rFonts w:ascii="Calibri" w:hAnsi="Calibri"/>
                <w:b/>
                <w:sz w:val="12"/>
                <w:szCs w:val="16"/>
              </w:rPr>
              <w:t>EXCEPTIONAL</w:t>
            </w:r>
          </w:p>
        </w:tc>
      </w:tr>
      <w:tr w:rsidR="009E387F" w:rsidRPr="0013076C" w:rsidTr="0006654E">
        <w:tc>
          <w:tcPr>
            <w:tcW w:w="821" w:type="pct"/>
            <w:tcBorders>
              <w:left w:val="single" w:sz="4" w:space="0" w:color="auto"/>
              <w:bottom w:val="single" w:sz="4" w:space="0" w:color="auto"/>
              <w:right w:val="single" w:sz="4" w:space="0" w:color="auto"/>
            </w:tcBorders>
            <w:shd w:val="clear" w:color="auto" w:fill="BFBFBF"/>
            <w:vAlign w:val="center"/>
          </w:tcPr>
          <w:p w:rsidR="009E387F" w:rsidRPr="0013076C" w:rsidRDefault="009E387F" w:rsidP="0006654E">
            <w:pPr>
              <w:spacing w:before="120"/>
              <w:rPr>
                <w:rFonts w:ascii="Calibri" w:hAnsi="Calibri"/>
                <w:b/>
                <w:sz w:val="16"/>
                <w:szCs w:val="16"/>
              </w:rPr>
            </w:pPr>
            <w:r w:rsidRPr="0013076C">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9E387F" w:rsidRPr="0013076C" w:rsidRDefault="009E387F" w:rsidP="0006654E">
            <w:pPr>
              <w:spacing w:before="120" w:after="120"/>
              <w:jc w:val="center"/>
              <w:rPr>
                <w:rFonts w:ascii="Calibri" w:hAnsi="Calibri"/>
                <w:b/>
                <w:sz w:val="12"/>
                <w:szCs w:val="16"/>
              </w:rPr>
            </w:pPr>
            <w:r w:rsidRPr="0013076C">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9E387F" w:rsidRPr="0013076C" w:rsidRDefault="009E387F" w:rsidP="0006654E">
            <w:pPr>
              <w:spacing w:before="120" w:after="120"/>
              <w:jc w:val="center"/>
              <w:rPr>
                <w:rFonts w:ascii="Calibri" w:hAnsi="Calibri"/>
                <w:b/>
                <w:sz w:val="12"/>
                <w:szCs w:val="16"/>
              </w:rPr>
            </w:pPr>
            <w:r w:rsidRPr="0013076C">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9E387F" w:rsidRPr="0013076C" w:rsidRDefault="009E387F" w:rsidP="0006654E">
            <w:pPr>
              <w:spacing w:before="120" w:after="120"/>
              <w:jc w:val="center"/>
              <w:rPr>
                <w:rFonts w:ascii="Calibri" w:hAnsi="Calibri"/>
                <w:b/>
                <w:sz w:val="12"/>
                <w:szCs w:val="16"/>
              </w:rPr>
            </w:pPr>
            <w:r w:rsidRPr="0013076C">
              <w:rPr>
                <w:rFonts w:ascii="Calibri" w:hAnsi="Calibri"/>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9E387F" w:rsidRPr="0013076C" w:rsidRDefault="009E387F" w:rsidP="0006654E">
            <w:pPr>
              <w:spacing w:before="120" w:after="120"/>
              <w:jc w:val="center"/>
              <w:rPr>
                <w:rFonts w:ascii="Calibri" w:hAnsi="Calibri"/>
                <w:b/>
                <w:sz w:val="12"/>
                <w:szCs w:val="16"/>
              </w:rPr>
            </w:pPr>
            <w:r w:rsidRPr="0013076C">
              <w:rPr>
                <w:rFonts w:ascii="Calibri" w:hAnsi="Calibri"/>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9E387F" w:rsidRPr="0013076C" w:rsidRDefault="009E387F" w:rsidP="0006654E">
            <w:pPr>
              <w:spacing w:before="120" w:after="120"/>
              <w:jc w:val="center"/>
              <w:rPr>
                <w:rFonts w:ascii="Calibri" w:hAnsi="Calibri"/>
                <w:b/>
                <w:sz w:val="12"/>
                <w:szCs w:val="16"/>
              </w:rPr>
            </w:pPr>
            <w:r w:rsidRPr="0013076C">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9E387F" w:rsidRPr="0013076C" w:rsidRDefault="009E387F" w:rsidP="0006654E">
            <w:pPr>
              <w:spacing w:before="120" w:after="120"/>
              <w:jc w:val="center"/>
              <w:rPr>
                <w:rFonts w:ascii="Calibri" w:hAnsi="Calibri"/>
                <w:b/>
                <w:sz w:val="12"/>
                <w:szCs w:val="16"/>
              </w:rPr>
            </w:pPr>
            <w:r w:rsidRPr="0013076C">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9E387F" w:rsidRPr="0013076C" w:rsidRDefault="009E387F" w:rsidP="0006654E">
            <w:pPr>
              <w:spacing w:before="120" w:after="120"/>
              <w:jc w:val="center"/>
              <w:rPr>
                <w:rFonts w:ascii="Calibri" w:hAnsi="Calibri"/>
                <w:b/>
                <w:sz w:val="12"/>
                <w:szCs w:val="16"/>
              </w:rPr>
            </w:pPr>
            <w:r w:rsidRPr="0013076C">
              <w:rPr>
                <w:rFonts w:ascii="Calibri" w:hAnsi="Calibri"/>
                <w:b/>
                <w:sz w:val="12"/>
                <w:szCs w:val="16"/>
              </w:rPr>
              <w:t>80-100%</w:t>
            </w:r>
          </w:p>
        </w:tc>
      </w:tr>
      <w:tr w:rsidR="009E387F" w:rsidRPr="0013076C" w:rsidTr="0006654E">
        <w:trPr>
          <w:trHeight w:val="2229"/>
        </w:trPr>
        <w:tc>
          <w:tcPr>
            <w:tcW w:w="821" w:type="pct"/>
            <w:tcBorders>
              <w:top w:val="single" w:sz="4" w:space="0" w:color="auto"/>
              <w:left w:val="single" w:sz="4" w:space="0" w:color="auto"/>
              <w:bottom w:val="single" w:sz="4" w:space="0" w:color="auto"/>
              <w:right w:val="single" w:sz="4" w:space="0" w:color="auto"/>
            </w:tcBorders>
          </w:tcPr>
          <w:p w:rsidR="009E387F" w:rsidRPr="0013076C" w:rsidRDefault="009E387F" w:rsidP="0006654E">
            <w:pPr>
              <w:rPr>
                <w:rFonts w:ascii="Calibri" w:hAnsi="Calibri"/>
                <w:b/>
                <w:sz w:val="16"/>
                <w:szCs w:val="16"/>
              </w:rPr>
            </w:pPr>
            <w:r w:rsidRPr="0013076C">
              <w:rPr>
                <w:rFonts w:ascii="Calibri" w:hAnsi="Calibri"/>
                <w:b/>
                <w:sz w:val="16"/>
                <w:szCs w:val="16"/>
              </w:rPr>
              <w:t xml:space="preserve">1. Research-informed Literature </w:t>
            </w:r>
          </w:p>
          <w:p w:rsidR="009E387F" w:rsidRPr="0013076C" w:rsidRDefault="009E387F" w:rsidP="0006654E">
            <w:pPr>
              <w:rPr>
                <w:rFonts w:ascii="Calibri" w:hAnsi="Calibri"/>
                <w:b/>
                <w:sz w:val="16"/>
                <w:szCs w:val="16"/>
              </w:rPr>
            </w:pPr>
            <w:r w:rsidRPr="0013076C">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9E387F" w:rsidRPr="0013076C" w:rsidRDefault="009E387F" w:rsidP="0006654E">
            <w:pPr>
              <w:rPr>
                <w:rFonts w:ascii="Calibri" w:hAnsi="Calibri"/>
                <w:sz w:val="12"/>
                <w:szCs w:val="16"/>
              </w:rPr>
            </w:pPr>
            <w:r w:rsidRPr="0013076C">
              <w:rPr>
                <w:rFonts w:ascii="Calibri" w:hAnsi="Calibri"/>
                <w:sz w:val="12"/>
                <w:szCs w:val="16"/>
              </w:rPr>
              <w:t>Little or no evidence of reading.</w:t>
            </w:r>
          </w:p>
          <w:p w:rsidR="009E387F" w:rsidRPr="0013076C" w:rsidRDefault="009E387F" w:rsidP="0006654E">
            <w:pPr>
              <w:rPr>
                <w:rFonts w:ascii="Calibri" w:hAnsi="Calibri"/>
                <w:sz w:val="12"/>
                <w:szCs w:val="16"/>
              </w:rPr>
            </w:pPr>
            <w:r w:rsidRPr="0013076C">
              <w:rPr>
                <w:rFonts w:ascii="Calibri" w:hAnsi="Calibri"/>
                <w:sz w:val="12"/>
                <w:szCs w:val="16"/>
              </w:rPr>
              <w:t>Views and findings unsupported and non-authoritative.</w:t>
            </w:r>
          </w:p>
          <w:p w:rsidR="009E387F" w:rsidRPr="0013076C" w:rsidRDefault="009E387F" w:rsidP="0006654E">
            <w:pPr>
              <w:rPr>
                <w:rFonts w:ascii="Calibri" w:hAnsi="Calibri"/>
                <w:sz w:val="12"/>
                <w:szCs w:val="16"/>
              </w:rPr>
            </w:pPr>
            <w:r w:rsidRPr="0013076C">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9E387F" w:rsidRPr="0013076C" w:rsidRDefault="009E387F" w:rsidP="0006654E">
            <w:pPr>
              <w:rPr>
                <w:rFonts w:ascii="Calibri" w:hAnsi="Calibri"/>
                <w:sz w:val="12"/>
                <w:szCs w:val="16"/>
              </w:rPr>
            </w:pPr>
            <w:r w:rsidRPr="0013076C">
              <w:rPr>
                <w:rFonts w:ascii="Calibri" w:hAnsi="Calibri"/>
                <w:sz w:val="12"/>
                <w:szCs w:val="16"/>
              </w:rPr>
              <w:t>Poor evidence of reading and/or of reliance on inappropriate sources, and/or indiscriminate use of sources.</w:t>
            </w:r>
          </w:p>
          <w:p w:rsidR="009E387F" w:rsidRPr="0013076C" w:rsidRDefault="009E387F" w:rsidP="0006654E">
            <w:pPr>
              <w:rPr>
                <w:rFonts w:ascii="Calibri" w:hAnsi="Calibri"/>
                <w:sz w:val="12"/>
                <w:szCs w:val="16"/>
              </w:rPr>
            </w:pPr>
            <w:r w:rsidRPr="0013076C">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9E387F" w:rsidRPr="0013076C" w:rsidRDefault="009E387F" w:rsidP="0006654E">
            <w:pPr>
              <w:rPr>
                <w:rFonts w:ascii="Calibri" w:hAnsi="Calibri"/>
                <w:sz w:val="12"/>
                <w:szCs w:val="16"/>
              </w:rPr>
            </w:pPr>
            <w:r w:rsidRPr="0013076C">
              <w:rPr>
                <w:rFonts w:ascii="Calibri" w:hAnsi="Calibri"/>
                <w:sz w:val="12"/>
                <w:szCs w:val="16"/>
              </w:rPr>
              <w:t>References to a limited range of mostly relevant sources. Some omissions and minor errors.</w:t>
            </w:r>
          </w:p>
          <w:p w:rsidR="009E387F" w:rsidRPr="0013076C" w:rsidRDefault="009E387F" w:rsidP="0006654E">
            <w:pPr>
              <w:rPr>
                <w:rFonts w:ascii="Calibri" w:hAnsi="Calibri"/>
                <w:sz w:val="12"/>
                <w:szCs w:val="16"/>
              </w:rPr>
            </w:pPr>
            <w:r w:rsidRPr="0013076C">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9E387F" w:rsidRPr="0013076C" w:rsidRDefault="009E387F" w:rsidP="0006654E">
            <w:pPr>
              <w:rPr>
                <w:rFonts w:ascii="Calibri" w:hAnsi="Calibri"/>
                <w:sz w:val="12"/>
                <w:szCs w:val="16"/>
              </w:rPr>
            </w:pPr>
            <w:r w:rsidRPr="0013076C">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9E387F" w:rsidRPr="0013076C" w:rsidRDefault="009E387F" w:rsidP="0006654E">
            <w:pPr>
              <w:rPr>
                <w:rFonts w:ascii="Calibri" w:hAnsi="Calibri"/>
                <w:sz w:val="12"/>
                <w:szCs w:val="16"/>
              </w:rPr>
            </w:pPr>
            <w:r w:rsidRPr="0013076C">
              <w:rPr>
                <w:rFonts w:ascii="Calibri" w:hAnsi="Calibri"/>
                <w:sz w:val="12"/>
                <w:szCs w:val="16"/>
              </w:rPr>
              <w:t>Inclusion of a wide range of research-informed literature, including sources retrieved independently.</w:t>
            </w:r>
          </w:p>
          <w:p w:rsidR="009E387F" w:rsidRPr="0013076C" w:rsidRDefault="009E387F" w:rsidP="0006654E">
            <w:pPr>
              <w:rPr>
                <w:rFonts w:ascii="Calibri" w:hAnsi="Calibri"/>
                <w:sz w:val="12"/>
                <w:szCs w:val="16"/>
              </w:rPr>
            </w:pPr>
            <w:r w:rsidRPr="0013076C">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9E387F" w:rsidRPr="0013076C" w:rsidRDefault="009E387F" w:rsidP="0006654E">
            <w:pPr>
              <w:rPr>
                <w:rFonts w:ascii="Calibri" w:hAnsi="Calibri"/>
                <w:sz w:val="12"/>
                <w:szCs w:val="16"/>
              </w:rPr>
            </w:pPr>
            <w:r w:rsidRPr="0013076C">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9E387F" w:rsidRPr="0013076C" w:rsidRDefault="009E387F" w:rsidP="0006654E">
            <w:pPr>
              <w:rPr>
                <w:rFonts w:ascii="Calibri" w:hAnsi="Calibri"/>
                <w:sz w:val="12"/>
                <w:szCs w:val="16"/>
              </w:rPr>
            </w:pPr>
            <w:r w:rsidRPr="0013076C">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9E387F" w:rsidRPr="0013076C" w:rsidTr="0006654E">
        <w:tc>
          <w:tcPr>
            <w:tcW w:w="821" w:type="pct"/>
            <w:tcBorders>
              <w:top w:val="single" w:sz="4" w:space="0" w:color="auto"/>
              <w:left w:val="single" w:sz="4" w:space="0" w:color="auto"/>
              <w:bottom w:val="single" w:sz="4" w:space="0" w:color="auto"/>
              <w:right w:val="single" w:sz="4" w:space="0" w:color="auto"/>
            </w:tcBorders>
          </w:tcPr>
          <w:p w:rsidR="009E387F" w:rsidRPr="0013076C" w:rsidRDefault="009E387F" w:rsidP="0006654E">
            <w:pPr>
              <w:rPr>
                <w:rFonts w:ascii="Calibri" w:hAnsi="Calibri"/>
                <w:b/>
                <w:sz w:val="16"/>
                <w:szCs w:val="16"/>
              </w:rPr>
            </w:pPr>
            <w:r w:rsidRPr="0013076C">
              <w:rPr>
                <w:rFonts w:ascii="Calibri" w:hAnsi="Calibri"/>
                <w:b/>
                <w:sz w:val="16"/>
                <w:szCs w:val="16"/>
              </w:rPr>
              <w:t>2. Knowledge and Understanding of Subject</w:t>
            </w:r>
          </w:p>
          <w:p w:rsidR="009E387F" w:rsidRPr="0013076C" w:rsidRDefault="009E387F" w:rsidP="0006654E">
            <w:pPr>
              <w:rPr>
                <w:rFonts w:ascii="Calibri" w:hAnsi="Calibri"/>
                <w:b/>
                <w:sz w:val="16"/>
                <w:szCs w:val="16"/>
              </w:rPr>
            </w:pPr>
            <w:r w:rsidRPr="0013076C">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9E387F" w:rsidRPr="0013076C" w:rsidRDefault="009E387F" w:rsidP="0006654E">
            <w:pPr>
              <w:spacing w:after="120"/>
              <w:rPr>
                <w:rFonts w:ascii="Calibri" w:hAnsi="Calibri"/>
                <w:sz w:val="12"/>
                <w:szCs w:val="16"/>
              </w:rPr>
            </w:pPr>
            <w:r w:rsidRPr="0013076C">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9E387F" w:rsidRPr="0013076C" w:rsidRDefault="009E387F" w:rsidP="0006654E">
            <w:pPr>
              <w:spacing w:after="120"/>
              <w:rPr>
                <w:rFonts w:ascii="Calibri" w:hAnsi="Calibri"/>
                <w:sz w:val="12"/>
                <w:szCs w:val="16"/>
              </w:rPr>
            </w:pPr>
            <w:r w:rsidRPr="0013076C">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9E387F" w:rsidRPr="0013076C" w:rsidRDefault="009E387F" w:rsidP="0006654E">
            <w:pPr>
              <w:spacing w:after="120"/>
              <w:rPr>
                <w:rFonts w:ascii="Calibri" w:hAnsi="Calibri"/>
                <w:sz w:val="12"/>
                <w:szCs w:val="16"/>
              </w:rPr>
            </w:pPr>
            <w:r w:rsidRPr="0013076C">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9E387F" w:rsidRPr="0013076C" w:rsidRDefault="009E387F" w:rsidP="0006654E">
            <w:pPr>
              <w:spacing w:after="120"/>
              <w:rPr>
                <w:rFonts w:ascii="Calibri" w:hAnsi="Calibri"/>
                <w:sz w:val="12"/>
                <w:szCs w:val="16"/>
              </w:rPr>
            </w:pPr>
            <w:r w:rsidRPr="0013076C">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9E387F" w:rsidRPr="0013076C" w:rsidRDefault="009E387F" w:rsidP="0006654E">
            <w:pPr>
              <w:spacing w:after="120"/>
              <w:rPr>
                <w:rFonts w:ascii="Calibri" w:hAnsi="Calibri"/>
                <w:sz w:val="12"/>
                <w:szCs w:val="16"/>
              </w:rPr>
            </w:pPr>
            <w:r w:rsidRPr="0013076C">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9E387F" w:rsidRPr="0013076C" w:rsidRDefault="009E387F" w:rsidP="0006654E">
            <w:pPr>
              <w:spacing w:after="120"/>
              <w:rPr>
                <w:rFonts w:ascii="Calibri" w:hAnsi="Calibri"/>
                <w:sz w:val="12"/>
                <w:szCs w:val="16"/>
              </w:rPr>
            </w:pPr>
            <w:r w:rsidRPr="0013076C">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9E387F" w:rsidRPr="0013076C" w:rsidRDefault="009E387F" w:rsidP="0006654E">
            <w:pPr>
              <w:spacing w:after="120"/>
              <w:rPr>
                <w:rFonts w:ascii="Calibri" w:hAnsi="Calibri"/>
                <w:sz w:val="12"/>
                <w:szCs w:val="16"/>
              </w:rPr>
            </w:pPr>
            <w:r w:rsidRPr="0013076C">
              <w:rPr>
                <w:rFonts w:ascii="Calibri" w:hAnsi="Calibri"/>
                <w:sz w:val="12"/>
                <w:szCs w:val="16"/>
              </w:rPr>
              <w:t>Highly detailed knowledge and understanding of the main theories/concepts, and a critical awareness of the ambiguities and limitations of knowledge.</w:t>
            </w:r>
          </w:p>
        </w:tc>
      </w:tr>
      <w:tr w:rsidR="009E387F" w:rsidRPr="0013076C" w:rsidTr="0006654E">
        <w:tc>
          <w:tcPr>
            <w:tcW w:w="821" w:type="pct"/>
            <w:tcBorders>
              <w:top w:val="single" w:sz="4" w:space="0" w:color="auto"/>
              <w:left w:val="single" w:sz="4" w:space="0" w:color="auto"/>
              <w:bottom w:val="single" w:sz="4" w:space="0" w:color="auto"/>
              <w:right w:val="single" w:sz="4" w:space="0" w:color="auto"/>
            </w:tcBorders>
          </w:tcPr>
          <w:p w:rsidR="009E387F" w:rsidRPr="0013076C" w:rsidRDefault="009E387F" w:rsidP="0006654E">
            <w:pPr>
              <w:rPr>
                <w:rFonts w:ascii="Calibri" w:hAnsi="Calibri"/>
                <w:b/>
                <w:sz w:val="16"/>
                <w:szCs w:val="16"/>
              </w:rPr>
            </w:pPr>
            <w:r w:rsidRPr="0013076C">
              <w:rPr>
                <w:rFonts w:ascii="Calibri" w:hAnsi="Calibri"/>
                <w:b/>
                <w:sz w:val="16"/>
                <w:szCs w:val="16"/>
              </w:rPr>
              <w:t>3.  Analysis</w:t>
            </w:r>
          </w:p>
          <w:p w:rsidR="009E387F" w:rsidRPr="0013076C" w:rsidRDefault="009E387F" w:rsidP="0006654E">
            <w:pPr>
              <w:rPr>
                <w:rFonts w:ascii="Calibri" w:hAnsi="Calibri"/>
                <w:sz w:val="16"/>
                <w:szCs w:val="16"/>
              </w:rPr>
            </w:pPr>
            <w:r w:rsidRPr="0013076C">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9E387F" w:rsidRPr="0013076C" w:rsidRDefault="009E387F" w:rsidP="0006654E">
            <w:pPr>
              <w:rPr>
                <w:rFonts w:ascii="Calibri" w:hAnsi="Calibri"/>
                <w:sz w:val="12"/>
                <w:szCs w:val="16"/>
              </w:rPr>
            </w:pPr>
            <w:r w:rsidRPr="0013076C">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9E387F" w:rsidRPr="0013076C" w:rsidRDefault="009E387F" w:rsidP="0006654E">
            <w:pPr>
              <w:rPr>
                <w:rFonts w:ascii="Calibri" w:hAnsi="Calibri"/>
                <w:sz w:val="12"/>
                <w:szCs w:val="16"/>
              </w:rPr>
            </w:pPr>
            <w:r w:rsidRPr="0013076C">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9E387F" w:rsidRPr="0013076C" w:rsidRDefault="009E387F" w:rsidP="0006654E">
            <w:pPr>
              <w:rPr>
                <w:rFonts w:ascii="Calibri" w:hAnsi="Calibri"/>
                <w:sz w:val="12"/>
                <w:szCs w:val="16"/>
              </w:rPr>
            </w:pPr>
            <w:r w:rsidRPr="0013076C">
              <w:rPr>
                <w:rFonts w:ascii="Calibri" w:hAnsi="Calibri"/>
                <w:sz w:val="12"/>
                <w:szCs w:val="16"/>
              </w:rPr>
              <w:t>Evidence of some logical, analytical thinking and some attempts to synthesise, albeit with some weaknesses.</w:t>
            </w:r>
          </w:p>
          <w:p w:rsidR="009E387F" w:rsidRPr="0013076C" w:rsidRDefault="009E387F" w:rsidP="0006654E">
            <w:pPr>
              <w:rPr>
                <w:rFonts w:ascii="Calibri" w:hAnsi="Calibri"/>
                <w:sz w:val="12"/>
                <w:szCs w:val="16"/>
              </w:rPr>
            </w:pPr>
            <w:r w:rsidRPr="0013076C">
              <w:rPr>
                <w:rFonts w:ascii="Calibri" w:hAnsi="Calibri"/>
                <w:sz w:val="12"/>
                <w:szCs w:val="16"/>
              </w:rPr>
              <w:t>Some evidence to support findings/ views, but evidence not consistently interpreted.</w:t>
            </w:r>
          </w:p>
          <w:p w:rsidR="009E387F" w:rsidRPr="0013076C" w:rsidRDefault="009E387F" w:rsidP="0006654E">
            <w:pPr>
              <w:rPr>
                <w:rFonts w:ascii="Calibri" w:hAnsi="Calibri"/>
                <w:sz w:val="12"/>
                <w:szCs w:val="16"/>
              </w:rPr>
            </w:pPr>
            <w:r w:rsidRPr="0013076C">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9E387F" w:rsidRPr="0013076C" w:rsidRDefault="009E387F" w:rsidP="0006654E">
            <w:pPr>
              <w:rPr>
                <w:rFonts w:ascii="Calibri" w:hAnsi="Calibri"/>
                <w:sz w:val="12"/>
                <w:szCs w:val="16"/>
              </w:rPr>
            </w:pPr>
            <w:r w:rsidRPr="0013076C">
              <w:rPr>
                <w:rFonts w:ascii="Calibri" w:hAnsi="Calibri"/>
                <w:sz w:val="12"/>
                <w:szCs w:val="16"/>
              </w:rPr>
              <w:t>Evidence of some logical, analytical thinking and synthesis. Can analyse new and/or abstract data and situations without guidance.</w:t>
            </w:r>
          </w:p>
          <w:p w:rsidR="009E387F" w:rsidRPr="0013076C" w:rsidRDefault="009E387F" w:rsidP="0006654E">
            <w:pPr>
              <w:rPr>
                <w:rFonts w:ascii="Calibri" w:hAnsi="Calibri"/>
                <w:sz w:val="12"/>
                <w:szCs w:val="16"/>
              </w:rPr>
            </w:pPr>
            <w:r w:rsidRPr="0013076C">
              <w:rPr>
                <w:rFonts w:ascii="Calibri" w:hAnsi="Calibri"/>
                <w:sz w:val="12"/>
                <w:szCs w:val="16"/>
              </w:rPr>
              <w:t>An emerging awareness of different stances and ability to use evidence to support the argument.</w:t>
            </w:r>
          </w:p>
          <w:p w:rsidR="009E387F" w:rsidRPr="0013076C" w:rsidRDefault="009E387F" w:rsidP="0006654E">
            <w:pPr>
              <w:rPr>
                <w:rFonts w:ascii="Calibri" w:hAnsi="Calibri"/>
                <w:sz w:val="12"/>
                <w:szCs w:val="16"/>
              </w:rPr>
            </w:pPr>
            <w:r w:rsidRPr="0013076C">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9E387F" w:rsidRPr="0013076C" w:rsidRDefault="009E387F" w:rsidP="0006654E">
            <w:pPr>
              <w:rPr>
                <w:rFonts w:ascii="Calibri" w:hAnsi="Calibri"/>
                <w:sz w:val="12"/>
                <w:szCs w:val="16"/>
              </w:rPr>
            </w:pPr>
            <w:r w:rsidRPr="0013076C">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9E387F" w:rsidRPr="0013076C" w:rsidRDefault="009E387F" w:rsidP="0006654E">
            <w:pPr>
              <w:rPr>
                <w:rFonts w:ascii="Calibri" w:hAnsi="Calibri"/>
                <w:sz w:val="12"/>
                <w:szCs w:val="16"/>
              </w:rPr>
            </w:pPr>
            <w:r w:rsidRPr="0013076C">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9E387F" w:rsidRPr="0013076C" w:rsidRDefault="009E387F" w:rsidP="0006654E">
            <w:pPr>
              <w:rPr>
                <w:rFonts w:ascii="Calibri" w:hAnsi="Calibri"/>
                <w:sz w:val="12"/>
                <w:szCs w:val="16"/>
              </w:rPr>
            </w:pPr>
            <w:r w:rsidRPr="0013076C">
              <w:rPr>
                <w:rFonts w:ascii="Calibri" w:hAnsi="Calibri"/>
                <w:sz w:val="12"/>
                <w:szCs w:val="16"/>
              </w:rPr>
              <w:t>Thoroughly logical work, supported by evaluated evidence. High quality analysis, developed independently or through effective collaboration.</w:t>
            </w:r>
          </w:p>
          <w:p w:rsidR="009E387F" w:rsidRPr="0013076C" w:rsidRDefault="009E387F" w:rsidP="0006654E">
            <w:pPr>
              <w:rPr>
                <w:rFonts w:ascii="Calibri" w:hAnsi="Calibri"/>
                <w:sz w:val="12"/>
                <w:szCs w:val="16"/>
              </w:rPr>
            </w:pPr>
            <w:r w:rsidRPr="0013076C">
              <w:rPr>
                <w:rFonts w:ascii="Calibri" w:hAnsi="Calibri"/>
                <w:sz w:val="12"/>
                <w:szCs w:val="16"/>
              </w:rPr>
              <w:t>Ability to investigate contradictory information and identify reasons for contradictions.</w:t>
            </w:r>
          </w:p>
          <w:p w:rsidR="009E387F" w:rsidRPr="0013076C" w:rsidRDefault="009E387F" w:rsidP="0006654E">
            <w:pPr>
              <w:rPr>
                <w:rFonts w:ascii="Calibri" w:hAnsi="Calibri"/>
                <w:sz w:val="12"/>
                <w:szCs w:val="16"/>
              </w:rPr>
            </w:pPr>
            <w:r w:rsidRPr="0013076C">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9E387F" w:rsidRPr="0013076C" w:rsidRDefault="009E387F" w:rsidP="0006654E">
            <w:pPr>
              <w:rPr>
                <w:rFonts w:ascii="Calibri" w:hAnsi="Calibri"/>
                <w:sz w:val="12"/>
                <w:szCs w:val="16"/>
              </w:rPr>
            </w:pPr>
            <w:r w:rsidRPr="0013076C">
              <w:rPr>
                <w:rFonts w:ascii="Calibri" w:hAnsi="Calibri"/>
                <w:sz w:val="12"/>
                <w:szCs w:val="16"/>
              </w:rPr>
              <w:t>Exceptional work; judiciously selected and evaluated evidence. Very high quality analysis, developed independently or through effective collaboration.</w:t>
            </w:r>
          </w:p>
          <w:p w:rsidR="009E387F" w:rsidRPr="0013076C" w:rsidRDefault="009E387F" w:rsidP="0006654E">
            <w:pPr>
              <w:rPr>
                <w:rFonts w:ascii="Calibri" w:hAnsi="Calibri"/>
                <w:sz w:val="12"/>
                <w:szCs w:val="16"/>
              </w:rPr>
            </w:pPr>
            <w:r w:rsidRPr="0013076C">
              <w:rPr>
                <w:rFonts w:ascii="Calibri" w:hAnsi="Calibri"/>
                <w:sz w:val="12"/>
                <w:szCs w:val="16"/>
              </w:rPr>
              <w:t>Ability to investigate contradictory information and identify reasons for contradictions.</w:t>
            </w:r>
          </w:p>
          <w:p w:rsidR="009E387F" w:rsidRPr="0013076C" w:rsidRDefault="009E387F" w:rsidP="0006654E">
            <w:pPr>
              <w:rPr>
                <w:rFonts w:ascii="Calibri" w:hAnsi="Calibri"/>
                <w:sz w:val="12"/>
                <w:szCs w:val="16"/>
              </w:rPr>
            </w:pPr>
            <w:r w:rsidRPr="0013076C">
              <w:rPr>
                <w:rFonts w:ascii="Calibri" w:hAnsi="Calibri"/>
                <w:sz w:val="12"/>
                <w:szCs w:val="16"/>
              </w:rPr>
              <w:t>Highly persuasive conclusions</w:t>
            </w:r>
          </w:p>
        </w:tc>
      </w:tr>
      <w:tr w:rsidR="009E387F" w:rsidRPr="0013076C" w:rsidTr="0006654E">
        <w:trPr>
          <w:trHeight w:val="2942"/>
        </w:trPr>
        <w:tc>
          <w:tcPr>
            <w:tcW w:w="821" w:type="pct"/>
            <w:tcBorders>
              <w:top w:val="single" w:sz="4" w:space="0" w:color="auto"/>
              <w:left w:val="single" w:sz="4" w:space="0" w:color="auto"/>
              <w:bottom w:val="single" w:sz="4" w:space="0" w:color="auto"/>
              <w:right w:val="single" w:sz="4" w:space="0" w:color="auto"/>
            </w:tcBorders>
          </w:tcPr>
          <w:p w:rsidR="009E387F" w:rsidRPr="0013076C" w:rsidRDefault="009E387F" w:rsidP="0006654E">
            <w:pPr>
              <w:rPr>
                <w:rFonts w:ascii="Calibri" w:hAnsi="Calibri"/>
                <w:b/>
                <w:sz w:val="16"/>
                <w:szCs w:val="16"/>
              </w:rPr>
            </w:pPr>
            <w:r w:rsidRPr="0013076C">
              <w:rPr>
                <w:rFonts w:ascii="Calibri" w:hAnsi="Calibri"/>
                <w:b/>
                <w:sz w:val="16"/>
                <w:szCs w:val="16"/>
              </w:rPr>
              <w:t>4. Practical Application and Deployment</w:t>
            </w:r>
          </w:p>
          <w:p w:rsidR="009E387F" w:rsidRPr="0013076C" w:rsidRDefault="009E387F" w:rsidP="0006654E">
            <w:pPr>
              <w:rPr>
                <w:rFonts w:ascii="Calibri" w:hAnsi="Calibri"/>
                <w:sz w:val="16"/>
                <w:szCs w:val="16"/>
              </w:rPr>
            </w:pPr>
            <w:r w:rsidRPr="0013076C">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9E387F" w:rsidRPr="0013076C" w:rsidRDefault="009E387F" w:rsidP="0006654E">
            <w:pPr>
              <w:rPr>
                <w:rFonts w:ascii="Calibri" w:hAnsi="Calibri"/>
                <w:sz w:val="12"/>
                <w:szCs w:val="16"/>
              </w:rPr>
            </w:pPr>
            <w:r w:rsidRPr="0013076C">
              <w:rPr>
                <w:rFonts w:ascii="Calibri" w:hAnsi="Calibri"/>
                <w:sz w:val="12"/>
                <w:szCs w:val="16"/>
              </w:rPr>
              <w:t>Limited or no use of methods, materials, tools and/or techniques.</w:t>
            </w:r>
          </w:p>
          <w:p w:rsidR="009E387F" w:rsidRPr="0013076C" w:rsidRDefault="009E387F" w:rsidP="0006654E">
            <w:pPr>
              <w:rPr>
                <w:rFonts w:ascii="Calibri" w:hAnsi="Calibri"/>
                <w:sz w:val="12"/>
                <w:szCs w:val="16"/>
              </w:rPr>
            </w:pPr>
            <w:r w:rsidRPr="0013076C">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9E387F" w:rsidRPr="0013076C" w:rsidRDefault="009E387F" w:rsidP="0006654E">
            <w:pPr>
              <w:rPr>
                <w:rFonts w:ascii="Calibri" w:hAnsi="Calibri"/>
                <w:sz w:val="12"/>
                <w:szCs w:val="16"/>
              </w:rPr>
            </w:pPr>
            <w:r w:rsidRPr="0013076C">
              <w:rPr>
                <w:rFonts w:ascii="Calibri" w:hAnsi="Calibri"/>
                <w:sz w:val="12"/>
                <w:szCs w:val="16"/>
              </w:rPr>
              <w:t>Rudimentary application of methods, materials, tools and/or techniques but without consideration and competence. Flawed appreciation of the context of the application.</w:t>
            </w:r>
          </w:p>
          <w:p w:rsidR="009E387F" w:rsidRPr="0013076C" w:rsidRDefault="009E387F" w:rsidP="0006654E">
            <w:pPr>
              <w:rPr>
                <w:rFonts w:ascii="Calibri" w:hAnsi="Calibri"/>
                <w:sz w:val="12"/>
                <w:szCs w:val="16"/>
              </w:rPr>
            </w:pPr>
          </w:p>
          <w:p w:rsidR="009E387F" w:rsidRPr="0013076C" w:rsidRDefault="009E387F" w:rsidP="0006654E">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9E387F" w:rsidRPr="0013076C" w:rsidRDefault="009E387F" w:rsidP="0006654E">
            <w:pPr>
              <w:rPr>
                <w:rFonts w:ascii="Calibri" w:hAnsi="Calibri"/>
                <w:sz w:val="12"/>
                <w:szCs w:val="16"/>
              </w:rPr>
            </w:pPr>
            <w:r w:rsidRPr="0013076C">
              <w:rPr>
                <w:rFonts w:ascii="Calibri" w:hAnsi="Calibri"/>
                <w:sz w:val="12"/>
                <w:szCs w:val="16"/>
              </w:rPr>
              <w:t>An adequate awareness and mostly appropriate application of well established methods, materials, tools and/or techniques.</w:t>
            </w:r>
          </w:p>
          <w:p w:rsidR="009E387F" w:rsidRPr="0013076C" w:rsidRDefault="009E387F" w:rsidP="0006654E">
            <w:pPr>
              <w:rPr>
                <w:rFonts w:ascii="Calibri" w:hAnsi="Calibri"/>
                <w:sz w:val="12"/>
                <w:szCs w:val="16"/>
              </w:rPr>
            </w:pPr>
            <w:r w:rsidRPr="0013076C">
              <w:rPr>
                <w:rFonts w:ascii="Calibri" w:hAnsi="Calibri"/>
                <w:sz w:val="12"/>
                <w:szCs w:val="16"/>
              </w:rPr>
              <w:t>Basic appreciation of the context of the application.</w:t>
            </w:r>
          </w:p>
          <w:p w:rsidR="009E387F" w:rsidRPr="0013076C" w:rsidRDefault="009E387F" w:rsidP="0006654E">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9E387F" w:rsidRPr="0013076C" w:rsidRDefault="009E387F" w:rsidP="0006654E">
            <w:pPr>
              <w:rPr>
                <w:rFonts w:ascii="Calibri" w:hAnsi="Calibri"/>
                <w:sz w:val="12"/>
                <w:szCs w:val="16"/>
              </w:rPr>
            </w:pPr>
            <w:r w:rsidRPr="0013076C">
              <w:rPr>
                <w:rFonts w:ascii="Calibri" w:hAnsi="Calibri"/>
                <w:sz w:val="12"/>
                <w:szCs w:val="16"/>
              </w:rPr>
              <w:t>A good and appropriate application of standard methods, materials, tools and/or techniques.</w:t>
            </w:r>
          </w:p>
          <w:p w:rsidR="009E387F" w:rsidRPr="0013076C" w:rsidRDefault="009E387F" w:rsidP="0006654E">
            <w:pPr>
              <w:rPr>
                <w:rFonts w:ascii="Calibri" w:hAnsi="Calibri"/>
                <w:sz w:val="12"/>
                <w:szCs w:val="16"/>
              </w:rPr>
            </w:pPr>
            <w:r w:rsidRPr="0013076C">
              <w:rPr>
                <w:rFonts w:ascii="Calibri" w:hAnsi="Calibri"/>
                <w:sz w:val="12"/>
                <w:szCs w:val="16"/>
              </w:rPr>
              <w:t>Good appreciation of the context of the application, with some use of examples, where relevant.</w:t>
            </w:r>
          </w:p>
          <w:p w:rsidR="009E387F" w:rsidRPr="0013076C" w:rsidRDefault="009E387F" w:rsidP="0006654E">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9E387F" w:rsidRPr="0013076C" w:rsidRDefault="009E387F" w:rsidP="0006654E">
            <w:pPr>
              <w:rPr>
                <w:rFonts w:ascii="Calibri" w:hAnsi="Calibri"/>
                <w:sz w:val="12"/>
                <w:szCs w:val="16"/>
              </w:rPr>
            </w:pPr>
            <w:r w:rsidRPr="0013076C">
              <w:rPr>
                <w:rFonts w:ascii="Calibri" w:hAnsi="Calibri"/>
                <w:sz w:val="12"/>
                <w:szCs w:val="16"/>
              </w:rPr>
              <w:t>A very good application of a range of methods, materials, tools and/or techniques.</w:t>
            </w:r>
          </w:p>
          <w:p w:rsidR="009E387F" w:rsidRPr="0013076C" w:rsidRDefault="009E387F" w:rsidP="0006654E">
            <w:pPr>
              <w:rPr>
                <w:rFonts w:ascii="Calibri" w:hAnsi="Calibri"/>
                <w:sz w:val="12"/>
                <w:szCs w:val="16"/>
              </w:rPr>
            </w:pPr>
            <w:r w:rsidRPr="0013076C">
              <w:rPr>
                <w:rFonts w:ascii="Calibri" w:hAnsi="Calibri"/>
                <w:sz w:val="12"/>
                <w:szCs w:val="16"/>
              </w:rPr>
              <w:t>Very good consideration of the context of the application, with perceptive use of examples, where relevant.</w:t>
            </w:r>
          </w:p>
          <w:p w:rsidR="009E387F" w:rsidRPr="0013076C" w:rsidRDefault="009E387F" w:rsidP="0006654E">
            <w:pPr>
              <w:rPr>
                <w:rFonts w:ascii="Calibri" w:hAnsi="Calibri"/>
                <w:sz w:val="12"/>
                <w:szCs w:val="16"/>
              </w:rPr>
            </w:pPr>
            <w:r w:rsidRPr="0013076C">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9E387F" w:rsidRPr="0013076C" w:rsidRDefault="009E387F" w:rsidP="0006654E">
            <w:pPr>
              <w:rPr>
                <w:rFonts w:ascii="Calibri" w:hAnsi="Calibri"/>
                <w:sz w:val="12"/>
                <w:szCs w:val="16"/>
              </w:rPr>
            </w:pPr>
            <w:r w:rsidRPr="0013076C">
              <w:rPr>
                <w:rFonts w:ascii="Calibri" w:hAnsi="Calibri"/>
                <w:sz w:val="12"/>
                <w:szCs w:val="16"/>
              </w:rPr>
              <w:t>An advanced application of a range of methods, materials, tools and/or techniques.</w:t>
            </w:r>
          </w:p>
          <w:p w:rsidR="009E387F" w:rsidRPr="0013076C" w:rsidRDefault="009E387F" w:rsidP="0006654E">
            <w:pPr>
              <w:rPr>
                <w:rFonts w:ascii="Calibri" w:hAnsi="Calibri"/>
                <w:sz w:val="12"/>
                <w:szCs w:val="16"/>
              </w:rPr>
            </w:pPr>
            <w:r w:rsidRPr="0013076C">
              <w:rPr>
                <w:rFonts w:ascii="Calibri" w:hAnsi="Calibri"/>
                <w:sz w:val="12"/>
                <w:szCs w:val="16"/>
              </w:rPr>
              <w:t>The context of the application is well considered, with extensive use of relevant examples.</w:t>
            </w:r>
          </w:p>
          <w:p w:rsidR="009E387F" w:rsidRPr="0013076C" w:rsidRDefault="009E387F" w:rsidP="0006654E">
            <w:pPr>
              <w:rPr>
                <w:rFonts w:ascii="Calibri" w:hAnsi="Calibri"/>
                <w:sz w:val="12"/>
                <w:szCs w:val="16"/>
              </w:rPr>
            </w:pPr>
            <w:r w:rsidRPr="0013076C">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9E387F" w:rsidRPr="0013076C" w:rsidRDefault="009E387F" w:rsidP="0006654E">
            <w:pPr>
              <w:rPr>
                <w:rFonts w:ascii="Calibri" w:hAnsi="Calibri"/>
                <w:sz w:val="12"/>
                <w:szCs w:val="16"/>
              </w:rPr>
            </w:pPr>
            <w:r w:rsidRPr="0013076C">
              <w:rPr>
                <w:rFonts w:ascii="Calibri" w:hAnsi="Calibri"/>
                <w:sz w:val="12"/>
                <w:szCs w:val="16"/>
              </w:rPr>
              <w:t>Outstanding levels of application and deployment skills. Assimilation and development of cutting edge processes and techniques.</w:t>
            </w:r>
          </w:p>
        </w:tc>
      </w:tr>
      <w:tr w:rsidR="009E387F" w:rsidRPr="0013076C" w:rsidTr="0006654E">
        <w:tc>
          <w:tcPr>
            <w:tcW w:w="821" w:type="pct"/>
            <w:tcBorders>
              <w:top w:val="single" w:sz="4" w:space="0" w:color="auto"/>
              <w:left w:val="single" w:sz="4" w:space="0" w:color="auto"/>
              <w:bottom w:val="single" w:sz="4" w:space="0" w:color="auto"/>
              <w:right w:val="single" w:sz="4" w:space="0" w:color="auto"/>
            </w:tcBorders>
          </w:tcPr>
          <w:p w:rsidR="009E387F" w:rsidRPr="0013076C" w:rsidRDefault="009E387F" w:rsidP="0006654E">
            <w:pPr>
              <w:rPr>
                <w:rFonts w:ascii="Calibri" w:hAnsi="Calibri"/>
                <w:b/>
                <w:sz w:val="16"/>
                <w:szCs w:val="16"/>
              </w:rPr>
            </w:pPr>
            <w:r w:rsidRPr="0013076C">
              <w:rPr>
                <w:rFonts w:ascii="Calibri" w:hAnsi="Calibri"/>
                <w:b/>
                <w:sz w:val="16"/>
                <w:szCs w:val="16"/>
              </w:rPr>
              <w:t xml:space="preserve">5. Skills for Professional Practice </w:t>
            </w:r>
          </w:p>
          <w:p w:rsidR="009E387F" w:rsidRPr="0013076C" w:rsidRDefault="009E387F" w:rsidP="0006654E">
            <w:pPr>
              <w:rPr>
                <w:rFonts w:ascii="Calibri" w:hAnsi="Calibri"/>
                <w:b/>
                <w:sz w:val="16"/>
                <w:szCs w:val="16"/>
              </w:rPr>
            </w:pPr>
            <w:r w:rsidRPr="0013076C">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9E387F" w:rsidRPr="0013076C" w:rsidRDefault="009E387F" w:rsidP="0006654E">
            <w:pPr>
              <w:rPr>
                <w:rFonts w:ascii="Calibri" w:hAnsi="Calibri"/>
                <w:sz w:val="12"/>
                <w:szCs w:val="16"/>
              </w:rPr>
            </w:pPr>
            <w:r w:rsidRPr="0013076C">
              <w:rPr>
                <w:rFonts w:ascii="Calibri" w:hAnsi="Calibri"/>
                <w:sz w:val="12"/>
                <w:szCs w:val="16"/>
              </w:rPr>
              <w:t>Communication media is inappropriate or misapplied.</w:t>
            </w:r>
          </w:p>
          <w:p w:rsidR="009E387F" w:rsidRPr="0013076C" w:rsidRDefault="009E387F" w:rsidP="0006654E">
            <w:pPr>
              <w:rPr>
                <w:rFonts w:ascii="Calibri" w:hAnsi="Calibri"/>
                <w:sz w:val="12"/>
                <w:szCs w:val="16"/>
              </w:rPr>
            </w:pPr>
            <w:r w:rsidRPr="0013076C">
              <w:rPr>
                <w:rFonts w:ascii="Calibri" w:hAnsi="Calibri"/>
                <w:sz w:val="12"/>
                <w:szCs w:val="16"/>
              </w:rPr>
              <w:t>Little or no evidence of autonomy in the completion of tasks.</w:t>
            </w:r>
          </w:p>
          <w:p w:rsidR="009E387F" w:rsidRPr="0013076C" w:rsidRDefault="009E387F" w:rsidP="0006654E">
            <w:pPr>
              <w:rPr>
                <w:rFonts w:ascii="Calibri" w:hAnsi="Calibri"/>
                <w:sz w:val="12"/>
                <w:szCs w:val="16"/>
              </w:rPr>
            </w:pPr>
            <w:r w:rsidRPr="0013076C">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9E387F" w:rsidRPr="0013076C" w:rsidRDefault="009E387F" w:rsidP="0006654E">
            <w:pPr>
              <w:rPr>
                <w:rFonts w:ascii="Calibri" w:hAnsi="Calibri"/>
                <w:sz w:val="12"/>
                <w:szCs w:val="16"/>
              </w:rPr>
            </w:pPr>
            <w:r w:rsidRPr="0013076C">
              <w:rPr>
                <w:rFonts w:ascii="Calibri" w:hAnsi="Calibri"/>
                <w:sz w:val="12"/>
                <w:szCs w:val="16"/>
              </w:rPr>
              <w:t xml:space="preserve">Media is poorly designed and/or not suitable for the audience. </w:t>
            </w:r>
          </w:p>
          <w:p w:rsidR="009E387F" w:rsidRPr="0013076C" w:rsidRDefault="009E387F" w:rsidP="0006654E">
            <w:pPr>
              <w:rPr>
                <w:rFonts w:ascii="Calibri" w:hAnsi="Calibri"/>
                <w:sz w:val="12"/>
                <w:szCs w:val="16"/>
              </w:rPr>
            </w:pPr>
            <w:r w:rsidRPr="0013076C">
              <w:rPr>
                <w:rFonts w:ascii="Calibri" w:hAnsi="Calibri"/>
                <w:sz w:val="12"/>
                <w:szCs w:val="16"/>
              </w:rPr>
              <w:t>Poor independent or collaborative initiative.</w:t>
            </w:r>
          </w:p>
          <w:p w:rsidR="009E387F" w:rsidRPr="0013076C" w:rsidRDefault="009E387F" w:rsidP="0006654E">
            <w:pPr>
              <w:rPr>
                <w:rFonts w:ascii="Calibri" w:hAnsi="Calibri"/>
                <w:sz w:val="12"/>
                <w:szCs w:val="16"/>
              </w:rPr>
            </w:pPr>
            <w:r w:rsidRPr="0013076C">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9E387F" w:rsidRPr="0013076C" w:rsidRDefault="009E387F" w:rsidP="0006654E">
            <w:pPr>
              <w:rPr>
                <w:rFonts w:ascii="Calibri" w:hAnsi="Calibri"/>
                <w:sz w:val="12"/>
                <w:szCs w:val="16"/>
              </w:rPr>
            </w:pPr>
            <w:r w:rsidRPr="0013076C">
              <w:rPr>
                <w:rFonts w:ascii="Calibri" w:hAnsi="Calibri"/>
                <w:sz w:val="12"/>
                <w:szCs w:val="16"/>
              </w:rPr>
              <w:t xml:space="preserve">Can communicate in a suitable format but with some room for improvement. </w:t>
            </w:r>
          </w:p>
          <w:p w:rsidR="009E387F" w:rsidRPr="0013076C" w:rsidRDefault="009E387F" w:rsidP="0006654E">
            <w:pPr>
              <w:rPr>
                <w:rFonts w:ascii="Calibri" w:hAnsi="Calibri"/>
                <w:sz w:val="12"/>
                <w:szCs w:val="16"/>
              </w:rPr>
            </w:pPr>
            <w:r w:rsidRPr="0013076C">
              <w:rPr>
                <w:rFonts w:ascii="Calibri" w:hAnsi="Calibri"/>
                <w:sz w:val="12"/>
                <w:szCs w:val="16"/>
              </w:rPr>
              <w:t xml:space="preserve">Can work as part of a team, but with limited involvement in group activities. </w:t>
            </w:r>
          </w:p>
          <w:p w:rsidR="009E387F" w:rsidRPr="0013076C" w:rsidRDefault="009E387F" w:rsidP="0006654E">
            <w:pPr>
              <w:rPr>
                <w:rFonts w:ascii="Calibri" w:hAnsi="Calibri"/>
                <w:sz w:val="12"/>
                <w:szCs w:val="16"/>
              </w:rPr>
            </w:pPr>
            <w:r w:rsidRPr="0013076C">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9E387F" w:rsidRPr="0013076C" w:rsidRDefault="009E387F" w:rsidP="0006654E">
            <w:pPr>
              <w:rPr>
                <w:rFonts w:ascii="Calibri" w:hAnsi="Calibri"/>
                <w:sz w:val="12"/>
                <w:szCs w:val="16"/>
              </w:rPr>
            </w:pPr>
            <w:r w:rsidRPr="0013076C">
              <w:rPr>
                <w:rFonts w:ascii="Calibri" w:hAnsi="Calibri"/>
                <w:sz w:val="12"/>
                <w:szCs w:val="16"/>
              </w:rPr>
              <w:t>Can communicate effectively in a suitable format, but may have minor errors.</w:t>
            </w:r>
          </w:p>
          <w:p w:rsidR="009E387F" w:rsidRPr="0013076C" w:rsidRDefault="009E387F" w:rsidP="0006654E">
            <w:pPr>
              <w:rPr>
                <w:rFonts w:ascii="Calibri" w:hAnsi="Calibri"/>
                <w:sz w:val="12"/>
                <w:szCs w:val="16"/>
              </w:rPr>
            </w:pPr>
            <w:r w:rsidRPr="0013076C">
              <w:rPr>
                <w:rFonts w:ascii="Calibri" w:hAnsi="Calibri"/>
                <w:sz w:val="12"/>
                <w:szCs w:val="16"/>
              </w:rPr>
              <w:t xml:space="preserve">Can work effectively as part of a team, with clear contribution to group activities. </w:t>
            </w:r>
          </w:p>
          <w:p w:rsidR="009E387F" w:rsidRPr="0013076C" w:rsidRDefault="009E387F" w:rsidP="0006654E">
            <w:pPr>
              <w:rPr>
                <w:rFonts w:ascii="Calibri" w:hAnsi="Calibri"/>
                <w:sz w:val="12"/>
                <w:szCs w:val="16"/>
              </w:rPr>
            </w:pPr>
            <w:r w:rsidRPr="0013076C">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9E387F" w:rsidRPr="0013076C" w:rsidRDefault="009E387F" w:rsidP="0006654E">
            <w:pPr>
              <w:rPr>
                <w:rFonts w:ascii="Calibri" w:hAnsi="Calibri"/>
                <w:sz w:val="12"/>
                <w:szCs w:val="16"/>
              </w:rPr>
            </w:pPr>
            <w:r w:rsidRPr="0013076C">
              <w:rPr>
                <w:rFonts w:ascii="Calibri" w:hAnsi="Calibri"/>
                <w:sz w:val="12"/>
                <w:szCs w:val="16"/>
              </w:rPr>
              <w:t>Can communicate well, confidently and consistently in a suitable format.</w:t>
            </w:r>
          </w:p>
          <w:p w:rsidR="009E387F" w:rsidRPr="0013076C" w:rsidRDefault="009E387F" w:rsidP="0006654E">
            <w:pPr>
              <w:rPr>
                <w:rFonts w:ascii="Calibri" w:hAnsi="Calibri"/>
                <w:sz w:val="12"/>
                <w:szCs w:val="16"/>
              </w:rPr>
            </w:pPr>
            <w:r w:rsidRPr="0013076C">
              <w:rPr>
                <w:rFonts w:ascii="Calibri" w:hAnsi="Calibri"/>
                <w:sz w:val="12"/>
                <w:szCs w:val="16"/>
              </w:rPr>
              <w:t xml:space="preserve">Can work very well as part of a team, with very good contribution to group activities. </w:t>
            </w:r>
          </w:p>
          <w:p w:rsidR="009E387F" w:rsidRPr="0013076C" w:rsidRDefault="009E387F" w:rsidP="0006654E">
            <w:pPr>
              <w:rPr>
                <w:rFonts w:ascii="Calibri" w:hAnsi="Calibri"/>
                <w:sz w:val="12"/>
                <w:szCs w:val="16"/>
              </w:rPr>
            </w:pPr>
            <w:r w:rsidRPr="0013076C">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9E387F" w:rsidRPr="0013076C" w:rsidRDefault="009E387F" w:rsidP="0006654E">
            <w:pPr>
              <w:rPr>
                <w:rFonts w:ascii="Calibri" w:hAnsi="Calibri"/>
                <w:sz w:val="12"/>
                <w:szCs w:val="16"/>
              </w:rPr>
            </w:pPr>
            <w:r w:rsidRPr="0013076C">
              <w:rPr>
                <w:rFonts w:ascii="Calibri" w:hAnsi="Calibri"/>
                <w:sz w:val="12"/>
                <w:szCs w:val="16"/>
              </w:rPr>
              <w:t>Can communicate professionally and, confidently in a suitable format.</w:t>
            </w:r>
          </w:p>
          <w:p w:rsidR="009E387F" w:rsidRPr="0013076C" w:rsidRDefault="009E387F" w:rsidP="0006654E">
            <w:pPr>
              <w:rPr>
                <w:rFonts w:ascii="Calibri" w:hAnsi="Calibri"/>
                <w:sz w:val="12"/>
                <w:szCs w:val="16"/>
              </w:rPr>
            </w:pPr>
            <w:r w:rsidRPr="0013076C">
              <w:rPr>
                <w:rFonts w:ascii="Calibri" w:hAnsi="Calibri"/>
                <w:sz w:val="12"/>
                <w:szCs w:val="16"/>
              </w:rPr>
              <w:t>Can work professionally within a team, showing leadership skills as appropriate, managing conflict and meeting obligations.</w:t>
            </w:r>
          </w:p>
          <w:p w:rsidR="009E387F" w:rsidRPr="0013076C" w:rsidRDefault="009E387F" w:rsidP="0006654E">
            <w:pPr>
              <w:rPr>
                <w:rFonts w:ascii="Calibri" w:hAnsi="Calibri"/>
                <w:sz w:val="12"/>
                <w:szCs w:val="16"/>
              </w:rPr>
            </w:pPr>
            <w:r w:rsidRPr="0013076C">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9E387F" w:rsidRPr="0013076C" w:rsidRDefault="009E387F" w:rsidP="0006654E">
            <w:pPr>
              <w:rPr>
                <w:rFonts w:ascii="Calibri" w:hAnsi="Calibri"/>
                <w:sz w:val="12"/>
                <w:szCs w:val="16"/>
              </w:rPr>
            </w:pPr>
            <w:r w:rsidRPr="0013076C">
              <w:rPr>
                <w:rFonts w:ascii="Calibri" w:hAnsi="Calibri"/>
                <w:sz w:val="12"/>
                <w:szCs w:val="16"/>
              </w:rPr>
              <w:t xml:space="preserve">Can communicate with an exceptionally high level of professionalism. </w:t>
            </w:r>
          </w:p>
          <w:p w:rsidR="009E387F" w:rsidRPr="0013076C" w:rsidRDefault="009E387F" w:rsidP="0006654E">
            <w:pPr>
              <w:rPr>
                <w:rFonts w:ascii="Calibri" w:hAnsi="Calibri"/>
                <w:sz w:val="12"/>
                <w:szCs w:val="16"/>
              </w:rPr>
            </w:pPr>
            <w:r w:rsidRPr="0013076C">
              <w:rPr>
                <w:rFonts w:ascii="Calibri" w:hAnsi="Calibri"/>
                <w:sz w:val="12"/>
                <w:szCs w:val="16"/>
              </w:rPr>
              <w:t>Can work exceptionally well and professionally within a team, showing advanced leadership skills.</w:t>
            </w:r>
          </w:p>
          <w:p w:rsidR="009E387F" w:rsidRPr="0013076C" w:rsidRDefault="009E387F" w:rsidP="0006654E">
            <w:pPr>
              <w:rPr>
                <w:rFonts w:ascii="Calibri" w:hAnsi="Calibri"/>
                <w:sz w:val="12"/>
                <w:szCs w:val="16"/>
              </w:rPr>
            </w:pPr>
            <w:r w:rsidRPr="0013076C">
              <w:rPr>
                <w:rFonts w:ascii="Calibri" w:hAnsi="Calibri"/>
                <w:sz w:val="12"/>
                <w:szCs w:val="16"/>
              </w:rPr>
              <w:t>Work is exceptionally coherent, very fluent and is presented professionally.</w:t>
            </w:r>
          </w:p>
        </w:tc>
      </w:tr>
    </w:tbl>
    <w:p w:rsidR="009E387F" w:rsidRPr="0013076C" w:rsidRDefault="009E387F" w:rsidP="009E387F">
      <w:pPr>
        <w:rPr>
          <w:rFonts w:ascii="Calibri" w:hAnsi="Calibri"/>
          <w:sz w:val="18"/>
          <w:szCs w:val="18"/>
        </w:rPr>
      </w:pPr>
    </w:p>
    <w:p w:rsidR="00005013" w:rsidRDefault="00005013">
      <w:pPr>
        <w:rPr>
          <w:ins w:id="673" w:author="Gareth" w:date="2013-10-24T20:19:00Z"/>
        </w:rPr>
      </w:pPr>
      <w:ins w:id="674" w:author="Gareth" w:date="2013-10-24T20:19:00Z">
        <w:r>
          <w:br w:type="page"/>
        </w:r>
      </w:ins>
    </w:p>
    <w:p w:rsidR="00005013" w:rsidRPr="00005013" w:rsidRDefault="00005013" w:rsidP="00005013">
      <w:pPr>
        <w:tabs>
          <w:tab w:val="center" w:pos="4153"/>
          <w:tab w:val="right" w:pos="8306"/>
        </w:tabs>
        <w:rPr>
          <w:ins w:id="675" w:author="Gareth" w:date="2013-10-24T20:20:00Z"/>
          <w:sz w:val="20"/>
          <w:szCs w:val="20"/>
          <w:lang w:eastAsia="en-GB"/>
        </w:rPr>
      </w:pPr>
      <w:ins w:id="676" w:author="Gareth" w:date="2013-10-24T20:20:00Z">
        <w:r>
          <w:rPr>
            <w:noProof/>
            <w:sz w:val="20"/>
            <w:szCs w:val="20"/>
            <w:lang w:eastAsia="en-GB"/>
          </w:rPr>
          <w:lastRenderedPageBreak/>
          <mc:AlternateContent>
            <mc:Choice Requires="wps">
              <w:drawing>
                <wp:anchor distT="0" distB="0" distL="114300" distR="114300" simplePos="0" relativeHeight="251726336" behindDoc="0" locked="0" layoutInCell="1" allowOverlap="1" wp14:anchorId="4CFBE7E0" wp14:editId="76FB692B">
                  <wp:simplePos x="0" y="0"/>
                  <wp:positionH relativeFrom="column">
                    <wp:posOffset>5173980</wp:posOffset>
                  </wp:positionH>
                  <wp:positionV relativeFrom="paragraph">
                    <wp:posOffset>-233680</wp:posOffset>
                  </wp:positionV>
                  <wp:extent cx="1591945" cy="914400"/>
                  <wp:effectExtent l="20955" t="23495" r="15875" b="14605"/>
                  <wp:wrapNone/>
                  <wp:docPr id="21" name="Text Box 2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rsidR="002362F3" w:rsidRDefault="002362F3" w:rsidP="00005013">
                              <w:pPr>
                                <w:pStyle w:val="Heading6"/>
                                <w:shd w:val="clear" w:color="auto" w:fill="E0E0E0"/>
                              </w:pPr>
                            </w:p>
                            <w:p w:rsidR="002362F3" w:rsidRDefault="002362F3" w:rsidP="00005013">
                              <w:pPr>
                                <w:pStyle w:val="Heading6"/>
                                <w:shd w:val="clear" w:color="auto" w:fill="E0E0E0"/>
                              </w:pPr>
                              <w:r>
                                <w:t xml:space="preserve">RESULT </w:t>
                              </w:r>
                              <w:r>
                                <w:rPr>
                                  <w:noProof/>
                                  <w:lang w:eastAsia="en-GB"/>
                                </w:rPr>
                                <w:drawing>
                                  <wp:inline distT="0" distB="0" distL="0" distR="0" wp14:anchorId="10B9B31B" wp14:editId="3F18C131">
                                    <wp:extent cx="638175" cy="436245"/>
                                    <wp:effectExtent l="19050" t="0" r="9525"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7"/>
                                            <a:srcRect/>
                                            <a:stretch>
                                              <a:fillRect/>
                                            </a:stretch>
                                          </pic:blipFill>
                                          <pic:spPr bwMode="auto">
                                            <a:xfrm>
                                              <a:off x="0" y="0"/>
                                              <a:ext cx="638175" cy="436245"/>
                                            </a:xfrm>
                                            <a:prstGeom prst="rect">
                                              <a:avLst/>
                                            </a:prstGeom>
                                            <a:noFill/>
                                            <a:ln w="9525">
                                              <a:noFill/>
                                              <a:miter lim="800000"/>
                                              <a:headEnd/>
                                              <a:tailEnd/>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21" o:spid="_x0000_s1034" type="#_x0000_t202" style="position:absolute;margin-left:407.4pt;margin-top:-18.4pt;width:125.35pt;height:1in;z-index:251726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" fillcolor="silver" strokecolor="silver" strokeweight="2.25pt">
                  <v:textbox>
                    <w:txbxContent>
                      <w:p w:rsidR="002362F3" w:rsidRDefault="002362F3" w:rsidP="00005013">
                        <w:pPr>
                          <w:pStyle w:val="Heading6"/>
                          <w:shd w:val="clear" w:color="auto" w:fill="E0E0E0"/>
                        </w:pPr>
                      </w:p>
                      <w:p w:rsidR="002362F3" w:rsidRDefault="002362F3" w:rsidP="00005013">
                        <w:pPr>
                          <w:pStyle w:val="Heading6"/>
                          <w:shd w:val="clear" w:color="auto" w:fill="E0E0E0"/>
                        </w:pPr>
                        <w:r>
                          <w:t xml:space="preserve">RESULT </w:t>
                        </w:r>
                        <w:r>
                          <w:rPr>
                            <w:noProof/>
                            <w:lang w:eastAsia="en-GB"/>
                          </w:rPr>
                          <w:drawing>
                            <wp:inline distT="0" distB="0" distL="0" distR="0" wp14:anchorId="10B9B31B" wp14:editId="3F18C131">
                              <wp:extent cx="638175" cy="436245"/>
                              <wp:effectExtent l="19050" t="0" r="9525"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7"/>
                                      <a:srcRect/>
                                      <a:stretch>
                                        <a:fillRect/>
                                      </a:stretch>
                                    </pic:blipFill>
                                    <pic:spPr bwMode="auto">
                                      <a:xfrm>
                                        <a:off x="0" y="0"/>
                                        <a:ext cx="638175" cy="436245"/>
                                      </a:xfrm>
                                      <a:prstGeom prst="rect">
                                        <a:avLst/>
                                      </a:prstGeom>
                                      <a:noFill/>
                                      <a:ln w="9525">
                                        <a:noFill/>
                                        <a:miter lim="800000"/>
                                        <a:headEnd/>
                                        <a:tailEnd/>
                                      </a:ln>
                                    </pic:spPr>
                                  </pic:pic>
                                </a:graphicData>
                              </a:graphic>
                            </wp:inline>
                          </w:drawing>
                        </w:r>
                      </w:p>
                    </w:txbxContent>
                  </v:textbox>
                </v:shape>
              </w:pict>
            </mc:Fallback>
          </mc:AlternateContent>
        </w:r>
        <w:r w:rsidRPr="00005013">
          <w:rPr>
            <w:noProof/>
            <w:sz w:val="20"/>
            <w:szCs w:val="20"/>
            <w:lang w:eastAsia="en-GB"/>
          </w:rPr>
          <w:drawing>
            <wp:inline distT="0" distB="0" distL="0" distR="0" wp14:anchorId="25FE8CEF" wp14:editId="31717F79">
              <wp:extent cx="4965700" cy="690880"/>
              <wp:effectExtent l="19050" t="0" r="6350" b="0"/>
              <wp:docPr id="19" name="Picture 19" descr="SMU-Logo-colour-Long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MU-Logo-colour-Longline"/>
                      <pic:cNvPicPr>
                        <a:picLocks noChangeAspect="1" noChangeArrowheads="1"/>
                      </pic:cNvPicPr>
                    </pic:nvPicPr>
                    <pic:blipFill>
                      <a:blip r:embed="rId40" cstate="print"/>
                      <a:srcRect/>
                      <a:stretch>
                        <a:fillRect/>
                      </a:stretch>
                    </pic:blipFill>
                    <pic:spPr bwMode="auto">
                      <a:xfrm>
                        <a:off x="0" y="0"/>
                        <a:ext cx="4965700" cy="690880"/>
                      </a:xfrm>
                      <a:prstGeom prst="rect">
                        <a:avLst/>
                      </a:prstGeom>
                      <a:noFill/>
                      <a:ln w="9525">
                        <a:noFill/>
                        <a:miter lim="800000"/>
                        <a:headEnd/>
                        <a:tailEnd/>
                      </a:ln>
                    </pic:spPr>
                  </pic:pic>
                </a:graphicData>
              </a:graphic>
            </wp:inline>
          </w:drawing>
        </w:r>
      </w:ins>
    </w:p>
    <w:p w:rsidR="00005013" w:rsidRPr="00005013" w:rsidRDefault="00005013" w:rsidP="00005013">
      <w:pPr>
        <w:rPr>
          <w:ins w:id="677" w:author="Gareth" w:date="2013-10-24T20:20:00Z"/>
          <w:sz w:val="20"/>
          <w:szCs w:val="20"/>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70"/>
      </w:tblGrid>
      <w:tr w:rsidR="00005013" w:rsidRPr="00005013" w:rsidTr="002362F3">
        <w:trPr>
          <w:ins w:id="678" w:author="Gareth" w:date="2013-10-24T20:20:00Z"/>
        </w:trPr>
        <w:tc>
          <w:tcPr>
            <w:tcW w:w="10670" w:type="dxa"/>
            <w:shd w:val="clear" w:color="auto" w:fill="C0C0C0"/>
          </w:tcPr>
          <w:p w:rsidR="00005013" w:rsidRPr="00005013" w:rsidRDefault="00005013" w:rsidP="00005013">
            <w:pPr>
              <w:keepNext/>
              <w:spacing w:before="120" w:after="120"/>
              <w:jc w:val="center"/>
              <w:outlineLvl w:val="3"/>
              <w:rPr>
                <w:ins w:id="679" w:author="Gareth" w:date="2013-10-24T20:20:00Z"/>
                <w:rFonts w:ascii="Calibri" w:hAnsi="Calibri"/>
                <w:b/>
                <w:sz w:val="40"/>
                <w:szCs w:val="20"/>
                <w:lang w:eastAsia="en-GB"/>
              </w:rPr>
            </w:pPr>
            <w:ins w:id="680" w:author="Gareth" w:date="2013-10-24T20:20:00Z">
              <w:r w:rsidRPr="00005013">
                <w:rPr>
                  <w:rFonts w:ascii="Calibri" w:hAnsi="Calibri"/>
                  <w:b/>
                  <w:sz w:val="40"/>
                  <w:szCs w:val="20"/>
                  <w:lang w:eastAsia="en-GB"/>
                </w:rPr>
                <w:t xml:space="preserve">BACHELORS DEGREE ASSIGNMENT SPECIFICATION </w:t>
              </w:r>
            </w:ins>
          </w:p>
        </w:tc>
      </w:tr>
    </w:tbl>
    <w:p w:rsidR="00005013" w:rsidRPr="00005013" w:rsidRDefault="00005013" w:rsidP="00005013">
      <w:pPr>
        <w:rPr>
          <w:ins w:id="681" w:author="Gareth" w:date="2013-10-24T20:20:00Z"/>
          <w:b/>
          <w:i/>
          <w:sz w:val="32"/>
          <w:szCs w:val="20"/>
          <w:lang w:eastAsia="en-GB"/>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005013" w:rsidRPr="00005013" w:rsidTr="002362F3">
        <w:trPr>
          <w:ins w:id="682" w:author="Gareth" w:date="2013-10-24T20:20:00Z"/>
        </w:trPr>
        <w:tc>
          <w:tcPr>
            <w:tcW w:w="1908" w:type="dxa"/>
            <w:shd w:val="pct15" w:color="auto" w:fill="auto"/>
          </w:tcPr>
          <w:p w:rsidR="00005013" w:rsidRPr="00005013" w:rsidRDefault="00005013" w:rsidP="00005013">
            <w:pPr>
              <w:rPr>
                <w:ins w:id="683" w:author="Gareth" w:date="2013-10-24T20:20:00Z"/>
                <w:rFonts w:ascii="Calibri" w:hAnsi="Calibri" w:cs="Arial"/>
                <w:b/>
                <w:sz w:val="22"/>
                <w:szCs w:val="22"/>
                <w:lang w:eastAsia="en-GB"/>
              </w:rPr>
            </w:pPr>
            <w:ins w:id="684" w:author="Gareth" w:date="2013-10-24T20:20:00Z">
              <w:r w:rsidRPr="00005013">
                <w:rPr>
                  <w:rFonts w:ascii="Calibri" w:hAnsi="Calibri" w:cs="Arial"/>
                  <w:b/>
                  <w:sz w:val="22"/>
                  <w:szCs w:val="22"/>
                  <w:lang w:eastAsia="en-GB"/>
                </w:rPr>
                <w:t>Student name:</w:t>
              </w:r>
            </w:ins>
          </w:p>
        </w:tc>
        <w:tc>
          <w:tcPr>
            <w:tcW w:w="3960" w:type="dxa"/>
          </w:tcPr>
          <w:p w:rsidR="00005013" w:rsidRPr="00005013" w:rsidRDefault="00005013" w:rsidP="00005013">
            <w:pPr>
              <w:rPr>
                <w:ins w:id="685" w:author="Gareth" w:date="2013-10-24T20:20:00Z"/>
                <w:rFonts w:ascii="Calibri" w:hAnsi="Calibri" w:cs="Arial"/>
                <w:b/>
                <w:sz w:val="22"/>
                <w:szCs w:val="22"/>
                <w:lang w:eastAsia="en-GB"/>
              </w:rPr>
            </w:pPr>
            <w:ins w:id="686" w:author="Gareth" w:date="2013-10-24T20:20:00Z">
              <w:r w:rsidRPr="00005013">
                <w:rPr>
                  <w:rFonts w:ascii="Calibri" w:hAnsi="Calibri" w:cs="Arial"/>
                  <w:b/>
                  <w:sz w:val="22"/>
                  <w:szCs w:val="22"/>
                  <w:lang w:eastAsia="en-GB"/>
                </w:rPr>
                <w:fldChar w:fldCharType="begin">
                  <w:ffData>
                    <w:name w:val="Text2"/>
                    <w:enabled/>
                    <w:calcOnExit w:val="0"/>
                    <w:textInput/>
                  </w:ffData>
                </w:fldChar>
              </w:r>
              <w:r w:rsidRPr="00005013">
                <w:rPr>
                  <w:rFonts w:ascii="Calibri" w:hAnsi="Calibri" w:cs="Arial"/>
                  <w:b/>
                  <w:sz w:val="22"/>
                  <w:szCs w:val="22"/>
                  <w:lang w:eastAsia="en-GB"/>
                </w:rPr>
                <w:instrText xml:space="preserve"> FORMTEXT </w:instrText>
              </w:r>
              <w:r w:rsidRPr="00005013">
                <w:rPr>
                  <w:rFonts w:ascii="Calibri" w:hAnsi="Calibri" w:cs="Arial"/>
                  <w:b/>
                  <w:sz w:val="22"/>
                  <w:szCs w:val="22"/>
                  <w:lang w:eastAsia="en-GB"/>
                </w:rPr>
              </w:r>
              <w:r w:rsidRPr="00005013">
                <w:rPr>
                  <w:rFonts w:ascii="Calibri" w:hAnsi="Calibri" w:cs="Arial"/>
                  <w:b/>
                  <w:sz w:val="22"/>
                  <w:szCs w:val="22"/>
                  <w:lang w:eastAsia="en-GB"/>
                </w:rPr>
                <w:fldChar w:fldCharType="separate"/>
              </w:r>
              <w:r w:rsidRPr="00005013">
                <w:rPr>
                  <w:b/>
                  <w:noProof/>
                  <w:sz w:val="22"/>
                  <w:szCs w:val="22"/>
                  <w:lang w:eastAsia="en-GB"/>
                </w:rPr>
                <w:t> </w:t>
              </w:r>
              <w:r w:rsidRPr="00005013">
                <w:rPr>
                  <w:b/>
                  <w:noProof/>
                  <w:sz w:val="22"/>
                  <w:szCs w:val="22"/>
                  <w:lang w:eastAsia="en-GB"/>
                </w:rPr>
                <w:t> </w:t>
              </w:r>
              <w:r w:rsidRPr="00005013">
                <w:rPr>
                  <w:b/>
                  <w:noProof/>
                  <w:sz w:val="22"/>
                  <w:szCs w:val="22"/>
                  <w:lang w:eastAsia="en-GB"/>
                </w:rPr>
                <w:t> </w:t>
              </w:r>
              <w:r w:rsidRPr="00005013">
                <w:rPr>
                  <w:b/>
                  <w:noProof/>
                  <w:sz w:val="22"/>
                  <w:szCs w:val="22"/>
                  <w:lang w:eastAsia="en-GB"/>
                </w:rPr>
                <w:t> </w:t>
              </w:r>
              <w:r w:rsidRPr="00005013">
                <w:rPr>
                  <w:b/>
                  <w:noProof/>
                  <w:sz w:val="22"/>
                  <w:szCs w:val="22"/>
                  <w:lang w:eastAsia="en-GB"/>
                </w:rPr>
                <w:t> </w:t>
              </w:r>
              <w:r w:rsidRPr="00005013">
                <w:rPr>
                  <w:rFonts w:ascii="Calibri" w:hAnsi="Calibri" w:cs="Arial"/>
                  <w:b/>
                  <w:sz w:val="22"/>
                  <w:szCs w:val="22"/>
                  <w:lang w:eastAsia="en-GB"/>
                </w:rPr>
                <w:fldChar w:fldCharType="end"/>
              </w:r>
            </w:ins>
          </w:p>
        </w:tc>
        <w:tc>
          <w:tcPr>
            <w:tcW w:w="2610" w:type="dxa"/>
            <w:shd w:val="clear" w:color="auto" w:fill="D9D9D9"/>
          </w:tcPr>
          <w:p w:rsidR="00005013" w:rsidRPr="00005013" w:rsidRDefault="00005013" w:rsidP="00005013">
            <w:pPr>
              <w:rPr>
                <w:ins w:id="687" w:author="Gareth" w:date="2013-10-24T20:20:00Z"/>
                <w:rFonts w:ascii="Calibri" w:hAnsi="Calibri" w:cs="Arial"/>
                <w:b/>
                <w:sz w:val="22"/>
                <w:szCs w:val="22"/>
                <w:lang w:eastAsia="en-GB"/>
              </w:rPr>
            </w:pPr>
            <w:ins w:id="688" w:author="Gareth" w:date="2013-10-24T20:20:00Z">
              <w:r w:rsidRPr="00005013">
                <w:rPr>
                  <w:rFonts w:ascii="Calibri" w:hAnsi="Calibri" w:cs="Arial"/>
                  <w:b/>
                  <w:sz w:val="22"/>
                  <w:szCs w:val="22"/>
                  <w:lang w:eastAsia="en-GB"/>
                </w:rPr>
                <w:t>Student P number:</w:t>
              </w:r>
            </w:ins>
          </w:p>
        </w:tc>
        <w:tc>
          <w:tcPr>
            <w:tcW w:w="2109" w:type="dxa"/>
          </w:tcPr>
          <w:p w:rsidR="00005013" w:rsidRPr="00005013" w:rsidRDefault="00005013" w:rsidP="00005013">
            <w:pPr>
              <w:rPr>
                <w:ins w:id="689" w:author="Gareth" w:date="2013-10-24T20:20:00Z"/>
                <w:rFonts w:ascii="Calibri" w:hAnsi="Calibri" w:cs="Arial"/>
                <w:b/>
                <w:sz w:val="22"/>
                <w:szCs w:val="22"/>
                <w:lang w:eastAsia="en-GB"/>
              </w:rPr>
            </w:pPr>
          </w:p>
        </w:tc>
      </w:tr>
      <w:tr w:rsidR="00005013" w:rsidRPr="00005013" w:rsidTr="002362F3">
        <w:trPr>
          <w:ins w:id="690" w:author="Gareth" w:date="2013-10-24T20:20:00Z"/>
        </w:trPr>
        <w:tc>
          <w:tcPr>
            <w:tcW w:w="1908" w:type="dxa"/>
            <w:shd w:val="pct15" w:color="auto" w:fill="auto"/>
          </w:tcPr>
          <w:p w:rsidR="00005013" w:rsidRPr="00005013" w:rsidRDefault="00005013" w:rsidP="00005013">
            <w:pPr>
              <w:rPr>
                <w:ins w:id="691" w:author="Gareth" w:date="2013-10-24T20:20:00Z"/>
                <w:rFonts w:ascii="Calibri" w:hAnsi="Calibri" w:cs="Arial"/>
                <w:b/>
                <w:sz w:val="22"/>
                <w:szCs w:val="22"/>
                <w:lang w:eastAsia="en-GB"/>
              </w:rPr>
            </w:pPr>
            <w:ins w:id="692" w:author="Gareth" w:date="2013-10-24T20:20:00Z">
              <w:r w:rsidRPr="00005013">
                <w:rPr>
                  <w:rFonts w:ascii="Calibri" w:hAnsi="Calibri" w:cs="Arial"/>
                  <w:b/>
                  <w:sz w:val="22"/>
                  <w:szCs w:val="22"/>
                  <w:lang w:eastAsia="en-GB"/>
                </w:rPr>
                <w:t>Programme:</w:t>
              </w:r>
            </w:ins>
          </w:p>
        </w:tc>
        <w:tc>
          <w:tcPr>
            <w:tcW w:w="8679" w:type="dxa"/>
            <w:gridSpan w:val="3"/>
          </w:tcPr>
          <w:p w:rsidR="00005013" w:rsidRPr="00005013" w:rsidRDefault="00005013" w:rsidP="00005013">
            <w:pPr>
              <w:rPr>
                <w:ins w:id="693" w:author="Gareth" w:date="2013-10-24T20:20:00Z"/>
                <w:rFonts w:asciiTheme="minorHAnsi" w:hAnsiTheme="minorHAnsi" w:cstheme="minorHAnsi"/>
                <w:b/>
                <w:sz w:val="22"/>
                <w:szCs w:val="22"/>
                <w:u w:val="single"/>
                <w:lang w:eastAsia="en-GB"/>
              </w:rPr>
            </w:pPr>
            <w:ins w:id="694" w:author="Gareth" w:date="2013-10-24T20:20:00Z">
              <w:r w:rsidRPr="00005013">
                <w:rPr>
                  <w:rFonts w:asciiTheme="minorHAnsi" w:hAnsiTheme="minorHAnsi" w:cstheme="minorHAnsi"/>
                  <w:b/>
                  <w:sz w:val="22"/>
                  <w:szCs w:val="22"/>
                  <w:lang w:eastAsia="en-GB"/>
                </w:rPr>
                <w:t>BEng Computer Systems &amp; Electronics</w:t>
              </w:r>
            </w:ins>
          </w:p>
        </w:tc>
      </w:tr>
      <w:tr w:rsidR="00005013" w:rsidRPr="00005013" w:rsidTr="002362F3">
        <w:trPr>
          <w:ins w:id="695" w:author="Gareth" w:date="2013-10-24T20:20:00Z"/>
        </w:trPr>
        <w:tc>
          <w:tcPr>
            <w:tcW w:w="1908" w:type="dxa"/>
            <w:shd w:val="pct15" w:color="auto" w:fill="auto"/>
          </w:tcPr>
          <w:p w:rsidR="00005013" w:rsidRPr="00005013" w:rsidRDefault="00005013" w:rsidP="00005013">
            <w:pPr>
              <w:rPr>
                <w:ins w:id="696" w:author="Gareth" w:date="2013-10-24T20:20:00Z"/>
                <w:rFonts w:ascii="Calibri" w:hAnsi="Calibri" w:cs="Arial"/>
                <w:b/>
                <w:sz w:val="22"/>
                <w:szCs w:val="22"/>
                <w:lang w:eastAsia="en-GB"/>
              </w:rPr>
            </w:pPr>
            <w:ins w:id="697" w:author="Gareth" w:date="2013-10-24T20:20:00Z">
              <w:r w:rsidRPr="00005013">
                <w:rPr>
                  <w:rFonts w:ascii="Calibri" w:hAnsi="Calibri" w:cs="Arial"/>
                  <w:b/>
                  <w:sz w:val="22"/>
                  <w:szCs w:val="22"/>
                  <w:lang w:eastAsia="en-GB"/>
                </w:rPr>
                <w:t>Module:</w:t>
              </w:r>
            </w:ins>
          </w:p>
        </w:tc>
        <w:tc>
          <w:tcPr>
            <w:tcW w:w="3960" w:type="dxa"/>
            <w:shd w:val="clear" w:color="auto" w:fill="auto"/>
          </w:tcPr>
          <w:p w:rsidR="00005013" w:rsidRPr="00005013" w:rsidRDefault="00005013" w:rsidP="00005013">
            <w:pPr>
              <w:rPr>
                <w:ins w:id="698" w:author="Gareth" w:date="2013-10-24T20:20:00Z"/>
                <w:rFonts w:ascii="Calibri" w:hAnsi="Calibri" w:cs="Arial"/>
                <w:b/>
                <w:sz w:val="22"/>
                <w:szCs w:val="22"/>
                <w:lang w:eastAsia="en-GB"/>
              </w:rPr>
            </w:pPr>
            <w:ins w:id="699" w:author="Gareth" w:date="2013-10-24T20:20:00Z">
              <w:r w:rsidRPr="00005013">
                <w:rPr>
                  <w:rFonts w:ascii="Calibri" w:hAnsi="Calibri" w:cs="Arial"/>
                  <w:b/>
                  <w:sz w:val="22"/>
                  <w:szCs w:val="22"/>
                  <w:lang w:eastAsia="en-GB"/>
                </w:rPr>
                <w:t>Circuit Design &amp; Analysis</w:t>
              </w:r>
            </w:ins>
          </w:p>
        </w:tc>
        <w:tc>
          <w:tcPr>
            <w:tcW w:w="2610" w:type="dxa"/>
            <w:shd w:val="clear" w:color="auto" w:fill="D9D9D9"/>
          </w:tcPr>
          <w:p w:rsidR="00005013" w:rsidRPr="00005013" w:rsidRDefault="00005013" w:rsidP="00005013">
            <w:pPr>
              <w:rPr>
                <w:ins w:id="700" w:author="Gareth" w:date="2013-10-24T20:20:00Z"/>
                <w:rFonts w:ascii="Calibri" w:hAnsi="Calibri" w:cs="Arial"/>
                <w:b/>
                <w:sz w:val="22"/>
                <w:szCs w:val="22"/>
                <w:lang w:eastAsia="en-GB"/>
              </w:rPr>
            </w:pPr>
            <w:ins w:id="701" w:author="Gareth" w:date="2013-10-24T20:20:00Z">
              <w:r w:rsidRPr="00005013">
                <w:rPr>
                  <w:rFonts w:ascii="Calibri" w:hAnsi="Calibri" w:cs="Arial"/>
                  <w:b/>
                  <w:sz w:val="22"/>
                  <w:szCs w:val="22"/>
                  <w:lang w:eastAsia="en-GB"/>
                </w:rPr>
                <w:t>Module Level (4 or 5):</w:t>
              </w:r>
            </w:ins>
          </w:p>
        </w:tc>
        <w:tc>
          <w:tcPr>
            <w:tcW w:w="2109" w:type="dxa"/>
            <w:shd w:val="clear" w:color="auto" w:fill="auto"/>
          </w:tcPr>
          <w:p w:rsidR="00005013" w:rsidRPr="00005013" w:rsidRDefault="00005013" w:rsidP="00005013">
            <w:pPr>
              <w:rPr>
                <w:ins w:id="702" w:author="Gareth" w:date="2013-10-24T20:20:00Z"/>
                <w:rFonts w:ascii="Calibri" w:hAnsi="Calibri" w:cs="Arial"/>
                <w:b/>
                <w:sz w:val="22"/>
                <w:szCs w:val="22"/>
                <w:lang w:eastAsia="en-GB"/>
              </w:rPr>
            </w:pPr>
            <w:ins w:id="703" w:author="Gareth" w:date="2013-10-24T20:20:00Z">
              <w:r w:rsidRPr="00005013">
                <w:rPr>
                  <w:rFonts w:ascii="Calibri" w:hAnsi="Calibri" w:cs="Arial"/>
                  <w:b/>
                  <w:sz w:val="22"/>
                  <w:szCs w:val="22"/>
                  <w:lang w:eastAsia="en-GB"/>
                </w:rPr>
                <w:t>5</w:t>
              </w:r>
            </w:ins>
          </w:p>
        </w:tc>
      </w:tr>
      <w:tr w:rsidR="00005013" w:rsidRPr="00005013" w:rsidTr="002362F3">
        <w:trPr>
          <w:ins w:id="704" w:author="Gareth" w:date="2013-10-24T20:20:00Z"/>
        </w:trPr>
        <w:tc>
          <w:tcPr>
            <w:tcW w:w="1908" w:type="dxa"/>
            <w:shd w:val="pct15" w:color="auto" w:fill="auto"/>
          </w:tcPr>
          <w:p w:rsidR="00005013" w:rsidRPr="00005013" w:rsidRDefault="00005013" w:rsidP="00005013">
            <w:pPr>
              <w:rPr>
                <w:ins w:id="705" w:author="Gareth" w:date="2013-10-24T20:20:00Z"/>
                <w:rFonts w:ascii="Calibri" w:hAnsi="Calibri" w:cs="Arial"/>
                <w:b/>
                <w:sz w:val="22"/>
                <w:szCs w:val="22"/>
                <w:lang w:eastAsia="en-GB"/>
              </w:rPr>
            </w:pPr>
            <w:ins w:id="706" w:author="Gareth" w:date="2013-10-24T20:20:00Z">
              <w:r w:rsidRPr="00005013">
                <w:rPr>
                  <w:rFonts w:ascii="Calibri" w:hAnsi="Calibri" w:cs="Arial"/>
                  <w:b/>
                  <w:sz w:val="22"/>
                  <w:szCs w:val="22"/>
                  <w:lang w:eastAsia="en-GB"/>
                </w:rPr>
                <w:t>Module code:</w:t>
              </w:r>
            </w:ins>
          </w:p>
        </w:tc>
        <w:tc>
          <w:tcPr>
            <w:tcW w:w="3960" w:type="dxa"/>
          </w:tcPr>
          <w:p w:rsidR="00005013" w:rsidRPr="00005013" w:rsidRDefault="00005013" w:rsidP="00005013">
            <w:pPr>
              <w:rPr>
                <w:ins w:id="707" w:author="Gareth" w:date="2013-10-24T20:20:00Z"/>
                <w:rFonts w:ascii="Calibri" w:hAnsi="Calibri" w:cs="Arial"/>
                <w:b/>
                <w:sz w:val="22"/>
                <w:szCs w:val="22"/>
                <w:lang w:eastAsia="en-GB"/>
              </w:rPr>
            </w:pPr>
            <w:ins w:id="708" w:author="Gareth" w:date="2013-10-24T20:20:00Z">
              <w:r w:rsidRPr="00005013">
                <w:rPr>
                  <w:rFonts w:ascii="Calibri" w:hAnsi="Calibri" w:cs="Arial"/>
                  <w:b/>
                  <w:sz w:val="22"/>
                  <w:szCs w:val="22"/>
                  <w:lang w:eastAsia="en-GB"/>
                </w:rPr>
                <w:t>M2X8517</w:t>
              </w:r>
            </w:ins>
          </w:p>
        </w:tc>
        <w:tc>
          <w:tcPr>
            <w:tcW w:w="2610" w:type="dxa"/>
            <w:shd w:val="clear" w:color="auto" w:fill="D9D9D9"/>
          </w:tcPr>
          <w:p w:rsidR="00005013" w:rsidRPr="00005013" w:rsidRDefault="00005013" w:rsidP="00005013">
            <w:pPr>
              <w:keepNext/>
              <w:jc w:val="both"/>
              <w:outlineLvl w:val="1"/>
              <w:rPr>
                <w:ins w:id="709" w:author="Gareth" w:date="2013-10-24T20:20:00Z"/>
                <w:rFonts w:ascii="Calibri" w:hAnsi="Calibri" w:cs="Arial"/>
                <w:b/>
                <w:sz w:val="22"/>
                <w:szCs w:val="22"/>
                <w:lang w:eastAsia="en-GB"/>
              </w:rPr>
            </w:pPr>
            <w:ins w:id="710" w:author="Gareth" w:date="2013-10-24T20:20:00Z">
              <w:r w:rsidRPr="00005013">
                <w:rPr>
                  <w:rFonts w:ascii="Calibri" w:hAnsi="Calibri" w:cs="Arial"/>
                  <w:b/>
                  <w:sz w:val="22"/>
                  <w:szCs w:val="22"/>
                  <w:lang w:eastAsia="en-GB"/>
                </w:rPr>
                <w:t xml:space="preserve">Contribution to Overall </w:t>
              </w:r>
            </w:ins>
          </w:p>
          <w:p w:rsidR="00005013" w:rsidRPr="00005013" w:rsidRDefault="00005013" w:rsidP="00005013">
            <w:pPr>
              <w:rPr>
                <w:ins w:id="711" w:author="Gareth" w:date="2013-10-24T20:20:00Z"/>
                <w:rFonts w:ascii="Calibri" w:hAnsi="Calibri" w:cs="Arial"/>
                <w:b/>
                <w:sz w:val="22"/>
                <w:szCs w:val="22"/>
                <w:lang w:eastAsia="en-GB"/>
              </w:rPr>
            </w:pPr>
            <w:ins w:id="712" w:author="Gareth" w:date="2013-10-24T20:20:00Z">
              <w:r w:rsidRPr="00005013">
                <w:rPr>
                  <w:rFonts w:ascii="Calibri" w:hAnsi="Calibri" w:cs="Arial"/>
                  <w:b/>
                  <w:sz w:val="22"/>
                  <w:szCs w:val="22"/>
                  <w:lang w:eastAsia="en-GB"/>
                </w:rPr>
                <w:t>Module Assessment (%):</w:t>
              </w:r>
            </w:ins>
          </w:p>
        </w:tc>
        <w:tc>
          <w:tcPr>
            <w:tcW w:w="2109" w:type="dxa"/>
          </w:tcPr>
          <w:p w:rsidR="00005013" w:rsidRPr="00005013" w:rsidRDefault="00005013" w:rsidP="00005013">
            <w:pPr>
              <w:rPr>
                <w:ins w:id="713" w:author="Gareth" w:date="2013-10-24T20:20:00Z"/>
                <w:rFonts w:ascii="Calibri" w:hAnsi="Calibri" w:cs="Arial"/>
                <w:b/>
                <w:sz w:val="22"/>
                <w:szCs w:val="22"/>
                <w:lang w:eastAsia="en-GB"/>
              </w:rPr>
            </w:pPr>
            <w:ins w:id="714" w:author="Gareth" w:date="2013-10-24T20:20:00Z">
              <w:r w:rsidRPr="00005013">
                <w:rPr>
                  <w:rFonts w:ascii="Calibri" w:hAnsi="Calibri" w:cs="Arial"/>
                  <w:b/>
                  <w:sz w:val="22"/>
                  <w:szCs w:val="22"/>
                  <w:lang w:eastAsia="en-GB"/>
                </w:rPr>
                <w:t>30</w:t>
              </w:r>
            </w:ins>
          </w:p>
        </w:tc>
      </w:tr>
      <w:tr w:rsidR="00005013" w:rsidRPr="00005013" w:rsidTr="002362F3">
        <w:trPr>
          <w:ins w:id="715" w:author="Gareth" w:date="2013-10-24T20:20:00Z"/>
        </w:trPr>
        <w:tc>
          <w:tcPr>
            <w:tcW w:w="1908" w:type="dxa"/>
            <w:shd w:val="pct15" w:color="auto" w:fill="auto"/>
          </w:tcPr>
          <w:p w:rsidR="00005013" w:rsidRPr="00005013" w:rsidRDefault="00005013" w:rsidP="00005013">
            <w:pPr>
              <w:rPr>
                <w:ins w:id="716" w:author="Gareth" w:date="2013-10-24T20:20:00Z"/>
                <w:rFonts w:ascii="Calibri" w:hAnsi="Calibri" w:cs="Arial"/>
                <w:b/>
                <w:sz w:val="22"/>
                <w:szCs w:val="22"/>
                <w:lang w:eastAsia="en-GB"/>
              </w:rPr>
            </w:pPr>
            <w:ins w:id="717" w:author="Gareth" w:date="2013-10-24T20:20:00Z">
              <w:r w:rsidRPr="00005013">
                <w:rPr>
                  <w:rFonts w:ascii="Calibri" w:hAnsi="Calibri" w:cs="Arial"/>
                  <w:b/>
                  <w:sz w:val="22"/>
                  <w:szCs w:val="22"/>
                  <w:lang w:eastAsia="en-GB"/>
                </w:rPr>
                <w:t>Lecturer:</w:t>
              </w:r>
            </w:ins>
          </w:p>
        </w:tc>
        <w:tc>
          <w:tcPr>
            <w:tcW w:w="3960" w:type="dxa"/>
          </w:tcPr>
          <w:p w:rsidR="00005013" w:rsidRPr="00005013" w:rsidRDefault="00005013" w:rsidP="00005013">
            <w:pPr>
              <w:rPr>
                <w:ins w:id="718" w:author="Gareth" w:date="2013-10-24T20:20:00Z"/>
                <w:rFonts w:ascii="Calibri" w:hAnsi="Calibri" w:cs="Arial"/>
                <w:b/>
                <w:sz w:val="22"/>
                <w:szCs w:val="22"/>
                <w:lang w:eastAsia="en-GB"/>
              </w:rPr>
            </w:pPr>
            <w:ins w:id="719" w:author="Gareth" w:date="2013-10-24T20:20:00Z">
              <w:r w:rsidRPr="00005013">
                <w:rPr>
                  <w:rFonts w:ascii="Calibri" w:hAnsi="Calibri" w:cs="Arial"/>
                  <w:b/>
                  <w:sz w:val="22"/>
                  <w:szCs w:val="22"/>
                  <w:lang w:eastAsia="en-GB"/>
                </w:rPr>
                <w:t>M Vanstone</w:t>
              </w:r>
            </w:ins>
          </w:p>
        </w:tc>
        <w:tc>
          <w:tcPr>
            <w:tcW w:w="2610" w:type="dxa"/>
            <w:shd w:val="clear" w:color="auto" w:fill="D9D9D9"/>
          </w:tcPr>
          <w:p w:rsidR="00005013" w:rsidRPr="00005013" w:rsidRDefault="00005013" w:rsidP="00005013">
            <w:pPr>
              <w:rPr>
                <w:ins w:id="720" w:author="Gareth" w:date="2013-10-24T20:20:00Z"/>
                <w:rFonts w:ascii="Calibri" w:hAnsi="Calibri" w:cs="Arial"/>
                <w:b/>
                <w:sz w:val="22"/>
                <w:szCs w:val="22"/>
                <w:lang w:eastAsia="en-GB"/>
              </w:rPr>
            </w:pPr>
            <w:ins w:id="721" w:author="Gareth" w:date="2013-10-24T20:20:00Z">
              <w:r w:rsidRPr="00005013">
                <w:rPr>
                  <w:rFonts w:ascii="Calibri" w:hAnsi="Calibri" w:cs="Arial"/>
                  <w:b/>
                  <w:sz w:val="22"/>
                  <w:szCs w:val="22"/>
                  <w:lang w:eastAsia="en-GB"/>
                </w:rPr>
                <w:t>Internal Verifier:</w:t>
              </w:r>
            </w:ins>
          </w:p>
        </w:tc>
        <w:tc>
          <w:tcPr>
            <w:tcW w:w="2109" w:type="dxa"/>
          </w:tcPr>
          <w:p w:rsidR="00005013" w:rsidRPr="00005013" w:rsidRDefault="00005013" w:rsidP="00005013">
            <w:pPr>
              <w:rPr>
                <w:ins w:id="722" w:author="Gareth" w:date="2013-10-24T20:20:00Z"/>
                <w:rFonts w:ascii="Calibri" w:hAnsi="Calibri" w:cs="Arial"/>
                <w:b/>
                <w:sz w:val="22"/>
                <w:szCs w:val="22"/>
                <w:lang w:eastAsia="en-GB"/>
              </w:rPr>
            </w:pPr>
            <w:ins w:id="723" w:author="Gareth" w:date="2013-10-24T20:20:00Z">
              <w:r w:rsidRPr="00005013">
                <w:rPr>
                  <w:rFonts w:ascii="Calibri" w:hAnsi="Calibri" w:cs="Arial"/>
                  <w:b/>
                  <w:sz w:val="22"/>
                  <w:szCs w:val="22"/>
                  <w:lang w:eastAsia="en-GB"/>
                </w:rPr>
                <w:t>P. Kear</w:t>
              </w:r>
            </w:ins>
          </w:p>
        </w:tc>
      </w:tr>
      <w:tr w:rsidR="00005013" w:rsidRPr="00005013" w:rsidTr="002362F3">
        <w:trPr>
          <w:ins w:id="724" w:author="Gareth" w:date="2013-10-24T20:20:00Z"/>
        </w:trPr>
        <w:tc>
          <w:tcPr>
            <w:tcW w:w="1908" w:type="dxa"/>
            <w:shd w:val="pct15" w:color="auto" w:fill="auto"/>
          </w:tcPr>
          <w:p w:rsidR="00005013" w:rsidRPr="00005013" w:rsidRDefault="00005013" w:rsidP="00005013">
            <w:pPr>
              <w:rPr>
                <w:ins w:id="725" w:author="Gareth" w:date="2013-10-24T20:20:00Z"/>
                <w:rFonts w:ascii="Calibri" w:hAnsi="Calibri" w:cs="Arial"/>
                <w:b/>
                <w:sz w:val="22"/>
                <w:szCs w:val="22"/>
                <w:lang w:eastAsia="en-GB"/>
              </w:rPr>
            </w:pPr>
            <w:ins w:id="726" w:author="Gareth" w:date="2013-10-24T20:20:00Z">
              <w:r w:rsidRPr="00005013">
                <w:rPr>
                  <w:rFonts w:ascii="Calibri" w:hAnsi="Calibri" w:cs="Arial"/>
                  <w:b/>
                  <w:sz w:val="22"/>
                  <w:szCs w:val="22"/>
                  <w:lang w:eastAsia="en-GB"/>
                </w:rPr>
                <w:t>Assignment Title:</w:t>
              </w:r>
            </w:ins>
          </w:p>
        </w:tc>
        <w:tc>
          <w:tcPr>
            <w:tcW w:w="3960" w:type="dxa"/>
          </w:tcPr>
          <w:p w:rsidR="00005013" w:rsidRPr="00005013" w:rsidRDefault="00005013" w:rsidP="00005013">
            <w:pPr>
              <w:rPr>
                <w:ins w:id="727" w:author="Gareth" w:date="2013-10-24T20:20:00Z"/>
                <w:rFonts w:ascii="Calibri" w:hAnsi="Calibri" w:cs="Arial"/>
                <w:b/>
                <w:sz w:val="22"/>
                <w:szCs w:val="22"/>
                <w:lang w:eastAsia="en-GB"/>
              </w:rPr>
            </w:pPr>
            <w:ins w:id="728" w:author="Gareth" w:date="2013-10-24T20:20:00Z">
              <w:r w:rsidRPr="00005013">
                <w:rPr>
                  <w:rFonts w:ascii="Calibri" w:hAnsi="Calibri" w:cs="Arial"/>
                  <w:b/>
                  <w:sz w:val="22"/>
                  <w:szCs w:val="22"/>
                  <w:lang w:eastAsia="en-GB"/>
                </w:rPr>
                <w:t>Pre-Amp Design Assignment</w:t>
              </w:r>
            </w:ins>
          </w:p>
        </w:tc>
        <w:tc>
          <w:tcPr>
            <w:tcW w:w="2610" w:type="dxa"/>
            <w:shd w:val="pct15" w:color="auto" w:fill="auto"/>
          </w:tcPr>
          <w:p w:rsidR="00005013" w:rsidRPr="00005013" w:rsidRDefault="00005013" w:rsidP="00005013">
            <w:pPr>
              <w:rPr>
                <w:ins w:id="729" w:author="Gareth" w:date="2013-10-24T20:20:00Z"/>
                <w:rFonts w:ascii="Calibri" w:hAnsi="Calibri" w:cs="Arial"/>
                <w:b/>
                <w:sz w:val="22"/>
                <w:szCs w:val="22"/>
                <w:lang w:eastAsia="en-GB"/>
              </w:rPr>
            </w:pPr>
            <w:ins w:id="730" w:author="Gareth" w:date="2013-10-24T20:20:00Z">
              <w:r w:rsidRPr="00005013">
                <w:rPr>
                  <w:rFonts w:ascii="Calibri" w:hAnsi="Calibri" w:cs="Arial"/>
                  <w:b/>
                  <w:sz w:val="22"/>
                  <w:szCs w:val="22"/>
                  <w:lang w:eastAsia="en-GB"/>
                </w:rPr>
                <w:t>Assignment No (x of x):</w:t>
              </w:r>
            </w:ins>
          </w:p>
        </w:tc>
        <w:tc>
          <w:tcPr>
            <w:tcW w:w="2109" w:type="dxa"/>
          </w:tcPr>
          <w:p w:rsidR="00005013" w:rsidRPr="00005013" w:rsidRDefault="00005013" w:rsidP="00005013">
            <w:pPr>
              <w:rPr>
                <w:ins w:id="731" w:author="Gareth" w:date="2013-10-24T20:20:00Z"/>
                <w:rFonts w:ascii="Calibri" w:hAnsi="Calibri" w:cs="Arial"/>
                <w:b/>
                <w:sz w:val="22"/>
                <w:szCs w:val="22"/>
                <w:lang w:eastAsia="en-GB"/>
              </w:rPr>
            </w:pPr>
            <w:ins w:id="732" w:author="Gareth" w:date="2013-10-24T20:20:00Z">
              <w:r w:rsidRPr="00005013">
                <w:rPr>
                  <w:rFonts w:ascii="Calibri" w:hAnsi="Calibri" w:cs="Arial"/>
                  <w:b/>
                  <w:sz w:val="22"/>
                  <w:szCs w:val="22"/>
                  <w:lang w:eastAsia="en-GB"/>
                </w:rPr>
                <w:t>2 of 2</w:t>
              </w:r>
            </w:ins>
          </w:p>
        </w:tc>
      </w:tr>
      <w:tr w:rsidR="00005013" w:rsidRPr="00005013" w:rsidTr="002362F3">
        <w:trPr>
          <w:ins w:id="733" w:author="Gareth" w:date="2013-10-24T20:20:00Z"/>
        </w:trPr>
        <w:tc>
          <w:tcPr>
            <w:tcW w:w="1908" w:type="dxa"/>
            <w:shd w:val="pct15" w:color="auto" w:fill="auto"/>
          </w:tcPr>
          <w:p w:rsidR="00005013" w:rsidRPr="00005013" w:rsidRDefault="00005013" w:rsidP="00005013">
            <w:pPr>
              <w:rPr>
                <w:ins w:id="734" w:author="Gareth" w:date="2013-10-24T20:20:00Z"/>
                <w:rFonts w:ascii="Calibri" w:hAnsi="Calibri" w:cs="Arial"/>
                <w:b/>
                <w:sz w:val="22"/>
                <w:szCs w:val="22"/>
                <w:lang w:eastAsia="en-GB"/>
              </w:rPr>
            </w:pPr>
            <w:ins w:id="735" w:author="Gareth" w:date="2013-10-24T20:20:00Z">
              <w:r w:rsidRPr="00005013">
                <w:rPr>
                  <w:rFonts w:ascii="Calibri" w:hAnsi="Calibri" w:cs="Arial"/>
                  <w:b/>
                  <w:sz w:val="22"/>
                  <w:szCs w:val="22"/>
                  <w:lang w:eastAsia="en-GB"/>
                </w:rPr>
                <w:t>Hand Out Date:</w:t>
              </w:r>
            </w:ins>
          </w:p>
        </w:tc>
        <w:tc>
          <w:tcPr>
            <w:tcW w:w="3960" w:type="dxa"/>
            <w:shd w:val="clear" w:color="auto" w:fill="auto"/>
          </w:tcPr>
          <w:p w:rsidR="00005013" w:rsidRPr="00005013" w:rsidRDefault="00005013" w:rsidP="00005013">
            <w:pPr>
              <w:rPr>
                <w:ins w:id="736" w:author="Gareth" w:date="2013-10-24T20:20:00Z"/>
                <w:rFonts w:ascii="Calibri" w:hAnsi="Calibri" w:cs="Arial"/>
                <w:b/>
                <w:sz w:val="22"/>
                <w:szCs w:val="22"/>
                <w:lang w:eastAsia="en-GB"/>
              </w:rPr>
            </w:pPr>
            <w:ins w:id="737" w:author="Gareth" w:date="2013-10-24T20:20:00Z">
              <w:r w:rsidRPr="00005013">
                <w:rPr>
                  <w:rFonts w:ascii="Calibri" w:hAnsi="Calibri" w:cs="Arial"/>
                  <w:b/>
                  <w:sz w:val="22"/>
                  <w:szCs w:val="22"/>
                  <w:lang w:eastAsia="en-GB"/>
                </w:rPr>
                <w:fldChar w:fldCharType="begin">
                  <w:ffData>
                    <w:name w:val="Text7"/>
                    <w:enabled/>
                    <w:calcOnExit w:val="0"/>
                    <w:textInput/>
                  </w:ffData>
                </w:fldChar>
              </w:r>
              <w:r w:rsidRPr="00005013">
                <w:rPr>
                  <w:rFonts w:ascii="Calibri" w:hAnsi="Calibri" w:cs="Arial"/>
                  <w:b/>
                  <w:sz w:val="22"/>
                  <w:szCs w:val="22"/>
                  <w:lang w:eastAsia="en-GB"/>
                </w:rPr>
                <w:instrText xml:space="preserve"> FORMTEXT </w:instrText>
              </w:r>
              <w:r w:rsidRPr="00005013">
                <w:rPr>
                  <w:rFonts w:ascii="Calibri" w:hAnsi="Calibri" w:cs="Arial"/>
                  <w:b/>
                  <w:sz w:val="22"/>
                  <w:szCs w:val="22"/>
                  <w:lang w:eastAsia="en-GB"/>
                </w:rPr>
              </w:r>
              <w:r w:rsidRPr="00005013">
                <w:rPr>
                  <w:rFonts w:ascii="Calibri" w:hAnsi="Calibri" w:cs="Arial"/>
                  <w:b/>
                  <w:sz w:val="22"/>
                  <w:szCs w:val="22"/>
                  <w:lang w:eastAsia="en-GB"/>
                </w:rPr>
                <w:fldChar w:fldCharType="separate"/>
              </w:r>
              <w:r w:rsidRPr="00005013">
                <w:rPr>
                  <w:b/>
                  <w:noProof/>
                  <w:sz w:val="22"/>
                  <w:szCs w:val="22"/>
                  <w:lang w:eastAsia="en-GB"/>
                </w:rPr>
                <w:t> </w:t>
              </w:r>
              <w:r w:rsidRPr="00005013">
                <w:rPr>
                  <w:b/>
                  <w:noProof/>
                  <w:sz w:val="22"/>
                  <w:szCs w:val="22"/>
                  <w:lang w:eastAsia="en-GB"/>
                </w:rPr>
                <w:t> </w:t>
              </w:r>
              <w:r w:rsidRPr="00005013">
                <w:rPr>
                  <w:b/>
                  <w:noProof/>
                  <w:sz w:val="22"/>
                  <w:szCs w:val="22"/>
                  <w:lang w:eastAsia="en-GB"/>
                </w:rPr>
                <w:t> </w:t>
              </w:r>
              <w:r w:rsidRPr="00005013">
                <w:rPr>
                  <w:b/>
                  <w:noProof/>
                  <w:sz w:val="22"/>
                  <w:szCs w:val="22"/>
                  <w:lang w:eastAsia="en-GB"/>
                </w:rPr>
                <w:t> </w:t>
              </w:r>
              <w:r w:rsidRPr="00005013">
                <w:rPr>
                  <w:b/>
                  <w:noProof/>
                  <w:sz w:val="22"/>
                  <w:szCs w:val="22"/>
                  <w:lang w:eastAsia="en-GB"/>
                </w:rPr>
                <w:t> </w:t>
              </w:r>
              <w:r w:rsidRPr="00005013">
                <w:rPr>
                  <w:rFonts w:ascii="Calibri" w:hAnsi="Calibri" w:cs="Arial"/>
                  <w:b/>
                  <w:sz w:val="22"/>
                  <w:szCs w:val="22"/>
                  <w:lang w:eastAsia="en-GB"/>
                </w:rPr>
                <w:fldChar w:fldCharType="end"/>
              </w:r>
              <w:r w:rsidRPr="00005013">
                <w:rPr>
                  <w:rFonts w:ascii="Calibri" w:hAnsi="Calibri" w:cs="Arial"/>
                  <w:b/>
                  <w:sz w:val="22"/>
                  <w:szCs w:val="22"/>
                  <w:lang w:eastAsia="en-GB"/>
                </w:rPr>
                <w:t>TBA</w:t>
              </w:r>
            </w:ins>
          </w:p>
        </w:tc>
        <w:tc>
          <w:tcPr>
            <w:tcW w:w="2610" w:type="dxa"/>
            <w:shd w:val="pct15" w:color="auto" w:fill="auto"/>
          </w:tcPr>
          <w:p w:rsidR="00005013" w:rsidRPr="00005013" w:rsidRDefault="00005013" w:rsidP="00005013">
            <w:pPr>
              <w:rPr>
                <w:ins w:id="738" w:author="Gareth" w:date="2013-10-24T20:20:00Z"/>
                <w:rFonts w:ascii="Calibri" w:hAnsi="Calibri" w:cs="Arial"/>
                <w:b/>
                <w:sz w:val="22"/>
                <w:szCs w:val="22"/>
                <w:lang w:eastAsia="en-GB"/>
              </w:rPr>
            </w:pPr>
            <w:ins w:id="739" w:author="Gareth" w:date="2013-10-24T20:20:00Z">
              <w:r w:rsidRPr="00005013">
                <w:rPr>
                  <w:rFonts w:ascii="Calibri" w:hAnsi="Calibri" w:cs="Arial"/>
                  <w:b/>
                  <w:sz w:val="22"/>
                  <w:szCs w:val="22"/>
                  <w:lang w:eastAsia="en-GB"/>
                </w:rPr>
                <w:t>Submission deadline:</w:t>
              </w:r>
            </w:ins>
          </w:p>
        </w:tc>
        <w:tc>
          <w:tcPr>
            <w:tcW w:w="2109" w:type="dxa"/>
          </w:tcPr>
          <w:p w:rsidR="00005013" w:rsidRPr="00005013" w:rsidRDefault="00005013" w:rsidP="00005013">
            <w:pPr>
              <w:rPr>
                <w:ins w:id="740" w:author="Gareth" w:date="2013-10-24T20:20:00Z"/>
                <w:rFonts w:ascii="Calibri" w:hAnsi="Calibri" w:cs="Arial"/>
                <w:b/>
                <w:sz w:val="22"/>
                <w:szCs w:val="22"/>
                <w:lang w:eastAsia="en-GB"/>
              </w:rPr>
            </w:pPr>
            <w:ins w:id="741" w:author="Gareth" w:date="2013-10-24T20:20:00Z">
              <w:r w:rsidRPr="00005013">
                <w:rPr>
                  <w:rFonts w:ascii="Calibri" w:hAnsi="Calibri" w:cs="Arial"/>
                  <w:b/>
                  <w:sz w:val="22"/>
                  <w:szCs w:val="22"/>
                  <w:lang w:eastAsia="en-GB"/>
                </w:rPr>
                <w:fldChar w:fldCharType="begin">
                  <w:ffData>
                    <w:name w:val="Text9"/>
                    <w:enabled/>
                    <w:calcOnExit w:val="0"/>
                    <w:textInput/>
                  </w:ffData>
                </w:fldChar>
              </w:r>
              <w:r w:rsidRPr="00005013">
                <w:rPr>
                  <w:rFonts w:ascii="Calibri" w:hAnsi="Calibri" w:cs="Arial"/>
                  <w:b/>
                  <w:sz w:val="22"/>
                  <w:szCs w:val="22"/>
                  <w:lang w:eastAsia="en-GB"/>
                </w:rPr>
                <w:instrText xml:space="preserve"> FORMTEXT </w:instrText>
              </w:r>
              <w:r w:rsidRPr="00005013">
                <w:rPr>
                  <w:rFonts w:ascii="Calibri" w:hAnsi="Calibri" w:cs="Arial"/>
                  <w:b/>
                  <w:sz w:val="22"/>
                  <w:szCs w:val="22"/>
                  <w:lang w:eastAsia="en-GB"/>
                </w:rPr>
              </w:r>
              <w:r w:rsidRPr="00005013">
                <w:rPr>
                  <w:rFonts w:ascii="Calibri" w:hAnsi="Calibri" w:cs="Arial"/>
                  <w:b/>
                  <w:sz w:val="22"/>
                  <w:szCs w:val="22"/>
                  <w:lang w:eastAsia="en-GB"/>
                </w:rPr>
                <w:fldChar w:fldCharType="separate"/>
              </w:r>
              <w:r w:rsidRPr="00005013">
                <w:rPr>
                  <w:b/>
                  <w:noProof/>
                  <w:sz w:val="22"/>
                  <w:szCs w:val="22"/>
                  <w:lang w:eastAsia="en-GB"/>
                </w:rPr>
                <w:t> </w:t>
              </w:r>
              <w:r w:rsidRPr="00005013">
                <w:rPr>
                  <w:b/>
                  <w:noProof/>
                  <w:sz w:val="22"/>
                  <w:szCs w:val="22"/>
                  <w:lang w:eastAsia="en-GB"/>
                </w:rPr>
                <w:t> </w:t>
              </w:r>
              <w:r w:rsidRPr="00005013">
                <w:rPr>
                  <w:b/>
                  <w:noProof/>
                  <w:sz w:val="22"/>
                  <w:szCs w:val="22"/>
                  <w:lang w:eastAsia="en-GB"/>
                </w:rPr>
                <w:t> </w:t>
              </w:r>
              <w:r w:rsidRPr="00005013">
                <w:rPr>
                  <w:b/>
                  <w:noProof/>
                  <w:sz w:val="22"/>
                  <w:szCs w:val="22"/>
                  <w:lang w:eastAsia="en-GB"/>
                </w:rPr>
                <w:t> </w:t>
              </w:r>
              <w:r w:rsidRPr="00005013">
                <w:rPr>
                  <w:b/>
                  <w:noProof/>
                  <w:sz w:val="22"/>
                  <w:szCs w:val="22"/>
                  <w:lang w:eastAsia="en-GB"/>
                </w:rPr>
                <w:t> </w:t>
              </w:r>
              <w:r w:rsidRPr="00005013">
                <w:rPr>
                  <w:rFonts w:ascii="Calibri" w:hAnsi="Calibri" w:cs="Arial"/>
                  <w:b/>
                  <w:sz w:val="22"/>
                  <w:szCs w:val="22"/>
                  <w:lang w:eastAsia="en-GB"/>
                </w:rPr>
                <w:fldChar w:fldCharType="end"/>
              </w:r>
            </w:ins>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005013" w:rsidRPr="00005013" w:rsidTr="002362F3">
        <w:trPr>
          <w:trHeight w:val="421"/>
          <w:ins w:id="742" w:author="Gareth" w:date="2013-10-24T20:20:00Z"/>
        </w:trPr>
        <w:tc>
          <w:tcPr>
            <w:tcW w:w="1809" w:type="dxa"/>
            <w:tcBorders>
              <w:top w:val="single" w:sz="6" w:space="0" w:color="auto"/>
            </w:tcBorders>
            <w:shd w:val="clear" w:color="auto" w:fill="D9D9D9"/>
          </w:tcPr>
          <w:p w:rsidR="00005013" w:rsidRPr="00005013" w:rsidRDefault="00005013" w:rsidP="00005013">
            <w:pPr>
              <w:rPr>
                <w:ins w:id="743" w:author="Gareth" w:date="2013-10-24T20:20:00Z"/>
                <w:rFonts w:ascii="Calibri" w:hAnsi="Calibri" w:cs="Arial"/>
                <w:b/>
                <w:sz w:val="22"/>
                <w:szCs w:val="22"/>
                <w:lang w:eastAsia="en-GB"/>
              </w:rPr>
            </w:pPr>
            <w:ins w:id="744" w:author="Gareth" w:date="2013-10-24T20:20:00Z">
              <w:r w:rsidRPr="00005013">
                <w:rPr>
                  <w:rFonts w:ascii="Calibri" w:hAnsi="Calibri" w:cs="Arial"/>
                  <w:b/>
                  <w:sz w:val="22"/>
                  <w:szCs w:val="22"/>
                  <w:lang w:eastAsia="en-GB"/>
                </w:rPr>
                <w:t>Referencing:</w:t>
              </w:r>
            </w:ins>
          </w:p>
        </w:tc>
        <w:tc>
          <w:tcPr>
            <w:tcW w:w="8789" w:type="dxa"/>
            <w:gridSpan w:val="3"/>
            <w:tcBorders>
              <w:top w:val="single" w:sz="6" w:space="0" w:color="auto"/>
            </w:tcBorders>
          </w:tcPr>
          <w:p w:rsidR="00005013" w:rsidRPr="00005013" w:rsidRDefault="00005013" w:rsidP="00005013">
            <w:pPr>
              <w:rPr>
                <w:ins w:id="745" w:author="Gareth" w:date="2013-10-24T20:20:00Z"/>
                <w:rFonts w:ascii="Calibri" w:hAnsi="Calibri" w:cs="Arial"/>
                <w:sz w:val="18"/>
                <w:szCs w:val="18"/>
              </w:rPr>
            </w:pPr>
            <w:ins w:id="746" w:author="Gareth" w:date="2013-10-24T20:20:00Z">
              <w:r w:rsidRPr="00005013">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(e.g. for books: surname of author and initials,  year of publication,</w:t>
              </w:r>
              <w:r w:rsidRPr="00005013">
                <w:rPr>
                  <w:rFonts w:ascii="Calibri" w:hAnsi="Calibri" w:cs="Arial"/>
                  <w:i/>
                  <w:sz w:val="18"/>
                  <w:szCs w:val="18"/>
                </w:rPr>
                <w:t xml:space="preserve"> </w:t>
              </w:r>
              <w:r w:rsidRPr="00005013">
                <w:rPr>
                  <w:rFonts w:ascii="Calibri" w:hAnsi="Calibri" w:cs="Arial"/>
                  <w:sz w:val="18"/>
                  <w:szCs w:val="18"/>
                  <w:u w:val="single"/>
                </w:rPr>
                <w:t>title of book</w:t>
              </w:r>
              <w:r w:rsidRPr="00005013">
                <w:rPr>
                  <w:rFonts w:ascii="Calibri" w:hAnsi="Calibri" w:cs="Arial"/>
                  <w:sz w:val="18"/>
                  <w:szCs w:val="18"/>
                </w:rPr>
                <w:t xml:space="preserve">, edition, publisher: place of publication). </w:t>
              </w:r>
            </w:ins>
          </w:p>
        </w:tc>
      </w:tr>
      <w:tr w:rsidR="00005013" w:rsidRPr="00005013" w:rsidTr="002362F3">
        <w:trPr>
          <w:trHeight w:val="421"/>
          <w:ins w:id="747" w:author="Gareth" w:date="2013-10-24T20:20:00Z"/>
        </w:trPr>
        <w:tc>
          <w:tcPr>
            <w:tcW w:w="1809" w:type="dxa"/>
            <w:tcBorders>
              <w:top w:val="single" w:sz="6" w:space="0" w:color="auto"/>
            </w:tcBorders>
            <w:shd w:val="clear" w:color="auto" w:fill="D9D9D9"/>
          </w:tcPr>
          <w:p w:rsidR="00005013" w:rsidRPr="00005013" w:rsidRDefault="00005013" w:rsidP="00005013">
            <w:pPr>
              <w:rPr>
                <w:ins w:id="748" w:author="Gareth" w:date="2013-10-24T20:20:00Z"/>
                <w:rFonts w:ascii="Calibri" w:hAnsi="Calibri"/>
                <w:b/>
                <w:i/>
                <w:sz w:val="22"/>
                <w:szCs w:val="22"/>
                <w:lang w:eastAsia="en-GB"/>
              </w:rPr>
            </w:pPr>
            <w:ins w:id="749" w:author="Gareth" w:date="2013-10-24T20:20:00Z">
              <w:r w:rsidRPr="00005013">
                <w:rPr>
                  <w:rFonts w:ascii="Calibri" w:hAnsi="Calibri" w:cs="Arial"/>
                  <w:b/>
                  <w:sz w:val="22"/>
                  <w:szCs w:val="22"/>
                  <w:lang w:eastAsia="en-GB"/>
                </w:rPr>
                <w:t xml:space="preserve">Disclosure: </w:t>
              </w:r>
            </w:ins>
          </w:p>
          <w:p w:rsidR="00005013" w:rsidRPr="00005013" w:rsidRDefault="00005013" w:rsidP="00005013">
            <w:pPr>
              <w:rPr>
                <w:ins w:id="750" w:author="Gareth" w:date="2013-10-24T20:20:00Z"/>
                <w:rFonts w:ascii="Calibri" w:hAnsi="Calibri" w:cs="Arial"/>
                <w:b/>
                <w:sz w:val="22"/>
                <w:szCs w:val="22"/>
                <w:lang w:eastAsia="en-GB"/>
              </w:rPr>
            </w:pPr>
          </w:p>
        </w:tc>
        <w:tc>
          <w:tcPr>
            <w:tcW w:w="8789" w:type="dxa"/>
            <w:gridSpan w:val="3"/>
            <w:tcBorders>
              <w:top w:val="single" w:sz="6" w:space="0" w:color="auto"/>
            </w:tcBorders>
          </w:tcPr>
          <w:p w:rsidR="00005013" w:rsidRPr="00005013" w:rsidRDefault="00005013" w:rsidP="00005013">
            <w:pPr>
              <w:rPr>
                <w:ins w:id="751" w:author="Gareth" w:date="2013-10-24T20:20:00Z"/>
                <w:rFonts w:ascii="Calibri" w:hAnsi="Calibri" w:cs="Arial"/>
                <w:b/>
                <w:sz w:val="20"/>
                <w:szCs w:val="20"/>
                <w:lang w:eastAsia="en-GB"/>
              </w:rPr>
            </w:pPr>
            <w:ins w:id="752" w:author="Gareth" w:date="2013-10-24T20:20:00Z">
              <w:r w:rsidRPr="00005013">
                <w:rPr>
                  <w:rFonts w:ascii="Calibri" w:hAnsi="Calibri" w:cs="Arial"/>
                  <w:sz w:val="20"/>
                  <w:szCs w:val="20"/>
                  <w:lang w:eastAsia="en-GB"/>
                </w:rPr>
                <w:t>I declare that this assignment is all my own work and that I have acknowledged all materials used from the published or unpublished works of other people. All references have been duly cited.</w:t>
              </w:r>
            </w:ins>
          </w:p>
        </w:tc>
      </w:tr>
      <w:tr w:rsidR="00005013" w:rsidRPr="00005013" w:rsidTr="002362F3">
        <w:trPr>
          <w:trHeight w:val="666"/>
          <w:ins w:id="753" w:author="Gareth" w:date="2013-10-24T20:20:00Z"/>
        </w:trPr>
        <w:tc>
          <w:tcPr>
            <w:tcW w:w="1809" w:type="dxa"/>
            <w:tcBorders>
              <w:top w:val="single" w:sz="6" w:space="0" w:color="auto"/>
            </w:tcBorders>
            <w:shd w:val="clear" w:color="auto" w:fill="D9D9D9"/>
          </w:tcPr>
          <w:p w:rsidR="00005013" w:rsidRPr="00005013" w:rsidRDefault="00005013" w:rsidP="00005013">
            <w:pPr>
              <w:rPr>
                <w:ins w:id="754" w:author="Gareth" w:date="2013-10-24T20:20:00Z"/>
                <w:rFonts w:ascii="Calibri" w:hAnsi="Calibri" w:cs="Arial"/>
                <w:b/>
                <w:sz w:val="22"/>
                <w:szCs w:val="22"/>
                <w:lang w:eastAsia="en-GB"/>
              </w:rPr>
            </w:pPr>
            <w:ins w:id="755" w:author="Gareth" w:date="2013-10-24T20:20:00Z">
              <w:r w:rsidRPr="00005013">
                <w:rPr>
                  <w:rFonts w:ascii="Calibri" w:hAnsi="Calibri" w:cs="Arial"/>
                  <w:b/>
                  <w:sz w:val="22"/>
                  <w:szCs w:val="22"/>
                  <w:lang w:eastAsia="en-GB"/>
                </w:rPr>
                <w:t>Student’s Signature:</w:t>
              </w:r>
              <w:r w:rsidRPr="00005013">
                <w:rPr>
                  <w:rFonts w:ascii="Calibri" w:hAnsi="Calibri" w:cs="Arial"/>
                  <w:b/>
                  <w:sz w:val="22"/>
                  <w:szCs w:val="22"/>
                  <w:lang w:eastAsia="en-GB"/>
                </w:rPr>
                <w:br/>
              </w:r>
            </w:ins>
          </w:p>
        </w:tc>
        <w:tc>
          <w:tcPr>
            <w:tcW w:w="6521" w:type="dxa"/>
            <w:tcBorders>
              <w:top w:val="single" w:sz="6" w:space="0" w:color="auto"/>
            </w:tcBorders>
          </w:tcPr>
          <w:p w:rsidR="00005013" w:rsidRPr="00005013" w:rsidRDefault="00005013" w:rsidP="00005013">
            <w:pPr>
              <w:rPr>
                <w:ins w:id="756" w:author="Gareth" w:date="2013-10-24T20:20:00Z"/>
                <w:rFonts w:ascii="Calibri" w:hAnsi="Calibri" w:cs="Arial"/>
                <w:b/>
                <w:i/>
                <w:sz w:val="20"/>
                <w:szCs w:val="20"/>
                <w:lang w:eastAsia="en-GB"/>
              </w:rPr>
            </w:pPr>
            <w:ins w:id="757" w:author="Gareth" w:date="2013-10-24T20:20:00Z">
              <w:r w:rsidRPr="00005013">
                <w:rPr>
                  <w:rFonts w:ascii="Calibri" w:hAnsi="Calibri" w:cs="Calibri"/>
                  <w:i/>
                  <w:sz w:val="16"/>
                  <w:szCs w:val="16"/>
                  <w:lang w:eastAsia="en-GB"/>
                </w:rPr>
                <w:t>Assignments will not be accepted without a signature here</w:t>
              </w:r>
            </w:ins>
          </w:p>
        </w:tc>
        <w:tc>
          <w:tcPr>
            <w:tcW w:w="1134" w:type="dxa"/>
            <w:tcBorders>
              <w:top w:val="single" w:sz="6" w:space="0" w:color="auto"/>
            </w:tcBorders>
            <w:shd w:val="clear" w:color="auto" w:fill="D9D9D9"/>
          </w:tcPr>
          <w:p w:rsidR="00005013" w:rsidRPr="00005013" w:rsidRDefault="00005013" w:rsidP="00005013">
            <w:pPr>
              <w:rPr>
                <w:ins w:id="758" w:author="Gareth" w:date="2013-10-24T20:20:00Z"/>
                <w:rFonts w:ascii="Calibri" w:hAnsi="Calibri" w:cs="Arial"/>
                <w:b/>
                <w:sz w:val="22"/>
                <w:szCs w:val="22"/>
                <w:lang w:eastAsia="en-GB"/>
              </w:rPr>
            </w:pPr>
            <w:ins w:id="759" w:author="Gareth" w:date="2013-10-24T20:20:00Z">
              <w:r w:rsidRPr="00005013">
                <w:rPr>
                  <w:rFonts w:ascii="Calibri" w:hAnsi="Calibri" w:cs="Arial"/>
                  <w:b/>
                  <w:sz w:val="20"/>
                  <w:szCs w:val="20"/>
                  <w:lang w:eastAsia="en-GB"/>
                </w:rPr>
                <w:br/>
              </w:r>
              <w:r w:rsidRPr="00005013">
                <w:rPr>
                  <w:rFonts w:ascii="Calibri" w:hAnsi="Calibri" w:cs="Arial"/>
                  <w:b/>
                  <w:sz w:val="22"/>
                  <w:szCs w:val="22"/>
                  <w:lang w:eastAsia="en-GB"/>
                </w:rPr>
                <w:t>Date:</w:t>
              </w:r>
            </w:ins>
          </w:p>
        </w:tc>
        <w:tc>
          <w:tcPr>
            <w:tcW w:w="1134" w:type="dxa"/>
            <w:tcBorders>
              <w:top w:val="single" w:sz="6" w:space="0" w:color="auto"/>
            </w:tcBorders>
          </w:tcPr>
          <w:p w:rsidR="00005013" w:rsidRPr="00005013" w:rsidRDefault="00005013" w:rsidP="00005013">
            <w:pPr>
              <w:rPr>
                <w:ins w:id="760" w:author="Gareth" w:date="2013-10-24T20:20:00Z"/>
                <w:rFonts w:ascii="Calibri" w:hAnsi="Calibri" w:cs="Arial"/>
                <w:b/>
                <w:sz w:val="20"/>
                <w:szCs w:val="20"/>
                <w:lang w:eastAsia="en-GB"/>
              </w:rPr>
            </w:pP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464"/>
        <w:gridCol w:w="567"/>
        <w:gridCol w:w="567"/>
      </w:tblGrid>
      <w:tr w:rsidR="00005013" w:rsidRPr="00005013" w:rsidTr="002362F3">
        <w:trPr>
          <w:trHeight w:val="715"/>
          <w:ins w:id="761" w:author="Gareth" w:date="2013-10-24T20:20:00Z"/>
        </w:trPr>
        <w:tc>
          <w:tcPr>
            <w:tcW w:w="9464" w:type="dxa"/>
            <w:vMerge w:val="restart"/>
            <w:shd w:val="pct15" w:color="auto" w:fill="auto"/>
          </w:tcPr>
          <w:p w:rsidR="00005013" w:rsidRPr="00005013" w:rsidRDefault="00005013" w:rsidP="00005013">
            <w:pPr>
              <w:rPr>
                <w:ins w:id="762" w:author="Gareth" w:date="2013-10-24T20:20:00Z"/>
                <w:rFonts w:ascii="Calibri" w:hAnsi="Calibri" w:cs="Calibri"/>
                <w:b/>
                <w:sz w:val="18"/>
                <w:szCs w:val="18"/>
                <w:lang w:eastAsia="en-GB"/>
              </w:rPr>
            </w:pPr>
            <w:ins w:id="763" w:author="Gareth" w:date="2013-10-24T20:20:00Z">
              <w:r w:rsidRPr="00005013">
                <w:rPr>
                  <w:rFonts w:ascii="Calibri" w:hAnsi="Calibri" w:cs="Arial"/>
                  <w:b/>
                  <w:sz w:val="18"/>
                  <w:szCs w:val="18"/>
                  <w:lang w:eastAsia="en-GB"/>
                </w:rPr>
                <w:t xml:space="preserve">Turnitin: </w:t>
              </w:r>
              <w:r w:rsidRPr="00005013">
                <w:rPr>
                  <w:rFonts w:ascii="Calibri" w:hAnsi="Calibri" w:cs="Arial"/>
                  <w:sz w:val="18"/>
                  <w:szCs w:val="18"/>
                  <w:lang w:eastAsia="en-GB"/>
                </w:rPr>
                <w:t>Lecturer to</w:t>
              </w:r>
              <w:r w:rsidRPr="00005013">
                <w:rPr>
                  <w:rFonts w:ascii="Calibri" w:hAnsi="Calibri" w:cs="Arial"/>
                  <w:b/>
                  <w:sz w:val="18"/>
                  <w:szCs w:val="18"/>
                  <w:lang w:eastAsia="en-GB"/>
                </w:rPr>
                <w:t xml:space="preserve"> </w:t>
              </w:r>
              <w:r w:rsidRPr="00005013">
                <w:rPr>
                  <w:rFonts w:ascii="Calibri" w:hAnsi="Calibri" w:cs="Arial"/>
                  <w:sz w:val="18"/>
                  <w:szCs w:val="18"/>
                  <w:lang w:eastAsia="en-GB"/>
                </w:rPr>
                <w:t>tick to indicate if an electronic version of the assignment must be submitted to Turnitin.  Note: the Turnitin version is the primary submission and acts as a receipt for the student.  Both electronic and paper versions MUST be submitted by the same deadline.  No grades will be released until both submissions are received.</w:t>
              </w:r>
              <w:r w:rsidRPr="00005013">
                <w:rPr>
                  <w:rFonts w:ascii="Calibri" w:hAnsi="Calibri" w:cs="Arial"/>
                  <w:b/>
                  <w:sz w:val="18"/>
                  <w:szCs w:val="18"/>
                  <w:lang w:eastAsia="en-GB"/>
                </w:rPr>
                <w:t xml:space="preserve">  Late submission of either the electronic or paper version will result in a late penalty grade.  </w:t>
              </w:r>
              <w:r w:rsidRPr="00005013">
                <w:rPr>
                  <w:rFonts w:ascii="Calibri" w:hAnsi="Calibri" w:cs="Arial"/>
                  <w:sz w:val="18"/>
                  <w:szCs w:val="18"/>
                  <w:lang w:eastAsia="en-GB"/>
                </w:rPr>
                <w:t>Penalties for late submission: Up to one week late, maximum grade of a PASS.  Over one week late, Refer.  Only Year Tutors and the Programme Director may grant an extension.</w:t>
              </w:r>
            </w:ins>
          </w:p>
        </w:tc>
        <w:tc>
          <w:tcPr>
            <w:tcW w:w="567" w:type="dxa"/>
            <w:shd w:val="pct15" w:color="auto" w:fill="auto"/>
          </w:tcPr>
          <w:p w:rsidR="00005013" w:rsidRPr="00005013" w:rsidRDefault="00005013" w:rsidP="00005013">
            <w:pPr>
              <w:rPr>
                <w:ins w:id="764" w:author="Gareth" w:date="2013-10-24T20:20:00Z"/>
                <w:rFonts w:ascii="Calibri" w:hAnsi="Calibri" w:cs="Calibri"/>
                <w:b/>
                <w:sz w:val="20"/>
                <w:szCs w:val="20"/>
                <w:lang w:eastAsia="en-GB"/>
              </w:rPr>
            </w:pPr>
            <w:ins w:id="765" w:author="Gareth" w:date="2013-10-24T20:20:00Z">
              <w:r w:rsidRPr="00005013">
                <w:rPr>
                  <w:rFonts w:ascii="Calibri" w:hAnsi="Calibri" w:cs="Calibri"/>
                  <w:b/>
                  <w:sz w:val="20"/>
                  <w:szCs w:val="20"/>
                  <w:lang w:eastAsia="en-GB"/>
                </w:rPr>
                <w:t>YES</w:t>
              </w:r>
            </w:ins>
          </w:p>
        </w:tc>
        <w:tc>
          <w:tcPr>
            <w:tcW w:w="567" w:type="dxa"/>
          </w:tcPr>
          <w:p w:rsidR="00005013" w:rsidRPr="00005013" w:rsidRDefault="00005013" w:rsidP="00005013">
            <w:pPr>
              <w:rPr>
                <w:ins w:id="766" w:author="Gareth" w:date="2013-10-24T20:20:00Z"/>
                <w:rFonts w:ascii="Calibri" w:hAnsi="Calibri" w:cs="Calibri"/>
                <w:b/>
                <w:sz w:val="20"/>
                <w:szCs w:val="20"/>
                <w:lang w:eastAsia="en-GB"/>
              </w:rPr>
            </w:pPr>
          </w:p>
        </w:tc>
      </w:tr>
      <w:tr w:rsidR="00005013" w:rsidRPr="00005013" w:rsidTr="002362F3">
        <w:trPr>
          <w:trHeight w:val="709"/>
          <w:ins w:id="767" w:author="Gareth" w:date="2013-10-24T20:20:00Z"/>
        </w:trPr>
        <w:tc>
          <w:tcPr>
            <w:tcW w:w="9464" w:type="dxa"/>
            <w:vMerge/>
            <w:shd w:val="pct15" w:color="auto" w:fill="auto"/>
          </w:tcPr>
          <w:p w:rsidR="00005013" w:rsidRPr="00005013" w:rsidRDefault="00005013" w:rsidP="00005013">
            <w:pPr>
              <w:rPr>
                <w:ins w:id="768" w:author="Gareth" w:date="2013-10-24T20:20:00Z"/>
                <w:rFonts w:ascii="Calibri" w:hAnsi="Calibri" w:cs="Calibri"/>
                <w:b/>
                <w:sz w:val="20"/>
                <w:szCs w:val="20"/>
                <w:lang w:eastAsia="en-GB"/>
              </w:rPr>
            </w:pPr>
          </w:p>
        </w:tc>
        <w:tc>
          <w:tcPr>
            <w:tcW w:w="567" w:type="dxa"/>
            <w:shd w:val="pct15" w:color="auto" w:fill="auto"/>
          </w:tcPr>
          <w:p w:rsidR="00005013" w:rsidRPr="00005013" w:rsidRDefault="00005013" w:rsidP="00005013">
            <w:pPr>
              <w:rPr>
                <w:ins w:id="769" w:author="Gareth" w:date="2013-10-24T20:20:00Z"/>
                <w:rFonts w:ascii="Calibri" w:hAnsi="Calibri" w:cs="Calibri"/>
                <w:b/>
                <w:sz w:val="20"/>
                <w:szCs w:val="20"/>
                <w:lang w:eastAsia="en-GB"/>
              </w:rPr>
            </w:pPr>
            <w:ins w:id="770" w:author="Gareth" w:date="2013-10-24T20:20:00Z">
              <w:r w:rsidRPr="00005013">
                <w:rPr>
                  <w:rFonts w:ascii="Calibri" w:hAnsi="Calibri" w:cs="Calibri"/>
                  <w:b/>
                  <w:sz w:val="20"/>
                  <w:szCs w:val="20"/>
                  <w:lang w:eastAsia="en-GB"/>
                </w:rPr>
                <w:t>NO</w:t>
              </w:r>
            </w:ins>
          </w:p>
        </w:tc>
        <w:tc>
          <w:tcPr>
            <w:tcW w:w="567" w:type="dxa"/>
          </w:tcPr>
          <w:p w:rsidR="00005013" w:rsidRPr="00005013" w:rsidRDefault="00005013" w:rsidP="00005013">
            <w:pPr>
              <w:rPr>
                <w:ins w:id="771" w:author="Gareth" w:date="2013-10-24T20:20:00Z"/>
                <w:rFonts w:ascii="Calibri" w:hAnsi="Calibri" w:cs="Calibri"/>
                <w:b/>
                <w:sz w:val="20"/>
                <w:szCs w:val="20"/>
                <w:lang w:eastAsia="en-GB"/>
              </w:rPr>
            </w:pPr>
            <w:ins w:id="772" w:author="Gareth" w:date="2013-10-24T20:20:00Z">
              <w:r w:rsidRPr="00005013">
                <w:rPr>
                  <w:rFonts w:ascii="Calibri" w:hAnsi="Calibri" w:cs="Calibri"/>
                  <w:b/>
                  <w:sz w:val="20"/>
                  <w:szCs w:val="20"/>
                  <w:lang w:eastAsia="en-GB"/>
                </w:rPr>
                <w:t>/</w:t>
              </w:r>
            </w:ins>
          </w:p>
        </w:tc>
      </w:tr>
    </w:tbl>
    <w:p w:rsidR="00005013" w:rsidRPr="00005013" w:rsidRDefault="00005013" w:rsidP="00005013">
      <w:pPr>
        <w:rPr>
          <w:ins w:id="773" w:author="Gareth" w:date="2013-10-24T20:20:00Z"/>
          <w:sz w:val="32"/>
          <w:szCs w:val="20"/>
          <w:lang w:eastAsia="en-GB"/>
        </w:rPr>
      </w:pPr>
    </w:p>
    <w:tbl>
      <w:tblPr>
        <w:tblW w:w="105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274"/>
        <w:gridCol w:w="5274"/>
      </w:tblGrid>
      <w:tr w:rsidR="00005013" w:rsidRPr="00005013" w:rsidTr="002362F3">
        <w:trPr>
          <w:ins w:id="774" w:author="Gareth" w:date="2013-10-24T20:20:00Z"/>
        </w:trPr>
        <w:tc>
          <w:tcPr>
            <w:tcW w:w="5274" w:type="dxa"/>
            <w:shd w:val="pct10" w:color="auto" w:fill="auto"/>
          </w:tcPr>
          <w:p w:rsidR="00005013" w:rsidRPr="00005013" w:rsidRDefault="00005013" w:rsidP="00005013">
            <w:pPr>
              <w:rPr>
                <w:ins w:id="775" w:author="Gareth" w:date="2013-10-24T20:20:00Z"/>
                <w:rFonts w:ascii="Calibri" w:hAnsi="Calibri" w:cs="Arial"/>
                <w:b/>
                <w:sz w:val="22"/>
                <w:szCs w:val="22"/>
                <w:lang w:eastAsia="en-GB"/>
              </w:rPr>
            </w:pPr>
            <w:ins w:id="776" w:author="Gareth" w:date="2013-10-24T20:20:00Z">
              <w:r w:rsidRPr="00005013">
                <w:rPr>
                  <w:rFonts w:ascii="Calibri" w:hAnsi="Calibri" w:cs="Arial"/>
                  <w:b/>
                  <w:sz w:val="22"/>
                  <w:szCs w:val="22"/>
                  <w:lang w:eastAsia="en-GB"/>
                </w:rPr>
                <w:t>Learning Outcomes tested</w:t>
              </w:r>
            </w:ins>
          </w:p>
          <w:p w:rsidR="00005013" w:rsidRPr="00005013" w:rsidRDefault="00005013" w:rsidP="00005013">
            <w:pPr>
              <w:rPr>
                <w:ins w:id="777" w:author="Gareth" w:date="2013-10-24T20:20:00Z"/>
                <w:rFonts w:ascii="Calibri" w:hAnsi="Calibri" w:cs="Arial"/>
                <w:sz w:val="22"/>
                <w:szCs w:val="22"/>
                <w:lang w:eastAsia="en-GB"/>
              </w:rPr>
            </w:pPr>
            <w:ins w:id="778" w:author="Gareth" w:date="2013-10-24T20:20:00Z">
              <w:r w:rsidRPr="00005013">
                <w:rPr>
                  <w:rFonts w:ascii="Calibri" w:hAnsi="Calibri" w:cs="Arial"/>
                  <w:b/>
                  <w:sz w:val="22"/>
                  <w:szCs w:val="22"/>
                  <w:lang w:eastAsia="en-GB"/>
                </w:rPr>
                <w:t>(from module syllabus)</w:t>
              </w:r>
            </w:ins>
          </w:p>
        </w:tc>
        <w:tc>
          <w:tcPr>
            <w:tcW w:w="5274" w:type="dxa"/>
            <w:shd w:val="pct10" w:color="auto" w:fill="auto"/>
          </w:tcPr>
          <w:p w:rsidR="00005013" w:rsidRPr="00005013" w:rsidRDefault="00005013" w:rsidP="00005013">
            <w:pPr>
              <w:rPr>
                <w:ins w:id="779" w:author="Gareth" w:date="2013-10-24T20:20:00Z"/>
                <w:rFonts w:ascii="Calibri" w:hAnsi="Calibri" w:cs="Arial"/>
                <w:sz w:val="22"/>
                <w:szCs w:val="22"/>
                <w:lang w:eastAsia="en-GB"/>
              </w:rPr>
            </w:pPr>
            <w:ins w:id="780" w:author="Gareth" w:date="2013-10-24T20:20:00Z">
              <w:r w:rsidRPr="00005013">
                <w:rPr>
                  <w:rFonts w:ascii="Calibri" w:hAnsi="Calibri" w:cs="Arial"/>
                  <w:b/>
                  <w:sz w:val="22"/>
                  <w:szCs w:val="22"/>
                  <w:lang w:eastAsia="en-GB"/>
                </w:rPr>
                <w:t>Assessment Criteria</w:t>
              </w:r>
              <w:r w:rsidRPr="00005013">
                <w:rPr>
                  <w:rFonts w:ascii="Calibri" w:hAnsi="Calibri" w:cs="Arial"/>
                  <w:sz w:val="22"/>
                  <w:szCs w:val="22"/>
                  <w:lang w:eastAsia="en-GB"/>
                </w:rPr>
                <w:t xml:space="preserve">  </w:t>
              </w:r>
              <w:r w:rsidRPr="00005013">
                <w:rPr>
                  <w:rFonts w:ascii="Calibri" w:hAnsi="Calibri" w:cs="Arial"/>
                  <w:b/>
                  <w:sz w:val="22"/>
                  <w:szCs w:val="22"/>
                  <w:lang w:eastAsia="en-GB"/>
                </w:rPr>
                <w:t>To achieve each outcome a student must demonstrate the ability to:</w:t>
              </w:r>
            </w:ins>
          </w:p>
        </w:tc>
      </w:tr>
      <w:tr w:rsidR="00005013" w:rsidRPr="00005013" w:rsidTr="002362F3">
        <w:trPr>
          <w:ins w:id="781" w:author="Gareth" w:date="2013-10-24T20:20:00Z"/>
        </w:trPr>
        <w:tc>
          <w:tcPr>
            <w:tcW w:w="5274" w:type="dxa"/>
          </w:tcPr>
          <w:p w:rsidR="00005013" w:rsidRPr="00005013" w:rsidRDefault="00005013" w:rsidP="00005013">
            <w:pPr>
              <w:rPr>
                <w:ins w:id="782" w:author="Gareth" w:date="2013-10-24T20:20:00Z"/>
                <w:rFonts w:asciiTheme="minorHAnsi" w:hAnsiTheme="minorHAnsi" w:cstheme="minorHAnsi"/>
                <w:lang w:eastAsia="en-GB"/>
              </w:rPr>
            </w:pPr>
            <w:ins w:id="783" w:author="Gareth" w:date="2013-10-24T20:20:00Z">
              <w:r w:rsidRPr="00005013">
                <w:rPr>
                  <w:rFonts w:asciiTheme="minorHAnsi" w:hAnsiTheme="minorHAnsi" w:cstheme="minorHAnsi"/>
                  <w:lang w:eastAsia="en-GB"/>
                </w:rPr>
                <w:t>1.</w:t>
              </w:r>
              <w:r w:rsidRPr="00005013">
                <w:rPr>
                  <w:rFonts w:asciiTheme="minorHAnsi" w:hAnsiTheme="minorHAnsi" w:cstheme="minorHAnsi"/>
                  <w:lang w:eastAsia="en-GB"/>
                </w:rPr>
                <w:tab/>
                <w:t xml:space="preserve">An ability to design fundamental circuits e.g. amplifiers, power supplies and timing circuits. </w:t>
              </w:r>
            </w:ins>
          </w:p>
          <w:p w:rsidR="00005013" w:rsidRPr="00005013" w:rsidRDefault="00005013" w:rsidP="00005013">
            <w:pPr>
              <w:rPr>
                <w:ins w:id="784" w:author="Gareth" w:date="2013-10-24T20:20:00Z"/>
                <w:rFonts w:asciiTheme="minorHAnsi" w:hAnsiTheme="minorHAnsi" w:cstheme="minorHAnsi"/>
                <w:lang w:eastAsia="en-GB"/>
              </w:rPr>
            </w:pPr>
          </w:p>
          <w:p w:rsidR="00005013" w:rsidRPr="00005013" w:rsidRDefault="00005013" w:rsidP="00005013">
            <w:pPr>
              <w:rPr>
                <w:ins w:id="785" w:author="Gareth" w:date="2013-10-24T20:20:00Z"/>
                <w:rFonts w:asciiTheme="minorHAnsi" w:hAnsiTheme="minorHAnsi" w:cstheme="minorHAnsi"/>
                <w:lang w:eastAsia="en-GB"/>
              </w:rPr>
            </w:pPr>
          </w:p>
        </w:tc>
        <w:tc>
          <w:tcPr>
            <w:tcW w:w="5274" w:type="dxa"/>
          </w:tcPr>
          <w:p w:rsidR="00005013" w:rsidRPr="00005013" w:rsidRDefault="00005013" w:rsidP="00005013">
            <w:pPr>
              <w:spacing w:before="100" w:after="100"/>
              <w:rPr>
                <w:ins w:id="786" w:author="Gareth" w:date="2013-10-24T20:20:00Z"/>
                <w:rFonts w:asciiTheme="minorHAnsi" w:hAnsiTheme="minorHAnsi" w:cstheme="minorHAnsi"/>
                <w:szCs w:val="20"/>
              </w:rPr>
            </w:pPr>
            <w:ins w:id="787" w:author="Gareth" w:date="2013-10-24T20:20:00Z">
              <w:r w:rsidRPr="00005013">
                <w:rPr>
                  <w:rFonts w:asciiTheme="minorHAnsi" w:hAnsiTheme="minorHAnsi" w:cstheme="minorHAnsi"/>
                  <w:szCs w:val="20"/>
                </w:rPr>
                <w:t>Design, simulate or build specific fundamental circuits to a given specification accompanied by relevant documentation and computer simulations.</w:t>
              </w:r>
            </w:ins>
          </w:p>
        </w:tc>
      </w:tr>
      <w:tr w:rsidR="00005013" w:rsidRPr="00005013" w:rsidTr="002362F3">
        <w:trPr>
          <w:ins w:id="788" w:author="Gareth" w:date="2013-10-24T20:20:00Z"/>
        </w:trPr>
        <w:tc>
          <w:tcPr>
            <w:tcW w:w="5274" w:type="dxa"/>
          </w:tcPr>
          <w:p w:rsidR="00005013" w:rsidRPr="00005013" w:rsidRDefault="00005013" w:rsidP="00005013">
            <w:pPr>
              <w:rPr>
                <w:ins w:id="789" w:author="Gareth" w:date="2013-10-24T20:20:00Z"/>
                <w:rFonts w:asciiTheme="minorHAnsi" w:hAnsiTheme="minorHAnsi" w:cstheme="minorHAnsi"/>
                <w:sz w:val="22"/>
                <w:szCs w:val="22"/>
                <w:lang w:eastAsia="en-GB"/>
              </w:rPr>
            </w:pPr>
          </w:p>
          <w:p w:rsidR="00005013" w:rsidRPr="00005013" w:rsidRDefault="00005013" w:rsidP="00005013">
            <w:pPr>
              <w:rPr>
                <w:ins w:id="790" w:author="Gareth" w:date="2013-10-24T20:20:00Z"/>
                <w:rFonts w:asciiTheme="minorHAnsi" w:hAnsiTheme="minorHAnsi" w:cstheme="minorHAnsi"/>
                <w:sz w:val="22"/>
                <w:szCs w:val="22"/>
                <w:lang w:eastAsia="en-GB"/>
              </w:rPr>
            </w:pPr>
          </w:p>
          <w:p w:rsidR="00005013" w:rsidRPr="00005013" w:rsidRDefault="00005013" w:rsidP="00005013">
            <w:pPr>
              <w:rPr>
                <w:ins w:id="791" w:author="Gareth" w:date="2013-10-24T20:20:00Z"/>
                <w:rFonts w:asciiTheme="minorHAnsi" w:hAnsiTheme="minorHAnsi" w:cstheme="minorHAnsi"/>
                <w:sz w:val="22"/>
                <w:szCs w:val="22"/>
                <w:lang w:eastAsia="en-GB"/>
              </w:rPr>
            </w:pPr>
          </w:p>
        </w:tc>
        <w:tc>
          <w:tcPr>
            <w:tcW w:w="5274" w:type="dxa"/>
          </w:tcPr>
          <w:p w:rsidR="00005013" w:rsidRPr="00005013" w:rsidRDefault="00005013" w:rsidP="00005013">
            <w:pPr>
              <w:rPr>
                <w:ins w:id="792" w:author="Gareth" w:date="2013-10-24T20:20:00Z"/>
                <w:rFonts w:asciiTheme="minorHAnsi" w:hAnsiTheme="minorHAnsi" w:cstheme="minorHAnsi"/>
                <w:sz w:val="22"/>
                <w:szCs w:val="22"/>
                <w:lang w:eastAsia="en-GB"/>
              </w:rPr>
            </w:pPr>
          </w:p>
        </w:tc>
      </w:tr>
      <w:tr w:rsidR="00005013" w:rsidRPr="00005013" w:rsidTr="002362F3">
        <w:trPr>
          <w:ins w:id="793" w:author="Gareth" w:date="2013-10-24T20:20:00Z"/>
        </w:trPr>
        <w:tc>
          <w:tcPr>
            <w:tcW w:w="5274" w:type="dxa"/>
          </w:tcPr>
          <w:p w:rsidR="00005013" w:rsidRPr="00005013" w:rsidRDefault="00005013" w:rsidP="00005013">
            <w:pPr>
              <w:rPr>
                <w:ins w:id="794" w:author="Gareth" w:date="2013-10-24T20:20:00Z"/>
                <w:rFonts w:ascii="Calibri" w:hAnsi="Calibri"/>
                <w:sz w:val="22"/>
                <w:szCs w:val="22"/>
                <w:lang w:eastAsia="en-GB"/>
              </w:rPr>
            </w:pPr>
          </w:p>
          <w:p w:rsidR="00005013" w:rsidRPr="00005013" w:rsidRDefault="00005013" w:rsidP="00005013">
            <w:pPr>
              <w:rPr>
                <w:ins w:id="795" w:author="Gareth" w:date="2013-10-24T20:20:00Z"/>
                <w:rFonts w:ascii="Calibri" w:hAnsi="Calibri"/>
                <w:sz w:val="22"/>
                <w:szCs w:val="22"/>
                <w:lang w:eastAsia="en-GB"/>
              </w:rPr>
            </w:pPr>
          </w:p>
          <w:p w:rsidR="00005013" w:rsidRPr="00005013" w:rsidRDefault="00005013" w:rsidP="00005013">
            <w:pPr>
              <w:rPr>
                <w:ins w:id="796" w:author="Gareth" w:date="2013-10-24T20:20:00Z"/>
                <w:rFonts w:ascii="Calibri" w:hAnsi="Calibri"/>
                <w:sz w:val="22"/>
                <w:szCs w:val="22"/>
                <w:lang w:eastAsia="en-GB"/>
              </w:rPr>
            </w:pPr>
          </w:p>
        </w:tc>
        <w:tc>
          <w:tcPr>
            <w:tcW w:w="5274" w:type="dxa"/>
          </w:tcPr>
          <w:p w:rsidR="00005013" w:rsidRPr="00005013" w:rsidRDefault="00005013" w:rsidP="00005013">
            <w:pPr>
              <w:rPr>
                <w:ins w:id="797" w:author="Gareth" w:date="2013-10-24T20:20:00Z"/>
                <w:rFonts w:ascii="Calibri" w:hAnsi="Calibri"/>
                <w:sz w:val="22"/>
                <w:szCs w:val="22"/>
                <w:lang w:eastAsia="en-GB"/>
              </w:rPr>
            </w:pPr>
          </w:p>
        </w:tc>
      </w:tr>
    </w:tbl>
    <w:p w:rsidR="00005013" w:rsidRPr="00005013" w:rsidRDefault="00005013" w:rsidP="00005013">
      <w:pPr>
        <w:rPr>
          <w:ins w:id="798" w:author="Gareth" w:date="2013-10-24T20:20:00Z"/>
          <w:rFonts w:ascii="Calibri" w:hAnsi="Calibri" w:cs="Arial"/>
          <w:b/>
          <w:sz w:val="20"/>
          <w:szCs w:val="20"/>
          <w:lang w:eastAsia="en-GB"/>
        </w:rPr>
      </w:pPr>
      <w:ins w:id="799" w:author="Gareth" w:date="2013-10-24T20:20:00Z">
        <w:r w:rsidRPr="00005013">
          <w:rPr>
            <w:rFonts w:ascii="Calibri" w:hAnsi="Calibri" w:cs="Arial"/>
            <w:b/>
            <w:sz w:val="20"/>
            <w:szCs w:val="20"/>
            <w:lang w:eastAsia="en-GB"/>
          </w:rPr>
          <w:t xml:space="preserve">Please submit the assignment parts in a suitable report folder– </w:t>
        </w:r>
        <w:r w:rsidRPr="00005013">
          <w:rPr>
            <w:rFonts w:ascii="Calibri" w:hAnsi="Calibri" w:cs="Arial"/>
            <w:b/>
            <w:sz w:val="20"/>
            <w:szCs w:val="20"/>
            <w:u w:val="single"/>
            <w:lang w:eastAsia="en-GB"/>
          </w:rPr>
          <w:t>not</w:t>
        </w:r>
        <w:r w:rsidRPr="00005013">
          <w:rPr>
            <w:rFonts w:ascii="Calibri" w:hAnsi="Calibri" w:cs="Arial"/>
            <w:b/>
            <w:sz w:val="20"/>
            <w:szCs w:val="20"/>
            <w:lang w:eastAsia="en-GB"/>
          </w:rPr>
          <w:t xml:space="preserve"> in polypockets.  </w:t>
        </w:r>
      </w:ins>
    </w:p>
    <w:p w:rsidR="00005013" w:rsidRPr="00005013" w:rsidRDefault="00005013" w:rsidP="00005013">
      <w:pPr>
        <w:rPr>
          <w:ins w:id="800" w:author="Gareth" w:date="2013-10-24T20:20:00Z"/>
          <w:rFonts w:ascii="Calibri" w:hAnsi="Calibri" w:cs="Calibri"/>
          <w:b/>
          <w:sz w:val="20"/>
          <w:szCs w:val="20"/>
          <w:lang w:eastAsia="en-GB"/>
        </w:rPr>
      </w:pPr>
      <w:ins w:id="801" w:author="Gareth" w:date="2013-10-24T20:20:00Z">
        <w:r w:rsidRPr="00005013">
          <w:rPr>
            <w:rFonts w:ascii="Calibri" w:hAnsi="Calibri" w:cs="Calibri"/>
            <w:b/>
            <w:sz w:val="20"/>
            <w:szCs w:val="20"/>
            <w:lang w:eastAsia="en-GB"/>
          </w:rPr>
          <w:t xml:space="preserve">This form (ALL PAGES) MUST be at the front of the paper submission.  Assignments will not be accepted without this form as it is a requirement that you sign the disclosure regarding referencing convention. </w:t>
        </w:r>
      </w:ins>
    </w:p>
    <w:p w:rsidR="00005013" w:rsidRPr="00005013" w:rsidRDefault="00005013" w:rsidP="00005013">
      <w:pPr>
        <w:rPr>
          <w:ins w:id="802" w:author="Gareth" w:date="2013-10-24T20:20:00Z"/>
          <w:rFonts w:ascii="Calibri" w:hAnsi="Calibri" w:cs="Calibri"/>
          <w:b/>
          <w:sz w:val="20"/>
          <w:szCs w:val="20"/>
          <w:lang w:eastAsia="en-GB"/>
        </w:rPr>
      </w:pPr>
      <w:ins w:id="803" w:author="Gareth" w:date="2013-10-24T20:20:00Z">
        <w:r w:rsidRPr="00005013">
          <w:rPr>
            <w:rFonts w:ascii="Calibri" w:hAnsi="Calibri" w:cs="Calibri"/>
            <w:b/>
            <w:sz w:val="20"/>
            <w:szCs w:val="20"/>
            <w:lang w:eastAsia="en-GB"/>
          </w:rPr>
          <w:t>DO NOT put this form into Turnitin or it will match many similarities with other students’ submissions.</w:t>
        </w:r>
      </w:ins>
    </w:p>
    <w:p w:rsidR="00005013" w:rsidRPr="00005013" w:rsidRDefault="00005013" w:rsidP="00005013">
      <w:pPr>
        <w:rPr>
          <w:ins w:id="804" w:author="Gareth" w:date="2013-10-24T20:20:00Z"/>
          <w:rFonts w:ascii="Calibri" w:hAnsi="Calibri" w:cs="Calibri"/>
          <w:b/>
          <w:sz w:val="20"/>
          <w:szCs w:val="20"/>
          <w:lang w:eastAsia="en-GB"/>
        </w:rPr>
      </w:pPr>
      <w:ins w:id="805" w:author="Gareth" w:date="2013-10-24T20:20:00Z">
        <w:r w:rsidRPr="00005013">
          <w:rPr>
            <w:rFonts w:ascii="Calibri" w:hAnsi="Calibri" w:cs="Calibri"/>
            <w:b/>
            <w:sz w:val="20"/>
            <w:szCs w:val="20"/>
            <w:lang w:eastAsia="en-GB"/>
          </w:rPr>
          <w:br w:type="page"/>
        </w:r>
      </w:ins>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70"/>
      </w:tblGrid>
      <w:tr w:rsidR="00005013" w:rsidRPr="00005013" w:rsidTr="002362F3">
        <w:trPr>
          <w:ins w:id="806" w:author="Gareth" w:date="2013-10-24T20:20:00Z"/>
        </w:trPr>
        <w:tc>
          <w:tcPr>
            <w:tcW w:w="10670" w:type="dxa"/>
            <w:shd w:val="clear" w:color="auto" w:fill="C0C0C0"/>
          </w:tcPr>
          <w:p w:rsidR="00005013" w:rsidRPr="00005013" w:rsidRDefault="00005013" w:rsidP="00005013">
            <w:pPr>
              <w:rPr>
                <w:ins w:id="807" w:author="Gareth" w:date="2013-10-24T20:20:00Z"/>
                <w:rFonts w:ascii="Calibri" w:hAnsi="Calibri"/>
                <w:b/>
                <w:sz w:val="40"/>
                <w:szCs w:val="40"/>
                <w:lang w:eastAsia="en-GB"/>
              </w:rPr>
            </w:pPr>
            <w:ins w:id="808" w:author="Gareth" w:date="2013-10-24T20:20:00Z">
              <w:r w:rsidRPr="00005013">
                <w:rPr>
                  <w:sz w:val="32"/>
                  <w:szCs w:val="20"/>
                  <w:lang w:eastAsia="en-GB"/>
                </w:rPr>
                <w:lastRenderedPageBreak/>
                <w:br w:type="page"/>
              </w:r>
              <w:r w:rsidRPr="00005013">
                <w:rPr>
                  <w:rFonts w:ascii="Calibri" w:hAnsi="Calibri"/>
                  <w:b/>
                  <w:sz w:val="40"/>
                  <w:szCs w:val="40"/>
                  <w:lang w:eastAsia="en-GB"/>
                </w:rPr>
                <w:t>TASK DESCRIPTION</w:t>
              </w:r>
            </w:ins>
          </w:p>
        </w:tc>
      </w:tr>
    </w:tbl>
    <w:p w:rsidR="00005013" w:rsidRPr="00005013" w:rsidRDefault="00005013" w:rsidP="00005013">
      <w:pPr>
        <w:rPr>
          <w:ins w:id="809" w:author="Gareth" w:date="2013-10-24T20:20:00Z"/>
          <w:sz w:val="22"/>
          <w:szCs w:val="22"/>
          <w:lang w:eastAsia="en-GB"/>
        </w:rPr>
      </w:pPr>
    </w:p>
    <w:p w:rsidR="00005013" w:rsidRPr="00005013" w:rsidRDefault="00005013" w:rsidP="00005013">
      <w:pPr>
        <w:rPr>
          <w:ins w:id="810" w:author="Gareth" w:date="2013-10-24T20:20:00Z"/>
          <w:sz w:val="22"/>
          <w:szCs w:val="22"/>
          <w:lang w:eastAsia="en-GB"/>
        </w:rPr>
      </w:pPr>
      <w:ins w:id="811" w:author="Gareth" w:date="2013-10-24T20:20:00Z">
        <w:r w:rsidRPr="00005013">
          <w:rPr>
            <w:rFonts w:ascii="Calibri" w:hAnsi="Calibri"/>
            <w:i/>
            <w:sz w:val="20"/>
            <w:szCs w:val="20"/>
            <w:lang w:eastAsia="en-GB"/>
          </w:rPr>
          <w:t>(Lecturer – please insert task(s) / questions / what the student must do, here)</w:t>
        </w:r>
      </w:ins>
    </w:p>
    <w:p w:rsidR="00005013" w:rsidRPr="00005013" w:rsidRDefault="00005013" w:rsidP="00005013">
      <w:pPr>
        <w:rPr>
          <w:ins w:id="812" w:author="Gareth" w:date="2013-10-24T20:20:00Z"/>
          <w:sz w:val="22"/>
          <w:szCs w:val="22"/>
          <w:lang w:eastAsia="en-GB"/>
        </w:rPr>
      </w:pPr>
    </w:p>
    <w:p w:rsidR="00005013" w:rsidRPr="00005013" w:rsidRDefault="00005013" w:rsidP="00005013">
      <w:pPr>
        <w:rPr>
          <w:ins w:id="813" w:author="Gareth" w:date="2013-10-24T20:20:00Z"/>
          <w:sz w:val="22"/>
          <w:szCs w:val="22"/>
          <w:lang w:eastAsia="en-GB"/>
        </w:rPr>
      </w:pPr>
    </w:p>
    <w:p w:rsidR="00005013" w:rsidRPr="00005013" w:rsidRDefault="00005013" w:rsidP="00005013">
      <w:pPr>
        <w:ind w:left="567" w:right="815"/>
        <w:jc w:val="both"/>
        <w:rPr>
          <w:ins w:id="814" w:author="Gareth" w:date="2013-10-24T20:20:00Z"/>
          <w:rFonts w:asciiTheme="minorHAnsi" w:hAnsiTheme="minorHAnsi" w:cstheme="minorHAnsi"/>
          <w:b/>
          <w:bCs/>
          <w:smallCaps/>
        </w:rPr>
      </w:pPr>
      <w:ins w:id="815" w:author="Gareth" w:date="2013-10-24T20:20:00Z">
        <w:r w:rsidRPr="00005013">
          <w:rPr>
            <w:rFonts w:asciiTheme="minorHAnsi" w:hAnsiTheme="minorHAnsi" w:cstheme="minorHAnsi"/>
            <w:b/>
            <w:bCs/>
            <w:smallCaps/>
          </w:rPr>
          <w:t>ALL OF YOUR WORK MUST BE UNDERTAKEN INDEPENDENTLY</w:t>
        </w:r>
      </w:ins>
    </w:p>
    <w:p w:rsidR="00005013" w:rsidRPr="00005013" w:rsidRDefault="00005013" w:rsidP="00005013">
      <w:pPr>
        <w:ind w:left="567" w:right="815"/>
        <w:jc w:val="both"/>
        <w:rPr>
          <w:ins w:id="816" w:author="Gareth" w:date="2013-10-24T20:20:00Z"/>
          <w:rFonts w:asciiTheme="minorHAnsi" w:hAnsiTheme="minorHAnsi" w:cstheme="minorHAnsi"/>
          <w:b/>
          <w:bCs/>
          <w:smallCaps/>
        </w:rPr>
      </w:pPr>
      <w:ins w:id="817" w:author="Gareth" w:date="2013-10-24T20:20:00Z">
        <w:r w:rsidRPr="00005013">
          <w:rPr>
            <w:rFonts w:asciiTheme="minorHAnsi" w:hAnsiTheme="minorHAnsi" w:cstheme="minorHAnsi"/>
            <w:b/>
            <w:bCs/>
            <w:smallCaps/>
          </w:rPr>
          <w:t>EVIDENCE OF COLLUSION / CO-OPERATION BETWEEN STUDENTS WILL BE CONSIDERED AS UNFAIR PRACTICE!</w:t>
        </w:r>
      </w:ins>
    </w:p>
    <w:p w:rsidR="00005013" w:rsidRPr="00005013" w:rsidRDefault="00005013" w:rsidP="00005013">
      <w:pPr>
        <w:ind w:left="567" w:right="815"/>
        <w:jc w:val="both"/>
        <w:rPr>
          <w:ins w:id="818" w:author="Gareth" w:date="2013-10-24T20:20:00Z"/>
          <w:rFonts w:asciiTheme="minorHAnsi" w:hAnsiTheme="minorHAnsi" w:cstheme="minorHAnsi"/>
          <w:b/>
          <w:bCs/>
        </w:rPr>
      </w:pPr>
    </w:p>
    <w:p w:rsidR="00005013" w:rsidRPr="00005013" w:rsidRDefault="00005013" w:rsidP="00005013">
      <w:pPr>
        <w:ind w:left="567" w:right="815"/>
        <w:jc w:val="both"/>
        <w:rPr>
          <w:ins w:id="819" w:author="Gareth" w:date="2013-10-24T20:20:00Z"/>
          <w:rFonts w:asciiTheme="minorHAnsi" w:hAnsiTheme="minorHAnsi" w:cstheme="minorHAnsi"/>
          <w:b/>
          <w:bCs/>
        </w:rPr>
      </w:pPr>
    </w:p>
    <w:p w:rsidR="00005013" w:rsidRPr="00005013" w:rsidRDefault="00005013" w:rsidP="00005013">
      <w:pPr>
        <w:spacing w:after="120"/>
        <w:rPr>
          <w:ins w:id="820" w:author="Gareth" w:date="2013-10-24T20:20:00Z"/>
          <w:rFonts w:asciiTheme="minorHAnsi" w:hAnsiTheme="minorHAnsi" w:cstheme="minorHAnsi"/>
          <w:b/>
          <w:lang w:eastAsia="en-GB"/>
        </w:rPr>
      </w:pPr>
      <w:ins w:id="821" w:author="Gareth" w:date="2013-10-24T20:20:00Z">
        <w:r w:rsidRPr="00005013">
          <w:rPr>
            <w:rFonts w:asciiTheme="minorHAnsi" w:hAnsiTheme="minorHAnsi" w:cstheme="minorHAnsi"/>
            <w:b/>
            <w:lang w:eastAsia="en-GB"/>
          </w:rPr>
          <w:t>Assignment Requirements:</w:t>
        </w:r>
      </w:ins>
    </w:p>
    <w:p w:rsidR="00005013" w:rsidRPr="00005013" w:rsidRDefault="00005013" w:rsidP="00005013">
      <w:pPr>
        <w:rPr>
          <w:ins w:id="822" w:author="Gareth" w:date="2013-10-24T20:20:00Z"/>
          <w:rFonts w:asciiTheme="minorHAnsi" w:hAnsiTheme="minorHAnsi" w:cstheme="minorHAnsi"/>
          <w:b/>
          <w:bCs/>
          <w:sz w:val="28"/>
          <w:szCs w:val="20"/>
          <w:lang w:eastAsia="en-GB"/>
        </w:rPr>
      </w:pPr>
    </w:p>
    <w:p w:rsidR="00005013" w:rsidRPr="00005013" w:rsidRDefault="00005013" w:rsidP="00005013">
      <w:pPr>
        <w:ind w:left="567" w:right="815"/>
        <w:jc w:val="both"/>
        <w:rPr>
          <w:ins w:id="823" w:author="Gareth" w:date="2013-10-24T20:20:00Z"/>
          <w:rFonts w:asciiTheme="minorHAnsi" w:hAnsiTheme="minorHAnsi" w:cstheme="minorHAnsi"/>
          <w:szCs w:val="20"/>
        </w:rPr>
      </w:pPr>
      <w:ins w:id="824" w:author="Gareth" w:date="2013-10-24T20:20:00Z">
        <w:r w:rsidRPr="00005013">
          <w:rPr>
            <w:rFonts w:asciiTheme="minorHAnsi" w:hAnsiTheme="minorHAnsi" w:cstheme="minorHAnsi"/>
            <w:szCs w:val="20"/>
          </w:rPr>
          <w:t>A small signal pre-amplifier is to be designed to interface between a moving coil microphone and a commercially produced integrated circuit power amplifier.</w:t>
        </w:r>
      </w:ins>
    </w:p>
    <w:p w:rsidR="00005013" w:rsidRPr="00005013" w:rsidRDefault="00005013" w:rsidP="00005013">
      <w:pPr>
        <w:rPr>
          <w:ins w:id="825" w:author="Gareth" w:date="2013-10-24T20:20:00Z"/>
          <w:rFonts w:asciiTheme="minorHAnsi" w:hAnsiTheme="minorHAnsi" w:cstheme="minorHAnsi"/>
          <w:szCs w:val="20"/>
          <w:lang w:eastAsia="en-GB"/>
        </w:rPr>
      </w:pPr>
    </w:p>
    <w:p w:rsidR="00005013" w:rsidRPr="00005013" w:rsidRDefault="00005013" w:rsidP="00005013">
      <w:pPr>
        <w:rPr>
          <w:ins w:id="826" w:author="Gareth" w:date="2013-10-24T20:20:00Z"/>
          <w:rFonts w:asciiTheme="minorHAnsi" w:hAnsiTheme="minorHAnsi" w:cstheme="minorHAnsi"/>
          <w:szCs w:val="20"/>
          <w:lang w:eastAsia="en-GB"/>
        </w:rPr>
      </w:pPr>
      <w:ins w:id="827" w:author="Gareth" w:date="2013-10-24T20:20:00Z">
        <w:r w:rsidRPr="00005013">
          <w:rPr>
            <w:rFonts w:asciiTheme="minorHAnsi" w:hAnsiTheme="minorHAnsi" w:cstheme="minorHAnsi"/>
            <w:szCs w:val="20"/>
            <w:lang w:eastAsia="en-GB"/>
          </w:rPr>
          <w:t>The microphone is only just capable of driving the power amplifier which results in a relatively low volume from a speaker connected to the amplifier.</w:t>
        </w:r>
      </w:ins>
    </w:p>
    <w:p w:rsidR="00005013" w:rsidRPr="00005013" w:rsidRDefault="00005013" w:rsidP="00005013">
      <w:pPr>
        <w:rPr>
          <w:ins w:id="828" w:author="Gareth" w:date="2013-10-24T20:20:00Z"/>
          <w:rFonts w:asciiTheme="minorHAnsi" w:hAnsiTheme="minorHAnsi" w:cstheme="minorHAnsi"/>
          <w:szCs w:val="20"/>
          <w:lang w:eastAsia="en-GB"/>
        </w:rPr>
      </w:pPr>
    </w:p>
    <w:p w:rsidR="00005013" w:rsidRPr="00005013" w:rsidRDefault="00005013" w:rsidP="00005013">
      <w:pPr>
        <w:rPr>
          <w:ins w:id="829" w:author="Gareth" w:date="2013-10-24T20:20:00Z"/>
          <w:rFonts w:asciiTheme="minorHAnsi" w:hAnsiTheme="minorHAnsi" w:cstheme="minorHAnsi"/>
          <w:szCs w:val="20"/>
          <w:lang w:eastAsia="en-GB"/>
        </w:rPr>
      </w:pPr>
      <w:ins w:id="830" w:author="Gareth" w:date="2013-10-24T20:20:00Z">
        <w:r w:rsidRPr="00005013">
          <w:rPr>
            <w:rFonts w:asciiTheme="minorHAnsi" w:hAnsiTheme="minorHAnsi" w:cstheme="minorHAnsi"/>
            <w:szCs w:val="20"/>
            <w:lang w:eastAsia="en-GB"/>
          </w:rPr>
          <w:t>The basic problem is that the microphone output voltage is too small for the requirements of the power amplifier.</w:t>
        </w:r>
      </w:ins>
    </w:p>
    <w:p w:rsidR="00005013" w:rsidRPr="00005013" w:rsidRDefault="00005013" w:rsidP="00005013">
      <w:pPr>
        <w:rPr>
          <w:ins w:id="831" w:author="Gareth" w:date="2013-10-24T20:20:00Z"/>
          <w:rFonts w:asciiTheme="minorHAnsi" w:hAnsiTheme="minorHAnsi" w:cstheme="minorHAnsi"/>
          <w:szCs w:val="20"/>
          <w:lang w:eastAsia="en-GB"/>
        </w:rPr>
      </w:pPr>
    </w:p>
    <w:p w:rsidR="00005013" w:rsidRPr="00005013" w:rsidRDefault="00005013" w:rsidP="00005013">
      <w:pPr>
        <w:rPr>
          <w:ins w:id="832" w:author="Gareth" w:date="2013-10-24T20:20:00Z"/>
          <w:rFonts w:asciiTheme="minorHAnsi" w:hAnsiTheme="minorHAnsi" w:cstheme="minorHAnsi"/>
          <w:szCs w:val="20"/>
          <w:lang w:eastAsia="en-GB"/>
        </w:rPr>
      </w:pPr>
      <w:ins w:id="833" w:author="Gareth" w:date="2013-10-24T20:20:00Z">
        <w:r w:rsidRPr="00005013">
          <w:rPr>
            <w:rFonts w:asciiTheme="minorHAnsi" w:hAnsiTheme="minorHAnsi" w:cstheme="minorHAnsi"/>
            <w:szCs w:val="20"/>
            <w:lang w:eastAsia="en-GB"/>
          </w:rPr>
          <w:t>Your task is to design a suitable pre-amplifier that will amplify the output of the microphone to a suitable level in order to achieve an acceptable output from the speaker.</w:t>
        </w:r>
      </w:ins>
    </w:p>
    <w:p w:rsidR="00005013" w:rsidRPr="00005013" w:rsidRDefault="00005013" w:rsidP="00005013">
      <w:pPr>
        <w:rPr>
          <w:ins w:id="834" w:author="Gareth" w:date="2013-10-24T20:20:00Z"/>
          <w:rFonts w:asciiTheme="minorHAnsi" w:hAnsiTheme="minorHAnsi" w:cstheme="minorHAnsi"/>
          <w:szCs w:val="20"/>
          <w:lang w:eastAsia="en-GB"/>
        </w:rPr>
      </w:pPr>
    </w:p>
    <w:p w:rsidR="00005013" w:rsidRPr="00005013" w:rsidRDefault="00005013" w:rsidP="00005013">
      <w:pPr>
        <w:rPr>
          <w:ins w:id="835" w:author="Gareth" w:date="2013-10-24T20:20:00Z"/>
          <w:rFonts w:asciiTheme="minorHAnsi" w:hAnsiTheme="minorHAnsi" w:cstheme="minorHAnsi"/>
          <w:szCs w:val="20"/>
          <w:lang w:eastAsia="en-GB"/>
        </w:rPr>
      </w:pPr>
    </w:p>
    <w:p w:rsidR="00005013" w:rsidRPr="00005013" w:rsidRDefault="00005013" w:rsidP="00005013">
      <w:pPr>
        <w:rPr>
          <w:ins w:id="836" w:author="Gareth" w:date="2013-10-24T20:20:00Z"/>
          <w:rFonts w:asciiTheme="minorHAnsi" w:hAnsiTheme="minorHAnsi" w:cstheme="minorHAnsi"/>
          <w:b/>
          <w:bCs/>
          <w:i/>
          <w:iCs/>
          <w:szCs w:val="20"/>
          <w:lang w:eastAsia="en-GB"/>
        </w:rPr>
      </w:pPr>
      <w:ins w:id="837" w:author="Gareth" w:date="2013-10-24T20:20:00Z">
        <w:r w:rsidRPr="00005013">
          <w:rPr>
            <w:rFonts w:asciiTheme="minorHAnsi" w:hAnsiTheme="minorHAnsi" w:cstheme="minorHAnsi"/>
            <w:b/>
            <w:bCs/>
            <w:i/>
            <w:iCs/>
            <w:szCs w:val="20"/>
            <w:lang w:eastAsia="en-GB"/>
          </w:rPr>
          <w:t>Specification:</w:t>
        </w:r>
      </w:ins>
    </w:p>
    <w:p w:rsidR="00005013" w:rsidRPr="00005013" w:rsidRDefault="00005013" w:rsidP="00005013">
      <w:pPr>
        <w:rPr>
          <w:ins w:id="838" w:author="Gareth" w:date="2013-10-24T20:20:00Z"/>
          <w:rFonts w:asciiTheme="minorHAnsi" w:hAnsiTheme="minorHAnsi" w:cstheme="minorHAnsi"/>
          <w:i/>
          <w:iCs/>
          <w:szCs w:val="20"/>
          <w:lang w:eastAsia="en-GB"/>
        </w:rPr>
      </w:pPr>
      <w:ins w:id="839" w:author="Gareth" w:date="2013-10-24T20:20:00Z">
        <w:r w:rsidRPr="00005013">
          <w:rPr>
            <w:rFonts w:asciiTheme="minorHAnsi" w:hAnsiTheme="minorHAnsi" w:cstheme="minorHAnsi"/>
            <w:i/>
            <w:iCs/>
            <w:szCs w:val="20"/>
            <w:lang w:eastAsia="en-GB"/>
          </w:rPr>
          <w:t>Investigation of the microphone indicates that it has an output impedance of 500Ω.</w:t>
        </w:r>
      </w:ins>
    </w:p>
    <w:p w:rsidR="00005013" w:rsidRPr="00005013" w:rsidRDefault="00005013" w:rsidP="00005013">
      <w:pPr>
        <w:rPr>
          <w:ins w:id="840" w:author="Gareth" w:date="2013-10-24T20:20:00Z"/>
          <w:rFonts w:asciiTheme="minorHAnsi" w:hAnsiTheme="minorHAnsi" w:cstheme="minorHAnsi"/>
          <w:i/>
          <w:iCs/>
          <w:szCs w:val="20"/>
          <w:lang w:eastAsia="en-GB"/>
        </w:rPr>
      </w:pPr>
      <w:ins w:id="841" w:author="Gareth" w:date="2013-10-24T20:20:00Z">
        <w:r w:rsidRPr="00005013">
          <w:rPr>
            <w:rFonts w:asciiTheme="minorHAnsi" w:hAnsiTheme="minorHAnsi" w:cstheme="minorHAnsi"/>
            <w:i/>
            <w:iCs/>
            <w:szCs w:val="20"/>
            <w:lang w:eastAsia="en-GB"/>
          </w:rPr>
          <w:t>A simple practical test shows that it gives out approximately 50mVRMS with a normal level of voice input. Normal voice level means no whispering or shouting.</w:t>
        </w:r>
      </w:ins>
    </w:p>
    <w:p w:rsidR="00005013" w:rsidRPr="00005013" w:rsidRDefault="00005013" w:rsidP="00005013">
      <w:pPr>
        <w:rPr>
          <w:ins w:id="842" w:author="Gareth" w:date="2013-10-24T20:20:00Z"/>
          <w:rFonts w:asciiTheme="minorHAnsi" w:hAnsiTheme="minorHAnsi" w:cstheme="minorHAnsi"/>
          <w:i/>
          <w:iCs/>
          <w:szCs w:val="20"/>
          <w:lang w:eastAsia="en-GB"/>
        </w:rPr>
      </w:pPr>
    </w:p>
    <w:p w:rsidR="00005013" w:rsidRPr="00005013" w:rsidRDefault="00005013" w:rsidP="00005013">
      <w:pPr>
        <w:rPr>
          <w:ins w:id="843" w:author="Gareth" w:date="2013-10-24T20:20:00Z"/>
          <w:rFonts w:asciiTheme="minorHAnsi" w:hAnsiTheme="minorHAnsi" w:cstheme="minorHAnsi"/>
          <w:i/>
          <w:iCs/>
          <w:szCs w:val="20"/>
          <w:lang w:eastAsia="en-GB"/>
        </w:rPr>
      </w:pPr>
      <w:ins w:id="844" w:author="Gareth" w:date="2013-10-24T20:20:00Z">
        <w:r w:rsidRPr="00005013">
          <w:rPr>
            <w:rFonts w:asciiTheme="minorHAnsi" w:hAnsiTheme="minorHAnsi" w:cstheme="minorHAnsi"/>
            <w:i/>
            <w:iCs/>
            <w:szCs w:val="20"/>
            <w:lang w:eastAsia="en-GB"/>
          </w:rPr>
          <w:t>This signal, when amplified and fed to the speaker, should result in a speaker output that is noticeably louder than the original voice source.</w:t>
        </w:r>
      </w:ins>
    </w:p>
    <w:p w:rsidR="00005013" w:rsidRPr="00005013" w:rsidRDefault="00005013" w:rsidP="00005013">
      <w:pPr>
        <w:rPr>
          <w:ins w:id="845" w:author="Gareth" w:date="2013-10-24T20:20:00Z"/>
          <w:rFonts w:asciiTheme="minorHAnsi" w:hAnsiTheme="minorHAnsi" w:cstheme="minorHAnsi"/>
          <w:i/>
          <w:iCs/>
          <w:szCs w:val="20"/>
          <w:lang w:eastAsia="en-GB"/>
        </w:rPr>
      </w:pPr>
    </w:p>
    <w:p w:rsidR="00005013" w:rsidRPr="00005013" w:rsidRDefault="00005013" w:rsidP="00005013">
      <w:pPr>
        <w:rPr>
          <w:ins w:id="846" w:author="Gareth" w:date="2013-10-24T20:20:00Z"/>
          <w:rFonts w:asciiTheme="minorHAnsi" w:hAnsiTheme="minorHAnsi" w:cstheme="minorHAnsi"/>
          <w:i/>
          <w:iCs/>
          <w:szCs w:val="20"/>
          <w:lang w:eastAsia="en-GB"/>
        </w:rPr>
      </w:pPr>
      <w:ins w:id="847" w:author="Gareth" w:date="2013-10-24T20:20:00Z">
        <w:r w:rsidRPr="00005013">
          <w:rPr>
            <w:rFonts w:asciiTheme="minorHAnsi" w:hAnsiTheme="minorHAnsi" w:cstheme="minorHAnsi"/>
            <w:i/>
            <w:iCs/>
            <w:szCs w:val="20"/>
            <w:lang w:eastAsia="en-GB"/>
          </w:rPr>
          <w:t xml:space="preserve"> Assume V</w:t>
        </w:r>
        <w:r w:rsidRPr="00005013">
          <w:rPr>
            <w:rFonts w:asciiTheme="minorHAnsi" w:hAnsiTheme="minorHAnsi" w:cstheme="minorHAnsi"/>
            <w:i/>
            <w:iCs/>
            <w:szCs w:val="20"/>
            <w:vertAlign w:val="superscript"/>
            <w:lang w:eastAsia="en-GB"/>
          </w:rPr>
          <w:t>cc</w:t>
        </w:r>
        <w:r w:rsidRPr="00005013">
          <w:rPr>
            <w:rFonts w:asciiTheme="minorHAnsi" w:hAnsiTheme="minorHAnsi" w:cstheme="minorHAnsi"/>
            <w:i/>
            <w:iCs/>
            <w:szCs w:val="20"/>
            <w:lang w:eastAsia="en-GB"/>
          </w:rPr>
          <w:t xml:space="preserve"> = 12 volts</w:t>
        </w:r>
      </w:ins>
    </w:p>
    <w:p w:rsidR="00005013" w:rsidRPr="00005013" w:rsidRDefault="00005013" w:rsidP="00005013">
      <w:pPr>
        <w:rPr>
          <w:ins w:id="848" w:author="Gareth" w:date="2013-10-24T20:20:00Z"/>
          <w:rFonts w:asciiTheme="minorHAnsi" w:hAnsiTheme="minorHAnsi" w:cstheme="minorHAnsi"/>
          <w:i/>
          <w:iCs/>
          <w:szCs w:val="20"/>
          <w:lang w:eastAsia="en-GB"/>
        </w:rPr>
      </w:pPr>
      <w:ins w:id="849" w:author="Gareth" w:date="2013-10-24T20:20:00Z">
        <w:r w:rsidRPr="00005013">
          <w:rPr>
            <w:rFonts w:asciiTheme="minorHAnsi" w:hAnsiTheme="minorHAnsi" w:cstheme="minorHAnsi"/>
            <w:i/>
            <w:iCs/>
            <w:szCs w:val="20"/>
            <w:lang w:eastAsia="en-GB"/>
          </w:rPr>
          <w:t>An output voltage, from the pre-amplifier of approximately 200-400mVRMS,</w:t>
        </w:r>
        <w:r w:rsidRPr="00005013">
          <w:rPr>
            <w:rFonts w:asciiTheme="minorHAnsi" w:hAnsiTheme="minorHAnsi" w:cstheme="minorHAnsi"/>
            <w:i/>
            <w:iCs/>
            <w:szCs w:val="20"/>
            <w:u w:val="single"/>
            <w:lang w:eastAsia="en-GB"/>
          </w:rPr>
          <w:t xml:space="preserve"> </w:t>
        </w:r>
        <w:r w:rsidRPr="00005013">
          <w:rPr>
            <w:rFonts w:asciiTheme="minorHAnsi" w:hAnsiTheme="minorHAnsi" w:cstheme="minorHAnsi"/>
            <w:i/>
            <w:iCs/>
            <w:sz w:val="32"/>
            <w:szCs w:val="20"/>
            <w:u w:val="single"/>
            <w:lang w:eastAsia="en-GB"/>
          </w:rPr>
          <w:t>on load</w:t>
        </w:r>
        <w:r w:rsidRPr="00005013">
          <w:rPr>
            <w:rFonts w:asciiTheme="minorHAnsi" w:hAnsiTheme="minorHAnsi" w:cstheme="minorHAnsi"/>
            <w:i/>
            <w:iCs/>
            <w:szCs w:val="20"/>
            <w:lang w:eastAsia="en-GB"/>
          </w:rPr>
          <w:t>, will give rise to a suitable output volume. A low frequency cut off of 20Hz, or lower must be achieved. The load resistance is 4.7kΩ.</w:t>
        </w:r>
      </w:ins>
    </w:p>
    <w:p w:rsidR="00005013" w:rsidRPr="00005013" w:rsidRDefault="00005013" w:rsidP="00005013">
      <w:pPr>
        <w:rPr>
          <w:ins w:id="850" w:author="Gareth" w:date="2013-10-24T20:20:00Z"/>
          <w:rFonts w:asciiTheme="minorHAnsi" w:hAnsiTheme="minorHAnsi" w:cstheme="minorHAnsi"/>
          <w:szCs w:val="20"/>
          <w:lang w:eastAsia="en-GB"/>
        </w:rPr>
      </w:pPr>
    </w:p>
    <w:p w:rsidR="00005013" w:rsidRPr="00005013" w:rsidRDefault="00005013" w:rsidP="00005013">
      <w:pPr>
        <w:rPr>
          <w:ins w:id="851" w:author="Gareth" w:date="2013-10-24T20:20:00Z"/>
          <w:rFonts w:asciiTheme="minorHAnsi" w:hAnsiTheme="minorHAnsi" w:cstheme="minorHAnsi"/>
          <w:i/>
          <w:iCs/>
          <w:szCs w:val="20"/>
          <w:lang w:eastAsia="en-GB"/>
        </w:rPr>
      </w:pPr>
      <w:ins w:id="852" w:author="Gareth" w:date="2013-10-24T20:20:00Z">
        <w:r w:rsidRPr="00005013">
          <w:rPr>
            <w:rFonts w:asciiTheme="minorHAnsi" w:hAnsiTheme="minorHAnsi" w:cstheme="minorHAnsi"/>
            <w:i/>
            <w:iCs/>
            <w:szCs w:val="20"/>
            <w:lang w:eastAsia="en-GB"/>
          </w:rPr>
          <w:t>Your design should take account of preferred component values.</w:t>
        </w:r>
      </w:ins>
    </w:p>
    <w:p w:rsidR="00005013" w:rsidRPr="00005013" w:rsidRDefault="00005013" w:rsidP="00005013">
      <w:pPr>
        <w:rPr>
          <w:ins w:id="853" w:author="Gareth" w:date="2013-10-24T20:20:00Z"/>
          <w:rFonts w:asciiTheme="minorHAnsi" w:hAnsiTheme="minorHAnsi" w:cstheme="minorHAnsi"/>
          <w:i/>
          <w:iCs/>
          <w:szCs w:val="20"/>
          <w:lang w:eastAsia="en-GB"/>
        </w:rPr>
      </w:pPr>
    </w:p>
    <w:p w:rsidR="00005013" w:rsidRPr="00005013" w:rsidRDefault="00005013" w:rsidP="00005013">
      <w:pPr>
        <w:rPr>
          <w:ins w:id="854" w:author="Gareth" w:date="2013-10-24T20:20:00Z"/>
          <w:rFonts w:asciiTheme="minorHAnsi" w:hAnsiTheme="minorHAnsi" w:cstheme="minorHAnsi"/>
          <w:i/>
          <w:iCs/>
          <w:szCs w:val="20"/>
          <w:lang w:eastAsia="en-GB"/>
        </w:rPr>
      </w:pPr>
      <w:ins w:id="855" w:author="Gareth" w:date="2013-10-24T20:20:00Z">
        <w:r w:rsidRPr="00005013">
          <w:rPr>
            <w:rFonts w:asciiTheme="minorHAnsi" w:hAnsiTheme="minorHAnsi" w:cstheme="minorHAnsi"/>
            <w:i/>
            <w:iCs/>
            <w:szCs w:val="20"/>
            <w:lang w:eastAsia="en-GB"/>
          </w:rPr>
          <w:t>You are required to determine a suitable design for the pre-amplifier, your design assumptions and compromises should be clearly described at the end of the design process.</w:t>
        </w:r>
      </w:ins>
    </w:p>
    <w:p w:rsidR="00005013" w:rsidRPr="00005013" w:rsidRDefault="00005013" w:rsidP="00005013">
      <w:pPr>
        <w:rPr>
          <w:ins w:id="856" w:author="Gareth" w:date="2013-10-24T20:20:00Z"/>
          <w:rFonts w:asciiTheme="minorHAnsi" w:hAnsiTheme="minorHAnsi" w:cstheme="minorHAnsi"/>
          <w:i/>
          <w:iCs/>
          <w:szCs w:val="20"/>
          <w:lang w:eastAsia="en-GB"/>
        </w:rPr>
      </w:pPr>
    </w:p>
    <w:p w:rsidR="00005013" w:rsidRPr="00005013" w:rsidRDefault="00005013" w:rsidP="00005013">
      <w:pPr>
        <w:rPr>
          <w:ins w:id="857" w:author="Gareth" w:date="2013-10-24T20:20:00Z"/>
          <w:rFonts w:asciiTheme="minorHAnsi" w:hAnsiTheme="minorHAnsi" w:cstheme="minorHAnsi"/>
          <w:szCs w:val="20"/>
          <w:lang w:eastAsia="en-GB"/>
        </w:rPr>
      </w:pPr>
      <w:ins w:id="858" w:author="Gareth" w:date="2013-10-24T20:20:00Z">
        <w:r w:rsidRPr="00005013">
          <w:rPr>
            <w:rFonts w:asciiTheme="minorHAnsi" w:hAnsiTheme="minorHAnsi" w:cstheme="minorHAnsi"/>
            <w:szCs w:val="20"/>
            <w:lang w:eastAsia="en-GB"/>
          </w:rPr>
          <w:t>You will be allowed to refer to the following handouts:</w:t>
        </w:r>
      </w:ins>
    </w:p>
    <w:p w:rsidR="00005013" w:rsidRPr="00005013" w:rsidRDefault="00005013" w:rsidP="00005013">
      <w:pPr>
        <w:rPr>
          <w:ins w:id="859" w:author="Gareth" w:date="2013-10-24T20:20:00Z"/>
          <w:rFonts w:asciiTheme="minorHAnsi" w:hAnsiTheme="minorHAnsi" w:cstheme="minorHAnsi"/>
          <w:szCs w:val="20"/>
          <w:lang w:eastAsia="en-GB"/>
        </w:rPr>
      </w:pPr>
      <w:ins w:id="860" w:author="Gareth" w:date="2013-10-24T20:20:00Z">
        <w:r w:rsidRPr="00005013">
          <w:rPr>
            <w:rFonts w:asciiTheme="minorHAnsi" w:hAnsiTheme="minorHAnsi" w:cstheme="minorHAnsi"/>
            <w:szCs w:val="20"/>
            <w:lang w:eastAsia="en-GB"/>
          </w:rPr>
          <w:t>Rule of Thumb Design Information</w:t>
        </w:r>
      </w:ins>
    </w:p>
    <w:p w:rsidR="00005013" w:rsidRPr="00005013" w:rsidRDefault="00005013" w:rsidP="00005013">
      <w:pPr>
        <w:rPr>
          <w:ins w:id="861" w:author="Gareth" w:date="2013-10-24T20:20:00Z"/>
          <w:rFonts w:asciiTheme="minorHAnsi" w:hAnsiTheme="minorHAnsi" w:cstheme="minorHAnsi"/>
          <w:szCs w:val="20"/>
          <w:lang w:eastAsia="en-GB"/>
        </w:rPr>
      </w:pPr>
      <w:ins w:id="862" w:author="Gareth" w:date="2013-10-24T20:20:00Z">
        <w:r w:rsidRPr="00005013">
          <w:rPr>
            <w:rFonts w:asciiTheme="minorHAnsi" w:hAnsiTheme="minorHAnsi" w:cstheme="minorHAnsi"/>
            <w:szCs w:val="20"/>
            <w:lang w:eastAsia="en-GB"/>
          </w:rPr>
          <w:t>Split Emitter Design Information</w:t>
        </w:r>
      </w:ins>
    </w:p>
    <w:p w:rsidR="00005013" w:rsidRPr="00005013" w:rsidRDefault="00005013" w:rsidP="00005013">
      <w:pPr>
        <w:rPr>
          <w:ins w:id="863" w:author="Gareth" w:date="2013-10-24T20:20:00Z"/>
          <w:rFonts w:asciiTheme="minorHAnsi" w:hAnsiTheme="minorHAnsi" w:cstheme="minorHAnsi"/>
          <w:szCs w:val="20"/>
          <w:lang w:eastAsia="en-GB"/>
        </w:rPr>
      </w:pPr>
      <w:ins w:id="864" w:author="Gareth" w:date="2013-10-24T20:20:00Z">
        <w:r w:rsidRPr="00005013">
          <w:rPr>
            <w:rFonts w:asciiTheme="minorHAnsi" w:hAnsiTheme="minorHAnsi" w:cstheme="minorHAnsi"/>
            <w:szCs w:val="20"/>
            <w:lang w:eastAsia="en-GB"/>
          </w:rPr>
          <w:t>Emitter Bypass Capacitor Information</w:t>
        </w:r>
      </w:ins>
    </w:p>
    <w:p w:rsidR="00005013" w:rsidRPr="00005013" w:rsidRDefault="00005013" w:rsidP="00005013">
      <w:pPr>
        <w:rPr>
          <w:ins w:id="865" w:author="Gareth" w:date="2013-10-24T20:20:00Z"/>
          <w:rFonts w:asciiTheme="minorHAnsi" w:hAnsiTheme="minorHAnsi" w:cstheme="minorHAnsi"/>
          <w:szCs w:val="20"/>
          <w:lang w:eastAsia="en-GB"/>
        </w:rPr>
      </w:pPr>
      <w:ins w:id="866" w:author="Gareth" w:date="2013-10-24T20:20:00Z">
        <w:r w:rsidRPr="00005013">
          <w:rPr>
            <w:rFonts w:asciiTheme="minorHAnsi" w:hAnsiTheme="minorHAnsi" w:cstheme="minorHAnsi"/>
            <w:szCs w:val="20"/>
            <w:lang w:eastAsia="en-GB"/>
          </w:rPr>
          <w:t>Preferred value resistor and capacitor list.</w:t>
        </w:r>
      </w:ins>
    </w:p>
    <w:p w:rsidR="00005013" w:rsidRPr="00005013" w:rsidRDefault="00005013" w:rsidP="00005013">
      <w:pPr>
        <w:rPr>
          <w:ins w:id="867" w:author="Gareth" w:date="2013-10-24T20:20:00Z"/>
          <w:b/>
          <w:lang w:eastAsia="en-GB"/>
        </w:rPr>
      </w:pPr>
    </w:p>
    <w:p w:rsidR="00005013" w:rsidRPr="00005013" w:rsidRDefault="00005013" w:rsidP="00005013">
      <w:pPr>
        <w:rPr>
          <w:ins w:id="868" w:author="Gareth" w:date="2013-10-24T20:20:00Z"/>
          <w:b/>
          <w:lang w:eastAsia="en-GB"/>
        </w:rPr>
      </w:pPr>
    </w:p>
    <w:p w:rsidR="00005013" w:rsidRPr="00005013" w:rsidRDefault="00005013" w:rsidP="00005013">
      <w:pPr>
        <w:rPr>
          <w:ins w:id="869" w:author="Gareth" w:date="2013-10-24T20:20:00Z"/>
          <w:b/>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005013" w:rsidRPr="00005013" w:rsidTr="002362F3">
        <w:trPr>
          <w:trHeight w:val="414"/>
          <w:ins w:id="870" w:author="Gareth" w:date="2013-10-24T20:20:00Z"/>
        </w:trPr>
        <w:tc>
          <w:tcPr>
            <w:tcW w:w="10670" w:type="dxa"/>
            <w:shd w:val="clear" w:color="auto" w:fill="D9D9D9"/>
          </w:tcPr>
          <w:p w:rsidR="00005013" w:rsidRPr="00005013" w:rsidRDefault="00005013" w:rsidP="00005013">
            <w:pPr>
              <w:rPr>
                <w:ins w:id="871" w:author="Gareth" w:date="2013-10-24T20:20:00Z"/>
                <w:rFonts w:ascii="Calibri" w:hAnsi="Calibri" w:cs="Arial"/>
                <w:b/>
                <w:caps/>
                <w:sz w:val="40"/>
                <w:szCs w:val="20"/>
                <w:lang w:eastAsia="en-GB"/>
              </w:rPr>
            </w:pPr>
            <w:ins w:id="872" w:author="Gareth" w:date="2013-10-24T20:20:00Z">
              <w:r w:rsidRPr="00005013">
                <w:rPr>
                  <w:rFonts w:ascii="Calibri" w:hAnsi="Calibri" w:cs="Arial"/>
                  <w:b/>
                  <w:caps/>
                  <w:sz w:val="40"/>
                  <w:szCs w:val="20"/>
                  <w:lang w:eastAsia="en-GB"/>
                </w:rPr>
                <w:t>GUIDANCE FOR Students IN THE COMPLETION OF TASKS</w:t>
              </w:r>
            </w:ins>
          </w:p>
        </w:tc>
      </w:tr>
    </w:tbl>
    <w:p w:rsidR="00005013" w:rsidRPr="00005013" w:rsidRDefault="00005013" w:rsidP="00005013">
      <w:pPr>
        <w:rPr>
          <w:ins w:id="873" w:author="Gareth" w:date="2013-10-24T20:20:00Z"/>
          <w:sz w:val="22"/>
          <w:szCs w:val="22"/>
          <w:lang w:eastAsia="en-GB"/>
        </w:rPr>
      </w:pPr>
    </w:p>
    <w:p w:rsidR="00005013" w:rsidRPr="00005013" w:rsidRDefault="00005013" w:rsidP="00005013">
      <w:pPr>
        <w:rPr>
          <w:ins w:id="874" w:author="Gareth" w:date="2013-10-24T20:20:00Z"/>
          <w:sz w:val="22"/>
          <w:szCs w:val="22"/>
          <w:lang w:eastAsia="en-GB"/>
        </w:rPr>
      </w:pPr>
      <w:ins w:id="875" w:author="Gareth" w:date="2013-10-24T20:20:00Z">
        <w:r w:rsidRPr="00005013">
          <w:rPr>
            <w:rFonts w:ascii="Calibri" w:hAnsi="Calibri"/>
            <w:i/>
            <w:sz w:val="20"/>
            <w:szCs w:val="20"/>
            <w:lang w:eastAsia="en-GB"/>
          </w:rPr>
          <w:t>(Lecturer – please insert guidance for students here. Please link the task(s) to the five common assessment criteria overleaf)</w:t>
        </w:r>
      </w:ins>
    </w:p>
    <w:p w:rsidR="00005013" w:rsidRPr="00005013" w:rsidRDefault="00005013" w:rsidP="00005013">
      <w:pPr>
        <w:rPr>
          <w:ins w:id="876" w:author="Gareth" w:date="2013-10-24T20:20:00Z"/>
          <w:sz w:val="20"/>
          <w:szCs w:val="20"/>
          <w:lang w:eastAsia="en-GB"/>
        </w:rPr>
      </w:pPr>
    </w:p>
    <w:p w:rsidR="00005013" w:rsidRPr="00005013" w:rsidRDefault="00005013" w:rsidP="00005013">
      <w:pPr>
        <w:rPr>
          <w:ins w:id="877" w:author="Gareth" w:date="2013-10-24T20:20:00Z"/>
          <w:rFonts w:asciiTheme="minorHAnsi" w:hAnsiTheme="minorHAnsi" w:cstheme="minorHAnsi"/>
          <w:b/>
          <w:szCs w:val="20"/>
          <w:lang w:eastAsia="en-GB"/>
        </w:rPr>
      </w:pPr>
    </w:p>
    <w:p w:rsidR="00005013" w:rsidRPr="00005013" w:rsidRDefault="00005013" w:rsidP="00005013">
      <w:pPr>
        <w:rPr>
          <w:ins w:id="878" w:author="Gareth" w:date="2013-10-24T20:20:00Z"/>
          <w:rFonts w:asciiTheme="minorHAnsi" w:hAnsiTheme="minorHAnsi" w:cstheme="minorHAnsi"/>
          <w:szCs w:val="20"/>
          <w:lang w:eastAsia="en-GB"/>
        </w:rPr>
      </w:pPr>
      <w:ins w:id="879" w:author="Gareth" w:date="2013-10-24T20:20:00Z">
        <w:r w:rsidRPr="00005013">
          <w:rPr>
            <w:rFonts w:asciiTheme="minorHAnsi" w:hAnsiTheme="minorHAnsi" w:cstheme="minorHAnsi"/>
            <w:szCs w:val="20"/>
            <w:lang w:eastAsia="en-GB"/>
          </w:rPr>
          <w:t>This assignment is divided into three stages: ie. the Design Stage, the Simulation Stage and the Presentation Stage.</w:t>
        </w:r>
      </w:ins>
    </w:p>
    <w:p w:rsidR="00005013" w:rsidRPr="00005013" w:rsidRDefault="00005013" w:rsidP="00005013">
      <w:pPr>
        <w:rPr>
          <w:ins w:id="880" w:author="Gareth" w:date="2013-10-24T20:20:00Z"/>
          <w:rFonts w:asciiTheme="minorHAnsi" w:hAnsiTheme="minorHAnsi" w:cstheme="minorHAnsi"/>
          <w:szCs w:val="20"/>
          <w:lang w:eastAsia="en-GB"/>
        </w:rPr>
      </w:pPr>
      <w:ins w:id="881" w:author="Gareth" w:date="2013-10-24T20:20:00Z">
        <w:r w:rsidRPr="00005013">
          <w:rPr>
            <w:rFonts w:asciiTheme="minorHAnsi" w:hAnsiTheme="minorHAnsi" w:cstheme="minorHAnsi"/>
            <w:szCs w:val="20"/>
            <w:lang w:eastAsia="en-GB"/>
          </w:rPr>
          <w:t>You will be allowed a total of 2 hours for the design and simulation stages. This will take place under EXAM CONDITIONS. You will be allowed a further 20 minutes for the presentation stage, at a later date.</w:t>
        </w:r>
      </w:ins>
    </w:p>
    <w:p w:rsidR="00005013" w:rsidRPr="00005013" w:rsidRDefault="00005013" w:rsidP="00005013">
      <w:pPr>
        <w:rPr>
          <w:ins w:id="882" w:author="Gareth" w:date="2013-10-24T20:20:00Z"/>
          <w:rFonts w:asciiTheme="minorHAnsi" w:hAnsiTheme="minorHAnsi" w:cstheme="minorHAnsi"/>
          <w:szCs w:val="20"/>
          <w:lang w:eastAsia="en-GB"/>
        </w:rPr>
      </w:pPr>
    </w:p>
    <w:p w:rsidR="00005013" w:rsidRPr="00005013" w:rsidRDefault="00005013" w:rsidP="00005013">
      <w:pPr>
        <w:rPr>
          <w:ins w:id="883" w:author="Gareth" w:date="2013-10-24T20:20:00Z"/>
          <w:rFonts w:asciiTheme="minorHAnsi" w:hAnsiTheme="minorHAnsi" w:cstheme="minorHAnsi"/>
          <w:b/>
          <w:szCs w:val="20"/>
          <w:lang w:eastAsia="en-GB"/>
        </w:rPr>
      </w:pPr>
      <w:ins w:id="884" w:author="Gareth" w:date="2013-10-24T20:20:00Z">
        <w:r w:rsidRPr="00005013">
          <w:rPr>
            <w:rFonts w:asciiTheme="minorHAnsi" w:hAnsiTheme="minorHAnsi" w:cstheme="minorHAnsi"/>
            <w:b/>
            <w:szCs w:val="20"/>
            <w:lang w:eastAsia="en-GB"/>
          </w:rPr>
          <w:t>Design Stage</w:t>
        </w:r>
      </w:ins>
    </w:p>
    <w:p w:rsidR="00005013" w:rsidRPr="00005013" w:rsidRDefault="00005013" w:rsidP="00005013">
      <w:pPr>
        <w:rPr>
          <w:ins w:id="885" w:author="Gareth" w:date="2013-10-24T20:20:00Z"/>
          <w:rFonts w:asciiTheme="minorHAnsi" w:hAnsiTheme="minorHAnsi" w:cstheme="minorHAnsi"/>
          <w:szCs w:val="20"/>
          <w:lang w:eastAsia="en-GB"/>
        </w:rPr>
      </w:pPr>
      <w:ins w:id="886" w:author="Gareth" w:date="2013-10-24T20:20:00Z">
        <w:r w:rsidRPr="00005013">
          <w:rPr>
            <w:rFonts w:asciiTheme="minorHAnsi" w:hAnsiTheme="minorHAnsi" w:cstheme="minorHAnsi"/>
            <w:szCs w:val="20"/>
            <w:lang w:eastAsia="en-GB"/>
          </w:rPr>
          <w:t>You should allow no less than one hour and no more than 1.5 hours for the design stage. After the design stage you must draw a line under your design and calculation details and move on to the simulation stage for the remaining part of the 2 hours allocated for the combined Design and Simulation stages.</w:t>
        </w:r>
      </w:ins>
    </w:p>
    <w:p w:rsidR="00005013" w:rsidRPr="00005013" w:rsidRDefault="00005013" w:rsidP="00005013">
      <w:pPr>
        <w:rPr>
          <w:ins w:id="887" w:author="Gareth" w:date="2013-10-24T20:20:00Z"/>
          <w:rFonts w:asciiTheme="minorHAnsi" w:hAnsiTheme="minorHAnsi" w:cstheme="minorHAnsi"/>
          <w:szCs w:val="20"/>
          <w:lang w:eastAsia="en-GB"/>
        </w:rPr>
      </w:pPr>
    </w:p>
    <w:p w:rsidR="00005013" w:rsidRPr="00005013" w:rsidRDefault="00005013" w:rsidP="00005013">
      <w:pPr>
        <w:rPr>
          <w:ins w:id="888" w:author="Gareth" w:date="2013-10-24T20:20:00Z"/>
          <w:rFonts w:asciiTheme="minorHAnsi" w:hAnsiTheme="minorHAnsi" w:cstheme="minorHAnsi"/>
          <w:b/>
          <w:szCs w:val="20"/>
          <w:lang w:eastAsia="en-GB"/>
        </w:rPr>
      </w:pPr>
      <w:ins w:id="889" w:author="Gareth" w:date="2013-10-24T20:20:00Z">
        <w:r w:rsidRPr="00005013">
          <w:rPr>
            <w:rFonts w:asciiTheme="minorHAnsi" w:hAnsiTheme="minorHAnsi" w:cstheme="minorHAnsi"/>
            <w:b/>
            <w:szCs w:val="20"/>
            <w:lang w:eastAsia="en-GB"/>
          </w:rPr>
          <w:t>Simulation stage</w:t>
        </w:r>
      </w:ins>
    </w:p>
    <w:p w:rsidR="00005013" w:rsidRPr="00005013" w:rsidRDefault="00005013" w:rsidP="00005013">
      <w:pPr>
        <w:rPr>
          <w:ins w:id="890" w:author="Gareth" w:date="2013-10-24T20:20:00Z"/>
          <w:rFonts w:asciiTheme="minorHAnsi" w:hAnsiTheme="minorHAnsi" w:cstheme="minorHAnsi"/>
          <w:szCs w:val="20"/>
          <w:lang w:eastAsia="en-GB"/>
        </w:rPr>
      </w:pPr>
      <w:ins w:id="891" w:author="Gareth" w:date="2013-10-24T20:20:00Z">
        <w:r w:rsidRPr="00005013">
          <w:rPr>
            <w:rFonts w:asciiTheme="minorHAnsi" w:hAnsiTheme="minorHAnsi" w:cstheme="minorHAnsi"/>
            <w:szCs w:val="20"/>
            <w:lang w:eastAsia="en-GB"/>
          </w:rPr>
          <w:t xml:space="preserve">Simulate the circuit and </w:t>
        </w:r>
        <w:r w:rsidRPr="00005013">
          <w:rPr>
            <w:rFonts w:asciiTheme="minorHAnsi" w:hAnsiTheme="minorHAnsi" w:cstheme="minorHAnsi"/>
            <w:b/>
            <w:szCs w:val="20"/>
            <w:lang w:eastAsia="en-GB"/>
          </w:rPr>
          <w:t>make maximum usage of the simulation features</w:t>
        </w:r>
        <w:r w:rsidRPr="00005013">
          <w:rPr>
            <w:rFonts w:asciiTheme="minorHAnsi" w:hAnsiTheme="minorHAnsi" w:cstheme="minorHAnsi"/>
            <w:szCs w:val="20"/>
            <w:lang w:eastAsia="en-GB"/>
          </w:rPr>
          <w:t xml:space="preserve"> provide within the package. You should produce waveform and frequency response displays as part of the simulation exercise. Should you make any further design modifications, as a result of simulation, you must note these on your answer sheet </w:t>
        </w:r>
        <w:r w:rsidRPr="00005013">
          <w:rPr>
            <w:rFonts w:asciiTheme="minorHAnsi" w:hAnsiTheme="minorHAnsi" w:cstheme="minorHAnsi"/>
            <w:b/>
            <w:szCs w:val="20"/>
            <w:lang w:eastAsia="en-GB"/>
          </w:rPr>
          <w:t xml:space="preserve">after </w:t>
        </w:r>
        <w:r w:rsidRPr="00005013">
          <w:rPr>
            <w:rFonts w:asciiTheme="minorHAnsi" w:hAnsiTheme="minorHAnsi" w:cstheme="minorHAnsi"/>
            <w:szCs w:val="20"/>
            <w:lang w:eastAsia="en-GB"/>
          </w:rPr>
          <w:t>the paper design exercise and they should come under a heading of DESIGN MODIFICATIONS. After the two hours you will have to SAVE YOUR SIMULATION to the PC and submit your design calculations.</w:t>
        </w:r>
      </w:ins>
    </w:p>
    <w:p w:rsidR="00005013" w:rsidRPr="00005013" w:rsidRDefault="00005013" w:rsidP="00005013">
      <w:pPr>
        <w:rPr>
          <w:ins w:id="892" w:author="Gareth" w:date="2013-10-24T20:20:00Z"/>
          <w:rFonts w:asciiTheme="minorHAnsi" w:hAnsiTheme="minorHAnsi" w:cstheme="minorHAnsi"/>
          <w:szCs w:val="20"/>
          <w:lang w:eastAsia="en-GB"/>
        </w:rPr>
      </w:pPr>
    </w:p>
    <w:p w:rsidR="00005013" w:rsidRPr="00005013" w:rsidRDefault="00005013" w:rsidP="00005013">
      <w:pPr>
        <w:rPr>
          <w:ins w:id="893" w:author="Gareth" w:date="2013-10-24T20:20:00Z"/>
          <w:rFonts w:asciiTheme="minorHAnsi" w:hAnsiTheme="minorHAnsi" w:cstheme="minorHAnsi"/>
          <w:b/>
          <w:szCs w:val="20"/>
          <w:lang w:eastAsia="en-GB"/>
        </w:rPr>
      </w:pPr>
      <w:ins w:id="894" w:author="Gareth" w:date="2013-10-24T20:20:00Z">
        <w:r w:rsidRPr="00005013">
          <w:rPr>
            <w:rFonts w:asciiTheme="minorHAnsi" w:hAnsiTheme="minorHAnsi" w:cstheme="minorHAnsi"/>
            <w:b/>
            <w:szCs w:val="20"/>
            <w:lang w:eastAsia="en-GB"/>
          </w:rPr>
          <w:t>Presentation stage</w:t>
        </w:r>
      </w:ins>
    </w:p>
    <w:p w:rsidR="00005013" w:rsidRPr="00005013" w:rsidRDefault="00005013" w:rsidP="00005013">
      <w:pPr>
        <w:rPr>
          <w:ins w:id="895" w:author="Gareth" w:date="2013-10-24T20:20:00Z"/>
          <w:rFonts w:asciiTheme="minorHAnsi" w:hAnsiTheme="minorHAnsi" w:cstheme="minorHAnsi"/>
          <w:szCs w:val="20"/>
          <w:lang w:eastAsia="en-GB"/>
        </w:rPr>
      </w:pPr>
      <w:ins w:id="896" w:author="Gareth" w:date="2013-10-24T20:20:00Z">
        <w:r w:rsidRPr="00005013">
          <w:rPr>
            <w:rFonts w:asciiTheme="minorHAnsi" w:hAnsiTheme="minorHAnsi" w:cstheme="minorHAnsi"/>
            <w:szCs w:val="20"/>
            <w:lang w:eastAsia="en-GB"/>
          </w:rPr>
          <w:t xml:space="preserve">You will also be allowed time to build and test your circuit design. This will not be under exam conditions and the circuit bread-board must be presented for assessment </w:t>
        </w:r>
        <w:r w:rsidRPr="00005013">
          <w:rPr>
            <w:rFonts w:asciiTheme="minorHAnsi" w:hAnsiTheme="minorHAnsi" w:cstheme="minorHAnsi"/>
            <w:b/>
            <w:szCs w:val="20"/>
            <w:lang w:eastAsia="en-GB"/>
          </w:rPr>
          <w:t>within one week of the design stage;.</w:t>
        </w:r>
        <w:r w:rsidRPr="00005013">
          <w:rPr>
            <w:rFonts w:asciiTheme="minorHAnsi" w:hAnsiTheme="minorHAnsi" w:cstheme="minorHAnsi"/>
            <w:szCs w:val="20"/>
            <w:lang w:eastAsia="en-GB"/>
          </w:rPr>
          <w:t xml:space="preserve"> this will involve connecting your circuit to a test system, configured by you, to evaluate its performance and conformity to specification. You will then be required to discuss your circuit and its operation as part of the overall assessment for the assignment. You will be allowed to make modifications during the build and test stage should you find that your design does not work as well as expected.</w:t>
        </w:r>
      </w:ins>
    </w:p>
    <w:p w:rsidR="00005013" w:rsidRPr="00005013" w:rsidRDefault="00005013" w:rsidP="00005013">
      <w:pPr>
        <w:rPr>
          <w:ins w:id="897" w:author="Gareth" w:date="2013-10-24T20:20:00Z"/>
          <w:rFonts w:asciiTheme="minorHAnsi" w:hAnsiTheme="minorHAnsi" w:cstheme="minorHAnsi"/>
          <w:b/>
          <w:szCs w:val="20"/>
          <w:lang w:eastAsia="en-GB"/>
        </w:rPr>
      </w:pPr>
    </w:p>
    <w:p w:rsidR="00005013" w:rsidRPr="00005013" w:rsidRDefault="00005013" w:rsidP="00005013">
      <w:pPr>
        <w:rPr>
          <w:ins w:id="898" w:author="Gareth" w:date="2013-10-24T20:20:00Z"/>
          <w:rFonts w:asciiTheme="minorHAnsi" w:hAnsiTheme="minorHAnsi" w:cstheme="minorHAnsi"/>
          <w:b/>
          <w:szCs w:val="20"/>
          <w:lang w:eastAsia="en-GB"/>
        </w:rPr>
      </w:pPr>
      <w:ins w:id="899" w:author="Gareth" w:date="2013-10-24T20:20:00Z">
        <w:r w:rsidRPr="00005013">
          <w:rPr>
            <w:rFonts w:asciiTheme="minorHAnsi" w:hAnsiTheme="minorHAnsi" w:cstheme="minorHAnsi"/>
            <w:b/>
            <w:szCs w:val="20"/>
            <w:lang w:eastAsia="en-GB"/>
          </w:rPr>
          <w:t>Note:</w:t>
        </w:r>
      </w:ins>
    </w:p>
    <w:p w:rsidR="00005013" w:rsidRPr="00005013" w:rsidRDefault="00005013" w:rsidP="00005013">
      <w:pPr>
        <w:rPr>
          <w:ins w:id="900" w:author="Gareth" w:date="2013-10-24T20:20:00Z"/>
          <w:rFonts w:asciiTheme="minorHAnsi" w:hAnsiTheme="minorHAnsi" w:cstheme="minorHAnsi"/>
          <w:b/>
          <w:szCs w:val="20"/>
          <w:lang w:eastAsia="en-GB"/>
        </w:rPr>
      </w:pPr>
      <w:ins w:id="901" w:author="Gareth" w:date="2013-10-24T20:20:00Z">
        <w:r w:rsidRPr="00005013">
          <w:rPr>
            <w:rFonts w:asciiTheme="minorHAnsi" w:hAnsiTheme="minorHAnsi" w:cstheme="minorHAnsi"/>
            <w:b/>
            <w:szCs w:val="20"/>
            <w:lang w:eastAsia="en-GB"/>
          </w:rPr>
          <w:t xml:space="preserve">Any modifications at this stage must be further documented and submitted for assessment on the day of the presentation. </w:t>
        </w:r>
      </w:ins>
    </w:p>
    <w:p w:rsidR="00005013" w:rsidRPr="00005013" w:rsidRDefault="00005013" w:rsidP="00005013">
      <w:pPr>
        <w:rPr>
          <w:ins w:id="902" w:author="Gareth" w:date="2013-10-24T20:20:00Z"/>
          <w:rFonts w:asciiTheme="minorHAnsi" w:hAnsiTheme="minorHAnsi" w:cstheme="minorHAnsi"/>
          <w:sz w:val="20"/>
          <w:szCs w:val="20"/>
          <w:lang w:eastAsia="en-GB"/>
        </w:rPr>
      </w:pPr>
      <w:ins w:id="903" w:author="Gareth" w:date="2013-10-24T20:20:00Z">
        <w:r w:rsidRPr="00005013">
          <w:rPr>
            <w:rFonts w:asciiTheme="minorHAnsi" w:hAnsiTheme="minorHAnsi" w:cstheme="minorHAnsi"/>
            <w:sz w:val="20"/>
            <w:szCs w:val="20"/>
            <w:lang w:eastAsia="en-GB"/>
          </w:rPr>
          <w:br w:type="page"/>
        </w:r>
      </w:ins>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005013" w:rsidRPr="00005013" w:rsidTr="002362F3">
        <w:trPr>
          <w:jc w:val="center"/>
          <w:ins w:id="904" w:author="Gareth" w:date="2013-10-24T20:20:00Z"/>
        </w:trPr>
        <w:tc>
          <w:tcPr>
            <w:tcW w:w="10670" w:type="dxa"/>
            <w:shd w:val="clear" w:color="auto" w:fill="BFBFBF"/>
          </w:tcPr>
          <w:p w:rsidR="00005013" w:rsidRPr="00005013" w:rsidRDefault="00005013" w:rsidP="00005013">
            <w:pPr>
              <w:rPr>
                <w:ins w:id="905" w:author="Gareth" w:date="2013-10-24T20:20:00Z"/>
                <w:sz w:val="20"/>
                <w:szCs w:val="20"/>
                <w:lang w:eastAsia="en-GB"/>
              </w:rPr>
            </w:pPr>
            <w:ins w:id="906" w:author="Gareth" w:date="2013-10-24T20:20:00Z">
              <w:r w:rsidRPr="00005013">
                <w:rPr>
                  <w:sz w:val="32"/>
                  <w:szCs w:val="32"/>
                  <w:lang w:eastAsia="en-GB"/>
                </w:rPr>
                <w:lastRenderedPageBreak/>
                <w:br w:type="page"/>
              </w:r>
              <w:r w:rsidRPr="00005013">
                <w:rPr>
                  <w:rFonts w:ascii="Calibri" w:hAnsi="Calibri" w:cs="Arial"/>
                  <w:b/>
                  <w:caps/>
                  <w:sz w:val="40"/>
                  <w:szCs w:val="20"/>
                  <w:lang w:eastAsia="en-GB"/>
                </w:rPr>
                <w:t xml:space="preserve">                 GRADING criteria and Student FEEDBACK</w:t>
              </w:r>
            </w:ins>
          </w:p>
        </w:tc>
      </w:tr>
    </w:tbl>
    <w:p w:rsidR="00005013" w:rsidRPr="00005013" w:rsidRDefault="00005013" w:rsidP="00005013">
      <w:pPr>
        <w:rPr>
          <w:ins w:id="907" w:author="Gareth" w:date="2013-10-24T20:20:00Z"/>
          <w:sz w:val="20"/>
          <w:szCs w:val="20"/>
          <w:lang w:eastAsia="en-GB"/>
        </w:rPr>
      </w:pPr>
    </w:p>
    <w:p w:rsidR="00005013" w:rsidRPr="00005013" w:rsidRDefault="00005013" w:rsidP="00005013">
      <w:pPr>
        <w:tabs>
          <w:tab w:val="left" w:pos="720"/>
          <w:tab w:val="left" w:pos="1440"/>
        </w:tabs>
        <w:rPr>
          <w:ins w:id="908" w:author="Gareth" w:date="2013-10-24T20:20:00Z"/>
          <w:rFonts w:ascii="Calibri" w:hAnsi="Calibri"/>
          <w:sz w:val="20"/>
          <w:szCs w:val="20"/>
        </w:rPr>
      </w:pPr>
      <w:ins w:id="909" w:author="Gareth" w:date="2013-10-24T20:20:00Z">
        <w:r w:rsidRPr="00005013">
          <w:rPr>
            <w:rFonts w:ascii="Calibri" w:hAnsi="Calibri"/>
            <w:sz w:val="20"/>
            <w:szCs w:val="20"/>
          </w:rPr>
          <w:t xml:space="preserve">This section details the assessment criteria. The </w:t>
        </w:r>
        <w:r w:rsidRPr="00005013">
          <w:rPr>
            <w:rFonts w:ascii="Calibri" w:hAnsi="Calibri"/>
            <w:i/>
            <w:sz w:val="20"/>
            <w:szCs w:val="20"/>
          </w:rPr>
          <w:t>extent</w:t>
        </w:r>
        <w:r w:rsidRPr="00005013">
          <w:rPr>
            <w:rFonts w:ascii="Calibri" w:hAnsi="Calibri"/>
            <w:sz w:val="20"/>
            <w:szCs w:val="20"/>
          </w:rPr>
          <w:t xml:space="preserve"> to which these are demonstrated by you determines your grade. The weightings available for each criterion are shown. Lecturers will use the space provided to comment on the achievement of the task(s), including those areas in which you have performed well and areas that would benefit from development/improvement.</w:t>
        </w:r>
      </w:ins>
    </w:p>
    <w:p w:rsidR="00005013" w:rsidRPr="00005013" w:rsidRDefault="00005013" w:rsidP="00005013">
      <w:pPr>
        <w:rPr>
          <w:ins w:id="910" w:author="Gareth" w:date="2013-10-24T20:20:00Z"/>
          <w:rFonts w:ascii="Calibri" w:hAnsi="Calibri"/>
          <w:b/>
          <w:sz w:val="22"/>
          <w:szCs w:val="22"/>
          <w:lang w:eastAsia="en-GB"/>
        </w:rPr>
        <w:sectPr w:rsidR="00005013" w:rsidRPr="00005013" w:rsidSect="00005013">
          <w:footerReference w:type="default" r:id="rId41"/>
          <w:type w:val="continuous"/>
          <w:pgSz w:w="11894" w:h="16834"/>
          <w:pgMar w:top="720" w:right="720" w:bottom="720" w:left="720" w:header="706" w:footer="454" w:gutter="0"/>
          <w:paperSrc w:first="1" w:other="1"/>
          <w:cols w:space="720"/>
          <w:docGrid w:linePitch="272"/>
        </w:sectPr>
      </w:pPr>
    </w:p>
    <w:p w:rsidR="00005013" w:rsidRPr="00005013" w:rsidRDefault="00005013" w:rsidP="00005013">
      <w:pPr>
        <w:rPr>
          <w:ins w:id="911" w:author="Gareth" w:date="2013-10-24T20:20:00Z"/>
          <w:rFonts w:ascii="Calibri" w:hAnsi="Calibri"/>
          <w:b/>
          <w:sz w:val="22"/>
          <w:szCs w:val="22"/>
          <w:lang w:eastAsia="en-GB"/>
        </w:rPr>
      </w:pPr>
    </w:p>
    <w:tbl>
      <w:tblPr>
        <w:tblW w:w="5000" w:type="pct"/>
        <w:tblLayout w:type="fixed"/>
        <w:tblLook w:val="04A0" w:firstRow="1" w:lastRow="0" w:firstColumn="1" w:lastColumn="0" w:noHBand="0" w:noVBand="1"/>
      </w:tblPr>
      <w:tblGrid>
        <w:gridCol w:w="9464"/>
        <w:gridCol w:w="604"/>
        <w:gridCol w:w="602"/>
      </w:tblGrid>
      <w:tr w:rsidR="00005013" w:rsidRPr="00005013" w:rsidTr="002362F3">
        <w:trPr>
          <w:trHeight w:val="1002"/>
          <w:ins w:id="912" w:author="Gareth" w:date="2013-10-24T20:20:00Z"/>
        </w:trPr>
        <w:tc>
          <w:tcPr>
            <w:tcW w:w="4435" w:type="pct"/>
            <w:tcBorders>
              <w:top w:val="single" w:sz="4" w:space="0" w:color="auto"/>
              <w:left w:val="single" w:sz="4" w:space="0" w:color="auto"/>
              <w:right w:val="single" w:sz="4" w:space="0" w:color="auto"/>
            </w:tcBorders>
            <w:shd w:val="clear" w:color="auto" w:fill="BFBFBF"/>
            <w:vAlign w:val="center"/>
          </w:tcPr>
          <w:p w:rsidR="00005013" w:rsidRPr="00005013" w:rsidRDefault="00005013" w:rsidP="00005013">
            <w:pPr>
              <w:rPr>
                <w:ins w:id="913" w:author="Gareth" w:date="2013-10-24T20:20:00Z"/>
                <w:rFonts w:ascii="Calibri" w:hAnsi="Calibri"/>
                <w:b/>
                <w:sz w:val="22"/>
                <w:szCs w:val="20"/>
                <w:lang w:eastAsia="en-GB"/>
              </w:rPr>
            </w:pPr>
            <w:ins w:id="914" w:author="Gareth" w:date="2013-10-24T20:20:00Z">
              <w:r w:rsidRPr="00005013">
                <w:rPr>
                  <w:rFonts w:ascii="Calibri" w:hAnsi="Calibri"/>
                  <w:b/>
                  <w:sz w:val="22"/>
                  <w:szCs w:val="16"/>
                  <w:lang w:eastAsia="en-GB"/>
                </w:rPr>
                <w:t xml:space="preserve">Common Assessment Criteria </w:t>
              </w:r>
              <w:r w:rsidRPr="00005013">
                <w:rPr>
                  <w:rFonts w:ascii="Calibri" w:hAnsi="Calibri"/>
                  <w:b/>
                  <w:sz w:val="22"/>
                  <w:szCs w:val="20"/>
                  <w:lang w:eastAsia="en-GB"/>
                </w:rPr>
                <w:t>Applied</w:t>
              </w:r>
            </w:ins>
          </w:p>
        </w:tc>
        <w:tc>
          <w:tcPr>
            <w:tcW w:w="283" w:type="pct"/>
            <w:tcBorders>
              <w:top w:val="single" w:sz="4" w:space="0" w:color="auto"/>
              <w:left w:val="single" w:sz="4" w:space="0" w:color="auto"/>
              <w:right w:val="single" w:sz="4" w:space="0" w:color="auto"/>
            </w:tcBorders>
            <w:shd w:val="clear" w:color="auto" w:fill="BFBFBF"/>
            <w:textDirection w:val="btLr"/>
          </w:tcPr>
          <w:p w:rsidR="00005013" w:rsidRPr="00005013" w:rsidRDefault="00005013" w:rsidP="00005013">
            <w:pPr>
              <w:rPr>
                <w:ins w:id="915" w:author="Gareth" w:date="2013-10-24T20:20:00Z"/>
                <w:rFonts w:ascii="Calibri" w:hAnsi="Calibri"/>
                <w:b/>
                <w:sz w:val="14"/>
                <w:szCs w:val="14"/>
                <w:lang w:eastAsia="en-GB"/>
              </w:rPr>
            </w:pPr>
            <w:ins w:id="916" w:author="Gareth" w:date="2013-10-24T20:20:00Z">
              <w:r w:rsidRPr="00005013">
                <w:rPr>
                  <w:rFonts w:ascii="Calibri" w:hAnsi="Calibri"/>
                  <w:b/>
                  <w:sz w:val="14"/>
                  <w:szCs w:val="14"/>
                  <w:lang w:eastAsia="en-GB"/>
                </w:rPr>
                <w:t xml:space="preserve">Percentage weighting </w:t>
              </w:r>
            </w:ins>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005013" w:rsidRPr="00005013" w:rsidRDefault="00005013" w:rsidP="00005013">
            <w:pPr>
              <w:rPr>
                <w:ins w:id="917" w:author="Gareth" w:date="2013-10-24T20:20:00Z"/>
                <w:rFonts w:ascii="Calibri" w:hAnsi="Calibri"/>
                <w:b/>
                <w:sz w:val="14"/>
                <w:szCs w:val="14"/>
                <w:lang w:eastAsia="en-GB"/>
              </w:rPr>
            </w:pPr>
            <w:ins w:id="918" w:author="Gareth" w:date="2013-10-24T20:20:00Z">
              <w:r w:rsidRPr="00005013">
                <w:rPr>
                  <w:rFonts w:ascii="Calibri" w:hAnsi="Calibri"/>
                  <w:b/>
                  <w:sz w:val="14"/>
                  <w:szCs w:val="14"/>
                  <w:lang w:eastAsia="en-GB"/>
                </w:rPr>
                <w:t>Grade</w:t>
              </w:r>
            </w:ins>
          </w:p>
          <w:p w:rsidR="00005013" w:rsidRPr="00005013" w:rsidRDefault="00005013" w:rsidP="00005013">
            <w:pPr>
              <w:rPr>
                <w:ins w:id="919" w:author="Gareth" w:date="2013-10-24T20:20:00Z"/>
                <w:rFonts w:ascii="Calibri" w:hAnsi="Calibri"/>
                <w:b/>
                <w:sz w:val="14"/>
                <w:szCs w:val="14"/>
                <w:lang w:eastAsia="en-GB"/>
              </w:rPr>
            </w:pPr>
            <w:ins w:id="920" w:author="Gareth" w:date="2013-10-24T20:20:00Z">
              <w:r w:rsidRPr="00005013">
                <w:rPr>
                  <w:rFonts w:ascii="Calibri" w:hAnsi="Calibri"/>
                  <w:b/>
                  <w:sz w:val="14"/>
                  <w:szCs w:val="14"/>
                  <w:lang w:eastAsia="en-GB"/>
                </w:rPr>
                <w:t>awarded</w:t>
              </w:r>
            </w:ins>
          </w:p>
        </w:tc>
      </w:tr>
      <w:tr w:rsidR="00005013" w:rsidRPr="00005013" w:rsidTr="002362F3">
        <w:trPr>
          <w:trHeight w:val="450"/>
          <w:ins w:id="921" w:author="Gareth" w:date="2013-10-24T20:20:00Z"/>
        </w:trPr>
        <w:tc>
          <w:tcPr>
            <w:tcW w:w="4435" w:type="pct"/>
            <w:tcBorders>
              <w:top w:val="single" w:sz="4" w:space="0" w:color="auto"/>
              <w:left w:val="single" w:sz="4" w:space="0" w:color="auto"/>
              <w:right w:val="single" w:sz="4" w:space="0" w:color="auto"/>
            </w:tcBorders>
            <w:shd w:val="clear" w:color="auto" w:fill="D9D9D9"/>
          </w:tcPr>
          <w:p w:rsidR="00005013" w:rsidRPr="00005013" w:rsidRDefault="00005013" w:rsidP="00005013">
            <w:pPr>
              <w:rPr>
                <w:ins w:id="922" w:author="Gareth" w:date="2013-10-24T20:20:00Z"/>
                <w:rFonts w:ascii="Calibri" w:hAnsi="Calibri"/>
                <w:b/>
                <w:sz w:val="16"/>
                <w:szCs w:val="16"/>
                <w:lang w:eastAsia="en-GB"/>
              </w:rPr>
            </w:pPr>
            <w:ins w:id="923" w:author="Gareth" w:date="2013-10-24T20:20:00Z">
              <w:r w:rsidRPr="00005013">
                <w:rPr>
                  <w:rFonts w:ascii="Calibri" w:hAnsi="Calibri"/>
                  <w:b/>
                  <w:sz w:val="20"/>
                  <w:szCs w:val="16"/>
                  <w:lang w:eastAsia="en-GB"/>
                </w:rPr>
                <w:t xml:space="preserve">1. </w:t>
              </w:r>
              <w:r w:rsidRPr="00005013">
                <w:rPr>
                  <w:rFonts w:ascii="Calibri" w:hAnsi="Calibri"/>
                  <w:b/>
                  <w:sz w:val="20"/>
                  <w:szCs w:val="20"/>
                  <w:lang w:eastAsia="en-GB"/>
                </w:rPr>
                <w:t>Research-informed Literature</w:t>
              </w:r>
              <w:r w:rsidRPr="00005013">
                <w:rPr>
                  <w:rFonts w:ascii="Calibri" w:hAnsi="Calibri"/>
                  <w:b/>
                  <w:sz w:val="16"/>
                  <w:szCs w:val="16"/>
                  <w:lang w:eastAsia="en-GB"/>
                </w:rPr>
                <w:t xml:space="preserve"> </w:t>
              </w:r>
            </w:ins>
          </w:p>
          <w:p w:rsidR="00005013" w:rsidRPr="00005013" w:rsidRDefault="00005013" w:rsidP="00005013">
            <w:pPr>
              <w:rPr>
                <w:ins w:id="924" w:author="Gareth" w:date="2013-10-24T20:20:00Z"/>
                <w:rFonts w:ascii="Calibri" w:hAnsi="Calibri"/>
                <w:sz w:val="14"/>
                <w:szCs w:val="14"/>
                <w:lang w:eastAsia="en-GB"/>
              </w:rPr>
            </w:pPr>
            <w:ins w:id="925" w:author="Gareth" w:date="2013-10-24T20:20:00Z">
              <w:r w:rsidRPr="00005013">
                <w:rPr>
                  <w:rFonts w:ascii="Calibri" w:hAnsi="Calibri"/>
                  <w:sz w:val="14"/>
                  <w:szCs w:val="14"/>
                  <w:lang w:eastAsia="en-GB"/>
                </w:rPr>
                <w:t>Extent of research and/or own reading, selection of credible sources, application of appropriate referencing conventions.</w:t>
              </w:r>
            </w:ins>
          </w:p>
        </w:tc>
        <w:tc>
          <w:tcPr>
            <w:tcW w:w="283" w:type="pct"/>
            <w:tcBorders>
              <w:top w:val="single" w:sz="4" w:space="0" w:color="auto"/>
              <w:left w:val="single" w:sz="4" w:space="0" w:color="auto"/>
              <w:right w:val="single" w:sz="4" w:space="0" w:color="auto"/>
            </w:tcBorders>
            <w:shd w:val="clear" w:color="auto" w:fill="D9D9D9"/>
          </w:tcPr>
          <w:p w:rsidR="00005013" w:rsidRPr="00005013" w:rsidRDefault="00005013" w:rsidP="00005013">
            <w:pPr>
              <w:rPr>
                <w:ins w:id="926" w:author="Gareth" w:date="2013-10-24T20:20:00Z"/>
                <w:rFonts w:ascii="Calibri" w:hAnsi="Calibri"/>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005013" w:rsidRPr="00005013" w:rsidRDefault="00005013" w:rsidP="00005013">
            <w:pPr>
              <w:rPr>
                <w:ins w:id="927" w:author="Gareth" w:date="2013-10-24T20:20:00Z"/>
                <w:rFonts w:ascii="Calibri" w:hAnsi="Calibri"/>
                <w:sz w:val="32"/>
                <w:szCs w:val="20"/>
                <w:lang w:eastAsia="en-GB"/>
              </w:rPr>
            </w:pPr>
          </w:p>
        </w:tc>
      </w:tr>
      <w:tr w:rsidR="00005013" w:rsidRPr="00005013" w:rsidTr="002362F3">
        <w:trPr>
          <w:trHeight w:val="450"/>
          <w:ins w:id="928" w:author="Gareth" w:date="2013-10-24T20:20:00Z"/>
        </w:trPr>
        <w:tc>
          <w:tcPr>
            <w:tcW w:w="4435" w:type="pct"/>
            <w:vMerge w:val="restart"/>
            <w:tcBorders>
              <w:top w:val="single" w:sz="4" w:space="0" w:color="auto"/>
              <w:left w:val="single" w:sz="4" w:space="0" w:color="auto"/>
              <w:right w:val="single" w:sz="4" w:space="0" w:color="auto"/>
            </w:tcBorders>
          </w:tcPr>
          <w:p w:rsidR="00005013" w:rsidRPr="00005013" w:rsidRDefault="00005013" w:rsidP="00005013">
            <w:pPr>
              <w:rPr>
                <w:ins w:id="929" w:author="Gareth" w:date="2013-10-24T20:20:00Z"/>
                <w:rFonts w:ascii="Calibri" w:hAnsi="Calibri"/>
                <w:i/>
                <w:lang w:eastAsia="en-GB"/>
              </w:rPr>
            </w:pPr>
            <w:ins w:id="930" w:author="Gareth" w:date="2013-10-24T20:20:00Z">
              <w:r w:rsidRPr="00005013">
                <w:rPr>
                  <w:rFonts w:ascii="Calibri" w:hAnsi="Calibri"/>
                  <w:i/>
                  <w:lang w:eastAsia="en-GB"/>
                </w:rPr>
                <w:t>Not applicable</w:t>
              </w:r>
            </w:ins>
          </w:p>
          <w:p w:rsidR="00005013" w:rsidRPr="00005013" w:rsidRDefault="00005013" w:rsidP="00005013">
            <w:pPr>
              <w:rPr>
                <w:ins w:id="931" w:author="Gareth" w:date="2013-10-24T20:20:00Z"/>
                <w:rFonts w:ascii="Calibri" w:hAnsi="Calibri"/>
                <w:sz w:val="14"/>
                <w:szCs w:val="14"/>
                <w:lang w:eastAsia="en-GB"/>
              </w:rPr>
            </w:pPr>
          </w:p>
          <w:p w:rsidR="00005013" w:rsidRPr="00005013" w:rsidRDefault="00005013" w:rsidP="00005013">
            <w:pPr>
              <w:rPr>
                <w:ins w:id="932" w:author="Gareth" w:date="2013-10-24T20:20:00Z"/>
                <w:rFonts w:ascii="Calibri" w:hAnsi="Calibri"/>
                <w:sz w:val="14"/>
                <w:szCs w:val="14"/>
                <w:lang w:eastAsia="en-GB"/>
              </w:rPr>
            </w:pPr>
          </w:p>
          <w:p w:rsidR="00005013" w:rsidRPr="00005013" w:rsidRDefault="00005013" w:rsidP="00005013">
            <w:pPr>
              <w:rPr>
                <w:ins w:id="933" w:author="Gareth" w:date="2013-10-24T20:20:00Z"/>
                <w:rFonts w:ascii="Calibri" w:hAnsi="Calibri"/>
                <w:sz w:val="14"/>
                <w:szCs w:val="14"/>
                <w:lang w:eastAsia="en-GB"/>
              </w:rPr>
            </w:pPr>
          </w:p>
          <w:p w:rsidR="00005013" w:rsidRPr="00005013" w:rsidRDefault="00005013" w:rsidP="00005013">
            <w:pPr>
              <w:rPr>
                <w:ins w:id="934" w:author="Gareth" w:date="2013-10-24T20:20:00Z"/>
                <w:rFonts w:ascii="Calibri" w:hAnsi="Calibri"/>
                <w:sz w:val="14"/>
                <w:szCs w:val="14"/>
                <w:lang w:eastAsia="en-GB"/>
              </w:rPr>
            </w:pPr>
          </w:p>
          <w:p w:rsidR="00005013" w:rsidRPr="00005013" w:rsidRDefault="00005013" w:rsidP="00005013">
            <w:pPr>
              <w:rPr>
                <w:ins w:id="935" w:author="Gareth" w:date="2013-10-24T20:20:00Z"/>
                <w:rFonts w:ascii="Calibri" w:hAnsi="Calibri"/>
                <w:sz w:val="14"/>
                <w:szCs w:val="14"/>
                <w:lang w:eastAsia="en-GB"/>
              </w:rPr>
            </w:pPr>
          </w:p>
        </w:tc>
        <w:tc>
          <w:tcPr>
            <w:tcW w:w="283" w:type="pct"/>
            <w:tcBorders>
              <w:top w:val="single" w:sz="4" w:space="0" w:color="auto"/>
              <w:left w:val="single" w:sz="4" w:space="0" w:color="auto"/>
              <w:right w:val="single" w:sz="4" w:space="0" w:color="auto"/>
            </w:tcBorders>
          </w:tcPr>
          <w:p w:rsidR="00005013" w:rsidRPr="00005013" w:rsidRDefault="00005013" w:rsidP="00005013">
            <w:pPr>
              <w:rPr>
                <w:ins w:id="936" w:author="Gareth" w:date="2013-10-24T20:20:00Z"/>
                <w:rFonts w:ascii="Calibri" w:hAnsi="Calibri"/>
                <w:sz w:val="32"/>
                <w:szCs w:val="20"/>
                <w:lang w:eastAsia="en-GB"/>
              </w:rPr>
            </w:pPr>
            <w:ins w:id="937" w:author="Gareth" w:date="2013-10-24T20:20:00Z">
              <w:r w:rsidRPr="00005013">
                <w:rPr>
                  <w:rFonts w:ascii="Calibri" w:hAnsi="Calibri"/>
                  <w:sz w:val="32"/>
                  <w:szCs w:val="20"/>
                  <w:lang w:eastAsia="en-GB"/>
                </w:rPr>
                <w:t>0</w:t>
              </w:r>
            </w:ins>
          </w:p>
        </w:tc>
        <w:tc>
          <w:tcPr>
            <w:tcW w:w="283" w:type="pct"/>
            <w:vMerge w:val="restart"/>
            <w:tcBorders>
              <w:top w:val="single" w:sz="4" w:space="0" w:color="auto"/>
              <w:left w:val="single" w:sz="4" w:space="0" w:color="auto"/>
              <w:bottom w:val="single" w:sz="4" w:space="0" w:color="auto"/>
              <w:right w:val="single" w:sz="4" w:space="0" w:color="auto"/>
            </w:tcBorders>
          </w:tcPr>
          <w:p w:rsidR="00005013" w:rsidRPr="00005013" w:rsidRDefault="00005013" w:rsidP="00005013">
            <w:pPr>
              <w:rPr>
                <w:ins w:id="938" w:author="Gareth" w:date="2013-10-24T20:20:00Z"/>
                <w:rFonts w:ascii="Calibri" w:hAnsi="Calibri"/>
                <w:sz w:val="32"/>
                <w:szCs w:val="20"/>
                <w:lang w:eastAsia="en-GB"/>
              </w:rPr>
            </w:pPr>
          </w:p>
        </w:tc>
      </w:tr>
      <w:tr w:rsidR="00005013" w:rsidRPr="00005013" w:rsidTr="002362F3">
        <w:trPr>
          <w:trHeight w:val="451"/>
          <w:ins w:id="939" w:author="Gareth" w:date="2013-10-24T20:20:00Z"/>
        </w:trPr>
        <w:tc>
          <w:tcPr>
            <w:tcW w:w="4435" w:type="pct"/>
            <w:vMerge/>
            <w:tcBorders>
              <w:left w:val="single" w:sz="4" w:space="0" w:color="auto"/>
              <w:bottom w:val="single" w:sz="4" w:space="0" w:color="auto"/>
              <w:right w:val="single" w:sz="4" w:space="0" w:color="auto"/>
            </w:tcBorders>
          </w:tcPr>
          <w:p w:rsidR="00005013" w:rsidRPr="00005013" w:rsidRDefault="00005013" w:rsidP="00005013">
            <w:pPr>
              <w:rPr>
                <w:ins w:id="940" w:author="Gareth" w:date="2013-10-24T20:20:00Z"/>
                <w:rFonts w:ascii="Calibri" w:hAnsi="Calibri"/>
                <w:b/>
                <w:sz w:val="16"/>
                <w:szCs w:val="16"/>
                <w:lang w:eastAsia="en-GB"/>
              </w:rPr>
            </w:pPr>
          </w:p>
        </w:tc>
        <w:tc>
          <w:tcPr>
            <w:tcW w:w="283" w:type="pct"/>
            <w:tcBorders>
              <w:left w:val="single" w:sz="4" w:space="0" w:color="auto"/>
              <w:bottom w:val="single" w:sz="4" w:space="0" w:color="auto"/>
              <w:right w:val="single" w:sz="4" w:space="0" w:color="auto"/>
            </w:tcBorders>
          </w:tcPr>
          <w:p w:rsidR="00005013" w:rsidRPr="00005013" w:rsidRDefault="00005013" w:rsidP="00005013">
            <w:pPr>
              <w:rPr>
                <w:ins w:id="941" w:author="Gareth" w:date="2013-10-24T20:20:00Z"/>
                <w:rFonts w:ascii="Calibri" w:hAnsi="Calibri"/>
                <w:sz w:val="32"/>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rsidR="00005013" w:rsidRPr="00005013" w:rsidRDefault="00005013" w:rsidP="00005013">
            <w:pPr>
              <w:rPr>
                <w:ins w:id="942" w:author="Gareth" w:date="2013-10-24T20:20:00Z"/>
                <w:rFonts w:ascii="Calibri" w:hAnsi="Calibri"/>
                <w:sz w:val="32"/>
                <w:szCs w:val="20"/>
                <w:lang w:eastAsia="en-GB"/>
              </w:rPr>
            </w:pPr>
          </w:p>
        </w:tc>
      </w:tr>
      <w:tr w:rsidR="00005013" w:rsidRPr="00005013" w:rsidTr="002362F3">
        <w:trPr>
          <w:trHeight w:val="450"/>
          <w:ins w:id="943" w:author="Gareth" w:date="2013-10-24T20:20:00Z"/>
        </w:trPr>
        <w:tc>
          <w:tcPr>
            <w:tcW w:w="4435" w:type="pct"/>
            <w:tcBorders>
              <w:top w:val="single" w:sz="4" w:space="0" w:color="auto"/>
              <w:left w:val="single" w:sz="4" w:space="0" w:color="auto"/>
              <w:right w:val="single" w:sz="4" w:space="0" w:color="auto"/>
            </w:tcBorders>
            <w:shd w:val="clear" w:color="auto" w:fill="D9D9D9"/>
          </w:tcPr>
          <w:p w:rsidR="00005013" w:rsidRPr="00005013" w:rsidRDefault="00005013" w:rsidP="00005013">
            <w:pPr>
              <w:rPr>
                <w:ins w:id="944" w:author="Gareth" w:date="2013-10-24T20:20:00Z"/>
                <w:rFonts w:ascii="Calibri" w:hAnsi="Calibri"/>
                <w:b/>
                <w:sz w:val="20"/>
                <w:szCs w:val="20"/>
                <w:lang w:eastAsia="en-GB"/>
              </w:rPr>
            </w:pPr>
            <w:ins w:id="945" w:author="Gareth" w:date="2013-10-24T20:20:00Z">
              <w:r w:rsidRPr="00005013">
                <w:rPr>
                  <w:rFonts w:ascii="Calibri" w:hAnsi="Calibri"/>
                  <w:b/>
                  <w:sz w:val="20"/>
                  <w:szCs w:val="16"/>
                  <w:lang w:eastAsia="en-GB"/>
                </w:rPr>
                <w:t xml:space="preserve">2. </w:t>
              </w:r>
              <w:r w:rsidRPr="00005013">
                <w:rPr>
                  <w:rFonts w:ascii="Calibri" w:hAnsi="Calibri"/>
                  <w:b/>
                  <w:sz w:val="20"/>
                  <w:szCs w:val="20"/>
                  <w:lang w:eastAsia="en-GB"/>
                </w:rPr>
                <w:t>Knowledge and Understanding of Subject</w:t>
              </w:r>
            </w:ins>
          </w:p>
          <w:p w:rsidR="00005013" w:rsidRPr="00005013" w:rsidRDefault="00005013" w:rsidP="00005013">
            <w:pPr>
              <w:rPr>
                <w:ins w:id="946" w:author="Gareth" w:date="2013-10-24T20:20:00Z"/>
                <w:rFonts w:ascii="Calibri" w:hAnsi="Calibri"/>
                <w:sz w:val="14"/>
                <w:szCs w:val="14"/>
                <w:lang w:eastAsia="en-GB"/>
              </w:rPr>
            </w:pPr>
            <w:ins w:id="947" w:author="Gareth" w:date="2013-10-24T20:20:00Z">
              <w:r w:rsidRPr="00005013">
                <w:rPr>
                  <w:rFonts w:ascii="Calibri" w:hAnsi="Calibri"/>
                  <w:sz w:val="14"/>
                  <w:szCs w:val="14"/>
                  <w:lang w:eastAsia="en-GB"/>
                </w:rPr>
                <w:t>Extent of knowledge and understanding of concepts and underlying principles associated with the discipline.</w:t>
              </w:r>
            </w:ins>
          </w:p>
        </w:tc>
        <w:tc>
          <w:tcPr>
            <w:tcW w:w="283" w:type="pct"/>
            <w:tcBorders>
              <w:top w:val="single" w:sz="4" w:space="0" w:color="auto"/>
              <w:left w:val="single" w:sz="4" w:space="0" w:color="auto"/>
              <w:right w:val="single" w:sz="4" w:space="0" w:color="auto"/>
            </w:tcBorders>
            <w:shd w:val="clear" w:color="auto" w:fill="D9D9D9"/>
          </w:tcPr>
          <w:p w:rsidR="00005013" w:rsidRPr="00005013" w:rsidRDefault="00005013" w:rsidP="00005013">
            <w:pPr>
              <w:rPr>
                <w:ins w:id="948" w:author="Gareth" w:date="2013-10-24T20:20:00Z"/>
                <w:rFonts w:ascii="Calibri" w:hAnsi="Calibri"/>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005013" w:rsidRPr="00005013" w:rsidRDefault="00005013" w:rsidP="00005013">
            <w:pPr>
              <w:rPr>
                <w:ins w:id="949" w:author="Gareth" w:date="2013-10-24T20:20:00Z"/>
                <w:rFonts w:ascii="Calibri" w:hAnsi="Calibri"/>
                <w:sz w:val="32"/>
                <w:szCs w:val="20"/>
                <w:lang w:eastAsia="en-GB"/>
              </w:rPr>
            </w:pPr>
          </w:p>
        </w:tc>
      </w:tr>
      <w:tr w:rsidR="00005013" w:rsidRPr="00005013" w:rsidTr="002362F3">
        <w:trPr>
          <w:trHeight w:val="450"/>
          <w:ins w:id="950" w:author="Gareth" w:date="2013-10-24T20:20:00Z"/>
        </w:trPr>
        <w:tc>
          <w:tcPr>
            <w:tcW w:w="4435" w:type="pct"/>
            <w:vMerge w:val="restart"/>
            <w:tcBorders>
              <w:top w:val="single" w:sz="4" w:space="0" w:color="auto"/>
              <w:left w:val="single" w:sz="4" w:space="0" w:color="auto"/>
              <w:right w:val="single" w:sz="4" w:space="0" w:color="auto"/>
            </w:tcBorders>
          </w:tcPr>
          <w:p w:rsidR="00005013" w:rsidRPr="00005013" w:rsidRDefault="00005013" w:rsidP="00005013">
            <w:pPr>
              <w:rPr>
                <w:ins w:id="951" w:author="Gareth" w:date="2013-10-24T20:20:00Z"/>
                <w:rFonts w:ascii="Calibri" w:hAnsi="Calibri"/>
                <w:i/>
                <w:lang w:eastAsia="en-GB"/>
              </w:rPr>
            </w:pPr>
            <w:ins w:id="952" w:author="Gareth" w:date="2013-10-24T20:20:00Z">
              <w:r w:rsidRPr="00005013">
                <w:rPr>
                  <w:rFonts w:ascii="Calibri" w:hAnsi="Calibri"/>
                  <w:i/>
                  <w:lang w:eastAsia="en-GB"/>
                </w:rPr>
                <w:t xml:space="preserve">Appropriate approach to the design using appropriate design equations. </w:t>
              </w:r>
            </w:ins>
          </w:p>
          <w:p w:rsidR="00005013" w:rsidRPr="00005013" w:rsidRDefault="00005013" w:rsidP="00005013">
            <w:pPr>
              <w:rPr>
                <w:ins w:id="953" w:author="Gareth" w:date="2013-10-24T20:20:00Z"/>
                <w:rFonts w:ascii="Calibri" w:hAnsi="Calibri"/>
                <w:sz w:val="14"/>
                <w:szCs w:val="14"/>
                <w:lang w:eastAsia="en-GB"/>
              </w:rPr>
            </w:pPr>
          </w:p>
          <w:p w:rsidR="00005013" w:rsidRPr="00005013" w:rsidRDefault="00005013" w:rsidP="00005013">
            <w:pPr>
              <w:rPr>
                <w:ins w:id="954" w:author="Gareth" w:date="2013-10-24T20:20:00Z"/>
                <w:rFonts w:ascii="Calibri" w:hAnsi="Calibri"/>
                <w:sz w:val="14"/>
                <w:szCs w:val="14"/>
                <w:lang w:eastAsia="en-GB"/>
              </w:rPr>
            </w:pPr>
          </w:p>
          <w:p w:rsidR="00005013" w:rsidRPr="00005013" w:rsidRDefault="00005013" w:rsidP="00005013">
            <w:pPr>
              <w:rPr>
                <w:ins w:id="955" w:author="Gareth" w:date="2013-10-24T20:20:00Z"/>
                <w:rFonts w:ascii="Calibri" w:hAnsi="Calibri"/>
                <w:sz w:val="14"/>
                <w:szCs w:val="14"/>
                <w:lang w:eastAsia="en-GB"/>
              </w:rPr>
            </w:pPr>
          </w:p>
        </w:tc>
        <w:tc>
          <w:tcPr>
            <w:tcW w:w="283" w:type="pct"/>
            <w:tcBorders>
              <w:top w:val="single" w:sz="4" w:space="0" w:color="auto"/>
              <w:left w:val="single" w:sz="4" w:space="0" w:color="auto"/>
              <w:right w:val="single" w:sz="4" w:space="0" w:color="auto"/>
            </w:tcBorders>
          </w:tcPr>
          <w:p w:rsidR="00005013" w:rsidRPr="00005013" w:rsidRDefault="00005013" w:rsidP="00005013">
            <w:pPr>
              <w:rPr>
                <w:ins w:id="956" w:author="Gareth" w:date="2013-10-24T20:20:00Z"/>
                <w:rFonts w:ascii="Calibri" w:hAnsi="Calibri"/>
                <w:sz w:val="32"/>
                <w:szCs w:val="20"/>
                <w:lang w:eastAsia="en-GB"/>
              </w:rPr>
            </w:pPr>
            <w:ins w:id="957" w:author="Gareth" w:date="2013-10-24T20:20:00Z">
              <w:r w:rsidRPr="00005013">
                <w:rPr>
                  <w:rFonts w:ascii="Calibri" w:hAnsi="Calibri"/>
                  <w:sz w:val="32"/>
                  <w:szCs w:val="20"/>
                  <w:lang w:eastAsia="en-GB"/>
                </w:rPr>
                <w:t>20</w:t>
              </w:r>
            </w:ins>
          </w:p>
        </w:tc>
        <w:tc>
          <w:tcPr>
            <w:tcW w:w="283" w:type="pct"/>
            <w:vMerge w:val="restart"/>
            <w:tcBorders>
              <w:top w:val="single" w:sz="4" w:space="0" w:color="auto"/>
              <w:left w:val="single" w:sz="4" w:space="0" w:color="auto"/>
              <w:bottom w:val="single" w:sz="4" w:space="0" w:color="auto"/>
              <w:right w:val="single" w:sz="4" w:space="0" w:color="auto"/>
            </w:tcBorders>
          </w:tcPr>
          <w:p w:rsidR="00005013" w:rsidRPr="00005013" w:rsidRDefault="00005013" w:rsidP="00005013">
            <w:pPr>
              <w:rPr>
                <w:ins w:id="958" w:author="Gareth" w:date="2013-10-24T20:20:00Z"/>
                <w:rFonts w:ascii="Calibri" w:hAnsi="Calibri"/>
                <w:sz w:val="32"/>
                <w:szCs w:val="20"/>
                <w:lang w:eastAsia="en-GB"/>
              </w:rPr>
            </w:pPr>
          </w:p>
        </w:tc>
      </w:tr>
      <w:tr w:rsidR="00005013" w:rsidRPr="00005013" w:rsidTr="002362F3">
        <w:trPr>
          <w:trHeight w:val="451"/>
          <w:ins w:id="959" w:author="Gareth" w:date="2013-10-24T20:20:00Z"/>
        </w:trPr>
        <w:tc>
          <w:tcPr>
            <w:tcW w:w="4435" w:type="pct"/>
            <w:vMerge/>
            <w:tcBorders>
              <w:left w:val="single" w:sz="4" w:space="0" w:color="auto"/>
              <w:bottom w:val="single" w:sz="4" w:space="0" w:color="auto"/>
              <w:right w:val="single" w:sz="4" w:space="0" w:color="auto"/>
            </w:tcBorders>
          </w:tcPr>
          <w:p w:rsidR="00005013" w:rsidRPr="00005013" w:rsidRDefault="00005013" w:rsidP="00005013">
            <w:pPr>
              <w:rPr>
                <w:ins w:id="960" w:author="Gareth" w:date="2013-10-24T20:20:00Z"/>
                <w:rFonts w:ascii="Calibri" w:hAnsi="Calibri"/>
                <w:b/>
                <w:sz w:val="16"/>
                <w:szCs w:val="16"/>
                <w:lang w:eastAsia="en-GB"/>
              </w:rPr>
            </w:pPr>
          </w:p>
        </w:tc>
        <w:tc>
          <w:tcPr>
            <w:tcW w:w="283" w:type="pct"/>
            <w:tcBorders>
              <w:left w:val="single" w:sz="4" w:space="0" w:color="auto"/>
              <w:bottom w:val="single" w:sz="4" w:space="0" w:color="auto"/>
              <w:right w:val="single" w:sz="4" w:space="0" w:color="auto"/>
            </w:tcBorders>
          </w:tcPr>
          <w:p w:rsidR="00005013" w:rsidRPr="00005013" w:rsidRDefault="00005013" w:rsidP="00005013">
            <w:pPr>
              <w:rPr>
                <w:ins w:id="961" w:author="Gareth" w:date="2013-10-24T20:20:00Z"/>
                <w:rFonts w:ascii="Calibri" w:hAnsi="Calibri"/>
                <w:sz w:val="32"/>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rsidR="00005013" w:rsidRPr="00005013" w:rsidRDefault="00005013" w:rsidP="00005013">
            <w:pPr>
              <w:rPr>
                <w:ins w:id="962" w:author="Gareth" w:date="2013-10-24T20:20:00Z"/>
                <w:rFonts w:ascii="Calibri" w:hAnsi="Calibri"/>
                <w:sz w:val="32"/>
                <w:szCs w:val="20"/>
                <w:lang w:eastAsia="en-GB"/>
              </w:rPr>
            </w:pPr>
          </w:p>
        </w:tc>
      </w:tr>
      <w:tr w:rsidR="00005013" w:rsidRPr="00005013" w:rsidTr="002362F3">
        <w:trPr>
          <w:trHeight w:val="450"/>
          <w:ins w:id="963" w:author="Gareth" w:date="2013-10-24T20:20:00Z"/>
        </w:trPr>
        <w:tc>
          <w:tcPr>
            <w:tcW w:w="4435" w:type="pct"/>
            <w:tcBorders>
              <w:top w:val="single" w:sz="4" w:space="0" w:color="auto"/>
              <w:left w:val="single" w:sz="4" w:space="0" w:color="auto"/>
              <w:right w:val="single" w:sz="4" w:space="0" w:color="auto"/>
            </w:tcBorders>
            <w:shd w:val="clear" w:color="auto" w:fill="D9D9D9"/>
          </w:tcPr>
          <w:p w:rsidR="00005013" w:rsidRPr="00005013" w:rsidRDefault="00005013" w:rsidP="00005013">
            <w:pPr>
              <w:rPr>
                <w:ins w:id="964" w:author="Gareth" w:date="2013-10-24T20:20:00Z"/>
                <w:rFonts w:ascii="Calibri" w:hAnsi="Calibri"/>
                <w:b/>
                <w:sz w:val="16"/>
                <w:szCs w:val="16"/>
                <w:lang w:eastAsia="en-GB"/>
              </w:rPr>
            </w:pPr>
            <w:ins w:id="965" w:author="Gareth" w:date="2013-10-24T20:20:00Z">
              <w:r w:rsidRPr="00005013">
                <w:rPr>
                  <w:rFonts w:ascii="Calibri" w:hAnsi="Calibri"/>
                  <w:b/>
                  <w:sz w:val="20"/>
                  <w:szCs w:val="16"/>
                  <w:lang w:eastAsia="en-GB"/>
                </w:rPr>
                <w:t xml:space="preserve">3. </w:t>
              </w:r>
              <w:r w:rsidRPr="00005013">
                <w:rPr>
                  <w:rFonts w:ascii="Calibri" w:hAnsi="Calibri"/>
                  <w:b/>
                  <w:sz w:val="20"/>
                  <w:szCs w:val="20"/>
                  <w:lang w:eastAsia="en-GB"/>
                </w:rPr>
                <w:t>Analysis</w:t>
              </w:r>
            </w:ins>
          </w:p>
          <w:p w:rsidR="00005013" w:rsidRPr="00005013" w:rsidRDefault="00005013" w:rsidP="00005013">
            <w:pPr>
              <w:rPr>
                <w:ins w:id="966" w:author="Gareth" w:date="2013-10-24T20:20:00Z"/>
                <w:rFonts w:ascii="Calibri" w:hAnsi="Calibri"/>
                <w:sz w:val="14"/>
                <w:szCs w:val="14"/>
                <w:lang w:eastAsia="en-GB"/>
              </w:rPr>
            </w:pPr>
            <w:ins w:id="967" w:author="Gareth" w:date="2013-10-24T20:20:00Z">
              <w:r w:rsidRPr="00005013">
                <w:rPr>
                  <w:rFonts w:ascii="Calibri" w:hAnsi="Calibri"/>
                  <w:sz w:val="14"/>
                  <w:szCs w:val="14"/>
                  <w:lang w:eastAsia="en-GB"/>
                </w:rPr>
                <w:t>Analysis, evaluation and synthesis; logic, argument and judgement; analytical reflection; organisation  of ideas and evidence</w:t>
              </w:r>
            </w:ins>
          </w:p>
        </w:tc>
        <w:tc>
          <w:tcPr>
            <w:tcW w:w="283" w:type="pct"/>
            <w:tcBorders>
              <w:top w:val="single" w:sz="4" w:space="0" w:color="auto"/>
              <w:left w:val="single" w:sz="4" w:space="0" w:color="auto"/>
              <w:right w:val="single" w:sz="4" w:space="0" w:color="auto"/>
            </w:tcBorders>
            <w:shd w:val="clear" w:color="auto" w:fill="D9D9D9"/>
          </w:tcPr>
          <w:p w:rsidR="00005013" w:rsidRPr="00005013" w:rsidRDefault="00005013" w:rsidP="00005013">
            <w:pPr>
              <w:rPr>
                <w:ins w:id="968" w:author="Gareth" w:date="2013-10-24T20:20:00Z"/>
                <w:rFonts w:ascii="Calibri" w:hAnsi="Calibri"/>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005013" w:rsidRPr="00005013" w:rsidRDefault="00005013" w:rsidP="00005013">
            <w:pPr>
              <w:rPr>
                <w:ins w:id="969" w:author="Gareth" w:date="2013-10-24T20:20:00Z"/>
                <w:rFonts w:ascii="Calibri" w:hAnsi="Calibri"/>
                <w:sz w:val="32"/>
                <w:szCs w:val="20"/>
                <w:lang w:eastAsia="en-GB"/>
              </w:rPr>
            </w:pPr>
          </w:p>
        </w:tc>
      </w:tr>
      <w:tr w:rsidR="00005013" w:rsidRPr="00005013" w:rsidTr="002362F3">
        <w:trPr>
          <w:trHeight w:val="450"/>
          <w:ins w:id="970" w:author="Gareth" w:date="2013-10-24T20:20:00Z"/>
        </w:trPr>
        <w:tc>
          <w:tcPr>
            <w:tcW w:w="4435" w:type="pct"/>
            <w:vMerge w:val="restart"/>
            <w:tcBorders>
              <w:top w:val="single" w:sz="4" w:space="0" w:color="auto"/>
              <w:left w:val="single" w:sz="4" w:space="0" w:color="auto"/>
              <w:right w:val="single" w:sz="4" w:space="0" w:color="auto"/>
            </w:tcBorders>
          </w:tcPr>
          <w:p w:rsidR="00005013" w:rsidRPr="00005013" w:rsidRDefault="00005013" w:rsidP="00005013">
            <w:pPr>
              <w:rPr>
                <w:ins w:id="971" w:author="Gareth" w:date="2013-10-24T20:20:00Z"/>
                <w:rFonts w:ascii="Calibri" w:hAnsi="Calibri"/>
                <w:i/>
                <w:lang w:eastAsia="en-GB"/>
              </w:rPr>
            </w:pPr>
            <w:ins w:id="972" w:author="Gareth" w:date="2013-10-24T20:20:00Z">
              <w:r w:rsidRPr="00005013">
                <w:rPr>
                  <w:rFonts w:ascii="Calibri" w:hAnsi="Calibri"/>
                  <w:i/>
                  <w:lang w:eastAsia="en-GB"/>
                </w:rPr>
                <w:t>Detailed design notes prepared under exam conditions. Suitability and accuracy of calculations used during the design and an awareness of design trade-offs demonstrated.</w:t>
              </w:r>
            </w:ins>
          </w:p>
          <w:p w:rsidR="00005013" w:rsidRPr="00005013" w:rsidRDefault="00005013" w:rsidP="00005013">
            <w:pPr>
              <w:rPr>
                <w:ins w:id="973" w:author="Gareth" w:date="2013-10-24T20:20:00Z"/>
                <w:rFonts w:ascii="Calibri" w:hAnsi="Calibri"/>
                <w:sz w:val="14"/>
                <w:szCs w:val="14"/>
                <w:lang w:eastAsia="en-GB"/>
              </w:rPr>
            </w:pPr>
          </w:p>
          <w:p w:rsidR="00005013" w:rsidRPr="00005013" w:rsidRDefault="00005013" w:rsidP="00005013">
            <w:pPr>
              <w:rPr>
                <w:ins w:id="974" w:author="Gareth" w:date="2013-10-24T20:20:00Z"/>
                <w:rFonts w:ascii="Calibri" w:hAnsi="Calibri"/>
                <w:sz w:val="14"/>
                <w:szCs w:val="14"/>
                <w:lang w:eastAsia="en-GB"/>
              </w:rPr>
            </w:pPr>
          </w:p>
          <w:p w:rsidR="00005013" w:rsidRPr="00005013" w:rsidRDefault="00005013" w:rsidP="00005013">
            <w:pPr>
              <w:rPr>
                <w:ins w:id="975" w:author="Gareth" w:date="2013-10-24T20:20:00Z"/>
                <w:rFonts w:ascii="Calibri" w:hAnsi="Calibri"/>
                <w:sz w:val="14"/>
                <w:szCs w:val="14"/>
                <w:lang w:eastAsia="en-GB"/>
              </w:rPr>
            </w:pPr>
          </w:p>
        </w:tc>
        <w:tc>
          <w:tcPr>
            <w:tcW w:w="283" w:type="pct"/>
            <w:tcBorders>
              <w:top w:val="single" w:sz="4" w:space="0" w:color="auto"/>
              <w:left w:val="single" w:sz="4" w:space="0" w:color="auto"/>
              <w:right w:val="single" w:sz="4" w:space="0" w:color="auto"/>
            </w:tcBorders>
          </w:tcPr>
          <w:p w:rsidR="00005013" w:rsidRPr="00005013" w:rsidRDefault="00005013" w:rsidP="00005013">
            <w:pPr>
              <w:rPr>
                <w:ins w:id="976" w:author="Gareth" w:date="2013-10-24T20:20:00Z"/>
                <w:rFonts w:ascii="Calibri" w:hAnsi="Calibri"/>
                <w:sz w:val="32"/>
                <w:szCs w:val="20"/>
                <w:lang w:eastAsia="en-GB"/>
              </w:rPr>
            </w:pPr>
            <w:ins w:id="977" w:author="Gareth" w:date="2013-10-24T20:20:00Z">
              <w:r w:rsidRPr="00005013">
                <w:rPr>
                  <w:rFonts w:ascii="Calibri" w:hAnsi="Calibri"/>
                  <w:sz w:val="32"/>
                  <w:szCs w:val="20"/>
                  <w:lang w:eastAsia="en-GB"/>
                </w:rPr>
                <w:t>30</w:t>
              </w:r>
            </w:ins>
          </w:p>
        </w:tc>
        <w:tc>
          <w:tcPr>
            <w:tcW w:w="283" w:type="pct"/>
            <w:vMerge w:val="restart"/>
            <w:tcBorders>
              <w:top w:val="single" w:sz="4" w:space="0" w:color="auto"/>
              <w:left w:val="single" w:sz="4" w:space="0" w:color="auto"/>
              <w:bottom w:val="single" w:sz="4" w:space="0" w:color="auto"/>
              <w:right w:val="single" w:sz="4" w:space="0" w:color="auto"/>
            </w:tcBorders>
          </w:tcPr>
          <w:p w:rsidR="00005013" w:rsidRPr="00005013" w:rsidRDefault="00005013" w:rsidP="00005013">
            <w:pPr>
              <w:rPr>
                <w:ins w:id="978" w:author="Gareth" w:date="2013-10-24T20:20:00Z"/>
                <w:rFonts w:ascii="Calibri" w:hAnsi="Calibri"/>
                <w:sz w:val="32"/>
                <w:szCs w:val="20"/>
                <w:lang w:eastAsia="en-GB"/>
              </w:rPr>
            </w:pPr>
          </w:p>
        </w:tc>
      </w:tr>
      <w:tr w:rsidR="00005013" w:rsidRPr="00005013" w:rsidTr="002362F3">
        <w:trPr>
          <w:trHeight w:val="451"/>
          <w:ins w:id="979" w:author="Gareth" w:date="2013-10-24T20:20:00Z"/>
        </w:trPr>
        <w:tc>
          <w:tcPr>
            <w:tcW w:w="4435" w:type="pct"/>
            <w:vMerge/>
            <w:tcBorders>
              <w:left w:val="single" w:sz="4" w:space="0" w:color="auto"/>
              <w:bottom w:val="single" w:sz="4" w:space="0" w:color="auto"/>
              <w:right w:val="single" w:sz="4" w:space="0" w:color="auto"/>
            </w:tcBorders>
          </w:tcPr>
          <w:p w:rsidR="00005013" w:rsidRPr="00005013" w:rsidRDefault="00005013" w:rsidP="00005013">
            <w:pPr>
              <w:rPr>
                <w:ins w:id="980" w:author="Gareth" w:date="2013-10-24T20:20:00Z"/>
                <w:rFonts w:ascii="Calibri" w:hAnsi="Calibri"/>
                <w:b/>
                <w:sz w:val="16"/>
                <w:szCs w:val="16"/>
                <w:lang w:eastAsia="en-GB"/>
              </w:rPr>
            </w:pPr>
          </w:p>
        </w:tc>
        <w:tc>
          <w:tcPr>
            <w:tcW w:w="283" w:type="pct"/>
            <w:tcBorders>
              <w:left w:val="single" w:sz="4" w:space="0" w:color="auto"/>
              <w:bottom w:val="single" w:sz="4" w:space="0" w:color="auto"/>
              <w:right w:val="single" w:sz="4" w:space="0" w:color="auto"/>
            </w:tcBorders>
          </w:tcPr>
          <w:p w:rsidR="00005013" w:rsidRPr="00005013" w:rsidRDefault="00005013" w:rsidP="00005013">
            <w:pPr>
              <w:rPr>
                <w:ins w:id="981" w:author="Gareth" w:date="2013-10-24T20:20:00Z"/>
                <w:rFonts w:ascii="Calibri" w:hAnsi="Calibri"/>
                <w:sz w:val="32"/>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rsidR="00005013" w:rsidRPr="00005013" w:rsidRDefault="00005013" w:rsidP="00005013">
            <w:pPr>
              <w:rPr>
                <w:ins w:id="982" w:author="Gareth" w:date="2013-10-24T20:20:00Z"/>
                <w:rFonts w:ascii="Calibri" w:hAnsi="Calibri"/>
                <w:sz w:val="32"/>
                <w:szCs w:val="20"/>
                <w:lang w:eastAsia="en-GB"/>
              </w:rPr>
            </w:pPr>
          </w:p>
        </w:tc>
      </w:tr>
      <w:tr w:rsidR="00005013" w:rsidRPr="00005013" w:rsidTr="002362F3">
        <w:trPr>
          <w:trHeight w:val="450"/>
          <w:ins w:id="983" w:author="Gareth" w:date="2013-10-24T20:20:00Z"/>
        </w:trPr>
        <w:tc>
          <w:tcPr>
            <w:tcW w:w="4435" w:type="pct"/>
            <w:tcBorders>
              <w:top w:val="single" w:sz="4" w:space="0" w:color="auto"/>
              <w:left w:val="single" w:sz="4" w:space="0" w:color="auto"/>
              <w:right w:val="single" w:sz="4" w:space="0" w:color="auto"/>
            </w:tcBorders>
            <w:shd w:val="clear" w:color="auto" w:fill="D9D9D9"/>
          </w:tcPr>
          <w:p w:rsidR="00005013" w:rsidRPr="00005013" w:rsidRDefault="00005013" w:rsidP="00005013">
            <w:pPr>
              <w:rPr>
                <w:ins w:id="984" w:author="Gareth" w:date="2013-10-24T20:20:00Z"/>
                <w:rFonts w:ascii="Calibri" w:hAnsi="Calibri"/>
                <w:b/>
                <w:sz w:val="16"/>
                <w:szCs w:val="16"/>
                <w:lang w:eastAsia="en-GB"/>
              </w:rPr>
            </w:pPr>
            <w:ins w:id="985" w:author="Gareth" w:date="2013-10-24T20:20:00Z">
              <w:r w:rsidRPr="00005013">
                <w:rPr>
                  <w:rFonts w:ascii="Calibri" w:hAnsi="Calibri"/>
                  <w:b/>
                  <w:sz w:val="20"/>
                  <w:szCs w:val="16"/>
                  <w:lang w:eastAsia="en-GB"/>
                </w:rPr>
                <w:t xml:space="preserve">4. </w:t>
              </w:r>
              <w:r w:rsidRPr="00005013">
                <w:rPr>
                  <w:rFonts w:ascii="Calibri" w:hAnsi="Calibri"/>
                  <w:b/>
                  <w:sz w:val="20"/>
                  <w:szCs w:val="20"/>
                  <w:lang w:eastAsia="en-GB"/>
                </w:rPr>
                <w:t>Practical Application and Deployment</w:t>
              </w:r>
            </w:ins>
          </w:p>
          <w:p w:rsidR="00005013" w:rsidRPr="00005013" w:rsidRDefault="00005013" w:rsidP="00005013">
            <w:pPr>
              <w:rPr>
                <w:ins w:id="986" w:author="Gareth" w:date="2013-10-24T20:20:00Z"/>
                <w:rFonts w:ascii="Calibri" w:hAnsi="Calibri"/>
                <w:sz w:val="14"/>
                <w:szCs w:val="14"/>
                <w:lang w:eastAsia="en-GB"/>
              </w:rPr>
            </w:pPr>
            <w:ins w:id="987" w:author="Gareth" w:date="2013-10-24T20:20:00Z">
              <w:r w:rsidRPr="00005013">
                <w:rPr>
                  <w:rFonts w:ascii="Calibri" w:hAnsi="Calibri"/>
                  <w:sz w:val="14"/>
                  <w:szCs w:val="14"/>
                  <w:lang w:eastAsia="en-GB"/>
                </w:rPr>
                <w:t>Deployment of methods, materials, tools and techniques; application of concepts; formulation of innovative and creative solutions to solve problems.</w:t>
              </w:r>
            </w:ins>
          </w:p>
        </w:tc>
        <w:tc>
          <w:tcPr>
            <w:tcW w:w="283" w:type="pct"/>
            <w:tcBorders>
              <w:top w:val="single" w:sz="4" w:space="0" w:color="auto"/>
              <w:left w:val="single" w:sz="4" w:space="0" w:color="auto"/>
              <w:right w:val="single" w:sz="4" w:space="0" w:color="auto"/>
            </w:tcBorders>
            <w:shd w:val="clear" w:color="auto" w:fill="D9D9D9"/>
          </w:tcPr>
          <w:p w:rsidR="00005013" w:rsidRPr="00005013" w:rsidRDefault="00005013" w:rsidP="00005013">
            <w:pPr>
              <w:rPr>
                <w:ins w:id="988" w:author="Gareth" w:date="2013-10-24T20:20:00Z"/>
                <w:rFonts w:ascii="Calibri" w:hAnsi="Calibri"/>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005013" w:rsidRPr="00005013" w:rsidRDefault="00005013" w:rsidP="00005013">
            <w:pPr>
              <w:rPr>
                <w:ins w:id="989" w:author="Gareth" w:date="2013-10-24T20:20:00Z"/>
                <w:rFonts w:ascii="Calibri" w:hAnsi="Calibri"/>
                <w:sz w:val="32"/>
                <w:szCs w:val="20"/>
                <w:lang w:eastAsia="en-GB"/>
              </w:rPr>
            </w:pPr>
          </w:p>
        </w:tc>
      </w:tr>
      <w:tr w:rsidR="00005013" w:rsidRPr="00005013" w:rsidTr="002362F3">
        <w:trPr>
          <w:trHeight w:val="451"/>
          <w:ins w:id="990" w:author="Gareth" w:date="2013-10-24T20:20:00Z"/>
        </w:trPr>
        <w:tc>
          <w:tcPr>
            <w:tcW w:w="4435" w:type="pct"/>
            <w:vMerge w:val="restart"/>
            <w:tcBorders>
              <w:top w:val="single" w:sz="4" w:space="0" w:color="auto"/>
              <w:left w:val="single" w:sz="4" w:space="0" w:color="auto"/>
              <w:right w:val="single" w:sz="4" w:space="0" w:color="auto"/>
            </w:tcBorders>
          </w:tcPr>
          <w:p w:rsidR="00005013" w:rsidRPr="00005013" w:rsidRDefault="00005013" w:rsidP="00005013">
            <w:pPr>
              <w:rPr>
                <w:ins w:id="991" w:author="Gareth" w:date="2013-10-24T20:20:00Z"/>
                <w:rFonts w:ascii="Calibri" w:hAnsi="Calibri"/>
                <w:i/>
                <w:lang w:eastAsia="en-GB"/>
              </w:rPr>
            </w:pPr>
            <w:ins w:id="992" w:author="Gareth" w:date="2013-10-24T20:20:00Z">
              <w:r w:rsidRPr="00005013">
                <w:rPr>
                  <w:rFonts w:ascii="Calibri" w:hAnsi="Calibri"/>
                  <w:i/>
                  <w:lang w:eastAsia="en-GB"/>
                </w:rPr>
                <w:t>Correct simulation and application of simulation tools and conformity to specification demonstrated within the simulation.</w:t>
              </w:r>
            </w:ins>
          </w:p>
          <w:p w:rsidR="00005013" w:rsidRPr="00005013" w:rsidRDefault="00005013" w:rsidP="00005013">
            <w:pPr>
              <w:rPr>
                <w:ins w:id="993" w:author="Gareth" w:date="2013-10-24T20:20:00Z"/>
                <w:rFonts w:ascii="Calibri" w:hAnsi="Calibri"/>
                <w:sz w:val="14"/>
                <w:szCs w:val="14"/>
                <w:lang w:eastAsia="en-GB"/>
              </w:rPr>
            </w:pPr>
          </w:p>
          <w:p w:rsidR="00005013" w:rsidRPr="00005013" w:rsidRDefault="00005013" w:rsidP="00005013">
            <w:pPr>
              <w:rPr>
                <w:ins w:id="994" w:author="Gareth" w:date="2013-10-24T20:20:00Z"/>
                <w:rFonts w:ascii="Calibri" w:hAnsi="Calibri"/>
                <w:sz w:val="14"/>
                <w:szCs w:val="14"/>
                <w:lang w:eastAsia="en-GB"/>
              </w:rPr>
            </w:pPr>
          </w:p>
          <w:p w:rsidR="00005013" w:rsidRPr="00005013" w:rsidRDefault="00005013" w:rsidP="00005013">
            <w:pPr>
              <w:rPr>
                <w:ins w:id="995" w:author="Gareth" w:date="2013-10-24T20:20:00Z"/>
                <w:rFonts w:ascii="Calibri" w:hAnsi="Calibri"/>
                <w:sz w:val="14"/>
                <w:szCs w:val="14"/>
                <w:lang w:eastAsia="en-GB"/>
              </w:rPr>
            </w:pPr>
          </w:p>
          <w:p w:rsidR="00005013" w:rsidRPr="00005013" w:rsidRDefault="00005013" w:rsidP="00005013">
            <w:pPr>
              <w:rPr>
                <w:ins w:id="996" w:author="Gareth" w:date="2013-10-24T20:20:00Z"/>
                <w:rFonts w:ascii="Calibri" w:hAnsi="Calibri"/>
                <w:sz w:val="14"/>
                <w:szCs w:val="14"/>
                <w:lang w:eastAsia="en-GB"/>
              </w:rPr>
            </w:pPr>
          </w:p>
        </w:tc>
        <w:tc>
          <w:tcPr>
            <w:tcW w:w="283" w:type="pct"/>
            <w:tcBorders>
              <w:top w:val="single" w:sz="4" w:space="0" w:color="auto"/>
              <w:left w:val="single" w:sz="4" w:space="0" w:color="auto"/>
              <w:right w:val="single" w:sz="4" w:space="0" w:color="auto"/>
            </w:tcBorders>
          </w:tcPr>
          <w:p w:rsidR="00005013" w:rsidRPr="00005013" w:rsidRDefault="00005013" w:rsidP="00005013">
            <w:pPr>
              <w:rPr>
                <w:ins w:id="997" w:author="Gareth" w:date="2013-10-24T20:20:00Z"/>
                <w:rFonts w:ascii="Calibri" w:hAnsi="Calibri"/>
                <w:sz w:val="32"/>
                <w:szCs w:val="20"/>
                <w:lang w:eastAsia="en-GB"/>
              </w:rPr>
            </w:pPr>
            <w:ins w:id="998" w:author="Gareth" w:date="2013-10-24T20:20:00Z">
              <w:r w:rsidRPr="00005013">
                <w:rPr>
                  <w:rFonts w:ascii="Calibri" w:hAnsi="Calibri"/>
                  <w:sz w:val="32"/>
                  <w:szCs w:val="20"/>
                  <w:lang w:eastAsia="en-GB"/>
                </w:rPr>
                <w:t>20</w:t>
              </w:r>
            </w:ins>
          </w:p>
        </w:tc>
        <w:tc>
          <w:tcPr>
            <w:tcW w:w="283" w:type="pct"/>
            <w:vMerge w:val="restart"/>
            <w:tcBorders>
              <w:top w:val="single" w:sz="4" w:space="0" w:color="auto"/>
              <w:left w:val="single" w:sz="4" w:space="0" w:color="auto"/>
              <w:bottom w:val="single" w:sz="4" w:space="0" w:color="auto"/>
              <w:right w:val="single" w:sz="4" w:space="0" w:color="auto"/>
            </w:tcBorders>
          </w:tcPr>
          <w:p w:rsidR="00005013" w:rsidRPr="00005013" w:rsidRDefault="00005013" w:rsidP="00005013">
            <w:pPr>
              <w:rPr>
                <w:ins w:id="999" w:author="Gareth" w:date="2013-10-24T20:20:00Z"/>
                <w:rFonts w:ascii="Calibri" w:hAnsi="Calibri"/>
                <w:sz w:val="32"/>
                <w:szCs w:val="20"/>
                <w:lang w:eastAsia="en-GB"/>
              </w:rPr>
            </w:pPr>
          </w:p>
        </w:tc>
      </w:tr>
      <w:tr w:rsidR="00005013" w:rsidRPr="00005013" w:rsidTr="002362F3">
        <w:trPr>
          <w:trHeight w:val="450"/>
          <w:ins w:id="1000" w:author="Gareth" w:date="2013-10-24T20:20:00Z"/>
        </w:trPr>
        <w:tc>
          <w:tcPr>
            <w:tcW w:w="4435" w:type="pct"/>
            <w:vMerge/>
            <w:tcBorders>
              <w:left w:val="single" w:sz="4" w:space="0" w:color="auto"/>
              <w:bottom w:val="single" w:sz="4" w:space="0" w:color="auto"/>
              <w:right w:val="single" w:sz="4" w:space="0" w:color="auto"/>
            </w:tcBorders>
          </w:tcPr>
          <w:p w:rsidR="00005013" w:rsidRPr="00005013" w:rsidRDefault="00005013" w:rsidP="00005013">
            <w:pPr>
              <w:rPr>
                <w:ins w:id="1001" w:author="Gareth" w:date="2013-10-24T20:20:00Z"/>
                <w:rFonts w:ascii="Calibri" w:hAnsi="Calibri"/>
                <w:b/>
                <w:sz w:val="16"/>
                <w:szCs w:val="16"/>
                <w:lang w:eastAsia="en-GB"/>
              </w:rPr>
            </w:pPr>
          </w:p>
        </w:tc>
        <w:tc>
          <w:tcPr>
            <w:tcW w:w="283" w:type="pct"/>
            <w:tcBorders>
              <w:left w:val="single" w:sz="4" w:space="0" w:color="auto"/>
              <w:bottom w:val="single" w:sz="4" w:space="0" w:color="auto"/>
              <w:right w:val="single" w:sz="4" w:space="0" w:color="auto"/>
            </w:tcBorders>
          </w:tcPr>
          <w:p w:rsidR="00005013" w:rsidRPr="00005013" w:rsidRDefault="00005013" w:rsidP="00005013">
            <w:pPr>
              <w:rPr>
                <w:ins w:id="1002" w:author="Gareth" w:date="2013-10-24T20:20:00Z"/>
                <w:rFonts w:ascii="Calibri" w:hAnsi="Calibri"/>
                <w:sz w:val="32"/>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rsidR="00005013" w:rsidRPr="00005013" w:rsidRDefault="00005013" w:rsidP="00005013">
            <w:pPr>
              <w:rPr>
                <w:ins w:id="1003" w:author="Gareth" w:date="2013-10-24T20:20:00Z"/>
                <w:rFonts w:ascii="Calibri" w:hAnsi="Calibri"/>
                <w:sz w:val="32"/>
                <w:szCs w:val="20"/>
                <w:lang w:eastAsia="en-GB"/>
              </w:rPr>
            </w:pPr>
          </w:p>
        </w:tc>
      </w:tr>
      <w:tr w:rsidR="00005013" w:rsidRPr="00005013" w:rsidTr="002362F3">
        <w:trPr>
          <w:trHeight w:val="450"/>
          <w:ins w:id="1004" w:author="Gareth" w:date="2013-10-24T20:20:00Z"/>
        </w:trPr>
        <w:tc>
          <w:tcPr>
            <w:tcW w:w="4435" w:type="pct"/>
            <w:tcBorders>
              <w:top w:val="single" w:sz="4" w:space="0" w:color="auto"/>
              <w:left w:val="single" w:sz="4" w:space="0" w:color="auto"/>
              <w:right w:val="single" w:sz="4" w:space="0" w:color="auto"/>
            </w:tcBorders>
            <w:shd w:val="clear" w:color="auto" w:fill="D9D9D9"/>
          </w:tcPr>
          <w:p w:rsidR="00005013" w:rsidRPr="00005013" w:rsidRDefault="00005013" w:rsidP="00005013">
            <w:pPr>
              <w:rPr>
                <w:ins w:id="1005" w:author="Gareth" w:date="2013-10-24T20:20:00Z"/>
                <w:rFonts w:ascii="Calibri" w:hAnsi="Calibri"/>
                <w:b/>
                <w:sz w:val="16"/>
                <w:szCs w:val="16"/>
                <w:lang w:eastAsia="en-GB"/>
              </w:rPr>
            </w:pPr>
            <w:ins w:id="1006" w:author="Gareth" w:date="2013-10-24T20:20:00Z">
              <w:r w:rsidRPr="00005013">
                <w:rPr>
                  <w:rFonts w:ascii="Calibri" w:hAnsi="Calibri"/>
                  <w:b/>
                  <w:sz w:val="20"/>
                  <w:szCs w:val="16"/>
                  <w:lang w:eastAsia="en-GB"/>
                </w:rPr>
                <w:t xml:space="preserve">5. </w:t>
              </w:r>
              <w:r w:rsidRPr="00005013">
                <w:rPr>
                  <w:rFonts w:ascii="Calibri" w:hAnsi="Calibri"/>
                  <w:b/>
                  <w:sz w:val="20"/>
                  <w:szCs w:val="20"/>
                  <w:lang w:eastAsia="en-GB"/>
                </w:rPr>
                <w:t>Skills for Professional Practice</w:t>
              </w:r>
              <w:r w:rsidRPr="00005013">
                <w:rPr>
                  <w:rFonts w:ascii="Calibri" w:hAnsi="Calibri"/>
                  <w:b/>
                  <w:sz w:val="16"/>
                  <w:szCs w:val="16"/>
                  <w:lang w:eastAsia="en-GB"/>
                </w:rPr>
                <w:t xml:space="preserve"> </w:t>
              </w:r>
            </w:ins>
          </w:p>
          <w:p w:rsidR="00005013" w:rsidRPr="00005013" w:rsidRDefault="00005013" w:rsidP="00005013">
            <w:pPr>
              <w:rPr>
                <w:ins w:id="1007" w:author="Gareth" w:date="2013-10-24T20:20:00Z"/>
                <w:rFonts w:ascii="Calibri" w:hAnsi="Calibri"/>
                <w:sz w:val="14"/>
                <w:szCs w:val="14"/>
                <w:lang w:eastAsia="en-GB"/>
              </w:rPr>
            </w:pPr>
            <w:ins w:id="1008" w:author="Gareth" w:date="2013-10-24T20:20:00Z">
              <w:r w:rsidRPr="00005013">
                <w:rPr>
                  <w:rFonts w:ascii="Calibri" w:hAnsi="Calibri"/>
                  <w:sz w:val="14"/>
                  <w:szCs w:val="14"/>
                  <w:lang w:eastAsia="en-GB"/>
                </w:rPr>
                <w:t>Attributes in professional practice: individual and collaborative working; deployment of appropriate media; presentation and organisation.</w:t>
              </w:r>
            </w:ins>
          </w:p>
        </w:tc>
        <w:tc>
          <w:tcPr>
            <w:tcW w:w="283" w:type="pct"/>
            <w:tcBorders>
              <w:top w:val="single" w:sz="4" w:space="0" w:color="auto"/>
              <w:left w:val="single" w:sz="4" w:space="0" w:color="auto"/>
              <w:right w:val="single" w:sz="4" w:space="0" w:color="auto"/>
            </w:tcBorders>
            <w:shd w:val="clear" w:color="auto" w:fill="D9D9D9"/>
          </w:tcPr>
          <w:p w:rsidR="00005013" w:rsidRPr="00005013" w:rsidRDefault="00005013" w:rsidP="00005013">
            <w:pPr>
              <w:rPr>
                <w:ins w:id="1009" w:author="Gareth" w:date="2013-10-24T20:20:00Z"/>
                <w:rFonts w:ascii="Calibri" w:hAnsi="Calibri"/>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005013" w:rsidRPr="00005013" w:rsidRDefault="00005013" w:rsidP="00005013">
            <w:pPr>
              <w:rPr>
                <w:ins w:id="1010" w:author="Gareth" w:date="2013-10-24T20:20:00Z"/>
                <w:rFonts w:ascii="Calibri" w:hAnsi="Calibri"/>
                <w:sz w:val="32"/>
                <w:szCs w:val="20"/>
                <w:lang w:eastAsia="en-GB"/>
              </w:rPr>
            </w:pPr>
          </w:p>
        </w:tc>
      </w:tr>
      <w:tr w:rsidR="00005013" w:rsidRPr="00005013" w:rsidTr="002362F3">
        <w:trPr>
          <w:trHeight w:val="451"/>
          <w:ins w:id="1011" w:author="Gareth" w:date="2013-10-24T20:20:00Z"/>
        </w:trPr>
        <w:tc>
          <w:tcPr>
            <w:tcW w:w="4435" w:type="pct"/>
            <w:vMerge w:val="restart"/>
            <w:tcBorders>
              <w:top w:val="single" w:sz="4" w:space="0" w:color="auto"/>
              <w:left w:val="single" w:sz="4" w:space="0" w:color="auto"/>
              <w:right w:val="single" w:sz="4" w:space="0" w:color="auto"/>
            </w:tcBorders>
          </w:tcPr>
          <w:p w:rsidR="00005013" w:rsidRPr="00005013" w:rsidRDefault="00005013" w:rsidP="00005013">
            <w:pPr>
              <w:rPr>
                <w:ins w:id="1012" w:author="Gareth" w:date="2013-10-24T20:20:00Z"/>
                <w:rFonts w:ascii="Calibri" w:hAnsi="Calibri"/>
                <w:sz w:val="14"/>
                <w:szCs w:val="14"/>
                <w:lang w:eastAsia="en-GB"/>
              </w:rPr>
            </w:pPr>
            <w:ins w:id="1013" w:author="Gareth" w:date="2013-10-24T20:20:00Z">
              <w:r w:rsidRPr="00005013">
                <w:rPr>
                  <w:rFonts w:ascii="Calibri" w:hAnsi="Calibri"/>
                  <w:i/>
                  <w:lang w:eastAsia="en-GB"/>
                </w:rPr>
                <w:t>Appropriate and safe use of test equipment to demonstrate circuit operation and a professional, clear and concise verbal presentation outlining the tests undertaken to confirm circuit operation and performance specification using appropriate language and terminology.</w:t>
              </w:r>
            </w:ins>
          </w:p>
          <w:p w:rsidR="00005013" w:rsidRPr="00005013" w:rsidRDefault="00005013" w:rsidP="00005013">
            <w:pPr>
              <w:rPr>
                <w:ins w:id="1014" w:author="Gareth" w:date="2013-10-24T20:20:00Z"/>
                <w:rFonts w:ascii="Calibri" w:hAnsi="Calibri"/>
                <w:sz w:val="14"/>
                <w:szCs w:val="14"/>
                <w:lang w:eastAsia="en-GB"/>
              </w:rPr>
            </w:pPr>
          </w:p>
          <w:p w:rsidR="00005013" w:rsidRPr="00005013" w:rsidRDefault="00005013" w:rsidP="00005013">
            <w:pPr>
              <w:rPr>
                <w:ins w:id="1015" w:author="Gareth" w:date="2013-10-24T20:20:00Z"/>
                <w:rFonts w:ascii="Calibri" w:hAnsi="Calibri"/>
                <w:sz w:val="14"/>
                <w:szCs w:val="14"/>
                <w:lang w:eastAsia="en-GB"/>
              </w:rPr>
            </w:pPr>
          </w:p>
        </w:tc>
        <w:tc>
          <w:tcPr>
            <w:tcW w:w="283" w:type="pct"/>
            <w:tcBorders>
              <w:top w:val="single" w:sz="4" w:space="0" w:color="auto"/>
              <w:left w:val="single" w:sz="4" w:space="0" w:color="auto"/>
              <w:right w:val="single" w:sz="4" w:space="0" w:color="auto"/>
            </w:tcBorders>
          </w:tcPr>
          <w:p w:rsidR="00005013" w:rsidRPr="00005013" w:rsidRDefault="00005013" w:rsidP="00005013">
            <w:pPr>
              <w:rPr>
                <w:ins w:id="1016" w:author="Gareth" w:date="2013-10-24T20:20:00Z"/>
                <w:rFonts w:ascii="Calibri" w:hAnsi="Calibri"/>
                <w:sz w:val="32"/>
                <w:szCs w:val="20"/>
                <w:lang w:eastAsia="en-GB"/>
              </w:rPr>
            </w:pPr>
            <w:ins w:id="1017" w:author="Gareth" w:date="2013-10-24T20:20:00Z">
              <w:r w:rsidRPr="00005013">
                <w:rPr>
                  <w:rFonts w:ascii="Calibri" w:hAnsi="Calibri"/>
                  <w:sz w:val="32"/>
                  <w:szCs w:val="20"/>
                  <w:lang w:eastAsia="en-GB"/>
                </w:rPr>
                <w:t>30</w:t>
              </w:r>
            </w:ins>
          </w:p>
        </w:tc>
        <w:tc>
          <w:tcPr>
            <w:tcW w:w="283" w:type="pct"/>
            <w:vMerge w:val="restart"/>
            <w:tcBorders>
              <w:top w:val="single" w:sz="4" w:space="0" w:color="auto"/>
              <w:left w:val="single" w:sz="4" w:space="0" w:color="auto"/>
              <w:bottom w:val="single" w:sz="4" w:space="0" w:color="auto"/>
              <w:right w:val="single" w:sz="4" w:space="0" w:color="auto"/>
            </w:tcBorders>
          </w:tcPr>
          <w:p w:rsidR="00005013" w:rsidRPr="00005013" w:rsidRDefault="00005013" w:rsidP="00005013">
            <w:pPr>
              <w:rPr>
                <w:ins w:id="1018" w:author="Gareth" w:date="2013-10-24T20:20:00Z"/>
                <w:rFonts w:ascii="Calibri" w:hAnsi="Calibri"/>
                <w:sz w:val="32"/>
                <w:szCs w:val="20"/>
                <w:lang w:eastAsia="en-GB"/>
              </w:rPr>
            </w:pPr>
          </w:p>
        </w:tc>
      </w:tr>
      <w:tr w:rsidR="00005013" w:rsidRPr="00005013" w:rsidTr="002362F3">
        <w:trPr>
          <w:trHeight w:val="450"/>
          <w:ins w:id="1019" w:author="Gareth" w:date="2013-10-24T20:20:00Z"/>
        </w:trPr>
        <w:tc>
          <w:tcPr>
            <w:tcW w:w="4435" w:type="pct"/>
            <w:vMerge/>
            <w:tcBorders>
              <w:left w:val="single" w:sz="4" w:space="0" w:color="auto"/>
              <w:bottom w:val="single" w:sz="4" w:space="0" w:color="auto"/>
              <w:right w:val="single" w:sz="4" w:space="0" w:color="auto"/>
            </w:tcBorders>
          </w:tcPr>
          <w:p w:rsidR="00005013" w:rsidRPr="00005013" w:rsidRDefault="00005013" w:rsidP="00005013">
            <w:pPr>
              <w:rPr>
                <w:ins w:id="1020" w:author="Gareth" w:date="2013-10-24T20:20:00Z"/>
                <w:rFonts w:ascii="Calibri" w:hAnsi="Calibri"/>
                <w:b/>
                <w:sz w:val="16"/>
                <w:szCs w:val="16"/>
                <w:lang w:eastAsia="en-GB"/>
              </w:rPr>
            </w:pPr>
          </w:p>
        </w:tc>
        <w:tc>
          <w:tcPr>
            <w:tcW w:w="283" w:type="pct"/>
            <w:tcBorders>
              <w:left w:val="single" w:sz="4" w:space="0" w:color="auto"/>
              <w:bottom w:val="single" w:sz="4" w:space="0" w:color="auto"/>
              <w:right w:val="single" w:sz="4" w:space="0" w:color="auto"/>
            </w:tcBorders>
          </w:tcPr>
          <w:p w:rsidR="00005013" w:rsidRPr="00005013" w:rsidRDefault="00005013" w:rsidP="00005013">
            <w:pPr>
              <w:rPr>
                <w:ins w:id="1021" w:author="Gareth" w:date="2013-10-24T20:20:00Z"/>
                <w:rFonts w:ascii="Calibri" w:hAnsi="Calibri"/>
                <w:sz w:val="32"/>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rsidR="00005013" w:rsidRPr="00005013" w:rsidRDefault="00005013" w:rsidP="00005013">
            <w:pPr>
              <w:rPr>
                <w:ins w:id="1022" w:author="Gareth" w:date="2013-10-24T20:20:00Z"/>
                <w:rFonts w:ascii="Calibri" w:hAnsi="Calibri"/>
                <w:sz w:val="32"/>
                <w:szCs w:val="20"/>
                <w:lang w:eastAsia="en-GB"/>
              </w:rPr>
            </w:pPr>
          </w:p>
        </w:tc>
      </w:tr>
    </w:tbl>
    <w:p w:rsidR="00005013" w:rsidRPr="00005013" w:rsidRDefault="00005013" w:rsidP="00005013">
      <w:pPr>
        <w:rPr>
          <w:ins w:id="1023" w:author="Gareth" w:date="2013-10-24T20:20:00Z"/>
          <w:rFonts w:ascii="Calibri" w:hAnsi="Calibri"/>
          <w:b/>
          <w:sz w:val="16"/>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005013" w:rsidRPr="00005013" w:rsidTr="002362F3">
        <w:trPr>
          <w:cantSplit/>
          <w:ins w:id="1024" w:author="Gareth" w:date="2013-10-24T20:20:00Z"/>
        </w:trPr>
        <w:tc>
          <w:tcPr>
            <w:tcW w:w="6062" w:type="dxa"/>
            <w:vMerge w:val="restart"/>
            <w:shd w:val="pct15" w:color="auto" w:fill="auto"/>
            <w:vAlign w:val="center"/>
          </w:tcPr>
          <w:p w:rsidR="00005013" w:rsidRPr="00005013" w:rsidRDefault="00005013" w:rsidP="00005013">
            <w:pPr>
              <w:rPr>
                <w:ins w:id="1025" w:author="Gareth" w:date="2013-10-24T20:20:00Z"/>
                <w:rFonts w:ascii="Calibri" w:hAnsi="Calibri"/>
                <w:sz w:val="16"/>
                <w:szCs w:val="16"/>
                <w:lang w:eastAsia="en-GB"/>
              </w:rPr>
            </w:pPr>
            <w:ins w:id="1026" w:author="Gareth" w:date="2013-10-24T20:20:00Z">
              <w:r w:rsidRPr="00005013">
                <w:rPr>
                  <w:rFonts w:ascii="Calibri" w:hAnsi="Calibri" w:cs="Arial"/>
                  <w:b/>
                  <w:bCs/>
                  <w:sz w:val="22"/>
                  <w:szCs w:val="22"/>
                  <w:lang w:eastAsia="en-GB"/>
                </w:rPr>
                <w:t>*Assignment Result (</w:t>
              </w:r>
              <w:r w:rsidRPr="00005013">
                <w:rPr>
                  <w:rFonts w:ascii="Calibri" w:hAnsi="Calibri"/>
                  <w:sz w:val="16"/>
                  <w:szCs w:val="16"/>
                  <w:lang w:eastAsia="en-GB"/>
                </w:rPr>
                <w:t>Assessment grades are subject to ratification at the Exam Board.  These comments and grades are to give feedback on module work and are for guidance only until they are confirmed. )</w:t>
              </w:r>
            </w:ins>
          </w:p>
        </w:tc>
        <w:tc>
          <w:tcPr>
            <w:tcW w:w="3328" w:type="dxa"/>
            <w:gridSpan w:val="2"/>
            <w:tcBorders>
              <w:bottom w:val="single" w:sz="4" w:space="0" w:color="auto"/>
            </w:tcBorders>
            <w:shd w:val="pct15" w:color="auto" w:fill="auto"/>
            <w:vAlign w:val="bottom"/>
          </w:tcPr>
          <w:p w:rsidR="00005013" w:rsidRPr="00005013" w:rsidRDefault="00005013" w:rsidP="00005013">
            <w:pPr>
              <w:rPr>
                <w:ins w:id="1027" w:author="Gareth" w:date="2013-10-24T20:20:00Z"/>
                <w:rFonts w:ascii="Calibri" w:hAnsi="Calibri" w:cs="Arial"/>
                <w:b/>
                <w:bCs/>
                <w:sz w:val="16"/>
                <w:szCs w:val="16"/>
                <w:lang w:eastAsia="en-GB"/>
              </w:rPr>
            </w:pPr>
            <w:ins w:id="1028" w:author="Gareth" w:date="2013-10-24T20:20:00Z">
              <w:r w:rsidRPr="00005013">
                <w:rPr>
                  <w:rFonts w:ascii="Calibri" w:hAnsi="Calibri" w:cs="Arial"/>
                  <w:b/>
                  <w:sz w:val="16"/>
                  <w:szCs w:val="16"/>
                  <w:lang w:eastAsia="en-GB"/>
                </w:rPr>
                <w:t>Late Submission Penalties (tick if appropriate)</w:t>
              </w:r>
            </w:ins>
          </w:p>
        </w:tc>
        <w:tc>
          <w:tcPr>
            <w:tcW w:w="1276" w:type="dxa"/>
            <w:vMerge w:val="restart"/>
            <w:vAlign w:val="center"/>
          </w:tcPr>
          <w:p w:rsidR="00005013" w:rsidRPr="00005013" w:rsidRDefault="00005013" w:rsidP="00005013">
            <w:pPr>
              <w:rPr>
                <w:ins w:id="1029" w:author="Gareth" w:date="2013-10-24T20:20:00Z"/>
                <w:rFonts w:ascii="Calibri" w:hAnsi="Calibri" w:cs="Arial"/>
                <w:b/>
                <w:bCs/>
                <w:sz w:val="20"/>
                <w:szCs w:val="20"/>
                <w:lang w:eastAsia="en-GB"/>
              </w:rPr>
            </w:pPr>
          </w:p>
        </w:tc>
      </w:tr>
      <w:tr w:rsidR="00005013" w:rsidRPr="00005013" w:rsidTr="002362F3">
        <w:trPr>
          <w:cantSplit/>
          <w:ins w:id="1030" w:author="Gareth" w:date="2013-10-24T20:20:00Z"/>
        </w:trPr>
        <w:tc>
          <w:tcPr>
            <w:tcW w:w="6062" w:type="dxa"/>
            <w:vMerge/>
            <w:vAlign w:val="bottom"/>
          </w:tcPr>
          <w:p w:rsidR="00005013" w:rsidRPr="00005013" w:rsidRDefault="00005013" w:rsidP="00005013">
            <w:pPr>
              <w:rPr>
                <w:ins w:id="1031" w:author="Gareth" w:date="2013-10-24T20:20:00Z"/>
                <w:rFonts w:ascii="Calibri" w:hAnsi="Calibri" w:cs="Arial"/>
                <w:sz w:val="20"/>
                <w:szCs w:val="20"/>
                <w:lang w:eastAsia="en-GB"/>
              </w:rPr>
            </w:pPr>
          </w:p>
        </w:tc>
        <w:tc>
          <w:tcPr>
            <w:tcW w:w="2903" w:type="dxa"/>
            <w:vAlign w:val="bottom"/>
          </w:tcPr>
          <w:p w:rsidR="00005013" w:rsidRPr="00005013" w:rsidRDefault="00005013" w:rsidP="00005013">
            <w:pPr>
              <w:rPr>
                <w:ins w:id="1032" w:author="Gareth" w:date="2013-10-24T20:20:00Z"/>
                <w:rFonts w:ascii="Calibri" w:hAnsi="Calibri" w:cs="Arial"/>
                <w:b/>
                <w:bCs/>
                <w:sz w:val="16"/>
                <w:szCs w:val="16"/>
                <w:lang w:eastAsia="en-GB"/>
              </w:rPr>
            </w:pPr>
            <w:ins w:id="1033" w:author="Gareth" w:date="2013-10-24T20:20:00Z">
              <w:r w:rsidRPr="00005013">
                <w:rPr>
                  <w:rFonts w:ascii="Calibri" w:hAnsi="Calibri" w:cs="Arial"/>
                  <w:sz w:val="16"/>
                  <w:szCs w:val="16"/>
                  <w:lang w:eastAsia="en-GB"/>
                </w:rPr>
                <w:t>Up to one-week late</w:t>
              </w:r>
            </w:ins>
          </w:p>
        </w:tc>
        <w:tc>
          <w:tcPr>
            <w:tcW w:w="425" w:type="dxa"/>
            <w:vAlign w:val="bottom"/>
          </w:tcPr>
          <w:p w:rsidR="00005013" w:rsidRPr="00005013" w:rsidRDefault="00005013" w:rsidP="00005013">
            <w:pPr>
              <w:rPr>
                <w:ins w:id="1034" w:author="Gareth" w:date="2013-10-24T20:20:00Z"/>
                <w:rFonts w:ascii="Calibri" w:hAnsi="Calibri" w:cs="Arial"/>
                <w:sz w:val="12"/>
                <w:szCs w:val="12"/>
                <w:lang w:eastAsia="en-GB"/>
              </w:rPr>
            </w:pPr>
          </w:p>
        </w:tc>
        <w:tc>
          <w:tcPr>
            <w:tcW w:w="1276" w:type="dxa"/>
            <w:vMerge/>
            <w:vAlign w:val="bottom"/>
          </w:tcPr>
          <w:p w:rsidR="00005013" w:rsidRPr="00005013" w:rsidRDefault="00005013" w:rsidP="00005013">
            <w:pPr>
              <w:rPr>
                <w:ins w:id="1035" w:author="Gareth" w:date="2013-10-24T20:20:00Z"/>
                <w:rFonts w:ascii="Calibri" w:hAnsi="Calibri" w:cs="Arial"/>
                <w:sz w:val="20"/>
                <w:szCs w:val="20"/>
                <w:lang w:eastAsia="en-GB"/>
              </w:rPr>
            </w:pPr>
          </w:p>
        </w:tc>
      </w:tr>
      <w:tr w:rsidR="00005013" w:rsidRPr="00005013" w:rsidTr="002362F3">
        <w:trPr>
          <w:cantSplit/>
          <w:ins w:id="1036" w:author="Gareth" w:date="2013-10-24T20:20:00Z"/>
        </w:trPr>
        <w:tc>
          <w:tcPr>
            <w:tcW w:w="6062" w:type="dxa"/>
            <w:vMerge/>
            <w:vAlign w:val="bottom"/>
          </w:tcPr>
          <w:p w:rsidR="00005013" w:rsidRPr="00005013" w:rsidRDefault="00005013" w:rsidP="00005013">
            <w:pPr>
              <w:rPr>
                <w:ins w:id="1037" w:author="Gareth" w:date="2013-10-24T20:20:00Z"/>
                <w:rFonts w:ascii="Calibri" w:hAnsi="Calibri" w:cs="Arial"/>
                <w:sz w:val="20"/>
                <w:szCs w:val="20"/>
                <w:lang w:eastAsia="en-GB"/>
              </w:rPr>
            </w:pPr>
          </w:p>
        </w:tc>
        <w:tc>
          <w:tcPr>
            <w:tcW w:w="2903" w:type="dxa"/>
            <w:vAlign w:val="bottom"/>
          </w:tcPr>
          <w:p w:rsidR="00005013" w:rsidRPr="00005013" w:rsidRDefault="00005013" w:rsidP="00005013">
            <w:pPr>
              <w:rPr>
                <w:ins w:id="1038" w:author="Gareth" w:date="2013-10-24T20:20:00Z"/>
                <w:rFonts w:ascii="Calibri" w:hAnsi="Calibri" w:cs="Arial"/>
                <w:b/>
                <w:bCs/>
                <w:sz w:val="16"/>
                <w:szCs w:val="16"/>
                <w:lang w:eastAsia="en-GB"/>
              </w:rPr>
            </w:pPr>
            <w:ins w:id="1039" w:author="Gareth" w:date="2013-10-24T20:20:00Z">
              <w:r w:rsidRPr="00005013">
                <w:rPr>
                  <w:rFonts w:ascii="Calibri" w:hAnsi="Calibri" w:cs="Arial"/>
                  <w:sz w:val="16"/>
                  <w:szCs w:val="16"/>
                  <w:lang w:eastAsia="en-GB"/>
                </w:rPr>
                <w:t>Over one week late</w:t>
              </w:r>
            </w:ins>
          </w:p>
        </w:tc>
        <w:tc>
          <w:tcPr>
            <w:tcW w:w="425" w:type="dxa"/>
            <w:vAlign w:val="bottom"/>
          </w:tcPr>
          <w:p w:rsidR="00005013" w:rsidRPr="00005013" w:rsidRDefault="00005013" w:rsidP="00005013">
            <w:pPr>
              <w:rPr>
                <w:ins w:id="1040" w:author="Gareth" w:date="2013-10-24T20:20:00Z"/>
                <w:rFonts w:ascii="Calibri" w:hAnsi="Calibri" w:cs="Arial"/>
                <w:sz w:val="12"/>
                <w:szCs w:val="12"/>
                <w:lang w:eastAsia="en-GB"/>
              </w:rPr>
            </w:pPr>
          </w:p>
        </w:tc>
        <w:tc>
          <w:tcPr>
            <w:tcW w:w="1276" w:type="dxa"/>
            <w:vMerge/>
            <w:vAlign w:val="bottom"/>
          </w:tcPr>
          <w:p w:rsidR="00005013" w:rsidRPr="00005013" w:rsidRDefault="00005013" w:rsidP="00005013">
            <w:pPr>
              <w:rPr>
                <w:ins w:id="1041" w:author="Gareth" w:date="2013-10-24T20:20:00Z"/>
                <w:rFonts w:ascii="Calibri" w:hAnsi="Calibri" w:cs="Arial"/>
                <w:sz w:val="20"/>
                <w:szCs w:val="20"/>
                <w:lang w:eastAsia="en-GB"/>
              </w:rPr>
            </w:pPr>
          </w:p>
        </w:tc>
      </w:tr>
      <w:tr w:rsidR="00AF3011" w:rsidRPr="00005013" w:rsidTr="002362F3">
        <w:trPr>
          <w:cantSplit/>
          <w:ins w:id="1042" w:author="Gareth" w:date="2013-10-24T20:22:00Z"/>
        </w:trPr>
        <w:tc>
          <w:tcPr>
            <w:tcW w:w="6062" w:type="dxa"/>
            <w:vAlign w:val="bottom"/>
          </w:tcPr>
          <w:p w:rsidR="00AF3011" w:rsidRDefault="00AF3011" w:rsidP="00005013">
            <w:pPr>
              <w:rPr>
                <w:ins w:id="1043" w:author="Gareth" w:date="2013-10-24T20:22:00Z"/>
                <w:rFonts w:ascii="Calibri" w:hAnsi="Calibri" w:cs="Arial"/>
                <w:sz w:val="20"/>
                <w:szCs w:val="20"/>
                <w:lang w:eastAsia="en-GB"/>
              </w:rPr>
            </w:pPr>
          </w:p>
          <w:p w:rsidR="00AF3011" w:rsidRDefault="00AF3011" w:rsidP="00005013">
            <w:pPr>
              <w:rPr>
                <w:ins w:id="1044" w:author="Gareth" w:date="2013-10-24T20:22:00Z"/>
                <w:rFonts w:ascii="Calibri" w:hAnsi="Calibri" w:cs="Arial"/>
                <w:sz w:val="20"/>
                <w:szCs w:val="20"/>
                <w:lang w:eastAsia="en-GB"/>
              </w:rPr>
            </w:pPr>
          </w:p>
          <w:p w:rsidR="00AF3011" w:rsidRPr="00005013" w:rsidRDefault="00AF3011" w:rsidP="00005013">
            <w:pPr>
              <w:rPr>
                <w:ins w:id="1045" w:author="Gareth" w:date="2013-10-24T20:22:00Z"/>
                <w:rFonts w:ascii="Calibri" w:hAnsi="Calibri" w:cs="Arial"/>
                <w:sz w:val="20"/>
                <w:szCs w:val="20"/>
                <w:lang w:eastAsia="en-GB"/>
              </w:rPr>
            </w:pPr>
          </w:p>
        </w:tc>
        <w:tc>
          <w:tcPr>
            <w:tcW w:w="2903" w:type="dxa"/>
            <w:vAlign w:val="bottom"/>
          </w:tcPr>
          <w:p w:rsidR="00AF3011" w:rsidRPr="00005013" w:rsidRDefault="00AF3011" w:rsidP="00005013">
            <w:pPr>
              <w:rPr>
                <w:ins w:id="1046" w:author="Gareth" w:date="2013-10-24T20:22:00Z"/>
                <w:rFonts w:ascii="Calibri" w:hAnsi="Calibri" w:cs="Arial"/>
                <w:sz w:val="16"/>
                <w:szCs w:val="16"/>
                <w:lang w:eastAsia="en-GB"/>
              </w:rPr>
            </w:pPr>
          </w:p>
        </w:tc>
        <w:tc>
          <w:tcPr>
            <w:tcW w:w="425" w:type="dxa"/>
            <w:vAlign w:val="bottom"/>
          </w:tcPr>
          <w:p w:rsidR="00AF3011" w:rsidRPr="00005013" w:rsidRDefault="00AF3011" w:rsidP="00005013">
            <w:pPr>
              <w:rPr>
                <w:ins w:id="1047" w:author="Gareth" w:date="2013-10-24T20:22:00Z"/>
                <w:rFonts w:ascii="Calibri" w:hAnsi="Calibri" w:cs="Arial"/>
                <w:sz w:val="12"/>
                <w:szCs w:val="12"/>
                <w:lang w:eastAsia="en-GB"/>
              </w:rPr>
            </w:pPr>
          </w:p>
        </w:tc>
        <w:tc>
          <w:tcPr>
            <w:tcW w:w="1276" w:type="dxa"/>
            <w:vAlign w:val="bottom"/>
          </w:tcPr>
          <w:p w:rsidR="00AF3011" w:rsidRPr="00005013" w:rsidRDefault="00AF3011" w:rsidP="00005013">
            <w:pPr>
              <w:rPr>
                <w:ins w:id="1048" w:author="Gareth" w:date="2013-10-24T20:22:00Z"/>
                <w:rFonts w:ascii="Calibri" w:hAnsi="Calibri" w:cs="Arial"/>
                <w:sz w:val="20"/>
                <w:szCs w:val="20"/>
                <w:lang w:eastAsia="en-GB"/>
              </w:rPr>
            </w:pPr>
          </w:p>
        </w:tc>
      </w:tr>
    </w:tbl>
    <w:p w:rsidR="00434020" w:rsidRPr="0013076C" w:rsidDel="00AF3011" w:rsidRDefault="00434020" w:rsidP="00434020">
      <w:pPr>
        <w:ind w:firstLine="720"/>
        <w:jc w:val="both"/>
        <w:rPr>
          <w:del w:id="1049" w:author="Gareth" w:date="2013-10-24T20:23:00Z"/>
        </w:rPr>
      </w:pPr>
    </w:p>
    <w:p w:rsidR="00434020" w:rsidRPr="0013076C" w:rsidRDefault="00434020" w:rsidP="001A5600">
      <w:pPr>
        <w:pStyle w:val="Heading2"/>
      </w:pPr>
      <w:r w:rsidRPr="0013076C">
        <w:br w:type="page"/>
      </w:r>
      <w:bookmarkStart w:id="1050" w:name="_Toc356839672"/>
      <w:r w:rsidRPr="0013076C">
        <w:lastRenderedPageBreak/>
        <w:t xml:space="preserve">Appendix </w:t>
      </w:r>
      <w:r w:rsidR="000F5542">
        <w:t>3</w:t>
      </w:r>
      <w:r w:rsidRPr="0013076C">
        <w:t>: Student Evaluation Form</w:t>
      </w:r>
      <w:bookmarkEnd w:id="1050"/>
    </w:p>
    <w:p w:rsidR="00434020" w:rsidRPr="0013076C" w:rsidRDefault="00434020">
      <w:r w:rsidRPr="0013076C">
        <w:br w:type="page"/>
      </w:r>
    </w:p>
    <w:p w:rsidR="009E387F" w:rsidRPr="0013076C" w:rsidRDefault="009E387F" w:rsidP="00434020">
      <w:pPr>
        <w:ind w:firstLine="720"/>
        <w:jc w:val="both"/>
      </w:pPr>
    </w:p>
    <w:tbl>
      <w:tblPr>
        <w:tblpPr w:leftFromText="180" w:rightFromText="180" w:vertAnchor="text" w:horzAnchor="margin" w:tblpY="480"/>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809"/>
        <w:gridCol w:w="3828"/>
        <w:gridCol w:w="1842"/>
        <w:gridCol w:w="3119"/>
      </w:tblGrid>
      <w:tr w:rsidR="00434020" w:rsidRPr="0013076C" w:rsidTr="0006654E">
        <w:trPr>
          <w:trHeight w:val="75"/>
        </w:trPr>
        <w:tc>
          <w:tcPr>
            <w:tcW w:w="10598" w:type="dxa"/>
            <w:gridSpan w:val="4"/>
            <w:shd w:val="clear" w:color="auto" w:fill="D9D9D9"/>
          </w:tcPr>
          <w:p w:rsidR="00434020" w:rsidRPr="0013076C" w:rsidRDefault="00434020" w:rsidP="0006654E">
            <w:pPr>
              <w:rPr>
                <w:rFonts w:ascii="Calibri" w:hAnsi="Calibri" w:cs="Calibri"/>
                <w:b/>
              </w:rPr>
            </w:pPr>
            <w:r w:rsidRPr="0013076C">
              <w:rPr>
                <w:rFonts w:ascii="Calibri" w:hAnsi="Calibri" w:cs="Calibri"/>
                <w:b/>
                <w:sz w:val="40"/>
              </w:rPr>
              <w:t xml:space="preserve">Student Self Evaluation Form </w:t>
            </w:r>
          </w:p>
        </w:tc>
      </w:tr>
      <w:tr w:rsidR="00434020" w:rsidRPr="0013076C" w:rsidTr="0006654E">
        <w:tc>
          <w:tcPr>
            <w:tcW w:w="1809" w:type="dxa"/>
            <w:shd w:val="clear" w:color="auto" w:fill="D9D9D9"/>
          </w:tcPr>
          <w:p w:rsidR="00434020" w:rsidRPr="0013076C" w:rsidRDefault="00434020" w:rsidP="0006654E">
            <w:pPr>
              <w:spacing w:before="120" w:after="120"/>
              <w:jc w:val="both"/>
              <w:rPr>
                <w:rFonts w:ascii="Calibri" w:hAnsi="Calibri" w:cs="Calibri"/>
                <w:b/>
              </w:rPr>
            </w:pPr>
            <w:r w:rsidRPr="0013076C">
              <w:rPr>
                <w:rFonts w:ascii="Calibri" w:hAnsi="Calibri" w:cs="Calibri"/>
                <w:b/>
              </w:rPr>
              <w:t>Student name:</w:t>
            </w:r>
          </w:p>
        </w:tc>
        <w:tc>
          <w:tcPr>
            <w:tcW w:w="3828" w:type="dxa"/>
          </w:tcPr>
          <w:p w:rsidR="00434020" w:rsidRPr="0013076C" w:rsidRDefault="00434020" w:rsidP="0006654E">
            <w:pPr>
              <w:spacing w:before="120" w:after="120"/>
              <w:jc w:val="both"/>
              <w:rPr>
                <w:rFonts w:ascii="Calibri" w:hAnsi="Calibri" w:cs="Calibri"/>
                <w:b/>
              </w:rPr>
            </w:pPr>
          </w:p>
        </w:tc>
        <w:tc>
          <w:tcPr>
            <w:tcW w:w="1842" w:type="dxa"/>
            <w:shd w:val="clear" w:color="auto" w:fill="D9D9D9"/>
          </w:tcPr>
          <w:p w:rsidR="00434020" w:rsidRPr="0013076C" w:rsidRDefault="00434020" w:rsidP="0006654E">
            <w:pPr>
              <w:spacing w:before="120" w:after="120"/>
              <w:jc w:val="both"/>
              <w:rPr>
                <w:rFonts w:ascii="Calibri" w:hAnsi="Calibri" w:cs="Calibri"/>
                <w:b/>
              </w:rPr>
            </w:pPr>
            <w:r w:rsidRPr="0013076C">
              <w:rPr>
                <w:rFonts w:ascii="Calibri" w:hAnsi="Calibri" w:cs="Calibri"/>
                <w:b/>
              </w:rPr>
              <w:t>Student P number:</w:t>
            </w:r>
          </w:p>
        </w:tc>
        <w:tc>
          <w:tcPr>
            <w:tcW w:w="3119" w:type="dxa"/>
          </w:tcPr>
          <w:p w:rsidR="00434020" w:rsidRPr="0013076C" w:rsidRDefault="00434020" w:rsidP="0006654E">
            <w:pPr>
              <w:spacing w:before="120" w:after="120"/>
              <w:jc w:val="both"/>
              <w:rPr>
                <w:rFonts w:ascii="Calibri" w:hAnsi="Calibri" w:cs="Calibri"/>
                <w:b/>
              </w:rPr>
            </w:pPr>
          </w:p>
        </w:tc>
      </w:tr>
      <w:tr w:rsidR="00434020" w:rsidRPr="0013076C" w:rsidTr="0006654E">
        <w:tc>
          <w:tcPr>
            <w:tcW w:w="1809" w:type="dxa"/>
            <w:shd w:val="clear" w:color="auto" w:fill="D9D9D9"/>
          </w:tcPr>
          <w:p w:rsidR="00434020" w:rsidRPr="0013076C" w:rsidRDefault="00434020" w:rsidP="0006654E">
            <w:pPr>
              <w:spacing w:before="120" w:after="120"/>
              <w:jc w:val="both"/>
              <w:rPr>
                <w:rFonts w:ascii="Calibri" w:hAnsi="Calibri" w:cs="Calibri"/>
                <w:b/>
              </w:rPr>
            </w:pPr>
            <w:r w:rsidRPr="0013076C">
              <w:rPr>
                <w:rFonts w:ascii="Calibri" w:hAnsi="Calibri" w:cs="Calibri"/>
                <w:b/>
              </w:rPr>
              <w:t>Programme:</w:t>
            </w:r>
          </w:p>
        </w:tc>
        <w:tc>
          <w:tcPr>
            <w:tcW w:w="3828" w:type="dxa"/>
          </w:tcPr>
          <w:p w:rsidR="00434020" w:rsidRPr="0013076C" w:rsidRDefault="00434020" w:rsidP="0006654E">
            <w:pPr>
              <w:spacing w:before="120" w:after="120"/>
              <w:jc w:val="both"/>
              <w:rPr>
                <w:rFonts w:ascii="Calibri" w:hAnsi="Calibri" w:cs="Calibri"/>
                <w:b/>
              </w:rPr>
            </w:pPr>
          </w:p>
        </w:tc>
        <w:tc>
          <w:tcPr>
            <w:tcW w:w="1842" w:type="dxa"/>
            <w:shd w:val="clear" w:color="auto" w:fill="D9D9D9"/>
          </w:tcPr>
          <w:p w:rsidR="00434020" w:rsidRPr="0013076C" w:rsidRDefault="00434020" w:rsidP="0006654E">
            <w:pPr>
              <w:spacing w:before="120" w:after="120"/>
              <w:jc w:val="both"/>
              <w:rPr>
                <w:rFonts w:ascii="Calibri" w:hAnsi="Calibri" w:cs="Calibri"/>
                <w:b/>
              </w:rPr>
            </w:pPr>
            <w:r w:rsidRPr="0013076C">
              <w:rPr>
                <w:rFonts w:ascii="Calibri" w:hAnsi="Calibri" w:cs="Calibri"/>
                <w:b/>
              </w:rPr>
              <w:t xml:space="preserve">Year of programme </w:t>
            </w:r>
          </w:p>
        </w:tc>
        <w:tc>
          <w:tcPr>
            <w:tcW w:w="3119" w:type="dxa"/>
          </w:tcPr>
          <w:p w:rsidR="00434020" w:rsidRPr="0013076C" w:rsidRDefault="00434020" w:rsidP="0006654E">
            <w:pPr>
              <w:spacing w:before="120" w:after="120"/>
              <w:jc w:val="both"/>
              <w:rPr>
                <w:rFonts w:ascii="Calibri" w:hAnsi="Calibri" w:cs="Calibri"/>
                <w:b/>
              </w:rPr>
            </w:pPr>
          </w:p>
        </w:tc>
      </w:tr>
      <w:tr w:rsidR="00434020" w:rsidRPr="0013076C" w:rsidTr="0006654E">
        <w:tc>
          <w:tcPr>
            <w:tcW w:w="1809" w:type="dxa"/>
            <w:tcBorders>
              <w:bottom w:val="single" w:sz="8" w:space="0" w:color="000000"/>
            </w:tcBorders>
            <w:shd w:val="clear" w:color="auto" w:fill="D9D9D9"/>
          </w:tcPr>
          <w:p w:rsidR="00434020" w:rsidRPr="0013076C" w:rsidRDefault="00434020" w:rsidP="0006654E">
            <w:pPr>
              <w:spacing w:before="120" w:after="120"/>
              <w:jc w:val="both"/>
              <w:rPr>
                <w:rFonts w:ascii="Calibri" w:hAnsi="Calibri" w:cs="Calibri"/>
                <w:b/>
              </w:rPr>
            </w:pPr>
            <w:r w:rsidRPr="0013076C">
              <w:rPr>
                <w:rFonts w:ascii="Calibri" w:hAnsi="Calibri" w:cs="Calibri"/>
                <w:b/>
              </w:rPr>
              <w:t>Assignment Title:</w:t>
            </w:r>
          </w:p>
        </w:tc>
        <w:tc>
          <w:tcPr>
            <w:tcW w:w="8789" w:type="dxa"/>
            <w:gridSpan w:val="3"/>
            <w:tcBorders>
              <w:bottom w:val="single" w:sz="8" w:space="0" w:color="000000"/>
            </w:tcBorders>
          </w:tcPr>
          <w:p w:rsidR="00434020" w:rsidRPr="0013076C" w:rsidRDefault="00434020" w:rsidP="0006654E"/>
        </w:tc>
      </w:tr>
    </w:tbl>
    <w:p w:rsidR="00434020" w:rsidRPr="0013076C" w:rsidRDefault="00434020" w:rsidP="00434020">
      <w:pPr>
        <w:ind w:firstLine="720"/>
        <w:jc w:val="both"/>
      </w:pPr>
    </w:p>
    <w:p w:rsidR="009E387F" w:rsidRPr="0013076C" w:rsidRDefault="009E387F" w:rsidP="009E387F">
      <w:pPr>
        <w:jc w:val="both"/>
      </w:pPr>
    </w:p>
    <w:p w:rsidR="009E387F" w:rsidRPr="0013076C" w:rsidRDefault="009E387F" w:rsidP="009E387F">
      <w:pPr>
        <w:jc w:val="both"/>
      </w:pPr>
      <w:r w:rsidRPr="0013076C">
        <w:rPr>
          <w:rFonts w:ascii="Calibri" w:hAnsi="Calibri"/>
          <w:sz w:val="22"/>
          <w:szCs w:val="22"/>
        </w:rPr>
        <w:t xml:space="preserve">This section repeats in brief the common assessment criteria detailed on previous pages. The </w:t>
      </w:r>
      <w:r w:rsidRPr="0013076C">
        <w:rPr>
          <w:rFonts w:ascii="Calibri" w:hAnsi="Calibri"/>
          <w:i/>
          <w:sz w:val="22"/>
          <w:szCs w:val="22"/>
        </w:rPr>
        <w:t>extent</w:t>
      </w:r>
      <w:r w:rsidRPr="0013076C">
        <w:rPr>
          <w:rFonts w:ascii="Calibri" w:hAnsi="Calibri"/>
          <w:sz w:val="22"/>
          <w:szCs w:val="22"/>
        </w:rPr>
        <w:t xml:space="preserve"> to which these are demonstrated by you determines your mark. Using these criteria, tick the box that best indicates the level of achievement you feel you have achieved with regard to each of them. </w:t>
      </w:r>
    </w:p>
    <w:tbl>
      <w:tblPr>
        <w:tblpPr w:leftFromText="180" w:rightFromText="180" w:vertAnchor="text" w:horzAnchor="margin" w:tblpXSpec="center" w:tblpY="1432"/>
        <w:tblW w:w="3969" w:type="pct"/>
        <w:tblLayout w:type="fixed"/>
        <w:tblLook w:val="04A0" w:firstRow="1" w:lastRow="0" w:firstColumn="1" w:lastColumn="0" w:noHBand="0" w:noVBand="1"/>
      </w:tblPr>
      <w:tblGrid>
        <w:gridCol w:w="1788"/>
        <w:gridCol w:w="956"/>
        <w:gridCol w:w="955"/>
        <w:gridCol w:w="14"/>
        <w:gridCol w:w="942"/>
        <w:gridCol w:w="8"/>
        <w:gridCol w:w="950"/>
        <w:gridCol w:w="957"/>
        <w:gridCol w:w="955"/>
        <w:gridCol w:w="945"/>
      </w:tblGrid>
      <w:tr w:rsidR="009E387F" w:rsidRPr="0013076C" w:rsidTr="009E387F">
        <w:tc>
          <w:tcPr>
            <w:tcW w:w="1055" w:type="pct"/>
            <w:vMerge w:val="restart"/>
            <w:tcBorders>
              <w:top w:val="single" w:sz="4" w:space="0" w:color="auto"/>
              <w:left w:val="single" w:sz="4" w:space="0" w:color="auto"/>
              <w:right w:val="single" w:sz="4" w:space="0" w:color="auto"/>
            </w:tcBorders>
            <w:shd w:val="clear" w:color="auto" w:fill="BFBFBF"/>
            <w:vAlign w:val="center"/>
          </w:tcPr>
          <w:p w:rsidR="009E387F" w:rsidRPr="0013076C" w:rsidRDefault="009E387F" w:rsidP="009E387F">
            <w:pPr>
              <w:rPr>
                <w:rFonts w:ascii="Calibri" w:hAnsi="Calibri"/>
                <w:b/>
                <w:sz w:val="22"/>
              </w:rPr>
            </w:pPr>
            <w:r w:rsidRPr="0013076C">
              <w:rPr>
                <w:rFonts w:ascii="Calibri" w:hAnsi="Calibri"/>
                <w:b/>
                <w:sz w:val="22"/>
                <w:szCs w:val="16"/>
              </w:rPr>
              <w:t xml:space="preserve">Common Assessment Criteria </w:t>
            </w:r>
            <w:r w:rsidRPr="0013076C">
              <w:rPr>
                <w:rFonts w:ascii="Calibri" w:hAnsi="Calibri"/>
                <w:b/>
                <w:sz w:val="22"/>
              </w:rPr>
              <w:t>Applied</w:t>
            </w:r>
          </w:p>
        </w:tc>
        <w:tc>
          <w:tcPr>
            <w:tcW w:w="3945" w:type="pct"/>
            <w:gridSpan w:val="9"/>
            <w:tcBorders>
              <w:top w:val="single" w:sz="4" w:space="0" w:color="auto"/>
              <w:left w:val="single" w:sz="4" w:space="0" w:color="auto"/>
              <w:bottom w:val="single" w:sz="4" w:space="0" w:color="auto"/>
              <w:right w:val="single" w:sz="4" w:space="0" w:color="auto"/>
            </w:tcBorders>
            <w:shd w:val="clear" w:color="auto" w:fill="BFBFBF"/>
          </w:tcPr>
          <w:p w:rsidR="009E387F" w:rsidRPr="0013076C" w:rsidRDefault="009E387F" w:rsidP="009E387F">
            <w:pPr>
              <w:rPr>
                <w:rFonts w:ascii="Calibri" w:hAnsi="Calibri"/>
                <w:b/>
                <w:sz w:val="22"/>
              </w:rPr>
            </w:pPr>
            <w:r w:rsidRPr="0013076C">
              <w:rPr>
                <w:rFonts w:ascii="Calibri" w:hAnsi="Calibri"/>
                <w:b/>
                <w:sz w:val="22"/>
              </w:rPr>
              <w:t>Level of Achievement</w:t>
            </w:r>
          </w:p>
        </w:tc>
      </w:tr>
      <w:tr w:rsidR="009E387F" w:rsidRPr="0013076C" w:rsidTr="009E387F">
        <w:trPr>
          <w:trHeight w:val="548"/>
        </w:trPr>
        <w:tc>
          <w:tcPr>
            <w:tcW w:w="1055" w:type="pct"/>
            <w:vMerge/>
            <w:tcBorders>
              <w:left w:val="single" w:sz="4" w:space="0" w:color="auto"/>
              <w:bottom w:val="single" w:sz="4" w:space="0" w:color="auto"/>
              <w:right w:val="single" w:sz="4" w:space="0" w:color="auto"/>
            </w:tcBorders>
            <w:shd w:val="clear" w:color="auto" w:fill="BFBFBF"/>
          </w:tcPr>
          <w:p w:rsidR="009E387F" w:rsidRPr="0013076C" w:rsidRDefault="009E387F" w:rsidP="009E387F">
            <w:pPr>
              <w:rPr>
                <w:rFonts w:ascii="Calibri" w:hAnsi="Calibri"/>
                <w:b/>
                <w:sz w:val="16"/>
                <w:szCs w:val="16"/>
              </w:rPr>
            </w:pPr>
          </w:p>
        </w:tc>
        <w:tc>
          <w:tcPr>
            <w:tcW w:w="1136" w:type="pct"/>
            <w:gridSpan w:val="3"/>
            <w:tcBorders>
              <w:top w:val="single" w:sz="4" w:space="0" w:color="auto"/>
              <w:left w:val="single" w:sz="4" w:space="0" w:color="auto"/>
              <w:bottom w:val="single" w:sz="4" w:space="0" w:color="auto"/>
              <w:right w:val="double" w:sz="4" w:space="0" w:color="auto"/>
            </w:tcBorders>
            <w:shd w:val="clear" w:color="auto" w:fill="BFBFBF"/>
          </w:tcPr>
          <w:p w:rsidR="009E387F" w:rsidRPr="0013076C" w:rsidRDefault="009E387F" w:rsidP="009E387F">
            <w:pPr>
              <w:jc w:val="center"/>
              <w:rPr>
                <w:rFonts w:ascii="Calibri" w:hAnsi="Calibri"/>
                <w:b/>
                <w:sz w:val="18"/>
              </w:rPr>
            </w:pPr>
          </w:p>
          <w:p w:rsidR="009E387F" w:rsidRPr="0013076C" w:rsidRDefault="009E387F" w:rsidP="009E387F">
            <w:pPr>
              <w:jc w:val="center"/>
              <w:rPr>
                <w:rFonts w:ascii="Calibri" w:hAnsi="Calibri"/>
                <w:b/>
                <w:sz w:val="18"/>
              </w:rPr>
            </w:pPr>
            <w:r w:rsidRPr="0013076C">
              <w:rPr>
                <w:rFonts w:ascii="Calibri" w:hAnsi="Calibri"/>
                <w:b/>
                <w:sz w:val="18"/>
              </w:rPr>
              <w:t>REFER</w:t>
            </w:r>
          </w:p>
        </w:tc>
        <w:tc>
          <w:tcPr>
            <w:tcW w:w="561" w:type="pct"/>
            <w:gridSpan w:val="2"/>
            <w:tcBorders>
              <w:top w:val="single" w:sz="4" w:space="0" w:color="auto"/>
              <w:left w:val="double" w:sz="4" w:space="0" w:color="auto"/>
              <w:bottom w:val="single" w:sz="4" w:space="0" w:color="auto"/>
              <w:right w:val="dashed" w:sz="4" w:space="0" w:color="auto"/>
            </w:tcBorders>
            <w:shd w:val="clear" w:color="auto" w:fill="BFBFBF"/>
          </w:tcPr>
          <w:p w:rsidR="009E387F" w:rsidRPr="0013076C" w:rsidRDefault="009E387F" w:rsidP="009E387F">
            <w:pPr>
              <w:jc w:val="center"/>
              <w:rPr>
                <w:rFonts w:ascii="Calibri" w:hAnsi="Calibri"/>
                <w:b/>
                <w:sz w:val="18"/>
              </w:rPr>
            </w:pPr>
          </w:p>
          <w:p w:rsidR="009E387F" w:rsidRPr="0013076C" w:rsidRDefault="009E387F" w:rsidP="009E387F">
            <w:pPr>
              <w:jc w:val="center"/>
              <w:rPr>
                <w:rFonts w:ascii="Calibri" w:hAnsi="Calibri"/>
                <w:b/>
                <w:sz w:val="18"/>
              </w:rPr>
            </w:pPr>
            <w:r w:rsidRPr="0013076C">
              <w:rPr>
                <w:rFonts w:ascii="Calibri" w:hAnsi="Calibri"/>
                <w:b/>
                <w:sz w:val="18"/>
              </w:rPr>
              <w:t>3</w:t>
            </w:r>
            <w:r w:rsidRPr="0013076C">
              <w:rPr>
                <w:rFonts w:ascii="Calibri" w:hAnsi="Calibri"/>
                <w:b/>
                <w:sz w:val="18"/>
                <w:vertAlign w:val="superscript"/>
              </w:rPr>
              <w:t>rd</w:t>
            </w:r>
          </w:p>
        </w:tc>
        <w:tc>
          <w:tcPr>
            <w:tcW w:w="561" w:type="pct"/>
            <w:tcBorders>
              <w:top w:val="single" w:sz="4" w:space="0" w:color="auto"/>
              <w:left w:val="dashed" w:sz="4" w:space="0" w:color="auto"/>
              <w:bottom w:val="single" w:sz="4" w:space="0" w:color="auto"/>
              <w:right w:val="dashed" w:sz="4" w:space="0" w:color="auto"/>
            </w:tcBorders>
            <w:shd w:val="clear" w:color="auto" w:fill="BFBFBF"/>
          </w:tcPr>
          <w:p w:rsidR="009E387F" w:rsidRPr="0013076C" w:rsidRDefault="009E387F" w:rsidP="009E387F">
            <w:pPr>
              <w:jc w:val="center"/>
              <w:rPr>
                <w:rFonts w:ascii="Calibri" w:hAnsi="Calibri"/>
                <w:b/>
                <w:sz w:val="18"/>
              </w:rPr>
            </w:pPr>
          </w:p>
          <w:p w:rsidR="009E387F" w:rsidRPr="0013076C" w:rsidRDefault="009E387F" w:rsidP="009E387F">
            <w:pPr>
              <w:jc w:val="center"/>
              <w:rPr>
                <w:rFonts w:ascii="Calibri" w:hAnsi="Calibri"/>
                <w:b/>
                <w:sz w:val="18"/>
              </w:rPr>
            </w:pPr>
            <w:r w:rsidRPr="0013076C">
              <w:rPr>
                <w:rFonts w:ascii="Calibri" w:hAnsi="Calibri"/>
                <w:b/>
                <w:sz w:val="18"/>
              </w:rPr>
              <w:t>2:2</w:t>
            </w:r>
          </w:p>
        </w:tc>
        <w:tc>
          <w:tcPr>
            <w:tcW w:w="562" w:type="pct"/>
            <w:tcBorders>
              <w:top w:val="single" w:sz="4" w:space="0" w:color="auto"/>
              <w:left w:val="dashed" w:sz="4" w:space="0" w:color="auto"/>
              <w:bottom w:val="single" w:sz="4" w:space="0" w:color="auto"/>
              <w:right w:val="dashed" w:sz="4" w:space="0" w:color="auto"/>
            </w:tcBorders>
            <w:shd w:val="clear" w:color="auto" w:fill="BFBFBF"/>
          </w:tcPr>
          <w:p w:rsidR="009E387F" w:rsidRPr="0013076C" w:rsidRDefault="009E387F" w:rsidP="009E387F">
            <w:pPr>
              <w:jc w:val="center"/>
              <w:rPr>
                <w:rFonts w:ascii="Calibri" w:hAnsi="Calibri"/>
                <w:b/>
                <w:sz w:val="18"/>
              </w:rPr>
            </w:pPr>
          </w:p>
          <w:p w:rsidR="009E387F" w:rsidRPr="0013076C" w:rsidRDefault="009E387F" w:rsidP="009E387F">
            <w:pPr>
              <w:jc w:val="center"/>
              <w:rPr>
                <w:rFonts w:ascii="Calibri" w:hAnsi="Calibri"/>
                <w:b/>
                <w:sz w:val="18"/>
              </w:rPr>
            </w:pPr>
            <w:r w:rsidRPr="0013076C">
              <w:rPr>
                <w:rFonts w:ascii="Calibri" w:hAnsi="Calibri"/>
                <w:b/>
                <w:sz w:val="18"/>
              </w:rPr>
              <w:t>2:1</w:t>
            </w:r>
          </w:p>
        </w:tc>
        <w:tc>
          <w:tcPr>
            <w:tcW w:w="564" w:type="pct"/>
            <w:tcBorders>
              <w:top w:val="single" w:sz="4" w:space="0" w:color="auto"/>
              <w:left w:val="dashed" w:sz="4" w:space="0" w:color="auto"/>
              <w:bottom w:val="single" w:sz="4" w:space="0" w:color="auto"/>
              <w:right w:val="dashed" w:sz="4" w:space="0" w:color="auto"/>
            </w:tcBorders>
            <w:shd w:val="clear" w:color="auto" w:fill="BFBFBF"/>
          </w:tcPr>
          <w:p w:rsidR="009E387F" w:rsidRPr="0013076C" w:rsidRDefault="009E387F" w:rsidP="009E387F">
            <w:pPr>
              <w:jc w:val="center"/>
              <w:rPr>
                <w:rFonts w:ascii="Calibri" w:hAnsi="Calibri"/>
                <w:b/>
                <w:sz w:val="18"/>
              </w:rPr>
            </w:pPr>
          </w:p>
          <w:p w:rsidR="009E387F" w:rsidRPr="0013076C" w:rsidRDefault="009E387F" w:rsidP="009E387F">
            <w:pPr>
              <w:jc w:val="center"/>
              <w:rPr>
                <w:rFonts w:ascii="Calibri" w:hAnsi="Calibri"/>
                <w:b/>
                <w:sz w:val="18"/>
              </w:rPr>
            </w:pPr>
            <w:r w:rsidRPr="0013076C">
              <w:rPr>
                <w:rFonts w:ascii="Calibri" w:hAnsi="Calibri"/>
                <w:b/>
                <w:sz w:val="18"/>
              </w:rPr>
              <w:t>1</w:t>
            </w:r>
            <w:r w:rsidRPr="0013076C">
              <w:rPr>
                <w:rFonts w:ascii="Calibri" w:hAnsi="Calibri"/>
                <w:b/>
                <w:sz w:val="18"/>
                <w:vertAlign w:val="superscript"/>
              </w:rPr>
              <w:t>st</w:t>
            </w:r>
          </w:p>
        </w:tc>
        <w:tc>
          <w:tcPr>
            <w:tcW w:w="561" w:type="pct"/>
            <w:tcBorders>
              <w:top w:val="single" w:sz="4" w:space="0" w:color="auto"/>
              <w:left w:val="dashed" w:sz="4" w:space="0" w:color="auto"/>
              <w:bottom w:val="single" w:sz="4" w:space="0" w:color="auto"/>
              <w:right w:val="single" w:sz="4" w:space="0" w:color="auto"/>
            </w:tcBorders>
            <w:shd w:val="clear" w:color="auto" w:fill="BFBFBF"/>
          </w:tcPr>
          <w:p w:rsidR="009E387F" w:rsidRPr="0013076C" w:rsidRDefault="009E387F" w:rsidP="009E387F">
            <w:pPr>
              <w:jc w:val="center"/>
              <w:rPr>
                <w:rFonts w:ascii="Calibri" w:hAnsi="Calibri"/>
                <w:b/>
                <w:sz w:val="18"/>
              </w:rPr>
            </w:pPr>
          </w:p>
          <w:p w:rsidR="009E387F" w:rsidRPr="0013076C" w:rsidRDefault="009E387F" w:rsidP="009E387F">
            <w:pPr>
              <w:jc w:val="center"/>
              <w:rPr>
                <w:rFonts w:ascii="Calibri" w:hAnsi="Calibri"/>
                <w:b/>
                <w:sz w:val="18"/>
              </w:rPr>
            </w:pPr>
            <w:r w:rsidRPr="0013076C">
              <w:rPr>
                <w:rFonts w:ascii="Calibri" w:hAnsi="Calibri"/>
                <w:b/>
                <w:sz w:val="18"/>
              </w:rPr>
              <w:t>1</w:t>
            </w:r>
            <w:r w:rsidRPr="0013076C">
              <w:rPr>
                <w:rFonts w:ascii="Calibri" w:hAnsi="Calibri"/>
                <w:b/>
                <w:sz w:val="18"/>
                <w:vertAlign w:val="superscript"/>
              </w:rPr>
              <w:t>st</w:t>
            </w:r>
          </w:p>
        </w:tc>
      </w:tr>
      <w:tr w:rsidR="009E387F" w:rsidRPr="0013076C" w:rsidTr="009E387F">
        <w:trPr>
          <w:trHeight w:val="450"/>
        </w:trPr>
        <w:tc>
          <w:tcPr>
            <w:tcW w:w="1055" w:type="pct"/>
            <w:tcBorders>
              <w:top w:val="single" w:sz="4" w:space="0" w:color="auto"/>
              <w:left w:val="single" w:sz="4" w:space="0" w:color="auto"/>
              <w:right w:val="single" w:sz="4" w:space="0" w:color="auto"/>
            </w:tcBorders>
            <w:shd w:val="clear" w:color="auto" w:fill="BFBFBF"/>
          </w:tcPr>
          <w:p w:rsidR="009E387F" w:rsidRPr="0013076C" w:rsidRDefault="009E387F" w:rsidP="009E387F">
            <w:pPr>
              <w:rPr>
                <w:rFonts w:ascii="Calibri" w:hAnsi="Calibri"/>
                <w:b/>
                <w:szCs w:val="16"/>
              </w:rPr>
            </w:pPr>
          </w:p>
        </w:tc>
        <w:tc>
          <w:tcPr>
            <w:tcW w:w="564" w:type="pct"/>
            <w:tcBorders>
              <w:top w:val="single" w:sz="4" w:space="0" w:color="auto"/>
              <w:left w:val="single" w:sz="4" w:space="0" w:color="auto"/>
              <w:right w:val="dashed" w:sz="4" w:space="0" w:color="auto"/>
            </w:tcBorders>
            <w:shd w:val="clear" w:color="auto" w:fill="BFBFBF"/>
            <w:vAlign w:val="center"/>
          </w:tcPr>
          <w:p w:rsidR="009E387F" w:rsidRPr="0013076C" w:rsidRDefault="009E387F" w:rsidP="009E387F">
            <w:pPr>
              <w:spacing w:after="120"/>
              <w:jc w:val="center"/>
              <w:rPr>
                <w:rFonts w:ascii="Calibri" w:hAnsi="Calibri"/>
                <w:b/>
                <w:sz w:val="12"/>
                <w:szCs w:val="16"/>
              </w:rPr>
            </w:pPr>
            <w:r w:rsidRPr="0013076C">
              <w:rPr>
                <w:rFonts w:ascii="Calibri" w:hAnsi="Calibri"/>
                <w:b/>
                <w:sz w:val="12"/>
                <w:szCs w:val="16"/>
              </w:rPr>
              <w:t>OUTRIGHT FAIL</w:t>
            </w:r>
          </w:p>
        </w:tc>
        <w:tc>
          <w:tcPr>
            <w:tcW w:w="564" w:type="pct"/>
            <w:tcBorders>
              <w:top w:val="single" w:sz="4" w:space="0" w:color="auto"/>
              <w:left w:val="dashed" w:sz="4" w:space="0" w:color="auto"/>
              <w:right w:val="double" w:sz="4" w:space="0" w:color="auto"/>
            </w:tcBorders>
            <w:shd w:val="clear" w:color="auto" w:fill="BFBFBF"/>
            <w:vAlign w:val="center"/>
          </w:tcPr>
          <w:p w:rsidR="009E387F" w:rsidRPr="0013076C" w:rsidRDefault="009E387F" w:rsidP="009E387F">
            <w:pPr>
              <w:spacing w:after="120"/>
              <w:jc w:val="center"/>
              <w:rPr>
                <w:rFonts w:ascii="Calibri" w:hAnsi="Calibri"/>
                <w:b/>
                <w:sz w:val="12"/>
                <w:szCs w:val="16"/>
              </w:rPr>
            </w:pPr>
            <w:r w:rsidRPr="0013076C">
              <w:rPr>
                <w:rFonts w:ascii="Calibri" w:hAnsi="Calibri"/>
                <w:b/>
                <w:sz w:val="12"/>
                <w:szCs w:val="16"/>
              </w:rPr>
              <w:t>UNSATISFACTORY</w:t>
            </w:r>
          </w:p>
        </w:tc>
        <w:tc>
          <w:tcPr>
            <w:tcW w:w="564" w:type="pct"/>
            <w:gridSpan w:val="2"/>
            <w:tcBorders>
              <w:top w:val="single" w:sz="4" w:space="0" w:color="auto"/>
              <w:left w:val="double" w:sz="4" w:space="0" w:color="auto"/>
              <w:right w:val="dashed" w:sz="4" w:space="0" w:color="auto"/>
            </w:tcBorders>
            <w:shd w:val="clear" w:color="auto" w:fill="BFBFBF"/>
            <w:vAlign w:val="center"/>
          </w:tcPr>
          <w:p w:rsidR="009E387F" w:rsidRPr="0013076C" w:rsidRDefault="009E387F" w:rsidP="009E387F">
            <w:pPr>
              <w:spacing w:after="120"/>
              <w:jc w:val="center"/>
              <w:rPr>
                <w:rFonts w:ascii="Calibri" w:hAnsi="Calibri"/>
                <w:b/>
                <w:sz w:val="12"/>
                <w:szCs w:val="16"/>
              </w:rPr>
            </w:pPr>
            <w:r w:rsidRPr="0013076C">
              <w:rPr>
                <w:rFonts w:ascii="Calibri" w:hAnsi="Calibri"/>
                <w:b/>
                <w:sz w:val="12"/>
                <w:szCs w:val="16"/>
              </w:rPr>
              <w:t>SATISFACTORY</w:t>
            </w:r>
          </w:p>
        </w:tc>
        <w:tc>
          <w:tcPr>
            <w:tcW w:w="564" w:type="pct"/>
            <w:gridSpan w:val="2"/>
            <w:tcBorders>
              <w:top w:val="single" w:sz="4" w:space="0" w:color="auto"/>
              <w:left w:val="dashed" w:sz="4" w:space="0" w:color="auto"/>
              <w:right w:val="dashed" w:sz="4" w:space="0" w:color="auto"/>
            </w:tcBorders>
            <w:shd w:val="clear" w:color="auto" w:fill="BFBFBF"/>
            <w:vAlign w:val="center"/>
          </w:tcPr>
          <w:p w:rsidR="009E387F" w:rsidRPr="0013076C" w:rsidRDefault="009E387F" w:rsidP="009E387F">
            <w:pPr>
              <w:spacing w:after="120"/>
              <w:jc w:val="center"/>
              <w:rPr>
                <w:rFonts w:ascii="Calibri" w:hAnsi="Calibri"/>
                <w:b/>
                <w:sz w:val="12"/>
                <w:szCs w:val="16"/>
              </w:rPr>
            </w:pPr>
            <w:r w:rsidRPr="0013076C">
              <w:rPr>
                <w:rFonts w:ascii="Calibri" w:hAnsi="Calibri"/>
                <w:b/>
                <w:sz w:val="12"/>
                <w:szCs w:val="16"/>
              </w:rPr>
              <w:t>GOOD</w:t>
            </w:r>
          </w:p>
        </w:tc>
        <w:tc>
          <w:tcPr>
            <w:tcW w:w="565" w:type="pct"/>
            <w:tcBorders>
              <w:top w:val="single" w:sz="4" w:space="0" w:color="auto"/>
              <w:left w:val="dashed" w:sz="4" w:space="0" w:color="auto"/>
              <w:right w:val="dashed" w:sz="4" w:space="0" w:color="auto"/>
            </w:tcBorders>
            <w:shd w:val="clear" w:color="auto" w:fill="BFBFBF"/>
            <w:vAlign w:val="center"/>
          </w:tcPr>
          <w:p w:rsidR="009E387F" w:rsidRPr="0013076C" w:rsidRDefault="009E387F" w:rsidP="009E387F">
            <w:pPr>
              <w:spacing w:after="120"/>
              <w:jc w:val="center"/>
              <w:rPr>
                <w:rFonts w:ascii="Calibri" w:hAnsi="Calibri"/>
                <w:b/>
                <w:sz w:val="12"/>
                <w:szCs w:val="16"/>
              </w:rPr>
            </w:pPr>
            <w:r w:rsidRPr="0013076C">
              <w:rPr>
                <w:rFonts w:ascii="Calibri" w:hAnsi="Calibri"/>
                <w:b/>
                <w:sz w:val="12"/>
                <w:szCs w:val="16"/>
              </w:rPr>
              <w:t>VERY GOOD</w:t>
            </w:r>
          </w:p>
        </w:tc>
        <w:tc>
          <w:tcPr>
            <w:tcW w:w="564" w:type="pct"/>
            <w:tcBorders>
              <w:top w:val="single" w:sz="4" w:space="0" w:color="auto"/>
              <w:left w:val="dashed" w:sz="4" w:space="0" w:color="auto"/>
              <w:right w:val="dashed" w:sz="4" w:space="0" w:color="auto"/>
            </w:tcBorders>
            <w:shd w:val="clear" w:color="auto" w:fill="BFBFBF"/>
            <w:vAlign w:val="center"/>
          </w:tcPr>
          <w:p w:rsidR="009E387F" w:rsidRPr="0013076C" w:rsidRDefault="009E387F" w:rsidP="009E387F">
            <w:pPr>
              <w:spacing w:after="120"/>
              <w:jc w:val="center"/>
              <w:rPr>
                <w:rFonts w:ascii="Calibri" w:hAnsi="Calibri"/>
                <w:b/>
                <w:sz w:val="12"/>
                <w:szCs w:val="16"/>
              </w:rPr>
            </w:pPr>
            <w:r w:rsidRPr="0013076C">
              <w:rPr>
                <w:rFonts w:ascii="Calibri" w:hAnsi="Calibri"/>
                <w:b/>
                <w:sz w:val="12"/>
                <w:szCs w:val="16"/>
              </w:rPr>
              <w:t>EXCELLENT</w:t>
            </w:r>
          </w:p>
        </w:tc>
        <w:tc>
          <w:tcPr>
            <w:tcW w:w="561" w:type="pct"/>
            <w:tcBorders>
              <w:top w:val="single" w:sz="4" w:space="0" w:color="auto"/>
              <w:left w:val="dashed" w:sz="4" w:space="0" w:color="auto"/>
              <w:right w:val="single" w:sz="4" w:space="0" w:color="auto"/>
            </w:tcBorders>
            <w:shd w:val="clear" w:color="auto" w:fill="BFBFBF"/>
            <w:vAlign w:val="center"/>
          </w:tcPr>
          <w:p w:rsidR="009E387F" w:rsidRPr="0013076C" w:rsidRDefault="009E387F" w:rsidP="009E387F">
            <w:pPr>
              <w:spacing w:after="120"/>
              <w:jc w:val="center"/>
              <w:rPr>
                <w:rFonts w:ascii="Calibri" w:hAnsi="Calibri"/>
                <w:b/>
                <w:sz w:val="12"/>
                <w:szCs w:val="16"/>
              </w:rPr>
            </w:pPr>
            <w:r w:rsidRPr="0013076C">
              <w:rPr>
                <w:rFonts w:ascii="Calibri" w:hAnsi="Calibri"/>
                <w:b/>
                <w:sz w:val="12"/>
                <w:szCs w:val="16"/>
              </w:rPr>
              <w:t>EXCEPTIONAL</w:t>
            </w:r>
          </w:p>
        </w:tc>
      </w:tr>
      <w:tr w:rsidR="009E387F" w:rsidRPr="0013076C" w:rsidTr="009E387F">
        <w:trPr>
          <w:trHeight w:val="450"/>
        </w:trPr>
        <w:tc>
          <w:tcPr>
            <w:tcW w:w="1055" w:type="pct"/>
            <w:vMerge w:val="restart"/>
            <w:tcBorders>
              <w:top w:val="single" w:sz="4" w:space="0" w:color="auto"/>
              <w:left w:val="single" w:sz="4" w:space="0" w:color="auto"/>
              <w:right w:val="single" w:sz="4" w:space="0" w:color="auto"/>
            </w:tcBorders>
          </w:tcPr>
          <w:p w:rsidR="009E387F" w:rsidRPr="0013076C" w:rsidRDefault="009E387F" w:rsidP="009E387F">
            <w:pPr>
              <w:rPr>
                <w:rFonts w:ascii="Calibri" w:hAnsi="Calibri"/>
                <w:b/>
                <w:sz w:val="16"/>
                <w:szCs w:val="16"/>
              </w:rPr>
            </w:pPr>
            <w:r w:rsidRPr="0013076C">
              <w:rPr>
                <w:rFonts w:ascii="Calibri" w:hAnsi="Calibri"/>
                <w:b/>
                <w:szCs w:val="16"/>
              </w:rPr>
              <w:t xml:space="preserve">1. </w:t>
            </w:r>
            <w:r w:rsidRPr="0013076C">
              <w:rPr>
                <w:rFonts w:ascii="Calibri" w:hAnsi="Calibri"/>
                <w:b/>
              </w:rPr>
              <w:t>Research-informed Literature</w:t>
            </w:r>
            <w:r w:rsidRPr="0013076C">
              <w:rPr>
                <w:rFonts w:ascii="Calibri" w:hAnsi="Calibri"/>
                <w:b/>
                <w:sz w:val="16"/>
                <w:szCs w:val="16"/>
              </w:rPr>
              <w:t xml:space="preserve"> </w:t>
            </w:r>
          </w:p>
          <w:p w:rsidR="009E387F" w:rsidRPr="0013076C" w:rsidRDefault="009E387F" w:rsidP="009E387F">
            <w:pPr>
              <w:spacing w:after="120"/>
              <w:rPr>
                <w:rFonts w:ascii="Calibri" w:hAnsi="Calibri"/>
                <w:sz w:val="14"/>
                <w:szCs w:val="14"/>
              </w:rPr>
            </w:pPr>
          </w:p>
        </w:tc>
        <w:tc>
          <w:tcPr>
            <w:tcW w:w="564" w:type="pct"/>
            <w:tcBorders>
              <w:top w:val="single" w:sz="4" w:space="0" w:color="auto"/>
              <w:left w:val="single" w:sz="4" w:space="0" w:color="auto"/>
              <w:right w:val="dashed" w:sz="4" w:space="0" w:color="auto"/>
            </w:tcBorders>
          </w:tcPr>
          <w:p w:rsidR="009E387F" w:rsidRPr="0013076C" w:rsidRDefault="009E387F" w:rsidP="009E387F">
            <w:pPr>
              <w:jc w:val="center"/>
              <w:rPr>
                <w:rFonts w:ascii="Calibri" w:hAnsi="Calibri"/>
                <w:sz w:val="18"/>
              </w:rPr>
            </w:pPr>
            <w:r w:rsidRPr="0013076C">
              <w:rPr>
                <w:rFonts w:ascii="Calibri" w:hAnsi="Calibri"/>
                <w:sz w:val="18"/>
              </w:rPr>
              <w:t>0-29%</w:t>
            </w:r>
          </w:p>
        </w:tc>
        <w:tc>
          <w:tcPr>
            <w:tcW w:w="564" w:type="pct"/>
            <w:tcBorders>
              <w:top w:val="single" w:sz="4" w:space="0" w:color="auto"/>
              <w:left w:val="dashed" w:sz="4" w:space="0" w:color="auto"/>
              <w:right w:val="double" w:sz="4" w:space="0" w:color="auto"/>
            </w:tcBorders>
          </w:tcPr>
          <w:p w:rsidR="009E387F" w:rsidRPr="0013076C" w:rsidRDefault="009E387F" w:rsidP="009E387F">
            <w:pPr>
              <w:jc w:val="center"/>
              <w:rPr>
                <w:rFonts w:ascii="Calibri" w:hAnsi="Calibri"/>
                <w:sz w:val="18"/>
              </w:rPr>
            </w:pPr>
            <w:r w:rsidRPr="0013076C">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9E387F" w:rsidRPr="0013076C" w:rsidRDefault="009E387F" w:rsidP="009E387F">
            <w:pPr>
              <w:jc w:val="center"/>
              <w:rPr>
                <w:rFonts w:ascii="Calibri" w:hAnsi="Calibri"/>
                <w:b/>
                <w:sz w:val="18"/>
              </w:rPr>
            </w:pPr>
            <w:r w:rsidRPr="0013076C">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9E387F" w:rsidRPr="0013076C" w:rsidRDefault="009E387F" w:rsidP="009E387F">
            <w:pPr>
              <w:jc w:val="center"/>
              <w:rPr>
                <w:rFonts w:ascii="Calibri" w:hAnsi="Calibri"/>
                <w:b/>
                <w:sz w:val="18"/>
              </w:rPr>
            </w:pPr>
            <w:r w:rsidRPr="0013076C">
              <w:rPr>
                <w:rFonts w:ascii="Calibri" w:hAnsi="Calibri"/>
                <w:b/>
                <w:sz w:val="18"/>
              </w:rPr>
              <w:t>50-59%</w:t>
            </w:r>
          </w:p>
        </w:tc>
        <w:tc>
          <w:tcPr>
            <w:tcW w:w="565" w:type="pct"/>
            <w:tcBorders>
              <w:top w:val="single" w:sz="4" w:space="0" w:color="auto"/>
              <w:left w:val="dashed" w:sz="4" w:space="0" w:color="auto"/>
              <w:right w:val="dashed" w:sz="4" w:space="0" w:color="auto"/>
            </w:tcBorders>
          </w:tcPr>
          <w:p w:rsidR="009E387F" w:rsidRPr="0013076C" w:rsidRDefault="009E387F" w:rsidP="009E387F">
            <w:pPr>
              <w:jc w:val="center"/>
              <w:rPr>
                <w:rFonts w:ascii="Calibri" w:hAnsi="Calibri"/>
                <w:b/>
                <w:sz w:val="18"/>
              </w:rPr>
            </w:pPr>
            <w:r w:rsidRPr="0013076C">
              <w:rPr>
                <w:rFonts w:ascii="Calibri" w:hAnsi="Calibri"/>
                <w:b/>
                <w:sz w:val="18"/>
              </w:rPr>
              <w:t>60-69%</w:t>
            </w:r>
          </w:p>
        </w:tc>
        <w:tc>
          <w:tcPr>
            <w:tcW w:w="564" w:type="pct"/>
            <w:tcBorders>
              <w:top w:val="single" w:sz="4" w:space="0" w:color="auto"/>
              <w:left w:val="dashed" w:sz="4" w:space="0" w:color="auto"/>
              <w:right w:val="dashed" w:sz="4" w:space="0" w:color="auto"/>
            </w:tcBorders>
          </w:tcPr>
          <w:p w:rsidR="009E387F" w:rsidRPr="0013076C" w:rsidRDefault="009E387F" w:rsidP="009E387F">
            <w:pPr>
              <w:jc w:val="center"/>
              <w:rPr>
                <w:rFonts w:ascii="Calibri" w:hAnsi="Calibri"/>
                <w:b/>
                <w:sz w:val="18"/>
              </w:rPr>
            </w:pPr>
            <w:r w:rsidRPr="0013076C">
              <w:rPr>
                <w:rFonts w:ascii="Calibri" w:hAnsi="Calibri"/>
                <w:b/>
                <w:sz w:val="18"/>
              </w:rPr>
              <w:t>70-79%</w:t>
            </w:r>
          </w:p>
        </w:tc>
        <w:tc>
          <w:tcPr>
            <w:tcW w:w="561" w:type="pct"/>
            <w:tcBorders>
              <w:top w:val="single" w:sz="4" w:space="0" w:color="auto"/>
              <w:left w:val="dashed" w:sz="4" w:space="0" w:color="auto"/>
              <w:right w:val="single" w:sz="4" w:space="0" w:color="auto"/>
            </w:tcBorders>
          </w:tcPr>
          <w:p w:rsidR="009E387F" w:rsidRPr="0013076C" w:rsidRDefault="009E387F" w:rsidP="009E387F">
            <w:pPr>
              <w:jc w:val="center"/>
              <w:rPr>
                <w:rFonts w:ascii="Calibri" w:hAnsi="Calibri"/>
                <w:b/>
                <w:sz w:val="18"/>
              </w:rPr>
            </w:pPr>
            <w:r w:rsidRPr="0013076C">
              <w:rPr>
                <w:rFonts w:ascii="Calibri" w:hAnsi="Calibri"/>
                <w:b/>
                <w:sz w:val="18"/>
              </w:rPr>
              <w:t>80-100%</w:t>
            </w:r>
          </w:p>
        </w:tc>
      </w:tr>
      <w:tr w:rsidR="009E387F" w:rsidRPr="0013076C" w:rsidTr="009E387F">
        <w:trPr>
          <w:trHeight w:val="451"/>
        </w:trPr>
        <w:tc>
          <w:tcPr>
            <w:tcW w:w="1055" w:type="pct"/>
            <w:vMerge/>
            <w:tcBorders>
              <w:left w:val="single" w:sz="4" w:space="0" w:color="auto"/>
              <w:bottom w:val="single" w:sz="4" w:space="0" w:color="auto"/>
              <w:right w:val="single" w:sz="4" w:space="0" w:color="auto"/>
            </w:tcBorders>
          </w:tcPr>
          <w:p w:rsidR="009E387F" w:rsidRPr="0013076C" w:rsidRDefault="009E387F" w:rsidP="009E387F">
            <w:pPr>
              <w:rPr>
                <w:rFonts w:ascii="Calibri" w:hAnsi="Calibri"/>
                <w:b/>
                <w:sz w:val="16"/>
                <w:szCs w:val="16"/>
              </w:rPr>
            </w:pPr>
          </w:p>
        </w:tc>
        <w:tc>
          <w:tcPr>
            <w:tcW w:w="564" w:type="pct"/>
            <w:tcBorders>
              <w:left w:val="single" w:sz="4" w:space="0" w:color="auto"/>
              <w:bottom w:val="single" w:sz="4" w:space="0" w:color="auto"/>
              <w:right w:val="dashed" w:sz="4" w:space="0" w:color="auto"/>
            </w:tcBorders>
            <w:vAlign w:val="bottom"/>
          </w:tcPr>
          <w:p w:rsidR="009E387F" w:rsidRPr="0013076C" w:rsidRDefault="009E387F" w:rsidP="009E387F">
            <w:pPr>
              <w:rPr>
                <w:rFonts w:ascii="Calibri" w:hAnsi="Calibri"/>
                <w:szCs w:val="32"/>
              </w:rPr>
            </w:pPr>
            <w:r w:rsidRPr="0013076C">
              <w:rPr>
                <w:rFonts w:ascii="Calibri" w:hAnsi="Calibri"/>
                <w:szCs w:val="32"/>
              </w:rPr>
              <w:sym w:font="Wingdings" w:char="F06F"/>
            </w:r>
          </w:p>
        </w:tc>
        <w:tc>
          <w:tcPr>
            <w:tcW w:w="564" w:type="pct"/>
            <w:tcBorders>
              <w:left w:val="dashed" w:sz="4" w:space="0" w:color="auto"/>
              <w:bottom w:val="single" w:sz="4" w:space="0" w:color="auto"/>
              <w:right w:val="double" w:sz="4" w:space="0" w:color="auto"/>
            </w:tcBorders>
            <w:vAlign w:val="bottom"/>
          </w:tcPr>
          <w:p w:rsidR="009E387F" w:rsidRPr="0013076C" w:rsidRDefault="009E387F" w:rsidP="009E387F">
            <w:pPr>
              <w:rPr>
                <w:rFonts w:ascii="Calibri" w:hAnsi="Calibri"/>
                <w:szCs w:val="32"/>
              </w:rPr>
            </w:pPr>
            <w:r w:rsidRPr="0013076C">
              <w:rPr>
                <w:rFonts w:ascii="Calibri" w:hAnsi="Calibri"/>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9E387F" w:rsidRPr="0013076C" w:rsidRDefault="009E387F" w:rsidP="009E387F">
            <w:pPr>
              <w:rPr>
                <w:rFonts w:ascii="Calibri" w:hAnsi="Calibri"/>
                <w:szCs w:val="32"/>
              </w:rPr>
            </w:pPr>
            <w:r w:rsidRPr="0013076C">
              <w:rPr>
                <w:rFonts w:ascii="Calibri" w:hAnsi="Calibri"/>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9E387F" w:rsidRPr="0013076C" w:rsidRDefault="009E387F" w:rsidP="009E387F">
            <w:pPr>
              <w:rPr>
                <w:rFonts w:ascii="Calibri" w:hAnsi="Calibri"/>
                <w:szCs w:val="32"/>
              </w:rPr>
            </w:pPr>
            <w:r w:rsidRPr="0013076C">
              <w:rPr>
                <w:rFonts w:ascii="Calibri" w:hAnsi="Calibri"/>
                <w:szCs w:val="32"/>
              </w:rPr>
              <w:sym w:font="Wingdings" w:char="F06F"/>
            </w:r>
          </w:p>
        </w:tc>
        <w:tc>
          <w:tcPr>
            <w:tcW w:w="565" w:type="pct"/>
            <w:tcBorders>
              <w:left w:val="dashed" w:sz="4" w:space="0" w:color="auto"/>
              <w:bottom w:val="single" w:sz="4" w:space="0" w:color="auto"/>
              <w:right w:val="dashed" w:sz="4" w:space="0" w:color="auto"/>
            </w:tcBorders>
            <w:vAlign w:val="bottom"/>
          </w:tcPr>
          <w:p w:rsidR="009E387F" w:rsidRPr="0013076C" w:rsidRDefault="009E387F" w:rsidP="009E387F">
            <w:pPr>
              <w:rPr>
                <w:rFonts w:ascii="Calibri" w:hAnsi="Calibri"/>
                <w:szCs w:val="32"/>
              </w:rPr>
            </w:pPr>
            <w:r w:rsidRPr="0013076C">
              <w:rPr>
                <w:rFonts w:ascii="Calibri" w:hAnsi="Calibri"/>
                <w:szCs w:val="32"/>
              </w:rPr>
              <w:sym w:font="Wingdings" w:char="F06F"/>
            </w:r>
          </w:p>
        </w:tc>
        <w:tc>
          <w:tcPr>
            <w:tcW w:w="564" w:type="pct"/>
            <w:tcBorders>
              <w:left w:val="dashed" w:sz="4" w:space="0" w:color="auto"/>
              <w:bottom w:val="single" w:sz="4" w:space="0" w:color="auto"/>
              <w:right w:val="dashed" w:sz="4" w:space="0" w:color="auto"/>
            </w:tcBorders>
            <w:vAlign w:val="bottom"/>
          </w:tcPr>
          <w:p w:rsidR="009E387F" w:rsidRPr="0013076C" w:rsidRDefault="009E387F" w:rsidP="009E387F">
            <w:pPr>
              <w:rPr>
                <w:rFonts w:ascii="Calibri" w:hAnsi="Calibri"/>
                <w:szCs w:val="32"/>
              </w:rPr>
            </w:pPr>
            <w:r w:rsidRPr="0013076C">
              <w:rPr>
                <w:rFonts w:ascii="Calibri" w:hAnsi="Calibri"/>
                <w:szCs w:val="32"/>
              </w:rPr>
              <w:sym w:font="Wingdings" w:char="F06F"/>
            </w:r>
          </w:p>
        </w:tc>
        <w:tc>
          <w:tcPr>
            <w:tcW w:w="561" w:type="pct"/>
            <w:tcBorders>
              <w:left w:val="dashed" w:sz="4" w:space="0" w:color="auto"/>
              <w:bottom w:val="single" w:sz="4" w:space="0" w:color="auto"/>
              <w:right w:val="single" w:sz="4" w:space="0" w:color="auto"/>
            </w:tcBorders>
            <w:vAlign w:val="bottom"/>
          </w:tcPr>
          <w:p w:rsidR="009E387F" w:rsidRPr="0013076C" w:rsidRDefault="009E387F" w:rsidP="009E387F">
            <w:pPr>
              <w:rPr>
                <w:rFonts w:ascii="Calibri" w:hAnsi="Calibri"/>
                <w:sz w:val="18"/>
                <w:szCs w:val="32"/>
              </w:rPr>
            </w:pPr>
            <w:r w:rsidRPr="0013076C">
              <w:rPr>
                <w:rFonts w:ascii="Calibri" w:hAnsi="Calibri"/>
                <w:szCs w:val="32"/>
              </w:rPr>
              <w:sym w:font="Wingdings" w:char="F06F"/>
            </w:r>
          </w:p>
        </w:tc>
      </w:tr>
      <w:tr w:rsidR="009E387F" w:rsidRPr="0013076C" w:rsidTr="009E387F">
        <w:trPr>
          <w:trHeight w:val="450"/>
        </w:trPr>
        <w:tc>
          <w:tcPr>
            <w:tcW w:w="1055" w:type="pct"/>
            <w:vMerge w:val="restart"/>
            <w:tcBorders>
              <w:top w:val="single" w:sz="4" w:space="0" w:color="auto"/>
              <w:left w:val="single" w:sz="4" w:space="0" w:color="auto"/>
              <w:right w:val="single" w:sz="4" w:space="0" w:color="auto"/>
            </w:tcBorders>
          </w:tcPr>
          <w:p w:rsidR="009E387F" w:rsidRPr="0013076C" w:rsidRDefault="009E387F" w:rsidP="009E387F">
            <w:pPr>
              <w:rPr>
                <w:rFonts w:ascii="Calibri" w:hAnsi="Calibri"/>
                <w:b/>
              </w:rPr>
            </w:pPr>
            <w:r w:rsidRPr="0013076C">
              <w:rPr>
                <w:rFonts w:ascii="Calibri" w:hAnsi="Calibri"/>
                <w:b/>
                <w:szCs w:val="16"/>
              </w:rPr>
              <w:t xml:space="preserve">2. </w:t>
            </w:r>
            <w:r w:rsidRPr="0013076C">
              <w:rPr>
                <w:rFonts w:ascii="Calibri" w:hAnsi="Calibri"/>
                <w:b/>
              </w:rPr>
              <w:t>Knowledge and Understanding of Subject</w:t>
            </w:r>
          </w:p>
        </w:tc>
        <w:tc>
          <w:tcPr>
            <w:tcW w:w="564" w:type="pct"/>
            <w:tcBorders>
              <w:top w:val="single" w:sz="4" w:space="0" w:color="auto"/>
              <w:left w:val="single" w:sz="4" w:space="0" w:color="auto"/>
              <w:right w:val="dashed" w:sz="4" w:space="0" w:color="auto"/>
            </w:tcBorders>
          </w:tcPr>
          <w:p w:rsidR="009E387F" w:rsidRPr="0013076C" w:rsidRDefault="009E387F" w:rsidP="009E387F">
            <w:pPr>
              <w:jc w:val="center"/>
              <w:rPr>
                <w:rFonts w:ascii="Calibri" w:hAnsi="Calibri"/>
                <w:sz w:val="18"/>
              </w:rPr>
            </w:pPr>
            <w:r w:rsidRPr="0013076C">
              <w:rPr>
                <w:rFonts w:ascii="Calibri" w:hAnsi="Calibri"/>
                <w:sz w:val="18"/>
              </w:rPr>
              <w:t>0-29%</w:t>
            </w:r>
          </w:p>
        </w:tc>
        <w:tc>
          <w:tcPr>
            <w:tcW w:w="564" w:type="pct"/>
            <w:tcBorders>
              <w:top w:val="single" w:sz="4" w:space="0" w:color="auto"/>
              <w:left w:val="dashed" w:sz="4" w:space="0" w:color="auto"/>
              <w:right w:val="double" w:sz="4" w:space="0" w:color="auto"/>
            </w:tcBorders>
          </w:tcPr>
          <w:p w:rsidR="009E387F" w:rsidRPr="0013076C" w:rsidRDefault="009E387F" w:rsidP="009E387F">
            <w:pPr>
              <w:jc w:val="center"/>
              <w:rPr>
                <w:rFonts w:ascii="Calibri" w:hAnsi="Calibri"/>
                <w:sz w:val="18"/>
              </w:rPr>
            </w:pPr>
            <w:r w:rsidRPr="0013076C">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9E387F" w:rsidRPr="0013076C" w:rsidRDefault="009E387F" w:rsidP="009E387F">
            <w:pPr>
              <w:jc w:val="center"/>
              <w:rPr>
                <w:rFonts w:ascii="Calibri" w:hAnsi="Calibri"/>
                <w:b/>
                <w:sz w:val="18"/>
              </w:rPr>
            </w:pPr>
            <w:r w:rsidRPr="0013076C">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9E387F" w:rsidRPr="0013076C" w:rsidRDefault="009E387F" w:rsidP="009E387F">
            <w:pPr>
              <w:jc w:val="center"/>
              <w:rPr>
                <w:rFonts w:ascii="Calibri" w:hAnsi="Calibri"/>
                <w:b/>
                <w:sz w:val="18"/>
              </w:rPr>
            </w:pPr>
            <w:r w:rsidRPr="0013076C">
              <w:rPr>
                <w:rFonts w:ascii="Calibri" w:hAnsi="Calibri"/>
                <w:b/>
                <w:sz w:val="18"/>
              </w:rPr>
              <w:t>50-59%</w:t>
            </w:r>
          </w:p>
        </w:tc>
        <w:tc>
          <w:tcPr>
            <w:tcW w:w="565" w:type="pct"/>
            <w:tcBorders>
              <w:top w:val="single" w:sz="4" w:space="0" w:color="auto"/>
              <w:left w:val="dashed" w:sz="4" w:space="0" w:color="auto"/>
              <w:right w:val="dashed" w:sz="4" w:space="0" w:color="auto"/>
            </w:tcBorders>
          </w:tcPr>
          <w:p w:rsidR="009E387F" w:rsidRPr="0013076C" w:rsidRDefault="009E387F" w:rsidP="009E387F">
            <w:pPr>
              <w:jc w:val="center"/>
              <w:rPr>
                <w:rFonts w:ascii="Calibri" w:hAnsi="Calibri"/>
                <w:b/>
                <w:sz w:val="18"/>
              </w:rPr>
            </w:pPr>
            <w:r w:rsidRPr="0013076C">
              <w:rPr>
                <w:rFonts w:ascii="Calibri" w:hAnsi="Calibri"/>
                <w:b/>
                <w:sz w:val="18"/>
              </w:rPr>
              <w:t>60-69%</w:t>
            </w:r>
          </w:p>
        </w:tc>
        <w:tc>
          <w:tcPr>
            <w:tcW w:w="564" w:type="pct"/>
            <w:tcBorders>
              <w:top w:val="single" w:sz="4" w:space="0" w:color="auto"/>
              <w:left w:val="dashed" w:sz="4" w:space="0" w:color="auto"/>
              <w:right w:val="dashed" w:sz="4" w:space="0" w:color="auto"/>
            </w:tcBorders>
          </w:tcPr>
          <w:p w:rsidR="009E387F" w:rsidRPr="0013076C" w:rsidRDefault="009E387F" w:rsidP="009E387F">
            <w:pPr>
              <w:jc w:val="center"/>
              <w:rPr>
                <w:rFonts w:ascii="Calibri" w:hAnsi="Calibri"/>
                <w:b/>
                <w:sz w:val="18"/>
              </w:rPr>
            </w:pPr>
            <w:r w:rsidRPr="0013076C">
              <w:rPr>
                <w:rFonts w:ascii="Calibri" w:hAnsi="Calibri"/>
                <w:b/>
                <w:sz w:val="18"/>
              </w:rPr>
              <w:t>70-79%</w:t>
            </w:r>
          </w:p>
        </w:tc>
        <w:tc>
          <w:tcPr>
            <w:tcW w:w="561" w:type="pct"/>
            <w:tcBorders>
              <w:top w:val="single" w:sz="4" w:space="0" w:color="auto"/>
              <w:left w:val="dashed" w:sz="4" w:space="0" w:color="auto"/>
              <w:right w:val="single" w:sz="4" w:space="0" w:color="auto"/>
            </w:tcBorders>
          </w:tcPr>
          <w:p w:rsidR="009E387F" w:rsidRPr="0013076C" w:rsidRDefault="009E387F" w:rsidP="009E387F">
            <w:pPr>
              <w:jc w:val="center"/>
              <w:rPr>
                <w:rFonts w:ascii="Calibri" w:hAnsi="Calibri"/>
                <w:b/>
                <w:sz w:val="18"/>
              </w:rPr>
            </w:pPr>
            <w:r w:rsidRPr="0013076C">
              <w:rPr>
                <w:rFonts w:ascii="Calibri" w:hAnsi="Calibri"/>
                <w:b/>
                <w:sz w:val="18"/>
              </w:rPr>
              <w:t>80-100%</w:t>
            </w:r>
          </w:p>
        </w:tc>
      </w:tr>
      <w:tr w:rsidR="009E387F" w:rsidRPr="0013076C" w:rsidTr="009E387F">
        <w:trPr>
          <w:trHeight w:val="451"/>
        </w:trPr>
        <w:tc>
          <w:tcPr>
            <w:tcW w:w="1055" w:type="pct"/>
            <w:vMerge/>
            <w:tcBorders>
              <w:left w:val="single" w:sz="4" w:space="0" w:color="auto"/>
              <w:bottom w:val="single" w:sz="4" w:space="0" w:color="auto"/>
              <w:right w:val="single" w:sz="4" w:space="0" w:color="auto"/>
            </w:tcBorders>
          </w:tcPr>
          <w:p w:rsidR="009E387F" w:rsidRPr="0013076C" w:rsidRDefault="009E387F" w:rsidP="009E387F">
            <w:pPr>
              <w:rPr>
                <w:rFonts w:ascii="Calibri" w:hAnsi="Calibri"/>
                <w:b/>
                <w:sz w:val="16"/>
                <w:szCs w:val="16"/>
              </w:rPr>
            </w:pPr>
          </w:p>
        </w:tc>
        <w:tc>
          <w:tcPr>
            <w:tcW w:w="564" w:type="pct"/>
            <w:tcBorders>
              <w:left w:val="single" w:sz="4" w:space="0" w:color="auto"/>
              <w:bottom w:val="single" w:sz="4" w:space="0" w:color="auto"/>
              <w:right w:val="dashed" w:sz="4" w:space="0" w:color="auto"/>
            </w:tcBorders>
            <w:vAlign w:val="bottom"/>
          </w:tcPr>
          <w:p w:rsidR="009E387F" w:rsidRPr="0013076C" w:rsidRDefault="009E387F" w:rsidP="009E387F">
            <w:pPr>
              <w:rPr>
                <w:rFonts w:ascii="Calibri" w:hAnsi="Calibri"/>
                <w:szCs w:val="32"/>
              </w:rPr>
            </w:pPr>
            <w:r w:rsidRPr="0013076C">
              <w:rPr>
                <w:rFonts w:ascii="Calibri" w:hAnsi="Calibri"/>
                <w:szCs w:val="32"/>
              </w:rPr>
              <w:sym w:font="Wingdings" w:char="F06F"/>
            </w:r>
          </w:p>
        </w:tc>
        <w:tc>
          <w:tcPr>
            <w:tcW w:w="564" w:type="pct"/>
            <w:tcBorders>
              <w:left w:val="dashed" w:sz="4" w:space="0" w:color="auto"/>
              <w:bottom w:val="single" w:sz="4" w:space="0" w:color="auto"/>
              <w:right w:val="double" w:sz="4" w:space="0" w:color="auto"/>
            </w:tcBorders>
            <w:vAlign w:val="bottom"/>
          </w:tcPr>
          <w:p w:rsidR="009E387F" w:rsidRPr="0013076C" w:rsidRDefault="009E387F" w:rsidP="009E387F">
            <w:pPr>
              <w:rPr>
                <w:rFonts w:ascii="Calibri" w:hAnsi="Calibri"/>
                <w:szCs w:val="32"/>
              </w:rPr>
            </w:pPr>
            <w:r w:rsidRPr="0013076C">
              <w:rPr>
                <w:rFonts w:ascii="Calibri" w:hAnsi="Calibri"/>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9E387F" w:rsidRPr="0013076C" w:rsidRDefault="009E387F" w:rsidP="009E387F">
            <w:pPr>
              <w:rPr>
                <w:rFonts w:ascii="Calibri" w:hAnsi="Calibri"/>
                <w:szCs w:val="32"/>
              </w:rPr>
            </w:pPr>
            <w:r w:rsidRPr="0013076C">
              <w:rPr>
                <w:rFonts w:ascii="Calibri" w:hAnsi="Calibri"/>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9E387F" w:rsidRPr="0013076C" w:rsidRDefault="009E387F" w:rsidP="009E387F">
            <w:pPr>
              <w:rPr>
                <w:rFonts w:ascii="Calibri" w:hAnsi="Calibri"/>
                <w:szCs w:val="32"/>
              </w:rPr>
            </w:pPr>
            <w:r w:rsidRPr="0013076C">
              <w:rPr>
                <w:rFonts w:ascii="Calibri" w:hAnsi="Calibri"/>
                <w:szCs w:val="32"/>
              </w:rPr>
              <w:sym w:font="Wingdings" w:char="F06F"/>
            </w:r>
          </w:p>
        </w:tc>
        <w:tc>
          <w:tcPr>
            <w:tcW w:w="565" w:type="pct"/>
            <w:tcBorders>
              <w:left w:val="dashed" w:sz="4" w:space="0" w:color="auto"/>
              <w:bottom w:val="single" w:sz="4" w:space="0" w:color="auto"/>
              <w:right w:val="dashed" w:sz="4" w:space="0" w:color="auto"/>
            </w:tcBorders>
            <w:vAlign w:val="bottom"/>
          </w:tcPr>
          <w:p w:rsidR="009E387F" w:rsidRPr="0013076C" w:rsidRDefault="009E387F" w:rsidP="009E387F">
            <w:pPr>
              <w:rPr>
                <w:rFonts w:ascii="Calibri" w:hAnsi="Calibri"/>
                <w:szCs w:val="32"/>
              </w:rPr>
            </w:pPr>
            <w:r w:rsidRPr="0013076C">
              <w:rPr>
                <w:rFonts w:ascii="Calibri" w:hAnsi="Calibri"/>
                <w:szCs w:val="32"/>
              </w:rPr>
              <w:sym w:font="Wingdings" w:char="F06F"/>
            </w:r>
          </w:p>
        </w:tc>
        <w:tc>
          <w:tcPr>
            <w:tcW w:w="564" w:type="pct"/>
            <w:tcBorders>
              <w:left w:val="dashed" w:sz="4" w:space="0" w:color="auto"/>
              <w:bottom w:val="single" w:sz="4" w:space="0" w:color="auto"/>
              <w:right w:val="dashed" w:sz="4" w:space="0" w:color="auto"/>
            </w:tcBorders>
            <w:vAlign w:val="bottom"/>
          </w:tcPr>
          <w:p w:rsidR="009E387F" w:rsidRPr="0013076C" w:rsidRDefault="009E387F" w:rsidP="009E387F">
            <w:pPr>
              <w:rPr>
                <w:rFonts w:ascii="Calibri" w:hAnsi="Calibri"/>
                <w:szCs w:val="32"/>
              </w:rPr>
            </w:pPr>
            <w:r w:rsidRPr="0013076C">
              <w:rPr>
                <w:rFonts w:ascii="Calibri" w:hAnsi="Calibri"/>
                <w:szCs w:val="32"/>
              </w:rPr>
              <w:sym w:font="Wingdings" w:char="F06F"/>
            </w:r>
          </w:p>
        </w:tc>
        <w:tc>
          <w:tcPr>
            <w:tcW w:w="561" w:type="pct"/>
            <w:tcBorders>
              <w:left w:val="dashed" w:sz="4" w:space="0" w:color="auto"/>
              <w:bottom w:val="single" w:sz="4" w:space="0" w:color="auto"/>
              <w:right w:val="single" w:sz="4" w:space="0" w:color="auto"/>
            </w:tcBorders>
            <w:vAlign w:val="bottom"/>
          </w:tcPr>
          <w:p w:rsidR="009E387F" w:rsidRPr="0013076C" w:rsidRDefault="009E387F" w:rsidP="009E387F">
            <w:pPr>
              <w:rPr>
                <w:rFonts w:ascii="Calibri" w:hAnsi="Calibri"/>
                <w:sz w:val="18"/>
                <w:szCs w:val="32"/>
              </w:rPr>
            </w:pPr>
            <w:r w:rsidRPr="0013076C">
              <w:rPr>
                <w:rFonts w:ascii="Calibri" w:hAnsi="Calibri"/>
                <w:szCs w:val="32"/>
              </w:rPr>
              <w:sym w:font="Wingdings" w:char="F06F"/>
            </w:r>
          </w:p>
        </w:tc>
      </w:tr>
      <w:tr w:rsidR="009E387F" w:rsidRPr="0013076C" w:rsidTr="009E387F">
        <w:trPr>
          <w:trHeight w:val="450"/>
        </w:trPr>
        <w:tc>
          <w:tcPr>
            <w:tcW w:w="1055" w:type="pct"/>
            <w:vMerge w:val="restart"/>
            <w:tcBorders>
              <w:top w:val="single" w:sz="4" w:space="0" w:color="auto"/>
              <w:left w:val="single" w:sz="4" w:space="0" w:color="auto"/>
              <w:right w:val="single" w:sz="4" w:space="0" w:color="auto"/>
            </w:tcBorders>
          </w:tcPr>
          <w:p w:rsidR="009E387F" w:rsidRPr="0013076C" w:rsidRDefault="009E387F" w:rsidP="009E387F">
            <w:pPr>
              <w:rPr>
                <w:rFonts w:ascii="Calibri" w:hAnsi="Calibri"/>
                <w:b/>
                <w:sz w:val="16"/>
                <w:szCs w:val="16"/>
              </w:rPr>
            </w:pPr>
            <w:r w:rsidRPr="0013076C">
              <w:rPr>
                <w:rFonts w:ascii="Calibri" w:hAnsi="Calibri"/>
                <w:b/>
                <w:szCs w:val="16"/>
              </w:rPr>
              <w:t xml:space="preserve">3. </w:t>
            </w:r>
            <w:r w:rsidRPr="0013076C">
              <w:rPr>
                <w:rFonts w:ascii="Calibri" w:hAnsi="Calibri"/>
                <w:b/>
              </w:rPr>
              <w:t>Analysis</w:t>
            </w:r>
          </w:p>
          <w:p w:rsidR="009E387F" w:rsidRPr="0013076C" w:rsidRDefault="009E387F" w:rsidP="009E387F">
            <w:pPr>
              <w:spacing w:after="120"/>
              <w:rPr>
                <w:rFonts w:ascii="Calibri" w:hAnsi="Calibri"/>
                <w:sz w:val="14"/>
                <w:szCs w:val="14"/>
              </w:rPr>
            </w:pPr>
          </w:p>
        </w:tc>
        <w:tc>
          <w:tcPr>
            <w:tcW w:w="564" w:type="pct"/>
            <w:tcBorders>
              <w:top w:val="single" w:sz="4" w:space="0" w:color="auto"/>
              <w:left w:val="single" w:sz="4" w:space="0" w:color="auto"/>
              <w:right w:val="dashed" w:sz="4" w:space="0" w:color="auto"/>
            </w:tcBorders>
          </w:tcPr>
          <w:p w:rsidR="009E387F" w:rsidRPr="0013076C" w:rsidRDefault="009E387F" w:rsidP="009E387F">
            <w:pPr>
              <w:jc w:val="center"/>
              <w:rPr>
                <w:rFonts w:ascii="Calibri" w:hAnsi="Calibri"/>
                <w:sz w:val="18"/>
              </w:rPr>
            </w:pPr>
            <w:r w:rsidRPr="0013076C">
              <w:rPr>
                <w:rFonts w:ascii="Calibri" w:hAnsi="Calibri"/>
                <w:sz w:val="18"/>
              </w:rPr>
              <w:t>0-29%</w:t>
            </w:r>
          </w:p>
        </w:tc>
        <w:tc>
          <w:tcPr>
            <w:tcW w:w="564" w:type="pct"/>
            <w:tcBorders>
              <w:top w:val="single" w:sz="4" w:space="0" w:color="auto"/>
              <w:left w:val="dashed" w:sz="4" w:space="0" w:color="auto"/>
              <w:right w:val="double" w:sz="4" w:space="0" w:color="auto"/>
            </w:tcBorders>
          </w:tcPr>
          <w:p w:rsidR="009E387F" w:rsidRPr="0013076C" w:rsidRDefault="009E387F" w:rsidP="009E387F">
            <w:pPr>
              <w:jc w:val="center"/>
              <w:rPr>
                <w:rFonts w:ascii="Calibri" w:hAnsi="Calibri"/>
                <w:sz w:val="18"/>
              </w:rPr>
            </w:pPr>
            <w:r w:rsidRPr="0013076C">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9E387F" w:rsidRPr="0013076C" w:rsidRDefault="009E387F" w:rsidP="009E387F">
            <w:pPr>
              <w:jc w:val="center"/>
              <w:rPr>
                <w:rFonts w:ascii="Calibri" w:hAnsi="Calibri"/>
                <w:b/>
                <w:sz w:val="18"/>
              </w:rPr>
            </w:pPr>
            <w:r w:rsidRPr="0013076C">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9E387F" w:rsidRPr="0013076C" w:rsidRDefault="009E387F" w:rsidP="009E387F">
            <w:pPr>
              <w:jc w:val="center"/>
              <w:rPr>
                <w:rFonts w:ascii="Calibri" w:hAnsi="Calibri"/>
                <w:b/>
                <w:sz w:val="18"/>
              </w:rPr>
            </w:pPr>
            <w:r w:rsidRPr="0013076C">
              <w:rPr>
                <w:rFonts w:ascii="Calibri" w:hAnsi="Calibri"/>
                <w:b/>
                <w:sz w:val="18"/>
              </w:rPr>
              <w:t>50-59%</w:t>
            </w:r>
          </w:p>
        </w:tc>
        <w:tc>
          <w:tcPr>
            <w:tcW w:w="565" w:type="pct"/>
            <w:tcBorders>
              <w:top w:val="single" w:sz="4" w:space="0" w:color="auto"/>
              <w:left w:val="dashed" w:sz="4" w:space="0" w:color="auto"/>
              <w:right w:val="dashed" w:sz="4" w:space="0" w:color="auto"/>
            </w:tcBorders>
          </w:tcPr>
          <w:p w:rsidR="009E387F" w:rsidRPr="0013076C" w:rsidRDefault="009E387F" w:rsidP="009E387F">
            <w:pPr>
              <w:jc w:val="center"/>
              <w:rPr>
                <w:rFonts w:ascii="Calibri" w:hAnsi="Calibri"/>
                <w:b/>
                <w:sz w:val="18"/>
              </w:rPr>
            </w:pPr>
            <w:r w:rsidRPr="0013076C">
              <w:rPr>
                <w:rFonts w:ascii="Calibri" w:hAnsi="Calibri"/>
                <w:b/>
                <w:sz w:val="18"/>
              </w:rPr>
              <w:t>60-69%</w:t>
            </w:r>
          </w:p>
        </w:tc>
        <w:tc>
          <w:tcPr>
            <w:tcW w:w="564" w:type="pct"/>
            <w:tcBorders>
              <w:top w:val="single" w:sz="4" w:space="0" w:color="auto"/>
              <w:left w:val="dashed" w:sz="4" w:space="0" w:color="auto"/>
              <w:right w:val="dashed" w:sz="4" w:space="0" w:color="auto"/>
            </w:tcBorders>
          </w:tcPr>
          <w:p w:rsidR="009E387F" w:rsidRPr="0013076C" w:rsidRDefault="009E387F" w:rsidP="009E387F">
            <w:pPr>
              <w:jc w:val="center"/>
              <w:rPr>
                <w:rFonts w:ascii="Calibri" w:hAnsi="Calibri"/>
                <w:b/>
                <w:sz w:val="18"/>
              </w:rPr>
            </w:pPr>
            <w:r w:rsidRPr="0013076C">
              <w:rPr>
                <w:rFonts w:ascii="Calibri" w:hAnsi="Calibri"/>
                <w:b/>
                <w:sz w:val="18"/>
              </w:rPr>
              <w:t>70-79%</w:t>
            </w:r>
          </w:p>
        </w:tc>
        <w:tc>
          <w:tcPr>
            <w:tcW w:w="561" w:type="pct"/>
            <w:tcBorders>
              <w:top w:val="single" w:sz="4" w:space="0" w:color="auto"/>
              <w:left w:val="dashed" w:sz="4" w:space="0" w:color="auto"/>
              <w:right w:val="single" w:sz="4" w:space="0" w:color="auto"/>
            </w:tcBorders>
          </w:tcPr>
          <w:p w:rsidR="009E387F" w:rsidRPr="0013076C" w:rsidRDefault="009E387F" w:rsidP="009E387F">
            <w:pPr>
              <w:jc w:val="center"/>
              <w:rPr>
                <w:rFonts w:ascii="Calibri" w:hAnsi="Calibri"/>
                <w:b/>
                <w:sz w:val="18"/>
              </w:rPr>
            </w:pPr>
            <w:r w:rsidRPr="0013076C">
              <w:rPr>
                <w:rFonts w:ascii="Calibri" w:hAnsi="Calibri"/>
                <w:b/>
                <w:sz w:val="18"/>
              </w:rPr>
              <w:t>80-100%</w:t>
            </w:r>
          </w:p>
        </w:tc>
      </w:tr>
      <w:tr w:rsidR="009E387F" w:rsidRPr="0013076C" w:rsidTr="009E387F">
        <w:trPr>
          <w:trHeight w:val="451"/>
        </w:trPr>
        <w:tc>
          <w:tcPr>
            <w:tcW w:w="1055" w:type="pct"/>
            <w:vMerge/>
            <w:tcBorders>
              <w:left w:val="single" w:sz="4" w:space="0" w:color="auto"/>
              <w:bottom w:val="single" w:sz="4" w:space="0" w:color="auto"/>
              <w:right w:val="single" w:sz="4" w:space="0" w:color="auto"/>
            </w:tcBorders>
          </w:tcPr>
          <w:p w:rsidR="009E387F" w:rsidRPr="0013076C" w:rsidRDefault="009E387F" w:rsidP="009E387F">
            <w:pPr>
              <w:rPr>
                <w:rFonts w:ascii="Calibri" w:hAnsi="Calibri"/>
                <w:b/>
                <w:sz w:val="16"/>
                <w:szCs w:val="16"/>
              </w:rPr>
            </w:pPr>
          </w:p>
        </w:tc>
        <w:tc>
          <w:tcPr>
            <w:tcW w:w="564" w:type="pct"/>
            <w:tcBorders>
              <w:left w:val="single" w:sz="4" w:space="0" w:color="auto"/>
              <w:bottom w:val="single" w:sz="4" w:space="0" w:color="auto"/>
              <w:right w:val="dashed" w:sz="4" w:space="0" w:color="auto"/>
            </w:tcBorders>
            <w:vAlign w:val="bottom"/>
          </w:tcPr>
          <w:p w:rsidR="009E387F" w:rsidRPr="0013076C" w:rsidRDefault="009E387F" w:rsidP="009E387F">
            <w:pPr>
              <w:rPr>
                <w:rFonts w:ascii="Calibri" w:hAnsi="Calibri"/>
                <w:szCs w:val="32"/>
              </w:rPr>
            </w:pPr>
            <w:r w:rsidRPr="0013076C">
              <w:rPr>
                <w:rFonts w:ascii="Calibri" w:hAnsi="Calibri"/>
                <w:szCs w:val="32"/>
              </w:rPr>
              <w:sym w:font="Wingdings" w:char="F06F"/>
            </w:r>
          </w:p>
        </w:tc>
        <w:tc>
          <w:tcPr>
            <w:tcW w:w="564" w:type="pct"/>
            <w:tcBorders>
              <w:left w:val="dashed" w:sz="4" w:space="0" w:color="auto"/>
              <w:bottom w:val="single" w:sz="4" w:space="0" w:color="auto"/>
              <w:right w:val="double" w:sz="4" w:space="0" w:color="auto"/>
            </w:tcBorders>
            <w:vAlign w:val="bottom"/>
          </w:tcPr>
          <w:p w:rsidR="009E387F" w:rsidRPr="0013076C" w:rsidRDefault="009E387F" w:rsidP="009E387F">
            <w:pPr>
              <w:rPr>
                <w:rFonts w:ascii="Calibri" w:hAnsi="Calibri"/>
                <w:szCs w:val="32"/>
              </w:rPr>
            </w:pPr>
            <w:r w:rsidRPr="0013076C">
              <w:rPr>
                <w:rFonts w:ascii="Calibri" w:hAnsi="Calibri"/>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9E387F" w:rsidRPr="0013076C" w:rsidRDefault="009E387F" w:rsidP="009E387F">
            <w:pPr>
              <w:rPr>
                <w:rFonts w:ascii="Calibri" w:hAnsi="Calibri"/>
                <w:szCs w:val="32"/>
              </w:rPr>
            </w:pPr>
            <w:r w:rsidRPr="0013076C">
              <w:rPr>
                <w:rFonts w:ascii="Calibri" w:hAnsi="Calibri"/>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9E387F" w:rsidRPr="0013076C" w:rsidRDefault="009E387F" w:rsidP="009E387F">
            <w:pPr>
              <w:rPr>
                <w:rFonts w:ascii="Calibri" w:hAnsi="Calibri"/>
                <w:szCs w:val="32"/>
              </w:rPr>
            </w:pPr>
            <w:r w:rsidRPr="0013076C">
              <w:rPr>
                <w:rFonts w:ascii="Calibri" w:hAnsi="Calibri"/>
                <w:szCs w:val="32"/>
              </w:rPr>
              <w:sym w:font="Wingdings" w:char="F06F"/>
            </w:r>
          </w:p>
        </w:tc>
        <w:tc>
          <w:tcPr>
            <w:tcW w:w="565" w:type="pct"/>
            <w:tcBorders>
              <w:left w:val="dashed" w:sz="4" w:space="0" w:color="auto"/>
              <w:bottom w:val="single" w:sz="4" w:space="0" w:color="auto"/>
              <w:right w:val="dashed" w:sz="4" w:space="0" w:color="auto"/>
            </w:tcBorders>
            <w:vAlign w:val="bottom"/>
          </w:tcPr>
          <w:p w:rsidR="009E387F" w:rsidRPr="0013076C" w:rsidRDefault="009E387F" w:rsidP="009E387F">
            <w:pPr>
              <w:rPr>
                <w:rFonts w:ascii="Calibri" w:hAnsi="Calibri"/>
                <w:szCs w:val="32"/>
              </w:rPr>
            </w:pPr>
            <w:r w:rsidRPr="0013076C">
              <w:rPr>
                <w:rFonts w:ascii="Calibri" w:hAnsi="Calibri"/>
                <w:szCs w:val="32"/>
              </w:rPr>
              <w:sym w:font="Wingdings" w:char="F06F"/>
            </w:r>
          </w:p>
        </w:tc>
        <w:tc>
          <w:tcPr>
            <w:tcW w:w="564" w:type="pct"/>
            <w:tcBorders>
              <w:left w:val="dashed" w:sz="4" w:space="0" w:color="auto"/>
              <w:bottom w:val="single" w:sz="4" w:space="0" w:color="auto"/>
              <w:right w:val="dashed" w:sz="4" w:space="0" w:color="auto"/>
            </w:tcBorders>
            <w:vAlign w:val="bottom"/>
          </w:tcPr>
          <w:p w:rsidR="009E387F" w:rsidRPr="0013076C" w:rsidRDefault="009E387F" w:rsidP="009E387F">
            <w:pPr>
              <w:rPr>
                <w:rFonts w:ascii="Calibri" w:hAnsi="Calibri"/>
                <w:szCs w:val="32"/>
              </w:rPr>
            </w:pPr>
            <w:r w:rsidRPr="0013076C">
              <w:rPr>
                <w:rFonts w:ascii="Calibri" w:hAnsi="Calibri"/>
                <w:szCs w:val="32"/>
              </w:rPr>
              <w:sym w:font="Wingdings" w:char="F06F"/>
            </w:r>
          </w:p>
        </w:tc>
        <w:tc>
          <w:tcPr>
            <w:tcW w:w="561" w:type="pct"/>
            <w:tcBorders>
              <w:left w:val="dashed" w:sz="4" w:space="0" w:color="auto"/>
              <w:bottom w:val="single" w:sz="4" w:space="0" w:color="auto"/>
              <w:right w:val="single" w:sz="4" w:space="0" w:color="auto"/>
            </w:tcBorders>
            <w:vAlign w:val="bottom"/>
          </w:tcPr>
          <w:p w:rsidR="009E387F" w:rsidRPr="0013076C" w:rsidRDefault="009E387F" w:rsidP="009E387F">
            <w:pPr>
              <w:rPr>
                <w:rFonts w:ascii="Calibri" w:hAnsi="Calibri"/>
                <w:sz w:val="18"/>
                <w:szCs w:val="32"/>
              </w:rPr>
            </w:pPr>
            <w:r w:rsidRPr="0013076C">
              <w:rPr>
                <w:rFonts w:ascii="Calibri" w:hAnsi="Calibri"/>
                <w:szCs w:val="32"/>
              </w:rPr>
              <w:sym w:font="Wingdings" w:char="F06F"/>
            </w:r>
          </w:p>
        </w:tc>
      </w:tr>
      <w:tr w:rsidR="009E387F" w:rsidRPr="0013076C" w:rsidTr="009E387F">
        <w:trPr>
          <w:trHeight w:val="451"/>
        </w:trPr>
        <w:tc>
          <w:tcPr>
            <w:tcW w:w="1055" w:type="pct"/>
            <w:vMerge w:val="restart"/>
            <w:tcBorders>
              <w:top w:val="single" w:sz="4" w:space="0" w:color="auto"/>
              <w:left w:val="single" w:sz="4" w:space="0" w:color="auto"/>
              <w:right w:val="single" w:sz="4" w:space="0" w:color="auto"/>
            </w:tcBorders>
          </w:tcPr>
          <w:p w:rsidR="009E387F" w:rsidRPr="0013076C" w:rsidRDefault="009E387F" w:rsidP="009E387F">
            <w:pPr>
              <w:rPr>
                <w:rFonts w:ascii="Calibri" w:hAnsi="Calibri"/>
                <w:b/>
                <w:sz w:val="16"/>
                <w:szCs w:val="16"/>
              </w:rPr>
            </w:pPr>
            <w:r w:rsidRPr="0013076C">
              <w:rPr>
                <w:rFonts w:ascii="Calibri" w:hAnsi="Calibri"/>
                <w:b/>
                <w:szCs w:val="16"/>
              </w:rPr>
              <w:t xml:space="preserve">4. </w:t>
            </w:r>
            <w:r w:rsidRPr="0013076C">
              <w:rPr>
                <w:rFonts w:ascii="Calibri" w:hAnsi="Calibri"/>
                <w:b/>
              </w:rPr>
              <w:t>Practical Application and Deployment</w:t>
            </w:r>
          </w:p>
          <w:p w:rsidR="009E387F" w:rsidRPr="0013076C" w:rsidRDefault="009E387F" w:rsidP="009E387F">
            <w:pPr>
              <w:spacing w:after="120"/>
              <w:rPr>
                <w:rFonts w:ascii="Calibri" w:hAnsi="Calibri"/>
                <w:sz w:val="14"/>
                <w:szCs w:val="14"/>
              </w:rPr>
            </w:pPr>
          </w:p>
        </w:tc>
        <w:tc>
          <w:tcPr>
            <w:tcW w:w="564" w:type="pct"/>
            <w:tcBorders>
              <w:top w:val="single" w:sz="4" w:space="0" w:color="auto"/>
              <w:left w:val="single" w:sz="4" w:space="0" w:color="auto"/>
              <w:right w:val="dashed" w:sz="4" w:space="0" w:color="auto"/>
            </w:tcBorders>
          </w:tcPr>
          <w:p w:rsidR="009E387F" w:rsidRPr="0013076C" w:rsidRDefault="009E387F" w:rsidP="009E387F">
            <w:pPr>
              <w:jc w:val="center"/>
              <w:rPr>
                <w:rFonts w:ascii="Calibri" w:hAnsi="Calibri"/>
                <w:sz w:val="18"/>
              </w:rPr>
            </w:pPr>
            <w:r w:rsidRPr="0013076C">
              <w:rPr>
                <w:rFonts w:ascii="Calibri" w:hAnsi="Calibri"/>
                <w:sz w:val="18"/>
              </w:rPr>
              <w:t>0-29%</w:t>
            </w:r>
          </w:p>
        </w:tc>
        <w:tc>
          <w:tcPr>
            <w:tcW w:w="564" w:type="pct"/>
            <w:tcBorders>
              <w:top w:val="single" w:sz="4" w:space="0" w:color="auto"/>
              <w:left w:val="dashed" w:sz="4" w:space="0" w:color="auto"/>
              <w:right w:val="double" w:sz="4" w:space="0" w:color="auto"/>
            </w:tcBorders>
          </w:tcPr>
          <w:p w:rsidR="009E387F" w:rsidRPr="0013076C" w:rsidRDefault="009E387F" w:rsidP="009E387F">
            <w:pPr>
              <w:jc w:val="center"/>
              <w:rPr>
                <w:rFonts w:ascii="Calibri" w:hAnsi="Calibri"/>
                <w:sz w:val="18"/>
              </w:rPr>
            </w:pPr>
            <w:r w:rsidRPr="0013076C">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9E387F" w:rsidRPr="0013076C" w:rsidRDefault="009E387F" w:rsidP="009E387F">
            <w:pPr>
              <w:jc w:val="center"/>
              <w:rPr>
                <w:rFonts w:ascii="Calibri" w:hAnsi="Calibri"/>
                <w:b/>
                <w:sz w:val="18"/>
              </w:rPr>
            </w:pPr>
            <w:r w:rsidRPr="0013076C">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9E387F" w:rsidRPr="0013076C" w:rsidRDefault="009E387F" w:rsidP="009E387F">
            <w:pPr>
              <w:jc w:val="center"/>
              <w:rPr>
                <w:rFonts w:ascii="Calibri" w:hAnsi="Calibri"/>
                <w:b/>
                <w:sz w:val="18"/>
              </w:rPr>
            </w:pPr>
            <w:r w:rsidRPr="0013076C">
              <w:rPr>
                <w:rFonts w:ascii="Calibri" w:hAnsi="Calibri"/>
                <w:b/>
                <w:sz w:val="18"/>
              </w:rPr>
              <w:t>50-59%</w:t>
            </w:r>
          </w:p>
        </w:tc>
        <w:tc>
          <w:tcPr>
            <w:tcW w:w="565" w:type="pct"/>
            <w:tcBorders>
              <w:top w:val="single" w:sz="4" w:space="0" w:color="auto"/>
              <w:left w:val="dashed" w:sz="4" w:space="0" w:color="auto"/>
              <w:right w:val="dashed" w:sz="4" w:space="0" w:color="auto"/>
            </w:tcBorders>
          </w:tcPr>
          <w:p w:rsidR="009E387F" w:rsidRPr="0013076C" w:rsidRDefault="009E387F" w:rsidP="009E387F">
            <w:pPr>
              <w:jc w:val="center"/>
              <w:rPr>
                <w:rFonts w:ascii="Calibri" w:hAnsi="Calibri"/>
                <w:b/>
                <w:sz w:val="18"/>
              </w:rPr>
            </w:pPr>
            <w:r w:rsidRPr="0013076C">
              <w:rPr>
                <w:rFonts w:ascii="Calibri" w:hAnsi="Calibri"/>
                <w:b/>
                <w:sz w:val="18"/>
              </w:rPr>
              <w:t>60-69%</w:t>
            </w:r>
          </w:p>
        </w:tc>
        <w:tc>
          <w:tcPr>
            <w:tcW w:w="564" w:type="pct"/>
            <w:tcBorders>
              <w:top w:val="single" w:sz="4" w:space="0" w:color="auto"/>
              <w:left w:val="dashed" w:sz="4" w:space="0" w:color="auto"/>
              <w:right w:val="dashed" w:sz="4" w:space="0" w:color="auto"/>
            </w:tcBorders>
          </w:tcPr>
          <w:p w:rsidR="009E387F" w:rsidRPr="0013076C" w:rsidRDefault="009E387F" w:rsidP="009E387F">
            <w:pPr>
              <w:jc w:val="center"/>
              <w:rPr>
                <w:rFonts w:ascii="Calibri" w:hAnsi="Calibri"/>
                <w:b/>
                <w:sz w:val="18"/>
              </w:rPr>
            </w:pPr>
            <w:r w:rsidRPr="0013076C">
              <w:rPr>
                <w:rFonts w:ascii="Calibri" w:hAnsi="Calibri"/>
                <w:b/>
                <w:sz w:val="18"/>
              </w:rPr>
              <w:t>70-79%</w:t>
            </w:r>
          </w:p>
        </w:tc>
        <w:tc>
          <w:tcPr>
            <w:tcW w:w="561" w:type="pct"/>
            <w:tcBorders>
              <w:top w:val="single" w:sz="4" w:space="0" w:color="auto"/>
              <w:left w:val="dashed" w:sz="4" w:space="0" w:color="auto"/>
              <w:right w:val="single" w:sz="4" w:space="0" w:color="auto"/>
            </w:tcBorders>
          </w:tcPr>
          <w:p w:rsidR="009E387F" w:rsidRPr="0013076C" w:rsidRDefault="009E387F" w:rsidP="009E387F">
            <w:pPr>
              <w:jc w:val="center"/>
              <w:rPr>
                <w:rFonts w:ascii="Calibri" w:hAnsi="Calibri"/>
                <w:b/>
                <w:sz w:val="18"/>
              </w:rPr>
            </w:pPr>
            <w:r w:rsidRPr="0013076C">
              <w:rPr>
                <w:rFonts w:ascii="Calibri" w:hAnsi="Calibri"/>
                <w:b/>
                <w:sz w:val="18"/>
              </w:rPr>
              <w:t>80-100%</w:t>
            </w:r>
          </w:p>
        </w:tc>
      </w:tr>
      <w:tr w:rsidR="009E387F" w:rsidRPr="0013076C" w:rsidTr="009E387F">
        <w:trPr>
          <w:trHeight w:val="450"/>
        </w:trPr>
        <w:tc>
          <w:tcPr>
            <w:tcW w:w="1055" w:type="pct"/>
            <w:vMerge/>
            <w:tcBorders>
              <w:left w:val="single" w:sz="4" w:space="0" w:color="auto"/>
              <w:bottom w:val="single" w:sz="4" w:space="0" w:color="auto"/>
              <w:right w:val="single" w:sz="4" w:space="0" w:color="auto"/>
            </w:tcBorders>
          </w:tcPr>
          <w:p w:rsidR="009E387F" w:rsidRPr="0013076C" w:rsidRDefault="009E387F" w:rsidP="009E387F">
            <w:pPr>
              <w:rPr>
                <w:rFonts w:ascii="Calibri" w:hAnsi="Calibri"/>
                <w:b/>
                <w:sz w:val="16"/>
                <w:szCs w:val="16"/>
              </w:rPr>
            </w:pPr>
          </w:p>
        </w:tc>
        <w:tc>
          <w:tcPr>
            <w:tcW w:w="564" w:type="pct"/>
            <w:tcBorders>
              <w:left w:val="single" w:sz="4" w:space="0" w:color="auto"/>
              <w:bottom w:val="single" w:sz="4" w:space="0" w:color="auto"/>
              <w:right w:val="dashed" w:sz="4" w:space="0" w:color="auto"/>
            </w:tcBorders>
            <w:vAlign w:val="bottom"/>
          </w:tcPr>
          <w:p w:rsidR="009E387F" w:rsidRPr="0013076C" w:rsidRDefault="009E387F" w:rsidP="009E387F">
            <w:pPr>
              <w:rPr>
                <w:rFonts w:ascii="Calibri" w:hAnsi="Calibri"/>
                <w:szCs w:val="32"/>
              </w:rPr>
            </w:pPr>
            <w:r w:rsidRPr="0013076C">
              <w:rPr>
                <w:rFonts w:ascii="Calibri" w:hAnsi="Calibri"/>
                <w:szCs w:val="32"/>
              </w:rPr>
              <w:sym w:font="Wingdings" w:char="F06F"/>
            </w:r>
          </w:p>
        </w:tc>
        <w:tc>
          <w:tcPr>
            <w:tcW w:w="564" w:type="pct"/>
            <w:tcBorders>
              <w:left w:val="dashed" w:sz="4" w:space="0" w:color="auto"/>
              <w:bottom w:val="single" w:sz="4" w:space="0" w:color="auto"/>
              <w:right w:val="double" w:sz="4" w:space="0" w:color="auto"/>
            </w:tcBorders>
            <w:vAlign w:val="bottom"/>
          </w:tcPr>
          <w:p w:rsidR="009E387F" w:rsidRPr="0013076C" w:rsidRDefault="009E387F" w:rsidP="009E387F">
            <w:pPr>
              <w:rPr>
                <w:rFonts w:ascii="Calibri" w:hAnsi="Calibri"/>
                <w:szCs w:val="32"/>
              </w:rPr>
            </w:pPr>
            <w:r w:rsidRPr="0013076C">
              <w:rPr>
                <w:rFonts w:ascii="Calibri" w:hAnsi="Calibri"/>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9E387F" w:rsidRPr="0013076C" w:rsidRDefault="009E387F" w:rsidP="009E387F">
            <w:pPr>
              <w:rPr>
                <w:rFonts w:ascii="Calibri" w:hAnsi="Calibri"/>
                <w:szCs w:val="32"/>
              </w:rPr>
            </w:pPr>
            <w:r w:rsidRPr="0013076C">
              <w:rPr>
                <w:rFonts w:ascii="Calibri" w:hAnsi="Calibri"/>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9E387F" w:rsidRPr="0013076C" w:rsidRDefault="009E387F" w:rsidP="009E387F">
            <w:pPr>
              <w:rPr>
                <w:rFonts w:ascii="Calibri" w:hAnsi="Calibri"/>
                <w:szCs w:val="32"/>
              </w:rPr>
            </w:pPr>
            <w:r w:rsidRPr="0013076C">
              <w:rPr>
                <w:rFonts w:ascii="Calibri" w:hAnsi="Calibri"/>
                <w:szCs w:val="32"/>
              </w:rPr>
              <w:sym w:font="Wingdings" w:char="F06F"/>
            </w:r>
          </w:p>
        </w:tc>
        <w:tc>
          <w:tcPr>
            <w:tcW w:w="565" w:type="pct"/>
            <w:tcBorders>
              <w:left w:val="dashed" w:sz="4" w:space="0" w:color="auto"/>
              <w:bottom w:val="single" w:sz="4" w:space="0" w:color="auto"/>
              <w:right w:val="dashed" w:sz="4" w:space="0" w:color="auto"/>
            </w:tcBorders>
            <w:vAlign w:val="bottom"/>
          </w:tcPr>
          <w:p w:rsidR="009E387F" w:rsidRPr="0013076C" w:rsidRDefault="009E387F" w:rsidP="009E387F">
            <w:pPr>
              <w:rPr>
                <w:rFonts w:ascii="Calibri" w:hAnsi="Calibri"/>
                <w:szCs w:val="32"/>
              </w:rPr>
            </w:pPr>
            <w:r w:rsidRPr="0013076C">
              <w:rPr>
                <w:rFonts w:ascii="Calibri" w:hAnsi="Calibri"/>
                <w:szCs w:val="32"/>
              </w:rPr>
              <w:sym w:font="Wingdings" w:char="F06F"/>
            </w:r>
          </w:p>
        </w:tc>
        <w:tc>
          <w:tcPr>
            <w:tcW w:w="564" w:type="pct"/>
            <w:tcBorders>
              <w:left w:val="dashed" w:sz="4" w:space="0" w:color="auto"/>
              <w:bottom w:val="single" w:sz="4" w:space="0" w:color="auto"/>
              <w:right w:val="dashed" w:sz="4" w:space="0" w:color="auto"/>
            </w:tcBorders>
            <w:vAlign w:val="bottom"/>
          </w:tcPr>
          <w:p w:rsidR="009E387F" w:rsidRPr="0013076C" w:rsidRDefault="009E387F" w:rsidP="009E387F">
            <w:pPr>
              <w:rPr>
                <w:rFonts w:ascii="Calibri" w:hAnsi="Calibri"/>
                <w:szCs w:val="32"/>
              </w:rPr>
            </w:pPr>
            <w:r w:rsidRPr="0013076C">
              <w:rPr>
                <w:rFonts w:ascii="Calibri" w:hAnsi="Calibri"/>
                <w:szCs w:val="32"/>
              </w:rPr>
              <w:sym w:font="Wingdings" w:char="F06F"/>
            </w:r>
          </w:p>
        </w:tc>
        <w:tc>
          <w:tcPr>
            <w:tcW w:w="561" w:type="pct"/>
            <w:tcBorders>
              <w:left w:val="dashed" w:sz="4" w:space="0" w:color="auto"/>
              <w:bottom w:val="single" w:sz="4" w:space="0" w:color="auto"/>
              <w:right w:val="single" w:sz="4" w:space="0" w:color="auto"/>
            </w:tcBorders>
            <w:vAlign w:val="bottom"/>
          </w:tcPr>
          <w:p w:rsidR="009E387F" w:rsidRPr="0013076C" w:rsidRDefault="009E387F" w:rsidP="009E387F">
            <w:pPr>
              <w:rPr>
                <w:rFonts w:ascii="Calibri" w:hAnsi="Calibri"/>
                <w:sz w:val="18"/>
                <w:szCs w:val="32"/>
              </w:rPr>
            </w:pPr>
            <w:r w:rsidRPr="0013076C">
              <w:rPr>
                <w:rFonts w:ascii="Calibri" w:hAnsi="Calibri"/>
                <w:szCs w:val="32"/>
              </w:rPr>
              <w:sym w:font="Wingdings" w:char="F06F"/>
            </w:r>
          </w:p>
        </w:tc>
      </w:tr>
      <w:tr w:rsidR="009E387F" w:rsidRPr="0013076C" w:rsidTr="009E387F">
        <w:trPr>
          <w:trHeight w:val="451"/>
        </w:trPr>
        <w:tc>
          <w:tcPr>
            <w:tcW w:w="1055" w:type="pct"/>
            <w:vMerge w:val="restart"/>
            <w:tcBorders>
              <w:top w:val="single" w:sz="4" w:space="0" w:color="auto"/>
              <w:left w:val="single" w:sz="4" w:space="0" w:color="auto"/>
              <w:right w:val="single" w:sz="4" w:space="0" w:color="auto"/>
            </w:tcBorders>
          </w:tcPr>
          <w:p w:rsidR="009E387F" w:rsidRPr="0013076C" w:rsidRDefault="009E387F" w:rsidP="009E387F">
            <w:pPr>
              <w:rPr>
                <w:rFonts w:ascii="Calibri" w:hAnsi="Calibri"/>
                <w:b/>
                <w:sz w:val="16"/>
                <w:szCs w:val="16"/>
              </w:rPr>
            </w:pPr>
            <w:r w:rsidRPr="0013076C">
              <w:rPr>
                <w:rFonts w:ascii="Calibri" w:hAnsi="Calibri"/>
                <w:b/>
                <w:szCs w:val="16"/>
              </w:rPr>
              <w:t xml:space="preserve">5. </w:t>
            </w:r>
            <w:r w:rsidRPr="0013076C">
              <w:rPr>
                <w:rFonts w:ascii="Calibri" w:hAnsi="Calibri"/>
                <w:b/>
              </w:rPr>
              <w:t>Skills for Professional Practice</w:t>
            </w:r>
            <w:r w:rsidRPr="0013076C">
              <w:rPr>
                <w:rFonts w:ascii="Calibri" w:hAnsi="Calibri"/>
                <w:b/>
                <w:sz w:val="16"/>
                <w:szCs w:val="16"/>
              </w:rPr>
              <w:t xml:space="preserve"> </w:t>
            </w:r>
          </w:p>
          <w:p w:rsidR="009E387F" w:rsidRPr="0013076C" w:rsidRDefault="009E387F" w:rsidP="009E387F">
            <w:pPr>
              <w:spacing w:after="120"/>
              <w:rPr>
                <w:rFonts w:ascii="Calibri" w:hAnsi="Calibri"/>
                <w:sz w:val="14"/>
                <w:szCs w:val="14"/>
              </w:rPr>
            </w:pPr>
          </w:p>
        </w:tc>
        <w:tc>
          <w:tcPr>
            <w:tcW w:w="564" w:type="pct"/>
            <w:tcBorders>
              <w:top w:val="single" w:sz="4" w:space="0" w:color="auto"/>
              <w:left w:val="single" w:sz="4" w:space="0" w:color="auto"/>
              <w:right w:val="dashed" w:sz="4" w:space="0" w:color="auto"/>
            </w:tcBorders>
          </w:tcPr>
          <w:p w:rsidR="009E387F" w:rsidRPr="0013076C" w:rsidRDefault="009E387F" w:rsidP="009E387F">
            <w:pPr>
              <w:jc w:val="center"/>
              <w:rPr>
                <w:rFonts w:ascii="Calibri" w:hAnsi="Calibri"/>
                <w:sz w:val="18"/>
              </w:rPr>
            </w:pPr>
            <w:r w:rsidRPr="0013076C">
              <w:rPr>
                <w:rFonts w:ascii="Calibri" w:hAnsi="Calibri"/>
                <w:sz w:val="18"/>
              </w:rPr>
              <w:t>0-29%</w:t>
            </w:r>
          </w:p>
        </w:tc>
        <w:tc>
          <w:tcPr>
            <w:tcW w:w="564" w:type="pct"/>
            <w:tcBorders>
              <w:top w:val="single" w:sz="4" w:space="0" w:color="auto"/>
              <w:left w:val="dashed" w:sz="4" w:space="0" w:color="auto"/>
              <w:right w:val="double" w:sz="4" w:space="0" w:color="auto"/>
            </w:tcBorders>
          </w:tcPr>
          <w:p w:rsidR="009E387F" w:rsidRPr="0013076C" w:rsidRDefault="009E387F" w:rsidP="009E387F">
            <w:pPr>
              <w:jc w:val="center"/>
              <w:rPr>
                <w:rFonts w:ascii="Calibri" w:hAnsi="Calibri"/>
                <w:sz w:val="18"/>
              </w:rPr>
            </w:pPr>
            <w:r w:rsidRPr="0013076C">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9E387F" w:rsidRPr="0013076C" w:rsidRDefault="009E387F" w:rsidP="009E387F">
            <w:pPr>
              <w:jc w:val="center"/>
              <w:rPr>
                <w:rFonts w:ascii="Calibri" w:hAnsi="Calibri"/>
                <w:b/>
                <w:sz w:val="18"/>
              </w:rPr>
            </w:pPr>
            <w:r w:rsidRPr="0013076C">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9E387F" w:rsidRPr="0013076C" w:rsidRDefault="009E387F" w:rsidP="009E387F">
            <w:pPr>
              <w:jc w:val="center"/>
              <w:rPr>
                <w:rFonts w:ascii="Calibri" w:hAnsi="Calibri"/>
                <w:b/>
                <w:sz w:val="18"/>
              </w:rPr>
            </w:pPr>
            <w:r w:rsidRPr="0013076C">
              <w:rPr>
                <w:rFonts w:ascii="Calibri" w:hAnsi="Calibri"/>
                <w:b/>
                <w:sz w:val="18"/>
              </w:rPr>
              <w:t>50-59%</w:t>
            </w:r>
          </w:p>
        </w:tc>
        <w:tc>
          <w:tcPr>
            <w:tcW w:w="565" w:type="pct"/>
            <w:tcBorders>
              <w:top w:val="single" w:sz="4" w:space="0" w:color="auto"/>
              <w:left w:val="dashed" w:sz="4" w:space="0" w:color="auto"/>
              <w:right w:val="dashed" w:sz="4" w:space="0" w:color="auto"/>
            </w:tcBorders>
          </w:tcPr>
          <w:p w:rsidR="009E387F" w:rsidRPr="0013076C" w:rsidRDefault="009E387F" w:rsidP="009E387F">
            <w:pPr>
              <w:jc w:val="center"/>
              <w:rPr>
                <w:rFonts w:ascii="Calibri" w:hAnsi="Calibri"/>
                <w:b/>
                <w:sz w:val="18"/>
              </w:rPr>
            </w:pPr>
            <w:r w:rsidRPr="0013076C">
              <w:rPr>
                <w:rFonts w:ascii="Calibri" w:hAnsi="Calibri"/>
                <w:b/>
                <w:sz w:val="18"/>
              </w:rPr>
              <w:t>60-69%</w:t>
            </w:r>
          </w:p>
        </w:tc>
        <w:tc>
          <w:tcPr>
            <w:tcW w:w="564" w:type="pct"/>
            <w:tcBorders>
              <w:top w:val="single" w:sz="4" w:space="0" w:color="auto"/>
              <w:left w:val="dashed" w:sz="4" w:space="0" w:color="auto"/>
              <w:right w:val="dashed" w:sz="4" w:space="0" w:color="auto"/>
            </w:tcBorders>
          </w:tcPr>
          <w:p w:rsidR="009E387F" w:rsidRPr="0013076C" w:rsidRDefault="009E387F" w:rsidP="009E387F">
            <w:pPr>
              <w:jc w:val="center"/>
              <w:rPr>
                <w:rFonts w:ascii="Calibri" w:hAnsi="Calibri"/>
                <w:b/>
                <w:sz w:val="18"/>
              </w:rPr>
            </w:pPr>
            <w:r w:rsidRPr="0013076C">
              <w:rPr>
                <w:rFonts w:ascii="Calibri" w:hAnsi="Calibri"/>
                <w:b/>
                <w:sz w:val="18"/>
              </w:rPr>
              <w:t>70-79%</w:t>
            </w:r>
          </w:p>
        </w:tc>
        <w:tc>
          <w:tcPr>
            <w:tcW w:w="561" w:type="pct"/>
            <w:tcBorders>
              <w:top w:val="single" w:sz="4" w:space="0" w:color="auto"/>
              <w:left w:val="dashed" w:sz="4" w:space="0" w:color="auto"/>
              <w:right w:val="single" w:sz="4" w:space="0" w:color="auto"/>
            </w:tcBorders>
          </w:tcPr>
          <w:p w:rsidR="009E387F" w:rsidRPr="0013076C" w:rsidRDefault="009E387F" w:rsidP="009E387F">
            <w:pPr>
              <w:jc w:val="center"/>
              <w:rPr>
                <w:rFonts w:ascii="Calibri" w:hAnsi="Calibri"/>
                <w:b/>
                <w:sz w:val="18"/>
              </w:rPr>
            </w:pPr>
            <w:r w:rsidRPr="0013076C">
              <w:rPr>
                <w:rFonts w:ascii="Calibri" w:hAnsi="Calibri"/>
                <w:b/>
                <w:sz w:val="18"/>
              </w:rPr>
              <w:t>80-100%</w:t>
            </w:r>
          </w:p>
        </w:tc>
      </w:tr>
      <w:tr w:rsidR="009E387F" w:rsidRPr="0013076C" w:rsidTr="009E387F">
        <w:trPr>
          <w:trHeight w:val="450"/>
        </w:trPr>
        <w:tc>
          <w:tcPr>
            <w:tcW w:w="1055" w:type="pct"/>
            <w:vMerge/>
            <w:tcBorders>
              <w:left w:val="single" w:sz="4" w:space="0" w:color="auto"/>
              <w:bottom w:val="single" w:sz="4" w:space="0" w:color="auto"/>
              <w:right w:val="single" w:sz="4" w:space="0" w:color="auto"/>
            </w:tcBorders>
          </w:tcPr>
          <w:p w:rsidR="009E387F" w:rsidRPr="0013076C" w:rsidRDefault="009E387F" w:rsidP="009E387F">
            <w:pPr>
              <w:rPr>
                <w:rFonts w:ascii="Calibri" w:hAnsi="Calibri"/>
                <w:b/>
                <w:sz w:val="16"/>
                <w:szCs w:val="16"/>
              </w:rPr>
            </w:pPr>
          </w:p>
        </w:tc>
        <w:tc>
          <w:tcPr>
            <w:tcW w:w="564" w:type="pct"/>
            <w:tcBorders>
              <w:left w:val="single" w:sz="4" w:space="0" w:color="auto"/>
              <w:bottom w:val="single" w:sz="4" w:space="0" w:color="auto"/>
              <w:right w:val="dashed" w:sz="4" w:space="0" w:color="auto"/>
            </w:tcBorders>
            <w:vAlign w:val="bottom"/>
          </w:tcPr>
          <w:p w:rsidR="009E387F" w:rsidRPr="0013076C" w:rsidRDefault="009E387F" w:rsidP="009E387F">
            <w:pPr>
              <w:rPr>
                <w:rFonts w:ascii="Calibri" w:hAnsi="Calibri"/>
                <w:szCs w:val="32"/>
              </w:rPr>
            </w:pPr>
            <w:r w:rsidRPr="0013076C">
              <w:rPr>
                <w:rFonts w:ascii="Calibri" w:hAnsi="Calibri"/>
                <w:szCs w:val="32"/>
              </w:rPr>
              <w:sym w:font="Wingdings" w:char="F06F"/>
            </w:r>
          </w:p>
        </w:tc>
        <w:tc>
          <w:tcPr>
            <w:tcW w:w="564" w:type="pct"/>
            <w:tcBorders>
              <w:left w:val="dashed" w:sz="4" w:space="0" w:color="auto"/>
              <w:bottom w:val="single" w:sz="4" w:space="0" w:color="auto"/>
              <w:right w:val="double" w:sz="4" w:space="0" w:color="auto"/>
            </w:tcBorders>
            <w:vAlign w:val="bottom"/>
          </w:tcPr>
          <w:p w:rsidR="009E387F" w:rsidRPr="0013076C" w:rsidRDefault="009E387F" w:rsidP="009E387F">
            <w:pPr>
              <w:rPr>
                <w:rFonts w:ascii="Calibri" w:hAnsi="Calibri"/>
                <w:szCs w:val="32"/>
              </w:rPr>
            </w:pPr>
            <w:r w:rsidRPr="0013076C">
              <w:rPr>
                <w:rFonts w:ascii="Calibri" w:hAnsi="Calibri"/>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9E387F" w:rsidRPr="0013076C" w:rsidRDefault="009E387F" w:rsidP="009E387F">
            <w:pPr>
              <w:rPr>
                <w:rFonts w:ascii="Calibri" w:hAnsi="Calibri"/>
                <w:szCs w:val="32"/>
              </w:rPr>
            </w:pPr>
            <w:r w:rsidRPr="0013076C">
              <w:rPr>
                <w:rFonts w:ascii="Calibri" w:hAnsi="Calibri"/>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9E387F" w:rsidRPr="0013076C" w:rsidRDefault="009E387F" w:rsidP="009E387F">
            <w:pPr>
              <w:rPr>
                <w:rFonts w:ascii="Calibri" w:hAnsi="Calibri"/>
                <w:szCs w:val="32"/>
              </w:rPr>
            </w:pPr>
            <w:r w:rsidRPr="0013076C">
              <w:rPr>
                <w:rFonts w:ascii="Calibri" w:hAnsi="Calibri"/>
                <w:szCs w:val="32"/>
              </w:rPr>
              <w:sym w:font="Wingdings" w:char="F06F"/>
            </w:r>
          </w:p>
        </w:tc>
        <w:tc>
          <w:tcPr>
            <w:tcW w:w="565" w:type="pct"/>
            <w:tcBorders>
              <w:left w:val="dashed" w:sz="4" w:space="0" w:color="auto"/>
              <w:bottom w:val="single" w:sz="4" w:space="0" w:color="auto"/>
              <w:right w:val="dashed" w:sz="4" w:space="0" w:color="auto"/>
            </w:tcBorders>
            <w:vAlign w:val="bottom"/>
          </w:tcPr>
          <w:p w:rsidR="009E387F" w:rsidRPr="0013076C" w:rsidRDefault="009E387F" w:rsidP="009E387F">
            <w:pPr>
              <w:rPr>
                <w:rFonts w:ascii="Calibri" w:hAnsi="Calibri"/>
                <w:szCs w:val="32"/>
              </w:rPr>
            </w:pPr>
            <w:r w:rsidRPr="0013076C">
              <w:rPr>
                <w:rFonts w:ascii="Calibri" w:hAnsi="Calibri"/>
                <w:szCs w:val="32"/>
              </w:rPr>
              <w:sym w:font="Wingdings" w:char="F06F"/>
            </w:r>
          </w:p>
        </w:tc>
        <w:tc>
          <w:tcPr>
            <w:tcW w:w="564" w:type="pct"/>
            <w:tcBorders>
              <w:left w:val="dashed" w:sz="4" w:space="0" w:color="auto"/>
              <w:bottom w:val="single" w:sz="4" w:space="0" w:color="auto"/>
              <w:right w:val="dashed" w:sz="4" w:space="0" w:color="auto"/>
            </w:tcBorders>
            <w:vAlign w:val="bottom"/>
          </w:tcPr>
          <w:p w:rsidR="009E387F" w:rsidRPr="0013076C" w:rsidRDefault="009E387F" w:rsidP="009E387F">
            <w:pPr>
              <w:rPr>
                <w:rFonts w:ascii="Calibri" w:hAnsi="Calibri"/>
                <w:szCs w:val="32"/>
              </w:rPr>
            </w:pPr>
            <w:r w:rsidRPr="0013076C">
              <w:rPr>
                <w:rFonts w:ascii="Calibri" w:hAnsi="Calibri"/>
                <w:szCs w:val="32"/>
              </w:rPr>
              <w:sym w:font="Wingdings" w:char="F06F"/>
            </w:r>
          </w:p>
        </w:tc>
        <w:tc>
          <w:tcPr>
            <w:tcW w:w="561" w:type="pct"/>
            <w:tcBorders>
              <w:left w:val="dashed" w:sz="4" w:space="0" w:color="auto"/>
              <w:bottom w:val="single" w:sz="4" w:space="0" w:color="auto"/>
              <w:right w:val="single" w:sz="4" w:space="0" w:color="auto"/>
            </w:tcBorders>
            <w:vAlign w:val="bottom"/>
          </w:tcPr>
          <w:p w:rsidR="009E387F" w:rsidRPr="0013076C" w:rsidRDefault="009E387F" w:rsidP="009E387F">
            <w:pPr>
              <w:rPr>
                <w:rFonts w:ascii="Calibri" w:hAnsi="Calibri"/>
                <w:sz w:val="18"/>
                <w:szCs w:val="32"/>
              </w:rPr>
            </w:pPr>
            <w:r w:rsidRPr="0013076C">
              <w:rPr>
                <w:rFonts w:ascii="Calibri" w:hAnsi="Calibri"/>
                <w:szCs w:val="32"/>
              </w:rPr>
              <w:sym w:font="Wingdings" w:char="F06F"/>
            </w:r>
          </w:p>
        </w:tc>
      </w:tr>
    </w:tbl>
    <w:p w:rsidR="009E387F" w:rsidRPr="0013076C" w:rsidRDefault="009E387F" w:rsidP="009E387F">
      <w:pPr>
        <w:rPr>
          <w:rFonts w:ascii="Calibri" w:hAnsi="Calibri"/>
          <w:b/>
          <w:sz w:val="22"/>
          <w:szCs w:val="22"/>
        </w:rPr>
        <w:sectPr w:rsidR="009E387F" w:rsidRPr="0013076C" w:rsidSect="00202E00">
          <w:footerReference w:type="default" r:id="rId42"/>
          <w:type w:val="continuous"/>
          <w:pgSz w:w="11894" w:h="16834"/>
          <w:pgMar w:top="720" w:right="720" w:bottom="720" w:left="720" w:header="706" w:footer="454" w:gutter="0"/>
          <w:paperSrc w:first="1" w:other="1"/>
          <w:cols w:space="720"/>
          <w:docGrid w:linePitch="272"/>
        </w:sectPr>
      </w:pPr>
    </w:p>
    <w:p w:rsidR="009E387F" w:rsidRPr="0013076C" w:rsidRDefault="009E387F" w:rsidP="009E387F">
      <w:r w:rsidRPr="0013076C">
        <w:lastRenderedPageBreak/>
        <w:t xml:space="preserve"> </w:t>
      </w:r>
    </w:p>
    <w:tbl>
      <w:tblPr>
        <w:tblW w:w="10009" w:type="dxa"/>
        <w:tblInd w:w="-687"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5299"/>
        <w:gridCol w:w="4710"/>
      </w:tblGrid>
      <w:tr w:rsidR="009E387F" w:rsidRPr="0013076C" w:rsidTr="00880B8E">
        <w:trPr>
          <w:trHeight w:val="75"/>
        </w:trPr>
        <w:tc>
          <w:tcPr>
            <w:tcW w:w="5299" w:type="dxa"/>
            <w:shd w:val="clear" w:color="auto" w:fill="D9D9D9"/>
          </w:tcPr>
          <w:p w:rsidR="009E387F" w:rsidRPr="0013076C" w:rsidRDefault="009E387F" w:rsidP="0006654E">
            <w:pPr>
              <w:spacing w:before="120" w:after="120"/>
              <w:jc w:val="both"/>
              <w:rPr>
                <w:rFonts w:ascii="Calibri" w:hAnsi="Calibri" w:cs="Calibri"/>
                <w:b/>
              </w:rPr>
            </w:pPr>
            <w:r w:rsidRPr="0013076C">
              <w:rPr>
                <w:rFonts w:ascii="Calibri" w:hAnsi="Calibri" w:cs="Calibri"/>
                <w:b/>
              </w:rPr>
              <w:t xml:space="preserve">PLEASE COMMENT ON AREAS IN WHICH YOU FEEL THAT YOU HAVE PERFORMED WELL </w:t>
            </w:r>
          </w:p>
        </w:tc>
        <w:tc>
          <w:tcPr>
            <w:tcW w:w="4710" w:type="dxa"/>
            <w:shd w:val="clear" w:color="auto" w:fill="D9D9D9"/>
          </w:tcPr>
          <w:p w:rsidR="009E387F" w:rsidRPr="0013076C" w:rsidRDefault="009E387F" w:rsidP="0006654E">
            <w:pPr>
              <w:spacing w:before="120" w:after="120"/>
              <w:jc w:val="both"/>
              <w:rPr>
                <w:rFonts w:ascii="Calibri" w:hAnsi="Calibri" w:cs="Calibri"/>
                <w:b/>
              </w:rPr>
            </w:pPr>
            <w:r w:rsidRPr="0013076C">
              <w:rPr>
                <w:rFonts w:ascii="Calibri" w:hAnsi="Calibri" w:cs="Calibri"/>
                <w:b/>
              </w:rPr>
              <w:t xml:space="preserve">PLEASE COMMENT ON </w:t>
            </w:r>
            <w:r w:rsidRPr="0013076C">
              <w:rPr>
                <w:rFonts w:ascii="Calibri" w:hAnsi="Calibri" w:cs="Calibri"/>
                <w:b/>
                <w:caps/>
              </w:rPr>
              <w:t>AREAS you feel that you need TO DEVELOP</w:t>
            </w:r>
          </w:p>
        </w:tc>
      </w:tr>
      <w:tr w:rsidR="009E387F" w:rsidRPr="0013076C" w:rsidTr="00880B8E">
        <w:trPr>
          <w:trHeight w:val="555"/>
        </w:trPr>
        <w:tc>
          <w:tcPr>
            <w:tcW w:w="5299" w:type="dxa"/>
            <w:tcBorders>
              <w:bottom w:val="single" w:sz="8" w:space="0" w:color="000000"/>
            </w:tcBorders>
          </w:tcPr>
          <w:p w:rsidR="009E387F" w:rsidRPr="0013076C" w:rsidRDefault="009E387F" w:rsidP="0006654E">
            <w:pPr>
              <w:pStyle w:val="BulletedList"/>
              <w:numPr>
                <w:ilvl w:val="0"/>
                <w:numId w:val="0"/>
              </w:numPr>
              <w:ind w:left="432"/>
              <w:rPr>
                <w:rFonts w:ascii="Calibri" w:hAnsi="Calibri"/>
                <w:sz w:val="20"/>
                <w:szCs w:val="20"/>
              </w:rPr>
            </w:pPr>
          </w:p>
          <w:p w:rsidR="009E387F" w:rsidRPr="0013076C" w:rsidRDefault="009E387F" w:rsidP="0006654E">
            <w:pPr>
              <w:pStyle w:val="BulletedList"/>
              <w:numPr>
                <w:ilvl w:val="0"/>
                <w:numId w:val="0"/>
              </w:numPr>
              <w:ind w:left="432"/>
              <w:rPr>
                <w:rFonts w:ascii="Calibri" w:hAnsi="Calibri"/>
                <w:sz w:val="20"/>
                <w:szCs w:val="20"/>
              </w:rPr>
            </w:pPr>
          </w:p>
          <w:p w:rsidR="009E387F" w:rsidRPr="0013076C" w:rsidRDefault="009E387F" w:rsidP="0006654E">
            <w:pPr>
              <w:pStyle w:val="BulletedList"/>
              <w:numPr>
                <w:ilvl w:val="0"/>
                <w:numId w:val="0"/>
              </w:numPr>
              <w:ind w:left="432"/>
              <w:rPr>
                <w:rFonts w:ascii="Calibri" w:hAnsi="Calibri"/>
                <w:sz w:val="20"/>
                <w:szCs w:val="20"/>
              </w:rPr>
            </w:pPr>
          </w:p>
          <w:p w:rsidR="009E387F" w:rsidRPr="0013076C" w:rsidRDefault="009E387F" w:rsidP="0006654E">
            <w:pPr>
              <w:pStyle w:val="BulletedList"/>
              <w:numPr>
                <w:ilvl w:val="0"/>
                <w:numId w:val="0"/>
              </w:numPr>
              <w:ind w:left="432"/>
              <w:rPr>
                <w:rFonts w:ascii="Calibri" w:hAnsi="Calibri"/>
                <w:sz w:val="20"/>
                <w:szCs w:val="20"/>
              </w:rPr>
            </w:pPr>
          </w:p>
        </w:tc>
        <w:tc>
          <w:tcPr>
            <w:tcW w:w="4710" w:type="dxa"/>
            <w:tcBorders>
              <w:bottom w:val="single" w:sz="8" w:space="0" w:color="000000"/>
            </w:tcBorders>
          </w:tcPr>
          <w:p w:rsidR="009E387F" w:rsidRPr="0013076C" w:rsidRDefault="009E387F" w:rsidP="0006654E">
            <w:pPr>
              <w:pStyle w:val="BulletedList"/>
              <w:numPr>
                <w:ilvl w:val="0"/>
                <w:numId w:val="0"/>
              </w:numPr>
              <w:rPr>
                <w:rFonts w:ascii="Calibri" w:hAnsi="Calibri"/>
                <w:sz w:val="20"/>
                <w:szCs w:val="20"/>
              </w:rPr>
            </w:pPr>
          </w:p>
          <w:p w:rsidR="009E387F" w:rsidRPr="0013076C" w:rsidRDefault="009E387F" w:rsidP="0006654E">
            <w:pPr>
              <w:pStyle w:val="BulletedList"/>
              <w:numPr>
                <w:ilvl w:val="0"/>
                <w:numId w:val="0"/>
              </w:numPr>
              <w:ind w:left="432"/>
              <w:rPr>
                <w:rFonts w:ascii="Calibri" w:hAnsi="Calibri"/>
                <w:sz w:val="20"/>
                <w:szCs w:val="20"/>
              </w:rPr>
            </w:pPr>
          </w:p>
        </w:tc>
      </w:tr>
    </w:tbl>
    <w:p w:rsidR="009E387F" w:rsidRPr="0013076C" w:rsidRDefault="009E387F" w:rsidP="009E387F"/>
    <w:tbl>
      <w:tblPr>
        <w:tblW w:w="10039" w:type="dxa"/>
        <w:tblInd w:w="-717"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204"/>
        <w:gridCol w:w="3858"/>
        <w:gridCol w:w="1047"/>
        <w:gridCol w:w="2930"/>
      </w:tblGrid>
      <w:tr w:rsidR="009E387F" w:rsidRPr="0013076C" w:rsidTr="00880B8E">
        <w:trPr>
          <w:trHeight w:val="586"/>
        </w:trPr>
        <w:tc>
          <w:tcPr>
            <w:tcW w:w="2204" w:type="dxa"/>
            <w:shd w:val="clear" w:color="auto" w:fill="D9D9D9"/>
          </w:tcPr>
          <w:p w:rsidR="009E387F" w:rsidRPr="0013076C" w:rsidRDefault="009E387F" w:rsidP="0006654E">
            <w:pPr>
              <w:spacing w:before="120" w:after="120"/>
              <w:jc w:val="both"/>
              <w:rPr>
                <w:rFonts w:ascii="Calibri" w:hAnsi="Calibri" w:cs="Calibri"/>
                <w:b/>
              </w:rPr>
            </w:pPr>
            <w:r w:rsidRPr="0013076C">
              <w:rPr>
                <w:rFonts w:ascii="Calibri" w:hAnsi="Calibri" w:cs="Calibri"/>
                <w:b/>
              </w:rPr>
              <w:t>Student’s Name</w:t>
            </w:r>
          </w:p>
        </w:tc>
        <w:tc>
          <w:tcPr>
            <w:tcW w:w="3858" w:type="dxa"/>
          </w:tcPr>
          <w:p w:rsidR="009E387F" w:rsidRPr="0013076C" w:rsidRDefault="009E387F" w:rsidP="0006654E">
            <w:pPr>
              <w:spacing w:before="120" w:after="120"/>
              <w:jc w:val="both"/>
              <w:rPr>
                <w:rFonts w:ascii="Calibri" w:hAnsi="Calibri" w:cs="Calibri"/>
                <w:b/>
              </w:rPr>
            </w:pPr>
          </w:p>
        </w:tc>
        <w:tc>
          <w:tcPr>
            <w:tcW w:w="1047" w:type="dxa"/>
            <w:shd w:val="clear" w:color="auto" w:fill="D9D9D9"/>
          </w:tcPr>
          <w:p w:rsidR="009E387F" w:rsidRPr="0013076C" w:rsidRDefault="009E387F" w:rsidP="0006654E">
            <w:pPr>
              <w:spacing w:before="120" w:after="120"/>
              <w:jc w:val="both"/>
              <w:rPr>
                <w:rFonts w:ascii="Calibri" w:hAnsi="Calibri" w:cs="Calibri"/>
                <w:b/>
              </w:rPr>
            </w:pPr>
            <w:r w:rsidRPr="0013076C">
              <w:rPr>
                <w:rFonts w:ascii="Calibri" w:hAnsi="Calibri" w:cs="Calibri"/>
                <w:b/>
              </w:rPr>
              <w:t>Date</w:t>
            </w:r>
          </w:p>
        </w:tc>
        <w:tc>
          <w:tcPr>
            <w:tcW w:w="2930" w:type="dxa"/>
          </w:tcPr>
          <w:p w:rsidR="009E387F" w:rsidRPr="0013076C" w:rsidRDefault="009E387F" w:rsidP="0006654E">
            <w:pPr>
              <w:spacing w:before="120" w:after="120"/>
              <w:jc w:val="both"/>
              <w:rPr>
                <w:rFonts w:ascii="Calibri" w:hAnsi="Calibri" w:cs="Calibri"/>
                <w:b/>
              </w:rPr>
            </w:pPr>
          </w:p>
        </w:tc>
      </w:tr>
      <w:tr w:rsidR="009E387F" w:rsidRPr="0013076C" w:rsidTr="00880B8E">
        <w:trPr>
          <w:trHeight w:val="288"/>
        </w:trPr>
        <w:tc>
          <w:tcPr>
            <w:tcW w:w="2204" w:type="dxa"/>
            <w:tcBorders>
              <w:bottom w:val="single" w:sz="8" w:space="0" w:color="000000"/>
            </w:tcBorders>
            <w:shd w:val="clear" w:color="auto" w:fill="D9D9D9"/>
          </w:tcPr>
          <w:p w:rsidR="009E387F" w:rsidRPr="0013076C" w:rsidRDefault="009E387F" w:rsidP="0006654E">
            <w:pPr>
              <w:spacing w:before="120" w:after="120"/>
              <w:jc w:val="both"/>
              <w:rPr>
                <w:rFonts w:ascii="Calibri" w:hAnsi="Calibri" w:cs="Calibri"/>
                <w:b/>
              </w:rPr>
            </w:pPr>
            <w:r w:rsidRPr="0013076C">
              <w:rPr>
                <w:rFonts w:ascii="Calibri" w:hAnsi="Calibri" w:cs="Calibri"/>
                <w:b/>
              </w:rPr>
              <w:t>Student’s Signature</w:t>
            </w:r>
          </w:p>
        </w:tc>
        <w:tc>
          <w:tcPr>
            <w:tcW w:w="7835" w:type="dxa"/>
            <w:gridSpan w:val="3"/>
            <w:tcBorders>
              <w:bottom w:val="single" w:sz="8" w:space="0" w:color="000000"/>
            </w:tcBorders>
          </w:tcPr>
          <w:p w:rsidR="009E387F" w:rsidRPr="0013076C" w:rsidRDefault="009E387F" w:rsidP="0006654E">
            <w:pPr>
              <w:spacing w:before="120" w:after="120"/>
              <w:jc w:val="both"/>
              <w:rPr>
                <w:rFonts w:ascii="Calibri" w:hAnsi="Calibri" w:cs="Calibri"/>
                <w:b/>
              </w:rPr>
            </w:pPr>
          </w:p>
          <w:p w:rsidR="009E387F" w:rsidRPr="0013076C" w:rsidRDefault="009E387F" w:rsidP="0006654E">
            <w:pPr>
              <w:spacing w:before="120" w:after="120"/>
              <w:jc w:val="both"/>
              <w:rPr>
                <w:rFonts w:ascii="Calibri" w:hAnsi="Calibri" w:cs="Calibri"/>
                <w:b/>
              </w:rPr>
            </w:pPr>
          </w:p>
        </w:tc>
      </w:tr>
    </w:tbl>
    <w:p w:rsidR="009E387F" w:rsidRPr="0013076C" w:rsidRDefault="009E387F" w:rsidP="009E387F">
      <w:pPr>
        <w:jc w:val="both"/>
      </w:pPr>
    </w:p>
    <w:p w:rsidR="00CA25E9" w:rsidRPr="0013076C" w:rsidRDefault="00CA25E9" w:rsidP="00A50B5F">
      <w:pPr>
        <w:jc w:val="both"/>
      </w:pPr>
    </w:p>
    <w:p w:rsidR="00CA25E9" w:rsidRPr="0013076C" w:rsidRDefault="00CA25E9" w:rsidP="00A50B5F">
      <w:pPr>
        <w:jc w:val="both"/>
      </w:pPr>
    </w:p>
    <w:p w:rsidR="002C3505" w:rsidRPr="0013076C" w:rsidRDefault="002C3505" w:rsidP="00A50B5F">
      <w:pPr>
        <w:pStyle w:val="Heading2"/>
        <w:jc w:val="both"/>
      </w:pPr>
      <w:r w:rsidRPr="0013076C">
        <w:br w:type="page"/>
      </w:r>
    </w:p>
    <w:p w:rsidR="002C3505" w:rsidRPr="0013076C" w:rsidRDefault="002C3505" w:rsidP="00A50B5F">
      <w:pPr>
        <w:jc w:val="both"/>
      </w:pPr>
    </w:p>
    <w:p w:rsidR="002C3505" w:rsidRPr="0013076C" w:rsidRDefault="002C3505" w:rsidP="00A50B5F">
      <w:pPr>
        <w:jc w:val="both"/>
      </w:pPr>
    </w:p>
    <w:p w:rsidR="008C5F2D" w:rsidRPr="0013076C" w:rsidRDefault="008C5F2D" w:rsidP="00A50B5F">
      <w:pPr>
        <w:pStyle w:val="Heading2"/>
        <w:jc w:val="both"/>
      </w:pPr>
      <w:bookmarkStart w:id="1051" w:name="_Toc356839673"/>
      <w:r w:rsidRPr="0013076C">
        <w:t xml:space="preserve">Appendix </w:t>
      </w:r>
      <w:r w:rsidR="000F5542">
        <w:t>4</w:t>
      </w:r>
      <w:r w:rsidRPr="0013076C">
        <w:t>: Standard Assignment Marking Form</w:t>
      </w:r>
      <w:bookmarkEnd w:id="1051"/>
    </w:p>
    <w:p w:rsidR="008C5F2D" w:rsidRPr="0013076C" w:rsidRDefault="008C5F2D" w:rsidP="00A50B5F">
      <w:pPr>
        <w:jc w:val="both"/>
      </w:pPr>
    </w:p>
    <w:p w:rsidR="008C5F2D" w:rsidRPr="0013076C" w:rsidRDefault="008C5F2D" w:rsidP="00A50B5F">
      <w:pPr>
        <w:jc w:val="both"/>
      </w:pPr>
      <w:r w:rsidRPr="0013076C">
        <w:br w:type="page"/>
      </w:r>
    </w:p>
    <w:tbl>
      <w:tblPr>
        <w:tblW w:w="6071" w:type="pct"/>
        <w:tblInd w:w="-1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575"/>
        <w:gridCol w:w="1582"/>
        <w:gridCol w:w="2133"/>
        <w:gridCol w:w="1197"/>
        <w:gridCol w:w="654"/>
        <w:gridCol w:w="282"/>
        <w:gridCol w:w="242"/>
        <w:gridCol w:w="725"/>
        <w:gridCol w:w="582"/>
        <w:gridCol w:w="1383"/>
      </w:tblGrid>
      <w:tr w:rsidR="008C5F2D" w:rsidRPr="0013076C">
        <w:trPr>
          <w:cantSplit/>
          <w:trHeight w:val="699"/>
        </w:trPr>
        <w:tc>
          <w:tcPr>
            <w:tcW w:w="5000" w:type="pct"/>
            <w:gridSpan w:val="10"/>
            <w:shd w:val="clear" w:color="000000" w:fill="D9D9D9" w:themeFill="background1" w:themeFillShade="D9"/>
          </w:tcPr>
          <w:p w:rsidR="008C5F2D" w:rsidRPr="0013076C" w:rsidRDefault="008C5F2D" w:rsidP="00A50B5F">
            <w:pPr>
              <w:jc w:val="both"/>
              <w:rPr>
                <w:rFonts w:asciiTheme="minorHAnsi" w:hAnsiTheme="minorHAnsi" w:cstheme="minorHAnsi"/>
                <w:b/>
                <w:sz w:val="40"/>
              </w:rPr>
            </w:pPr>
            <w:r w:rsidRPr="0013076C">
              <w:rPr>
                <w:rFonts w:asciiTheme="minorHAnsi" w:hAnsiTheme="minorHAnsi" w:cstheme="minorHAnsi"/>
                <w:b/>
                <w:sz w:val="40"/>
              </w:rPr>
              <w:lastRenderedPageBreak/>
              <w:t>Assignment Marking Form</w:t>
            </w:r>
          </w:p>
        </w:tc>
      </w:tr>
      <w:tr w:rsidR="008C5F2D" w:rsidRPr="0013076C">
        <w:trPr>
          <w:cantSplit/>
          <w:trHeight w:val="1985"/>
        </w:trPr>
        <w:tc>
          <w:tcPr>
            <w:tcW w:w="760" w:type="pct"/>
            <w:shd w:val="clear" w:color="000000" w:fill="D9D9D9" w:themeFill="background1" w:themeFillShade="D9"/>
            <w:textDirection w:val="btLr"/>
          </w:tcPr>
          <w:p w:rsidR="008C5F2D" w:rsidRPr="0013076C" w:rsidRDefault="008C5F2D" w:rsidP="00A50B5F">
            <w:pPr>
              <w:pStyle w:val="BodyText1"/>
              <w:tabs>
                <w:tab w:val="clear" w:pos="720"/>
                <w:tab w:val="clear" w:pos="1440"/>
              </w:tabs>
              <w:ind w:left="113" w:right="113"/>
              <w:jc w:val="both"/>
              <w:rPr>
                <w:rFonts w:ascii="Calibri" w:hAnsi="Calibri" w:cs="Calibri"/>
                <w:b/>
                <w:sz w:val="22"/>
                <w:szCs w:val="22"/>
              </w:rPr>
            </w:pPr>
            <w:r w:rsidRPr="0013076C">
              <w:rPr>
                <w:rFonts w:ascii="Calibri" w:hAnsi="Calibri" w:cs="Calibri"/>
                <w:b/>
                <w:sz w:val="22"/>
                <w:szCs w:val="22"/>
              </w:rPr>
              <w:br w:type="page"/>
              <w:t>Task</w:t>
            </w:r>
          </w:p>
          <w:p w:rsidR="008C5F2D" w:rsidRPr="0013076C" w:rsidRDefault="008C5F2D" w:rsidP="00A50B5F">
            <w:pPr>
              <w:pStyle w:val="BodyText1"/>
              <w:tabs>
                <w:tab w:val="clear" w:pos="720"/>
                <w:tab w:val="clear" w:pos="1440"/>
              </w:tabs>
              <w:ind w:left="113" w:right="113"/>
              <w:jc w:val="both"/>
              <w:rPr>
                <w:rFonts w:ascii="Calibri" w:hAnsi="Calibri" w:cs="Calibri"/>
                <w:b/>
                <w:sz w:val="22"/>
                <w:szCs w:val="22"/>
              </w:rPr>
            </w:pPr>
            <w:r w:rsidRPr="0013076C">
              <w:rPr>
                <w:rFonts w:ascii="Calibri" w:hAnsi="Calibri" w:cs="Calibri"/>
                <w:b/>
                <w:sz w:val="22"/>
                <w:szCs w:val="22"/>
              </w:rPr>
              <w:t>No</w:t>
            </w:r>
          </w:p>
        </w:tc>
        <w:tc>
          <w:tcPr>
            <w:tcW w:w="2372" w:type="pct"/>
            <w:gridSpan w:val="3"/>
            <w:shd w:val="clear" w:color="000000" w:fill="D9D9D9" w:themeFill="background1" w:themeFillShade="D9"/>
          </w:tcPr>
          <w:p w:rsidR="008C5F2D" w:rsidRPr="0013076C" w:rsidRDefault="008C5F2D" w:rsidP="00A50B5F">
            <w:pPr>
              <w:pStyle w:val="BodyText1"/>
              <w:tabs>
                <w:tab w:val="clear" w:pos="720"/>
                <w:tab w:val="clear" w:pos="1440"/>
              </w:tabs>
              <w:jc w:val="both"/>
              <w:rPr>
                <w:rFonts w:ascii="Calibri" w:hAnsi="Calibri" w:cs="Calibri"/>
                <w:b/>
                <w:sz w:val="32"/>
                <w:szCs w:val="32"/>
              </w:rPr>
            </w:pPr>
          </w:p>
          <w:p w:rsidR="008C5F2D" w:rsidRPr="0013076C" w:rsidRDefault="008C5F2D" w:rsidP="00A50B5F">
            <w:pPr>
              <w:pStyle w:val="BodyText1"/>
              <w:tabs>
                <w:tab w:val="clear" w:pos="720"/>
                <w:tab w:val="clear" w:pos="1440"/>
              </w:tabs>
              <w:jc w:val="both"/>
              <w:rPr>
                <w:rFonts w:ascii="Calibri" w:hAnsi="Calibri" w:cs="Calibri"/>
                <w:b/>
                <w:sz w:val="32"/>
                <w:szCs w:val="32"/>
              </w:rPr>
            </w:pPr>
            <w:r w:rsidRPr="0013076C">
              <w:rPr>
                <w:rFonts w:ascii="Calibri" w:hAnsi="Calibri" w:cs="Calibri"/>
                <w:b/>
                <w:sz w:val="32"/>
                <w:szCs w:val="32"/>
              </w:rPr>
              <w:t xml:space="preserve">Marking scheme for task(s) </w:t>
            </w:r>
          </w:p>
          <w:p w:rsidR="008C5F2D" w:rsidRPr="0013076C" w:rsidRDefault="008C5F2D" w:rsidP="00A50B5F">
            <w:pPr>
              <w:pStyle w:val="BodyText1"/>
              <w:tabs>
                <w:tab w:val="clear" w:pos="720"/>
                <w:tab w:val="clear" w:pos="1440"/>
              </w:tabs>
              <w:jc w:val="both"/>
              <w:rPr>
                <w:rFonts w:ascii="Calibri" w:hAnsi="Calibri" w:cs="Calibri"/>
                <w:b/>
                <w:sz w:val="32"/>
                <w:szCs w:val="32"/>
              </w:rPr>
            </w:pPr>
          </w:p>
          <w:p w:rsidR="008C5F2D" w:rsidRPr="0013076C" w:rsidRDefault="008C5F2D" w:rsidP="00A50B5F">
            <w:pPr>
              <w:pStyle w:val="BodyText1"/>
              <w:tabs>
                <w:tab w:val="clear" w:pos="720"/>
                <w:tab w:val="clear" w:pos="1440"/>
              </w:tabs>
              <w:jc w:val="both"/>
              <w:rPr>
                <w:rFonts w:ascii="Calibri" w:hAnsi="Calibri" w:cs="Calibri"/>
                <w:b/>
                <w:sz w:val="32"/>
                <w:szCs w:val="32"/>
              </w:rPr>
            </w:pPr>
          </w:p>
        </w:tc>
        <w:tc>
          <w:tcPr>
            <w:tcW w:w="316" w:type="pct"/>
            <w:shd w:val="clear" w:color="000000" w:fill="D9D9D9" w:themeFill="background1" w:themeFillShade="D9"/>
            <w:textDirection w:val="btLr"/>
          </w:tcPr>
          <w:p w:rsidR="008C5F2D" w:rsidRPr="0013076C" w:rsidRDefault="008C5F2D" w:rsidP="00A50B5F">
            <w:pPr>
              <w:pStyle w:val="BodyText1"/>
              <w:tabs>
                <w:tab w:val="clear" w:pos="720"/>
                <w:tab w:val="clear" w:pos="1440"/>
              </w:tabs>
              <w:ind w:left="113" w:right="113"/>
              <w:jc w:val="both"/>
              <w:rPr>
                <w:rFonts w:ascii="Calibri" w:hAnsi="Calibri" w:cs="Calibri"/>
                <w:b/>
                <w:sz w:val="22"/>
                <w:szCs w:val="22"/>
              </w:rPr>
            </w:pPr>
            <w:r w:rsidRPr="0013076C">
              <w:rPr>
                <w:rFonts w:ascii="Calibri" w:hAnsi="Calibri" w:cs="Calibri"/>
                <w:b/>
                <w:sz w:val="22"/>
                <w:szCs w:val="22"/>
              </w:rPr>
              <w:t>Marks available</w:t>
            </w:r>
          </w:p>
          <w:p w:rsidR="008C5F2D" w:rsidRPr="0013076C" w:rsidRDefault="008C5F2D" w:rsidP="00A50B5F">
            <w:pPr>
              <w:pStyle w:val="BodyText1"/>
              <w:tabs>
                <w:tab w:val="clear" w:pos="720"/>
                <w:tab w:val="clear" w:pos="1440"/>
              </w:tabs>
              <w:ind w:left="113" w:right="113"/>
              <w:jc w:val="both"/>
              <w:rPr>
                <w:rFonts w:ascii="Calibri" w:hAnsi="Calibri" w:cs="Calibri"/>
                <w:b/>
                <w:sz w:val="22"/>
                <w:szCs w:val="22"/>
              </w:rPr>
            </w:pPr>
          </w:p>
          <w:p w:rsidR="008C5F2D" w:rsidRPr="0013076C" w:rsidRDefault="008C5F2D" w:rsidP="00A50B5F">
            <w:pPr>
              <w:pStyle w:val="BodyText1"/>
              <w:tabs>
                <w:tab w:val="clear" w:pos="720"/>
                <w:tab w:val="clear" w:pos="1440"/>
              </w:tabs>
              <w:ind w:left="113" w:right="113"/>
              <w:jc w:val="both"/>
              <w:rPr>
                <w:rFonts w:ascii="Calibri" w:hAnsi="Calibri" w:cs="Calibri"/>
                <w:b/>
                <w:sz w:val="22"/>
                <w:szCs w:val="22"/>
              </w:rPr>
            </w:pPr>
          </w:p>
          <w:p w:rsidR="008C5F2D" w:rsidRPr="0013076C" w:rsidRDefault="008C5F2D" w:rsidP="00A50B5F">
            <w:pPr>
              <w:pStyle w:val="BodyText1"/>
              <w:tabs>
                <w:tab w:val="clear" w:pos="720"/>
                <w:tab w:val="clear" w:pos="1440"/>
              </w:tabs>
              <w:ind w:left="113" w:right="113"/>
              <w:jc w:val="both"/>
              <w:rPr>
                <w:rFonts w:ascii="Calibri" w:hAnsi="Calibri" w:cs="Calibri"/>
                <w:b/>
                <w:sz w:val="22"/>
                <w:szCs w:val="22"/>
              </w:rPr>
            </w:pPr>
          </w:p>
        </w:tc>
        <w:tc>
          <w:tcPr>
            <w:tcW w:w="253" w:type="pct"/>
            <w:gridSpan w:val="2"/>
            <w:shd w:val="clear" w:color="000000" w:fill="D9D9D9" w:themeFill="background1" w:themeFillShade="D9"/>
            <w:textDirection w:val="btLr"/>
          </w:tcPr>
          <w:p w:rsidR="008C5F2D" w:rsidRPr="0013076C" w:rsidRDefault="008C5F2D" w:rsidP="00A50B5F">
            <w:pPr>
              <w:pStyle w:val="BodyText1"/>
              <w:tabs>
                <w:tab w:val="clear" w:pos="720"/>
                <w:tab w:val="clear" w:pos="1440"/>
              </w:tabs>
              <w:ind w:left="113" w:right="113"/>
              <w:jc w:val="both"/>
              <w:rPr>
                <w:rFonts w:ascii="Calibri" w:hAnsi="Calibri" w:cs="Calibri"/>
                <w:b/>
                <w:sz w:val="22"/>
                <w:szCs w:val="22"/>
              </w:rPr>
            </w:pPr>
            <w:r w:rsidRPr="0013076C">
              <w:rPr>
                <w:rFonts w:ascii="Calibri" w:hAnsi="Calibri" w:cs="Calibri"/>
                <w:b/>
                <w:sz w:val="22"/>
                <w:szCs w:val="22"/>
              </w:rPr>
              <w:t>1st  marker</w:t>
            </w:r>
          </w:p>
          <w:p w:rsidR="008C5F2D" w:rsidRPr="0013076C" w:rsidRDefault="008C5F2D" w:rsidP="00A50B5F">
            <w:pPr>
              <w:pStyle w:val="BodyText1"/>
              <w:tabs>
                <w:tab w:val="clear" w:pos="720"/>
                <w:tab w:val="clear" w:pos="1440"/>
              </w:tabs>
              <w:ind w:left="113" w:right="113"/>
              <w:jc w:val="both"/>
              <w:rPr>
                <w:rFonts w:ascii="Calibri" w:hAnsi="Calibri" w:cs="Calibri"/>
                <w:b/>
                <w:sz w:val="22"/>
                <w:szCs w:val="22"/>
              </w:rPr>
            </w:pPr>
          </w:p>
          <w:p w:rsidR="008C5F2D" w:rsidRPr="0013076C" w:rsidRDefault="008C5F2D" w:rsidP="00A50B5F">
            <w:pPr>
              <w:pStyle w:val="BodyText1"/>
              <w:tabs>
                <w:tab w:val="clear" w:pos="720"/>
                <w:tab w:val="clear" w:pos="1440"/>
              </w:tabs>
              <w:ind w:left="113" w:right="113"/>
              <w:jc w:val="both"/>
              <w:rPr>
                <w:rFonts w:ascii="Calibri" w:hAnsi="Calibri" w:cs="Calibri"/>
                <w:b/>
                <w:sz w:val="22"/>
                <w:szCs w:val="22"/>
              </w:rPr>
            </w:pPr>
          </w:p>
          <w:p w:rsidR="008C5F2D" w:rsidRPr="0013076C" w:rsidRDefault="008C5F2D" w:rsidP="00A50B5F">
            <w:pPr>
              <w:pStyle w:val="BodyText1"/>
              <w:tabs>
                <w:tab w:val="clear" w:pos="720"/>
                <w:tab w:val="clear" w:pos="1440"/>
              </w:tabs>
              <w:ind w:left="113" w:right="113"/>
              <w:jc w:val="both"/>
              <w:rPr>
                <w:rFonts w:ascii="Calibri" w:hAnsi="Calibri" w:cs="Calibri"/>
                <w:b/>
                <w:sz w:val="22"/>
                <w:szCs w:val="22"/>
              </w:rPr>
            </w:pPr>
          </w:p>
        </w:tc>
        <w:tc>
          <w:tcPr>
            <w:tcW w:w="350" w:type="pct"/>
            <w:shd w:val="clear" w:color="000000" w:fill="D9D9D9" w:themeFill="background1" w:themeFillShade="D9"/>
            <w:textDirection w:val="btLr"/>
          </w:tcPr>
          <w:p w:rsidR="008C5F2D" w:rsidRPr="0013076C" w:rsidRDefault="008C5F2D" w:rsidP="00A50B5F">
            <w:pPr>
              <w:pStyle w:val="BodyText1"/>
              <w:tabs>
                <w:tab w:val="clear" w:pos="720"/>
                <w:tab w:val="clear" w:pos="1440"/>
              </w:tabs>
              <w:ind w:left="113" w:right="113"/>
              <w:jc w:val="both"/>
              <w:rPr>
                <w:rFonts w:ascii="Calibri" w:hAnsi="Calibri" w:cs="Calibri"/>
                <w:b/>
                <w:sz w:val="22"/>
                <w:szCs w:val="22"/>
              </w:rPr>
            </w:pPr>
            <w:r w:rsidRPr="0013076C">
              <w:rPr>
                <w:rFonts w:ascii="Calibri" w:hAnsi="Calibri" w:cs="Calibri"/>
                <w:b/>
                <w:sz w:val="22"/>
                <w:szCs w:val="22"/>
              </w:rPr>
              <w:t xml:space="preserve">2nd marker </w:t>
            </w:r>
          </w:p>
          <w:p w:rsidR="008C5F2D" w:rsidRPr="0013076C" w:rsidRDefault="008C5F2D" w:rsidP="00A50B5F">
            <w:pPr>
              <w:pStyle w:val="BodyText1"/>
              <w:tabs>
                <w:tab w:val="clear" w:pos="720"/>
                <w:tab w:val="clear" w:pos="1440"/>
              </w:tabs>
              <w:ind w:left="113" w:right="113"/>
              <w:jc w:val="both"/>
              <w:rPr>
                <w:rFonts w:ascii="Calibri" w:hAnsi="Calibri" w:cs="Calibri"/>
                <w:b/>
                <w:sz w:val="18"/>
                <w:szCs w:val="18"/>
              </w:rPr>
            </w:pPr>
            <w:r w:rsidRPr="0013076C">
              <w:rPr>
                <w:rFonts w:ascii="Calibri" w:hAnsi="Calibri" w:cs="Calibri"/>
                <w:b/>
                <w:sz w:val="18"/>
                <w:szCs w:val="18"/>
              </w:rPr>
              <w:t>(Sample 2nd marking)</w:t>
            </w:r>
          </w:p>
        </w:tc>
        <w:tc>
          <w:tcPr>
            <w:tcW w:w="281" w:type="pct"/>
            <w:shd w:val="clear" w:color="000000" w:fill="D9D9D9" w:themeFill="background1" w:themeFillShade="D9"/>
            <w:textDirection w:val="btLr"/>
          </w:tcPr>
          <w:p w:rsidR="008C5F2D" w:rsidRPr="0013076C" w:rsidRDefault="008C5F2D" w:rsidP="00A50B5F">
            <w:pPr>
              <w:pStyle w:val="BodyText1"/>
              <w:tabs>
                <w:tab w:val="clear" w:pos="720"/>
                <w:tab w:val="clear" w:pos="1440"/>
              </w:tabs>
              <w:ind w:left="113" w:right="113"/>
              <w:jc w:val="both"/>
              <w:rPr>
                <w:rFonts w:ascii="Calibri" w:hAnsi="Calibri" w:cs="Calibri"/>
                <w:b/>
                <w:sz w:val="22"/>
                <w:szCs w:val="22"/>
              </w:rPr>
            </w:pPr>
            <w:r w:rsidRPr="0013076C">
              <w:rPr>
                <w:rFonts w:ascii="Calibri" w:hAnsi="Calibri" w:cs="Calibri"/>
                <w:b/>
                <w:sz w:val="22"/>
                <w:szCs w:val="22"/>
              </w:rPr>
              <w:t xml:space="preserve">3rd marker </w:t>
            </w:r>
          </w:p>
          <w:p w:rsidR="008C5F2D" w:rsidRPr="0013076C" w:rsidRDefault="008C5F2D" w:rsidP="00A50B5F">
            <w:pPr>
              <w:pStyle w:val="BodyText1"/>
              <w:tabs>
                <w:tab w:val="clear" w:pos="720"/>
                <w:tab w:val="clear" w:pos="1440"/>
              </w:tabs>
              <w:ind w:left="113" w:right="113"/>
              <w:jc w:val="both"/>
              <w:rPr>
                <w:rFonts w:ascii="Calibri" w:hAnsi="Calibri" w:cs="Calibri"/>
                <w:b/>
                <w:sz w:val="18"/>
                <w:szCs w:val="18"/>
              </w:rPr>
            </w:pPr>
            <w:r w:rsidRPr="0013076C">
              <w:rPr>
                <w:rFonts w:ascii="Calibri" w:hAnsi="Calibri" w:cs="Calibri"/>
                <w:b/>
                <w:sz w:val="18"/>
                <w:szCs w:val="18"/>
              </w:rPr>
              <w:t>(if required)</w:t>
            </w:r>
          </w:p>
        </w:tc>
        <w:tc>
          <w:tcPr>
            <w:tcW w:w="669" w:type="pct"/>
            <w:vMerge w:val="restart"/>
            <w:shd w:val="clear" w:color="000000" w:fill="D9D9D9" w:themeFill="background1" w:themeFillShade="D9"/>
            <w:textDirection w:val="btLr"/>
          </w:tcPr>
          <w:p w:rsidR="008C5F2D" w:rsidRPr="0013076C" w:rsidRDefault="008C5F2D" w:rsidP="00A50B5F">
            <w:pPr>
              <w:pStyle w:val="BodyText1"/>
              <w:tabs>
                <w:tab w:val="clear" w:pos="720"/>
                <w:tab w:val="clear" w:pos="1440"/>
              </w:tabs>
              <w:ind w:left="113" w:right="113"/>
              <w:jc w:val="both"/>
              <w:rPr>
                <w:rFonts w:ascii="Calibri" w:hAnsi="Calibri" w:cs="Calibri"/>
                <w:b/>
                <w:sz w:val="22"/>
                <w:szCs w:val="22"/>
              </w:rPr>
            </w:pPr>
            <w:r w:rsidRPr="0013076C">
              <w:rPr>
                <w:rFonts w:ascii="Calibri" w:hAnsi="Calibri" w:cs="Calibri"/>
                <w:b/>
                <w:sz w:val="22"/>
                <w:szCs w:val="22"/>
              </w:rPr>
              <w:sym w:font="Wingdings" w:char="F0DF"/>
            </w:r>
            <w:r w:rsidRPr="0013076C">
              <w:rPr>
                <w:rFonts w:ascii="Calibri" w:hAnsi="Calibri" w:cs="Calibri"/>
                <w:b/>
                <w:sz w:val="22"/>
                <w:szCs w:val="22"/>
              </w:rPr>
              <w:t xml:space="preserve">   AGREED MARK AWARDED</w:t>
            </w:r>
          </w:p>
          <w:p w:rsidR="008C5F2D" w:rsidRPr="0013076C" w:rsidRDefault="008C5F2D" w:rsidP="00A50B5F">
            <w:pPr>
              <w:pStyle w:val="BodyText1"/>
              <w:tabs>
                <w:tab w:val="clear" w:pos="720"/>
                <w:tab w:val="clear" w:pos="1440"/>
              </w:tabs>
              <w:ind w:left="113" w:right="113"/>
              <w:jc w:val="both"/>
              <w:rPr>
                <w:rFonts w:ascii="Calibri" w:hAnsi="Calibri" w:cs="Calibri"/>
                <w:b/>
                <w:sz w:val="22"/>
                <w:szCs w:val="22"/>
              </w:rPr>
            </w:pPr>
          </w:p>
        </w:tc>
      </w:tr>
      <w:tr w:rsidR="008C5F2D" w:rsidRPr="0013076C">
        <w:trPr>
          <w:trHeight w:val="978"/>
        </w:trPr>
        <w:tc>
          <w:tcPr>
            <w:tcW w:w="760" w:type="pct"/>
          </w:tcPr>
          <w:p w:rsidR="008C5F2D" w:rsidRPr="0013076C" w:rsidRDefault="008C5F2D" w:rsidP="00A50B5F">
            <w:pPr>
              <w:pStyle w:val="BodyText1"/>
              <w:tabs>
                <w:tab w:val="clear" w:pos="720"/>
                <w:tab w:val="clear" w:pos="1440"/>
              </w:tabs>
              <w:jc w:val="both"/>
              <w:rPr>
                <w:rFonts w:ascii="Calibri" w:hAnsi="Calibri" w:cs="Calibri"/>
                <w:b/>
                <w:sz w:val="20"/>
              </w:rPr>
            </w:pPr>
            <w:r w:rsidRPr="0013076C">
              <w:rPr>
                <w:rFonts w:ascii="Calibri" w:hAnsi="Calibri" w:cs="Calibri"/>
                <w:b/>
                <w:sz w:val="20"/>
              </w:rPr>
              <w:t>1</w:t>
            </w:r>
          </w:p>
          <w:p w:rsidR="008C5F2D" w:rsidRPr="0013076C" w:rsidRDefault="008C5F2D" w:rsidP="00A50B5F">
            <w:pPr>
              <w:pStyle w:val="BodyText1"/>
              <w:tabs>
                <w:tab w:val="clear" w:pos="720"/>
                <w:tab w:val="clear" w:pos="1440"/>
              </w:tabs>
              <w:jc w:val="both"/>
              <w:rPr>
                <w:rFonts w:ascii="Calibri" w:hAnsi="Calibri" w:cs="Calibri"/>
                <w:sz w:val="20"/>
              </w:rPr>
            </w:pPr>
          </w:p>
        </w:tc>
        <w:tc>
          <w:tcPr>
            <w:tcW w:w="2372" w:type="pct"/>
            <w:gridSpan w:val="3"/>
          </w:tcPr>
          <w:p w:rsidR="008C5F2D" w:rsidRPr="0013076C" w:rsidRDefault="008C5F2D" w:rsidP="00A50B5F">
            <w:pPr>
              <w:jc w:val="both"/>
              <w:rPr>
                <w:rFonts w:ascii="Calibri" w:hAnsi="Calibri" w:cs="Calibri"/>
              </w:rPr>
            </w:pPr>
          </w:p>
        </w:tc>
        <w:tc>
          <w:tcPr>
            <w:tcW w:w="316" w:type="pct"/>
          </w:tcPr>
          <w:p w:rsidR="008C5F2D" w:rsidRPr="0013076C" w:rsidRDefault="008C5F2D" w:rsidP="00A50B5F">
            <w:pPr>
              <w:pStyle w:val="BodyText1"/>
              <w:tabs>
                <w:tab w:val="clear" w:pos="720"/>
                <w:tab w:val="clear" w:pos="1440"/>
              </w:tabs>
              <w:jc w:val="both"/>
              <w:rPr>
                <w:rFonts w:ascii="Calibri" w:hAnsi="Calibri" w:cs="Calibri"/>
                <w:sz w:val="20"/>
              </w:rPr>
            </w:pPr>
          </w:p>
        </w:tc>
        <w:tc>
          <w:tcPr>
            <w:tcW w:w="253" w:type="pct"/>
            <w:gridSpan w:val="2"/>
          </w:tcPr>
          <w:p w:rsidR="008C5F2D" w:rsidRPr="0013076C" w:rsidRDefault="008C5F2D" w:rsidP="00A50B5F">
            <w:pPr>
              <w:pStyle w:val="BodyText1"/>
              <w:tabs>
                <w:tab w:val="clear" w:pos="720"/>
                <w:tab w:val="clear" w:pos="1440"/>
              </w:tabs>
              <w:jc w:val="both"/>
              <w:rPr>
                <w:rFonts w:ascii="Calibri" w:hAnsi="Calibri" w:cs="Calibri"/>
                <w:sz w:val="20"/>
              </w:rPr>
            </w:pPr>
          </w:p>
        </w:tc>
        <w:tc>
          <w:tcPr>
            <w:tcW w:w="350" w:type="pct"/>
          </w:tcPr>
          <w:p w:rsidR="008C5F2D" w:rsidRPr="0013076C" w:rsidRDefault="008C5F2D" w:rsidP="00A50B5F">
            <w:pPr>
              <w:pStyle w:val="BodyText1"/>
              <w:tabs>
                <w:tab w:val="clear" w:pos="720"/>
                <w:tab w:val="clear" w:pos="1440"/>
              </w:tabs>
              <w:jc w:val="both"/>
              <w:rPr>
                <w:rFonts w:ascii="Calibri" w:hAnsi="Calibri" w:cs="Calibri"/>
                <w:sz w:val="20"/>
              </w:rPr>
            </w:pPr>
          </w:p>
        </w:tc>
        <w:tc>
          <w:tcPr>
            <w:tcW w:w="281" w:type="pct"/>
          </w:tcPr>
          <w:p w:rsidR="008C5F2D" w:rsidRPr="0013076C" w:rsidRDefault="008C5F2D" w:rsidP="00A50B5F">
            <w:pPr>
              <w:pStyle w:val="BodyText1"/>
              <w:tabs>
                <w:tab w:val="clear" w:pos="720"/>
                <w:tab w:val="clear" w:pos="1440"/>
              </w:tabs>
              <w:jc w:val="both"/>
              <w:rPr>
                <w:rFonts w:ascii="Calibri" w:hAnsi="Calibri" w:cs="Calibri"/>
                <w:sz w:val="20"/>
              </w:rPr>
            </w:pPr>
          </w:p>
        </w:tc>
        <w:tc>
          <w:tcPr>
            <w:tcW w:w="669" w:type="pct"/>
            <w:vMerge/>
            <w:shd w:val="clear" w:color="auto" w:fill="D9D9D9" w:themeFill="background1" w:themeFillShade="D9"/>
          </w:tcPr>
          <w:p w:rsidR="008C5F2D" w:rsidRPr="0013076C" w:rsidRDefault="008C5F2D" w:rsidP="00A50B5F">
            <w:pPr>
              <w:pStyle w:val="BodyText1"/>
              <w:tabs>
                <w:tab w:val="clear" w:pos="720"/>
                <w:tab w:val="clear" w:pos="1440"/>
              </w:tabs>
              <w:jc w:val="both"/>
              <w:rPr>
                <w:rFonts w:ascii="Calibri" w:hAnsi="Calibri" w:cs="Calibri"/>
                <w:sz w:val="20"/>
              </w:rPr>
            </w:pPr>
          </w:p>
        </w:tc>
      </w:tr>
      <w:tr w:rsidR="008C5F2D" w:rsidRPr="0013076C">
        <w:trPr>
          <w:trHeight w:val="835"/>
        </w:trPr>
        <w:tc>
          <w:tcPr>
            <w:tcW w:w="760" w:type="pct"/>
          </w:tcPr>
          <w:p w:rsidR="008C5F2D" w:rsidRPr="0013076C" w:rsidRDefault="008C5F2D" w:rsidP="00A50B5F">
            <w:pPr>
              <w:pStyle w:val="BodyText1"/>
              <w:tabs>
                <w:tab w:val="clear" w:pos="720"/>
                <w:tab w:val="clear" w:pos="1440"/>
              </w:tabs>
              <w:jc w:val="both"/>
              <w:rPr>
                <w:rFonts w:ascii="Calibri" w:hAnsi="Calibri" w:cs="Calibri"/>
                <w:b/>
                <w:sz w:val="20"/>
              </w:rPr>
            </w:pPr>
            <w:r w:rsidRPr="0013076C">
              <w:rPr>
                <w:rFonts w:ascii="Calibri" w:hAnsi="Calibri" w:cs="Calibri"/>
                <w:b/>
                <w:sz w:val="20"/>
              </w:rPr>
              <w:t>2</w:t>
            </w:r>
          </w:p>
          <w:p w:rsidR="008C5F2D" w:rsidRPr="0013076C" w:rsidRDefault="008C5F2D" w:rsidP="00A50B5F">
            <w:pPr>
              <w:pStyle w:val="BodyText1"/>
              <w:tabs>
                <w:tab w:val="clear" w:pos="720"/>
                <w:tab w:val="clear" w:pos="1440"/>
              </w:tabs>
              <w:jc w:val="both"/>
              <w:rPr>
                <w:rFonts w:ascii="Calibri" w:hAnsi="Calibri" w:cs="Calibri"/>
                <w:sz w:val="20"/>
              </w:rPr>
            </w:pPr>
          </w:p>
        </w:tc>
        <w:tc>
          <w:tcPr>
            <w:tcW w:w="2372" w:type="pct"/>
            <w:gridSpan w:val="3"/>
          </w:tcPr>
          <w:p w:rsidR="008C5F2D" w:rsidRPr="0013076C" w:rsidRDefault="008C5F2D" w:rsidP="00A50B5F">
            <w:pPr>
              <w:pStyle w:val="BodyText1"/>
              <w:tabs>
                <w:tab w:val="clear" w:pos="720"/>
                <w:tab w:val="clear" w:pos="1440"/>
              </w:tabs>
              <w:jc w:val="both"/>
              <w:rPr>
                <w:rFonts w:ascii="Calibri" w:hAnsi="Calibri" w:cs="Calibri"/>
                <w:sz w:val="20"/>
              </w:rPr>
            </w:pPr>
          </w:p>
          <w:p w:rsidR="008C5F2D" w:rsidRPr="0013076C" w:rsidRDefault="008C5F2D" w:rsidP="00A50B5F">
            <w:pPr>
              <w:pStyle w:val="BodyText1"/>
              <w:tabs>
                <w:tab w:val="clear" w:pos="720"/>
                <w:tab w:val="clear" w:pos="1440"/>
              </w:tabs>
              <w:jc w:val="both"/>
              <w:rPr>
                <w:rFonts w:ascii="Calibri" w:hAnsi="Calibri" w:cs="Calibri"/>
                <w:sz w:val="20"/>
              </w:rPr>
            </w:pPr>
          </w:p>
          <w:p w:rsidR="008C5F2D" w:rsidRPr="0013076C" w:rsidRDefault="008C5F2D" w:rsidP="00A50B5F">
            <w:pPr>
              <w:pStyle w:val="BodyText1"/>
              <w:tabs>
                <w:tab w:val="clear" w:pos="720"/>
                <w:tab w:val="clear" w:pos="1440"/>
              </w:tabs>
              <w:jc w:val="both"/>
              <w:rPr>
                <w:rFonts w:ascii="Calibri" w:hAnsi="Calibri" w:cs="Calibri"/>
                <w:sz w:val="20"/>
              </w:rPr>
            </w:pPr>
          </w:p>
        </w:tc>
        <w:tc>
          <w:tcPr>
            <w:tcW w:w="316" w:type="pct"/>
          </w:tcPr>
          <w:p w:rsidR="008C5F2D" w:rsidRPr="0013076C" w:rsidRDefault="008C5F2D" w:rsidP="00A50B5F">
            <w:pPr>
              <w:pStyle w:val="BodyText1"/>
              <w:tabs>
                <w:tab w:val="clear" w:pos="720"/>
                <w:tab w:val="clear" w:pos="1440"/>
              </w:tabs>
              <w:jc w:val="both"/>
              <w:rPr>
                <w:rFonts w:ascii="Calibri" w:hAnsi="Calibri" w:cs="Calibri"/>
                <w:sz w:val="20"/>
              </w:rPr>
            </w:pPr>
          </w:p>
        </w:tc>
        <w:tc>
          <w:tcPr>
            <w:tcW w:w="253" w:type="pct"/>
            <w:gridSpan w:val="2"/>
          </w:tcPr>
          <w:p w:rsidR="008C5F2D" w:rsidRPr="0013076C" w:rsidRDefault="008C5F2D" w:rsidP="00A50B5F">
            <w:pPr>
              <w:pStyle w:val="BodyText1"/>
              <w:tabs>
                <w:tab w:val="clear" w:pos="720"/>
                <w:tab w:val="clear" w:pos="1440"/>
              </w:tabs>
              <w:jc w:val="both"/>
              <w:rPr>
                <w:rFonts w:ascii="Calibri" w:hAnsi="Calibri" w:cs="Calibri"/>
                <w:sz w:val="20"/>
              </w:rPr>
            </w:pPr>
          </w:p>
        </w:tc>
        <w:tc>
          <w:tcPr>
            <w:tcW w:w="350" w:type="pct"/>
          </w:tcPr>
          <w:p w:rsidR="008C5F2D" w:rsidRPr="0013076C" w:rsidRDefault="008C5F2D" w:rsidP="00A50B5F">
            <w:pPr>
              <w:pStyle w:val="BodyText1"/>
              <w:tabs>
                <w:tab w:val="clear" w:pos="720"/>
                <w:tab w:val="clear" w:pos="1440"/>
              </w:tabs>
              <w:jc w:val="both"/>
              <w:rPr>
                <w:rFonts w:ascii="Calibri" w:hAnsi="Calibri" w:cs="Calibri"/>
                <w:sz w:val="20"/>
              </w:rPr>
            </w:pPr>
          </w:p>
        </w:tc>
        <w:tc>
          <w:tcPr>
            <w:tcW w:w="281" w:type="pct"/>
          </w:tcPr>
          <w:p w:rsidR="008C5F2D" w:rsidRPr="0013076C" w:rsidRDefault="008C5F2D" w:rsidP="00A50B5F">
            <w:pPr>
              <w:pStyle w:val="BodyText1"/>
              <w:tabs>
                <w:tab w:val="clear" w:pos="720"/>
                <w:tab w:val="clear" w:pos="1440"/>
              </w:tabs>
              <w:jc w:val="both"/>
              <w:rPr>
                <w:rFonts w:ascii="Calibri" w:hAnsi="Calibri" w:cs="Calibri"/>
                <w:sz w:val="20"/>
              </w:rPr>
            </w:pPr>
          </w:p>
        </w:tc>
        <w:tc>
          <w:tcPr>
            <w:tcW w:w="669" w:type="pct"/>
            <w:vMerge/>
            <w:shd w:val="clear" w:color="auto" w:fill="D9D9D9" w:themeFill="background1" w:themeFillShade="D9"/>
          </w:tcPr>
          <w:p w:rsidR="008C5F2D" w:rsidRPr="0013076C" w:rsidRDefault="008C5F2D" w:rsidP="00A50B5F">
            <w:pPr>
              <w:pStyle w:val="BodyText1"/>
              <w:tabs>
                <w:tab w:val="clear" w:pos="720"/>
                <w:tab w:val="clear" w:pos="1440"/>
              </w:tabs>
              <w:jc w:val="both"/>
              <w:rPr>
                <w:rFonts w:ascii="Calibri" w:hAnsi="Calibri" w:cs="Calibri"/>
                <w:sz w:val="20"/>
              </w:rPr>
            </w:pPr>
          </w:p>
        </w:tc>
      </w:tr>
      <w:tr w:rsidR="008C5F2D" w:rsidRPr="0013076C">
        <w:trPr>
          <w:trHeight w:val="928"/>
        </w:trPr>
        <w:tc>
          <w:tcPr>
            <w:tcW w:w="760" w:type="pct"/>
          </w:tcPr>
          <w:p w:rsidR="008C5F2D" w:rsidRPr="0013076C" w:rsidRDefault="008C5F2D" w:rsidP="00A50B5F">
            <w:pPr>
              <w:pStyle w:val="BodyText1"/>
              <w:tabs>
                <w:tab w:val="clear" w:pos="720"/>
                <w:tab w:val="clear" w:pos="1440"/>
              </w:tabs>
              <w:jc w:val="both"/>
              <w:rPr>
                <w:rFonts w:ascii="Calibri" w:hAnsi="Calibri" w:cs="Calibri"/>
                <w:b/>
                <w:sz w:val="20"/>
              </w:rPr>
            </w:pPr>
            <w:r w:rsidRPr="0013076C">
              <w:rPr>
                <w:rFonts w:ascii="Calibri" w:hAnsi="Calibri" w:cs="Calibri"/>
                <w:b/>
                <w:sz w:val="20"/>
              </w:rPr>
              <w:t>3</w:t>
            </w:r>
          </w:p>
          <w:p w:rsidR="008C5F2D" w:rsidRPr="0013076C" w:rsidRDefault="008C5F2D" w:rsidP="00A50B5F">
            <w:pPr>
              <w:pStyle w:val="BodyText1"/>
              <w:tabs>
                <w:tab w:val="clear" w:pos="720"/>
                <w:tab w:val="clear" w:pos="1440"/>
              </w:tabs>
              <w:jc w:val="both"/>
              <w:rPr>
                <w:rFonts w:ascii="Calibri" w:hAnsi="Calibri" w:cs="Calibri"/>
                <w:sz w:val="20"/>
              </w:rPr>
            </w:pPr>
          </w:p>
          <w:p w:rsidR="008C5F2D" w:rsidRPr="0013076C" w:rsidRDefault="008C5F2D" w:rsidP="00A50B5F">
            <w:pPr>
              <w:pStyle w:val="BodyText1"/>
              <w:tabs>
                <w:tab w:val="clear" w:pos="720"/>
                <w:tab w:val="clear" w:pos="1440"/>
              </w:tabs>
              <w:jc w:val="both"/>
              <w:rPr>
                <w:rFonts w:ascii="Calibri" w:hAnsi="Calibri" w:cs="Calibri"/>
                <w:sz w:val="20"/>
              </w:rPr>
            </w:pPr>
          </w:p>
        </w:tc>
        <w:tc>
          <w:tcPr>
            <w:tcW w:w="2372" w:type="pct"/>
            <w:gridSpan w:val="3"/>
          </w:tcPr>
          <w:p w:rsidR="008C5F2D" w:rsidRPr="0013076C" w:rsidRDefault="008C5F2D" w:rsidP="00A50B5F">
            <w:pPr>
              <w:jc w:val="both"/>
              <w:rPr>
                <w:rFonts w:ascii="Calibri" w:hAnsi="Calibri" w:cs="Calibri"/>
              </w:rPr>
            </w:pPr>
          </w:p>
          <w:p w:rsidR="008C5F2D" w:rsidRPr="0013076C" w:rsidRDefault="008C5F2D" w:rsidP="00A50B5F">
            <w:pPr>
              <w:jc w:val="both"/>
              <w:rPr>
                <w:rFonts w:ascii="Calibri" w:hAnsi="Calibri" w:cs="Calibri"/>
              </w:rPr>
            </w:pPr>
          </w:p>
          <w:p w:rsidR="008C5F2D" w:rsidRPr="0013076C" w:rsidRDefault="008C5F2D" w:rsidP="00A50B5F">
            <w:pPr>
              <w:jc w:val="both"/>
              <w:rPr>
                <w:rFonts w:ascii="Calibri" w:hAnsi="Calibri" w:cs="Calibri"/>
              </w:rPr>
            </w:pPr>
          </w:p>
        </w:tc>
        <w:tc>
          <w:tcPr>
            <w:tcW w:w="316" w:type="pct"/>
          </w:tcPr>
          <w:p w:rsidR="008C5F2D" w:rsidRPr="0013076C" w:rsidRDefault="008C5F2D" w:rsidP="00A50B5F">
            <w:pPr>
              <w:pStyle w:val="BodyText1"/>
              <w:tabs>
                <w:tab w:val="clear" w:pos="720"/>
                <w:tab w:val="clear" w:pos="1440"/>
              </w:tabs>
              <w:jc w:val="both"/>
              <w:rPr>
                <w:rFonts w:ascii="Calibri" w:hAnsi="Calibri" w:cs="Calibri"/>
                <w:sz w:val="20"/>
              </w:rPr>
            </w:pPr>
          </w:p>
        </w:tc>
        <w:tc>
          <w:tcPr>
            <w:tcW w:w="253" w:type="pct"/>
            <w:gridSpan w:val="2"/>
          </w:tcPr>
          <w:p w:rsidR="008C5F2D" w:rsidRPr="0013076C" w:rsidRDefault="008C5F2D" w:rsidP="00A50B5F">
            <w:pPr>
              <w:pStyle w:val="BodyText1"/>
              <w:tabs>
                <w:tab w:val="clear" w:pos="720"/>
                <w:tab w:val="clear" w:pos="1440"/>
              </w:tabs>
              <w:jc w:val="both"/>
              <w:rPr>
                <w:rFonts w:ascii="Calibri" w:hAnsi="Calibri" w:cs="Calibri"/>
                <w:sz w:val="20"/>
              </w:rPr>
            </w:pPr>
          </w:p>
        </w:tc>
        <w:tc>
          <w:tcPr>
            <w:tcW w:w="350" w:type="pct"/>
          </w:tcPr>
          <w:p w:rsidR="008C5F2D" w:rsidRPr="0013076C" w:rsidRDefault="008C5F2D" w:rsidP="00A50B5F">
            <w:pPr>
              <w:pStyle w:val="BodyText1"/>
              <w:tabs>
                <w:tab w:val="clear" w:pos="720"/>
                <w:tab w:val="clear" w:pos="1440"/>
              </w:tabs>
              <w:jc w:val="both"/>
              <w:rPr>
                <w:rFonts w:ascii="Calibri" w:hAnsi="Calibri" w:cs="Calibri"/>
                <w:sz w:val="20"/>
              </w:rPr>
            </w:pPr>
          </w:p>
        </w:tc>
        <w:tc>
          <w:tcPr>
            <w:tcW w:w="281" w:type="pct"/>
          </w:tcPr>
          <w:p w:rsidR="008C5F2D" w:rsidRPr="0013076C" w:rsidRDefault="008C5F2D" w:rsidP="00A50B5F">
            <w:pPr>
              <w:pStyle w:val="BodyText1"/>
              <w:tabs>
                <w:tab w:val="clear" w:pos="720"/>
                <w:tab w:val="clear" w:pos="1440"/>
              </w:tabs>
              <w:jc w:val="both"/>
              <w:rPr>
                <w:rFonts w:ascii="Calibri" w:hAnsi="Calibri" w:cs="Calibri"/>
                <w:sz w:val="20"/>
              </w:rPr>
            </w:pPr>
          </w:p>
        </w:tc>
        <w:tc>
          <w:tcPr>
            <w:tcW w:w="669" w:type="pct"/>
            <w:vMerge/>
            <w:shd w:val="clear" w:color="auto" w:fill="D9D9D9" w:themeFill="background1" w:themeFillShade="D9"/>
          </w:tcPr>
          <w:p w:rsidR="008C5F2D" w:rsidRPr="0013076C" w:rsidRDefault="008C5F2D" w:rsidP="00A50B5F">
            <w:pPr>
              <w:pStyle w:val="BodyText1"/>
              <w:tabs>
                <w:tab w:val="clear" w:pos="720"/>
                <w:tab w:val="clear" w:pos="1440"/>
              </w:tabs>
              <w:jc w:val="both"/>
              <w:rPr>
                <w:rFonts w:ascii="Calibri" w:hAnsi="Calibri" w:cs="Calibri"/>
                <w:sz w:val="20"/>
              </w:rPr>
            </w:pPr>
          </w:p>
        </w:tc>
      </w:tr>
      <w:tr w:rsidR="008C5F2D" w:rsidRPr="0013076C">
        <w:tc>
          <w:tcPr>
            <w:tcW w:w="760" w:type="pct"/>
          </w:tcPr>
          <w:p w:rsidR="008C5F2D" w:rsidRPr="0013076C" w:rsidRDefault="008C5F2D" w:rsidP="00A50B5F">
            <w:pPr>
              <w:pStyle w:val="BodyText1"/>
              <w:tabs>
                <w:tab w:val="clear" w:pos="720"/>
                <w:tab w:val="clear" w:pos="1440"/>
              </w:tabs>
              <w:jc w:val="both"/>
              <w:rPr>
                <w:rFonts w:ascii="Calibri" w:hAnsi="Calibri" w:cs="Calibri"/>
                <w:b/>
                <w:sz w:val="20"/>
              </w:rPr>
            </w:pPr>
            <w:r w:rsidRPr="0013076C">
              <w:rPr>
                <w:rFonts w:ascii="Calibri" w:hAnsi="Calibri" w:cs="Calibri"/>
                <w:b/>
                <w:sz w:val="20"/>
              </w:rPr>
              <w:t>4</w:t>
            </w:r>
          </w:p>
          <w:p w:rsidR="008C5F2D" w:rsidRPr="0013076C" w:rsidRDefault="008C5F2D" w:rsidP="00A50B5F">
            <w:pPr>
              <w:pStyle w:val="BodyText1"/>
              <w:tabs>
                <w:tab w:val="clear" w:pos="720"/>
                <w:tab w:val="clear" w:pos="1440"/>
              </w:tabs>
              <w:jc w:val="both"/>
              <w:rPr>
                <w:rFonts w:ascii="Calibri" w:hAnsi="Calibri" w:cs="Calibri"/>
                <w:b/>
                <w:sz w:val="20"/>
              </w:rPr>
            </w:pPr>
          </w:p>
          <w:p w:rsidR="008C5F2D" w:rsidRPr="0013076C" w:rsidRDefault="008C5F2D" w:rsidP="00A50B5F">
            <w:pPr>
              <w:pStyle w:val="BodyText1"/>
              <w:tabs>
                <w:tab w:val="clear" w:pos="720"/>
                <w:tab w:val="clear" w:pos="1440"/>
              </w:tabs>
              <w:jc w:val="both"/>
              <w:rPr>
                <w:rFonts w:ascii="Calibri" w:hAnsi="Calibri" w:cs="Calibri"/>
                <w:b/>
                <w:sz w:val="20"/>
              </w:rPr>
            </w:pPr>
          </w:p>
        </w:tc>
        <w:tc>
          <w:tcPr>
            <w:tcW w:w="2372" w:type="pct"/>
            <w:gridSpan w:val="3"/>
          </w:tcPr>
          <w:p w:rsidR="008C5F2D" w:rsidRPr="0013076C" w:rsidRDefault="008C5F2D" w:rsidP="00A50B5F">
            <w:pPr>
              <w:jc w:val="both"/>
              <w:rPr>
                <w:rFonts w:ascii="Calibri" w:hAnsi="Calibri" w:cs="Calibri"/>
              </w:rPr>
            </w:pPr>
          </w:p>
          <w:p w:rsidR="008C5F2D" w:rsidRPr="0013076C" w:rsidRDefault="008C5F2D" w:rsidP="00A50B5F">
            <w:pPr>
              <w:jc w:val="both"/>
              <w:rPr>
                <w:rFonts w:ascii="Calibri" w:hAnsi="Calibri" w:cs="Calibri"/>
              </w:rPr>
            </w:pPr>
          </w:p>
          <w:p w:rsidR="008C5F2D" w:rsidRPr="0013076C" w:rsidRDefault="008C5F2D" w:rsidP="00A50B5F">
            <w:pPr>
              <w:jc w:val="both"/>
              <w:rPr>
                <w:rFonts w:ascii="Calibri" w:hAnsi="Calibri" w:cs="Calibri"/>
              </w:rPr>
            </w:pPr>
          </w:p>
        </w:tc>
        <w:tc>
          <w:tcPr>
            <w:tcW w:w="316" w:type="pct"/>
          </w:tcPr>
          <w:p w:rsidR="008C5F2D" w:rsidRPr="0013076C" w:rsidRDefault="008C5F2D" w:rsidP="00A50B5F">
            <w:pPr>
              <w:pStyle w:val="BodyText1"/>
              <w:tabs>
                <w:tab w:val="clear" w:pos="720"/>
                <w:tab w:val="clear" w:pos="1440"/>
              </w:tabs>
              <w:jc w:val="both"/>
              <w:rPr>
                <w:rFonts w:ascii="Calibri" w:hAnsi="Calibri" w:cs="Calibri"/>
                <w:sz w:val="20"/>
              </w:rPr>
            </w:pPr>
          </w:p>
        </w:tc>
        <w:tc>
          <w:tcPr>
            <w:tcW w:w="253" w:type="pct"/>
            <w:gridSpan w:val="2"/>
          </w:tcPr>
          <w:p w:rsidR="008C5F2D" w:rsidRPr="0013076C" w:rsidRDefault="008C5F2D" w:rsidP="00A50B5F">
            <w:pPr>
              <w:pStyle w:val="BodyText1"/>
              <w:tabs>
                <w:tab w:val="clear" w:pos="720"/>
                <w:tab w:val="clear" w:pos="1440"/>
              </w:tabs>
              <w:jc w:val="both"/>
              <w:rPr>
                <w:rFonts w:ascii="Calibri" w:hAnsi="Calibri" w:cs="Calibri"/>
                <w:sz w:val="20"/>
              </w:rPr>
            </w:pPr>
          </w:p>
        </w:tc>
        <w:tc>
          <w:tcPr>
            <w:tcW w:w="350" w:type="pct"/>
          </w:tcPr>
          <w:p w:rsidR="008C5F2D" w:rsidRPr="0013076C" w:rsidRDefault="008C5F2D" w:rsidP="00A50B5F">
            <w:pPr>
              <w:pStyle w:val="BodyText1"/>
              <w:tabs>
                <w:tab w:val="clear" w:pos="720"/>
                <w:tab w:val="clear" w:pos="1440"/>
              </w:tabs>
              <w:jc w:val="both"/>
              <w:rPr>
                <w:rFonts w:ascii="Calibri" w:hAnsi="Calibri" w:cs="Calibri"/>
                <w:sz w:val="20"/>
              </w:rPr>
            </w:pPr>
          </w:p>
        </w:tc>
        <w:tc>
          <w:tcPr>
            <w:tcW w:w="281" w:type="pct"/>
          </w:tcPr>
          <w:p w:rsidR="008C5F2D" w:rsidRPr="0013076C" w:rsidRDefault="008C5F2D" w:rsidP="00A50B5F">
            <w:pPr>
              <w:pStyle w:val="BodyText1"/>
              <w:tabs>
                <w:tab w:val="clear" w:pos="720"/>
                <w:tab w:val="clear" w:pos="1440"/>
              </w:tabs>
              <w:jc w:val="both"/>
              <w:rPr>
                <w:rFonts w:ascii="Calibri" w:hAnsi="Calibri" w:cs="Calibri"/>
                <w:sz w:val="20"/>
              </w:rPr>
            </w:pPr>
          </w:p>
        </w:tc>
        <w:tc>
          <w:tcPr>
            <w:tcW w:w="669" w:type="pct"/>
            <w:vMerge/>
            <w:shd w:val="clear" w:color="auto" w:fill="D9D9D9" w:themeFill="background1" w:themeFillShade="D9"/>
          </w:tcPr>
          <w:p w:rsidR="008C5F2D" w:rsidRPr="0013076C" w:rsidRDefault="008C5F2D" w:rsidP="00A50B5F">
            <w:pPr>
              <w:pStyle w:val="BodyText1"/>
              <w:tabs>
                <w:tab w:val="clear" w:pos="720"/>
                <w:tab w:val="clear" w:pos="1440"/>
              </w:tabs>
              <w:jc w:val="both"/>
              <w:rPr>
                <w:rFonts w:ascii="Calibri" w:hAnsi="Calibri" w:cs="Calibri"/>
                <w:sz w:val="20"/>
              </w:rPr>
            </w:pPr>
          </w:p>
        </w:tc>
      </w:tr>
      <w:tr w:rsidR="008C5F2D" w:rsidRPr="0013076C">
        <w:tc>
          <w:tcPr>
            <w:tcW w:w="760" w:type="pct"/>
          </w:tcPr>
          <w:p w:rsidR="008C5F2D" w:rsidRPr="0013076C" w:rsidRDefault="008C5F2D" w:rsidP="00A50B5F">
            <w:pPr>
              <w:pStyle w:val="BodyText1"/>
              <w:tabs>
                <w:tab w:val="clear" w:pos="720"/>
                <w:tab w:val="clear" w:pos="1440"/>
              </w:tabs>
              <w:jc w:val="both"/>
              <w:rPr>
                <w:rFonts w:ascii="Calibri" w:hAnsi="Calibri" w:cs="Calibri"/>
                <w:b/>
                <w:sz w:val="20"/>
              </w:rPr>
            </w:pPr>
            <w:r w:rsidRPr="0013076C">
              <w:rPr>
                <w:rFonts w:ascii="Calibri" w:hAnsi="Calibri" w:cs="Calibri"/>
                <w:b/>
                <w:sz w:val="20"/>
              </w:rPr>
              <w:t>5</w:t>
            </w:r>
          </w:p>
          <w:p w:rsidR="008C5F2D" w:rsidRPr="0013076C" w:rsidRDefault="008C5F2D" w:rsidP="00A50B5F">
            <w:pPr>
              <w:pStyle w:val="BodyText1"/>
              <w:tabs>
                <w:tab w:val="clear" w:pos="720"/>
                <w:tab w:val="clear" w:pos="1440"/>
              </w:tabs>
              <w:jc w:val="both"/>
              <w:rPr>
                <w:rFonts w:ascii="Calibri" w:hAnsi="Calibri" w:cs="Calibri"/>
                <w:b/>
                <w:sz w:val="20"/>
              </w:rPr>
            </w:pPr>
          </w:p>
          <w:p w:rsidR="008C5F2D" w:rsidRPr="0013076C" w:rsidRDefault="008C5F2D" w:rsidP="00A50B5F">
            <w:pPr>
              <w:pStyle w:val="BodyText1"/>
              <w:tabs>
                <w:tab w:val="clear" w:pos="720"/>
                <w:tab w:val="clear" w:pos="1440"/>
              </w:tabs>
              <w:jc w:val="both"/>
              <w:rPr>
                <w:rFonts w:ascii="Calibri" w:hAnsi="Calibri" w:cs="Calibri"/>
                <w:b/>
                <w:sz w:val="20"/>
              </w:rPr>
            </w:pPr>
          </w:p>
        </w:tc>
        <w:tc>
          <w:tcPr>
            <w:tcW w:w="2372" w:type="pct"/>
            <w:gridSpan w:val="3"/>
          </w:tcPr>
          <w:p w:rsidR="008C5F2D" w:rsidRPr="0013076C" w:rsidRDefault="008C5F2D" w:rsidP="00A50B5F">
            <w:pPr>
              <w:jc w:val="both"/>
              <w:rPr>
                <w:rFonts w:ascii="Calibri" w:hAnsi="Calibri" w:cs="Calibri"/>
              </w:rPr>
            </w:pPr>
          </w:p>
          <w:p w:rsidR="008C5F2D" w:rsidRPr="0013076C" w:rsidRDefault="008C5F2D" w:rsidP="00A50B5F">
            <w:pPr>
              <w:jc w:val="both"/>
              <w:rPr>
                <w:rFonts w:ascii="Calibri" w:hAnsi="Calibri" w:cs="Calibri"/>
              </w:rPr>
            </w:pPr>
          </w:p>
          <w:p w:rsidR="008C5F2D" w:rsidRPr="0013076C" w:rsidRDefault="008C5F2D" w:rsidP="00A50B5F">
            <w:pPr>
              <w:jc w:val="both"/>
              <w:rPr>
                <w:rFonts w:ascii="Calibri" w:hAnsi="Calibri" w:cs="Calibri"/>
              </w:rPr>
            </w:pPr>
          </w:p>
        </w:tc>
        <w:tc>
          <w:tcPr>
            <w:tcW w:w="316" w:type="pct"/>
          </w:tcPr>
          <w:p w:rsidR="008C5F2D" w:rsidRPr="0013076C" w:rsidRDefault="008C5F2D" w:rsidP="00A50B5F">
            <w:pPr>
              <w:pStyle w:val="BodyText1"/>
              <w:tabs>
                <w:tab w:val="clear" w:pos="720"/>
                <w:tab w:val="clear" w:pos="1440"/>
              </w:tabs>
              <w:jc w:val="both"/>
              <w:rPr>
                <w:rFonts w:ascii="Calibri" w:hAnsi="Calibri" w:cs="Calibri"/>
                <w:sz w:val="20"/>
              </w:rPr>
            </w:pPr>
          </w:p>
        </w:tc>
        <w:tc>
          <w:tcPr>
            <w:tcW w:w="253" w:type="pct"/>
            <w:gridSpan w:val="2"/>
          </w:tcPr>
          <w:p w:rsidR="008C5F2D" w:rsidRPr="0013076C" w:rsidRDefault="008C5F2D" w:rsidP="00A50B5F">
            <w:pPr>
              <w:pStyle w:val="BodyText1"/>
              <w:tabs>
                <w:tab w:val="clear" w:pos="720"/>
                <w:tab w:val="clear" w:pos="1440"/>
              </w:tabs>
              <w:jc w:val="both"/>
              <w:rPr>
                <w:rFonts w:ascii="Calibri" w:hAnsi="Calibri" w:cs="Calibri"/>
                <w:sz w:val="20"/>
              </w:rPr>
            </w:pPr>
          </w:p>
        </w:tc>
        <w:tc>
          <w:tcPr>
            <w:tcW w:w="350" w:type="pct"/>
          </w:tcPr>
          <w:p w:rsidR="008C5F2D" w:rsidRPr="0013076C" w:rsidRDefault="008C5F2D" w:rsidP="00A50B5F">
            <w:pPr>
              <w:pStyle w:val="BodyText1"/>
              <w:tabs>
                <w:tab w:val="clear" w:pos="720"/>
                <w:tab w:val="clear" w:pos="1440"/>
              </w:tabs>
              <w:jc w:val="both"/>
              <w:rPr>
                <w:rFonts w:ascii="Calibri" w:hAnsi="Calibri" w:cs="Calibri"/>
                <w:sz w:val="20"/>
              </w:rPr>
            </w:pPr>
          </w:p>
        </w:tc>
        <w:tc>
          <w:tcPr>
            <w:tcW w:w="281" w:type="pct"/>
          </w:tcPr>
          <w:p w:rsidR="008C5F2D" w:rsidRPr="0013076C" w:rsidRDefault="008C5F2D" w:rsidP="00A50B5F">
            <w:pPr>
              <w:pStyle w:val="BodyText1"/>
              <w:tabs>
                <w:tab w:val="clear" w:pos="720"/>
                <w:tab w:val="clear" w:pos="1440"/>
              </w:tabs>
              <w:jc w:val="both"/>
              <w:rPr>
                <w:rFonts w:ascii="Calibri" w:hAnsi="Calibri" w:cs="Calibri"/>
                <w:sz w:val="20"/>
              </w:rPr>
            </w:pPr>
          </w:p>
        </w:tc>
        <w:tc>
          <w:tcPr>
            <w:tcW w:w="669" w:type="pct"/>
            <w:vMerge/>
            <w:tcBorders>
              <w:bottom w:val="double" w:sz="4" w:space="0" w:color="auto"/>
            </w:tcBorders>
            <w:shd w:val="clear" w:color="auto" w:fill="D9D9D9" w:themeFill="background1" w:themeFillShade="D9"/>
          </w:tcPr>
          <w:p w:rsidR="008C5F2D" w:rsidRPr="0013076C" w:rsidRDefault="008C5F2D" w:rsidP="00A50B5F">
            <w:pPr>
              <w:pStyle w:val="BodyText1"/>
              <w:tabs>
                <w:tab w:val="clear" w:pos="720"/>
                <w:tab w:val="clear" w:pos="1440"/>
              </w:tabs>
              <w:jc w:val="both"/>
              <w:rPr>
                <w:rFonts w:ascii="Calibri" w:hAnsi="Calibri" w:cs="Calibri"/>
                <w:sz w:val="20"/>
              </w:rPr>
            </w:pPr>
          </w:p>
        </w:tc>
      </w:tr>
      <w:tr w:rsidR="008C5F2D" w:rsidRPr="0013076C">
        <w:tc>
          <w:tcPr>
            <w:tcW w:w="760" w:type="pct"/>
            <w:tcBorders>
              <w:bottom w:val="single" w:sz="4" w:space="0" w:color="auto"/>
            </w:tcBorders>
          </w:tcPr>
          <w:p w:rsidR="008C5F2D" w:rsidRPr="0013076C" w:rsidRDefault="008C5F2D" w:rsidP="00A50B5F">
            <w:pPr>
              <w:pStyle w:val="BodyText1"/>
              <w:tabs>
                <w:tab w:val="clear" w:pos="720"/>
                <w:tab w:val="clear" w:pos="1440"/>
              </w:tabs>
              <w:jc w:val="both"/>
              <w:rPr>
                <w:rFonts w:ascii="Calibri" w:hAnsi="Calibri" w:cs="Calibri"/>
                <w:b/>
                <w:sz w:val="20"/>
              </w:rPr>
            </w:pPr>
          </w:p>
        </w:tc>
        <w:tc>
          <w:tcPr>
            <w:tcW w:w="2372" w:type="pct"/>
            <w:gridSpan w:val="3"/>
            <w:tcBorders>
              <w:bottom w:val="single" w:sz="4" w:space="0" w:color="auto"/>
            </w:tcBorders>
          </w:tcPr>
          <w:p w:rsidR="008C5F2D" w:rsidRPr="0013076C" w:rsidRDefault="008C5F2D" w:rsidP="00A50B5F">
            <w:pPr>
              <w:jc w:val="both"/>
              <w:rPr>
                <w:rFonts w:ascii="Calibri" w:hAnsi="Calibri" w:cs="Calibri"/>
                <w:b/>
              </w:rPr>
            </w:pPr>
          </w:p>
          <w:p w:rsidR="008C5F2D" w:rsidRPr="0013076C" w:rsidRDefault="008C5F2D" w:rsidP="00A50B5F">
            <w:pPr>
              <w:jc w:val="both"/>
              <w:rPr>
                <w:rFonts w:ascii="Calibri" w:hAnsi="Calibri" w:cs="Calibri"/>
                <w:b/>
              </w:rPr>
            </w:pPr>
            <w:r w:rsidRPr="0013076C">
              <w:rPr>
                <w:rFonts w:ascii="Calibri" w:hAnsi="Calibri" w:cs="Calibri"/>
                <w:b/>
              </w:rPr>
              <w:t>TOTAL</w:t>
            </w:r>
          </w:p>
          <w:p w:rsidR="008C5F2D" w:rsidRPr="0013076C" w:rsidRDefault="008C5F2D" w:rsidP="00A50B5F">
            <w:pPr>
              <w:jc w:val="both"/>
              <w:rPr>
                <w:rFonts w:ascii="Calibri" w:hAnsi="Calibri" w:cs="Calibri"/>
                <w:b/>
              </w:rPr>
            </w:pPr>
          </w:p>
        </w:tc>
        <w:tc>
          <w:tcPr>
            <w:tcW w:w="316" w:type="pct"/>
            <w:tcBorders>
              <w:bottom w:val="single" w:sz="4" w:space="0" w:color="auto"/>
            </w:tcBorders>
          </w:tcPr>
          <w:p w:rsidR="008C5F2D" w:rsidRPr="0013076C" w:rsidRDefault="008C5F2D" w:rsidP="00A50B5F">
            <w:pPr>
              <w:pStyle w:val="BodyText1"/>
              <w:tabs>
                <w:tab w:val="clear" w:pos="720"/>
                <w:tab w:val="clear" w:pos="1440"/>
              </w:tabs>
              <w:jc w:val="both"/>
              <w:rPr>
                <w:rFonts w:ascii="Calibri" w:hAnsi="Calibri" w:cs="Calibri"/>
                <w:b/>
                <w:sz w:val="20"/>
              </w:rPr>
            </w:pPr>
          </w:p>
          <w:p w:rsidR="008C5F2D" w:rsidRPr="0013076C" w:rsidRDefault="008C5F2D" w:rsidP="00A50B5F">
            <w:pPr>
              <w:pStyle w:val="BodyText1"/>
              <w:tabs>
                <w:tab w:val="clear" w:pos="720"/>
                <w:tab w:val="clear" w:pos="1440"/>
              </w:tabs>
              <w:jc w:val="both"/>
              <w:rPr>
                <w:rFonts w:ascii="Calibri" w:hAnsi="Calibri" w:cs="Calibri"/>
                <w:b/>
                <w:sz w:val="20"/>
              </w:rPr>
            </w:pPr>
            <w:r w:rsidRPr="0013076C">
              <w:rPr>
                <w:rFonts w:ascii="Calibri" w:hAnsi="Calibri" w:cs="Calibri"/>
                <w:b/>
                <w:sz w:val="20"/>
              </w:rPr>
              <w:t>100</w:t>
            </w:r>
          </w:p>
        </w:tc>
        <w:tc>
          <w:tcPr>
            <w:tcW w:w="253" w:type="pct"/>
            <w:gridSpan w:val="2"/>
            <w:tcBorders>
              <w:bottom w:val="single" w:sz="4" w:space="0" w:color="auto"/>
            </w:tcBorders>
          </w:tcPr>
          <w:p w:rsidR="008C5F2D" w:rsidRPr="0013076C" w:rsidRDefault="008C5F2D" w:rsidP="00A50B5F">
            <w:pPr>
              <w:pStyle w:val="BodyText1"/>
              <w:tabs>
                <w:tab w:val="clear" w:pos="720"/>
                <w:tab w:val="clear" w:pos="1440"/>
              </w:tabs>
              <w:jc w:val="both"/>
              <w:rPr>
                <w:rFonts w:ascii="Calibri" w:hAnsi="Calibri" w:cs="Calibri"/>
                <w:sz w:val="20"/>
              </w:rPr>
            </w:pPr>
          </w:p>
        </w:tc>
        <w:tc>
          <w:tcPr>
            <w:tcW w:w="350" w:type="pct"/>
            <w:tcBorders>
              <w:bottom w:val="single" w:sz="4" w:space="0" w:color="auto"/>
            </w:tcBorders>
          </w:tcPr>
          <w:p w:rsidR="008C5F2D" w:rsidRPr="0013076C" w:rsidRDefault="008C5F2D" w:rsidP="00A50B5F">
            <w:pPr>
              <w:pStyle w:val="BodyText1"/>
              <w:tabs>
                <w:tab w:val="clear" w:pos="720"/>
                <w:tab w:val="clear" w:pos="1440"/>
              </w:tabs>
              <w:jc w:val="both"/>
              <w:rPr>
                <w:rFonts w:ascii="Calibri" w:hAnsi="Calibri" w:cs="Calibri"/>
                <w:sz w:val="20"/>
              </w:rPr>
            </w:pPr>
          </w:p>
        </w:tc>
        <w:tc>
          <w:tcPr>
            <w:tcW w:w="281" w:type="pct"/>
            <w:tcBorders>
              <w:bottom w:val="single" w:sz="4" w:space="0" w:color="auto"/>
              <w:right w:val="double" w:sz="4" w:space="0" w:color="auto"/>
            </w:tcBorders>
          </w:tcPr>
          <w:p w:rsidR="008C5F2D" w:rsidRPr="0013076C" w:rsidRDefault="008C5F2D" w:rsidP="00A50B5F">
            <w:pPr>
              <w:pStyle w:val="BodyText1"/>
              <w:tabs>
                <w:tab w:val="clear" w:pos="720"/>
                <w:tab w:val="clear" w:pos="1440"/>
              </w:tabs>
              <w:jc w:val="both"/>
              <w:rPr>
                <w:rFonts w:ascii="Calibri" w:hAnsi="Calibri" w:cs="Calibri"/>
                <w:sz w:val="20"/>
              </w:rPr>
            </w:pPr>
          </w:p>
        </w:tc>
        <w:tc>
          <w:tcPr>
            <w:tcW w:w="669" w:type="pct"/>
            <w:tcBorders>
              <w:top w:val="double" w:sz="4" w:space="0" w:color="auto"/>
              <w:left w:val="double" w:sz="4" w:space="0" w:color="auto"/>
              <w:bottom w:val="double" w:sz="4" w:space="0" w:color="auto"/>
              <w:right w:val="double" w:sz="4" w:space="0" w:color="auto"/>
            </w:tcBorders>
          </w:tcPr>
          <w:p w:rsidR="008C5F2D" w:rsidRPr="0013076C" w:rsidRDefault="008C5F2D" w:rsidP="00A50B5F">
            <w:pPr>
              <w:pStyle w:val="BodyText1"/>
              <w:tabs>
                <w:tab w:val="clear" w:pos="720"/>
                <w:tab w:val="clear" w:pos="1440"/>
              </w:tabs>
              <w:jc w:val="both"/>
              <w:rPr>
                <w:rFonts w:ascii="Calibri" w:hAnsi="Calibri" w:cs="Calibri"/>
                <w:sz w:val="20"/>
              </w:rPr>
            </w:pPr>
          </w:p>
        </w:tc>
      </w:tr>
      <w:tr w:rsidR="008C5F2D" w:rsidRPr="0013076C">
        <w:tc>
          <w:tcPr>
            <w:tcW w:w="5000" w:type="pct"/>
            <w:gridSpan w:val="10"/>
            <w:tcBorders>
              <w:left w:val="nil"/>
              <w:right w:val="nil"/>
            </w:tcBorders>
          </w:tcPr>
          <w:p w:rsidR="008C5F2D" w:rsidRPr="0013076C" w:rsidRDefault="008C5F2D" w:rsidP="00A50B5F">
            <w:pPr>
              <w:pStyle w:val="BodyText1"/>
              <w:tabs>
                <w:tab w:val="clear" w:pos="720"/>
                <w:tab w:val="clear" w:pos="1440"/>
              </w:tabs>
              <w:jc w:val="both"/>
              <w:rPr>
                <w:rFonts w:ascii="Calibri" w:hAnsi="Calibri" w:cs="Calibri"/>
                <w:sz w:val="20"/>
              </w:rPr>
            </w:pPr>
          </w:p>
        </w:tc>
      </w:tr>
      <w:tr w:rsidR="008C5F2D" w:rsidRPr="0013076C">
        <w:tc>
          <w:tcPr>
            <w:tcW w:w="1524" w:type="pct"/>
            <w:gridSpan w:val="2"/>
            <w:shd w:val="clear" w:color="auto" w:fill="D9D9D9" w:themeFill="background1" w:themeFillShade="D9"/>
          </w:tcPr>
          <w:p w:rsidR="008C5F2D" w:rsidRPr="0013076C" w:rsidRDefault="008C5F2D" w:rsidP="00A50B5F">
            <w:pPr>
              <w:pStyle w:val="BodyText1"/>
              <w:tabs>
                <w:tab w:val="clear" w:pos="720"/>
                <w:tab w:val="clear" w:pos="1440"/>
              </w:tabs>
              <w:jc w:val="both"/>
              <w:rPr>
                <w:rFonts w:ascii="Calibri" w:hAnsi="Calibri" w:cs="Calibri"/>
                <w:b/>
              </w:rPr>
            </w:pPr>
            <w:r w:rsidRPr="0013076C">
              <w:rPr>
                <w:rFonts w:ascii="Calibri" w:hAnsi="Calibri" w:cs="Calibri"/>
                <w:b/>
              </w:rPr>
              <w:t>1</w:t>
            </w:r>
            <w:r w:rsidRPr="0013076C">
              <w:rPr>
                <w:rFonts w:ascii="Calibri" w:hAnsi="Calibri" w:cs="Calibri"/>
                <w:b/>
                <w:vertAlign w:val="superscript"/>
              </w:rPr>
              <w:t>st</w:t>
            </w:r>
            <w:r w:rsidRPr="0013076C">
              <w:rPr>
                <w:rFonts w:ascii="Calibri" w:hAnsi="Calibri" w:cs="Calibri"/>
                <w:b/>
              </w:rPr>
              <w:t xml:space="preserve"> Marker Name</w:t>
            </w:r>
          </w:p>
        </w:tc>
        <w:tc>
          <w:tcPr>
            <w:tcW w:w="1030" w:type="pct"/>
          </w:tcPr>
          <w:p w:rsidR="008C5F2D" w:rsidRPr="0013076C" w:rsidRDefault="008C5F2D" w:rsidP="00A50B5F">
            <w:pPr>
              <w:pStyle w:val="BodyText1"/>
              <w:tabs>
                <w:tab w:val="clear" w:pos="720"/>
                <w:tab w:val="clear" w:pos="1440"/>
              </w:tabs>
              <w:jc w:val="both"/>
              <w:rPr>
                <w:rFonts w:ascii="Calibri" w:hAnsi="Calibri" w:cs="Calibri"/>
                <w:b/>
              </w:rPr>
            </w:pPr>
          </w:p>
        </w:tc>
        <w:tc>
          <w:tcPr>
            <w:tcW w:w="1030" w:type="pct"/>
            <w:gridSpan w:val="3"/>
            <w:shd w:val="clear" w:color="auto" w:fill="D9D9D9" w:themeFill="background1" w:themeFillShade="D9"/>
          </w:tcPr>
          <w:p w:rsidR="008C5F2D" w:rsidRPr="0013076C" w:rsidRDefault="008C5F2D" w:rsidP="00A50B5F">
            <w:pPr>
              <w:pStyle w:val="BodyText1"/>
              <w:tabs>
                <w:tab w:val="clear" w:pos="720"/>
                <w:tab w:val="clear" w:pos="1440"/>
              </w:tabs>
              <w:jc w:val="both"/>
              <w:rPr>
                <w:rFonts w:ascii="Calibri" w:hAnsi="Calibri" w:cs="Calibri"/>
                <w:b/>
              </w:rPr>
            </w:pPr>
            <w:r w:rsidRPr="0013076C">
              <w:rPr>
                <w:rFonts w:ascii="Calibri" w:hAnsi="Calibri" w:cs="Calibri"/>
                <w:b/>
              </w:rPr>
              <w:t>1</w:t>
            </w:r>
            <w:r w:rsidRPr="0013076C">
              <w:rPr>
                <w:rFonts w:ascii="Calibri" w:hAnsi="Calibri" w:cs="Calibri"/>
                <w:b/>
                <w:vertAlign w:val="superscript"/>
              </w:rPr>
              <w:t>st</w:t>
            </w:r>
            <w:r w:rsidRPr="0013076C">
              <w:rPr>
                <w:rFonts w:ascii="Calibri" w:hAnsi="Calibri" w:cs="Calibri"/>
                <w:b/>
              </w:rPr>
              <w:t xml:space="preserve"> Marker Signature</w:t>
            </w:r>
          </w:p>
        </w:tc>
        <w:tc>
          <w:tcPr>
            <w:tcW w:w="1417" w:type="pct"/>
            <w:gridSpan w:val="4"/>
          </w:tcPr>
          <w:p w:rsidR="008C5F2D" w:rsidRPr="0013076C" w:rsidRDefault="008C5F2D" w:rsidP="00A50B5F">
            <w:pPr>
              <w:pStyle w:val="BodyText1"/>
              <w:tabs>
                <w:tab w:val="clear" w:pos="720"/>
                <w:tab w:val="clear" w:pos="1440"/>
              </w:tabs>
              <w:jc w:val="both"/>
              <w:rPr>
                <w:rFonts w:ascii="Calibri" w:hAnsi="Calibri" w:cs="Calibri"/>
                <w:b/>
              </w:rPr>
            </w:pPr>
          </w:p>
        </w:tc>
      </w:tr>
      <w:tr w:rsidR="008C5F2D" w:rsidRPr="0013076C">
        <w:tc>
          <w:tcPr>
            <w:tcW w:w="1524" w:type="pct"/>
            <w:gridSpan w:val="2"/>
            <w:shd w:val="clear" w:color="auto" w:fill="D9D9D9" w:themeFill="background1" w:themeFillShade="D9"/>
          </w:tcPr>
          <w:p w:rsidR="008C5F2D" w:rsidRPr="0013076C" w:rsidRDefault="008C5F2D" w:rsidP="00A50B5F">
            <w:pPr>
              <w:pStyle w:val="BodyText1"/>
              <w:tabs>
                <w:tab w:val="clear" w:pos="720"/>
                <w:tab w:val="clear" w:pos="1440"/>
              </w:tabs>
              <w:jc w:val="both"/>
              <w:rPr>
                <w:rFonts w:ascii="Calibri" w:hAnsi="Calibri" w:cs="Calibri"/>
                <w:b/>
              </w:rPr>
            </w:pPr>
            <w:r w:rsidRPr="0013076C">
              <w:rPr>
                <w:rFonts w:ascii="Calibri" w:hAnsi="Calibri" w:cs="Calibri"/>
                <w:b/>
              </w:rPr>
              <w:t>2</w:t>
            </w:r>
            <w:r w:rsidRPr="0013076C">
              <w:rPr>
                <w:rFonts w:ascii="Calibri" w:hAnsi="Calibri" w:cs="Calibri"/>
                <w:b/>
                <w:vertAlign w:val="superscript"/>
              </w:rPr>
              <w:t>nd</w:t>
            </w:r>
            <w:r w:rsidRPr="0013076C">
              <w:rPr>
                <w:rFonts w:ascii="Calibri" w:hAnsi="Calibri" w:cs="Calibri"/>
                <w:b/>
              </w:rPr>
              <w:t xml:space="preserve"> Marker Name</w:t>
            </w:r>
          </w:p>
        </w:tc>
        <w:tc>
          <w:tcPr>
            <w:tcW w:w="1030" w:type="pct"/>
          </w:tcPr>
          <w:p w:rsidR="008C5F2D" w:rsidRPr="0013076C" w:rsidRDefault="008C5F2D" w:rsidP="00A50B5F">
            <w:pPr>
              <w:pStyle w:val="BodyText1"/>
              <w:tabs>
                <w:tab w:val="clear" w:pos="720"/>
                <w:tab w:val="clear" w:pos="1440"/>
              </w:tabs>
              <w:jc w:val="both"/>
              <w:rPr>
                <w:rFonts w:ascii="Calibri" w:hAnsi="Calibri" w:cs="Calibri"/>
                <w:b/>
              </w:rPr>
            </w:pPr>
          </w:p>
        </w:tc>
        <w:tc>
          <w:tcPr>
            <w:tcW w:w="1030" w:type="pct"/>
            <w:gridSpan w:val="3"/>
            <w:shd w:val="clear" w:color="auto" w:fill="D9D9D9" w:themeFill="background1" w:themeFillShade="D9"/>
          </w:tcPr>
          <w:p w:rsidR="008C5F2D" w:rsidRPr="0013076C" w:rsidRDefault="008C5F2D" w:rsidP="00A50B5F">
            <w:pPr>
              <w:pStyle w:val="BodyText1"/>
              <w:tabs>
                <w:tab w:val="clear" w:pos="720"/>
                <w:tab w:val="clear" w:pos="1440"/>
              </w:tabs>
              <w:jc w:val="both"/>
              <w:rPr>
                <w:rFonts w:ascii="Calibri" w:hAnsi="Calibri" w:cs="Calibri"/>
                <w:b/>
              </w:rPr>
            </w:pPr>
            <w:r w:rsidRPr="0013076C">
              <w:rPr>
                <w:rFonts w:ascii="Calibri" w:hAnsi="Calibri" w:cs="Calibri"/>
                <w:b/>
              </w:rPr>
              <w:t>2</w:t>
            </w:r>
            <w:r w:rsidRPr="0013076C">
              <w:rPr>
                <w:rFonts w:ascii="Calibri" w:hAnsi="Calibri" w:cs="Calibri"/>
                <w:b/>
                <w:vertAlign w:val="superscript"/>
              </w:rPr>
              <w:t>nd</w:t>
            </w:r>
            <w:r w:rsidRPr="0013076C">
              <w:rPr>
                <w:rFonts w:ascii="Calibri" w:hAnsi="Calibri" w:cs="Calibri"/>
                <w:b/>
              </w:rPr>
              <w:t xml:space="preserve"> Marker Signature</w:t>
            </w:r>
          </w:p>
        </w:tc>
        <w:tc>
          <w:tcPr>
            <w:tcW w:w="1417" w:type="pct"/>
            <w:gridSpan w:val="4"/>
          </w:tcPr>
          <w:p w:rsidR="008C5F2D" w:rsidRPr="0013076C" w:rsidRDefault="008C5F2D" w:rsidP="00A50B5F">
            <w:pPr>
              <w:pStyle w:val="BodyText1"/>
              <w:tabs>
                <w:tab w:val="clear" w:pos="720"/>
                <w:tab w:val="clear" w:pos="1440"/>
              </w:tabs>
              <w:jc w:val="both"/>
              <w:rPr>
                <w:rFonts w:ascii="Calibri" w:hAnsi="Calibri" w:cs="Calibri"/>
                <w:b/>
              </w:rPr>
            </w:pPr>
          </w:p>
        </w:tc>
      </w:tr>
      <w:tr w:rsidR="008C5F2D" w:rsidRPr="0013076C">
        <w:tc>
          <w:tcPr>
            <w:tcW w:w="1524" w:type="pct"/>
            <w:gridSpan w:val="2"/>
            <w:tcBorders>
              <w:bottom w:val="single" w:sz="4" w:space="0" w:color="auto"/>
            </w:tcBorders>
            <w:shd w:val="clear" w:color="auto" w:fill="D9D9D9" w:themeFill="background1" w:themeFillShade="D9"/>
          </w:tcPr>
          <w:p w:rsidR="008C5F2D" w:rsidRPr="0013076C" w:rsidRDefault="008C5F2D" w:rsidP="00A50B5F">
            <w:pPr>
              <w:pStyle w:val="BodyText1"/>
              <w:tabs>
                <w:tab w:val="clear" w:pos="720"/>
                <w:tab w:val="clear" w:pos="1440"/>
              </w:tabs>
              <w:jc w:val="both"/>
              <w:rPr>
                <w:rFonts w:ascii="Calibri" w:hAnsi="Calibri" w:cs="Calibri"/>
                <w:b/>
              </w:rPr>
            </w:pPr>
            <w:r w:rsidRPr="0013076C">
              <w:rPr>
                <w:rFonts w:ascii="Calibri" w:hAnsi="Calibri" w:cs="Calibri"/>
                <w:b/>
              </w:rPr>
              <w:t>3</w:t>
            </w:r>
            <w:r w:rsidRPr="0013076C">
              <w:rPr>
                <w:rFonts w:ascii="Calibri" w:hAnsi="Calibri" w:cs="Calibri"/>
                <w:b/>
                <w:vertAlign w:val="superscript"/>
              </w:rPr>
              <w:t>rd</w:t>
            </w:r>
            <w:r w:rsidRPr="0013076C">
              <w:rPr>
                <w:rFonts w:ascii="Calibri" w:hAnsi="Calibri" w:cs="Calibri"/>
                <w:b/>
              </w:rPr>
              <w:t xml:space="preserve"> Marker Name</w:t>
            </w:r>
          </w:p>
        </w:tc>
        <w:tc>
          <w:tcPr>
            <w:tcW w:w="1030" w:type="pct"/>
            <w:tcBorders>
              <w:bottom w:val="single" w:sz="4" w:space="0" w:color="auto"/>
            </w:tcBorders>
          </w:tcPr>
          <w:p w:rsidR="008C5F2D" w:rsidRPr="0013076C" w:rsidRDefault="008C5F2D" w:rsidP="00A50B5F">
            <w:pPr>
              <w:pStyle w:val="BodyText1"/>
              <w:tabs>
                <w:tab w:val="clear" w:pos="720"/>
                <w:tab w:val="clear" w:pos="1440"/>
              </w:tabs>
              <w:jc w:val="both"/>
              <w:rPr>
                <w:rFonts w:ascii="Calibri" w:hAnsi="Calibri" w:cs="Calibri"/>
                <w:b/>
              </w:rPr>
            </w:pPr>
          </w:p>
        </w:tc>
        <w:tc>
          <w:tcPr>
            <w:tcW w:w="1030" w:type="pct"/>
            <w:gridSpan w:val="3"/>
            <w:tcBorders>
              <w:bottom w:val="single" w:sz="4" w:space="0" w:color="auto"/>
            </w:tcBorders>
            <w:shd w:val="clear" w:color="auto" w:fill="D9D9D9" w:themeFill="background1" w:themeFillShade="D9"/>
          </w:tcPr>
          <w:p w:rsidR="008C5F2D" w:rsidRPr="0013076C" w:rsidRDefault="008C5F2D" w:rsidP="00A50B5F">
            <w:pPr>
              <w:pStyle w:val="BodyText1"/>
              <w:tabs>
                <w:tab w:val="clear" w:pos="720"/>
                <w:tab w:val="clear" w:pos="1440"/>
              </w:tabs>
              <w:jc w:val="both"/>
              <w:rPr>
                <w:rFonts w:ascii="Calibri" w:hAnsi="Calibri" w:cs="Calibri"/>
                <w:b/>
              </w:rPr>
            </w:pPr>
            <w:r w:rsidRPr="0013076C">
              <w:rPr>
                <w:rFonts w:ascii="Calibri" w:hAnsi="Calibri" w:cs="Calibri"/>
                <w:b/>
              </w:rPr>
              <w:t>3</w:t>
            </w:r>
            <w:r w:rsidRPr="0013076C">
              <w:rPr>
                <w:rFonts w:ascii="Calibri" w:hAnsi="Calibri" w:cs="Calibri"/>
                <w:b/>
                <w:vertAlign w:val="superscript"/>
              </w:rPr>
              <w:t>rd</w:t>
            </w:r>
            <w:r w:rsidRPr="0013076C">
              <w:rPr>
                <w:rFonts w:ascii="Calibri" w:hAnsi="Calibri" w:cs="Calibri"/>
                <w:b/>
              </w:rPr>
              <w:t xml:space="preserve"> Marker Signature</w:t>
            </w:r>
          </w:p>
        </w:tc>
        <w:tc>
          <w:tcPr>
            <w:tcW w:w="1417" w:type="pct"/>
            <w:gridSpan w:val="4"/>
            <w:tcBorders>
              <w:bottom w:val="single" w:sz="4" w:space="0" w:color="auto"/>
            </w:tcBorders>
          </w:tcPr>
          <w:p w:rsidR="008C5F2D" w:rsidRPr="0013076C" w:rsidRDefault="008C5F2D" w:rsidP="00A50B5F">
            <w:pPr>
              <w:pStyle w:val="BodyText1"/>
              <w:tabs>
                <w:tab w:val="clear" w:pos="720"/>
                <w:tab w:val="clear" w:pos="1440"/>
              </w:tabs>
              <w:jc w:val="both"/>
              <w:rPr>
                <w:rFonts w:ascii="Calibri" w:hAnsi="Calibri" w:cs="Calibri"/>
                <w:b/>
              </w:rPr>
            </w:pPr>
          </w:p>
        </w:tc>
      </w:tr>
      <w:tr w:rsidR="008C5F2D" w:rsidRPr="0013076C">
        <w:tc>
          <w:tcPr>
            <w:tcW w:w="5000" w:type="pct"/>
            <w:gridSpan w:val="10"/>
            <w:shd w:val="clear" w:color="auto" w:fill="D9D9D9" w:themeFill="background1" w:themeFillShade="D9"/>
          </w:tcPr>
          <w:p w:rsidR="008C5F2D" w:rsidRPr="0013076C" w:rsidRDefault="008C5F2D" w:rsidP="00A50B5F">
            <w:pPr>
              <w:pStyle w:val="BodyText1"/>
              <w:tabs>
                <w:tab w:val="clear" w:pos="720"/>
                <w:tab w:val="clear" w:pos="1440"/>
              </w:tabs>
              <w:jc w:val="both"/>
              <w:rPr>
                <w:rFonts w:ascii="Calibri" w:hAnsi="Calibri" w:cs="Calibri"/>
                <w:sz w:val="20"/>
              </w:rPr>
            </w:pPr>
            <w:r w:rsidRPr="0013076C">
              <w:rPr>
                <w:rFonts w:ascii="Calibri" w:hAnsi="Calibri" w:cs="Calibri"/>
                <w:b/>
              </w:rPr>
              <w:t>Reasons for awarding the final grade where there is more than one marker</w:t>
            </w:r>
          </w:p>
        </w:tc>
      </w:tr>
      <w:tr w:rsidR="008C5F2D" w:rsidRPr="0013076C">
        <w:tc>
          <w:tcPr>
            <w:tcW w:w="5000" w:type="pct"/>
            <w:gridSpan w:val="10"/>
          </w:tcPr>
          <w:p w:rsidR="008C5F2D" w:rsidRPr="0013076C" w:rsidRDefault="008C5F2D" w:rsidP="00A50B5F">
            <w:pPr>
              <w:pStyle w:val="BodyText1"/>
              <w:tabs>
                <w:tab w:val="clear" w:pos="720"/>
                <w:tab w:val="clear" w:pos="1440"/>
              </w:tabs>
              <w:jc w:val="both"/>
              <w:rPr>
                <w:rFonts w:ascii="Calibri" w:hAnsi="Calibri" w:cs="Calibri"/>
                <w:sz w:val="20"/>
              </w:rPr>
            </w:pPr>
          </w:p>
          <w:p w:rsidR="008C5F2D" w:rsidRPr="0013076C" w:rsidRDefault="008C5F2D" w:rsidP="00A50B5F">
            <w:pPr>
              <w:pStyle w:val="BodyText1"/>
              <w:tabs>
                <w:tab w:val="clear" w:pos="720"/>
                <w:tab w:val="clear" w:pos="1440"/>
              </w:tabs>
              <w:jc w:val="both"/>
              <w:rPr>
                <w:rFonts w:ascii="Calibri" w:hAnsi="Calibri" w:cs="Calibri"/>
                <w:sz w:val="20"/>
              </w:rPr>
            </w:pPr>
          </w:p>
          <w:p w:rsidR="008C5F2D" w:rsidRPr="0013076C" w:rsidRDefault="008C5F2D" w:rsidP="00A50B5F">
            <w:pPr>
              <w:pStyle w:val="BodyText1"/>
              <w:tabs>
                <w:tab w:val="clear" w:pos="720"/>
                <w:tab w:val="clear" w:pos="1440"/>
              </w:tabs>
              <w:jc w:val="both"/>
              <w:rPr>
                <w:rFonts w:ascii="Calibri" w:hAnsi="Calibri" w:cs="Calibri"/>
                <w:sz w:val="20"/>
              </w:rPr>
            </w:pPr>
          </w:p>
        </w:tc>
      </w:tr>
    </w:tbl>
    <w:p w:rsidR="008C5F2D" w:rsidRPr="0013076C" w:rsidRDefault="008C5F2D" w:rsidP="00A50B5F">
      <w:pPr>
        <w:jc w:val="both"/>
        <w:rPr>
          <w:rFonts w:ascii="Calibri" w:hAnsi="Calibri" w:cs="Calibri"/>
          <w:b/>
        </w:rPr>
      </w:pPr>
      <w:r w:rsidRPr="0013076C">
        <w:rPr>
          <w:rFonts w:ascii="Calibri" w:hAnsi="Calibri" w:cs="Calibri"/>
          <w:b/>
        </w:rPr>
        <w:t>Notes:</w:t>
      </w:r>
    </w:p>
    <w:p w:rsidR="008C5F2D" w:rsidRPr="0013076C" w:rsidRDefault="008C5F2D" w:rsidP="00A50B5F">
      <w:pPr>
        <w:jc w:val="both"/>
        <w:rPr>
          <w:rFonts w:ascii="Calibri" w:hAnsi="Calibri" w:cs="Calibri"/>
          <w:b/>
        </w:rPr>
      </w:pPr>
      <w:r w:rsidRPr="0013076C">
        <w:rPr>
          <w:rFonts w:ascii="Calibri" w:hAnsi="Calibri" w:cs="Calibri"/>
          <w:b/>
        </w:rPr>
        <w:t xml:space="preserve">This form is for internal use only and is </w:t>
      </w:r>
      <w:r w:rsidRPr="0013076C">
        <w:rPr>
          <w:rFonts w:ascii="Calibri" w:hAnsi="Calibri" w:cs="Calibri"/>
          <w:b/>
          <w:u w:val="single"/>
        </w:rPr>
        <w:t>NOT</w:t>
      </w:r>
      <w:r w:rsidRPr="0013076C">
        <w:rPr>
          <w:rFonts w:ascii="Calibri" w:hAnsi="Calibri" w:cs="Calibri"/>
          <w:b/>
        </w:rPr>
        <w:t xml:space="preserve"> to be returned to the student. </w:t>
      </w:r>
    </w:p>
    <w:p w:rsidR="008C5F2D" w:rsidRPr="0013076C" w:rsidRDefault="008C5F2D" w:rsidP="00A50B5F">
      <w:pPr>
        <w:jc w:val="both"/>
        <w:rPr>
          <w:rFonts w:ascii="Calibri" w:hAnsi="Calibri" w:cs="Calibri"/>
          <w:b/>
        </w:rPr>
      </w:pPr>
      <w:r w:rsidRPr="0013076C">
        <w:rPr>
          <w:rFonts w:ascii="Calibri" w:hAnsi="Calibri" w:cs="Calibri"/>
          <w:b/>
        </w:rPr>
        <w:t xml:space="preserve">The Feedback Form </w:t>
      </w:r>
      <w:r w:rsidRPr="0013076C">
        <w:rPr>
          <w:rFonts w:ascii="Calibri" w:hAnsi="Calibri" w:cs="Calibri"/>
          <w:b/>
          <w:u w:val="single"/>
        </w:rPr>
        <w:t>MUST</w:t>
      </w:r>
      <w:r w:rsidRPr="0013076C">
        <w:rPr>
          <w:rFonts w:ascii="Calibri" w:hAnsi="Calibri" w:cs="Calibri"/>
          <w:b/>
        </w:rPr>
        <w:t xml:space="preserve"> be returned to the student. </w:t>
      </w:r>
    </w:p>
    <w:p w:rsidR="008C5F2D" w:rsidRPr="0013076C" w:rsidRDefault="008C5F2D" w:rsidP="00A50B5F">
      <w:pPr>
        <w:jc w:val="both"/>
        <w:rPr>
          <w:rFonts w:ascii="Calibri" w:hAnsi="Calibri" w:cs="Calibri"/>
          <w:b/>
        </w:rPr>
      </w:pPr>
      <w:r w:rsidRPr="0013076C">
        <w:rPr>
          <w:rFonts w:ascii="Calibri" w:hAnsi="Calibri" w:cs="Calibri"/>
          <w:b/>
        </w:rPr>
        <w:t xml:space="preserve">The external examiner </w:t>
      </w:r>
      <w:r w:rsidRPr="0013076C">
        <w:rPr>
          <w:rFonts w:ascii="Calibri" w:hAnsi="Calibri" w:cs="Calibri"/>
          <w:b/>
          <w:u w:val="single"/>
        </w:rPr>
        <w:t xml:space="preserve">MUST </w:t>
      </w:r>
      <w:r w:rsidRPr="0013076C">
        <w:rPr>
          <w:rFonts w:ascii="Calibri" w:hAnsi="Calibri" w:cs="Calibri"/>
          <w:b/>
        </w:rPr>
        <w:t xml:space="preserve">be shown this form. </w:t>
      </w:r>
    </w:p>
    <w:p w:rsidR="008C5F2D" w:rsidRPr="0013076C" w:rsidRDefault="008C5F2D" w:rsidP="00A50B5F">
      <w:pPr>
        <w:jc w:val="both"/>
        <w:rPr>
          <w:rFonts w:ascii="Calibri" w:hAnsi="Calibri" w:cs="Calibri"/>
          <w:b/>
        </w:rPr>
      </w:pPr>
      <w:r w:rsidRPr="0013076C">
        <w:rPr>
          <w:rFonts w:ascii="Calibri" w:hAnsi="Calibri" w:cs="Calibri"/>
          <w:b/>
        </w:rPr>
        <w:t>The 3</w:t>
      </w:r>
      <w:r w:rsidRPr="0013076C">
        <w:rPr>
          <w:rFonts w:ascii="Calibri" w:hAnsi="Calibri" w:cs="Calibri"/>
          <w:b/>
          <w:vertAlign w:val="superscript"/>
        </w:rPr>
        <w:t>rd</w:t>
      </w:r>
      <w:r w:rsidRPr="0013076C">
        <w:rPr>
          <w:rFonts w:ascii="Calibri" w:hAnsi="Calibri" w:cs="Calibri"/>
          <w:b/>
        </w:rPr>
        <w:t xml:space="preserve"> marker may be used where there is more than a 10 percentage point difference ( in the TOTAL mark) between markers 1 and 2 </w:t>
      </w:r>
      <w:r w:rsidRPr="0013076C">
        <w:rPr>
          <w:rFonts w:ascii="Calibri" w:hAnsi="Calibri" w:cs="Calibri"/>
          <w:b/>
          <w:u w:val="single"/>
        </w:rPr>
        <w:t>OR</w:t>
      </w:r>
      <w:r w:rsidRPr="0013076C">
        <w:rPr>
          <w:rFonts w:ascii="Calibri" w:hAnsi="Calibri" w:cs="Calibri"/>
          <w:b/>
        </w:rPr>
        <w:t xml:space="preserve"> when it is not possible to get agreement between markers 1 and 2. Reasons must be given where an agreed mark is given</w:t>
      </w:r>
    </w:p>
    <w:bookmarkEnd w:id="671"/>
    <w:bookmarkEnd w:id="672"/>
    <w:p w:rsidR="009E387F" w:rsidRPr="0013076C" w:rsidRDefault="009E387F">
      <w:r w:rsidRPr="0013076C">
        <w:br w:type="page"/>
      </w:r>
    </w:p>
    <w:p w:rsidR="00D72A65" w:rsidRPr="0013076C" w:rsidRDefault="00D72A65" w:rsidP="00A50B5F">
      <w:pPr>
        <w:jc w:val="both"/>
      </w:pPr>
    </w:p>
    <w:p w:rsidR="00D72A65" w:rsidRPr="0013076C" w:rsidRDefault="00D72A65" w:rsidP="00A50B5F">
      <w:pPr>
        <w:jc w:val="both"/>
      </w:pPr>
    </w:p>
    <w:p w:rsidR="008C5F2D" w:rsidRPr="0013076C" w:rsidRDefault="008C5F2D" w:rsidP="00A50B5F">
      <w:pPr>
        <w:pStyle w:val="Heading2"/>
        <w:jc w:val="both"/>
      </w:pPr>
      <w:bookmarkStart w:id="1052" w:name="_Toc356839674"/>
      <w:r w:rsidRPr="0013076C">
        <w:t xml:space="preserve">Appendix </w:t>
      </w:r>
      <w:r w:rsidR="000F5542">
        <w:t>5</w:t>
      </w:r>
      <w:r w:rsidR="00165560" w:rsidRPr="0013076C">
        <w:t>: Diversity Impact Assessment</w:t>
      </w:r>
      <w:bookmarkEnd w:id="1052"/>
    </w:p>
    <w:p w:rsidR="008C5F2D" w:rsidRPr="0013076C" w:rsidRDefault="008C5F2D" w:rsidP="00A50B5F">
      <w:pPr>
        <w:jc w:val="both"/>
      </w:pPr>
    </w:p>
    <w:p w:rsidR="00D72A65" w:rsidRPr="0013076C" w:rsidRDefault="00D72A65" w:rsidP="00A50B5F">
      <w:pPr>
        <w:jc w:val="both"/>
      </w:pPr>
    </w:p>
    <w:p w:rsidR="00165560" w:rsidRPr="0013076C" w:rsidRDefault="00165560" w:rsidP="00A50B5F">
      <w:pPr>
        <w:jc w:val="both"/>
        <w:rPr>
          <w:rFonts w:asciiTheme="minorHAnsi" w:hAnsiTheme="minorHAnsi" w:cs="Arial"/>
          <w:b/>
          <w:sz w:val="22"/>
          <w:szCs w:val="22"/>
        </w:rPr>
      </w:pPr>
      <w:r w:rsidRPr="0013076C">
        <w:rPr>
          <w:rFonts w:asciiTheme="minorHAnsi" w:hAnsiTheme="minorHAnsi" w:cs="Arial"/>
          <w:b/>
          <w:sz w:val="22"/>
          <w:szCs w:val="22"/>
        </w:rPr>
        <w:br w:type="page"/>
      </w:r>
    </w:p>
    <w:p w:rsidR="008C5F2D" w:rsidRPr="0013076C" w:rsidRDefault="008C5F2D" w:rsidP="00A50B5F">
      <w:pPr>
        <w:jc w:val="both"/>
        <w:rPr>
          <w:rFonts w:asciiTheme="minorHAnsi" w:hAnsiTheme="minorHAnsi" w:cs="Arial"/>
          <w:b/>
          <w:sz w:val="22"/>
          <w:szCs w:val="22"/>
        </w:rPr>
      </w:pPr>
      <w:r w:rsidRPr="0013076C">
        <w:rPr>
          <w:rFonts w:asciiTheme="minorHAnsi" w:hAnsiTheme="minorHAnsi" w:cs="Arial"/>
          <w:b/>
          <w:sz w:val="22"/>
          <w:szCs w:val="22"/>
        </w:rPr>
        <w:lastRenderedPageBreak/>
        <w:t>Diversity Impact Assessment</w:t>
      </w:r>
    </w:p>
    <w:p w:rsidR="008C5F2D" w:rsidRPr="0013076C" w:rsidRDefault="008C5F2D" w:rsidP="00A50B5F">
      <w:pPr>
        <w:jc w:val="both"/>
        <w:rPr>
          <w:rFonts w:asciiTheme="minorHAnsi" w:hAnsiTheme="minorHAnsi" w:cs="Arial"/>
          <w:sz w:val="22"/>
          <w:szCs w:val="22"/>
        </w:rPr>
      </w:pPr>
    </w:p>
    <w:tbl>
      <w:tblPr>
        <w:tblW w:w="9185" w:type="dxa"/>
        <w:tblInd w:w="-5" w:type="dxa"/>
        <w:tblLayout w:type="fixed"/>
        <w:tblLook w:val="0000" w:firstRow="0" w:lastRow="0" w:firstColumn="0" w:lastColumn="0" w:noHBand="0" w:noVBand="0"/>
      </w:tblPr>
      <w:tblGrid>
        <w:gridCol w:w="3085"/>
        <w:gridCol w:w="2552"/>
        <w:gridCol w:w="2268"/>
        <w:gridCol w:w="1280"/>
      </w:tblGrid>
      <w:tr w:rsidR="008C5F2D" w:rsidRPr="0013076C" w:rsidTr="00B711C5">
        <w:tc>
          <w:tcPr>
            <w:tcW w:w="3085" w:type="dxa"/>
            <w:tcBorders>
              <w:top w:val="single" w:sz="4" w:space="0" w:color="000000"/>
              <w:left w:val="single" w:sz="4" w:space="0" w:color="000000"/>
              <w:bottom w:val="single" w:sz="4" w:space="0" w:color="000000"/>
            </w:tcBorders>
          </w:tcPr>
          <w:p w:rsidR="008C5F2D" w:rsidRPr="0013076C" w:rsidRDefault="008C5F2D" w:rsidP="00A50B5F">
            <w:pPr>
              <w:snapToGrid w:val="0"/>
              <w:jc w:val="both"/>
              <w:rPr>
                <w:rFonts w:asciiTheme="minorHAnsi" w:hAnsiTheme="minorHAnsi" w:cs="Arial"/>
                <w:b/>
                <w:sz w:val="22"/>
                <w:szCs w:val="22"/>
              </w:rPr>
            </w:pPr>
            <w:r w:rsidRPr="0013076C">
              <w:rPr>
                <w:rFonts w:asciiTheme="minorHAnsi" w:hAnsiTheme="minorHAnsi" w:cs="Arial"/>
                <w:b/>
                <w:sz w:val="22"/>
                <w:szCs w:val="22"/>
              </w:rPr>
              <w:t>Faculty / School /Department</w:t>
            </w:r>
          </w:p>
          <w:p w:rsidR="00434020" w:rsidRPr="0013076C" w:rsidRDefault="00434020" w:rsidP="00A50B5F">
            <w:pPr>
              <w:snapToGrid w:val="0"/>
              <w:jc w:val="both"/>
              <w:rPr>
                <w:rFonts w:asciiTheme="minorHAnsi" w:hAnsiTheme="minorHAnsi" w:cs="Arial"/>
                <w:b/>
                <w:sz w:val="22"/>
                <w:szCs w:val="22"/>
              </w:rPr>
            </w:pPr>
          </w:p>
          <w:p w:rsidR="00434020" w:rsidRPr="0013076C" w:rsidRDefault="00434020" w:rsidP="00A50B5F">
            <w:pPr>
              <w:snapToGrid w:val="0"/>
              <w:jc w:val="both"/>
              <w:rPr>
                <w:rFonts w:asciiTheme="minorHAnsi" w:hAnsiTheme="minorHAnsi" w:cs="Arial"/>
                <w:sz w:val="22"/>
                <w:szCs w:val="22"/>
              </w:rPr>
            </w:pPr>
            <w:r w:rsidRPr="0013076C">
              <w:rPr>
                <w:rFonts w:asciiTheme="minorHAnsi" w:hAnsiTheme="minorHAnsi" w:cs="Arial"/>
                <w:sz w:val="22"/>
                <w:szCs w:val="22"/>
              </w:rPr>
              <w:t>FADE/SOAC</w:t>
            </w:r>
          </w:p>
          <w:p w:rsidR="008C5F2D" w:rsidRPr="0013076C" w:rsidRDefault="008C5F2D" w:rsidP="00A50B5F">
            <w:pPr>
              <w:jc w:val="both"/>
              <w:rPr>
                <w:rFonts w:asciiTheme="minorHAnsi" w:hAnsiTheme="minorHAnsi" w:cs="Arial"/>
                <w:sz w:val="22"/>
                <w:szCs w:val="22"/>
              </w:rPr>
            </w:pPr>
          </w:p>
          <w:p w:rsidR="008C5F2D" w:rsidRPr="0013076C" w:rsidRDefault="008C5F2D" w:rsidP="00A50B5F">
            <w:pPr>
              <w:jc w:val="both"/>
              <w:rPr>
                <w:rFonts w:asciiTheme="minorHAnsi" w:hAnsiTheme="minorHAnsi" w:cs="Arial"/>
                <w:sz w:val="22"/>
                <w:szCs w:val="22"/>
              </w:rPr>
            </w:pPr>
          </w:p>
        </w:tc>
        <w:tc>
          <w:tcPr>
            <w:tcW w:w="2552" w:type="dxa"/>
            <w:tcBorders>
              <w:top w:val="single" w:sz="4" w:space="0" w:color="000000"/>
              <w:left w:val="single" w:sz="4" w:space="0" w:color="000000"/>
              <w:bottom w:val="single" w:sz="4" w:space="0" w:color="000000"/>
            </w:tcBorders>
          </w:tcPr>
          <w:p w:rsidR="008C5F2D" w:rsidRPr="0013076C" w:rsidRDefault="008C5F2D" w:rsidP="00A50B5F">
            <w:pPr>
              <w:snapToGrid w:val="0"/>
              <w:jc w:val="both"/>
              <w:rPr>
                <w:rFonts w:asciiTheme="minorHAnsi" w:hAnsiTheme="minorHAnsi" w:cs="Arial"/>
                <w:b/>
                <w:sz w:val="22"/>
                <w:szCs w:val="22"/>
              </w:rPr>
            </w:pPr>
            <w:r w:rsidRPr="0013076C">
              <w:rPr>
                <w:rFonts w:asciiTheme="minorHAnsi" w:hAnsiTheme="minorHAnsi" w:cs="Arial"/>
                <w:b/>
                <w:sz w:val="22"/>
                <w:szCs w:val="22"/>
              </w:rPr>
              <w:t>Name of Assessor</w:t>
            </w:r>
          </w:p>
          <w:p w:rsidR="00434020" w:rsidRPr="0013076C" w:rsidRDefault="00434020" w:rsidP="00A50B5F">
            <w:pPr>
              <w:snapToGrid w:val="0"/>
              <w:jc w:val="both"/>
              <w:rPr>
                <w:rFonts w:asciiTheme="minorHAnsi" w:hAnsiTheme="minorHAnsi" w:cs="Arial"/>
                <w:b/>
                <w:sz w:val="22"/>
                <w:szCs w:val="22"/>
              </w:rPr>
            </w:pPr>
          </w:p>
          <w:p w:rsidR="00434020" w:rsidRPr="0013076C" w:rsidRDefault="00434020" w:rsidP="00A50B5F">
            <w:pPr>
              <w:snapToGrid w:val="0"/>
              <w:jc w:val="both"/>
              <w:rPr>
                <w:rFonts w:asciiTheme="minorHAnsi" w:hAnsiTheme="minorHAnsi" w:cs="Arial"/>
                <w:sz w:val="22"/>
                <w:szCs w:val="22"/>
              </w:rPr>
            </w:pPr>
            <w:r w:rsidRPr="0013076C">
              <w:rPr>
                <w:rFonts w:asciiTheme="minorHAnsi" w:hAnsiTheme="minorHAnsi" w:cs="Arial"/>
                <w:sz w:val="22"/>
                <w:szCs w:val="22"/>
              </w:rPr>
              <w:t>Mike Dacey</w:t>
            </w:r>
          </w:p>
        </w:tc>
        <w:tc>
          <w:tcPr>
            <w:tcW w:w="2268" w:type="dxa"/>
            <w:tcBorders>
              <w:top w:val="single" w:sz="4" w:space="0" w:color="000000"/>
              <w:left w:val="single" w:sz="4" w:space="0" w:color="000000"/>
              <w:bottom w:val="single" w:sz="4" w:space="0" w:color="000000"/>
            </w:tcBorders>
          </w:tcPr>
          <w:p w:rsidR="008C5F2D" w:rsidRPr="0013076C" w:rsidRDefault="008C5F2D" w:rsidP="00A50B5F">
            <w:pPr>
              <w:snapToGrid w:val="0"/>
              <w:jc w:val="both"/>
              <w:rPr>
                <w:rFonts w:asciiTheme="minorHAnsi" w:hAnsiTheme="minorHAnsi" w:cs="Arial"/>
                <w:b/>
                <w:sz w:val="22"/>
                <w:szCs w:val="22"/>
              </w:rPr>
            </w:pPr>
            <w:r w:rsidRPr="0013076C">
              <w:rPr>
                <w:rFonts w:asciiTheme="minorHAnsi" w:hAnsiTheme="minorHAnsi" w:cs="Arial"/>
                <w:b/>
                <w:sz w:val="22"/>
                <w:szCs w:val="22"/>
              </w:rPr>
              <w:t>Position</w:t>
            </w:r>
          </w:p>
          <w:p w:rsidR="00434020" w:rsidRPr="0013076C" w:rsidRDefault="00434020" w:rsidP="00A50B5F">
            <w:pPr>
              <w:snapToGrid w:val="0"/>
              <w:jc w:val="both"/>
              <w:rPr>
                <w:rFonts w:asciiTheme="minorHAnsi" w:hAnsiTheme="minorHAnsi" w:cs="Arial"/>
                <w:b/>
                <w:sz w:val="22"/>
                <w:szCs w:val="22"/>
              </w:rPr>
            </w:pPr>
          </w:p>
          <w:p w:rsidR="00434020" w:rsidRPr="0013076C" w:rsidRDefault="00434020" w:rsidP="00A50B5F">
            <w:pPr>
              <w:snapToGrid w:val="0"/>
              <w:jc w:val="both"/>
              <w:rPr>
                <w:rFonts w:asciiTheme="minorHAnsi" w:hAnsiTheme="minorHAnsi" w:cs="Arial"/>
                <w:sz w:val="22"/>
                <w:szCs w:val="22"/>
              </w:rPr>
            </w:pPr>
            <w:r w:rsidRPr="0013076C">
              <w:rPr>
                <w:rFonts w:asciiTheme="minorHAnsi" w:hAnsiTheme="minorHAnsi" w:cs="Arial"/>
                <w:sz w:val="22"/>
                <w:szCs w:val="22"/>
              </w:rPr>
              <w:t>Senior Lecturer</w:t>
            </w:r>
          </w:p>
        </w:tc>
        <w:tc>
          <w:tcPr>
            <w:tcW w:w="1280" w:type="dxa"/>
            <w:tcBorders>
              <w:top w:val="single" w:sz="4" w:space="0" w:color="000000"/>
              <w:left w:val="single" w:sz="4" w:space="0" w:color="000000"/>
              <w:bottom w:val="single" w:sz="4" w:space="0" w:color="000000"/>
              <w:right w:val="single" w:sz="4" w:space="0" w:color="000000"/>
            </w:tcBorders>
          </w:tcPr>
          <w:p w:rsidR="008C5F2D" w:rsidRPr="0013076C" w:rsidRDefault="008C5F2D" w:rsidP="00A50B5F">
            <w:pPr>
              <w:snapToGrid w:val="0"/>
              <w:jc w:val="both"/>
              <w:rPr>
                <w:rFonts w:asciiTheme="minorHAnsi" w:hAnsiTheme="minorHAnsi" w:cs="Arial"/>
                <w:b/>
                <w:sz w:val="22"/>
                <w:szCs w:val="22"/>
              </w:rPr>
            </w:pPr>
            <w:r w:rsidRPr="0013076C">
              <w:rPr>
                <w:rFonts w:asciiTheme="minorHAnsi" w:hAnsiTheme="minorHAnsi" w:cs="Arial"/>
                <w:b/>
                <w:sz w:val="20"/>
                <w:szCs w:val="22"/>
              </w:rPr>
              <w:t>Date of Assessment</w:t>
            </w:r>
          </w:p>
          <w:p w:rsidR="00434020" w:rsidRPr="0013076C" w:rsidRDefault="00434020" w:rsidP="00A50B5F">
            <w:pPr>
              <w:snapToGrid w:val="0"/>
              <w:jc w:val="both"/>
              <w:rPr>
                <w:rFonts w:asciiTheme="minorHAnsi" w:hAnsiTheme="minorHAnsi" w:cs="Arial"/>
                <w:sz w:val="22"/>
                <w:szCs w:val="22"/>
              </w:rPr>
            </w:pPr>
            <w:r w:rsidRPr="0013076C">
              <w:rPr>
                <w:rFonts w:asciiTheme="minorHAnsi" w:hAnsiTheme="minorHAnsi" w:cs="Arial"/>
                <w:sz w:val="22"/>
                <w:szCs w:val="22"/>
              </w:rPr>
              <w:t>N/A</w:t>
            </w:r>
          </w:p>
        </w:tc>
      </w:tr>
    </w:tbl>
    <w:p w:rsidR="008C5F2D" w:rsidRPr="0013076C" w:rsidRDefault="008C5F2D" w:rsidP="00A50B5F">
      <w:pPr>
        <w:jc w:val="both"/>
        <w:rPr>
          <w:rFonts w:asciiTheme="minorHAnsi" w:hAnsiTheme="minorHAnsi"/>
          <w:sz w:val="22"/>
          <w:szCs w:val="22"/>
        </w:rPr>
      </w:pPr>
    </w:p>
    <w:p w:rsidR="008C5F2D" w:rsidRPr="0013076C" w:rsidRDefault="008C5F2D" w:rsidP="00A50B5F">
      <w:pPr>
        <w:jc w:val="both"/>
        <w:rPr>
          <w:rFonts w:asciiTheme="minorHAnsi" w:hAnsiTheme="minorHAnsi" w:cs="Arial"/>
          <w:sz w:val="22"/>
          <w:szCs w:val="22"/>
        </w:rPr>
      </w:pPr>
      <w:r w:rsidRPr="0013076C">
        <w:rPr>
          <w:rFonts w:asciiTheme="minorHAnsi" w:hAnsiTheme="minorHAnsi" w:cs="Arial"/>
          <w:sz w:val="22"/>
          <w:szCs w:val="22"/>
        </w:rPr>
        <w:t>Description of Policy, Procedure or Function:</w:t>
      </w:r>
    </w:p>
    <w:p w:rsidR="008C5F2D" w:rsidRPr="0013076C" w:rsidRDefault="008C5F2D" w:rsidP="00A50B5F">
      <w:pPr>
        <w:jc w:val="both"/>
        <w:rPr>
          <w:rFonts w:asciiTheme="minorHAnsi" w:hAnsiTheme="minorHAnsi" w:cs="Arial"/>
          <w:sz w:val="22"/>
          <w:szCs w:val="22"/>
        </w:rPr>
      </w:pPr>
    </w:p>
    <w:tbl>
      <w:tblPr>
        <w:tblW w:w="9327" w:type="dxa"/>
        <w:tblInd w:w="-5" w:type="dxa"/>
        <w:tblLayout w:type="fixed"/>
        <w:tblLook w:val="0000" w:firstRow="0" w:lastRow="0" w:firstColumn="0" w:lastColumn="0" w:noHBand="0" w:noVBand="0"/>
      </w:tblPr>
      <w:tblGrid>
        <w:gridCol w:w="2235"/>
        <w:gridCol w:w="1275"/>
        <w:gridCol w:w="567"/>
        <w:gridCol w:w="2127"/>
        <w:gridCol w:w="1134"/>
        <w:gridCol w:w="176"/>
        <w:gridCol w:w="1813"/>
      </w:tblGrid>
      <w:tr w:rsidR="008C5F2D" w:rsidRPr="0013076C" w:rsidTr="00F139F4">
        <w:tc>
          <w:tcPr>
            <w:tcW w:w="9327" w:type="dxa"/>
            <w:gridSpan w:val="7"/>
            <w:tcBorders>
              <w:top w:val="single" w:sz="4" w:space="0" w:color="000000"/>
              <w:left w:val="single" w:sz="4" w:space="0" w:color="000000"/>
              <w:bottom w:val="single" w:sz="4" w:space="0" w:color="000000"/>
              <w:right w:val="single" w:sz="4" w:space="0" w:color="000000"/>
            </w:tcBorders>
          </w:tcPr>
          <w:p w:rsidR="008C5F2D" w:rsidRPr="0013076C" w:rsidRDefault="008C5F2D" w:rsidP="00517B29">
            <w:pPr>
              <w:numPr>
                <w:ilvl w:val="0"/>
                <w:numId w:val="20"/>
              </w:numPr>
              <w:tabs>
                <w:tab w:val="left" w:pos="568"/>
              </w:tabs>
              <w:suppressAutoHyphens/>
              <w:snapToGrid w:val="0"/>
              <w:ind w:left="426" w:hanging="426"/>
              <w:jc w:val="both"/>
              <w:rPr>
                <w:rFonts w:asciiTheme="minorHAnsi" w:hAnsiTheme="minorHAnsi" w:cs="Arial"/>
                <w:sz w:val="22"/>
                <w:szCs w:val="22"/>
              </w:rPr>
            </w:pPr>
            <w:r w:rsidRPr="0013076C">
              <w:rPr>
                <w:rFonts w:asciiTheme="minorHAnsi" w:hAnsiTheme="minorHAnsi" w:cs="Arial"/>
                <w:sz w:val="22"/>
                <w:szCs w:val="22"/>
              </w:rPr>
              <w:t>Describe the Aims and Objectives of the Policy, Procedure or Function</w:t>
            </w:r>
          </w:p>
          <w:p w:rsidR="008C5F2D" w:rsidRPr="0013076C" w:rsidRDefault="008C5F2D" w:rsidP="00A50B5F">
            <w:pPr>
              <w:ind w:left="360"/>
              <w:jc w:val="both"/>
              <w:rPr>
                <w:rFonts w:asciiTheme="minorHAnsi" w:hAnsiTheme="minorHAnsi" w:cs="Arial"/>
                <w:sz w:val="22"/>
                <w:szCs w:val="22"/>
              </w:rPr>
            </w:pPr>
          </w:p>
          <w:p w:rsidR="008C5F2D" w:rsidRPr="0013076C" w:rsidRDefault="00434020" w:rsidP="00A50B5F">
            <w:pPr>
              <w:ind w:left="360"/>
              <w:jc w:val="both"/>
              <w:rPr>
                <w:rFonts w:asciiTheme="minorHAnsi" w:hAnsiTheme="minorHAnsi" w:cs="Arial"/>
                <w:sz w:val="22"/>
                <w:szCs w:val="22"/>
              </w:rPr>
            </w:pPr>
            <w:r w:rsidRPr="0013076C">
              <w:rPr>
                <w:rFonts w:asciiTheme="minorHAnsi" w:hAnsiTheme="minorHAnsi" w:cs="Arial"/>
                <w:sz w:val="22"/>
                <w:szCs w:val="22"/>
              </w:rPr>
              <w:t xml:space="preserve">The aim of this document is to consider the diversity impact to the </w:t>
            </w:r>
            <w:r w:rsidR="00F139F4" w:rsidRPr="0013076C">
              <w:rPr>
                <w:rFonts w:asciiTheme="minorHAnsi" w:hAnsiTheme="minorHAnsi" w:cs="Arial"/>
                <w:sz w:val="22"/>
                <w:szCs w:val="22"/>
              </w:rPr>
              <w:t xml:space="preserve">BEng Electrical and Electronic Engineering </w:t>
            </w:r>
            <w:r w:rsidRPr="0013076C">
              <w:rPr>
                <w:rFonts w:asciiTheme="minorHAnsi" w:hAnsiTheme="minorHAnsi" w:cs="Arial"/>
                <w:sz w:val="22"/>
                <w:szCs w:val="22"/>
              </w:rPr>
              <w:t xml:space="preserve">programme. It is specific to this programme, although many of the aspects considered below are relevant to </w:t>
            </w:r>
            <w:r w:rsidR="00F139F4" w:rsidRPr="0013076C">
              <w:rPr>
                <w:rFonts w:asciiTheme="minorHAnsi" w:hAnsiTheme="minorHAnsi" w:cs="Arial"/>
                <w:sz w:val="22"/>
                <w:szCs w:val="22"/>
              </w:rPr>
              <w:t>sister programmes, including BEng Computer Systems and Electronics/HND Electronics</w:t>
            </w:r>
            <w:r w:rsidRPr="0013076C">
              <w:rPr>
                <w:rFonts w:asciiTheme="minorHAnsi" w:hAnsiTheme="minorHAnsi" w:cs="Arial"/>
                <w:sz w:val="22"/>
                <w:szCs w:val="22"/>
              </w:rPr>
              <w:t>.</w:t>
            </w:r>
          </w:p>
          <w:p w:rsidR="008C5F2D" w:rsidRPr="0013076C" w:rsidRDefault="008C5F2D" w:rsidP="00A50B5F">
            <w:pPr>
              <w:jc w:val="both"/>
              <w:rPr>
                <w:rFonts w:asciiTheme="minorHAnsi" w:hAnsiTheme="minorHAnsi" w:cs="Arial"/>
                <w:sz w:val="22"/>
                <w:szCs w:val="22"/>
              </w:rPr>
            </w:pPr>
          </w:p>
          <w:p w:rsidR="008C5F2D" w:rsidRPr="0013076C" w:rsidRDefault="008C5F2D" w:rsidP="00A50B5F">
            <w:pPr>
              <w:jc w:val="both"/>
              <w:rPr>
                <w:rFonts w:asciiTheme="minorHAnsi" w:hAnsiTheme="minorHAnsi" w:cs="Arial"/>
                <w:sz w:val="22"/>
                <w:szCs w:val="22"/>
              </w:rPr>
            </w:pPr>
          </w:p>
          <w:p w:rsidR="008C5F2D" w:rsidRPr="0013076C" w:rsidRDefault="008C5F2D" w:rsidP="00A50B5F">
            <w:pPr>
              <w:jc w:val="both"/>
              <w:rPr>
                <w:rFonts w:asciiTheme="minorHAnsi" w:hAnsiTheme="minorHAnsi" w:cs="Arial"/>
                <w:sz w:val="22"/>
                <w:szCs w:val="22"/>
              </w:rPr>
            </w:pPr>
          </w:p>
          <w:p w:rsidR="008C5F2D" w:rsidRPr="0013076C" w:rsidRDefault="008C5F2D" w:rsidP="00A50B5F">
            <w:pPr>
              <w:jc w:val="both"/>
              <w:rPr>
                <w:rFonts w:asciiTheme="minorHAnsi" w:hAnsiTheme="minorHAnsi" w:cs="Arial"/>
                <w:sz w:val="22"/>
                <w:szCs w:val="22"/>
              </w:rPr>
            </w:pPr>
          </w:p>
        </w:tc>
      </w:tr>
      <w:tr w:rsidR="008C5F2D" w:rsidRPr="0013076C" w:rsidTr="00F139F4">
        <w:tc>
          <w:tcPr>
            <w:tcW w:w="9327" w:type="dxa"/>
            <w:gridSpan w:val="7"/>
            <w:tcBorders>
              <w:top w:val="single" w:sz="4" w:space="0" w:color="000000"/>
              <w:left w:val="single" w:sz="4" w:space="0" w:color="000000"/>
              <w:bottom w:val="single" w:sz="4" w:space="0" w:color="000000"/>
              <w:right w:val="single" w:sz="4" w:space="0" w:color="000000"/>
            </w:tcBorders>
          </w:tcPr>
          <w:p w:rsidR="008C5F2D" w:rsidRPr="0013076C" w:rsidRDefault="008C5F2D" w:rsidP="00517B29">
            <w:pPr>
              <w:numPr>
                <w:ilvl w:val="0"/>
                <w:numId w:val="20"/>
              </w:numPr>
              <w:tabs>
                <w:tab w:val="left" w:pos="852"/>
              </w:tabs>
              <w:suppressAutoHyphens/>
              <w:snapToGrid w:val="0"/>
              <w:ind w:left="426" w:hanging="426"/>
              <w:jc w:val="both"/>
              <w:rPr>
                <w:rFonts w:asciiTheme="minorHAnsi" w:hAnsiTheme="minorHAnsi" w:cs="Arial"/>
                <w:sz w:val="22"/>
                <w:szCs w:val="22"/>
              </w:rPr>
            </w:pPr>
            <w:r w:rsidRPr="0013076C">
              <w:rPr>
                <w:rFonts w:asciiTheme="minorHAnsi" w:hAnsiTheme="minorHAnsi" w:cs="Arial"/>
                <w:sz w:val="22"/>
                <w:szCs w:val="22"/>
              </w:rPr>
              <w:t>What, if any, are the likely impacts of the policy, procedure or function on all or any of the six strands of diversity? (Race, Disability, Gender, Sexuality, Age, Religion)?</w:t>
            </w:r>
          </w:p>
          <w:p w:rsidR="00434020" w:rsidRPr="0013076C" w:rsidRDefault="00434020" w:rsidP="00434020">
            <w:pPr>
              <w:tabs>
                <w:tab w:val="left" w:pos="852"/>
              </w:tabs>
              <w:suppressAutoHyphens/>
              <w:snapToGrid w:val="0"/>
              <w:ind w:left="426"/>
              <w:jc w:val="both"/>
              <w:rPr>
                <w:rFonts w:asciiTheme="minorHAnsi" w:hAnsiTheme="minorHAnsi" w:cs="Arial"/>
                <w:sz w:val="22"/>
                <w:szCs w:val="22"/>
              </w:rPr>
            </w:pPr>
          </w:p>
          <w:p w:rsidR="008C5F2D" w:rsidRPr="0013076C" w:rsidRDefault="00434020" w:rsidP="00A50B5F">
            <w:pPr>
              <w:jc w:val="both"/>
              <w:rPr>
                <w:rFonts w:asciiTheme="minorHAnsi" w:hAnsiTheme="minorHAnsi" w:cs="Arial"/>
                <w:sz w:val="22"/>
                <w:szCs w:val="22"/>
              </w:rPr>
            </w:pPr>
            <w:r w:rsidRPr="0013076C">
              <w:rPr>
                <w:rFonts w:asciiTheme="minorHAnsi" w:hAnsiTheme="minorHAnsi" w:cs="Arial"/>
                <w:b/>
                <w:sz w:val="22"/>
                <w:szCs w:val="22"/>
              </w:rPr>
              <w:t xml:space="preserve">Race: </w:t>
            </w:r>
            <w:r w:rsidRPr="0013076C">
              <w:rPr>
                <w:rFonts w:asciiTheme="minorHAnsi" w:hAnsiTheme="minorHAnsi" w:cs="Arial"/>
                <w:sz w:val="22"/>
                <w:szCs w:val="22"/>
              </w:rPr>
              <w:t>There are no race related issues associated with this programme</w:t>
            </w:r>
          </w:p>
          <w:p w:rsidR="00434020" w:rsidRPr="0013076C" w:rsidRDefault="00434020" w:rsidP="00A50B5F">
            <w:pPr>
              <w:jc w:val="both"/>
              <w:rPr>
                <w:rFonts w:asciiTheme="minorHAnsi" w:hAnsiTheme="minorHAnsi" w:cs="Arial"/>
                <w:sz w:val="22"/>
                <w:szCs w:val="22"/>
              </w:rPr>
            </w:pPr>
          </w:p>
          <w:p w:rsidR="00434020" w:rsidRPr="0013076C" w:rsidRDefault="00434020" w:rsidP="00A50B5F">
            <w:pPr>
              <w:jc w:val="both"/>
              <w:rPr>
                <w:rFonts w:asciiTheme="minorHAnsi" w:hAnsiTheme="minorHAnsi" w:cs="Arial"/>
                <w:sz w:val="22"/>
                <w:szCs w:val="22"/>
              </w:rPr>
            </w:pPr>
            <w:r w:rsidRPr="0013076C">
              <w:rPr>
                <w:rFonts w:asciiTheme="minorHAnsi" w:hAnsiTheme="minorHAnsi" w:cs="Arial"/>
                <w:b/>
                <w:sz w:val="22"/>
                <w:szCs w:val="22"/>
              </w:rPr>
              <w:t xml:space="preserve">Disability: </w:t>
            </w:r>
            <w:r w:rsidRPr="0013076C">
              <w:rPr>
                <w:rFonts w:asciiTheme="minorHAnsi" w:hAnsiTheme="minorHAnsi" w:cs="Arial"/>
                <w:sz w:val="22"/>
                <w:szCs w:val="22"/>
              </w:rPr>
              <w:t xml:space="preserve">The issues identified as relevant to this programme are: </w:t>
            </w:r>
          </w:p>
          <w:p w:rsidR="00E739F2" w:rsidRPr="0013076C" w:rsidRDefault="00E739F2" w:rsidP="00A50B5F">
            <w:pPr>
              <w:jc w:val="both"/>
              <w:rPr>
                <w:rFonts w:asciiTheme="minorHAnsi" w:hAnsiTheme="minorHAnsi" w:cs="Arial"/>
                <w:sz w:val="22"/>
                <w:szCs w:val="22"/>
              </w:rPr>
            </w:pPr>
          </w:p>
          <w:p w:rsidR="00434020" w:rsidRPr="0013076C" w:rsidRDefault="00434020" w:rsidP="00A50B5F">
            <w:pPr>
              <w:jc w:val="both"/>
              <w:rPr>
                <w:rFonts w:asciiTheme="minorHAnsi" w:hAnsiTheme="minorHAnsi" w:cs="Arial"/>
                <w:i/>
                <w:sz w:val="22"/>
                <w:szCs w:val="22"/>
              </w:rPr>
            </w:pPr>
            <w:r w:rsidRPr="0013076C">
              <w:rPr>
                <w:rFonts w:asciiTheme="minorHAnsi" w:hAnsiTheme="minorHAnsi" w:cs="Arial"/>
                <w:i/>
                <w:sz w:val="22"/>
                <w:szCs w:val="22"/>
              </w:rPr>
              <w:t xml:space="preserve">Mobility: </w:t>
            </w:r>
            <w:r w:rsidR="00233098" w:rsidRPr="0013076C">
              <w:rPr>
                <w:rFonts w:asciiTheme="minorHAnsi" w:hAnsiTheme="minorHAnsi" w:cs="Arial"/>
                <w:i/>
                <w:sz w:val="22"/>
                <w:szCs w:val="22"/>
              </w:rPr>
              <w:t>Access to some of the laboratories maybe restricted, either alternative arrangements or reasonable adjustments to the relevant labs will be made.</w:t>
            </w:r>
          </w:p>
          <w:p w:rsidR="00233098" w:rsidRPr="0013076C" w:rsidRDefault="00233098" w:rsidP="00A50B5F">
            <w:pPr>
              <w:jc w:val="both"/>
              <w:rPr>
                <w:rFonts w:asciiTheme="minorHAnsi" w:hAnsiTheme="minorHAnsi" w:cs="Arial"/>
                <w:i/>
                <w:sz w:val="22"/>
                <w:szCs w:val="22"/>
              </w:rPr>
            </w:pPr>
          </w:p>
          <w:p w:rsidR="00233098" w:rsidRPr="0013076C" w:rsidRDefault="00233098" w:rsidP="00A50B5F">
            <w:pPr>
              <w:jc w:val="both"/>
              <w:rPr>
                <w:rFonts w:asciiTheme="minorHAnsi" w:hAnsiTheme="minorHAnsi" w:cs="Arial"/>
                <w:i/>
                <w:sz w:val="22"/>
                <w:szCs w:val="22"/>
              </w:rPr>
            </w:pPr>
            <w:r w:rsidRPr="0013076C">
              <w:rPr>
                <w:rFonts w:asciiTheme="minorHAnsi" w:hAnsiTheme="minorHAnsi" w:cs="Arial"/>
                <w:i/>
                <w:sz w:val="22"/>
                <w:szCs w:val="22"/>
              </w:rPr>
              <w:t>Visual impairment: Use of computers</w:t>
            </w:r>
            <w:r w:rsidR="0095713C" w:rsidRPr="0013076C">
              <w:rPr>
                <w:rFonts w:asciiTheme="minorHAnsi" w:hAnsiTheme="minorHAnsi" w:cs="Arial"/>
                <w:i/>
                <w:sz w:val="22"/>
                <w:szCs w:val="22"/>
              </w:rPr>
              <w:t>, laboratories</w:t>
            </w:r>
            <w:r w:rsidRPr="0013076C">
              <w:rPr>
                <w:rFonts w:asciiTheme="minorHAnsi" w:hAnsiTheme="minorHAnsi" w:cs="Arial"/>
                <w:i/>
                <w:sz w:val="22"/>
                <w:szCs w:val="22"/>
              </w:rPr>
              <w:t xml:space="preserve"> and presentation of written material may present some difficulties</w:t>
            </w:r>
          </w:p>
          <w:p w:rsidR="00233098" w:rsidRPr="0013076C" w:rsidRDefault="00233098" w:rsidP="00A50B5F">
            <w:pPr>
              <w:jc w:val="both"/>
              <w:rPr>
                <w:rFonts w:asciiTheme="minorHAnsi" w:hAnsiTheme="minorHAnsi" w:cs="Arial"/>
                <w:i/>
                <w:sz w:val="22"/>
                <w:szCs w:val="22"/>
              </w:rPr>
            </w:pPr>
          </w:p>
          <w:p w:rsidR="003B7EF5" w:rsidRPr="0013076C" w:rsidRDefault="00233098" w:rsidP="00A50B5F">
            <w:pPr>
              <w:jc w:val="both"/>
              <w:rPr>
                <w:rFonts w:asciiTheme="minorHAnsi" w:hAnsiTheme="minorHAnsi" w:cs="Arial"/>
                <w:i/>
                <w:sz w:val="22"/>
                <w:szCs w:val="22"/>
              </w:rPr>
            </w:pPr>
            <w:r w:rsidRPr="0013076C">
              <w:rPr>
                <w:rFonts w:asciiTheme="minorHAnsi" w:hAnsiTheme="minorHAnsi" w:cs="Arial"/>
                <w:i/>
                <w:sz w:val="22"/>
                <w:szCs w:val="22"/>
              </w:rPr>
              <w:t>Dyslexia: Communication skills are vital for this programme</w:t>
            </w:r>
            <w:r w:rsidR="003B7EF5" w:rsidRPr="0013076C">
              <w:rPr>
                <w:rFonts w:asciiTheme="minorHAnsi" w:hAnsiTheme="minorHAnsi" w:cs="Arial"/>
                <w:i/>
                <w:sz w:val="22"/>
                <w:szCs w:val="22"/>
              </w:rPr>
              <w:t>, therefore support is provided for dyslexic students.</w:t>
            </w:r>
          </w:p>
          <w:p w:rsidR="003B7EF5" w:rsidRPr="0013076C" w:rsidRDefault="003B7EF5" w:rsidP="00A50B5F">
            <w:pPr>
              <w:jc w:val="both"/>
              <w:rPr>
                <w:rFonts w:asciiTheme="minorHAnsi" w:hAnsiTheme="minorHAnsi" w:cs="Arial"/>
                <w:i/>
                <w:sz w:val="22"/>
                <w:szCs w:val="22"/>
              </w:rPr>
            </w:pPr>
          </w:p>
          <w:p w:rsidR="003B7EF5" w:rsidRPr="0013076C" w:rsidRDefault="003B7EF5" w:rsidP="00A50B5F">
            <w:pPr>
              <w:jc w:val="both"/>
              <w:rPr>
                <w:rFonts w:asciiTheme="minorHAnsi" w:hAnsiTheme="minorHAnsi" w:cs="Arial"/>
                <w:i/>
                <w:sz w:val="22"/>
                <w:szCs w:val="22"/>
              </w:rPr>
            </w:pPr>
            <w:r w:rsidRPr="0013076C">
              <w:rPr>
                <w:rFonts w:asciiTheme="minorHAnsi" w:hAnsiTheme="minorHAnsi" w:cs="Arial"/>
                <w:b/>
                <w:sz w:val="22"/>
                <w:szCs w:val="22"/>
              </w:rPr>
              <w:t>Gender:</w:t>
            </w:r>
            <w:r w:rsidRPr="0013076C">
              <w:rPr>
                <w:rFonts w:asciiTheme="minorHAnsi" w:hAnsiTheme="minorHAnsi" w:cs="Arial"/>
                <w:b/>
                <w:i/>
                <w:sz w:val="22"/>
                <w:szCs w:val="22"/>
              </w:rPr>
              <w:t xml:space="preserve"> </w:t>
            </w:r>
            <w:r w:rsidRPr="0013076C">
              <w:rPr>
                <w:rFonts w:asciiTheme="minorHAnsi" w:hAnsiTheme="minorHAnsi" w:cs="Arial"/>
                <w:i/>
                <w:sz w:val="22"/>
                <w:szCs w:val="22"/>
              </w:rPr>
              <w:t>There are no gender specific issues relating to this programme.</w:t>
            </w:r>
          </w:p>
          <w:p w:rsidR="003B7EF5" w:rsidRPr="0013076C" w:rsidRDefault="003B7EF5" w:rsidP="00A50B5F">
            <w:pPr>
              <w:jc w:val="both"/>
              <w:rPr>
                <w:rFonts w:asciiTheme="minorHAnsi" w:hAnsiTheme="minorHAnsi" w:cs="Arial"/>
                <w:i/>
                <w:sz w:val="22"/>
                <w:szCs w:val="22"/>
              </w:rPr>
            </w:pPr>
          </w:p>
          <w:p w:rsidR="00233098" w:rsidRPr="0013076C" w:rsidRDefault="003B7EF5" w:rsidP="00A50B5F">
            <w:pPr>
              <w:jc w:val="both"/>
              <w:rPr>
                <w:rFonts w:asciiTheme="minorHAnsi" w:hAnsiTheme="minorHAnsi" w:cs="Arial"/>
                <w:i/>
                <w:sz w:val="22"/>
                <w:szCs w:val="22"/>
              </w:rPr>
            </w:pPr>
            <w:r w:rsidRPr="0013076C">
              <w:rPr>
                <w:rFonts w:asciiTheme="minorHAnsi" w:hAnsiTheme="minorHAnsi" w:cs="Arial"/>
                <w:b/>
                <w:sz w:val="22"/>
                <w:szCs w:val="22"/>
              </w:rPr>
              <w:t>Sexuality:</w:t>
            </w:r>
            <w:r w:rsidRPr="0013076C">
              <w:rPr>
                <w:rFonts w:asciiTheme="minorHAnsi" w:hAnsiTheme="minorHAnsi" w:cs="Arial"/>
                <w:b/>
                <w:i/>
                <w:sz w:val="22"/>
                <w:szCs w:val="22"/>
              </w:rPr>
              <w:t xml:space="preserve"> </w:t>
            </w:r>
            <w:r w:rsidR="00233098" w:rsidRPr="0013076C">
              <w:rPr>
                <w:rFonts w:asciiTheme="minorHAnsi" w:hAnsiTheme="minorHAnsi" w:cs="Arial"/>
                <w:i/>
                <w:sz w:val="22"/>
                <w:szCs w:val="22"/>
              </w:rPr>
              <w:t xml:space="preserve"> </w:t>
            </w:r>
            <w:r w:rsidR="00B53DE4" w:rsidRPr="0013076C">
              <w:rPr>
                <w:rFonts w:asciiTheme="minorHAnsi" w:hAnsiTheme="minorHAnsi" w:cs="Arial"/>
                <w:i/>
                <w:sz w:val="22"/>
                <w:szCs w:val="22"/>
              </w:rPr>
              <w:t xml:space="preserve">There are no sexual orientation </w:t>
            </w:r>
            <w:r w:rsidRPr="0013076C">
              <w:rPr>
                <w:rFonts w:asciiTheme="minorHAnsi" w:hAnsiTheme="minorHAnsi" w:cs="Arial"/>
                <w:i/>
                <w:sz w:val="22"/>
                <w:szCs w:val="22"/>
              </w:rPr>
              <w:t>issues relating to this programme.</w:t>
            </w:r>
          </w:p>
          <w:p w:rsidR="003B7EF5" w:rsidRPr="0013076C" w:rsidRDefault="003B7EF5" w:rsidP="00A50B5F">
            <w:pPr>
              <w:jc w:val="both"/>
              <w:rPr>
                <w:rFonts w:asciiTheme="minorHAnsi" w:hAnsiTheme="minorHAnsi" w:cs="Arial"/>
                <w:i/>
                <w:sz w:val="22"/>
                <w:szCs w:val="22"/>
              </w:rPr>
            </w:pPr>
          </w:p>
          <w:p w:rsidR="003B7EF5" w:rsidRPr="0013076C" w:rsidRDefault="003B7EF5" w:rsidP="00A50B5F">
            <w:pPr>
              <w:jc w:val="both"/>
              <w:rPr>
                <w:rFonts w:asciiTheme="minorHAnsi" w:hAnsiTheme="minorHAnsi" w:cs="Arial"/>
                <w:i/>
                <w:sz w:val="22"/>
                <w:szCs w:val="22"/>
              </w:rPr>
            </w:pPr>
            <w:r w:rsidRPr="0013076C">
              <w:rPr>
                <w:rFonts w:asciiTheme="minorHAnsi" w:hAnsiTheme="minorHAnsi" w:cs="Arial"/>
                <w:b/>
                <w:sz w:val="22"/>
                <w:szCs w:val="22"/>
              </w:rPr>
              <w:t>Age</w:t>
            </w:r>
            <w:r w:rsidRPr="0013076C">
              <w:rPr>
                <w:rFonts w:asciiTheme="minorHAnsi" w:hAnsiTheme="minorHAnsi" w:cs="Arial"/>
                <w:b/>
                <w:i/>
                <w:sz w:val="22"/>
                <w:szCs w:val="22"/>
              </w:rPr>
              <w:t xml:space="preserve">: </w:t>
            </w:r>
            <w:r w:rsidRPr="0013076C">
              <w:rPr>
                <w:rFonts w:asciiTheme="minorHAnsi" w:hAnsiTheme="minorHAnsi" w:cs="Arial"/>
                <w:i/>
                <w:sz w:val="22"/>
                <w:szCs w:val="22"/>
              </w:rPr>
              <w:t>There are no age related issues relating to this programme.</w:t>
            </w:r>
          </w:p>
          <w:p w:rsidR="003B7EF5" w:rsidRPr="0013076C" w:rsidRDefault="003B7EF5" w:rsidP="00A50B5F">
            <w:pPr>
              <w:jc w:val="both"/>
              <w:rPr>
                <w:rFonts w:asciiTheme="minorHAnsi" w:hAnsiTheme="minorHAnsi" w:cs="Arial"/>
                <w:i/>
                <w:sz w:val="22"/>
                <w:szCs w:val="22"/>
              </w:rPr>
            </w:pPr>
          </w:p>
          <w:p w:rsidR="003B7EF5" w:rsidRPr="0013076C" w:rsidRDefault="003B7EF5" w:rsidP="00A50B5F">
            <w:pPr>
              <w:jc w:val="both"/>
              <w:rPr>
                <w:rFonts w:asciiTheme="minorHAnsi" w:hAnsiTheme="minorHAnsi" w:cs="Arial"/>
                <w:i/>
                <w:sz w:val="22"/>
                <w:szCs w:val="22"/>
              </w:rPr>
            </w:pPr>
            <w:r w:rsidRPr="0013076C">
              <w:rPr>
                <w:rFonts w:asciiTheme="minorHAnsi" w:hAnsiTheme="minorHAnsi" w:cs="Arial"/>
                <w:b/>
                <w:sz w:val="22"/>
                <w:szCs w:val="22"/>
              </w:rPr>
              <w:t xml:space="preserve">Religion: </w:t>
            </w:r>
            <w:r w:rsidRPr="0013076C">
              <w:rPr>
                <w:rFonts w:asciiTheme="minorHAnsi" w:hAnsiTheme="minorHAnsi" w:cs="Arial"/>
                <w:i/>
                <w:sz w:val="22"/>
                <w:szCs w:val="22"/>
              </w:rPr>
              <w:t>The programme accepts students from all religious backgrounds.</w:t>
            </w:r>
          </w:p>
          <w:p w:rsidR="008C5F2D" w:rsidRPr="0013076C" w:rsidRDefault="00434020" w:rsidP="00A50B5F">
            <w:pPr>
              <w:jc w:val="both"/>
              <w:rPr>
                <w:rFonts w:asciiTheme="minorHAnsi" w:hAnsiTheme="minorHAnsi" w:cs="Arial"/>
                <w:sz w:val="22"/>
                <w:szCs w:val="22"/>
              </w:rPr>
            </w:pPr>
            <w:r w:rsidRPr="0013076C">
              <w:rPr>
                <w:rFonts w:asciiTheme="minorHAnsi" w:hAnsiTheme="minorHAnsi" w:cs="Arial"/>
                <w:sz w:val="22"/>
                <w:szCs w:val="22"/>
              </w:rPr>
              <w:t xml:space="preserve">             </w:t>
            </w:r>
          </w:p>
          <w:p w:rsidR="008C5F2D" w:rsidRPr="0013076C" w:rsidRDefault="008C5F2D" w:rsidP="00A50B5F">
            <w:pPr>
              <w:jc w:val="both"/>
              <w:rPr>
                <w:rFonts w:asciiTheme="minorHAnsi" w:hAnsiTheme="minorHAnsi" w:cs="Arial"/>
                <w:sz w:val="22"/>
                <w:szCs w:val="22"/>
              </w:rPr>
            </w:pPr>
          </w:p>
          <w:p w:rsidR="008C5F2D" w:rsidRPr="0013076C" w:rsidRDefault="008C5F2D" w:rsidP="00A50B5F">
            <w:pPr>
              <w:jc w:val="both"/>
              <w:rPr>
                <w:rFonts w:asciiTheme="minorHAnsi" w:hAnsiTheme="minorHAnsi" w:cs="Arial"/>
                <w:sz w:val="22"/>
                <w:szCs w:val="22"/>
              </w:rPr>
            </w:pPr>
            <w:r w:rsidRPr="0013076C">
              <w:rPr>
                <w:rFonts w:asciiTheme="minorHAnsi" w:hAnsiTheme="minorHAnsi" w:cs="Arial"/>
                <w:sz w:val="22"/>
                <w:szCs w:val="22"/>
              </w:rPr>
              <w:t xml:space="preserve"> </w:t>
            </w:r>
          </w:p>
        </w:tc>
      </w:tr>
      <w:tr w:rsidR="008C5F2D" w:rsidRPr="0013076C" w:rsidTr="00F139F4">
        <w:tc>
          <w:tcPr>
            <w:tcW w:w="9327" w:type="dxa"/>
            <w:gridSpan w:val="7"/>
            <w:tcBorders>
              <w:top w:val="single" w:sz="4" w:space="0" w:color="000000"/>
              <w:left w:val="single" w:sz="4" w:space="0" w:color="000000"/>
              <w:bottom w:val="single" w:sz="4" w:space="0" w:color="000000"/>
              <w:right w:val="single" w:sz="4" w:space="0" w:color="000000"/>
            </w:tcBorders>
          </w:tcPr>
          <w:p w:rsidR="008C5F2D" w:rsidRPr="0013076C" w:rsidRDefault="008C5F2D" w:rsidP="00517B29">
            <w:pPr>
              <w:numPr>
                <w:ilvl w:val="0"/>
                <w:numId w:val="20"/>
              </w:numPr>
              <w:tabs>
                <w:tab w:val="left" w:pos="1146"/>
              </w:tabs>
              <w:suppressAutoHyphens/>
              <w:snapToGrid w:val="0"/>
              <w:ind w:hanging="720"/>
              <w:jc w:val="both"/>
              <w:rPr>
                <w:rFonts w:asciiTheme="minorHAnsi" w:hAnsiTheme="minorHAnsi" w:cs="Arial"/>
                <w:sz w:val="22"/>
                <w:szCs w:val="22"/>
              </w:rPr>
            </w:pPr>
            <w:r w:rsidRPr="0013076C">
              <w:rPr>
                <w:rFonts w:asciiTheme="minorHAnsi" w:hAnsiTheme="minorHAnsi" w:cs="Arial"/>
                <w:sz w:val="22"/>
                <w:szCs w:val="22"/>
              </w:rPr>
              <w:t>Is it possible to address these impacts?</w:t>
            </w:r>
          </w:p>
          <w:p w:rsidR="008C5F2D" w:rsidRPr="0013076C" w:rsidRDefault="008C5F2D" w:rsidP="00A50B5F">
            <w:pPr>
              <w:jc w:val="both"/>
              <w:rPr>
                <w:rFonts w:asciiTheme="minorHAnsi" w:hAnsiTheme="minorHAnsi" w:cs="Arial"/>
                <w:sz w:val="22"/>
                <w:szCs w:val="22"/>
              </w:rPr>
            </w:pPr>
          </w:p>
          <w:p w:rsidR="000B0045" w:rsidRPr="0013076C" w:rsidRDefault="003B7EF5" w:rsidP="00A50B5F">
            <w:pPr>
              <w:jc w:val="both"/>
              <w:rPr>
                <w:rFonts w:asciiTheme="minorHAnsi" w:hAnsiTheme="minorHAnsi" w:cs="Arial"/>
                <w:sz w:val="22"/>
                <w:szCs w:val="22"/>
              </w:rPr>
            </w:pPr>
            <w:r w:rsidRPr="0013076C">
              <w:rPr>
                <w:rFonts w:asciiTheme="minorHAnsi" w:hAnsiTheme="minorHAnsi" w:cs="Arial"/>
                <w:b/>
                <w:sz w:val="22"/>
                <w:szCs w:val="22"/>
              </w:rPr>
              <w:t xml:space="preserve">Disability: </w:t>
            </w:r>
            <w:r w:rsidRPr="0013076C">
              <w:rPr>
                <w:rFonts w:asciiTheme="minorHAnsi" w:hAnsiTheme="minorHAnsi" w:cs="Arial"/>
                <w:sz w:val="22"/>
                <w:szCs w:val="22"/>
              </w:rPr>
              <w:t>Adjustments have been made to the Main Administrative</w:t>
            </w:r>
            <w:r w:rsidR="000B0045" w:rsidRPr="0013076C">
              <w:rPr>
                <w:rFonts w:asciiTheme="minorHAnsi" w:hAnsiTheme="minorHAnsi" w:cs="Arial"/>
                <w:sz w:val="22"/>
                <w:szCs w:val="22"/>
              </w:rPr>
              <w:t xml:space="preserve"> Block in compliance with appropriate disability acts. This includes lift access to each of the floors. However, access to some laboratories is restricted due to limited spaces between laboratory benches. Reasonable adjustments </w:t>
            </w:r>
            <w:r w:rsidR="000B0045" w:rsidRPr="0013076C">
              <w:rPr>
                <w:rFonts w:asciiTheme="minorHAnsi" w:hAnsiTheme="minorHAnsi" w:cs="Arial"/>
                <w:sz w:val="22"/>
                <w:szCs w:val="22"/>
              </w:rPr>
              <w:lastRenderedPageBreak/>
              <w:t xml:space="preserve">can be made by scheduling students in appropriate labs. </w:t>
            </w:r>
          </w:p>
          <w:p w:rsidR="000B0045" w:rsidRPr="0013076C" w:rsidRDefault="000B0045" w:rsidP="00A50B5F">
            <w:pPr>
              <w:jc w:val="both"/>
              <w:rPr>
                <w:rFonts w:asciiTheme="minorHAnsi" w:hAnsiTheme="minorHAnsi" w:cs="Arial"/>
                <w:sz w:val="22"/>
                <w:szCs w:val="22"/>
              </w:rPr>
            </w:pPr>
          </w:p>
          <w:p w:rsidR="008C5F2D" w:rsidRPr="0013076C" w:rsidRDefault="000B0045" w:rsidP="00A50B5F">
            <w:pPr>
              <w:jc w:val="both"/>
              <w:rPr>
                <w:rFonts w:asciiTheme="minorHAnsi" w:hAnsiTheme="minorHAnsi" w:cs="Arial"/>
                <w:sz w:val="22"/>
                <w:szCs w:val="22"/>
              </w:rPr>
            </w:pPr>
            <w:r w:rsidRPr="0013076C">
              <w:rPr>
                <w:rFonts w:asciiTheme="minorHAnsi" w:hAnsiTheme="minorHAnsi" w:cs="Arial"/>
                <w:b/>
                <w:sz w:val="22"/>
                <w:szCs w:val="22"/>
              </w:rPr>
              <w:t xml:space="preserve">Visual Impairment: </w:t>
            </w:r>
            <w:r w:rsidR="003B7EF5" w:rsidRPr="0013076C">
              <w:rPr>
                <w:rFonts w:asciiTheme="minorHAnsi" w:hAnsiTheme="minorHAnsi" w:cs="Arial"/>
                <w:sz w:val="22"/>
                <w:szCs w:val="22"/>
              </w:rPr>
              <w:t xml:space="preserve"> </w:t>
            </w:r>
            <w:r w:rsidRPr="0013076C">
              <w:rPr>
                <w:rFonts w:asciiTheme="minorHAnsi" w:hAnsiTheme="minorHAnsi" w:cs="Arial"/>
                <w:sz w:val="22"/>
                <w:szCs w:val="22"/>
              </w:rPr>
              <w:t xml:space="preserve">Student Services have appropriate support to mitigate this range of disability, including the employment of suitable people to act as guides, readers and writers. The teaching staff </w:t>
            </w:r>
            <w:r w:rsidR="0095713C" w:rsidRPr="0013076C">
              <w:rPr>
                <w:rFonts w:asciiTheme="minorHAnsi" w:hAnsiTheme="minorHAnsi" w:cs="Arial"/>
                <w:sz w:val="22"/>
                <w:szCs w:val="22"/>
              </w:rPr>
              <w:t>within the Faculty</w:t>
            </w:r>
            <w:r w:rsidRPr="0013076C">
              <w:rPr>
                <w:rFonts w:asciiTheme="minorHAnsi" w:hAnsiTheme="minorHAnsi" w:cs="Arial"/>
                <w:sz w:val="22"/>
                <w:szCs w:val="22"/>
              </w:rPr>
              <w:t xml:space="preserve"> have had experience of teaching a student with significant visual impairment in the last 6 years.</w:t>
            </w:r>
          </w:p>
          <w:p w:rsidR="000B0045" w:rsidRPr="0013076C" w:rsidRDefault="000B0045" w:rsidP="00A50B5F">
            <w:pPr>
              <w:jc w:val="both"/>
              <w:rPr>
                <w:rFonts w:asciiTheme="minorHAnsi" w:hAnsiTheme="minorHAnsi" w:cs="Arial"/>
                <w:sz w:val="22"/>
                <w:szCs w:val="22"/>
              </w:rPr>
            </w:pPr>
          </w:p>
          <w:p w:rsidR="000B0045" w:rsidRPr="0013076C" w:rsidRDefault="000B0045" w:rsidP="00A50B5F">
            <w:pPr>
              <w:jc w:val="both"/>
              <w:rPr>
                <w:rFonts w:asciiTheme="minorHAnsi" w:hAnsiTheme="minorHAnsi" w:cs="Arial"/>
                <w:sz w:val="22"/>
                <w:szCs w:val="22"/>
              </w:rPr>
            </w:pPr>
            <w:r w:rsidRPr="0013076C">
              <w:rPr>
                <w:rFonts w:asciiTheme="minorHAnsi" w:hAnsiTheme="minorHAnsi" w:cs="Arial"/>
                <w:b/>
                <w:sz w:val="22"/>
                <w:szCs w:val="22"/>
              </w:rPr>
              <w:t xml:space="preserve">Dyslexia: </w:t>
            </w:r>
            <w:r w:rsidRPr="0013076C">
              <w:rPr>
                <w:rFonts w:asciiTheme="minorHAnsi" w:hAnsiTheme="minorHAnsi" w:cs="Arial"/>
                <w:sz w:val="22"/>
                <w:szCs w:val="22"/>
              </w:rPr>
              <w:t xml:space="preserve">All students are screened for this disability during their first period of attendance. Student Services have appropriate support to </w:t>
            </w:r>
            <w:r w:rsidR="0095713C" w:rsidRPr="0013076C">
              <w:rPr>
                <w:rFonts w:asciiTheme="minorHAnsi" w:hAnsiTheme="minorHAnsi" w:cs="Arial"/>
                <w:sz w:val="22"/>
                <w:szCs w:val="22"/>
              </w:rPr>
              <w:t>mitigate this range o</w:t>
            </w:r>
            <w:r w:rsidR="0006654E" w:rsidRPr="0013076C">
              <w:rPr>
                <w:rFonts w:asciiTheme="minorHAnsi" w:hAnsiTheme="minorHAnsi" w:cs="Arial"/>
                <w:sz w:val="22"/>
                <w:szCs w:val="22"/>
              </w:rPr>
              <w:t>f disability.</w:t>
            </w:r>
            <w:r w:rsidRPr="0013076C">
              <w:rPr>
                <w:rFonts w:asciiTheme="minorHAnsi" w:hAnsiTheme="minorHAnsi" w:cs="Arial"/>
                <w:b/>
                <w:sz w:val="22"/>
                <w:szCs w:val="22"/>
              </w:rPr>
              <w:t xml:space="preserve"> </w:t>
            </w:r>
          </w:p>
          <w:p w:rsidR="008C5F2D" w:rsidRPr="0013076C" w:rsidRDefault="008C5F2D" w:rsidP="00A50B5F">
            <w:pPr>
              <w:jc w:val="both"/>
              <w:rPr>
                <w:rFonts w:asciiTheme="minorHAnsi" w:hAnsiTheme="minorHAnsi" w:cs="Arial"/>
                <w:sz w:val="22"/>
                <w:szCs w:val="22"/>
              </w:rPr>
            </w:pPr>
          </w:p>
          <w:p w:rsidR="008C5F2D" w:rsidRPr="0013076C" w:rsidRDefault="008C5F2D" w:rsidP="00A50B5F">
            <w:pPr>
              <w:jc w:val="both"/>
              <w:rPr>
                <w:rFonts w:asciiTheme="minorHAnsi" w:hAnsiTheme="minorHAnsi" w:cs="Arial"/>
                <w:sz w:val="22"/>
                <w:szCs w:val="22"/>
              </w:rPr>
            </w:pPr>
          </w:p>
          <w:p w:rsidR="008C5F2D" w:rsidRPr="0013076C" w:rsidRDefault="008C5F2D" w:rsidP="00A50B5F">
            <w:pPr>
              <w:jc w:val="both"/>
              <w:rPr>
                <w:rFonts w:asciiTheme="minorHAnsi" w:hAnsiTheme="minorHAnsi" w:cs="Arial"/>
                <w:sz w:val="22"/>
                <w:szCs w:val="22"/>
              </w:rPr>
            </w:pPr>
          </w:p>
        </w:tc>
      </w:tr>
      <w:tr w:rsidR="008C5F2D" w:rsidRPr="0013076C" w:rsidTr="00F139F4">
        <w:tc>
          <w:tcPr>
            <w:tcW w:w="9327" w:type="dxa"/>
            <w:gridSpan w:val="7"/>
            <w:tcBorders>
              <w:top w:val="single" w:sz="4" w:space="0" w:color="000000"/>
              <w:left w:val="single" w:sz="4" w:space="0" w:color="000000"/>
              <w:bottom w:val="single" w:sz="4" w:space="0" w:color="000000"/>
              <w:right w:val="single" w:sz="4" w:space="0" w:color="000000"/>
            </w:tcBorders>
          </w:tcPr>
          <w:p w:rsidR="008C5F2D" w:rsidRPr="0013076C" w:rsidRDefault="008C5F2D" w:rsidP="00517B29">
            <w:pPr>
              <w:numPr>
                <w:ilvl w:val="0"/>
                <w:numId w:val="20"/>
              </w:numPr>
              <w:tabs>
                <w:tab w:val="left" w:pos="852"/>
              </w:tabs>
              <w:suppressAutoHyphens/>
              <w:snapToGrid w:val="0"/>
              <w:ind w:left="426" w:hanging="426"/>
              <w:jc w:val="both"/>
              <w:rPr>
                <w:rFonts w:asciiTheme="minorHAnsi" w:hAnsiTheme="minorHAnsi" w:cs="Arial"/>
                <w:sz w:val="22"/>
                <w:szCs w:val="22"/>
              </w:rPr>
            </w:pPr>
            <w:r w:rsidRPr="0013076C">
              <w:rPr>
                <w:rFonts w:asciiTheme="minorHAnsi" w:hAnsiTheme="minorHAnsi" w:cs="Arial"/>
                <w:sz w:val="22"/>
                <w:szCs w:val="22"/>
              </w:rPr>
              <w:lastRenderedPageBreak/>
              <w:t>Are there any groups that can be consulted to review the policy, procedure or function?</w:t>
            </w:r>
          </w:p>
          <w:p w:rsidR="008C5F2D" w:rsidRPr="0013076C" w:rsidRDefault="008C5F2D" w:rsidP="00A50B5F">
            <w:pPr>
              <w:jc w:val="both"/>
              <w:rPr>
                <w:rFonts w:asciiTheme="minorHAnsi" w:hAnsiTheme="minorHAnsi" w:cs="Arial"/>
                <w:sz w:val="22"/>
                <w:szCs w:val="22"/>
              </w:rPr>
            </w:pPr>
          </w:p>
          <w:p w:rsidR="008C5F2D" w:rsidRPr="0013076C" w:rsidRDefault="008C5F2D" w:rsidP="00A50B5F">
            <w:pPr>
              <w:ind w:left="720" w:hanging="294"/>
              <w:jc w:val="both"/>
              <w:rPr>
                <w:rFonts w:asciiTheme="minorHAnsi" w:hAnsiTheme="minorHAnsi" w:cs="Arial"/>
                <w:sz w:val="22"/>
                <w:szCs w:val="22"/>
              </w:rPr>
            </w:pPr>
            <w:r w:rsidRPr="0013076C">
              <w:rPr>
                <w:rFonts w:asciiTheme="minorHAnsi" w:hAnsiTheme="minorHAnsi" w:cs="Arial"/>
                <w:sz w:val="22"/>
                <w:szCs w:val="22"/>
              </w:rPr>
              <w:t>If yes, please list below:</w:t>
            </w:r>
          </w:p>
          <w:p w:rsidR="008C5F2D" w:rsidRPr="0013076C" w:rsidRDefault="008C5F2D" w:rsidP="00A50B5F">
            <w:pPr>
              <w:jc w:val="both"/>
              <w:rPr>
                <w:rFonts w:asciiTheme="minorHAnsi" w:hAnsiTheme="minorHAnsi" w:cs="Arial"/>
                <w:sz w:val="22"/>
                <w:szCs w:val="22"/>
              </w:rPr>
            </w:pPr>
          </w:p>
        </w:tc>
      </w:tr>
      <w:tr w:rsidR="008C5F2D" w:rsidRPr="0013076C" w:rsidTr="00F139F4">
        <w:trPr>
          <w:trHeight w:val="830"/>
        </w:trPr>
        <w:tc>
          <w:tcPr>
            <w:tcW w:w="3510" w:type="dxa"/>
            <w:gridSpan w:val="2"/>
            <w:tcBorders>
              <w:top w:val="single" w:sz="4" w:space="0" w:color="000000"/>
              <w:left w:val="single" w:sz="4" w:space="0" w:color="000000"/>
              <w:bottom w:val="single" w:sz="4" w:space="0" w:color="000000"/>
            </w:tcBorders>
          </w:tcPr>
          <w:p w:rsidR="008C5F2D" w:rsidRPr="0013076C" w:rsidRDefault="008C5F2D" w:rsidP="00A50B5F">
            <w:pPr>
              <w:snapToGrid w:val="0"/>
              <w:jc w:val="both"/>
              <w:rPr>
                <w:rFonts w:asciiTheme="minorHAnsi" w:hAnsiTheme="minorHAnsi" w:cs="Arial"/>
                <w:b/>
                <w:sz w:val="22"/>
                <w:szCs w:val="22"/>
              </w:rPr>
            </w:pPr>
            <w:r w:rsidRPr="0013076C">
              <w:rPr>
                <w:rFonts w:asciiTheme="minorHAnsi" w:hAnsiTheme="minorHAnsi" w:cs="Arial"/>
                <w:b/>
                <w:sz w:val="22"/>
                <w:szCs w:val="22"/>
              </w:rPr>
              <w:t>Who?</w:t>
            </w:r>
          </w:p>
        </w:tc>
        <w:tc>
          <w:tcPr>
            <w:tcW w:w="3828" w:type="dxa"/>
            <w:gridSpan w:val="3"/>
            <w:tcBorders>
              <w:top w:val="single" w:sz="4" w:space="0" w:color="000000"/>
              <w:left w:val="single" w:sz="4" w:space="0" w:color="000000"/>
              <w:bottom w:val="single" w:sz="4" w:space="0" w:color="000000"/>
            </w:tcBorders>
          </w:tcPr>
          <w:p w:rsidR="008C5F2D" w:rsidRPr="0013076C" w:rsidRDefault="008C5F2D" w:rsidP="00A50B5F">
            <w:pPr>
              <w:snapToGrid w:val="0"/>
              <w:jc w:val="both"/>
              <w:rPr>
                <w:rFonts w:asciiTheme="minorHAnsi" w:hAnsiTheme="minorHAnsi" w:cs="Arial"/>
                <w:b/>
                <w:sz w:val="22"/>
                <w:szCs w:val="22"/>
              </w:rPr>
            </w:pPr>
            <w:r w:rsidRPr="0013076C">
              <w:rPr>
                <w:rFonts w:asciiTheme="minorHAnsi" w:hAnsiTheme="minorHAnsi" w:cs="Arial"/>
                <w:b/>
                <w:sz w:val="22"/>
                <w:szCs w:val="22"/>
              </w:rPr>
              <w:t>How will his/her/their views be obtained?</w:t>
            </w:r>
          </w:p>
        </w:tc>
        <w:tc>
          <w:tcPr>
            <w:tcW w:w="1989" w:type="dxa"/>
            <w:gridSpan w:val="2"/>
            <w:tcBorders>
              <w:top w:val="single" w:sz="4" w:space="0" w:color="000000"/>
              <w:left w:val="single" w:sz="4" w:space="0" w:color="000000"/>
              <w:bottom w:val="single" w:sz="4" w:space="0" w:color="000000"/>
              <w:right w:val="single" w:sz="4" w:space="0" w:color="000000"/>
            </w:tcBorders>
          </w:tcPr>
          <w:p w:rsidR="008C5F2D" w:rsidRPr="0013076C" w:rsidRDefault="008C5F2D" w:rsidP="00A50B5F">
            <w:pPr>
              <w:snapToGrid w:val="0"/>
              <w:jc w:val="both"/>
              <w:rPr>
                <w:rFonts w:asciiTheme="minorHAnsi" w:hAnsiTheme="minorHAnsi" w:cs="Arial"/>
                <w:b/>
                <w:sz w:val="22"/>
                <w:szCs w:val="22"/>
              </w:rPr>
            </w:pPr>
            <w:r w:rsidRPr="0013076C">
              <w:rPr>
                <w:rFonts w:asciiTheme="minorHAnsi" w:hAnsiTheme="minorHAnsi" w:cs="Arial"/>
                <w:b/>
                <w:sz w:val="22"/>
                <w:szCs w:val="22"/>
              </w:rPr>
              <w:t>Date of contact or when to be contacted.</w:t>
            </w:r>
          </w:p>
        </w:tc>
      </w:tr>
      <w:tr w:rsidR="008C5F2D" w:rsidRPr="0013076C" w:rsidTr="00F139F4">
        <w:trPr>
          <w:trHeight w:val="830"/>
        </w:trPr>
        <w:tc>
          <w:tcPr>
            <w:tcW w:w="3510" w:type="dxa"/>
            <w:gridSpan w:val="2"/>
            <w:tcBorders>
              <w:top w:val="single" w:sz="4" w:space="0" w:color="000000"/>
              <w:left w:val="single" w:sz="4" w:space="0" w:color="000000"/>
              <w:bottom w:val="single" w:sz="4" w:space="0" w:color="000000"/>
            </w:tcBorders>
          </w:tcPr>
          <w:p w:rsidR="008C5F2D" w:rsidRPr="0013076C" w:rsidRDefault="0006654E" w:rsidP="00A50B5F">
            <w:pPr>
              <w:snapToGrid w:val="0"/>
              <w:jc w:val="both"/>
              <w:rPr>
                <w:rFonts w:asciiTheme="minorHAnsi" w:hAnsiTheme="minorHAnsi" w:cs="Arial"/>
                <w:sz w:val="22"/>
                <w:szCs w:val="22"/>
              </w:rPr>
            </w:pPr>
            <w:r w:rsidRPr="0013076C">
              <w:rPr>
                <w:rFonts w:asciiTheme="minorHAnsi" w:hAnsiTheme="minorHAnsi" w:cs="Arial"/>
                <w:sz w:val="22"/>
                <w:szCs w:val="22"/>
              </w:rPr>
              <w:t>Consultation is likely to be case-specific but may include:</w:t>
            </w:r>
          </w:p>
          <w:p w:rsidR="0006654E" w:rsidRPr="0013076C" w:rsidRDefault="0006654E" w:rsidP="00A50B5F">
            <w:pPr>
              <w:snapToGrid w:val="0"/>
              <w:jc w:val="both"/>
              <w:rPr>
                <w:rFonts w:asciiTheme="minorHAnsi" w:hAnsiTheme="minorHAnsi" w:cs="Arial"/>
                <w:sz w:val="22"/>
                <w:szCs w:val="22"/>
              </w:rPr>
            </w:pPr>
          </w:p>
          <w:p w:rsidR="0006654E" w:rsidRPr="0013076C" w:rsidRDefault="0006654E" w:rsidP="001E2629">
            <w:pPr>
              <w:pStyle w:val="ListParagraph"/>
              <w:numPr>
                <w:ilvl w:val="0"/>
                <w:numId w:val="10"/>
              </w:numPr>
              <w:snapToGrid w:val="0"/>
              <w:jc w:val="both"/>
              <w:rPr>
                <w:rFonts w:asciiTheme="minorHAnsi" w:hAnsiTheme="minorHAnsi" w:cs="Arial"/>
                <w:sz w:val="22"/>
                <w:szCs w:val="22"/>
              </w:rPr>
            </w:pPr>
            <w:r w:rsidRPr="0013076C">
              <w:rPr>
                <w:rFonts w:asciiTheme="minorHAnsi" w:hAnsiTheme="minorHAnsi" w:cs="Arial"/>
                <w:sz w:val="22"/>
                <w:szCs w:val="22"/>
              </w:rPr>
              <w:t>Students Union</w:t>
            </w:r>
          </w:p>
          <w:p w:rsidR="0006654E" w:rsidRPr="0013076C" w:rsidRDefault="0006654E" w:rsidP="0006654E">
            <w:pPr>
              <w:snapToGrid w:val="0"/>
              <w:jc w:val="both"/>
              <w:rPr>
                <w:rFonts w:asciiTheme="minorHAnsi" w:hAnsiTheme="minorHAnsi" w:cs="Arial"/>
                <w:sz w:val="22"/>
                <w:szCs w:val="22"/>
              </w:rPr>
            </w:pPr>
          </w:p>
          <w:p w:rsidR="0006654E" w:rsidRPr="0013076C" w:rsidRDefault="0006654E" w:rsidP="001E2629">
            <w:pPr>
              <w:pStyle w:val="ListParagraph"/>
              <w:numPr>
                <w:ilvl w:val="0"/>
                <w:numId w:val="10"/>
              </w:numPr>
              <w:snapToGrid w:val="0"/>
              <w:jc w:val="both"/>
              <w:rPr>
                <w:rFonts w:asciiTheme="minorHAnsi" w:hAnsiTheme="minorHAnsi" w:cs="Arial"/>
                <w:sz w:val="22"/>
                <w:szCs w:val="22"/>
              </w:rPr>
            </w:pPr>
            <w:r w:rsidRPr="0013076C">
              <w:rPr>
                <w:rFonts w:asciiTheme="minorHAnsi" w:hAnsiTheme="minorHAnsi" w:cs="Arial"/>
                <w:sz w:val="22"/>
                <w:szCs w:val="22"/>
              </w:rPr>
              <w:t>Local religious organisation (mosque, church etc.)</w:t>
            </w:r>
          </w:p>
          <w:p w:rsidR="0006654E" w:rsidRPr="0013076C" w:rsidRDefault="0006654E" w:rsidP="0006654E">
            <w:pPr>
              <w:pStyle w:val="ListParagraph"/>
              <w:rPr>
                <w:rFonts w:asciiTheme="minorHAnsi" w:hAnsiTheme="minorHAnsi" w:cs="Arial"/>
                <w:sz w:val="22"/>
                <w:szCs w:val="22"/>
              </w:rPr>
            </w:pPr>
          </w:p>
          <w:p w:rsidR="0006654E" w:rsidRPr="0013076C" w:rsidRDefault="0006654E" w:rsidP="0006654E">
            <w:pPr>
              <w:pStyle w:val="ListParagraph"/>
              <w:rPr>
                <w:rFonts w:asciiTheme="minorHAnsi" w:hAnsiTheme="minorHAnsi" w:cs="Arial"/>
                <w:sz w:val="22"/>
                <w:szCs w:val="22"/>
              </w:rPr>
            </w:pPr>
          </w:p>
          <w:p w:rsidR="0006654E" w:rsidRPr="0013076C" w:rsidRDefault="0006654E" w:rsidP="001E2629">
            <w:pPr>
              <w:pStyle w:val="ListParagraph"/>
              <w:numPr>
                <w:ilvl w:val="0"/>
                <w:numId w:val="10"/>
              </w:numPr>
              <w:snapToGrid w:val="0"/>
              <w:jc w:val="both"/>
              <w:rPr>
                <w:rFonts w:asciiTheme="minorHAnsi" w:hAnsiTheme="minorHAnsi" w:cs="Arial"/>
                <w:sz w:val="22"/>
                <w:szCs w:val="22"/>
              </w:rPr>
            </w:pPr>
            <w:r w:rsidRPr="0013076C">
              <w:rPr>
                <w:rFonts w:asciiTheme="minorHAnsi" w:hAnsiTheme="minorHAnsi" w:cs="Arial"/>
                <w:sz w:val="22"/>
                <w:szCs w:val="22"/>
              </w:rPr>
              <w:t>Employer/ Work Placement Representative(s)</w:t>
            </w:r>
          </w:p>
        </w:tc>
        <w:tc>
          <w:tcPr>
            <w:tcW w:w="3828" w:type="dxa"/>
            <w:gridSpan w:val="3"/>
            <w:tcBorders>
              <w:top w:val="single" w:sz="4" w:space="0" w:color="000000"/>
              <w:left w:val="single" w:sz="4" w:space="0" w:color="000000"/>
              <w:bottom w:val="single" w:sz="4" w:space="0" w:color="000000"/>
            </w:tcBorders>
          </w:tcPr>
          <w:p w:rsidR="008C5F2D" w:rsidRPr="0013076C" w:rsidRDefault="008C5F2D" w:rsidP="00A50B5F">
            <w:pPr>
              <w:snapToGrid w:val="0"/>
              <w:jc w:val="both"/>
              <w:rPr>
                <w:rFonts w:asciiTheme="minorHAnsi" w:hAnsiTheme="minorHAnsi" w:cs="Arial"/>
                <w:sz w:val="22"/>
                <w:szCs w:val="22"/>
              </w:rPr>
            </w:pPr>
          </w:p>
          <w:p w:rsidR="0006654E" w:rsidRPr="0013076C" w:rsidRDefault="0006654E" w:rsidP="00A50B5F">
            <w:pPr>
              <w:snapToGrid w:val="0"/>
              <w:jc w:val="both"/>
              <w:rPr>
                <w:rFonts w:asciiTheme="minorHAnsi" w:hAnsiTheme="minorHAnsi" w:cs="Arial"/>
                <w:sz w:val="22"/>
                <w:szCs w:val="22"/>
              </w:rPr>
            </w:pPr>
          </w:p>
          <w:p w:rsidR="0006654E" w:rsidRPr="0013076C" w:rsidRDefault="0006654E" w:rsidP="00A50B5F">
            <w:pPr>
              <w:snapToGrid w:val="0"/>
              <w:jc w:val="both"/>
              <w:rPr>
                <w:rFonts w:asciiTheme="minorHAnsi" w:hAnsiTheme="minorHAnsi" w:cs="Arial"/>
                <w:sz w:val="22"/>
                <w:szCs w:val="22"/>
              </w:rPr>
            </w:pPr>
          </w:p>
          <w:p w:rsidR="0006654E" w:rsidRPr="0013076C" w:rsidRDefault="0006654E" w:rsidP="00A50B5F">
            <w:pPr>
              <w:snapToGrid w:val="0"/>
              <w:jc w:val="both"/>
              <w:rPr>
                <w:rFonts w:asciiTheme="minorHAnsi" w:hAnsiTheme="minorHAnsi" w:cs="Arial"/>
                <w:sz w:val="22"/>
                <w:szCs w:val="22"/>
              </w:rPr>
            </w:pPr>
            <w:r w:rsidRPr="0013076C">
              <w:rPr>
                <w:rFonts w:asciiTheme="minorHAnsi" w:hAnsiTheme="minorHAnsi" w:cs="Arial"/>
                <w:sz w:val="22"/>
                <w:szCs w:val="22"/>
              </w:rPr>
              <w:t>Discussion with Union Officers</w:t>
            </w:r>
          </w:p>
          <w:p w:rsidR="0006654E" w:rsidRPr="0013076C" w:rsidRDefault="0006654E" w:rsidP="00A50B5F">
            <w:pPr>
              <w:snapToGrid w:val="0"/>
              <w:jc w:val="both"/>
              <w:rPr>
                <w:rFonts w:asciiTheme="minorHAnsi" w:hAnsiTheme="minorHAnsi" w:cs="Arial"/>
                <w:sz w:val="22"/>
                <w:szCs w:val="22"/>
              </w:rPr>
            </w:pPr>
          </w:p>
          <w:p w:rsidR="0006654E" w:rsidRPr="0013076C" w:rsidRDefault="0006654E" w:rsidP="00A50B5F">
            <w:pPr>
              <w:snapToGrid w:val="0"/>
              <w:jc w:val="both"/>
              <w:rPr>
                <w:rFonts w:asciiTheme="minorHAnsi" w:hAnsiTheme="minorHAnsi" w:cs="Arial"/>
                <w:sz w:val="22"/>
                <w:szCs w:val="22"/>
              </w:rPr>
            </w:pPr>
            <w:r w:rsidRPr="0013076C">
              <w:rPr>
                <w:rFonts w:asciiTheme="minorHAnsi" w:hAnsiTheme="minorHAnsi" w:cs="Arial"/>
                <w:sz w:val="22"/>
                <w:szCs w:val="22"/>
              </w:rPr>
              <w:t>Discussion with organisation leadership (e.g. imam, priest, minister) to clarify and confirm religion-related issue</w:t>
            </w:r>
          </w:p>
          <w:p w:rsidR="0006654E" w:rsidRPr="0013076C" w:rsidRDefault="0006654E" w:rsidP="00A50B5F">
            <w:pPr>
              <w:snapToGrid w:val="0"/>
              <w:jc w:val="both"/>
              <w:rPr>
                <w:rFonts w:asciiTheme="minorHAnsi" w:hAnsiTheme="minorHAnsi" w:cs="Arial"/>
                <w:sz w:val="22"/>
                <w:szCs w:val="22"/>
              </w:rPr>
            </w:pPr>
          </w:p>
          <w:p w:rsidR="0006654E" w:rsidRPr="0013076C" w:rsidRDefault="0006654E" w:rsidP="00A50B5F">
            <w:pPr>
              <w:snapToGrid w:val="0"/>
              <w:jc w:val="both"/>
              <w:rPr>
                <w:rFonts w:asciiTheme="minorHAnsi" w:hAnsiTheme="minorHAnsi" w:cs="Arial"/>
                <w:sz w:val="22"/>
                <w:szCs w:val="22"/>
              </w:rPr>
            </w:pPr>
            <w:r w:rsidRPr="0013076C">
              <w:rPr>
                <w:rFonts w:asciiTheme="minorHAnsi" w:hAnsiTheme="minorHAnsi" w:cs="Arial"/>
                <w:sz w:val="22"/>
                <w:szCs w:val="22"/>
              </w:rPr>
              <w:t>Discussion with Work Placement supervisors to determine, inter alia, health and safety restrictions</w:t>
            </w:r>
          </w:p>
        </w:tc>
        <w:tc>
          <w:tcPr>
            <w:tcW w:w="1989" w:type="dxa"/>
            <w:gridSpan w:val="2"/>
            <w:tcBorders>
              <w:top w:val="single" w:sz="4" w:space="0" w:color="000000"/>
              <w:left w:val="single" w:sz="4" w:space="0" w:color="000000"/>
              <w:bottom w:val="single" w:sz="4" w:space="0" w:color="000000"/>
              <w:right w:val="single" w:sz="4" w:space="0" w:color="000000"/>
            </w:tcBorders>
          </w:tcPr>
          <w:p w:rsidR="008C5F2D" w:rsidRPr="0013076C" w:rsidRDefault="008C5F2D" w:rsidP="00A50B5F">
            <w:pPr>
              <w:snapToGrid w:val="0"/>
              <w:jc w:val="both"/>
              <w:rPr>
                <w:rFonts w:asciiTheme="minorHAnsi" w:hAnsiTheme="minorHAnsi" w:cs="Arial"/>
                <w:sz w:val="22"/>
                <w:szCs w:val="22"/>
              </w:rPr>
            </w:pPr>
          </w:p>
          <w:p w:rsidR="0006654E" w:rsidRPr="0013076C" w:rsidRDefault="0006654E" w:rsidP="00A50B5F">
            <w:pPr>
              <w:snapToGrid w:val="0"/>
              <w:jc w:val="both"/>
              <w:rPr>
                <w:rFonts w:asciiTheme="minorHAnsi" w:hAnsiTheme="minorHAnsi" w:cs="Arial"/>
                <w:sz w:val="22"/>
                <w:szCs w:val="22"/>
              </w:rPr>
            </w:pPr>
          </w:p>
          <w:p w:rsidR="0006654E" w:rsidRPr="0013076C" w:rsidRDefault="0006654E" w:rsidP="00A50B5F">
            <w:pPr>
              <w:snapToGrid w:val="0"/>
              <w:jc w:val="both"/>
              <w:rPr>
                <w:rFonts w:asciiTheme="minorHAnsi" w:hAnsiTheme="minorHAnsi" w:cs="Arial"/>
                <w:sz w:val="22"/>
                <w:szCs w:val="22"/>
              </w:rPr>
            </w:pPr>
          </w:p>
          <w:p w:rsidR="0006654E" w:rsidRPr="0013076C" w:rsidRDefault="0006654E" w:rsidP="00A50B5F">
            <w:pPr>
              <w:snapToGrid w:val="0"/>
              <w:jc w:val="both"/>
              <w:rPr>
                <w:rFonts w:asciiTheme="minorHAnsi" w:hAnsiTheme="minorHAnsi" w:cs="Arial"/>
                <w:sz w:val="22"/>
                <w:szCs w:val="22"/>
              </w:rPr>
            </w:pPr>
            <w:r w:rsidRPr="0013076C">
              <w:rPr>
                <w:rFonts w:asciiTheme="minorHAnsi" w:hAnsiTheme="minorHAnsi" w:cs="Arial"/>
                <w:sz w:val="22"/>
                <w:szCs w:val="22"/>
              </w:rPr>
              <w:t>As necessary</w:t>
            </w:r>
          </w:p>
          <w:p w:rsidR="0006654E" w:rsidRPr="0013076C" w:rsidRDefault="0006654E" w:rsidP="00A50B5F">
            <w:pPr>
              <w:snapToGrid w:val="0"/>
              <w:jc w:val="both"/>
              <w:rPr>
                <w:rFonts w:asciiTheme="minorHAnsi" w:hAnsiTheme="minorHAnsi" w:cs="Arial"/>
                <w:sz w:val="22"/>
                <w:szCs w:val="22"/>
              </w:rPr>
            </w:pPr>
          </w:p>
          <w:p w:rsidR="0006654E" w:rsidRPr="0013076C" w:rsidRDefault="0006654E" w:rsidP="00A50B5F">
            <w:pPr>
              <w:snapToGrid w:val="0"/>
              <w:jc w:val="both"/>
              <w:rPr>
                <w:rFonts w:asciiTheme="minorHAnsi" w:hAnsiTheme="minorHAnsi" w:cs="Arial"/>
                <w:sz w:val="22"/>
                <w:szCs w:val="22"/>
              </w:rPr>
            </w:pPr>
            <w:r w:rsidRPr="0013076C">
              <w:rPr>
                <w:rFonts w:asciiTheme="minorHAnsi" w:hAnsiTheme="minorHAnsi" w:cs="Arial"/>
                <w:sz w:val="22"/>
                <w:szCs w:val="22"/>
              </w:rPr>
              <w:t>As necessary</w:t>
            </w:r>
          </w:p>
          <w:p w:rsidR="0006654E" w:rsidRPr="0013076C" w:rsidRDefault="0006654E" w:rsidP="00A50B5F">
            <w:pPr>
              <w:snapToGrid w:val="0"/>
              <w:jc w:val="both"/>
              <w:rPr>
                <w:rFonts w:asciiTheme="minorHAnsi" w:hAnsiTheme="minorHAnsi" w:cs="Arial"/>
                <w:sz w:val="22"/>
                <w:szCs w:val="22"/>
              </w:rPr>
            </w:pPr>
          </w:p>
          <w:p w:rsidR="0006654E" w:rsidRPr="0013076C" w:rsidRDefault="0006654E" w:rsidP="00A50B5F">
            <w:pPr>
              <w:snapToGrid w:val="0"/>
              <w:jc w:val="both"/>
              <w:rPr>
                <w:rFonts w:asciiTheme="minorHAnsi" w:hAnsiTheme="minorHAnsi" w:cs="Arial"/>
                <w:sz w:val="22"/>
                <w:szCs w:val="22"/>
              </w:rPr>
            </w:pPr>
          </w:p>
          <w:p w:rsidR="0006654E" w:rsidRPr="0013076C" w:rsidRDefault="0006654E" w:rsidP="00A50B5F">
            <w:pPr>
              <w:snapToGrid w:val="0"/>
              <w:jc w:val="both"/>
              <w:rPr>
                <w:rFonts w:asciiTheme="minorHAnsi" w:hAnsiTheme="minorHAnsi" w:cs="Arial"/>
                <w:sz w:val="22"/>
                <w:szCs w:val="22"/>
              </w:rPr>
            </w:pPr>
          </w:p>
          <w:p w:rsidR="0006654E" w:rsidRPr="0013076C" w:rsidRDefault="0006654E" w:rsidP="0006654E">
            <w:pPr>
              <w:snapToGrid w:val="0"/>
              <w:jc w:val="both"/>
              <w:rPr>
                <w:rFonts w:asciiTheme="minorHAnsi" w:hAnsiTheme="minorHAnsi" w:cs="Arial"/>
                <w:sz w:val="22"/>
                <w:szCs w:val="22"/>
              </w:rPr>
            </w:pPr>
            <w:r w:rsidRPr="0013076C">
              <w:rPr>
                <w:rFonts w:asciiTheme="minorHAnsi" w:hAnsiTheme="minorHAnsi" w:cs="Arial"/>
                <w:sz w:val="22"/>
                <w:szCs w:val="22"/>
              </w:rPr>
              <w:t>As necessary</w:t>
            </w:r>
          </w:p>
          <w:p w:rsidR="0006654E" w:rsidRPr="0013076C" w:rsidRDefault="0006654E" w:rsidP="00A50B5F">
            <w:pPr>
              <w:snapToGrid w:val="0"/>
              <w:jc w:val="both"/>
              <w:rPr>
                <w:rFonts w:asciiTheme="minorHAnsi" w:hAnsiTheme="minorHAnsi" w:cs="Arial"/>
                <w:sz w:val="22"/>
                <w:szCs w:val="22"/>
              </w:rPr>
            </w:pPr>
          </w:p>
        </w:tc>
      </w:tr>
      <w:tr w:rsidR="008C5F2D" w:rsidRPr="0013076C" w:rsidTr="00F139F4">
        <w:tc>
          <w:tcPr>
            <w:tcW w:w="9327" w:type="dxa"/>
            <w:gridSpan w:val="7"/>
            <w:tcBorders>
              <w:top w:val="single" w:sz="4" w:space="0" w:color="000000"/>
              <w:left w:val="single" w:sz="4" w:space="0" w:color="000000"/>
              <w:bottom w:val="single" w:sz="4" w:space="0" w:color="000000"/>
              <w:right w:val="single" w:sz="4" w:space="0" w:color="000000"/>
            </w:tcBorders>
          </w:tcPr>
          <w:p w:rsidR="008C5F2D" w:rsidRPr="0013076C" w:rsidRDefault="008C5F2D" w:rsidP="00517B29">
            <w:pPr>
              <w:numPr>
                <w:ilvl w:val="0"/>
                <w:numId w:val="20"/>
              </w:numPr>
              <w:tabs>
                <w:tab w:val="left" w:pos="1146"/>
              </w:tabs>
              <w:suppressAutoHyphens/>
              <w:snapToGrid w:val="0"/>
              <w:ind w:hanging="720"/>
              <w:jc w:val="both"/>
              <w:rPr>
                <w:rFonts w:asciiTheme="minorHAnsi" w:hAnsiTheme="minorHAnsi" w:cs="Arial"/>
                <w:sz w:val="22"/>
                <w:szCs w:val="22"/>
              </w:rPr>
            </w:pPr>
            <w:r w:rsidRPr="0013076C">
              <w:rPr>
                <w:rFonts w:asciiTheme="minorHAnsi" w:hAnsiTheme="minorHAnsi" w:cs="Arial"/>
                <w:sz w:val="22"/>
                <w:szCs w:val="22"/>
              </w:rPr>
              <w:t>Please summarise the views and information obtained.</w:t>
            </w:r>
          </w:p>
          <w:p w:rsidR="008C5F2D" w:rsidRPr="0013076C" w:rsidRDefault="008C5F2D" w:rsidP="00A50B5F">
            <w:pPr>
              <w:jc w:val="both"/>
              <w:rPr>
                <w:rFonts w:asciiTheme="minorHAnsi" w:hAnsiTheme="minorHAnsi" w:cs="Arial"/>
                <w:sz w:val="22"/>
                <w:szCs w:val="22"/>
              </w:rPr>
            </w:pPr>
          </w:p>
          <w:p w:rsidR="008C5F2D" w:rsidRPr="0013076C" w:rsidRDefault="00785F25" w:rsidP="00A50B5F">
            <w:pPr>
              <w:jc w:val="both"/>
              <w:rPr>
                <w:rFonts w:asciiTheme="minorHAnsi" w:hAnsiTheme="minorHAnsi" w:cs="Arial"/>
                <w:sz w:val="22"/>
                <w:szCs w:val="22"/>
              </w:rPr>
            </w:pPr>
            <w:r w:rsidRPr="0013076C">
              <w:rPr>
                <w:rFonts w:asciiTheme="minorHAnsi" w:hAnsiTheme="minorHAnsi" w:cs="Arial"/>
                <w:sz w:val="22"/>
                <w:szCs w:val="22"/>
              </w:rPr>
              <w:t>Information will be specific to individual issues and, therefore, is not available for documentation in a general document such as this.</w:t>
            </w:r>
          </w:p>
          <w:p w:rsidR="008C5F2D" w:rsidRPr="0013076C" w:rsidRDefault="008C5F2D" w:rsidP="00A50B5F">
            <w:pPr>
              <w:jc w:val="both"/>
              <w:rPr>
                <w:rFonts w:asciiTheme="minorHAnsi" w:hAnsiTheme="minorHAnsi" w:cs="Arial"/>
                <w:sz w:val="22"/>
                <w:szCs w:val="22"/>
              </w:rPr>
            </w:pPr>
          </w:p>
          <w:p w:rsidR="008C5F2D" w:rsidRPr="0013076C" w:rsidRDefault="008C5F2D" w:rsidP="00A50B5F">
            <w:pPr>
              <w:jc w:val="both"/>
              <w:rPr>
                <w:rFonts w:asciiTheme="minorHAnsi" w:hAnsiTheme="minorHAnsi" w:cs="Arial"/>
                <w:sz w:val="22"/>
                <w:szCs w:val="22"/>
              </w:rPr>
            </w:pPr>
          </w:p>
        </w:tc>
      </w:tr>
      <w:tr w:rsidR="008C5F2D" w:rsidRPr="0013076C" w:rsidTr="00F139F4">
        <w:tc>
          <w:tcPr>
            <w:tcW w:w="9327" w:type="dxa"/>
            <w:gridSpan w:val="7"/>
            <w:tcBorders>
              <w:top w:val="single" w:sz="4" w:space="0" w:color="000000"/>
              <w:left w:val="single" w:sz="4" w:space="0" w:color="000000"/>
              <w:bottom w:val="single" w:sz="4" w:space="0" w:color="000000"/>
              <w:right w:val="single" w:sz="4" w:space="0" w:color="000000"/>
            </w:tcBorders>
          </w:tcPr>
          <w:p w:rsidR="008C5F2D" w:rsidRPr="0013076C" w:rsidRDefault="008C5F2D" w:rsidP="00517B29">
            <w:pPr>
              <w:numPr>
                <w:ilvl w:val="0"/>
                <w:numId w:val="20"/>
              </w:numPr>
              <w:tabs>
                <w:tab w:val="left" w:pos="852"/>
              </w:tabs>
              <w:suppressAutoHyphens/>
              <w:snapToGrid w:val="0"/>
              <w:ind w:left="426" w:hanging="426"/>
              <w:jc w:val="both"/>
              <w:rPr>
                <w:rFonts w:asciiTheme="minorHAnsi" w:hAnsiTheme="minorHAnsi" w:cs="Arial"/>
                <w:sz w:val="22"/>
                <w:szCs w:val="22"/>
              </w:rPr>
            </w:pPr>
            <w:r w:rsidRPr="0013076C">
              <w:rPr>
                <w:rFonts w:asciiTheme="minorHAnsi" w:hAnsiTheme="minorHAnsi" w:cs="Arial"/>
                <w:sz w:val="22"/>
                <w:szCs w:val="22"/>
              </w:rPr>
              <w:t>As a result of the information what recommendations, if any, can you make to address the impacts?</w:t>
            </w:r>
          </w:p>
          <w:p w:rsidR="008C5F2D" w:rsidRPr="0013076C" w:rsidRDefault="008C5F2D" w:rsidP="00A50B5F">
            <w:pPr>
              <w:jc w:val="both"/>
              <w:rPr>
                <w:rFonts w:asciiTheme="minorHAnsi" w:hAnsiTheme="minorHAnsi" w:cs="Arial"/>
                <w:sz w:val="22"/>
                <w:szCs w:val="22"/>
              </w:rPr>
            </w:pPr>
          </w:p>
          <w:p w:rsidR="00785F25" w:rsidRPr="0013076C" w:rsidRDefault="00785F25" w:rsidP="00785F25">
            <w:pPr>
              <w:jc w:val="both"/>
              <w:rPr>
                <w:rFonts w:asciiTheme="minorHAnsi" w:hAnsiTheme="minorHAnsi" w:cs="Arial"/>
                <w:sz w:val="22"/>
                <w:szCs w:val="22"/>
              </w:rPr>
            </w:pPr>
            <w:r w:rsidRPr="0013076C">
              <w:rPr>
                <w:rFonts w:asciiTheme="minorHAnsi" w:hAnsiTheme="minorHAnsi" w:cs="Arial"/>
                <w:sz w:val="22"/>
                <w:szCs w:val="22"/>
              </w:rPr>
              <w:t xml:space="preserve">Certain laboratories will be relocated to the fourth floor and </w:t>
            </w:r>
            <w:r w:rsidR="00945FC4" w:rsidRPr="0013076C">
              <w:rPr>
                <w:rFonts w:asciiTheme="minorHAnsi" w:hAnsiTheme="minorHAnsi" w:cs="Arial"/>
                <w:sz w:val="22"/>
                <w:szCs w:val="22"/>
              </w:rPr>
              <w:t>reasonable adjustments will be made.</w:t>
            </w:r>
          </w:p>
          <w:p w:rsidR="008C5F2D" w:rsidRPr="0013076C" w:rsidRDefault="008C5F2D" w:rsidP="00A50B5F">
            <w:pPr>
              <w:jc w:val="both"/>
              <w:rPr>
                <w:rFonts w:asciiTheme="minorHAnsi" w:hAnsiTheme="minorHAnsi" w:cs="Arial"/>
                <w:sz w:val="22"/>
                <w:szCs w:val="22"/>
              </w:rPr>
            </w:pPr>
          </w:p>
          <w:p w:rsidR="008C5F2D" w:rsidRPr="0013076C" w:rsidRDefault="008C5F2D" w:rsidP="00A50B5F">
            <w:pPr>
              <w:jc w:val="both"/>
              <w:rPr>
                <w:rFonts w:asciiTheme="minorHAnsi" w:hAnsiTheme="minorHAnsi" w:cs="Arial"/>
                <w:sz w:val="22"/>
                <w:szCs w:val="22"/>
              </w:rPr>
            </w:pPr>
          </w:p>
        </w:tc>
      </w:tr>
      <w:tr w:rsidR="008C5F2D" w:rsidRPr="0013076C" w:rsidTr="00F139F4">
        <w:tc>
          <w:tcPr>
            <w:tcW w:w="9327" w:type="dxa"/>
            <w:gridSpan w:val="7"/>
            <w:tcBorders>
              <w:top w:val="single" w:sz="4" w:space="0" w:color="000000"/>
              <w:left w:val="single" w:sz="4" w:space="0" w:color="000000"/>
              <w:bottom w:val="single" w:sz="4" w:space="0" w:color="000000"/>
              <w:right w:val="single" w:sz="4" w:space="0" w:color="000000"/>
            </w:tcBorders>
          </w:tcPr>
          <w:p w:rsidR="008C5F2D" w:rsidRPr="0013076C" w:rsidRDefault="008C5F2D" w:rsidP="00A50B5F">
            <w:pPr>
              <w:snapToGrid w:val="0"/>
              <w:jc w:val="both"/>
              <w:rPr>
                <w:rFonts w:asciiTheme="minorHAnsi" w:hAnsiTheme="minorHAnsi" w:cs="Arial"/>
                <w:sz w:val="22"/>
                <w:szCs w:val="22"/>
              </w:rPr>
            </w:pPr>
            <w:r w:rsidRPr="0013076C">
              <w:rPr>
                <w:rFonts w:asciiTheme="minorHAnsi" w:hAnsiTheme="minorHAnsi" w:cs="Arial"/>
                <w:sz w:val="22"/>
                <w:szCs w:val="22"/>
              </w:rPr>
              <w:t>7.   What action plan is needed to implement the recommendations?</w:t>
            </w:r>
          </w:p>
        </w:tc>
      </w:tr>
      <w:tr w:rsidR="008C5F2D" w:rsidRPr="0013076C" w:rsidTr="00F139F4">
        <w:trPr>
          <w:trHeight w:val="430"/>
        </w:trPr>
        <w:tc>
          <w:tcPr>
            <w:tcW w:w="2235" w:type="dxa"/>
            <w:tcBorders>
              <w:top w:val="single" w:sz="4" w:space="0" w:color="000000"/>
              <w:left w:val="single" w:sz="4" w:space="0" w:color="000000"/>
              <w:bottom w:val="single" w:sz="4" w:space="0" w:color="000000"/>
            </w:tcBorders>
          </w:tcPr>
          <w:p w:rsidR="008C5F2D" w:rsidRPr="0013076C" w:rsidRDefault="008C5F2D" w:rsidP="00A50B5F">
            <w:pPr>
              <w:snapToGrid w:val="0"/>
              <w:jc w:val="both"/>
              <w:rPr>
                <w:rFonts w:asciiTheme="minorHAnsi" w:hAnsiTheme="minorHAnsi" w:cs="Arial"/>
                <w:sz w:val="22"/>
                <w:szCs w:val="22"/>
              </w:rPr>
            </w:pPr>
            <w:r w:rsidRPr="0013076C">
              <w:rPr>
                <w:rFonts w:asciiTheme="minorHAnsi" w:hAnsiTheme="minorHAnsi" w:cs="Arial"/>
                <w:sz w:val="22"/>
                <w:szCs w:val="22"/>
              </w:rPr>
              <w:t>Issue</w:t>
            </w:r>
          </w:p>
        </w:tc>
        <w:tc>
          <w:tcPr>
            <w:tcW w:w="1842" w:type="dxa"/>
            <w:gridSpan w:val="2"/>
            <w:tcBorders>
              <w:top w:val="single" w:sz="4" w:space="0" w:color="000000"/>
              <w:left w:val="single" w:sz="4" w:space="0" w:color="000000"/>
              <w:bottom w:val="single" w:sz="4" w:space="0" w:color="000000"/>
            </w:tcBorders>
          </w:tcPr>
          <w:p w:rsidR="008C5F2D" w:rsidRPr="0013076C" w:rsidRDefault="008C5F2D" w:rsidP="00A50B5F">
            <w:pPr>
              <w:snapToGrid w:val="0"/>
              <w:jc w:val="both"/>
              <w:rPr>
                <w:rFonts w:asciiTheme="minorHAnsi" w:hAnsiTheme="minorHAnsi" w:cs="Arial"/>
                <w:sz w:val="22"/>
                <w:szCs w:val="22"/>
              </w:rPr>
            </w:pPr>
            <w:r w:rsidRPr="0013076C">
              <w:rPr>
                <w:rFonts w:asciiTheme="minorHAnsi" w:hAnsiTheme="minorHAnsi" w:cs="Arial"/>
                <w:sz w:val="22"/>
                <w:szCs w:val="22"/>
              </w:rPr>
              <w:t>Required Action</w:t>
            </w:r>
          </w:p>
        </w:tc>
        <w:tc>
          <w:tcPr>
            <w:tcW w:w="2127" w:type="dxa"/>
            <w:tcBorders>
              <w:top w:val="single" w:sz="4" w:space="0" w:color="000000"/>
              <w:left w:val="single" w:sz="4" w:space="0" w:color="000000"/>
              <w:bottom w:val="single" w:sz="4" w:space="0" w:color="000000"/>
            </w:tcBorders>
          </w:tcPr>
          <w:p w:rsidR="008C5F2D" w:rsidRPr="0013076C" w:rsidRDefault="008C5F2D" w:rsidP="00A50B5F">
            <w:pPr>
              <w:snapToGrid w:val="0"/>
              <w:jc w:val="both"/>
              <w:rPr>
                <w:rFonts w:asciiTheme="minorHAnsi" w:hAnsiTheme="minorHAnsi" w:cs="Arial"/>
                <w:sz w:val="22"/>
                <w:szCs w:val="22"/>
              </w:rPr>
            </w:pPr>
            <w:r w:rsidRPr="0013076C">
              <w:rPr>
                <w:rFonts w:asciiTheme="minorHAnsi" w:hAnsiTheme="minorHAnsi" w:cs="Arial"/>
                <w:sz w:val="22"/>
                <w:szCs w:val="22"/>
              </w:rPr>
              <w:t>Member of staff responsible</w:t>
            </w:r>
          </w:p>
        </w:tc>
        <w:tc>
          <w:tcPr>
            <w:tcW w:w="1310" w:type="dxa"/>
            <w:gridSpan w:val="2"/>
            <w:tcBorders>
              <w:top w:val="single" w:sz="4" w:space="0" w:color="000000"/>
              <w:left w:val="single" w:sz="4" w:space="0" w:color="000000"/>
              <w:bottom w:val="single" w:sz="4" w:space="0" w:color="000000"/>
            </w:tcBorders>
          </w:tcPr>
          <w:p w:rsidR="008C5F2D" w:rsidRPr="0013076C" w:rsidRDefault="008C5F2D" w:rsidP="00A50B5F">
            <w:pPr>
              <w:snapToGrid w:val="0"/>
              <w:jc w:val="both"/>
              <w:rPr>
                <w:rFonts w:asciiTheme="minorHAnsi" w:hAnsiTheme="minorHAnsi" w:cs="Arial"/>
                <w:sz w:val="22"/>
                <w:szCs w:val="22"/>
              </w:rPr>
            </w:pPr>
            <w:r w:rsidRPr="0013076C">
              <w:rPr>
                <w:rFonts w:asciiTheme="minorHAnsi" w:hAnsiTheme="minorHAnsi" w:cs="Arial"/>
                <w:sz w:val="22"/>
                <w:szCs w:val="22"/>
              </w:rPr>
              <w:t>Timescale</w:t>
            </w:r>
          </w:p>
        </w:tc>
        <w:tc>
          <w:tcPr>
            <w:tcW w:w="1813" w:type="dxa"/>
            <w:tcBorders>
              <w:top w:val="single" w:sz="4" w:space="0" w:color="000000"/>
              <w:left w:val="single" w:sz="4" w:space="0" w:color="000000"/>
              <w:bottom w:val="single" w:sz="4" w:space="0" w:color="000000"/>
              <w:right w:val="single" w:sz="4" w:space="0" w:color="000000"/>
            </w:tcBorders>
          </w:tcPr>
          <w:p w:rsidR="008C5F2D" w:rsidRPr="0013076C" w:rsidRDefault="008C5F2D" w:rsidP="00A50B5F">
            <w:pPr>
              <w:snapToGrid w:val="0"/>
              <w:jc w:val="both"/>
              <w:rPr>
                <w:rFonts w:asciiTheme="minorHAnsi" w:hAnsiTheme="minorHAnsi" w:cs="Arial"/>
                <w:sz w:val="22"/>
                <w:szCs w:val="22"/>
              </w:rPr>
            </w:pPr>
            <w:r w:rsidRPr="0013076C">
              <w:rPr>
                <w:rFonts w:asciiTheme="minorHAnsi" w:hAnsiTheme="minorHAnsi" w:cs="Arial"/>
                <w:sz w:val="22"/>
                <w:szCs w:val="22"/>
              </w:rPr>
              <w:t>Resource Implications.</w:t>
            </w:r>
          </w:p>
        </w:tc>
      </w:tr>
      <w:tr w:rsidR="008C5F2D" w:rsidRPr="0013076C" w:rsidTr="00F139F4">
        <w:trPr>
          <w:trHeight w:val="430"/>
        </w:trPr>
        <w:tc>
          <w:tcPr>
            <w:tcW w:w="2235" w:type="dxa"/>
            <w:tcBorders>
              <w:top w:val="single" w:sz="4" w:space="0" w:color="000000"/>
              <w:left w:val="single" w:sz="4" w:space="0" w:color="000000"/>
              <w:bottom w:val="single" w:sz="4" w:space="0" w:color="000000"/>
            </w:tcBorders>
          </w:tcPr>
          <w:p w:rsidR="008C5F2D" w:rsidRPr="0013076C" w:rsidRDefault="00945FC4" w:rsidP="00A50B5F">
            <w:pPr>
              <w:snapToGrid w:val="0"/>
              <w:jc w:val="both"/>
              <w:rPr>
                <w:rFonts w:asciiTheme="minorHAnsi" w:hAnsiTheme="minorHAnsi" w:cs="Arial"/>
                <w:sz w:val="22"/>
                <w:szCs w:val="22"/>
              </w:rPr>
            </w:pPr>
            <w:r w:rsidRPr="0013076C">
              <w:rPr>
                <w:rFonts w:asciiTheme="minorHAnsi" w:hAnsiTheme="minorHAnsi" w:cs="Arial"/>
                <w:sz w:val="22"/>
                <w:szCs w:val="22"/>
              </w:rPr>
              <w:t xml:space="preserve">Various aspects of diversity </w:t>
            </w:r>
          </w:p>
          <w:p w:rsidR="008C5F2D" w:rsidRPr="0013076C" w:rsidRDefault="008C5F2D" w:rsidP="00A50B5F">
            <w:pPr>
              <w:jc w:val="both"/>
              <w:rPr>
                <w:rFonts w:asciiTheme="minorHAnsi" w:hAnsiTheme="minorHAnsi" w:cs="Arial"/>
                <w:sz w:val="22"/>
                <w:szCs w:val="22"/>
              </w:rPr>
            </w:pPr>
          </w:p>
          <w:p w:rsidR="008C5F2D" w:rsidRPr="0013076C" w:rsidRDefault="008C5F2D" w:rsidP="00A50B5F">
            <w:pPr>
              <w:jc w:val="both"/>
              <w:rPr>
                <w:rFonts w:asciiTheme="minorHAnsi" w:hAnsiTheme="minorHAnsi" w:cs="Arial"/>
                <w:sz w:val="22"/>
                <w:szCs w:val="22"/>
              </w:rPr>
            </w:pPr>
          </w:p>
          <w:p w:rsidR="008C5F2D" w:rsidRPr="0013076C" w:rsidRDefault="008C5F2D" w:rsidP="00A50B5F">
            <w:pPr>
              <w:jc w:val="both"/>
              <w:rPr>
                <w:rFonts w:asciiTheme="minorHAnsi" w:hAnsiTheme="minorHAnsi" w:cs="Arial"/>
                <w:sz w:val="22"/>
                <w:szCs w:val="22"/>
              </w:rPr>
            </w:pPr>
          </w:p>
          <w:p w:rsidR="008C5F2D" w:rsidRPr="0013076C" w:rsidRDefault="008C5F2D" w:rsidP="00A50B5F">
            <w:pPr>
              <w:jc w:val="both"/>
              <w:rPr>
                <w:rFonts w:asciiTheme="minorHAnsi" w:hAnsiTheme="minorHAnsi" w:cs="Arial"/>
                <w:sz w:val="22"/>
                <w:szCs w:val="22"/>
              </w:rPr>
            </w:pPr>
          </w:p>
        </w:tc>
        <w:tc>
          <w:tcPr>
            <w:tcW w:w="1842" w:type="dxa"/>
            <w:gridSpan w:val="2"/>
            <w:tcBorders>
              <w:top w:val="single" w:sz="4" w:space="0" w:color="000000"/>
              <w:left w:val="single" w:sz="4" w:space="0" w:color="000000"/>
              <w:bottom w:val="single" w:sz="4" w:space="0" w:color="000000"/>
            </w:tcBorders>
          </w:tcPr>
          <w:p w:rsidR="008C5F2D" w:rsidRPr="0013076C" w:rsidRDefault="00945FC4" w:rsidP="00A50B5F">
            <w:pPr>
              <w:snapToGrid w:val="0"/>
              <w:jc w:val="both"/>
              <w:rPr>
                <w:rFonts w:asciiTheme="minorHAnsi" w:hAnsiTheme="minorHAnsi" w:cs="Arial"/>
                <w:sz w:val="22"/>
                <w:szCs w:val="22"/>
              </w:rPr>
            </w:pPr>
            <w:r w:rsidRPr="0013076C">
              <w:rPr>
                <w:rFonts w:asciiTheme="minorHAnsi" w:hAnsiTheme="minorHAnsi" w:cs="Arial"/>
                <w:sz w:val="22"/>
                <w:szCs w:val="22"/>
              </w:rPr>
              <w:lastRenderedPageBreak/>
              <w:t xml:space="preserve">The School will comply with UK legislation. It is anticipated that these policies will </w:t>
            </w:r>
            <w:r w:rsidRPr="0013076C">
              <w:rPr>
                <w:rFonts w:asciiTheme="minorHAnsi" w:hAnsiTheme="minorHAnsi" w:cs="Arial"/>
                <w:sz w:val="22"/>
                <w:szCs w:val="22"/>
              </w:rPr>
              <w:lastRenderedPageBreak/>
              <w:t xml:space="preserve">provide useful guidance on a range of diversity issues, particularly those relating to religion, gender, sexuality. </w:t>
            </w:r>
          </w:p>
        </w:tc>
        <w:tc>
          <w:tcPr>
            <w:tcW w:w="2127" w:type="dxa"/>
            <w:tcBorders>
              <w:top w:val="single" w:sz="4" w:space="0" w:color="000000"/>
              <w:left w:val="single" w:sz="4" w:space="0" w:color="000000"/>
              <w:bottom w:val="single" w:sz="4" w:space="0" w:color="000000"/>
            </w:tcBorders>
          </w:tcPr>
          <w:p w:rsidR="008C5F2D" w:rsidRPr="0013076C" w:rsidRDefault="00945FC4" w:rsidP="00A50B5F">
            <w:pPr>
              <w:snapToGrid w:val="0"/>
              <w:jc w:val="both"/>
              <w:rPr>
                <w:rFonts w:asciiTheme="minorHAnsi" w:hAnsiTheme="minorHAnsi" w:cs="Arial"/>
                <w:sz w:val="22"/>
                <w:szCs w:val="22"/>
              </w:rPr>
            </w:pPr>
            <w:r w:rsidRPr="0013076C">
              <w:rPr>
                <w:rFonts w:asciiTheme="minorHAnsi" w:hAnsiTheme="minorHAnsi" w:cs="Arial"/>
                <w:sz w:val="22"/>
                <w:szCs w:val="22"/>
              </w:rPr>
              <w:lastRenderedPageBreak/>
              <w:t>Programme Director</w:t>
            </w:r>
          </w:p>
        </w:tc>
        <w:tc>
          <w:tcPr>
            <w:tcW w:w="1310" w:type="dxa"/>
            <w:gridSpan w:val="2"/>
            <w:tcBorders>
              <w:top w:val="single" w:sz="4" w:space="0" w:color="000000"/>
              <w:left w:val="single" w:sz="4" w:space="0" w:color="000000"/>
              <w:bottom w:val="single" w:sz="4" w:space="0" w:color="000000"/>
            </w:tcBorders>
          </w:tcPr>
          <w:p w:rsidR="008C5F2D" w:rsidRPr="0013076C" w:rsidRDefault="00945FC4" w:rsidP="00A50B5F">
            <w:pPr>
              <w:snapToGrid w:val="0"/>
              <w:jc w:val="both"/>
              <w:rPr>
                <w:rFonts w:asciiTheme="minorHAnsi" w:hAnsiTheme="minorHAnsi" w:cs="Arial"/>
                <w:sz w:val="22"/>
                <w:szCs w:val="22"/>
              </w:rPr>
            </w:pPr>
            <w:r w:rsidRPr="0013076C">
              <w:rPr>
                <w:rFonts w:asciiTheme="minorHAnsi" w:hAnsiTheme="minorHAnsi" w:cs="Arial"/>
                <w:sz w:val="22"/>
                <w:szCs w:val="22"/>
              </w:rPr>
              <w:t>September 2013</w:t>
            </w:r>
          </w:p>
        </w:tc>
        <w:tc>
          <w:tcPr>
            <w:tcW w:w="1813" w:type="dxa"/>
            <w:tcBorders>
              <w:top w:val="single" w:sz="4" w:space="0" w:color="000000"/>
              <w:left w:val="single" w:sz="4" w:space="0" w:color="000000"/>
              <w:bottom w:val="single" w:sz="4" w:space="0" w:color="000000"/>
              <w:right w:val="single" w:sz="4" w:space="0" w:color="000000"/>
            </w:tcBorders>
          </w:tcPr>
          <w:p w:rsidR="008C5F2D" w:rsidRPr="0013076C" w:rsidRDefault="00945FC4" w:rsidP="00A50B5F">
            <w:pPr>
              <w:snapToGrid w:val="0"/>
              <w:jc w:val="both"/>
              <w:rPr>
                <w:rFonts w:asciiTheme="minorHAnsi" w:hAnsiTheme="minorHAnsi" w:cs="Arial"/>
                <w:sz w:val="22"/>
                <w:szCs w:val="22"/>
              </w:rPr>
            </w:pPr>
            <w:r w:rsidRPr="0013076C">
              <w:rPr>
                <w:rFonts w:asciiTheme="minorHAnsi" w:hAnsiTheme="minorHAnsi" w:cs="Arial"/>
                <w:sz w:val="22"/>
                <w:szCs w:val="22"/>
              </w:rPr>
              <w:t xml:space="preserve">Access to relevant policy documents. </w:t>
            </w:r>
          </w:p>
        </w:tc>
      </w:tr>
      <w:tr w:rsidR="008C5F2D" w:rsidRPr="0013076C" w:rsidTr="00F139F4">
        <w:tc>
          <w:tcPr>
            <w:tcW w:w="9327" w:type="dxa"/>
            <w:gridSpan w:val="7"/>
            <w:tcBorders>
              <w:top w:val="single" w:sz="4" w:space="0" w:color="000000"/>
              <w:left w:val="single" w:sz="4" w:space="0" w:color="000000"/>
              <w:bottom w:val="single" w:sz="4" w:space="0" w:color="000000"/>
              <w:right w:val="single" w:sz="4" w:space="0" w:color="000000"/>
            </w:tcBorders>
          </w:tcPr>
          <w:p w:rsidR="008C5F2D" w:rsidRPr="0013076C" w:rsidRDefault="008C5F2D" w:rsidP="00517B29">
            <w:pPr>
              <w:numPr>
                <w:ilvl w:val="0"/>
                <w:numId w:val="21"/>
              </w:numPr>
              <w:tabs>
                <w:tab w:val="clear" w:pos="720"/>
                <w:tab w:val="left" w:pos="710"/>
              </w:tabs>
              <w:suppressAutoHyphens/>
              <w:snapToGrid w:val="0"/>
              <w:ind w:left="426" w:hanging="426"/>
              <w:jc w:val="both"/>
              <w:rPr>
                <w:rFonts w:asciiTheme="minorHAnsi" w:hAnsiTheme="minorHAnsi" w:cs="Arial"/>
                <w:sz w:val="22"/>
                <w:szCs w:val="22"/>
              </w:rPr>
            </w:pPr>
            <w:r w:rsidRPr="0013076C">
              <w:rPr>
                <w:rFonts w:asciiTheme="minorHAnsi" w:hAnsiTheme="minorHAnsi" w:cs="Arial"/>
                <w:sz w:val="22"/>
                <w:szCs w:val="22"/>
              </w:rPr>
              <w:lastRenderedPageBreak/>
              <w:t xml:space="preserve"> Who will approve / authorise the required actions</w:t>
            </w:r>
          </w:p>
          <w:p w:rsidR="008C5F2D" w:rsidRPr="0013076C" w:rsidRDefault="00945FC4" w:rsidP="00A50B5F">
            <w:pPr>
              <w:jc w:val="both"/>
              <w:rPr>
                <w:rFonts w:asciiTheme="minorHAnsi" w:hAnsiTheme="minorHAnsi" w:cs="Arial"/>
                <w:sz w:val="22"/>
                <w:szCs w:val="22"/>
              </w:rPr>
            </w:pPr>
            <w:r w:rsidRPr="0013076C">
              <w:rPr>
                <w:rFonts w:asciiTheme="minorHAnsi" w:hAnsiTheme="minorHAnsi" w:cs="Arial"/>
                <w:sz w:val="22"/>
                <w:szCs w:val="22"/>
              </w:rPr>
              <w:t>Dean of Faculty</w:t>
            </w:r>
          </w:p>
          <w:p w:rsidR="008C5F2D" w:rsidRPr="0013076C" w:rsidRDefault="008C5F2D" w:rsidP="00A50B5F">
            <w:pPr>
              <w:jc w:val="both"/>
              <w:rPr>
                <w:rFonts w:asciiTheme="minorHAnsi" w:hAnsiTheme="minorHAnsi" w:cs="Arial"/>
                <w:sz w:val="22"/>
                <w:szCs w:val="22"/>
              </w:rPr>
            </w:pPr>
          </w:p>
          <w:p w:rsidR="008C5F2D" w:rsidRPr="0013076C" w:rsidRDefault="008C5F2D" w:rsidP="00A50B5F">
            <w:pPr>
              <w:jc w:val="both"/>
              <w:rPr>
                <w:rFonts w:asciiTheme="minorHAnsi" w:hAnsiTheme="minorHAnsi" w:cs="Arial"/>
                <w:sz w:val="22"/>
                <w:szCs w:val="22"/>
              </w:rPr>
            </w:pPr>
          </w:p>
        </w:tc>
      </w:tr>
      <w:tr w:rsidR="008C5F2D" w:rsidRPr="0013076C" w:rsidTr="00F139F4">
        <w:tc>
          <w:tcPr>
            <w:tcW w:w="9327" w:type="dxa"/>
            <w:gridSpan w:val="7"/>
            <w:tcBorders>
              <w:top w:val="single" w:sz="4" w:space="0" w:color="000000"/>
              <w:left w:val="single" w:sz="4" w:space="0" w:color="000000"/>
              <w:bottom w:val="single" w:sz="4" w:space="0" w:color="000000"/>
              <w:right w:val="single" w:sz="4" w:space="0" w:color="000000"/>
            </w:tcBorders>
          </w:tcPr>
          <w:p w:rsidR="008C5F2D" w:rsidRPr="0013076C" w:rsidRDefault="008C5F2D" w:rsidP="00517B29">
            <w:pPr>
              <w:numPr>
                <w:ilvl w:val="0"/>
                <w:numId w:val="21"/>
              </w:numPr>
              <w:tabs>
                <w:tab w:val="left" w:pos="1004"/>
              </w:tabs>
              <w:suppressAutoHyphens/>
              <w:snapToGrid w:val="0"/>
              <w:ind w:hanging="720"/>
              <w:jc w:val="both"/>
              <w:rPr>
                <w:rFonts w:asciiTheme="minorHAnsi" w:hAnsiTheme="minorHAnsi" w:cs="Arial"/>
                <w:sz w:val="22"/>
                <w:szCs w:val="22"/>
              </w:rPr>
            </w:pPr>
            <w:r w:rsidRPr="0013076C">
              <w:rPr>
                <w:rFonts w:asciiTheme="minorHAnsi" w:hAnsiTheme="minorHAnsi" w:cs="Arial"/>
                <w:sz w:val="22"/>
                <w:szCs w:val="22"/>
              </w:rPr>
              <w:t>How will they be monitored?</w:t>
            </w:r>
          </w:p>
          <w:p w:rsidR="008C5F2D" w:rsidRPr="0013076C" w:rsidRDefault="008C5F2D" w:rsidP="00A50B5F">
            <w:pPr>
              <w:jc w:val="both"/>
              <w:rPr>
                <w:rFonts w:asciiTheme="minorHAnsi" w:hAnsiTheme="minorHAnsi" w:cs="Arial"/>
                <w:sz w:val="22"/>
                <w:szCs w:val="22"/>
              </w:rPr>
            </w:pPr>
          </w:p>
          <w:p w:rsidR="008C5F2D" w:rsidRPr="0013076C" w:rsidRDefault="00945FC4" w:rsidP="00A50B5F">
            <w:pPr>
              <w:jc w:val="both"/>
              <w:rPr>
                <w:rFonts w:asciiTheme="minorHAnsi" w:hAnsiTheme="minorHAnsi" w:cs="Arial"/>
                <w:sz w:val="22"/>
                <w:szCs w:val="22"/>
              </w:rPr>
            </w:pPr>
            <w:r w:rsidRPr="0013076C">
              <w:rPr>
                <w:rFonts w:asciiTheme="minorHAnsi" w:hAnsiTheme="minorHAnsi" w:cs="Arial"/>
                <w:sz w:val="22"/>
                <w:szCs w:val="22"/>
              </w:rPr>
              <w:t>The Programme Team will monitor diversity impact issues as part of the Programme Management Committee and Annual Programme Report activities.</w:t>
            </w:r>
          </w:p>
          <w:p w:rsidR="008C5F2D" w:rsidRPr="0013076C" w:rsidRDefault="008C5F2D" w:rsidP="00A50B5F">
            <w:pPr>
              <w:jc w:val="both"/>
              <w:rPr>
                <w:rFonts w:asciiTheme="minorHAnsi" w:hAnsiTheme="minorHAnsi" w:cs="Arial"/>
                <w:sz w:val="22"/>
                <w:szCs w:val="22"/>
              </w:rPr>
            </w:pPr>
          </w:p>
          <w:p w:rsidR="008C5F2D" w:rsidRPr="0013076C" w:rsidRDefault="008C5F2D" w:rsidP="00A50B5F">
            <w:pPr>
              <w:jc w:val="both"/>
              <w:rPr>
                <w:rFonts w:asciiTheme="minorHAnsi" w:hAnsiTheme="minorHAnsi" w:cs="Arial"/>
                <w:sz w:val="22"/>
                <w:szCs w:val="22"/>
              </w:rPr>
            </w:pPr>
          </w:p>
        </w:tc>
      </w:tr>
    </w:tbl>
    <w:p w:rsidR="008C5F2D" w:rsidRPr="0013076C" w:rsidRDefault="008C5F2D" w:rsidP="00A50B5F">
      <w:pPr>
        <w:pStyle w:val="SMUARIAL14BOLD"/>
        <w:spacing w:before="0"/>
        <w:jc w:val="both"/>
        <w:rPr>
          <w:rFonts w:asciiTheme="minorHAnsi" w:hAnsiTheme="minorHAnsi"/>
          <w:sz w:val="22"/>
          <w:szCs w:val="22"/>
        </w:rPr>
      </w:pPr>
    </w:p>
    <w:p w:rsidR="00D72A65" w:rsidRPr="0013076C" w:rsidRDefault="00D72A65" w:rsidP="00A50B5F">
      <w:pPr>
        <w:jc w:val="both"/>
      </w:pPr>
    </w:p>
    <w:p w:rsidR="00D72A65" w:rsidRPr="0013076C" w:rsidRDefault="00D72A65" w:rsidP="00A50B5F">
      <w:pPr>
        <w:jc w:val="both"/>
      </w:pPr>
    </w:p>
    <w:p w:rsidR="00D72A65" w:rsidRPr="0013076C" w:rsidRDefault="00D72A65" w:rsidP="00A50B5F">
      <w:pPr>
        <w:jc w:val="both"/>
      </w:pPr>
    </w:p>
    <w:p w:rsidR="00C71E92" w:rsidRPr="0013076C" w:rsidRDefault="00C71E92" w:rsidP="00A50B5F">
      <w:pPr>
        <w:pStyle w:val="Heading2"/>
        <w:jc w:val="both"/>
        <w:rPr>
          <w:b w:val="0"/>
          <w:sz w:val="52"/>
        </w:rPr>
      </w:pPr>
    </w:p>
    <w:p w:rsidR="00C71E92" w:rsidRPr="0013076C" w:rsidRDefault="00C71E92" w:rsidP="00A50B5F">
      <w:pPr>
        <w:pStyle w:val="Heading2"/>
        <w:jc w:val="both"/>
        <w:rPr>
          <w:b w:val="0"/>
          <w:sz w:val="52"/>
        </w:rPr>
      </w:pPr>
    </w:p>
    <w:p w:rsidR="008C5F2D" w:rsidRPr="0013076C" w:rsidRDefault="008C5F2D" w:rsidP="00A50B5F">
      <w:pPr>
        <w:jc w:val="both"/>
        <w:rPr>
          <w:b/>
        </w:rPr>
      </w:pPr>
      <w:bookmarkStart w:id="1053" w:name="_Toc226201892"/>
      <w:r w:rsidRPr="0013076C">
        <w:br w:type="page"/>
      </w:r>
    </w:p>
    <w:p w:rsidR="00CC3B57" w:rsidRPr="0013076C" w:rsidRDefault="00CC3B57" w:rsidP="00A50B5F">
      <w:pPr>
        <w:pStyle w:val="Heading2"/>
        <w:jc w:val="both"/>
      </w:pPr>
    </w:p>
    <w:p w:rsidR="00CC3B57" w:rsidRPr="0013076C" w:rsidRDefault="00CC3B57" w:rsidP="00A50B5F">
      <w:pPr>
        <w:pStyle w:val="Heading2"/>
        <w:jc w:val="both"/>
      </w:pPr>
    </w:p>
    <w:p w:rsidR="00CC3B57" w:rsidRPr="0013076C" w:rsidRDefault="00CC3B57" w:rsidP="00A50B5F">
      <w:pPr>
        <w:pStyle w:val="Heading2"/>
        <w:jc w:val="both"/>
      </w:pPr>
    </w:p>
    <w:p w:rsidR="00CC3B57" w:rsidRPr="0013076C" w:rsidRDefault="00CC3B57" w:rsidP="00A50B5F">
      <w:pPr>
        <w:pStyle w:val="Heading2"/>
        <w:jc w:val="both"/>
      </w:pPr>
    </w:p>
    <w:p w:rsidR="00CC3B57" w:rsidRPr="0013076C" w:rsidRDefault="00CC3B57" w:rsidP="00A50B5F">
      <w:pPr>
        <w:pStyle w:val="Heading2"/>
        <w:jc w:val="both"/>
      </w:pPr>
    </w:p>
    <w:p w:rsidR="00CC3B57" w:rsidRPr="0013076C" w:rsidRDefault="00CC3B57" w:rsidP="00A50B5F">
      <w:pPr>
        <w:pStyle w:val="Heading2"/>
        <w:jc w:val="both"/>
      </w:pPr>
    </w:p>
    <w:p w:rsidR="002D5A97" w:rsidRPr="0013076C" w:rsidRDefault="008C5F2D" w:rsidP="00A50B5F">
      <w:pPr>
        <w:pStyle w:val="Heading2"/>
        <w:jc w:val="both"/>
      </w:pPr>
      <w:bookmarkStart w:id="1054" w:name="_Toc356839675"/>
      <w:r w:rsidRPr="0013076C">
        <w:t xml:space="preserve">Appendix </w:t>
      </w:r>
      <w:r w:rsidR="000F5542">
        <w:t>6</w:t>
      </w:r>
      <w:r w:rsidR="002C3505" w:rsidRPr="0013076C">
        <w:t>: QAA Programme Specifications</w:t>
      </w:r>
      <w:bookmarkEnd w:id="1053"/>
      <w:bookmarkEnd w:id="1054"/>
    </w:p>
    <w:p w:rsidR="00395666" w:rsidRPr="0013076C" w:rsidRDefault="00CC3B57" w:rsidP="00A50B5F">
      <w:pPr>
        <w:jc w:val="both"/>
        <w:rPr>
          <w:b/>
        </w:rPr>
      </w:pPr>
      <w:r w:rsidRPr="0013076C">
        <w:rPr>
          <w:b/>
        </w:rPr>
        <w:t xml:space="preserve"> </w:t>
      </w:r>
      <w:r w:rsidR="00952D41" w:rsidRPr="0013076C">
        <w:rPr>
          <w:b/>
        </w:rPr>
        <w:br w:type="page"/>
      </w:r>
      <w:r w:rsidR="00806518" w:rsidRPr="0013076C">
        <w:rPr>
          <w:b/>
        </w:rPr>
        <w:lastRenderedPageBreak/>
        <w:t>Swansea Metropolitan University</w:t>
      </w:r>
    </w:p>
    <w:p w:rsidR="00395666" w:rsidRPr="0013076C" w:rsidRDefault="00395666" w:rsidP="00A50B5F">
      <w:pPr>
        <w:jc w:val="both"/>
        <w:rPr>
          <w:b/>
        </w:rPr>
      </w:pPr>
      <w:r w:rsidRPr="0013076C">
        <w:rPr>
          <w:b/>
        </w:rPr>
        <w:t>Programme Specification</w:t>
      </w:r>
    </w:p>
    <w:p w:rsidR="00395666" w:rsidRPr="0013076C" w:rsidRDefault="00395666" w:rsidP="00A50B5F">
      <w:pPr>
        <w:jc w:val="both"/>
        <w:rPr>
          <w:b/>
        </w:rPr>
      </w:pPr>
    </w:p>
    <w:tbl>
      <w:tblPr>
        <w:tblW w:w="918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731"/>
        <w:gridCol w:w="1262"/>
        <w:gridCol w:w="3245"/>
        <w:gridCol w:w="2163"/>
        <w:gridCol w:w="779"/>
      </w:tblGrid>
      <w:tr w:rsidR="00395666" w:rsidRPr="0013076C" w:rsidTr="00F139F4">
        <w:trPr>
          <w:trHeight w:val="90"/>
        </w:trPr>
        <w:tc>
          <w:tcPr>
            <w:tcW w:w="1731" w:type="dxa"/>
          </w:tcPr>
          <w:p w:rsidR="00395666" w:rsidRPr="0013076C" w:rsidRDefault="00395666" w:rsidP="00A50B5F">
            <w:pPr>
              <w:jc w:val="both"/>
              <w:rPr>
                <w:b/>
              </w:rPr>
            </w:pPr>
            <w:r w:rsidRPr="0013076C">
              <w:rPr>
                <w:b/>
              </w:rPr>
              <w:t>Final Award</w:t>
            </w:r>
          </w:p>
        </w:tc>
        <w:tc>
          <w:tcPr>
            <w:tcW w:w="4507" w:type="dxa"/>
            <w:gridSpan w:val="2"/>
          </w:tcPr>
          <w:p w:rsidR="00395666" w:rsidRPr="0013076C" w:rsidRDefault="00395666" w:rsidP="00A50B5F">
            <w:pPr>
              <w:jc w:val="both"/>
              <w:rPr>
                <w:b/>
              </w:rPr>
            </w:pPr>
            <w:r w:rsidRPr="0013076C">
              <w:rPr>
                <w:b/>
              </w:rPr>
              <w:t>Programme Title</w:t>
            </w:r>
          </w:p>
        </w:tc>
        <w:tc>
          <w:tcPr>
            <w:tcW w:w="2163" w:type="dxa"/>
          </w:tcPr>
          <w:p w:rsidR="00395666" w:rsidRPr="0013076C" w:rsidRDefault="00395666" w:rsidP="00A50B5F">
            <w:pPr>
              <w:jc w:val="both"/>
              <w:rPr>
                <w:b/>
              </w:rPr>
            </w:pPr>
            <w:r w:rsidRPr="0013076C">
              <w:rPr>
                <w:b/>
              </w:rPr>
              <w:t>Awarding Body</w:t>
            </w:r>
          </w:p>
        </w:tc>
        <w:tc>
          <w:tcPr>
            <w:tcW w:w="779" w:type="dxa"/>
          </w:tcPr>
          <w:p w:rsidR="00395666" w:rsidRPr="0013076C" w:rsidRDefault="00395666" w:rsidP="00A50B5F">
            <w:pPr>
              <w:jc w:val="both"/>
              <w:rPr>
                <w:b/>
              </w:rPr>
            </w:pPr>
            <w:r w:rsidRPr="0013076C">
              <w:rPr>
                <w:b/>
                <w:sz w:val="20"/>
              </w:rPr>
              <w:t>UCAS code</w:t>
            </w:r>
          </w:p>
        </w:tc>
      </w:tr>
      <w:tr w:rsidR="00395666" w:rsidRPr="0013076C" w:rsidTr="00F139F4">
        <w:trPr>
          <w:trHeight w:val="90"/>
        </w:trPr>
        <w:tc>
          <w:tcPr>
            <w:tcW w:w="1731" w:type="dxa"/>
          </w:tcPr>
          <w:p w:rsidR="00395666" w:rsidRPr="0013076C" w:rsidRDefault="00E74E9F" w:rsidP="00A50B5F">
            <w:pPr>
              <w:jc w:val="both"/>
            </w:pPr>
            <w:r w:rsidRPr="0013076C">
              <w:t>BEng</w:t>
            </w:r>
            <w:r w:rsidR="00395666" w:rsidRPr="0013076C">
              <w:t xml:space="preserve"> </w:t>
            </w:r>
          </w:p>
        </w:tc>
        <w:tc>
          <w:tcPr>
            <w:tcW w:w="4507" w:type="dxa"/>
            <w:gridSpan w:val="2"/>
          </w:tcPr>
          <w:p w:rsidR="00395666" w:rsidRPr="0013076C" w:rsidRDefault="00FF2039" w:rsidP="00A50B5F">
            <w:pPr>
              <w:jc w:val="both"/>
            </w:pPr>
            <w:r w:rsidRPr="0013076C">
              <w:t>Electrical and Electronic Engineering</w:t>
            </w:r>
          </w:p>
        </w:tc>
        <w:tc>
          <w:tcPr>
            <w:tcW w:w="2163" w:type="dxa"/>
          </w:tcPr>
          <w:p w:rsidR="00395666" w:rsidRPr="0013076C" w:rsidRDefault="00395666" w:rsidP="00A50B5F">
            <w:pPr>
              <w:jc w:val="both"/>
            </w:pPr>
            <w:r w:rsidRPr="0013076C">
              <w:t>University of Wales</w:t>
            </w:r>
            <w:r w:rsidR="00271FB7" w:rsidRPr="0013076C">
              <w:t xml:space="preserve"> Trinity St David</w:t>
            </w:r>
          </w:p>
        </w:tc>
        <w:tc>
          <w:tcPr>
            <w:tcW w:w="779" w:type="dxa"/>
          </w:tcPr>
          <w:p w:rsidR="00395666" w:rsidRPr="0013076C" w:rsidRDefault="00395666" w:rsidP="00A50B5F">
            <w:pPr>
              <w:jc w:val="both"/>
            </w:pPr>
          </w:p>
        </w:tc>
      </w:tr>
      <w:tr w:rsidR="00395666" w:rsidRPr="0013076C" w:rsidTr="00F139F4">
        <w:trPr>
          <w:cantSplit/>
          <w:trHeight w:val="90"/>
        </w:trPr>
        <w:tc>
          <w:tcPr>
            <w:tcW w:w="2993" w:type="dxa"/>
            <w:gridSpan w:val="2"/>
          </w:tcPr>
          <w:p w:rsidR="00395666" w:rsidRPr="0013076C" w:rsidRDefault="00395666" w:rsidP="00A50B5F">
            <w:pPr>
              <w:jc w:val="both"/>
              <w:rPr>
                <w:b/>
              </w:rPr>
            </w:pPr>
            <w:r w:rsidRPr="0013076C">
              <w:rPr>
                <w:b/>
              </w:rPr>
              <w:t>QAA Benchmarking</w:t>
            </w:r>
          </w:p>
        </w:tc>
        <w:tc>
          <w:tcPr>
            <w:tcW w:w="6187" w:type="dxa"/>
            <w:gridSpan w:val="3"/>
          </w:tcPr>
          <w:p w:rsidR="00395666" w:rsidRPr="0013076C" w:rsidRDefault="0095713C" w:rsidP="00A50B5F">
            <w:pPr>
              <w:jc w:val="both"/>
            </w:pPr>
            <w:r w:rsidRPr="0013076C">
              <w:t xml:space="preserve">Computing and </w:t>
            </w:r>
            <w:r w:rsidR="00271FB7" w:rsidRPr="0013076C">
              <w:t>Engineering</w:t>
            </w:r>
          </w:p>
        </w:tc>
      </w:tr>
      <w:tr w:rsidR="00395666" w:rsidRPr="0013076C" w:rsidTr="00F139F4">
        <w:trPr>
          <w:cantSplit/>
          <w:trHeight w:val="90"/>
        </w:trPr>
        <w:tc>
          <w:tcPr>
            <w:tcW w:w="2993" w:type="dxa"/>
            <w:gridSpan w:val="2"/>
          </w:tcPr>
          <w:p w:rsidR="00395666" w:rsidRPr="0013076C" w:rsidRDefault="00395666" w:rsidP="00A50B5F">
            <w:pPr>
              <w:jc w:val="both"/>
              <w:rPr>
                <w:b/>
              </w:rPr>
            </w:pPr>
          </w:p>
        </w:tc>
        <w:tc>
          <w:tcPr>
            <w:tcW w:w="6187" w:type="dxa"/>
            <w:gridSpan w:val="3"/>
          </w:tcPr>
          <w:p w:rsidR="00395666" w:rsidRPr="0013076C" w:rsidRDefault="00395666" w:rsidP="00A50B5F">
            <w:pPr>
              <w:jc w:val="both"/>
            </w:pPr>
          </w:p>
        </w:tc>
      </w:tr>
      <w:tr w:rsidR="00395666" w:rsidRPr="0013076C" w:rsidTr="00F139F4">
        <w:trPr>
          <w:cantSplit/>
          <w:trHeight w:val="9024"/>
        </w:trPr>
        <w:tc>
          <w:tcPr>
            <w:tcW w:w="9180" w:type="dxa"/>
            <w:gridSpan w:val="5"/>
            <w:tcBorders>
              <w:bottom w:val="single" w:sz="4" w:space="0" w:color="auto"/>
            </w:tcBorders>
          </w:tcPr>
          <w:p w:rsidR="00395666" w:rsidRPr="0013076C" w:rsidRDefault="00395666" w:rsidP="00A50B5F">
            <w:pPr>
              <w:jc w:val="both"/>
              <w:rPr>
                <w:b/>
              </w:rPr>
            </w:pPr>
            <w:r w:rsidRPr="0013076C">
              <w:rPr>
                <w:b/>
              </w:rPr>
              <w:lastRenderedPageBreak/>
              <w:t>The general aims of the programme are:</w:t>
            </w:r>
          </w:p>
          <w:p w:rsidR="00395666" w:rsidRPr="0013076C" w:rsidRDefault="00395666" w:rsidP="00A50B5F">
            <w:pPr>
              <w:jc w:val="both"/>
              <w:rPr>
                <w:b/>
              </w:rPr>
            </w:pPr>
          </w:p>
          <w:p w:rsidR="00072C9C" w:rsidRPr="0099092B" w:rsidRDefault="00072C9C" w:rsidP="00A50B5F">
            <w:pPr>
              <w:ind w:left="720"/>
              <w:jc w:val="both"/>
              <w:rPr>
                <w:sz w:val="22"/>
                <w:szCs w:val="22"/>
              </w:rPr>
            </w:pPr>
            <w:r w:rsidRPr="0099092B">
              <w:rPr>
                <w:sz w:val="22"/>
                <w:szCs w:val="22"/>
              </w:rPr>
              <w:t>The programme aims, by intellectual stimulation, practical application and development of suitable skills, to produce an informed and competent graduate who is experienced in analysis, design, implementation and evaluation in the chosen subject area.</w:t>
            </w:r>
          </w:p>
          <w:p w:rsidR="00072C9C" w:rsidRPr="0099092B" w:rsidRDefault="00072C9C" w:rsidP="00A50B5F">
            <w:pPr>
              <w:ind w:left="720"/>
              <w:jc w:val="both"/>
              <w:rPr>
                <w:sz w:val="22"/>
                <w:szCs w:val="22"/>
              </w:rPr>
            </w:pPr>
          </w:p>
          <w:p w:rsidR="00072C9C" w:rsidRPr="0099092B" w:rsidRDefault="00072C9C" w:rsidP="00A50B5F">
            <w:pPr>
              <w:ind w:left="720"/>
              <w:jc w:val="both"/>
              <w:rPr>
                <w:sz w:val="22"/>
                <w:szCs w:val="22"/>
              </w:rPr>
            </w:pPr>
            <w:r w:rsidRPr="0099092B">
              <w:rPr>
                <w:sz w:val="22"/>
                <w:szCs w:val="22"/>
              </w:rPr>
              <w:t>The programme has the following general educational and specific programme aims:</w:t>
            </w:r>
          </w:p>
          <w:p w:rsidR="00072C9C" w:rsidRPr="0099092B" w:rsidRDefault="00072C9C" w:rsidP="00A50B5F">
            <w:pPr>
              <w:ind w:left="720"/>
              <w:jc w:val="both"/>
              <w:rPr>
                <w:sz w:val="22"/>
                <w:szCs w:val="22"/>
              </w:rPr>
            </w:pPr>
          </w:p>
          <w:p w:rsidR="00271FB7" w:rsidRPr="0099092B" w:rsidRDefault="00271FB7" w:rsidP="00271FB7">
            <w:pPr>
              <w:pStyle w:val="ListParagraph"/>
              <w:numPr>
                <w:ilvl w:val="0"/>
                <w:numId w:val="116"/>
              </w:numPr>
              <w:ind w:left="1134" w:hanging="425"/>
              <w:jc w:val="both"/>
              <w:rPr>
                <w:sz w:val="22"/>
                <w:szCs w:val="22"/>
              </w:rPr>
            </w:pPr>
            <w:r w:rsidRPr="0099092B">
              <w:rPr>
                <w:sz w:val="22"/>
                <w:szCs w:val="22"/>
              </w:rPr>
              <w:t>To develop in students a systematic understanding of key aspects of a range of concepts, principles, and technologies associated with electronic engineering, some of which may be at the forefront of the discipline</w:t>
            </w:r>
          </w:p>
          <w:p w:rsidR="00271FB7" w:rsidRPr="0099092B" w:rsidRDefault="00271FB7" w:rsidP="00271FB7">
            <w:pPr>
              <w:pStyle w:val="ListParagraph"/>
              <w:ind w:left="1134"/>
              <w:jc w:val="both"/>
              <w:rPr>
                <w:sz w:val="22"/>
                <w:szCs w:val="22"/>
              </w:rPr>
            </w:pPr>
          </w:p>
          <w:p w:rsidR="00271FB7" w:rsidRPr="0099092B" w:rsidRDefault="00271FB7" w:rsidP="00271FB7">
            <w:pPr>
              <w:pStyle w:val="ListParagraph"/>
              <w:numPr>
                <w:ilvl w:val="0"/>
                <w:numId w:val="116"/>
              </w:numPr>
              <w:ind w:left="1134" w:hanging="425"/>
              <w:jc w:val="both"/>
              <w:rPr>
                <w:sz w:val="22"/>
                <w:szCs w:val="22"/>
              </w:rPr>
            </w:pPr>
            <w:r w:rsidRPr="0099092B">
              <w:rPr>
                <w:sz w:val="22"/>
                <w:szCs w:val="22"/>
              </w:rPr>
              <w:t>To develop in students a systematic understanding of key aspects of a range of principles, facts and, theories associated with electrical engineering</w:t>
            </w:r>
          </w:p>
          <w:p w:rsidR="00271FB7" w:rsidRPr="0099092B" w:rsidRDefault="00271FB7" w:rsidP="00271FB7">
            <w:pPr>
              <w:pStyle w:val="ListParagraph"/>
              <w:rPr>
                <w:sz w:val="22"/>
                <w:szCs w:val="22"/>
              </w:rPr>
            </w:pPr>
          </w:p>
          <w:p w:rsidR="00271FB7" w:rsidRPr="0099092B" w:rsidRDefault="00271FB7" w:rsidP="00271FB7">
            <w:pPr>
              <w:pStyle w:val="ListParagraph"/>
              <w:numPr>
                <w:ilvl w:val="0"/>
                <w:numId w:val="116"/>
              </w:numPr>
              <w:ind w:left="1134" w:hanging="425"/>
              <w:jc w:val="both"/>
              <w:rPr>
                <w:sz w:val="22"/>
                <w:szCs w:val="22"/>
              </w:rPr>
            </w:pPr>
            <w:r w:rsidRPr="0099092B">
              <w:rPr>
                <w:sz w:val="22"/>
                <w:szCs w:val="22"/>
              </w:rPr>
              <w:t>To develop in students a systematic understanding of key aspects of a range of principles, theories and concepts associated with instrumentation and control</w:t>
            </w:r>
          </w:p>
          <w:p w:rsidR="00271FB7" w:rsidRPr="0099092B" w:rsidRDefault="00271FB7" w:rsidP="00271FB7">
            <w:pPr>
              <w:pStyle w:val="ListParagraph"/>
              <w:ind w:left="1134"/>
              <w:jc w:val="both"/>
              <w:rPr>
                <w:sz w:val="22"/>
                <w:szCs w:val="22"/>
              </w:rPr>
            </w:pPr>
          </w:p>
          <w:p w:rsidR="00271FB7" w:rsidRPr="0099092B" w:rsidRDefault="00271FB7" w:rsidP="00271FB7">
            <w:pPr>
              <w:pStyle w:val="ListParagraph"/>
              <w:numPr>
                <w:ilvl w:val="0"/>
                <w:numId w:val="116"/>
              </w:numPr>
              <w:ind w:left="1134" w:hanging="425"/>
              <w:jc w:val="both"/>
              <w:rPr>
                <w:sz w:val="22"/>
                <w:szCs w:val="22"/>
              </w:rPr>
            </w:pPr>
            <w:r w:rsidRPr="0099092B">
              <w:rPr>
                <w:sz w:val="22"/>
                <w:szCs w:val="22"/>
              </w:rPr>
              <w:t>To develop students understanding of the quantitative methods, mathematical principles and methods related to electrical and electronic engineering</w:t>
            </w:r>
          </w:p>
          <w:p w:rsidR="00271FB7" w:rsidRPr="0099092B" w:rsidRDefault="00271FB7" w:rsidP="00271FB7">
            <w:pPr>
              <w:pStyle w:val="ListParagraph"/>
              <w:ind w:left="1134" w:hanging="425"/>
              <w:jc w:val="both"/>
              <w:rPr>
                <w:sz w:val="22"/>
                <w:szCs w:val="22"/>
              </w:rPr>
            </w:pPr>
          </w:p>
          <w:p w:rsidR="00271FB7" w:rsidRPr="0099092B" w:rsidRDefault="00271FB7" w:rsidP="00271FB7">
            <w:pPr>
              <w:pStyle w:val="ListParagraph"/>
              <w:numPr>
                <w:ilvl w:val="0"/>
                <w:numId w:val="116"/>
              </w:numPr>
              <w:ind w:left="1134" w:hanging="425"/>
              <w:jc w:val="both"/>
              <w:rPr>
                <w:sz w:val="22"/>
                <w:szCs w:val="22"/>
              </w:rPr>
            </w:pPr>
            <w:r w:rsidRPr="0099092B">
              <w:rPr>
                <w:sz w:val="22"/>
                <w:szCs w:val="22"/>
              </w:rPr>
              <w:t>To promote a critical understanding of key themes in the electrical and electronic industry and the applications of this knowledge</w:t>
            </w:r>
          </w:p>
          <w:p w:rsidR="00271FB7" w:rsidRPr="0099092B" w:rsidRDefault="00271FB7" w:rsidP="00271FB7">
            <w:pPr>
              <w:pStyle w:val="ListParagraph"/>
              <w:ind w:left="1134" w:hanging="425"/>
              <w:rPr>
                <w:sz w:val="22"/>
                <w:szCs w:val="22"/>
              </w:rPr>
            </w:pPr>
          </w:p>
          <w:p w:rsidR="00271FB7" w:rsidRPr="0099092B" w:rsidRDefault="00271FB7" w:rsidP="00271FB7">
            <w:pPr>
              <w:pStyle w:val="ListParagraph"/>
              <w:numPr>
                <w:ilvl w:val="0"/>
                <w:numId w:val="116"/>
              </w:numPr>
              <w:ind w:left="1134" w:hanging="425"/>
              <w:rPr>
                <w:sz w:val="22"/>
                <w:szCs w:val="22"/>
              </w:rPr>
            </w:pPr>
            <w:r w:rsidRPr="0099092B">
              <w:rPr>
                <w:sz w:val="22"/>
                <w:szCs w:val="22"/>
              </w:rPr>
              <w:t>To encourage students to manage their own learning and development, including the time management and organisational skills required for employment whilst recognising the need for lifelong learning.</w:t>
            </w:r>
          </w:p>
          <w:p w:rsidR="00271FB7" w:rsidRPr="0099092B" w:rsidRDefault="00271FB7" w:rsidP="00271FB7">
            <w:pPr>
              <w:pStyle w:val="ListParagraph"/>
              <w:ind w:left="1134" w:hanging="425"/>
              <w:jc w:val="both"/>
              <w:rPr>
                <w:sz w:val="22"/>
                <w:szCs w:val="22"/>
              </w:rPr>
            </w:pPr>
          </w:p>
          <w:p w:rsidR="00271FB7" w:rsidRPr="0099092B" w:rsidRDefault="00271FB7" w:rsidP="00271FB7">
            <w:pPr>
              <w:pStyle w:val="ListParagraph"/>
              <w:numPr>
                <w:ilvl w:val="0"/>
                <w:numId w:val="116"/>
              </w:numPr>
              <w:ind w:left="1134" w:hanging="425"/>
              <w:jc w:val="both"/>
              <w:rPr>
                <w:sz w:val="22"/>
                <w:szCs w:val="22"/>
              </w:rPr>
            </w:pPr>
            <w:r w:rsidRPr="0099092B">
              <w:rPr>
                <w:sz w:val="22"/>
                <w:szCs w:val="22"/>
              </w:rPr>
              <w:t>To provide an opportunity for students to synthesise their knowledge, skills and ideas in the implementation of a suitable and appropriate Project</w:t>
            </w:r>
          </w:p>
          <w:p w:rsidR="00271FB7" w:rsidRPr="0099092B" w:rsidRDefault="00271FB7" w:rsidP="00271FB7">
            <w:pPr>
              <w:pStyle w:val="ListParagraph"/>
              <w:rPr>
                <w:sz w:val="22"/>
                <w:szCs w:val="22"/>
              </w:rPr>
            </w:pPr>
          </w:p>
          <w:p w:rsidR="00271FB7" w:rsidRPr="0099092B" w:rsidRDefault="00271FB7" w:rsidP="00271FB7">
            <w:pPr>
              <w:pStyle w:val="ListParagraph"/>
              <w:numPr>
                <w:ilvl w:val="0"/>
                <w:numId w:val="116"/>
              </w:numPr>
              <w:ind w:left="1134" w:hanging="425"/>
              <w:jc w:val="both"/>
              <w:rPr>
                <w:sz w:val="22"/>
                <w:szCs w:val="22"/>
              </w:rPr>
            </w:pPr>
            <w:r w:rsidRPr="0099092B">
              <w:rPr>
                <w:sz w:val="22"/>
                <w:szCs w:val="22"/>
              </w:rPr>
              <w:t>To integrate the appropriate design, technology and commercial aspects to develop an ability to provide innovative, targeted solutions to problems that are environmentally sustainable</w:t>
            </w:r>
          </w:p>
          <w:p w:rsidR="00271FB7" w:rsidRPr="0099092B" w:rsidRDefault="00271FB7" w:rsidP="00271FB7">
            <w:pPr>
              <w:pStyle w:val="ListParagraph"/>
              <w:rPr>
                <w:sz w:val="22"/>
                <w:szCs w:val="22"/>
              </w:rPr>
            </w:pPr>
          </w:p>
          <w:p w:rsidR="00271FB7" w:rsidRPr="0099092B" w:rsidRDefault="00271FB7" w:rsidP="00271FB7">
            <w:pPr>
              <w:pStyle w:val="ListParagraph"/>
              <w:numPr>
                <w:ilvl w:val="0"/>
                <w:numId w:val="116"/>
              </w:numPr>
              <w:ind w:left="1134" w:hanging="425"/>
              <w:jc w:val="both"/>
              <w:rPr>
                <w:sz w:val="22"/>
                <w:szCs w:val="22"/>
              </w:rPr>
            </w:pPr>
            <w:r w:rsidRPr="0099092B">
              <w:rPr>
                <w:sz w:val="22"/>
                <w:szCs w:val="22"/>
              </w:rPr>
              <w:t>To enable a student to achieve a sound understanding of the principles of computer systems and electronics and to enable the student to design and analyse such systems</w:t>
            </w:r>
          </w:p>
          <w:p w:rsidR="00271FB7" w:rsidRPr="0099092B" w:rsidRDefault="00271FB7" w:rsidP="00271FB7">
            <w:pPr>
              <w:pStyle w:val="ListParagraph"/>
              <w:rPr>
                <w:sz w:val="22"/>
                <w:szCs w:val="22"/>
              </w:rPr>
            </w:pPr>
          </w:p>
          <w:p w:rsidR="00271FB7" w:rsidRPr="0099092B" w:rsidRDefault="00271FB7" w:rsidP="00271FB7">
            <w:pPr>
              <w:pStyle w:val="ListParagraph"/>
              <w:numPr>
                <w:ilvl w:val="0"/>
                <w:numId w:val="116"/>
              </w:numPr>
              <w:ind w:left="1134" w:hanging="425"/>
              <w:jc w:val="both"/>
              <w:rPr>
                <w:sz w:val="22"/>
                <w:szCs w:val="22"/>
              </w:rPr>
            </w:pPr>
            <w:r w:rsidRPr="0099092B">
              <w:rPr>
                <w:sz w:val="22"/>
                <w:szCs w:val="22"/>
              </w:rPr>
              <w:t>To enable students to apply analytical methods, modelling and simulation to produce and analyse solutions to problems</w:t>
            </w:r>
          </w:p>
          <w:p w:rsidR="00271FB7" w:rsidRPr="0099092B" w:rsidRDefault="00271FB7" w:rsidP="00271FB7">
            <w:pPr>
              <w:pStyle w:val="ListParagraph"/>
              <w:rPr>
                <w:sz w:val="22"/>
                <w:szCs w:val="22"/>
              </w:rPr>
            </w:pPr>
          </w:p>
          <w:p w:rsidR="00271FB7" w:rsidRPr="0099092B" w:rsidRDefault="00271FB7" w:rsidP="00271FB7">
            <w:pPr>
              <w:pStyle w:val="ListParagraph"/>
              <w:numPr>
                <w:ilvl w:val="0"/>
                <w:numId w:val="116"/>
              </w:numPr>
              <w:ind w:left="1134" w:hanging="425"/>
              <w:jc w:val="both"/>
              <w:rPr>
                <w:sz w:val="22"/>
                <w:szCs w:val="22"/>
              </w:rPr>
            </w:pPr>
            <w:r w:rsidRPr="0099092B">
              <w:rPr>
                <w:sz w:val="22"/>
                <w:szCs w:val="22"/>
              </w:rPr>
              <w:t>To develop students ability to use computer software to design solutions and solve problems</w:t>
            </w:r>
          </w:p>
          <w:p w:rsidR="00271FB7" w:rsidRPr="0099092B" w:rsidRDefault="00271FB7" w:rsidP="00271FB7">
            <w:pPr>
              <w:pStyle w:val="ListParagraph"/>
              <w:rPr>
                <w:sz w:val="22"/>
                <w:szCs w:val="22"/>
              </w:rPr>
            </w:pPr>
          </w:p>
          <w:p w:rsidR="00271FB7" w:rsidRPr="0099092B" w:rsidRDefault="00271FB7" w:rsidP="00271FB7">
            <w:pPr>
              <w:pStyle w:val="ListParagraph"/>
              <w:numPr>
                <w:ilvl w:val="0"/>
                <w:numId w:val="116"/>
              </w:numPr>
              <w:ind w:left="1134" w:hanging="425"/>
              <w:jc w:val="both"/>
              <w:rPr>
                <w:sz w:val="22"/>
                <w:szCs w:val="22"/>
              </w:rPr>
            </w:pPr>
            <w:r w:rsidRPr="0099092B">
              <w:rPr>
                <w:sz w:val="22"/>
                <w:szCs w:val="22"/>
              </w:rPr>
              <w:t>To provide a systematic understanding of the commercial and economic context of engineering processes including user requirements, management techniques and quality issues</w:t>
            </w:r>
          </w:p>
          <w:p w:rsidR="00271FB7" w:rsidRPr="0099092B" w:rsidRDefault="00271FB7" w:rsidP="00271FB7">
            <w:pPr>
              <w:pStyle w:val="ListParagraph"/>
              <w:rPr>
                <w:sz w:val="22"/>
                <w:szCs w:val="22"/>
              </w:rPr>
            </w:pPr>
          </w:p>
          <w:p w:rsidR="00271FB7" w:rsidRPr="0013076C" w:rsidRDefault="00271FB7" w:rsidP="00271FB7">
            <w:pPr>
              <w:pStyle w:val="ListParagraph"/>
              <w:numPr>
                <w:ilvl w:val="0"/>
                <w:numId w:val="116"/>
              </w:numPr>
              <w:ind w:left="1134" w:hanging="425"/>
              <w:jc w:val="both"/>
            </w:pPr>
            <w:r w:rsidRPr="0099092B">
              <w:rPr>
                <w:sz w:val="22"/>
                <w:szCs w:val="22"/>
              </w:rPr>
              <w:t>To promote an awareness of legal, professional and ethical issues</w:t>
            </w:r>
          </w:p>
        </w:tc>
      </w:tr>
      <w:tr w:rsidR="00395666" w:rsidRPr="0013076C" w:rsidTr="00F139F4">
        <w:trPr>
          <w:cantSplit/>
          <w:trHeight w:val="3475"/>
        </w:trPr>
        <w:tc>
          <w:tcPr>
            <w:tcW w:w="9180" w:type="dxa"/>
            <w:gridSpan w:val="5"/>
            <w:tcBorders>
              <w:top w:val="single" w:sz="4" w:space="0" w:color="auto"/>
              <w:left w:val="single" w:sz="4" w:space="0" w:color="auto"/>
              <w:bottom w:val="single" w:sz="4" w:space="0" w:color="auto"/>
              <w:right w:val="single" w:sz="4" w:space="0" w:color="auto"/>
            </w:tcBorders>
          </w:tcPr>
          <w:p w:rsidR="00271FB7" w:rsidRPr="0099092B" w:rsidRDefault="00271FB7" w:rsidP="00C10C93">
            <w:pPr>
              <w:jc w:val="both"/>
              <w:rPr>
                <w:i/>
                <w:sz w:val="22"/>
                <w:szCs w:val="22"/>
              </w:rPr>
            </w:pPr>
          </w:p>
          <w:p w:rsidR="00271FB7" w:rsidRPr="0099092B" w:rsidRDefault="00271FB7" w:rsidP="00271FB7">
            <w:pPr>
              <w:pStyle w:val="ListParagraph"/>
              <w:numPr>
                <w:ilvl w:val="0"/>
                <w:numId w:val="116"/>
              </w:numPr>
              <w:ind w:left="567" w:hanging="425"/>
              <w:jc w:val="both"/>
              <w:rPr>
                <w:sz w:val="22"/>
                <w:szCs w:val="22"/>
              </w:rPr>
            </w:pPr>
            <w:r w:rsidRPr="0099092B">
              <w:rPr>
                <w:sz w:val="22"/>
                <w:szCs w:val="22"/>
              </w:rPr>
              <w:t>To develop in students the transferable skills required in the employment context including workshop skills</w:t>
            </w:r>
          </w:p>
          <w:p w:rsidR="00271FB7" w:rsidRPr="0099092B" w:rsidRDefault="00271FB7" w:rsidP="00271FB7">
            <w:pPr>
              <w:pStyle w:val="ListParagraph"/>
              <w:ind w:left="567" w:hanging="425"/>
              <w:rPr>
                <w:sz w:val="22"/>
                <w:szCs w:val="22"/>
              </w:rPr>
            </w:pPr>
          </w:p>
          <w:p w:rsidR="00271FB7" w:rsidRPr="0099092B" w:rsidRDefault="00271FB7" w:rsidP="00271FB7">
            <w:pPr>
              <w:pStyle w:val="ListParagraph"/>
              <w:numPr>
                <w:ilvl w:val="0"/>
                <w:numId w:val="116"/>
              </w:numPr>
              <w:ind w:left="567" w:hanging="425"/>
              <w:jc w:val="both"/>
              <w:rPr>
                <w:sz w:val="22"/>
                <w:szCs w:val="22"/>
              </w:rPr>
            </w:pPr>
            <w:r w:rsidRPr="0099092B">
              <w:rPr>
                <w:sz w:val="22"/>
                <w:szCs w:val="22"/>
              </w:rPr>
              <w:t>To enable students to work under guidance and as a member of a team</w:t>
            </w:r>
          </w:p>
          <w:p w:rsidR="00271FB7" w:rsidRPr="0099092B" w:rsidRDefault="00271FB7" w:rsidP="00271FB7">
            <w:pPr>
              <w:pStyle w:val="ListParagraph"/>
              <w:ind w:left="567" w:hanging="425"/>
              <w:rPr>
                <w:sz w:val="22"/>
                <w:szCs w:val="22"/>
              </w:rPr>
            </w:pPr>
          </w:p>
          <w:p w:rsidR="00271FB7" w:rsidRPr="0099092B" w:rsidRDefault="00271FB7" w:rsidP="00271FB7">
            <w:pPr>
              <w:ind w:left="567" w:hanging="425"/>
              <w:jc w:val="both"/>
              <w:rPr>
                <w:sz w:val="22"/>
                <w:szCs w:val="22"/>
              </w:rPr>
            </w:pPr>
            <w:r w:rsidRPr="0099092B">
              <w:rPr>
                <w:sz w:val="22"/>
                <w:szCs w:val="22"/>
              </w:rPr>
              <w:t>Additional aims to reflect level 6 academic research requirements:</w:t>
            </w:r>
          </w:p>
          <w:p w:rsidR="00271FB7" w:rsidRPr="0099092B" w:rsidRDefault="00271FB7" w:rsidP="00271FB7">
            <w:pPr>
              <w:ind w:left="567" w:hanging="425"/>
              <w:jc w:val="both"/>
              <w:rPr>
                <w:sz w:val="22"/>
                <w:szCs w:val="22"/>
              </w:rPr>
            </w:pPr>
          </w:p>
          <w:p w:rsidR="00271FB7" w:rsidRPr="0099092B" w:rsidRDefault="00271FB7" w:rsidP="00271FB7">
            <w:pPr>
              <w:pStyle w:val="ListParagraph"/>
              <w:numPr>
                <w:ilvl w:val="0"/>
                <w:numId w:val="116"/>
              </w:numPr>
              <w:ind w:left="567" w:hanging="425"/>
              <w:jc w:val="both"/>
              <w:rPr>
                <w:sz w:val="22"/>
                <w:szCs w:val="22"/>
              </w:rPr>
            </w:pPr>
            <w:r w:rsidRPr="0099092B">
              <w:rPr>
                <w:sz w:val="22"/>
                <w:szCs w:val="22"/>
              </w:rPr>
              <w:t>To provide students with a systematic understanding of the comprehensive knowledge and skills needed to collect, interpret, analyse, synthesise and communicate data using appropriate methods.</w:t>
            </w:r>
          </w:p>
          <w:p w:rsidR="00271FB7" w:rsidRPr="0099092B" w:rsidRDefault="00271FB7" w:rsidP="00271FB7">
            <w:pPr>
              <w:pStyle w:val="ListParagraph"/>
              <w:ind w:left="567" w:hanging="425"/>
              <w:jc w:val="both"/>
              <w:rPr>
                <w:sz w:val="22"/>
                <w:szCs w:val="22"/>
              </w:rPr>
            </w:pPr>
          </w:p>
          <w:p w:rsidR="00271FB7" w:rsidRPr="0099092B" w:rsidRDefault="00271FB7" w:rsidP="00271FB7">
            <w:pPr>
              <w:pStyle w:val="ListParagraph"/>
              <w:numPr>
                <w:ilvl w:val="0"/>
                <w:numId w:val="116"/>
              </w:numPr>
              <w:ind w:left="567" w:hanging="425"/>
              <w:jc w:val="both"/>
              <w:rPr>
                <w:sz w:val="22"/>
                <w:szCs w:val="22"/>
              </w:rPr>
            </w:pPr>
            <w:r w:rsidRPr="0099092B">
              <w:rPr>
                <w:sz w:val="22"/>
                <w:szCs w:val="22"/>
              </w:rPr>
              <w:t>To provide an opportunity for students to demonstrate academic rigour appropriate to honours level through the use of analytical and technical skills</w:t>
            </w:r>
          </w:p>
          <w:p w:rsidR="00271FB7" w:rsidRPr="0099092B" w:rsidRDefault="00271FB7" w:rsidP="00271FB7">
            <w:pPr>
              <w:pStyle w:val="ListParagraph"/>
              <w:ind w:left="567" w:hanging="425"/>
              <w:rPr>
                <w:sz w:val="22"/>
                <w:szCs w:val="22"/>
              </w:rPr>
            </w:pPr>
          </w:p>
          <w:p w:rsidR="00271FB7" w:rsidRPr="0099092B" w:rsidRDefault="00271FB7" w:rsidP="00271FB7">
            <w:pPr>
              <w:pStyle w:val="ListParagraph"/>
              <w:numPr>
                <w:ilvl w:val="0"/>
                <w:numId w:val="116"/>
              </w:numPr>
              <w:ind w:left="567" w:hanging="425"/>
              <w:jc w:val="both"/>
              <w:rPr>
                <w:sz w:val="22"/>
                <w:szCs w:val="22"/>
              </w:rPr>
            </w:pPr>
            <w:r w:rsidRPr="0099092B">
              <w:rPr>
                <w:sz w:val="22"/>
                <w:szCs w:val="22"/>
              </w:rPr>
              <w:t>To enable students to be creative and innovative in the application of the theories principles, concepts and techniques in the design or electronic and/or electrical prototypes</w:t>
            </w:r>
          </w:p>
          <w:p w:rsidR="00271FB7" w:rsidRPr="0013076C" w:rsidRDefault="00271FB7" w:rsidP="00C10C93">
            <w:pPr>
              <w:jc w:val="both"/>
              <w:rPr>
                <w:i/>
              </w:rPr>
            </w:pPr>
          </w:p>
          <w:p w:rsidR="00271FB7" w:rsidRPr="0013076C" w:rsidRDefault="00271FB7" w:rsidP="00271FB7">
            <w:pPr>
              <w:pStyle w:val="ListParagraph"/>
              <w:rPr>
                <w:b/>
              </w:rPr>
            </w:pPr>
          </w:p>
          <w:p w:rsidR="00271FB7" w:rsidRPr="0013076C" w:rsidRDefault="00271FB7" w:rsidP="00271FB7">
            <w:pPr>
              <w:pStyle w:val="ListParagraph"/>
              <w:rPr>
                <w:b/>
              </w:rPr>
            </w:pPr>
          </w:p>
        </w:tc>
      </w:tr>
    </w:tbl>
    <w:p w:rsidR="00395EB5" w:rsidRPr="0013076C" w:rsidRDefault="00395EB5"/>
    <w:p w:rsidR="00395EB5" w:rsidRPr="0013076C" w:rsidRDefault="00395EB5">
      <w:r w:rsidRPr="0013076C">
        <w:br w:type="page"/>
      </w:r>
    </w:p>
    <w:tbl>
      <w:tblPr>
        <w:tblStyle w:val="TableGrid"/>
        <w:tblW w:w="9072" w:type="dxa"/>
        <w:tblInd w:w="250" w:type="dxa"/>
        <w:tblLook w:val="04A0" w:firstRow="1" w:lastRow="0" w:firstColumn="1" w:lastColumn="0" w:noHBand="0" w:noVBand="1"/>
      </w:tblPr>
      <w:tblGrid>
        <w:gridCol w:w="9072"/>
      </w:tblGrid>
      <w:tr w:rsidR="00395EB5" w:rsidRPr="0099092B" w:rsidTr="00F139F4">
        <w:tc>
          <w:tcPr>
            <w:tcW w:w="9072" w:type="dxa"/>
          </w:tcPr>
          <w:p w:rsidR="00395EB5" w:rsidRPr="0099092B" w:rsidRDefault="00395EB5" w:rsidP="00395EB5">
            <w:pPr>
              <w:rPr>
                <w:sz w:val="22"/>
                <w:szCs w:val="22"/>
              </w:rPr>
            </w:pPr>
          </w:p>
          <w:p w:rsidR="004D5D47" w:rsidRPr="0099092B" w:rsidRDefault="004D5D47" w:rsidP="004D5D47">
            <w:pPr>
              <w:pStyle w:val="BodyText2"/>
              <w:ind w:left="709"/>
              <w:jc w:val="both"/>
              <w:rPr>
                <w:rFonts w:ascii="Times New Roman" w:hAnsi="Times New Roman"/>
                <w:sz w:val="22"/>
                <w:szCs w:val="22"/>
                <w:u w:val="single"/>
              </w:rPr>
            </w:pPr>
            <w:r w:rsidRPr="0099092B">
              <w:rPr>
                <w:rFonts w:ascii="Times New Roman" w:hAnsi="Times New Roman"/>
                <w:sz w:val="22"/>
                <w:szCs w:val="22"/>
                <w:u w:val="single"/>
              </w:rPr>
              <w:t>On completion of the BEng degree, students will be able to:</w:t>
            </w:r>
          </w:p>
          <w:p w:rsidR="004D5D47" w:rsidRPr="0099092B" w:rsidRDefault="004D5D47" w:rsidP="004D5D47">
            <w:pPr>
              <w:pStyle w:val="BodyText2"/>
              <w:ind w:left="709"/>
              <w:jc w:val="both"/>
              <w:rPr>
                <w:rFonts w:ascii="Times New Roman" w:hAnsi="Times New Roman"/>
                <w:sz w:val="22"/>
                <w:szCs w:val="22"/>
              </w:rPr>
            </w:pPr>
          </w:p>
          <w:p w:rsidR="004D5D47" w:rsidRPr="0099092B" w:rsidRDefault="004D5D47" w:rsidP="004D5D47">
            <w:pPr>
              <w:numPr>
                <w:ilvl w:val="0"/>
                <w:numId w:val="117"/>
              </w:numPr>
              <w:tabs>
                <w:tab w:val="left" w:pos="1843"/>
              </w:tabs>
              <w:ind w:hanging="1057"/>
              <w:jc w:val="both"/>
              <w:rPr>
                <w:sz w:val="22"/>
                <w:szCs w:val="22"/>
              </w:rPr>
            </w:pPr>
            <w:r w:rsidRPr="0099092B">
              <w:rPr>
                <w:sz w:val="22"/>
                <w:szCs w:val="22"/>
              </w:rPr>
              <w:t>Demonstrate a sound knowledge &amp; understanding of well established facts, concepts, principles &amp; theories relevant to computer systems and electronics</w:t>
            </w:r>
          </w:p>
          <w:p w:rsidR="004D5D47" w:rsidRPr="0099092B" w:rsidRDefault="004D5D47" w:rsidP="004D5D47">
            <w:pPr>
              <w:tabs>
                <w:tab w:val="left" w:pos="1843"/>
              </w:tabs>
              <w:ind w:left="1843"/>
              <w:jc w:val="both"/>
              <w:rPr>
                <w:sz w:val="22"/>
                <w:szCs w:val="22"/>
              </w:rPr>
            </w:pPr>
          </w:p>
          <w:p w:rsidR="004D5D47" w:rsidRPr="0099092B" w:rsidRDefault="004D5D47" w:rsidP="004D5D47">
            <w:pPr>
              <w:numPr>
                <w:ilvl w:val="0"/>
                <w:numId w:val="117"/>
              </w:numPr>
              <w:tabs>
                <w:tab w:val="clear" w:pos="1800"/>
                <w:tab w:val="left" w:pos="1843"/>
              </w:tabs>
              <w:ind w:left="1843" w:hanging="1134"/>
              <w:jc w:val="both"/>
              <w:rPr>
                <w:sz w:val="22"/>
                <w:szCs w:val="22"/>
              </w:rPr>
            </w:pPr>
            <w:r w:rsidRPr="0099092B">
              <w:rPr>
                <w:sz w:val="22"/>
                <w:szCs w:val="22"/>
              </w:rPr>
              <w:t>Demonstrate a sound knowledge &amp; understanding of well established facts, concepts, principles &amp; theories relevant to electrical engineering including power generation and distribution, and motor control</w:t>
            </w:r>
          </w:p>
          <w:p w:rsidR="004D5D47" w:rsidRPr="0099092B" w:rsidRDefault="004D5D47" w:rsidP="004D5D47">
            <w:pPr>
              <w:pStyle w:val="ListParagraph"/>
              <w:jc w:val="both"/>
              <w:rPr>
                <w:sz w:val="22"/>
                <w:szCs w:val="22"/>
              </w:rPr>
            </w:pPr>
          </w:p>
          <w:p w:rsidR="004D5D47" w:rsidRPr="0099092B" w:rsidRDefault="004D5D47" w:rsidP="004D5D47">
            <w:pPr>
              <w:numPr>
                <w:ilvl w:val="0"/>
                <w:numId w:val="117"/>
              </w:numPr>
              <w:tabs>
                <w:tab w:val="clear" w:pos="1800"/>
                <w:tab w:val="left" w:pos="1843"/>
              </w:tabs>
              <w:ind w:left="1843" w:hanging="1134"/>
              <w:jc w:val="both"/>
              <w:rPr>
                <w:sz w:val="22"/>
                <w:szCs w:val="22"/>
              </w:rPr>
            </w:pPr>
            <w:r w:rsidRPr="0099092B">
              <w:rPr>
                <w:sz w:val="22"/>
                <w:szCs w:val="22"/>
              </w:rPr>
              <w:t>Demonstrate a sound knowledge &amp; understanding of well established facts, concepts, principles &amp; theories relevant to instrumentation and control</w:t>
            </w:r>
          </w:p>
          <w:p w:rsidR="004D5D47" w:rsidRPr="0099092B" w:rsidRDefault="004D5D47" w:rsidP="004D5D47">
            <w:pPr>
              <w:pStyle w:val="ListParagraph"/>
              <w:rPr>
                <w:sz w:val="22"/>
                <w:szCs w:val="22"/>
              </w:rPr>
            </w:pPr>
          </w:p>
          <w:p w:rsidR="004D5D47" w:rsidRPr="0099092B" w:rsidRDefault="004D5D47" w:rsidP="004D5D47">
            <w:pPr>
              <w:numPr>
                <w:ilvl w:val="0"/>
                <w:numId w:val="117"/>
              </w:numPr>
              <w:tabs>
                <w:tab w:val="clear" w:pos="1800"/>
                <w:tab w:val="left" w:pos="1843"/>
              </w:tabs>
              <w:ind w:left="1843" w:hanging="1134"/>
              <w:jc w:val="both"/>
              <w:rPr>
                <w:sz w:val="22"/>
                <w:szCs w:val="22"/>
              </w:rPr>
            </w:pPr>
            <w:r w:rsidRPr="0099092B">
              <w:rPr>
                <w:sz w:val="22"/>
                <w:szCs w:val="22"/>
              </w:rPr>
              <w:t xml:space="preserve">Select and deploy well-established  methodologies, techniques and tools relevant to the modelling and simulation of electrical,  analogue electronic and digital electronic systems </w:t>
            </w:r>
          </w:p>
          <w:p w:rsidR="004D5D47" w:rsidRPr="0099092B" w:rsidRDefault="004D5D47" w:rsidP="004D5D47">
            <w:pPr>
              <w:pStyle w:val="ListParagraph"/>
              <w:jc w:val="both"/>
              <w:rPr>
                <w:sz w:val="22"/>
                <w:szCs w:val="22"/>
              </w:rPr>
            </w:pPr>
          </w:p>
          <w:p w:rsidR="004D5D47" w:rsidRPr="0099092B" w:rsidRDefault="004D5D47" w:rsidP="004D5D47">
            <w:pPr>
              <w:numPr>
                <w:ilvl w:val="0"/>
                <w:numId w:val="117"/>
              </w:numPr>
              <w:tabs>
                <w:tab w:val="clear" w:pos="1800"/>
                <w:tab w:val="left" w:pos="1843"/>
              </w:tabs>
              <w:ind w:left="1843" w:hanging="1134"/>
              <w:jc w:val="both"/>
              <w:rPr>
                <w:sz w:val="22"/>
                <w:szCs w:val="22"/>
              </w:rPr>
            </w:pPr>
            <w:r w:rsidRPr="0099092B">
              <w:rPr>
                <w:sz w:val="22"/>
                <w:szCs w:val="22"/>
              </w:rPr>
              <w:t xml:space="preserve">An ability to analyse and design digital and analogue electronic systems and to </w:t>
            </w:r>
            <w:r w:rsidRPr="0099092B">
              <w:rPr>
                <w:sz w:val="22"/>
                <w:szCs w:val="22"/>
              </w:rPr>
              <w:tab/>
              <w:t>critically appraise their performance.</w:t>
            </w:r>
          </w:p>
          <w:p w:rsidR="004D5D47" w:rsidRPr="0099092B" w:rsidRDefault="004D5D47" w:rsidP="004D5D47">
            <w:pPr>
              <w:tabs>
                <w:tab w:val="left" w:pos="1843"/>
              </w:tabs>
              <w:ind w:left="1843"/>
              <w:jc w:val="both"/>
              <w:rPr>
                <w:sz w:val="22"/>
                <w:szCs w:val="22"/>
              </w:rPr>
            </w:pPr>
          </w:p>
          <w:p w:rsidR="004D5D47" w:rsidRPr="0099092B" w:rsidRDefault="004D5D47" w:rsidP="004D5D47">
            <w:pPr>
              <w:numPr>
                <w:ilvl w:val="0"/>
                <w:numId w:val="117"/>
              </w:numPr>
              <w:tabs>
                <w:tab w:val="clear" w:pos="1800"/>
                <w:tab w:val="left" w:pos="1843"/>
              </w:tabs>
              <w:ind w:left="1843" w:hanging="1134"/>
              <w:jc w:val="both"/>
              <w:rPr>
                <w:sz w:val="22"/>
                <w:szCs w:val="22"/>
              </w:rPr>
            </w:pPr>
            <w:r w:rsidRPr="0099092B">
              <w:rPr>
                <w:sz w:val="22"/>
                <w:szCs w:val="22"/>
              </w:rPr>
              <w:t>An ability to analyse and design microprocessor and microcontroller based systems and to critically analyse their performance. Develop appropriate software for embedded systems demonstrating an understanding of programming.</w:t>
            </w:r>
          </w:p>
          <w:p w:rsidR="004D5D47" w:rsidRPr="0099092B" w:rsidRDefault="004D5D47" w:rsidP="004D5D47">
            <w:pPr>
              <w:pStyle w:val="ListParagraph"/>
              <w:jc w:val="both"/>
              <w:rPr>
                <w:sz w:val="22"/>
                <w:szCs w:val="22"/>
              </w:rPr>
            </w:pPr>
          </w:p>
          <w:p w:rsidR="004D5D47" w:rsidRPr="0099092B" w:rsidRDefault="004D5D47" w:rsidP="004D5D47">
            <w:pPr>
              <w:numPr>
                <w:ilvl w:val="0"/>
                <w:numId w:val="117"/>
              </w:numPr>
              <w:tabs>
                <w:tab w:val="clear" w:pos="1800"/>
                <w:tab w:val="left" w:pos="1843"/>
              </w:tabs>
              <w:ind w:left="1843" w:hanging="1134"/>
              <w:jc w:val="both"/>
              <w:rPr>
                <w:sz w:val="22"/>
                <w:szCs w:val="22"/>
              </w:rPr>
            </w:pPr>
            <w:r w:rsidRPr="0099092B">
              <w:rPr>
                <w:sz w:val="22"/>
                <w:szCs w:val="22"/>
              </w:rPr>
              <w:t>Select and deploy principles, concepts and techniques to the analysis and operation of electric machines</w:t>
            </w:r>
          </w:p>
          <w:p w:rsidR="004D5D47" w:rsidRPr="0099092B" w:rsidRDefault="004D5D47" w:rsidP="004D5D47">
            <w:pPr>
              <w:tabs>
                <w:tab w:val="left" w:pos="1843"/>
              </w:tabs>
              <w:ind w:left="1843" w:hanging="1134"/>
              <w:jc w:val="both"/>
              <w:rPr>
                <w:sz w:val="22"/>
                <w:szCs w:val="22"/>
              </w:rPr>
            </w:pPr>
          </w:p>
          <w:p w:rsidR="004D5D47" w:rsidRPr="0099092B" w:rsidRDefault="004D5D47" w:rsidP="004D5D47">
            <w:pPr>
              <w:numPr>
                <w:ilvl w:val="0"/>
                <w:numId w:val="117"/>
              </w:numPr>
              <w:tabs>
                <w:tab w:val="clear" w:pos="1800"/>
                <w:tab w:val="left" w:pos="1843"/>
              </w:tabs>
              <w:ind w:left="1843" w:hanging="1134"/>
              <w:jc w:val="both"/>
              <w:rPr>
                <w:sz w:val="22"/>
                <w:szCs w:val="22"/>
              </w:rPr>
            </w:pPr>
            <w:r w:rsidRPr="0099092B">
              <w:rPr>
                <w:sz w:val="22"/>
                <w:szCs w:val="22"/>
              </w:rPr>
              <w:t xml:space="preserve">Design, create or adapt electrical or electronic systems based on the analysis of a problem scenario and provide appropriate documentation. </w:t>
            </w:r>
          </w:p>
          <w:p w:rsidR="004D5D47" w:rsidRPr="0099092B" w:rsidRDefault="004D5D47" w:rsidP="004D5D47">
            <w:pPr>
              <w:pStyle w:val="ListParagraph"/>
              <w:jc w:val="both"/>
              <w:rPr>
                <w:sz w:val="22"/>
                <w:szCs w:val="22"/>
              </w:rPr>
            </w:pPr>
          </w:p>
          <w:p w:rsidR="004D5D47" w:rsidRPr="0099092B" w:rsidRDefault="004D5D47" w:rsidP="004D5D47">
            <w:pPr>
              <w:numPr>
                <w:ilvl w:val="0"/>
                <w:numId w:val="117"/>
              </w:numPr>
              <w:tabs>
                <w:tab w:val="clear" w:pos="1800"/>
                <w:tab w:val="left" w:pos="1843"/>
              </w:tabs>
              <w:ind w:left="1843" w:hanging="1134"/>
              <w:jc w:val="both"/>
              <w:rPr>
                <w:sz w:val="22"/>
                <w:szCs w:val="22"/>
              </w:rPr>
            </w:pPr>
            <w:r w:rsidRPr="0099092B">
              <w:rPr>
                <w:sz w:val="22"/>
                <w:szCs w:val="22"/>
              </w:rPr>
              <w:t>Utilise an understanding of the underlying theory and principles of power electronics design.</w:t>
            </w:r>
          </w:p>
          <w:p w:rsidR="004D5D47" w:rsidRPr="0099092B" w:rsidRDefault="004D5D47" w:rsidP="004D5D47">
            <w:pPr>
              <w:pStyle w:val="ListParagraph"/>
              <w:jc w:val="both"/>
              <w:rPr>
                <w:sz w:val="22"/>
                <w:szCs w:val="22"/>
              </w:rPr>
            </w:pPr>
          </w:p>
          <w:p w:rsidR="004D5D47" w:rsidRPr="0099092B" w:rsidRDefault="004D5D47" w:rsidP="004D5D47">
            <w:pPr>
              <w:numPr>
                <w:ilvl w:val="0"/>
                <w:numId w:val="117"/>
              </w:numPr>
              <w:tabs>
                <w:tab w:val="clear" w:pos="1800"/>
                <w:tab w:val="left" w:pos="1843"/>
              </w:tabs>
              <w:ind w:left="1843" w:hanging="1134"/>
              <w:jc w:val="both"/>
              <w:rPr>
                <w:sz w:val="22"/>
                <w:szCs w:val="22"/>
              </w:rPr>
            </w:pPr>
            <w:r w:rsidRPr="0099092B">
              <w:rPr>
                <w:sz w:val="22"/>
                <w:szCs w:val="22"/>
              </w:rPr>
              <w:t>Utilise an understanding of the underlying theory and principles of analogue electronic circuit design.</w:t>
            </w:r>
          </w:p>
          <w:p w:rsidR="004D5D47" w:rsidRPr="0099092B" w:rsidRDefault="004D5D47" w:rsidP="004D5D47">
            <w:pPr>
              <w:tabs>
                <w:tab w:val="left" w:pos="1843"/>
              </w:tabs>
              <w:ind w:left="1843" w:hanging="1134"/>
              <w:jc w:val="both"/>
              <w:rPr>
                <w:sz w:val="22"/>
                <w:szCs w:val="22"/>
              </w:rPr>
            </w:pPr>
          </w:p>
          <w:p w:rsidR="004D5D47" w:rsidRPr="0099092B" w:rsidRDefault="004D5D47" w:rsidP="004D5D47">
            <w:pPr>
              <w:numPr>
                <w:ilvl w:val="0"/>
                <w:numId w:val="117"/>
              </w:numPr>
              <w:tabs>
                <w:tab w:val="clear" w:pos="1800"/>
                <w:tab w:val="left" w:pos="1843"/>
              </w:tabs>
              <w:ind w:left="1843" w:hanging="1134"/>
              <w:jc w:val="both"/>
              <w:rPr>
                <w:sz w:val="22"/>
                <w:szCs w:val="22"/>
              </w:rPr>
            </w:pPr>
            <w:r w:rsidRPr="0099092B">
              <w:rPr>
                <w:sz w:val="22"/>
                <w:szCs w:val="22"/>
              </w:rPr>
              <w:t>Utilise an understanding of the underlying theory and principles of digital electronic circuit design and microprocessors.</w:t>
            </w:r>
          </w:p>
          <w:p w:rsidR="004D5D47" w:rsidRPr="0099092B" w:rsidRDefault="004D5D47" w:rsidP="004D5D47">
            <w:pPr>
              <w:tabs>
                <w:tab w:val="left" w:pos="1843"/>
              </w:tabs>
              <w:jc w:val="both"/>
              <w:rPr>
                <w:sz w:val="22"/>
                <w:szCs w:val="22"/>
              </w:rPr>
            </w:pPr>
          </w:p>
          <w:p w:rsidR="004D5D47" w:rsidRPr="0099092B" w:rsidRDefault="004D5D47" w:rsidP="004D5D47">
            <w:pPr>
              <w:numPr>
                <w:ilvl w:val="0"/>
                <w:numId w:val="117"/>
              </w:numPr>
              <w:tabs>
                <w:tab w:val="clear" w:pos="1800"/>
                <w:tab w:val="left" w:pos="1843"/>
              </w:tabs>
              <w:ind w:left="1843" w:hanging="1134"/>
              <w:jc w:val="both"/>
              <w:rPr>
                <w:sz w:val="22"/>
                <w:szCs w:val="22"/>
              </w:rPr>
            </w:pPr>
            <w:r w:rsidRPr="0099092B">
              <w:rPr>
                <w:sz w:val="22"/>
                <w:szCs w:val="22"/>
              </w:rPr>
              <w:t>Communicate the results of work effectively, in a structured and coherent written format.</w:t>
            </w:r>
          </w:p>
          <w:p w:rsidR="004D5D47" w:rsidRPr="0099092B" w:rsidRDefault="004D5D47" w:rsidP="004D5D47">
            <w:pPr>
              <w:tabs>
                <w:tab w:val="left" w:pos="1843"/>
              </w:tabs>
              <w:jc w:val="both"/>
              <w:rPr>
                <w:sz w:val="22"/>
                <w:szCs w:val="22"/>
              </w:rPr>
            </w:pPr>
          </w:p>
          <w:p w:rsidR="004D5D47" w:rsidRPr="0099092B" w:rsidRDefault="004D5D47" w:rsidP="004D5D47">
            <w:pPr>
              <w:numPr>
                <w:ilvl w:val="0"/>
                <w:numId w:val="117"/>
              </w:numPr>
              <w:tabs>
                <w:tab w:val="clear" w:pos="1800"/>
                <w:tab w:val="left" w:pos="1843"/>
              </w:tabs>
              <w:ind w:left="1843" w:hanging="1134"/>
              <w:jc w:val="both"/>
              <w:rPr>
                <w:sz w:val="22"/>
                <w:szCs w:val="22"/>
              </w:rPr>
            </w:pPr>
            <w:r w:rsidRPr="0099092B">
              <w:rPr>
                <w:sz w:val="22"/>
                <w:szCs w:val="22"/>
              </w:rPr>
              <w:t>Consider professional, legal and ethical issues.</w:t>
            </w:r>
          </w:p>
          <w:p w:rsidR="004D5D47" w:rsidRPr="0099092B" w:rsidRDefault="004D5D47" w:rsidP="004D5D47">
            <w:pPr>
              <w:tabs>
                <w:tab w:val="num" w:pos="1080"/>
                <w:tab w:val="left" w:pos="1843"/>
              </w:tabs>
              <w:ind w:left="1843" w:hanging="1134"/>
              <w:jc w:val="both"/>
              <w:rPr>
                <w:sz w:val="22"/>
                <w:szCs w:val="22"/>
              </w:rPr>
            </w:pPr>
          </w:p>
          <w:p w:rsidR="004D5D47" w:rsidRPr="0099092B" w:rsidRDefault="004D5D47" w:rsidP="004D5D47">
            <w:pPr>
              <w:pStyle w:val="NormalWeb"/>
              <w:numPr>
                <w:ilvl w:val="0"/>
                <w:numId w:val="117"/>
              </w:numPr>
              <w:tabs>
                <w:tab w:val="clear" w:pos="1800"/>
                <w:tab w:val="left" w:pos="1843"/>
              </w:tabs>
              <w:spacing w:before="0" w:after="0"/>
              <w:ind w:left="1843" w:hanging="1134"/>
              <w:jc w:val="both"/>
              <w:rPr>
                <w:sz w:val="22"/>
                <w:szCs w:val="22"/>
              </w:rPr>
            </w:pPr>
            <w:r w:rsidRPr="0099092B">
              <w:rPr>
                <w:sz w:val="22"/>
                <w:szCs w:val="22"/>
              </w:rPr>
              <w:t>Generate and justify a range of alternative solutions to electrical and electronic systems related problems.</w:t>
            </w:r>
          </w:p>
          <w:p w:rsidR="004D5D47" w:rsidRPr="0099092B" w:rsidRDefault="004D5D47" w:rsidP="004D5D47">
            <w:pPr>
              <w:tabs>
                <w:tab w:val="left" w:pos="1843"/>
              </w:tabs>
              <w:ind w:left="1843" w:hanging="1134"/>
              <w:jc w:val="both"/>
              <w:rPr>
                <w:sz w:val="22"/>
                <w:szCs w:val="22"/>
              </w:rPr>
            </w:pPr>
          </w:p>
          <w:p w:rsidR="004D5D47" w:rsidRPr="0099092B" w:rsidRDefault="004D5D47" w:rsidP="004D5D47">
            <w:pPr>
              <w:tabs>
                <w:tab w:val="left" w:pos="1843"/>
              </w:tabs>
              <w:ind w:left="1843" w:hanging="1134"/>
              <w:jc w:val="both"/>
              <w:rPr>
                <w:sz w:val="22"/>
                <w:szCs w:val="22"/>
              </w:rPr>
            </w:pPr>
          </w:p>
          <w:p w:rsidR="004D5D47" w:rsidRPr="0099092B" w:rsidRDefault="004D5D47" w:rsidP="004D5D47">
            <w:pPr>
              <w:numPr>
                <w:ilvl w:val="0"/>
                <w:numId w:val="117"/>
              </w:numPr>
              <w:tabs>
                <w:tab w:val="clear" w:pos="1800"/>
                <w:tab w:val="left" w:pos="1843"/>
              </w:tabs>
              <w:ind w:left="1843" w:hanging="1134"/>
              <w:jc w:val="both"/>
              <w:rPr>
                <w:sz w:val="22"/>
                <w:szCs w:val="22"/>
              </w:rPr>
            </w:pPr>
            <w:r w:rsidRPr="0099092B">
              <w:rPr>
                <w:sz w:val="22"/>
                <w:szCs w:val="22"/>
              </w:rPr>
              <w:t>Present information orally and using visual media.</w:t>
            </w:r>
          </w:p>
          <w:p w:rsidR="004D5D47" w:rsidRPr="0099092B" w:rsidRDefault="004D5D47" w:rsidP="004D5D47">
            <w:pPr>
              <w:tabs>
                <w:tab w:val="left" w:pos="1843"/>
              </w:tabs>
              <w:ind w:left="1843" w:hanging="1134"/>
              <w:jc w:val="both"/>
              <w:rPr>
                <w:sz w:val="22"/>
                <w:szCs w:val="22"/>
              </w:rPr>
            </w:pPr>
          </w:p>
          <w:p w:rsidR="004D5D47" w:rsidRPr="0099092B" w:rsidRDefault="004D5D47" w:rsidP="004D5D47">
            <w:pPr>
              <w:numPr>
                <w:ilvl w:val="0"/>
                <w:numId w:val="117"/>
              </w:numPr>
              <w:tabs>
                <w:tab w:val="clear" w:pos="1800"/>
                <w:tab w:val="left" w:pos="1843"/>
              </w:tabs>
              <w:ind w:left="1843" w:hanging="1134"/>
              <w:jc w:val="both"/>
              <w:rPr>
                <w:sz w:val="22"/>
                <w:szCs w:val="22"/>
              </w:rPr>
            </w:pPr>
            <w:r w:rsidRPr="0099092B">
              <w:rPr>
                <w:sz w:val="22"/>
                <w:szCs w:val="22"/>
              </w:rPr>
              <w:t xml:space="preserve"> Manage their own learning and development, including the time management and organisational skills required for employment whilst recognising the need for lifelong learning.</w:t>
            </w:r>
          </w:p>
          <w:p w:rsidR="004D5D47" w:rsidRPr="0099092B" w:rsidRDefault="004D5D47" w:rsidP="004D5D47">
            <w:pPr>
              <w:tabs>
                <w:tab w:val="left" w:pos="1843"/>
              </w:tabs>
              <w:ind w:left="1843" w:hanging="1134"/>
              <w:jc w:val="both"/>
              <w:rPr>
                <w:sz w:val="22"/>
                <w:szCs w:val="22"/>
              </w:rPr>
            </w:pPr>
          </w:p>
          <w:p w:rsidR="004D5D47" w:rsidRPr="0099092B" w:rsidRDefault="004D5D47" w:rsidP="004D5D47">
            <w:pPr>
              <w:numPr>
                <w:ilvl w:val="0"/>
                <w:numId w:val="117"/>
              </w:numPr>
              <w:tabs>
                <w:tab w:val="clear" w:pos="1800"/>
                <w:tab w:val="left" w:pos="1843"/>
              </w:tabs>
              <w:ind w:left="1843" w:hanging="1134"/>
              <w:jc w:val="both"/>
              <w:rPr>
                <w:sz w:val="22"/>
                <w:szCs w:val="22"/>
              </w:rPr>
            </w:pPr>
            <w:r w:rsidRPr="0099092B">
              <w:rPr>
                <w:sz w:val="22"/>
                <w:szCs w:val="22"/>
              </w:rPr>
              <w:lastRenderedPageBreak/>
              <w:t xml:space="preserve">Work not only individually but also as a member of a team. </w:t>
            </w:r>
          </w:p>
          <w:p w:rsidR="004D5D47" w:rsidRPr="0099092B" w:rsidRDefault="004D5D47" w:rsidP="004D5D47">
            <w:pPr>
              <w:jc w:val="both"/>
              <w:rPr>
                <w:sz w:val="22"/>
                <w:szCs w:val="22"/>
              </w:rPr>
            </w:pPr>
          </w:p>
          <w:p w:rsidR="004D5D47" w:rsidRPr="0099092B" w:rsidRDefault="004D5D47" w:rsidP="004D5D47">
            <w:pPr>
              <w:numPr>
                <w:ilvl w:val="0"/>
                <w:numId w:val="117"/>
              </w:numPr>
              <w:tabs>
                <w:tab w:val="clear" w:pos="1800"/>
                <w:tab w:val="left" w:pos="1843"/>
              </w:tabs>
              <w:ind w:left="1843" w:hanging="1134"/>
              <w:jc w:val="both"/>
              <w:rPr>
                <w:sz w:val="22"/>
                <w:szCs w:val="22"/>
              </w:rPr>
            </w:pPr>
            <w:r w:rsidRPr="0099092B">
              <w:rPr>
                <w:sz w:val="22"/>
                <w:szCs w:val="22"/>
              </w:rPr>
              <w:t>Consider the economic and management context of engineering processes including sustainability.</w:t>
            </w:r>
          </w:p>
          <w:p w:rsidR="004D5D47" w:rsidRPr="0099092B" w:rsidRDefault="004D5D47" w:rsidP="004D5D47">
            <w:pPr>
              <w:pStyle w:val="ListParagraph"/>
              <w:rPr>
                <w:sz w:val="22"/>
                <w:szCs w:val="22"/>
              </w:rPr>
            </w:pPr>
          </w:p>
          <w:p w:rsidR="004D5D47" w:rsidRPr="0099092B" w:rsidRDefault="004D5D47" w:rsidP="004D5D47">
            <w:pPr>
              <w:numPr>
                <w:ilvl w:val="0"/>
                <w:numId w:val="117"/>
              </w:numPr>
              <w:tabs>
                <w:tab w:val="clear" w:pos="1800"/>
                <w:tab w:val="left" w:pos="1843"/>
              </w:tabs>
              <w:ind w:left="1843" w:hanging="1134"/>
              <w:jc w:val="both"/>
              <w:rPr>
                <w:sz w:val="22"/>
                <w:szCs w:val="22"/>
              </w:rPr>
            </w:pPr>
            <w:r w:rsidRPr="0099092B">
              <w:rPr>
                <w:sz w:val="22"/>
                <w:szCs w:val="22"/>
              </w:rPr>
              <w:t>Demonstrate an understanding of mathematical principles, analysis and interpretation of equations.</w:t>
            </w:r>
          </w:p>
          <w:p w:rsidR="004D5D47" w:rsidRPr="0099092B" w:rsidRDefault="004D5D47" w:rsidP="004D5D47">
            <w:pPr>
              <w:pStyle w:val="BodyText2"/>
              <w:ind w:left="709"/>
              <w:jc w:val="both"/>
              <w:rPr>
                <w:rFonts w:ascii="Times New Roman" w:hAnsi="Times New Roman"/>
                <w:sz w:val="22"/>
                <w:szCs w:val="22"/>
              </w:rPr>
            </w:pPr>
          </w:p>
          <w:p w:rsidR="004D5D47" w:rsidRPr="0099092B" w:rsidRDefault="004D5D47" w:rsidP="004D5D47">
            <w:pPr>
              <w:ind w:left="709"/>
              <w:jc w:val="both"/>
              <w:rPr>
                <w:sz w:val="22"/>
                <w:szCs w:val="22"/>
                <w:u w:val="single"/>
              </w:rPr>
            </w:pPr>
            <w:r w:rsidRPr="0099092B">
              <w:rPr>
                <w:sz w:val="22"/>
                <w:szCs w:val="22"/>
                <w:u w:val="single"/>
              </w:rPr>
              <w:t>In addition, at level 6 BEng students will be expected to:</w:t>
            </w:r>
          </w:p>
          <w:p w:rsidR="004D5D47" w:rsidRPr="0099092B" w:rsidRDefault="004D5D47" w:rsidP="004D5D47">
            <w:pPr>
              <w:ind w:left="709"/>
              <w:jc w:val="both"/>
              <w:rPr>
                <w:sz w:val="22"/>
                <w:szCs w:val="22"/>
              </w:rPr>
            </w:pPr>
          </w:p>
          <w:p w:rsidR="004D5D47" w:rsidRPr="0099092B" w:rsidRDefault="004D5D47" w:rsidP="004D5D47">
            <w:pPr>
              <w:pStyle w:val="ListParagraph"/>
              <w:numPr>
                <w:ilvl w:val="0"/>
                <w:numId w:val="117"/>
              </w:numPr>
              <w:tabs>
                <w:tab w:val="clear" w:pos="1800"/>
                <w:tab w:val="num" w:pos="1843"/>
              </w:tabs>
              <w:ind w:left="1843" w:hanging="1134"/>
              <w:jc w:val="both"/>
              <w:rPr>
                <w:sz w:val="22"/>
                <w:szCs w:val="22"/>
              </w:rPr>
            </w:pPr>
            <w:r w:rsidRPr="0099092B">
              <w:rPr>
                <w:sz w:val="22"/>
                <w:szCs w:val="22"/>
              </w:rPr>
              <w:t>Collect, interpret, analyse, synthesise and communicate information using appropriate methods</w:t>
            </w:r>
          </w:p>
          <w:p w:rsidR="004D5D47" w:rsidRPr="0099092B" w:rsidRDefault="004D5D47" w:rsidP="004D5D47">
            <w:pPr>
              <w:pStyle w:val="ListParagraph"/>
              <w:tabs>
                <w:tab w:val="num" w:pos="1843"/>
              </w:tabs>
              <w:ind w:left="1843" w:hanging="1134"/>
              <w:jc w:val="both"/>
              <w:rPr>
                <w:sz w:val="22"/>
                <w:szCs w:val="22"/>
              </w:rPr>
            </w:pPr>
          </w:p>
          <w:p w:rsidR="004D5D47" w:rsidRPr="0099092B" w:rsidRDefault="004D5D47" w:rsidP="004D5D47">
            <w:pPr>
              <w:pStyle w:val="ListParagraph"/>
              <w:numPr>
                <w:ilvl w:val="0"/>
                <w:numId w:val="117"/>
              </w:numPr>
              <w:tabs>
                <w:tab w:val="clear" w:pos="1800"/>
                <w:tab w:val="num" w:pos="1843"/>
              </w:tabs>
              <w:ind w:left="1843" w:hanging="1134"/>
              <w:jc w:val="both"/>
              <w:rPr>
                <w:sz w:val="22"/>
                <w:szCs w:val="22"/>
              </w:rPr>
            </w:pPr>
            <w:r w:rsidRPr="0099092B">
              <w:rPr>
                <w:sz w:val="22"/>
                <w:szCs w:val="22"/>
              </w:rPr>
              <w:t>Research, integrate and critically evaluate information from a variety of sources related to electrical and electronic engineering.</w:t>
            </w:r>
          </w:p>
          <w:p w:rsidR="004D5D47" w:rsidRPr="0099092B" w:rsidRDefault="004D5D47" w:rsidP="004D5D47">
            <w:pPr>
              <w:pStyle w:val="ListParagraph"/>
              <w:tabs>
                <w:tab w:val="num" w:pos="1843"/>
              </w:tabs>
              <w:ind w:left="1843" w:hanging="1134"/>
              <w:jc w:val="both"/>
              <w:rPr>
                <w:sz w:val="22"/>
                <w:szCs w:val="22"/>
              </w:rPr>
            </w:pPr>
          </w:p>
          <w:p w:rsidR="004D5D47" w:rsidRPr="0099092B" w:rsidRDefault="004D5D47" w:rsidP="004D5D47">
            <w:pPr>
              <w:pStyle w:val="ListParagraph"/>
              <w:numPr>
                <w:ilvl w:val="0"/>
                <w:numId w:val="117"/>
              </w:numPr>
              <w:tabs>
                <w:tab w:val="clear" w:pos="1800"/>
                <w:tab w:val="num" w:pos="1843"/>
              </w:tabs>
              <w:ind w:left="1843" w:hanging="1134"/>
              <w:jc w:val="both"/>
              <w:rPr>
                <w:sz w:val="22"/>
                <w:szCs w:val="22"/>
              </w:rPr>
            </w:pPr>
            <w:r w:rsidRPr="0099092B">
              <w:rPr>
                <w:sz w:val="22"/>
                <w:szCs w:val="22"/>
              </w:rPr>
              <w:t>Synthesise and apply the methods and techniques that have been learned, to review, consolidate and extend knowledge and understanding.</w:t>
            </w:r>
          </w:p>
          <w:p w:rsidR="004D5D47" w:rsidRPr="0099092B" w:rsidRDefault="004D5D47" w:rsidP="004D5D47">
            <w:pPr>
              <w:ind w:left="709"/>
              <w:jc w:val="both"/>
              <w:rPr>
                <w:sz w:val="22"/>
                <w:szCs w:val="22"/>
              </w:rPr>
            </w:pPr>
          </w:p>
          <w:p w:rsidR="004D5D47" w:rsidRPr="0099092B" w:rsidRDefault="004D5D47" w:rsidP="004D5D47">
            <w:pPr>
              <w:ind w:left="709"/>
              <w:jc w:val="both"/>
              <w:rPr>
                <w:sz w:val="22"/>
                <w:szCs w:val="22"/>
                <w:u w:val="single"/>
              </w:rPr>
            </w:pPr>
            <w:r w:rsidRPr="0099092B">
              <w:rPr>
                <w:sz w:val="22"/>
                <w:szCs w:val="22"/>
                <w:u w:val="single"/>
              </w:rPr>
              <w:t>Excluding BEng (Ordinary), students will also be expected to:</w:t>
            </w:r>
          </w:p>
          <w:p w:rsidR="004D5D47" w:rsidRPr="0099092B" w:rsidRDefault="004D5D47" w:rsidP="004D5D47">
            <w:pPr>
              <w:tabs>
                <w:tab w:val="left" w:pos="4119"/>
              </w:tabs>
              <w:ind w:left="709"/>
              <w:jc w:val="both"/>
              <w:rPr>
                <w:sz w:val="22"/>
                <w:szCs w:val="22"/>
              </w:rPr>
            </w:pPr>
            <w:r w:rsidRPr="0099092B">
              <w:rPr>
                <w:sz w:val="22"/>
                <w:szCs w:val="22"/>
              </w:rPr>
              <w:tab/>
            </w:r>
          </w:p>
          <w:p w:rsidR="004D5D47" w:rsidRPr="0099092B" w:rsidRDefault="004D5D47" w:rsidP="004D5D47">
            <w:pPr>
              <w:pStyle w:val="ListParagraph"/>
              <w:numPr>
                <w:ilvl w:val="0"/>
                <w:numId w:val="117"/>
              </w:numPr>
              <w:tabs>
                <w:tab w:val="clear" w:pos="1800"/>
                <w:tab w:val="num" w:pos="2127"/>
              </w:tabs>
              <w:ind w:left="1843" w:hanging="1134"/>
              <w:jc w:val="both"/>
              <w:rPr>
                <w:sz w:val="22"/>
                <w:szCs w:val="22"/>
              </w:rPr>
            </w:pPr>
            <w:r w:rsidRPr="0099092B">
              <w:rPr>
                <w:sz w:val="22"/>
                <w:szCs w:val="22"/>
              </w:rPr>
              <w:t>Apply appropriate methods and techniques that have been learned, to initiate, plan and implement projects.</w:t>
            </w:r>
          </w:p>
          <w:p w:rsidR="004D5D47" w:rsidRPr="0099092B" w:rsidRDefault="004D5D47" w:rsidP="004D5D47">
            <w:pPr>
              <w:ind w:left="709"/>
              <w:jc w:val="both"/>
              <w:rPr>
                <w:sz w:val="22"/>
                <w:szCs w:val="22"/>
              </w:rPr>
            </w:pPr>
          </w:p>
          <w:p w:rsidR="004D5D47" w:rsidRPr="0099092B" w:rsidRDefault="004D5D47" w:rsidP="004D5D47">
            <w:pPr>
              <w:rPr>
                <w:sz w:val="22"/>
                <w:szCs w:val="22"/>
              </w:rPr>
            </w:pPr>
          </w:p>
          <w:p w:rsidR="004D5D47" w:rsidRPr="0099092B" w:rsidRDefault="004D5D47" w:rsidP="009A35F9">
            <w:pPr>
              <w:pStyle w:val="ListParagraph"/>
              <w:ind w:left="1080"/>
              <w:jc w:val="both"/>
              <w:rPr>
                <w:sz w:val="22"/>
                <w:szCs w:val="22"/>
              </w:rPr>
            </w:pPr>
          </w:p>
          <w:p w:rsidR="009A35F9" w:rsidRPr="0099092B" w:rsidRDefault="009A35F9" w:rsidP="009A35F9">
            <w:pPr>
              <w:rPr>
                <w:sz w:val="22"/>
                <w:szCs w:val="22"/>
              </w:rPr>
            </w:pPr>
          </w:p>
          <w:p w:rsidR="00395EB5" w:rsidRPr="0099092B" w:rsidRDefault="00395EB5" w:rsidP="00395EB5">
            <w:pPr>
              <w:pStyle w:val="ListParagraph"/>
              <w:ind w:left="0"/>
              <w:rPr>
                <w:sz w:val="22"/>
                <w:szCs w:val="22"/>
              </w:rPr>
            </w:pPr>
          </w:p>
        </w:tc>
      </w:tr>
    </w:tbl>
    <w:p w:rsidR="00395EB5" w:rsidRPr="0099092B" w:rsidRDefault="00395EB5" w:rsidP="00395EB5">
      <w:pPr>
        <w:pStyle w:val="ListParagraph"/>
        <w:rPr>
          <w:sz w:val="22"/>
          <w:szCs w:val="22"/>
        </w:rPr>
      </w:pPr>
    </w:p>
    <w:p w:rsidR="004D5D47" w:rsidRPr="0099092B" w:rsidRDefault="004D5D47">
      <w:pPr>
        <w:rPr>
          <w:sz w:val="22"/>
          <w:szCs w:val="22"/>
        </w:rPr>
      </w:pPr>
      <w:r w:rsidRPr="0099092B">
        <w:rPr>
          <w:sz w:val="22"/>
          <w:szCs w:val="22"/>
        </w:rPr>
        <w:br w:type="page"/>
      </w:r>
    </w:p>
    <w:tbl>
      <w:tblPr>
        <w:tblStyle w:val="TableGrid"/>
        <w:tblW w:w="0" w:type="auto"/>
        <w:tblLook w:val="04A0" w:firstRow="1" w:lastRow="0" w:firstColumn="1" w:lastColumn="0" w:noHBand="0" w:noVBand="1"/>
      </w:tblPr>
      <w:tblGrid>
        <w:gridCol w:w="8528"/>
      </w:tblGrid>
      <w:tr w:rsidR="004D5D47" w:rsidRPr="0099092B" w:rsidTr="004D5D47">
        <w:tc>
          <w:tcPr>
            <w:tcW w:w="8528" w:type="dxa"/>
          </w:tcPr>
          <w:p w:rsidR="004D5D47" w:rsidRPr="0099092B" w:rsidRDefault="00B80A17">
            <w:pPr>
              <w:rPr>
                <w:b/>
                <w:sz w:val="22"/>
                <w:szCs w:val="22"/>
              </w:rPr>
            </w:pPr>
            <w:r>
              <w:rPr>
                <w:b/>
                <w:sz w:val="22"/>
                <w:szCs w:val="22"/>
              </w:rPr>
              <w:lastRenderedPageBreak/>
              <w:t xml:space="preserve">Specific learning outcomes </w:t>
            </w:r>
          </w:p>
          <w:p w:rsidR="004D5D47" w:rsidRPr="0099092B" w:rsidRDefault="004D5D47">
            <w:pPr>
              <w:rPr>
                <w:b/>
                <w:sz w:val="22"/>
                <w:szCs w:val="22"/>
              </w:rPr>
            </w:pPr>
          </w:p>
          <w:p w:rsidR="0013076C" w:rsidRPr="0099092B" w:rsidRDefault="0013076C" w:rsidP="0013076C">
            <w:pPr>
              <w:tabs>
                <w:tab w:val="left" w:pos="1843"/>
              </w:tabs>
              <w:jc w:val="both"/>
              <w:rPr>
                <w:sz w:val="22"/>
                <w:szCs w:val="22"/>
              </w:rPr>
            </w:pPr>
            <w:r w:rsidRPr="0099092B">
              <w:rPr>
                <w:sz w:val="22"/>
                <w:szCs w:val="22"/>
              </w:rPr>
              <w:t>Demonstrate a sound knowledge &amp; understanding of well established facts, concepts, principles &amp; theories relevant to computer systems and electronics</w:t>
            </w:r>
          </w:p>
          <w:p w:rsidR="0013076C" w:rsidRPr="0099092B" w:rsidRDefault="0013076C" w:rsidP="0013076C">
            <w:pPr>
              <w:tabs>
                <w:tab w:val="left" w:pos="1843"/>
              </w:tabs>
              <w:ind w:left="1843"/>
              <w:jc w:val="both"/>
              <w:rPr>
                <w:sz w:val="22"/>
                <w:szCs w:val="22"/>
              </w:rPr>
            </w:pPr>
          </w:p>
          <w:p w:rsidR="0013076C" w:rsidRPr="0099092B" w:rsidRDefault="0013076C" w:rsidP="0013076C">
            <w:pPr>
              <w:tabs>
                <w:tab w:val="left" w:pos="1843"/>
              </w:tabs>
              <w:jc w:val="both"/>
              <w:rPr>
                <w:sz w:val="22"/>
                <w:szCs w:val="22"/>
              </w:rPr>
            </w:pPr>
            <w:r w:rsidRPr="0099092B">
              <w:rPr>
                <w:sz w:val="22"/>
                <w:szCs w:val="22"/>
              </w:rPr>
              <w:t>Demonstrate a sound knowledge &amp; understanding of well established facts, concepts, principles &amp; theories relevant to electrical engineering including power generation and distribution, and motor control</w:t>
            </w:r>
          </w:p>
          <w:p w:rsidR="0013076C" w:rsidRPr="0099092B" w:rsidRDefault="0013076C" w:rsidP="0013076C">
            <w:pPr>
              <w:pStyle w:val="ListParagraph"/>
              <w:jc w:val="both"/>
              <w:rPr>
                <w:sz w:val="22"/>
                <w:szCs w:val="22"/>
              </w:rPr>
            </w:pPr>
          </w:p>
          <w:p w:rsidR="0013076C" w:rsidRPr="0099092B" w:rsidRDefault="0013076C" w:rsidP="0013076C">
            <w:pPr>
              <w:tabs>
                <w:tab w:val="left" w:pos="1843"/>
              </w:tabs>
              <w:jc w:val="both"/>
              <w:rPr>
                <w:sz w:val="22"/>
                <w:szCs w:val="22"/>
              </w:rPr>
            </w:pPr>
            <w:r w:rsidRPr="0099092B">
              <w:rPr>
                <w:sz w:val="22"/>
                <w:szCs w:val="22"/>
              </w:rPr>
              <w:t>Demonstrate a sound knowledge &amp; understanding of well established facts, concepts, principles &amp; theories relevant to instrumentation and control</w:t>
            </w:r>
          </w:p>
          <w:p w:rsidR="0013076C" w:rsidRPr="0099092B" w:rsidRDefault="0013076C" w:rsidP="0013076C">
            <w:pPr>
              <w:pStyle w:val="ListParagraph"/>
              <w:rPr>
                <w:sz w:val="22"/>
                <w:szCs w:val="22"/>
              </w:rPr>
            </w:pPr>
          </w:p>
          <w:p w:rsidR="0013076C" w:rsidRPr="0099092B" w:rsidRDefault="0013076C" w:rsidP="0013076C">
            <w:pPr>
              <w:tabs>
                <w:tab w:val="left" w:pos="1843"/>
              </w:tabs>
              <w:jc w:val="both"/>
              <w:rPr>
                <w:sz w:val="22"/>
                <w:szCs w:val="22"/>
              </w:rPr>
            </w:pPr>
            <w:r w:rsidRPr="0099092B">
              <w:rPr>
                <w:sz w:val="22"/>
                <w:szCs w:val="22"/>
              </w:rPr>
              <w:t xml:space="preserve">Select and deploy well-established  methodologies, techniques and tools relevant to the modelling and simulation of electrical,  analogue electronic and digital electronic systems </w:t>
            </w:r>
          </w:p>
          <w:p w:rsidR="0013076C" w:rsidRPr="0099092B" w:rsidRDefault="0013076C" w:rsidP="0013076C">
            <w:pPr>
              <w:pStyle w:val="ListParagraph"/>
              <w:jc w:val="both"/>
              <w:rPr>
                <w:sz w:val="22"/>
                <w:szCs w:val="22"/>
              </w:rPr>
            </w:pPr>
          </w:p>
          <w:p w:rsidR="0013076C" w:rsidRPr="0099092B" w:rsidRDefault="0013076C" w:rsidP="0013076C">
            <w:pPr>
              <w:tabs>
                <w:tab w:val="left" w:pos="1843"/>
              </w:tabs>
              <w:jc w:val="both"/>
              <w:rPr>
                <w:sz w:val="22"/>
                <w:szCs w:val="22"/>
              </w:rPr>
            </w:pPr>
            <w:r w:rsidRPr="0099092B">
              <w:rPr>
                <w:sz w:val="22"/>
                <w:szCs w:val="22"/>
              </w:rPr>
              <w:t>An ability to analyse and design digital and analogue electronic systems and to critically appraise their performance.</w:t>
            </w:r>
          </w:p>
          <w:p w:rsidR="0013076C" w:rsidRPr="0099092B" w:rsidRDefault="0013076C" w:rsidP="0013076C">
            <w:pPr>
              <w:tabs>
                <w:tab w:val="left" w:pos="1843"/>
              </w:tabs>
              <w:ind w:left="1843"/>
              <w:jc w:val="both"/>
              <w:rPr>
                <w:sz w:val="22"/>
                <w:szCs w:val="22"/>
              </w:rPr>
            </w:pPr>
          </w:p>
          <w:p w:rsidR="0013076C" w:rsidRPr="0099092B" w:rsidRDefault="0013076C" w:rsidP="0013076C">
            <w:pPr>
              <w:tabs>
                <w:tab w:val="left" w:pos="1843"/>
              </w:tabs>
              <w:jc w:val="both"/>
              <w:rPr>
                <w:sz w:val="22"/>
                <w:szCs w:val="22"/>
              </w:rPr>
            </w:pPr>
            <w:r w:rsidRPr="0099092B">
              <w:rPr>
                <w:sz w:val="22"/>
                <w:szCs w:val="22"/>
              </w:rPr>
              <w:t>An ability to analyse and design microprocessor and microcontroller based systems and to critically analyse their performance. Develop appropriate software for embedded systems demonstrating an understanding of programming.</w:t>
            </w:r>
          </w:p>
          <w:p w:rsidR="0013076C" w:rsidRPr="0099092B" w:rsidRDefault="0013076C" w:rsidP="0013076C">
            <w:pPr>
              <w:pStyle w:val="ListParagraph"/>
              <w:jc w:val="both"/>
              <w:rPr>
                <w:sz w:val="22"/>
                <w:szCs w:val="22"/>
              </w:rPr>
            </w:pPr>
          </w:p>
          <w:p w:rsidR="0013076C" w:rsidRPr="0099092B" w:rsidRDefault="0013076C" w:rsidP="0013076C">
            <w:pPr>
              <w:tabs>
                <w:tab w:val="left" w:pos="1843"/>
              </w:tabs>
              <w:jc w:val="both"/>
              <w:rPr>
                <w:sz w:val="22"/>
                <w:szCs w:val="22"/>
              </w:rPr>
            </w:pPr>
            <w:r w:rsidRPr="0099092B">
              <w:rPr>
                <w:sz w:val="22"/>
                <w:szCs w:val="22"/>
              </w:rPr>
              <w:t>Select and deploy principles, concepts and techniques to the analysis and operation of electric machines</w:t>
            </w:r>
          </w:p>
          <w:p w:rsidR="0013076C" w:rsidRPr="0099092B" w:rsidRDefault="0013076C" w:rsidP="0013076C">
            <w:pPr>
              <w:tabs>
                <w:tab w:val="left" w:pos="1843"/>
              </w:tabs>
              <w:ind w:left="1843" w:hanging="1134"/>
              <w:jc w:val="both"/>
              <w:rPr>
                <w:sz w:val="22"/>
                <w:szCs w:val="22"/>
              </w:rPr>
            </w:pPr>
          </w:p>
          <w:p w:rsidR="0013076C" w:rsidRPr="0099092B" w:rsidRDefault="0013076C" w:rsidP="0013076C">
            <w:pPr>
              <w:tabs>
                <w:tab w:val="left" w:pos="1843"/>
              </w:tabs>
              <w:jc w:val="both"/>
              <w:rPr>
                <w:sz w:val="22"/>
                <w:szCs w:val="22"/>
              </w:rPr>
            </w:pPr>
            <w:r w:rsidRPr="0099092B">
              <w:rPr>
                <w:sz w:val="22"/>
                <w:szCs w:val="22"/>
              </w:rPr>
              <w:t xml:space="preserve">Design, create or adapt electrical or electronic systems based on the analysis of a problem scenario and provide appropriate documentation. </w:t>
            </w:r>
          </w:p>
          <w:p w:rsidR="0013076C" w:rsidRPr="0099092B" w:rsidRDefault="0013076C" w:rsidP="0013076C">
            <w:pPr>
              <w:pStyle w:val="ListParagraph"/>
              <w:jc w:val="both"/>
              <w:rPr>
                <w:sz w:val="22"/>
                <w:szCs w:val="22"/>
              </w:rPr>
            </w:pPr>
          </w:p>
          <w:p w:rsidR="0013076C" w:rsidRPr="0099092B" w:rsidRDefault="0013076C" w:rsidP="0013076C">
            <w:pPr>
              <w:tabs>
                <w:tab w:val="left" w:pos="1843"/>
              </w:tabs>
              <w:jc w:val="both"/>
              <w:rPr>
                <w:sz w:val="22"/>
                <w:szCs w:val="22"/>
              </w:rPr>
            </w:pPr>
            <w:r w:rsidRPr="0099092B">
              <w:rPr>
                <w:sz w:val="22"/>
                <w:szCs w:val="22"/>
              </w:rPr>
              <w:t>Utilise an understanding of the underlying theory and principles of power electronics design.</w:t>
            </w:r>
          </w:p>
          <w:p w:rsidR="0013076C" w:rsidRPr="0099092B" w:rsidRDefault="0013076C" w:rsidP="0013076C">
            <w:pPr>
              <w:pStyle w:val="ListParagraph"/>
              <w:jc w:val="both"/>
              <w:rPr>
                <w:sz w:val="22"/>
                <w:szCs w:val="22"/>
              </w:rPr>
            </w:pPr>
          </w:p>
          <w:p w:rsidR="0013076C" w:rsidRPr="0099092B" w:rsidRDefault="0013076C" w:rsidP="0013076C">
            <w:pPr>
              <w:tabs>
                <w:tab w:val="left" w:pos="1843"/>
              </w:tabs>
              <w:jc w:val="both"/>
              <w:rPr>
                <w:sz w:val="22"/>
                <w:szCs w:val="22"/>
              </w:rPr>
            </w:pPr>
            <w:r w:rsidRPr="0099092B">
              <w:rPr>
                <w:sz w:val="22"/>
                <w:szCs w:val="22"/>
              </w:rPr>
              <w:t>Utilise an understanding of the underlying theory and principles of analogue electronic circuit design.</w:t>
            </w:r>
          </w:p>
          <w:p w:rsidR="0013076C" w:rsidRPr="0099092B" w:rsidRDefault="0013076C" w:rsidP="0013076C">
            <w:pPr>
              <w:tabs>
                <w:tab w:val="left" w:pos="1843"/>
              </w:tabs>
              <w:ind w:left="1843" w:hanging="1134"/>
              <w:jc w:val="both"/>
              <w:rPr>
                <w:sz w:val="22"/>
                <w:szCs w:val="22"/>
              </w:rPr>
            </w:pPr>
          </w:p>
          <w:p w:rsidR="0013076C" w:rsidRPr="0099092B" w:rsidRDefault="0013076C" w:rsidP="0013076C">
            <w:pPr>
              <w:tabs>
                <w:tab w:val="left" w:pos="1843"/>
              </w:tabs>
              <w:jc w:val="both"/>
              <w:rPr>
                <w:sz w:val="22"/>
                <w:szCs w:val="22"/>
              </w:rPr>
            </w:pPr>
            <w:r w:rsidRPr="0099092B">
              <w:rPr>
                <w:sz w:val="22"/>
                <w:szCs w:val="22"/>
              </w:rPr>
              <w:t>Utilise an understanding of the underlying theory and principles of digital electronic circuit design and microprocessors.</w:t>
            </w:r>
          </w:p>
          <w:p w:rsidR="0013076C" w:rsidRPr="0099092B" w:rsidRDefault="0013076C" w:rsidP="0013076C">
            <w:pPr>
              <w:pStyle w:val="ListParagraph"/>
              <w:rPr>
                <w:sz w:val="22"/>
                <w:szCs w:val="22"/>
              </w:rPr>
            </w:pPr>
          </w:p>
          <w:p w:rsidR="0013076C" w:rsidRPr="0099092B" w:rsidRDefault="0013076C" w:rsidP="0013076C">
            <w:pPr>
              <w:pStyle w:val="NormalWeb"/>
              <w:tabs>
                <w:tab w:val="left" w:pos="1843"/>
              </w:tabs>
              <w:spacing w:before="0" w:after="0"/>
              <w:jc w:val="both"/>
              <w:rPr>
                <w:sz w:val="22"/>
                <w:szCs w:val="22"/>
              </w:rPr>
            </w:pPr>
            <w:r w:rsidRPr="0099092B">
              <w:rPr>
                <w:sz w:val="22"/>
                <w:szCs w:val="22"/>
              </w:rPr>
              <w:t>Generate and justify a range of alternative solutions to electrical and electronic systems related problems.</w:t>
            </w:r>
          </w:p>
          <w:p w:rsidR="0013076C" w:rsidRPr="0099092B" w:rsidRDefault="0013076C" w:rsidP="0013076C">
            <w:pPr>
              <w:pStyle w:val="NormalWeb"/>
              <w:tabs>
                <w:tab w:val="left" w:pos="1843"/>
              </w:tabs>
              <w:spacing w:before="0" w:after="0"/>
              <w:ind w:left="1843"/>
              <w:jc w:val="both"/>
              <w:rPr>
                <w:sz w:val="22"/>
                <w:szCs w:val="22"/>
              </w:rPr>
            </w:pPr>
          </w:p>
          <w:p w:rsidR="0013076C" w:rsidRPr="0099092B" w:rsidRDefault="0013076C" w:rsidP="0013076C">
            <w:pPr>
              <w:jc w:val="both"/>
              <w:rPr>
                <w:sz w:val="22"/>
                <w:szCs w:val="22"/>
              </w:rPr>
            </w:pPr>
            <w:r w:rsidRPr="0099092B">
              <w:rPr>
                <w:sz w:val="22"/>
                <w:szCs w:val="22"/>
              </w:rPr>
              <w:t>Collect, interpret, analyse, synthesise and communicate information using appropriate methods</w:t>
            </w:r>
          </w:p>
          <w:p w:rsidR="0013076C" w:rsidRPr="0099092B" w:rsidRDefault="0013076C" w:rsidP="0013076C">
            <w:pPr>
              <w:pStyle w:val="NormalWeb"/>
              <w:tabs>
                <w:tab w:val="left" w:pos="1843"/>
              </w:tabs>
              <w:spacing w:before="0" w:after="0"/>
              <w:ind w:left="1843"/>
              <w:jc w:val="both"/>
              <w:rPr>
                <w:sz w:val="22"/>
                <w:szCs w:val="22"/>
              </w:rPr>
            </w:pPr>
          </w:p>
          <w:p w:rsidR="0013076C" w:rsidRPr="0099092B" w:rsidRDefault="0013076C" w:rsidP="0013076C">
            <w:pPr>
              <w:tabs>
                <w:tab w:val="left" w:pos="1843"/>
              </w:tabs>
              <w:ind w:left="1080"/>
              <w:jc w:val="both"/>
              <w:rPr>
                <w:sz w:val="22"/>
                <w:szCs w:val="22"/>
              </w:rPr>
            </w:pPr>
          </w:p>
          <w:p w:rsidR="0013076C" w:rsidRPr="0099092B" w:rsidRDefault="0013076C" w:rsidP="0013076C">
            <w:pPr>
              <w:pStyle w:val="ListParagraph"/>
              <w:rPr>
                <w:sz w:val="22"/>
                <w:szCs w:val="22"/>
              </w:rPr>
            </w:pPr>
          </w:p>
          <w:p w:rsidR="0013076C" w:rsidRPr="0099092B" w:rsidRDefault="0013076C" w:rsidP="0013076C">
            <w:pPr>
              <w:tabs>
                <w:tab w:val="left" w:pos="1843"/>
              </w:tabs>
              <w:jc w:val="both"/>
              <w:rPr>
                <w:sz w:val="22"/>
                <w:szCs w:val="22"/>
              </w:rPr>
            </w:pPr>
          </w:p>
          <w:p w:rsidR="004D5D47" w:rsidRPr="0099092B" w:rsidRDefault="004D5D47">
            <w:pPr>
              <w:rPr>
                <w:b/>
                <w:sz w:val="22"/>
                <w:szCs w:val="22"/>
              </w:rPr>
            </w:pPr>
          </w:p>
          <w:p w:rsidR="004D5D47" w:rsidRPr="0099092B" w:rsidRDefault="004D5D47">
            <w:pPr>
              <w:rPr>
                <w:b/>
                <w:sz w:val="22"/>
                <w:szCs w:val="22"/>
              </w:rPr>
            </w:pPr>
          </w:p>
        </w:tc>
      </w:tr>
    </w:tbl>
    <w:p w:rsidR="004D5D47" w:rsidRPr="0013076C" w:rsidRDefault="004D5D47">
      <w:r w:rsidRPr="0013076C">
        <w:br w:type="page"/>
      </w:r>
    </w:p>
    <w:p w:rsidR="004D5D47" w:rsidRPr="0013076C" w:rsidRDefault="004D5D47"/>
    <w:tbl>
      <w:tblPr>
        <w:tblW w:w="9180" w:type="dxa"/>
        <w:tblBorders>
          <w:top w:val="single" w:sz="4" w:space="0" w:color="auto"/>
          <w:left w:val="single" w:sz="4" w:space="0" w:color="auto"/>
          <w:bottom w:val="single" w:sz="4" w:space="0" w:color="auto"/>
          <w:right w:val="single" w:sz="4" w:space="0" w:color="auto"/>
        </w:tblBorders>
        <w:tblLayout w:type="fixed"/>
        <w:tblLook w:val="0000" w:firstRow="0" w:lastRow="0" w:firstColumn="0" w:lastColumn="0" w:noHBand="0" w:noVBand="0"/>
      </w:tblPr>
      <w:tblGrid>
        <w:gridCol w:w="9180"/>
      </w:tblGrid>
      <w:tr w:rsidR="00395666" w:rsidRPr="0013076C" w:rsidTr="00732956">
        <w:trPr>
          <w:cantSplit/>
          <w:trHeight w:val="90"/>
        </w:trPr>
        <w:tc>
          <w:tcPr>
            <w:tcW w:w="9180" w:type="dxa"/>
          </w:tcPr>
          <w:p w:rsidR="00395666" w:rsidRPr="000F5542" w:rsidRDefault="00395666" w:rsidP="00A50B5F">
            <w:pPr>
              <w:jc w:val="both"/>
            </w:pPr>
            <w:r w:rsidRPr="000F5542">
              <w:t>The programme provides learners with opportunities to achieve the following:</w:t>
            </w:r>
          </w:p>
          <w:p w:rsidR="00395666" w:rsidRPr="000F5542" w:rsidRDefault="00395666" w:rsidP="00A50B5F">
            <w:pPr>
              <w:jc w:val="both"/>
            </w:pPr>
          </w:p>
          <w:p w:rsidR="004D5D47" w:rsidRPr="000F5542" w:rsidRDefault="004D5D47" w:rsidP="004D5D47">
            <w:pPr>
              <w:tabs>
                <w:tab w:val="left" w:pos="360"/>
              </w:tabs>
              <w:jc w:val="both"/>
            </w:pPr>
            <w:r w:rsidRPr="000F5542">
              <w:t>(a)</w:t>
            </w:r>
            <w:r w:rsidRPr="000F5542">
              <w:tab/>
              <w:t>knowledge and understanding of</w:t>
            </w:r>
          </w:p>
          <w:p w:rsidR="004D5D47" w:rsidRPr="000F5542" w:rsidRDefault="004D5D47" w:rsidP="004D5D47">
            <w:pPr>
              <w:tabs>
                <w:tab w:val="left" w:pos="360"/>
              </w:tabs>
              <w:jc w:val="both"/>
            </w:pPr>
          </w:p>
          <w:p w:rsidR="004D5D47" w:rsidRPr="000F5542" w:rsidRDefault="004D5D47" w:rsidP="004D5D47">
            <w:pPr>
              <w:tabs>
                <w:tab w:val="left" w:pos="360"/>
              </w:tabs>
              <w:jc w:val="both"/>
            </w:pPr>
            <w:r w:rsidRPr="000F5542">
              <w:t>•</w:t>
            </w:r>
            <w:r w:rsidRPr="000F5542">
              <w:tab/>
              <w:t>computer architecture, digital electronics and microprocessors in different contexts</w:t>
            </w:r>
          </w:p>
          <w:p w:rsidR="004D5D47" w:rsidRPr="000F5542" w:rsidRDefault="004D5D47" w:rsidP="004D5D47">
            <w:pPr>
              <w:tabs>
                <w:tab w:val="left" w:pos="360"/>
              </w:tabs>
              <w:jc w:val="both"/>
            </w:pPr>
            <w:r w:rsidRPr="000F5542">
              <w:t>•</w:t>
            </w:r>
            <w:r w:rsidRPr="000F5542">
              <w:tab/>
              <w:t>software engineering concepts</w:t>
            </w:r>
          </w:p>
          <w:p w:rsidR="004D5D47" w:rsidRPr="000F5542" w:rsidRDefault="004D5D47" w:rsidP="004D5D47">
            <w:pPr>
              <w:tabs>
                <w:tab w:val="left" w:pos="360"/>
              </w:tabs>
              <w:jc w:val="both"/>
            </w:pPr>
            <w:r w:rsidRPr="000F5542">
              <w:t>•</w:t>
            </w:r>
            <w:r w:rsidRPr="000F5542">
              <w:tab/>
              <w:t>low level programming language skills</w:t>
            </w:r>
          </w:p>
          <w:p w:rsidR="004D5D47" w:rsidRPr="000F5542" w:rsidRDefault="004D5D47" w:rsidP="004D5D47">
            <w:pPr>
              <w:tabs>
                <w:tab w:val="left" w:pos="360"/>
              </w:tabs>
              <w:jc w:val="both"/>
            </w:pPr>
            <w:r w:rsidRPr="000F5542">
              <w:t>•</w:t>
            </w:r>
            <w:r w:rsidRPr="000F5542">
              <w:tab/>
              <w:t>circuit analysis and semiconductor materials</w:t>
            </w:r>
          </w:p>
          <w:p w:rsidR="004D5D47" w:rsidRPr="000F5542" w:rsidRDefault="004D5D47" w:rsidP="004D5D47">
            <w:pPr>
              <w:tabs>
                <w:tab w:val="left" w:pos="360"/>
              </w:tabs>
              <w:jc w:val="both"/>
            </w:pPr>
            <w:r w:rsidRPr="000F5542">
              <w:t>•</w:t>
            </w:r>
            <w:r w:rsidRPr="000F5542">
              <w:tab/>
              <w:t>mathematical techniques to solve problems</w:t>
            </w:r>
          </w:p>
          <w:p w:rsidR="004D5D47" w:rsidRPr="000F5542" w:rsidRDefault="004D5D47" w:rsidP="004D5D47">
            <w:pPr>
              <w:tabs>
                <w:tab w:val="left" w:pos="360"/>
              </w:tabs>
              <w:jc w:val="both"/>
            </w:pPr>
            <w:r w:rsidRPr="000F5542">
              <w:t>•</w:t>
            </w:r>
            <w:r w:rsidRPr="000F5542">
              <w:tab/>
              <w:t>problem solving techniques</w:t>
            </w:r>
          </w:p>
          <w:p w:rsidR="004D5D47" w:rsidRPr="000F5542" w:rsidRDefault="004D5D47" w:rsidP="004D5D47">
            <w:pPr>
              <w:tabs>
                <w:tab w:val="left" w:pos="360"/>
              </w:tabs>
              <w:jc w:val="both"/>
            </w:pPr>
            <w:r w:rsidRPr="000F5542">
              <w:t>•</w:t>
            </w:r>
            <w:r w:rsidRPr="000F5542">
              <w:tab/>
              <w:t>workshop tools and equipment</w:t>
            </w:r>
          </w:p>
          <w:p w:rsidR="004D5D47" w:rsidRPr="000F5542" w:rsidRDefault="004D5D47" w:rsidP="004D5D47">
            <w:pPr>
              <w:tabs>
                <w:tab w:val="left" w:pos="360"/>
              </w:tabs>
              <w:jc w:val="both"/>
            </w:pPr>
            <w:r w:rsidRPr="000F5542">
              <w:t>•</w:t>
            </w:r>
            <w:r w:rsidRPr="000F5542">
              <w:tab/>
              <w:t>digital communications systems</w:t>
            </w:r>
          </w:p>
          <w:p w:rsidR="004D5D47" w:rsidRPr="000F5542" w:rsidRDefault="004D5D47" w:rsidP="004D5D47">
            <w:pPr>
              <w:tabs>
                <w:tab w:val="left" w:pos="360"/>
              </w:tabs>
              <w:jc w:val="both"/>
            </w:pPr>
            <w:r w:rsidRPr="000F5542">
              <w:t>•</w:t>
            </w:r>
            <w:r w:rsidRPr="000F5542">
              <w:tab/>
              <w:t>AC and DC Electrical Circuits</w:t>
            </w:r>
          </w:p>
          <w:p w:rsidR="004D5D47" w:rsidRPr="000F5542" w:rsidRDefault="004D5D47" w:rsidP="004D5D47">
            <w:pPr>
              <w:tabs>
                <w:tab w:val="left" w:pos="360"/>
              </w:tabs>
              <w:jc w:val="both"/>
            </w:pPr>
            <w:r w:rsidRPr="000F5542">
              <w:t>•</w:t>
            </w:r>
            <w:r w:rsidRPr="000F5542">
              <w:tab/>
              <w:t>3 Phase circuits</w:t>
            </w:r>
          </w:p>
          <w:p w:rsidR="004D5D47" w:rsidRPr="000F5542" w:rsidRDefault="004D5D47" w:rsidP="004D5D47">
            <w:pPr>
              <w:tabs>
                <w:tab w:val="left" w:pos="360"/>
              </w:tabs>
              <w:jc w:val="both"/>
            </w:pPr>
            <w:r w:rsidRPr="000F5542">
              <w:t>•</w:t>
            </w:r>
            <w:r w:rsidRPr="000F5542">
              <w:tab/>
              <w:t>project planning</w:t>
            </w:r>
          </w:p>
          <w:p w:rsidR="004D5D47" w:rsidRPr="000F5542" w:rsidRDefault="004D5D47" w:rsidP="004D5D47">
            <w:pPr>
              <w:tabs>
                <w:tab w:val="left" w:pos="360"/>
              </w:tabs>
              <w:jc w:val="both"/>
            </w:pPr>
            <w:r w:rsidRPr="000F5542">
              <w:t>•</w:t>
            </w:r>
            <w:r w:rsidRPr="000F5542">
              <w:tab/>
              <w:t>collection, interpretation, synthesis  and presentation of data using appropriate research methods</w:t>
            </w:r>
          </w:p>
          <w:p w:rsidR="004D5D47" w:rsidRPr="000F5542" w:rsidRDefault="004D5D47" w:rsidP="004D5D47">
            <w:pPr>
              <w:tabs>
                <w:tab w:val="left" w:pos="360"/>
              </w:tabs>
              <w:jc w:val="both"/>
            </w:pPr>
            <w:r w:rsidRPr="000F5542">
              <w:t>•</w:t>
            </w:r>
            <w:r w:rsidRPr="000F5542">
              <w:tab/>
              <w:t>electrical machines and power systems and their operation</w:t>
            </w:r>
          </w:p>
          <w:p w:rsidR="004D5D47" w:rsidRPr="000F5542" w:rsidRDefault="004D5D47" w:rsidP="004D5D47">
            <w:pPr>
              <w:tabs>
                <w:tab w:val="left" w:pos="360"/>
              </w:tabs>
              <w:jc w:val="both"/>
            </w:pPr>
            <w:r w:rsidRPr="000F5542">
              <w:t>•</w:t>
            </w:r>
            <w:r w:rsidRPr="000F5542">
              <w:tab/>
              <w:t>feedback control systems</w:t>
            </w:r>
          </w:p>
          <w:p w:rsidR="004D5D47" w:rsidRPr="000F5542" w:rsidRDefault="004D5D47" w:rsidP="004D5D47">
            <w:pPr>
              <w:tabs>
                <w:tab w:val="left" w:pos="360"/>
              </w:tabs>
              <w:jc w:val="both"/>
            </w:pPr>
            <w:r w:rsidRPr="000F5542">
              <w:t>•</w:t>
            </w:r>
            <w:r w:rsidRPr="000F5542">
              <w:tab/>
              <w:t>fault diagnosis</w:t>
            </w:r>
          </w:p>
          <w:p w:rsidR="004D5D47" w:rsidRPr="000F5542" w:rsidRDefault="004D5D47" w:rsidP="004D5D47">
            <w:pPr>
              <w:tabs>
                <w:tab w:val="left" w:pos="360"/>
              </w:tabs>
              <w:jc w:val="both"/>
            </w:pPr>
            <w:r w:rsidRPr="000F5542">
              <w:t>•</w:t>
            </w:r>
            <w:r w:rsidRPr="000F5542">
              <w:tab/>
              <w:t>power electronics</w:t>
            </w:r>
          </w:p>
          <w:p w:rsidR="004D5D47" w:rsidRPr="000F5542" w:rsidRDefault="004D5D47" w:rsidP="004D5D47">
            <w:pPr>
              <w:tabs>
                <w:tab w:val="left" w:pos="360"/>
              </w:tabs>
              <w:jc w:val="both"/>
            </w:pPr>
            <w:r w:rsidRPr="000F5542">
              <w:t>•</w:t>
            </w:r>
            <w:r w:rsidRPr="000F5542">
              <w:tab/>
              <w:t xml:space="preserve">uninterruptable power supplies </w:t>
            </w:r>
          </w:p>
          <w:p w:rsidR="004D5D47" w:rsidRPr="000F5542" w:rsidRDefault="004D5D47" w:rsidP="004D5D47">
            <w:pPr>
              <w:tabs>
                <w:tab w:val="left" w:pos="360"/>
              </w:tabs>
              <w:jc w:val="both"/>
            </w:pPr>
          </w:p>
          <w:p w:rsidR="004D5D47" w:rsidRPr="000F5542" w:rsidRDefault="004D5D47" w:rsidP="004D5D47">
            <w:pPr>
              <w:tabs>
                <w:tab w:val="left" w:pos="360"/>
              </w:tabs>
              <w:jc w:val="both"/>
            </w:pPr>
            <w:r w:rsidRPr="000F5542">
              <w:t>(b)</w:t>
            </w:r>
            <w:r w:rsidRPr="000F5542">
              <w:tab/>
              <w:t>intellectual skills</w:t>
            </w:r>
          </w:p>
          <w:p w:rsidR="004D5D47" w:rsidRPr="000F5542" w:rsidRDefault="004D5D47" w:rsidP="004D5D47">
            <w:pPr>
              <w:tabs>
                <w:tab w:val="left" w:pos="360"/>
              </w:tabs>
              <w:jc w:val="both"/>
            </w:pPr>
          </w:p>
          <w:p w:rsidR="004D5D47" w:rsidRPr="000F5542" w:rsidRDefault="004D5D47" w:rsidP="004D5D47">
            <w:pPr>
              <w:tabs>
                <w:tab w:val="left" w:pos="360"/>
              </w:tabs>
              <w:jc w:val="both"/>
            </w:pPr>
            <w:r w:rsidRPr="000F5542">
              <w:t>•</w:t>
            </w:r>
            <w:r w:rsidRPr="000F5542">
              <w:tab/>
              <w:t>analysis of circuits and networks using analysis tools</w:t>
            </w:r>
          </w:p>
          <w:p w:rsidR="004D5D47" w:rsidRPr="000F5542" w:rsidRDefault="004D5D47" w:rsidP="004D5D47">
            <w:pPr>
              <w:tabs>
                <w:tab w:val="left" w:pos="360"/>
              </w:tabs>
              <w:jc w:val="both"/>
            </w:pPr>
            <w:r w:rsidRPr="000F5542">
              <w:t>•</w:t>
            </w:r>
            <w:r w:rsidRPr="000F5542">
              <w:tab/>
              <w:t>create mathematical models of control and instrumentation systems</w:t>
            </w:r>
          </w:p>
          <w:p w:rsidR="004D5D47" w:rsidRPr="000F5542" w:rsidRDefault="004D5D47" w:rsidP="004D5D47">
            <w:pPr>
              <w:tabs>
                <w:tab w:val="left" w:pos="360"/>
              </w:tabs>
              <w:jc w:val="both"/>
            </w:pPr>
            <w:r w:rsidRPr="000F5542">
              <w:t>•</w:t>
            </w:r>
            <w:r w:rsidRPr="000F5542">
              <w:tab/>
              <w:t>apply mathematical techniques to the solution of problems</w:t>
            </w:r>
          </w:p>
          <w:p w:rsidR="004D5D47" w:rsidRPr="000F5542" w:rsidRDefault="004D5D47" w:rsidP="004D5D47">
            <w:pPr>
              <w:tabs>
                <w:tab w:val="left" w:pos="360"/>
              </w:tabs>
              <w:jc w:val="both"/>
            </w:pPr>
            <w:r w:rsidRPr="000F5542">
              <w:t>•</w:t>
            </w:r>
            <w:r w:rsidRPr="000F5542">
              <w:tab/>
              <w:t>apply academic and professional skills to writing documentation</w:t>
            </w:r>
          </w:p>
          <w:p w:rsidR="004D5D47" w:rsidRPr="000F5542" w:rsidRDefault="004D5D47" w:rsidP="004D5D47">
            <w:pPr>
              <w:tabs>
                <w:tab w:val="left" w:pos="360"/>
              </w:tabs>
              <w:jc w:val="both"/>
            </w:pPr>
            <w:r w:rsidRPr="000F5542">
              <w:t>•</w:t>
            </w:r>
            <w:r w:rsidRPr="000F5542">
              <w:tab/>
              <w:t>design and manufacture using computer aided design/manufacture software and hardware</w:t>
            </w:r>
          </w:p>
          <w:p w:rsidR="004D5D47" w:rsidRPr="000F5542" w:rsidRDefault="004D5D47" w:rsidP="004D5D47">
            <w:pPr>
              <w:tabs>
                <w:tab w:val="left" w:pos="360"/>
              </w:tabs>
              <w:jc w:val="both"/>
            </w:pPr>
            <w:r w:rsidRPr="000F5542">
              <w:t>•</w:t>
            </w:r>
            <w:r w:rsidRPr="000F5542">
              <w:tab/>
              <w:t xml:space="preserve">design and analyse digital communications systems </w:t>
            </w:r>
          </w:p>
          <w:p w:rsidR="004D5D47" w:rsidRPr="000F5542" w:rsidRDefault="004D5D47" w:rsidP="004D5D47">
            <w:pPr>
              <w:tabs>
                <w:tab w:val="left" w:pos="360"/>
              </w:tabs>
              <w:jc w:val="both"/>
            </w:pPr>
            <w:r w:rsidRPr="000F5542">
              <w:t>•</w:t>
            </w:r>
            <w:r w:rsidRPr="000F5542">
              <w:tab/>
              <w:t>analyse the social and commercial context of the engineering industry</w:t>
            </w:r>
          </w:p>
          <w:p w:rsidR="004D5D47" w:rsidRPr="000F5542" w:rsidRDefault="004D5D47" w:rsidP="004D5D47">
            <w:pPr>
              <w:tabs>
                <w:tab w:val="left" w:pos="360"/>
              </w:tabs>
              <w:jc w:val="both"/>
            </w:pPr>
            <w:r w:rsidRPr="000F5542">
              <w:t>•</w:t>
            </w:r>
            <w:r w:rsidRPr="000F5542">
              <w:tab/>
              <w:t>design electronic systems</w:t>
            </w:r>
          </w:p>
          <w:p w:rsidR="004D5D47" w:rsidRPr="000F5542" w:rsidRDefault="004D5D47" w:rsidP="004D5D47">
            <w:pPr>
              <w:tabs>
                <w:tab w:val="left" w:pos="360"/>
              </w:tabs>
              <w:jc w:val="both"/>
            </w:pPr>
            <w:r w:rsidRPr="000F5542">
              <w:t>•</w:t>
            </w:r>
            <w:r w:rsidRPr="000F5542">
              <w:tab/>
              <w:t>analyse electrical drive systems applying control design techniques for improved operation</w:t>
            </w:r>
          </w:p>
          <w:p w:rsidR="004D5D47" w:rsidRPr="000F5542" w:rsidRDefault="004D5D47" w:rsidP="004D5D47">
            <w:pPr>
              <w:tabs>
                <w:tab w:val="left" w:pos="360"/>
              </w:tabs>
              <w:jc w:val="both"/>
            </w:pPr>
            <w:r w:rsidRPr="000F5542">
              <w:t>•</w:t>
            </w:r>
            <w:r w:rsidRPr="000F5542">
              <w:tab/>
              <w:t>analysis of systems employing high frequency techniques</w:t>
            </w:r>
          </w:p>
          <w:p w:rsidR="004D5D47" w:rsidRPr="000F5542" w:rsidRDefault="004D5D47" w:rsidP="004D5D47">
            <w:pPr>
              <w:tabs>
                <w:tab w:val="left" w:pos="360"/>
              </w:tabs>
              <w:jc w:val="both"/>
            </w:pPr>
            <w:r w:rsidRPr="000F5542">
              <w:t>•</w:t>
            </w:r>
            <w:r w:rsidRPr="000F5542">
              <w:tab/>
              <w:t>critical review and analysis of published material</w:t>
            </w:r>
          </w:p>
          <w:p w:rsidR="004D5D47" w:rsidRPr="000F5542" w:rsidRDefault="004D5D47" w:rsidP="004D5D47">
            <w:pPr>
              <w:tabs>
                <w:tab w:val="left" w:pos="360"/>
              </w:tabs>
              <w:jc w:val="both"/>
            </w:pPr>
            <w:r w:rsidRPr="000F5542">
              <w:t>•</w:t>
            </w:r>
            <w:r w:rsidRPr="000F5542">
              <w:tab/>
              <w:t>planning and conduct of assignment work requiring innovation</w:t>
            </w:r>
          </w:p>
          <w:p w:rsidR="00395666" w:rsidRPr="000F5542" w:rsidRDefault="004D5D47" w:rsidP="004D5D47">
            <w:pPr>
              <w:tabs>
                <w:tab w:val="left" w:pos="360"/>
              </w:tabs>
              <w:jc w:val="both"/>
            </w:pPr>
            <w:r w:rsidRPr="000F5542">
              <w:t>•</w:t>
            </w:r>
            <w:r w:rsidRPr="000F5542">
              <w:tab/>
              <w:t>application of a range of information in a variety of contexts</w:t>
            </w:r>
          </w:p>
          <w:p w:rsidR="004D5D47" w:rsidRPr="000F5542" w:rsidRDefault="004D5D47" w:rsidP="004D5D47">
            <w:pPr>
              <w:tabs>
                <w:tab w:val="left" w:pos="360"/>
              </w:tabs>
              <w:jc w:val="both"/>
            </w:pPr>
          </w:p>
          <w:p w:rsidR="004D5D47" w:rsidRPr="000F5542" w:rsidRDefault="004D5D47" w:rsidP="004D5D47">
            <w:pPr>
              <w:tabs>
                <w:tab w:val="left" w:pos="360"/>
              </w:tabs>
              <w:jc w:val="both"/>
            </w:pPr>
          </w:p>
          <w:p w:rsidR="004D5D47" w:rsidRPr="000F5542" w:rsidRDefault="004D5D47" w:rsidP="004D5D47">
            <w:pPr>
              <w:tabs>
                <w:tab w:val="left" w:pos="360"/>
              </w:tabs>
              <w:jc w:val="both"/>
            </w:pPr>
          </w:p>
          <w:p w:rsidR="004D5D47" w:rsidRPr="000F5542" w:rsidRDefault="004D5D47" w:rsidP="004D5D47">
            <w:pPr>
              <w:tabs>
                <w:tab w:val="left" w:pos="360"/>
              </w:tabs>
              <w:jc w:val="both"/>
            </w:pPr>
          </w:p>
          <w:p w:rsidR="004D5D47" w:rsidRPr="000F5542" w:rsidRDefault="004D5D47" w:rsidP="004D5D47">
            <w:pPr>
              <w:tabs>
                <w:tab w:val="left" w:pos="360"/>
              </w:tabs>
              <w:jc w:val="both"/>
            </w:pPr>
          </w:p>
          <w:p w:rsidR="004D5D47" w:rsidRPr="000F5542" w:rsidRDefault="004D5D47" w:rsidP="004D5D47">
            <w:pPr>
              <w:tabs>
                <w:tab w:val="left" w:pos="360"/>
              </w:tabs>
              <w:jc w:val="both"/>
            </w:pPr>
          </w:p>
          <w:p w:rsidR="004D5D47" w:rsidRPr="000F5542" w:rsidRDefault="004D5D47" w:rsidP="004D5D47">
            <w:pPr>
              <w:tabs>
                <w:tab w:val="left" w:pos="360"/>
              </w:tabs>
              <w:jc w:val="both"/>
            </w:pPr>
          </w:p>
          <w:p w:rsidR="004D5D47" w:rsidRPr="000F5542" w:rsidRDefault="004D5D47" w:rsidP="004D5D47">
            <w:pPr>
              <w:tabs>
                <w:tab w:val="left" w:pos="360"/>
              </w:tabs>
              <w:jc w:val="both"/>
            </w:pPr>
          </w:p>
        </w:tc>
      </w:tr>
    </w:tbl>
    <w:p w:rsidR="00395666" w:rsidRPr="0013076C" w:rsidRDefault="00395666" w:rsidP="00A50B5F">
      <w:pPr>
        <w:jc w:val="both"/>
        <w:rPr>
          <w:b/>
        </w:rPr>
      </w:pPr>
    </w:p>
    <w:p w:rsidR="0006654E" w:rsidRPr="0013076C" w:rsidRDefault="0006654E" w:rsidP="00A50B5F">
      <w:pPr>
        <w:jc w:val="both"/>
        <w:rPr>
          <w:b/>
        </w:rPr>
      </w:pPr>
    </w:p>
    <w:tbl>
      <w:tblPr>
        <w:tblStyle w:val="TableGrid"/>
        <w:tblW w:w="9180" w:type="dxa"/>
        <w:tblLook w:val="04A0" w:firstRow="1" w:lastRow="0" w:firstColumn="1" w:lastColumn="0" w:noHBand="0" w:noVBand="1"/>
      </w:tblPr>
      <w:tblGrid>
        <w:gridCol w:w="9180"/>
      </w:tblGrid>
      <w:tr w:rsidR="004D5D47" w:rsidRPr="0013076C" w:rsidTr="004D5D47">
        <w:tc>
          <w:tcPr>
            <w:tcW w:w="9180" w:type="dxa"/>
          </w:tcPr>
          <w:p w:rsidR="004D5D47" w:rsidRPr="0013076C" w:rsidRDefault="004D5D47" w:rsidP="004D5D47">
            <w:r w:rsidRPr="0013076C">
              <w:br w:type="page"/>
              <w:t>(c)</w:t>
            </w:r>
            <w:r w:rsidRPr="0013076C">
              <w:tab/>
              <w:t>practical skills</w:t>
            </w:r>
          </w:p>
          <w:p w:rsidR="004D5D47" w:rsidRPr="0013076C" w:rsidRDefault="004D5D47" w:rsidP="004D5D47"/>
          <w:p w:rsidR="004D5D47" w:rsidRPr="0013076C" w:rsidRDefault="004D5D47" w:rsidP="004D5D47">
            <w:r w:rsidRPr="0013076C">
              <w:t>•</w:t>
            </w:r>
            <w:r w:rsidRPr="0013076C">
              <w:tab/>
              <w:t>perform electrical and electronic measurements</w:t>
            </w:r>
          </w:p>
          <w:p w:rsidR="004D5D47" w:rsidRPr="0013076C" w:rsidRDefault="004D5D47" w:rsidP="004D5D47">
            <w:r w:rsidRPr="0013076C">
              <w:t>•</w:t>
            </w:r>
            <w:r w:rsidRPr="0013076C">
              <w:tab/>
              <w:t>simulate digital communications systems</w:t>
            </w:r>
          </w:p>
          <w:p w:rsidR="004D5D47" w:rsidRPr="0013076C" w:rsidRDefault="004D5D47" w:rsidP="004D5D47">
            <w:r w:rsidRPr="0013076C">
              <w:t>•</w:t>
            </w:r>
            <w:r w:rsidRPr="0013076C">
              <w:tab/>
              <w:t>design and develop workable solutions using a variety of software packages/applications.</w:t>
            </w:r>
          </w:p>
          <w:p w:rsidR="004D5D47" w:rsidRPr="0013076C" w:rsidRDefault="004D5D47" w:rsidP="004D5D47">
            <w:r w:rsidRPr="0013076C">
              <w:t>•</w:t>
            </w:r>
            <w:r w:rsidRPr="0013076C">
              <w:tab/>
              <w:t>prepare  structured reports to defined standards</w:t>
            </w:r>
          </w:p>
          <w:p w:rsidR="004D5D47" w:rsidRPr="0013076C" w:rsidRDefault="004D5D47" w:rsidP="004D5D47">
            <w:r w:rsidRPr="0013076C">
              <w:t>•</w:t>
            </w:r>
            <w:r w:rsidRPr="0013076C">
              <w:tab/>
              <w:t>produce audit trails for fault diagnosis, operator controls and safe operation of equipment</w:t>
            </w:r>
          </w:p>
          <w:p w:rsidR="004D5D47" w:rsidRPr="0013076C" w:rsidRDefault="004D5D47" w:rsidP="004D5D47">
            <w:r w:rsidRPr="0013076C">
              <w:t>•</w:t>
            </w:r>
            <w:r w:rsidRPr="0013076C">
              <w:tab/>
              <w:t>carry out experiments on power systems and electrical machines</w:t>
            </w:r>
          </w:p>
          <w:p w:rsidR="004D5D47" w:rsidRPr="0013076C" w:rsidRDefault="004D5D47" w:rsidP="004D5D47">
            <w:r w:rsidRPr="0013076C">
              <w:t>•</w:t>
            </w:r>
            <w:r w:rsidRPr="0013076C">
              <w:tab/>
              <w:t>practical use of software packages such as CAD/CAM, Simulink and Matlab</w:t>
            </w:r>
          </w:p>
          <w:p w:rsidR="004D5D47" w:rsidRPr="0013076C" w:rsidRDefault="004D5D47" w:rsidP="004D5D47">
            <w:r w:rsidRPr="0013076C">
              <w:t>•</w:t>
            </w:r>
            <w:r w:rsidRPr="0013076C">
              <w:tab/>
              <w:t>build and test electronic circuits</w:t>
            </w:r>
          </w:p>
          <w:p w:rsidR="004D5D47" w:rsidRPr="0013076C" w:rsidRDefault="004D5D47" w:rsidP="004D5D47">
            <w:r w:rsidRPr="0013076C">
              <w:t>•</w:t>
            </w:r>
            <w:r w:rsidRPr="0013076C">
              <w:tab/>
              <w:t>use programming languages to create software solutions to problems</w:t>
            </w:r>
          </w:p>
          <w:p w:rsidR="004D5D47" w:rsidRPr="0013076C" w:rsidRDefault="004D5D47" w:rsidP="004D5D47"/>
          <w:p w:rsidR="004D5D47" w:rsidRPr="0013076C" w:rsidRDefault="004D5D47" w:rsidP="004D5D47">
            <w:r w:rsidRPr="0013076C">
              <w:t>(d)</w:t>
            </w:r>
            <w:r w:rsidRPr="0013076C">
              <w:tab/>
              <w:t>personal and social qualities/ additional transferable skills</w:t>
            </w:r>
          </w:p>
          <w:p w:rsidR="004D5D47" w:rsidRPr="0013076C" w:rsidRDefault="004D5D47" w:rsidP="004D5D47"/>
          <w:p w:rsidR="004D5D47" w:rsidRPr="0013076C" w:rsidRDefault="004D5D47" w:rsidP="004D5D47">
            <w:r w:rsidRPr="0013076C">
              <w:t>•</w:t>
            </w:r>
            <w:r w:rsidRPr="0013076C">
              <w:tab/>
              <w:t xml:space="preserve">Effective information-retrieval skills (including the use of browsers, search engines and catalogues). </w:t>
            </w:r>
          </w:p>
          <w:p w:rsidR="004D5D47" w:rsidRPr="0013076C" w:rsidRDefault="004D5D47" w:rsidP="004D5D47">
            <w:r w:rsidRPr="0013076C">
              <w:t>•</w:t>
            </w:r>
            <w:r w:rsidRPr="0013076C">
              <w:tab/>
              <w:t xml:space="preserve">Numeracy and literacy in both understanding and presenting cases involving a quantitative and qualitative dimension. </w:t>
            </w:r>
          </w:p>
          <w:p w:rsidR="004D5D47" w:rsidRPr="0013076C" w:rsidRDefault="004D5D47" w:rsidP="004D5D47">
            <w:r w:rsidRPr="0013076C">
              <w:t>•</w:t>
            </w:r>
            <w:r w:rsidRPr="0013076C">
              <w:tab/>
              <w:t xml:space="preserve">Effective use of general information technology (IT) facilities. </w:t>
            </w:r>
          </w:p>
          <w:p w:rsidR="004D5D47" w:rsidRPr="0013076C" w:rsidRDefault="004D5D47" w:rsidP="004D5D47">
            <w:r w:rsidRPr="0013076C">
              <w:t>•</w:t>
            </w:r>
            <w:r w:rsidRPr="0013076C">
              <w:tab/>
              <w:t xml:space="preserve">The ability to work as a member of a development team, recognising the different roles within a team and different ways of organising teams. </w:t>
            </w:r>
          </w:p>
          <w:p w:rsidR="004D5D47" w:rsidRPr="0013076C" w:rsidRDefault="004D5D47" w:rsidP="004D5D47">
            <w:r w:rsidRPr="0013076C">
              <w:t>•</w:t>
            </w:r>
            <w:r w:rsidRPr="0013076C">
              <w:tab/>
              <w:t xml:space="preserve">Managing one's own learning and development including time management and organisational skills. </w:t>
            </w:r>
          </w:p>
          <w:p w:rsidR="004D5D47" w:rsidRPr="0013076C" w:rsidRDefault="004D5D47" w:rsidP="004D5D47">
            <w:r w:rsidRPr="0013076C">
              <w:t>•</w:t>
            </w:r>
            <w:r w:rsidRPr="0013076C">
              <w:tab/>
              <w:t>Appreciating the need for continuing professional development in recognition of the need for lifelong learning.</w:t>
            </w:r>
          </w:p>
        </w:tc>
      </w:tr>
    </w:tbl>
    <w:p w:rsidR="004D5D47" w:rsidRPr="0013076C" w:rsidRDefault="004D5D47"/>
    <w:tbl>
      <w:tblPr>
        <w:tblW w:w="918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180"/>
      </w:tblGrid>
      <w:tr w:rsidR="00395666" w:rsidRPr="0013076C" w:rsidTr="00F139F4">
        <w:tc>
          <w:tcPr>
            <w:tcW w:w="9180" w:type="dxa"/>
          </w:tcPr>
          <w:p w:rsidR="00395666" w:rsidRPr="0013076C" w:rsidRDefault="00395666" w:rsidP="00A50B5F">
            <w:pPr>
              <w:jc w:val="both"/>
              <w:rPr>
                <w:b/>
              </w:rPr>
            </w:pPr>
            <w:r w:rsidRPr="0013076C">
              <w:rPr>
                <w:b/>
              </w:rPr>
              <w:t>The main teaching / learning methods used to attain the outcomes:</w:t>
            </w:r>
          </w:p>
          <w:p w:rsidR="00395666" w:rsidRPr="0013076C" w:rsidRDefault="00395666" w:rsidP="00A50B5F">
            <w:pPr>
              <w:jc w:val="both"/>
              <w:rPr>
                <w:b/>
              </w:rPr>
            </w:pPr>
          </w:p>
          <w:p w:rsidR="00395666" w:rsidRPr="0013076C" w:rsidRDefault="00395666" w:rsidP="00B8330B">
            <w:pPr>
              <w:numPr>
                <w:ilvl w:val="0"/>
                <w:numId w:val="6"/>
              </w:numPr>
              <w:jc w:val="both"/>
            </w:pPr>
            <w:r w:rsidRPr="0013076C">
              <w:t>lectures</w:t>
            </w:r>
          </w:p>
          <w:p w:rsidR="00395666" w:rsidRPr="0013076C" w:rsidRDefault="00395666" w:rsidP="00B8330B">
            <w:pPr>
              <w:numPr>
                <w:ilvl w:val="0"/>
                <w:numId w:val="6"/>
              </w:numPr>
              <w:jc w:val="both"/>
            </w:pPr>
            <w:r w:rsidRPr="0013076C">
              <w:t>laboratories and workshops</w:t>
            </w:r>
          </w:p>
          <w:p w:rsidR="00395666" w:rsidRPr="0013076C" w:rsidRDefault="00395666" w:rsidP="00B8330B">
            <w:pPr>
              <w:numPr>
                <w:ilvl w:val="0"/>
                <w:numId w:val="6"/>
              </w:numPr>
              <w:jc w:val="both"/>
            </w:pPr>
            <w:r w:rsidRPr="0013076C">
              <w:t>seminars</w:t>
            </w:r>
          </w:p>
          <w:p w:rsidR="00395666" w:rsidRPr="0013076C" w:rsidRDefault="00395666" w:rsidP="00B8330B">
            <w:pPr>
              <w:numPr>
                <w:ilvl w:val="0"/>
                <w:numId w:val="6"/>
              </w:numPr>
              <w:jc w:val="both"/>
            </w:pPr>
            <w:r w:rsidRPr="0013076C">
              <w:t>tutorials</w:t>
            </w:r>
          </w:p>
          <w:p w:rsidR="00395666" w:rsidRPr="0013076C" w:rsidRDefault="00395666" w:rsidP="00B8330B">
            <w:pPr>
              <w:numPr>
                <w:ilvl w:val="0"/>
                <w:numId w:val="6"/>
              </w:numPr>
              <w:jc w:val="both"/>
            </w:pPr>
            <w:r w:rsidRPr="0013076C">
              <w:t>research</w:t>
            </w:r>
          </w:p>
          <w:p w:rsidR="00395666" w:rsidRPr="0013076C" w:rsidRDefault="00395666" w:rsidP="00B8330B">
            <w:pPr>
              <w:numPr>
                <w:ilvl w:val="0"/>
                <w:numId w:val="6"/>
              </w:numPr>
              <w:jc w:val="both"/>
            </w:pPr>
            <w:r w:rsidRPr="0013076C">
              <w:t>self-study</w:t>
            </w:r>
          </w:p>
          <w:p w:rsidR="00395666" w:rsidRPr="0013076C" w:rsidRDefault="00395666" w:rsidP="00A50B5F">
            <w:pPr>
              <w:jc w:val="both"/>
              <w:rPr>
                <w:b/>
              </w:rPr>
            </w:pPr>
          </w:p>
        </w:tc>
      </w:tr>
      <w:tr w:rsidR="00395666" w:rsidRPr="0013076C" w:rsidTr="00F139F4">
        <w:tc>
          <w:tcPr>
            <w:tcW w:w="9180" w:type="dxa"/>
          </w:tcPr>
          <w:p w:rsidR="00395666" w:rsidRPr="0013076C" w:rsidRDefault="00395666" w:rsidP="00A50B5F">
            <w:pPr>
              <w:jc w:val="both"/>
              <w:rPr>
                <w:b/>
              </w:rPr>
            </w:pPr>
            <w:r w:rsidRPr="0013076C">
              <w:rPr>
                <w:b/>
              </w:rPr>
              <w:t>The main assessment methods used to assure the attainment of the outcomes:</w:t>
            </w:r>
          </w:p>
          <w:p w:rsidR="00395666" w:rsidRPr="0013076C" w:rsidRDefault="00395666" w:rsidP="00A50B5F">
            <w:pPr>
              <w:jc w:val="both"/>
              <w:rPr>
                <w:b/>
              </w:rPr>
            </w:pPr>
          </w:p>
          <w:p w:rsidR="00395666" w:rsidRPr="0013076C" w:rsidRDefault="00395666" w:rsidP="00B8330B">
            <w:pPr>
              <w:numPr>
                <w:ilvl w:val="0"/>
                <w:numId w:val="7"/>
              </w:numPr>
              <w:jc w:val="both"/>
            </w:pPr>
            <w:r w:rsidRPr="0013076C">
              <w:t>examinations</w:t>
            </w:r>
            <w:r w:rsidR="00A03BCA" w:rsidRPr="0013076C">
              <w:t>/tests</w:t>
            </w:r>
          </w:p>
          <w:p w:rsidR="00395666" w:rsidRPr="0013076C" w:rsidRDefault="00395666" w:rsidP="00B8330B">
            <w:pPr>
              <w:numPr>
                <w:ilvl w:val="0"/>
                <w:numId w:val="7"/>
              </w:numPr>
              <w:jc w:val="both"/>
            </w:pPr>
            <w:r w:rsidRPr="0013076C">
              <w:t>presentations</w:t>
            </w:r>
          </w:p>
          <w:p w:rsidR="00395666" w:rsidRPr="0013076C" w:rsidRDefault="00395666" w:rsidP="00B8330B">
            <w:pPr>
              <w:numPr>
                <w:ilvl w:val="0"/>
                <w:numId w:val="7"/>
              </w:numPr>
              <w:jc w:val="both"/>
            </w:pPr>
            <w:r w:rsidRPr="0013076C">
              <w:t>coursework/assignments</w:t>
            </w:r>
          </w:p>
          <w:p w:rsidR="00395666" w:rsidRPr="0013076C" w:rsidRDefault="00395666" w:rsidP="00A50B5F">
            <w:pPr>
              <w:jc w:val="both"/>
              <w:rPr>
                <w:b/>
              </w:rPr>
            </w:pPr>
          </w:p>
        </w:tc>
      </w:tr>
      <w:tr w:rsidR="00395666" w:rsidRPr="0013076C" w:rsidTr="00F139F4">
        <w:tc>
          <w:tcPr>
            <w:tcW w:w="9180" w:type="dxa"/>
          </w:tcPr>
          <w:p w:rsidR="004D5D47" w:rsidRPr="0013076C" w:rsidRDefault="004D5D47" w:rsidP="00A50B5F">
            <w:pPr>
              <w:jc w:val="both"/>
              <w:rPr>
                <w:b/>
              </w:rPr>
            </w:pPr>
          </w:p>
          <w:p w:rsidR="00395666" w:rsidRPr="0013076C" w:rsidRDefault="004D5D47" w:rsidP="00A50B5F">
            <w:pPr>
              <w:jc w:val="both"/>
              <w:rPr>
                <w:b/>
              </w:rPr>
            </w:pPr>
            <w:r w:rsidRPr="0013076C">
              <w:rPr>
                <w:b/>
              </w:rPr>
              <w:t>T</w:t>
            </w:r>
            <w:r w:rsidR="00395666" w:rsidRPr="0013076C">
              <w:rPr>
                <w:b/>
              </w:rPr>
              <w:t>he structure of the Full Time programme:</w:t>
            </w:r>
          </w:p>
          <w:p w:rsidR="00395666" w:rsidRPr="0013076C" w:rsidRDefault="00395666" w:rsidP="00A50B5F">
            <w:pPr>
              <w:jc w:val="both"/>
              <w:rPr>
                <w:b/>
              </w:rPr>
            </w:pPr>
          </w:p>
          <w:p w:rsidR="00A03BCA" w:rsidRPr="0013076C" w:rsidRDefault="00A03BCA" w:rsidP="00A03BCA">
            <w:pPr>
              <w:rPr>
                <w:sz w:val="22"/>
                <w:szCs w:val="22"/>
              </w:rPr>
            </w:pPr>
            <w:r w:rsidRPr="0013076C">
              <w:rPr>
                <w:sz w:val="22"/>
                <w:szCs w:val="22"/>
              </w:rPr>
              <w:t>The programme is modular - its structure is shown below.</w:t>
            </w:r>
          </w:p>
          <w:p w:rsidR="006171DE" w:rsidRPr="0013076C" w:rsidRDefault="006171DE" w:rsidP="00A03BCA">
            <w:pPr>
              <w:rPr>
                <w:sz w:val="22"/>
                <w:szCs w:val="22"/>
              </w:rPr>
            </w:pPr>
          </w:p>
          <w:p w:rsidR="00A03BCA" w:rsidRPr="0013076C" w:rsidRDefault="00A03BCA" w:rsidP="00A03BCA">
            <w:pPr>
              <w:rPr>
                <w:b/>
                <w:sz w:val="22"/>
                <w:szCs w:val="22"/>
              </w:rPr>
            </w:pPr>
            <w:r w:rsidRPr="0013076C">
              <w:rPr>
                <w:sz w:val="22"/>
                <w:szCs w:val="22"/>
              </w:rPr>
              <w:t xml:space="preserve">A full-time student follows six modules at level 4 (120 credits), five core modules at level 5 and 20 </w:t>
            </w:r>
            <w:r w:rsidRPr="0013076C">
              <w:rPr>
                <w:sz w:val="22"/>
                <w:szCs w:val="22"/>
              </w:rPr>
              <w:lastRenderedPageBreak/>
              <w:t>credits-worth of options (120 credits in total) and three compulsory modules at level 6 and 40 credits-worth of options (120 credits in total).  Each module is rated at 10, 20, 30 or 40 credits.</w:t>
            </w:r>
          </w:p>
          <w:p w:rsidR="00A03BCA" w:rsidRPr="0013076C" w:rsidRDefault="00A03BCA" w:rsidP="006171DE">
            <w:pPr>
              <w:rPr>
                <w:b/>
              </w:rPr>
            </w:pPr>
          </w:p>
        </w:tc>
      </w:tr>
      <w:tr w:rsidR="00395666" w:rsidRPr="0013076C" w:rsidTr="00F139F4">
        <w:tc>
          <w:tcPr>
            <w:tcW w:w="9180" w:type="dxa"/>
          </w:tcPr>
          <w:p w:rsidR="00395666" w:rsidRPr="0013076C" w:rsidRDefault="00395666" w:rsidP="00A50B5F">
            <w:pPr>
              <w:jc w:val="both"/>
              <w:rPr>
                <w:b/>
                <w:bCs/>
              </w:rPr>
            </w:pPr>
            <w:r w:rsidRPr="0013076C">
              <w:rPr>
                <w:b/>
                <w:bCs/>
              </w:rPr>
              <w:lastRenderedPageBreak/>
              <w:t>Intermediate awards:</w:t>
            </w:r>
          </w:p>
          <w:p w:rsidR="00395666" w:rsidRPr="0013076C" w:rsidRDefault="00395666" w:rsidP="00A50B5F">
            <w:pPr>
              <w:jc w:val="both"/>
              <w:rPr>
                <w:b/>
              </w:rPr>
            </w:pPr>
          </w:p>
          <w:p w:rsidR="00395666" w:rsidRPr="0013076C" w:rsidRDefault="00395666" w:rsidP="00A50B5F">
            <w:pPr>
              <w:jc w:val="both"/>
              <w:rPr>
                <w:bCs/>
              </w:rPr>
            </w:pPr>
            <w:r w:rsidRPr="0013076C">
              <w:rPr>
                <w:bCs/>
              </w:rPr>
              <w:t xml:space="preserve">Not fewer than </w:t>
            </w:r>
            <w:r w:rsidR="00A03BCA" w:rsidRPr="0013076C">
              <w:rPr>
                <w:bCs/>
              </w:rPr>
              <w:t xml:space="preserve">120 </w:t>
            </w:r>
            <w:r w:rsidRPr="0013076C">
              <w:rPr>
                <w:bCs/>
              </w:rPr>
              <w:t xml:space="preserve">credits:                                                                 </w:t>
            </w:r>
            <w:r w:rsidR="00A03BCA" w:rsidRPr="0013076C">
              <w:rPr>
                <w:bCs/>
              </w:rPr>
              <w:t>Certificate of HE</w:t>
            </w:r>
          </w:p>
          <w:p w:rsidR="00395666" w:rsidRPr="0013076C" w:rsidRDefault="00395666" w:rsidP="00A50B5F">
            <w:pPr>
              <w:jc w:val="both"/>
              <w:rPr>
                <w:bCs/>
              </w:rPr>
            </w:pPr>
          </w:p>
          <w:p w:rsidR="00395666" w:rsidRPr="0013076C" w:rsidRDefault="00395666" w:rsidP="00A50B5F">
            <w:pPr>
              <w:jc w:val="both"/>
              <w:rPr>
                <w:bCs/>
              </w:rPr>
            </w:pPr>
            <w:r w:rsidRPr="0013076C">
              <w:rPr>
                <w:bCs/>
              </w:rPr>
              <w:t>Not f</w:t>
            </w:r>
            <w:r w:rsidR="00A03BCA" w:rsidRPr="0013076C">
              <w:rPr>
                <w:bCs/>
              </w:rPr>
              <w:t>ewer than 240 credits</w:t>
            </w:r>
            <w:r w:rsidRPr="0013076C">
              <w:rPr>
                <w:bCs/>
              </w:rPr>
              <w:t xml:space="preserve">:                                                              </w:t>
            </w:r>
            <w:r w:rsidR="00A03BCA" w:rsidRPr="0013076C">
              <w:rPr>
                <w:bCs/>
              </w:rPr>
              <w:t xml:space="preserve">  </w:t>
            </w:r>
            <w:r w:rsidRPr="0013076C">
              <w:rPr>
                <w:bCs/>
              </w:rPr>
              <w:t xml:space="preserve"> </w:t>
            </w:r>
            <w:r w:rsidR="00A03BCA" w:rsidRPr="0013076C">
              <w:rPr>
                <w:bCs/>
              </w:rPr>
              <w:t>Diploma of HE</w:t>
            </w:r>
          </w:p>
          <w:p w:rsidR="00395666" w:rsidRPr="0013076C" w:rsidRDefault="00395666" w:rsidP="00A50B5F">
            <w:pPr>
              <w:jc w:val="both"/>
              <w:rPr>
                <w:b/>
              </w:rPr>
            </w:pPr>
          </w:p>
        </w:tc>
      </w:tr>
    </w:tbl>
    <w:p w:rsidR="00395666" w:rsidRPr="0013076C" w:rsidRDefault="00395666" w:rsidP="00A50B5F">
      <w:pPr>
        <w:jc w:val="both"/>
        <w:rPr>
          <w:b/>
        </w:rPr>
      </w:pPr>
    </w:p>
    <w:sectPr w:rsidR="00395666" w:rsidRPr="0013076C" w:rsidSect="00202E00">
      <w:pgSz w:w="11906" w:h="16838"/>
      <w:pgMar w:top="1440" w:right="1797" w:bottom="1440" w:left="1797"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2362F3" w:rsidRDefault="002362F3">
      <w:r>
        <w:separator/>
      </w:r>
    </w:p>
  </w:endnote>
  <w:endnote w:type="continuationSeparator" w:id="0">
    <w:p w:rsidR="002362F3" w:rsidRDefault="002362F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20002A87" w:usb1="00000000" w:usb2="00000000" w:usb3="00000000" w:csb0="000001FF" w:csb1="00000000"/>
  </w:font>
  <w:font w:name="Verdana">
    <w:panose1 w:val="020B0604030504040204"/>
    <w:charset w:val="00"/>
    <w:family w:val="swiss"/>
    <w:pitch w:val="variable"/>
    <w:sig w:usb0="A10006FF" w:usb1="4000205B" w:usb2="00000010" w:usb3="00000000" w:csb0="0000019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Arial Black">
    <w:panose1 w:val="020B0A04020102020204"/>
    <w:charset w:val="00"/>
    <w:family w:val="swiss"/>
    <w:pitch w:val="variable"/>
    <w:sig w:usb0="00000287" w:usb1="00000000" w:usb2="00000000" w:usb3="00000000" w:csb0="0000009F" w:csb1="00000000"/>
  </w:font>
  <w:font w:name="Carnegie">
    <w:altName w:val="Symbol"/>
    <w:charset w:val="02"/>
    <w:family w:val="auto"/>
    <w:pitch w:val="variable"/>
    <w:sig w:usb0="00000000" w:usb1="10000000" w:usb2="00000000" w:usb3="00000000" w:csb0="80000000" w:csb1="00000000"/>
  </w:font>
  <w:font w:name="Teifryn">
    <w:charset w:val="00"/>
    <w:family w:val="auto"/>
    <w:pitch w:val="variable"/>
    <w:sig w:usb0="00000003" w:usb1="00000000" w:usb2="00000000" w:usb3="00000000" w:csb0="00000001" w:csb1="00000000"/>
  </w:font>
  <w:font w:name="CG Times 12pt">
    <w:altName w:val="Colonna MT"/>
    <w:panose1 w:val="00000000000000000000"/>
    <w:charset w:val="00"/>
    <w:family w:val="roman"/>
    <w:notTrueType/>
    <w:pitch w:val="default"/>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Garamond">
    <w:panose1 w:val="02020404030301010803"/>
    <w:charset w:val="00"/>
    <w:family w:val="roman"/>
    <w:pitch w:val="variable"/>
    <w:sig w:usb0="00000287" w:usb1="00000000" w:usb2="00000000" w:usb3="00000000" w:csb0="0000009F" w:csb1="00000000"/>
  </w:font>
  <w:font w:name="CG Times (WN)">
    <w:panose1 w:val="00000000000000000000"/>
    <w:charset w:val="00"/>
    <w:family w:val="roman"/>
    <w:notTrueType/>
    <w:pitch w:val="variable"/>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 w:name="Helvetica">
    <w:panose1 w:val="020B0604020202020204"/>
    <w:charset w:val="00"/>
    <w:family w:val="swiss"/>
    <w:notTrueType/>
    <w:pitch w:val="variable"/>
    <w:sig w:usb0="00000003" w:usb1="00000000" w:usb2="0000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2362F3" w:rsidRDefault="002362F3">
    <w:pPr>
      <w:pStyle w:val="Footer"/>
      <w:jc w:val="right"/>
    </w:pPr>
  </w:p>
  <w:p w:rsidR="002362F3" w:rsidRDefault="002362F3">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074785"/>
      <w:docPartObj>
        <w:docPartGallery w:val="Page Numbers (Bottom of Page)"/>
        <w:docPartUnique/>
      </w:docPartObj>
    </w:sdtPr>
    <w:sdtContent>
      <w:p w:rsidR="002362F3" w:rsidRDefault="002362F3">
        <w:pPr>
          <w:pStyle w:val="Footer"/>
          <w:jc w:val="center"/>
        </w:pPr>
        <w:r>
          <w:fldChar w:fldCharType="begin"/>
        </w:r>
        <w:r>
          <w:instrText xml:space="preserve"> PAGE   \* MERGEFORMAT </w:instrText>
        </w:r>
        <w:r>
          <w:fldChar w:fldCharType="separate"/>
        </w:r>
        <w:r w:rsidR="0021757F">
          <w:rPr>
            <w:noProof/>
          </w:rPr>
          <w:t>52</w:t>
        </w:r>
        <w:r>
          <w:rPr>
            <w:noProof/>
          </w:rPr>
          <w:fldChar w:fldCharType="end"/>
        </w:r>
      </w:p>
    </w:sdtContent>
  </w:sdt>
  <w:p w:rsidR="002362F3" w:rsidRDefault="002362F3">
    <w:pPr>
      <w:pStyle w:val="Foo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2362F3" w:rsidRDefault="002362F3">
    <w:pPr>
      <w:pStyle w:val="Footer"/>
      <w:framePr w:wrap="auto"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21757F">
      <w:rPr>
        <w:rStyle w:val="PageNumber"/>
        <w:noProof/>
      </w:rPr>
      <w:t>60</w:t>
    </w:r>
    <w:r>
      <w:rPr>
        <w:rStyle w:val="PageNumber"/>
      </w:rPr>
      <w:fldChar w:fldCharType="end"/>
    </w:r>
  </w:p>
  <w:p w:rsidR="002362F3" w:rsidRDefault="002362F3">
    <w:pPr>
      <w:pStyle w:val="Footer"/>
    </w:pPr>
  </w:p>
</w:ftr>
</file>

<file path=word/footer4.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074786"/>
      <w:docPartObj>
        <w:docPartGallery w:val="Page Numbers (Bottom of Page)"/>
        <w:docPartUnique/>
      </w:docPartObj>
    </w:sdtPr>
    <w:sdtContent>
      <w:p w:rsidR="002362F3" w:rsidRDefault="002362F3">
        <w:pPr>
          <w:pStyle w:val="Footer"/>
          <w:jc w:val="center"/>
        </w:pPr>
        <w:r>
          <w:fldChar w:fldCharType="begin"/>
        </w:r>
        <w:r>
          <w:instrText xml:space="preserve"> PAGE   \* MERGEFORMAT </w:instrText>
        </w:r>
        <w:r>
          <w:fldChar w:fldCharType="separate"/>
        </w:r>
        <w:r w:rsidR="00E826D4">
          <w:rPr>
            <w:noProof/>
          </w:rPr>
          <w:t>157</w:t>
        </w:r>
        <w:r>
          <w:rPr>
            <w:noProof/>
          </w:rPr>
          <w:fldChar w:fldCharType="end"/>
        </w:r>
      </w:p>
    </w:sdtContent>
  </w:sdt>
  <w:p w:rsidR="002362F3" w:rsidRDefault="002362F3">
    <w:pPr>
      <w:pStyle w:val="Footer"/>
      <w:jc w:val="right"/>
      <w:rPr>
        <w:sz w:val="16"/>
      </w:rPr>
    </w:pPr>
  </w:p>
</w:ftr>
</file>

<file path=word/footer5.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2362F3" w:rsidRDefault="002362F3">
    <w:pPr>
      <w:pStyle w:val="Footer"/>
      <w:jc w:val="center"/>
    </w:pPr>
    <w:r>
      <w:t xml:space="preserve">Page </w:t>
    </w:r>
    <w:r>
      <w:rPr>
        <w:b/>
      </w:rPr>
      <w:fldChar w:fldCharType="begin"/>
    </w:r>
    <w:r>
      <w:rPr>
        <w:b/>
      </w:rPr>
      <w:instrText xml:space="preserve"> PAGE </w:instrText>
    </w:r>
    <w:r>
      <w:rPr>
        <w:b/>
      </w:rPr>
      <w:fldChar w:fldCharType="separate"/>
    </w:r>
    <w:r w:rsidR="00E826D4">
      <w:rPr>
        <w:b/>
        <w:noProof/>
      </w:rPr>
      <w:t>162</w:t>
    </w:r>
    <w:r>
      <w:rPr>
        <w:b/>
      </w:rPr>
      <w:fldChar w:fldCharType="end"/>
    </w:r>
    <w:r>
      <w:t xml:space="preserve"> of </w:t>
    </w:r>
    <w:r>
      <w:rPr>
        <w:b/>
      </w:rPr>
      <w:fldChar w:fldCharType="begin"/>
    </w:r>
    <w:r>
      <w:rPr>
        <w:b/>
      </w:rPr>
      <w:instrText xml:space="preserve"> NUMPAGES  </w:instrText>
    </w:r>
    <w:r>
      <w:rPr>
        <w:b/>
      </w:rPr>
      <w:fldChar w:fldCharType="separate"/>
    </w:r>
    <w:r w:rsidR="00E826D4">
      <w:rPr>
        <w:b/>
        <w:noProof/>
      </w:rPr>
      <w:t>184</w:t>
    </w:r>
    <w:r>
      <w:rPr>
        <w:b/>
      </w:rPr>
      <w:fldChar w:fldCharType="end"/>
    </w:r>
  </w:p>
  <w:p w:rsidR="002362F3" w:rsidRDefault="002362F3">
    <w:pPr>
      <w:pStyle w:val="Footer"/>
      <w:jc w:val="right"/>
      <w:rPr>
        <w:sz w:val="16"/>
      </w:rPr>
    </w:pPr>
  </w:p>
</w:ftr>
</file>

<file path=word/footer6.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620292200"/>
      <w:docPartObj>
        <w:docPartGallery w:val="Page Numbers (Bottom of Page)"/>
        <w:docPartUnique/>
      </w:docPartObj>
    </w:sdtPr>
    <w:sdtContent>
      <w:p w:rsidR="002362F3" w:rsidRDefault="002362F3">
        <w:pPr>
          <w:pStyle w:val="Footer"/>
          <w:jc w:val="center"/>
        </w:pPr>
        <w:r>
          <w:fldChar w:fldCharType="begin"/>
        </w:r>
        <w:r>
          <w:instrText xml:space="preserve"> PAGE   \* MERGEFORMAT </w:instrText>
        </w:r>
        <w:r>
          <w:fldChar w:fldCharType="separate"/>
        </w:r>
        <w:r w:rsidR="00E826D4">
          <w:rPr>
            <w:noProof/>
          </w:rPr>
          <w:t>181</w:t>
        </w:r>
        <w:r>
          <w:rPr>
            <w:noProof/>
          </w:rPr>
          <w:fldChar w:fldCharType="end"/>
        </w:r>
      </w:p>
    </w:sdtContent>
  </w:sdt>
  <w:p w:rsidR="002362F3" w:rsidRDefault="002362F3">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2362F3" w:rsidRDefault="002362F3">
      <w:r>
        <w:separator/>
      </w:r>
    </w:p>
  </w:footnote>
  <w:footnote w:type="continuationSeparator" w:id="0">
    <w:p w:rsidR="002362F3" w:rsidRDefault="002362F3">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2362F3" w:rsidRDefault="002362F3">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FE"/>
    <w:multiLevelType w:val="singleLevel"/>
    <w:tmpl w:val="094E39AE"/>
    <w:lvl w:ilvl="0">
      <w:numFmt w:val="bullet"/>
      <w:lvlText w:val="*"/>
      <w:lvlJc w:val="left"/>
    </w:lvl>
  </w:abstractNum>
  <w:abstractNum w:abstractNumId="1">
    <w:nsid w:val="00000003"/>
    <w:multiLevelType w:val="multilevel"/>
    <w:tmpl w:val="860ABECE"/>
    <w:name w:val="WW8Num5"/>
    <w:lvl w:ilvl="0">
      <w:start w:val="1"/>
      <w:numFmt w:val="bullet"/>
      <w:lvlText w:val=""/>
      <w:lvlJc w:val="left"/>
      <w:pPr>
        <w:tabs>
          <w:tab w:val="num" w:pos="360"/>
        </w:tabs>
        <w:ind w:left="360" w:hanging="360"/>
      </w:pPr>
      <w:rPr>
        <w:rFonts w:ascii="Symbol" w:hAnsi="Symbol" w:hint="default"/>
      </w:rPr>
    </w:lvl>
    <w:lvl w:ilvl="1">
      <w:start w:val="1"/>
      <w:numFmt w:val="bullet"/>
      <w:lvlText w:val=""/>
      <w:lvlJc w:val="left"/>
      <w:pPr>
        <w:tabs>
          <w:tab w:val="num" w:pos="1800"/>
        </w:tabs>
        <w:ind w:left="1800" w:hanging="720"/>
      </w:pPr>
      <w:rPr>
        <w:rFonts w:ascii="Symbol" w:hAnsi="Symbol" w:cs="Symbol"/>
      </w:rPr>
    </w:lvl>
    <w:lvl w:ilvl="2">
      <w:start w:val="1"/>
      <w:numFmt w:val="bullet"/>
      <w:lvlText w:val=""/>
      <w:lvlJc w:val="left"/>
      <w:pPr>
        <w:tabs>
          <w:tab w:val="num" w:pos="2160"/>
        </w:tabs>
        <w:ind w:left="2160" w:hanging="360"/>
      </w:pPr>
      <w:rPr>
        <w:rFonts w:ascii="Wingdings" w:hAnsi="Wingdings" w:cs="Wingdings"/>
      </w:rPr>
    </w:lvl>
    <w:lvl w:ilvl="3">
      <w:start w:val="1"/>
      <w:numFmt w:val="bullet"/>
      <w:lvlText w:val=""/>
      <w:lvlJc w:val="left"/>
      <w:pPr>
        <w:tabs>
          <w:tab w:val="num" w:pos="2880"/>
        </w:tabs>
        <w:ind w:left="2880" w:hanging="360"/>
      </w:pPr>
      <w:rPr>
        <w:rFonts w:ascii="Symbol" w:hAnsi="Symbol" w:cs="Symbol"/>
      </w:rPr>
    </w:lvl>
    <w:lvl w:ilvl="4">
      <w:start w:val="1"/>
      <w:numFmt w:val="bullet"/>
      <w:lvlText w:val="o"/>
      <w:lvlJc w:val="left"/>
      <w:pPr>
        <w:tabs>
          <w:tab w:val="num" w:pos="3600"/>
        </w:tabs>
        <w:ind w:left="3600" w:hanging="360"/>
      </w:pPr>
      <w:rPr>
        <w:rFonts w:ascii="Courier New" w:hAnsi="Courier New" w:cs="Courier New"/>
      </w:rPr>
    </w:lvl>
    <w:lvl w:ilvl="5">
      <w:start w:val="1"/>
      <w:numFmt w:val="bullet"/>
      <w:lvlText w:val=""/>
      <w:lvlJc w:val="left"/>
      <w:pPr>
        <w:tabs>
          <w:tab w:val="num" w:pos="4320"/>
        </w:tabs>
        <w:ind w:left="4320" w:hanging="360"/>
      </w:pPr>
      <w:rPr>
        <w:rFonts w:ascii="Wingdings" w:hAnsi="Wingdings" w:cs="Wingdings"/>
      </w:rPr>
    </w:lvl>
    <w:lvl w:ilvl="6">
      <w:start w:val="1"/>
      <w:numFmt w:val="bullet"/>
      <w:lvlText w:val=""/>
      <w:lvlJc w:val="left"/>
      <w:pPr>
        <w:tabs>
          <w:tab w:val="num" w:pos="5040"/>
        </w:tabs>
        <w:ind w:left="5040" w:hanging="360"/>
      </w:pPr>
      <w:rPr>
        <w:rFonts w:ascii="Symbol" w:hAnsi="Symbol" w:cs="Symbol"/>
      </w:rPr>
    </w:lvl>
    <w:lvl w:ilvl="7">
      <w:start w:val="1"/>
      <w:numFmt w:val="bullet"/>
      <w:lvlText w:val="o"/>
      <w:lvlJc w:val="left"/>
      <w:pPr>
        <w:tabs>
          <w:tab w:val="num" w:pos="5760"/>
        </w:tabs>
        <w:ind w:left="5760" w:hanging="360"/>
      </w:pPr>
      <w:rPr>
        <w:rFonts w:ascii="Courier New" w:hAnsi="Courier New" w:cs="Courier New"/>
      </w:rPr>
    </w:lvl>
    <w:lvl w:ilvl="8">
      <w:start w:val="1"/>
      <w:numFmt w:val="bullet"/>
      <w:lvlText w:val=""/>
      <w:lvlJc w:val="left"/>
      <w:pPr>
        <w:tabs>
          <w:tab w:val="num" w:pos="6480"/>
        </w:tabs>
        <w:ind w:left="6480" w:hanging="360"/>
      </w:pPr>
      <w:rPr>
        <w:rFonts w:ascii="Wingdings" w:hAnsi="Wingdings" w:cs="Wingdings"/>
      </w:rPr>
    </w:lvl>
  </w:abstractNum>
  <w:abstractNum w:abstractNumId="2">
    <w:nsid w:val="00000005"/>
    <w:multiLevelType w:val="singleLevel"/>
    <w:tmpl w:val="00000005"/>
    <w:name w:val="WW8Num7"/>
    <w:lvl w:ilvl="0">
      <w:start w:val="1"/>
      <w:numFmt w:val="bullet"/>
      <w:lvlText w:val=""/>
      <w:lvlJc w:val="left"/>
      <w:pPr>
        <w:tabs>
          <w:tab w:val="num" w:pos="720"/>
        </w:tabs>
        <w:ind w:left="720" w:hanging="720"/>
      </w:pPr>
      <w:rPr>
        <w:rFonts w:ascii="Symbol" w:hAnsi="Symbol" w:cs="Symbol"/>
      </w:rPr>
    </w:lvl>
  </w:abstractNum>
  <w:abstractNum w:abstractNumId="3">
    <w:nsid w:val="00000006"/>
    <w:multiLevelType w:val="multilevel"/>
    <w:tmpl w:val="00000006"/>
    <w:name w:val="WW8Num6"/>
    <w:lvl w:ilvl="0">
      <w:start w:val="1"/>
      <w:numFmt w:val="decimal"/>
      <w:lvlText w:val="%1."/>
      <w:lvlJc w:val="left"/>
      <w:pPr>
        <w:tabs>
          <w:tab w:val="num" w:pos="360"/>
        </w:tabs>
        <w:ind w:left="360" w:hanging="360"/>
      </w:pPr>
    </w:lvl>
    <w:lvl w:ilvl="1">
      <w:start w:val="1"/>
      <w:numFmt w:val="lowerLetter"/>
      <w:lvlText w:val="%2."/>
      <w:lvlJc w:val="left"/>
      <w:pPr>
        <w:tabs>
          <w:tab w:val="num" w:pos="1080"/>
        </w:tabs>
        <w:ind w:left="1080" w:hanging="360"/>
      </w:pPr>
    </w:lvl>
    <w:lvl w:ilvl="2">
      <w:start w:val="1"/>
      <w:numFmt w:val="lowerRoman"/>
      <w:lvlText w:val="%3."/>
      <w:lvlJc w:val="right"/>
      <w:pPr>
        <w:tabs>
          <w:tab w:val="num" w:pos="1800"/>
        </w:tabs>
        <w:ind w:left="1800" w:hanging="180"/>
      </w:pPr>
    </w:lvl>
    <w:lvl w:ilvl="3">
      <w:start w:val="1"/>
      <w:numFmt w:val="decimal"/>
      <w:lvlText w:val="%4."/>
      <w:lvlJc w:val="left"/>
      <w:pPr>
        <w:tabs>
          <w:tab w:val="num" w:pos="2520"/>
        </w:tabs>
        <w:ind w:left="2520" w:hanging="360"/>
      </w:pPr>
    </w:lvl>
    <w:lvl w:ilvl="4">
      <w:start w:val="1"/>
      <w:numFmt w:val="lowerLetter"/>
      <w:lvlText w:val="%5."/>
      <w:lvlJc w:val="left"/>
      <w:pPr>
        <w:tabs>
          <w:tab w:val="num" w:pos="3240"/>
        </w:tabs>
        <w:ind w:left="3240" w:hanging="360"/>
      </w:pPr>
    </w:lvl>
    <w:lvl w:ilvl="5">
      <w:start w:val="1"/>
      <w:numFmt w:val="lowerRoman"/>
      <w:lvlText w:val="%6."/>
      <w:lvlJc w:val="right"/>
      <w:pPr>
        <w:tabs>
          <w:tab w:val="num" w:pos="3960"/>
        </w:tabs>
        <w:ind w:left="3960" w:hanging="180"/>
      </w:pPr>
    </w:lvl>
    <w:lvl w:ilvl="6">
      <w:start w:val="1"/>
      <w:numFmt w:val="decimal"/>
      <w:lvlText w:val="%7."/>
      <w:lvlJc w:val="left"/>
      <w:pPr>
        <w:tabs>
          <w:tab w:val="num" w:pos="4680"/>
        </w:tabs>
        <w:ind w:left="4680" w:hanging="360"/>
      </w:pPr>
    </w:lvl>
    <w:lvl w:ilvl="7">
      <w:start w:val="1"/>
      <w:numFmt w:val="lowerLetter"/>
      <w:lvlText w:val="%8."/>
      <w:lvlJc w:val="left"/>
      <w:pPr>
        <w:tabs>
          <w:tab w:val="num" w:pos="5400"/>
        </w:tabs>
        <w:ind w:left="5400" w:hanging="360"/>
      </w:pPr>
    </w:lvl>
    <w:lvl w:ilvl="8">
      <w:start w:val="1"/>
      <w:numFmt w:val="lowerRoman"/>
      <w:lvlText w:val="%9."/>
      <w:lvlJc w:val="right"/>
      <w:pPr>
        <w:tabs>
          <w:tab w:val="num" w:pos="6120"/>
        </w:tabs>
        <w:ind w:left="6120" w:hanging="180"/>
      </w:pPr>
    </w:lvl>
  </w:abstractNum>
  <w:abstractNum w:abstractNumId="4">
    <w:nsid w:val="00000007"/>
    <w:multiLevelType w:val="singleLevel"/>
    <w:tmpl w:val="00000007"/>
    <w:name w:val="WW8Num10"/>
    <w:lvl w:ilvl="0">
      <w:start w:val="1"/>
      <w:numFmt w:val="bullet"/>
      <w:lvlText w:val=""/>
      <w:lvlJc w:val="left"/>
      <w:pPr>
        <w:tabs>
          <w:tab w:val="num" w:pos="720"/>
        </w:tabs>
        <w:ind w:left="720" w:hanging="720"/>
      </w:pPr>
      <w:rPr>
        <w:rFonts w:ascii="Symbol" w:hAnsi="Symbol" w:cs="Symbol"/>
      </w:rPr>
    </w:lvl>
  </w:abstractNum>
  <w:abstractNum w:abstractNumId="5">
    <w:nsid w:val="00000011"/>
    <w:multiLevelType w:val="multilevel"/>
    <w:tmpl w:val="997A7C76"/>
    <w:name w:val="WW8Num15"/>
    <w:lvl w:ilvl="0">
      <w:start w:val="1"/>
      <w:numFmt w:val="decimal"/>
      <w:lvlText w:val="%1."/>
      <w:lvlJc w:val="left"/>
      <w:pPr>
        <w:tabs>
          <w:tab w:val="num" w:pos="720"/>
        </w:tabs>
        <w:ind w:left="720" w:hanging="360"/>
      </w:pPr>
      <w:rPr>
        <w:b w:val="0"/>
      </w:rPr>
    </w:lvl>
    <w:lvl w:ilvl="1" w:tentative="1">
      <w:start w:val="1"/>
      <w:numFmt w:val="lowerLetter"/>
      <w:lvlText w:val="%2."/>
      <w:lvlJc w:val="left"/>
      <w:pPr>
        <w:ind w:left="1440" w:hanging="360"/>
      </w:pPr>
    </w:lvl>
    <w:lvl w:ilvl="2" w:tentative="1">
      <w:start w:val="1"/>
      <w:numFmt w:val="lowerRoman"/>
      <w:lvlText w:val="%3."/>
      <w:lvlJc w:val="right"/>
      <w:pPr>
        <w:ind w:left="2160" w:hanging="180"/>
      </w:pPr>
    </w:lvl>
    <w:lvl w:ilvl="3" w:tentative="1">
      <w:start w:val="1"/>
      <w:numFmt w:val="decimal"/>
      <w:lvlText w:val="%4."/>
      <w:lvlJc w:val="left"/>
      <w:pPr>
        <w:ind w:left="2880" w:hanging="360"/>
      </w:pPr>
    </w:lvl>
    <w:lvl w:ilvl="4" w:tentative="1">
      <w:start w:val="1"/>
      <w:numFmt w:val="lowerLetter"/>
      <w:lvlText w:val="%5."/>
      <w:lvlJc w:val="left"/>
      <w:pPr>
        <w:ind w:left="3600" w:hanging="360"/>
      </w:pPr>
    </w:lvl>
    <w:lvl w:ilvl="5" w:tentative="1">
      <w:start w:val="1"/>
      <w:numFmt w:val="lowerRoman"/>
      <w:lvlText w:val="%6."/>
      <w:lvlJc w:val="right"/>
      <w:pPr>
        <w:ind w:left="4320" w:hanging="180"/>
      </w:pPr>
    </w:lvl>
    <w:lvl w:ilvl="6" w:tentative="1">
      <w:start w:val="1"/>
      <w:numFmt w:val="decimal"/>
      <w:lvlText w:val="%7."/>
      <w:lvlJc w:val="left"/>
      <w:pPr>
        <w:ind w:left="5040" w:hanging="360"/>
      </w:pPr>
    </w:lvl>
    <w:lvl w:ilvl="7" w:tentative="1">
      <w:start w:val="1"/>
      <w:numFmt w:val="lowerLetter"/>
      <w:lvlText w:val="%8."/>
      <w:lvlJc w:val="left"/>
      <w:pPr>
        <w:ind w:left="5760" w:hanging="360"/>
      </w:pPr>
    </w:lvl>
    <w:lvl w:ilvl="8" w:tentative="1">
      <w:start w:val="1"/>
      <w:numFmt w:val="lowerRoman"/>
      <w:lvlText w:val="%9."/>
      <w:lvlJc w:val="right"/>
      <w:pPr>
        <w:ind w:left="6480" w:hanging="180"/>
      </w:pPr>
    </w:lvl>
  </w:abstractNum>
  <w:abstractNum w:abstractNumId="6">
    <w:nsid w:val="00000012"/>
    <w:multiLevelType w:val="singleLevel"/>
    <w:tmpl w:val="00000012"/>
    <w:name w:val="WW8Num16"/>
    <w:lvl w:ilvl="0">
      <w:start w:val="8"/>
      <w:numFmt w:val="decimal"/>
      <w:lvlText w:val="%1."/>
      <w:lvlJc w:val="left"/>
      <w:pPr>
        <w:tabs>
          <w:tab w:val="num" w:pos="720"/>
        </w:tabs>
        <w:ind w:left="720" w:hanging="360"/>
      </w:pPr>
    </w:lvl>
  </w:abstractNum>
  <w:abstractNum w:abstractNumId="7">
    <w:nsid w:val="005620AC"/>
    <w:multiLevelType w:val="hybridMultilevel"/>
    <w:tmpl w:val="D102C0D6"/>
    <w:lvl w:ilvl="0" w:tplc="E78430E4">
      <w:start w:val="1"/>
      <w:numFmt w:val="bullet"/>
      <w:lvlText w:val=""/>
      <w:lvlJc w:val="left"/>
      <w:pPr>
        <w:tabs>
          <w:tab w:val="num" w:pos="360"/>
        </w:tabs>
        <w:ind w:left="360" w:hanging="360"/>
      </w:pPr>
      <w:rPr>
        <w:rFonts w:ascii="Symbol" w:hAnsi="Symbol" w:hint="default"/>
      </w:rPr>
    </w:lvl>
    <w:lvl w:ilvl="1" w:tplc="077C7B4C" w:tentative="1">
      <w:start w:val="1"/>
      <w:numFmt w:val="bullet"/>
      <w:lvlText w:val="o"/>
      <w:lvlJc w:val="left"/>
      <w:pPr>
        <w:tabs>
          <w:tab w:val="num" w:pos="1080"/>
        </w:tabs>
        <w:ind w:left="1080" w:hanging="360"/>
      </w:pPr>
      <w:rPr>
        <w:rFonts w:ascii="Courier New" w:hAnsi="Courier New" w:cs="Verdana" w:hint="default"/>
      </w:rPr>
    </w:lvl>
    <w:lvl w:ilvl="2" w:tplc="7AB841B2" w:tentative="1">
      <w:start w:val="1"/>
      <w:numFmt w:val="bullet"/>
      <w:lvlText w:val=""/>
      <w:lvlJc w:val="left"/>
      <w:pPr>
        <w:tabs>
          <w:tab w:val="num" w:pos="1800"/>
        </w:tabs>
        <w:ind w:left="1800" w:hanging="360"/>
      </w:pPr>
      <w:rPr>
        <w:rFonts w:ascii="Wingdings" w:hAnsi="Wingdings" w:hint="default"/>
      </w:rPr>
    </w:lvl>
    <w:lvl w:ilvl="3" w:tplc="C46E3344" w:tentative="1">
      <w:start w:val="1"/>
      <w:numFmt w:val="bullet"/>
      <w:lvlText w:val=""/>
      <w:lvlJc w:val="left"/>
      <w:pPr>
        <w:tabs>
          <w:tab w:val="num" w:pos="2520"/>
        </w:tabs>
        <w:ind w:left="2520" w:hanging="360"/>
      </w:pPr>
      <w:rPr>
        <w:rFonts w:ascii="Symbol" w:hAnsi="Symbol" w:hint="default"/>
      </w:rPr>
    </w:lvl>
    <w:lvl w:ilvl="4" w:tplc="42704934" w:tentative="1">
      <w:start w:val="1"/>
      <w:numFmt w:val="bullet"/>
      <w:lvlText w:val="o"/>
      <w:lvlJc w:val="left"/>
      <w:pPr>
        <w:tabs>
          <w:tab w:val="num" w:pos="3240"/>
        </w:tabs>
        <w:ind w:left="3240" w:hanging="360"/>
      </w:pPr>
      <w:rPr>
        <w:rFonts w:ascii="Courier New" w:hAnsi="Courier New" w:cs="Verdana" w:hint="default"/>
      </w:rPr>
    </w:lvl>
    <w:lvl w:ilvl="5" w:tplc="C6F05D0A" w:tentative="1">
      <w:start w:val="1"/>
      <w:numFmt w:val="bullet"/>
      <w:lvlText w:val=""/>
      <w:lvlJc w:val="left"/>
      <w:pPr>
        <w:tabs>
          <w:tab w:val="num" w:pos="3960"/>
        </w:tabs>
        <w:ind w:left="3960" w:hanging="360"/>
      </w:pPr>
      <w:rPr>
        <w:rFonts w:ascii="Wingdings" w:hAnsi="Wingdings" w:hint="default"/>
      </w:rPr>
    </w:lvl>
    <w:lvl w:ilvl="6" w:tplc="A014A2EE" w:tentative="1">
      <w:start w:val="1"/>
      <w:numFmt w:val="bullet"/>
      <w:lvlText w:val=""/>
      <w:lvlJc w:val="left"/>
      <w:pPr>
        <w:tabs>
          <w:tab w:val="num" w:pos="4680"/>
        </w:tabs>
        <w:ind w:left="4680" w:hanging="360"/>
      </w:pPr>
      <w:rPr>
        <w:rFonts w:ascii="Symbol" w:hAnsi="Symbol" w:hint="default"/>
      </w:rPr>
    </w:lvl>
    <w:lvl w:ilvl="7" w:tplc="33001142" w:tentative="1">
      <w:start w:val="1"/>
      <w:numFmt w:val="bullet"/>
      <w:lvlText w:val="o"/>
      <w:lvlJc w:val="left"/>
      <w:pPr>
        <w:tabs>
          <w:tab w:val="num" w:pos="5400"/>
        </w:tabs>
        <w:ind w:left="5400" w:hanging="360"/>
      </w:pPr>
      <w:rPr>
        <w:rFonts w:ascii="Courier New" w:hAnsi="Courier New" w:cs="Verdana" w:hint="default"/>
      </w:rPr>
    </w:lvl>
    <w:lvl w:ilvl="8" w:tplc="8298A8A8" w:tentative="1">
      <w:start w:val="1"/>
      <w:numFmt w:val="bullet"/>
      <w:lvlText w:val=""/>
      <w:lvlJc w:val="left"/>
      <w:pPr>
        <w:tabs>
          <w:tab w:val="num" w:pos="6120"/>
        </w:tabs>
        <w:ind w:left="6120" w:hanging="360"/>
      </w:pPr>
      <w:rPr>
        <w:rFonts w:ascii="Wingdings" w:hAnsi="Wingdings" w:hint="default"/>
      </w:rPr>
    </w:lvl>
  </w:abstractNum>
  <w:abstractNum w:abstractNumId="8">
    <w:nsid w:val="009575B0"/>
    <w:multiLevelType w:val="multilevel"/>
    <w:tmpl w:val="62FCF91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nsid w:val="01763701"/>
    <w:multiLevelType w:val="hybridMultilevel"/>
    <w:tmpl w:val="DF5C7E2A"/>
    <w:lvl w:ilvl="0" w:tplc="09207C16">
      <w:start w:val="1"/>
      <w:numFmt w:val="decimal"/>
      <w:lvlText w:val="(PILO%1)"/>
      <w:lvlJc w:val="left"/>
      <w:pPr>
        <w:tabs>
          <w:tab w:val="num" w:pos="1800"/>
        </w:tabs>
        <w:ind w:left="1800" w:hanging="720"/>
      </w:pPr>
      <w:rPr>
        <w:rFonts w:cs="Times New Roman" w:hint="default"/>
      </w:rPr>
    </w:lvl>
    <w:lvl w:ilvl="1" w:tplc="08090019" w:tentative="1">
      <w:start w:val="1"/>
      <w:numFmt w:val="lowerLetter"/>
      <w:lvlText w:val="%2."/>
      <w:lvlJc w:val="left"/>
      <w:pPr>
        <w:tabs>
          <w:tab w:val="num" w:pos="1800"/>
        </w:tabs>
        <w:ind w:left="1800" w:hanging="360"/>
      </w:p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10">
    <w:nsid w:val="0380022C"/>
    <w:multiLevelType w:val="singleLevel"/>
    <w:tmpl w:val="5CCEB728"/>
    <w:lvl w:ilvl="0">
      <w:start w:val="1"/>
      <w:numFmt w:val="bullet"/>
      <w:lvlText w:val=""/>
      <w:lvlJc w:val="left"/>
      <w:pPr>
        <w:tabs>
          <w:tab w:val="num" w:pos="417"/>
        </w:tabs>
        <w:ind w:left="397" w:hanging="340"/>
      </w:pPr>
      <w:rPr>
        <w:rFonts w:ascii="Symbol" w:hAnsi="Symbol" w:hint="default"/>
      </w:rPr>
    </w:lvl>
  </w:abstractNum>
  <w:abstractNum w:abstractNumId="11">
    <w:nsid w:val="03FF0EB2"/>
    <w:multiLevelType w:val="hybridMultilevel"/>
    <w:tmpl w:val="E43A423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nsid w:val="054B4C30"/>
    <w:multiLevelType w:val="hybridMultilevel"/>
    <w:tmpl w:val="0162436C"/>
    <w:lvl w:ilvl="0" w:tplc="D0E09A1E">
      <w:start w:val="1"/>
      <w:numFmt w:val="decimal"/>
      <w:lvlText w:val="%1."/>
      <w:lvlJc w:val="left"/>
      <w:pPr>
        <w:ind w:left="720" w:hanging="360"/>
      </w:pPr>
      <w:rPr>
        <w:rFonts w:hint="default"/>
        <w:color w:val="000000" w:themeColor="tex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nsid w:val="059301F8"/>
    <w:multiLevelType w:val="multilevel"/>
    <w:tmpl w:val="D938C390"/>
    <w:lvl w:ilvl="0">
      <w:start w:val="1"/>
      <w:numFmt w:val="decimal"/>
      <w:lvlText w:val="%1"/>
      <w:lvlJc w:val="left"/>
      <w:pPr>
        <w:ind w:left="720" w:hanging="720"/>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4">
    <w:nsid w:val="05C331BD"/>
    <w:multiLevelType w:val="hybridMultilevel"/>
    <w:tmpl w:val="CACC81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05F77FBF"/>
    <w:multiLevelType w:val="hybridMultilevel"/>
    <w:tmpl w:val="CA42FD16"/>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nsid w:val="079C24BC"/>
    <w:multiLevelType w:val="hybridMultilevel"/>
    <w:tmpl w:val="B5644D8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nsid w:val="07FF601F"/>
    <w:multiLevelType w:val="hybridMultilevel"/>
    <w:tmpl w:val="BA6071BA"/>
    <w:lvl w:ilvl="0" w:tplc="15EC6C2E">
      <w:start w:val="2"/>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nsid w:val="08D926DF"/>
    <w:multiLevelType w:val="hybridMultilevel"/>
    <w:tmpl w:val="0C0EE8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nsid w:val="0B0B4E7C"/>
    <w:multiLevelType w:val="hybridMultilevel"/>
    <w:tmpl w:val="69C4E4D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nsid w:val="0B9050FA"/>
    <w:multiLevelType w:val="hybridMultilevel"/>
    <w:tmpl w:val="94B8C78C"/>
    <w:lvl w:ilvl="0" w:tplc="968634AE">
      <w:start w:val="1"/>
      <w:numFmt w:val="decimal"/>
      <w:lvlText w:val="%1."/>
      <w:lvlJc w:val="left"/>
      <w:pPr>
        <w:tabs>
          <w:tab w:val="num" w:pos="720"/>
        </w:tabs>
        <w:ind w:left="720" w:hanging="720"/>
      </w:pPr>
      <w:rPr>
        <w:rFonts w:hint="default"/>
        <w:color w:val="auto"/>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21">
    <w:nsid w:val="0C536F6C"/>
    <w:multiLevelType w:val="hybridMultilevel"/>
    <w:tmpl w:val="E8D861C0"/>
    <w:lvl w:ilvl="0" w:tplc="2FC64AC6">
      <w:start w:val="1"/>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nsid w:val="0C745D5C"/>
    <w:multiLevelType w:val="hybridMultilevel"/>
    <w:tmpl w:val="D86E6F56"/>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3">
    <w:nsid w:val="0C9971BD"/>
    <w:multiLevelType w:val="hybridMultilevel"/>
    <w:tmpl w:val="1DA80A5A"/>
    <w:lvl w:ilvl="0" w:tplc="8CF2B57E">
      <w:start w:val="1"/>
      <w:numFmt w:val="bullet"/>
      <w:pStyle w:val="Mybullet1"/>
      <w:lvlText w:val=""/>
      <w:lvlJc w:val="left"/>
      <w:pPr>
        <w:tabs>
          <w:tab w:val="num" w:pos="340"/>
        </w:tabs>
        <w:ind w:left="340" w:hanging="340"/>
      </w:pPr>
      <w:rPr>
        <w:rFonts w:ascii="Symbol" w:hAnsi="Symbol" w:hint="default"/>
      </w:rPr>
    </w:lvl>
    <w:lvl w:ilvl="1" w:tplc="6C24337C">
      <w:start w:val="1"/>
      <w:numFmt w:val="bullet"/>
      <w:lvlText w:val=""/>
      <w:lvlJc w:val="left"/>
      <w:pPr>
        <w:tabs>
          <w:tab w:val="num" w:pos="1534"/>
        </w:tabs>
        <w:ind w:left="1534" w:hanging="454"/>
      </w:pPr>
      <w:rPr>
        <w:rFonts w:ascii="Symbol" w:hAnsi="Symbol" w:hint="default"/>
      </w:rPr>
    </w:lvl>
    <w:lvl w:ilvl="2" w:tplc="04090005">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Arial"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Arial"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4">
    <w:nsid w:val="0E1F76DE"/>
    <w:multiLevelType w:val="hybridMultilevel"/>
    <w:tmpl w:val="CED8EA5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nsid w:val="0E8A756B"/>
    <w:multiLevelType w:val="multilevel"/>
    <w:tmpl w:val="6E6A5234"/>
    <w:name w:val="WW8Num62"/>
    <w:lvl w:ilvl="0">
      <w:start w:val="2"/>
      <w:numFmt w:val="decimal"/>
      <w:lvlText w:val="%1."/>
      <w:lvlJc w:val="left"/>
      <w:pPr>
        <w:tabs>
          <w:tab w:val="num" w:pos="360"/>
        </w:tabs>
        <w:ind w:left="360" w:hanging="360"/>
      </w:pPr>
      <w:rPr>
        <w:rFonts w:hint="default"/>
      </w:rPr>
    </w:lvl>
    <w:lvl w:ilvl="1">
      <w:start w:val="1"/>
      <w:numFmt w:val="lowerLetter"/>
      <w:lvlText w:val="%2."/>
      <w:lvlJc w:val="left"/>
      <w:pPr>
        <w:tabs>
          <w:tab w:val="num" w:pos="1080"/>
        </w:tabs>
        <w:ind w:left="1080" w:hanging="360"/>
      </w:pPr>
      <w:rPr>
        <w:rFonts w:hint="default"/>
      </w:rPr>
    </w:lvl>
    <w:lvl w:ilvl="2">
      <w:start w:val="1"/>
      <w:numFmt w:val="lowerRoman"/>
      <w:lvlText w:val="%3."/>
      <w:lvlJc w:val="right"/>
      <w:pPr>
        <w:tabs>
          <w:tab w:val="num" w:pos="1800"/>
        </w:tabs>
        <w:ind w:left="1800" w:hanging="180"/>
      </w:pPr>
      <w:rPr>
        <w:rFonts w:hint="default"/>
      </w:rPr>
    </w:lvl>
    <w:lvl w:ilvl="3">
      <w:start w:val="1"/>
      <w:numFmt w:val="decimal"/>
      <w:lvlText w:val="%4."/>
      <w:lvlJc w:val="left"/>
      <w:pPr>
        <w:tabs>
          <w:tab w:val="num" w:pos="2520"/>
        </w:tabs>
        <w:ind w:left="2520" w:hanging="360"/>
      </w:pPr>
      <w:rPr>
        <w:rFonts w:hint="default"/>
      </w:rPr>
    </w:lvl>
    <w:lvl w:ilvl="4">
      <w:start w:val="1"/>
      <w:numFmt w:val="lowerLetter"/>
      <w:lvlText w:val="%5."/>
      <w:lvlJc w:val="left"/>
      <w:pPr>
        <w:tabs>
          <w:tab w:val="num" w:pos="3240"/>
        </w:tabs>
        <w:ind w:left="3240" w:hanging="360"/>
      </w:pPr>
      <w:rPr>
        <w:rFonts w:hint="default"/>
      </w:rPr>
    </w:lvl>
    <w:lvl w:ilvl="5">
      <w:start w:val="1"/>
      <w:numFmt w:val="lowerRoman"/>
      <w:lvlText w:val="%6."/>
      <w:lvlJc w:val="right"/>
      <w:pPr>
        <w:tabs>
          <w:tab w:val="num" w:pos="3960"/>
        </w:tabs>
        <w:ind w:left="3960" w:hanging="180"/>
      </w:pPr>
      <w:rPr>
        <w:rFonts w:hint="default"/>
      </w:rPr>
    </w:lvl>
    <w:lvl w:ilvl="6">
      <w:start w:val="1"/>
      <w:numFmt w:val="decimal"/>
      <w:lvlText w:val="%7."/>
      <w:lvlJc w:val="left"/>
      <w:pPr>
        <w:tabs>
          <w:tab w:val="num" w:pos="4680"/>
        </w:tabs>
        <w:ind w:left="4680" w:hanging="360"/>
      </w:pPr>
      <w:rPr>
        <w:rFonts w:hint="default"/>
      </w:rPr>
    </w:lvl>
    <w:lvl w:ilvl="7">
      <w:start w:val="1"/>
      <w:numFmt w:val="lowerLetter"/>
      <w:lvlText w:val="%8."/>
      <w:lvlJc w:val="left"/>
      <w:pPr>
        <w:tabs>
          <w:tab w:val="num" w:pos="5400"/>
        </w:tabs>
        <w:ind w:left="5400" w:hanging="360"/>
      </w:pPr>
      <w:rPr>
        <w:rFonts w:hint="default"/>
      </w:rPr>
    </w:lvl>
    <w:lvl w:ilvl="8">
      <w:start w:val="1"/>
      <w:numFmt w:val="lowerRoman"/>
      <w:lvlText w:val="%9."/>
      <w:lvlJc w:val="right"/>
      <w:pPr>
        <w:tabs>
          <w:tab w:val="num" w:pos="6120"/>
        </w:tabs>
        <w:ind w:left="6120" w:hanging="180"/>
      </w:pPr>
      <w:rPr>
        <w:rFonts w:hint="default"/>
      </w:rPr>
    </w:lvl>
  </w:abstractNum>
  <w:abstractNum w:abstractNumId="26">
    <w:nsid w:val="10C50F65"/>
    <w:multiLevelType w:val="hybridMultilevel"/>
    <w:tmpl w:val="92A07E86"/>
    <w:lvl w:ilvl="0" w:tplc="08090001">
      <w:start w:val="1"/>
      <w:numFmt w:val="bullet"/>
      <w:lvlText w:val=""/>
      <w:lvlJc w:val="left"/>
      <w:pPr>
        <w:ind w:left="1146" w:hanging="360"/>
      </w:pPr>
      <w:rPr>
        <w:rFonts w:ascii="Symbol" w:hAnsi="Symbol" w:hint="default"/>
      </w:rPr>
    </w:lvl>
    <w:lvl w:ilvl="1" w:tplc="08090003" w:tentative="1">
      <w:start w:val="1"/>
      <w:numFmt w:val="bullet"/>
      <w:lvlText w:val="o"/>
      <w:lvlJc w:val="left"/>
      <w:pPr>
        <w:ind w:left="1866" w:hanging="360"/>
      </w:pPr>
      <w:rPr>
        <w:rFonts w:ascii="Courier New" w:hAnsi="Courier New" w:cs="Courier New" w:hint="default"/>
      </w:rPr>
    </w:lvl>
    <w:lvl w:ilvl="2" w:tplc="08090005" w:tentative="1">
      <w:start w:val="1"/>
      <w:numFmt w:val="bullet"/>
      <w:lvlText w:val=""/>
      <w:lvlJc w:val="left"/>
      <w:pPr>
        <w:ind w:left="2586" w:hanging="360"/>
      </w:pPr>
      <w:rPr>
        <w:rFonts w:ascii="Wingdings" w:hAnsi="Wingdings" w:hint="default"/>
      </w:rPr>
    </w:lvl>
    <w:lvl w:ilvl="3" w:tplc="08090001" w:tentative="1">
      <w:start w:val="1"/>
      <w:numFmt w:val="bullet"/>
      <w:lvlText w:val=""/>
      <w:lvlJc w:val="left"/>
      <w:pPr>
        <w:ind w:left="3306" w:hanging="360"/>
      </w:pPr>
      <w:rPr>
        <w:rFonts w:ascii="Symbol" w:hAnsi="Symbol" w:hint="default"/>
      </w:rPr>
    </w:lvl>
    <w:lvl w:ilvl="4" w:tplc="08090003" w:tentative="1">
      <w:start w:val="1"/>
      <w:numFmt w:val="bullet"/>
      <w:lvlText w:val="o"/>
      <w:lvlJc w:val="left"/>
      <w:pPr>
        <w:ind w:left="4026" w:hanging="360"/>
      </w:pPr>
      <w:rPr>
        <w:rFonts w:ascii="Courier New" w:hAnsi="Courier New" w:cs="Courier New" w:hint="default"/>
      </w:rPr>
    </w:lvl>
    <w:lvl w:ilvl="5" w:tplc="08090005" w:tentative="1">
      <w:start w:val="1"/>
      <w:numFmt w:val="bullet"/>
      <w:lvlText w:val=""/>
      <w:lvlJc w:val="left"/>
      <w:pPr>
        <w:ind w:left="4746" w:hanging="360"/>
      </w:pPr>
      <w:rPr>
        <w:rFonts w:ascii="Wingdings" w:hAnsi="Wingdings" w:hint="default"/>
      </w:rPr>
    </w:lvl>
    <w:lvl w:ilvl="6" w:tplc="08090001" w:tentative="1">
      <w:start w:val="1"/>
      <w:numFmt w:val="bullet"/>
      <w:lvlText w:val=""/>
      <w:lvlJc w:val="left"/>
      <w:pPr>
        <w:ind w:left="5466" w:hanging="360"/>
      </w:pPr>
      <w:rPr>
        <w:rFonts w:ascii="Symbol" w:hAnsi="Symbol" w:hint="default"/>
      </w:rPr>
    </w:lvl>
    <w:lvl w:ilvl="7" w:tplc="08090003" w:tentative="1">
      <w:start w:val="1"/>
      <w:numFmt w:val="bullet"/>
      <w:lvlText w:val="o"/>
      <w:lvlJc w:val="left"/>
      <w:pPr>
        <w:ind w:left="6186" w:hanging="360"/>
      </w:pPr>
      <w:rPr>
        <w:rFonts w:ascii="Courier New" w:hAnsi="Courier New" w:cs="Courier New" w:hint="default"/>
      </w:rPr>
    </w:lvl>
    <w:lvl w:ilvl="8" w:tplc="08090005" w:tentative="1">
      <w:start w:val="1"/>
      <w:numFmt w:val="bullet"/>
      <w:lvlText w:val=""/>
      <w:lvlJc w:val="left"/>
      <w:pPr>
        <w:ind w:left="6906" w:hanging="360"/>
      </w:pPr>
      <w:rPr>
        <w:rFonts w:ascii="Wingdings" w:hAnsi="Wingdings" w:hint="default"/>
      </w:rPr>
    </w:lvl>
  </w:abstractNum>
  <w:abstractNum w:abstractNumId="27">
    <w:nsid w:val="125E4DEE"/>
    <w:multiLevelType w:val="hybridMultilevel"/>
    <w:tmpl w:val="F8880D42"/>
    <w:lvl w:ilvl="0" w:tplc="04090001">
      <w:start w:val="1"/>
      <w:numFmt w:val="bullet"/>
      <w:lvlText w:val=""/>
      <w:lvlJc w:val="left"/>
      <w:pPr>
        <w:tabs>
          <w:tab w:val="num" w:pos="360"/>
        </w:tabs>
        <w:ind w:left="360" w:hanging="360"/>
      </w:pPr>
      <w:rPr>
        <w:rFonts w:ascii="Symbol" w:hAnsi="Symbol" w:hint="default"/>
      </w:rPr>
    </w:lvl>
    <w:lvl w:ilvl="1" w:tplc="04090001">
      <w:start w:val="1"/>
      <w:numFmt w:val="bullet"/>
      <w:lvlText w:val=""/>
      <w:lvlJc w:val="left"/>
      <w:pPr>
        <w:tabs>
          <w:tab w:val="num" w:pos="1440"/>
        </w:tabs>
        <w:ind w:left="1440" w:hanging="360"/>
      </w:pPr>
      <w:rPr>
        <w:rFonts w:ascii="Symbol" w:hAnsi="Symbol" w:hint="default"/>
      </w:r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28">
    <w:nsid w:val="127A7B8F"/>
    <w:multiLevelType w:val="hybridMultilevel"/>
    <w:tmpl w:val="BE1A7166"/>
    <w:lvl w:ilvl="0" w:tplc="08090001">
      <w:start w:val="1"/>
      <w:numFmt w:val="bullet"/>
      <w:lvlText w:val=""/>
      <w:lvlJc w:val="left"/>
      <w:pPr>
        <w:ind w:left="836" w:hanging="360"/>
      </w:pPr>
      <w:rPr>
        <w:rFonts w:ascii="Symbol" w:hAnsi="Symbol" w:hint="default"/>
      </w:rPr>
    </w:lvl>
    <w:lvl w:ilvl="1" w:tplc="08090003" w:tentative="1">
      <w:start w:val="1"/>
      <w:numFmt w:val="bullet"/>
      <w:lvlText w:val="o"/>
      <w:lvlJc w:val="left"/>
      <w:pPr>
        <w:ind w:left="1556" w:hanging="360"/>
      </w:pPr>
      <w:rPr>
        <w:rFonts w:ascii="Courier New" w:hAnsi="Courier New" w:cs="Courier New" w:hint="default"/>
      </w:rPr>
    </w:lvl>
    <w:lvl w:ilvl="2" w:tplc="08090005" w:tentative="1">
      <w:start w:val="1"/>
      <w:numFmt w:val="bullet"/>
      <w:lvlText w:val=""/>
      <w:lvlJc w:val="left"/>
      <w:pPr>
        <w:ind w:left="2276" w:hanging="360"/>
      </w:pPr>
      <w:rPr>
        <w:rFonts w:ascii="Wingdings" w:hAnsi="Wingdings" w:hint="default"/>
      </w:rPr>
    </w:lvl>
    <w:lvl w:ilvl="3" w:tplc="08090001" w:tentative="1">
      <w:start w:val="1"/>
      <w:numFmt w:val="bullet"/>
      <w:lvlText w:val=""/>
      <w:lvlJc w:val="left"/>
      <w:pPr>
        <w:ind w:left="2996" w:hanging="360"/>
      </w:pPr>
      <w:rPr>
        <w:rFonts w:ascii="Symbol" w:hAnsi="Symbol" w:hint="default"/>
      </w:rPr>
    </w:lvl>
    <w:lvl w:ilvl="4" w:tplc="08090003" w:tentative="1">
      <w:start w:val="1"/>
      <w:numFmt w:val="bullet"/>
      <w:lvlText w:val="o"/>
      <w:lvlJc w:val="left"/>
      <w:pPr>
        <w:ind w:left="3716" w:hanging="360"/>
      </w:pPr>
      <w:rPr>
        <w:rFonts w:ascii="Courier New" w:hAnsi="Courier New" w:cs="Courier New" w:hint="default"/>
      </w:rPr>
    </w:lvl>
    <w:lvl w:ilvl="5" w:tplc="08090005" w:tentative="1">
      <w:start w:val="1"/>
      <w:numFmt w:val="bullet"/>
      <w:lvlText w:val=""/>
      <w:lvlJc w:val="left"/>
      <w:pPr>
        <w:ind w:left="4436" w:hanging="360"/>
      </w:pPr>
      <w:rPr>
        <w:rFonts w:ascii="Wingdings" w:hAnsi="Wingdings" w:hint="default"/>
      </w:rPr>
    </w:lvl>
    <w:lvl w:ilvl="6" w:tplc="08090001" w:tentative="1">
      <w:start w:val="1"/>
      <w:numFmt w:val="bullet"/>
      <w:lvlText w:val=""/>
      <w:lvlJc w:val="left"/>
      <w:pPr>
        <w:ind w:left="5156" w:hanging="360"/>
      </w:pPr>
      <w:rPr>
        <w:rFonts w:ascii="Symbol" w:hAnsi="Symbol" w:hint="default"/>
      </w:rPr>
    </w:lvl>
    <w:lvl w:ilvl="7" w:tplc="08090003" w:tentative="1">
      <w:start w:val="1"/>
      <w:numFmt w:val="bullet"/>
      <w:lvlText w:val="o"/>
      <w:lvlJc w:val="left"/>
      <w:pPr>
        <w:ind w:left="5876" w:hanging="360"/>
      </w:pPr>
      <w:rPr>
        <w:rFonts w:ascii="Courier New" w:hAnsi="Courier New" w:cs="Courier New" w:hint="default"/>
      </w:rPr>
    </w:lvl>
    <w:lvl w:ilvl="8" w:tplc="08090005" w:tentative="1">
      <w:start w:val="1"/>
      <w:numFmt w:val="bullet"/>
      <w:lvlText w:val=""/>
      <w:lvlJc w:val="left"/>
      <w:pPr>
        <w:ind w:left="6596" w:hanging="360"/>
      </w:pPr>
      <w:rPr>
        <w:rFonts w:ascii="Wingdings" w:hAnsi="Wingdings" w:hint="default"/>
      </w:rPr>
    </w:lvl>
  </w:abstractNum>
  <w:abstractNum w:abstractNumId="29">
    <w:nsid w:val="12DE050C"/>
    <w:multiLevelType w:val="hybridMultilevel"/>
    <w:tmpl w:val="8CE4B024"/>
    <w:lvl w:ilvl="0" w:tplc="0409000F">
      <w:start w:val="1"/>
      <w:numFmt w:val="decimal"/>
      <w:lvlText w:val="%1."/>
      <w:lvlJc w:val="left"/>
      <w:pPr>
        <w:tabs>
          <w:tab w:val="num" w:pos="360"/>
        </w:tabs>
        <w:ind w:left="360" w:hanging="360"/>
      </w:pPr>
    </w:lvl>
    <w:lvl w:ilvl="1" w:tplc="F28C7D82">
      <w:start w:val="1"/>
      <w:numFmt w:val="bullet"/>
      <w:lvlText w:val="-"/>
      <w:lvlJc w:val="left"/>
      <w:pPr>
        <w:tabs>
          <w:tab w:val="num" w:pos="1080"/>
        </w:tabs>
        <w:ind w:left="1080" w:hanging="360"/>
      </w:pPr>
      <w:rPr>
        <w:rFonts w:ascii="Times New Roman" w:eastAsia="Times New Roman" w:hAnsi="Times New Roman" w:hint="default"/>
      </w:rPr>
    </w:lvl>
    <w:lvl w:ilvl="2" w:tplc="0409001B">
      <w:start w:val="1"/>
      <w:numFmt w:val="lowerRoman"/>
      <w:lvlText w:val="%3."/>
      <w:lvlJc w:val="right"/>
      <w:pPr>
        <w:tabs>
          <w:tab w:val="num" w:pos="1800"/>
        </w:tabs>
        <w:ind w:left="1800" w:hanging="180"/>
      </w:pPr>
    </w:lvl>
    <w:lvl w:ilvl="3" w:tplc="0409000F">
      <w:start w:val="1"/>
      <w:numFmt w:val="decimal"/>
      <w:lvlText w:val="%4."/>
      <w:lvlJc w:val="left"/>
      <w:pPr>
        <w:tabs>
          <w:tab w:val="num" w:pos="2520"/>
        </w:tabs>
        <w:ind w:left="2520" w:hanging="360"/>
      </w:pPr>
    </w:lvl>
    <w:lvl w:ilvl="4" w:tplc="04090019">
      <w:start w:val="1"/>
      <w:numFmt w:val="lowerLetter"/>
      <w:lvlText w:val="%5."/>
      <w:lvlJc w:val="left"/>
      <w:pPr>
        <w:tabs>
          <w:tab w:val="num" w:pos="3240"/>
        </w:tabs>
        <w:ind w:left="3240" w:hanging="360"/>
      </w:pPr>
    </w:lvl>
    <w:lvl w:ilvl="5" w:tplc="0409001B">
      <w:start w:val="1"/>
      <w:numFmt w:val="lowerRoman"/>
      <w:lvlText w:val="%6."/>
      <w:lvlJc w:val="right"/>
      <w:pPr>
        <w:tabs>
          <w:tab w:val="num" w:pos="3960"/>
        </w:tabs>
        <w:ind w:left="3960" w:hanging="180"/>
      </w:pPr>
    </w:lvl>
    <w:lvl w:ilvl="6" w:tplc="0409000F">
      <w:start w:val="1"/>
      <w:numFmt w:val="decimal"/>
      <w:lvlText w:val="%7."/>
      <w:lvlJc w:val="left"/>
      <w:pPr>
        <w:tabs>
          <w:tab w:val="num" w:pos="4680"/>
        </w:tabs>
        <w:ind w:left="4680" w:hanging="360"/>
      </w:pPr>
    </w:lvl>
    <w:lvl w:ilvl="7" w:tplc="04090019">
      <w:start w:val="1"/>
      <w:numFmt w:val="lowerLetter"/>
      <w:lvlText w:val="%8."/>
      <w:lvlJc w:val="left"/>
      <w:pPr>
        <w:tabs>
          <w:tab w:val="num" w:pos="5400"/>
        </w:tabs>
        <w:ind w:left="5400" w:hanging="360"/>
      </w:pPr>
    </w:lvl>
    <w:lvl w:ilvl="8" w:tplc="0409001B">
      <w:start w:val="1"/>
      <w:numFmt w:val="lowerRoman"/>
      <w:lvlText w:val="%9."/>
      <w:lvlJc w:val="right"/>
      <w:pPr>
        <w:tabs>
          <w:tab w:val="num" w:pos="6120"/>
        </w:tabs>
        <w:ind w:left="6120" w:hanging="180"/>
      </w:pPr>
    </w:lvl>
  </w:abstractNum>
  <w:abstractNum w:abstractNumId="30">
    <w:nsid w:val="180B197A"/>
    <w:multiLevelType w:val="hybridMultilevel"/>
    <w:tmpl w:val="370412F6"/>
    <w:lvl w:ilvl="0" w:tplc="FFFFFFFF">
      <w:start w:val="1"/>
      <w:numFmt w:val="decimal"/>
      <w:lvlText w:val="%1."/>
      <w:lvlJc w:val="left"/>
      <w:pPr>
        <w:tabs>
          <w:tab w:val="num" w:pos="360"/>
        </w:tabs>
        <w:ind w:left="36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31">
    <w:nsid w:val="19226ED0"/>
    <w:multiLevelType w:val="singleLevel"/>
    <w:tmpl w:val="BC0816B6"/>
    <w:lvl w:ilvl="0">
      <w:start w:val="1"/>
      <w:numFmt w:val="decimal"/>
      <w:lvlText w:val="%1."/>
      <w:legacy w:legacy="1" w:legacySpace="0" w:legacyIndent="283"/>
      <w:lvlJc w:val="left"/>
      <w:pPr>
        <w:ind w:left="283" w:hanging="283"/>
      </w:pPr>
    </w:lvl>
  </w:abstractNum>
  <w:abstractNum w:abstractNumId="32">
    <w:nsid w:val="1A0F6F82"/>
    <w:multiLevelType w:val="hybridMultilevel"/>
    <w:tmpl w:val="47E48A2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3">
    <w:nsid w:val="1AF73AF5"/>
    <w:multiLevelType w:val="hybridMultilevel"/>
    <w:tmpl w:val="3372E5D4"/>
    <w:lvl w:ilvl="0" w:tplc="08090001">
      <w:start w:val="1"/>
      <w:numFmt w:val="bullet"/>
      <w:lvlText w:val=""/>
      <w:lvlJc w:val="left"/>
      <w:pPr>
        <w:ind w:left="1200" w:hanging="360"/>
      </w:pPr>
      <w:rPr>
        <w:rFonts w:ascii="Symbol" w:hAnsi="Symbol" w:hint="default"/>
      </w:rPr>
    </w:lvl>
    <w:lvl w:ilvl="1" w:tplc="08090003" w:tentative="1">
      <w:start w:val="1"/>
      <w:numFmt w:val="bullet"/>
      <w:lvlText w:val="o"/>
      <w:lvlJc w:val="left"/>
      <w:pPr>
        <w:ind w:left="1920" w:hanging="360"/>
      </w:pPr>
      <w:rPr>
        <w:rFonts w:ascii="Courier New" w:hAnsi="Courier New" w:cs="Courier New" w:hint="default"/>
      </w:rPr>
    </w:lvl>
    <w:lvl w:ilvl="2" w:tplc="08090005" w:tentative="1">
      <w:start w:val="1"/>
      <w:numFmt w:val="bullet"/>
      <w:lvlText w:val=""/>
      <w:lvlJc w:val="left"/>
      <w:pPr>
        <w:ind w:left="2640" w:hanging="360"/>
      </w:pPr>
      <w:rPr>
        <w:rFonts w:ascii="Wingdings" w:hAnsi="Wingdings" w:hint="default"/>
      </w:rPr>
    </w:lvl>
    <w:lvl w:ilvl="3" w:tplc="08090001" w:tentative="1">
      <w:start w:val="1"/>
      <w:numFmt w:val="bullet"/>
      <w:lvlText w:val=""/>
      <w:lvlJc w:val="left"/>
      <w:pPr>
        <w:ind w:left="3360" w:hanging="360"/>
      </w:pPr>
      <w:rPr>
        <w:rFonts w:ascii="Symbol" w:hAnsi="Symbol" w:hint="default"/>
      </w:rPr>
    </w:lvl>
    <w:lvl w:ilvl="4" w:tplc="08090003" w:tentative="1">
      <w:start w:val="1"/>
      <w:numFmt w:val="bullet"/>
      <w:lvlText w:val="o"/>
      <w:lvlJc w:val="left"/>
      <w:pPr>
        <w:ind w:left="4080" w:hanging="360"/>
      </w:pPr>
      <w:rPr>
        <w:rFonts w:ascii="Courier New" w:hAnsi="Courier New" w:cs="Courier New" w:hint="default"/>
      </w:rPr>
    </w:lvl>
    <w:lvl w:ilvl="5" w:tplc="08090005" w:tentative="1">
      <w:start w:val="1"/>
      <w:numFmt w:val="bullet"/>
      <w:lvlText w:val=""/>
      <w:lvlJc w:val="left"/>
      <w:pPr>
        <w:ind w:left="4800" w:hanging="360"/>
      </w:pPr>
      <w:rPr>
        <w:rFonts w:ascii="Wingdings" w:hAnsi="Wingdings" w:hint="default"/>
      </w:rPr>
    </w:lvl>
    <w:lvl w:ilvl="6" w:tplc="08090001" w:tentative="1">
      <w:start w:val="1"/>
      <w:numFmt w:val="bullet"/>
      <w:lvlText w:val=""/>
      <w:lvlJc w:val="left"/>
      <w:pPr>
        <w:ind w:left="5520" w:hanging="360"/>
      </w:pPr>
      <w:rPr>
        <w:rFonts w:ascii="Symbol" w:hAnsi="Symbol" w:hint="default"/>
      </w:rPr>
    </w:lvl>
    <w:lvl w:ilvl="7" w:tplc="08090003" w:tentative="1">
      <w:start w:val="1"/>
      <w:numFmt w:val="bullet"/>
      <w:lvlText w:val="o"/>
      <w:lvlJc w:val="left"/>
      <w:pPr>
        <w:ind w:left="6240" w:hanging="360"/>
      </w:pPr>
      <w:rPr>
        <w:rFonts w:ascii="Courier New" w:hAnsi="Courier New" w:cs="Courier New" w:hint="default"/>
      </w:rPr>
    </w:lvl>
    <w:lvl w:ilvl="8" w:tplc="08090005" w:tentative="1">
      <w:start w:val="1"/>
      <w:numFmt w:val="bullet"/>
      <w:lvlText w:val=""/>
      <w:lvlJc w:val="left"/>
      <w:pPr>
        <w:ind w:left="6960" w:hanging="360"/>
      </w:pPr>
      <w:rPr>
        <w:rFonts w:ascii="Wingdings" w:hAnsi="Wingdings" w:hint="default"/>
      </w:rPr>
    </w:lvl>
  </w:abstractNum>
  <w:abstractNum w:abstractNumId="34">
    <w:nsid w:val="1C4B268D"/>
    <w:multiLevelType w:val="hybridMultilevel"/>
    <w:tmpl w:val="3F4EFB2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5">
    <w:nsid w:val="1C5E677B"/>
    <w:multiLevelType w:val="hybridMultilevel"/>
    <w:tmpl w:val="5B94B42A"/>
    <w:lvl w:ilvl="0" w:tplc="04090001">
      <w:start w:val="1"/>
      <w:numFmt w:val="bullet"/>
      <w:lvlText w:val=""/>
      <w:lvlJc w:val="left"/>
      <w:pPr>
        <w:tabs>
          <w:tab w:val="num" w:pos="720"/>
        </w:tabs>
        <w:ind w:left="720" w:hanging="360"/>
      </w:pPr>
      <w:rPr>
        <w:rFonts w:ascii="Symbol" w:hAnsi="Symbol" w:cs="Symbol" w:hint="default"/>
      </w:rPr>
    </w:lvl>
    <w:lvl w:ilvl="1" w:tplc="04090003">
      <w:start w:val="1"/>
      <w:numFmt w:val="bullet"/>
      <w:lvlText w:val="o"/>
      <w:lvlJc w:val="left"/>
      <w:pPr>
        <w:tabs>
          <w:tab w:val="num" w:pos="1440"/>
        </w:tabs>
        <w:ind w:left="1440" w:hanging="360"/>
      </w:pPr>
      <w:rPr>
        <w:rFonts w:ascii="Courier New" w:hAnsi="Courier New" w:cs="Courier New" w:hint="default"/>
      </w:rPr>
    </w:lvl>
    <w:lvl w:ilvl="2" w:tplc="04090005">
      <w:start w:val="1"/>
      <w:numFmt w:val="bullet"/>
      <w:lvlText w:val=""/>
      <w:lvlJc w:val="left"/>
      <w:pPr>
        <w:tabs>
          <w:tab w:val="num" w:pos="2160"/>
        </w:tabs>
        <w:ind w:left="2160" w:hanging="360"/>
      </w:pPr>
      <w:rPr>
        <w:rFonts w:ascii="Wingdings" w:hAnsi="Wingdings" w:cs="Wingdings" w:hint="default"/>
      </w:rPr>
    </w:lvl>
    <w:lvl w:ilvl="3" w:tplc="04090001">
      <w:start w:val="1"/>
      <w:numFmt w:val="bullet"/>
      <w:lvlText w:val=""/>
      <w:lvlJc w:val="left"/>
      <w:pPr>
        <w:tabs>
          <w:tab w:val="num" w:pos="2880"/>
        </w:tabs>
        <w:ind w:left="2880" w:hanging="360"/>
      </w:pPr>
      <w:rPr>
        <w:rFonts w:ascii="Symbol" w:hAnsi="Symbol" w:cs="Symbol" w:hint="default"/>
      </w:rPr>
    </w:lvl>
    <w:lvl w:ilvl="4" w:tplc="04090003">
      <w:start w:val="1"/>
      <w:numFmt w:val="bullet"/>
      <w:lvlText w:val="o"/>
      <w:lvlJc w:val="left"/>
      <w:pPr>
        <w:tabs>
          <w:tab w:val="num" w:pos="3600"/>
        </w:tabs>
        <w:ind w:left="3600" w:hanging="360"/>
      </w:pPr>
      <w:rPr>
        <w:rFonts w:ascii="Courier New" w:hAnsi="Courier New" w:cs="Courier New" w:hint="default"/>
      </w:rPr>
    </w:lvl>
    <w:lvl w:ilvl="5" w:tplc="04090005">
      <w:start w:val="1"/>
      <w:numFmt w:val="bullet"/>
      <w:lvlText w:val=""/>
      <w:lvlJc w:val="left"/>
      <w:pPr>
        <w:tabs>
          <w:tab w:val="num" w:pos="4320"/>
        </w:tabs>
        <w:ind w:left="4320" w:hanging="360"/>
      </w:pPr>
      <w:rPr>
        <w:rFonts w:ascii="Wingdings" w:hAnsi="Wingdings" w:cs="Wingdings" w:hint="default"/>
      </w:rPr>
    </w:lvl>
    <w:lvl w:ilvl="6" w:tplc="04090001">
      <w:start w:val="1"/>
      <w:numFmt w:val="bullet"/>
      <w:lvlText w:val=""/>
      <w:lvlJc w:val="left"/>
      <w:pPr>
        <w:tabs>
          <w:tab w:val="num" w:pos="5040"/>
        </w:tabs>
        <w:ind w:left="5040" w:hanging="360"/>
      </w:pPr>
      <w:rPr>
        <w:rFonts w:ascii="Symbol" w:hAnsi="Symbol" w:cs="Symbol" w:hint="default"/>
      </w:rPr>
    </w:lvl>
    <w:lvl w:ilvl="7" w:tplc="04090003">
      <w:start w:val="1"/>
      <w:numFmt w:val="bullet"/>
      <w:lvlText w:val="o"/>
      <w:lvlJc w:val="left"/>
      <w:pPr>
        <w:tabs>
          <w:tab w:val="num" w:pos="5760"/>
        </w:tabs>
        <w:ind w:left="5760" w:hanging="360"/>
      </w:pPr>
      <w:rPr>
        <w:rFonts w:ascii="Courier New" w:hAnsi="Courier New" w:cs="Courier New" w:hint="default"/>
      </w:rPr>
    </w:lvl>
    <w:lvl w:ilvl="8" w:tplc="04090005">
      <w:start w:val="1"/>
      <w:numFmt w:val="bullet"/>
      <w:lvlText w:val=""/>
      <w:lvlJc w:val="left"/>
      <w:pPr>
        <w:tabs>
          <w:tab w:val="num" w:pos="6480"/>
        </w:tabs>
        <w:ind w:left="6480" w:hanging="360"/>
      </w:pPr>
      <w:rPr>
        <w:rFonts w:ascii="Wingdings" w:hAnsi="Wingdings" w:cs="Wingdings" w:hint="default"/>
      </w:rPr>
    </w:lvl>
  </w:abstractNum>
  <w:abstractNum w:abstractNumId="36">
    <w:nsid w:val="1D353CF6"/>
    <w:multiLevelType w:val="hybridMultilevel"/>
    <w:tmpl w:val="98B4B26C"/>
    <w:lvl w:ilvl="0" w:tplc="0409000F">
      <w:start w:val="1"/>
      <w:numFmt w:val="decimal"/>
      <w:lvlText w:val="%1."/>
      <w:lvlJc w:val="left"/>
      <w:pPr>
        <w:tabs>
          <w:tab w:val="num" w:pos="720"/>
        </w:tabs>
        <w:ind w:left="720" w:hanging="36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37">
    <w:nsid w:val="1EA96DD0"/>
    <w:multiLevelType w:val="multilevel"/>
    <w:tmpl w:val="07D85074"/>
    <w:lvl w:ilvl="0">
      <w:start w:val="6"/>
      <w:numFmt w:val="decimal"/>
      <w:lvlText w:val="%1."/>
      <w:lvlJc w:val="left"/>
      <w:pPr>
        <w:ind w:left="1429" w:hanging="360"/>
      </w:pPr>
      <w:rPr>
        <w:rFonts w:hint="default"/>
      </w:rPr>
    </w:lvl>
    <w:lvl w:ilvl="1">
      <w:start w:val="1"/>
      <w:numFmt w:val="decimal"/>
      <w:isLgl/>
      <w:lvlText w:val="%1.%2"/>
      <w:lvlJc w:val="left"/>
      <w:pPr>
        <w:ind w:left="360" w:hanging="360"/>
      </w:pPr>
      <w:rPr>
        <w:rFonts w:hint="default"/>
      </w:rPr>
    </w:lvl>
    <w:lvl w:ilvl="2">
      <w:start w:val="1"/>
      <w:numFmt w:val="decimal"/>
      <w:isLgl/>
      <w:lvlText w:val="%1.%2.%3"/>
      <w:lvlJc w:val="left"/>
      <w:pPr>
        <w:ind w:left="1789" w:hanging="720"/>
      </w:pPr>
      <w:rPr>
        <w:rFonts w:hint="default"/>
      </w:rPr>
    </w:lvl>
    <w:lvl w:ilvl="3">
      <w:start w:val="1"/>
      <w:numFmt w:val="decimal"/>
      <w:isLgl/>
      <w:lvlText w:val="%1.%2.%3.%4"/>
      <w:lvlJc w:val="left"/>
      <w:pPr>
        <w:ind w:left="1789" w:hanging="720"/>
      </w:pPr>
      <w:rPr>
        <w:rFonts w:hint="default"/>
      </w:rPr>
    </w:lvl>
    <w:lvl w:ilvl="4">
      <w:start w:val="1"/>
      <w:numFmt w:val="decimal"/>
      <w:isLgl/>
      <w:lvlText w:val="%1.%2.%3.%4.%5"/>
      <w:lvlJc w:val="left"/>
      <w:pPr>
        <w:ind w:left="2149" w:hanging="1080"/>
      </w:pPr>
      <w:rPr>
        <w:rFonts w:hint="default"/>
      </w:rPr>
    </w:lvl>
    <w:lvl w:ilvl="5">
      <w:start w:val="1"/>
      <w:numFmt w:val="decimal"/>
      <w:isLgl/>
      <w:lvlText w:val="%1.%2.%3.%4.%5.%6"/>
      <w:lvlJc w:val="left"/>
      <w:pPr>
        <w:ind w:left="2149" w:hanging="1080"/>
      </w:pPr>
      <w:rPr>
        <w:rFonts w:hint="default"/>
      </w:rPr>
    </w:lvl>
    <w:lvl w:ilvl="6">
      <w:start w:val="1"/>
      <w:numFmt w:val="decimal"/>
      <w:isLgl/>
      <w:lvlText w:val="%1.%2.%3.%4.%5.%6.%7"/>
      <w:lvlJc w:val="left"/>
      <w:pPr>
        <w:ind w:left="2509" w:hanging="1440"/>
      </w:pPr>
      <w:rPr>
        <w:rFonts w:hint="default"/>
      </w:rPr>
    </w:lvl>
    <w:lvl w:ilvl="7">
      <w:start w:val="1"/>
      <w:numFmt w:val="decimal"/>
      <w:isLgl/>
      <w:lvlText w:val="%1.%2.%3.%4.%5.%6.%7.%8"/>
      <w:lvlJc w:val="left"/>
      <w:pPr>
        <w:ind w:left="2509" w:hanging="1440"/>
      </w:pPr>
      <w:rPr>
        <w:rFonts w:hint="default"/>
      </w:rPr>
    </w:lvl>
    <w:lvl w:ilvl="8">
      <w:start w:val="1"/>
      <w:numFmt w:val="decimal"/>
      <w:isLgl/>
      <w:lvlText w:val="%1.%2.%3.%4.%5.%6.%7.%8.%9"/>
      <w:lvlJc w:val="left"/>
      <w:pPr>
        <w:ind w:left="2869" w:hanging="1800"/>
      </w:pPr>
      <w:rPr>
        <w:rFonts w:hint="default"/>
      </w:rPr>
    </w:lvl>
  </w:abstractNum>
  <w:abstractNum w:abstractNumId="38">
    <w:nsid w:val="20B9014E"/>
    <w:multiLevelType w:val="hybridMultilevel"/>
    <w:tmpl w:val="693C837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9">
    <w:nsid w:val="21FD11AB"/>
    <w:multiLevelType w:val="hybridMultilevel"/>
    <w:tmpl w:val="13C6D224"/>
    <w:lvl w:ilvl="0" w:tplc="08090001">
      <w:start w:val="1"/>
      <w:numFmt w:val="bullet"/>
      <w:lvlText w:val=""/>
      <w:lvlJc w:val="left"/>
      <w:pPr>
        <w:ind w:left="1200" w:hanging="360"/>
      </w:pPr>
      <w:rPr>
        <w:rFonts w:ascii="Symbol" w:hAnsi="Symbol" w:hint="default"/>
      </w:rPr>
    </w:lvl>
    <w:lvl w:ilvl="1" w:tplc="08090003" w:tentative="1">
      <w:start w:val="1"/>
      <w:numFmt w:val="bullet"/>
      <w:lvlText w:val="o"/>
      <w:lvlJc w:val="left"/>
      <w:pPr>
        <w:ind w:left="1920" w:hanging="360"/>
      </w:pPr>
      <w:rPr>
        <w:rFonts w:ascii="Courier New" w:hAnsi="Courier New" w:cs="Courier New" w:hint="default"/>
      </w:rPr>
    </w:lvl>
    <w:lvl w:ilvl="2" w:tplc="08090005" w:tentative="1">
      <w:start w:val="1"/>
      <w:numFmt w:val="bullet"/>
      <w:lvlText w:val=""/>
      <w:lvlJc w:val="left"/>
      <w:pPr>
        <w:ind w:left="2640" w:hanging="360"/>
      </w:pPr>
      <w:rPr>
        <w:rFonts w:ascii="Wingdings" w:hAnsi="Wingdings" w:hint="default"/>
      </w:rPr>
    </w:lvl>
    <w:lvl w:ilvl="3" w:tplc="08090001" w:tentative="1">
      <w:start w:val="1"/>
      <w:numFmt w:val="bullet"/>
      <w:lvlText w:val=""/>
      <w:lvlJc w:val="left"/>
      <w:pPr>
        <w:ind w:left="3360" w:hanging="360"/>
      </w:pPr>
      <w:rPr>
        <w:rFonts w:ascii="Symbol" w:hAnsi="Symbol" w:hint="default"/>
      </w:rPr>
    </w:lvl>
    <w:lvl w:ilvl="4" w:tplc="08090003" w:tentative="1">
      <w:start w:val="1"/>
      <w:numFmt w:val="bullet"/>
      <w:lvlText w:val="o"/>
      <w:lvlJc w:val="left"/>
      <w:pPr>
        <w:ind w:left="4080" w:hanging="360"/>
      </w:pPr>
      <w:rPr>
        <w:rFonts w:ascii="Courier New" w:hAnsi="Courier New" w:cs="Courier New" w:hint="default"/>
      </w:rPr>
    </w:lvl>
    <w:lvl w:ilvl="5" w:tplc="08090005" w:tentative="1">
      <w:start w:val="1"/>
      <w:numFmt w:val="bullet"/>
      <w:lvlText w:val=""/>
      <w:lvlJc w:val="left"/>
      <w:pPr>
        <w:ind w:left="4800" w:hanging="360"/>
      </w:pPr>
      <w:rPr>
        <w:rFonts w:ascii="Wingdings" w:hAnsi="Wingdings" w:hint="default"/>
      </w:rPr>
    </w:lvl>
    <w:lvl w:ilvl="6" w:tplc="08090001" w:tentative="1">
      <w:start w:val="1"/>
      <w:numFmt w:val="bullet"/>
      <w:lvlText w:val=""/>
      <w:lvlJc w:val="left"/>
      <w:pPr>
        <w:ind w:left="5520" w:hanging="360"/>
      </w:pPr>
      <w:rPr>
        <w:rFonts w:ascii="Symbol" w:hAnsi="Symbol" w:hint="default"/>
      </w:rPr>
    </w:lvl>
    <w:lvl w:ilvl="7" w:tplc="08090003" w:tentative="1">
      <w:start w:val="1"/>
      <w:numFmt w:val="bullet"/>
      <w:lvlText w:val="o"/>
      <w:lvlJc w:val="left"/>
      <w:pPr>
        <w:ind w:left="6240" w:hanging="360"/>
      </w:pPr>
      <w:rPr>
        <w:rFonts w:ascii="Courier New" w:hAnsi="Courier New" w:cs="Courier New" w:hint="default"/>
      </w:rPr>
    </w:lvl>
    <w:lvl w:ilvl="8" w:tplc="08090005" w:tentative="1">
      <w:start w:val="1"/>
      <w:numFmt w:val="bullet"/>
      <w:lvlText w:val=""/>
      <w:lvlJc w:val="left"/>
      <w:pPr>
        <w:ind w:left="6960" w:hanging="360"/>
      </w:pPr>
      <w:rPr>
        <w:rFonts w:ascii="Wingdings" w:hAnsi="Wingdings" w:hint="default"/>
      </w:rPr>
    </w:lvl>
  </w:abstractNum>
  <w:abstractNum w:abstractNumId="40">
    <w:nsid w:val="24672A55"/>
    <w:multiLevelType w:val="hybridMultilevel"/>
    <w:tmpl w:val="82A476D2"/>
    <w:lvl w:ilvl="0" w:tplc="0809000F">
      <w:start w:val="6"/>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nsid w:val="27A46B3D"/>
    <w:multiLevelType w:val="hybridMultilevel"/>
    <w:tmpl w:val="AC7A752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2">
    <w:nsid w:val="27C90D91"/>
    <w:multiLevelType w:val="singleLevel"/>
    <w:tmpl w:val="BC0816B6"/>
    <w:lvl w:ilvl="0">
      <w:start w:val="1"/>
      <w:numFmt w:val="decimal"/>
      <w:lvlText w:val="%1."/>
      <w:legacy w:legacy="1" w:legacySpace="0" w:legacyIndent="283"/>
      <w:lvlJc w:val="left"/>
      <w:pPr>
        <w:ind w:left="283" w:hanging="283"/>
      </w:pPr>
    </w:lvl>
  </w:abstractNum>
  <w:abstractNum w:abstractNumId="43">
    <w:nsid w:val="28101808"/>
    <w:multiLevelType w:val="hybridMultilevel"/>
    <w:tmpl w:val="BFEEA64C"/>
    <w:lvl w:ilvl="0" w:tplc="6C1834CC">
      <w:start w:val="4"/>
      <w:numFmt w:val="decimal"/>
      <w:lvlText w:val="2.%1"/>
      <w:lvlJc w:val="left"/>
      <w:pPr>
        <w:ind w:left="360" w:hanging="360"/>
      </w:pPr>
      <w:rPr>
        <w:rFonts w:hint="default"/>
      </w:r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4">
    <w:nsid w:val="2A456528"/>
    <w:multiLevelType w:val="hybridMultilevel"/>
    <w:tmpl w:val="E7EE206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5">
    <w:nsid w:val="2AB17444"/>
    <w:multiLevelType w:val="hybridMultilevel"/>
    <w:tmpl w:val="DF5C7E2A"/>
    <w:lvl w:ilvl="0" w:tplc="09207C16">
      <w:start w:val="1"/>
      <w:numFmt w:val="decimal"/>
      <w:lvlText w:val="(PILO%1)"/>
      <w:lvlJc w:val="left"/>
      <w:pPr>
        <w:tabs>
          <w:tab w:val="num" w:pos="1800"/>
        </w:tabs>
        <w:ind w:left="1800" w:hanging="720"/>
      </w:pPr>
      <w:rPr>
        <w:rFonts w:cs="Times New Roman" w:hint="default"/>
      </w:rPr>
    </w:lvl>
    <w:lvl w:ilvl="1" w:tplc="08090019" w:tentative="1">
      <w:start w:val="1"/>
      <w:numFmt w:val="lowerLetter"/>
      <w:lvlText w:val="%2."/>
      <w:lvlJc w:val="left"/>
      <w:pPr>
        <w:tabs>
          <w:tab w:val="num" w:pos="1800"/>
        </w:tabs>
        <w:ind w:left="1800" w:hanging="360"/>
      </w:p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46">
    <w:nsid w:val="2C126880"/>
    <w:multiLevelType w:val="hybridMultilevel"/>
    <w:tmpl w:val="95AC691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7">
    <w:nsid w:val="2DA83610"/>
    <w:multiLevelType w:val="hybridMultilevel"/>
    <w:tmpl w:val="9EF0F1A8"/>
    <w:lvl w:ilvl="0" w:tplc="08090001">
      <w:start w:val="1"/>
      <w:numFmt w:val="bullet"/>
      <w:lvlText w:val=""/>
      <w:lvlJc w:val="left"/>
      <w:pPr>
        <w:ind w:left="1146" w:hanging="360"/>
      </w:pPr>
      <w:rPr>
        <w:rFonts w:ascii="Symbol" w:hAnsi="Symbol" w:hint="default"/>
      </w:rPr>
    </w:lvl>
    <w:lvl w:ilvl="1" w:tplc="08090003" w:tentative="1">
      <w:start w:val="1"/>
      <w:numFmt w:val="bullet"/>
      <w:lvlText w:val="o"/>
      <w:lvlJc w:val="left"/>
      <w:pPr>
        <w:ind w:left="1866" w:hanging="360"/>
      </w:pPr>
      <w:rPr>
        <w:rFonts w:ascii="Courier New" w:hAnsi="Courier New" w:cs="Courier New" w:hint="default"/>
      </w:rPr>
    </w:lvl>
    <w:lvl w:ilvl="2" w:tplc="08090005" w:tentative="1">
      <w:start w:val="1"/>
      <w:numFmt w:val="bullet"/>
      <w:lvlText w:val=""/>
      <w:lvlJc w:val="left"/>
      <w:pPr>
        <w:ind w:left="2586" w:hanging="360"/>
      </w:pPr>
      <w:rPr>
        <w:rFonts w:ascii="Wingdings" w:hAnsi="Wingdings" w:hint="default"/>
      </w:rPr>
    </w:lvl>
    <w:lvl w:ilvl="3" w:tplc="08090001" w:tentative="1">
      <w:start w:val="1"/>
      <w:numFmt w:val="bullet"/>
      <w:lvlText w:val=""/>
      <w:lvlJc w:val="left"/>
      <w:pPr>
        <w:ind w:left="3306" w:hanging="360"/>
      </w:pPr>
      <w:rPr>
        <w:rFonts w:ascii="Symbol" w:hAnsi="Symbol" w:hint="default"/>
      </w:rPr>
    </w:lvl>
    <w:lvl w:ilvl="4" w:tplc="08090003" w:tentative="1">
      <w:start w:val="1"/>
      <w:numFmt w:val="bullet"/>
      <w:lvlText w:val="o"/>
      <w:lvlJc w:val="left"/>
      <w:pPr>
        <w:ind w:left="4026" w:hanging="360"/>
      </w:pPr>
      <w:rPr>
        <w:rFonts w:ascii="Courier New" w:hAnsi="Courier New" w:cs="Courier New" w:hint="default"/>
      </w:rPr>
    </w:lvl>
    <w:lvl w:ilvl="5" w:tplc="08090005" w:tentative="1">
      <w:start w:val="1"/>
      <w:numFmt w:val="bullet"/>
      <w:lvlText w:val=""/>
      <w:lvlJc w:val="left"/>
      <w:pPr>
        <w:ind w:left="4746" w:hanging="360"/>
      </w:pPr>
      <w:rPr>
        <w:rFonts w:ascii="Wingdings" w:hAnsi="Wingdings" w:hint="default"/>
      </w:rPr>
    </w:lvl>
    <w:lvl w:ilvl="6" w:tplc="08090001" w:tentative="1">
      <w:start w:val="1"/>
      <w:numFmt w:val="bullet"/>
      <w:lvlText w:val=""/>
      <w:lvlJc w:val="left"/>
      <w:pPr>
        <w:ind w:left="5466" w:hanging="360"/>
      </w:pPr>
      <w:rPr>
        <w:rFonts w:ascii="Symbol" w:hAnsi="Symbol" w:hint="default"/>
      </w:rPr>
    </w:lvl>
    <w:lvl w:ilvl="7" w:tplc="08090003" w:tentative="1">
      <w:start w:val="1"/>
      <w:numFmt w:val="bullet"/>
      <w:lvlText w:val="o"/>
      <w:lvlJc w:val="left"/>
      <w:pPr>
        <w:ind w:left="6186" w:hanging="360"/>
      </w:pPr>
      <w:rPr>
        <w:rFonts w:ascii="Courier New" w:hAnsi="Courier New" w:cs="Courier New" w:hint="default"/>
      </w:rPr>
    </w:lvl>
    <w:lvl w:ilvl="8" w:tplc="08090005" w:tentative="1">
      <w:start w:val="1"/>
      <w:numFmt w:val="bullet"/>
      <w:lvlText w:val=""/>
      <w:lvlJc w:val="left"/>
      <w:pPr>
        <w:ind w:left="6906" w:hanging="360"/>
      </w:pPr>
      <w:rPr>
        <w:rFonts w:ascii="Wingdings" w:hAnsi="Wingdings" w:hint="default"/>
      </w:rPr>
    </w:lvl>
  </w:abstractNum>
  <w:abstractNum w:abstractNumId="48">
    <w:nsid w:val="2E61708A"/>
    <w:multiLevelType w:val="hybridMultilevel"/>
    <w:tmpl w:val="98B4B26C"/>
    <w:lvl w:ilvl="0" w:tplc="0409000F">
      <w:start w:val="1"/>
      <w:numFmt w:val="decimal"/>
      <w:lvlText w:val="%1."/>
      <w:lvlJc w:val="left"/>
      <w:pPr>
        <w:tabs>
          <w:tab w:val="num" w:pos="720"/>
        </w:tabs>
        <w:ind w:left="720" w:hanging="36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49">
    <w:nsid w:val="2F6F71E1"/>
    <w:multiLevelType w:val="multilevel"/>
    <w:tmpl w:val="AAF27D94"/>
    <w:lvl w:ilvl="0">
      <w:start w:val="1"/>
      <w:numFmt w:val="decimal"/>
      <w:lvlText w:val="%1."/>
      <w:lvlJc w:val="left"/>
      <w:pPr>
        <w:tabs>
          <w:tab w:val="num" w:pos="720"/>
        </w:tabs>
        <w:ind w:left="720" w:hanging="360"/>
      </w:pPr>
      <w:rPr>
        <w:rFonts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0">
    <w:nsid w:val="30DE66F6"/>
    <w:multiLevelType w:val="hybridMultilevel"/>
    <w:tmpl w:val="CD5E4322"/>
    <w:lvl w:ilvl="0" w:tplc="08090019">
      <w:start w:val="1"/>
      <w:numFmt w:val="lowerLetter"/>
      <w:lvlText w:val="%1."/>
      <w:lvlJc w:val="left"/>
      <w:pPr>
        <w:ind w:left="1854" w:hanging="360"/>
      </w:pPr>
      <w:rPr>
        <w:rFonts w:hint="default"/>
      </w:rPr>
    </w:lvl>
    <w:lvl w:ilvl="1" w:tplc="08090019" w:tentative="1">
      <w:start w:val="1"/>
      <w:numFmt w:val="lowerLetter"/>
      <w:lvlText w:val="%2."/>
      <w:lvlJc w:val="left"/>
      <w:pPr>
        <w:ind w:left="2574" w:hanging="360"/>
      </w:pPr>
    </w:lvl>
    <w:lvl w:ilvl="2" w:tplc="0809001B" w:tentative="1">
      <w:start w:val="1"/>
      <w:numFmt w:val="lowerRoman"/>
      <w:lvlText w:val="%3."/>
      <w:lvlJc w:val="right"/>
      <w:pPr>
        <w:ind w:left="3294" w:hanging="180"/>
      </w:pPr>
    </w:lvl>
    <w:lvl w:ilvl="3" w:tplc="0809000F" w:tentative="1">
      <w:start w:val="1"/>
      <w:numFmt w:val="decimal"/>
      <w:lvlText w:val="%4."/>
      <w:lvlJc w:val="left"/>
      <w:pPr>
        <w:ind w:left="4014" w:hanging="360"/>
      </w:pPr>
    </w:lvl>
    <w:lvl w:ilvl="4" w:tplc="08090019" w:tentative="1">
      <w:start w:val="1"/>
      <w:numFmt w:val="lowerLetter"/>
      <w:lvlText w:val="%5."/>
      <w:lvlJc w:val="left"/>
      <w:pPr>
        <w:ind w:left="4734" w:hanging="360"/>
      </w:pPr>
    </w:lvl>
    <w:lvl w:ilvl="5" w:tplc="0809001B" w:tentative="1">
      <w:start w:val="1"/>
      <w:numFmt w:val="lowerRoman"/>
      <w:lvlText w:val="%6."/>
      <w:lvlJc w:val="right"/>
      <w:pPr>
        <w:ind w:left="5454" w:hanging="180"/>
      </w:pPr>
    </w:lvl>
    <w:lvl w:ilvl="6" w:tplc="0809000F" w:tentative="1">
      <w:start w:val="1"/>
      <w:numFmt w:val="decimal"/>
      <w:lvlText w:val="%7."/>
      <w:lvlJc w:val="left"/>
      <w:pPr>
        <w:ind w:left="6174" w:hanging="360"/>
      </w:pPr>
    </w:lvl>
    <w:lvl w:ilvl="7" w:tplc="08090019" w:tentative="1">
      <w:start w:val="1"/>
      <w:numFmt w:val="lowerLetter"/>
      <w:lvlText w:val="%8."/>
      <w:lvlJc w:val="left"/>
      <w:pPr>
        <w:ind w:left="6894" w:hanging="360"/>
      </w:pPr>
    </w:lvl>
    <w:lvl w:ilvl="8" w:tplc="0809001B" w:tentative="1">
      <w:start w:val="1"/>
      <w:numFmt w:val="lowerRoman"/>
      <w:lvlText w:val="%9."/>
      <w:lvlJc w:val="right"/>
      <w:pPr>
        <w:ind w:left="7614" w:hanging="180"/>
      </w:pPr>
    </w:lvl>
  </w:abstractNum>
  <w:abstractNum w:abstractNumId="51">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Arial"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Arial"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Arial"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52">
    <w:nsid w:val="311F3860"/>
    <w:multiLevelType w:val="hybridMultilevel"/>
    <w:tmpl w:val="E124C4DA"/>
    <w:lvl w:ilvl="0" w:tplc="08090001">
      <w:start w:val="1"/>
      <w:numFmt w:val="bullet"/>
      <w:lvlText w:val=""/>
      <w:lvlJc w:val="left"/>
      <w:pPr>
        <w:ind w:left="836" w:hanging="360"/>
      </w:pPr>
      <w:rPr>
        <w:rFonts w:ascii="Symbol" w:hAnsi="Symbol" w:hint="default"/>
      </w:rPr>
    </w:lvl>
    <w:lvl w:ilvl="1" w:tplc="08090003" w:tentative="1">
      <w:start w:val="1"/>
      <w:numFmt w:val="bullet"/>
      <w:lvlText w:val="o"/>
      <w:lvlJc w:val="left"/>
      <w:pPr>
        <w:ind w:left="1556" w:hanging="360"/>
      </w:pPr>
      <w:rPr>
        <w:rFonts w:ascii="Courier New" w:hAnsi="Courier New" w:cs="Courier New" w:hint="default"/>
      </w:rPr>
    </w:lvl>
    <w:lvl w:ilvl="2" w:tplc="08090005" w:tentative="1">
      <w:start w:val="1"/>
      <w:numFmt w:val="bullet"/>
      <w:lvlText w:val=""/>
      <w:lvlJc w:val="left"/>
      <w:pPr>
        <w:ind w:left="2276" w:hanging="360"/>
      </w:pPr>
      <w:rPr>
        <w:rFonts w:ascii="Wingdings" w:hAnsi="Wingdings" w:hint="default"/>
      </w:rPr>
    </w:lvl>
    <w:lvl w:ilvl="3" w:tplc="08090001" w:tentative="1">
      <w:start w:val="1"/>
      <w:numFmt w:val="bullet"/>
      <w:lvlText w:val=""/>
      <w:lvlJc w:val="left"/>
      <w:pPr>
        <w:ind w:left="2996" w:hanging="360"/>
      </w:pPr>
      <w:rPr>
        <w:rFonts w:ascii="Symbol" w:hAnsi="Symbol" w:hint="default"/>
      </w:rPr>
    </w:lvl>
    <w:lvl w:ilvl="4" w:tplc="08090003" w:tentative="1">
      <w:start w:val="1"/>
      <w:numFmt w:val="bullet"/>
      <w:lvlText w:val="o"/>
      <w:lvlJc w:val="left"/>
      <w:pPr>
        <w:ind w:left="3716" w:hanging="360"/>
      </w:pPr>
      <w:rPr>
        <w:rFonts w:ascii="Courier New" w:hAnsi="Courier New" w:cs="Courier New" w:hint="default"/>
      </w:rPr>
    </w:lvl>
    <w:lvl w:ilvl="5" w:tplc="08090005" w:tentative="1">
      <w:start w:val="1"/>
      <w:numFmt w:val="bullet"/>
      <w:lvlText w:val=""/>
      <w:lvlJc w:val="left"/>
      <w:pPr>
        <w:ind w:left="4436" w:hanging="360"/>
      </w:pPr>
      <w:rPr>
        <w:rFonts w:ascii="Wingdings" w:hAnsi="Wingdings" w:hint="default"/>
      </w:rPr>
    </w:lvl>
    <w:lvl w:ilvl="6" w:tplc="08090001" w:tentative="1">
      <w:start w:val="1"/>
      <w:numFmt w:val="bullet"/>
      <w:lvlText w:val=""/>
      <w:lvlJc w:val="left"/>
      <w:pPr>
        <w:ind w:left="5156" w:hanging="360"/>
      </w:pPr>
      <w:rPr>
        <w:rFonts w:ascii="Symbol" w:hAnsi="Symbol" w:hint="default"/>
      </w:rPr>
    </w:lvl>
    <w:lvl w:ilvl="7" w:tplc="08090003" w:tentative="1">
      <w:start w:val="1"/>
      <w:numFmt w:val="bullet"/>
      <w:lvlText w:val="o"/>
      <w:lvlJc w:val="left"/>
      <w:pPr>
        <w:ind w:left="5876" w:hanging="360"/>
      </w:pPr>
      <w:rPr>
        <w:rFonts w:ascii="Courier New" w:hAnsi="Courier New" w:cs="Courier New" w:hint="default"/>
      </w:rPr>
    </w:lvl>
    <w:lvl w:ilvl="8" w:tplc="08090005" w:tentative="1">
      <w:start w:val="1"/>
      <w:numFmt w:val="bullet"/>
      <w:lvlText w:val=""/>
      <w:lvlJc w:val="left"/>
      <w:pPr>
        <w:ind w:left="6596" w:hanging="360"/>
      </w:pPr>
      <w:rPr>
        <w:rFonts w:ascii="Wingdings" w:hAnsi="Wingdings" w:hint="default"/>
      </w:rPr>
    </w:lvl>
  </w:abstractNum>
  <w:abstractNum w:abstractNumId="53">
    <w:nsid w:val="31793E0E"/>
    <w:multiLevelType w:val="hybridMultilevel"/>
    <w:tmpl w:val="7A3CE0E8"/>
    <w:lvl w:ilvl="0" w:tplc="0D8032C8">
      <w:start w:val="3"/>
      <w:numFmt w:val="bullet"/>
      <w:lvlText w:val="-"/>
      <w:lvlJc w:val="left"/>
      <w:pPr>
        <w:ind w:left="476" w:hanging="360"/>
      </w:pPr>
      <w:rPr>
        <w:rFonts w:ascii="Times New Roman" w:eastAsia="Times New Roman" w:hAnsi="Times New Roman" w:cs="Times New Roman" w:hint="default"/>
      </w:rPr>
    </w:lvl>
    <w:lvl w:ilvl="1" w:tplc="08090003" w:tentative="1">
      <w:start w:val="1"/>
      <w:numFmt w:val="bullet"/>
      <w:lvlText w:val="o"/>
      <w:lvlJc w:val="left"/>
      <w:pPr>
        <w:ind w:left="1196" w:hanging="360"/>
      </w:pPr>
      <w:rPr>
        <w:rFonts w:ascii="Courier New" w:hAnsi="Courier New" w:cs="Courier New" w:hint="default"/>
      </w:rPr>
    </w:lvl>
    <w:lvl w:ilvl="2" w:tplc="08090005" w:tentative="1">
      <w:start w:val="1"/>
      <w:numFmt w:val="bullet"/>
      <w:lvlText w:val=""/>
      <w:lvlJc w:val="left"/>
      <w:pPr>
        <w:ind w:left="1916" w:hanging="360"/>
      </w:pPr>
      <w:rPr>
        <w:rFonts w:ascii="Wingdings" w:hAnsi="Wingdings" w:hint="default"/>
      </w:rPr>
    </w:lvl>
    <w:lvl w:ilvl="3" w:tplc="08090001" w:tentative="1">
      <w:start w:val="1"/>
      <w:numFmt w:val="bullet"/>
      <w:lvlText w:val=""/>
      <w:lvlJc w:val="left"/>
      <w:pPr>
        <w:ind w:left="2636" w:hanging="360"/>
      </w:pPr>
      <w:rPr>
        <w:rFonts w:ascii="Symbol" w:hAnsi="Symbol" w:hint="default"/>
      </w:rPr>
    </w:lvl>
    <w:lvl w:ilvl="4" w:tplc="08090003" w:tentative="1">
      <w:start w:val="1"/>
      <w:numFmt w:val="bullet"/>
      <w:lvlText w:val="o"/>
      <w:lvlJc w:val="left"/>
      <w:pPr>
        <w:ind w:left="3356" w:hanging="360"/>
      </w:pPr>
      <w:rPr>
        <w:rFonts w:ascii="Courier New" w:hAnsi="Courier New" w:cs="Courier New" w:hint="default"/>
      </w:rPr>
    </w:lvl>
    <w:lvl w:ilvl="5" w:tplc="08090005" w:tentative="1">
      <w:start w:val="1"/>
      <w:numFmt w:val="bullet"/>
      <w:lvlText w:val=""/>
      <w:lvlJc w:val="left"/>
      <w:pPr>
        <w:ind w:left="4076" w:hanging="360"/>
      </w:pPr>
      <w:rPr>
        <w:rFonts w:ascii="Wingdings" w:hAnsi="Wingdings" w:hint="default"/>
      </w:rPr>
    </w:lvl>
    <w:lvl w:ilvl="6" w:tplc="08090001" w:tentative="1">
      <w:start w:val="1"/>
      <w:numFmt w:val="bullet"/>
      <w:lvlText w:val=""/>
      <w:lvlJc w:val="left"/>
      <w:pPr>
        <w:ind w:left="4796" w:hanging="360"/>
      </w:pPr>
      <w:rPr>
        <w:rFonts w:ascii="Symbol" w:hAnsi="Symbol" w:hint="default"/>
      </w:rPr>
    </w:lvl>
    <w:lvl w:ilvl="7" w:tplc="08090003" w:tentative="1">
      <w:start w:val="1"/>
      <w:numFmt w:val="bullet"/>
      <w:lvlText w:val="o"/>
      <w:lvlJc w:val="left"/>
      <w:pPr>
        <w:ind w:left="5516" w:hanging="360"/>
      </w:pPr>
      <w:rPr>
        <w:rFonts w:ascii="Courier New" w:hAnsi="Courier New" w:cs="Courier New" w:hint="default"/>
      </w:rPr>
    </w:lvl>
    <w:lvl w:ilvl="8" w:tplc="08090005" w:tentative="1">
      <w:start w:val="1"/>
      <w:numFmt w:val="bullet"/>
      <w:lvlText w:val=""/>
      <w:lvlJc w:val="left"/>
      <w:pPr>
        <w:ind w:left="6236" w:hanging="360"/>
      </w:pPr>
      <w:rPr>
        <w:rFonts w:ascii="Wingdings" w:hAnsi="Wingdings" w:hint="default"/>
      </w:rPr>
    </w:lvl>
  </w:abstractNum>
  <w:abstractNum w:abstractNumId="54">
    <w:nsid w:val="3246751F"/>
    <w:multiLevelType w:val="hybridMultilevel"/>
    <w:tmpl w:val="FF2E14B4"/>
    <w:lvl w:ilvl="0" w:tplc="08090001">
      <w:start w:val="1"/>
      <w:numFmt w:val="bullet"/>
      <w:lvlText w:val=""/>
      <w:lvlJc w:val="left"/>
      <w:pPr>
        <w:ind w:left="836" w:hanging="360"/>
      </w:pPr>
      <w:rPr>
        <w:rFonts w:ascii="Symbol" w:hAnsi="Symbol" w:hint="default"/>
      </w:rPr>
    </w:lvl>
    <w:lvl w:ilvl="1" w:tplc="08090003" w:tentative="1">
      <w:start w:val="1"/>
      <w:numFmt w:val="bullet"/>
      <w:lvlText w:val="o"/>
      <w:lvlJc w:val="left"/>
      <w:pPr>
        <w:ind w:left="1556" w:hanging="360"/>
      </w:pPr>
      <w:rPr>
        <w:rFonts w:ascii="Courier New" w:hAnsi="Courier New" w:cs="Courier New" w:hint="default"/>
      </w:rPr>
    </w:lvl>
    <w:lvl w:ilvl="2" w:tplc="08090005" w:tentative="1">
      <w:start w:val="1"/>
      <w:numFmt w:val="bullet"/>
      <w:lvlText w:val=""/>
      <w:lvlJc w:val="left"/>
      <w:pPr>
        <w:ind w:left="2276" w:hanging="360"/>
      </w:pPr>
      <w:rPr>
        <w:rFonts w:ascii="Wingdings" w:hAnsi="Wingdings" w:hint="default"/>
      </w:rPr>
    </w:lvl>
    <w:lvl w:ilvl="3" w:tplc="08090001" w:tentative="1">
      <w:start w:val="1"/>
      <w:numFmt w:val="bullet"/>
      <w:lvlText w:val=""/>
      <w:lvlJc w:val="left"/>
      <w:pPr>
        <w:ind w:left="2996" w:hanging="360"/>
      </w:pPr>
      <w:rPr>
        <w:rFonts w:ascii="Symbol" w:hAnsi="Symbol" w:hint="default"/>
      </w:rPr>
    </w:lvl>
    <w:lvl w:ilvl="4" w:tplc="08090003" w:tentative="1">
      <w:start w:val="1"/>
      <w:numFmt w:val="bullet"/>
      <w:lvlText w:val="o"/>
      <w:lvlJc w:val="left"/>
      <w:pPr>
        <w:ind w:left="3716" w:hanging="360"/>
      </w:pPr>
      <w:rPr>
        <w:rFonts w:ascii="Courier New" w:hAnsi="Courier New" w:cs="Courier New" w:hint="default"/>
      </w:rPr>
    </w:lvl>
    <w:lvl w:ilvl="5" w:tplc="08090005" w:tentative="1">
      <w:start w:val="1"/>
      <w:numFmt w:val="bullet"/>
      <w:lvlText w:val=""/>
      <w:lvlJc w:val="left"/>
      <w:pPr>
        <w:ind w:left="4436" w:hanging="360"/>
      </w:pPr>
      <w:rPr>
        <w:rFonts w:ascii="Wingdings" w:hAnsi="Wingdings" w:hint="default"/>
      </w:rPr>
    </w:lvl>
    <w:lvl w:ilvl="6" w:tplc="08090001" w:tentative="1">
      <w:start w:val="1"/>
      <w:numFmt w:val="bullet"/>
      <w:lvlText w:val=""/>
      <w:lvlJc w:val="left"/>
      <w:pPr>
        <w:ind w:left="5156" w:hanging="360"/>
      </w:pPr>
      <w:rPr>
        <w:rFonts w:ascii="Symbol" w:hAnsi="Symbol" w:hint="default"/>
      </w:rPr>
    </w:lvl>
    <w:lvl w:ilvl="7" w:tplc="08090003" w:tentative="1">
      <w:start w:val="1"/>
      <w:numFmt w:val="bullet"/>
      <w:lvlText w:val="o"/>
      <w:lvlJc w:val="left"/>
      <w:pPr>
        <w:ind w:left="5876" w:hanging="360"/>
      </w:pPr>
      <w:rPr>
        <w:rFonts w:ascii="Courier New" w:hAnsi="Courier New" w:cs="Courier New" w:hint="default"/>
      </w:rPr>
    </w:lvl>
    <w:lvl w:ilvl="8" w:tplc="08090005" w:tentative="1">
      <w:start w:val="1"/>
      <w:numFmt w:val="bullet"/>
      <w:lvlText w:val=""/>
      <w:lvlJc w:val="left"/>
      <w:pPr>
        <w:ind w:left="6596" w:hanging="360"/>
      </w:pPr>
      <w:rPr>
        <w:rFonts w:ascii="Wingdings" w:hAnsi="Wingdings" w:hint="default"/>
      </w:rPr>
    </w:lvl>
  </w:abstractNum>
  <w:abstractNum w:abstractNumId="55">
    <w:nsid w:val="336A2B8A"/>
    <w:multiLevelType w:val="hybridMultilevel"/>
    <w:tmpl w:val="F0F0C0DA"/>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56">
    <w:nsid w:val="33CE28F2"/>
    <w:multiLevelType w:val="hybridMultilevel"/>
    <w:tmpl w:val="E8CEAD94"/>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7">
    <w:nsid w:val="38316035"/>
    <w:multiLevelType w:val="hybridMultilevel"/>
    <w:tmpl w:val="7C7C00D6"/>
    <w:lvl w:ilvl="0" w:tplc="E912F6E4">
      <w:start w:val="1"/>
      <w:numFmt w:val="bullet"/>
      <w:lvlText w:val=""/>
      <w:lvlJc w:val="left"/>
      <w:pPr>
        <w:tabs>
          <w:tab w:val="num" w:pos="360"/>
        </w:tabs>
        <w:ind w:left="360" w:hanging="360"/>
      </w:pPr>
      <w:rPr>
        <w:rFonts w:ascii="Symbol" w:hAnsi="Symbol" w:hint="default"/>
      </w:rPr>
    </w:lvl>
    <w:lvl w:ilvl="1" w:tplc="04090019" w:tentative="1">
      <w:start w:val="1"/>
      <w:numFmt w:val="bullet"/>
      <w:lvlText w:val="o"/>
      <w:lvlJc w:val="left"/>
      <w:pPr>
        <w:tabs>
          <w:tab w:val="num" w:pos="1080"/>
        </w:tabs>
        <w:ind w:left="1080" w:hanging="360"/>
      </w:pPr>
      <w:rPr>
        <w:rFonts w:ascii="Courier New" w:hAnsi="Courier New" w:cs="Calibri" w:hint="default"/>
      </w:rPr>
    </w:lvl>
    <w:lvl w:ilvl="2" w:tplc="0409001B" w:tentative="1">
      <w:start w:val="1"/>
      <w:numFmt w:val="bullet"/>
      <w:lvlText w:val=""/>
      <w:lvlJc w:val="left"/>
      <w:pPr>
        <w:tabs>
          <w:tab w:val="num" w:pos="1800"/>
        </w:tabs>
        <w:ind w:left="1800" w:hanging="360"/>
      </w:pPr>
      <w:rPr>
        <w:rFonts w:ascii="Wingdings" w:hAnsi="Wingdings" w:hint="default"/>
      </w:rPr>
    </w:lvl>
    <w:lvl w:ilvl="3" w:tplc="0409000F" w:tentative="1">
      <w:start w:val="1"/>
      <w:numFmt w:val="bullet"/>
      <w:lvlText w:val=""/>
      <w:lvlJc w:val="left"/>
      <w:pPr>
        <w:tabs>
          <w:tab w:val="num" w:pos="2520"/>
        </w:tabs>
        <w:ind w:left="2520" w:hanging="360"/>
      </w:pPr>
      <w:rPr>
        <w:rFonts w:ascii="Symbol" w:hAnsi="Symbol" w:hint="default"/>
      </w:rPr>
    </w:lvl>
    <w:lvl w:ilvl="4" w:tplc="04090019" w:tentative="1">
      <w:start w:val="1"/>
      <w:numFmt w:val="bullet"/>
      <w:lvlText w:val="o"/>
      <w:lvlJc w:val="left"/>
      <w:pPr>
        <w:tabs>
          <w:tab w:val="num" w:pos="3240"/>
        </w:tabs>
        <w:ind w:left="3240" w:hanging="360"/>
      </w:pPr>
      <w:rPr>
        <w:rFonts w:ascii="Courier New" w:hAnsi="Courier New" w:cs="Calibri" w:hint="default"/>
      </w:rPr>
    </w:lvl>
    <w:lvl w:ilvl="5" w:tplc="0409001B" w:tentative="1">
      <w:start w:val="1"/>
      <w:numFmt w:val="bullet"/>
      <w:lvlText w:val=""/>
      <w:lvlJc w:val="left"/>
      <w:pPr>
        <w:tabs>
          <w:tab w:val="num" w:pos="3960"/>
        </w:tabs>
        <w:ind w:left="3960" w:hanging="360"/>
      </w:pPr>
      <w:rPr>
        <w:rFonts w:ascii="Wingdings" w:hAnsi="Wingdings" w:hint="default"/>
      </w:rPr>
    </w:lvl>
    <w:lvl w:ilvl="6" w:tplc="0409000F" w:tentative="1">
      <w:start w:val="1"/>
      <w:numFmt w:val="bullet"/>
      <w:lvlText w:val=""/>
      <w:lvlJc w:val="left"/>
      <w:pPr>
        <w:tabs>
          <w:tab w:val="num" w:pos="4680"/>
        </w:tabs>
        <w:ind w:left="4680" w:hanging="360"/>
      </w:pPr>
      <w:rPr>
        <w:rFonts w:ascii="Symbol" w:hAnsi="Symbol" w:hint="default"/>
      </w:rPr>
    </w:lvl>
    <w:lvl w:ilvl="7" w:tplc="04090019" w:tentative="1">
      <w:start w:val="1"/>
      <w:numFmt w:val="bullet"/>
      <w:lvlText w:val="o"/>
      <w:lvlJc w:val="left"/>
      <w:pPr>
        <w:tabs>
          <w:tab w:val="num" w:pos="5400"/>
        </w:tabs>
        <w:ind w:left="5400" w:hanging="360"/>
      </w:pPr>
      <w:rPr>
        <w:rFonts w:ascii="Courier New" w:hAnsi="Courier New" w:cs="Calibri" w:hint="default"/>
      </w:rPr>
    </w:lvl>
    <w:lvl w:ilvl="8" w:tplc="0409001B" w:tentative="1">
      <w:start w:val="1"/>
      <w:numFmt w:val="bullet"/>
      <w:lvlText w:val=""/>
      <w:lvlJc w:val="left"/>
      <w:pPr>
        <w:tabs>
          <w:tab w:val="num" w:pos="6120"/>
        </w:tabs>
        <w:ind w:left="6120" w:hanging="360"/>
      </w:pPr>
      <w:rPr>
        <w:rFonts w:ascii="Wingdings" w:hAnsi="Wingdings" w:hint="default"/>
      </w:rPr>
    </w:lvl>
  </w:abstractNum>
  <w:abstractNum w:abstractNumId="58">
    <w:nsid w:val="393A29D7"/>
    <w:multiLevelType w:val="hybridMultilevel"/>
    <w:tmpl w:val="8B1C3C6A"/>
    <w:lvl w:ilvl="0" w:tplc="08090001">
      <w:start w:val="1"/>
      <w:numFmt w:val="bullet"/>
      <w:lvlText w:val=""/>
      <w:lvlJc w:val="left"/>
      <w:pPr>
        <w:ind w:left="836" w:hanging="360"/>
      </w:pPr>
      <w:rPr>
        <w:rFonts w:ascii="Symbol" w:hAnsi="Symbol" w:hint="default"/>
      </w:rPr>
    </w:lvl>
    <w:lvl w:ilvl="1" w:tplc="08090003" w:tentative="1">
      <w:start w:val="1"/>
      <w:numFmt w:val="bullet"/>
      <w:lvlText w:val="o"/>
      <w:lvlJc w:val="left"/>
      <w:pPr>
        <w:ind w:left="1556" w:hanging="360"/>
      </w:pPr>
      <w:rPr>
        <w:rFonts w:ascii="Courier New" w:hAnsi="Courier New" w:cs="Courier New" w:hint="default"/>
      </w:rPr>
    </w:lvl>
    <w:lvl w:ilvl="2" w:tplc="08090005" w:tentative="1">
      <w:start w:val="1"/>
      <w:numFmt w:val="bullet"/>
      <w:lvlText w:val=""/>
      <w:lvlJc w:val="left"/>
      <w:pPr>
        <w:ind w:left="2276" w:hanging="360"/>
      </w:pPr>
      <w:rPr>
        <w:rFonts w:ascii="Wingdings" w:hAnsi="Wingdings" w:hint="default"/>
      </w:rPr>
    </w:lvl>
    <w:lvl w:ilvl="3" w:tplc="08090001" w:tentative="1">
      <w:start w:val="1"/>
      <w:numFmt w:val="bullet"/>
      <w:lvlText w:val=""/>
      <w:lvlJc w:val="left"/>
      <w:pPr>
        <w:ind w:left="2996" w:hanging="360"/>
      </w:pPr>
      <w:rPr>
        <w:rFonts w:ascii="Symbol" w:hAnsi="Symbol" w:hint="default"/>
      </w:rPr>
    </w:lvl>
    <w:lvl w:ilvl="4" w:tplc="08090003" w:tentative="1">
      <w:start w:val="1"/>
      <w:numFmt w:val="bullet"/>
      <w:lvlText w:val="o"/>
      <w:lvlJc w:val="left"/>
      <w:pPr>
        <w:ind w:left="3716" w:hanging="360"/>
      </w:pPr>
      <w:rPr>
        <w:rFonts w:ascii="Courier New" w:hAnsi="Courier New" w:cs="Courier New" w:hint="default"/>
      </w:rPr>
    </w:lvl>
    <w:lvl w:ilvl="5" w:tplc="08090005" w:tentative="1">
      <w:start w:val="1"/>
      <w:numFmt w:val="bullet"/>
      <w:lvlText w:val=""/>
      <w:lvlJc w:val="left"/>
      <w:pPr>
        <w:ind w:left="4436" w:hanging="360"/>
      </w:pPr>
      <w:rPr>
        <w:rFonts w:ascii="Wingdings" w:hAnsi="Wingdings" w:hint="default"/>
      </w:rPr>
    </w:lvl>
    <w:lvl w:ilvl="6" w:tplc="08090001" w:tentative="1">
      <w:start w:val="1"/>
      <w:numFmt w:val="bullet"/>
      <w:lvlText w:val=""/>
      <w:lvlJc w:val="left"/>
      <w:pPr>
        <w:ind w:left="5156" w:hanging="360"/>
      </w:pPr>
      <w:rPr>
        <w:rFonts w:ascii="Symbol" w:hAnsi="Symbol" w:hint="default"/>
      </w:rPr>
    </w:lvl>
    <w:lvl w:ilvl="7" w:tplc="08090003" w:tentative="1">
      <w:start w:val="1"/>
      <w:numFmt w:val="bullet"/>
      <w:lvlText w:val="o"/>
      <w:lvlJc w:val="left"/>
      <w:pPr>
        <w:ind w:left="5876" w:hanging="360"/>
      </w:pPr>
      <w:rPr>
        <w:rFonts w:ascii="Courier New" w:hAnsi="Courier New" w:cs="Courier New" w:hint="default"/>
      </w:rPr>
    </w:lvl>
    <w:lvl w:ilvl="8" w:tplc="08090005" w:tentative="1">
      <w:start w:val="1"/>
      <w:numFmt w:val="bullet"/>
      <w:lvlText w:val=""/>
      <w:lvlJc w:val="left"/>
      <w:pPr>
        <w:ind w:left="6596" w:hanging="360"/>
      </w:pPr>
      <w:rPr>
        <w:rFonts w:ascii="Wingdings" w:hAnsi="Wingdings" w:hint="default"/>
      </w:rPr>
    </w:lvl>
  </w:abstractNum>
  <w:abstractNum w:abstractNumId="59">
    <w:nsid w:val="3A7433C8"/>
    <w:multiLevelType w:val="multilevel"/>
    <w:tmpl w:val="9036D2E0"/>
    <w:lvl w:ilvl="0">
      <w:start w:val="4"/>
      <w:numFmt w:val="decimal"/>
      <w:lvlText w:val="%1"/>
      <w:lvlJc w:val="left"/>
      <w:pPr>
        <w:ind w:left="720" w:hanging="720"/>
      </w:pPr>
      <w:rPr>
        <w:rFonts w:hint="default"/>
      </w:rPr>
    </w:lvl>
    <w:lvl w:ilvl="1">
      <w:start w:val="5"/>
      <w:numFmt w:val="decimal"/>
      <w:lvlText w:val="2.%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60">
    <w:nsid w:val="3AAE7716"/>
    <w:multiLevelType w:val="hybridMultilevel"/>
    <w:tmpl w:val="A6E8989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080"/>
        </w:tabs>
        <w:ind w:left="1080" w:hanging="360"/>
      </w:pPr>
      <w:rPr>
        <w:rFonts w:ascii="Courier New" w:hAnsi="Courier New" w:cs="Verdana" w:hint="default"/>
      </w:rPr>
    </w:lvl>
    <w:lvl w:ilvl="2" w:tplc="08090005" w:tentative="1">
      <w:start w:val="1"/>
      <w:numFmt w:val="bullet"/>
      <w:lvlText w:val=""/>
      <w:lvlJc w:val="left"/>
      <w:pPr>
        <w:tabs>
          <w:tab w:val="num" w:pos="1800"/>
        </w:tabs>
        <w:ind w:left="1800" w:hanging="360"/>
      </w:pPr>
      <w:rPr>
        <w:rFonts w:ascii="Wingdings" w:hAnsi="Wingdings" w:hint="default"/>
      </w:rPr>
    </w:lvl>
    <w:lvl w:ilvl="3" w:tplc="08090001" w:tentative="1">
      <w:start w:val="1"/>
      <w:numFmt w:val="bullet"/>
      <w:lvlText w:val=""/>
      <w:lvlJc w:val="left"/>
      <w:pPr>
        <w:tabs>
          <w:tab w:val="num" w:pos="2520"/>
        </w:tabs>
        <w:ind w:left="2520" w:hanging="360"/>
      </w:pPr>
      <w:rPr>
        <w:rFonts w:ascii="Symbol" w:hAnsi="Symbol" w:hint="default"/>
      </w:rPr>
    </w:lvl>
    <w:lvl w:ilvl="4" w:tplc="08090003" w:tentative="1">
      <w:start w:val="1"/>
      <w:numFmt w:val="bullet"/>
      <w:lvlText w:val="o"/>
      <w:lvlJc w:val="left"/>
      <w:pPr>
        <w:tabs>
          <w:tab w:val="num" w:pos="3240"/>
        </w:tabs>
        <w:ind w:left="3240" w:hanging="360"/>
      </w:pPr>
      <w:rPr>
        <w:rFonts w:ascii="Courier New" w:hAnsi="Courier New" w:cs="Verdana" w:hint="default"/>
      </w:rPr>
    </w:lvl>
    <w:lvl w:ilvl="5" w:tplc="08090005" w:tentative="1">
      <w:start w:val="1"/>
      <w:numFmt w:val="bullet"/>
      <w:lvlText w:val=""/>
      <w:lvlJc w:val="left"/>
      <w:pPr>
        <w:tabs>
          <w:tab w:val="num" w:pos="3960"/>
        </w:tabs>
        <w:ind w:left="3960" w:hanging="360"/>
      </w:pPr>
      <w:rPr>
        <w:rFonts w:ascii="Wingdings" w:hAnsi="Wingdings" w:hint="default"/>
      </w:rPr>
    </w:lvl>
    <w:lvl w:ilvl="6" w:tplc="08090001" w:tentative="1">
      <w:start w:val="1"/>
      <w:numFmt w:val="bullet"/>
      <w:lvlText w:val=""/>
      <w:lvlJc w:val="left"/>
      <w:pPr>
        <w:tabs>
          <w:tab w:val="num" w:pos="4680"/>
        </w:tabs>
        <w:ind w:left="4680" w:hanging="360"/>
      </w:pPr>
      <w:rPr>
        <w:rFonts w:ascii="Symbol" w:hAnsi="Symbol" w:hint="default"/>
      </w:rPr>
    </w:lvl>
    <w:lvl w:ilvl="7" w:tplc="08090003" w:tentative="1">
      <w:start w:val="1"/>
      <w:numFmt w:val="bullet"/>
      <w:lvlText w:val="o"/>
      <w:lvlJc w:val="left"/>
      <w:pPr>
        <w:tabs>
          <w:tab w:val="num" w:pos="5400"/>
        </w:tabs>
        <w:ind w:left="5400" w:hanging="360"/>
      </w:pPr>
      <w:rPr>
        <w:rFonts w:ascii="Courier New" w:hAnsi="Courier New" w:cs="Verdana" w:hint="default"/>
      </w:rPr>
    </w:lvl>
    <w:lvl w:ilvl="8" w:tplc="08090005" w:tentative="1">
      <w:start w:val="1"/>
      <w:numFmt w:val="bullet"/>
      <w:lvlText w:val=""/>
      <w:lvlJc w:val="left"/>
      <w:pPr>
        <w:tabs>
          <w:tab w:val="num" w:pos="6120"/>
        </w:tabs>
        <w:ind w:left="6120" w:hanging="360"/>
      </w:pPr>
      <w:rPr>
        <w:rFonts w:ascii="Wingdings" w:hAnsi="Wingdings" w:hint="default"/>
      </w:rPr>
    </w:lvl>
  </w:abstractNum>
  <w:abstractNum w:abstractNumId="61">
    <w:nsid w:val="3BF32280"/>
    <w:multiLevelType w:val="hybridMultilevel"/>
    <w:tmpl w:val="93083110"/>
    <w:lvl w:ilvl="0" w:tplc="F0B0367C">
      <w:start w:val="2"/>
      <w:numFmt w:val="decimal"/>
      <w:lvlText w:val="3.%1"/>
      <w:lvlJc w:val="left"/>
      <w:pPr>
        <w:ind w:left="360" w:hanging="360"/>
      </w:pPr>
      <w:rPr>
        <w:rFonts w:hint="default"/>
      </w:rPr>
    </w:lvl>
    <w:lvl w:ilvl="1" w:tplc="C18007D4" w:tentative="1">
      <w:start w:val="1"/>
      <w:numFmt w:val="lowerLetter"/>
      <w:lvlText w:val="%2."/>
      <w:lvlJc w:val="left"/>
      <w:pPr>
        <w:ind w:left="1080" w:hanging="360"/>
      </w:pPr>
    </w:lvl>
    <w:lvl w:ilvl="2" w:tplc="C46E3396" w:tentative="1">
      <w:start w:val="1"/>
      <w:numFmt w:val="lowerRoman"/>
      <w:lvlText w:val="%3."/>
      <w:lvlJc w:val="right"/>
      <w:pPr>
        <w:ind w:left="1800" w:hanging="180"/>
      </w:pPr>
    </w:lvl>
    <w:lvl w:ilvl="3" w:tplc="641CDDA2" w:tentative="1">
      <w:start w:val="1"/>
      <w:numFmt w:val="decimal"/>
      <w:lvlText w:val="%4."/>
      <w:lvlJc w:val="left"/>
      <w:pPr>
        <w:ind w:left="2520" w:hanging="360"/>
      </w:pPr>
    </w:lvl>
    <w:lvl w:ilvl="4" w:tplc="1D7EB57A" w:tentative="1">
      <w:start w:val="1"/>
      <w:numFmt w:val="lowerLetter"/>
      <w:lvlText w:val="%5."/>
      <w:lvlJc w:val="left"/>
      <w:pPr>
        <w:ind w:left="3240" w:hanging="360"/>
      </w:pPr>
    </w:lvl>
    <w:lvl w:ilvl="5" w:tplc="9580F6E2" w:tentative="1">
      <w:start w:val="1"/>
      <w:numFmt w:val="lowerRoman"/>
      <w:lvlText w:val="%6."/>
      <w:lvlJc w:val="right"/>
      <w:pPr>
        <w:ind w:left="3960" w:hanging="180"/>
      </w:pPr>
    </w:lvl>
    <w:lvl w:ilvl="6" w:tplc="05BC4F2A" w:tentative="1">
      <w:start w:val="1"/>
      <w:numFmt w:val="decimal"/>
      <w:lvlText w:val="%7."/>
      <w:lvlJc w:val="left"/>
      <w:pPr>
        <w:ind w:left="4680" w:hanging="360"/>
      </w:pPr>
    </w:lvl>
    <w:lvl w:ilvl="7" w:tplc="7ACC8114" w:tentative="1">
      <w:start w:val="1"/>
      <w:numFmt w:val="lowerLetter"/>
      <w:lvlText w:val="%8."/>
      <w:lvlJc w:val="left"/>
      <w:pPr>
        <w:ind w:left="5400" w:hanging="360"/>
      </w:pPr>
    </w:lvl>
    <w:lvl w:ilvl="8" w:tplc="5A78184A" w:tentative="1">
      <w:start w:val="1"/>
      <w:numFmt w:val="lowerRoman"/>
      <w:lvlText w:val="%9."/>
      <w:lvlJc w:val="right"/>
      <w:pPr>
        <w:ind w:left="6120" w:hanging="180"/>
      </w:pPr>
    </w:lvl>
  </w:abstractNum>
  <w:abstractNum w:abstractNumId="62">
    <w:nsid w:val="3D4001F1"/>
    <w:multiLevelType w:val="hybridMultilevel"/>
    <w:tmpl w:val="6D221442"/>
    <w:lvl w:ilvl="0" w:tplc="FFFFFFFF">
      <w:start w:val="1"/>
      <w:numFmt w:val="bullet"/>
      <w:lvlText w:val=""/>
      <w:lvlJc w:val="left"/>
      <w:pPr>
        <w:ind w:left="1440" w:hanging="360"/>
      </w:pPr>
      <w:rPr>
        <w:rFonts w:ascii="Symbol" w:hAnsi="Symbol" w:hint="default"/>
      </w:rPr>
    </w:lvl>
    <w:lvl w:ilvl="1" w:tplc="FFFFFFFF" w:tentative="1">
      <w:start w:val="1"/>
      <w:numFmt w:val="bullet"/>
      <w:lvlText w:val="o"/>
      <w:lvlJc w:val="left"/>
      <w:pPr>
        <w:ind w:left="2160" w:hanging="360"/>
      </w:pPr>
      <w:rPr>
        <w:rFonts w:ascii="Courier New" w:hAnsi="Courier New" w:cs="Courier New" w:hint="default"/>
      </w:rPr>
    </w:lvl>
    <w:lvl w:ilvl="2" w:tplc="FFFFFFFF" w:tentative="1">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cs="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abstractNum w:abstractNumId="63">
    <w:nsid w:val="3D7C06C2"/>
    <w:multiLevelType w:val="hybridMultilevel"/>
    <w:tmpl w:val="F6606C30"/>
    <w:lvl w:ilvl="0" w:tplc="A32E84CE">
      <w:start w:val="1"/>
      <w:numFmt w:val="bullet"/>
      <w:lvlText w:val=""/>
      <w:lvlJc w:val="left"/>
      <w:pPr>
        <w:ind w:left="1146" w:hanging="360"/>
      </w:pPr>
      <w:rPr>
        <w:rFonts w:ascii="Symbol" w:hAnsi="Symbol" w:hint="default"/>
      </w:rPr>
    </w:lvl>
    <w:lvl w:ilvl="1" w:tplc="08090019" w:tentative="1">
      <w:start w:val="1"/>
      <w:numFmt w:val="bullet"/>
      <w:lvlText w:val="o"/>
      <w:lvlJc w:val="left"/>
      <w:pPr>
        <w:ind w:left="1866" w:hanging="360"/>
      </w:pPr>
      <w:rPr>
        <w:rFonts w:ascii="Courier New" w:hAnsi="Courier New" w:cs="Courier New" w:hint="default"/>
      </w:rPr>
    </w:lvl>
    <w:lvl w:ilvl="2" w:tplc="0809001B" w:tentative="1">
      <w:start w:val="1"/>
      <w:numFmt w:val="bullet"/>
      <w:lvlText w:val=""/>
      <w:lvlJc w:val="left"/>
      <w:pPr>
        <w:ind w:left="2586" w:hanging="360"/>
      </w:pPr>
      <w:rPr>
        <w:rFonts w:ascii="Wingdings" w:hAnsi="Wingdings" w:hint="default"/>
      </w:rPr>
    </w:lvl>
    <w:lvl w:ilvl="3" w:tplc="0809000F" w:tentative="1">
      <w:start w:val="1"/>
      <w:numFmt w:val="bullet"/>
      <w:lvlText w:val=""/>
      <w:lvlJc w:val="left"/>
      <w:pPr>
        <w:ind w:left="3306" w:hanging="360"/>
      </w:pPr>
      <w:rPr>
        <w:rFonts w:ascii="Symbol" w:hAnsi="Symbol" w:hint="default"/>
      </w:rPr>
    </w:lvl>
    <w:lvl w:ilvl="4" w:tplc="08090019" w:tentative="1">
      <w:start w:val="1"/>
      <w:numFmt w:val="bullet"/>
      <w:lvlText w:val="o"/>
      <w:lvlJc w:val="left"/>
      <w:pPr>
        <w:ind w:left="4026" w:hanging="360"/>
      </w:pPr>
      <w:rPr>
        <w:rFonts w:ascii="Courier New" w:hAnsi="Courier New" w:cs="Courier New" w:hint="default"/>
      </w:rPr>
    </w:lvl>
    <w:lvl w:ilvl="5" w:tplc="0809001B" w:tentative="1">
      <w:start w:val="1"/>
      <w:numFmt w:val="bullet"/>
      <w:lvlText w:val=""/>
      <w:lvlJc w:val="left"/>
      <w:pPr>
        <w:ind w:left="4746" w:hanging="360"/>
      </w:pPr>
      <w:rPr>
        <w:rFonts w:ascii="Wingdings" w:hAnsi="Wingdings" w:hint="default"/>
      </w:rPr>
    </w:lvl>
    <w:lvl w:ilvl="6" w:tplc="0809000F" w:tentative="1">
      <w:start w:val="1"/>
      <w:numFmt w:val="bullet"/>
      <w:lvlText w:val=""/>
      <w:lvlJc w:val="left"/>
      <w:pPr>
        <w:ind w:left="5466" w:hanging="360"/>
      </w:pPr>
      <w:rPr>
        <w:rFonts w:ascii="Symbol" w:hAnsi="Symbol" w:hint="default"/>
      </w:rPr>
    </w:lvl>
    <w:lvl w:ilvl="7" w:tplc="08090019" w:tentative="1">
      <w:start w:val="1"/>
      <w:numFmt w:val="bullet"/>
      <w:lvlText w:val="o"/>
      <w:lvlJc w:val="left"/>
      <w:pPr>
        <w:ind w:left="6186" w:hanging="360"/>
      </w:pPr>
      <w:rPr>
        <w:rFonts w:ascii="Courier New" w:hAnsi="Courier New" w:cs="Courier New" w:hint="default"/>
      </w:rPr>
    </w:lvl>
    <w:lvl w:ilvl="8" w:tplc="0809001B" w:tentative="1">
      <w:start w:val="1"/>
      <w:numFmt w:val="bullet"/>
      <w:lvlText w:val=""/>
      <w:lvlJc w:val="left"/>
      <w:pPr>
        <w:ind w:left="6906" w:hanging="360"/>
      </w:pPr>
      <w:rPr>
        <w:rFonts w:ascii="Wingdings" w:hAnsi="Wingdings" w:hint="default"/>
      </w:rPr>
    </w:lvl>
  </w:abstractNum>
  <w:abstractNum w:abstractNumId="64">
    <w:nsid w:val="3FC813FF"/>
    <w:multiLevelType w:val="hybridMultilevel"/>
    <w:tmpl w:val="DE108E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5">
    <w:nsid w:val="41093D66"/>
    <w:multiLevelType w:val="hybridMultilevel"/>
    <w:tmpl w:val="BB90F99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6">
    <w:nsid w:val="419B2171"/>
    <w:multiLevelType w:val="hybridMultilevel"/>
    <w:tmpl w:val="67F8F622"/>
    <w:lvl w:ilvl="0" w:tplc="08090001">
      <w:start w:val="1"/>
      <w:numFmt w:val="bullet"/>
      <w:lvlText w:val=""/>
      <w:lvlJc w:val="left"/>
      <w:pPr>
        <w:tabs>
          <w:tab w:val="num" w:pos="1080"/>
        </w:tabs>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7">
    <w:nsid w:val="41C3079A"/>
    <w:multiLevelType w:val="hybridMultilevel"/>
    <w:tmpl w:val="B33A4E56"/>
    <w:lvl w:ilvl="0" w:tplc="08090001">
      <w:start w:val="1"/>
      <w:numFmt w:val="bullet"/>
      <w:lvlText w:val=""/>
      <w:lvlJc w:val="left"/>
      <w:pPr>
        <w:tabs>
          <w:tab w:val="num" w:pos="1800"/>
        </w:tabs>
        <w:ind w:left="180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8">
    <w:nsid w:val="422137E7"/>
    <w:multiLevelType w:val="hybridMultilevel"/>
    <w:tmpl w:val="94B8C78C"/>
    <w:lvl w:ilvl="0" w:tplc="968634AE">
      <w:start w:val="1"/>
      <w:numFmt w:val="decimal"/>
      <w:lvlText w:val="%1."/>
      <w:lvlJc w:val="left"/>
      <w:pPr>
        <w:tabs>
          <w:tab w:val="num" w:pos="720"/>
        </w:tabs>
        <w:ind w:left="720" w:hanging="720"/>
      </w:pPr>
      <w:rPr>
        <w:rFonts w:hint="default"/>
        <w:color w:val="auto"/>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69">
    <w:nsid w:val="42B4353D"/>
    <w:multiLevelType w:val="hybridMultilevel"/>
    <w:tmpl w:val="CF70AA58"/>
    <w:lvl w:ilvl="0" w:tplc="D3E203A2">
      <w:start w:val="1"/>
      <w:numFmt w:val="bullet"/>
      <w:lvlText w:val=""/>
      <w:lvlJc w:val="left"/>
      <w:pPr>
        <w:tabs>
          <w:tab w:val="num" w:pos="360"/>
        </w:tabs>
        <w:ind w:left="360" w:hanging="360"/>
      </w:pPr>
      <w:rPr>
        <w:rFonts w:ascii="Symbol" w:hAnsi="Symbol" w:hint="default"/>
      </w:rPr>
    </w:lvl>
    <w:lvl w:ilvl="1" w:tplc="04090019" w:tentative="1">
      <w:start w:val="1"/>
      <w:numFmt w:val="bullet"/>
      <w:lvlText w:val="o"/>
      <w:lvlJc w:val="left"/>
      <w:pPr>
        <w:tabs>
          <w:tab w:val="num" w:pos="1440"/>
        </w:tabs>
        <w:ind w:left="1440" w:hanging="360"/>
      </w:pPr>
      <w:rPr>
        <w:rFonts w:ascii="Courier New" w:hAnsi="Courier New" w:cs="Arial" w:hint="default"/>
      </w:rPr>
    </w:lvl>
    <w:lvl w:ilvl="2" w:tplc="0409001B" w:tentative="1">
      <w:start w:val="1"/>
      <w:numFmt w:val="bullet"/>
      <w:lvlText w:val=""/>
      <w:lvlJc w:val="left"/>
      <w:pPr>
        <w:tabs>
          <w:tab w:val="num" w:pos="2160"/>
        </w:tabs>
        <w:ind w:left="2160" w:hanging="360"/>
      </w:pPr>
      <w:rPr>
        <w:rFonts w:ascii="Wingdings" w:hAnsi="Wingdings" w:hint="default"/>
      </w:rPr>
    </w:lvl>
    <w:lvl w:ilvl="3" w:tplc="0409000F" w:tentative="1">
      <w:start w:val="1"/>
      <w:numFmt w:val="bullet"/>
      <w:lvlText w:val=""/>
      <w:lvlJc w:val="left"/>
      <w:pPr>
        <w:tabs>
          <w:tab w:val="num" w:pos="2880"/>
        </w:tabs>
        <w:ind w:left="2880" w:hanging="360"/>
      </w:pPr>
      <w:rPr>
        <w:rFonts w:ascii="Symbol" w:hAnsi="Symbol" w:hint="default"/>
      </w:rPr>
    </w:lvl>
    <w:lvl w:ilvl="4" w:tplc="04090019" w:tentative="1">
      <w:start w:val="1"/>
      <w:numFmt w:val="bullet"/>
      <w:lvlText w:val="o"/>
      <w:lvlJc w:val="left"/>
      <w:pPr>
        <w:tabs>
          <w:tab w:val="num" w:pos="3600"/>
        </w:tabs>
        <w:ind w:left="3600" w:hanging="360"/>
      </w:pPr>
      <w:rPr>
        <w:rFonts w:ascii="Courier New" w:hAnsi="Courier New" w:cs="Arial" w:hint="default"/>
      </w:rPr>
    </w:lvl>
    <w:lvl w:ilvl="5" w:tplc="0409001B" w:tentative="1">
      <w:start w:val="1"/>
      <w:numFmt w:val="bullet"/>
      <w:lvlText w:val=""/>
      <w:lvlJc w:val="left"/>
      <w:pPr>
        <w:tabs>
          <w:tab w:val="num" w:pos="4320"/>
        </w:tabs>
        <w:ind w:left="4320" w:hanging="360"/>
      </w:pPr>
      <w:rPr>
        <w:rFonts w:ascii="Wingdings" w:hAnsi="Wingdings" w:hint="default"/>
      </w:rPr>
    </w:lvl>
    <w:lvl w:ilvl="6" w:tplc="0409000F" w:tentative="1">
      <w:start w:val="1"/>
      <w:numFmt w:val="bullet"/>
      <w:lvlText w:val=""/>
      <w:lvlJc w:val="left"/>
      <w:pPr>
        <w:tabs>
          <w:tab w:val="num" w:pos="5040"/>
        </w:tabs>
        <w:ind w:left="5040" w:hanging="360"/>
      </w:pPr>
      <w:rPr>
        <w:rFonts w:ascii="Symbol" w:hAnsi="Symbol" w:hint="default"/>
      </w:rPr>
    </w:lvl>
    <w:lvl w:ilvl="7" w:tplc="04090019" w:tentative="1">
      <w:start w:val="1"/>
      <w:numFmt w:val="bullet"/>
      <w:lvlText w:val="o"/>
      <w:lvlJc w:val="left"/>
      <w:pPr>
        <w:tabs>
          <w:tab w:val="num" w:pos="5760"/>
        </w:tabs>
        <w:ind w:left="5760" w:hanging="360"/>
      </w:pPr>
      <w:rPr>
        <w:rFonts w:ascii="Courier New" w:hAnsi="Courier New" w:cs="Arial" w:hint="default"/>
      </w:rPr>
    </w:lvl>
    <w:lvl w:ilvl="8" w:tplc="0409001B" w:tentative="1">
      <w:start w:val="1"/>
      <w:numFmt w:val="bullet"/>
      <w:lvlText w:val=""/>
      <w:lvlJc w:val="left"/>
      <w:pPr>
        <w:tabs>
          <w:tab w:val="num" w:pos="6480"/>
        </w:tabs>
        <w:ind w:left="6480" w:hanging="360"/>
      </w:pPr>
      <w:rPr>
        <w:rFonts w:ascii="Wingdings" w:hAnsi="Wingdings" w:hint="default"/>
      </w:rPr>
    </w:lvl>
  </w:abstractNum>
  <w:abstractNum w:abstractNumId="70">
    <w:nsid w:val="43BE19E0"/>
    <w:multiLevelType w:val="multilevel"/>
    <w:tmpl w:val="B4107B1C"/>
    <w:lvl w:ilvl="0">
      <w:start w:val="1"/>
      <w:numFmt w:val="decimal"/>
      <w:lvlText w:val="%1"/>
      <w:lvlJc w:val="left"/>
      <w:pPr>
        <w:ind w:left="720" w:hanging="720"/>
      </w:pPr>
      <w:rPr>
        <w:rFonts w:hint="default"/>
      </w:rPr>
    </w:lvl>
    <w:lvl w:ilvl="1">
      <w:start w:val="1"/>
      <w:numFmt w:val="decimal"/>
      <w:lvlText w:val="2.%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71">
    <w:nsid w:val="46987A18"/>
    <w:multiLevelType w:val="multilevel"/>
    <w:tmpl w:val="9256647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2">
    <w:nsid w:val="46993195"/>
    <w:multiLevelType w:val="hybridMultilevel"/>
    <w:tmpl w:val="CFFEF7A6"/>
    <w:lvl w:ilvl="0" w:tplc="B81A71DE">
      <w:start w:val="1"/>
      <w:numFmt w:val="bullet"/>
      <w:lvlText w:val=""/>
      <w:lvlJc w:val="left"/>
      <w:pPr>
        <w:ind w:left="720" w:hanging="360"/>
      </w:pPr>
      <w:rPr>
        <w:rFonts w:ascii="Symbol" w:hAnsi="Symbol" w:hint="default"/>
      </w:rPr>
    </w:lvl>
    <w:lvl w:ilvl="1" w:tplc="08090019" w:tentative="1">
      <w:start w:val="1"/>
      <w:numFmt w:val="bullet"/>
      <w:lvlText w:val="o"/>
      <w:lvlJc w:val="left"/>
      <w:pPr>
        <w:ind w:left="1440" w:hanging="360"/>
      </w:pPr>
      <w:rPr>
        <w:rFonts w:ascii="Courier New" w:hAnsi="Courier New" w:cs="Arial" w:hint="default"/>
      </w:rPr>
    </w:lvl>
    <w:lvl w:ilvl="2" w:tplc="0809001B" w:tentative="1">
      <w:start w:val="1"/>
      <w:numFmt w:val="bullet"/>
      <w:lvlText w:val=""/>
      <w:lvlJc w:val="left"/>
      <w:pPr>
        <w:ind w:left="2160" w:hanging="360"/>
      </w:pPr>
      <w:rPr>
        <w:rFonts w:ascii="Wingdings" w:hAnsi="Wingdings" w:hint="default"/>
      </w:rPr>
    </w:lvl>
    <w:lvl w:ilvl="3" w:tplc="0809000F" w:tentative="1">
      <w:start w:val="1"/>
      <w:numFmt w:val="bullet"/>
      <w:lvlText w:val=""/>
      <w:lvlJc w:val="left"/>
      <w:pPr>
        <w:ind w:left="2880" w:hanging="360"/>
      </w:pPr>
      <w:rPr>
        <w:rFonts w:ascii="Symbol" w:hAnsi="Symbol" w:hint="default"/>
      </w:rPr>
    </w:lvl>
    <w:lvl w:ilvl="4" w:tplc="08090019" w:tentative="1">
      <w:start w:val="1"/>
      <w:numFmt w:val="bullet"/>
      <w:lvlText w:val="o"/>
      <w:lvlJc w:val="left"/>
      <w:pPr>
        <w:ind w:left="3600" w:hanging="360"/>
      </w:pPr>
      <w:rPr>
        <w:rFonts w:ascii="Courier New" w:hAnsi="Courier New" w:cs="Arial" w:hint="default"/>
      </w:rPr>
    </w:lvl>
    <w:lvl w:ilvl="5" w:tplc="0809001B" w:tentative="1">
      <w:start w:val="1"/>
      <w:numFmt w:val="bullet"/>
      <w:lvlText w:val=""/>
      <w:lvlJc w:val="left"/>
      <w:pPr>
        <w:ind w:left="4320" w:hanging="360"/>
      </w:pPr>
      <w:rPr>
        <w:rFonts w:ascii="Wingdings" w:hAnsi="Wingdings" w:hint="default"/>
      </w:rPr>
    </w:lvl>
    <w:lvl w:ilvl="6" w:tplc="0809000F" w:tentative="1">
      <w:start w:val="1"/>
      <w:numFmt w:val="bullet"/>
      <w:lvlText w:val=""/>
      <w:lvlJc w:val="left"/>
      <w:pPr>
        <w:ind w:left="5040" w:hanging="360"/>
      </w:pPr>
      <w:rPr>
        <w:rFonts w:ascii="Symbol" w:hAnsi="Symbol" w:hint="default"/>
      </w:rPr>
    </w:lvl>
    <w:lvl w:ilvl="7" w:tplc="08090019" w:tentative="1">
      <w:start w:val="1"/>
      <w:numFmt w:val="bullet"/>
      <w:lvlText w:val="o"/>
      <w:lvlJc w:val="left"/>
      <w:pPr>
        <w:ind w:left="5760" w:hanging="360"/>
      </w:pPr>
      <w:rPr>
        <w:rFonts w:ascii="Courier New" w:hAnsi="Courier New" w:cs="Arial" w:hint="default"/>
      </w:rPr>
    </w:lvl>
    <w:lvl w:ilvl="8" w:tplc="0809001B" w:tentative="1">
      <w:start w:val="1"/>
      <w:numFmt w:val="bullet"/>
      <w:lvlText w:val=""/>
      <w:lvlJc w:val="left"/>
      <w:pPr>
        <w:ind w:left="6480" w:hanging="360"/>
      </w:pPr>
      <w:rPr>
        <w:rFonts w:ascii="Wingdings" w:hAnsi="Wingdings" w:hint="default"/>
      </w:rPr>
    </w:lvl>
  </w:abstractNum>
  <w:abstractNum w:abstractNumId="73">
    <w:nsid w:val="48220A45"/>
    <w:multiLevelType w:val="hybridMultilevel"/>
    <w:tmpl w:val="CA42FD16"/>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74">
    <w:nsid w:val="488857F6"/>
    <w:multiLevelType w:val="hybridMultilevel"/>
    <w:tmpl w:val="7C203986"/>
    <w:lvl w:ilvl="0" w:tplc="FFFFFFFF">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75">
    <w:nsid w:val="49870364"/>
    <w:multiLevelType w:val="hybridMultilevel"/>
    <w:tmpl w:val="7D4E76CA"/>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6">
    <w:nsid w:val="49AE5B67"/>
    <w:multiLevelType w:val="hybridMultilevel"/>
    <w:tmpl w:val="750E16F8"/>
    <w:lvl w:ilvl="0" w:tplc="FFFFFFFF">
      <w:start w:val="1"/>
      <w:numFmt w:val="decimal"/>
      <w:lvlText w:val="%1."/>
      <w:lvlJc w:val="left"/>
      <w:pPr>
        <w:tabs>
          <w:tab w:val="num" w:pos="720"/>
        </w:tabs>
        <w:ind w:left="720" w:hanging="720"/>
      </w:pPr>
      <w:rPr>
        <w:rFonts w:hint="default"/>
      </w:rPr>
    </w:lvl>
    <w:lvl w:ilvl="1" w:tplc="FFFFFFFF">
      <w:start w:val="1"/>
      <w:numFmt w:val="lowerLetter"/>
      <w:lvlText w:val="%2."/>
      <w:lvlJc w:val="left"/>
      <w:pPr>
        <w:tabs>
          <w:tab w:val="num" w:pos="1440"/>
        </w:tabs>
        <w:ind w:left="1440" w:hanging="360"/>
      </w:pPr>
    </w:lvl>
    <w:lvl w:ilvl="2" w:tplc="FFFFFFFF">
      <w:start w:val="1"/>
      <w:numFmt w:val="lowerRoman"/>
      <w:lvlText w:val="%3."/>
      <w:lvlJc w:val="right"/>
      <w:pPr>
        <w:tabs>
          <w:tab w:val="num" w:pos="2160"/>
        </w:tabs>
        <w:ind w:left="2160" w:hanging="180"/>
      </w:pPr>
    </w:lvl>
    <w:lvl w:ilvl="3" w:tplc="FFFFFFFF">
      <w:start w:val="1"/>
      <w:numFmt w:val="decimal"/>
      <w:lvlText w:val="%4."/>
      <w:lvlJc w:val="left"/>
      <w:pPr>
        <w:tabs>
          <w:tab w:val="num" w:pos="2880"/>
        </w:tabs>
        <w:ind w:left="2880" w:hanging="360"/>
      </w:pPr>
    </w:lvl>
    <w:lvl w:ilvl="4" w:tplc="FFFFFFFF">
      <w:start w:val="1"/>
      <w:numFmt w:val="lowerLetter"/>
      <w:lvlText w:val="%5."/>
      <w:lvlJc w:val="left"/>
      <w:pPr>
        <w:tabs>
          <w:tab w:val="num" w:pos="3600"/>
        </w:tabs>
        <w:ind w:left="3600" w:hanging="360"/>
      </w:pPr>
    </w:lvl>
    <w:lvl w:ilvl="5" w:tplc="FFFFFFFF">
      <w:start w:val="1"/>
      <w:numFmt w:val="lowerRoman"/>
      <w:lvlText w:val="%6."/>
      <w:lvlJc w:val="right"/>
      <w:pPr>
        <w:tabs>
          <w:tab w:val="num" w:pos="4320"/>
        </w:tabs>
        <w:ind w:left="4320" w:hanging="180"/>
      </w:pPr>
    </w:lvl>
    <w:lvl w:ilvl="6" w:tplc="FFFFFFFF">
      <w:start w:val="1"/>
      <w:numFmt w:val="decimal"/>
      <w:lvlText w:val="%7."/>
      <w:lvlJc w:val="left"/>
      <w:pPr>
        <w:tabs>
          <w:tab w:val="num" w:pos="5040"/>
        </w:tabs>
        <w:ind w:left="5040" w:hanging="360"/>
      </w:pPr>
    </w:lvl>
    <w:lvl w:ilvl="7" w:tplc="FFFFFFFF">
      <w:start w:val="1"/>
      <w:numFmt w:val="lowerLetter"/>
      <w:lvlText w:val="%8."/>
      <w:lvlJc w:val="left"/>
      <w:pPr>
        <w:tabs>
          <w:tab w:val="num" w:pos="5760"/>
        </w:tabs>
        <w:ind w:left="5760" w:hanging="360"/>
      </w:pPr>
    </w:lvl>
    <w:lvl w:ilvl="8" w:tplc="FFFFFFFF">
      <w:start w:val="1"/>
      <w:numFmt w:val="lowerRoman"/>
      <w:lvlText w:val="%9."/>
      <w:lvlJc w:val="right"/>
      <w:pPr>
        <w:tabs>
          <w:tab w:val="num" w:pos="6480"/>
        </w:tabs>
        <w:ind w:left="6480" w:hanging="180"/>
      </w:pPr>
    </w:lvl>
  </w:abstractNum>
  <w:abstractNum w:abstractNumId="77">
    <w:nsid w:val="4A9E49A1"/>
    <w:multiLevelType w:val="hybridMultilevel"/>
    <w:tmpl w:val="FDC61C40"/>
    <w:lvl w:ilvl="0" w:tplc="08090001">
      <w:start w:val="1"/>
      <w:numFmt w:val="bullet"/>
      <w:lvlText w:val=""/>
      <w:lvlJc w:val="left"/>
      <w:pPr>
        <w:ind w:left="360" w:hanging="360"/>
      </w:pPr>
      <w:rPr>
        <w:rFonts w:ascii="Symbol" w:hAnsi="Symbol" w:hint="default"/>
      </w:rPr>
    </w:lvl>
    <w:lvl w:ilvl="1" w:tplc="08090003" w:tentative="1">
      <w:start w:val="1"/>
      <w:numFmt w:val="lowerLetter"/>
      <w:lvlText w:val="%2."/>
      <w:lvlJc w:val="left"/>
      <w:pPr>
        <w:ind w:left="1440" w:hanging="360"/>
      </w:pPr>
    </w:lvl>
    <w:lvl w:ilvl="2" w:tplc="08090005" w:tentative="1">
      <w:start w:val="1"/>
      <w:numFmt w:val="lowerRoman"/>
      <w:lvlText w:val="%3."/>
      <w:lvlJc w:val="right"/>
      <w:pPr>
        <w:ind w:left="2160" w:hanging="180"/>
      </w:pPr>
    </w:lvl>
    <w:lvl w:ilvl="3" w:tplc="08090001" w:tentative="1">
      <w:start w:val="1"/>
      <w:numFmt w:val="decimal"/>
      <w:lvlText w:val="%4."/>
      <w:lvlJc w:val="left"/>
      <w:pPr>
        <w:ind w:left="2880" w:hanging="360"/>
      </w:pPr>
    </w:lvl>
    <w:lvl w:ilvl="4" w:tplc="08090003" w:tentative="1">
      <w:start w:val="1"/>
      <w:numFmt w:val="lowerLetter"/>
      <w:lvlText w:val="%5."/>
      <w:lvlJc w:val="left"/>
      <w:pPr>
        <w:ind w:left="3600" w:hanging="360"/>
      </w:pPr>
    </w:lvl>
    <w:lvl w:ilvl="5" w:tplc="08090005" w:tentative="1">
      <w:start w:val="1"/>
      <w:numFmt w:val="lowerRoman"/>
      <w:lvlText w:val="%6."/>
      <w:lvlJc w:val="right"/>
      <w:pPr>
        <w:ind w:left="4320" w:hanging="180"/>
      </w:pPr>
    </w:lvl>
    <w:lvl w:ilvl="6" w:tplc="08090001" w:tentative="1">
      <w:start w:val="1"/>
      <w:numFmt w:val="decimal"/>
      <w:lvlText w:val="%7."/>
      <w:lvlJc w:val="left"/>
      <w:pPr>
        <w:ind w:left="5040" w:hanging="360"/>
      </w:pPr>
    </w:lvl>
    <w:lvl w:ilvl="7" w:tplc="08090003" w:tentative="1">
      <w:start w:val="1"/>
      <w:numFmt w:val="lowerLetter"/>
      <w:lvlText w:val="%8."/>
      <w:lvlJc w:val="left"/>
      <w:pPr>
        <w:ind w:left="5760" w:hanging="360"/>
      </w:pPr>
    </w:lvl>
    <w:lvl w:ilvl="8" w:tplc="08090005" w:tentative="1">
      <w:start w:val="1"/>
      <w:numFmt w:val="lowerRoman"/>
      <w:lvlText w:val="%9."/>
      <w:lvlJc w:val="right"/>
      <w:pPr>
        <w:ind w:left="6480" w:hanging="180"/>
      </w:pPr>
    </w:lvl>
  </w:abstractNum>
  <w:abstractNum w:abstractNumId="78">
    <w:nsid w:val="4EAD0BC4"/>
    <w:multiLevelType w:val="hybridMultilevel"/>
    <w:tmpl w:val="09D80F56"/>
    <w:lvl w:ilvl="0" w:tplc="FFFFFFFF">
      <w:start w:val="1"/>
      <w:numFmt w:val="decimal"/>
      <w:lvlText w:val="%1."/>
      <w:lvlJc w:val="left"/>
      <w:pPr>
        <w:ind w:left="720" w:hanging="360"/>
      </w:pPr>
    </w:lvl>
    <w:lvl w:ilvl="1" w:tplc="FFFFFFFF">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79">
    <w:nsid w:val="4ED2228A"/>
    <w:multiLevelType w:val="hybridMultilevel"/>
    <w:tmpl w:val="879266EC"/>
    <w:lvl w:ilvl="0" w:tplc="0809000F">
      <w:start w:val="1"/>
      <w:numFmt w:val="bullet"/>
      <w:lvlText w:val=""/>
      <w:lvlJc w:val="left"/>
      <w:pPr>
        <w:tabs>
          <w:tab w:val="num" w:pos="720"/>
        </w:tabs>
        <w:ind w:left="720" w:hanging="720"/>
      </w:pPr>
      <w:rPr>
        <w:rFonts w:ascii="Symbol" w:hAnsi="Symbol" w:hint="default"/>
      </w:rPr>
    </w:lvl>
    <w:lvl w:ilvl="1" w:tplc="08090019" w:tentative="1">
      <w:start w:val="1"/>
      <w:numFmt w:val="bullet"/>
      <w:lvlText w:val="o"/>
      <w:lvlJc w:val="left"/>
      <w:pPr>
        <w:tabs>
          <w:tab w:val="num" w:pos="1440"/>
        </w:tabs>
        <w:ind w:left="1440" w:hanging="360"/>
      </w:pPr>
      <w:rPr>
        <w:rFonts w:ascii="Courier New" w:hAnsi="Courier New" w:hint="default"/>
      </w:rPr>
    </w:lvl>
    <w:lvl w:ilvl="2" w:tplc="0809001B" w:tentative="1">
      <w:start w:val="1"/>
      <w:numFmt w:val="bullet"/>
      <w:lvlText w:val=""/>
      <w:lvlJc w:val="left"/>
      <w:pPr>
        <w:tabs>
          <w:tab w:val="num" w:pos="2160"/>
        </w:tabs>
        <w:ind w:left="2160" w:hanging="360"/>
      </w:pPr>
      <w:rPr>
        <w:rFonts w:ascii="Wingdings" w:hAnsi="Wingdings" w:hint="default"/>
      </w:rPr>
    </w:lvl>
    <w:lvl w:ilvl="3" w:tplc="0809000F" w:tentative="1">
      <w:start w:val="1"/>
      <w:numFmt w:val="bullet"/>
      <w:lvlText w:val=""/>
      <w:lvlJc w:val="left"/>
      <w:pPr>
        <w:tabs>
          <w:tab w:val="num" w:pos="2880"/>
        </w:tabs>
        <w:ind w:left="2880" w:hanging="360"/>
      </w:pPr>
      <w:rPr>
        <w:rFonts w:ascii="Symbol" w:hAnsi="Symbol" w:hint="default"/>
      </w:rPr>
    </w:lvl>
    <w:lvl w:ilvl="4" w:tplc="08090019" w:tentative="1">
      <w:start w:val="1"/>
      <w:numFmt w:val="bullet"/>
      <w:lvlText w:val="o"/>
      <w:lvlJc w:val="left"/>
      <w:pPr>
        <w:tabs>
          <w:tab w:val="num" w:pos="3600"/>
        </w:tabs>
        <w:ind w:left="3600" w:hanging="360"/>
      </w:pPr>
      <w:rPr>
        <w:rFonts w:ascii="Courier New" w:hAnsi="Courier New" w:hint="default"/>
      </w:rPr>
    </w:lvl>
    <w:lvl w:ilvl="5" w:tplc="0809001B" w:tentative="1">
      <w:start w:val="1"/>
      <w:numFmt w:val="bullet"/>
      <w:lvlText w:val=""/>
      <w:lvlJc w:val="left"/>
      <w:pPr>
        <w:tabs>
          <w:tab w:val="num" w:pos="4320"/>
        </w:tabs>
        <w:ind w:left="4320" w:hanging="360"/>
      </w:pPr>
      <w:rPr>
        <w:rFonts w:ascii="Wingdings" w:hAnsi="Wingdings" w:hint="default"/>
      </w:rPr>
    </w:lvl>
    <w:lvl w:ilvl="6" w:tplc="0809000F" w:tentative="1">
      <w:start w:val="1"/>
      <w:numFmt w:val="bullet"/>
      <w:lvlText w:val=""/>
      <w:lvlJc w:val="left"/>
      <w:pPr>
        <w:tabs>
          <w:tab w:val="num" w:pos="5040"/>
        </w:tabs>
        <w:ind w:left="5040" w:hanging="360"/>
      </w:pPr>
      <w:rPr>
        <w:rFonts w:ascii="Symbol" w:hAnsi="Symbol" w:hint="default"/>
      </w:rPr>
    </w:lvl>
    <w:lvl w:ilvl="7" w:tplc="08090019" w:tentative="1">
      <w:start w:val="1"/>
      <w:numFmt w:val="bullet"/>
      <w:lvlText w:val="o"/>
      <w:lvlJc w:val="left"/>
      <w:pPr>
        <w:tabs>
          <w:tab w:val="num" w:pos="5760"/>
        </w:tabs>
        <w:ind w:left="5760" w:hanging="360"/>
      </w:pPr>
      <w:rPr>
        <w:rFonts w:ascii="Courier New" w:hAnsi="Courier New" w:hint="default"/>
      </w:rPr>
    </w:lvl>
    <w:lvl w:ilvl="8" w:tplc="0809001B" w:tentative="1">
      <w:start w:val="1"/>
      <w:numFmt w:val="bullet"/>
      <w:lvlText w:val=""/>
      <w:lvlJc w:val="left"/>
      <w:pPr>
        <w:tabs>
          <w:tab w:val="num" w:pos="6480"/>
        </w:tabs>
        <w:ind w:left="6480" w:hanging="360"/>
      </w:pPr>
      <w:rPr>
        <w:rFonts w:ascii="Wingdings" w:hAnsi="Wingdings" w:hint="default"/>
      </w:rPr>
    </w:lvl>
  </w:abstractNum>
  <w:abstractNum w:abstractNumId="80">
    <w:nsid w:val="509B7EF5"/>
    <w:multiLevelType w:val="hybridMultilevel"/>
    <w:tmpl w:val="B67AD75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1">
    <w:nsid w:val="517667BE"/>
    <w:multiLevelType w:val="singleLevel"/>
    <w:tmpl w:val="0FEAC7E0"/>
    <w:lvl w:ilvl="0">
      <w:start w:val="1"/>
      <w:numFmt w:val="bullet"/>
      <w:lvlText w:val=""/>
      <w:lvlJc w:val="left"/>
      <w:pPr>
        <w:tabs>
          <w:tab w:val="num" w:pos="360"/>
        </w:tabs>
        <w:ind w:left="360" w:hanging="360"/>
      </w:pPr>
      <w:rPr>
        <w:rFonts w:ascii="Symbol" w:hAnsi="Symbol" w:hint="default"/>
      </w:rPr>
    </w:lvl>
  </w:abstractNum>
  <w:abstractNum w:abstractNumId="82">
    <w:nsid w:val="51770F29"/>
    <w:multiLevelType w:val="hybridMultilevel"/>
    <w:tmpl w:val="A4666758"/>
    <w:lvl w:ilvl="0" w:tplc="27D2F7DA">
      <w:start w:val="1"/>
      <w:numFmt w:val="bullet"/>
      <w:lvlText w:val=""/>
      <w:lvlJc w:val="left"/>
      <w:pPr>
        <w:tabs>
          <w:tab w:val="num" w:pos="360"/>
        </w:tabs>
        <w:ind w:left="360" w:hanging="360"/>
      </w:pPr>
      <w:rPr>
        <w:rFonts w:ascii="Symbol" w:hAnsi="Symbol" w:hint="default"/>
      </w:rPr>
    </w:lvl>
    <w:lvl w:ilvl="1" w:tplc="2EFAA888" w:tentative="1">
      <w:start w:val="1"/>
      <w:numFmt w:val="lowerLetter"/>
      <w:lvlText w:val="%2."/>
      <w:lvlJc w:val="left"/>
      <w:pPr>
        <w:tabs>
          <w:tab w:val="num" w:pos="1080"/>
        </w:tabs>
        <w:ind w:left="1080" w:hanging="360"/>
      </w:pPr>
    </w:lvl>
    <w:lvl w:ilvl="2" w:tplc="07D4B7D0" w:tentative="1">
      <w:start w:val="1"/>
      <w:numFmt w:val="lowerRoman"/>
      <w:lvlText w:val="%3."/>
      <w:lvlJc w:val="right"/>
      <w:pPr>
        <w:tabs>
          <w:tab w:val="num" w:pos="1800"/>
        </w:tabs>
        <w:ind w:left="1800" w:hanging="180"/>
      </w:pPr>
    </w:lvl>
    <w:lvl w:ilvl="3" w:tplc="220C95AC" w:tentative="1">
      <w:start w:val="1"/>
      <w:numFmt w:val="decimal"/>
      <w:lvlText w:val="%4."/>
      <w:lvlJc w:val="left"/>
      <w:pPr>
        <w:tabs>
          <w:tab w:val="num" w:pos="2520"/>
        </w:tabs>
        <w:ind w:left="2520" w:hanging="360"/>
      </w:pPr>
    </w:lvl>
    <w:lvl w:ilvl="4" w:tplc="74C4EE14" w:tentative="1">
      <w:start w:val="1"/>
      <w:numFmt w:val="lowerLetter"/>
      <w:lvlText w:val="%5."/>
      <w:lvlJc w:val="left"/>
      <w:pPr>
        <w:tabs>
          <w:tab w:val="num" w:pos="3240"/>
        </w:tabs>
        <w:ind w:left="3240" w:hanging="360"/>
      </w:pPr>
    </w:lvl>
    <w:lvl w:ilvl="5" w:tplc="050AC00E" w:tentative="1">
      <w:start w:val="1"/>
      <w:numFmt w:val="lowerRoman"/>
      <w:lvlText w:val="%6."/>
      <w:lvlJc w:val="right"/>
      <w:pPr>
        <w:tabs>
          <w:tab w:val="num" w:pos="3960"/>
        </w:tabs>
        <w:ind w:left="3960" w:hanging="180"/>
      </w:pPr>
    </w:lvl>
    <w:lvl w:ilvl="6" w:tplc="6D18AAC4" w:tentative="1">
      <w:start w:val="1"/>
      <w:numFmt w:val="decimal"/>
      <w:lvlText w:val="%7."/>
      <w:lvlJc w:val="left"/>
      <w:pPr>
        <w:tabs>
          <w:tab w:val="num" w:pos="4680"/>
        </w:tabs>
        <w:ind w:left="4680" w:hanging="360"/>
      </w:pPr>
    </w:lvl>
    <w:lvl w:ilvl="7" w:tplc="BF7A5B70" w:tentative="1">
      <w:start w:val="1"/>
      <w:numFmt w:val="lowerLetter"/>
      <w:lvlText w:val="%8."/>
      <w:lvlJc w:val="left"/>
      <w:pPr>
        <w:tabs>
          <w:tab w:val="num" w:pos="5400"/>
        </w:tabs>
        <w:ind w:left="5400" w:hanging="360"/>
      </w:pPr>
    </w:lvl>
    <w:lvl w:ilvl="8" w:tplc="5666E43E" w:tentative="1">
      <w:start w:val="1"/>
      <w:numFmt w:val="lowerRoman"/>
      <w:lvlText w:val="%9."/>
      <w:lvlJc w:val="right"/>
      <w:pPr>
        <w:tabs>
          <w:tab w:val="num" w:pos="6120"/>
        </w:tabs>
        <w:ind w:left="6120" w:hanging="180"/>
      </w:pPr>
    </w:lvl>
  </w:abstractNum>
  <w:abstractNum w:abstractNumId="83">
    <w:nsid w:val="526B2B54"/>
    <w:multiLevelType w:val="multilevel"/>
    <w:tmpl w:val="12663576"/>
    <w:lvl w:ilvl="0">
      <w:start w:val="1"/>
      <w:numFmt w:val="decimal"/>
      <w:lvlText w:val="%1."/>
      <w:lvlJc w:val="left"/>
      <w:pPr>
        <w:ind w:left="720" w:hanging="360"/>
      </w:pPr>
      <w:rPr>
        <w:rFonts w:hint="default"/>
      </w:rPr>
    </w:lvl>
    <w:lvl w:ilvl="1">
      <w:start w:val="1"/>
      <w:numFmt w:val="decimal"/>
      <w:isLgl/>
      <w:lvlText w:val="%1.%2"/>
      <w:lvlJc w:val="left"/>
      <w:pPr>
        <w:ind w:left="876" w:hanging="450"/>
      </w:pPr>
      <w:rPr>
        <w:rFonts w:hint="default"/>
      </w:rPr>
    </w:lvl>
    <w:lvl w:ilvl="2">
      <w:start w:val="1"/>
      <w:numFmt w:val="decimal"/>
      <w:isLgl/>
      <w:lvlText w:val="%1.%2.%3"/>
      <w:lvlJc w:val="left"/>
      <w:pPr>
        <w:ind w:left="1212" w:hanging="720"/>
      </w:pPr>
      <w:rPr>
        <w:rFonts w:hint="default"/>
      </w:rPr>
    </w:lvl>
    <w:lvl w:ilvl="3">
      <w:start w:val="1"/>
      <w:numFmt w:val="decimal"/>
      <w:isLgl/>
      <w:lvlText w:val="%1.%2.%3.%4"/>
      <w:lvlJc w:val="left"/>
      <w:pPr>
        <w:ind w:left="1638" w:hanging="1080"/>
      </w:pPr>
      <w:rPr>
        <w:rFonts w:hint="default"/>
      </w:rPr>
    </w:lvl>
    <w:lvl w:ilvl="4">
      <w:start w:val="1"/>
      <w:numFmt w:val="decimal"/>
      <w:isLgl/>
      <w:lvlText w:val="%1.%2.%3.%4.%5"/>
      <w:lvlJc w:val="left"/>
      <w:pPr>
        <w:ind w:left="1704" w:hanging="1080"/>
      </w:pPr>
      <w:rPr>
        <w:rFonts w:hint="default"/>
      </w:rPr>
    </w:lvl>
    <w:lvl w:ilvl="5">
      <w:start w:val="1"/>
      <w:numFmt w:val="decimal"/>
      <w:isLgl/>
      <w:lvlText w:val="%1.%2.%3.%4.%5.%6"/>
      <w:lvlJc w:val="left"/>
      <w:pPr>
        <w:ind w:left="2130" w:hanging="1440"/>
      </w:pPr>
      <w:rPr>
        <w:rFonts w:hint="default"/>
      </w:rPr>
    </w:lvl>
    <w:lvl w:ilvl="6">
      <w:start w:val="1"/>
      <w:numFmt w:val="decimal"/>
      <w:isLgl/>
      <w:lvlText w:val="%1.%2.%3.%4.%5.%6.%7"/>
      <w:lvlJc w:val="left"/>
      <w:pPr>
        <w:ind w:left="2196" w:hanging="1440"/>
      </w:pPr>
      <w:rPr>
        <w:rFonts w:hint="default"/>
      </w:rPr>
    </w:lvl>
    <w:lvl w:ilvl="7">
      <w:start w:val="1"/>
      <w:numFmt w:val="decimal"/>
      <w:isLgl/>
      <w:lvlText w:val="%1.%2.%3.%4.%5.%6.%7.%8"/>
      <w:lvlJc w:val="left"/>
      <w:pPr>
        <w:ind w:left="2622" w:hanging="1800"/>
      </w:pPr>
      <w:rPr>
        <w:rFonts w:hint="default"/>
      </w:rPr>
    </w:lvl>
    <w:lvl w:ilvl="8">
      <w:start w:val="1"/>
      <w:numFmt w:val="decimal"/>
      <w:isLgl/>
      <w:lvlText w:val="%1.%2.%3.%4.%5.%6.%7.%8.%9"/>
      <w:lvlJc w:val="left"/>
      <w:pPr>
        <w:ind w:left="2688" w:hanging="1800"/>
      </w:pPr>
      <w:rPr>
        <w:rFonts w:hint="default"/>
      </w:rPr>
    </w:lvl>
  </w:abstractNum>
  <w:abstractNum w:abstractNumId="84">
    <w:nsid w:val="54260E0A"/>
    <w:multiLevelType w:val="hybridMultilevel"/>
    <w:tmpl w:val="226E46CA"/>
    <w:lvl w:ilvl="0" w:tplc="5EA099B4">
      <w:start w:val="1"/>
      <w:numFmt w:val="decimal"/>
      <w:lvlText w:val="%1."/>
      <w:lvlJc w:val="left"/>
      <w:pPr>
        <w:tabs>
          <w:tab w:val="num" w:pos="360"/>
        </w:tabs>
        <w:ind w:left="360" w:hanging="360"/>
      </w:pPr>
    </w:lvl>
    <w:lvl w:ilvl="1" w:tplc="86561310" w:tentative="1">
      <w:start w:val="1"/>
      <w:numFmt w:val="lowerLetter"/>
      <w:lvlText w:val="%2."/>
      <w:lvlJc w:val="left"/>
      <w:pPr>
        <w:tabs>
          <w:tab w:val="num" w:pos="1080"/>
        </w:tabs>
        <w:ind w:left="1080" w:hanging="360"/>
      </w:pPr>
    </w:lvl>
    <w:lvl w:ilvl="2" w:tplc="08090005" w:tentative="1">
      <w:start w:val="1"/>
      <w:numFmt w:val="lowerRoman"/>
      <w:lvlText w:val="%3."/>
      <w:lvlJc w:val="right"/>
      <w:pPr>
        <w:tabs>
          <w:tab w:val="num" w:pos="1800"/>
        </w:tabs>
        <w:ind w:left="1800" w:hanging="180"/>
      </w:pPr>
    </w:lvl>
    <w:lvl w:ilvl="3" w:tplc="08090001" w:tentative="1">
      <w:start w:val="1"/>
      <w:numFmt w:val="decimal"/>
      <w:lvlText w:val="%4."/>
      <w:lvlJc w:val="left"/>
      <w:pPr>
        <w:tabs>
          <w:tab w:val="num" w:pos="2520"/>
        </w:tabs>
        <w:ind w:left="2520" w:hanging="360"/>
      </w:pPr>
    </w:lvl>
    <w:lvl w:ilvl="4" w:tplc="08090003" w:tentative="1">
      <w:start w:val="1"/>
      <w:numFmt w:val="lowerLetter"/>
      <w:lvlText w:val="%5."/>
      <w:lvlJc w:val="left"/>
      <w:pPr>
        <w:tabs>
          <w:tab w:val="num" w:pos="3240"/>
        </w:tabs>
        <w:ind w:left="3240" w:hanging="360"/>
      </w:pPr>
    </w:lvl>
    <w:lvl w:ilvl="5" w:tplc="08090005" w:tentative="1">
      <w:start w:val="1"/>
      <w:numFmt w:val="lowerRoman"/>
      <w:lvlText w:val="%6."/>
      <w:lvlJc w:val="right"/>
      <w:pPr>
        <w:tabs>
          <w:tab w:val="num" w:pos="3960"/>
        </w:tabs>
        <w:ind w:left="3960" w:hanging="180"/>
      </w:pPr>
    </w:lvl>
    <w:lvl w:ilvl="6" w:tplc="08090001" w:tentative="1">
      <w:start w:val="1"/>
      <w:numFmt w:val="decimal"/>
      <w:lvlText w:val="%7."/>
      <w:lvlJc w:val="left"/>
      <w:pPr>
        <w:tabs>
          <w:tab w:val="num" w:pos="4680"/>
        </w:tabs>
        <w:ind w:left="4680" w:hanging="360"/>
      </w:pPr>
    </w:lvl>
    <w:lvl w:ilvl="7" w:tplc="08090003" w:tentative="1">
      <w:start w:val="1"/>
      <w:numFmt w:val="lowerLetter"/>
      <w:lvlText w:val="%8."/>
      <w:lvlJc w:val="left"/>
      <w:pPr>
        <w:tabs>
          <w:tab w:val="num" w:pos="5400"/>
        </w:tabs>
        <w:ind w:left="5400" w:hanging="360"/>
      </w:pPr>
    </w:lvl>
    <w:lvl w:ilvl="8" w:tplc="08090005" w:tentative="1">
      <w:start w:val="1"/>
      <w:numFmt w:val="lowerRoman"/>
      <w:lvlText w:val="%9."/>
      <w:lvlJc w:val="right"/>
      <w:pPr>
        <w:tabs>
          <w:tab w:val="num" w:pos="6120"/>
        </w:tabs>
        <w:ind w:left="6120" w:hanging="180"/>
      </w:pPr>
    </w:lvl>
  </w:abstractNum>
  <w:abstractNum w:abstractNumId="85">
    <w:nsid w:val="55BB359D"/>
    <w:multiLevelType w:val="hybridMultilevel"/>
    <w:tmpl w:val="32F8C4AC"/>
    <w:lvl w:ilvl="0" w:tplc="BD20296E">
      <w:start w:val="1"/>
      <w:numFmt w:val="bullet"/>
      <w:lvlText w:val=""/>
      <w:lvlJc w:val="left"/>
      <w:pPr>
        <w:tabs>
          <w:tab w:val="num" w:pos="360"/>
        </w:tabs>
        <w:ind w:left="360" w:hanging="360"/>
      </w:pPr>
      <w:rPr>
        <w:rFonts w:ascii="Symbol" w:hAnsi="Symbol" w:hint="default"/>
      </w:rPr>
    </w:lvl>
    <w:lvl w:ilvl="1" w:tplc="A5867CA4" w:tentative="1">
      <w:start w:val="1"/>
      <w:numFmt w:val="bullet"/>
      <w:lvlText w:val="o"/>
      <w:lvlJc w:val="left"/>
      <w:pPr>
        <w:tabs>
          <w:tab w:val="num" w:pos="1080"/>
        </w:tabs>
        <w:ind w:left="1080" w:hanging="360"/>
      </w:pPr>
      <w:rPr>
        <w:rFonts w:ascii="Courier New" w:hAnsi="Courier New" w:cs="Verdana" w:hint="default"/>
      </w:rPr>
    </w:lvl>
    <w:lvl w:ilvl="2" w:tplc="0C42A9A0" w:tentative="1">
      <w:start w:val="1"/>
      <w:numFmt w:val="bullet"/>
      <w:lvlText w:val=""/>
      <w:lvlJc w:val="left"/>
      <w:pPr>
        <w:tabs>
          <w:tab w:val="num" w:pos="1800"/>
        </w:tabs>
        <w:ind w:left="1800" w:hanging="360"/>
      </w:pPr>
      <w:rPr>
        <w:rFonts w:ascii="Wingdings" w:hAnsi="Wingdings" w:hint="default"/>
      </w:rPr>
    </w:lvl>
    <w:lvl w:ilvl="3" w:tplc="D0ACF8A0" w:tentative="1">
      <w:start w:val="1"/>
      <w:numFmt w:val="bullet"/>
      <w:lvlText w:val=""/>
      <w:lvlJc w:val="left"/>
      <w:pPr>
        <w:tabs>
          <w:tab w:val="num" w:pos="2520"/>
        </w:tabs>
        <w:ind w:left="2520" w:hanging="360"/>
      </w:pPr>
      <w:rPr>
        <w:rFonts w:ascii="Symbol" w:hAnsi="Symbol" w:hint="default"/>
      </w:rPr>
    </w:lvl>
    <w:lvl w:ilvl="4" w:tplc="DE82C604" w:tentative="1">
      <w:start w:val="1"/>
      <w:numFmt w:val="bullet"/>
      <w:lvlText w:val="o"/>
      <w:lvlJc w:val="left"/>
      <w:pPr>
        <w:tabs>
          <w:tab w:val="num" w:pos="3240"/>
        </w:tabs>
        <w:ind w:left="3240" w:hanging="360"/>
      </w:pPr>
      <w:rPr>
        <w:rFonts w:ascii="Courier New" w:hAnsi="Courier New" w:cs="Verdana" w:hint="default"/>
      </w:rPr>
    </w:lvl>
    <w:lvl w:ilvl="5" w:tplc="30D24DD6" w:tentative="1">
      <w:start w:val="1"/>
      <w:numFmt w:val="bullet"/>
      <w:lvlText w:val=""/>
      <w:lvlJc w:val="left"/>
      <w:pPr>
        <w:tabs>
          <w:tab w:val="num" w:pos="3960"/>
        </w:tabs>
        <w:ind w:left="3960" w:hanging="360"/>
      </w:pPr>
      <w:rPr>
        <w:rFonts w:ascii="Wingdings" w:hAnsi="Wingdings" w:hint="default"/>
      </w:rPr>
    </w:lvl>
    <w:lvl w:ilvl="6" w:tplc="9DB6DFAC" w:tentative="1">
      <w:start w:val="1"/>
      <w:numFmt w:val="bullet"/>
      <w:lvlText w:val=""/>
      <w:lvlJc w:val="left"/>
      <w:pPr>
        <w:tabs>
          <w:tab w:val="num" w:pos="4680"/>
        </w:tabs>
        <w:ind w:left="4680" w:hanging="360"/>
      </w:pPr>
      <w:rPr>
        <w:rFonts w:ascii="Symbol" w:hAnsi="Symbol" w:hint="default"/>
      </w:rPr>
    </w:lvl>
    <w:lvl w:ilvl="7" w:tplc="6CA69C18" w:tentative="1">
      <w:start w:val="1"/>
      <w:numFmt w:val="bullet"/>
      <w:lvlText w:val="o"/>
      <w:lvlJc w:val="left"/>
      <w:pPr>
        <w:tabs>
          <w:tab w:val="num" w:pos="5400"/>
        </w:tabs>
        <w:ind w:left="5400" w:hanging="360"/>
      </w:pPr>
      <w:rPr>
        <w:rFonts w:ascii="Courier New" w:hAnsi="Courier New" w:cs="Verdana" w:hint="default"/>
      </w:rPr>
    </w:lvl>
    <w:lvl w:ilvl="8" w:tplc="F28ECDD4" w:tentative="1">
      <w:start w:val="1"/>
      <w:numFmt w:val="bullet"/>
      <w:lvlText w:val=""/>
      <w:lvlJc w:val="left"/>
      <w:pPr>
        <w:tabs>
          <w:tab w:val="num" w:pos="6120"/>
        </w:tabs>
        <w:ind w:left="6120" w:hanging="360"/>
      </w:pPr>
      <w:rPr>
        <w:rFonts w:ascii="Wingdings" w:hAnsi="Wingdings" w:hint="default"/>
      </w:rPr>
    </w:lvl>
  </w:abstractNum>
  <w:abstractNum w:abstractNumId="86">
    <w:nsid w:val="56E73390"/>
    <w:multiLevelType w:val="hybridMultilevel"/>
    <w:tmpl w:val="C25483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7">
    <w:nsid w:val="56E83D62"/>
    <w:multiLevelType w:val="hybridMultilevel"/>
    <w:tmpl w:val="427E4CF0"/>
    <w:lvl w:ilvl="0" w:tplc="08090001">
      <w:start w:val="1"/>
      <w:numFmt w:val="bullet"/>
      <w:lvlText w:val=""/>
      <w:lvlJc w:val="left"/>
      <w:pPr>
        <w:ind w:left="836" w:hanging="360"/>
      </w:pPr>
      <w:rPr>
        <w:rFonts w:ascii="Symbol" w:hAnsi="Symbol" w:hint="default"/>
      </w:rPr>
    </w:lvl>
    <w:lvl w:ilvl="1" w:tplc="FFFFFFFF" w:tentative="1">
      <w:start w:val="1"/>
      <w:numFmt w:val="bullet"/>
      <w:lvlText w:val="o"/>
      <w:lvlJc w:val="left"/>
      <w:pPr>
        <w:ind w:left="1556" w:hanging="360"/>
      </w:pPr>
      <w:rPr>
        <w:rFonts w:ascii="Courier New" w:hAnsi="Courier New" w:cs="Courier New" w:hint="default"/>
      </w:rPr>
    </w:lvl>
    <w:lvl w:ilvl="2" w:tplc="FFFFFFFF" w:tentative="1">
      <w:start w:val="1"/>
      <w:numFmt w:val="bullet"/>
      <w:lvlText w:val=""/>
      <w:lvlJc w:val="left"/>
      <w:pPr>
        <w:ind w:left="2276" w:hanging="360"/>
      </w:pPr>
      <w:rPr>
        <w:rFonts w:ascii="Wingdings" w:hAnsi="Wingdings" w:hint="default"/>
      </w:rPr>
    </w:lvl>
    <w:lvl w:ilvl="3" w:tplc="FFFFFFFF" w:tentative="1">
      <w:start w:val="1"/>
      <w:numFmt w:val="bullet"/>
      <w:lvlText w:val=""/>
      <w:lvlJc w:val="left"/>
      <w:pPr>
        <w:ind w:left="2996" w:hanging="360"/>
      </w:pPr>
      <w:rPr>
        <w:rFonts w:ascii="Symbol" w:hAnsi="Symbol" w:hint="default"/>
      </w:rPr>
    </w:lvl>
    <w:lvl w:ilvl="4" w:tplc="FFFFFFFF" w:tentative="1">
      <w:start w:val="1"/>
      <w:numFmt w:val="bullet"/>
      <w:lvlText w:val="o"/>
      <w:lvlJc w:val="left"/>
      <w:pPr>
        <w:ind w:left="3716" w:hanging="360"/>
      </w:pPr>
      <w:rPr>
        <w:rFonts w:ascii="Courier New" w:hAnsi="Courier New" w:cs="Courier New" w:hint="default"/>
      </w:rPr>
    </w:lvl>
    <w:lvl w:ilvl="5" w:tplc="FFFFFFFF" w:tentative="1">
      <w:start w:val="1"/>
      <w:numFmt w:val="bullet"/>
      <w:lvlText w:val=""/>
      <w:lvlJc w:val="left"/>
      <w:pPr>
        <w:ind w:left="4436" w:hanging="360"/>
      </w:pPr>
      <w:rPr>
        <w:rFonts w:ascii="Wingdings" w:hAnsi="Wingdings" w:hint="default"/>
      </w:rPr>
    </w:lvl>
    <w:lvl w:ilvl="6" w:tplc="FFFFFFFF" w:tentative="1">
      <w:start w:val="1"/>
      <w:numFmt w:val="bullet"/>
      <w:lvlText w:val=""/>
      <w:lvlJc w:val="left"/>
      <w:pPr>
        <w:ind w:left="5156" w:hanging="360"/>
      </w:pPr>
      <w:rPr>
        <w:rFonts w:ascii="Symbol" w:hAnsi="Symbol" w:hint="default"/>
      </w:rPr>
    </w:lvl>
    <w:lvl w:ilvl="7" w:tplc="FFFFFFFF" w:tentative="1">
      <w:start w:val="1"/>
      <w:numFmt w:val="bullet"/>
      <w:lvlText w:val="o"/>
      <w:lvlJc w:val="left"/>
      <w:pPr>
        <w:ind w:left="5876" w:hanging="360"/>
      </w:pPr>
      <w:rPr>
        <w:rFonts w:ascii="Courier New" w:hAnsi="Courier New" w:cs="Courier New" w:hint="default"/>
      </w:rPr>
    </w:lvl>
    <w:lvl w:ilvl="8" w:tplc="FFFFFFFF" w:tentative="1">
      <w:start w:val="1"/>
      <w:numFmt w:val="bullet"/>
      <w:lvlText w:val=""/>
      <w:lvlJc w:val="left"/>
      <w:pPr>
        <w:ind w:left="6596" w:hanging="360"/>
      </w:pPr>
      <w:rPr>
        <w:rFonts w:ascii="Wingdings" w:hAnsi="Wingdings" w:hint="default"/>
      </w:rPr>
    </w:lvl>
  </w:abstractNum>
  <w:abstractNum w:abstractNumId="88">
    <w:nsid w:val="577020AC"/>
    <w:multiLevelType w:val="hybridMultilevel"/>
    <w:tmpl w:val="001C9ECE"/>
    <w:lvl w:ilvl="0" w:tplc="08090017">
      <w:start w:val="1"/>
      <w:numFmt w:val="lowerLetter"/>
      <w:lvlText w:val="%1)"/>
      <w:lvlJc w:val="left"/>
      <w:pPr>
        <w:ind w:left="1854" w:hanging="360"/>
      </w:pPr>
      <w:rPr>
        <w:rFonts w:hint="default"/>
      </w:rPr>
    </w:lvl>
    <w:lvl w:ilvl="1" w:tplc="08090003" w:tentative="1">
      <w:start w:val="1"/>
      <w:numFmt w:val="lowerLetter"/>
      <w:lvlText w:val="%2."/>
      <w:lvlJc w:val="left"/>
      <w:pPr>
        <w:ind w:left="2574" w:hanging="360"/>
      </w:pPr>
    </w:lvl>
    <w:lvl w:ilvl="2" w:tplc="08090005" w:tentative="1">
      <w:start w:val="1"/>
      <w:numFmt w:val="lowerRoman"/>
      <w:lvlText w:val="%3."/>
      <w:lvlJc w:val="right"/>
      <w:pPr>
        <w:ind w:left="3294" w:hanging="180"/>
      </w:pPr>
    </w:lvl>
    <w:lvl w:ilvl="3" w:tplc="08090001" w:tentative="1">
      <w:start w:val="1"/>
      <w:numFmt w:val="decimal"/>
      <w:lvlText w:val="%4."/>
      <w:lvlJc w:val="left"/>
      <w:pPr>
        <w:ind w:left="4014" w:hanging="360"/>
      </w:pPr>
    </w:lvl>
    <w:lvl w:ilvl="4" w:tplc="08090003" w:tentative="1">
      <w:start w:val="1"/>
      <w:numFmt w:val="lowerLetter"/>
      <w:lvlText w:val="%5."/>
      <w:lvlJc w:val="left"/>
      <w:pPr>
        <w:ind w:left="4734" w:hanging="360"/>
      </w:pPr>
    </w:lvl>
    <w:lvl w:ilvl="5" w:tplc="08090005" w:tentative="1">
      <w:start w:val="1"/>
      <w:numFmt w:val="lowerRoman"/>
      <w:lvlText w:val="%6."/>
      <w:lvlJc w:val="right"/>
      <w:pPr>
        <w:ind w:left="5454" w:hanging="180"/>
      </w:pPr>
    </w:lvl>
    <w:lvl w:ilvl="6" w:tplc="08090001" w:tentative="1">
      <w:start w:val="1"/>
      <w:numFmt w:val="decimal"/>
      <w:lvlText w:val="%7."/>
      <w:lvlJc w:val="left"/>
      <w:pPr>
        <w:ind w:left="6174" w:hanging="360"/>
      </w:pPr>
    </w:lvl>
    <w:lvl w:ilvl="7" w:tplc="08090003" w:tentative="1">
      <w:start w:val="1"/>
      <w:numFmt w:val="lowerLetter"/>
      <w:lvlText w:val="%8."/>
      <w:lvlJc w:val="left"/>
      <w:pPr>
        <w:ind w:left="6894" w:hanging="360"/>
      </w:pPr>
    </w:lvl>
    <w:lvl w:ilvl="8" w:tplc="08090005" w:tentative="1">
      <w:start w:val="1"/>
      <w:numFmt w:val="lowerRoman"/>
      <w:lvlText w:val="%9."/>
      <w:lvlJc w:val="right"/>
      <w:pPr>
        <w:ind w:left="7614" w:hanging="180"/>
      </w:pPr>
    </w:lvl>
  </w:abstractNum>
  <w:abstractNum w:abstractNumId="89">
    <w:nsid w:val="583B27C5"/>
    <w:multiLevelType w:val="hybridMultilevel"/>
    <w:tmpl w:val="74320400"/>
    <w:lvl w:ilvl="0" w:tplc="D45A2DF2">
      <w:start w:val="1"/>
      <w:numFmt w:val="bullet"/>
      <w:lvlText w:val=""/>
      <w:lvlJc w:val="left"/>
      <w:pPr>
        <w:ind w:left="1440" w:hanging="360"/>
      </w:pPr>
      <w:rPr>
        <w:rFonts w:ascii="Symbol" w:hAnsi="Symbol" w:hint="default"/>
      </w:rPr>
    </w:lvl>
    <w:lvl w:ilvl="1" w:tplc="08090019">
      <w:numFmt w:val="bullet"/>
      <w:lvlText w:val="•"/>
      <w:lvlJc w:val="left"/>
      <w:pPr>
        <w:ind w:left="2535" w:hanging="735"/>
      </w:pPr>
      <w:rPr>
        <w:rFonts w:ascii="Times New Roman" w:eastAsia="Times New Roman" w:hAnsi="Times New Roman" w:cs="Times New Roman" w:hint="default"/>
      </w:rPr>
    </w:lvl>
    <w:lvl w:ilvl="2" w:tplc="0809001B" w:tentative="1">
      <w:start w:val="1"/>
      <w:numFmt w:val="bullet"/>
      <w:lvlText w:val=""/>
      <w:lvlJc w:val="left"/>
      <w:pPr>
        <w:ind w:left="2880" w:hanging="360"/>
      </w:pPr>
      <w:rPr>
        <w:rFonts w:ascii="Wingdings" w:hAnsi="Wingdings" w:hint="default"/>
      </w:rPr>
    </w:lvl>
    <w:lvl w:ilvl="3" w:tplc="0809000F" w:tentative="1">
      <w:start w:val="1"/>
      <w:numFmt w:val="bullet"/>
      <w:lvlText w:val=""/>
      <w:lvlJc w:val="left"/>
      <w:pPr>
        <w:ind w:left="3600" w:hanging="360"/>
      </w:pPr>
      <w:rPr>
        <w:rFonts w:ascii="Symbol" w:hAnsi="Symbol" w:hint="default"/>
      </w:rPr>
    </w:lvl>
    <w:lvl w:ilvl="4" w:tplc="08090019" w:tentative="1">
      <w:start w:val="1"/>
      <w:numFmt w:val="bullet"/>
      <w:lvlText w:val="o"/>
      <w:lvlJc w:val="left"/>
      <w:pPr>
        <w:ind w:left="4320" w:hanging="360"/>
      </w:pPr>
      <w:rPr>
        <w:rFonts w:ascii="Courier New" w:hAnsi="Courier New" w:cs="Arial" w:hint="default"/>
      </w:rPr>
    </w:lvl>
    <w:lvl w:ilvl="5" w:tplc="0809001B" w:tentative="1">
      <w:start w:val="1"/>
      <w:numFmt w:val="bullet"/>
      <w:lvlText w:val=""/>
      <w:lvlJc w:val="left"/>
      <w:pPr>
        <w:ind w:left="5040" w:hanging="360"/>
      </w:pPr>
      <w:rPr>
        <w:rFonts w:ascii="Wingdings" w:hAnsi="Wingdings" w:hint="default"/>
      </w:rPr>
    </w:lvl>
    <w:lvl w:ilvl="6" w:tplc="0809000F" w:tentative="1">
      <w:start w:val="1"/>
      <w:numFmt w:val="bullet"/>
      <w:lvlText w:val=""/>
      <w:lvlJc w:val="left"/>
      <w:pPr>
        <w:ind w:left="5760" w:hanging="360"/>
      </w:pPr>
      <w:rPr>
        <w:rFonts w:ascii="Symbol" w:hAnsi="Symbol" w:hint="default"/>
      </w:rPr>
    </w:lvl>
    <w:lvl w:ilvl="7" w:tplc="08090019" w:tentative="1">
      <w:start w:val="1"/>
      <w:numFmt w:val="bullet"/>
      <w:lvlText w:val="o"/>
      <w:lvlJc w:val="left"/>
      <w:pPr>
        <w:ind w:left="6480" w:hanging="360"/>
      </w:pPr>
      <w:rPr>
        <w:rFonts w:ascii="Courier New" w:hAnsi="Courier New" w:cs="Arial" w:hint="default"/>
      </w:rPr>
    </w:lvl>
    <w:lvl w:ilvl="8" w:tplc="0809001B" w:tentative="1">
      <w:start w:val="1"/>
      <w:numFmt w:val="bullet"/>
      <w:lvlText w:val=""/>
      <w:lvlJc w:val="left"/>
      <w:pPr>
        <w:ind w:left="7200" w:hanging="360"/>
      </w:pPr>
      <w:rPr>
        <w:rFonts w:ascii="Wingdings" w:hAnsi="Wingdings" w:hint="default"/>
      </w:rPr>
    </w:lvl>
  </w:abstractNum>
  <w:abstractNum w:abstractNumId="90">
    <w:nsid w:val="5A8C67B5"/>
    <w:multiLevelType w:val="hybridMultilevel"/>
    <w:tmpl w:val="DA241E0A"/>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91">
    <w:nsid w:val="5DBA6D66"/>
    <w:multiLevelType w:val="hybridMultilevel"/>
    <w:tmpl w:val="3010269E"/>
    <w:lvl w:ilvl="0" w:tplc="DCCE4FB0">
      <w:start w:val="1"/>
      <w:numFmt w:val="lowerLetter"/>
      <w:lvlText w:val="%1)"/>
      <w:lvlJc w:val="left"/>
      <w:pPr>
        <w:ind w:left="1854" w:hanging="360"/>
      </w:pPr>
      <w:rPr>
        <w:rFonts w:hint="default"/>
        <w:color w:val="auto"/>
      </w:rPr>
    </w:lvl>
    <w:lvl w:ilvl="1" w:tplc="08090003" w:tentative="1">
      <w:start w:val="1"/>
      <w:numFmt w:val="lowerLetter"/>
      <w:lvlText w:val="%2."/>
      <w:lvlJc w:val="left"/>
      <w:pPr>
        <w:ind w:left="2574" w:hanging="360"/>
      </w:pPr>
    </w:lvl>
    <w:lvl w:ilvl="2" w:tplc="08090005" w:tentative="1">
      <w:start w:val="1"/>
      <w:numFmt w:val="lowerRoman"/>
      <w:lvlText w:val="%3."/>
      <w:lvlJc w:val="right"/>
      <w:pPr>
        <w:ind w:left="3294" w:hanging="180"/>
      </w:pPr>
    </w:lvl>
    <w:lvl w:ilvl="3" w:tplc="08090001" w:tentative="1">
      <w:start w:val="1"/>
      <w:numFmt w:val="decimal"/>
      <w:lvlText w:val="%4."/>
      <w:lvlJc w:val="left"/>
      <w:pPr>
        <w:ind w:left="4014" w:hanging="360"/>
      </w:pPr>
    </w:lvl>
    <w:lvl w:ilvl="4" w:tplc="08090003" w:tentative="1">
      <w:start w:val="1"/>
      <w:numFmt w:val="lowerLetter"/>
      <w:lvlText w:val="%5."/>
      <w:lvlJc w:val="left"/>
      <w:pPr>
        <w:ind w:left="4734" w:hanging="360"/>
      </w:pPr>
    </w:lvl>
    <w:lvl w:ilvl="5" w:tplc="08090005" w:tentative="1">
      <w:start w:val="1"/>
      <w:numFmt w:val="lowerRoman"/>
      <w:lvlText w:val="%6."/>
      <w:lvlJc w:val="right"/>
      <w:pPr>
        <w:ind w:left="5454" w:hanging="180"/>
      </w:pPr>
    </w:lvl>
    <w:lvl w:ilvl="6" w:tplc="08090001" w:tentative="1">
      <w:start w:val="1"/>
      <w:numFmt w:val="decimal"/>
      <w:lvlText w:val="%7."/>
      <w:lvlJc w:val="left"/>
      <w:pPr>
        <w:ind w:left="6174" w:hanging="360"/>
      </w:pPr>
    </w:lvl>
    <w:lvl w:ilvl="7" w:tplc="08090003" w:tentative="1">
      <w:start w:val="1"/>
      <w:numFmt w:val="lowerLetter"/>
      <w:lvlText w:val="%8."/>
      <w:lvlJc w:val="left"/>
      <w:pPr>
        <w:ind w:left="6894" w:hanging="360"/>
      </w:pPr>
    </w:lvl>
    <w:lvl w:ilvl="8" w:tplc="08090005" w:tentative="1">
      <w:start w:val="1"/>
      <w:numFmt w:val="lowerRoman"/>
      <w:lvlText w:val="%9."/>
      <w:lvlJc w:val="right"/>
      <w:pPr>
        <w:ind w:left="7614" w:hanging="180"/>
      </w:pPr>
    </w:lvl>
  </w:abstractNum>
  <w:abstractNum w:abstractNumId="92">
    <w:nsid w:val="5FCE36E9"/>
    <w:multiLevelType w:val="multilevel"/>
    <w:tmpl w:val="0A2824E4"/>
    <w:lvl w:ilvl="0">
      <w:start w:val="1"/>
      <w:numFmt w:val="decimal"/>
      <w:lvlText w:val="%1."/>
      <w:lvlJc w:val="left"/>
      <w:pPr>
        <w:tabs>
          <w:tab w:val="num" w:pos="360"/>
        </w:tabs>
        <w:ind w:left="360" w:hanging="360"/>
      </w:pPr>
      <w:rPr>
        <w:rFonts w:hint="default"/>
        <w:color w:val="auto"/>
      </w:rPr>
    </w:lvl>
    <w:lvl w:ilvl="1">
      <w:start w:val="1"/>
      <w:numFmt w:val="lowerLetter"/>
      <w:lvlText w:val="%2."/>
      <w:lvlJc w:val="left"/>
      <w:pPr>
        <w:tabs>
          <w:tab w:val="num" w:pos="1080"/>
        </w:tabs>
        <w:ind w:left="1080" w:hanging="360"/>
      </w:pPr>
      <w:rPr>
        <w:rFonts w:hint="default"/>
      </w:rPr>
    </w:lvl>
    <w:lvl w:ilvl="2">
      <w:start w:val="1"/>
      <w:numFmt w:val="lowerRoman"/>
      <w:lvlText w:val="%3."/>
      <w:lvlJc w:val="right"/>
      <w:pPr>
        <w:tabs>
          <w:tab w:val="num" w:pos="1800"/>
        </w:tabs>
        <w:ind w:left="1800" w:hanging="180"/>
      </w:pPr>
      <w:rPr>
        <w:rFonts w:hint="default"/>
      </w:rPr>
    </w:lvl>
    <w:lvl w:ilvl="3">
      <w:start w:val="1"/>
      <w:numFmt w:val="decimal"/>
      <w:lvlText w:val="%4."/>
      <w:lvlJc w:val="left"/>
      <w:pPr>
        <w:tabs>
          <w:tab w:val="num" w:pos="2520"/>
        </w:tabs>
        <w:ind w:left="2520" w:hanging="360"/>
      </w:pPr>
      <w:rPr>
        <w:rFonts w:hint="default"/>
      </w:rPr>
    </w:lvl>
    <w:lvl w:ilvl="4">
      <w:start w:val="1"/>
      <w:numFmt w:val="lowerLetter"/>
      <w:lvlText w:val="%5."/>
      <w:lvlJc w:val="left"/>
      <w:pPr>
        <w:tabs>
          <w:tab w:val="num" w:pos="3240"/>
        </w:tabs>
        <w:ind w:left="3240" w:hanging="360"/>
      </w:pPr>
      <w:rPr>
        <w:rFonts w:hint="default"/>
      </w:rPr>
    </w:lvl>
    <w:lvl w:ilvl="5">
      <w:start w:val="1"/>
      <w:numFmt w:val="lowerRoman"/>
      <w:lvlText w:val="%6."/>
      <w:lvlJc w:val="right"/>
      <w:pPr>
        <w:tabs>
          <w:tab w:val="num" w:pos="3960"/>
        </w:tabs>
        <w:ind w:left="3960" w:hanging="180"/>
      </w:pPr>
      <w:rPr>
        <w:rFonts w:hint="default"/>
      </w:rPr>
    </w:lvl>
    <w:lvl w:ilvl="6">
      <w:start w:val="1"/>
      <w:numFmt w:val="decimal"/>
      <w:lvlText w:val="%7."/>
      <w:lvlJc w:val="left"/>
      <w:pPr>
        <w:tabs>
          <w:tab w:val="num" w:pos="4680"/>
        </w:tabs>
        <w:ind w:left="4680" w:hanging="360"/>
      </w:pPr>
      <w:rPr>
        <w:rFonts w:hint="default"/>
      </w:rPr>
    </w:lvl>
    <w:lvl w:ilvl="7">
      <w:start w:val="1"/>
      <w:numFmt w:val="lowerLetter"/>
      <w:lvlText w:val="%8."/>
      <w:lvlJc w:val="left"/>
      <w:pPr>
        <w:tabs>
          <w:tab w:val="num" w:pos="5400"/>
        </w:tabs>
        <w:ind w:left="5400" w:hanging="360"/>
      </w:pPr>
      <w:rPr>
        <w:rFonts w:hint="default"/>
      </w:rPr>
    </w:lvl>
    <w:lvl w:ilvl="8">
      <w:start w:val="1"/>
      <w:numFmt w:val="lowerRoman"/>
      <w:lvlText w:val="%9."/>
      <w:lvlJc w:val="right"/>
      <w:pPr>
        <w:tabs>
          <w:tab w:val="num" w:pos="6120"/>
        </w:tabs>
        <w:ind w:left="6120" w:hanging="180"/>
      </w:pPr>
      <w:rPr>
        <w:rFonts w:hint="default"/>
      </w:rPr>
    </w:lvl>
  </w:abstractNum>
  <w:abstractNum w:abstractNumId="93">
    <w:nsid w:val="5FFD410E"/>
    <w:multiLevelType w:val="hybridMultilevel"/>
    <w:tmpl w:val="D3E4829A"/>
    <w:lvl w:ilvl="0" w:tplc="04090001">
      <w:start w:val="1"/>
      <w:numFmt w:val="bullet"/>
      <w:lvlText w:val=""/>
      <w:lvlJc w:val="left"/>
      <w:pPr>
        <w:ind w:left="1571" w:hanging="360"/>
      </w:pPr>
      <w:rPr>
        <w:rFonts w:ascii="Symbol" w:hAnsi="Symbol" w:hint="default"/>
      </w:rPr>
    </w:lvl>
    <w:lvl w:ilvl="1" w:tplc="BB844BB0" w:tentative="1">
      <w:start w:val="1"/>
      <w:numFmt w:val="bullet"/>
      <w:lvlText w:val="o"/>
      <w:lvlJc w:val="left"/>
      <w:pPr>
        <w:ind w:left="2291" w:hanging="360"/>
      </w:pPr>
      <w:rPr>
        <w:rFonts w:ascii="Courier New" w:hAnsi="Courier New" w:cs="Courier New" w:hint="default"/>
      </w:rPr>
    </w:lvl>
    <w:lvl w:ilvl="2" w:tplc="04090005" w:tentative="1">
      <w:start w:val="1"/>
      <w:numFmt w:val="bullet"/>
      <w:lvlText w:val=""/>
      <w:lvlJc w:val="left"/>
      <w:pPr>
        <w:ind w:left="3011" w:hanging="360"/>
      </w:pPr>
      <w:rPr>
        <w:rFonts w:ascii="Wingdings" w:hAnsi="Wingdings" w:hint="default"/>
      </w:rPr>
    </w:lvl>
    <w:lvl w:ilvl="3" w:tplc="04090001" w:tentative="1">
      <w:start w:val="1"/>
      <w:numFmt w:val="bullet"/>
      <w:lvlText w:val=""/>
      <w:lvlJc w:val="left"/>
      <w:pPr>
        <w:ind w:left="3731" w:hanging="360"/>
      </w:pPr>
      <w:rPr>
        <w:rFonts w:ascii="Symbol" w:hAnsi="Symbol" w:hint="default"/>
      </w:rPr>
    </w:lvl>
    <w:lvl w:ilvl="4" w:tplc="04090003" w:tentative="1">
      <w:start w:val="1"/>
      <w:numFmt w:val="bullet"/>
      <w:lvlText w:val="o"/>
      <w:lvlJc w:val="left"/>
      <w:pPr>
        <w:ind w:left="4451" w:hanging="360"/>
      </w:pPr>
      <w:rPr>
        <w:rFonts w:ascii="Courier New" w:hAnsi="Courier New" w:cs="Courier New" w:hint="default"/>
      </w:rPr>
    </w:lvl>
    <w:lvl w:ilvl="5" w:tplc="04090005" w:tentative="1">
      <w:start w:val="1"/>
      <w:numFmt w:val="bullet"/>
      <w:lvlText w:val=""/>
      <w:lvlJc w:val="left"/>
      <w:pPr>
        <w:ind w:left="5171" w:hanging="360"/>
      </w:pPr>
      <w:rPr>
        <w:rFonts w:ascii="Wingdings" w:hAnsi="Wingdings" w:hint="default"/>
      </w:rPr>
    </w:lvl>
    <w:lvl w:ilvl="6" w:tplc="04090001" w:tentative="1">
      <w:start w:val="1"/>
      <w:numFmt w:val="bullet"/>
      <w:lvlText w:val=""/>
      <w:lvlJc w:val="left"/>
      <w:pPr>
        <w:ind w:left="5891" w:hanging="360"/>
      </w:pPr>
      <w:rPr>
        <w:rFonts w:ascii="Symbol" w:hAnsi="Symbol" w:hint="default"/>
      </w:rPr>
    </w:lvl>
    <w:lvl w:ilvl="7" w:tplc="04090003" w:tentative="1">
      <w:start w:val="1"/>
      <w:numFmt w:val="bullet"/>
      <w:lvlText w:val="o"/>
      <w:lvlJc w:val="left"/>
      <w:pPr>
        <w:ind w:left="6611" w:hanging="360"/>
      </w:pPr>
      <w:rPr>
        <w:rFonts w:ascii="Courier New" w:hAnsi="Courier New" w:cs="Courier New" w:hint="default"/>
      </w:rPr>
    </w:lvl>
    <w:lvl w:ilvl="8" w:tplc="04090005" w:tentative="1">
      <w:start w:val="1"/>
      <w:numFmt w:val="bullet"/>
      <w:lvlText w:val=""/>
      <w:lvlJc w:val="left"/>
      <w:pPr>
        <w:ind w:left="7331" w:hanging="360"/>
      </w:pPr>
      <w:rPr>
        <w:rFonts w:ascii="Wingdings" w:hAnsi="Wingdings" w:hint="default"/>
      </w:rPr>
    </w:lvl>
  </w:abstractNum>
  <w:abstractNum w:abstractNumId="94">
    <w:nsid w:val="611066F6"/>
    <w:multiLevelType w:val="singleLevel"/>
    <w:tmpl w:val="08090001"/>
    <w:lvl w:ilvl="0">
      <w:start w:val="1"/>
      <w:numFmt w:val="bullet"/>
      <w:lvlText w:val=""/>
      <w:lvlJc w:val="left"/>
      <w:pPr>
        <w:ind w:left="360" w:hanging="360"/>
      </w:pPr>
      <w:rPr>
        <w:rFonts w:ascii="Symbol" w:hAnsi="Symbol" w:hint="default"/>
      </w:rPr>
    </w:lvl>
  </w:abstractNum>
  <w:abstractNum w:abstractNumId="95">
    <w:nsid w:val="61345484"/>
    <w:multiLevelType w:val="hybridMultilevel"/>
    <w:tmpl w:val="378A3618"/>
    <w:lvl w:ilvl="0" w:tplc="F718FA9A">
      <w:start w:val="1"/>
      <w:numFmt w:val="bullet"/>
      <w:lvlText w:val=""/>
      <w:lvlJc w:val="left"/>
      <w:pPr>
        <w:ind w:left="836" w:hanging="360"/>
      </w:pPr>
      <w:rPr>
        <w:rFonts w:ascii="Symbol" w:hAnsi="Symbol" w:hint="default"/>
      </w:rPr>
    </w:lvl>
    <w:lvl w:ilvl="1" w:tplc="6DE09E26" w:tentative="1">
      <w:start w:val="1"/>
      <w:numFmt w:val="bullet"/>
      <w:lvlText w:val="o"/>
      <w:lvlJc w:val="left"/>
      <w:pPr>
        <w:ind w:left="1556" w:hanging="360"/>
      </w:pPr>
      <w:rPr>
        <w:rFonts w:ascii="Courier New" w:hAnsi="Courier New" w:cs="Courier New" w:hint="default"/>
      </w:rPr>
    </w:lvl>
    <w:lvl w:ilvl="2" w:tplc="A6300B74" w:tentative="1">
      <w:start w:val="1"/>
      <w:numFmt w:val="bullet"/>
      <w:lvlText w:val=""/>
      <w:lvlJc w:val="left"/>
      <w:pPr>
        <w:ind w:left="2276" w:hanging="360"/>
      </w:pPr>
      <w:rPr>
        <w:rFonts w:ascii="Wingdings" w:hAnsi="Wingdings" w:hint="default"/>
      </w:rPr>
    </w:lvl>
    <w:lvl w:ilvl="3" w:tplc="9BB27DE0" w:tentative="1">
      <w:start w:val="1"/>
      <w:numFmt w:val="bullet"/>
      <w:lvlText w:val=""/>
      <w:lvlJc w:val="left"/>
      <w:pPr>
        <w:ind w:left="2996" w:hanging="360"/>
      </w:pPr>
      <w:rPr>
        <w:rFonts w:ascii="Symbol" w:hAnsi="Symbol" w:hint="default"/>
      </w:rPr>
    </w:lvl>
    <w:lvl w:ilvl="4" w:tplc="79FEA012" w:tentative="1">
      <w:start w:val="1"/>
      <w:numFmt w:val="bullet"/>
      <w:lvlText w:val="o"/>
      <w:lvlJc w:val="left"/>
      <w:pPr>
        <w:ind w:left="3716" w:hanging="360"/>
      </w:pPr>
      <w:rPr>
        <w:rFonts w:ascii="Courier New" w:hAnsi="Courier New" w:cs="Courier New" w:hint="default"/>
      </w:rPr>
    </w:lvl>
    <w:lvl w:ilvl="5" w:tplc="70B8AC2E" w:tentative="1">
      <w:start w:val="1"/>
      <w:numFmt w:val="bullet"/>
      <w:lvlText w:val=""/>
      <w:lvlJc w:val="left"/>
      <w:pPr>
        <w:ind w:left="4436" w:hanging="360"/>
      </w:pPr>
      <w:rPr>
        <w:rFonts w:ascii="Wingdings" w:hAnsi="Wingdings" w:hint="default"/>
      </w:rPr>
    </w:lvl>
    <w:lvl w:ilvl="6" w:tplc="ED2AEE34" w:tentative="1">
      <w:start w:val="1"/>
      <w:numFmt w:val="bullet"/>
      <w:lvlText w:val=""/>
      <w:lvlJc w:val="left"/>
      <w:pPr>
        <w:ind w:left="5156" w:hanging="360"/>
      </w:pPr>
      <w:rPr>
        <w:rFonts w:ascii="Symbol" w:hAnsi="Symbol" w:hint="default"/>
      </w:rPr>
    </w:lvl>
    <w:lvl w:ilvl="7" w:tplc="E458886E" w:tentative="1">
      <w:start w:val="1"/>
      <w:numFmt w:val="bullet"/>
      <w:lvlText w:val="o"/>
      <w:lvlJc w:val="left"/>
      <w:pPr>
        <w:ind w:left="5876" w:hanging="360"/>
      </w:pPr>
      <w:rPr>
        <w:rFonts w:ascii="Courier New" w:hAnsi="Courier New" w:cs="Courier New" w:hint="default"/>
      </w:rPr>
    </w:lvl>
    <w:lvl w:ilvl="8" w:tplc="5ACEFA9C" w:tentative="1">
      <w:start w:val="1"/>
      <w:numFmt w:val="bullet"/>
      <w:lvlText w:val=""/>
      <w:lvlJc w:val="left"/>
      <w:pPr>
        <w:ind w:left="6596" w:hanging="360"/>
      </w:pPr>
      <w:rPr>
        <w:rFonts w:ascii="Wingdings" w:hAnsi="Wingdings" w:hint="default"/>
      </w:rPr>
    </w:lvl>
  </w:abstractNum>
  <w:abstractNum w:abstractNumId="96">
    <w:nsid w:val="617D3B32"/>
    <w:multiLevelType w:val="hybridMultilevel"/>
    <w:tmpl w:val="37E600E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080"/>
        </w:tabs>
        <w:ind w:left="1080" w:hanging="360"/>
      </w:pPr>
      <w:rPr>
        <w:rFonts w:ascii="Courier New" w:hAnsi="Courier New" w:cs="Verdana" w:hint="default"/>
      </w:rPr>
    </w:lvl>
    <w:lvl w:ilvl="2" w:tplc="08090005" w:tentative="1">
      <w:start w:val="1"/>
      <w:numFmt w:val="bullet"/>
      <w:lvlText w:val=""/>
      <w:lvlJc w:val="left"/>
      <w:pPr>
        <w:tabs>
          <w:tab w:val="num" w:pos="1800"/>
        </w:tabs>
        <w:ind w:left="1800" w:hanging="360"/>
      </w:pPr>
      <w:rPr>
        <w:rFonts w:ascii="Wingdings" w:hAnsi="Wingdings" w:hint="default"/>
      </w:rPr>
    </w:lvl>
    <w:lvl w:ilvl="3" w:tplc="08090001" w:tentative="1">
      <w:start w:val="1"/>
      <w:numFmt w:val="bullet"/>
      <w:lvlText w:val=""/>
      <w:lvlJc w:val="left"/>
      <w:pPr>
        <w:tabs>
          <w:tab w:val="num" w:pos="2520"/>
        </w:tabs>
        <w:ind w:left="2520" w:hanging="360"/>
      </w:pPr>
      <w:rPr>
        <w:rFonts w:ascii="Symbol" w:hAnsi="Symbol" w:hint="default"/>
      </w:rPr>
    </w:lvl>
    <w:lvl w:ilvl="4" w:tplc="08090003" w:tentative="1">
      <w:start w:val="1"/>
      <w:numFmt w:val="bullet"/>
      <w:lvlText w:val="o"/>
      <w:lvlJc w:val="left"/>
      <w:pPr>
        <w:tabs>
          <w:tab w:val="num" w:pos="3240"/>
        </w:tabs>
        <w:ind w:left="3240" w:hanging="360"/>
      </w:pPr>
      <w:rPr>
        <w:rFonts w:ascii="Courier New" w:hAnsi="Courier New" w:cs="Verdana" w:hint="default"/>
      </w:rPr>
    </w:lvl>
    <w:lvl w:ilvl="5" w:tplc="08090005" w:tentative="1">
      <w:start w:val="1"/>
      <w:numFmt w:val="bullet"/>
      <w:lvlText w:val=""/>
      <w:lvlJc w:val="left"/>
      <w:pPr>
        <w:tabs>
          <w:tab w:val="num" w:pos="3960"/>
        </w:tabs>
        <w:ind w:left="3960" w:hanging="360"/>
      </w:pPr>
      <w:rPr>
        <w:rFonts w:ascii="Wingdings" w:hAnsi="Wingdings" w:hint="default"/>
      </w:rPr>
    </w:lvl>
    <w:lvl w:ilvl="6" w:tplc="08090001" w:tentative="1">
      <w:start w:val="1"/>
      <w:numFmt w:val="bullet"/>
      <w:lvlText w:val=""/>
      <w:lvlJc w:val="left"/>
      <w:pPr>
        <w:tabs>
          <w:tab w:val="num" w:pos="4680"/>
        </w:tabs>
        <w:ind w:left="4680" w:hanging="360"/>
      </w:pPr>
      <w:rPr>
        <w:rFonts w:ascii="Symbol" w:hAnsi="Symbol" w:hint="default"/>
      </w:rPr>
    </w:lvl>
    <w:lvl w:ilvl="7" w:tplc="08090003" w:tentative="1">
      <w:start w:val="1"/>
      <w:numFmt w:val="bullet"/>
      <w:lvlText w:val="o"/>
      <w:lvlJc w:val="left"/>
      <w:pPr>
        <w:tabs>
          <w:tab w:val="num" w:pos="5400"/>
        </w:tabs>
        <w:ind w:left="5400" w:hanging="360"/>
      </w:pPr>
      <w:rPr>
        <w:rFonts w:ascii="Courier New" w:hAnsi="Courier New" w:cs="Verdana" w:hint="default"/>
      </w:rPr>
    </w:lvl>
    <w:lvl w:ilvl="8" w:tplc="08090005" w:tentative="1">
      <w:start w:val="1"/>
      <w:numFmt w:val="bullet"/>
      <w:lvlText w:val=""/>
      <w:lvlJc w:val="left"/>
      <w:pPr>
        <w:tabs>
          <w:tab w:val="num" w:pos="6120"/>
        </w:tabs>
        <w:ind w:left="6120" w:hanging="360"/>
      </w:pPr>
      <w:rPr>
        <w:rFonts w:ascii="Wingdings" w:hAnsi="Wingdings" w:hint="default"/>
      </w:rPr>
    </w:lvl>
  </w:abstractNum>
  <w:abstractNum w:abstractNumId="97">
    <w:nsid w:val="63864BCC"/>
    <w:multiLevelType w:val="multilevel"/>
    <w:tmpl w:val="27F2E66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8">
    <w:nsid w:val="66481E14"/>
    <w:multiLevelType w:val="hybridMultilevel"/>
    <w:tmpl w:val="2562AC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9">
    <w:nsid w:val="667F52E4"/>
    <w:multiLevelType w:val="hybridMultilevel"/>
    <w:tmpl w:val="3A88CF54"/>
    <w:lvl w:ilvl="0" w:tplc="3AC87AB6">
      <w:start w:val="3"/>
      <w:numFmt w:val="bullet"/>
      <w:lvlText w:val="-"/>
      <w:lvlJc w:val="left"/>
      <w:pPr>
        <w:ind w:left="432" w:hanging="360"/>
      </w:pPr>
      <w:rPr>
        <w:rFonts w:ascii="Times New Roman" w:eastAsia="Times New Roman" w:hAnsi="Times New Roman" w:cs="Times New Roman" w:hint="default"/>
      </w:rPr>
    </w:lvl>
    <w:lvl w:ilvl="1" w:tplc="04090003" w:tentative="1">
      <w:start w:val="1"/>
      <w:numFmt w:val="bullet"/>
      <w:lvlText w:val="o"/>
      <w:lvlJc w:val="left"/>
      <w:pPr>
        <w:ind w:left="1152" w:hanging="360"/>
      </w:pPr>
      <w:rPr>
        <w:rFonts w:ascii="Courier New" w:hAnsi="Courier New" w:cs="Courier New" w:hint="default"/>
      </w:rPr>
    </w:lvl>
    <w:lvl w:ilvl="2" w:tplc="04090005" w:tentative="1">
      <w:start w:val="1"/>
      <w:numFmt w:val="bullet"/>
      <w:lvlText w:val=""/>
      <w:lvlJc w:val="left"/>
      <w:pPr>
        <w:ind w:left="1872" w:hanging="360"/>
      </w:pPr>
      <w:rPr>
        <w:rFonts w:ascii="Wingdings" w:hAnsi="Wingdings" w:hint="default"/>
      </w:rPr>
    </w:lvl>
    <w:lvl w:ilvl="3" w:tplc="04090001" w:tentative="1">
      <w:start w:val="1"/>
      <w:numFmt w:val="bullet"/>
      <w:lvlText w:val=""/>
      <w:lvlJc w:val="left"/>
      <w:pPr>
        <w:ind w:left="2592" w:hanging="360"/>
      </w:pPr>
      <w:rPr>
        <w:rFonts w:ascii="Symbol" w:hAnsi="Symbol" w:hint="default"/>
      </w:rPr>
    </w:lvl>
    <w:lvl w:ilvl="4" w:tplc="04090003" w:tentative="1">
      <w:start w:val="1"/>
      <w:numFmt w:val="bullet"/>
      <w:lvlText w:val="o"/>
      <w:lvlJc w:val="left"/>
      <w:pPr>
        <w:ind w:left="3312" w:hanging="360"/>
      </w:pPr>
      <w:rPr>
        <w:rFonts w:ascii="Courier New" w:hAnsi="Courier New" w:cs="Courier New" w:hint="default"/>
      </w:rPr>
    </w:lvl>
    <w:lvl w:ilvl="5" w:tplc="04090005" w:tentative="1">
      <w:start w:val="1"/>
      <w:numFmt w:val="bullet"/>
      <w:lvlText w:val=""/>
      <w:lvlJc w:val="left"/>
      <w:pPr>
        <w:ind w:left="4032" w:hanging="360"/>
      </w:pPr>
      <w:rPr>
        <w:rFonts w:ascii="Wingdings" w:hAnsi="Wingdings" w:hint="default"/>
      </w:rPr>
    </w:lvl>
    <w:lvl w:ilvl="6" w:tplc="04090001" w:tentative="1">
      <w:start w:val="1"/>
      <w:numFmt w:val="bullet"/>
      <w:lvlText w:val=""/>
      <w:lvlJc w:val="left"/>
      <w:pPr>
        <w:ind w:left="4752" w:hanging="360"/>
      </w:pPr>
      <w:rPr>
        <w:rFonts w:ascii="Symbol" w:hAnsi="Symbol" w:hint="default"/>
      </w:rPr>
    </w:lvl>
    <w:lvl w:ilvl="7" w:tplc="04090003" w:tentative="1">
      <w:start w:val="1"/>
      <w:numFmt w:val="bullet"/>
      <w:lvlText w:val="o"/>
      <w:lvlJc w:val="left"/>
      <w:pPr>
        <w:ind w:left="5472" w:hanging="360"/>
      </w:pPr>
      <w:rPr>
        <w:rFonts w:ascii="Courier New" w:hAnsi="Courier New" w:cs="Courier New" w:hint="default"/>
      </w:rPr>
    </w:lvl>
    <w:lvl w:ilvl="8" w:tplc="04090005" w:tentative="1">
      <w:start w:val="1"/>
      <w:numFmt w:val="bullet"/>
      <w:lvlText w:val=""/>
      <w:lvlJc w:val="left"/>
      <w:pPr>
        <w:ind w:left="6192" w:hanging="360"/>
      </w:pPr>
      <w:rPr>
        <w:rFonts w:ascii="Wingdings" w:hAnsi="Wingdings" w:hint="default"/>
      </w:rPr>
    </w:lvl>
  </w:abstractNum>
  <w:abstractNum w:abstractNumId="100">
    <w:nsid w:val="685F5100"/>
    <w:multiLevelType w:val="hybridMultilevel"/>
    <w:tmpl w:val="8CE4B024"/>
    <w:lvl w:ilvl="0" w:tplc="0409000F">
      <w:start w:val="1"/>
      <w:numFmt w:val="decimal"/>
      <w:lvlText w:val="%1."/>
      <w:lvlJc w:val="left"/>
      <w:pPr>
        <w:tabs>
          <w:tab w:val="num" w:pos="360"/>
        </w:tabs>
        <w:ind w:left="360" w:hanging="360"/>
      </w:pPr>
    </w:lvl>
    <w:lvl w:ilvl="1" w:tplc="F28C7D82">
      <w:start w:val="1"/>
      <w:numFmt w:val="bullet"/>
      <w:lvlText w:val="-"/>
      <w:lvlJc w:val="left"/>
      <w:pPr>
        <w:tabs>
          <w:tab w:val="num" w:pos="1080"/>
        </w:tabs>
        <w:ind w:left="1080" w:hanging="360"/>
      </w:pPr>
      <w:rPr>
        <w:rFonts w:ascii="Times New Roman" w:eastAsia="Times New Roman" w:hAnsi="Times New Roman" w:hint="default"/>
      </w:rPr>
    </w:lvl>
    <w:lvl w:ilvl="2" w:tplc="0409001B">
      <w:start w:val="1"/>
      <w:numFmt w:val="lowerRoman"/>
      <w:lvlText w:val="%3."/>
      <w:lvlJc w:val="right"/>
      <w:pPr>
        <w:tabs>
          <w:tab w:val="num" w:pos="1800"/>
        </w:tabs>
        <w:ind w:left="1800" w:hanging="180"/>
      </w:pPr>
    </w:lvl>
    <w:lvl w:ilvl="3" w:tplc="0409000F">
      <w:start w:val="1"/>
      <w:numFmt w:val="decimal"/>
      <w:lvlText w:val="%4."/>
      <w:lvlJc w:val="left"/>
      <w:pPr>
        <w:tabs>
          <w:tab w:val="num" w:pos="2520"/>
        </w:tabs>
        <w:ind w:left="2520" w:hanging="360"/>
      </w:pPr>
    </w:lvl>
    <w:lvl w:ilvl="4" w:tplc="04090019">
      <w:start w:val="1"/>
      <w:numFmt w:val="lowerLetter"/>
      <w:lvlText w:val="%5."/>
      <w:lvlJc w:val="left"/>
      <w:pPr>
        <w:tabs>
          <w:tab w:val="num" w:pos="3240"/>
        </w:tabs>
        <w:ind w:left="3240" w:hanging="360"/>
      </w:pPr>
    </w:lvl>
    <w:lvl w:ilvl="5" w:tplc="0409001B">
      <w:start w:val="1"/>
      <w:numFmt w:val="lowerRoman"/>
      <w:lvlText w:val="%6."/>
      <w:lvlJc w:val="right"/>
      <w:pPr>
        <w:tabs>
          <w:tab w:val="num" w:pos="3960"/>
        </w:tabs>
        <w:ind w:left="3960" w:hanging="180"/>
      </w:pPr>
    </w:lvl>
    <w:lvl w:ilvl="6" w:tplc="0409000F">
      <w:start w:val="1"/>
      <w:numFmt w:val="decimal"/>
      <w:lvlText w:val="%7."/>
      <w:lvlJc w:val="left"/>
      <w:pPr>
        <w:tabs>
          <w:tab w:val="num" w:pos="4680"/>
        </w:tabs>
        <w:ind w:left="4680" w:hanging="360"/>
      </w:pPr>
    </w:lvl>
    <w:lvl w:ilvl="7" w:tplc="04090019">
      <w:start w:val="1"/>
      <w:numFmt w:val="lowerLetter"/>
      <w:lvlText w:val="%8."/>
      <w:lvlJc w:val="left"/>
      <w:pPr>
        <w:tabs>
          <w:tab w:val="num" w:pos="5400"/>
        </w:tabs>
        <w:ind w:left="5400" w:hanging="360"/>
      </w:pPr>
    </w:lvl>
    <w:lvl w:ilvl="8" w:tplc="0409001B">
      <w:start w:val="1"/>
      <w:numFmt w:val="lowerRoman"/>
      <w:lvlText w:val="%9."/>
      <w:lvlJc w:val="right"/>
      <w:pPr>
        <w:tabs>
          <w:tab w:val="num" w:pos="6120"/>
        </w:tabs>
        <w:ind w:left="6120" w:hanging="180"/>
      </w:pPr>
    </w:lvl>
  </w:abstractNum>
  <w:abstractNum w:abstractNumId="101">
    <w:nsid w:val="695B134D"/>
    <w:multiLevelType w:val="multilevel"/>
    <w:tmpl w:val="4A2842D2"/>
    <w:lvl w:ilvl="0">
      <w:start w:val="1"/>
      <w:numFmt w:val="decimal"/>
      <w:lvlText w:val="%1"/>
      <w:lvlJc w:val="left"/>
      <w:pPr>
        <w:ind w:left="720" w:hanging="720"/>
      </w:pPr>
      <w:rPr>
        <w:rFonts w:hint="default"/>
      </w:rPr>
    </w:lvl>
    <w:lvl w:ilvl="1">
      <w:start w:val="5"/>
      <w:numFmt w:val="decimal"/>
      <w:lvlText w:val="2.%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02">
    <w:nsid w:val="69FF2073"/>
    <w:multiLevelType w:val="hybridMultilevel"/>
    <w:tmpl w:val="1540A672"/>
    <w:lvl w:ilvl="0" w:tplc="B262FA9A">
      <w:start w:val="1"/>
      <w:numFmt w:val="bullet"/>
      <w:lvlText w:val=""/>
      <w:lvlJc w:val="left"/>
      <w:pPr>
        <w:ind w:left="1429" w:hanging="360"/>
      </w:pPr>
      <w:rPr>
        <w:rFonts w:ascii="Symbol" w:hAnsi="Symbol" w:hint="default"/>
      </w:rPr>
    </w:lvl>
    <w:lvl w:ilvl="1" w:tplc="80B2A764" w:tentative="1">
      <w:start w:val="1"/>
      <w:numFmt w:val="bullet"/>
      <w:lvlText w:val="o"/>
      <w:lvlJc w:val="left"/>
      <w:pPr>
        <w:ind w:left="2149" w:hanging="360"/>
      </w:pPr>
      <w:rPr>
        <w:rFonts w:ascii="Courier New" w:hAnsi="Courier New" w:cs="Courier New" w:hint="default"/>
      </w:rPr>
    </w:lvl>
    <w:lvl w:ilvl="2" w:tplc="5600AE38" w:tentative="1">
      <w:start w:val="1"/>
      <w:numFmt w:val="bullet"/>
      <w:lvlText w:val=""/>
      <w:lvlJc w:val="left"/>
      <w:pPr>
        <w:ind w:left="2869" w:hanging="360"/>
      </w:pPr>
      <w:rPr>
        <w:rFonts w:ascii="Wingdings" w:hAnsi="Wingdings" w:hint="default"/>
      </w:rPr>
    </w:lvl>
    <w:lvl w:ilvl="3" w:tplc="4E9E7A5A" w:tentative="1">
      <w:start w:val="1"/>
      <w:numFmt w:val="bullet"/>
      <w:lvlText w:val=""/>
      <w:lvlJc w:val="left"/>
      <w:pPr>
        <w:ind w:left="3589" w:hanging="360"/>
      </w:pPr>
      <w:rPr>
        <w:rFonts w:ascii="Symbol" w:hAnsi="Symbol" w:hint="default"/>
      </w:rPr>
    </w:lvl>
    <w:lvl w:ilvl="4" w:tplc="3ADA12BA" w:tentative="1">
      <w:start w:val="1"/>
      <w:numFmt w:val="bullet"/>
      <w:lvlText w:val="o"/>
      <w:lvlJc w:val="left"/>
      <w:pPr>
        <w:ind w:left="4309" w:hanging="360"/>
      </w:pPr>
      <w:rPr>
        <w:rFonts w:ascii="Courier New" w:hAnsi="Courier New" w:cs="Courier New" w:hint="default"/>
      </w:rPr>
    </w:lvl>
    <w:lvl w:ilvl="5" w:tplc="E258013E" w:tentative="1">
      <w:start w:val="1"/>
      <w:numFmt w:val="bullet"/>
      <w:lvlText w:val=""/>
      <w:lvlJc w:val="left"/>
      <w:pPr>
        <w:ind w:left="5029" w:hanging="360"/>
      </w:pPr>
      <w:rPr>
        <w:rFonts w:ascii="Wingdings" w:hAnsi="Wingdings" w:hint="default"/>
      </w:rPr>
    </w:lvl>
    <w:lvl w:ilvl="6" w:tplc="25963F58" w:tentative="1">
      <w:start w:val="1"/>
      <w:numFmt w:val="bullet"/>
      <w:lvlText w:val=""/>
      <w:lvlJc w:val="left"/>
      <w:pPr>
        <w:ind w:left="5749" w:hanging="360"/>
      </w:pPr>
      <w:rPr>
        <w:rFonts w:ascii="Symbol" w:hAnsi="Symbol" w:hint="default"/>
      </w:rPr>
    </w:lvl>
    <w:lvl w:ilvl="7" w:tplc="6024AEDA" w:tentative="1">
      <w:start w:val="1"/>
      <w:numFmt w:val="bullet"/>
      <w:lvlText w:val="o"/>
      <w:lvlJc w:val="left"/>
      <w:pPr>
        <w:ind w:left="6469" w:hanging="360"/>
      </w:pPr>
      <w:rPr>
        <w:rFonts w:ascii="Courier New" w:hAnsi="Courier New" w:cs="Courier New" w:hint="default"/>
      </w:rPr>
    </w:lvl>
    <w:lvl w:ilvl="8" w:tplc="6F6CF860" w:tentative="1">
      <w:start w:val="1"/>
      <w:numFmt w:val="bullet"/>
      <w:lvlText w:val=""/>
      <w:lvlJc w:val="left"/>
      <w:pPr>
        <w:ind w:left="7189" w:hanging="360"/>
      </w:pPr>
      <w:rPr>
        <w:rFonts w:ascii="Wingdings" w:hAnsi="Wingdings" w:hint="default"/>
      </w:rPr>
    </w:lvl>
  </w:abstractNum>
  <w:abstractNum w:abstractNumId="103">
    <w:nsid w:val="6B206B4D"/>
    <w:multiLevelType w:val="hybridMultilevel"/>
    <w:tmpl w:val="860C2352"/>
    <w:lvl w:ilvl="0" w:tplc="0BE0FC48">
      <w:start w:val="2"/>
      <w:numFmt w:val="lowerLetter"/>
      <w:lvlText w:val="(%1)"/>
      <w:lvlJc w:val="left"/>
      <w:pPr>
        <w:tabs>
          <w:tab w:val="num" w:pos="417"/>
        </w:tabs>
        <w:ind w:left="417" w:hanging="360"/>
      </w:pPr>
      <w:rPr>
        <w:rFonts w:hint="default"/>
      </w:rPr>
    </w:lvl>
    <w:lvl w:ilvl="1" w:tplc="EE524A70">
      <w:start w:val="1"/>
      <w:numFmt w:val="bullet"/>
      <w:lvlText w:val=""/>
      <w:lvlJc w:val="left"/>
      <w:pPr>
        <w:tabs>
          <w:tab w:val="num" w:pos="1137"/>
        </w:tabs>
        <w:ind w:left="1137" w:hanging="360"/>
      </w:pPr>
      <w:rPr>
        <w:rFonts w:ascii="Symbol" w:hAnsi="Symbol" w:hint="default"/>
      </w:rPr>
    </w:lvl>
    <w:lvl w:ilvl="2" w:tplc="1BB43D20" w:tentative="1">
      <w:start w:val="1"/>
      <w:numFmt w:val="lowerRoman"/>
      <w:lvlText w:val="%3."/>
      <w:lvlJc w:val="right"/>
      <w:pPr>
        <w:tabs>
          <w:tab w:val="num" w:pos="1857"/>
        </w:tabs>
        <w:ind w:left="1857" w:hanging="180"/>
      </w:pPr>
    </w:lvl>
    <w:lvl w:ilvl="3" w:tplc="88905E54" w:tentative="1">
      <w:start w:val="1"/>
      <w:numFmt w:val="decimal"/>
      <w:lvlText w:val="%4."/>
      <w:lvlJc w:val="left"/>
      <w:pPr>
        <w:tabs>
          <w:tab w:val="num" w:pos="2577"/>
        </w:tabs>
        <w:ind w:left="2577" w:hanging="360"/>
      </w:pPr>
    </w:lvl>
    <w:lvl w:ilvl="4" w:tplc="4E4E7E12" w:tentative="1">
      <w:start w:val="1"/>
      <w:numFmt w:val="lowerLetter"/>
      <w:lvlText w:val="%5."/>
      <w:lvlJc w:val="left"/>
      <w:pPr>
        <w:tabs>
          <w:tab w:val="num" w:pos="3297"/>
        </w:tabs>
        <w:ind w:left="3297" w:hanging="360"/>
      </w:pPr>
    </w:lvl>
    <w:lvl w:ilvl="5" w:tplc="03703BA8" w:tentative="1">
      <w:start w:val="1"/>
      <w:numFmt w:val="lowerRoman"/>
      <w:lvlText w:val="%6."/>
      <w:lvlJc w:val="right"/>
      <w:pPr>
        <w:tabs>
          <w:tab w:val="num" w:pos="4017"/>
        </w:tabs>
        <w:ind w:left="4017" w:hanging="180"/>
      </w:pPr>
    </w:lvl>
    <w:lvl w:ilvl="6" w:tplc="101A3402" w:tentative="1">
      <w:start w:val="1"/>
      <w:numFmt w:val="decimal"/>
      <w:lvlText w:val="%7."/>
      <w:lvlJc w:val="left"/>
      <w:pPr>
        <w:tabs>
          <w:tab w:val="num" w:pos="4737"/>
        </w:tabs>
        <w:ind w:left="4737" w:hanging="360"/>
      </w:pPr>
    </w:lvl>
    <w:lvl w:ilvl="7" w:tplc="784EAD78" w:tentative="1">
      <w:start w:val="1"/>
      <w:numFmt w:val="lowerLetter"/>
      <w:lvlText w:val="%8."/>
      <w:lvlJc w:val="left"/>
      <w:pPr>
        <w:tabs>
          <w:tab w:val="num" w:pos="5457"/>
        </w:tabs>
        <w:ind w:left="5457" w:hanging="360"/>
      </w:pPr>
    </w:lvl>
    <w:lvl w:ilvl="8" w:tplc="6140513A" w:tentative="1">
      <w:start w:val="1"/>
      <w:numFmt w:val="lowerRoman"/>
      <w:lvlText w:val="%9."/>
      <w:lvlJc w:val="right"/>
      <w:pPr>
        <w:tabs>
          <w:tab w:val="num" w:pos="6177"/>
        </w:tabs>
        <w:ind w:left="6177" w:hanging="180"/>
      </w:pPr>
    </w:lvl>
  </w:abstractNum>
  <w:abstractNum w:abstractNumId="104">
    <w:nsid w:val="6B5437D8"/>
    <w:multiLevelType w:val="hybridMultilevel"/>
    <w:tmpl w:val="8DCC31FE"/>
    <w:lvl w:ilvl="0" w:tplc="08090001">
      <w:start w:val="1"/>
      <w:numFmt w:val="bullet"/>
      <w:lvlText w:val=""/>
      <w:lvlJc w:val="left"/>
      <w:pPr>
        <w:tabs>
          <w:tab w:val="num" w:pos="360"/>
        </w:tabs>
        <w:ind w:left="360" w:hanging="360"/>
      </w:pPr>
      <w:rPr>
        <w:rFonts w:ascii="Symbol" w:hAnsi="Symbol" w:hint="default"/>
      </w:rPr>
    </w:lvl>
    <w:lvl w:ilvl="1" w:tplc="08090003">
      <w:start w:val="1"/>
      <w:numFmt w:val="decimal"/>
      <w:lvlText w:val="%2."/>
      <w:lvlJc w:val="left"/>
      <w:pPr>
        <w:tabs>
          <w:tab w:val="num" w:pos="1080"/>
        </w:tabs>
        <w:ind w:left="1080" w:hanging="360"/>
      </w:pPr>
      <w:rPr>
        <w:rFonts w:hint="default"/>
        <w:color w:val="auto"/>
      </w:rPr>
    </w:lvl>
    <w:lvl w:ilvl="2" w:tplc="08090005">
      <w:start w:val="1"/>
      <w:numFmt w:val="decimal"/>
      <w:lvlText w:val="%3."/>
      <w:lvlJc w:val="left"/>
      <w:pPr>
        <w:ind w:left="1800" w:hanging="360"/>
      </w:pPr>
      <w:rPr>
        <w:rFonts w:hint="default"/>
        <w:color w:val="auto"/>
      </w:rPr>
    </w:lvl>
    <w:lvl w:ilvl="3" w:tplc="08090001" w:tentative="1">
      <w:start w:val="1"/>
      <w:numFmt w:val="bullet"/>
      <w:lvlText w:val=""/>
      <w:lvlJc w:val="left"/>
      <w:pPr>
        <w:tabs>
          <w:tab w:val="num" w:pos="2520"/>
        </w:tabs>
        <w:ind w:left="2520" w:hanging="360"/>
      </w:pPr>
      <w:rPr>
        <w:rFonts w:ascii="Symbol" w:hAnsi="Symbol" w:hint="default"/>
      </w:rPr>
    </w:lvl>
    <w:lvl w:ilvl="4" w:tplc="08090003" w:tentative="1">
      <w:start w:val="1"/>
      <w:numFmt w:val="bullet"/>
      <w:lvlText w:val="o"/>
      <w:lvlJc w:val="left"/>
      <w:pPr>
        <w:tabs>
          <w:tab w:val="num" w:pos="3240"/>
        </w:tabs>
        <w:ind w:left="3240" w:hanging="360"/>
      </w:pPr>
      <w:rPr>
        <w:rFonts w:ascii="Courier New" w:hAnsi="Courier New" w:cs="Arial" w:hint="default"/>
      </w:rPr>
    </w:lvl>
    <w:lvl w:ilvl="5" w:tplc="08090005" w:tentative="1">
      <w:start w:val="1"/>
      <w:numFmt w:val="bullet"/>
      <w:lvlText w:val=""/>
      <w:lvlJc w:val="left"/>
      <w:pPr>
        <w:tabs>
          <w:tab w:val="num" w:pos="3960"/>
        </w:tabs>
        <w:ind w:left="3960" w:hanging="360"/>
      </w:pPr>
      <w:rPr>
        <w:rFonts w:ascii="Wingdings" w:hAnsi="Wingdings" w:hint="default"/>
      </w:rPr>
    </w:lvl>
    <w:lvl w:ilvl="6" w:tplc="08090001" w:tentative="1">
      <w:start w:val="1"/>
      <w:numFmt w:val="bullet"/>
      <w:lvlText w:val=""/>
      <w:lvlJc w:val="left"/>
      <w:pPr>
        <w:tabs>
          <w:tab w:val="num" w:pos="4680"/>
        </w:tabs>
        <w:ind w:left="4680" w:hanging="360"/>
      </w:pPr>
      <w:rPr>
        <w:rFonts w:ascii="Symbol" w:hAnsi="Symbol" w:hint="default"/>
      </w:rPr>
    </w:lvl>
    <w:lvl w:ilvl="7" w:tplc="08090003" w:tentative="1">
      <w:start w:val="1"/>
      <w:numFmt w:val="bullet"/>
      <w:lvlText w:val="o"/>
      <w:lvlJc w:val="left"/>
      <w:pPr>
        <w:tabs>
          <w:tab w:val="num" w:pos="5400"/>
        </w:tabs>
        <w:ind w:left="5400" w:hanging="360"/>
      </w:pPr>
      <w:rPr>
        <w:rFonts w:ascii="Courier New" w:hAnsi="Courier New" w:cs="Arial" w:hint="default"/>
      </w:rPr>
    </w:lvl>
    <w:lvl w:ilvl="8" w:tplc="08090005" w:tentative="1">
      <w:start w:val="1"/>
      <w:numFmt w:val="bullet"/>
      <w:lvlText w:val=""/>
      <w:lvlJc w:val="left"/>
      <w:pPr>
        <w:tabs>
          <w:tab w:val="num" w:pos="6120"/>
        </w:tabs>
        <w:ind w:left="6120" w:hanging="360"/>
      </w:pPr>
      <w:rPr>
        <w:rFonts w:ascii="Wingdings" w:hAnsi="Wingdings" w:hint="default"/>
      </w:rPr>
    </w:lvl>
  </w:abstractNum>
  <w:abstractNum w:abstractNumId="105">
    <w:nsid w:val="6B5F7269"/>
    <w:multiLevelType w:val="singleLevel"/>
    <w:tmpl w:val="9FFC1D6A"/>
    <w:lvl w:ilvl="0">
      <w:start w:val="1"/>
      <w:numFmt w:val="decimal"/>
      <w:lvlText w:val="%1."/>
      <w:legacy w:legacy="1" w:legacySpace="0" w:legacyIndent="360"/>
      <w:lvlJc w:val="left"/>
      <w:pPr>
        <w:ind w:left="360" w:hanging="360"/>
      </w:pPr>
    </w:lvl>
  </w:abstractNum>
  <w:abstractNum w:abstractNumId="106">
    <w:nsid w:val="6BCE1C19"/>
    <w:multiLevelType w:val="hybridMultilevel"/>
    <w:tmpl w:val="26585C0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7">
    <w:nsid w:val="6CE5547F"/>
    <w:multiLevelType w:val="hybridMultilevel"/>
    <w:tmpl w:val="BC7A44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8">
    <w:nsid w:val="6D005596"/>
    <w:multiLevelType w:val="hybridMultilevel"/>
    <w:tmpl w:val="45949796"/>
    <w:lvl w:ilvl="0" w:tplc="DE12136E">
      <w:start w:val="1"/>
      <w:numFmt w:val="bullet"/>
      <w:lvlText w:val=""/>
      <w:lvlJc w:val="left"/>
      <w:pPr>
        <w:tabs>
          <w:tab w:val="num" w:pos="1800"/>
        </w:tabs>
        <w:ind w:left="1800" w:hanging="360"/>
      </w:pPr>
      <w:rPr>
        <w:rFonts w:ascii="Symbol" w:hAnsi="Symbol" w:hint="default"/>
      </w:rPr>
    </w:lvl>
    <w:lvl w:ilvl="1" w:tplc="14D0E0B2" w:tentative="1">
      <w:start w:val="1"/>
      <w:numFmt w:val="bullet"/>
      <w:lvlText w:val="o"/>
      <w:lvlJc w:val="left"/>
      <w:pPr>
        <w:tabs>
          <w:tab w:val="num" w:pos="2520"/>
        </w:tabs>
        <w:ind w:left="2520" w:hanging="360"/>
      </w:pPr>
      <w:rPr>
        <w:rFonts w:ascii="Courier New" w:hAnsi="Courier New" w:cs="Calibri" w:hint="default"/>
      </w:rPr>
    </w:lvl>
    <w:lvl w:ilvl="2" w:tplc="6A20A410" w:tentative="1">
      <w:start w:val="1"/>
      <w:numFmt w:val="bullet"/>
      <w:lvlText w:val=""/>
      <w:lvlJc w:val="left"/>
      <w:pPr>
        <w:tabs>
          <w:tab w:val="num" w:pos="3240"/>
        </w:tabs>
        <w:ind w:left="3240" w:hanging="360"/>
      </w:pPr>
      <w:rPr>
        <w:rFonts w:ascii="Wingdings" w:hAnsi="Wingdings" w:hint="default"/>
      </w:rPr>
    </w:lvl>
    <w:lvl w:ilvl="3" w:tplc="EC2C0D5A" w:tentative="1">
      <w:start w:val="1"/>
      <w:numFmt w:val="bullet"/>
      <w:lvlText w:val=""/>
      <w:lvlJc w:val="left"/>
      <w:pPr>
        <w:tabs>
          <w:tab w:val="num" w:pos="3960"/>
        </w:tabs>
        <w:ind w:left="3960" w:hanging="360"/>
      </w:pPr>
      <w:rPr>
        <w:rFonts w:ascii="Symbol" w:hAnsi="Symbol" w:hint="default"/>
      </w:rPr>
    </w:lvl>
    <w:lvl w:ilvl="4" w:tplc="AEEC4AB2" w:tentative="1">
      <w:start w:val="1"/>
      <w:numFmt w:val="bullet"/>
      <w:lvlText w:val="o"/>
      <w:lvlJc w:val="left"/>
      <w:pPr>
        <w:tabs>
          <w:tab w:val="num" w:pos="4680"/>
        </w:tabs>
        <w:ind w:left="4680" w:hanging="360"/>
      </w:pPr>
      <w:rPr>
        <w:rFonts w:ascii="Courier New" w:hAnsi="Courier New" w:cs="Calibri" w:hint="default"/>
      </w:rPr>
    </w:lvl>
    <w:lvl w:ilvl="5" w:tplc="21C4D1E6" w:tentative="1">
      <w:start w:val="1"/>
      <w:numFmt w:val="bullet"/>
      <w:lvlText w:val=""/>
      <w:lvlJc w:val="left"/>
      <w:pPr>
        <w:tabs>
          <w:tab w:val="num" w:pos="5400"/>
        </w:tabs>
        <w:ind w:left="5400" w:hanging="360"/>
      </w:pPr>
      <w:rPr>
        <w:rFonts w:ascii="Wingdings" w:hAnsi="Wingdings" w:hint="default"/>
      </w:rPr>
    </w:lvl>
    <w:lvl w:ilvl="6" w:tplc="E24E4F02" w:tentative="1">
      <w:start w:val="1"/>
      <w:numFmt w:val="bullet"/>
      <w:lvlText w:val=""/>
      <w:lvlJc w:val="left"/>
      <w:pPr>
        <w:tabs>
          <w:tab w:val="num" w:pos="6120"/>
        </w:tabs>
        <w:ind w:left="6120" w:hanging="360"/>
      </w:pPr>
      <w:rPr>
        <w:rFonts w:ascii="Symbol" w:hAnsi="Symbol" w:hint="default"/>
      </w:rPr>
    </w:lvl>
    <w:lvl w:ilvl="7" w:tplc="5B9849F2" w:tentative="1">
      <w:start w:val="1"/>
      <w:numFmt w:val="bullet"/>
      <w:lvlText w:val="o"/>
      <w:lvlJc w:val="left"/>
      <w:pPr>
        <w:tabs>
          <w:tab w:val="num" w:pos="6840"/>
        </w:tabs>
        <w:ind w:left="6840" w:hanging="360"/>
      </w:pPr>
      <w:rPr>
        <w:rFonts w:ascii="Courier New" w:hAnsi="Courier New" w:cs="Calibri" w:hint="default"/>
      </w:rPr>
    </w:lvl>
    <w:lvl w:ilvl="8" w:tplc="60120DF4" w:tentative="1">
      <w:start w:val="1"/>
      <w:numFmt w:val="bullet"/>
      <w:lvlText w:val=""/>
      <w:lvlJc w:val="left"/>
      <w:pPr>
        <w:tabs>
          <w:tab w:val="num" w:pos="7560"/>
        </w:tabs>
        <w:ind w:left="7560" w:hanging="360"/>
      </w:pPr>
      <w:rPr>
        <w:rFonts w:ascii="Wingdings" w:hAnsi="Wingdings" w:hint="default"/>
      </w:rPr>
    </w:lvl>
  </w:abstractNum>
  <w:abstractNum w:abstractNumId="109">
    <w:nsid w:val="6E655D54"/>
    <w:multiLevelType w:val="hybridMultilevel"/>
    <w:tmpl w:val="642418F8"/>
    <w:lvl w:ilvl="0" w:tplc="08090001">
      <w:start w:val="1"/>
      <w:numFmt w:val="bullet"/>
      <w:lvlText w:val=""/>
      <w:lvlJc w:val="left"/>
      <w:pPr>
        <w:ind w:left="720" w:hanging="360"/>
      </w:pPr>
      <w:rPr>
        <w:rFonts w:ascii="Symbol" w:hAnsi="Symbol"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0">
    <w:nsid w:val="71C86736"/>
    <w:multiLevelType w:val="hybridMultilevel"/>
    <w:tmpl w:val="DF5C7E2A"/>
    <w:lvl w:ilvl="0" w:tplc="09207C16">
      <w:start w:val="1"/>
      <w:numFmt w:val="decimal"/>
      <w:lvlText w:val="(PILO%1)"/>
      <w:lvlJc w:val="left"/>
      <w:pPr>
        <w:tabs>
          <w:tab w:val="num" w:pos="1800"/>
        </w:tabs>
        <w:ind w:left="1800" w:hanging="720"/>
      </w:pPr>
      <w:rPr>
        <w:rFonts w:cs="Times New Roman" w:hint="default"/>
      </w:rPr>
    </w:lvl>
    <w:lvl w:ilvl="1" w:tplc="08090019" w:tentative="1">
      <w:start w:val="1"/>
      <w:numFmt w:val="lowerLetter"/>
      <w:lvlText w:val="%2."/>
      <w:lvlJc w:val="left"/>
      <w:pPr>
        <w:tabs>
          <w:tab w:val="num" w:pos="1800"/>
        </w:tabs>
        <w:ind w:left="1800" w:hanging="360"/>
      </w:p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111">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12">
    <w:nsid w:val="73683023"/>
    <w:multiLevelType w:val="hybridMultilevel"/>
    <w:tmpl w:val="A1D4CB6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3">
    <w:nsid w:val="748C687E"/>
    <w:multiLevelType w:val="hybridMultilevel"/>
    <w:tmpl w:val="D2A81E6A"/>
    <w:lvl w:ilvl="0" w:tplc="08090001">
      <w:start w:val="1"/>
      <w:numFmt w:val="bullet"/>
      <w:lvlText w:val=""/>
      <w:lvlJc w:val="left"/>
      <w:pPr>
        <w:ind w:left="1146" w:hanging="360"/>
      </w:pPr>
      <w:rPr>
        <w:rFonts w:ascii="Symbol" w:hAnsi="Symbol" w:hint="default"/>
      </w:rPr>
    </w:lvl>
    <w:lvl w:ilvl="1" w:tplc="08090003" w:tentative="1">
      <w:start w:val="1"/>
      <w:numFmt w:val="bullet"/>
      <w:lvlText w:val="o"/>
      <w:lvlJc w:val="left"/>
      <w:pPr>
        <w:ind w:left="1866" w:hanging="360"/>
      </w:pPr>
      <w:rPr>
        <w:rFonts w:ascii="Courier New" w:hAnsi="Courier New" w:cs="Courier New" w:hint="default"/>
      </w:rPr>
    </w:lvl>
    <w:lvl w:ilvl="2" w:tplc="08090005" w:tentative="1">
      <w:start w:val="1"/>
      <w:numFmt w:val="bullet"/>
      <w:lvlText w:val=""/>
      <w:lvlJc w:val="left"/>
      <w:pPr>
        <w:ind w:left="2586" w:hanging="360"/>
      </w:pPr>
      <w:rPr>
        <w:rFonts w:ascii="Wingdings" w:hAnsi="Wingdings" w:hint="default"/>
      </w:rPr>
    </w:lvl>
    <w:lvl w:ilvl="3" w:tplc="08090001" w:tentative="1">
      <w:start w:val="1"/>
      <w:numFmt w:val="bullet"/>
      <w:lvlText w:val=""/>
      <w:lvlJc w:val="left"/>
      <w:pPr>
        <w:ind w:left="3306" w:hanging="360"/>
      </w:pPr>
      <w:rPr>
        <w:rFonts w:ascii="Symbol" w:hAnsi="Symbol" w:hint="default"/>
      </w:rPr>
    </w:lvl>
    <w:lvl w:ilvl="4" w:tplc="08090003" w:tentative="1">
      <w:start w:val="1"/>
      <w:numFmt w:val="bullet"/>
      <w:lvlText w:val="o"/>
      <w:lvlJc w:val="left"/>
      <w:pPr>
        <w:ind w:left="4026" w:hanging="360"/>
      </w:pPr>
      <w:rPr>
        <w:rFonts w:ascii="Courier New" w:hAnsi="Courier New" w:cs="Courier New" w:hint="default"/>
      </w:rPr>
    </w:lvl>
    <w:lvl w:ilvl="5" w:tplc="08090005" w:tentative="1">
      <w:start w:val="1"/>
      <w:numFmt w:val="bullet"/>
      <w:lvlText w:val=""/>
      <w:lvlJc w:val="left"/>
      <w:pPr>
        <w:ind w:left="4746" w:hanging="360"/>
      </w:pPr>
      <w:rPr>
        <w:rFonts w:ascii="Wingdings" w:hAnsi="Wingdings" w:hint="default"/>
      </w:rPr>
    </w:lvl>
    <w:lvl w:ilvl="6" w:tplc="08090001" w:tentative="1">
      <w:start w:val="1"/>
      <w:numFmt w:val="bullet"/>
      <w:lvlText w:val=""/>
      <w:lvlJc w:val="left"/>
      <w:pPr>
        <w:ind w:left="5466" w:hanging="360"/>
      </w:pPr>
      <w:rPr>
        <w:rFonts w:ascii="Symbol" w:hAnsi="Symbol" w:hint="default"/>
      </w:rPr>
    </w:lvl>
    <w:lvl w:ilvl="7" w:tplc="08090003" w:tentative="1">
      <w:start w:val="1"/>
      <w:numFmt w:val="bullet"/>
      <w:lvlText w:val="o"/>
      <w:lvlJc w:val="left"/>
      <w:pPr>
        <w:ind w:left="6186" w:hanging="360"/>
      </w:pPr>
      <w:rPr>
        <w:rFonts w:ascii="Courier New" w:hAnsi="Courier New" w:cs="Courier New" w:hint="default"/>
      </w:rPr>
    </w:lvl>
    <w:lvl w:ilvl="8" w:tplc="08090005" w:tentative="1">
      <w:start w:val="1"/>
      <w:numFmt w:val="bullet"/>
      <w:lvlText w:val=""/>
      <w:lvlJc w:val="left"/>
      <w:pPr>
        <w:ind w:left="6906" w:hanging="360"/>
      </w:pPr>
      <w:rPr>
        <w:rFonts w:ascii="Wingdings" w:hAnsi="Wingdings" w:hint="default"/>
      </w:rPr>
    </w:lvl>
  </w:abstractNum>
  <w:abstractNum w:abstractNumId="114">
    <w:nsid w:val="75B57F3A"/>
    <w:multiLevelType w:val="hybridMultilevel"/>
    <w:tmpl w:val="567E832C"/>
    <w:lvl w:ilvl="0" w:tplc="04090001">
      <w:start w:val="1"/>
      <w:numFmt w:val="decimal"/>
      <w:lvlText w:val="%1."/>
      <w:lvlJc w:val="left"/>
      <w:pPr>
        <w:tabs>
          <w:tab w:val="num" w:pos="720"/>
        </w:tabs>
        <w:ind w:left="720" w:hanging="360"/>
      </w:pPr>
      <w:rPr>
        <w:color w:val="auto"/>
      </w:rPr>
    </w:lvl>
    <w:lvl w:ilvl="1" w:tplc="04090003" w:tentative="1">
      <w:start w:val="1"/>
      <w:numFmt w:val="lowerLetter"/>
      <w:lvlText w:val="%2."/>
      <w:lvlJc w:val="left"/>
      <w:pPr>
        <w:tabs>
          <w:tab w:val="num" w:pos="1440"/>
        </w:tabs>
        <w:ind w:left="1440" w:hanging="360"/>
      </w:pPr>
    </w:lvl>
    <w:lvl w:ilvl="2" w:tplc="04090005" w:tentative="1">
      <w:start w:val="1"/>
      <w:numFmt w:val="lowerRoman"/>
      <w:lvlText w:val="%3."/>
      <w:lvlJc w:val="right"/>
      <w:pPr>
        <w:tabs>
          <w:tab w:val="num" w:pos="2160"/>
        </w:tabs>
        <w:ind w:left="2160" w:hanging="180"/>
      </w:pPr>
    </w:lvl>
    <w:lvl w:ilvl="3" w:tplc="04090001" w:tentative="1">
      <w:start w:val="1"/>
      <w:numFmt w:val="decimal"/>
      <w:lvlText w:val="%4."/>
      <w:lvlJc w:val="left"/>
      <w:pPr>
        <w:tabs>
          <w:tab w:val="num" w:pos="2880"/>
        </w:tabs>
        <w:ind w:left="2880" w:hanging="360"/>
      </w:pPr>
    </w:lvl>
    <w:lvl w:ilvl="4" w:tplc="04090003" w:tentative="1">
      <w:start w:val="1"/>
      <w:numFmt w:val="lowerLetter"/>
      <w:lvlText w:val="%5."/>
      <w:lvlJc w:val="left"/>
      <w:pPr>
        <w:tabs>
          <w:tab w:val="num" w:pos="3600"/>
        </w:tabs>
        <w:ind w:left="3600" w:hanging="360"/>
      </w:pPr>
    </w:lvl>
    <w:lvl w:ilvl="5" w:tplc="04090005" w:tentative="1">
      <w:start w:val="1"/>
      <w:numFmt w:val="lowerRoman"/>
      <w:lvlText w:val="%6."/>
      <w:lvlJc w:val="right"/>
      <w:pPr>
        <w:tabs>
          <w:tab w:val="num" w:pos="4320"/>
        </w:tabs>
        <w:ind w:left="4320" w:hanging="180"/>
      </w:pPr>
    </w:lvl>
    <w:lvl w:ilvl="6" w:tplc="04090001" w:tentative="1">
      <w:start w:val="1"/>
      <w:numFmt w:val="decimal"/>
      <w:lvlText w:val="%7."/>
      <w:lvlJc w:val="left"/>
      <w:pPr>
        <w:tabs>
          <w:tab w:val="num" w:pos="5040"/>
        </w:tabs>
        <w:ind w:left="5040" w:hanging="360"/>
      </w:pPr>
    </w:lvl>
    <w:lvl w:ilvl="7" w:tplc="04090003" w:tentative="1">
      <w:start w:val="1"/>
      <w:numFmt w:val="lowerLetter"/>
      <w:lvlText w:val="%8."/>
      <w:lvlJc w:val="left"/>
      <w:pPr>
        <w:tabs>
          <w:tab w:val="num" w:pos="5760"/>
        </w:tabs>
        <w:ind w:left="5760" w:hanging="360"/>
      </w:pPr>
    </w:lvl>
    <w:lvl w:ilvl="8" w:tplc="04090005" w:tentative="1">
      <w:start w:val="1"/>
      <w:numFmt w:val="lowerRoman"/>
      <w:lvlText w:val="%9."/>
      <w:lvlJc w:val="right"/>
      <w:pPr>
        <w:tabs>
          <w:tab w:val="num" w:pos="6480"/>
        </w:tabs>
        <w:ind w:left="6480" w:hanging="180"/>
      </w:pPr>
    </w:lvl>
  </w:abstractNum>
  <w:abstractNum w:abstractNumId="115">
    <w:nsid w:val="75FE6C65"/>
    <w:multiLevelType w:val="hybridMultilevel"/>
    <w:tmpl w:val="581A5C5E"/>
    <w:lvl w:ilvl="0" w:tplc="BB9A8384">
      <w:start w:val="1"/>
      <w:numFmt w:val="bullet"/>
      <w:lvlText w:val=""/>
      <w:lvlJc w:val="left"/>
      <w:pPr>
        <w:tabs>
          <w:tab w:val="num" w:pos="1440"/>
        </w:tabs>
        <w:ind w:left="1440" w:hanging="360"/>
      </w:pPr>
      <w:rPr>
        <w:rFonts w:ascii="Symbol" w:hAnsi="Symbol" w:hint="default"/>
      </w:rPr>
    </w:lvl>
    <w:lvl w:ilvl="1" w:tplc="04090019" w:tentative="1">
      <w:start w:val="1"/>
      <w:numFmt w:val="bullet"/>
      <w:lvlText w:val="o"/>
      <w:lvlJc w:val="left"/>
      <w:pPr>
        <w:tabs>
          <w:tab w:val="num" w:pos="2160"/>
        </w:tabs>
        <w:ind w:left="2160" w:hanging="360"/>
      </w:pPr>
      <w:rPr>
        <w:rFonts w:ascii="Courier New" w:hAnsi="Courier New" w:hint="default"/>
      </w:rPr>
    </w:lvl>
    <w:lvl w:ilvl="2" w:tplc="0409001B" w:tentative="1">
      <w:start w:val="1"/>
      <w:numFmt w:val="bullet"/>
      <w:lvlText w:val=""/>
      <w:lvlJc w:val="left"/>
      <w:pPr>
        <w:tabs>
          <w:tab w:val="num" w:pos="2880"/>
        </w:tabs>
        <w:ind w:left="2880" w:hanging="360"/>
      </w:pPr>
      <w:rPr>
        <w:rFonts w:ascii="Wingdings" w:hAnsi="Wingdings" w:hint="default"/>
      </w:rPr>
    </w:lvl>
    <w:lvl w:ilvl="3" w:tplc="0409000F" w:tentative="1">
      <w:start w:val="1"/>
      <w:numFmt w:val="bullet"/>
      <w:lvlText w:val=""/>
      <w:lvlJc w:val="left"/>
      <w:pPr>
        <w:tabs>
          <w:tab w:val="num" w:pos="3600"/>
        </w:tabs>
        <w:ind w:left="3600" w:hanging="360"/>
      </w:pPr>
      <w:rPr>
        <w:rFonts w:ascii="Symbol" w:hAnsi="Symbol" w:hint="default"/>
      </w:rPr>
    </w:lvl>
    <w:lvl w:ilvl="4" w:tplc="04090019" w:tentative="1">
      <w:start w:val="1"/>
      <w:numFmt w:val="bullet"/>
      <w:lvlText w:val="o"/>
      <w:lvlJc w:val="left"/>
      <w:pPr>
        <w:tabs>
          <w:tab w:val="num" w:pos="4320"/>
        </w:tabs>
        <w:ind w:left="4320" w:hanging="360"/>
      </w:pPr>
      <w:rPr>
        <w:rFonts w:ascii="Courier New" w:hAnsi="Courier New" w:hint="default"/>
      </w:rPr>
    </w:lvl>
    <w:lvl w:ilvl="5" w:tplc="0409001B" w:tentative="1">
      <w:start w:val="1"/>
      <w:numFmt w:val="bullet"/>
      <w:lvlText w:val=""/>
      <w:lvlJc w:val="left"/>
      <w:pPr>
        <w:tabs>
          <w:tab w:val="num" w:pos="5040"/>
        </w:tabs>
        <w:ind w:left="5040" w:hanging="360"/>
      </w:pPr>
      <w:rPr>
        <w:rFonts w:ascii="Wingdings" w:hAnsi="Wingdings" w:hint="default"/>
      </w:rPr>
    </w:lvl>
    <w:lvl w:ilvl="6" w:tplc="0409000F" w:tentative="1">
      <w:start w:val="1"/>
      <w:numFmt w:val="bullet"/>
      <w:lvlText w:val=""/>
      <w:lvlJc w:val="left"/>
      <w:pPr>
        <w:tabs>
          <w:tab w:val="num" w:pos="5760"/>
        </w:tabs>
        <w:ind w:left="5760" w:hanging="360"/>
      </w:pPr>
      <w:rPr>
        <w:rFonts w:ascii="Symbol" w:hAnsi="Symbol" w:hint="default"/>
      </w:rPr>
    </w:lvl>
    <w:lvl w:ilvl="7" w:tplc="04090019" w:tentative="1">
      <w:start w:val="1"/>
      <w:numFmt w:val="bullet"/>
      <w:lvlText w:val="o"/>
      <w:lvlJc w:val="left"/>
      <w:pPr>
        <w:tabs>
          <w:tab w:val="num" w:pos="6480"/>
        </w:tabs>
        <w:ind w:left="6480" w:hanging="360"/>
      </w:pPr>
      <w:rPr>
        <w:rFonts w:ascii="Courier New" w:hAnsi="Courier New" w:hint="default"/>
      </w:rPr>
    </w:lvl>
    <w:lvl w:ilvl="8" w:tplc="0409001B" w:tentative="1">
      <w:start w:val="1"/>
      <w:numFmt w:val="bullet"/>
      <w:lvlText w:val=""/>
      <w:lvlJc w:val="left"/>
      <w:pPr>
        <w:tabs>
          <w:tab w:val="num" w:pos="7200"/>
        </w:tabs>
        <w:ind w:left="7200" w:hanging="360"/>
      </w:pPr>
      <w:rPr>
        <w:rFonts w:ascii="Wingdings" w:hAnsi="Wingdings" w:hint="default"/>
      </w:rPr>
    </w:lvl>
  </w:abstractNum>
  <w:abstractNum w:abstractNumId="116">
    <w:nsid w:val="78355CA1"/>
    <w:multiLevelType w:val="singleLevel"/>
    <w:tmpl w:val="5CCEB728"/>
    <w:lvl w:ilvl="0">
      <w:start w:val="1"/>
      <w:numFmt w:val="bullet"/>
      <w:lvlText w:val=""/>
      <w:lvlJc w:val="left"/>
      <w:pPr>
        <w:tabs>
          <w:tab w:val="num" w:pos="417"/>
        </w:tabs>
        <w:ind w:left="397" w:hanging="340"/>
      </w:pPr>
      <w:rPr>
        <w:rFonts w:ascii="Symbol" w:hAnsi="Symbol" w:hint="default"/>
      </w:rPr>
    </w:lvl>
  </w:abstractNum>
  <w:abstractNum w:abstractNumId="117">
    <w:nsid w:val="79D7756D"/>
    <w:multiLevelType w:val="hybridMultilevel"/>
    <w:tmpl w:val="34CCC3F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8">
    <w:nsid w:val="7A3817D9"/>
    <w:multiLevelType w:val="hybridMultilevel"/>
    <w:tmpl w:val="2918DCA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9">
    <w:nsid w:val="7D21273D"/>
    <w:multiLevelType w:val="hybridMultilevel"/>
    <w:tmpl w:val="FBB276EC"/>
    <w:lvl w:ilvl="0" w:tplc="08090001">
      <w:start w:val="1"/>
      <w:numFmt w:val="bullet"/>
      <w:lvlText w:val=""/>
      <w:lvlJc w:val="left"/>
      <w:pPr>
        <w:ind w:left="836" w:hanging="360"/>
      </w:pPr>
      <w:rPr>
        <w:rFonts w:ascii="Symbol" w:hAnsi="Symbol" w:hint="default"/>
      </w:rPr>
    </w:lvl>
    <w:lvl w:ilvl="1" w:tplc="08090003" w:tentative="1">
      <w:start w:val="1"/>
      <w:numFmt w:val="bullet"/>
      <w:lvlText w:val="o"/>
      <w:lvlJc w:val="left"/>
      <w:pPr>
        <w:ind w:left="1556" w:hanging="360"/>
      </w:pPr>
      <w:rPr>
        <w:rFonts w:ascii="Courier New" w:hAnsi="Courier New" w:cs="Courier New" w:hint="default"/>
      </w:rPr>
    </w:lvl>
    <w:lvl w:ilvl="2" w:tplc="08090005" w:tentative="1">
      <w:start w:val="1"/>
      <w:numFmt w:val="bullet"/>
      <w:lvlText w:val=""/>
      <w:lvlJc w:val="left"/>
      <w:pPr>
        <w:ind w:left="2276" w:hanging="360"/>
      </w:pPr>
      <w:rPr>
        <w:rFonts w:ascii="Wingdings" w:hAnsi="Wingdings" w:hint="default"/>
      </w:rPr>
    </w:lvl>
    <w:lvl w:ilvl="3" w:tplc="08090001" w:tentative="1">
      <w:start w:val="1"/>
      <w:numFmt w:val="bullet"/>
      <w:lvlText w:val=""/>
      <w:lvlJc w:val="left"/>
      <w:pPr>
        <w:ind w:left="2996" w:hanging="360"/>
      </w:pPr>
      <w:rPr>
        <w:rFonts w:ascii="Symbol" w:hAnsi="Symbol" w:hint="default"/>
      </w:rPr>
    </w:lvl>
    <w:lvl w:ilvl="4" w:tplc="08090003" w:tentative="1">
      <w:start w:val="1"/>
      <w:numFmt w:val="bullet"/>
      <w:lvlText w:val="o"/>
      <w:lvlJc w:val="left"/>
      <w:pPr>
        <w:ind w:left="3716" w:hanging="360"/>
      </w:pPr>
      <w:rPr>
        <w:rFonts w:ascii="Courier New" w:hAnsi="Courier New" w:cs="Courier New" w:hint="default"/>
      </w:rPr>
    </w:lvl>
    <w:lvl w:ilvl="5" w:tplc="08090005" w:tentative="1">
      <w:start w:val="1"/>
      <w:numFmt w:val="bullet"/>
      <w:lvlText w:val=""/>
      <w:lvlJc w:val="left"/>
      <w:pPr>
        <w:ind w:left="4436" w:hanging="360"/>
      </w:pPr>
      <w:rPr>
        <w:rFonts w:ascii="Wingdings" w:hAnsi="Wingdings" w:hint="default"/>
      </w:rPr>
    </w:lvl>
    <w:lvl w:ilvl="6" w:tplc="08090001" w:tentative="1">
      <w:start w:val="1"/>
      <w:numFmt w:val="bullet"/>
      <w:lvlText w:val=""/>
      <w:lvlJc w:val="left"/>
      <w:pPr>
        <w:ind w:left="5156" w:hanging="360"/>
      </w:pPr>
      <w:rPr>
        <w:rFonts w:ascii="Symbol" w:hAnsi="Symbol" w:hint="default"/>
      </w:rPr>
    </w:lvl>
    <w:lvl w:ilvl="7" w:tplc="08090003" w:tentative="1">
      <w:start w:val="1"/>
      <w:numFmt w:val="bullet"/>
      <w:lvlText w:val="o"/>
      <w:lvlJc w:val="left"/>
      <w:pPr>
        <w:ind w:left="5876" w:hanging="360"/>
      </w:pPr>
      <w:rPr>
        <w:rFonts w:ascii="Courier New" w:hAnsi="Courier New" w:cs="Courier New" w:hint="default"/>
      </w:rPr>
    </w:lvl>
    <w:lvl w:ilvl="8" w:tplc="08090005" w:tentative="1">
      <w:start w:val="1"/>
      <w:numFmt w:val="bullet"/>
      <w:lvlText w:val=""/>
      <w:lvlJc w:val="left"/>
      <w:pPr>
        <w:ind w:left="6596" w:hanging="360"/>
      </w:pPr>
      <w:rPr>
        <w:rFonts w:ascii="Wingdings" w:hAnsi="Wingdings" w:hint="default"/>
      </w:rPr>
    </w:lvl>
  </w:abstractNum>
  <w:abstractNum w:abstractNumId="120">
    <w:nsid w:val="7D336B06"/>
    <w:multiLevelType w:val="hybridMultilevel"/>
    <w:tmpl w:val="9A0C6278"/>
    <w:lvl w:ilvl="0" w:tplc="04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1">
    <w:nsid w:val="7EAC5B89"/>
    <w:multiLevelType w:val="hybridMultilevel"/>
    <w:tmpl w:val="D9201B68"/>
    <w:lvl w:ilvl="0" w:tplc="99CC92DC">
      <w:start w:val="1"/>
      <w:numFmt w:val="bullet"/>
      <w:lvlText w:val=""/>
      <w:lvlJc w:val="left"/>
      <w:pPr>
        <w:tabs>
          <w:tab w:val="num" w:pos="1800"/>
        </w:tabs>
        <w:ind w:left="1800" w:hanging="360"/>
      </w:pPr>
      <w:rPr>
        <w:rFonts w:ascii="Symbol" w:hAnsi="Symbol" w:hint="default"/>
      </w:rPr>
    </w:lvl>
    <w:lvl w:ilvl="1" w:tplc="A8241A8A" w:tentative="1">
      <w:start w:val="1"/>
      <w:numFmt w:val="bullet"/>
      <w:lvlText w:val="o"/>
      <w:lvlJc w:val="left"/>
      <w:pPr>
        <w:tabs>
          <w:tab w:val="num" w:pos="2520"/>
        </w:tabs>
        <w:ind w:left="2520" w:hanging="360"/>
      </w:pPr>
      <w:rPr>
        <w:rFonts w:ascii="Courier New" w:hAnsi="Courier New" w:cs="Calibri" w:hint="default"/>
      </w:rPr>
    </w:lvl>
    <w:lvl w:ilvl="2" w:tplc="6332068A" w:tentative="1">
      <w:start w:val="1"/>
      <w:numFmt w:val="bullet"/>
      <w:lvlText w:val=""/>
      <w:lvlJc w:val="left"/>
      <w:pPr>
        <w:tabs>
          <w:tab w:val="num" w:pos="3240"/>
        </w:tabs>
        <w:ind w:left="3240" w:hanging="360"/>
      </w:pPr>
      <w:rPr>
        <w:rFonts w:ascii="Wingdings" w:hAnsi="Wingdings" w:hint="default"/>
      </w:rPr>
    </w:lvl>
    <w:lvl w:ilvl="3" w:tplc="5600A6BE" w:tentative="1">
      <w:start w:val="1"/>
      <w:numFmt w:val="bullet"/>
      <w:lvlText w:val=""/>
      <w:lvlJc w:val="left"/>
      <w:pPr>
        <w:tabs>
          <w:tab w:val="num" w:pos="3960"/>
        </w:tabs>
        <w:ind w:left="3960" w:hanging="360"/>
      </w:pPr>
      <w:rPr>
        <w:rFonts w:ascii="Symbol" w:hAnsi="Symbol" w:hint="default"/>
      </w:rPr>
    </w:lvl>
    <w:lvl w:ilvl="4" w:tplc="321497BC" w:tentative="1">
      <w:start w:val="1"/>
      <w:numFmt w:val="bullet"/>
      <w:lvlText w:val="o"/>
      <w:lvlJc w:val="left"/>
      <w:pPr>
        <w:tabs>
          <w:tab w:val="num" w:pos="4680"/>
        </w:tabs>
        <w:ind w:left="4680" w:hanging="360"/>
      </w:pPr>
      <w:rPr>
        <w:rFonts w:ascii="Courier New" w:hAnsi="Courier New" w:cs="Calibri" w:hint="default"/>
      </w:rPr>
    </w:lvl>
    <w:lvl w:ilvl="5" w:tplc="AA9A6070" w:tentative="1">
      <w:start w:val="1"/>
      <w:numFmt w:val="bullet"/>
      <w:lvlText w:val=""/>
      <w:lvlJc w:val="left"/>
      <w:pPr>
        <w:tabs>
          <w:tab w:val="num" w:pos="5400"/>
        </w:tabs>
        <w:ind w:left="5400" w:hanging="360"/>
      </w:pPr>
      <w:rPr>
        <w:rFonts w:ascii="Wingdings" w:hAnsi="Wingdings" w:hint="default"/>
      </w:rPr>
    </w:lvl>
    <w:lvl w:ilvl="6" w:tplc="FBB285B0" w:tentative="1">
      <w:start w:val="1"/>
      <w:numFmt w:val="bullet"/>
      <w:lvlText w:val=""/>
      <w:lvlJc w:val="left"/>
      <w:pPr>
        <w:tabs>
          <w:tab w:val="num" w:pos="6120"/>
        </w:tabs>
        <w:ind w:left="6120" w:hanging="360"/>
      </w:pPr>
      <w:rPr>
        <w:rFonts w:ascii="Symbol" w:hAnsi="Symbol" w:hint="default"/>
      </w:rPr>
    </w:lvl>
    <w:lvl w:ilvl="7" w:tplc="42E6DF84" w:tentative="1">
      <w:start w:val="1"/>
      <w:numFmt w:val="bullet"/>
      <w:lvlText w:val="o"/>
      <w:lvlJc w:val="left"/>
      <w:pPr>
        <w:tabs>
          <w:tab w:val="num" w:pos="6840"/>
        </w:tabs>
        <w:ind w:left="6840" w:hanging="360"/>
      </w:pPr>
      <w:rPr>
        <w:rFonts w:ascii="Courier New" w:hAnsi="Courier New" w:cs="Calibri" w:hint="default"/>
      </w:rPr>
    </w:lvl>
    <w:lvl w:ilvl="8" w:tplc="55B2E79C" w:tentative="1">
      <w:start w:val="1"/>
      <w:numFmt w:val="bullet"/>
      <w:lvlText w:val=""/>
      <w:lvlJc w:val="left"/>
      <w:pPr>
        <w:tabs>
          <w:tab w:val="num" w:pos="7560"/>
        </w:tabs>
        <w:ind w:left="7560" w:hanging="360"/>
      </w:pPr>
      <w:rPr>
        <w:rFonts w:ascii="Wingdings" w:hAnsi="Wingdings" w:hint="default"/>
      </w:rPr>
    </w:lvl>
  </w:abstractNum>
  <w:abstractNum w:abstractNumId="122">
    <w:nsid w:val="7EB95FD4"/>
    <w:multiLevelType w:val="hybridMultilevel"/>
    <w:tmpl w:val="931E817C"/>
    <w:lvl w:ilvl="0" w:tplc="28A254C0">
      <w:start w:val="1"/>
      <w:numFmt w:val="bullet"/>
      <w:lvlText w:val=""/>
      <w:lvlJc w:val="left"/>
      <w:pPr>
        <w:ind w:left="1080" w:hanging="360"/>
      </w:pPr>
      <w:rPr>
        <w:rFonts w:ascii="Symbol" w:hAnsi="Symbol" w:hint="default"/>
      </w:rPr>
    </w:lvl>
    <w:lvl w:ilvl="1" w:tplc="B1D861D6">
      <w:start w:val="1"/>
      <w:numFmt w:val="bullet"/>
      <w:lvlText w:val="o"/>
      <w:lvlJc w:val="left"/>
      <w:pPr>
        <w:ind w:left="1800" w:hanging="360"/>
      </w:pPr>
      <w:rPr>
        <w:rFonts w:ascii="Courier New" w:hAnsi="Courier New" w:cs="Courier New" w:hint="default"/>
      </w:rPr>
    </w:lvl>
    <w:lvl w:ilvl="2" w:tplc="E18A0B9A" w:tentative="1">
      <w:start w:val="1"/>
      <w:numFmt w:val="bullet"/>
      <w:lvlText w:val=""/>
      <w:lvlJc w:val="left"/>
      <w:pPr>
        <w:ind w:left="2520" w:hanging="360"/>
      </w:pPr>
      <w:rPr>
        <w:rFonts w:ascii="Wingdings" w:hAnsi="Wingdings" w:hint="default"/>
      </w:rPr>
    </w:lvl>
    <w:lvl w:ilvl="3" w:tplc="555E730A" w:tentative="1">
      <w:start w:val="1"/>
      <w:numFmt w:val="bullet"/>
      <w:lvlText w:val=""/>
      <w:lvlJc w:val="left"/>
      <w:pPr>
        <w:ind w:left="3240" w:hanging="360"/>
      </w:pPr>
      <w:rPr>
        <w:rFonts w:ascii="Symbol" w:hAnsi="Symbol" w:hint="default"/>
      </w:rPr>
    </w:lvl>
    <w:lvl w:ilvl="4" w:tplc="AE767EEE" w:tentative="1">
      <w:start w:val="1"/>
      <w:numFmt w:val="bullet"/>
      <w:lvlText w:val="o"/>
      <w:lvlJc w:val="left"/>
      <w:pPr>
        <w:ind w:left="3960" w:hanging="360"/>
      </w:pPr>
      <w:rPr>
        <w:rFonts w:ascii="Courier New" w:hAnsi="Courier New" w:cs="Courier New" w:hint="default"/>
      </w:rPr>
    </w:lvl>
    <w:lvl w:ilvl="5" w:tplc="D8BAED80" w:tentative="1">
      <w:start w:val="1"/>
      <w:numFmt w:val="bullet"/>
      <w:lvlText w:val=""/>
      <w:lvlJc w:val="left"/>
      <w:pPr>
        <w:ind w:left="4680" w:hanging="360"/>
      </w:pPr>
      <w:rPr>
        <w:rFonts w:ascii="Wingdings" w:hAnsi="Wingdings" w:hint="default"/>
      </w:rPr>
    </w:lvl>
    <w:lvl w:ilvl="6" w:tplc="0AD8837A" w:tentative="1">
      <w:start w:val="1"/>
      <w:numFmt w:val="bullet"/>
      <w:lvlText w:val=""/>
      <w:lvlJc w:val="left"/>
      <w:pPr>
        <w:ind w:left="5400" w:hanging="360"/>
      </w:pPr>
      <w:rPr>
        <w:rFonts w:ascii="Symbol" w:hAnsi="Symbol" w:hint="default"/>
      </w:rPr>
    </w:lvl>
    <w:lvl w:ilvl="7" w:tplc="6ADCFC32" w:tentative="1">
      <w:start w:val="1"/>
      <w:numFmt w:val="bullet"/>
      <w:lvlText w:val="o"/>
      <w:lvlJc w:val="left"/>
      <w:pPr>
        <w:ind w:left="6120" w:hanging="360"/>
      </w:pPr>
      <w:rPr>
        <w:rFonts w:ascii="Courier New" w:hAnsi="Courier New" w:cs="Courier New" w:hint="default"/>
      </w:rPr>
    </w:lvl>
    <w:lvl w:ilvl="8" w:tplc="90022856" w:tentative="1">
      <w:start w:val="1"/>
      <w:numFmt w:val="bullet"/>
      <w:lvlText w:val=""/>
      <w:lvlJc w:val="left"/>
      <w:pPr>
        <w:ind w:left="6840" w:hanging="360"/>
      </w:pPr>
      <w:rPr>
        <w:rFonts w:ascii="Wingdings" w:hAnsi="Wingdings" w:hint="default"/>
      </w:rPr>
    </w:lvl>
  </w:abstractNum>
  <w:num w:numId="1">
    <w:abstractNumId w:val="79"/>
  </w:num>
  <w:num w:numId="2">
    <w:abstractNumId w:val="68"/>
  </w:num>
  <w:num w:numId="3">
    <w:abstractNumId w:val="27"/>
  </w:num>
  <w:num w:numId="4">
    <w:abstractNumId w:val="104"/>
  </w:num>
  <w:num w:numId="5">
    <w:abstractNumId w:val="23"/>
  </w:num>
  <w:num w:numId="6">
    <w:abstractNumId w:val="10"/>
  </w:num>
  <w:num w:numId="7">
    <w:abstractNumId w:val="116"/>
  </w:num>
  <w:num w:numId="8">
    <w:abstractNumId w:val="103"/>
  </w:num>
  <w:num w:numId="9">
    <w:abstractNumId w:val="69"/>
  </w:num>
  <w:num w:numId="10">
    <w:abstractNumId w:val="57"/>
  </w:num>
  <w:num w:numId="11">
    <w:abstractNumId w:val="13"/>
  </w:num>
  <w:num w:numId="12">
    <w:abstractNumId w:val="70"/>
  </w:num>
  <w:num w:numId="13">
    <w:abstractNumId w:val="101"/>
  </w:num>
  <w:num w:numId="14">
    <w:abstractNumId w:val="43"/>
  </w:num>
  <w:num w:numId="15">
    <w:abstractNumId w:val="89"/>
  </w:num>
  <w:num w:numId="16">
    <w:abstractNumId w:val="61"/>
  </w:num>
  <w:num w:numId="17">
    <w:abstractNumId w:val="77"/>
  </w:num>
  <w:num w:numId="18">
    <w:abstractNumId w:val="72"/>
  </w:num>
  <w:num w:numId="19">
    <w:abstractNumId w:val="51"/>
  </w:num>
  <w:num w:numId="20">
    <w:abstractNumId w:val="5"/>
  </w:num>
  <w:num w:numId="21">
    <w:abstractNumId w:val="6"/>
  </w:num>
  <w:num w:numId="22">
    <w:abstractNumId w:val="115"/>
  </w:num>
  <w:num w:numId="23">
    <w:abstractNumId w:val="108"/>
  </w:num>
  <w:num w:numId="24">
    <w:abstractNumId w:val="121"/>
  </w:num>
  <w:num w:numId="25">
    <w:abstractNumId w:val="18"/>
  </w:num>
  <w:num w:numId="26">
    <w:abstractNumId w:val="62"/>
  </w:num>
  <w:num w:numId="27">
    <w:abstractNumId w:val="88"/>
  </w:num>
  <w:num w:numId="28">
    <w:abstractNumId w:val="9"/>
  </w:num>
  <w:num w:numId="29">
    <w:abstractNumId w:val="55"/>
  </w:num>
  <w:num w:numId="30">
    <w:abstractNumId w:val="67"/>
  </w:num>
  <w:num w:numId="31">
    <w:abstractNumId w:val="102"/>
  </w:num>
  <w:num w:numId="32">
    <w:abstractNumId w:val="122"/>
  </w:num>
  <w:num w:numId="33">
    <w:abstractNumId w:val="37"/>
  </w:num>
  <w:num w:numId="34">
    <w:abstractNumId w:val="114"/>
  </w:num>
  <w:num w:numId="35">
    <w:abstractNumId w:val="60"/>
  </w:num>
  <w:num w:numId="36">
    <w:abstractNumId w:val="81"/>
  </w:num>
  <w:num w:numId="37">
    <w:abstractNumId w:val="82"/>
  </w:num>
  <w:num w:numId="38">
    <w:abstractNumId w:val="84"/>
  </w:num>
  <w:num w:numId="39">
    <w:abstractNumId w:val="96"/>
  </w:num>
  <w:num w:numId="40">
    <w:abstractNumId w:val="7"/>
  </w:num>
  <w:num w:numId="41">
    <w:abstractNumId w:val="30"/>
  </w:num>
  <w:num w:numId="42">
    <w:abstractNumId w:val="85"/>
  </w:num>
  <w:num w:numId="43">
    <w:abstractNumId w:val="14"/>
  </w:num>
  <w:num w:numId="44">
    <w:abstractNumId w:val="28"/>
  </w:num>
  <w:num w:numId="45">
    <w:abstractNumId w:val="119"/>
  </w:num>
  <w:num w:numId="46">
    <w:abstractNumId w:val="87"/>
  </w:num>
  <w:num w:numId="47">
    <w:abstractNumId w:val="53"/>
  </w:num>
  <w:num w:numId="48">
    <w:abstractNumId w:val="58"/>
  </w:num>
  <w:num w:numId="49">
    <w:abstractNumId w:val="52"/>
  </w:num>
  <w:num w:numId="50">
    <w:abstractNumId w:val="95"/>
  </w:num>
  <w:num w:numId="51">
    <w:abstractNumId w:val="40"/>
  </w:num>
  <w:num w:numId="52">
    <w:abstractNumId w:val="54"/>
  </w:num>
  <w:num w:numId="53">
    <w:abstractNumId w:val="74"/>
  </w:num>
  <w:num w:numId="54">
    <w:abstractNumId w:val="12"/>
  </w:num>
  <w:num w:numId="55">
    <w:abstractNumId w:val="92"/>
  </w:num>
  <w:num w:numId="56">
    <w:abstractNumId w:val="111"/>
  </w:num>
  <w:num w:numId="57">
    <w:abstractNumId w:val="83"/>
  </w:num>
  <w:num w:numId="58">
    <w:abstractNumId w:val="63"/>
  </w:num>
  <w:num w:numId="59">
    <w:abstractNumId w:val="26"/>
  </w:num>
  <w:num w:numId="60">
    <w:abstractNumId w:val="39"/>
  </w:num>
  <w:num w:numId="61">
    <w:abstractNumId w:val="47"/>
  </w:num>
  <w:num w:numId="62">
    <w:abstractNumId w:val="93"/>
  </w:num>
  <w:num w:numId="63">
    <w:abstractNumId w:val="33"/>
  </w:num>
  <w:num w:numId="64">
    <w:abstractNumId w:val="50"/>
  </w:num>
  <w:num w:numId="65">
    <w:abstractNumId w:val="56"/>
  </w:num>
  <w:num w:numId="66">
    <w:abstractNumId w:val="78"/>
  </w:num>
  <w:num w:numId="67">
    <w:abstractNumId w:val="17"/>
  </w:num>
  <w:num w:numId="68">
    <w:abstractNumId w:val="99"/>
  </w:num>
  <w:num w:numId="69">
    <w:abstractNumId w:val="46"/>
  </w:num>
  <w:num w:numId="70">
    <w:abstractNumId w:val="112"/>
  </w:num>
  <w:num w:numId="71">
    <w:abstractNumId w:val="117"/>
  </w:num>
  <w:num w:numId="72">
    <w:abstractNumId w:val="66"/>
  </w:num>
  <w:num w:numId="73">
    <w:abstractNumId w:val="0"/>
    <w:lvlOverride w:ilvl="0">
      <w:lvl w:ilvl="0">
        <w:start w:val="1"/>
        <w:numFmt w:val="bullet"/>
        <w:lvlText w:val=""/>
        <w:legacy w:legacy="1" w:legacySpace="0" w:legacyIndent="283"/>
        <w:lvlJc w:val="left"/>
        <w:pPr>
          <w:ind w:left="1003" w:hanging="283"/>
        </w:pPr>
        <w:rPr>
          <w:rFonts w:ascii="Symbol" w:hAnsi="Symbol" w:hint="default"/>
          <w:sz w:val="20"/>
        </w:rPr>
      </w:lvl>
    </w:lvlOverride>
  </w:num>
  <w:num w:numId="74">
    <w:abstractNumId w:val="107"/>
  </w:num>
  <w:num w:numId="75">
    <w:abstractNumId w:val="120"/>
  </w:num>
  <w:num w:numId="76">
    <w:abstractNumId w:val="100"/>
  </w:num>
  <w:num w:numId="77">
    <w:abstractNumId w:val="24"/>
  </w:num>
  <w:num w:numId="78">
    <w:abstractNumId w:val="29"/>
  </w:num>
  <w:num w:numId="79">
    <w:abstractNumId w:val="15"/>
  </w:num>
  <w:num w:numId="80">
    <w:abstractNumId w:val="106"/>
  </w:num>
  <w:num w:numId="81">
    <w:abstractNumId w:val="80"/>
  </w:num>
  <w:num w:numId="82">
    <w:abstractNumId w:val="105"/>
    <w:lvlOverride w:ilvl="0">
      <w:startOverride w:val="1"/>
    </w:lvlOverride>
  </w:num>
  <w:num w:numId="83">
    <w:abstractNumId w:val="94"/>
  </w:num>
  <w:num w:numId="84">
    <w:abstractNumId w:val="90"/>
  </w:num>
  <w:num w:numId="85">
    <w:abstractNumId w:val="76"/>
  </w:num>
  <w:num w:numId="86">
    <w:abstractNumId w:val="65"/>
  </w:num>
  <w:num w:numId="87">
    <w:abstractNumId w:val="31"/>
  </w:num>
  <w:num w:numId="88">
    <w:abstractNumId w:val="86"/>
  </w:num>
  <w:num w:numId="89">
    <w:abstractNumId w:val="42"/>
  </w:num>
  <w:num w:numId="90">
    <w:abstractNumId w:val="21"/>
  </w:num>
  <w:num w:numId="91">
    <w:abstractNumId w:val="64"/>
  </w:num>
  <w:num w:numId="92">
    <w:abstractNumId w:val="109"/>
  </w:num>
  <w:num w:numId="93">
    <w:abstractNumId w:val="35"/>
  </w:num>
  <w:num w:numId="94">
    <w:abstractNumId w:val="38"/>
  </w:num>
  <w:num w:numId="95">
    <w:abstractNumId w:val="19"/>
  </w:num>
  <w:num w:numId="96">
    <w:abstractNumId w:val="11"/>
  </w:num>
  <w:num w:numId="97">
    <w:abstractNumId w:val="36"/>
  </w:num>
  <w:num w:numId="98">
    <w:abstractNumId w:val="22"/>
  </w:num>
  <w:num w:numId="99">
    <w:abstractNumId w:val="48"/>
  </w:num>
  <w:num w:numId="100">
    <w:abstractNumId w:val="16"/>
  </w:num>
  <w:num w:numId="101">
    <w:abstractNumId w:val="98"/>
  </w:num>
  <w:num w:numId="102">
    <w:abstractNumId w:val="44"/>
  </w:num>
  <w:num w:numId="103">
    <w:abstractNumId w:val="34"/>
  </w:num>
  <w:num w:numId="104">
    <w:abstractNumId w:val="41"/>
  </w:num>
  <w:num w:numId="105">
    <w:abstractNumId w:val="118"/>
  </w:num>
  <w:num w:numId="106">
    <w:abstractNumId w:val="32"/>
  </w:num>
  <w:num w:numId="107">
    <w:abstractNumId w:val="59"/>
  </w:num>
  <w:num w:numId="108">
    <w:abstractNumId w:val="113"/>
  </w:num>
  <w:num w:numId="109">
    <w:abstractNumId w:val="75"/>
  </w:num>
  <w:num w:numId="110">
    <w:abstractNumId w:val="20"/>
  </w:num>
  <w:num w:numId="111">
    <w:abstractNumId w:val="73"/>
  </w:num>
  <w:num w:numId="112">
    <w:abstractNumId w:val="71"/>
  </w:num>
  <w:num w:numId="113">
    <w:abstractNumId w:val="8"/>
  </w:num>
  <w:num w:numId="114">
    <w:abstractNumId w:val="97"/>
  </w:num>
  <w:num w:numId="115">
    <w:abstractNumId w:val="49"/>
  </w:num>
  <w:num w:numId="116">
    <w:abstractNumId w:val="91"/>
  </w:num>
  <w:num w:numId="117">
    <w:abstractNumId w:val="45"/>
  </w:num>
  <w:num w:numId="118">
    <w:abstractNumId w:val="110"/>
  </w:num>
  <w:numIdMacAtCleanup w:val="11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embedSystemFonts/>
  <w:stylePaneFormatFilter w:val="3701" w:allStyles="1" w:customStyles="0" w:latentStyles="0" w:stylesInUse="0" w:headingStyles="0" w:numberingStyles="0" w:tableStyles="0" w:directFormattingOnRuns="1" w:directFormattingOnParagraphs="1" w:directFormattingOnNumbering="1" w:directFormattingOnTables="0" w:clearFormatting="1" w:top3HeadingStyles="1" w:visibleStyles="0" w:alternateStyleNames="0"/>
  <w:revisionView w:markup="0"/>
  <w:trackRevisions/>
  <w:defaultTabStop w:val="720"/>
  <w:doNotHyphenateCaps/>
  <w:drawingGridHorizontalSpacing w:val="120"/>
  <w:drawingGridVerticalSpacing w:val="181"/>
  <w:displayHorizontalDrawingGridEvery w:val="0"/>
  <w:displayVerticalDrawingGridEvery w:val="0"/>
  <w:noPunctuationKerning/>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B5237"/>
    <w:rsid w:val="00001C4A"/>
    <w:rsid w:val="0000341E"/>
    <w:rsid w:val="00005013"/>
    <w:rsid w:val="00010D3A"/>
    <w:rsid w:val="000120D2"/>
    <w:rsid w:val="00012ECD"/>
    <w:rsid w:val="00012FF0"/>
    <w:rsid w:val="000156F4"/>
    <w:rsid w:val="000157EA"/>
    <w:rsid w:val="00017089"/>
    <w:rsid w:val="00020330"/>
    <w:rsid w:val="00020A16"/>
    <w:rsid w:val="00020CFA"/>
    <w:rsid w:val="00021C57"/>
    <w:rsid w:val="0002225B"/>
    <w:rsid w:val="00024736"/>
    <w:rsid w:val="00026973"/>
    <w:rsid w:val="00027092"/>
    <w:rsid w:val="000306E8"/>
    <w:rsid w:val="000348CA"/>
    <w:rsid w:val="00035E14"/>
    <w:rsid w:val="00036D96"/>
    <w:rsid w:val="00037741"/>
    <w:rsid w:val="000377DB"/>
    <w:rsid w:val="00037BA7"/>
    <w:rsid w:val="00042898"/>
    <w:rsid w:val="000450FB"/>
    <w:rsid w:val="00045902"/>
    <w:rsid w:val="0005022F"/>
    <w:rsid w:val="00050622"/>
    <w:rsid w:val="00050B39"/>
    <w:rsid w:val="00051ABD"/>
    <w:rsid w:val="0005296B"/>
    <w:rsid w:val="00052DC3"/>
    <w:rsid w:val="00053BA0"/>
    <w:rsid w:val="00055034"/>
    <w:rsid w:val="0005657D"/>
    <w:rsid w:val="00056581"/>
    <w:rsid w:val="00057479"/>
    <w:rsid w:val="00063B85"/>
    <w:rsid w:val="00064B54"/>
    <w:rsid w:val="00065679"/>
    <w:rsid w:val="0006654E"/>
    <w:rsid w:val="00066C1A"/>
    <w:rsid w:val="000710BC"/>
    <w:rsid w:val="00072C9C"/>
    <w:rsid w:val="000737BA"/>
    <w:rsid w:val="00073D22"/>
    <w:rsid w:val="00074F45"/>
    <w:rsid w:val="00075244"/>
    <w:rsid w:val="00075AB2"/>
    <w:rsid w:val="00076B4F"/>
    <w:rsid w:val="000836D8"/>
    <w:rsid w:val="000841E9"/>
    <w:rsid w:val="0008505E"/>
    <w:rsid w:val="00085B8D"/>
    <w:rsid w:val="00087AB3"/>
    <w:rsid w:val="000901AE"/>
    <w:rsid w:val="00090345"/>
    <w:rsid w:val="00090695"/>
    <w:rsid w:val="00091F28"/>
    <w:rsid w:val="00092411"/>
    <w:rsid w:val="0009387E"/>
    <w:rsid w:val="00096205"/>
    <w:rsid w:val="000964C0"/>
    <w:rsid w:val="000966AB"/>
    <w:rsid w:val="000A0550"/>
    <w:rsid w:val="000A0F41"/>
    <w:rsid w:val="000A1854"/>
    <w:rsid w:val="000A30A1"/>
    <w:rsid w:val="000A40CC"/>
    <w:rsid w:val="000A4AD9"/>
    <w:rsid w:val="000A6471"/>
    <w:rsid w:val="000A6E1E"/>
    <w:rsid w:val="000A76FE"/>
    <w:rsid w:val="000B0045"/>
    <w:rsid w:val="000B2FC6"/>
    <w:rsid w:val="000B3333"/>
    <w:rsid w:val="000B4DAA"/>
    <w:rsid w:val="000B5F3F"/>
    <w:rsid w:val="000B64F7"/>
    <w:rsid w:val="000B6644"/>
    <w:rsid w:val="000B7D74"/>
    <w:rsid w:val="000C25D2"/>
    <w:rsid w:val="000C2E7A"/>
    <w:rsid w:val="000C41BB"/>
    <w:rsid w:val="000D1A2A"/>
    <w:rsid w:val="000D1B6A"/>
    <w:rsid w:val="000D2F6D"/>
    <w:rsid w:val="000D38EB"/>
    <w:rsid w:val="000D45A4"/>
    <w:rsid w:val="000D4877"/>
    <w:rsid w:val="000D653F"/>
    <w:rsid w:val="000D6D47"/>
    <w:rsid w:val="000D734F"/>
    <w:rsid w:val="000D7E5F"/>
    <w:rsid w:val="000E025B"/>
    <w:rsid w:val="000E1026"/>
    <w:rsid w:val="000E4FA1"/>
    <w:rsid w:val="000E5724"/>
    <w:rsid w:val="000E5FDF"/>
    <w:rsid w:val="000F1012"/>
    <w:rsid w:val="000F1110"/>
    <w:rsid w:val="000F2197"/>
    <w:rsid w:val="000F2281"/>
    <w:rsid w:val="000F2E0E"/>
    <w:rsid w:val="000F2E64"/>
    <w:rsid w:val="000F306C"/>
    <w:rsid w:val="000F3D94"/>
    <w:rsid w:val="000F4EA4"/>
    <w:rsid w:val="000F5542"/>
    <w:rsid w:val="000F62D2"/>
    <w:rsid w:val="000F6DA1"/>
    <w:rsid w:val="000F7049"/>
    <w:rsid w:val="000F70B2"/>
    <w:rsid w:val="000F7A35"/>
    <w:rsid w:val="001005C7"/>
    <w:rsid w:val="00101F81"/>
    <w:rsid w:val="0010201B"/>
    <w:rsid w:val="001044CD"/>
    <w:rsid w:val="0010496D"/>
    <w:rsid w:val="00104971"/>
    <w:rsid w:val="0010594A"/>
    <w:rsid w:val="00106967"/>
    <w:rsid w:val="00111584"/>
    <w:rsid w:val="0011252F"/>
    <w:rsid w:val="00112BFC"/>
    <w:rsid w:val="0011393E"/>
    <w:rsid w:val="00113D77"/>
    <w:rsid w:val="0011509B"/>
    <w:rsid w:val="001151F1"/>
    <w:rsid w:val="00115B88"/>
    <w:rsid w:val="00115ED5"/>
    <w:rsid w:val="001164C3"/>
    <w:rsid w:val="001214D1"/>
    <w:rsid w:val="001242CA"/>
    <w:rsid w:val="001256A0"/>
    <w:rsid w:val="00126BB7"/>
    <w:rsid w:val="0013076C"/>
    <w:rsid w:val="00130985"/>
    <w:rsid w:val="00132B75"/>
    <w:rsid w:val="0013401D"/>
    <w:rsid w:val="00136DBF"/>
    <w:rsid w:val="0014104E"/>
    <w:rsid w:val="00142849"/>
    <w:rsid w:val="00143711"/>
    <w:rsid w:val="00143D09"/>
    <w:rsid w:val="00145CFC"/>
    <w:rsid w:val="00147AA6"/>
    <w:rsid w:val="00147F67"/>
    <w:rsid w:val="00150879"/>
    <w:rsid w:val="001510FB"/>
    <w:rsid w:val="00151F00"/>
    <w:rsid w:val="0015283C"/>
    <w:rsid w:val="00152DA5"/>
    <w:rsid w:val="00154972"/>
    <w:rsid w:val="00156186"/>
    <w:rsid w:val="001622FC"/>
    <w:rsid w:val="001630F6"/>
    <w:rsid w:val="00163536"/>
    <w:rsid w:val="00165560"/>
    <w:rsid w:val="0016619E"/>
    <w:rsid w:val="00166365"/>
    <w:rsid w:val="001707AC"/>
    <w:rsid w:val="00171215"/>
    <w:rsid w:val="0017229C"/>
    <w:rsid w:val="00173FCF"/>
    <w:rsid w:val="001761C4"/>
    <w:rsid w:val="00176A1D"/>
    <w:rsid w:val="00177C10"/>
    <w:rsid w:val="00180628"/>
    <w:rsid w:val="001808E1"/>
    <w:rsid w:val="00181856"/>
    <w:rsid w:val="00181D26"/>
    <w:rsid w:val="00182015"/>
    <w:rsid w:val="00182402"/>
    <w:rsid w:val="00182D72"/>
    <w:rsid w:val="00183093"/>
    <w:rsid w:val="00184C75"/>
    <w:rsid w:val="00187737"/>
    <w:rsid w:val="00187A6D"/>
    <w:rsid w:val="00192C61"/>
    <w:rsid w:val="00193436"/>
    <w:rsid w:val="001935CC"/>
    <w:rsid w:val="0019377F"/>
    <w:rsid w:val="00194888"/>
    <w:rsid w:val="001A06D9"/>
    <w:rsid w:val="001A3BC8"/>
    <w:rsid w:val="001A5600"/>
    <w:rsid w:val="001A5CCE"/>
    <w:rsid w:val="001A5E95"/>
    <w:rsid w:val="001A674F"/>
    <w:rsid w:val="001B3028"/>
    <w:rsid w:val="001B3B0A"/>
    <w:rsid w:val="001B400A"/>
    <w:rsid w:val="001B44BE"/>
    <w:rsid w:val="001B6821"/>
    <w:rsid w:val="001B6ED8"/>
    <w:rsid w:val="001B7494"/>
    <w:rsid w:val="001B7944"/>
    <w:rsid w:val="001B7C71"/>
    <w:rsid w:val="001C0B9A"/>
    <w:rsid w:val="001C1615"/>
    <w:rsid w:val="001C20EF"/>
    <w:rsid w:val="001C39CE"/>
    <w:rsid w:val="001C41AA"/>
    <w:rsid w:val="001C6BCB"/>
    <w:rsid w:val="001C7371"/>
    <w:rsid w:val="001D1FB8"/>
    <w:rsid w:val="001D21A5"/>
    <w:rsid w:val="001D2722"/>
    <w:rsid w:val="001D3AE2"/>
    <w:rsid w:val="001E2629"/>
    <w:rsid w:val="001E31E9"/>
    <w:rsid w:val="001E4D5D"/>
    <w:rsid w:val="001E5F77"/>
    <w:rsid w:val="001F0256"/>
    <w:rsid w:val="001F0710"/>
    <w:rsid w:val="001F0EDA"/>
    <w:rsid w:val="001F1E57"/>
    <w:rsid w:val="001F255E"/>
    <w:rsid w:val="001F2E08"/>
    <w:rsid w:val="001F36B8"/>
    <w:rsid w:val="001F3BD4"/>
    <w:rsid w:val="001F5227"/>
    <w:rsid w:val="001F6385"/>
    <w:rsid w:val="00200909"/>
    <w:rsid w:val="00202E00"/>
    <w:rsid w:val="00204746"/>
    <w:rsid w:val="00210C55"/>
    <w:rsid w:val="0021188E"/>
    <w:rsid w:val="00212867"/>
    <w:rsid w:val="00212E4B"/>
    <w:rsid w:val="00213011"/>
    <w:rsid w:val="002143E5"/>
    <w:rsid w:val="0021572C"/>
    <w:rsid w:val="00215E24"/>
    <w:rsid w:val="002161AE"/>
    <w:rsid w:val="0021757F"/>
    <w:rsid w:val="00217E0F"/>
    <w:rsid w:val="0022025F"/>
    <w:rsid w:val="002231BF"/>
    <w:rsid w:val="00224226"/>
    <w:rsid w:val="00226831"/>
    <w:rsid w:val="00226880"/>
    <w:rsid w:val="00226E2B"/>
    <w:rsid w:val="00226F18"/>
    <w:rsid w:val="002273F1"/>
    <w:rsid w:val="00230537"/>
    <w:rsid w:val="00233098"/>
    <w:rsid w:val="002348E0"/>
    <w:rsid w:val="00234F2D"/>
    <w:rsid w:val="00235026"/>
    <w:rsid w:val="002362F3"/>
    <w:rsid w:val="00237961"/>
    <w:rsid w:val="002403BB"/>
    <w:rsid w:val="002407B1"/>
    <w:rsid w:val="002454E5"/>
    <w:rsid w:val="00245CB5"/>
    <w:rsid w:val="002514E8"/>
    <w:rsid w:val="00252EC6"/>
    <w:rsid w:val="00253EB8"/>
    <w:rsid w:val="00254F35"/>
    <w:rsid w:val="002555F9"/>
    <w:rsid w:val="00255D97"/>
    <w:rsid w:val="002600A1"/>
    <w:rsid w:val="002617A0"/>
    <w:rsid w:val="00262188"/>
    <w:rsid w:val="00262AED"/>
    <w:rsid w:val="00264BDA"/>
    <w:rsid w:val="00265B51"/>
    <w:rsid w:val="0026761F"/>
    <w:rsid w:val="00267F48"/>
    <w:rsid w:val="0027158F"/>
    <w:rsid w:val="00271FB7"/>
    <w:rsid w:val="00272BFE"/>
    <w:rsid w:val="002733B5"/>
    <w:rsid w:val="00275F04"/>
    <w:rsid w:val="00280A00"/>
    <w:rsid w:val="002823D7"/>
    <w:rsid w:val="0028651F"/>
    <w:rsid w:val="00287807"/>
    <w:rsid w:val="00287F07"/>
    <w:rsid w:val="0029181E"/>
    <w:rsid w:val="00291AEF"/>
    <w:rsid w:val="002930B6"/>
    <w:rsid w:val="002937B6"/>
    <w:rsid w:val="002946CB"/>
    <w:rsid w:val="00296136"/>
    <w:rsid w:val="002A0933"/>
    <w:rsid w:val="002A1965"/>
    <w:rsid w:val="002A277B"/>
    <w:rsid w:val="002A6FC2"/>
    <w:rsid w:val="002B0098"/>
    <w:rsid w:val="002B211D"/>
    <w:rsid w:val="002B2737"/>
    <w:rsid w:val="002B3005"/>
    <w:rsid w:val="002B44EF"/>
    <w:rsid w:val="002B4C04"/>
    <w:rsid w:val="002B5897"/>
    <w:rsid w:val="002C053A"/>
    <w:rsid w:val="002C05E5"/>
    <w:rsid w:val="002C0D4E"/>
    <w:rsid w:val="002C1E1A"/>
    <w:rsid w:val="002C1E25"/>
    <w:rsid w:val="002C3505"/>
    <w:rsid w:val="002C4879"/>
    <w:rsid w:val="002D1166"/>
    <w:rsid w:val="002D21C6"/>
    <w:rsid w:val="002D35E2"/>
    <w:rsid w:val="002D5A97"/>
    <w:rsid w:val="002D697F"/>
    <w:rsid w:val="002D6A3F"/>
    <w:rsid w:val="002D7298"/>
    <w:rsid w:val="002D7D1C"/>
    <w:rsid w:val="002E0D91"/>
    <w:rsid w:val="002E294C"/>
    <w:rsid w:val="002E56F7"/>
    <w:rsid w:val="002F251C"/>
    <w:rsid w:val="002F4A33"/>
    <w:rsid w:val="002F4AB5"/>
    <w:rsid w:val="002F5D81"/>
    <w:rsid w:val="002F6351"/>
    <w:rsid w:val="002F745F"/>
    <w:rsid w:val="00301917"/>
    <w:rsid w:val="00301A99"/>
    <w:rsid w:val="0030442D"/>
    <w:rsid w:val="00304814"/>
    <w:rsid w:val="00304ADC"/>
    <w:rsid w:val="00304B5B"/>
    <w:rsid w:val="00305FBC"/>
    <w:rsid w:val="00310342"/>
    <w:rsid w:val="003112FD"/>
    <w:rsid w:val="003115B8"/>
    <w:rsid w:val="003122DA"/>
    <w:rsid w:val="00312410"/>
    <w:rsid w:val="00312E08"/>
    <w:rsid w:val="003134CF"/>
    <w:rsid w:val="003138BC"/>
    <w:rsid w:val="003140D7"/>
    <w:rsid w:val="00314F5D"/>
    <w:rsid w:val="00315E0C"/>
    <w:rsid w:val="00316A0D"/>
    <w:rsid w:val="00316DDD"/>
    <w:rsid w:val="00317722"/>
    <w:rsid w:val="00317A1D"/>
    <w:rsid w:val="00320724"/>
    <w:rsid w:val="00320DCF"/>
    <w:rsid w:val="00322716"/>
    <w:rsid w:val="0032310E"/>
    <w:rsid w:val="00330EC0"/>
    <w:rsid w:val="003328A6"/>
    <w:rsid w:val="00334FC8"/>
    <w:rsid w:val="00335139"/>
    <w:rsid w:val="00335B6E"/>
    <w:rsid w:val="003371E2"/>
    <w:rsid w:val="00340FFB"/>
    <w:rsid w:val="00341458"/>
    <w:rsid w:val="00341788"/>
    <w:rsid w:val="00341C2C"/>
    <w:rsid w:val="0034263E"/>
    <w:rsid w:val="0034325F"/>
    <w:rsid w:val="00344B3D"/>
    <w:rsid w:val="003451C1"/>
    <w:rsid w:val="00345415"/>
    <w:rsid w:val="003505F7"/>
    <w:rsid w:val="00350615"/>
    <w:rsid w:val="003515B9"/>
    <w:rsid w:val="00352FBA"/>
    <w:rsid w:val="003532CB"/>
    <w:rsid w:val="003536D2"/>
    <w:rsid w:val="00353C99"/>
    <w:rsid w:val="00355C82"/>
    <w:rsid w:val="00356DEE"/>
    <w:rsid w:val="00360186"/>
    <w:rsid w:val="00361FA2"/>
    <w:rsid w:val="0036386C"/>
    <w:rsid w:val="0036420F"/>
    <w:rsid w:val="00364C07"/>
    <w:rsid w:val="0036510D"/>
    <w:rsid w:val="00365312"/>
    <w:rsid w:val="00365860"/>
    <w:rsid w:val="0036621B"/>
    <w:rsid w:val="00366B58"/>
    <w:rsid w:val="00370BCC"/>
    <w:rsid w:val="00371136"/>
    <w:rsid w:val="003741C2"/>
    <w:rsid w:val="00376449"/>
    <w:rsid w:val="003772E8"/>
    <w:rsid w:val="00377DB1"/>
    <w:rsid w:val="003820A3"/>
    <w:rsid w:val="00382706"/>
    <w:rsid w:val="003839F3"/>
    <w:rsid w:val="00383A11"/>
    <w:rsid w:val="00384858"/>
    <w:rsid w:val="003853E0"/>
    <w:rsid w:val="00387384"/>
    <w:rsid w:val="00387ABA"/>
    <w:rsid w:val="0039013A"/>
    <w:rsid w:val="003939BD"/>
    <w:rsid w:val="00395666"/>
    <w:rsid w:val="00395EB5"/>
    <w:rsid w:val="003970E2"/>
    <w:rsid w:val="003974CB"/>
    <w:rsid w:val="003A3BF5"/>
    <w:rsid w:val="003A4C77"/>
    <w:rsid w:val="003A51DD"/>
    <w:rsid w:val="003A6F42"/>
    <w:rsid w:val="003A6F84"/>
    <w:rsid w:val="003A719C"/>
    <w:rsid w:val="003A79E5"/>
    <w:rsid w:val="003B01C0"/>
    <w:rsid w:val="003B04B5"/>
    <w:rsid w:val="003B055A"/>
    <w:rsid w:val="003B0BF3"/>
    <w:rsid w:val="003B0E9F"/>
    <w:rsid w:val="003B12C2"/>
    <w:rsid w:val="003B1F91"/>
    <w:rsid w:val="003B25C0"/>
    <w:rsid w:val="003B2879"/>
    <w:rsid w:val="003B3945"/>
    <w:rsid w:val="003B3B6E"/>
    <w:rsid w:val="003B486D"/>
    <w:rsid w:val="003B5237"/>
    <w:rsid w:val="003B6960"/>
    <w:rsid w:val="003B7C9B"/>
    <w:rsid w:val="003B7EF5"/>
    <w:rsid w:val="003C0552"/>
    <w:rsid w:val="003C16D0"/>
    <w:rsid w:val="003C24EB"/>
    <w:rsid w:val="003C379A"/>
    <w:rsid w:val="003C4561"/>
    <w:rsid w:val="003C5A5D"/>
    <w:rsid w:val="003C6B81"/>
    <w:rsid w:val="003C7D9F"/>
    <w:rsid w:val="003D02C4"/>
    <w:rsid w:val="003D0E79"/>
    <w:rsid w:val="003D19C4"/>
    <w:rsid w:val="003D6217"/>
    <w:rsid w:val="003D6A65"/>
    <w:rsid w:val="003D7679"/>
    <w:rsid w:val="003E000A"/>
    <w:rsid w:val="003E009C"/>
    <w:rsid w:val="003E01E9"/>
    <w:rsid w:val="003E0919"/>
    <w:rsid w:val="003E109B"/>
    <w:rsid w:val="003E195A"/>
    <w:rsid w:val="003E2489"/>
    <w:rsid w:val="003E2DDD"/>
    <w:rsid w:val="003E3C3C"/>
    <w:rsid w:val="003E3CC6"/>
    <w:rsid w:val="003E44AE"/>
    <w:rsid w:val="003E6906"/>
    <w:rsid w:val="003F0133"/>
    <w:rsid w:val="003F159F"/>
    <w:rsid w:val="003F3114"/>
    <w:rsid w:val="003F4684"/>
    <w:rsid w:val="003F4E49"/>
    <w:rsid w:val="003F506A"/>
    <w:rsid w:val="003F6052"/>
    <w:rsid w:val="003F6AD5"/>
    <w:rsid w:val="003F72C4"/>
    <w:rsid w:val="003F7D57"/>
    <w:rsid w:val="004010F4"/>
    <w:rsid w:val="004018BC"/>
    <w:rsid w:val="004027AE"/>
    <w:rsid w:val="00403477"/>
    <w:rsid w:val="00403BED"/>
    <w:rsid w:val="004040D1"/>
    <w:rsid w:val="00405856"/>
    <w:rsid w:val="00405CB4"/>
    <w:rsid w:val="0040692B"/>
    <w:rsid w:val="00407FA7"/>
    <w:rsid w:val="00410B18"/>
    <w:rsid w:val="004172EC"/>
    <w:rsid w:val="0041757A"/>
    <w:rsid w:val="00417968"/>
    <w:rsid w:val="004200E7"/>
    <w:rsid w:val="00420556"/>
    <w:rsid w:val="00421244"/>
    <w:rsid w:val="00421B3E"/>
    <w:rsid w:val="00421BF7"/>
    <w:rsid w:val="00422C93"/>
    <w:rsid w:val="00424941"/>
    <w:rsid w:val="00424C0F"/>
    <w:rsid w:val="00425185"/>
    <w:rsid w:val="0042563F"/>
    <w:rsid w:val="0042583E"/>
    <w:rsid w:val="0042590F"/>
    <w:rsid w:val="0042594A"/>
    <w:rsid w:val="004274BF"/>
    <w:rsid w:val="004279A7"/>
    <w:rsid w:val="0043098D"/>
    <w:rsid w:val="0043352C"/>
    <w:rsid w:val="00433DC4"/>
    <w:rsid w:val="00434020"/>
    <w:rsid w:val="00435250"/>
    <w:rsid w:val="00436371"/>
    <w:rsid w:val="00436D2A"/>
    <w:rsid w:val="0043723A"/>
    <w:rsid w:val="00441083"/>
    <w:rsid w:val="0044294E"/>
    <w:rsid w:val="00442C5D"/>
    <w:rsid w:val="00443BC5"/>
    <w:rsid w:val="00444349"/>
    <w:rsid w:val="00444550"/>
    <w:rsid w:val="00447C56"/>
    <w:rsid w:val="0045009D"/>
    <w:rsid w:val="004502B3"/>
    <w:rsid w:val="00451F12"/>
    <w:rsid w:val="00453C54"/>
    <w:rsid w:val="00454256"/>
    <w:rsid w:val="00456CCD"/>
    <w:rsid w:val="00456E44"/>
    <w:rsid w:val="00456FCE"/>
    <w:rsid w:val="00457B7C"/>
    <w:rsid w:val="00457E3A"/>
    <w:rsid w:val="00460773"/>
    <w:rsid w:val="00462FFE"/>
    <w:rsid w:val="00465F0F"/>
    <w:rsid w:val="004662E4"/>
    <w:rsid w:val="00466815"/>
    <w:rsid w:val="00467183"/>
    <w:rsid w:val="00467D64"/>
    <w:rsid w:val="00471611"/>
    <w:rsid w:val="004725EC"/>
    <w:rsid w:val="0047500F"/>
    <w:rsid w:val="00477B36"/>
    <w:rsid w:val="00480283"/>
    <w:rsid w:val="004806A6"/>
    <w:rsid w:val="00481393"/>
    <w:rsid w:val="00482350"/>
    <w:rsid w:val="00483392"/>
    <w:rsid w:val="00485288"/>
    <w:rsid w:val="00486082"/>
    <w:rsid w:val="0048645C"/>
    <w:rsid w:val="00486C22"/>
    <w:rsid w:val="00487182"/>
    <w:rsid w:val="00492AD7"/>
    <w:rsid w:val="00493402"/>
    <w:rsid w:val="0049392C"/>
    <w:rsid w:val="00494279"/>
    <w:rsid w:val="004956DD"/>
    <w:rsid w:val="00496098"/>
    <w:rsid w:val="00496209"/>
    <w:rsid w:val="004979DE"/>
    <w:rsid w:val="004A0AB8"/>
    <w:rsid w:val="004A102F"/>
    <w:rsid w:val="004A2779"/>
    <w:rsid w:val="004A2F95"/>
    <w:rsid w:val="004A43DC"/>
    <w:rsid w:val="004A4829"/>
    <w:rsid w:val="004A5796"/>
    <w:rsid w:val="004A5C18"/>
    <w:rsid w:val="004A5C3A"/>
    <w:rsid w:val="004A6D3D"/>
    <w:rsid w:val="004B086D"/>
    <w:rsid w:val="004B1488"/>
    <w:rsid w:val="004B36BB"/>
    <w:rsid w:val="004B43DC"/>
    <w:rsid w:val="004B57E9"/>
    <w:rsid w:val="004B7DEF"/>
    <w:rsid w:val="004C0143"/>
    <w:rsid w:val="004C24C7"/>
    <w:rsid w:val="004C2D09"/>
    <w:rsid w:val="004C7362"/>
    <w:rsid w:val="004C7951"/>
    <w:rsid w:val="004D2676"/>
    <w:rsid w:val="004D2997"/>
    <w:rsid w:val="004D5654"/>
    <w:rsid w:val="004D5D47"/>
    <w:rsid w:val="004D63FF"/>
    <w:rsid w:val="004D6E9A"/>
    <w:rsid w:val="004D72F3"/>
    <w:rsid w:val="004D7B8F"/>
    <w:rsid w:val="004E0014"/>
    <w:rsid w:val="004E03D1"/>
    <w:rsid w:val="004E15FE"/>
    <w:rsid w:val="004E1EA9"/>
    <w:rsid w:val="004E4559"/>
    <w:rsid w:val="004E491F"/>
    <w:rsid w:val="004E5D1C"/>
    <w:rsid w:val="004E7DA2"/>
    <w:rsid w:val="004F02A2"/>
    <w:rsid w:val="004F0417"/>
    <w:rsid w:val="004F2051"/>
    <w:rsid w:val="004F2F8E"/>
    <w:rsid w:val="004F3156"/>
    <w:rsid w:val="004F414E"/>
    <w:rsid w:val="004F43EF"/>
    <w:rsid w:val="004F44AB"/>
    <w:rsid w:val="004F56C9"/>
    <w:rsid w:val="004F7101"/>
    <w:rsid w:val="004F75D8"/>
    <w:rsid w:val="0050048C"/>
    <w:rsid w:val="00500862"/>
    <w:rsid w:val="00501D60"/>
    <w:rsid w:val="00502C4C"/>
    <w:rsid w:val="00506DCF"/>
    <w:rsid w:val="00511F78"/>
    <w:rsid w:val="0051289A"/>
    <w:rsid w:val="00512BBB"/>
    <w:rsid w:val="0051370A"/>
    <w:rsid w:val="00514ED2"/>
    <w:rsid w:val="00517B29"/>
    <w:rsid w:val="00520CA3"/>
    <w:rsid w:val="00521CDE"/>
    <w:rsid w:val="00522275"/>
    <w:rsid w:val="00523692"/>
    <w:rsid w:val="00530931"/>
    <w:rsid w:val="00530D15"/>
    <w:rsid w:val="00530E0A"/>
    <w:rsid w:val="00531FE4"/>
    <w:rsid w:val="005348B0"/>
    <w:rsid w:val="00535822"/>
    <w:rsid w:val="0053633D"/>
    <w:rsid w:val="005366C8"/>
    <w:rsid w:val="00540DF9"/>
    <w:rsid w:val="00545C82"/>
    <w:rsid w:val="00547B3E"/>
    <w:rsid w:val="00551764"/>
    <w:rsid w:val="00552462"/>
    <w:rsid w:val="005553E3"/>
    <w:rsid w:val="00557485"/>
    <w:rsid w:val="005574CE"/>
    <w:rsid w:val="0055751D"/>
    <w:rsid w:val="00557920"/>
    <w:rsid w:val="00557BEE"/>
    <w:rsid w:val="00560675"/>
    <w:rsid w:val="00560ABF"/>
    <w:rsid w:val="00560CEF"/>
    <w:rsid w:val="00560E7E"/>
    <w:rsid w:val="00561055"/>
    <w:rsid w:val="00561484"/>
    <w:rsid w:val="005647DF"/>
    <w:rsid w:val="005650D3"/>
    <w:rsid w:val="00567A3F"/>
    <w:rsid w:val="00570CBC"/>
    <w:rsid w:val="00570FC9"/>
    <w:rsid w:val="005733C3"/>
    <w:rsid w:val="00576DF6"/>
    <w:rsid w:val="00577381"/>
    <w:rsid w:val="00577B9F"/>
    <w:rsid w:val="00577F57"/>
    <w:rsid w:val="00581AD3"/>
    <w:rsid w:val="00581CE9"/>
    <w:rsid w:val="00582295"/>
    <w:rsid w:val="005843D5"/>
    <w:rsid w:val="00584995"/>
    <w:rsid w:val="00584C59"/>
    <w:rsid w:val="00585203"/>
    <w:rsid w:val="00590B22"/>
    <w:rsid w:val="00592E45"/>
    <w:rsid w:val="0059323C"/>
    <w:rsid w:val="00593384"/>
    <w:rsid w:val="00593563"/>
    <w:rsid w:val="0059363F"/>
    <w:rsid w:val="005976E2"/>
    <w:rsid w:val="005A5712"/>
    <w:rsid w:val="005A7153"/>
    <w:rsid w:val="005A749C"/>
    <w:rsid w:val="005A7803"/>
    <w:rsid w:val="005A7F44"/>
    <w:rsid w:val="005B1154"/>
    <w:rsid w:val="005B3BD9"/>
    <w:rsid w:val="005B3DD4"/>
    <w:rsid w:val="005B5655"/>
    <w:rsid w:val="005B5802"/>
    <w:rsid w:val="005B6572"/>
    <w:rsid w:val="005B6C9E"/>
    <w:rsid w:val="005C0A37"/>
    <w:rsid w:val="005C2BF7"/>
    <w:rsid w:val="005C34BB"/>
    <w:rsid w:val="005C4864"/>
    <w:rsid w:val="005C5871"/>
    <w:rsid w:val="005C7AEF"/>
    <w:rsid w:val="005D0EB8"/>
    <w:rsid w:val="005D10EC"/>
    <w:rsid w:val="005D2AA1"/>
    <w:rsid w:val="005D3726"/>
    <w:rsid w:val="005E5BBA"/>
    <w:rsid w:val="005E674C"/>
    <w:rsid w:val="005F08FC"/>
    <w:rsid w:val="005F22DE"/>
    <w:rsid w:val="005F2BBC"/>
    <w:rsid w:val="005F3333"/>
    <w:rsid w:val="005F441E"/>
    <w:rsid w:val="005F449A"/>
    <w:rsid w:val="005F5252"/>
    <w:rsid w:val="005F5A3E"/>
    <w:rsid w:val="005F67D1"/>
    <w:rsid w:val="005F74FA"/>
    <w:rsid w:val="006019D1"/>
    <w:rsid w:val="00602285"/>
    <w:rsid w:val="006029E9"/>
    <w:rsid w:val="00603B01"/>
    <w:rsid w:val="00605063"/>
    <w:rsid w:val="00605846"/>
    <w:rsid w:val="0061012E"/>
    <w:rsid w:val="00610EF5"/>
    <w:rsid w:val="00611C08"/>
    <w:rsid w:val="0061252B"/>
    <w:rsid w:val="006143C5"/>
    <w:rsid w:val="006166E6"/>
    <w:rsid w:val="006171DE"/>
    <w:rsid w:val="00617F8F"/>
    <w:rsid w:val="0062043A"/>
    <w:rsid w:val="006208EE"/>
    <w:rsid w:val="00621A33"/>
    <w:rsid w:val="00624EF1"/>
    <w:rsid w:val="006255A2"/>
    <w:rsid w:val="00627A0F"/>
    <w:rsid w:val="00632246"/>
    <w:rsid w:val="00641B15"/>
    <w:rsid w:val="00642301"/>
    <w:rsid w:val="006463B2"/>
    <w:rsid w:val="006467C7"/>
    <w:rsid w:val="00647646"/>
    <w:rsid w:val="00647D73"/>
    <w:rsid w:val="00652422"/>
    <w:rsid w:val="006525E9"/>
    <w:rsid w:val="00652CE4"/>
    <w:rsid w:val="0065307A"/>
    <w:rsid w:val="0065661B"/>
    <w:rsid w:val="006569CD"/>
    <w:rsid w:val="00660147"/>
    <w:rsid w:val="00662D58"/>
    <w:rsid w:val="0066386F"/>
    <w:rsid w:val="00665B84"/>
    <w:rsid w:val="00666775"/>
    <w:rsid w:val="00667179"/>
    <w:rsid w:val="0067077C"/>
    <w:rsid w:val="00670814"/>
    <w:rsid w:val="0067225B"/>
    <w:rsid w:val="006728F8"/>
    <w:rsid w:val="00673023"/>
    <w:rsid w:val="00673080"/>
    <w:rsid w:val="00676278"/>
    <w:rsid w:val="0067670A"/>
    <w:rsid w:val="00677447"/>
    <w:rsid w:val="006808D4"/>
    <w:rsid w:val="006845B6"/>
    <w:rsid w:val="006854E1"/>
    <w:rsid w:val="00687826"/>
    <w:rsid w:val="00690EF2"/>
    <w:rsid w:val="00695AB0"/>
    <w:rsid w:val="006A07A7"/>
    <w:rsid w:val="006A20E6"/>
    <w:rsid w:val="006A28B9"/>
    <w:rsid w:val="006A3BE8"/>
    <w:rsid w:val="006A755C"/>
    <w:rsid w:val="006B0DEC"/>
    <w:rsid w:val="006B237C"/>
    <w:rsid w:val="006B56B3"/>
    <w:rsid w:val="006B6812"/>
    <w:rsid w:val="006C0AC8"/>
    <w:rsid w:val="006C2D59"/>
    <w:rsid w:val="006C3FEE"/>
    <w:rsid w:val="006C5773"/>
    <w:rsid w:val="006C719C"/>
    <w:rsid w:val="006C796D"/>
    <w:rsid w:val="006C7E88"/>
    <w:rsid w:val="006C7FBA"/>
    <w:rsid w:val="006D2CB9"/>
    <w:rsid w:val="006D3EAE"/>
    <w:rsid w:val="006D505E"/>
    <w:rsid w:val="006D6FF7"/>
    <w:rsid w:val="006D7982"/>
    <w:rsid w:val="006E012B"/>
    <w:rsid w:val="006E3B7E"/>
    <w:rsid w:val="006E518F"/>
    <w:rsid w:val="006E5670"/>
    <w:rsid w:val="006F0ECE"/>
    <w:rsid w:val="006F10FE"/>
    <w:rsid w:val="006F14A8"/>
    <w:rsid w:val="006F2F1F"/>
    <w:rsid w:val="006F38BD"/>
    <w:rsid w:val="006F4A86"/>
    <w:rsid w:val="006F4E04"/>
    <w:rsid w:val="006F5768"/>
    <w:rsid w:val="006F74E9"/>
    <w:rsid w:val="00701116"/>
    <w:rsid w:val="00701C04"/>
    <w:rsid w:val="00702734"/>
    <w:rsid w:val="0070539A"/>
    <w:rsid w:val="00705DE3"/>
    <w:rsid w:val="00706C85"/>
    <w:rsid w:val="00710B7D"/>
    <w:rsid w:val="00714A90"/>
    <w:rsid w:val="007167B7"/>
    <w:rsid w:val="0071696A"/>
    <w:rsid w:val="007216E5"/>
    <w:rsid w:val="00723DAB"/>
    <w:rsid w:val="0072558F"/>
    <w:rsid w:val="00730C0F"/>
    <w:rsid w:val="007318DD"/>
    <w:rsid w:val="00731C8A"/>
    <w:rsid w:val="00731DEA"/>
    <w:rsid w:val="00732956"/>
    <w:rsid w:val="00732D1F"/>
    <w:rsid w:val="00732F53"/>
    <w:rsid w:val="007335FA"/>
    <w:rsid w:val="007356C6"/>
    <w:rsid w:val="00737C6B"/>
    <w:rsid w:val="00746271"/>
    <w:rsid w:val="0075202A"/>
    <w:rsid w:val="0075285C"/>
    <w:rsid w:val="007543F9"/>
    <w:rsid w:val="00755246"/>
    <w:rsid w:val="00755AD5"/>
    <w:rsid w:val="00756D9E"/>
    <w:rsid w:val="00757921"/>
    <w:rsid w:val="007639A5"/>
    <w:rsid w:val="00765604"/>
    <w:rsid w:val="00765CA8"/>
    <w:rsid w:val="00767F20"/>
    <w:rsid w:val="00770860"/>
    <w:rsid w:val="0077293E"/>
    <w:rsid w:val="00775A97"/>
    <w:rsid w:val="007802CF"/>
    <w:rsid w:val="00781E12"/>
    <w:rsid w:val="0078219E"/>
    <w:rsid w:val="00784676"/>
    <w:rsid w:val="00785F25"/>
    <w:rsid w:val="00787A68"/>
    <w:rsid w:val="00790171"/>
    <w:rsid w:val="00791647"/>
    <w:rsid w:val="0079335E"/>
    <w:rsid w:val="00793CC7"/>
    <w:rsid w:val="00794974"/>
    <w:rsid w:val="007A03D9"/>
    <w:rsid w:val="007A09FD"/>
    <w:rsid w:val="007A0DC2"/>
    <w:rsid w:val="007A1E65"/>
    <w:rsid w:val="007A333F"/>
    <w:rsid w:val="007A3AFD"/>
    <w:rsid w:val="007A44A4"/>
    <w:rsid w:val="007A47F3"/>
    <w:rsid w:val="007A52BE"/>
    <w:rsid w:val="007A66F0"/>
    <w:rsid w:val="007B09D2"/>
    <w:rsid w:val="007B17E2"/>
    <w:rsid w:val="007B205A"/>
    <w:rsid w:val="007B2120"/>
    <w:rsid w:val="007B67BA"/>
    <w:rsid w:val="007B69F6"/>
    <w:rsid w:val="007B7655"/>
    <w:rsid w:val="007C030D"/>
    <w:rsid w:val="007C0BCF"/>
    <w:rsid w:val="007C10E5"/>
    <w:rsid w:val="007C1515"/>
    <w:rsid w:val="007C35DA"/>
    <w:rsid w:val="007C5E90"/>
    <w:rsid w:val="007C67E8"/>
    <w:rsid w:val="007C7495"/>
    <w:rsid w:val="007C7BD2"/>
    <w:rsid w:val="007D009C"/>
    <w:rsid w:val="007D2B2F"/>
    <w:rsid w:val="007D4283"/>
    <w:rsid w:val="007D48B2"/>
    <w:rsid w:val="007D5AF5"/>
    <w:rsid w:val="007D5EF1"/>
    <w:rsid w:val="007D6FF1"/>
    <w:rsid w:val="007D7DFB"/>
    <w:rsid w:val="007E0BD1"/>
    <w:rsid w:val="007E0EC2"/>
    <w:rsid w:val="007E14E9"/>
    <w:rsid w:val="007E3650"/>
    <w:rsid w:val="007E5DBC"/>
    <w:rsid w:val="007E76BC"/>
    <w:rsid w:val="007E7C6D"/>
    <w:rsid w:val="007E7F45"/>
    <w:rsid w:val="007F01D2"/>
    <w:rsid w:val="007F1021"/>
    <w:rsid w:val="007F1B6B"/>
    <w:rsid w:val="007F1BB2"/>
    <w:rsid w:val="007F23A3"/>
    <w:rsid w:val="007F4507"/>
    <w:rsid w:val="007F6942"/>
    <w:rsid w:val="007F71DE"/>
    <w:rsid w:val="007F7835"/>
    <w:rsid w:val="008011CE"/>
    <w:rsid w:val="008020B3"/>
    <w:rsid w:val="008026E3"/>
    <w:rsid w:val="008030E6"/>
    <w:rsid w:val="00804C83"/>
    <w:rsid w:val="00806518"/>
    <w:rsid w:val="0080766D"/>
    <w:rsid w:val="00807D10"/>
    <w:rsid w:val="00810D7A"/>
    <w:rsid w:val="0081366B"/>
    <w:rsid w:val="00813A11"/>
    <w:rsid w:val="0081576A"/>
    <w:rsid w:val="00815DE7"/>
    <w:rsid w:val="00820546"/>
    <w:rsid w:val="008206CC"/>
    <w:rsid w:val="0082138E"/>
    <w:rsid w:val="0082190A"/>
    <w:rsid w:val="00821B0F"/>
    <w:rsid w:val="008221F0"/>
    <w:rsid w:val="008239A0"/>
    <w:rsid w:val="008248BC"/>
    <w:rsid w:val="00825C03"/>
    <w:rsid w:val="00825F14"/>
    <w:rsid w:val="00826E88"/>
    <w:rsid w:val="00827209"/>
    <w:rsid w:val="0083122A"/>
    <w:rsid w:val="00831AAB"/>
    <w:rsid w:val="00832E00"/>
    <w:rsid w:val="00833B60"/>
    <w:rsid w:val="00834D8F"/>
    <w:rsid w:val="00836546"/>
    <w:rsid w:val="00841405"/>
    <w:rsid w:val="008416B7"/>
    <w:rsid w:val="00841D41"/>
    <w:rsid w:val="0084212D"/>
    <w:rsid w:val="0084498F"/>
    <w:rsid w:val="00847709"/>
    <w:rsid w:val="00853C0A"/>
    <w:rsid w:val="00854551"/>
    <w:rsid w:val="00857996"/>
    <w:rsid w:val="00860420"/>
    <w:rsid w:val="008608D3"/>
    <w:rsid w:val="00860E6E"/>
    <w:rsid w:val="008621A5"/>
    <w:rsid w:val="00862DE2"/>
    <w:rsid w:val="0086308C"/>
    <w:rsid w:val="00865B30"/>
    <w:rsid w:val="008672CF"/>
    <w:rsid w:val="0086747E"/>
    <w:rsid w:val="00867C5E"/>
    <w:rsid w:val="008703E7"/>
    <w:rsid w:val="0087259B"/>
    <w:rsid w:val="00874738"/>
    <w:rsid w:val="00874E24"/>
    <w:rsid w:val="00874EC0"/>
    <w:rsid w:val="00874EE1"/>
    <w:rsid w:val="00877C3E"/>
    <w:rsid w:val="008802A1"/>
    <w:rsid w:val="00880B8E"/>
    <w:rsid w:val="00882695"/>
    <w:rsid w:val="00882E1A"/>
    <w:rsid w:val="0088302F"/>
    <w:rsid w:val="0088325B"/>
    <w:rsid w:val="0088382D"/>
    <w:rsid w:val="00885655"/>
    <w:rsid w:val="008902E7"/>
    <w:rsid w:val="00894AB3"/>
    <w:rsid w:val="00895103"/>
    <w:rsid w:val="008956BF"/>
    <w:rsid w:val="008968F4"/>
    <w:rsid w:val="008A00F8"/>
    <w:rsid w:val="008A04F0"/>
    <w:rsid w:val="008A257D"/>
    <w:rsid w:val="008A2759"/>
    <w:rsid w:val="008A29C1"/>
    <w:rsid w:val="008A3B8C"/>
    <w:rsid w:val="008A3E4C"/>
    <w:rsid w:val="008A5651"/>
    <w:rsid w:val="008A6B34"/>
    <w:rsid w:val="008A7B40"/>
    <w:rsid w:val="008B0A68"/>
    <w:rsid w:val="008B22A6"/>
    <w:rsid w:val="008B3659"/>
    <w:rsid w:val="008B4823"/>
    <w:rsid w:val="008B4FE0"/>
    <w:rsid w:val="008B6491"/>
    <w:rsid w:val="008B693A"/>
    <w:rsid w:val="008C0A1A"/>
    <w:rsid w:val="008C1041"/>
    <w:rsid w:val="008C2158"/>
    <w:rsid w:val="008C2CEB"/>
    <w:rsid w:val="008C5F2D"/>
    <w:rsid w:val="008C6FEE"/>
    <w:rsid w:val="008D39E5"/>
    <w:rsid w:val="008D487F"/>
    <w:rsid w:val="008D52FE"/>
    <w:rsid w:val="008E1368"/>
    <w:rsid w:val="008E3C10"/>
    <w:rsid w:val="008E4A61"/>
    <w:rsid w:val="008E4E8A"/>
    <w:rsid w:val="008F0D8F"/>
    <w:rsid w:val="008F2D09"/>
    <w:rsid w:val="008F2F3F"/>
    <w:rsid w:val="008F37CF"/>
    <w:rsid w:val="008F41AF"/>
    <w:rsid w:val="008F507D"/>
    <w:rsid w:val="008F65C9"/>
    <w:rsid w:val="008F6E9D"/>
    <w:rsid w:val="008F732E"/>
    <w:rsid w:val="008F751D"/>
    <w:rsid w:val="00903DF6"/>
    <w:rsid w:val="00904A5E"/>
    <w:rsid w:val="0091019F"/>
    <w:rsid w:val="00912501"/>
    <w:rsid w:val="00912AE9"/>
    <w:rsid w:val="00912E90"/>
    <w:rsid w:val="00913184"/>
    <w:rsid w:val="00913501"/>
    <w:rsid w:val="00914594"/>
    <w:rsid w:val="009160BE"/>
    <w:rsid w:val="00916CB6"/>
    <w:rsid w:val="00921370"/>
    <w:rsid w:val="00921405"/>
    <w:rsid w:val="0092149F"/>
    <w:rsid w:val="0092177D"/>
    <w:rsid w:val="00922AFF"/>
    <w:rsid w:val="00922F92"/>
    <w:rsid w:val="00923085"/>
    <w:rsid w:val="00923720"/>
    <w:rsid w:val="00924B55"/>
    <w:rsid w:val="00927984"/>
    <w:rsid w:val="00927A23"/>
    <w:rsid w:val="009305F8"/>
    <w:rsid w:val="0093150A"/>
    <w:rsid w:val="00932CA7"/>
    <w:rsid w:val="00933303"/>
    <w:rsid w:val="009351BB"/>
    <w:rsid w:val="00936D4D"/>
    <w:rsid w:val="00936D8D"/>
    <w:rsid w:val="00937D82"/>
    <w:rsid w:val="00943C98"/>
    <w:rsid w:val="00945FC4"/>
    <w:rsid w:val="00947A84"/>
    <w:rsid w:val="00951C58"/>
    <w:rsid w:val="00952D41"/>
    <w:rsid w:val="0095364C"/>
    <w:rsid w:val="00953F10"/>
    <w:rsid w:val="009542C2"/>
    <w:rsid w:val="0095713C"/>
    <w:rsid w:val="009575C5"/>
    <w:rsid w:val="009604C8"/>
    <w:rsid w:val="00960BD6"/>
    <w:rsid w:val="0096244E"/>
    <w:rsid w:val="00964170"/>
    <w:rsid w:val="00964AFA"/>
    <w:rsid w:val="00965015"/>
    <w:rsid w:val="00965108"/>
    <w:rsid w:val="00965E43"/>
    <w:rsid w:val="00966743"/>
    <w:rsid w:val="00966903"/>
    <w:rsid w:val="0096748F"/>
    <w:rsid w:val="009674DD"/>
    <w:rsid w:val="009710A3"/>
    <w:rsid w:val="00971301"/>
    <w:rsid w:val="009714B5"/>
    <w:rsid w:val="00971654"/>
    <w:rsid w:val="00971718"/>
    <w:rsid w:val="009729BE"/>
    <w:rsid w:val="00972DBB"/>
    <w:rsid w:val="009734F1"/>
    <w:rsid w:val="009736AA"/>
    <w:rsid w:val="0097609E"/>
    <w:rsid w:val="00976554"/>
    <w:rsid w:val="009821CC"/>
    <w:rsid w:val="009833DE"/>
    <w:rsid w:val="00984044"/>
    <w:rsid w:val="0098599B"/>
    <w:rsid w:val="00986138"/>
    <w:rsid w:val="00987153"/>
    <w:rsid w:val="00987279"/>
    <w:rsid w:val="0099092B"/>
    <w:rsid w:val="00992350"/>
    <w:rsid w:val="00992C23"/>
    <w:rsid w:val="00993DF4"/>
    <w:rsid w:val="009964B4"/>
    <w:rsid w:val="009969FF"/>
    <w:rsid w:val="009A1470"/>
    <w:rsid w:val="009A1813"/>
    <w:rsid w:val="009A1FC9"/>
    <w:rsid w:val="009A227C"/>
    <w:rsid w:val="009A35F9"/>
    <w:rsid w:val="009A6863"/>
    <w:rsid w:val="009A6E66"/>
    <w:rsid w:val="009A78DF"/>
    <w:rsid w:val="009A79F1"/>
    <w:rsid w:val="009A7BC3"/>
    <w:rsid w:val="009B1415"/>
    <w:rsid w:val="009B20A9"/>
    <w:rsid w:val="009B2C74"/>
    <w:rsid w:val="009B3551"/>
    <w:rsid w:val="009B3A49"/>
    <w:rsid w:val="009B5517"/>
    <w:rsid w:val="009B56E2"/>
    <w:rsid w:val="009B5767"/>
    <w:rsid w:val="009B77CD"/>
    <w:rsid w:val="009C0410"/>
    <w:rsid w:val="009C06CE"/>
    <w:rsid w:val="009C14D4"/>
    <w:rsid w:val="009C439C"/>
    <w:rsid w:val="009C679F"/>
    <w:rsid w:val="009C734C"/>
    <w:rsid w:val="009C74E2"/>
    <w:rsid w:val="009D33B8"/>
    <w:rsid w:val="009D6A23"/>
    <w:rsid w:val="009D7498"/>
    <w:rsid w:val="009D7E84"/>
    <w:rsid w:val="009E11E8"/>
    <w:rsid w:val="009E2041"/>
    <w:rsid w:val="009E387F"/>
    <w:rsid w:val="009E4510"/>
    <w:rsid w:val="009E7BB7"/>
    <w:rsid w:val="009F0291"/>
    <w:rsid w:val="009F09E3"/>
    <w:rsid w:val="009F12F3"/>
    <w:rsid w:val="009F2906"/>
    <w:rsid w:val="009F4BA0"/>
    <w:rsid w:val="009F5786"/>
    <w:rsid w:val="009F62DE"/>
    <w:rsid w:val="009F6BB1"/>
    <w:rsid w:val="009F6E09"/>
    <w:rsid w:val="009F7A9B"/>
    <w:rsid w:val="00A009F4"/>
    <w:rsid w:val="00A03BCA"/>
    <w:rsid w:val="00A03CAE"/>
    <w:rsid w:val="00A03CB4"/>
    <w:rsid w:val="00A03E93"/>
    <w:rsid w:val="00A04D3E"/>
    <w:rsid w:val="00A058C3"/>
    <w:rsid w:val="00A07D21"/>
    <w:rsid w:val="00A10F15"/>
    <w:rsid w:val="00A1133B"/>
    <w:rsid w:val="00A11AE5"/>
    <w:rsid w:val="00A1299D"/>
    <w:rsid w:val="00A2080F"/>
    <w:rsid w:val="00A23B27"/>
    <w:rsid w:val="00A245FC"/>
    <w:rsid w:val="00A251C8"/>
    <w:rsid w:val="00A25324"/>
    <w:rsid w:val="00A314E4"/>
    <w:rsid w:val="00A3176A"/>
    <w:rsid w:val="00A3197E"/>
    <w:rsid w:val="00A31F83"/>
    <w:rsid w:val="00A34636"/>
    <w:rsid w:val="00A357C4"/>
    <w:rsid w:val="00A359A8"/>
    <w:rsid w:val="00A40445"/>
    <w:rsid w:val="00A41C20"/>
    <w:rsid w:val="00A440BA"/>
    <w:rsid w:val="00A44209"/>
    <w:rsid w:val="00A44B6D"/>
    <w:rsid w:val="00A47390"/>
    <w:rsid w:val="00A50B5F"/>
    <w:rsid w:val="00A52D57"/>
    <w:rsid w:val="00A53E2F"/>
    <w:rsid w:val="00A56BC1"/>
    <w:rsid w:val="00A60BE1"/>
    <w:rsid w:val="00A60D56"/>
    <w:rsid w:val="00A60F50"/>
    <w:rsid w:val="00A6110F"/>
    <w:rsid w:val="00A62315"/>
    <w:rsid w:val="00A6541F"/>
    <w:rsid w:val="00A711F6"/>
    <w:rsid w:val="00A7497B"/>
    <w:rsid w:val="00A76239"/>
    <w:rsid w:val="00A76547"/>
    <w:rsid w:val="00A8017C"/>
    <w:rsid w:val="00A802C5"/>
    <w:rsid w:val="00A803B8"/>
    <w:rsid w:val="00A8071F"/>
    <w:rsid w:val="00A83023"/>
    <w:rsid w:val="00A8758C"/>
    <w:rsid w:val="00A925F4"/>
    <w:rsid w:val="00A9362B"/>
    <w:rsid w:val="00A9375E"/>
    <w:rsid w:val="00A946B9"/>
    <w:rsid w:val="00A95007"/>
    <w:rsid w:val="00A95A88"/>
    <w:rsid w:val="00A96F0E"/>
    <w:rsid w:val="00A97DFF"/>
    <w:rsid w:val="00AA0950"/>
    <w:rsid w:val="00AA1DB7"/>
    <w:rsid w:val="00AA39E9"/>
    <w:rsid w:val="00AA518E"/>
    <w:rsid w:val="00AA52F3"/>
    <w:rsid w:val="00AA5867"/>
    <w:rsid w:val="00AA6180"/>
    <w:rsid w:val="00AA648D"/>
    <w:rsid w:val="00AA6CE6"/>
    <w:rsid w:val="00AA783E"/>
    <w:rsid w:val="00AB0491"/>
    <w:rsid w:val="00AB2818"/>
    <w:rsid w:val="00AB442A"/>
    <w:rsid w:val="00AB7BE9"/>
    <w:rsid w:val="00AC2691"/>
    <w:rsid w:val="00AC321D"/>
    <w:rsid w:val="00AC4CE1"/>
    <w:rsid w:val="00AC646A"/>
    <w:rsid w:val="00AC6C91"/>
    <w:rsid w:val="00AC7654"/>
    <w:rsid w:val="00AD01BE"/>
    <w:rsid w:val="00AD0971"/>
    <w:rsid w:val="00AD0D15"/>
    <w:rsid w:val="00AD288A"/>
    <w:rsid w:val="00AD3A80"/>
    <w:rsid w:val="00AD3B51"/>
    <w:rsid w:val="00AD4943"/>
    <w:rsid w:val="00AD5885"/>
    <w:rsid w:val="00AD5DD7"/>
    <w:rsid w:val="00AD6832"/>
    <w:rsid w:val="00AD6F51"/>
    <w:rsid w:val="00AD7314"/>
    <w:rsid w:val="00AD7708"/>
    <w:rsid w:val="00AE1AC7"/>
    <w:rsid w:val="00AE1F62"/>
    <w:rsid w:val="00AE255F"/>
    <w:rsid w:val="00AE28B9"/>
    <w:rsid w:val="00AE6FBD"/>
    <w:rsid w:val="00AE75E7"/>
    <w:rsid w:val="00AE77F2"/>
    <w:rsid w:val="00AF09BB"/>
    <w:rsid w:val="00AF3011"/>
    <w:rsid w:val="00AF5322"/>
    <w:rsid w:val="00AF5B6C"/>
    <w:rsid w:val="00AF6B87"/>
    <w:rsid w:val="00B003CF"/>
    <w:rsid w:val="00B01274"/>
    <w:rsid w:val="00B01DAD"/>
    <w:rsid w:val="00B025D8"/>
    <w:rsid w:val="00B04493"/>
    <w:rsid w:val="00B05C45"/>
    <w:rsid w:val="00B05CA2"/>
    <w:rsid w:val="00B06517"/>
    <w:rsid w:val="00B067DF"/>
    <w:rsid w:val="00B11103"/>
    <w:rsid w:val="00B11CA5"/>
    <w:rsid w:val="00B123A7"/>
    <w:rsid w:val="00B13612"/>
    <w:rsid w:val="00B13BC4"/>
    <w:rsid w:val="00B1565C"/>
    <w:rsid w:val="00B1741D"/>
    <w:rsid w:val="00B2109B"/>
    <w:rsid w:val="00B21548"/>
    <w:rsid w:val="00B25575"/>
    <w:rsid w:val="00B27560"/>
    <w:rsid w:val="00B3188A"/>
    <w:rsid w:val="00B324EA"/>
    <w:rsid w:val="00B32B4C"/>
    <w:rsid w:val="00B32C9C"/>
    <w:rsid w:val="00B368FC"/>
    <w:rsid w:val="00B376B3"/>
    <w:rsid w:val="00B41228"/>
    <w:rsid w:val="00B41860"/>
    <w:rsid w:val="00B42445"/>
    <w:rsid w:val="00B42449"/>
    <w:rsid w:val="00B42892"/>
    <w:rsid w:val="00B42973"/>
    <w:rsid w:val="00B43DB2"/>
    <w:rsid w:val="00B4486F"/>
    <w:rsid w:val="00B45EA3"/>
    <w:rsid w:val="00B508BE"/>
    <w:rsid w:val="00B51D97"/>
    <w:rsid w:val="00B524FB"/>
    <w:rsid w:val="00B529D2"/>
    <w:rsid w:val="00B53A0B"/>
    <w:rsid w:val="00B53DE4"/>
    <w:rsid w:val="00B53EF7"/>
    <w:rsid w:val="00B541FA"/>
    <w:rsid w:val="00B55D7C"/>
    <w:rsid w:val="00B6030C"/>
    <w:rsid w:val="00B61230"/>
    <w:rsid w:val="00B6411D"/>
    <w:rsid w:val="00B64D41"/>
    <w:rsid w:val="00B67B3D"/>
    <w:rsid w:val="00B700BF"/>
    <w:rsid w:val="00B711C5"/>
    <w:rsid w:val="00B75276"/>
    <w:rsid w:val="00B755FC"/>
    <w:rsid w:val="00B77084"/>
    <w:rsid w:val="00B77624"/>
    <w:rsid w:val="00B77836"/>
    <w:rsid w:val="00B77C55"/>
    <w:rsid w:val="00B80A17"/>
    <w:rsid w:val="00B817BD"/>
    <w:rsid w:val="00B8330B"/>
    <w:rsid w:val="00B84245"/>
    <w:rsid w:val="00B8718B"/>
    <w:rsid w:val="00B90904"/>
    <w:rsid w:val="00B918A2"/>
    <w:rsid w:val="00B922BA"/>
    <w:rsid w:val="00B92C20"/>
    <w:rsid w:val="00B92ECD"/>
    <w:rsid w:val="00B93F91"/>
    <w:rsid w:val="00B94A7E"/>
    <w:rsid w:val="00B95F07"/>
    <w:rsid w:val="00BA0982"/>
    <w:rsid w:val="00BA1172"/>
    <w:rsid w:val="00BA2F58"/>
    <w:rsid w:val="00BA71B0"/>
    <w:rsid w:val="00BB094B"/>
    <w:rsid w:val="00BB0C7C"/>
    <w:rsid w:val="00BB1B02"/>
    <w:rsid w:val="00BB31BC"/>
    <w:rsid w:val="00BB3668"/>
    <w:rsid w:val="00BB4C04"/>
    <w:rsid w:val="00BB505D"/>
    <w:rsid w:val="00BB6370"/>
    <w:rsid w:val="00BB66EC"/>
    <w:rsid w:val="00BB6865"/>
    <w:rsid w:val="00BC05ED"/>
    <w:rsid w:val="00BC0879"/>
    <w:rsid w:val="00BC16A1"/>
    <w:rsid w:val="00BC1E4C"/>
    <w:rsid w:val="00BC2479"/>
    <w:rsid w:val="00BC48B5"/>
    <w:rsid w:val="00BC502E"/>
    <w:rsid w:val="00BC650B"/>
    <w:rsid w:val="00BC679A"/>
    <w:rsid w:val="00BC762B"/>
    <w:rsid w:val="00BD0098"/>
    <w:rsid w:val="00BD0331"/>
    <w:rsid w:val="00BD093D"/>
    <w:rsid w:val="00BD0CA9"/>
    <w:rsid w:val="00BD29EA"/>
    <w:rsid w:val="00BD754D"/>
    <w:rsid w:val="00BD7B88"/>
    <w:rsid w:val="00BE01AE"/>
    <w:rsid w:val="00BE1BD3"/>
    <w:rsid w:val="00BE1DC8"/>
    <w:rsid w:val="00BE2A51"/>
    <w:rsid w:val="00BF17DB"/>
    <w:rsid w:val="00BF28C0"/>
    <w:rsid w:val="00BF3258"/>
    <w:rsid w:val="00BF4902"/>
    <w:rsid w:val="00BF4AB9"/>
    <w:rsid w:val="00BF7F93"/>
    <w:rsid w:val="00C00DEF"/>
    <w:rsid w:val="00C016AB"/>
    <w:rsid w:val="00C02D14"/>
    <w:rsid w:val="00C03FFA"/>
    <w:rsid w:val="00C04045"/>
    <w:rsid w:val="00C04956"/>
    <w:rsid w:val="00C0505D"/>
    <w:rsid w:val="00C059BF"/>
    <w:rsid w:val="00C06511"/>
    <w:rsid w:val="00C06776"/>
    <w:rsid w:val="00C07152"/>
    <w:rsid w:val="00C07B6A"/>
    <w:rsid w:val="00C10355"/>
    <w:rsid w:val="00C10C93"/>
    <w:rsid w:val="00C11001"/>
    <w:rsid w:val="00C11C61"/>
    <w:rsid w:val="00C11DC5"/>
    <w:rsid w:val="00C125A2"/>
    <w:rsid w:val="00C12672"/>
    <w:rsid w:val="00C13437"/>
    <w:rsid w:val="00C13747"/>
    <w:rsid w:val="00C14CB2"/>
    <w:rsid w:val="00C151F9"/>
    <w:rsid w:val="00C21792"/>
    <w:rsid w:val="00C225CD"/>
    <w:rsid w:val="00C245F2"/>
    <w:rsid w:val="00C24DE4"/>
    <w:rsid w:val="00C24EF6"/>
    <w:rsid w:val="00C2548E"/>
    <w:rsid w:val="00C2662F"/>
    <w:rsid w:val="00C27F2F"/>
    <w:rsid w:val="00C303DB"/>
    <w:rsid w:val="00C31880"/>
    <w:rsid w:val="00C31D6C"/>
    <w:rsid w:val="00C335BC"/>
    <w:rsid w:val="00C3480D"/>
    <w:rsid w:val="00C34B81"/>
    <w:rsid w:val="00C35F0C"/>
    <w:rsid w:val="00C37C64"/>
    <w:rsid w:val="00C40C4A"/>
    <w:rsid w:val="00C42260"/>
    <w:rsid w:val="00C42EA3"/>
    <w:rsid w:val="00C4341D"/>
    <w:rsid w:val="00C43689"/>
    <w:rsid w:val="00C43E06"/>
    <w:rsid w:val="00C44D39"/>
    <w:rsid w:val="00C4532A"/>
    <w:rsid w:val="00C45A65"/>
    <w:rsid w:val="00C46975"/>
    <w:rsid w:val="00C4771C"/>
    <w:rsid w:val="00C50C9D"/>
    <w:rsid w:val="00C510D5"/>
    <w:rsid w:val="00C52BCA"/>
    <w:rsid w:val="00C549A6"/>
    <w:rsid w:val="00C557CC"/>
    <w:rsid w:val="00C55B2D"/>
    <w:rsid w:val="00C57BE4"/>
    <w:rsid w:val="00C61D6C"/>
    <w:rsid w:val="00C63F6B"/>
    <w:rsid w:val="00C64585"/>
    <w:rsid w:val="00C65934"/>
    <w:rsid w:val="00C66E1E"/>
    <w:rsid w:val="00C66E5A"/>
    <w:rsid w:val="00C672DF"/>
    <w:rsid w:val="00C71E92"/>
    <w:rsid w:val="00C72406"/>
    <w:rsid w:val="00C74DD8"/>
    <w:rsid w:val="00C75663"/>
    <w:rsid w:val="00C75981"/>
    <w:rsid w:val="00C75F7B"/>
    <w:rsid w:val="00C7715F"/>
    <w:rsid w:val="00C77619"/>
    <w:rsid w:val="00C77B2A"/>
    <w:rsid w:val="00C80EB3"/>
    <w:rsid w:val="00C81607"/>
    <w:rsid w:val="00C82A51"/>
    <w:rsid w:val="00C83060"/>
    <w:rsid w:val="00C8502F"/>
    <w:rsid w:val="00C85EE5"/>
    <w:rsid w:val="00C860FA"/>
    <w:rsid w:val="00C86B16"/>
    <w:rsid w:val="00C86E86"/>
    <w:rsid w:val="00C871C1"/>
    <w:rsid w:val="00C914D6"/>
    <w:rsid w:val="00C933AB"/>
    <w:rsid w:val="00C9351F"/>
    <w:rsid w:val="00C93C3D"/>
    <w:rsid w:val="00C9471B"/>
    <w:rsid w:val="00C956B2"/>
    <w:rsid w:val="00C96DEF"/>
    <w:rsid w:val="00C9740A"/>
    <w:rsid w:val="00C97AC3"/>
    <w:rsid w:val="00CA0B24"/>
    <w:rsid w:val="00CA25E9"/>
    <w:rsid w:val="00CA29BD"/>
    <w:rsid w:val="00CA3E6E"/>
    <w:rsid w:val="00CA79EA"/>
    <w:rsid w:val="00CB061A"/>
    <w:rsid w:val="00CB09CC"/>
    <w:rsid w:val="00CB1070"/>
    <w:rsid w:val="00CB21E6"/>
    <w:rsid w:val="00CB61C5"/>
    <w:rsid w:val="00CB6744"/>
    <w:rsid w:val="00CB6E8A"/>
    <w:rsid w:val="00CB74A5"/>
    <w:rsid w:val="00CC1ED7"/>
    <w:rsid w:val="00CC29F2"/>
    <w:rsid w:val="00CC2EEF"/>
    <w:rsid w:val="00CC2F42"/>
    <w:rsid w:val="00CC2FCF"/>
    <w:rsid w:val="00CC34EB"/>
    <w:rsid w:val="00CC3978"/>
    <w:rsid w:val="00CC3B57"/>
    <w:rsid w:val="00CC48BC"/>
    <w:rsid w:val="00CC6388"/>
    <w:rsid w:val="00CD06BE"/>
    <w:rsid w:val="00CD0D1F"/>
    <w:rsid w:val="00CD0D4D"/>
    <w:rsid w:val="00CD0DA9"/>
    <w:rsid w:val="00CD102D"/>
    <w:rsid w:val="00CD2470"/>
    <w:rsid w:val="00CD2ED7"/>
    <w:rsid w:val="00CD351A"/>
    <w:rsid w:val="00CD5721"/>
    <w:rsid w:val="00CD6CC2"/>
    <w:rsid w:val="00CD7C24"/>
    <w:rsid w:val="00CE06AC"/>
    <w:rsid w:val="00CE0F5A"/>
    <w:rsid w:val="00CE34DA"/>
    <w:rsid w:val="00CE4108"/>
    <w:rsid w:val="00CE435B"/>
    <w:rsid w:val="00CE4956"/>
    <w:rsid w:val="00CE49C1"/>
    <w:rsid w:val="00CE6716"/>
    <w:rsid w:val="00CE67D7"/>
    <w:rsid w:val="00CE7A7E"/>
    <w:rsid w:val="00CE7B3A"/>
    <w:rsid w:val="00CF021E"/>
    <w:rsid w:val="00CF0B48"/>
    <w:rsid w:val="00CF20E4"/>
    <w:rsid w:val="00CF5739"/>
    <w:rsid w:val="00D011B0"/>
    <w:rsid w:val="00D01B4F"/>
    <w:rsid w:val="00D032DA"/>
    <w:rsid w:val="00D03B53"/>
    <w:rsid w:val="00D03C5F"/>
    <w:rsid w:val="00D06417"/>
    <w:rsid w:val="00D076EE"/>
    <w:rsid w:val="00D07E9E"/>
    <w:rsid w:val="00D10696"/>
    <w:rsid w:val="00D1069E"/>
    <w:rsid w:val="00D11625"/>
    <w:rsid w:val="00D13BC6"/>
    <w:rsid w:val="00D1465B"/>
    <w:rsid w:val="00D15A74"/>
    <w:rsid w:val="00D16CF4"/>
    <w:rsid w:val="00D17BEA"/>
    <w:rsid w:val="00D21145"/>
    <w:rsid w:val="00D21232"/>
    <w:rsid w:val="00D22556"/>
    <w:rsid w:val="00D22DD1"/>
    <w:rsid w:val="00D248E7"/>
    <w:rsid w:val="00D24ACB"/>
    <w:rsid w:val="00D263C3"/>
    <w:rsid w:val="00D26BE4"/>
    <w:rsid w:val="00D30D73"/>
    <w:rsid w:val="00D3148C"/>
    <w:rsid w:val="00D317CF"/>
    <w:rsid w:val="00D34AB0"/>
    <w:rsid w:val="00D35667"/>
    <w:rsid w:val="00D35D3D"/>
    <w:rsid w:val="00D375BF"/>
    <w:rsid w:val="00D3791F"/>
    <w:rsid w:val="00D417EC"/>
    <w:rsid w:val="00D41C06"/>
    <w:rsid w:val="00D43C93"/>
    <w:rsid w:val="00D43EEA"/>
    <w:rsid w:val="00D44074"/>
    <w:rsid w:val="00D454BA"/>
    <w:rsid w:val="00D459BC"/>
    <w:rsid w:val="00D46B14"/>
    <w:rsid w:val="00D530F9"/>
    <w:rsid w:val="00D53162"/>
    <w:rsid w:val="00D53FD2"/>
    <w:rsid w:val="00D551F1"/>
    <w:rsid w:val="00D55656"/>
    <w:rsid w:val="00D5596D"/>
    <w:rsid w:val="00D56D42"/>
    <w:rsid w:val="00D60075"/>
    <w:rsid w:val="00D625D4"/>
    <w:rsid w:val="00D63163"/>
    <w:rsid w:val="00D63612"/>
    <w:rsid w:val="00D63D25"/>
    <w:rsid w:val="00D65D5D"/>
    <w:rsid w:val="00D70727"/>
    <w:rsid w:val="00D72A65"/>
    <w:rsid w:val="00D74C6D"/>
    <w:rsid w:val="00D758DE"/>
    <w:rsid w:val="00D75AB2"/>
    <w:rsid w:val="00D75E85"/>
    <w:rsid w:val="00D76853"/>
    <w:rsid w:val="00D803B1"/>
    <w:rsid w:val="00D80E46"/>
    <w:rsid w:val="00D8158C"/>
    <w:rsid w:val="00D844BA"/>
    <w:rsid w:val="00D849BE"/>
    <w:rsid w:val="00D866BC"/>
    <w:rsid w:val="00D87F19"/>
    <w:rsid w:val="00D91752"/>
    <w:rsid w:val="00D93219"/>
    <w:rsid w:val="00D93BCA"/>
    <w:rsid w:val="00D969DB"/>
    <w:rsid w:val="00D9715E"/>
    <w:rsid w:val="00DA2E8F"/>
    <w:rsid w:val="00DA3B31"/>
    <w:rsid w:val="00DA3CE3"/>
    <w:rsid w:val="00DA4F4A"/>
    <w:rsid w:val="00DB0D85"/>
    <w:rsid w:val="00DB19C4"/>
    <w:rsid w:val="00DB2D9B"/>
    <w:rsid w:val="00DB353C"/>
    <w:rsid w:val="00DB4D01"/>
    <w:rsid w:val="00DB577D"/>
    <w:rsid w:val="00DB5B27"/>
    <w:rsid w:val="00DC166C"/>
    <w:rsid w:val="00DC19AD"/>
    <w:rsid w:val="00DC25BF"/>
    <w:rsid w:val="00DC3653"/>
    <w:rsid w:val="00DC4523"/>
    <w:rsid w:val="00DC4E31"/>
    <w:rsid w:val="00DC5ACE"/>
    <w:rsid w:val="00DC7EA7"/>
    <w:rsid w:val="00DD18D2"/>
    <w:rsid w:val="00DD1A03"/>
    <w:rsid w:val="00DD272C"/>
    <w:rsid w:val="00DD3D80"/>
    <w:rsid w:val="00DD6030"/>
    <w:rsid w:val="00DD6BF0"/>
    <w:rsid w:val="00DD76A4"/>
    <w:rsid w:val="00DE00C4"/>
    <w:rsid w:val="00DE05BB"/>
    <w:rsid w:val="00DE28B1"/>
    <w:rsid w:val="00DE3012"/>
    <w:rsid w:val="00DE3221"/>
    <w:rsid w:val="00DE4CB1"/>
    <w:rsid w:val="00DE5808"/>
    <w:rsid w:val="00DE58F3"/>
    <w:rsid w:val="00DF1853"/>
    <w:rsid w:val="00DF2BE7"/>
    <w:rsid w:val="00DF2F8F"/>
    <w:rsid w:val="00DF3272"/>
    <w:rsid w:val="00E00A7C"/>
    <w:rsid w:val="00E02262"/>
    <w:rsid w:val="00E0365D"/>
    <w:rsid w:val="00E0489B"/>
    <w:rsid w:val="00E050B8"/>
    <w:rsid w:val="00E10588"/>
    <w:rsid w:val="00E10AD1"/>
    <w:rsid w:val="00E12F49"/>
    <w:rsid w:val="00E14260"/>
    <w:rsid w:val="00E16295"/>
    <w:rsid w:val="00E1652A"/>
    <w:rsid w:val="00E16730"/>
    <w:rsid w:val="00E16A60"/>
    <w:rsid w:val="00E17C2B"/>
    <w:rsid w:val="00E219FB"/>
    <w:rsid w:val="00E24465"/>
    <w:rsid w:val="00E26CCD"/>
    <w:rsid w:val="00E300FA"/>
    <w:rsid w:val="00E303D1"/>
    <w:rsid w:val="00E3129A"/>
    <w:rsid w:val="00E32B63"/>
    <w:rsid w:val="00E35BFF"/>
    <w:rsid w:val="00E371DD"/>
    <w:rsid w:val="00E374C9"/>
    <w:rsid w:val="00E4418E"/>
    <w:rsid w:val="00E46A4F"/>
    <w:rsid w:val="00E47A1F"/>
    <w:rsid w:val="00E47B0E"/>
    <w:rsid w:val="00E47B53"/>
    <w:rsid w:val="00E503A6"/>
    <w:rsid w:val="00E517D8"/>
    <w:rsid w:val="00E5188F"/>
    <w:rsid w:val="00E523AF"/>
    <w:rsid w:val="00E5344D"/>
    <w:rsid w:val="00E5548B"/>
    <w:rsid w:val="00E554F5"/>
    <w:rsid w:val="00E5690F"/>
    <w:rsid w:val="00E56AD2"/>
    <w:rsid w:val="00E575AD"/>
    <w:rsid w:val="00E6058E"/>
    <w:rsid w:val="00E61597"/>
    <w:rsid w:val="00E63E46"/>
    <w:rsid w:val="00E641F6"/>
    <w:rsid w:val="00E643EA"/>
    <w:rsid w:val="00E64E32"/>
    <w:rsid w:val="00E67683"/>
    <w:rsid w:val="00E70145"/>
    <w:rsid w:val="00E70C3C"/>
    <w:rsid w:val="00E739F2"/>
    <w:rsid w:val="00E73A26"/>
    <w:rsid w:val="00E74E9F"/>
    <w:rsid w:val="00E75322"/>
    <w:rsid w:val="00E75487"/>
    <w:rsid w:val="00E75643"/>
    <w:rsid w:val="00E826D4"/>
    <w:rsid w:val="00E830E2"/>
    <w:rsid w:val="00E83E3C"/>
    <w:rsid w:val="00E84A50"/>
    <w:rsid w:val="00E857B2"/>
    <w:rsid w:val="00E86C36"/>
    <w:rsid w:val="00E878E8"/>
    <w:rsid w:val="00E87FC4"/>
    <w:rsid w:val="00E905B2"/>
    <w:rsid w:val="00E9461A"/>
    <w:rsid w:val="00E94865"/>
    <w:rsid w:val="00E95590"/>
    <w:rsid w:val="00E96E0E"/>
    <w:rsid w:val="00EA1D1F"/>
    <w:rsid w:val="00EA3406"/>
    <w:rsid w:val="00EA41AA"/>
    <w:rsid w:val="00EA4CFD"/>
    <w:rsid w:val="00EA633A"/>
    <w:rsid w:val="00EA6773"/>
    <w:rsid w:val="00EB02AE"/>
    <w:rsid w:val="00EB11D1"/>
    <w:rsid w:val="00EB11F1"/>
    <w:rsid w:val="00EB128E"/>
    <w:rsid w:val="00EB2816"/>
    <w:rsid w:val="00EB41BB"/>
    <w:rsid w:val="00EB44E8"/>
    <w:rsid w:val="00EB70A4"/>
    <w:rsid w:val="00EC1A90"/>
    <w:rsid w:val="00EC1DA4"/>
    <w:rsid w:val="00EC3DD3"/>
    <w:rsid w:val="00EC433A"/>
    <w:rsid w:val="00EC4DEE"/>
    <w:rsid w:val="00EC7C9A"/>
    <w:rsid w:val="00ED0B94"/>
    <w:rsid w:val="00ED2CDA"/>
    <w:rsid w:val="00ED2F05"/>
    <w:rsid w:val="00ED3379"/>
    <w:rsid w:val="00ED3959"/>
    <w:rsid w:val="00ED3C37"/>
    <w:rsid w:val="00ED4572"/>
    <w:rsid w:val="00EE2B88"/>
    <w:rsid w:val="00EE2E7E"/>
    <w:rsid w:val="00EE3C19"/>
    <w:rsid w:val="00EE5A98"/>
    <w:rsid w:val="00EE66EF"/>
    <w:rsid w:val="00EE6854"/>
    <w:rsid w:val="00EE728B"/>
    <w:rsid w:val="00EE7898"/>
    <w:rsid w:val="00EF039C"/>
    <w:rsid w:val="00EF20E3"/>
    <w:rsid w:val="00EF2962"/>
    <w:rsid w:val="00EF536C"/>
    <w:rsid w:val="00EF6DE4"/>
    <w:rsid w:val="00F00251"/>
    <w:rsid w:val="00F01E98"/>
    <w:rsid w:val="00F02127"/>
    <w:rsid w:val="00F0279B"/>
    <w:rsid w:val="00F03146"/>
    <w:rsid w:val="00F032DA"/>
    <w:rsid w:val="00F0392E"/>
    <w:rsid w:val="00F04ECE"/>
    <w:rsid w:val="00F05A63"/>
    <w:rsid w:val="00F10A3C"/>
    <w:rsid w:val="00F125D9"/>
    <w:rsid w:val="00F139F4"/>
    <w:rsid w:val="00F178D3"/>
    <w:rsid w:val="00F2071C"/>
    <w:rsid w:val="00F218F7"/>
    <w:rsid w:val="00F21D79"/>
    <w:rsid w:val="00F228B9"/>
    <w:rsid w:val="00F23212"/>
    <w:rsid w:val="00F232E5"/>
    <w:rsid w:val="00F30BC2"/>
    <w:rsid w:val="00F316AC"/>
    <w:rsid w:val="00F32071"/>
    <w:rsid w:val="00F33165"/>
    <w:rsid w:val="00F341D5"/>
    <w:rsid w:val="00F34821"/>
    <w:rsid w:val="00F34AF1"/>
    <w:rsid w:val="00F34DA5"/>
    <w:rsid w:val="00F3516F"/>
    <w:rsid w:val="00F3595A"/>
    <w:rsid w:val="00F36104"/>
    <w:rsid w:val="00F40A84"/>
    <w:rsid w:val="00F446EC"/>
    <w:rsid w:val="00F44F9B"/>
    <w:rsid w:val="00F4536B"/>
    <w:rsid w:val="00F47F9B"/>
    <w:rsid w:val="00F50A54"/>
    <w:rsid w:val="00F550D6"/>
    <w:rsid w:val="00F555F7"/>
    <w:rsid w:val="00F55F1F"/>
    <w:rsid w:val="00F564C7"/>
    <w:rsid w:val="00F57BDA"/>
    <w:rsid w:val="00F60CF2"/>
    <w:rsid w:val="00F60D5E"/>
    <w:rsid w:val="00F62B96"/>
    <w:rsid w:val="00F66BEE"/>
    <w:rsid w:val="00F71B0D"/>
    <w:rsid w:val="00F741DC"/>
    <w:rsid w:val="00F75292"/>
    <w:rsid w:val="00F77E9C"/>
    <w:rsid w:val="00F80661"/>
    <w:rsid w:val="00F80B30"/>
    <w:rsid w:val="00F82707"/>
    <w:rsid w:val="00F8323B"/>
    <w:rsid w:val="00F8459C"/>
    <w:rsid w:val="00F85399"/>
    <w:rsid w:val="00F858E2"/>
    <w:rsid w:val="00F85FDE"/>
    <w:rsid w:val="00F90E4C"/>
    <w:rsid w:val="00F91A1A"/>
    <w:rsid w:val="00F91D42"/>
    <w:rsid w:val="00F9321B"/>
    <w:rsid w:val="00F94330"/>
    <w:rsid w:val="00F96C24"/>
    <w:rsid w:val="00F978B8"/>
    <w:rsid w:val="00FA003A"/>
    <w:rsid w:val="00FA03C0"/>
    <w:rsid w:val="00FA0999"/>
    <w:rsid w:val="00FA3A60"/>
    <w:rsid w:val="00FA3EE2"/>
    <w:rsid w:val="00FA4181"/>
    <w:rsid w:val="00FA5AC4"/>
    <w:rsid w:val="00FA60EA"/>
    <w:rsid w:val="00FB0B32"/>
    <w:rsid w:val="00FB274A"/>
    <w:rsid w:val="00FB3253"/>
    <w:rsid w:val="00FB563A"/>
    <w:rsid w:val="00FB5ADF"/>
    <w:rsid w:val="00FC074E"/>
    <w:rsid w:val="00FC12AB"/>
    <w:rsid w:val="00FC195F"/>
    <w:rsid w:val="00FC1D20"/>
    <w:rsid w:val="00FC2206"/>
    <w:rsid w:val="00FC25FD"/>
    <w:rsid w:val="00FC27FB"/>
    <w:rsid w:val="00FC4EFB"/>
    <w:rsid w:val="00FC576B"/>
    <w:rsid w:val="00FC7714"/>
    <w:rsid w:val="00FD2B44"/>
    <w:rsid w:val="00FD570D"/>
    <w:rsid w:val="00FD5983"/>
    <w:rsid w:val="00FD606E"/>
    <w:rsid w:val="00FE3570"/>
    <w:rsid w:val="00FE4385"/>
    <w:rsid w:val="00FE6947"/>
    <w:rsid w:val="00FE6E54"/>
    <w:rsid w:val="00FE754E"/>
    <w:rsid w:val="00FE75EE"/>
    <w:rsid w:val="00FF0B8B"/>
    <w:rsid w:val="00FF16A3"/>
    <w:rsid w:val="00FF1D12"/>
    <w:rsid w:val="00FF2039"/>
    <w:rsid w:val="00FF40D1"/>
    <w:rsid w:val="00FF43C7"/>
    <w:rsid w:val="00FF4B35"/>
    <w:rsid w:val="00FF6E01"/>
    <w:rsid w:val="00FF76B8"/>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sz w:val="24"/>
        <w:szCs w:val="24"/>
        <w:lang w:val="en-US" w:eastAsia="en-US" w:bidi="ar-SA"/>
      </w:rPr>
    </w:rPrDefault>
    <w:pPrDefault/>
  </w:docDefaults>
  <w:latentStyles w:defLockedState="0" w:defUIPriority="0" w:defSemiHidden="0" w:defUnhideWhenUsed="0" w:defQFormat="0" w:count="267">
    <w:lsdException w:name="heading 1" w:uiPriority="9" w:qFormat="1"/>
    <w:lsdException w:name="heading 2" w:uiPriority="9" w:qFormat="1"/>
    <w:lsdException w:name="heading 3" w:qFormat="1"/>
    <w:lsdException w:name="heading 4" w:qFormat="1"/>
    <w:lsdException w:name="heading 5" w:qFormat="1"/>
    <w:lsdException w:name="heading 6" w:qFormat="1"/>
    <w:lsdException w:name="heading 7" w:qFormat="1"/>
    <w:lsdException w:name="heading 8" w:qFormat="1"/>
    <w:lsdException w:name="heading 9" w:qFormat="1"/>
    <w:lsdException w:name="toc 1" w:uiPriority="39"/>
    <w:lsdException w:name="toc 2" w:uiPriority="39"/>
    <w:lsdException w:name="toc 3" w:uiPriority="39"/>
    <w:lsdException w:name="footer" w:uiPriority="99"/>
    <w:lsdException w:name="caption" w:qFormat="1"/>
    <w:lsdException w:name="table of figures" w:uiPriority="99"/>
    <w:lsdException w:name="endnote reference" w:uiPriority="99"/>
    <w:lsdException w:name="endnote text" w:uiPriority="99"/>
    <w:lsdException w:name="Title" w:qFormat="1"/>
    <w:lsdException w:name="Body Text" w:uiPriority="99"/>
    <w:lsdException w:name="Body Text 2" w:uiPriority="99"/>
    <w:lsdException w:name="Hyperlink" w:uiPriority="99"/>
    <w:lsdException w:name="Strong" w:qFormat="1"/>
    <w:lsdException w:name="Normal (Web)" w:uiPriority="99"/>
    <w:lsdException w:name="HTML Cite" w:uiPriority="99"/>
    <w:lsdException w:name="No List" w:uiPriority="99"/>
    <w:lsdException w:name="Table Grid" w:uiPriority="59"/>
    <w:lsdException w:name="List Paragraph" w:uiPriority="34"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rsid w:val="002407B1"/>
    <w:rPr>
      <w:lang w:val="en-GB"/>
    </w:rPr>
  </w:style>
  <w:style w:type="paragraph" w:styleId="Heading1">
    <w:name w:val="heading 1"/>
    <w:basedOn w:val="Normal"/>
    <w:next w:val="Normal"/>
    <w:link w:val="Heading1Char"/>
    <w:uiPriority w:val="9"/>
    <w:qFormat/>
    <w:rsid w:val="002407B1"/>
    <w:pPr>
      <w:keepNext/>
      <w:spacing w:before="240" w:after="60"/>
      <w:jc w:val="both"/>
      <w:outlineLvl w:val="0"/>
    </w:pPr>
    <w:rPr>
      <w:b/>
      <w:kern w:val="28"/>
      <w:sz w:val="26"/>
    </w:rPr>
  </w:style>
  <w:style w:type="paragraph" w:styleId="Heading2">
    <w:name w:val="heading 2"/>
    <w:basedOn w:val="Normal"/>
    <w:next w:val="Normal"/>
    <w:link w:val="Heading2Char"/>
    <w:uiPriority w:val="9"/>
    <w:qFormat/>
    <w:rsid w:val="00301917"/>
    <w:pPr>
      <w:spacing w:before="120"/>
      <w:outlineLvl w:val="1"/>
    </w:pPr>
    <w:rPr>
      <w:b/>
    </w:rPr>
  </w:style>
  <w:style w:type="paragraph" w:styleId="Heading3">
    <w:name w:val="heading 3"/>
    <w:basedOn w:val="Normal"/>
    <w:next w:val="Normal"/>
    <w:link w:val="Heading3Char"/>
    <w:qFormat/>
    <w:rsid w:val="00301917"/>
    <w:pPr>
      <w:keepNext/>
      <w:outlineLvl w:val="2"/>
    </w:pPr>
    <w:rPr>
      <w:b/>
    </w:rPr>
  </w:style>
  <w:style w:type="paragraph" w:styleId="Heading4">
    <w:name w:val="heading 4"/>
    <w:basedOn w:val="Normal"/>
    <w:next w:val="Normal"/>
    <w:link w:val="Heading4Char"/>
    <w:qFormat/>
    <w:rsid w:val="002407B1"/>
    <w:pPr>
      <w:keepNext/>
      <w:jc w:val="both"/>
      <w:outlineLvl w:val="3"/>
    </w:pPr>
    <w:rPr>
      <w:rFonts w:ascii="Arial" w:hAnsi="Arial"/>
      <w:b/>
      <w:i/>
    </w:rPr>
  </w:style>
  <w:style w:type="paragraph" w:styleId="Heading5">
    <w:name w:val="heading 5"/>
    <w:basedOn w:val="Normal"/>
    <w:next w:val="Normal"/>
    <w:qFormat/>
    <w:rsid w:val="002407B1"/>
    <w:pPr>
      <w:keepNext/>
      <w:outlineLvl w:val="4"/>
    </w:pPr>
    <w:rPr>
      <w:rFonts w:ascii="Arial" w:hAnsi="Arial"/>
      <w:sz w:val="28"/>
    </w:rPr>
  </w:style>
  <w:style w:type="paragraph" w:styleId="Heading6">
    <w:name w:val="heading 6"/>
    <w:basedOn w:val="Normal"/>
    <w:next w:val="Normal"/>
    <w:qFormat/>
    <w:rsid w:val="002407B1"/>
    <w:pPr>
      <w:keepNext/>
      <w:ind w:left="1877" w:right="29"/>
      <w:jc w:val="both"/>
      <w:outlineLvl w:val="5"/>
    </w:pPr>
  </w:style>
  <w:style w:type="paragraph" w:styleId="Heading7">
    <w:name w:val="heading 7"/>
    <w:basedOn w:val="Normal"/>
    <w:next w:val="Normal"/>
    <w:qFormat/>
    <w:rsid w:val="002407B1"/>
    <w:pPr>
      <w:keepNext/>
      <w:jc w:val="both"/>
      <w:outlineLvl w:val="6"/>
    </w:pPr>
    <w:rPr>
      <w:b/>
    </w:rPr>
  </w:style>
  <w:style w:type="paragraph" w:styleId="Heading8">
    <w:name w:val="heading 8"/>
    <w:basedOn w:val="Normal"/>
    <w:next w:val="Normal"/>
    <w:link w:val="Heading8Char"/>
    <w:qFormat/>
    <w:rsid w:val="002407B1"/>
    <w:pPr>
      <w:keepNext/>
      <w:ind w:right="29"/>
      <w:jc w:val="center"/>
      <w:outlineLvl w:val="7"/>
    </w:pPr>
    <w:rPr>
      <w:b/>
      <w:u w:val="single"/>
    </w:rPr>
  </w:style>
  <w:style w:type="paragraph" w:styleId="Heading9">
    <w:name w:val="heading 9"/>
    <w:basedOn w:val="Normal"/>
    <w:next w:val="Normal"/>
    <w:qFormat/>
    <w:rsid w:val="002407B1"/>
    <w:pPr>
      <w:keepNext/>
      <w:outlineLvl w:val="8"/>
    </w:pPr>
    <w:rPr>
      <w:color w:val="00000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ageNumber">
    <w:name w:val="page number"/>
    <w:basedOn w:val="DefaultParagraphFont"/>
    <w:rsid w:val="002407B1"/>
  </w:style>
  <w:style w:type="paragraph" w:styleId="Footer">
    <w:name w:val="footer"/>
    <w:basedOn w:val="Normal"/>
    <w:link w:val="FooterChar"/>
    <w:uiPriority w:val="99"/>
    <w:rsid w:val="002407B1"/>
    <w:pPr>
      <w:tabs>
        <w:tab w:val="center" w:pos="4153"/>
        <w:tab w:val="right" w:pos="8306"/>
      </w:tabs>
    </w:pPr>
  </w:style>
  <w:style w:type="paragraph" w:styleId="List">
    <w:name w:val="List"/>
    <w:basedOn w:val="Normal"/>
    <w:rsid w:val="002407B1"/>
    <w:pPr>
      <w:ind w:left="283" w:hanging="283"/>
    </w:pPr>
  </w:style>
  <w:style w:type="paragraph" w:styleId="BodyText">
    <w:name w:val="Body Text"/>
    <w:basedOn w:val="Normal"/>
    <w:link w:val="BodyTextChar"/>
    <w:uiPriority w:val="99"/>
    <w:rsid w:val="002407B1"/>
    <w:pPr>
      <w:spacing w:after="120"/>
    </w:pPr>
  </w:style>
  <w:style w:type="paragraph" w:styleId="ListContinue">
    <w:name w:val="List Continue"/>
    <w:basedOn w:val="Normal"/>
    <w:rsid w:val="002407B1"/>
    <w:pPr>
      <w:spacing w:after="120"/>
      <w:ind w:left="283"/>
    </w:pPr>
  </w:style>
  <w:style w:type="paragraph" w:styleId="Header">
    <w:name w:val="header"/>
    <w:basedOn w:val="Normal"/>
    <w:link w:val="HeaderChar"/>
    <w:rsid w:val="002407B1"/>
    <w:pPr>
      <w:tabs>
        <w:tab w:val="center" w:pos="4153"/>
        <w:tab w:val="right" w:pos="8306"/>
      </w:tabs>
    </w:pPr>
  </w:style>
  <w:style w:type="paragraph" w:customStyle="1" w:styleId="CompanyName">
    <w:name w:val="Company Name"/>
    <w:basedOn w:val="Normal"/>
    <w:next w:val="Normal"/>
    <w:rsid w:val="002407B1"/>
    <w:pPr>
      <w:tabs>
        <w:tab w:val="left" w:pos="2160"/>
        <w:tab w:val="right" w:pos="6480"/>
      </w:tabs>
      <w:spacing w:before="220" w:after="40" w:line="220" w:lineRule="atLeast"/>
    </w:pPr>
    <w:rPr>
      <w:rFonts w:ascii="Arial" w:hAnsi="Arial"/>
      <w:lang w:val="en-US"/>
    </w:rPr>
  </w:style>
  <w:style w:type="paragraph" w:customStyle="1" w:styleId="JobTitle">
    <w:name w:val="Job Title"/>
    <w:next w:val="Normal"/>
    <w:rsid w:val="002407B1"/>
    <w:pPr>
      <w:spacing w:after="60" w:line="220" w:lineRule="atLeast"/>
    </w:pPr>
    <w:rPr>
      <w:rFonts w:ascii="Arial Black" w:hAnsi="Arial Black"/>
      <w:spacing w:val="-10"/>
    </w:rPr>
  </w:style>
  <w:style w:type="paragraph" w:customStyle="1" w:styleId="Achievement">
    <w:name w:val="Achievement"/>
    <w:basedOn w:val="BodyText"/>
    <w:rsid w:val="002407B1"/>
    <w:pPr>
      <w:spacing w:after="60" w:line="220" w:lineRule="atLeast"/>
      <w:ind w:left="240" w:hanging="240"/>
      <w:jc w:val="both"/>
    </w:pPr>
    <w:rPr>
      <w:rFonts w:ascii="Arial" w:hAnsi="Arial"/>
      <w:spacing w:val="-5"/>
      <w:sz w:val="20"/>
      <w:lang w:val="en-US"/>
    </w:rPr>
  </w:style>
  <w:style w:type="paragraph" w:customStyle="1" w:styleId="Objective">
    <w:name w:val="Objective"/>
    <w:basedOn w:val="Normal"/>
    <w:next w:val="BodyText"/>
    <w:rsid w:val="002407B1"/>
    <w:pPr>
      <w:spacing w:before="220" w:after="220" w:line="220" w:lineRule="atLeast"/>
      <w:jc w:val="both"/>
    </w:pPr>
    <w:rPr>
      <w:rFonts w:ascii="Arial" w:hAnsi="Arial"/>
      <w:lang w:val="en-US"/>
    </w:rPr>
  </w:style>
  <w:style w:type="paragraph" w:styleId="BodyText2">
    <w:name w:val="Body Text 2"/>
    <w:basedOn w:val="Normal"/>
    <w:link w:val="BodyText2Char"/>
    <w:uiPriority w:val="99"/>
    <w:rsid w:val="002407B1"/>
    <w:pPr>
      <w:ind w:left="720"/>
    </w:pPr>
    <w:rPr>
      <w:rFonts w:ascii="Arial" w:hAnsi="Arial"/>
    </w:rPr>
  </w:style>
  <w:style w:type="paragraph" w:styleId="EndnoteText">
    <w:name w:val="endnote text"/>
    <w:basedOn w:val="Normal"/>
    <w:link w:val="EndnoteTextChar"/>
    <w:uiPriority w:val="99"/>
    <w:semiHidden/>
    <w:rsid w:val="002407B1"/>
  </w:style>
  <w:style w:type="paragraph" w:customStyle="1" w:styleId="Document1">
    <w:name w:val="Document 1"/>
    <w:rsid w:val="002407B1"/>
    <w:pPr>
      <w:keepNext/>
      <w:keepLines/>
      <w:tabs>
        <w:tab w:val="left" w:pos="-720"/>
      </w:tabs>
    </w:pPr>
  </w:style>
  <w:style w:type="paragraph" w:styleId="TOC9">
    <w:name w:val="toc 9"/>
    <w:basedOn w:val="Normal"/>
    <w:next w:val="Normal"/>
    <w:semiHidden/>
    <w:rsid w:val="002407B1"/>
    <w:pPr>
      <w:tabs>
        <w:tab w:val="right" w:leader="dot" w:pos="9360"/>
      </w:tabs>
      <w:ind w:left="720" w:hanging="720"/>
    </w:pPr>
    <w:rPr>
      <w:lang w:val="en-US"/>
    </w:rPr>
  </w:style>
  <w:style w:type="paragraph" w:styleId="TOAHeading">
    <w:name w:val="toa heading"/>
    <w:basedOn w:val="Normal"/>
    <w:next w:val="Normal"/>
    <w:semiHidden/>
    <w:rsid w:val="002407B1"/>
    <w:pPr>
      <w:tabs>
        <w:tab w:val="right" w:pos="9360"/>
      </w:tabs>
    </w:pPr>
    <w:rPr>
      <w:lang w:val="en-US"/>
    </w:rPr>
  </w:style>
  <w:style w:type="paragraph" w:styleId="Caption">
    <w:name w:val="caption"/>
    <w:basedOn w:val="Normal"/>
    <w:next w:val="Normal"/>
    <w:qFormat/>
    <w:rsid w:val="002407B1"/>
  </w:style>
  <w:style w:type="paragraph" w:styleId="NormalWeb">
    <w:name w:val="Normal (Web)"/>
    <w:basedOn w:val="Normal"/>
    <w:uiPriority w:val="99"/>
    <w:rsid w:val="002407B1"/>
    <w:pPr>
      <w:spacing w:before="100" w:after="100"/>
    </w:pPr>
  </w:style>
  <w:style w:type="paragraph" w:styleId="BlockText">
    <w:name w:val="Block Text"/>
    <w:basedOn w:val="Normal"/>
    <w:rsid w:val="002407B1"/>
    <w:pPr>
      <w:tabs>
        <w:tab w:val="left" w:pos="720"/>
      </w:tabs>
      <w:ind w:left="720" w:right="29"/>
      <w:jc w:val="both"/>
    </w:pPr>
  </w:style>
  <w:style w:type="paragraph" w:styleId="BodyText3">
    <w:name w:val="Body Text 3"/>
    <w:basedOn w:val="Normal"/>
    <w:rsid w:val="002407B1"/>
    <w:pPr>
      <w:jc w:val="center"/>
    </w:pPr>
    <w:rPr>
      <w:b/>
      <w:sz w:val="36"/>
    </w:rPr>
  </w:style>
  <w:style w:type="paragraph" w:styleId="BodyTextIndent2">
    <w:name w:val="Body Text Indent 2"/>
    <w:basedOn w:val="Normal"/>
    <w:rsid w:val="002407B1"/>
    <w:pPr>
      <w:ind w:left="720"/>
    </w:pPr>
  </w:style>
  <w:style w:type="character" w:styleId="Hyperlink">
    <w:name w:val="Hyperlink"/>
    <w:basedOn w:val="DefaultParagraphFont"/>
    <w:uiPriority w:val="99"/>
    <w:rsid w:val="002407B1"/>
    <w:rPr>
      <w:color w:val="0000FF"/>
      <w:u w:val="single"/>
    </w:rPr>
  </w:style>
  <w:style w:type="paragraph" w:styleId="TOC8">
    <w:name w:val="toc 8"/>
    <w:basedOn w:val="Normal"/>
    <w:next w:val="Normal"/>
    <w:semiHidden/>
    <w:rsid w:val="002407B1"/>
    <w:pPr>
      <w:tabs>
        <w:tab w:val="right" w:pos="9360"/>
      </w:tabs>
      <w:ind w:left="720" w:hanging="720"/>
    </w:pPr>
    <w:rPr>
      <w:lang w:val="en-US"/>
    </w:rPr>
  </w:style>
  <w:style w:type="paragraph" w:customStyle="1" w:styleId="Heading14pt">
    <w:name w:val="Heading 14 pt"/>
    <w:rsid w:val="002407B1"/>
    <w:pPr>
      <w:spacing w:line="320" w:lineRule="auto"/>
    </w:pPr>
    <w:rPr>
      <w:rFonts w:ascii="Carnegie" w:hAnsi="Carnegie"/>
      <w:b/>
      <w:sz w:val="28"/>
      <w:lang w:val="en-GB"/>
    </w:rPr>
  </w:style>
  <w:style w:type="character" w:styleId="FootnoteReference">
    <w:name w:val="footnote reference"/>
    <w:basedOn w:val="DefaultParagraphFont"/>
    <w:semiHidden/>
    <w:rsid w:val="002407B1"/>
    <w:rPr>
      <w:vertAlign w:val="superscript"/>
    </w:rPr>
  </w:style>
  <w:style w:type="paragraph" w:styleId="BodyTextIndent3">
    <w:name w:val="Body Text Indent 3"/>
    <w:basedOn w:val="Normal"/>
    <w:rsid w:val="002407B1"/>
    <w:pPr>
      <w:spacing w:after="120"/>
      <w:ind w:left="630" w:hanging="360"/>
      <w:jc w:val="both"/>
    </w:pPr>
    <w:rPr>
      <w:rFonts w:ascii="Teifryn" w:hAnsi="Teifryn"/>
      <w:sz w:val="18"/>
    </w:rPr>
  </w:style>
  <w:style w:type="paragraph" w:styleId="BodyTextIndent">
    <w:name w:val="Body Text Indent"/>
    <w:basedOn w:val="Normal"/>
    <w:link w:val="BodyTextIndentChar"/>
    <w:rsid w:val="002407B1"/>
    <w:pPr>
      <w:spacing w:after="120"/>
      <w:ind w:left="900" w:hanging="270"/>
      <w:jc w:val="both"/>
    </w:pPr>
    <w:rPr>
      <w:rFonts w:ascii="Teifryn" w:hAnsi="Teifryn"/>
      <w:sz w:val="18"/>
    </w:rPr>
  </w:style>
  <w:style w:type="paragraph" w:styleId="FootnoteText">
    <w:name w:val="footnote text"/>
    <w:basedOn w:val="Normal"/>
    <w:link w:val="FootnoteTextChar"/>
    <w:semiHidden/>
    <w:rsid w:val="002407B1"/>
    <w:rPr>
      <w:rFonts w:ascii="CG Times 12pt" w:hAnsi="CG Times 12pt"/>
    </w:rPr>
  </w:style>
  <w:style w:type="character" w:styleId="FollowedHyperlink">
    <w:name w:val="FollowedHyperlink"/>
    <w:basedOn w:val="DefaultParagraphFont"/>
    <w:rsid w:val="002407B1"/>
    <w:rPr>
      <w:color w:val="800080"/>
      <w:u w:val="single"/>
    </w:rPr>
  </w:style>
  <w:style w:type="paragraph" w:styleId="TOC1">
    <w:name w:val="toc 1"/>
    <w:basedOn w:val="Normal"/>
    <w:next w:val="Normal"/>
    <w:autoRedefine/>
    <w:uiPriority w:val="39"/>
    <w:rsid w:val="002407B1"/>
  </w:style>
  <w:style w:type="paragraph" w:customStyle="1" w:styleId="p15">
    <w:name w:val="p15"/>
    <w:basedOn w:val="Normal"/>
    <w:rsid w:val="002407B1"/>
    <w:pPr>
      <w:widowControl w:val="0"/>
      <w:tabs>
        <w:tab w:val="left" w:pos="720"/>
      </w:tabs>
      <w:spacing w:before="240" w:after="60" w:line="240" w:lineRule="atLeast"/>
      <w:ind w:left="720" w:hanging="720"/>
    </w:pPr>
  </w:style>
  <w:style w:type="paragraph" w:customStyle="1" w:styleId="Default">
    <w:name w:val="Default"/>
    <w:rsid w:val="005F449A"/>
    <w:pPr>
      <w:autoSpaceDE w:val="0"/>
      <w:autoSpaceDN w:val="0"/>
      <w:adjustRightInd w:val="0"/>
    </w:pPr>
    <w:rPr>
      <w:rFonts w:ascii="Arial" w:hAnsi="Arial" w:cs="Arial"/>
      <w:color w:val="000000"/>
    </w:rPr>
  </w:style>
  <w:style w:type="paragraph" w:styleId="Title">
    <w:name w:val="Title"/>
    <w:basedOn w:val="Default"/>
    <w:next w:val="Default"/>
    <w:qFormat/>
    <w:rsid w:val="005F449A"/>
    <w:rPr>
      <w:rFonts w:cs="Times New Roman"/>
      <w:color w:val="auto"/>
    </w:rPr>
  </w:style>
  <w:style w:type="paragraph" w:customStyle="1" w:styleId="caltext">
    <w:name w:val="caltext"/>
    <w:rsid w:val="00B42445"/>
    <w:pPr>
      <w:jc w:val="both"/>
    </w:pPr>
    <w:rPr>
      <w:rFonts w:ascii="Teifryn" w:hAnsi="Teifryn"/>
      <w:noProof/>
      <w:sz w:val="18"/>
    </w:rPr>
  </w:style>
  <w:style w:type="paragraph" w:customStyle="1" w:styleId="para1">
    <w:name w:val="para1"/>
    <w:basedOn w:val="caltext"/>
    <w:rsid w:val="00B42445"/>
    <w:pPr>
      <w:spacing w:before="120"/>
      <w:ind w:left="274" w:hanging="274"/>
    </w:pPr>
  </w:style>
  <w:style w:type="paragraph" w:styleId="DocumentMap">
    <w:name w:val="Document Map"/>
    <w:basedOn w:val="Normal"/>
    <w:semiHidden/>
    <w:rsid w:val="00BC502E"/>
    <w:pPr>
      <w:shd w:val="clear" w:color="auto" w:fill="000080"/>
    </w:pPr>
    <w:rPr>
      <w:rFonts w:ascii="Tahoma" w:hAnsi="Tahoma" w:cs="Courier New"/>
    </w:rPr>
  </w:style>
  <w:style w:type="paragraph" w:customStyle="1" w:styleId="Byline">
    <w:name w:val="Byline"/>
    <w:basedOn w:val="BodyText"/>
    <w:rsid w:val="00BC502E"/>
  </w:style>
  <w:style w:type="paragraph" w:customStyle="1" w:styleId="t3">
    <w:name w:val="t3"/>
    <w:basedOn w:val="Normal"/>
    <w:rsid w:val="00BC502E"/>
    <w:pPr>
      <w:spacing w:line="540" w:lineRule="atLeast"/>
    </w:pPr>
  </w:style>
  <w:style w:type="paragraph" w:customStyle="1" w:styleId="p1">
    <w:name w:val="p1"/>
    <w:basedOn w:val="Normal"/>
    <w:rsid w:val="00BC502E"/>
    <w:pPr>
      <w:tabs>
        <w:tab w:val="left" w:pos="720"/>
      </w:tabs>
      <w:spacing w:line="240" w:lineRule="atLeast"/>
    </w:pPr>
  </w:style>
  <w:style w:type="paragraph" w:customStyle="1" w:styleId="p2">
    <w:name w:val="p2"/>
    <w:basedOn w:val="Normal"/>
    <w:rsid w:val="00BC502E"/>
    <w:pPr>
      <w:tabs>
        <w:tab w:val="left" w:pos="3640"/>
      </w:tabs>
      <w:spacing w:line="240" w:lineRule="atLeast"/>
      <w:ind w:left="2160" w:hanging="3600"/>
    </w:pPr>
  </w:style>
  <w:style w:type="paragraph" w:customStyle="1" w:styleId="p3">
    <w:name w:val="p3"/>
    <w:basedOn w:val="Normal"/>
    <w:rsid w:val="00BC502E"/>
    <w:pPr>
      <w:spacing w:line="260" w:lineRule="atLeast"/>
    </w:pPr>
  </w:style>
  <w:style w:type="paragraph" w:customStyle="1" w:styleId="p5">
    <w:name w:val="p5"/>
    <w:basedOn w:val="Normal"/>
    <w:rsid w:val="00BC502E"/>
    <w:pPr>
      <w:tabs>
        <w:tab w:val="left" w:pos="1460"/>
      </w:tabs>
      <w:spacing w:line="240" w:lineRule="atLeast"/>
      <w:ind w:hanging="720"/>
    </w:pPr>
  </w:style>
  <w:style w:type="paragraph" w:customStyle="1" w:styleId="t6">
    <w:name w:val="t6"/>
    <w:basedOn w:val="Normal"/>
    <w:rsid w:val="00BC502E"/>
    <w:pPr>
      <w:spacing w:line="240" w:lineRule="atLeast"/>
    </w:pPr>
  </w:style>
  <w:style w:type="paragraph" w:customStyle="1" w:styleId="p11">
    <w:name w:val="p11"/>
    <w:basedOn w:val="Normal"/>
    <w:rsid w:val="00BC502E"/>
    <w:pPr>
      <w:tabs>
        <w:tab w:val="left" w:pos="720"/>
      </w:tabs>
      <w:spacing w:line="240" w:lineRule="atLeast"/>
    </w:pPr>
  </w:style>
  <w:style w:type="paragraph" w:styleId="TOC2">
    <w:name w:val="toc 2"/>
    <w:basedOn w:val="Normal"/>
    <w:next w:val="Normal"/>
    <w:autoRedefine/>
    <w:uiPriority w:val="39"/>
    <w:rsid w:val="00E575AD"/>
    <w:pPr>
      <w:tabs>
        <w:tab w:val="left" w:pos="1200"/>
        <w:tab w:val="left" w:pos="1276"/>
        <w:tab w:val="right" w:leader="dot" w:pos="9301"/>
      </w:tabs>
      <w:ind w:left="240"/>
    </w:pPr>
    <w:rPr>
      <w:smallCaps/>
    </w:rPr>
  </w:style>
  <w:style w:type="paragraph" w:styleId="TOC3">
    <w:name w:val="toc 3"/>
    <w:basedOn w:val="Normal"/>
    <w:next w:val="Normal"/>
    <w:autoRedefine/>
    <w:uiPriority w:val="39"/>
    <w:rsid w:val="00BC502E"/>
    <w:pPr>
      <w:ind w:left="480"/>
    </w:pPr>
    <w:rPr>
      <w:i/>
      <w:iCs/>
    </w:rPr>
  </w:style>
  <w:style w:type="paragraph" w:styleId="TOC4">
    <w:name w:val="toc 4"/>
    <w:basedOn w:val="Normal"/>
    <w:next w:val="Normal"/>
    <w:autoRedefine/>
    <w:semiHidden/>
    <w:rsid w:val="00BC502E"/>
    <w:pPr>
      <w:ind w:left="720"/>
    </w:pPr>
    <w:rPr>
      <w:sz w:val="18"/>
      <w:szCs w:val="18"/>
    </w:rPr>
  </w:style>
  <w:style w:type="paragraph" w:styleId="TOC5">
    <w:name w:val="toc 5"/>
    <w:basedOn w:val="Normal"/>
    <w:next w:val="Normal"/>
    <w:autoRedefine/>
    <w:semiHidden/>
    <w:rsid w:val="00BC502E"/>
    <w:pPr>
      <w:ind w:left="720"/>
      <w:jc w:val="both"/>
    </w:pPr>
  </w:style>
  <w:style w:type="paragraph" w:styleId="TOC6">
    <w:name w:val="toc 6"/>
    <w:basedOn w:val="Normal"/>
    <w:next w:val="Normal"/>
    <w:autoRedefine/>
    <w:semiHidden/>
    <w:rsid w:val="00BC502E"/>
    <w:pPr>
      <w:ind w:left="1200"/>
    </w:pPr>
    <w:rPr>
      <w:sz w:val="18"/>
      <w:szCs w:val="18"/>
    </w:rPr>
  </w:style>
  <w:style w:type="paragraph" w:styleId="TOC7">
    <w:name w:val="toc 7"/>
    <w:basedOn w:val="Normal"/>
    <w:next w:val="Normal"/>
    <w:autoRedefine/>
    <w:semiHidden/>
    <w:rsid w:val="00BC502E"/>
    <w:pPr>
      <w:ind w:left="1440"/>
    </w:pPr>
    <w:rPr>
      <w:sz w:val="18"/>
      <w:szCs w:val="18"/>
    </w:rPr>
  </w:style>
  <w:style w:type="paragraph" w:styleId="BalloonText">
    <w:name w:val="Balloon Text"/>
    <w:basedOn w:val="Normal"/>
    <w:link w:val="BalloonTextChar"/>
    <w:rsid w:val="00BC502E"/>
    <w:rPr>
      <w:rFonts w:ascii="Tahoma" w:hAnsi="Tahoma" w:cs="Courier New"/>
      <w:sz w:val="16"/>
      <w:szCs w:val="16"/>
    </w:rPr>
  </w:style>
  <w:style w:type="paragraph" w:customStyle="1" w:styleId="tableform">
    <w:name w:val="tableform"/>
    <w:basedOn w:val="Normal"/>
    <w:rsid w:val="00BC502E"/>
    <w:pPr>
      <w:spacing w:before="240" w:after="60"/>
      <w:jc w:val="both"/>
    </w:pPr>
    <w:rPr>
      <w:rFonts w:ascii="Arial" w:hAnsi="Arial"/>
    </w:rPr>
  </w:style>
  <w:style w:type="paragraph" w:customStyle="1" w:styleId="p4">
    <w:name w:val="p4"/>
    <w:basedOn w:val="Normal"/>
    <w:rsid w:val="00BC502E"/>
    <w:pPr>
      <w:spacing w:line="260" w:lineRule="atLeast"/>
      <w:ind w:left="720" w:hanging="720"/>
    </w:pPr>
  </w:style>
  <w:style w:type="table" w:styleId="TableGrid">
    <w:name w:val="Table Grid"/>
    <w:basedOn w:val="TableNormal"/>
    <w:uiPriority w:val="59"/>
    <w:rsid w:val="00BC502E"/>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Style1">
    <w:name w:val="Style1"/>
    <w:basedOn w:val="Heading3"/>
    <w:rsid w:val="00BC502E"/>
    <w:pPr>
      <w:tabs>
        <w:tab w:val="left" w:pos="1080"/>
        <w:tab w:val="left" w:pos="1440"/>
        <w:tab w:val="left" w:pos="1800"/>
        <w:tab w:val="left" w:pos="2520"/>
      </w:tabs>
    </w:pPr>
    <w:rPr>
      <w:b w:val="0"/>
      <w:snapToGrid w:val="0"/>
    </w:rPr>
  </w:style>
  <w:style w:type="paragraph" w:customStyle="1" w:styleId="Garamond14">
    <w:name w:val="Garamond 14"/>
    <w:basedOn w:val="Normal"/>
    <w:rsid w:val="00BC502E"/>
    <w:rPr>
      <w:rFonts w:ascii="Garamond" w:hAnsi="Garamond"/>
      <w:i/>
      <w:iCs/>
      <w:sz w:val="28"/>
      <w:u w:val="single"/>
    </w:rPr>
  </w:style>
  <w:style w:type="paragraph" w:styleId="ListBullet">
    <w:name w:val="List Bullet"/>
    <w:basedOn w:val="Normal"/>
    <w:autoRedefine/>
    <w:rsid w:val="00BC502E"/>
    <w:pPr>
      <w:ind w:left="360" w:hanging="360"/>
    </w:pPr>
  </w:style>
  <w:style w:type="paragraph" w:customStyle="1" w:styleId="DocumentLabel">
    <w:name w:val="Document Label"/>
    <w:basedOn w:val="Normal"/>
    <w:rsid w:val="00BC502E"/>
    <w:pPr>
      <w:keepNext/>
      <w:pBdr>
        <w:left w:val="single" w:sz="6" w:space="5" w:color="auto"/>
      </w:pBdr>
      <w:spacing w:before="240" w:after="120"/>
    </w:pPr>
    <w:rPr>
      <w:b/>
      <w:lang w:val="en-US"/>
    </w:rPr>
  </w:style>
  <w:style w:type="character" w:customStyle="1" w:styleId="instcopy1">
    <w:name w:val="instcopy1"/>
    <w:basedOn w:val="DefaultParagraphFont"/>
    <w:rsid w:val="00BC502E"/>
    <w:rPr>
      <w:rFonts w:ascii="Verdana" w:hAnsi="Verdana" w:hint="default"/>
      <w:b w:val="0"/>
      <w:bCs w:val="0"/>
      <w:color w:val="000000"/>
      <w:sz w:val="15"/>
      <w:szCs w:val="15"/>
    </w:rPr>
  </w:style>
  <w:style w:type="character" w:customStyle="1" w:styleId="contentheader1">
    <w:name w:val="contentheader1"/>
    <w:basedOn w:val="DefaultParagraphFont"/>
    <w:rsid w:val="00BC502E"/>
    <w:rPr>
      <w:rFonts w:ascii="Tahoma" w:hAnsi="Tahoma" w:cs="Tahoma" w:hint="default"/>
      <w:b/>
      <w:bCs/>
      <w:color w:val="333333"/>
      <w:sz w:val="18"/>
      <w:szCs w:val="18"/>
    </w:rPr>
  </w:style>
  <w:style w:type="paragraph" w:customStyle="1" w:styleId="Mybullet1">
    <w:name w:val="My bullet1"/>
    <w:basedOn w:val="Normal"/>
    <w:rsid w:val="005976E2"/>
    <w:pPr>
      <w:numPr>
        <w:numId w:val="5"/>
      </w:numPr>
    </w:pPr>
  </w:style>
  <w:style w:type="character" w:styleId="Strong">
    <w:name w:val="Strong"/>
    <w:basedOn w:val="DefaultParagraphFont"/>
    <w:qFormat/>
    <w:rsid w:val="00AF5322"/>
    <w:rPr>
      <w:b/>
      <w:bCs/>
    </w:rPr>
  </w:style>
  <w:style w:type="character" w:customStyle="1" w:styleId="EmailStyle761">
    <w:name w:val="EmailStyle761"/>
    <w:basedOn w:val="DefaultParagraphFont"/>
    <w:semiHidden/>
    <w:rsid w:val="00AF5322"/>
    <w:rPr>
      <w:rFonts w:ascii="Times New Roman" w:hAnsi="Times New Roman" w:cs="Times New Roman"/>
      <w:b w:val="0"/>
      <w:bCs w:val="0"/>
      <w:i w:val="0"/>
      <w:iCs w:val="0"/>
      <w:strike w:val="0"/>
      <w:color w:val="000080"/>
      <w:sz w:val="24"/>
      <w:szCs w:val="24"/>
      <w:u w:val="none"/>
    </w:rPr>
  </w:style>
  <w:style w:type="character" w:customStyle="1" w:styleId="srtitle1">
    <w:name w:val="srtitle1"/>
    <w:basedOn w:val="DefaultParagraphFont"/>
    <w:rsid w:val="004956DD"/>
    <w:rPr>
      <w:b/>
      <w:bCs/>
    </w:rPr>
  </w:style>
  <w:style w:type="character" w:customStyle="1" w:styleId="EmailStyle781">
    <w:name w:val="EmailStyle781"/>
    <w:basedOn w:val="DefaultParagraphFont"/>
    <w:semiHidden/>
    <w:rsid w:val="00D5596D"/>
    <w:rPr>
      <w:rFonts w:ascii="Arial" w:hAnsi="Arial" w:cs="Arial"/>
      <w:color w:val="auto"/>
      <w:sz w:val="20"/>
      <w:szCs w:val="20"/>
    </w:rPr>
  </w:style>
  <w:style w:type="character" w:customStyle="1" w:styleId="productdetail-authorsmain">
    <w:name w:val="productdetail-authorsmain"/>
    <w:basedOn w:val="DefaultParagraphFont"/>
    <w:rsid w:val="00D5596D"/>
  </w:style>
  <w:style w:type="paragraph" w:customStyle="1" w:styleId="Heading10">
    <w:name w:val="Heading1"/>
    <w:basedOn w:val="Normal"/>
    <w:rsid w:val="0062043A"/>
    <w:pPr>
      <w:spacing w:after="120"/>
      <w:jc w:val="both"/>
    </w:pPr>
    <w:rPr>
      <w:rFonts w:ascii="Teifryn" w:hAnsi="Teifryn"/>
      <w:b/>
      <w:sz w:val="30"/>
    </w:rPr>
  </w:style>
  <w:style w:type="paragraph" w:customStyle="1" w:styleId="para2">
    <w:name w:val="para2"/>
    <w:basedOn w:val="caltext"/>
    <w:rsid w:val="0062043A"/>
    <w:pPr>
      <w:spacing w:before="120"/>
      <w:ind w:left="548" w:hanging="274"/>
    </w:pPr>
  </w:style>
  <w:style w:type="paragraph" w:styleId="ListParagraph">
    <w:name w:val="List Paragraph"/>
    <w:basedOn w:val="Normal"/>
    <w:uiPriority w:val="34"/>
    <w:qFormat/>
    <w:rsid w:val="00B42892"/>
    <w:pPr>
      <w:ind w:left="720"/>
      <w:contextualSpacing/>
    </w:pPr>
  </w:style>
  <w:style w:type="character" w:customStyle="1" w:styleId="FootnoteTextChar">
    <w:name w:val="Footnote Text Char"/>
    <w:basedOn w:val="DefaultParagraphFont"/>
    <w:link w:val="FootnoteText"/>
    <w:semiHidden/>
    <w:rsid w:val="00B42973"/>
    <w:rPr>
      <w:rFonts w:ascii="CG Times 12pt" w:hAnsi="CG Times 12pt"/>
      <w:sz w:val="24"/>
      <w:lang w:val="en-GB"/>
    </w:rPr>
  </w:style>
  <w:style w:type="paragraph" w:customStyle="1" w:styleId="BodyText1">
    <w:name w:val="Body Text1"/>
    <w:basedOn w:val="Normal"/>
    <w:rsid w:val="00456E44"/>
    <w:pPr>
      <w:tabs>
        <w:tab w:val="left" w:pos="720"/>
        <w:tab w:val="left" w:pos="1440"/>
      </w:tabs>
    </w:pPr>
    <w:rPr>
      <w:rFonts w:ascii="CG Times (WN)" w:hAnsi="CG Times (WN)"/>
    </w:rPr>
  </w:style>
  <w:style w:type="character" w:customStyle="1" w:styleId="HeaderChar">
    <w:name w:val="Header Char"/>
    <w:basedOn w:val="DefaultParagraphFont"/>
    <w:link w:val="Header"/>
    <w:uiPriority w:val="99"/>
    <w:rsid w:val="00456E44"/>
    <w:rPr>
      <w:sz w:val="24"/>
      <w:lang w:val="en-GB"/>
    </w:rPr>
  </w:style>
  <w:style w:type="character" w:customStyle="1" w:styleId="FooterChar">
    <w:name w:val="Footer Char"/>
    <w:basedOn w:val="DefaultParagraphFont"/>
    <w:link w:val="Footer"/>
    <w:uiPriority w:val="99"/>
    <w:rsid w:val="00932CA7"/>
    <w:rPr>
      <w:sz w:val="24"/>
      <w:lang w:val="en-GB"/>
    </w:rPr>
  </w:style>
  <w:style w:type="character" w:customStyle="1" w:styleId="Heading3Char">
    <w:name w:val="Heading 3 Char"/>
    <w:basedOn w:val="DefaultParagraphFont"/>
    <w:link w:val="Heading3"/>
    <w:uiPriority w:val="9"/>
    <w:rsid w:val="00E374C9"/>
    <w:rPr>
      <w:b/>
      <w:sz w:val="24"/>
      <w:lang w:val="en-GB"/>
    </w:rPr>
  </w:style>
  <w:style w:type="character" w:customStyle="1" w:styleId="Heading2Char">
    <w:name w:val="Heading 2 Char"/>
    <w:basedOn w:val="DefaultParagraphFont"/>
    <w:link w:val="Heading2"/>
    <w:uiPriority w:val="9"/>
    <w:rsid w:val="00922AFF"/>
    <w:rPr>
      <w:b/>
      <w:sz w:val="24"/>
      <w:lang w:val="en-GB"/>
    </w:rPr>
  </w:style>
  <w:style w:type="character" w:customStyle="1" w:styleId="Heading8Char">
    <w:name w:val="Heading 8 Char"/>
    <w:basedOn w:val="DefaultParagraphFont"/>
    <w:link w:val="Heading8"/>
    <w:rsid w:val="007F23A3"/>
    <w:rPr>
      <w:b/>
      <w:sz w:val="24"/>
      <w:u w:val="single"/>
      <w:lang w:val="en-GB"/>
    </w:rPr>
  </w:style>
  <w:style w:type="character" w:customStyle="1" w:styleId="EndnoteTextChar">
    <w:name w:val="Endnote Text Char"/>
    <w:basedOn w:val="DefaultParagraphFont"/>
    <w:link w:val="EndnoteText"/>
    <w:uiPriority w:val="99"/>
    <w:semiHidden/>
    <w:rsid w:val="000D7E5F"/>
    <w:rPr>
      <w:sz w:val="24"/>
      <w:lang w:val="en-GB"/>
    </w:rPr>
  </w:style>
  <w:style w:type="character" w:styleId="EndnoteReference">
    <w:name w:val="endnote reference"/>
    <w:basedOn w:val="DefaultParagraphFont"/>
    <w:uiPriority w:val="99"/>
    <w:unhideWhenUsed/>
    <w:rsid w:val="000D7E5F"/>
    <w:rPr>
      <w:vertAlign w:val="superscript"/>
    </w:rPr>
  </w:style>
  <w:style w:type="paragraph" w:customStyle="1" w:styleId="t1">
    <w:name w:val="t1"/>
    <w:basedOn w:val="Normal"/>
    <w:rsid w:val="000D7E5F"/>
    <w:pPr>
      <w:suppressAutoHyphens/>
      <w:spacing w:before="240" w:after="60" w:line="480" w:lineRule="atLeast"/>
      <w:jc w:val="both"/>
    </w:pPr>
    <w:rPr>
      <w:rFonts w:eastAsia="Calibri"/>
      <w:lang w:eastAsia="ar-SA"/>
    </w:rPr>
  </w:style>
  <w:style w:type="paragraph" w:customStyle="1" w:styleId="BulletedList">
    <w:name w:val="Bulleted List"/>
    <w:basedOn w:val="Normal"/>
    <w:rsid w:val="002C3505"/>
    <w:pPr>
      <w:numPr>
        <w:numId w:val="19"/>
      </w:numPr>
      <w:spacing w:before="120" w:after="240"/>
    </w:pPr>
    <w:rPr>
      <w:rFonts w:ascii="Verdana" w:hAnsi="Verdana"/>
      <w:sz w:val="16"/>
      <w:lang w:val="en-US"/>
    </w:rPr>
  </w:style>
  <w:style w:type="paragraph" w:customStyle="1" w:styleId="SMUARIAL14BOLD">
    <w:name w:val="SMU ARIAL 14 BOLD"/>
    <w:rsid w:val="008C5F2D"/>
    <w:pPr>
      <w:suppressAutoHyphens/>
      <w:spacing w:before="240"/>
    </w:pPr>
    <w:rPr>
      <w:rFonts w:ascii="Arial" w:eastAsia="Arial" w:hAnsi="Arial" w:cs="Arial"/>
      <w:b/>
      <w:bCs/>
      <w:caps/>
      <w:kern w:val="1"/>
      <w:sz w:val="28"/>
      <w:szCs w:val="32"/>
      <w:lang w:val="en-GB" w:eastAsia="ar-SA"/>
    </w:rPr>
  </w:style>
  <w:style w:type="character" w:customStyle="1" w:styleId="bodyplan1">
    <w:name w:val="bodyplan1"/>
    <w:basedOn w:val="DefaultParagraphFont"/>
    <w:rsid w:val="003134CF"/>
    <w:rPr>
      <w:rFonts w:ascii="Arial" w:hAnsi="Arial" w:cs="Arial" w:hint="default"/>
    </w:rPr>
  </w:style>
  <w:style w:type="character" w:customStyle="1" w:styleId="BodyTextChar">
    <w:name w:val="Body Text Char"/>
    <w:basedOn w:val="DefaultParagraphFont"/>
    <w:link w:val="BodyText"/>
    <w:uiPriority w:val="99"/>
    <w:rsid w:val="00453C54"/>
    <w:rPr>
      <w:lang w:val="en-GB"/>
    </w:rPr>
  </w:style>
  <w:style w:type="paragraph" w:styleId="TableofFigures">
    <w:name w:val="table of figures"/>
    <w:basedOn w:val="Normal"/>
    <w:next w:val="Normal"/>
    <w:uiPriority w:val="99"/>
    <w:rsid w:val="001D3AE2"/>
  </w:style>
  <w:style w:type="character" w:customStyle="1" w:styleId="Heading1Char">
    <w:name w:val="Heading 1 Char"/>
    <w:basedOn w:val="DefaultParagraphFont"/>
    <w:link w:val="Heading1"/>
    <w:uiPriority w:val="9"/>
    <w:rsid w:val="00877C3E"/>
    <w:rPr>
      <w:b/>
      <w:kern w:val="28"/>
      <w:sz w:val="26"/>
      <w:lang w:val="en-GB"/>
    </w:rPr>
  </w:style>
  <w:style w:type="character" w:customStyle="1" w:styleId="Heading4Char">
    <w:name w:val="Heading 4 Char"/>
    <w:basedOn w:val="DefaultParagraphFont"/>
    <w:link w:val="Heading4"/>
    <w:uiPriority w:val="9"/>
    <w:rsid w:val="00877C3E"/>
    <w:rPr>
      <w:rFonts w:ascii="Arial" w:hAnsi="Arial"/>
      <w:b/>
      <w:i/>
      <w:lang w:val="en-GB"/>
    </w:rPr>
  </w:style>
  <w:style w:type="character" w:customStyle="1" w:styleId="Style">
    <w:name w:val="Style"/>
    <w:basedOn w:val="DefaultParagraphFont"/>
    <w:rsid w:val="00877C3E"/>
    <w:rPr>
      <w:rFonts w:ascii="Arial" w:hAnsi="Arial" w:cs="Times New Roman"/>
    </w:rPr>
  </w:style>
  <w:style w:type="character" w:customStyle="1" w:styleId="BalloonTextChar">
    <w:name w:val="Balloon Text Char"/>
    <w:basedOn w:val="DefaultParagraphFont"/>
    <w:link w:val="BalloonText"/>
    <w:rsid w:val="00877C3E"/>
    <w:rPr>
      <w:rFonts w:ascii="Tahoma" w:hAnsi="Tahoma" w:cs="Courier New"/>
      <w:sz w:val="16"/>
      <w:szCs w:val="16"/>
      <w:lang w:val="en-GB"/>
    </w:rPr>
  </w:style>
  <w:style w:type="character" w:customStyle="1" w:styleId="apple-converted-space">
    <w:name w:val="apple-converted-space"/>
    <w:basedOn w:val="DefaultParagraphFont"/>
    <w:rsid w:val="00EB02AE"/>
  </w:style>
  <w:style w:type="character" w:customStyle="1" w:styleId="contributornametrigger">
    <w:name w:val="contributornametrigger"/>
    <w:basedOn w:val="DefaultParagraphFont"/>
    <w:rsid w:val="00EB02AE"/>
  </w:style>
  <w:style w:type="character" w:styleId="HTMLCite">
    <w:name w:val="HTML Cite"/>
    <w:basedOn w:val="DefaultParagraphFont"/>
    <w:uiPriority w:val="99"/>
    <w:unhideWhenUsed/>
    <w:rsid w:val="008F37CF"/>
    <w:rPr>
      <w:i/>
      <w:iCs/>
    </w:rPr>
  </w:style>
  <w:style w:type="character" w:customStyle="1" w:styleId="BodyTextIndentChar">
    <w:name w:val="Body Text Indent Char"/>
    <w:basedOn w:val="DefaultParagraphFont"/>
    <w:link w:val="BodyTextIndent"/>
    <w:rsid w:val="000836D8"/>
    <w:rPr>
      <w:rFonts w:ascii="Teifryn" w:hAnsi="Teifryn"/>
      <w:sz w:val="18"/>
      <w:lang w:val="en-GB"/>
    </w:rPr>
  </w:style>
  <w:style w:type="character" w:customStyle="1" w:styleId="bylinepipe">
    <w:name w:val="bylinepipe"/>
    <w:basedOn w:val="DefaultParagraphFont"/>
    <w:rsid w:val="00F91A1A"/>
  </w:style>
  <w:style w:type="paragraph" w:customStyle="1" w:styleId="BodyText10">
    <w:name w:val="Body Text1"/>
    <w:basedOn w:val="Normal"/>
    <w:rsid w:val="009E387F"/>
    <w:pPr>
      <w:tabs>
        <w:tab w:val="left" w:pos="720"/>
        <w:tab w:val="left" w:pos="1440"/>
      </w:tabs>
    </w:pPr>
    <w:rPr>
      <w:rFonts w:ascii="CG Times (WN)" w:hAnsi="CG Times (WN)"/>
      <w:szCs w:val="20"/>
    </w:rPr>
  </w:style>
  <w:style w:type="character" w:customStyle="1" w:styleId="bylinepipe1">
    <w:name w:val="bylinepipe1"/>
    <w:basedOn w:val="DefaultParagraphFont"/>
    <w:rsid w:val="00D625D4"/>
    <w:rPr>
      <w:color w:val="666666"/>
    </w:rPr>
  </w:style>
  <w:style w:type="paragraph" w:customStyle="1" w:styleId="bullet">
    <w:name w:val="bullet"/>
    <w:rsid w:val="00D625D4"/>
    <w:pPr>
      <w:overflowPunct w:val="0"/>
      <w:autoSpaceDE w:val="0"/>
      <w:autoSpaceDN w:val="0"/>
      <w:adjustRightInd w:val="0"/>
      <w:spacing w:before="120"/>
      <w:ind w:left="1004" w:hanging="284"/>
      <w:jc w:val="both"/>
      <w:textAlignment w:val="baseline"/>
    </w:pPr>
    <w:rPr>
      <w:szCs w:val="20"/>
      <w:lang w:val="en-GB" w:eastAsia="en-GB"/>
    </w:rPr>
  </w:style>
  <w:style w:type="character" w:customStyle="1" w:styleId="normal0020tablechar">
    <w:name w:val="normal0020tablechar"/>
    <w:basedOn w:val="DefaultParagraphFont"/>
    <w:rsid w:val="00D625D4"/>
  </w:style>
  <w:style w:type="character" w:customStyle="1" w:styleId="BodyText2Char">
    <w:name w:val="Body Text 2 Char"/>
    <w:basedOn w:val="DefaultParagraphFont"/>
    <w:link w:val="BodyText2"/>
    <w:uiPriority w:val="99"/>
    <w:rsid w:val="00D625D4"/>
    <w:rPr>
      <w:rFonts w:ascii="Arial" w:hAnsi="Arial"/>
      <w:lang w:val="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sz w:val="24"/>
        <w:szCs w:val="24"/>
        <w:lang w:val="en-US" w:eastAsia="en-US" w:bidi="ar-SA"/>
      </w:rPr>
    </w:rPrDefault>
    <w:pPrDefault/>
  </w:docDefaults>
  <w:latentStyles w:defLockedState="0" w:defUIPriority="0" w:defSemiHidden="0" w:defUnhideWhenUsed="0" w:defQFormat="0" w:count="267">
    <w:lsdException w:name="heading 1" w:uiPriority="9" w:qFormat="1"/>
    <w:lsdException w:name="heading 2" w:uiPriority="9" w:qFormat="1"/>
    <w:lsdException w:name="heading 3" w:qFormat="1"/>
    <w:lsdException w:name="heading 4" w:qFormat="1"/>
    <w:lsdException w:name="heading 5" w:qFormat="1"/>
    <w:lsdException w:name="heading 6" w:qFormat="1"/>
    <w:lsdException w:name="heading 7" w:qFormat="1"/>
    <w:lsdException w:name="heading 8" w:qFormat="1"/>
    <w:lsdException w:name="heading 9" w:qFormat="1"/>
    <w:lsdException w:name="toc 1" w:uiPriority="39"/>
    <w:lsdException w:name="toc 2" w:uiPriority="39"/>
    <w:lsdException w:name="toc 3" w:uiPriority="39"/>
    <w:lsdException w:name="footer" w:uiPriority="99"/>
    <w:lsdException w:name="caption" w:qFormat="1"/>
    <w:lsdException w:name="table of figures" w:uiPriority="99"/>
    <w:lsdException w:name="endnote reference" w:uiPriority="99"/>
    <w:lsdException w:name="endnote text" w:uiPriority="99"/>
    <w:lsdException w:name="Title" w:qFormat="1"/>
    <w:lsdException w:name="Body Text" w:uiPriority="99"/>
    <w:lsdException w:name="Body Text 2" w:uiPriority="99"/>
    <w:lsdException w:name="Hyperlink" w:uiPriority="99"/>
    <w:lsdException w:name="Strong" w:qFormat="1"/>
    <w:lsdException w:name="Normal (Web)" w:uiPriority="99"/>
    <w:lsdException w:name="HTML Cite" w:uiPriority="99"/>
    <w:lsdException w:name="No List" w:uiPriority="99"/>
    <w:lsdException w:name="Table Grid" w:uiPriority="59"/>
    <w:lsdException w:name="List Paragraph" w:uiPriority="34"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rsid w:val="002407B1"/>
    <w:rPr>
      <w:lang w:val="en-GB"/>
    </w:rPr>
  </w:style>
  <w:style w:type="paragraph" w:styleId="Heading1">
    <w:name w:val="heading 1"/>
    <w:basedOn w:val="Normal"/>
    <w:next w:val="Normal"/>
    <w:link w:val="Heading1Char"/>
    <w:uiPriority w:val="9"/>
    <w:qFormat/>
    <w:rsid w:val="002407B1"/>
    <w:pPr>
      <w:keepNext/>
      <w:spacing w:before="240" w:after="60"/>
      <w:jc w:val="both"/>
      <w:outlineLvl w:val="0"/>
    </w:pPr>
    <w:rPr>
      <w:b/>
      <w:kern w:val="28"/>
      <w:sz w:val="26"/>
    </w:rPr>
  </w:style>
  <w:style w:type="paragraph" w:styleId="Heading2">
    <w:name w:val="heading 2"/>
    <w:basedOn w:val="Normal"/>
    <w:next w:val="Normal"/>
    <w:link w:val="Heading2Char"/>
    <w:uiPriority w:val="9"/>
    <w:qFormat/>
    <w:rsid w:val="00301917"/>
    <w:pPr>
      <w:spacing w:before="120"/>
      <w:outlineLvl w:val="1"/>
    </w:pPr>
    <w:rPr>
      <w:b/>
    </w:rPr>
  </w:style>
  <w:style w:type="paragraph" w:styleId="Heading3">
    <w:name w:val="heading 3"/>
    <w:basedOn w:val="Normal"/>
    <w:next w:val="Normal"/>
    <w:link w:val="Heading3Char"/>
    <w:qFormat/>
    <w:rsid w:val="00301917"/>
    <w:pPr>
      <w:keepNext/>
      <w:outlineLvl w:val="2"/>
    </w:pPr>
    <w:rPr>
      <w:b/>
    </w:rPr>
  </w:style>
  <w:style w:type="paragraph" w:styleId="Heading4">
    <w:name w:val="heading 4"/>
    <w:basedOn w:val="Normal"/>
    <w:next w:val="Normal"/>
    <w:link w:val="Heading4Char"/>
    <w:qFormat/>
    <w:rsid w:val="002407B1"/>
    <w:pPr>
      <w:keepNext/>
      <w:jc w:val="both"/>
      <w:outlineLvl w:val="3"/>
    </w:pPr>
    <w:rPr>
      <w:rFonts w:ascii="Arial" w:hAnsi="Arial"/>
      <w:b/>
      <w:i/>
    </w:rPr>
  </w:style>
  <w:style w:type="paragraph" w:styleId="Heading5">
    <w:name w:val="heading 5"/>
    <w:basedOn w:val="Normal"/>
    <w:next w:val="Normal"/>
    <w:qFormat/>
    <w:rsid w:val="002407B1"/>
    <w:pPr>
      <w:keepNext/>
      <w:outlineLvl w:val="4"/>
    </w:pPr>
    <w:rPr>
      <w:rFonts w:ascii="Arial" w:hAnsi="Arial"/>
      <w:sz w:val="28"/>
    </w:rPr>
  </w:style>
  <w:style w:type="paragraph" w:styleId="Heading6">
    <w:name w:val="heading 6"/>
    <w:basedOn w:val="Normal"/>
    <w:next w:val="Normal"/>
    <w:qFormat/>
    <w:rsid w:val="002407B1"/>
    <w:pPr>
      <w:keepNext/>
      <w:ind w:left="1877" w:right="29"/>
      <w:jc w:val="both"/>
      <w:outlineLvl w:val="5"/>
    </w:pPr>
  </w:style>
  <w:style w:type="paragraph" w:styleId="Heading7">
    <w:name w:val="heading 7"/>
    <w:basedOn w:val="Normal"/>
    <w:next w:val="Normal"/>
    <w:qFormat/>
    <w:rsid w:val="002407B1"/>
    <w:pPr>
      <w:keepNext/>
      <w:jc w:val="both"/>
      <w:outlineLvl w:val="6"/>
    </w:pPr>
    <w:rPr>
      <w:b/>
    </w:rPr>
  </w:style>
  <w:style w:type="paragraph" w:styleId="Heading8">
    <w:name w:val="heading 8"/>
    <w:basedOn w:val="Normal"/>
    <w:next w:val="Normal"/>
    <w:link w:val="Heading8Char"/>
    <w:qFormat/>
    <w:rsid w:val="002407B1"/>
    <w:pPr>
      <w:keepNext/>
      <w:ind w:right="29"/>
      <w:jc w:val="center"/>
      <w:outlineLvl w:val="7"/>
    </w:pPr>
    <w:rPr>
      <w:b/>
      <w:u w:val="single"/>
    </w:rPr>
  </w:style>
  <w:style w:type="paragraph" w:styleId="Heading9">
    <w:name w:val="heading 9"/>
    <w:basedOn w:val="Normal"/>
    <w:next w:val="Normal"/>
    <w:qFormat/>
    <w:rsid w:val="002407B1"/>
    <w:pPr>
      <w:keepNext/>
      <w:outlineLvl w:val="8"/>
    </w:pPr>
    <w:rPr>
      <w:color w:val="00000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ageNumber">
    <w:name w:val="page number"/>
    <w:basedOn w:val="DefaultParagraphFont"/>
    <w:rsid w:val="002407B1"/>
  </w:style>
  <w:style w:type="paragraph" w:styleId="Footer">
    <w:name w:val="footer"/>
    <w:basedOn w:val="Normal"/>
    <w:link w:val="FooterChar"/>
    <w:uiPriority w:val="99"/>
    <w:rsid w:val="002407B1"/>
    <w:pPr>
      <w:tabs>
        <w:tab w:val="center" w:pos="4153"/>
        <w:tab w:val="right" w:pos="8306"/>
      </w:tabs>
    </w:pPr>
  </w:style>
  <w:style w:type="paragraph" w:styleId="List">
    <w:name w:val="List"/>
    <w:basedOn w:val="Normal"/>
    <w:rsid w:val="002407B1"/>
    <w:pPr>
      <w:ind w:left="283" w:hanging="283"/>
    </w:pPr>
  </w:style>
  <w:style w:type="paragraph" w:styleId="BodyText">
    <w:name w:val="Body Text"/>
    <w:basedOn w:val="Normal"/>
    <w:link w:val="BodyTextChar"/>
    <w:uiPriority w:val="99"/>
    <w:rsid w:val="002407B1"/>
    <w:pPr>
      <w:spacing w:after="120"/>
    </w:pPr>
  </w:style>
  <w:style w:type="paragraph" w:styleId="ListContinue">
    <w:name w:val="List Continue"/>
    <w:basedOn w:val="Normal"/>
    <w:rsid w:val="002407B1"/>
    <w:pPr>
      <w:spacing w:after="120"/>
      <w:ind w:left="283"/>
    </w:pPr>
  </w:style>
  <w:style w:type="paragraph" w:styleId="Header">
    <w:name w:val="header"/>
    <w:basedOn w:val="Normal"/>
    <w:link w:val="HeaderChar"/>
    <w:rsid w:val="002407B1"/>
    <w:pPr>
      <w:tabs>
        <w:tab w:val="center" w:pos="4153"/>
        <w:tab w:val="right" w:pos="8306"/>
      </w:tabs>
    </w:pPr>
  </w:style>
  <w:style w:type="paragraph" w:customStyle="1" w:styleId="CompanyName">
    <w:name w:val="Company Name"/>
    <w:basedOn w:val="Normal"/>
    <w:next w:val="Normal"/>
    <w:rsid w:val="002407B1"/>
    <w:pPr>
      <w:tabs>
        <w:tab w:val="left" w:pos="2160"/>
        <w:tab w:val="right" w:pos="6480"/>
      </w:tabs>
      <w:spacing w:before="220" w:after="40" w:line="220" w:lineRule="atLeast"/>
    </w:pPr>
    <w:rPr>
      <w:rFonts w:ascii="Arial" w:hAnsi="Arial"/>
      <w:lang w:val="en-US"/>
    </w:rPr>
  </w:style>
  <w:style w:type="paragraph" w:customStyle="1" w:styleId="JobTitle">
    <w:name w:val="Job Title"/>
    <w:next w:val="Normal"/>
    <w:rsid w:val="002407B1"/>
    <w:pPr>
      <w:spacing w:after="60" w:line="220" w:lineRule="atLeast"/>
    </w:pPr>
    <w:rPr>
      <w:rFonts w:ascii="Arial Black" w:hAnsi="Arial Black"/>
      <w:spacing w:val="-10"/>
    </w:rPr>
  </w:style>
  <w:style w:type="paragraph" w:customStyle="1" w:styleId="Achievement">
    <w:name w:val="Achievement"/>
    <w:basedOn w:val="BodyText"/>
    <w:rsid w:val="002407B1"/>
    <w:pPr>
      <w:spacing w:after="60" w:line="220" w:lineRule="atLeast"/>
      <w:ind w:left="240" w:hanging="240"/>
      <w:jc w:val="both"/>
    </w:pPr>
    <w:rPr>
      <w:rFonts w:ascii="Arial" w:hAnsi="Arial"/>
      <w:spacing w:val="-5"/>
      <w:sz w:val="20"/>
      <w:lang w:val="en-US"/>
    </w:rPr>
  </w:style>
  <w:style w:type="paragraph" w:customStyle="1" w:styleId="Objective">
    <w:name w:val="Objective"/>
    <w:basedOn w:val="Normal"/>
    <w:next w:val="BodyText"/>
    <w:rsid w:val="002407B1"/>
    <w:pPr>
      <w:spacing w:before="220" w:after="220" w:line="220" w:lineRule="atLeast"/>
      <w:jc w:val="both"/>
    </w:pPr>
    <w:rPr>
      <w:rFonts w:ascii="Arial" w:hAnsi="Arial"/>
      <w:lang w:val="en-US"/>
    </w:rPr>
  </w:style>
  <w:style w:type="paragraph" w:styleId="BodyText2">
    <w:name w:val="Body Text 2"/>
    <w:basedOn w:val="Normal"/>
    <w:link w:val="BodyText2Char"/>
    <w:uiPriority w:val="99"/>
    <w:rsid w:val="002407B1"/>
    <w:pPr>
      <w:ind w:left="720"/>
    </w:pPr>
    <w:rPr>
      <w:rFonts w:ascii="Arial" w:hAnsi="Arial"/>
    </w:rPr>
  </w:style>
  <w:style w:type="paragraph" w:styleId="EndnoteText">
    <w:name w:val="endnote text"/>
    <w:basedOn w:val="Normal"/>
    <w:link w:val="EndnoteTextChar"/>
    <w:uiPriority w:val="99"/>
    <w:semiHidden/>
    <w:rsid w:val="002407B1"/>
  </w:style>
  <w:style w:type="paragraph" w:customStyle="1" w:styleId="Document1">
    <w:name w:val="Document 1"/>
    <w:rsid w:val="002407B1"/>
    <w:pPr>
      <w:keepNext/>
      <w:keepLines/>
      <w:tabs>
        <w:tab w:val="left" w:pos="-720"/>
      </w:tabs>
    </w:pPr>
  </w:style>
  <w:style w:type="paragraph" w:styleId="TOC9">
    <w:name w:val="toc 9"/>
    <w:basedOn w:val="Normal"/>
    <w:next w:val="Normal"/>
    <w:semiHidden/>
    <w:rsid w:val="002407B1"/>
    <w:pPr>
      <w:tabs>
        <w:tab w:val="right" w:leader="dot" w:pos="9360"/>
      </w:tabs>
      <w:ind w:left="720" w:hanging="720"/>
    </w:pPr>
    <w:rPr>
      <w:lang w:val="en-US"/>
    </w:rPr>
  </w:style>
  <w:style w:type="paragraph" w:styleId="TOAHeading">
    <w:name w:val="toa heading"/>
    <w:basedOn w:val="Normal"/>
    <w:next w:val="Normal"/>
    <w:semiHidden/>
    <w:rsid w:val="002407B1"/>
    <w:pPr>
      <w:tabs>
        <w:tab w:val="right" w:pos="9360"/>
      </w:tabs>
    </w:pPr>
    <w:rPr>
      <w:lang w:val="en-US"/>
    </w:rPr>
  </w:style>
  <w:style w:type="paragraph" w:styleId="Caption">
    <w:name w:val="caption"/>
    <w:basedOn w:val="Normal"/>
    <w:next w:val="Normal"/>
    <w:qFormat/>
    <w:rsid w:val="002407B1"/>
  </w:style>
  <w:style w:type="paragraph" w:styleId="NormalWeb">
    <w:name w:val="Normal (Web)"/>
    <w:basedOn w:val="Normal"/>
    <w:uiPriority w:val="99"/>
    <w:rsid w:val="002407B1"/>
    <w:pPr>
      <w:spacing w:before="100" w:after="100"/>
    </w:pPr>
  </w:style>
  <w:style w:type="paragraph" w:styleId="BlockText">
    <w:name w:val="Block Text"/>
    <w:basedOn w:val="Normal"/>
    <w:rsid w:val="002407B1"/>
    <w:pPr>
      <w:tabs>
        <w:tab w:val="left" w:pos="720"/>
      </w:tabs>
      <w:ind w:left="720" w:right="29"/>
      <w:jc w:val="both"/>
    </w:pPr>
  </w:style>
  <w:style w:type="paragraph" w:styleId="BodyText3">
    <w:name w:val="Body Text 3"/>
    <w:basedOn w:val="Normal"/>
    <w:rsid w:val="002407B1"/>
    <w:pPr>
      <w:jc w:val="center"/>
    </w:pPr>
    <w:rPr>
      <w:b/>
      <w:sz w:val="36"/>
    </w:rPr>
  </w:style>
  <w:style w:type="paragraph" w:styleId="BodyTextIndent2">
    <w:name w:val="Body Text Indent 2"/>
    <w:basedOn w:val="Normal"/>
    <w:rsid w:val="002407B1"/>
    <w:pPr>
      <w:ind w:left="720"/>
    </w:pPr>
  </w:style>
  <w:style w:type="character" w:styleId="Hyperlink">
    <w:name w:val="Hyperlink"/>
    <w:basedOn w:val="DefaultParagraphFont"/>
    <w:uiPriority w:val="99"/>
    <w:rsid w:val="002407B1"/>
    <w:rPr>
      <w:color w:val="0000FF"/>
      <w:u w:val="single"/>
    </w:rPr>
  </w:style>
  <w:style w:type="paragraph" w:styleId="TOC8">
    <w:name w:val="toc 8"/>
    <w:basedOn w:val="Normal"/>
    <w:next w:val="Normal"/>
    <w:semiHidden/>
    <w:rsid w:val="002407B1"/>
    <w:pPr>
      <w:tabs>
        <w:tab w:val="right" w:pos="9360"/>
      </w:tabs>
      <w:ind w:left="720" w:hanging="720"/>
    </w:pPr>
    <w:rPr>
      <w:lang w:val="en-US"/>
    </w:rPr>
  </w:style>
  <w:style w:type="paragraph" w:customStyle="1" w:styleId="Heading14pt">
    <w:name w:val="Heading 14 pt"/>
    <w:rsid w:val="002407B1"/>
    <w:pPr>
      <w:spacing w:line="320" w:lineRule="auto"/>
    </w:pPr>
    <w:rPr>
      <w:rFonts w:ascii="Carnegie" w:hAnsi="Carnegie"/>
      <w:b/>
      <w:sz w:val="28"/>
      <w:lang w:val="en-GB"/>
    </w:rPr>
  </w:style>
  <w:style w:type="character" w:styleId="FootnoteReference">
    <w:name w:val="footnote reference"/>
    <w:basedOn w:val="DefaultParagraphFont"/>
    <w:semiHidden/>
    <w:rsid w:val="002407B1"/>
    <w:rPr>
      <w:vertAlign w:val="superscript"/>
    </w:rPr>
  </w:style>
  <w:style w:type="paragraph" w:styleId="BodyTextIndent3">
    <w:name w:val="Body Text Indent 3"/>
    <w:basedOn w:val="Normal"/>
    <w:rsid w:val="002407B1"/>
    <w:pPr>
      <w:spacing w:after="120"/>
      <w:ind w:left="630" w:hanging="360"/>
      <w:jc w:val="both"/>
    </w:pPr>
    <w:rPr>
      <w:rFonts w:ascii="Teifryn" w:hAnsi="Teifryn"/>
      <w:sz w:val="18"/>
    </w:rPr>
  </w:style>
  <w:style w:type="paragraph" w:styleId="BodyTextIndent">
    <w:name w:val="Body Text Indent"/>
    <w:basedOn w:val="Normal"/>
    <w:link w:val="BodyTextIndentChar"/>
    <w:rsid w:val="002407B1"/>
    <w:pPr>
      <w:spacing w:after="120"/>
      <w:ind w:left="900" w:hanging="270"/>
      <w:jc w:val="both"/>
    </w:pPr>
    <w:rPr>
      <w:rFonts w:ascii="Teifryn" w:hAnsi="Teifryn"/>
      <w:sz w:val="18"/>
    </w:rPr>
  </w:style>
  <w:style w:type="paragraph" w:styleId="FootnoteText">
    <w:name w:val="footnote text"/>
    <w:basedOn w:val="Normal"/>
    <w:link w:val="FootnoteTextChar"/>
    <w:semiHidden/>
    <w:rsid w:val="002407B1"/>
    <w:rPr>
      <w:rFonts w:ascii="CG Times 12pt" w:hAnsi="CG Times 12pt"/>
    </w:rPr>
  </w:style>
  <w:style w:type="character" w:styleId="FollowedHyperlink">
    <w:name w:val="FollowedHyperlink"/>
    <w:basedOn w:val="DefaultParagraphFont"/>
    <w:rsid w:val="002407B1"/>
    <w:rPr>
      <w:color w:val="800080"/>
      <w:u w:val="single"/>
    </w:rPr>
  </w:style>
  <w:style w:type="paragraph" w:styleId="TOC1">
    <w:name w:val="toc 1"/>
    <w:basedOn w:val="Normal"/>
    <w:next w:val="Normal"/>
    <w:autoRedefine/>
    <w:uiPriority w:val="39"/>
    <w:rsid w:val="002407B1"/>
  </w:style>
  <w:style w:type="paragraph" w:customStyle="1" w:styleId="p15">
    <w:name w:val="p15"/>
    <w:basedOn w:val="Normal"/>
    <w:rsid w:val="002407B1"/>
    <w:pPr>
      <w:widowControl w:val="0"/>
      <w:tabs>
        <w:tab w:val="left" w:pos="720"/>
      </w:tabs>
      <w:spacing w:before="240" w:after="60" w:line="240" w:lineRule="atLeast"/>
      <w:ind w:left="720" w:hanging="720"/>
    </w:pPr>
  </w:style>
  <w:style w:type="paragraph" w:customStyle="1" w:styleId="Default">
    <w:name w:val="Default"/>
    <w:rsid w:val="005F449A"/>
    <w:pPr>
      <w:autoSpaceDE w:val="0"/>
      <w:autoSpaceDN w:val="0"/>
      <w:adjustRightInd w:val="0"/>
    </w:pPr>
    <w:rPr>
      <w:rFonts w:ascii="Arial" w:hAnsi="Arial" w:cs="Arial"/>
      <w:color w:val="000000"/>
    </w:rPr>
  </w:style>
  <w:style w:type="paragraph" w:styleId="Title">
    <w:name w:val="Title"/>
    <w:basedOn w:val="Default"/>
    <w:next w:val="Default"/>
    <w:qFormat/>
    <w:rsid w:val="005F449A"/>
    <w:rPr>
      <w:rFonts w:cs="Times New Roman"/>
      <w:color w:val="auto"/>
    </w:rPr>
  </w:style>
  <w:style w:type="paragraph" w:customStyle="1" w:styleId="caltext">
    <w:name w:val="caltext"/>
    <w:rsid w:val="00B42445"/>
    <w:pPr>
      <w:jc w:val="both"/>
    </w:pPr>
    <w:rPr>
      <w:rFonts w:ascii="Teifryn" w:hAnsi="Teifryn"/>
      <w:noProof/>
      <w:sz w:val="18"/>
    </w:rPr>
  </w:style>
  <w:style w:type="paragraph" w:customStyle="1" w:styleId="para1">
    <w:name w:val="para1"/>
    <w:basedOn w:val="caltext"/>
    <w:rsid w:val="00B42445"/>
    <w:pPr>
      <w:spacing w:before="120"/>
      <w:ind w:left="274" w:hanging="274"/>
    </w:pPr>
  </w:style>
  <w:style w:type="paragraph" w:styleId="DocumentMap">
    <w:name w:val="Document Map"/>
    <w:basedOn w:val="Normal"/>
    <w:semiHidden/>
    <w:rsid w:val="00BC502E"/>
    <w:pPr>
      <w:shd w:val="clear" w:color="auto" w:fill="000080"/>
    </w:pPr>
    <w:rPr>
      <w:rFonts w:ascii="Tahoma" w:hAnsi="Tahoma" w:cs="Courier New"/>
    </w:rPr>
  </w:style>
  <w:style w:type="paragraph" w:customStyle="1" w:styleId="Byline">
    <w:name w:val="Byline"/>
    <w:basedOn w:val="BodyText"/>
    <w:rsid w:val="00BC502E"/>
  </w:style>
  <w:style w:type="paragraph" w:customStyle="1" w:styleId="t3">
    <w:name w:val="t3"/>
    <w:basedOn w:val="Normal"/>
    <w:rsid w:val="00BC502E"/>
    <w:pPr>
      <w:spacing w:line="540" w:lineRule="atLeast"/>
    </w:pPr>
  </w:style>
  <w:style w:type="paragraph" w:customStyle="1" w:styleId="p1">
    <w:name w:val="p1"/>
    <w:basedOn w:val="Normal"/>
    <w:rsid w:val="00BC502E"/>
    <w:pPr>
      <w:tabs>
        <w:tab w:val="left" w:pos="720"/>
      </w:tabs>
      <w:spacing w:line="240" w:lineRule="atLeast"/>
    </w:pPr>
  </w:style>
  <w:style w:type="paragraph" w:customStyle="1" w:styleId="p2">
    <w:name w:val="p2"/>
    <w:basedOn w:val="Normal"/>
    <w:rsid w:val="00BC502E"/>
    <w:pPr>
      <w:tabs>
        <w:tab w:val="left" w:pos="3640"/>
      </w:tabs>
      <w:spacing w:line="240" w:lineRule="atLeast"/>
      <w:ind w:left="2160" w:hanging="3600"/>
    </w:pPr>
  </w:style>
  <w:style w:type="paragraph" w:customStyle="1" w:styleId="p3">
    <w:name w:val="p3"/>
    <w:basedOn w:val="Normal"/>
    <w:rsid w:val="00BC502E"/>
    <w:pPr>
      <w:spacing w:line="260" w:lineRule="atLeast"/>
    </w:pPr>
  </w:style>
  <w:style w:type="paragraph" w:customStyle="1" w:styleId="p5">
    <w:name w:val="p5"/>
    <w:basedOn w:val="Normal"/>
    <w:rsid w:val="00BC502E"/>
    <w:pPr>
      <w:tabs>
        <w:tab w:val="left" w:pos="1460"/>
      </w:tabs>
      <w:spacing w:line="240" w:lineRule="atLeast"/>
      <w:ind w:hanging="720"/>
    </w:pPr>
  </w:style>
  <w:style w:type="paragraph" w:customStyle="1" w:styleId="t6">
    <w:name w:val="t6"/>
    <w:basedOn w:val="Normal"/>
    <w:rsid w:val="00BC502E"/>
    <w:pPr>
      <w:spacing w:line="240" w:lineRule="atLeast"/>
    </w:pPr>
  </w:style>
  <w:style w:type="paragraph" w:customStyle="1" w:styleId="p11">
    <w:name w:val="p11"/>
    <w:basedOn w:val="Normal"/>
    <w:rsid w:val="00BC502E"/>
    <w:pPr>
      <w:tabs>
        <w:tab w:val="left" w:pos="720"/>
      </w:tabs>
      <w:spacing w:line="240" w:lineRule="atLeast"/>
    </w:pPr>
  </w:style>
  <w:style w:type="paragraph" w:styleId="TOC2">
    <w:name w:val="toc 2"/>
    <w:basedOn w:val="Normal"/>
    <w:next w:val="Normal"/>
    <w:autoRedefine/>
    <w:uiPriority w:val="39"/>
    <w:rsid w:val="00E575AD"/>
    <w:pPr>
      <w:tabs>
        <w:tab w:val="left" w:pos="1200"/>
        <w:tab w:val="left" w:pos="1276"/>
        <w:tab w:val="right" w:leader="dot" w:pos="9301"/>
      </w:tabs>
      <w:ind w:left="240"/>
    </w:pPr>
    <w:rPr>
      <w:smallCaps/>
    </w:rPr>
  </w:style>
  <w:style w:type="paragraph" w:styleId="TOC3">
    <w:name w:val="toc 3"/>
    <w:basedOn w:val="Normal"/>
    <w:next w:val="Normal"/>
    <w:autoRedefine/>
    <w:uiPriority w:val="39"/>
    <w:rsid w:val="00BC502E"/>
    <w:pPr>
      <w:ind w:left="480"/>
    </w:pPr>
    <w:rPr>
      <w:i/>
      <w:iCs/>
    </w:rPr>
  </w:style>
  <w:style w:type="paragraph" w:styleId="TOC4">
    <w:name w:val="toc 4"/>
    <w:basedOn w:val="Normal"/>
    <w:next w:val="Normal"/>
    <w:autoRedefine/>
    <w:semiHidden/>
    <w:rsid w:val="00BC502E"/>
    <w:pPr>
      <w:ind w:left="720"/>
    </w:pPr>
    <w:rPr>
      <w:sz w:val="18"/>
      <w:szCs w:val="18"/>
    </w:rPr>
  </w:style>
  <w:style w:type="paragraph" w:styleId="TOC5">
    <w:name w:val="toc 5"/>
    <w:basedOn w:val="Normal"/>
    <w:next w:val="Normal"/>
    <w:autoRedefine/>
    <w:semiHidden/>
    <w:rsid w:val="00BC502E"/>
    <w:pPr>
      <w:ind w:left="720"/>
      <w:jc w:val="both"/>
    </w:pPr>
  </w:style>
  <w:style w:type="paragraph" w:styleId="TOC6">
    <w:name w:val="toc 6"/>
    <w:basedOn w:val="Normal"/>
    <w:next w:val="Normal"/>
    <w:autoRedefine/>
    <w:semiHidden/>
    <w:rsid w:val="00BC502E"/>
    <w:pPr>
      <w:ind w:left="1200"/>
    </w:pPr>
    <w:rPr>
      <w:sz w:val="18"/>
      <w:szCs w:val="18"/>
    </w:rPr>
  </w:style>
  <w:style w:type="paragraph" w:styleId="TOC7">
    <w:name w:val="toc 7"/>
    <w:basedOn w:val="Normal"/>
    <w:next w:val="Normal"/>
    <w:autoRedefine/>
    <w:semiHidden/>
    <w:rsid w:val="00BC502E"/>
    <w:pPr>
      <w:ind w:left="1440"/>
    </w:pPr>
    <w:rPr>
      <w:sz w:val="18"/>
      <w:szCs w:val="18"/>
    </w:rPr>
  </w:style>
  <w:style w:type="paragraph" w:styleId="BalloonText">
    <w:name w:val="Balloon Text"/>
    <w:basedOn w:val="Normal"/>
    <w:link w:val="BalloonTextChar"/>
    <w:rsid w:val="00BC502E"/>
    <w:rPr>
      <w:rFonts w:ascii="Tahoma" w:hAnsi="Tahoma" w:cs="Courier New"/>
      <w:sz w:val="16"/>
      <w:szCs w:val="16"/>
    </w:rPr>
  </w:style>
  <w:style w:type="paragraph" w:customStyle="1" w:styleId="tableform">
    <w:name w:val="tableform"/>
    <w:basedOn w:val="Normal"/>
    <w:rsid w:val="00BC502E"/>
    <w:pPr>
      <w:spacing w:before="240" w:after="60"/>
      <w:jc w:val="both"/>
    </w:pPr>
    <w:rPr>
      <w:rFonts w:ascii="Arial" w:hAnsi="Arial"/>
    </w:rPr>
  </w:style>
  <w:style w:type="paragraph" w:customStyle="1" w:styleId="p4">
    <w:name w:val="p4"/>
    <w:basedOn w:val="Normal"/>
    <w:rsid w:val="00BC502E"/>
    <w:pPr>
      <w:spacing w:line="260" w:lineRule="atLeast"/>
      <w:ind w:left="720" w:hanging="720"/>
    </w:pPr>
  </w:style>
  <w:style w:type="table" w:styleId="TableGrid">
    <w:name w:val="Table Grid"/>
    <w:basedOn w:val="TableNormal"/>
    <w:uiPriority w:val="59"/>
    <w:rsid w:val="00BC502E"/>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Style1">
    <w:name w:val="Style1"/>
    <w:basedOn w:val="Heading3"/>
    <w:rsid w:val="00BC502E"/>
    <w:pPr>
      <w:tabs>
        <w:tab w:val="left" w:pos="1080"/>
        <w:tab w:val="left" w:pos="1440"/>
        <w:tab w:val="left" w:pos="1800"/>
        <w:tab w:val="left" w:pos="2520"/>
      </w:tabs>
    </w:pPr>
    <w:rPr>
      <w:b w:val="0"/>
      <w:snapToGrid w:val="0"/>
    </w:rPr>
  </w:style>
  <w:style w:type="paragraph" w:customStyle="1" w:styleId="Garamond14">
    <w:name w:val="Garamond 14"/>
    <w:basedOn w:val="Normal"/>
    <w:rsid w:val="00BC502E"/>
    <w:rPr>
      <w:rFonts w:ascii="Garamond" w:hAnsi="Garamond"/>
      <w:i/>
      <w:iCs/>
      <w:sz w:val="28"/>
      <w:u w:val="single"/>
    </w:rPr>
  </w:style>
  <w:style w:type="paragraph" w:styleId="ListBullet">
    <w:name w:val="List Bullet"/>
    <w:basedOn w:val="Normal"/>
    <w:autoRedefine/>
    <w:rsid w:val="00BC502E"/>
    <w:pPr>
      <w:ind w:left="360" w:hanging="360"/>
    </w:pPr>
  </w:style>
  <w:style w:type="paragraph" w:customStyle="1" w:styleId="DocumentLabel">
    <w:name w:val="Document Label"/>
    <w:basedOn w:val="Normal"/>
    <w:rsid w:val="00BC502E"/>
    <w:pPr>
      <w:keepNext/>
      <w:pBdr>
        <w:left w:val="single" w:sz="6" w:space="5" w:color="auto"/>
      </w:pBdr>
      <w:spacing w:before="240" w:after="120"/>
    </w:pPr>
    <w:rPr>
      <w:b/>
      <w:lang w:val="en-US"/>
    </w:rPr>
  </w:style>
  <w:style w:type="character" w:customStyle="1" w:styleId="instcopy1">
    <w:name w:val="instcopy1"/>
    <w:basedOn w:val="DefaultParagraphFont"/>
    <w:rsid w:val="00BC502E"/>
    <w:rPr>
      <w:rFonts w:ascii="Verdana" w:hAnsi="Verdana" w:hint="default"/>
      <w:b w:val="0"/>
      <w:bCs w:val="0"/>
      <w:color w:val="000000"/>
      <w:sz w:val="15"/>
      <w:szCs w:val="15"/>
    </w:rPr>
  </w:style>
  <w:style w:type="character" w:customStyle="1" w:styleId="contentheader1">
    <w:name w:val="contentheader1"/>
    <w:basedOn w:val="DefaultParagraphFont"/>
    <w:rsid w:val="00BC502E"/>
    <w:rPr>
      <w:rFonts w:ascii="Tahoma" w:hAnsi="Tahoma" w:cs="Tahoma" w:hint="default"/>
      <w:b/>
      <w:bCs/>
      <w:color w:val="333333"/>
      <w:sz w:val="18"/>
      <w:szCs w:val="18"/>
    </w:rPr>
  </w:style>
  <w:style w:type="paragraph" w:customStyle="1" w:styleId="Mybullet1">
    <w:name w:val="My bullet1"/>
    <w:basedOn w:val="Normal"/>
    <w:rsid w:val="005976E2"/>
    <w:pPr>
      <w:numPr>
        <w:numId w:val="5"/>
      </w:numPr>
    </w:pPr>
  </w:style>
  <w:style w:type="character" w:styleId="Strong">
    <w:name w:val="Strong"/>
    <w:basedOn w:val="DefaultParagraphFont"/>
    <w:qFormat/>
    <w:rsid w:val="00AF5322"/>
    <w:rPr>
      <w:b/>
      <w:bCs/>
    </w:rPr>
  </w:style>
  <w:style w:type="character" w:customStyle="1" w:styleId="EmailStyle761">
    <w:name w:val="EmailStyle761"/>
    <w:basedOn w:val="DefaultParagraphFont"/>
    <w:semiHidden/>
    <w:rsid w:val="00AF5322"/>
    <w:rPr>
      <w:rFonts w:ascii="Times New Roman" w:hAnsi="Times New Roman" w:cs="Times New Roman"/>
      <w:b w:val="0"/>
      <w:bCs w:val="0"/>
      <w:i w:val="0"/>
      <w:iCs w:val="0"/>
      <w:strike w:val="0"/>
      <w:color w:val="000080"/>
      <w:sz w:val="24"/>
      <w:szCs w:val="24"/>
      <w:u w:val="none"/>
    </w:rPr>
  </w:style>
  <w:style w:type="character" w:customStyle="1" w:styleId="srtitle1">
    <w:name w:val="srtitle1"/>
    <w:basedOn w:val="DefaultParagraphFont"/>
    <w:rsid w:val="004956DD"/>
    <w:rPr>
      <w:b/>
      <w:bCs/>
    </w:rPr>
  </w:style>
  <w:style w:type="character" w:customStyle="1" w:styleId="EmailStyle781">
    <w:name w:val="EmailStyle781"/>
    <w:basedOn w:val="DefaultParagraphFont"/>
    <w:semiHidden/>
    <w:rsid w:val="00D5596D"/>
    <w:rPr>
      <w:rFonts w:ascii="Arial" w:hAnsi="Arial" w:cs="Arial"/>
      <w:color w:val="auto"/>
      <w:sz w:val="20"/>
      <w:szCs w:val="20"/>
    </w:rPr>
  </w:style>
  <w:style w:type="character" w:customStyle="1" w:styleId="productdetail-authorsmain">
    <w:name w:val="productdetail-authorsmain"/>
    <w:basedOn w:val="DefaultParagraphFont"/>
    <w:rsid w:val="00D5596D"/>
  </w:style>
  <w:style w:type="paragraph" w:customStyle="1" w:styleId="Heading10">
    <w:name w:val="Heading1"/>
    <w:basedOn w:val="Normal"/>
    <w:rsid w:val="0062043A"/>
    <w:pPr>
      <w:spacing w:after="120"/>
      <w:jc w:val="both"/>
    </w:pPr>
    <w:rPr>
      <w:rFonts w:ascii="Teifryn" w:hAnsi="Teifryn"/>
      <w:b/>
      <w:sz w:val="30"/>
    </w:rPr>
  </w:style>
  <w:style w:type="paragraph" w:customStyle="1" w:styleId="para2">
    <w:name w:val="para2"/>
    <w:basedOn w:val="caltext"/>
    <w:rsid w:val="0062043A"/>
    <w:pPr>
      <w:spacing w:before="120"/>
      <w:ind w:left="548" w:hanging="274"/>
    </w:pPr>
  </w:style>
  <w:style w:type="paragraph" w:styleId="ListParagraph">
    <w:name w:val="List Paragraph"/>
    <w:basedOn w:val="Normal"/>
    <w:uiPriority w:val="34"/>
    <w:qFormat/>
    <w:rsid w:val="00B42892"/>
    <w:pPr>
      <w:ind w:left="720"/>
      <w:contextualSpacing/>
    </w:pPr>
  </w:style>
  <w:style w:type="character" w:customStyle="1" w:styleId="FootnoteTextChar">
    <w:name w:val="Footnote Text Char"/>
    <w:basedOn w:val="DefaultParagraphFont"/>
    <w:link w:val="FootnoteText"/>
    <w:semiHidden/>
    <w:rsid w:val="00B42973"/>
    <w:rPr>
      <w:rFonts w:ascii="CG Times 12pt" w:hAnsi="CG Times 12pt"/>
      <w:sz w:val="24"/>
      <w:lang w:val="en-GB"/>
    </w:rPr>
  </w:style>
  <w:style w:type="paragraph" w:customStyle="1" w:styleId="BodyText1">
    <w:name w:val="Body Text1"/>
    <w:basedOn w:val="Normal"/>
    <w:rsid w:val="00456E44"/>
    <w:pPr>
      <w:tabs>
        <w:tab w:val="left" w:pos="720"/>
        <w:tab w:val="left" w:pos="1440"/>
      </w:tabs>
    </w:pPr>
    <w:rPr>
      <w:rFonts w:ascii="CG Times (WN)" w:hAnsi="CG Times (WN)"/>
    </w:rPr>
  </w:style>
  <w:style w:type="character" w:customStyle="1" w:styleId="HeaderChar">
    <w:name w:val="Header Char"/>
    <w:basedOn w:val="DefaultParagraphFont"/>
    <w:link w:val="Header"/>
    <w:uiPriority w:val="99"/>
    <w:rsid w:val="00456E44"/>
    <w:rPr>
      <w:sz w:val="24"/>
      <w:lang w:val="en-GB"/>
    </w:rPr>
  </w:style>
  <w:style w:type="character" w:customStyle="1" w:styleId="FooterChar">
    <w:name w:val="Footer Char"/>
    <w:basedOn w:val="DefaultParagraphFont"/>
    <w:link w:val="Footer"/>
    <w:uiPriority w:val="99"/>
    <w:rsid w:val="00932CA7"/>
    <w:rPr>
      <w:sz w:val="24"/>
      <w:lang w:val="en-GB"/>
    </w:rPr>
  </w:style>
  <w:style w:type="character" w:customStyle="1" w:styleId="Heading3Char">
    <w:name w:val="Heading 3 Char"/>
    <w:basedOn w:val="DefaultParagraphFont"/>
    <w:link w:val="Heading3"/>
    <w:uiPriority w:val="9"/>
    <w:rsid w:val="00E374C9"/>
    <w:rPr>
      <w:b/>
      <w:sz w:val="24"/>
      <w:lang w:val="en-GB"/>
    </w:rPr>
  </w:style>
  <w:style w:type="character" w:customStyle="1" w:styleId="Heading2Char">
    <w:name w:val="Heading 2 Char"/>
    <w:basedOn w:val="DefaultParagraphFont"/>
    <w:link w:val="Heading2"/>
    <w:uiPriority w:val="9"/>
    <w:rsid w:val="00922AFF"/>
    <w:rPr>
      <w:b/>
      <w:sz w:val="24"/>
      <w:lang w:val="en-GB"/>
    </w:rPr>
  </w:style>
  <w:style w:type="character" w:customStyle="1" w:styleId="Heading8Char">
    <w:name w:val="Heading 8 Char"/>
    <w:basedOn w:val="DefaultParagraphFont"/>
    <w:link w:val="Heading8"/>
    <w:rsid w:val="007F23A3"/>
    <w:rPr>
      <w:b/>
      <w:sz w:val="24"/>
      <w:u w:val="single"/>
      <w:lang w:val="en-GB"/>
    </w:rPr>
  </w:style>
  <w:style w:type="character" w:customStyle="1" w:styleId="EndnoteTextChar">
    <w:name w:val="Endnote Text Char"/>
    <w:basedOn w:val="DefaultParagraphFont"/>
    <w:link w:val="EndnoteText"/>
    <w:uiPriority w:val="99"/>
    <w:semiHidden/>
    <w:rsid w:val="000D7E5F"/>
    <w:rPr>
      <w:sz w:val="24"/>
      <w:lang w:val="en-GB"/>
    </w:rPr>
  </w:style>
  <w:style w:type="character" w:styleId="EndnoteReference">
    <w:name w:val="endnote reference"/>
    <w:basedOn w:val="DefaultParagraphFont"/>
    <w:uiPriority w:val="99"/>
    <w:unhideWhenUsed/>
    <w:rsid w:val="000D7E5F"/>
    <w:rPr>
      <w:vertAlign w:val="superscript"/>
    </w:rPr>
  </w:style>
  <w:style w:type="paragraph" w:customStyle="1" w:styleId="t1">
    <w:name w:val="t1"/>
    <w:basedOn w:val="Normal"/>
    <w:rsid w:val="000D7E5F"/>
    <w:pPr>
      <w:suppressAutoHyphens/>
      <w:spacing w:before="240" w:after="60" w:line="480" w:lineRule="atLeast"/>
      <w:jc w:val="both"/>
    </w:pPr>
    <w:rPr>
      <w:rFonts w:eastAsia="Calibri"/>
      <w:lang w:eastAsia="ar-SA"/>
    </w:rPr>
  </w:style>
  <w:style w:type="paragraph" w:customStyle="1" w:styleId="BulletedList">
    <w:name w:val="Bulleted List"/>
    <w:basedOn w:val="Normal"/>
    <w:rsid w:val="002C3505"/>
    <w:pPr>
      <w:numPr>
        <w:numId w:val="19"/>
      </w:numPr>
      <w:spacing w:before="120" w:after="240"/>
    </w:pPr>
    <w:rPr>
      <w:rFonts w:ascii="Verdana" w:hAnsi="Verdana"/>
      <w:sz w:val="16"/>
      <w:lang w:val="en-US"/>
    </w:rPr>
  </w:style>
  <w:style w:type="paragraph" w:customStyle="1" w:styleId="SMUARIAL14BOLD">
    <w:name w:val="SMU ARIAL 14 BOLD"/>
    <w:rsid w:val="008C5F2D"/>
    <w:pPr>
      <w:suppressAutoHyphens/>
      <w:spacing w:before="240"/>
    </w:pPr>
    <w:rPr>
      <w:rFonts w:ascii="Arial" w:eastAsia="Arial" w:hAnsi="Arial" w:cs="Arial"/>
      <w:b/>
      <w:bCs/>
      <w:caps/>
      <w:kern w:val="1"/>
      <w:sz w:val="28"/>
      <w:szCs w:val="32"/>
      <w:lang w:val="en-GB" w:eastAsia="ar-SA"/>
    </w:rPr>
  </w:style>
  <w:style w:type="character" w:customStyle="1" w:styleId="bodyplan1">
    <w:name w:val="bodyplan1"/>
    <w:basedOn w:val="DefaultParagraphFont"/>
    <w:rsid w:val="003134CF"/>
    <w:rPr>
      <w:rFonts w:ascii="Arial" w:hAnsi="Arial" w:cs="Arial" w:hint="default"/>
    </w:rPr>
  </w:style>
  <w:style w:type="character" w:customStyle="1" w:styleId="BodyTextChar">
    <w:name w:val="Body Text Char"/>
    <w:basedOn w:val="DefaultParagraphFont"/>
    <w:link w:val="BodyText"/>
    <w:uiPriority w:val="99"/>
    <w:rsid w:val="00453C54"/>
    <w:rPr>
      <w:lang w:val="en-GB"/>
    </w:rPr>
  </w:style>
  <w:style w:type="paragraph" w:styleId="TableofFigures">
    <w:name w:val="table of figures"/>
    <w:basedOn w:val="Normal"/>
    <w:next w:val="Normal"/>
    <w:uiPriority w:val="99"/>
    <w:rsid w:val="001D3AE2"/>
  </w:style>
  <w:style w:type="character" w:customStyle="1" w:styleId="Heading1Char">
    <w:name w:val="Heading 1 Char"/>
    <w:basedOn w:val="DefaultParagraphFont"/>
    <w:link w:val="Heading1"/>
    <w:uiPriority w:val="9"/>
    <w:rsid w:val="00877C3E"/>
    <w:rPr>
      <w:b/>
      <w:kern w:val="28"/>
      <w:sz w:val="26"/>
      <w:lang w:val="en-GB"/>
    </w:rPr>
  </w:style>
  <w:style w:type="character" w:customStyle="1" w:styleId="Heading4Char">
    <w:name w:val="Heading 4 Char"/>
    <w:basedOn w:val="DefaultParagraphFont"/>
    <w:link w:val="Heading4"/>
    <w:uiPriority w:val="9"/>
    <w:rsid w:val="00877C3E"/>
    <w:rPr>
      <w:rFonts w:ascii="Arial" w:hAnsi="Arial"/>
      <w:b/>
      <w:i/>
      <w:lang w:val="en-GB"/>
    </w:rPr>
  </w:style>
  <w:style w:type="character" w:customStyle="1" w:styleId="Style">
    <w:name w:val="Style"/>
    <w:basedOn w:val="DefaultParagraphFont"/>
    <w:rsid w:val="00877C3E"/>
    <w:rPr>
      <w:rFonts w:ascii="Arial" w:hAnsi="Arial" w:cs="Times New Roman"/>
    </w:rPr>
  </w:style>
  <w:style w:type="character" w:customStyle="1" w:styleId="BalloonTextChar">
    <w:name w:val="Balloon Text Char"/>
    <w:basedOn w:val="DefaultParagraphFont"/>
    <w:link w:val="BalloonText"/>
    <w:rsid w:val="00877C3E"/>
    <w:rPr>
      <w:rFonts w:ascii="Tahoma" w:hAnsi="Tahoma" w:cs="Courier New"/>
      <w:sz w:val="16"/>
      <w:szCs w:val="16"/>
      <w:lang w:val="en-GB"/>
    </w:rPr>
  </w:style>
  <w:style w:type="character" w:customStyle="1" w:styleId="apple-converted-space">
    <w:name w:val="apple-converted-space"/>
    <w:basedOn w:val="DefaultParagraphFont"/>
    <w:rsid w:val="00EB02AE"/>
  </w:style>
  <w:style w:type="character" w:customStyle="1" w:styleId="contributornametrigger">
    <w:name w:val="contributornametrigger"/>
    <w:basedOn w:val="DefaultParagraphFont"/>
    <w:rsid w:val="00EB02AE"/>
  </w:style>
  <w:style w:type="character" w:styleId="HTMLCite">
    <w:name w:val="HTML Cite"/>
    <w:basedOn w:val="DefaultParagraphFont"/>
    <w:uiPriority w:val="99"/>
    <w:unhideWhenUsed/>
    <w:rsid w:val="008F37CF"/>
    <w:rPr>
      <w:i/>
      <w:iCs/>
    </w:rPr>
  </w:style>
  <w:style w:type="character" w:customStyle="1" w:styleId="BodyTextIndentChar">
    <w:name w:val="Body Text Indent Char"/>
    <w:basedOn w:val="DefaultParagraphFont"/>
    <w:link w:val="BodyTextIndent"/>
    <w:rsid w:val="000836D8"/>
    <w:rPr>
      <w:rFonts w:ascii="Teifryn" w:hAnsi="Teifryn"/>
      <w:sz w:val="18"/>
      <w:lang w:val="en-GB"/>
    </w:rPr>
  </w:style>
  <w:style w:type="character" w:customStyle="1" w:styleId="bylinepipe">
    <w:name w:val="bylinepipe"/>
    <w:basedOn w:val="DefaultParagraphFont"/>
    <w:rsid w:val="00F91A1A"/>
  </w:style>
  <w:style w:type="paragraph" w:customStyle="1" w:styleId="BodyText10">
    <w:name w:val="Body Text1"/>
    <w:basedOn w:val="Normal"/>
    <w:rsid w:val="009E387F"/>
    <w:pPr>
      <w:tabs>
        <w:tab w:val="left" w:pos="720"/>
        <w:tab w:val="left" w:pos="1440"/>
      </w:tabs>
    </w:pPr>
    <w:rPr>
      <w:rFonts w:ascii="CG Times (WN)" w:hAnsi="CG Times (WN)"/>
      <w:szCs w:val="20"/>
    </w:rPr>
  </w:style>
  <w:style w:type="character" w:customStyle="1" w:styleId="bylinepipe1">
    <w:name w:val="bylinepipe1"/>
    <w:basedOn w:val="DefaultParagraphFont"/>
    <w:rsid w:val="00D625D4"/>
    <w:rPr>
      <w:color w:val="666666"/>
    </w:rPr>
  </w:style>
  <w:style w:type="paragraph" w:customStyle="1" w:styleId="bullet">
    <w:name w:val="bullet"/>
    <w:rsid w:val="00D625D4"/>
    <w:pPr>
      <w:overflowPunct w:val="0"/>
      <w:autoSpaceDE w:val="0"/>
      <w:autoSpaceDN w:val="0"/>
      <w:adjustRightInd w:val="0"/>
      <w:spacing w:before="120"/>
      <w:ind w:left="1004" w:hanging="284"/>
      <w:jc w:val="both"/>
      <w:textAlignment w:val="baseline"/>
    </w:pPr>
    <w:rPr>
      <w:szCs w:val="20"/>
      <w:lang w:val="en-GB" w:eastAsia="en-GB"/>
    </w:rPr>
  </w:style>
  <w:style w:type="character" w:customStyle="1" w:styleId="normal0020tablechar">
    <w:name w:val="normal0020tablechar"/>
    <w:basedOn w:val="DefaultParagraphFont"/>
    <w:rsid w:val="00D625D4"/>
  </w:style>
  <w:style w:type="character" w:customStyle="1" w:styleId="BodyText2Char">
    <w:name w:val="Body Text 2 Char"/>
    <w:basedOn w:val="DefaultParagraphFont"/>
    <w:link w:val="BodyText2"/>
    <w:uiPriority w:val="99"/>
    <w:rsid w:val="00D625D4"/>
    <w:rPr>
      <w:rFonts w:ascii="Arial" w:hAnsi="Arial"/>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49426611">
      <w:bodyDiv w:val="1"/>
      <w:marLeft w:val="0"/>
      <w:marRight w:val="0"/>
      <w:marTop w:val="0"/>
      <w:marBottom w:val="0"/>
      <w:divBdr>
        <w:top w:val="none" w:sz="0" w:space="0" w:color="auto"/>
        <w:left w:val="none" w:sz="0" w:space="0" w:color="auto"/>
        <w:bottom w:val="none" w:sz="0" w:space="0" w:color="auto"/>
        <w:right w:val="none" w:sz="0" w:space="0" w:color="auto"/>
      </w:divBdr>
    </w:div>
    <w:div w:id="97603933">
      <w:bodyDiv w:val="1"/>
      <w:marLeft w:val="0"/>
      <w:marRight w:val="0"/>
      <w:marTop w:val="0"/>
      <w:marBottom w:val="0"/>
      <w:divBdr>
        <w:top w:val="none" w:sz="0" w:space="0" w:color="auto"/>
        <w:left w:val="none" w:sz="0" w:space="0" w:color="auto"/>
        <w:bottom w:val="none" w:sz="0" w:space="0" w:color="auto"/>
        <w:right w:val="none" w:sz="0" w:space="0" w:color="auto"/>
      </w:divBdr>
    </w:div>
    <w:div w:id="353920576">
      <w:bodyDiv w:val="1"/>
      <w:marLeft w:val="0"/>
      <w:marRight w:val="0"/>
      <w:marTop w:val="0"/>
      <w:marBottom w:val="0"/>
      <w:divBdr>
        <w:top w:val="none" w:sz="0" w:space="0" w:color="auto"/>
        <w:left w:val="none" w:sz="0" w:space="0" w:color="auto"/>
        <w:bottom w:val="none" w:sz="0" w:space="0" w:color="auto"/>
        <w:right w:val="none" w:sz="0" w:space="0" w:color="auto"/>
      </w:divBdr>
    </w:div>
    <w:div w:id="419104657">
      <w:bodyDiv w:val="1"/>
      <w:marLeft w:val="0"/>
      <w:marRight w:val="0"/>
      <w:marTop w:val="0"/>
      <w:marBottom w:val="0"/>
      <w:divBdr>
        <w:top w:val="none" w:sz="0" w:space="0" w:color="auto"/>
        <w:left w:val="none" w:sz="0" w:space="0" w:color="auto"/>
        <w:bottom w:val="none" w:sz="0" w:space="0" w:color="auto"/>
        <w:right w:val="none" w:sz="0" w:space="0" w:color="auto"/>
      </w:divBdr>
    </w:div>
    <w:div w:id="519272805">
      <w:bodyDiv w:val="1"/>
      <w:marLeft w:val="0"/>
      <w:marRight w:val="0"/>
      <w:marTop w:val="0"/>
      <w:marBottom w:val="0"/>
      <w:divBdr>
        <w:top w:val="none" w:sz="0" w:space="0" w:color="auto"/>
        <w:left w:val="none" w:sz="0" w:space="0" w:color="auto"/>
        <w:bottom w:val="none" w:sz="0" w:space="0" w:color="auto"/>
        <w:right w:val="none" w:sz="0" w:space="0" w:color="auto"/>
      </w:divBdr>
    </w:div>
    <w:div w:id="683166701">
      <w:bodyDiv w:val="1"/>
      <w:marLeft w:val="0"/>
      <w:marRight w:val="0"/>
      <w:marTop w:val="0"/>
      <w:marBottom w:val="0"/>
      <w:divBdr>
        <w:top w:val="none" w:sz="0" w:space="0" w:color="auto"/>
        <w:left w:val="none" w:sz="0" w:space="0" w:color="auto"/>
        <w:bottom w:val="none" w:sz="0" w:space="0" w:color="auto"/>
        <w:right w:val="none" w:sz="0" w:space="0" w:color="auto"/>
      </w:divBdr>
    </w:div>
    <w:div w:id="994803200">
      <w:bodyDiv w:val="1"/>
      <w:marLeft w:val="0"/>
      <w:marRight w:val="0"/>
      <w:marTop w:val="0"/>
      <w:marBottom w:val="0"/>
      <w:divBdr>
        <w:top w:val="none" w:sz="0" w:space="0" w:color="auto"/>
        <w:left w:val="none" w:sz="0" w:space="0" w:color="auto"/>
        <w:bottom w:val="none" w:sz="0" w:space="0" w:color="auto"/>
        <w:right w:val="none" w:sz="0" w:space="0" w:color="auto"/>
      </w:divBdr>
    </w:div>
    <w:div w:id="1062800237">
      <w:bodyDiv w:val="1"/>
      <w:marLeft w:val="0"/>
      <w:marRight w:val="0"/>
      <w:marTop w:val="0"/>
      <w:marBottom w:val="0"/>
      <w:divBdr>
        <w:top w:val="none" w:sz="0" w:space="0" w:color="auto"/>
        <w:left w:val="none" w:sz="0" w:space="0" w:color="auto"/>
        <w:bottom w:val="none" w:sz="0" w:space="0" w:color="auto"/>
        <w:right w:val="none" w:sz="0" w:space="0" w:color="auto"/>
      </w:divBdr>
    </w:div>
    <w:div w:id="1531605012">
      <w:bodyDiv w:val="1"/>
      <w:marLeft w:val="0"/>
      <w:marRight w:val="0"/>
      <w:marTop w:val="0"/>
      <w:marBottom w:val="0"/>
      <w:divBdr>
        <w:top w:val="none" w:sz="0" w:space="0" w:color="auto"/>
        <w:left w:val="none" w:sz="0" w:space="0" w:color="auto"/>
        <w:bottom w:val="none" w:sz="0" w:space="0" w:color="auto"/>
        <w:right w:val="none" w:sz="0" w:space="0" w:color="auto"/>
      </w:divBdr>
    </w:div>
    <w:div w:id="1620254673">
      <w:bodyDiv w:val="1"/>
      <w:marLeft w:val="0"/>
      <w:marRight w:val="0"/>
      <w:marTop w:val="0"/>
      <w:marBottom w:val="0"/>
      <w:divBdr>
        <w:top w:val="none" w:sz="0" w:space="0" w:color="auto"/>
        <w:left w:val="none" w:sz="0" w:space="0" w:color="auto"/>
        <w:bottom w:val="none" w:sz="0" w:space="0" w:color="auto"/>
        <w:right w:val="none" w:sz="0" w:space="0" w:color="auto"/>
      </w:divBdr>
    </w:div>
    <w:div w:id="1780563330">
      <w:bodyDiv w:val="1"/>
      <w:marLeft w:val="0"/>
      <w:marRight w:val="0"/>
      <w:marTop w:val="0"/>
      <w:marBottom w:val="0"/>
      <w:divBdr>
        <w:top w:val="none" w:sz="0" w:space="0" w:color="auto"/>
        <w:left w:val="none" w:sz="0" w:space="0" w:color="auto"/>
        <w:bottom w:val="none" w:sz="0" w:space="0" w:color="auto"/>
        <w:right w:val="none" w:sz="0" w:space="0" w:color="auto"/>
      </w:divBdr>
    </w:div>
    <w:div w:id="1926567985">
      <w:bodyDiv w:val="1"/>
      <w:marLeft w:val="0"/>
      <w:marRight w:val="0"/>
      <w:marTop w:val="0"/>
      <w:marBottom w:val="0"/>
      <w:divBdr>
        <w:top w:val="none" w:sz="0" w:space="0" w:color="auto"/>
        <w:left w:val="none" w:sz="0" w:space="0" w:color="auto"/>
        <w:bottom w:val="none" w:sz="0" w:space="0" w:color="auto"/>
        <w:right w:val="none" w:sz="0" w:space="0" w:color="auto"/>
      </w:divBdr>
    </w:div>
    <w:div w:id="1975139378">
      <w:bodyDiv w:val="1"/>
      <w:marLeft w:val="0"/>
      <w:marRight w:val="0"/>
      <w:marTop w:val="0"/>
      <w:marBottom w:val="0"/>
      <w:divBdr>
        <w:top w:val="none" w:sz="0" w:space="0" w:color="auto"/>
        <w:left w:val="none" w:sz="0" w:space="0" w:color="auto"/>
        <w:bottom w:val="none" w:sz="0" w:space="0" w:color="auto"/>
        <w:right w:val="none" w:sz="0" w:space="0" w:color="auto"/>
      </w:divBdr>
    </w:div>
    <w:div w:id="20667531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www.theiet.org/academics/accreditation/policy-guidance/synopsis_handbook.cfm" TargetMode="External"/><Relationship Id="rId18" Type="http://schemas.openxmlformats.org/officeDocument/2006/relationships/image" Target="media/image4.emf"/><Relationship Id="rId26" Type="http://schemas.openxmlformats.org/officeDocument/2006/relationships/hyperlink" Target="http://www.how-to-study.com" TargetMode="External"/><Relationship Id="rId39" Type="http://schemas.openxmlformats.org/officeDocument/2006/relationships/footer" Target="footer4.xml"/><Relationship Id="rId21" Type="http://schemas.openxmlformats.org/officeDocument/2006/relationships/hyperlink" Target="http://www.skills4study.com" TargetMode="External"/><Relationship Id="rId34" Type="http://schemas.openxmlformats.org/officeDocument/2006/relationships/hyperlink" Target="http://www.intute.ac.uk/" TargetMode="External"/><Relationship Id="rId42" Type="http://schemas.openxmlformats.org/officeDocument/2006/relationships/footer" Target="footer6.xml"/><Relationship Id="rId7" Type="http://schemas.openxmlformats.org/officeDocument/2006/relationships/footnotes" Target="footnotes.xml"/><Relationship Id="rId2" Type="http://schemas.openxmlformats.org/officeDocument/2006/relationships/numbering" Target="numbering.xml"/><Relationship Id="rId16" Type="http://schemas.openxmlformats.org/officeDocument/2006/relationships/footer" Target="footer2.xml"/><Relationship Id="rId20" Type="http://schemas.openxmlformats.org/officeDocument/2006/relationships/footer" Target="footer3.xml"/><Relationship Id="rId29" Type="http://schemas.openxmlformats.org/officeDocument/2006/relationships/hyperlink" Target="http://www.zen22142.zen.co.uk/adt.htm" TargetMode="External"/><Relationship Id="rId41" Type="http://schemas.openxmlformats.org/officeDocument/2006/relationships/footer" Target="footer5.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24" Type="http://schemas.openxmlformats.org/officeDocument/2006/relationships/hyperlink" Target="http://www.ltscotland.org.uk/studyskills" TargetMode="External"/><Relationship Id="rId32" Type="http://schemas.openxmlformats.org/officeDocument/2006/relationships/hyperlink" Target="http://www.youtube.com/watch?v=QGv_ExvdGAI" TargetMode="External"/><Relationship Id="rId37" Type="http://schemas.openxmlformats.org/officeDocument/2006/relationships/image" Target="media/image5.emf"/><Relationship Id="rId40" Type="http://schemas.openxmlformats.org/officeDocument/2006/relationships/image" Target="media/image7.jpeg"/><Relationship Id="rId5" Type="http://schemas.openxmlformats.org/officeDocument/2006/relationships/settings" Target="settings.xml"/><Relationship Id="rId15" Type="http://schemas.openxmlformats.org/officeDocument/2006/relationships/header" Target="header1.xml"/><Relationship Id="rId23" Type="http://schemas.openxmlformats.org/officeDocument/2006/relationships/hyperlink" Target="http://www.cipd.co.uk" TargetMode="External"/><Relationship Id="rId28" Type="http://schemas.openxmlformats.org/officeDocument/2006/relationships/hyperlink" Target="http://ieeexplore.ieee.org/Xplore/home.jsp?tag=1" TargetMode="External"/><Relationship Id="rId36" Type="http://schemas.openxmlformats.org/officeDocument/2006/relationships/hyperlink" Target="http://juno.emeraldinsight.com" TargetMode="External"/><Relationship Id="rId10" Type="http://schemas.openxmlformats.org/officeDocument/2006/relationships/image" Target="cid:image001.jpg@01CDD6E2.DAD15FC0" TargetMode="External"/><Relationship Id="rId19" Type="http://schemas.openxmlformats.org/officeDocument/2006/relationships/oleObject" Target="embeddings/oleObject1.bin"/><Relationship Id="rId31" Type="http://schemas.openxmlformats.org/officeDocument/2006/relationships/hyperlink" Target="http://www.electronics-tutorials.ws/filter/filter_5.html" TargetMode="External"/><Relationship Id="rId44" Type="http://schemas.openxmlformats.org/officeDocument/2006/relationships/theme" Target="theme/theme1.xml"/><Relationship Id="rId4" Type="http://schemas.microsoft.com/office/2007/relationships/stylesWithEffects" Target="stylesWithEffects.xml"/><Relationship Id="rId9" Type="http://schemas.openxmlformats.org/officeDocument/2006/relationships/image" Target="media/image1.jpeg"/><Relationship Id="rId14" Type="http://schemas.openxmlformats.org/officeDocument/2006/relationships/hyperlink" Target="http://www.engc.org.uk/ecukdocuments/internet/document%20library/AHEP%20Brochure.pdf" TargetMode="External"/><Relationship Id="rId22" Type="http://schemas.openxmlformats.org/officeDocument/2006/relationships/hyperlink" Target="http://www.palgrave.com/skills4study" TargetMode="External"/><Relationship Id="rId27" Type="http://schemas.openxmlformats.org/officeDocument/2006/relationships/hyperlink" Target="http://www.employment-studies.co.uk" TargetMode="External"/><Relationship Id="rId30" Type="http://schemas.openxmlformats.org/officeDocument/2006/relationships/hyperlink" Target="http://www.seas.upenn.edu/~ese319/Lecture_Notes/Lec_7_CEAmplifier_08.pdf" TargetMode="External"/><Relationship Id="rId35" Type="http://schemas.openxmlformats.org/officeDocument/2006/relationships/hyperlink" Target="http://www.acm.org" TargetMode="External"/><Relationship Id="rId43" Type="http://schemas.openxmlformats.org/officeDocument/2006/relationships/fontTable" Target="fontTable.xml"/><Relationship Id="rId8" Type="http://schemas.openxmlformats.org/officeDocument/2006/relationships/endnotes" Target="endnotes.xml"/><Relationship Id="rId3" Type="http://schemas.openxmlformats.org/officeDocument/2006/relationships/styles" Target="styles.xml"/><Relationship Id="rId12" Type="http://schemas.openxmlformats.org/officeDocument/2006/relationships/image" Target="media/image2.png"/><Relationship Id="rId17" Type="http://schemas.openxmlformats.org/officeDocument/2006/relationships/image" Target="media/image3.png"/><Relationship Id="rId25" Type="http://schemas.openxmlformats.org/officeDocument/2006/relationships/hyperlink" Target="http://www.bized.co.uk/reference/studyskills/index.htm" TargetMode="External"/><Relationship Id="rId33" Type="http://schemas.openxmlformats.org/officeDocument/2006/relationships/hyperlink" Target="http://www.socialresearchmethods.net/kb/contents.php" TargetMode="External"/><Relationship Id="rId38" Type="http://schemas.openxmlformats.org/officeDocument/2006/relationships/image" Target="media/image6.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FDE8C40-A1C2-4E02-ABFA-2480B34EC76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36</TotalTime>
  <Pages>184</Pages>
  <Words>38428</Words>
  <Characters>219046</Characters>
  <Application>Microsoft Office Word</Application>
  <DocSecurity>0</DocSecurity>
  <Lines>1825</Lines>
  <Paragraphs>513</Paragraphs>
  <ScaleCrop>false</ScaleCrop>
  <HeadingPairs>
    <vt:vector size="2" baseType="variant">
      <vt:variant>
        <vt:lpstr>Title</vt:lpstr>
      </vt:variant>
      <vt:variant>
        <vt:i4>1</vt:i4>
      </vt:variant>
    </vt:vector>
  </HeadingPairs>
  <TitlesOfParts>
    <vt:vector size="1" baseType="lpstr">
      <vt:lpstr>MSc/PGDip Engineering</vt:lpstr>
    </vt:vector>
  </TitlesOfParts>
  <Company>Authorised Organization</Company>
  <LinksUpToDate>false</LinksUpToDate>
  <CharactersWithSpaces>256961</CharactersWithSpaces>
  <SharedDoc>false</SharedDoc>
  <HLinks>
    <vt:vector size="582" baseType="variant">
      <vt:variant>
        <vt:i4>5701657</vt:i4>
      </vt:variant>
      <vt:variant>
        <vt:i4>600</vt:i4>
      </vt:variant>
      <vt:variant>
        <vt:i4>0</vt:i4>
      </vt:variant>
      <vt:variant>
        <vt:i4>5</vt:i4>
      </vt:variant>
      <vt:variant>
        <vt:lpwstr>http://developer.android.com</vt:lpwstr>
      </vt:variant>
      <vt:variant>
        <vt:lpwstr/>
      </vt:variant>
      <vt:variant>
        <vt:i4>3080256</vt:i4>
      </vt:variant>
      <vt:variant>
        <vt:i4>597</vt:i4>
      </vt:variant>
      <vt:variant>
        <vt:i4>0</vt:i4>
      </vt:variant>
      <vt:variant>
        <vt:i4>5</vt:i4>
      </vt:variant>
      <vt:variant>
        <vt:lpwstr>http://www.acm.org/</vt:lpwstr>
      </vt:variant>
      <vt:variant>
        <vt:lpwstr/>
      </vt:variant>
      <vt:variant>
        <vt:i4>6488183</vt:i4>
      </vt:variant>
      <vt:variant>
        <vt:i4>594</vt:i4>
      </vt:variant>
      <vt:variant>
        <vt:i4>0</vt:i4>
      </vt:variant>
      <vt:variant>
        <vt:i4>5</vt:i4>
      </vt:variant>
      <vt:variant>
        <vt:lpwstr>http://www.zdnetweek.co.uk</vt:lpwstr>
      </vt:variant>
      <vt:variant>
        <vt:lpwstr/>
      </vt:variant>
      <vt:variant>
        <vt:i4>4653087</vt:i4>
      </vt:variant>
      <vt:variant>
        <vt:i4>591</vt:i4>
      </vt:variant>
      <vt:variant>
        <vt:i4>0</vt:i4>
      </vt:variant>
      <vt:variant>
        <vt:i4>5</vt:i4>
      </vt:variant>
      <vt:variant>
        <vt:lpwstr>http://www.mckinseyquarterly.com</vt:lpwstr>
      </vt:variant>
      <vt:variant>
        <vt:lpwstr/>
      </vt:variant>
      <vt:variant>
        <vt:i4>3604606</vt:i4>
      </vt:variant>
      <vt:variant>
        <vt:i4>588</vt:i4>
      </vt:variant>
      <vt:variant>
        <vt:i4>0</vt:i4>
      </vt:variant>
      <vt:variant>
        <vt:i4>5</vt:i4>
      </vt:variant>
      <vt:variant>
        <vt:lpwstr>http://www.silicon.com</vt:lpwstr>
      </vt:variant>
      <vt:variant>
        <vt:lpwstr/>
      </vt:variant>
      <vt:variant>
        <vt:i4>3407946</vt:i4>
      </vt:variant>
      <vt:variant>
        <vt:i4>585</vt:i4>
      </vt:variant>
      <vt:variant>
        <vt:i4>0</vt:i4>
      </vt:variant>
      <vt:variant>
        <vt:i4>5</vt:i4>
      </vt:variant>
      <vt:variant>
        <vt:lpwstr>http://www3.gartner.com</vt:lpwstr>
      </vt:variant>
      <vt:variant>
        <vt:lpwstr/>
      </vt:variant>
      <vt:variant>
        <vt:i4>2359393</vt:i4>
      </vt:variant>
      <vt:variant>
        <vt:i4>582</vt:i4>
      </vt:variant>
      <vt:variant>
        <vt:i4>0</vt:i4>
      </vt:variant>
      <vt:variant>
        <vt:i4>5</vt:i4>
      </vt:variant>
      <vt:variant>
        <vt:lpwstr>http://www.itwales.com</vt:lpwstr>
      </vt:variant>
      <vt:variant>
        <vt:lpwstr/>
      </vt:variant>
      <vt:variant>
        <vt:i4>5963782</vt:i4>
      </vt:variant>
      <vt:variant>
        <vt:i4>579</vt:i4>
      </vt:variant>
      <vt:variant>
        <vt:i4>0</vt:i4>
      </vt:variant>
      <vt:variant>
        <vt:i4>5</vt:i4>
      </vt:variant>
      <vt:variant>
        <vt:lpwstr>http://www.ft.chadwyck.co.uk</vt:lpwstr>
      </vt:variant>
      <vt:variant>
        <vt:lpwstr/>
      </vt:variant>
      <vt:variant>
        <vt:i4>7667768</vt:i4>
      </vt:variant>
      <vt:variant>
        <vt:i4>576</vt:i4>
      </vt:variant>
      <vt:variant>
        <vt:i4>0</vt:i4>
      </vt:variant>
      <vt:variant>
        <vt:i4>5</vt:i4>
      </vt:variant>
      <vt:variant>
        <vt:lpwstr>http://juno.emeraldinsight.com</vt:lpwstr>
      </vt:variant>
      <vt:variant>
        <vt:lpwstr/>
      </vt:variant>
      <vt:variant>
        <vt:i4>125</vt:i4>
      </vt:variant>
      <vt:variant>
        <vt:i4>573</vt:i4>
      </vt:variant>
      <vt:variant>
        <vt:i4>0</vt:i4>
      </vt:variant>
      <vt:variant>
        <vt:i4>5</vt:i4>
      </vt:variant>
      <vt:variant>
        <vt:lpwstr>http://www.eevl.ac.uk</vt:lpwstr>
      </vt:variant>
      <vt:variant>
        <vt:lpwstr/>
      </vt:variant>
      <vt:variant>
        <vt:i4>5636126</vt:i4>
      </vt:variant>
      <vt:variant>
        <vt:i4>570</vt:i4>
      </vt:variant>
      <vt:variant>
        <vt:i4>0</vt:i4>
      </vt:variant>
      <vt:variant>
        <vt:i4>5</vt:i4>
      </vt:variant>
      <vt:variant>
        <vt:lpwstr>http://www.cbronline.com</vt:lpwstr>
      </vt:variant>
      <vt:variant>
        <vt:lpwstr/>
      </vt:variant>
      <vt:variant>
        <vt:i4>2359355</vt:i4>
      </vt:variant>
      <vt:variant>
        <vt:i4>567</vt:i4>
      </vt:variant>
      <vt:variant>
        <vt:i4>0</vt:i4>
      </vt:variant>
      <vt:variant>
        <vt:i4>5</vt:i4>
      </vt:variant>
      <vt:variant>
        <vt:lpwstr>http://www.managers.org.uk</vt:lpwstr>
      </vt:variant>
      <vt:variant>
        <vt:lpwstr/>
      </vt:variant>
      <vt:variant>
        <vt:i4>7405672</vt:i4>
      </vt:variant>
      <vt:variant>
        <vt:i4>564</vt:i4>
      </vt:variant>
      <vt:variant>
        <vt:i4>0</vt:i4>
      </vt:variant>
      <vt:variant>
        <vt:i4>5</vt:i4>
      </vt:variant>
      <vt:variant>
        <vt:lpwstr>http://www.bized.co.uk</vt:lpwstr>
      </vt:variant>
      <vt:variant>
        <vt:lpwstr/>
      </vt:variant>
      <vt:variant>
        <vt:i4>3080303</vt:i4>
      </vt:variant>
      <vt:variant>
        <vt:i4>561</vt:i4>
      </vt:variant>
      <vt:variant>
        <vt:i4>0</vt:i4>
      </vt:variant>
      <vt:variant>
        <vt:i4>5</vt:i4>
      </vt:variant>
      <vt:variant>
        <vt:lpwstr>http://www.acm.org</vt:lpwstr>
      </vt:variant>
      <vt:variant>
        <vt:lpwstr/>
      </vt:variant>
      <vt:variant>
        <vt:i4>5701657</vt:i4>
      </vt:variant>
      <vt:variant>
        <vt:i4>558</vt:i4>
      </vt:variant>
      <vt:variant>
        <vt:i4>0</vt:i4>
      </vt:variant>
      <vt:variant>
        <vt:i4>5</vt:i4>
      </vt:variant>
      <vt:variant>
        <vt:lpwstr>http://developer.android.com</vt:lpwstr>
      </vt:variant>
      <vt:variant>
        <vt:lpwstr/>
      </vt:variant>
      <vt:variant>
        <vt:i4>1179652</vt:i4>
      </vt:variant>
      <vt:variant>
        <vt:i4>422</vt:i4>
      </vt:variant>
      <vt:variant>
        <vt:i4>0</vt:i4>
      </vt:variant>
      <vt:variant>
        <vt:i4>5</vt:i4>
      </vt:variant>
      <vt:variant>
        <vt:lpwstr/>
      </vt:variant>
      <vt:variant>
        <vt:lpwstr>_Toc347731477</vt:lpwstr>
      </vt:variant>
      <vt:variant>
        <vt:i4>1179653</vt:i4>
      </vt:variant>
      <vt:variant>
        <vt:i4>416</vt:i4>
      </vt:variant>
      <vt:variant>
        <vt:i4>0</vt:i4>
      </vt:variant>
      <vt:variant>
        <vt:i4>5</vt:i4>
      </vt:variant>
      <vt:variant>
        <vt:lpwstr/>
      </vt:variant>
      <vt:variant>
        <vt:lpwstr>_Toc347731476</vt:lpwstr>
      </vt:variant>
      <vt:variant>
        <vt:i4>1179654</vt:i4>
      </vt:variant>
      <vt:variant>
        <vt:i4>410</vt:i4>
      </vt:variant>
      <vt:variant>
        <vt:i4>0</vt:i4>
      </vt:variant>
      <vt:variant>
        <vt:i4>5</vt:i4>
      </vt:variant>
      <vt:variant>
        <vt:lpwstr/>
      </vt:variant>
      <vt:variant>
        <vt:lpwstr>_Toc347731475</vt:lpwstr>
      </vt:variant>
      <vt:variant>
        <vt:i4>1179655</vt:i4>
      </vt:variant>
      <vt:variant>
        <vt:i4>404</vt:i4>
      </vt:variant>
      <vt:variant>
        <vt:i4>0</vt:i4>
      </vt:variant>
      <vt:variant>
        <vt:i4>5</vt:i4>
      </vt:variant>
      <vt:variant>
        <vt:lpwstr/>
      </vt:variant>
      <vt:variant>
        <vt:lpwstr>_Toc347731474</vt:lpwstr>
      </vt:variant>
      <vt:variant>
        <vt:i4>1179648</vt:i4>
      </vt:variant>
      <vt:variant>
        <vt:i4>398</vt:i4>
      </vt:variant>
      <vt:variant>
        <vt:i4>0</vt:i4>
      </vt:variant>
      <vt:variant>
        <vt:i4>5</vt:i4>
      </vt:variant>
      <vt:variant>
        <vt:lpwstr/>
      </vt:variant>
      <vt:variant>
        <vt:lpwstr>_Toc347731473</vt:lpwstr>
      </vt:variant>
      <vt:variant>
        <vt:i4>1179649</vt:i4>
      </vt:variant>
      <vt:variant>
        <vt:i4>392</vt:i4>
      </vt:variant>
      <vt:variant>
        <vt:i4>0</vt:i4>
      </vt:variant>
      <vt:variant>
        <vt:i4>5</vt:i4>
      </vt:variant>
      <vt:variant>
        <vt:lpwstr/>
      </vt:variant>
      <vt:variant>
        <vt:lpwstr>_Toc347731472</vt:lpwstr>
      </vt:variant>
      <vt:variant>
        <vt:i4>1179650</vt:i4>
      </vt:variant>
      <vt:variant>
        <vt:i4>386</vt:i4>
      </vt:variant>
      <vt:variant>
        <vt:i4>0</vt:i4>
      </vt:variant>
      <vt:variant>
        <vt:i4>5</vt:i4>
      </vt:variant>
      <vt:variant>
        <vt:lpwstr/>
      </vt:variant>
      <vt:variant>
        <vt:lpwstr>_Toc347731471</vt:lpwstr>
      </vt:variant>
      <vt:variant>
        <vt:i4>1179651</vt:i4>
      </vt:variant>
      <vt:variant>
        <vt:i4>380</vt:i4>
      </vt:variant>
      <vt:variant>
        <vt:i4>0</vt:i4>
      </vt:variant>
      <vt:variant>
        <vt:i4>5</vt:i4>
      </vt:variant>
      <vt:variant>
        <vt:lpwstr/>
      </vt:variant>
      <vt:variant>
        <vt:lpwstr>_Toc347731470</vt:lpwstr>
      </vt:variant>
      <vt:variant>
        <vt:i4>1245194</vt:i4>
      </vt:variant>
      <vt:variant>
        <vt:i4>374</vt:i4>
      </vt:variant>
      <vt:variant>
        <vt:i4>0</vt:i4>
      </vt:variant>
      <vt:variant>
        <vt:i4>5</vt:i4>
      </vt:variant>
      <vt:variant>
        <vt:lpwstr/>
      </vt:variant>
      <vt:variant>
        <vt:lpwstr>_Toc347731469</vt:lpwstr>
      </vt:variant>
      <vt:variant>
        <vt:i4>1245195</vt:i4>
      </vt:variant>
      <vt:variant>
        <vt:i4>368</vt:i4>
      </vt:variant>
      <vt:variant>
        <vt:i4>0</vt:i4>
      </vt:variant>
      <vt:variant>
        <vt:i4>5</vt:i4>
      </vt:variant>
      <vt:variant>
        <vt:lpwstr/>
      </vt:variant>
      <vt:variant>
        <vt:lpwstr>_Toc347731468</vt:lpwstr>
      </vt:variant>
      <vt:variant>
        <vt:i4>1245188</vt:i4>
      </vt:variant>
      <vt:variant>
        <vt:i4>362</vt:i4>
      </vt:variant>
      <vt:variant>
        <vt:i4>0</vt:i4>
      </vt:variant>
      <vt:variant>
        <vt:i4>5</vt:i4>
      </vt:variant>
      <vt:variant>
        <vt:lpwstr/>
      </vt:variant>
      <vt:variant>
        <vt:lpwstr>_Toc347731467</vt:lpwstr>
      </vt:variant>
      <vt:variant>
        <vt:i4>1245189</vt:i4>
      </vt:variant>
      <vt:variant>
        <vt:i4>356</vt:i4>
      </vt:variant>
      <vt:variant>
        <vt:i4>0</vt:i4>
      </vt:variant>
      <vt:variant>
        <vt:i4>5</vt:i4>
      </vt:variant>
      <vt:variant>
        <vt:lpwstr/>
      </vt:variant>
      <vt:variant>
        <vt:lpwstr>_Toc347731466</vt:lpwstr>
      </vt:variant>
      <vt:variant>
        <vt:i4>1245190</vt:i4>
      </vt:variant>
      <vt:variant>
        <vt:i4>350</vt:i4>
      </vt:variant>
      <vt:variant>
        <vt:i4>0</vt:i4>
      </vt:variant>
      <vt:variant>
        <vt:i4>5</vt:i4>
      </vt:variant>
      <vt:variant>
        <vt:lpwstr/>
      </vt:variant>
      <vt:variant>
        <vt:lpwstr>_Toc347731465</vt:lpwstr>
      </vt:variant>
      <vt:variant>
        <vt:i4>1245191</vt:i4>
      </vt:variant>
      <vt:variant>
        <vt:i4>344</vt:i4>
      </vt:variant>
      <vt:variant>
        <vt:i4>0</vt:i4>
      </vt:variant>
      <vt:variant>
        <vt:i4>5</vt:i4>
      </vt:variant>
      <vt:variant>
        <vt:lpwstr/>
      </vt:variant>
      <vt:variant>
        <vt:lpwstr>_Toc347731464</vt:lpwstr>
      </vt:variant>
      <vt:variant>
        <vt:i4>1245184</vt:i4>
      </vt:variant>
      <vt:variant>
        <vt:i4>338</vt:i4>
      </vt:variant>
      <vt:variant>
        <vt:i4>0</vt:i4>
      </vt:variant>
      <vt:variant>
        <vt:i4>5</vt:i4>
      </vt:variant>
      <vt:variant>
        <vt:lpwstr/>
      </vt:variant>
      <vt:variant>
        <vt:lpwstr>_Toc347731463</vt:lpwstr>
      </vt:variant>
      <vt:variant>
        <vt:i4>1245185</vt:i4>
      </vt:variant>
      <vt:variant>
        <vt:i4>332</vt:i4>
      </vt:variant>
      <vt:variant>
        <vt:i4>0</vt:i4>
      </vt:variant>
      <vt:variant>
        <vt:i4>5</vt:i4>
      </vt:variant>
      <vt:variant>
        <vt:lpwstr/>
      </vt:variant>
      <vt:variant>
        <vt:lpwstr>_Toc347731462</vt:lpwstr>
      </vt:variant>
      <vt:variant>
        <vt:i4>1245186</vt:i4>
      </vt:variant>
      <vt:variant>
        <vt:i4>326</vt:i4>
      </vt:variant>
      <vt:variant>
        <vt:i4>0</vt:i4>
      </vt:variant>
      <vt:variant>
        <vt:i4>5</vt:i4>
      </vt:variant>
      <vt:variant>
        <vt:lpwstr/>
      </vt:variant>
      <vt:variant>
        <vt:lpwstr>_Toc347731461</vt:lpwstr>
      </vt:variant>
      <vt:variant>
        <vt:i4>1245187</vt:i4>
      </vt:variant>
      <vt:variant>
        <vt:i4>320</vt:i4>
      </vt:variant>
      <vt:variant>
        <vt:i4>0</vt:i4>
      </vt:variant>
      <vt:variant>
        <vt:i4>5</vt:i4>
      </vt:variant>
      <vt:variant>
        <vt:lpwstr/>
      </vt:variant>
      <vt:variant>
        <vt:lpwstr>_Toc347731460</vt:lpwstr>
      </vt:variant>
      <vt:variant>
        <vt:i4>1048586</vt:i4>
      </vt:variant>
      <vt:variant>
        <vt:i4>314</vt:i4>
      </vt:variant>
      <vt:variant>
        <vt:i4>0</vt:i4>
      </vt:variant>
      <vt:variant>
        <vt:i4>5</vt:i4>
      </vt:variant>
      <vt:variant>
        <vt:lpwstr/>
      </vt:variant>
      <vt:variant>
        <vt:lpwstr>_Toc347731459</vt:lpwstr>
      </vt:variant>
      <vt:variant>
        <vt:i4>1048587</vt:i4>
      </vt:variant>
      <vt:variant>
        <vt:i4>308</vt:i4>
      </vt:variant>
      <vt:variant>
        <vt:i4>0</vt:i4>
      </vt:variant>
      <vt:variant>
        <vt:i4>5</vt:i4>
      </vt:variant>
      <vt:variant>
        <vt:lpwstr/>
      </vt:variant>
      <vt:variant>
        <vt:lpwstr>_Toc347731458</vt:lpwstr>
      </vt:variant>
      <vt:variant>
        <vt:i4>1048580</vt:i4>
      </vt:variant>
      <vt:variant>
        <vt:i4>302</vt:i4>
      </vt:variant>
      <vt:variant>
        <vt:i4>0</vt:i4>
      </vt:variant>
      <vt:variant>
        <vt:i4>5</vt:i4>
      </vt:variant>
      <vt:variant>
        <vt:lpwstr/>
      </vt:variant>
      <vt:variant>
        <vt:lpwstr>_Toc347731457</vt:lpwstr>
      </vt:variant>
      <vt:variant>
        <vt:i4>1048581</vt:i4>
      </vt:variant>
      <vt:variant>
        <vt:i4>296</vt:i4>
      </vt:variant>
      <vt:variant>
        <vt:i4>0</vt:i4>
      </vt:variant>
      <vt:variant>
        <vt:i4>5</vt:i4>
      </vt:variant>
      <vt:variant>
        <vt:lpwstr/>
      </vt:variant>
      <vt:variant>
        <vt:lpwstr>_Toc347731456</vt:lpwstr>
      </vt:variant>
      <vt:variant>
        <vt:i4>1048582</vt:i4>
      </vt:variant>
      <vt:variant>
        <vt:i4>290</vt:i4>
      </vt:variant>
      <vt:variant>
        <vt:i4>0</vt:i4>
      </vt:variant>
      <vt:variant>
        <vt:i4>5</vt:i4>
      </vt:variant>
      <vt:variant>
        <vt:lpwstr/>
      </vt:variant>
      <vt:variant>
        <vt:lpwstr>_Toc347731455</vt:lpwstr>
      </vt:variant>
      <vt:variant>
        <vt:i4>1048583</vt:i4>
      </vt:variant>
      <vt:variant>
        <vt:i4>284</vt:i4>
      </vt:variant>
      <vt:variant>
        <vt:i4>0</vt:i4>
      </vt:variant>
      <vt:variant>
        <vt:i4>5</vt:i4>
      </vt:variant>
      <vt:variant>
        <vt:lpwstr/>
      </vt:variant>
      <vt:variant>
        <vt:lpwstr>_Toc347731454</vt:lpwstr>
      </vt:variant>
      <vt:variant>
        <vt:i4>1048576</vt:i4>
      </vt:variant>
      <vt:variant>
        <vt:i4>278</vt:i4>
      </vt:variant>
      <vt:variant>
        <vt:i4>0</vt:i4>
      </vt:variant>
      <vt:variant>
        <vt:i4>5</vt:i4>
      </vt:variant>
      <vt:variant>
        <vt:lpwstr/>
      </vt:variant>
      <vt:variant>
        <vt:lpwstr>_Toc347731453</vt:lpwstr>
      </vt:variant>
      <vt:variant>
        <vt:i4>1048577</vt:i4>
      </vt:variant>
      <vt:variant>
        <vt:i4>272</vt:i4>
      </vt:variant>
      <vt:variant>
        <vt:i4>0</vt:i4>
      </vt:variant>
      <vt:variant>
        <vt:i4>5</vt:i4>
      </vt:variant>
      <vt:variant>
        <vt:lpwstr/>
      </vt:variant>
      <vt:variant>
        <vt:lpwstr>_Toc347731452</vt:lpwstr>
      </vt:variant>
      <vt:variant>
        <vt:i4>1048578</vt:i4>
      </vt:variant>
      <vt:variant>
        <vt:i4>266</vt:i4>
      </vt:variant>
      <vt:variant>
        <vt:i4>0</vt:i4>
      </vt:variant>
      <vt:variant>
        <vt:i4>5</vt:i4>
      </vt:variant>
      <vt:variant>
        <vt:lpwstr/>
      </vt:variant>
      <vt:variant>
        <vt:lpwstr>_Toc347731451</vt:lpwstr>
      </vt:variant>
      <vt:variant>
        <vt:i4>1048579</vt:i4>
      </vt:variant>
      <vt:variant>
        <vt:i4>260</vt:i4>
      </vt:variant>
      <vt:variant>
        <vt:i4>0</vt:i4>
      </vt:variant>
      <vt:variant>
        <vt:i4>5</vt:i4>
      </vt:variant>
      <vt:variant>
        <vt:lpwstr/>
      </vt:variant>
      <vt:variant>
        <vt:lpwstr>_Toc347731450</vt:lpwstr>
      </vt:variant>
      <vt:variant>
        <vt:i4>1114122</vt:i4>
      </vt:variant>
      <vt:variant>
        <vt:i4>254</vt:i4>
      </vt:variant>
      <vt:variant>
        <vt:i4>0</vt:i4>
      </vt:variant>
      <vt:variant>
        <vt:i4>5</vt:i4>
      </vt:variant>
      <vt:variant>
        <vt:lpwstr/>
      </vt:variant>
      <vt:variant>
        <vt:lpwstr>_Toc347731449</vt:lpwstr>
      </vt:variant>
      <vt:variant>
        <vt:i4>1114123</vt:i4>
      </vt:variant>
      <vt:variant>
        <vt:i4>248</vt:i4>
      </vt:variant>
      <vt:variant>
        <vt:i4>0</vt:i4>
      </vt:variant>
      <vt:variant>
        <vt:i4>5</vt:i4>
      </vt:variant>
      <vt:variant>
        <vt:lpwstr/>
      </vt:variant>
      <vt:variant>
        <vt:lpwstr>_Toc347731448</vt:lpwstr>
      </vt:variant>
      <vt:variant>
        <vt:i4>1114116</vt:i4>
      </vt:variant>
      <vt:variant>
        <vt:i4>242</vt:i4>
      </vt:variant>
      <vt:variant>
        <vt:i4>0</vt:i4>
      </vt:variant>
      <vt:variant>
        <vt:i4>5</vt:i4>
      </vt:variant>
      <vt:variant>
        <vt:lpwstr/>
      </vt:variant>
      <vt:variant>
        <vt:lpwstr>_Toc347731447</vt:lpwstr>
      </vt:variant>
      <vt:variant>
        <vt:i4>1114117</vt:i4>
      </vt:variant>
      <vt:variant>
        <vt:i4>236</vt:i4>
      </vt:variant>
      <vt:variant>
        <vt:i4>0</vt:i4>
      </vt:variant>
      <vt:variant>
        <vt:i4>5</vt:i4>
      </vt:variant>
      <vt:variant>
        <vt:lpwstr/>
      </vt:variant>
      <vt:variant>
        <vt:lpwstr>_Toc347731446</vt:lpwstr>
      </vt:variant>
      <vt:variant>
        <vt:i4>1114118</vt:i4>
      </vt:variant>
      <vt:variant>
        <vt:i4>230</vt:i4>
      </vt:variant>
      <vt:variant>
        <vt:i4>0</vt:i4>
      </vt:variant>
      <vt:variant>
        <vt:i4>5</vt:i4>
      </vt:variant>
      <vt:variant>
        <vt:lpwstr/>
      </vt:variant>
      <vt:variant>
        <vt:lpwstr>_Toc347731445</vt:lpwstr>
      </vt:variant>
      <vt:variant>
        <vt:i4>1114119</vt:i4>
      </vt:variant>
      <vt:variant>
        <vt:i4>224</vt:i4>
      </vt:variant>
      <vt:variant>
        <vt:i4>0</vt:i4>
      </vt:variant>
      <vt:variant>
        <vt:i4>5</vt:i4>
      </vt:variant>
      <vt:variant>
        <vt:lpwstr/>
      </vt:variant>
      <vt:variant>
        <vt:lpwstr>_Toc347731444</vt:lpwstr>
      </vt:variant>
      <vt:variant>
        <vt:i4>1114112</vt:i4>
      </vt:variant>
      <vt:variant>
        <vt:i4>218</vt:i4>
      </vt:variant>
      <vt:variant>
        <vt:i4>0</vt:i4>
      </vt:variant>
      <vt:variant>
        <vt:i4>5</vt:i4>
      </vt:variant>
      <vt:variant>
        <vt:lpwstr/>
      </vt:variant>
      <vt:variant>
        <vt:lpwstr>_Toc347731443</vt:lpwstr>
      </vt:variant>
      <vt:variant>
        <vt:i4>1114113</vt:i4>
      </vt:variant>
      <vt:variant>
        <vt:i4>212</vt:i4>
      </vt:variant>
      <vt:variant>
        <vt:i4>0</vt:i4>
      </vt:variant>
      <vt:variant>
        <vt:i4>5</vt:i4>
      </vt:variant>
      <vt:variant>
        <vt:lpwstr/>
      </vt:variant>
      <vt:variant>
        <vt:lpwstr>_Toc347731442</vt:lpwstr>
      </vt:variant>
      <vt:variant>
        <vt:i4>1114114</vt:i4>
      </vt:variant>
      <vt:variant>
        <vt:i4>206</vt:i4>
      </vt:variant>
      <vt:variant>
        <vt:i4>0</vt:i4>
      </vt:variant>
      <vt:variant>
        <vt:i4>5</vt:i4>
      </vt:variant>
      <vt:variant>
        <vt:lpwstr/>
      </vt:variant>
      <vt:variant>
        <vt:lpwstr>_Toc347731441</vt:lpwstr>
      </vt:variant>
      <vt:variant>
        <vt:i4>1114115</vt:i4>
      </vt:variant>
      <vt:variant>
        <vt:i4>200</vt:i4>
      </vt:variant>
      <vt:variant>
        <vt:i4>0</vt:i4>
      </vt:variant>
      <vt:variant>
        <vt:i4>5</vt:i4>
      </vt:variant>
      <vt:variant>
        <vt:lpwstr/>
      </vt:variant>
      <vt:variant>
        <vt:lpwstr>_Toc347731440</vt:lpwstr>
      </vt:variant>
      <vt:variant>
        <vt:i4>1441802</vt:i4>
      </vt:variant>
      <vt:variant>
        <vt:i4>194</vt:i4>
      </vt:variant>
      <vt:variant>
        <vt:i4>0</vt:i4>
      </vt:variant>
      <vt:variant>
        <vt:i4>5</vt:i4>
      </vt:variant>
      <vt:variant>
        <vt:lpwstr/>
      </vt:variant>
      <vt:variant>
        <vt:lpwstr>_Toc347731439</vt:lpwstr>
      </vt:variant>
      <vt:variant>
        <vt:i4>1441803</vt:i4>
      </vt:variant>
      <vt:variant>
        <vt:i4>188</vt:i4>
      </vt:variant>
      <vt:variant>
        <vt:i4>0</vt:i4>
      </vt:variant>
      <vt:variant>
        <vt:i4>5</vt:i4>
      </vt:variant>
      <vt:variant>
        <vt:lpwstr/>
      </vt:variant>
      <vt:variant>
        <vt:lpwstr>_Toc347731438</vt:lpwstr>
      </vt:variant>
      <vt:variant>
        <vt:i4>1441796</vt:i4>
      </vt:variant>
      <vt:variant>
        <vt:i4>182</vt:i4>
      </vt:variant>
      <vt:variant>
        <vt:i4>0</vt:i4>
      </vt:variant>
      <vt:variant>
        <vt:i4>5</vt:i4>
      </vt:variant>
      <vt:variant>
        <vt:lpwstr/>
      </vt:variant>
      <vt:variant>
        <vt:lpwstr>_Toc347731437</vt:lpwstr>
      </vt:variant>
      <vt:variant>
        <vt:i4>1441797</vt:i4>
      </vt:variant>
      <vt:variant>
        <vt:i4>176</vt:i4>
      </vt:variant>
      <vt:variant>
        <vt:i4>0</vt:i4>
      </vt:variant>
      <vt:variant>
        <vt:i4>5</vt:i4>
      </vt:variant>
      <vt:variant>
        <vt:lpwstr/>
      </vt:variant>
      <vt:variant>
        <vt:lpwstr>_Toc347731436</vt:lpwstr>
      </vt:variant>
      <vt:variant>
        <vt:i4>1441798</vt:i4>
      </vt:variant>
      <vt:variant>
        <vt:i4>170</vt:i4>
      </vt:variant>
      <vt:variant>
        <vt:i4>0</vt:i4>
      </vt:variant>
      <vt:variant>
        <vt:i4>5</vt:i4>
      </vt:variant>
      <vt:variant>
        <vt:lpwstr/>
      </vt:variant>
      <vt:variant>
        <vt:lpwstr>_Toc347731435</vt:lpwstr>
      </vt:variant>
      <vt:variant>
        <vt:i4>1441799</vt:i4>
      </vt:variant>
      <vt:variant>
        <vt:i4>164</vt:i4>
      </vt:variant>
      <vt:variant>
        <vt:i4>0</vt:i4>
      </vt:variant>
      <vt:variant>
        <vt:i4>5</vt:i4>
      </vt:variant>
      <vt:variant>
        <vt:lpwstr/>
      </vt:variant>
      <vt:variant>
        <vt:lpwstr>_Toc347731434</vt:lpwstr>
      </vt:variant>
      <vt:variant>
        <vt:i4>1441792</vt:i4>
      </vt:variant>
      <vt:variant>
        <vt:i4>158</vt:i4>
      </vt:variant>
      <vt:variant>
        <vt:i4>0</vt:i4>
      </vt:variant>
      <vt:variant>
        <vt:i4>5</vt:i4>
      </vt:variant>
      <vt:variant>
        <vt:lpwstr/>
      </vt:variant>
      <vt:variant>
        <vt:lpwstr>_Toc347731433</vt:lpwstr>
      </vt:variant>
      <vt:variant>
        <vt:i4>1441793</vt:i4>
      </vt:variant>
      <vt:variant>
        <vt:i4>152</vt:i4>
      </vt:variant>
      <vt:variant>
        <vt:i4>0</vt:i4>
      </vt:variant>
      <vt:variant>
        <vt:i4>5</vt:i4>
      </vt:variant>
      <vt:variant>
        <vt:lpwstr/>
      </vt:variant>
      <vt:variant>
        <vt:lpwstr>_Toc347731432</vt:lpwstr>
      </vt:variant>
      <vt:variant>
        <vt:i4>1441794</vt:i4>
      </vt:variant>
      <vt:variant>
        <vt:i4>146</vt:i4>
      </vt:variant>
      <vt:variant>
        <vt:i4>0</vt:i4>
      </vt:variant>
      <vt:variant>
        <vt:i4>5</vt:i4>
      </vt:variant>
      <vt:variant>
        <vt:lpwstr/>
      </vt:variant>
      <vt:variant>
        <vt:lpwstr>_Toc347731431</vt:lpwstr>
      </vt:variant>
      <vt:variant>
        <vt:i4>1441795</vt:i4>
      </vt:variant>
      <vt:variant>
        <vt:i4>140</vt:i4>
      </vt:variant>
      <vt:variant>
        <vt:i4>0</vt:i4>
      </vt:variant>
      <vt:variant>
        <vt:i4>5</vt:i4>
      </vt:variant>
      <vt:variant>
        <vt:lpwstr/>
      </vt:variant>
      <vt:variant>
        <vt:lpwstr>_Toc347731430</vt:lpwstr>
      </vt:variant>
      <vt:variant>
        <vt:i4>1507338</vt:i4>
      </vt:variant>
      <vt:variant>
        <vt:i4>134</vt:i4>
      </vt:variant>
      <vt:variant>
        <vt:i4>0</vt:i4>
      </vt:variant>
      <vt:variant>
        <vt:i4>5</vt:i4>
      </vt:variant>
      <vt:variant>
        <vt:lpwstr/>
      </vt:variant>
      <vt:variant>
        <vt:lpwstr>_Toc347731429</vt:lpwstr>
      </vt:variant>
      <vt:variant>
        <vt:i4>1507339</vt:i4>
      </vt:variant>
      <vt:variant>
        <vt:i4>128</vt:i4>
      </vt:variant>
      <vt:variant>
        <vt:i4>0</vt:i4>
      </vt:variant>
      <vt:variant>
        <vt:i4>5</vt:i4>
      </vt:variant>
      <vt:variant>
        <vt:lpwstr/>
      </vt:variant>
      <vt:variant>
        <vt:lpwstr>_Toc347731428</vt:lpwstr>
      </vt:variant>
      <vt:variant>
        <vt:i4>1507332</vt:i4>
      </vt:variant>
      <vt:variant>
        <vt:i4>122</vt:i4>
      </vt:variant>
      <vt:variant>
        <vt:i4>0</vt:i4>
      </vt:variant>
      <vt:variant>
        <vt:i4>5</vt:i4>
      </vt:variant>
      <vt:variant>
        <vt:lpwstr/>
      </vt:variant>
      <vt:variant>
        <vt:lpwstr>_Toc347731427</vt:lpwstr>
      </vt:variant>
      <vt:variant>
        <vt:i4>1507333</vt:i4>
      </vt:variant>
      <vt:variant>
        <vt:i4>116</vt:i4>
      </vt:variant>
      <vt:variant>
        <vt:i4>0</vt:i4>
      </vt:variant>
      <vt:variant>
        <vt:i4>5</vt:i4>
      </vt:variant>
      <vt:variant>
        <vt:lpwstr/>
      </vt:variant>
      <vt:variant>
        <vt:lpwstr>_Toc347731426</vt:lpwstr>
      </vt:variant>
      <vt:variant>
        <vt:i4>1507334</vt:i4>
      </vt:variant>
      <vt:variant>
        <vt:i4>110</vt:i4>
      </vt:variant>
      <vt:variant>
        <vt:i4>0</vt:i4>
      </vt:variant>
      <vt:variant>
        <vt:i4>5</vt:i4>
      </vt:variant>
      <vt:variant>
        <vt:lpwstr/>
      </vt:variant>
      <vt:variant>
        <vt:lpwstr>_Toc347731425</vt:lpwstr>
      </vt:variant>
      <vt:variant>
        <vt:i4>1507335</vt:i4>
      </vt:variant>
      <vt:variant>
        <vt:i4>104</vt:i4>
      </vt:variant>
      <vt:variant>
        <vt:i4>0</vt:i4>
      </vt:variant>
      <vt:variant>
        <vt:i4>5</vt:i4>
      </vt:variant>
      <vt:variant>
        <vt:lpwstr/>
      </vt:variant>
      <vt:variant>
        <vt:lpwstr>_Toc347731424</vt:lpwstr>
      </vt:variant>
      <vt:variant>
        <vt:i4>1507328</vt:i4>
      </vt:variant>
      <vt:variant>
        <vt:i4>98</vt:i4>
      </vt:variant>
      <vt:variant>
        <vt:i4>0</vt:i4>
      </vt:variant>
      <vt:variant>
        <vt:i4>5</vt:i4>
      </vt:variant>
      <vt:variant>
        <vt:lpwstr/>
      </vt:variant>
      <vt:variant>
        <vt:lpwstr>_Toc347731423</vt:lpwstr>
      </vt:variant>
      <vt:variant>
        <vt:i4>1507329</vt:i4>
      </vt:variant>
      <vt:variant>
        <vt:i4>92</vt:i4>
      </vt:variant>
      <vt:variant>
        <vt:i4>0</vt:i4>
      </vt:variant>
      <vt:variant>
        <vt:i4>5</vt:i4>
      </vt:variant>
      <vt:variant>
        <vt:lpwstr/>
      </vt:variant>
      <vt:variant>
        <vt:lpwstr>_Toc347731422</vt:lpwstr>
      </vt:variant>
      <vt:variant>
        <vt:i4>1507330</vt:i4>
      </vt:variant>
      <vt:variant>
        <vt:i4>86</vt:i4>
      </vt:variant>
      <vt:variant>
        <vt:i4>0</vt:i4>
      </vt:variant>
      <vt:variant>
        <vt:i4>5</vt:i4>
      </vt:variant>
      <vt:variant>
        <vt:lpwstr/>
      </vt:variant>
      <vt:variant>
        <vt:lpwstr>_Toc347731421</vt:lpwstr>
      </vt:variant>
      <vt:variant>
        <vt:i4>1507331</vt:i4>
      </vt:variant>
      <vt:variant>
        <vt:i4>80</vt:i4>
      </vt:variant>
      <vt:variant>
        <vt:i4>0</vt:i4>
      </vt:variant>
      <vt:variant>
        <vt:i4>5</vt:i4>
      </vt:variant>
      <vt:variant>
        <vt:lpwstr/>
      </vt:variant>
      <vt:variant>
        <vt:lpwstr>_Toc347731420</vt:lpwstr>
      </vt:variant>
      <vt:variant>
        <vt:i4>1310730</vt:i4>
      </vt:variant>
      <vt:variant>
        <vt:i4>74</vt:i4>
      </vt:variant>
      <vt:variant>
        <vt:i4>0</vt:i4>
      </vt:variant>
      <vt:variant>
        <vt:i4>5</vt:i4>
      </vt:variant>
      <vt:variant>
        <vt:lpwstr/>
      </vt:variant>
      <vt:variant>
        <vt:lpwstr>_Toc347731419</vt:lpwstr>
      </vt:variant>
      <vt:variant>
        <vt:i4>1310731</vt:i4>
      </vt:variant>
      <vt:variant>
        <vt:i4>68</vt:i4>
      </vt:variant>
      <vt:variant>
        <vt:i4>0</vt:i4>
      </vt:variant>
      <vt:variant>
        <vt:i4>5</vt:i4>
      </vt:variant>
      <vt:variant>
        <vt:lpwstr/>
      </vt:variant>
      <vt:variant>
        <vt:lpwstr>_Toc347731418</vt:lpwstr>
      </vt:variant>
      <vt:variant>
        <vt:i4>1310724</vt:i4>
      </vt:variant>
      <vt:variant>
        <vt:i4>62</vt:i4>
      </vt:variant>
      <vt:variant>
        <vt:i4>0</vt:i4>
      </vt:variant>
      <vt:variant>
        <vt:i4>5</vt:i4>
      </vt:variant>
      <vt:variant>
        <vt:lpwstr/>
      </vt:variant>
      <vt:variant>
        <vt:lpwstr>_Toc347731417</vt:lpwstr>
      </vt:variant>
      <vt:variant>
        <vt:i4>1310725</vt:i4>
      </vt:variant>
      <vt:variant>
        <vt:i4>56</vt:i4>
      </vt:variant>
      <vt:variant>
        <vt:i4>0</vt:i4>
      </vt:variant>
      <vt:variant>
        <vt:i4>5</vt:i4>
      </vt:variant>
      <vt:variant>
        <vt:lpwstr/>
      </vt:variant>
      <vt:variant>
        <vt:lpwstr>_Toc347731416</vt:lpwstr>
      </vt:variant>
      <vt:variant>
        <vt:i4>1310726</vt:i4>
      </vt:variant>
      <vt:variant>
        <vt:i4>50</vt:i4>
      </vt:variant>
      <vt:variant>
        <vt:i4>0</vt:i4>
      </vt:variant>
      <vt:variant>
        <vt:i4>5</vt:i4>
      </vt:variant>
      <vt:variant>
        <vt:lpwstr/>
      </vt:variant>
      <vt:variant>
        <vt:lpwstr>_Toc347731415</vt:lpwstr>
      </vt:variant>
      <vt:variant>
        <vt:i4>1310727</vt:i4>
      </vt:variant>
      <vt:variant>
        <vt:i4>44</vt:i4>
      </vt:variant>
      <vt:variant>
        <vt:i4>0</vt:i4>
      </vt:variant>
      <vt:variant>
        <vt:i4>5</vt:i4>
      </vt:variant>
      <vt:variant>
        <vt:lpwstr/>
      </vt:variant>
      <vt:variant>
        <vt:lpwstr>_Toc347731414</vt:lpwstr>
      </vt:variant>
      <vt:variant>
        <vt:i4>1310720</vt:i4>
      </vt:variant>
      <vt:variant>
        <vt:i4>38</vt:i4>
      </vt:variant>
      <vt:variant>
        <vt:i4>0</vt:i4>
      </vt:variant>
      <vt:variant>
        <vt:i4>5</vt:i4>
      </vt:variant>
      <vt:variant>
        <vt:lpwstr/>
      </vt:variant>
      <vt:variant>
        <vt:lpwstr>_Toc347731413</vt:lpwstr>
      </vt:variant>
      <vt:variant>
        <vt:i4>1310721</vt:i4>
      </vt:variant>
      <vt:variant>
        <vt:i4>32</vt:i4>
      </vt:variant>
      <vt:variant>
        <vt:i4>0</vt:i4>
      </vt:variant>
      <vt:variant>
        <vt:i4>5</vt:i4>
      </vt:variant>
      <vt:variant>
        <vt:lpwstr/>
      </vt:variant>
      <vt:variant>
        <vt:lpwstr>_Toc347731412</vt:lpwstr>
      </vt:variant>
      <vt:variant>
        <vt:i4>1310722</vt:i4>
      </vt:variant>
      <vt:variant>
        <vt:i4>26</vt:i4>
      </vt:variant>
      <vt:variant>
        <vt:i4>0</vt:i4>
      </vt:variant>
      <vt:variant>
        <vt:i4>5</vt:i4>
      </vt:variant>
      <vt:variant>
        <vt:lpwstr/>
      </vt:variant>
      <vt:variant>
        <vt:lpwstr>_Toc347731411</vt:lpwstr>
      </vt:variant>
      <vt:variant>
        <vt:i4>1310723</vt:i4>
      </vt:variant>
      <vt:variant>
        <vt:i4>20</vt:i4>
      </vt:variant>
      <vt:variant>
        <vt:i4>0</vt:i4>
      </vt:variant>
      <vt:variant>
        <vt:i4>5</vt:i4>
      </vt:variant>
      <vt:variant>
        <vt:lpwstr/>
      </vt:variant>
      <vt:variant>
        <vt:lpwstr>_Toc347731410</vt:lpwstr>
      </vt:variant>
      <vt:variant>
        <vt:i4>1376266</vt:i4>
      </vt:variant>
      <vt:variant>
        <vt:i4>14</vt:i4>
      </vt:variant>
      <vt:variant>
        <vt:i4>0</vt:i4>
      </vt:variant>
      <vt:variant>
        <vt:i4>5</vt:i4>
      </vt:variant>
      <vt:variant>
        <vt:lpwstr/>
      </vt:variant>
      <vt:variant>
        <vt:lpwstr>_Toc347731409</vt:lpwstr>
      </vt:variant>
      <vt:variant>
        <vt:i4>1376267</vt:i4>
      </vt:variant>
      <vt:variant>
        <vt:i4>8</vt:i4>
      </vt:variant>
      <vt:variant>
        <vt:i4>0</vt:i4>
      </vt:variant>
      <vt:variant>
        <vt:i4>5</vt:i4>
      </vt:variant>
      <vt:variant>
        <vt:lpwstr/>
      </vt:variant>
      <vt:variant>
        <vt:lpwstr>_Toc347731408</vt:lpwstr>
      </vt:variant>
      <vt:variant>
        <vt:i4>1376260</vt:i4>
      </vt:variant>
      <vt:variant>
        <vt:i4>2</vt:i4>
      </vt:variant>
      <vt:variant>
        <vt:i4>0</vt:i4>
      </vt:variant>
      <vt:variant>
        <vt:i4>5</vt:i4>
      </vt:variant>
      <vt:variant>
        <vt:lpwstr/>
      </vt:variant>
      <vt:variant>
        <vt:lpwstr>_Toc347731407</vt:lpwstr>
      </vt:variant>
      <vt:variant>
        <vt:i4>3276864</vt:i4>
      </vt:variant>
      <vt:variant>
        <vt:i4>30</vt:i4>
      </vt:variant>
      <vt:variant>
        <vt:i4>0</vt:i4>
      </vt:variant>
      <vt:variant>
        <vt:i4>5</vt:i4>
      </vt:variant>
      <vt:variant>
        <vt:lpwstr>http://www.bcs.org/</vt:lpwstr>
      </vt:variant>
      <vt:variant>
        <vt:lpwstr/>
      </vt:variant>
      <vt:variant>
        <vt:i4>196679</vt:i4>
      </vt:variant>
      <vt:variant>
        <vt:i4>27</vt:i4>
      </vt:variant>
      <vt:variant>
        <vt:i4>0</vt:i4>
      </vt:variant>
      <vt:variant>
        <vt:i4>5</vt:i4>
      </vt:variant>
      <vt:variant>
        <vt:lpwstr>http://www.bbc.co.uk/news/education-18957712</vt:lpwstr>
      </vt:variant>
      <vt:variant>
        <vt:lpwstr/>
      </vt:variant>
      <vt:variant>
        <vt:i4>3342379</vt:i4>
      </vt:variant>
      <vt:variant>
        <vt:i4>24</vt:i4>
      </vt:variant>
      <vt:variant>
        <vt:i4>0</vt:i4>
      </vt:variant>
      <vt:variant>
        <vt:i4>5</vt:i4>
      </vt:variant>
      <vt:variant>
        <vt:lpwstr>http://www.computerworld.com/s/article/9217885/Your_next_job_Mobile_app_developer_</vt:lpwstr>
      </vt:variant>
      <vt:variant>
        <vt:lpwstr/>
      </vt:variant>
      <vt:variant>
        <vt:i4>3342379</vt:i4>
      </vt:variant>
      <vt:variant>
        <vt:i4>21</vt:i4>
      </vt:variant>
      <vt:variant>
        <vt:i4>0</vt:i4>
      </vt:variant>
      <vt:variant>
        <vt:i4>5</vt:i4>
      </vt:variant>
      <vt:variant>
        <vt:lpwstr>http://www.computerworld.com/s/article/9217885/Your_next_job_Mobile_app_developer_</vt:lpwstr>
      </vt:variant>
      <vt:variant>
        <vt:lpwstr/>
      </vt:variant>
      <vt:variant>
        <vt:i4>7667751</vt:i4>
      </vt:variant>
      <vt:variant>
        <vt:i4>18</vt:i4>
      </vt:variant>
      <vt:variant>
        <vt:i4>0</vt:i4>
      </vt:variant>
      <vt:variant>
        <vt:i4>5</vt:i4>
      </vt:variant>
      <vt:variant>
        <vt:lpwstr>http://www.economist.com/node/16381330</vt:lpwstr>
      </vt:variant>
      <vt:variant>
        <vt:lpwstr/>
      </vt:variant>
      <vt:variant>
        <vt:i4>6094903</vt:i4>
      </vt:variant>
      <vt:variant>
        <vt:i4>15</vt:i4>
      </vt:variant>
      <vt:variant>
        <vt:i4>0</vt:i4>
      </vt:variant>
      <vt:variant>
        <vt:i4>5</vt:i4>
      </vt:variant>
      <vt:variant>
        <vt:lpwstr>http://www.ukti.gov.uk/investintheuk/sectoropportunities/ict.html</vt:lpwstr>
      </vt:variant>
      <vt:variant>
        <vt:lpwstr/>
      </vt:variant>
      <vt:variant>
        <vt:i4>3145831</vt:i4>
      </vt:variant>
      <vt:variant>
        <vt:i4>12</vt:i4>
      </vt:variant>
      <vt:variant>
        <vt:i4>0</vt:i4>
      </vt:variant>
      <vt:variant>
        <vt:i4>5</vt:i4>
      </vt:variant>
      <vt:variant>
        <vt:lpwstr>http://www.reuters.com/article/2011/02/11/telecoms-broadband-idUSLDE71A1CP20110211</vt:lpwstr>
      </vt:variant>
      <vt:variant>
        <vt:lpwstr/>
      </vt:variant>
      <vt:variant>
        <vt:i4>7405607</vt:i4>
      </vt:variant>
      <vt:variant>
        <vt:i4>9</vt:i4>
      </vt:variant>
      <vt:variant>
        <vt:i4>0</vt:i4>
      </vt:variant>
      <vt:variant>
        <vt:i4>5</vt:i4>
      </vt:variant>
      <vt:variant>
        <vt:lpwstr>http://www.forbes.com/sites/parmyolson/2012/12/04/5-eye-opening-stats-that-show-the-world-is-going-mobile/</vt:lpwstr>
      </vt:variant>
      <vt:variant>
        <vt:lpwstr/>
      </vt:variant>
      <vt:variant>
        <vt:i4>5701738</vt:i4>
      </vt:variant>
      <vt:variant>
        <vt:i4>6</vt:i4>
      </vt:variant>
      <vt:variant>
        <vt:i4>0</vt:i4>
      </vt:variant>
      <vt:variant>
        <vt:i4>5</vt:i4>
      </vt:variant>
      <vt:variant>
        <vt:lpwstr>http://www.ispreview.co.uk/index.php/2012/05/uk-dominates-european-mobile-web-traffic-as-world-usage-triples.html</vt:lpwstr>
      </vt:variant>
      <vt:variant>
        <vt:lpwstr/>
      </vt:variant>
      <vt:variant>
        <vt:i4>7471200</vt:i4>
      </vt:variant>
      <vt:variant>
        <vt:i4>3</vt:i4>
      </vt:variant>
      <vt:variant>
        <vt:i4>0</vt:i4>
      </vt:variant>
      <vt:variant>
        <vt:i4>5</vt:i4>
      </vt:variant>
      <vt:variant>
        <vt:lpwstr>http://www.slideshare.net/Tcornish/facebook-report-december-11</vt:lpwstr>
      </vt:variant>
      <vt:variant>
        <vt:lpwstr/>
      </vt:variant>
      <vt:variant>
        <vt:i4>6094903</vt:i4>
      </vt:variant>
      <vt:variant>
        <vt:i4>0</vt:i4>
      </vt:variant>
      <vt:variant>
        <vt:i4>0</vt:i4>
      </vt:variant>
      <vt:variant>
        <vt:i4>5</vt:i4>
      </vt:variant>
      <vt:variant>
        <vt:lpwstr>http://www.ukti.gov.uk/investintheuk/sectoropportunities/ict.html</vt:lpwstr>
      </vt:variant>
      <vt:variant>
        <vt:lpwstr/>
      </vt:variant>
    </vt:vector>
  </HLinks>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MSc/PGDip Engineering</dc:title>
  <dc:creator>Authorised User</dc:creator>
  <cp:lastModifiedBy>Thomas, Gaynor</cp:lastModifiedBy>
  <cp:revision>12</cp:revision>
  <cp:lastPrinted>2013-03-05T11:03:00Z</cp:lastPrinted>
  <dcterms:created xsi:type="dcterms:W3CDTF">2013-10-24T19:26:00Z</dcterms:created>
  <dcterms:modified xsi:type="dcterms:W3CDTF">2015-12-17T16:42:00Z</dcterms:modified>
</cp:coreProperties>
</file>