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08C1E76E" w:rsidR="00563B58" w:rsidRPr="00270EEB" w:rsidRDefault="00906670" w:rsidP="00340E9A">
      <w:pPr>
        <w:ind w:right="237"/>
        <w:rPr>
          <w:sz w:val="24"/>
          <w:szCs w:val="24"/>
        </w:rPr>
      </w:pPr>
      <w:r>
        <w:rPr>
          <w:sz w:val="24"/>
          <w:szCs w:val="24"/>
        </w:rPr>
        <w:t xml:space="preserve">  </w:t>
      </w:r>
    </w:p>
    <w:p w14:paraId="13CA7F89" w14:textId="1DB93B1F" w:rsidR="00563B58" w:rsidRPr="00270EEB" w:rsidRDefault="007874BC" w:rsidP="00340E9A">
      <w:pPr>
        <w:ind w:right="237"/>
        <w:rPr>
          <w:sz w:val="24"/>
          <w:szCs w:val="24"/>
        </w:rPr>
      </w:pPr>
      <w:r>
        <w:rPr>
          <w:noProof/>
        </w:rPr>
        <w:drawing>
          <wp:inline distT="0" distB="0" distL="0" distR="0" wp14:anchorId="661DC7E3" wp14:editId="7A143F3A">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12C7081"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571403">
        <w:rPr>
          <w:b/>
          <w:color w:val="auto"/>
          <w:sz w:val="40"/>
        </w:rPr>
        <w:t>4</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2F4EB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340E9A">
            <w:pPr>
              <w:overflowPunct/>
              <w:autoSpaceDE/>
              <w:autoSpaceDN/>
              <w:adjustRightInd/>
              <w:ind w:right="237"/>
              <w:textAlignment w:val="auto"/>
              <w:rPr>
                <w:b/>
                <w:color w:val="auto"/>
                <w:sz w:val="32"/>
              </w:rPr>
            </w:pPr>
            <w:r>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6E055376" w:rsidR="00190913" w:rsidRPr="00932CCA" w:rsidRDefault="31856DE5" w:rsidP="31856DE5">
      <w:pPr>
        <w:overflowPunct/>
        <w:autoSpaceDE/>
        <w:autoSpaceDN/>
        <w:adjustRightInd/>
        <w:ind w:right="237"/>
        <w:textAlignment w:val="auto"/>
        <w:rPr>
          <w:b/>
          <w:bCs/>
          <w:i/>
          <w:iCs/>
          <w:color w:val="auto"/>
          <w:sz w:val="24"/>
          <w:szCs w:val="24"/>
        </w:rPr>
      </w:pPr>
      <w:r w:rsidRPr="31856DE5">
        <w:rPr>
          <w:b/>
          <w:bCs/>
          <w:i/>
          <w:iCs/>
          <w:color w:val="auto"/>
          <w:sz w:val="24"/>
          <w:szCs w:val="24"/>
        </w:rPr>
        <w:t xml:space="preserve">Module title: Policing in the workplace 2 (PCDA)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4A525123" w14:textId="75CFBCE7"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5CD62538" w14:textId="605C200F"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63641FAD" w14:textId="77777777" w:rsidR="005D1743" w:rsidRPr="005D1743" w:rsidRDefault="31856DE5" w:rsidP="003C6235">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Wellbeing and Resilience</w:t>
      </w:r>
    </w:p>
    <w:p w14:paraId="21C54352" w14:textId="77777777" w:rsidR="005D1743" w:rsidRPr="00820B00" w:rsidRDefault="005D1743" w:rsidP="00AE47CA">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5D1743">
        <w:rPr>
          <w:b/>
          <w:bCs/>
          <w:color w:val="auto"/>
          <w:sz w:val="24"/>
          <w:szCs w:val="24"/>
        </w:rPr>
        <w:t>Evidence based policing</w:t>
      </w:r>
    </w:p>
    <w:p w14:paraId="0350DF64" w14:textId="6E85E594" w:rsidR="005D1743" w:rsidRPr="00820B00" w:rsidRDefault="005D1743" w:rsidP="00AE47CA">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Research Methods and Skills</w:t>
      </w:r>
    </w:p>
    <w:p w14:paraId="507853AE" w14:textId="77777777" w:rsidR="005D1743" w:rsidRPr="00820B00" w:rsidRDefault="005D1743"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Decision-making and Discretion</w:t>
      </w:r>
      <w:r w:rsidRPr="31856DE5">
        <w:rPr>
          <w:b/>
          <w:bCs/>
          <w:color w:val="auto"/>
          <w:sz w:val="24"/>
          <w:szCs w:val="24"/>
        </w:rPr>
        <w:t xml:space="preserve">  </w:t>
      </w:r>
    </w:p>
    <w:p w14:paraId="28F6E7CA" w14:textId="65BEC53D" w:rsidR="31856DE5"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Vulnerability and Risk</w:t>
      </w:r>
    </w:p>
    <w:p w14:paraId="70390825"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Criminal justice</w:t>
      </w:r>
    </w:p>
    <w:p w14:paraId="56FA68B4"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 xml:space="preserve">Conducting investigations </w:t>
      </w:r>
    </w:p>
    <w:p w14:paraId="5F8FA591"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 making and discretion.</w:t>
      </w:r>
    </w:p>
    <w:p w14:paraId="62A1B210" w14:textId="01B58B6E"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Digital Policing</w:t>
      </w:r>
    </w:p>
    <w:p w14:paraId="055344F4" w14:textId="77777777" w:rsidR="005D1743" w:rsidRDefault="005D1743" w:rsidP="31856DE5">
      <w:pPr>
        <w:ind w:right="237"/>
        <w:jc w:val="both"/>
        <w:rPr>
          <w:sz w:val="24"/>
          <w:szCs w:val="24"/>
          <w:highlight w:val="yellow"/>
        </w:rPr>
      </w:pPr>
    </w:p>
    <w:p w14:paraId="2338F02B" w14:textId="687167BE" w:rsidR="31856DE5" w:rsidRDefault="31856DE5" w:rsidP="31856DE5">
      <w:pPr>
        <w:ind w:right="237"/>
        <w:jc w:val="both"/>
        <w:rPr>
          <w:sz w:val="24"/>
          <w:szCs w:val="24"/>
          <w:highlight w:val="yellow"/>
        </w:rPr>
      </w:pPr>
    </w:p>
    <w:p w14:paraId="137DE606" w14:textId="537B6C04" w:rsidR="1DD1DFEA" w:rsidRPr="003D34AC" w:rsidRDefault="1DD1DFEA" w:rsidP="003D34AC">
      <w:pPr>
        <w:jc w:val="both"/>
        <w:rPr>
          <w:color w:val="000000" w:themeColor="text1"/>
        </w:rPr>
      </w:pPr>
      <w:r w:rsidRPr="003D34AC">
        <w:rPr>
          <w:rFonts w:eastAsia="Arial"/>
          <w:b/>
          <w:bCs/>
          <w:color w:val="000000" w:themeColor="text1"/>
          <w:sz w:val="24"/>
          <w:szCs w:val="24"/>
        </w:rPr>
        <w:t>How should the workbook be presented?</w:t>
      </w:r>
    </w:p>
    <w:p w14:paraId="62EE2117" w14:textId="28AE9802" w:rsidR="1DD1DFEA" w:rsidRDefault="1DD1DFEA" w:rsidP="1DD1DFEA">
      <w:pPr>
        <w:jc w:val="both"/>
        <w:rPr>
          <w:rFonts w:eastAsia="Arial"/>
          <w:color w:val="000000" w:themeColor="text1"/>
          <w:sz w:val="24"/>
          <w:szCs w:val="24"/>
        </w:rPr>
      </w:pPr>
    </w:p>
    <w:p w14:paraId="51421B83" w14:textId="13579E32"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078E4295" w14:textId="077655B3" w:rsidR="1DD1DFEA" w:rsidRDefault="1DD1DFEA" w:rsidP="1DD1DFEA">
      <w:pPr>
        <w:jc w:val="both"/>
        <w:rPr>
          <w:rFonts w:eastAsia="Arial"/>
          <w:color w:val="000000" w:themeColor="text1"/>
          <w:sz w:val="24"/>
          <w:szCs w:val="24"/>
        </w:rPr>
      </w:pPr>
    </w:p>
    <w:p w14:paraId="6750CA68" w14:textId="2EF5407F" w:rsidR="31856DE5" w:rsidRDefault="31856DE5" w:rsidP="31856DE5">
      <w:pPr>
        <w:jc w:val="both"/>
      </w:pPr>
      <w:r w:rsidRPr="31856DE5">
        <w:rPr>
          <w:rFonts w:eastAsia="Arial"/>
          <w:color w:val="000000" w:themeColor="text1"/>
          <w:sz w:val="24"/>
          <w:szCs w:val="24"/>
        </w:rPr>
        <w:t xml:space="preserve">You may wish to use the same incidents as you’ve outlined in the Occupational Competence Portfolio. </w:t>
      </w:r>
    </w:p>
    <w:p w14:paraId="142A7A37" w14:textId="4EBF7F35" w:rsidR="31856DE5" w:rsidRDefault="31856DE5" w:rsidP="31856DE5">
      <w:pPr>
        <w:jc w:val="both"/>
      </w:pPr>
      <w:r w:rsidRPr="31856DE5">
        <w:rPr>
          <w:rFonts w:eastAsia="Arial"/>
          <w:color w:val="000000" w:themeColor="text1"/>
          <w:sz w:val="24"/>
          <w:szCs w:val="24"/>
        </w:rPr>
        <w:t xml:space="preserve"> </w:t>
      </w:r>
    </w:p>
    <w:p w14:paraId="023B04B0" w14:textId="2FFE58B0" w:rsidR="31856DE5" w:rsidRDefault="31856DE5" w:rsidP="31856DE5">
      <w:pPr>
        <w:jc w:val="both"/>
      </w:pPr>
      <w:r w:rsidRPr="31856DE5">
        <w:rPr>
          <w:rFonts w:eastAsia="Arial"/>
          <w:b/>
          <w:bCs/>
          <w:color w:val="000000" w:themeColor="text1"/>
          <w:sz w:val="24"/>
          <w:szCs w:val="24"/>
        </w:rPr>
        <w:t>How should the workbook be presented?</w:t>
      </w:r>
    </w:p>
    <w:p w14:paraId="42FD305A" w14:textId="71EE83A6" w:rsidR="31856DE5" w:rsidRDefault="31856DE5" w:rsidP="31856DE5">
      <w:pPr>
        <w:jc w:val="both"/>
      </w:pPr>
      <w:r w:rsidRPr="31856DE5">
        <w:rPr>
          <w:rFonts w:eastAsia="Arial"/>
          <w:color w:val="000000" w:themeColor="text1"/>
          <w:sz w:val="24"/>
          <w:szCs w:val="24"/>
        </w:rPr>
        <w:t xml:space="preserve"> </w:t>
      </w:r>
    </w:p>
    <w:p w14:paraId="3385BD1A" w14:textId="5974270C" w:rsidR="31856DE5" w:rsidRDefault="31856DE5" w:rsidP="31856DE5">
      <w:pPr>
        <w:jc w:val="both"/>
      </w:pPr>
      <w:r w:rsidRPr="31856DE5">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DDC585" w14:textId="366F4C9F" w:rsidR="31856DE5" w:rsidRDefault="31856DE5" w:rsidP="31856DE5">
      <w:pPr>
        <w:jc w:val="both"/>
      </w:pPr>
      <w:r w:rsidRPr="31856DE5">
        <w:rPr>
          <w:rFonts w:eastAsia="Arial"/>
          <w:color w:val="000000" w:themeColor="text1"/>
          <w:sz w:val="24"/>
          <w:szCs w:val="24"/>
        </w:rPr>
        <w:t xml:space="preserve"> </w:t>
      </w:r>
    </w:p>
    <w:p w14:paraId="19F0B119" w14:textId="3047904A" w:rsidR="31856DE5" w:rsidRDefault="31856DE5" w:rsidP="31856DE5">
      <w:pPr>
        <w:jc w:val="both"/>
      </w:pPr>
      <w:r w:rsidRPr="31856DE5">
        <w:rPr>
          <w:rFonts w:eastAsia="Arial"/>
          <w:b/>
          <w:bCs/>
          <w:color w:val="000000" w:themeColor="text1"/>
          <w:sz w:val="24"/>
          <w:szCs w:val="24"/>
        </w:rPr>
        <w:t>Word count policy</w:t>
      </w:r>
      <w:r w:rsidRPr="31856DE5">
        <w:rPr>
          <w:rFonts w:eastAsia="Arial"/>
          <w:color w:val="000000" w:themeColor="text1"/>
          <w:sz w:val="24"/>
          <w:szCs w:val="24"/>
        </w:rPr>
        <w:t xml:space="preserve"> can be found in chapter 7 of the Academic Quality under section 7.7 (this applies to presenting work above and under the specified word count).  </w:t>
      </w:r>
    </w:p>
    <w:p w14:paraId="073D1215" w14:textId="7723B3EA" w:rsidR="31856DE5" w:rsidRDefault="31856DE5" w:rsidP="31856DE5">
      <w:pPr>
        <w:jc w:val="both"/>
      </w:pPr>
      <w:r w:rsidRPr="31856DE5">
        <w:rPr>
          <w:rFonts w:eastAsia="Arial"/>
          <w:color w:val="000000" w:themeColor="text1"/>
          <w:sz w:val="24"/>
          <w:szCs w:val="24"/>
        </w:rPr>
        <w:t>(</w:t>
      </w:r>
      <w:hyperlink r:id="rId12">
        <w:r w:rsidRPr="31856DE5">
          <w:rPr>
            <w:rStyle w:val="Hyperlink"/>
            <w:rFonts w:eastAsia="Arial"/>
            <w:sz w:val="24"/>
            <w:szCs w:val="24"/>
          </w:rPr>
          <w:t>https://www.uwtsd.ac.uk/media/uwtsd-website/content-assets/documents/academic-office/aqh-chapters/chapters---en/Chapter_07_Assessment_Taught_Programmes_Pages_72-79-UPDATED-05-11-2019.pdf</w:t>
        </w:r>
      </w:hyperlink>
      <w:r w:rsidRPr="31856DE5">
        <w:rPr>
          <w:rFonts w:eastAsia="Arial"/>
          <w:color w:val="0000FF"/>
          <w:sz w:val="24"/>
          <w:szCs w:val="24"/>
          <w:u w:val="single"/>
        </w:rPr>
        <w:t xml:space="preserve">) </w:t>
      </w:r>
    </w:p>
    <w:p w14:paraId="787F1896" w14:textId="19F7C358" w:rsidR="31856DE5" w:rsidRDefault="31856DE5" w:rsidP="31856DE5">
      <w:pPr>
        <w:jc w:val="both"/>
      </w:pPr>
      <w:r w:rsidRPr="31856DE5">
        <w:rPr>
          <w:rFonts w:eastAsia="Arial"/>
          <w:color w:val="000000" w:themeColor="text1"/>
          <w:sz w:val="24"/>
          <w:szCs w:val="24"/>
        </w:rPr>
        <w:t xml:space="preserve"> </w:t>
      </w:r>
    </w:p>
    <w:p w14:paraId="2594BB60" w14:textId="2C89ED68" w:rsidR="31856DE5" w:rsidRDefault="31856DE5" w:rsidP="31856DE5">
      <w:pPr>
        <w:jc w:val="both"/>
      </w:pPr>
      <w:r w:rsidRPr="31856DE5">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31856DE5">
        <w:rPr>
          <w:rFonts w:eastAsia="Arial"/>
          <w:color w:val="000000" w:themeColor="text1"/>
          <w:sz w:val="24"/>
          <w:szCs w:val="24"/>
        </w:rPr>
        <w:t>particular book</w:t>
      </w:r>
      <w:proofErr w:type="gramEnd"/>
      <w:r w:rsidRPr="31856DE5">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71E154F" w14:textId="36ACF1A4" w:rsidR="31856DE5" w:rsidRDefault="003A75DD" w:rsidP="31856DE5">
      <w:pPr>
        <w:jc w:val="both"/>
      </w:pPr>
      <w:hyperlink r:id="rId13">
        <w:r w:rsidR="31856DE5" w:rsidRPr="31856DE5">
          <w:rPr>
            <w:rStyle w:val="Hyperlink"/>
            <w:rFonts w:eastAsia="Arial"/>
            <w:sz w:val="24"/>
            <w:szCs w:val="24"/>
          </w:rPr>
          <w:t>https://moodle.uwtsd.ac.uk/pluginfile.php/298870/mod_resource/content/1/Reflective%20Practice%20for%20Policing%20Students%20-%20Selina%20Copley%20Chapter5.pdf</w:t>
        </w:r>
      </w:hyperlink>
    </w:p>
    <w:p w14:paraId="3CFD4990" w14:textId="1EF10E25" w:rsidR="31856DE5" w:rsidRDefault="31856DE5" w:rsidP="31856DE5">
      <w:pPr>
        <w:jc w:val="both"/>
      </w:pPr>
      <w:r w:rsidRPr="31856DE5">
        <w:rPr>
          <w:rFonts w:eastAsia="Arial"/>
          <w:color w:val="000000" w:themeColor="text1"/>
          <w:sz w:val="24"/>
          <w:szCs w:val="24"/>
        </w:rPr>
        <w:t xml:space="preserve"> </w:t>
      </w:r>
    </w:p>
    <w:p w14:paraId="7B7A65D3" w14:textId="69FE0D4C" w:rsidR="31856DE5" w:rsidRDefault="31856DE5" w:rsidP="31856DE5">
      <w:pPr>
        <w:jc w:val="both"/>
      </w:pPr>
      <w:r w:rsidRPr="31856DE5">
        <w:rPr>
          <w:rFonts w:eastAsia="Arial"/>
          <w:b/>
          <w:bCs/>
          <w:color w:val="000000" w:themeColor="text1"/>
          <w:sz w:val="24"/>
          <w:szCs w:val="24"/>
        </w:rPr>
        <w:t>How is the workbook assessed?</w:t>
      </w:r>
    </w:p>
    <w:p w14:paraId="5EF21373" w14:textId="43180C43" w:rsidR="31856DE5" w:rsidRDefault="31856DE5" w:rsidP="31856DE5">
      <w:pPr>
        <w:jc w:val="both"/>
      </w:pPr>
      <w:r w:rsidRPr="31856DE5">
        <w:rPr>
          <w:rFonts w:eastAsia="Arial"/>
          <w:color w:val="000000" w:themeColor="text1"/>
          <w:sz w:val="24"/>
          <w:szCs w:val="24"/>
        </w:rPr>
        <w:t xml:space="preserve"> </w:t>
      </w:r>
    </w:p>
    <w:p w14:paraId="19DD1F14" w14:textId="55F153BA" w:rsidR="31856DE5" w:rsidRDefault="31856DE5" w:rsidP="31856DE5">
      <w:pPr>
        <w:jc w:val="both"/>
      </w:pPr>
      <w:r w:rsidRPr="31856DE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7973FA6E" w14:textId="558C3A07" w:rsidR="31856DE5" w:rsidRDefault="31856DE5" w:rsidP="31856DE5">
      <w:pPr>
        <w:jc w:val="both"/>
      </w:pPr>
      <w:r w:rsidRPr="31856DE5">
        <w:rPr>
          <w:rFonts w:eastAsia="Arial"/>
          <w:color w:val="000000" w:themeColor="text1"/>
          <w:sz w:val="24"/>
          <w:szCs w:val="24"/>
        </w:rPr>
        <w:t xml:space="preserve"> </w:t>
      </w:r>
    </w:p>
    <w:p w14:paraId="008FD8F7" w14:textId="2F334E40" w:rsidR="31856DE5" w:rsidRDefault="31856DE5" w:rsidP="31856DE5">
      <w:pPr>
        <w:jc w:val="both"/>
      </w:pPr>
      <w:r w:rsidRPr="31856DE5">
        <w:rPr>
          <w:rFonts w:eastAsia="Arial"/>
          <w:color w:val="000000" w:themeColor="text1"/>
          <w:sz w:val="24"/>
          <w:szCs w:val="24"/>
        </w:rPr>
        <w:t>Dates of workbook submission will be made available during the initial training day and posted on Moodle.</w:t>
      </w:r>
    </w:p>
    <w:p w14:paraId="0FB3ED56" w14:textId="5E3B374E" w:rsidR="31856DE5" w:rsidRDefault="31856DE5" w:rsidP="31856DE5">
      <w:pPr>
        <w:jc w:val="both"/>
      </w:pPr>
      <w:r w:rsidRPr="31856DE5">
        <w:rPr>
          <w:rFonts w:eastAsia="Arial"/>
          <w:color w:val="000000" w:themeColor="text1"/>
          <w:sz w:val="24"/>
          <w:szCs w:val="24"/>
        </w:rPr>
        <w:t xml:space="preserve"> </w:t>
      </w:r>
    </w:p>
    <w:p w14:paraId="29606FF1" w14:textId="704D8DAC" w:rsidR="31856DE5" w:rsidRDefault="31856DE5" w:rsidP="31856DE5">
      <w:pPr>
        <w:jc w:val="both"/>
      </w:pPr>
      <w:r w:rsidRPr="31856DE5">
        <w:rPr>
          <w:rFonts w:eastAsia="Arial"/>
          <w:color w:val="000000" w:themeColor="text1"/>
          <w:sz w:val="24"/>
          <w:szCs w:val="24"/>
        </w:rPr>
        <w:t>Once submitted your workbook will be assessed and marked independently.</w:t>
      </w:r>
    </w:p>
    <w:p w14:paraId="55628B0C" w14:textId="3DFB92D7" w:rsidR="31856DE5" w:rsidRDefault="31856DE5" w:rsidP="31856DE5">
      <w:pPr>
        <w:jc w:val="both"/>
        <w:rPr>
          <w:rFonts w:eastAsia="Arial"/>
          <w:color w:val="000000" w:themeColor="text1"/>
          <w:sz w:val="24"/>
          <w:szCs w:val="24"/>
        </w:rPr>
      </w:pPr>
    </w:p>
    <w:p w14:paraId="687D2E8F" w14:textId="7E8573AC" w:rsidR="1DD1DFEA" w:rsidRDefault="1DD1DFEA" w:rsidP="1DD1DFEA">
      <w:pPr>
        <w:jc w:val="both"/>
        <w:rPr>
          <w:rFonts w:eastAsia="Arial"/>
          <w:color w:val="000000" w:themeColor="text1"/>
          <w:sz w:val="24"/>
          <w:szCs w:val="24"/>
        </w:rPr>
      </w:pPr>
    </w:p>
    <w:p w14:paraId="696F38D9" w14:textId="32663116" w:rsidR="1DD1DFEA" w:rsidRDefault="1DD1DFEA" w:rsidP="1DD1DFEA">
      <w:pPr>
        <w:jc w:val="both"/>
        <w:rPr>
          <w:rFonts w:eastAsia="Arial"/>
          <w:color w:val="000000" w:themeColor="text1"/>
          <w:sz w:val="24"/>
          <w:szCs w:val="24"/>
        </w:rPr>
      </w:pPr>
    </w:p>
    <w:p w14:paraId="06E54AC5" w14:textId="038CF02E" w:rsidR="1DD1DFEA" w:rsidRDefault="1DD1DFEA" w:rsidP="1DD1DFEA">
      <w:pPr>
        <w:jc w:val="both"/>
        <w:rPr>
          <w:rFonts w:eastAsia="Arial"/>
          <w:color w:val="000000" w:themeColor="text1"/>
          <w:sz w:val="24"/>
          <w:szCs w:val="24"/>
        </w:rPr>
      </w:pPr>
    </w:p>
    <w:p w14:paraId="43E9FA68" w14:textId="52146C10" w:rsidR="1DD1DFEA" w:rsidRDefault="1DD1DFEA" w:rsidP="1DD1DFEA">
      <w:pPr>
        <w:rPr>
          <w:rFonts w:eastAsia="Arial"/>
          <w:color w:val="000000" w:themeColor="text1"/>
          <w:sz w:val="24"/>
          <w:szCs w:val="24"/>
        </w:rPr>
      </w:pPr>
      <w:r>
        <w:br w:type="page"/>
      </w:r>
    </w:p>
    <w:p w14:paraId="450AD93A" w14:textId="1BF0C25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Confidentiality</w:t>
      </w:r>
    </w:p>
    <w:p w14:paraId="3A425A9E" w14:textId="5449413C" w:rsidR="1DD1DFEA" w:rsidRDefault="1DD1DFEA" w:rsidP="1DD1DFEA">
      <w:pPr>
        <w:jc w:val="both"/>
        <w:rPr>
          <w:rFonts w:eastAsia="Arial"/>
          <w:color w:val="000000" w:themeColor="text1"/>
          <w:sz w:val="24"/>
          <w:szCs w:val="24"/>
        </w:rPr>
      </w:pPr>
    </w:p>
    <w:p w14:paraId="3ECBCEBC" w14:textId="564C34C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It is important that no individual can be identified either directly or indirectly from the information in the workbook. Therefore, you must:</w:t>
      </w:r>
    </w:p>
    <w:p w14:paraId="36D82C63" w14:textId="22FB7820" w:rsidR="1DD1DFEA" w:rsidRDefault="1DD1DFEA" w:rsidP="1DD1DFEA">
      <w:pPr>
        <w:jc w:val="both"/>
        <w:rPr>
          <w:rFonts w:eastAsia="Arial"/>
          <w:color w:val="000000" w:themeColor="text1"/>
          <w:sz w:val="24"/>
          <w:szCs w:val="24"/>
        </w:rPr>
      </w:pPr>
    </w:p>
    <w:p w14:paraId="3D084C00" w14:textId="47A56821"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adhere to guidance in the Student Handbook about unfair practice and </w:t>
      </w:r>
      <w:proofErr w:type="gramStart"/>
      <w:r w:rsidRPr="1DD1DFEA">
        <w:rPr>
          <w:rFonts w:eastAsia="Arial"/>
          <w:color w:val="000000" w:themeColor="text1"/>
          <w:sz w:val="24"/>
          <w:szCs w:val="24"/>
        </w:rPr>
        <w:t>plagiarism;</w:t>
      </w:r>
      <w:proofErr w:type="gramEnd"/>
    </w:p>
    <w:p w14:paraId="11357DD0" w14:textId="060D9F83"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not identify individuals including witnesses, victims or offenders by </w:t>
      </w:r>
      <w:proofErr w:type="gramStart"/>
      <w:r w:rsidRPr="1DD1DFEA">
        <w:rPr>
          <w:rFonts w:eastAsia="Arial"/>
          <w:color w:val="000000" w:themeColor="text1"/>
          <w:sz w:val="24"/>
          <w:szCs w:val="24"/>
        </w:rPr>
        <w:t>name;</w:t>
      </w:r>
      <w:proofErr w:type="gramEnd"/>
    </w:p>
    <w:p w14:paraId="6DABAF3F" w14:textId="1C33FF62"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1DD1DFEA">
        <w:rPr>
          <w:rFonts w:eastAsia="Arial"/>
          <w:color w:val="000000" w:themeColor="text1"/>
          <w:sz w:val="24"/>
          <w:szCs w:val="24"/>
        </w:rPr>
        <w:t>conditions;</w:t>
      </w:r>
      <w:proofErr w:type="gramEnd"/>
    </w:p>
    <w:p w14:paraId="0A997D47" w14:textId="185A7AB5"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take personal responsibility for adhering to confidentiality rules. </w:t>
      </w:r>
    </w:p>
    <w:p w14:paraId="640D92B6" w14:textId="0DD4004F" w:rsidR="1DD1DFEA" w:rsidRDefault="1DD1DFEA" w:rsidP="1DD1DFEA">
      <w:pPr>
        <w:pStyle w:val="ListParagraph"/>
        <w:numPr>
          <w:ilvl w:val="0"/>
          <w:numId w:val="2"/>
        </w:numPr>
        <w:jc w:val="both"/>
        <w:rPr>
          <w:color w:val="000000" w:themeColor="text1"/>
          <w:sz w:val="24"/>
          <w:szCs w:val="24"/>
        </w:rPr>
      </w:pPr>
      <w:r w:rsidRPr="1DD1DFEA">
        <w:rPr>
          <w:rFonts w:eastAsia="Arial"/>
          <w:color w:val="000000" w:themeColor="text1"/>
          <w:sz w:val="24"/>
          <w:szCs w:val="24"/>
        </w:rPr>
        <w:t>not include any dates of any incidents or anything that specifically identifies an actual incident.</w:t>
      </w:r>
    </w:p>
    <w:p w14:paraId="2EFD6D5A" w14:textId="3FC8BB62" w:rsidR="1DD1DFEA" w:rsidRDefault="1DD1DFEA" w:rsidP="1DD1DFEA">
      <w:pPr>
        <w:jc w:val="both"/>
        <w:rPr>
          <w:rFonts w:eastAsia="Arial"/>
          <w:color w:val="000000" w:themeColor="text1"/>
          <w:sz w:val="24"/>
          <w:szCs w:val="24"/>
        </w:rPr>
      </w:pPr>
    </w:p>
    <w:p w14:paraId="2CCA94EA" w14:textId="3A9F9ECA" w:rsidR="5FFFEBB1" w:rsidRDefault="5FFFEBB1" w:rsidP="60F6200D">
      <w:pPr>
        <w:jc w:val="both"/>
      </w:pPr>
      <w:r w:rsidRPr="60F6200D">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0F6200D">
        <w:rPr>
          <w:rFonts w:ascii="Calibri" w:eastAsia="Calibri" w:hAnsi="Calibri" w:cs="Calibri"/>
          <w:color w:val="000000" w:themeColor="text1"/>
          <w:sz w:val="24"/>
          <w:szCs w:val="24"/>
        </w:rPr>
        <w:t xml:space="preserve"> </w:t>
      </w:r>
    </w:p>
    <w:p w14:paraId="012B74FD" w14:textId="3BEA8B6B" w:rsidR="60F6200D" w:rsidRDefault="60F6200D" w:rsidP="60F6200D">
      <w:pPr>
        <w:jc w:val="both"/>
        <w:rPr>
          <w:rFonts w:ascii="Calibri" w:eastAsia="Calibri" w:hAnsi="Calibri" w:cs="Calibri"/>
          <w:color w:val="000000" w:themeColor="text1"/>
          <w:sz w:val="24"/>
          <w:szCs w:val="24"/>
        </w:rPr>
      </w:pPr>
    </w:p>
    <w:p w14:paraId="2F71653D" w14:textId="7933C106" w:rsidR="5FFFEBB1" w:rsidRDefault="5FFFEBB1" w:rsidP="60F6200D">
      <w:pPr>
        <w:jc w:val="both"/>
      </w:pPr>
      <w:r w:rsidRPr="60F6200D">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0F6200D">
        <w:rPr>
          <w:rFonts w:ascii="Calibri" w:eastAsia="Calibri" w:hAnsi="Calibri" w:cs="Calibri"/>
          <w:color w:val="000000" w:themeColor="text1"/>
          <w:sz w:val="24"/>
          <w:szCs w:val="24"/>
        </w:rPr>
        <w:t xml:space="preserve"> </w:t>
      </w:r>
    </w:p>
    <w:p w14:paraId="0D6C0FF6" w14:textId="0FC05921" w:rsidR="60F6200D" w:rsidRDefault="60F6200D" w:rsidP="60F6200D">
      <w:pPr>
        <w:jc w:val="both"/>
        <w:rPr>
          <w:rFonts w:eastAsia="Arial"/>
          <w:color w:val="000000" w:themeColor="text1"/>
          <w:sz w:val="24"/>
          <w:szCs w:val="24"/>
        </w:rPr>
      </w:pPr>
    </w:p>
    <w:p w14:paraId="611BDE71" w14:textId="52782CAB" w:rsidR="60F6200D" w:rsidRDefault="60F6200D" w:rsidP="60F6200D">
      <w:pPr>
        <w:jc w:val="both"/>
        <w:rPr>
          <w:rFonts w:eastAsia="Arial"/>
          <w:color w:val="000000" w:themeColor="text1"/>
          <w:sz w:val="24"/>
          <w:szCs w:val="24"/>
        </w:rPr>
      </w:pPr>
    </w:p>
    <w:p w14:paraId="7D2E3EC8" w14:textId="517C75D9" w:rsidR="60F6200D" w:rsidRDefault="60F6200D" w:rsidP="60F6200D">
      <w:pPr>
        <w:jc w:val="both"/>
        <w:rPr>
          <w:rFonts w:eastAsia="Arial"/>
          <w:color w:val="000000" w:themeColor="text1"/>
          <w:sz w:val="24"/>
          <w:szCs w:val="24"/>
        </w:rPr>
      </w:pPr>
    </w:p>
    <w:p w14:paraId="317A5490" w14:textId="3A2C53C9" w:rsidR="60F6200D" w:rsidRDefault="60F6200D" w:rsidP="60F6200D">
      <w:pPr>
        <w:jc w:val="both"/>
        <w:rPr>
          <w:rFonts w:eastAsia="Arial"/>
          <w:color w:val="000000" w:themeColor="text1"/>
          <w:sz w:val="24"/>
          <w:szCs w:val="24"/>
        </w:rPr>
      </w:pPr>
    </w:p>
    <w:p w14:paraId="1C8327E2" w14:textId="28EB70D0"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NOTE</w:t>
      </w:r>
    </w:p>
    <w:p w14:paraId="7694CF56" w14:textId="5C6CF697" w:rsidR="1DD1DFEA" w:rsidRDefault="1DD1DFEA" w:rsidP="1DD1DFEA">
      <w:pPr>
        <w:jc w:val="both"/>
        <w:rPr>
          <w:rFonts w:eastAsia="Arial"/>
          <w:color w:val="000000" w:themeColor="text1"/>
          <w:sz w:val="24"/>
          <w:szCs w:val="24"/>
        </w:rPr>
      </w:pPr>
    </w:p>
    <w:p w14:paraId="18FE9E27" w14:textId="181578D1"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Your workbook will be submitted electronically via Turnitin on Moodle. Guidance on this is in the Student Handbook. </w:t>
      </w:r>
    </w:p>
    <w:p w14:paraId="55AAD569" w14:textId="19BE7F6A" w:rsidR="1DD1DFEA" w:rsidRDefault="1DD1DFEA" w:rsidP="1DD1DFEA">
      <w:pPr>
        <w:ind w:left="360"/>
        <w:jc w:val="both"/>
        <w:rPr>
          <w:rFonts w:eastAsia="Arial"/>
          <w:color w:val="000000" w:themeColor="text1"/>
          <w:sz w:val="24"/>
          <w:szCs w:val="24"/>
        </w:rPr>
      </w:pPr>
    </w:p>
    <w:p w14:paraId="5681E9D5" w14:textId="45962A94" w:rsidR="1DD1DFEA" w:rsidRDefault="1DD1DFEA" w:rsidP="1DD1DFEA">
      <w:pPr>
        <w:jc w:val="both"/>
        <w:rPr>
          <w:rFonts w:eastAsia="Arial"/>
          <w:color w:val="000000" w:themeColor="text1"/>
          <w:sz w:val="24"/>
          <w:szCs w:val="24"/>
        </w:rPr>
      </w:pPr>
      <w:r w:rsidRPr="1DD1DFE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0AF27B" w14:textId="32CDC580" w:rsidR="1DD1DFEA" w:rsidRDefault="1DD1DFEA" w:rsidP="1DD1DFEA">
      <w:pPr>
        <w:ind w:left="360"/>
        <w:jc w:val="both"/>
        <w:rPr>
          <w:rFonts w:eastAsia="Arial"/>
          <w:color w:val="000000" w:themeColor="text1"/>
          <w:sz w:val="24"/>
          <w:szCs w:val="24"/>
        </w:rPr>
      </w:pPr>
    </w:p>
    <w:p w14:paraId="4944D600" w14:textId="2C291ED1" w:rsidR="1DD1DFEA" w:rsidRDefault="1DD1DFEA" w:rsidP="1DD1DFEA">
      <w:pPr>
        <w:jc w:val="both"/>
        <w:rPr>
          <w:rFonts w:eastAsia="Arial"/>
          <w:color w:val="000000" w:themeColor="text1"/>
          <w:sz w:val="24"/>
          <w:szCs w:val="24"/>
        </w:rPr>
      </w:pPr>
    </w:p>
    <w:p w14:paraId="1D7133A2" w14:textId="214F846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Dyslexia and other special circumstances</w:t>
      </w:r>
    </w:p>
    <w:p w14:paraId="5726A1BA" w14:textId="18B8A6F1" w:rsidR="1DD1DFEA" w:rsidRDefault="1DD1DFEA" w:rsidP="1DD1DFEA">
      <w:pPr>
        <w:jc w:val="both"/>
        <w:rPr>
          <w:rFonts w:eastAsia="Arial"/>
          <w:color w:val="000000" w:themeColor="text1"/>
          <w:sz w:val="24"/>
          <w:szCs w:val="24"/>
        </w:rPr>
      </w:pPr>
    </w:p>
    <w:p w14:paraId="599123DB" w14:textId="759A13F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DD1DFEA">
        <w:rPr>
          <w:rFonts w:eastAsia="Arial"/>
          <w:b/>
          <w:bCs/>
          <w:i/>
          <w:iCs/>
          <w:color w:val="000000" w:themeColor="text1"/>
          <w:sz w:val="24"/>
          <w:szCs w:val="24"/>
        </w:rPr>
        <w:t>it is the learner’s individual responsibility to contact them</w:t>
      </w:r>
      <w:r w:rsidRPr="1DD1DFEA">
        <w:rPr>
          <w:rFonts w:eastAsia="Arial"/>
          <w:color w:val="000000" w:themeColor="text1"/>
          <w:sz w:val="24"/>
          <w:szCs w:val="24"/>
        </w:rPr>
        <w:t xml:space="preserve">. </w:t>
      </w:r>
    </w:p>
    <w:p w14:paraId="6413CBE8" w14:textId="7C5AF935" w:rsidR="1DD1DFEA" w:rsidRDefault="1DD1DFEA" w:rsidP="1DD1DFEA">
      <w:pPr>
        <w:jc w:val="both"/>
        <w:rPr>
          <w:rFonts w:eastAsia="Arial"/>
          <w:color w:val="000000" w:themeColor="text1"/>
          <w:sz w:val="24"/>
          <w:szCs w:val="24"/>
        </w:rPr>
      </w:pPr>
    </w:p>
    <w:p w14:paraId="359391ED" w14:textId="21D8D270" w:rsidR="1DD1DFEA" w:rsidRDefault="1DD1DFEA" w:rsidP="1DD1DFEA">
      <w:pPr>
        <w:jc w:val="both"/>
        <w:rPr>
          <w:rFonts w:eastAsia="Arial"/>
          <w:color w:val="000000" w:themeColor="text1"/>
          <w:sz w:val="24"/>
          <w:szCs w:val="24"/>
        </w:rPr>
      </w:pPr>
    </w:p>
    <w:p w14:paraId="2A3A095C" w14:textId="530C3D5D" w:rsidR="1DD1DFEA" w:rsidRDefault="1DD1DFEA" w:rsidP="1DD1DFEA">
      <w:pPr>
        <w:rPr>
          <w:rFonts w:eastAsia="Arial"/>
          <w:color w:val="000000" w:themeColor="text1"/>
          <w:sz w:val="24"/>
          <w:szCs w:val="24"/>
        </w:rPr>
      </w:pPr>
      <w:r>
        <w:br w:type="page"/>
      </w:r>
    </w:p>
    <w:p w14:paraId="7B8ECF5E" w14:textId="05DFF032"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 xml:space="preserve">Guidance: </w:t>
      </w:r>
    </w:p>
    <w:p w14:paraId="3EF5616E" w14:textId="4FCFBACE" w:rsidR="1DD1DFEA" w:rsidRDefault="1DD1DFEA" w:rsidP="1DD1DFEA">
      <w:pPr>
        <w:jc w:val="both"/>
        <w:rPr>
          <w:rFonts w:eastAsia="Arial"/>
          <w:color w:val="000000" w:themeColor="text1"/>
          <w:sz w:val="24"/>
          <w:szCs w:val="24"/>
        </w:rPr>
      </w:pPr>
    </w:p>
    <w:p w14:paraId="06631532" w14:textId="0D84EA0E"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Your workbook must contain the items specified in the table below (clearly identified and in the order given</w:t>
      </w:r>
      <w:proofErr w:type="gramStart"/>
      <w:r w:rsidRPr="1DD1DFEA">
        <w:rPr>
          <w:rFonts w:eastAsia="Arial"/>
          <w:i/>
          <w:iCs/>
          <w:color w:val="000000" w:themeColor="text1"/>
          <w:sz w:val="24"/>
          <w:szCs w:val="24"/>
        </w:rPr>
        <w:t>);</w:t>
      </w:r>
      <w:proofErr w:type="gramEnd"/>
    </w:p>
    <w:p w14:paraId="3780E17C" w14:textId="39A29FE4"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 xml:space="preserve">You should use this particular document to insert your text / answer within each section of this </w:t>
      </w:r>
      <w:proofErr w:type="gramStart"/>
      <w:r w:rsidRPr="1DD1DFEA">
        <w:rPr>
          <w:rFonts w:eastAsia="Arial"/>
          <w:i/>
          <w:iCs/>
          <w:color w:val="000000" w:themeColor="text1"/>
          <w:sz w:val="24"/>
          <w:szCs w:val="24"/>
        </w:rPr>
        <w:t>workbook;</w:t>
      </w:r>
      <w:proofErr w:type="gramEnd"/>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7"/>
        <w:gridCol w:w="1210"/>
      </w:tblGrid>
      <w:tr w:rsidR="00446F80" w:rsidRPr="00270EEB" w14:paraId="0CDD85F0" w14:textId="4A005F79" w:rsidTr="7A143F3A">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7A143F3A">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7CAD68AF" w14:textId="77777777" w:rsidR="00446F80" w:rsidRDefault="31856DE5" w:rsidP="31856DE5">
            <w:pPr>
              <w:ind w:right="237"/>
              <w:jc w:val="both"/>
              <w:rPr>
                <w:rFonts w:eastAsia="Arial"/>
                <w:b/>
                <w:bCs/>
                <w:sz w:val="24"/>
                <w:szCs w:val="24"/>
              </w:rPr>
            </w:pPr>
            <w:r w:rsidRPr="31856DE5">
              <w:rPr>
                <w:rFonts w:eastAsia="Arial"/>
                <w:b/>
                <w:bCs/>
                <w:sz w:val="24"/>
                <w:szCs w:val="24"/>
              </w:rPr>
              <w:t>Wellbeing and Resilience</w:t>
            </w:r>
          </w:p>
          <w:p w14:paraId="13F52887" w14:textId="48D70A27" w:rsidR="00446F80" w:rsidRPr="00F6513F" w:rsidRDefault="00446F80" w:rsidP="31856DE5">
            <w:pPr>
              <w:ind w:right="237"/>
              <w:jc w:val="both"/>
              <w:rPr>
                <w:rFonts w:eastAsia="Arial"/>
                <w:b/>
                <w:bCs/>
                <w:sz w:val="24"/>
                <w:szCs w:val="24"/>
              </w:rPr>
            </w:pPr>
          </w:p>
        </w:tc>
        <w:tc>
          <w:tcPr>
            <w:tcW w:w="1236" w:type="dxa"/>
          </w:tcPr>
          <w:p w14:paraId="6787B963" w14:textId="5F728F63" w:rsidR="00446F80" w:rsidRPr="001E7592" w:rsidRDefault="31856DE5" w:rsidP="31856DE5">
            <w:pPr>
              <w:ind w:right="237"/>
              <w:jc w:val="both"/>
              <w:rPr>
                <w:rFonts w:eastAsia="Arial"/>
                <w:b/>
                <w:bCs/>
                <w:sz w:val="24"/>
                <w:szCs w:val="24"/>
              </w:rPr>
            </w:pPr>
            <w:r w:rsidRPr="31856DE5">
              <w:rPr>
                <w:rFonts w:eastAsia="Arial"/>
                <w:b/>
                <w:bCs/>
                <w:sz w:val="24"/>
                <w:szCs w:val="24"/>
              </w:rPr>
              <w:t>1000</w:t>
            </w:r>
          </w:p>
        </w:tc>
      </w:tr>
      <w:tr w:rsidR="00446F80" w:rsidRPr="00270EEB" w14:paraId="73724C95" w14:textId="5CDFE9D3" w:rsidTr="7A143F3A">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4623DB59" w14:textId="45ECDE8E"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rPr>
              <w:t>Evidence based policing</w:t>
            </w:r>
          </w:p>
          <w:p w14:paraId="7ABC96DE" w14:textId="3D12136B" w:rsidR="00446F80" w:rsidRPr="00E57B0A" w:rsidRDefault="31856DE5" w:rsidP="31856DE5">
            <w:pPr>
              <w:overflowPunct/>
              <w:autoSpaceDE/>
              <w:autoSpaceDN/>
              <w:adjustRightInd/>
              <w:spacing w:line="259" w:lineRule="auto"/>
              <w:ind w:right="237"/>
              <w:jc w:val="both"/>
              <w:textAlignment w:val="auto"/>
              <w:rPr>
                <w:b/>
                <w:bCs/>
                <w:color w:val="auto"/>
                <w:sz w:val="24"/>
                <w:szCs w:val="24"/>
                <w:lang w:val="en-US"/>
              </w:rPr>
            </w:pPr>
            <w:r w:rsidRPr="31856DE5">
              <w:rPr>
                <w:b/>
                <w:bCs/>
                <w:color w:val="auto"/>
                <w:sz w:val="24"/>
                <w:szCs w:val="24"/>
                <w:lang w:val="en-US"/>
              </w:rPr>
              <w:t>Research Methods and Skills</w:t>
            </w:r>
          </w:p>
          <w:p w14:paraId="2C3E7745" w14:textId="7226DF1D"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lang w:val="en-US"/>
              </w:rPr>
              <w:t>Decision-making and Discretion</w:t>
            </w:r>
            <w:r w:rsidRPr="31856DE5">
              <w:rPr>
                <w:b/>
                <w:bCs/>
                <w:color w:val="auto"/>
                <w:sz w:val="24"/>
                <w:szCs w:val="24"/>
              </w:rPr>
              <w:t> </w:t>
            </w:r>
          </w:p>
        </w:tc>
        <w:tc>
          <w:tcPr>
            <w:tcW w:w="1236" w:type="dxa"/>
          </w:tcPr>
          <w:p w14:paraId="151A1BD9" w14:textId="6B1A94BC" w:rsidR="00446F80" w:rsidRPr="001E7592" w:rsidRDefault="31856DE5" w:rsidP="31856DE5">
            <w:pPr>
              <w:ind w:right="237"/>
              <w:jc w:val="both"/>
              <w:rPr>
                <w:rFonts w:eastAsia="Arial"/>
                <w:b/>
                <w:bCs/>
                <w:color w:val="auto"/>
                <w:sz w:val="24"/>
                <w:szCs w:val="24"/>
              </w:rPr>
            </w:pPr>
            <w:r w:rsidRPr="7A143F3A">
              <w:rPr>
                <w:rFonts w:eastAsia="Arial"/>
                <w:b/>
                <w:bCs/>
                <w:color w:val="auto"/>
                <w:sz w:val="24"/>
                <w:szCs w:val="24"/>
              </w:rPr>
              <w:t>1</w:t>
            </w:r>
            <w:r w:rsidR="2988C14F" w:rsidRPr="7A143F3A">
              <w:rPr>
                <w:rFonts w:eastAsia="Arial"/>
                <w:b/>
                <w:bCs/>
                <w:color w:val="auto"/>
                <w:sz w:val="24"/>
                <w:szCs w:val="24"/>
              </w:rPr>
              <w:t>500</w:t>
            </w:r>
          </w:p>
        </w:tc>
      </w:tr>
      <w:tr w:rsidR="00446F80" w:rsidRPr="00270EEB" w14:paraId="6953A260" w14:textId="25AAFF4B" w:rsidTr="7A143F3A">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238CBE9C" w:rsidR="00446F80" w:rsidRPr="00E57B0A" w:rsidRDefault="00E57B0A" w:rsidP="31856DE5">
            <w:pPr>
              <w:overflowPunct/>
              <w:autoSpaceDE/>
              <w:autoSpaceDN/>
              <w:adjustRightInd/>
              <w:textAlignment w:val="auto"/>
              <w:rPr>
                <w:rFonts w:eastAsia="Arial"/>
                <w:b/>
                <w:bCs/>
                <w:color w:val="auto"/>
                <w:sz w:val="24"/>
                <w:szCs w:val="24"/>
                <w:lang w:eastAsia="zh-TW"/>
              </w:rPr>
            </w:pPr>
            <w:r w:rsidRPr="31856DE5">
              <w:rPr>
                <w:rFonts w:eastAsia="Arial"/>
                <w:b/>
                <w:bCs/>
                <w:color w:val="auto"/>
                <w:sz w:val="24"/>
                <w:szCs w:val="24"/>
                <w:shd w:val="clear" w:color="auto" w:fill="FFFFFF"/>
                <w:lang w:eastAsia="zh-TW"/>
              </w:rPr>
              <w:t>Vulnerability and Risk</w:t>
            </w:r>
          </w:p>
        </w:tc>
        <w:tc>
          <w:tcPr>
            <w:tcW w:w="1236" w:type="dxa"/>
          </w:tcPr>
          <w:p w14:paraId="2C10A136" w14:textId="00232888" w:rsidR="00446F80" w:rsidRPr="001E7592" w:rsidRDefault="31856DE5" w:rsidP="31856DE5">
            <w:pPr>
              <w:ind w:right="237"/>
              <w:jc w:val="both"/>
              <w:rPr>
                <w:rFonts w:eastAsia="Arial"/>
                <w:b/>
                <w:bCs/>
                <w:sz w:val="24"/>
                <w:szCs w:val="24"/>
              </w:rPr>
            </w:pPr>
            <w:r w:rsidRPr="4C3E8AB8">
              <w:rPr>
                <w:rFonts w:eastAsia="Arial"/>
                <w:b/>
                <w:bCs/>
                <w:sz w:val="24"/>
                <w:szCs w:val="24"/>
              </w:rPr>
              <w:t>1</w:t>
            </w:r>
            <w:r w:rsidR="7B702FF0" w:rsidRPr="4C3E8AB8">
              <w:rPr>
                <w:rFonts w:eastAsia="Arial"/>
                <w:b/>
                <w:bCs/>
                <w:sz w:val="24"/>
                <w:szCs w:val="24"/>
              </w:rPr>
              <w:t>250</w:t>
            </w:r>
          </w:p>
        </w:tc>
      </w:tr>
      <w:tr w:rsidR="00446F80" w:rsidRPr="00270EEB" w14:paraId="0E09B7AB" w14:textId="15055A9A" w:rsidTr="7A143F3A">
        <w:tc>
          <w:tcPr>
            <w:tcW w:w="1390"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6488" w:type="dxa"/>
            <w:shd w:val="clear" w:color="auto" w:fill="auto"/>
          </w:tcPr>
          <w:p w14:paraId="7FECA8A2" w14:textId="77777777" w:rsidR="00DD7FFD" w:rsidRDefault="00DD7FFD" w:rsidP="31856DE5">
            <w:pPr>
              <w:rPr>
                <w:rFonts w:eastAsia="Arial"/>
                <w:b/>
                <w:bCs/>
                <w:color w:val="000000" w:themeColor="text1"/>
                <w:sz w:val="24"/>
                <w:szCs w:val="24"/>
              </w:rPr>
            </w:pPr>
            <w:r>
              <w:rPr>
                <w:rFonts w:eastAsia="Arial"/>
                <w:b/>
                <w:bCs/>
                <w:color w:val="000000" w:themeColor="text1"/>
                <w:sz w:val="24"/>
                <w:szCs w:val="24"/>
              </w:rPr>
              <w:t>C</w:t>
            </w:r>
            <w:r w:rsidRPr="5A1BC7B5">
              <w:rPr>
                <w:rFonts w:eastAsia="Arial"/>
                <w:b/>
                <w:bCs/>
                <w:color w:val="000000" w:themeColor="text1"/>
                <w:sz w:val="24"/>
                <w:szCs w:val="24"/>
              </w:rPr>
              <w:t xml:space="preserve">onducting investigations </w:t>
            </w:r>
          </w:p>
          <w:p w14:paraId="289B8CA0" w14:textId="350E3F65" w:rsidR="5B63D80E" w:rsidRDefault="00DD7FFD" w:rsidP="31856DE5">
            <w:pPr>
              <w:rPr>
                <w:rFonts w:eastAsia="Arial"/>
                <w:color w:val="auto"/>
                <w:sz w:val="24"/>
                <w:szCs w:val="24"/>
                <w:lang w:eastAsia="zh-TW"/>
              </w:rPr>
            </w:pPr>
            <w:r>
              <w:rPr>
                <w:rFonts w:eastAsia="Arial"/>
                <w:b/>
                <w:bCs/>
                <w:color w:val="000000" w:themeColor="text1"/>
                <w:sz w:val="24"/>
                <w:szCs w:val="24"/>
              </w:rPr>
              <w:t>Information and intelligence</w:t>
            </w:r>
            <w:r>
              <w:rPr>
                <w:rFonts w:eastAsia="Arial"/>
                <w:color w:val="auto"/>
                <w:sz w:val="24"/>
                <w:szCs w:val="24"/>
                <w:lang w:eastAsia="zh-TW"/>
              </w:rPr>
              <w:t xml:space="preserve"> </w:t>
            </w:r>
          </w:p>
        </w:tc>
        <w:tc>
          <w:tcPr>
            <w:tcW w:w="1236" w:type="dxa"/>
          </w:tcPr>
          <w:p w14:paraId="138D90A7" w14:textId="1EDB4032" w:rsidR="00446F80" w:rsidRPr="001E7592" w:rsidRDefault="53624391" w:rsidP="31856DE5">
            <w:pPr>
              <w:ind w:right="237"/>
              <w:jc w:val="both"/>
              <w:rPr>
                <w:rFonts w:eastAsia="Arial"/>
                <w:b/>
                <w:bCs/>
                <w:sz w:val="24"/>
                <w:szCs w:val="24"/>
              </w:rPr>
            </w:pPr>
            <w:r w:rsidRPr="7A143F3A">
              <w:rPr>
                <w:rFonts w:eastAsia="Arial"/>
                <w:b/>
                <w:bCs/>
                <w:sz w:val="24"/>
                <w:szCs w:val="24"/>
              </w:rPr>
              <w:t>1750</w:t>
            </w:r>
          </w:p>
          <w:p w14:paraId="67578D3E" w14:textId="5B7AE950" w:rsidR="00446F80" w:rsidRPr="001E7592" w:rsidRDefault="00446F80" w:rsidP="31856DE5">
            <w:pPr>
              <w:ind w:right="237"/>
              <w:jc w:val="both"/>
              <w:rPr>
                <w:rFonts w:eastAsia="Arial"/>
                <w:b/>
                <w:bCs/>
                <w:sz w:val="24"/>
                <w:szCs w:val="24"/>
              </w:rPr>
            </w:pPr>
          </w:p>
          <w:p w14:paraId="09719273" w14:textId="73BB43A2" w:rsidR="00446F80" w:rsidRPr="001E7592" w:rsidRDefault="00446F80" w:rsidP="31856DE5">
            <w:pPr>
              <w:ind w:right="237"/>
              <w:jc w:val="both"/>
              <w:rPr>
                <w:rFonts w:eastAsia="Arial"/>
                <w:b/>
                <w:bCs/>
                <w:sz w:val="24"/>
                <w:szCs w:val="24"/>
              </w:rPr>
            </w:pPr>
          </w:p>
        </w:tc>
      </w:tr>
      <w:tr w:rsidR="00446F80" w:rsidRPr="00270EEB" w14:paraId="442B656B" w14:textId="650C0AB6" w:rsidTr="7A143F3A">
        <w:trPr>
          <w:trHeight w:val="81"/>
        </w:trPr>
        <w:tc>
          <w:tcPr>
            <w:tcW w:w="1390" w:type="dxa"/>
            <w:shd w:val="clear" w:color="auto" w:fill="auto"/>
          </w:tcPr>
          <w:p w14:paraId="25D7C409" w14:textId="6887A87D" w:rsidR="00446F80" w:rsidRPr="007B5CB2" w:rsidRDefault="5B63D80E" w:rsidP="5B63D80E">
            <w:pPr>
              <w:ind w:right="237"/>
              <w:jc w:val="both"/>
              <w:rPr>
                <w:color w:val="auto"/>
                <w:sz w:val="24"/>
                <w:szCs w:val="24"/>
              </w:rPr>
            </w:pPr>
            <w:r w:rsidRPr="5B63D80E">
              <w:rPr>
                <w:color w:val="auto"/>
                <w:sz w:val="24"/>
                <w:szCs w:val="24"/>
              </w:rPr>
              <w:t>Task 5</w:t>
            </w:r>
          </w:p>
        </w:tc>
        <w:tc>
          <w:tcPr>
            <w:tcW w:w="6488" w:type="dxa"/>
            <w:shd w:val="clear" w:color="auto" w:fill="auto"/>
          </w:tcPr>
          <w:p w14:paraId="700B0956" w14:textId="0EBBCD3F" w:rsidR="5B63D80E" w:rsidRDefault="31856DE5" w:rsidP="31856DE5">
            <w:pPr>
              <w:rPr>
                <w:rFonts w:eastAsia="Arial"/>
                <w:b/>
                <w:bCs/>
                <w:color w:val="auto"/>
                <w:sz w:val="24"/>
                <w:szCs w:val="24"/>
              </w:rPr>
            </w:pPr>
            <w:r w:rsidRPr="31856DE5">
              <w:rPr>
                <w:rFonts w:eastAsia="Arial"/>
                <w:b/>
                <w:bCs/>
                <w:color w:val="auto"/>
                <w:sz w:val="24"/>
                <w:szCs w:val="24"/>
              </w:rPr>
              <w:t xml:space="preserve">Digital Policing, </w:t>
            </w:r>
          </w:p>
          <w:p w14:paraId="4F6247F3" w14:textId="61A056ED" w:rsidR="5B63D80E" w:rsidRDefault="31856DE5" w:rsidP="31856DE5">
            <w:pPr>
              <w:rPr>
                <w:rFonts w:eastAsia="Arial"/>
                <w:b/>
                <w:bCs/>
                <w:color w:val="auto"/>
                <w:sz w:val="24"/>
                <w:szCs w:val="24"/>
              </w:rPr>
            </w:pPr>
            <w:r w:rsidRPr="31856DE5">
              <w:rPr>
                <w:rFonts w:eastAsia="Arial"/>
                <w:b/>
                <w:bCs/>
                <w:color w:val="auto"/>
                <w:sz w:val="24"/>
                <w:szCs w:val="24"/>
              </w:rPr>
              <w:t>Vulnerability and Risk </w:t>
            </w:r>
          </w:p>
        </w:tc>
        <w:tc>
          <w:tcPr>
            <w:tcW w:w="1236" w:type="dxa"/>
          </w:tcPr>
          <w:p w14:paraId="54D5E7AC" w14:textId="5605433B" w:rsidR="00446F80" w:rsidRPr="00F40CB5" w:rsidRDefault="31856DE5" w:rsidP="31856DE5">
            <w:pPr>
              <w:spacing w:line="360" w:lineRule="auto"/>
              <w:ind w:right="237"/>
              <w:jc w:val="both"/>
              <w:rPr>
                <w:rFonts w:eastAsia="Arial"/>
                <w:b/>
                <w:bCs/>
                <w:sz w:val="24"/>
                <w:szCs w:val="24"/>
              </w:rPr>
            </w:pPr>
            <w:r w:rsidRPr="7A143F3A">
              <w:rPr>
                <w:rFonts w:eastAsia="Arial"/>
                <w:b/>
                <w:bCs/>
                <w:sz w:val="24"/>
                <w:szCs w:val="24"/>
              </w:rPr>
              <w:t>1</w:t>
            </w:r>
            <w:r w:rsidR="2DFD9D3D" w:rsidRPr="7A143F3A">
              <w:rPr>
                <w:rFonts w:eastAsia="Arial"/>
                <w:b/>
                <w:bCs/>
                <w:sz w:val="24"/>
                <w:szCs w:val="24"/>
              </w:rPr>
              <w:t>500</w:t>
            </w:r>
          </w:p>
          <w:p w14:paraId="1A03C628" w14:textId="0AA72C95" w:rsidR="00446F80" w:rsidRPr="00F40CB5" w:rsidRDefault="00446F80" w:rsidP="31856DE5">
            <w:pPr>
              <w:spacing w:line="360" w:lineRule="auto"/>
              <w:ind w:right="237"/>
              <w:jc w:val="both"/>
              <w:rPr>
                <w:rFonts w:eastAsia="Arial"/>
                <w:b/>
                <w:bCs/>
                <w:color w:val="auto"/>
                <w:sz w:val="24"/>
                <w:szCs w:val="24"/>
              </w:rPr>
            </w:pPr>
          </w:p>
        </w:tc>
      </w:tr>
      <w:tr w:rsidR="5B63D80E" w14:paraId="7CF18880" w14:textId="77777777" w:rsidTr="7A143F3A">
        <w:trPr>
          <w:trHeight w:val="81"/>
        </w:trPr>
        <w:tc>
          <w:tcPr>
            <w:tcW w:w="1627" w:type="dxa"/>
            <w:shd w:val="clear" w:color="auto" w:fill="auto"/>
          </w:tcPr>
          <w:p w14:paraId="22E88436" w14:textId="391FD4CE" w:rsidR="5B63D80E" w:rsidRDefault="5B63D80E" w:rsidP="5B63D80E">
            <w:pPr>
              <w:jc w:val="both"/>
              <w:rPr>
                <w:color w:val="auto"/>
                <w:sz w:val="24"/>
                <w:szCs w:val="24"/>
              </w:rPr>
            </w:pPr>
          </w:p>
        </w:tc>
        <w:tc>
          <w:tcPr>
            <w:tcW w:w="5557" w:type="dxa"/>
            <w:shd w:val="clear" w:color="auto" w:fill="auto"/>
          </w:tcPr>
          <w:p w14:paraId="70E4281B" w14:textId="77777777" w:rsidR="5B63D80E" w:rsidRDefault="31856DE5" w:rsidP="31856DE5">
            <w:pPr>
              <w:spacing w:line="360" w:lineRule="auto"/>
              <w:ind w:right="237"/>
              <w:jc w:val="both"/>
              <w:rPr>
                <w:rFonts w:eastAsia="Arial"/>
                <w:b/>
                <w:bCs/>
                <w:color w:val="auto"/>
                <w:sz w:val="24"/>
                <w:szCs w:val="24"/>
              </w:rPr>
            </w:pPr>
            <w:r w:rsidRPr="31856DE5">
              <w:rPr>
                <w:rFonts w:eastAsia="Arial"/>
                <w:b/>
                <w:bCs/>
                <w:color w:val="auto"/>
                <w:sz w:val="24"/>
                <w:szCs w:val="24"/>
              </w:rPr>
              <w:t>Bibliography</w:t>
            </w:r>
          </w:p>
          <w:p w14:paraId="0DEB448B" w14:textId="58D8EFD0" w:rsidR="5B63D80E" w:rsidRDefault="5B63D80E" w:rsidP="31856DE5">
            <w:pPr>
              <w:spacing w:line="360" w:lineRule="auto"/>
              <w:jc w:val="both"/>
              <w:rPr>
                <w:rFonts w:eastAsia="Arial"/>
                <w:b/>
                <w:bCs/>
                <w:color w:val="auto"/>
                <w:sz w:val="24"/>
                <w:szCs w:val="24"/>
              </w:rPr>
            </w:pPr>
          </w:p>
        </w:tc>
        <w:tc>
          <w:tcPr>
            <w:tcW w:w="1210" w:type="dxa"/>
          </w:tcPr>
          <w:p w14:paraId="795A33A4" w14:textId="551E4E62" w:rsidR="5B63D80E" w:rsidRDefault="5B63D80E" w:rsidP="31856DE5">
            <w:pPr>
              <w:spacing w:line="360" w:lineRule="auto"/>
              <w:jc w:val="both"/>
              <w:rPr>
                <w:rFonts w:eastAsia="Arial"/>
                <w:b/>
                <w:bCs/>
                <w:color w:val="auto"/>
                <w:sz w:val="24"/>
                <w:szCs w:val="24"/>
              </w:rPr>
            </w:pPr>
          </w:p>
        </w:tc>
      </w:tr>
      <w:tr w:rsidR="4C3E8AB8" w14:paraId="6F0B52A8" w14:textId="77777777" w:rsidTr="7A143F3A">
        <w:trPr>
          <w:trHeight w:val="81"/>
        </w:trPr>
        <w:tc>
          <w:tcPr>
            <w:tcW w:w="1627" w:type="dxa"/>
            <w:shd w:val="clear" w:color="auto" w:fill="auto"/>
          </w:tcPr>
          <w:p w14:paraId="0F593547" w14:textId="78CBBAE3" w:rsidR="121C0130" w:rsidRDefault="121C0130" w:rsidP="4C3E8AB8">
            <w:pPr>
              <w:jc w:val="both"/>
              <w:rPr>
                <w:color w:val="000000" w:themeColor="text1"/>
                <w:sz w:val="24"/>
                <w:szCs w:val="24"/>
              </w:rPr>
            </w:pPr>
            <w:r w:rsidRPr="4C3E8AB8">
              <w:rPr>
                <w:color w:val="000000" w:themeColor="text1"/>
                <w:sz w:val="24"/>
                <w:szCs w:val="24"/>
              </w:rPr>
              <w:t>T</w:t>
            </w:r>
            <w:r w:rsidR="42C14EDD" w:rsidRPr="4C3E8AB8">
              <w:rPr>
                <w:color w:val="000000" w:themeColor="text1"/>
                <w:sz w:val="24"/>
                <w:szCs w:val="24"/>
              </w:rPr>
              <w:t>ask</w:t>
            </w:r>
            <w:r w:rsidRPr="4C3E8AB8">
              <w:rPr>
                <w:color w:val="000000" w:themeColor="text1"/>
                <w:sz w:val="24"/>
                <w:szCs w:val="24"/>
              </w:rPr>
              <w:t xml:space="preserve"> 6</w:t>
            </w:r>
          </w:p>
        </w:tc>
        <w:tc>
          <w:tcPr>
            <w:tcW w:w="5557" w:type="dxa"/>
            <w:shd w:val="clear" w:color="auto" w:fill="auto"/>
          </w:tcPr>
          <w:p w14:paraId="58B0847A" w14:textId="07F36434"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OCP</w:t>
            </w:r>
          </w:p>
        </w:tc>
        <w:tc>
          <w:tcPr>
            <w:tcW w:w="1210" w:type="dxa"/>
          </w:tcPr>
          <w:p w14:paraId="6E476CC6" w14:textId="4C0A9D86"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1000</w:t>
            </w:r>
          </w:p>
        </w:tc>
      </w:tr>
      <w:tr w:rsidR="7A143F3A" w14:paraId="0AEF7FC3" w14:textId="77777777" w:rsidTr="7A143F3A">
        <w:trPr>
          <w:trHeight w:val="81"/>
        </w:trPr>
        <w:tc>
          <w:tcPr>
            <w:tcW w:w="1627" w:type="dxa"/>
            <w:shd w:val="clear" w:color="auto" w:fill="auto"/>
          </w:tcPr>
          <w:p w14:paraId="26E349A8" w14:textId="034DB7D6" w:rsidR="7A143F3A" w:rsidRDefault="7A143F3A" w:rsidP="7A143F3A">
            <w:pPr>
              <w:jc w:val="both"/>
              <w:rPr>
                <w:color w:val="000000" w:themeColor="text1"/>
                <w:sz w:val="24"/>
                <w:szCs w:val="24"/>
              </w:rPr>
            </w:pPr>
          </w:p>
        </w:tc>
        <w:tc>
          <w:tcPr>
            <w:tcW w:w="5557" w:type="dxa"/>
            <w:shd w:val="clear" w:color="auto" w:fill="auto"/>
          </w:tcPr>
          <w:p w14:paraId="6D6B8FFE" w14:textId="78B492CA" w:rsidR="7ED9A634" w:rsidRDefault="7ED9A634" w:rsidP="7A143F3A">
            <w:pPr>
              <w:spacing w:line="360" w:lineRule="auto"/>
              <w:jc w:val="both"/>
              <w:rPr>
                <w:b/>
                <w:bCs/>
                <w:color w:val="000000" w:themeColor="text1"/>
                <w:sz w:val="24"/>
                <w:szCs w:val="24"/>
              </w:rPr>
            </w:pPr>
            <w:r w:rsidRPr="7A143F3A">
              <w:rPr>
                <w:b/>
                <w:bCs/>
                <w:color w:val="000000" w:themeColor="text1"/>
                <w:sz w:val="24"/>
                <w:szCs w:val="24"/>
              </w:rPr>
              <w:t>Total</w:t>
            </w:r>
          </w:p>
        </w:tc>
        <w:tc>
          <w:tcPr>
            <w:tcW w:w="1210" w:type="dxa"/>
          </w:tcPr>
          <w:p w14:paraId="09EA4B6A" w14:textId="6CB160C9" w:rsidR="149FFC6C" w:rsidRDefault="149FFC6C" w:rsidP="7A143F3A">
            <w:pPr>
              <w:spacing w:line="360" w:lineRule="auto"/>
              <w:jc w:val="both"/>
              <w:rPr>
                <w:b/>
                <w:bCs/>
                <w:color w:val="000000" w:themeColor="text1"/>
                <w:sz w:val="24"/>
                <w:szCs w:val="24"/>
              </w:rPr>
            </w:pPr>
            <w:r w:rsidRPr="7A143F3A">
              <w:rPr>
                <w:b/>
                <w:bCs/>
                <w:color w:val="000000" w:themeColor="text1"/>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1856DE5">
        <w:tc>
          <w:tcPr>
            <w:tcW w:w="9067" w:type="dxa"/>
            <w:shd w:val="clear" w:color="auto" w:fill="auto"/>
          </w:tcPr>
          <w:p w14:paraId="6EFC03BE" w14:textId="77777777" w:rsidR="00DF4CF5" w:rsidRDefault="00DF4CF5" w:rsidP="31856DE5">
            <w:pPr>
              <w:jc w:val="both"/>
              <w:rPr>
                <w:sz w:val="24"/>
                <w:szCs w:val="24"/>
              </w:rPr>
            </w:pPr>
          </w:p>
          <w:p w14:paraId="34B45CF9" w14:textId="36E159B0" w:rsidR="00DF4CF5" w:rsidRDefault="31856DE5" w:rsidP="31856DE5">
            <w:pPr>
              <w:overflowPunct/>
              <w:autoSpaceDE/>
              <w:autoSpaceDN/>
              <w:adjustRightInd/>
              <w:textAlignment w:val="auto"/>
              <w:rPr>
                <w:sz w:val="24"/>
                <w:szCs w:val="24"/>
              </w:rPr>
            </w:pPr>
            <w:r w:rsidRPr="31856DE5">
              <w:rPr>
                <w:b/>
                <w:bCs/>
                <w:sz w:val="24"/>
                <w:szCs w:val="24"/>
              </w:rPr>
              <w:t>Consider and reflect</w:t>
            </w:r>
            <w:r w:rsidRPr="31856DE5">
              <w:rPr>
                <w:sz w:val="24"/>
                <w:szCs w:val="24"/>
              </w:rPr>
              <w:t xml:space="preserve"> on the impact of organisational justice on yourself as a member of the police service. (Code of Ethics)</w:t>
            </w:r>
          </w:p>
          <w:p w14:paraId="5DB6C0EF" w14:textId="77777777" w:rsidR="009E0C5A" w:rsidRDefault="009E0C5A" w:rsidP="31856DE5">
            <w:pPr>
              <w:jc w:val="both"/>
              <w:rPr>
                <w:sz w:val="24"/>
                <w:szCs w:val="24"/>
              </w:rPr>
            </w:pPr>
          </w:p>
          <w:p w14:paraId="204B917C" w14:textId="4C0ACA81" w:rsidR="009E0C5A" w:rsidRDefault="31856DE5" w:rsidP="31856DE5">
            <w:pPr>
              <w:jc w:val="both"/>
              <w:rPr>
                <w:sz w:val="24"/>
                <w:szCs w:val="24"/>
              </w:rPr>
            </w:pPr>
            <w:r w:rsidRPr="31856DE5">
              <w:rPr>
                <w:b/>
                <w:bCs/>
                <w:sz w:val="24"/>
                <w:szCs w:val="24"/>
              </w:rPr>
              <w:t>Consider</w:t>
            </w:r>
            <w:r w:rsidRPr="31856DE5">
              <w:rPr>
                <w:sz w:val="24"/>
                <w:szCs w:val="24"/>
              </w:rPr>
              <w:t xml:space="preserve"> the steps that your organisation is taking to raise ethical standards. </w:t>
            </w:r>
          </w:p>
          <w:p w14:paraId="6E265046" w14:textId="4714675E" w:rsidR="00E83F91" w:rsidRDefault="00E83F91" w:rsidP="31856DE5">
            <w:pPr>
              <w:ind w:right="237"/>
              <w:jc w:val="both"/>
              <w:rPr>
                <w:b/>
                <w:bCs/>
                <w:sz w:val="24"/>
                <w:szCs w:val="24"/>
              </w:rPr>
            </w:pPr>
          </w:p>
          <w:p w14:paraId="74CE531E" w14:textId="77777777" w:rsidR="009E0C5A" w:rsidRPr="00003990" w:rsidRDefault="009E0C5A" w:rsidP="31856DE5">
            <w:pPr>
              <w:ind w:right="237"/>
              <w:jc w:val="both"/>
              <w:rPr>
                <w:b/>
                <w:bCs/>
                <w:sz w:val="24"/>
                <w:szCs w:val="24"/>
              </w:rPr>
            </w:pPr>
          </w:p>
          <w:p w14:paraId="4EE28371" w14:textId="7BAB65F7" w:rsidR="004F1E21" w:rsidRPr="00270EEB" w:rsidRDefault="31856DE5" w:rsidP="31856DE5">
            <w:pPr>
              <w:ind w:right="237"/>
              <w:jc w:val="both"/>
              <w:rPr>
                <w:i/>
                <w:iCs/>
                <w:sz w:val="24"/>
                <w:szCs w:val="24"/>
              </w:rPr>
            </w:pPr>
            <w:r w:rsidRPr="31856DE5">
              <w:rPr>
                <w:i/>
                <w:iCs/>
                <w:sz w:val="24"/>
                <w:szCs w:val="24"/>
              </w:rPr>
              <w:t>1000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6DC728CD" w14:textId="77777777" w:rsidR="006479A9" w:rsidRDefault="00E14E22" w:rsidP="00340E9A">
      <w:pPr>
        <w:ind w:right="237"/>
        <w:jc w:val="both"/>
        <w:rPr>
          <w:sz w:val="24"/>
          <w:szCs w:val="24"/>
        </w:rPr>
      </w:pPr>
      <w:r>
        <w:rPr>
          <w:sz w:val="24"/>
          <w:szCs w:val="24"/>
        </w:rPr>
        <w:t>Organisational justice is fundamental to</w:t>
      </w:r>
      <w:r w:rsidR="00035112">
        <w:rPr>
          <w:sz w:val="24"/>
          <w:szCs w:val="24"/>
        </w:rPr>
        <w:t xml:space="preserve"> job performance as t</w:t>
      </w:r>
      <w:r w:rsidR="000B5E9B">
        <w:rPr>
          <w:sz w:val="24"/>
          <w:szCs w:val="24"/>
        </w:rPr>
        <w:t>h</w:t>
      </w:r>
      <w:r w:rsidR="00035112">
        <w:rPr>
          <w:sz w:val="24"/>
          <w:szCs w:val="24"/>
        </w:rPr>
        <w:t>is</w:t>
      </w:r>
      <w:r w:rsidR="000B5E9B">
        <w:rPr>
          <w:sz w:val="24"/>
          <w:szCs w:val="24"/>
        </w:rPr>
        <w:t xml:space="preserve"> whole concept is about fairness</w:t>
      </w:r>
      <w:r w:rsidR="006479A9">
        <w:rPr>
          <w:sz w:val="24"/>
          <w:szCs w:val="24"/>
        </w:rPr>
        <w:t xml:space="preserve"> and this matters to everyone </w:t>
      </w:r>
      <w:proofErr w:type="gramStart"/>
      <w:r w:rsidR="006479A9">
        <w:rPr>
          <w:sz w:val="24"/>
          <w:szCs w:val="24"/>
        </w:rPr>
        <w:t>in order to</w:t>
      </w:r>
      <w:proofErr w:type="gramEnd"/>
      <w:r w:rsidR="006479A9">
        <w:rPr>
          <w:sz w:val="24"/>
          <w:szCs w:val="24"/>
        </w:rPr>
        <w:t xml:space="preserve"> increase productivity, retain and attract the best employees and improve morale and engagement. </w:t>
      </w:r>
    </w:p>
    <w:p w14:paraId="067D2D91" w14:textId="5F9BEA63" w:rsidR="00035112" w:rsidRPr="00035112" w:rsidRDefault="006479A9" w:rsidP="00340E9A">
      <w:pPr>
        <w:ind w:right="237"/>
        <w:jc w:val="both"/>
        <w:rPr>
          <w:color w:val="000000" w:themeColor="text1"/>
          <w:sz w:val="24"/>
          <w:szCs w:val="24"/>
          <w:shd w:val="clear" w:color="auto" w:fill="FFFFFF"/>
        </w:rPr>
      </w:pPr>
      <w:r>
        <w:rPr>
          <w:sz w:val="24"/>
          <w:szCs w:val="24"/>
        </w:rPr>
        <w:t xml:space="preserve">The term organisational justice </w:t>
      </w:r>
      <w:r w:rsidR="00035112">
        <w:rPr>
          <w:sz w:val="24"/>
          <w:szCs w:val="24"/>
        </w:rPr>
        <w:t xml:space="preserve">was first brought about by Jerald Greenburg in the 1980s where he uses this term to describe how the employee’s perception of their own organisation’s decisions, actions and behaviour will influence how they behave, make decisions and what actions they take when in work. </w:t>
      </w:r>
      <w:sdt>
        <w:sdtPr>
          <w:rPr>
            <w:sz w:val="24"/>
            <w:szCs w:val="24"/>
          </w:rPr>
          <w:id w:val="703517150"/>
          <w:citation/>
        </w:sdtPr>
        <w:sdtEndPr/>
        <w:sdtContent>
          <w:r w:rsidR="003A45C3">
            <w:rPr>
              <w:sz w:val="24"/>
              <w:szCs w:val="24"/>
            </w:rPr>
            <w:fldChar w:fldCharType="begin"/>
          </w:r>
          <w:r w:rsidR="003A45C3">
            <w:rPr>
              <w:sz w:val="24"/>
              <w:szCs w:val="24"/>
            </w:rPr>
            <w:instrText xml:space="preserve"> CITATION Jer87 \l 2057 </w:instrText>
          </w:r>
          <w:r w:rsidR="003A45C3">
            <w:rPr>
              <w:sz w:val="24"/>
              <w:szCs w:val="24"/>
            </w:rPr>
            <w:fldChar w:fldCharType="separate"/>
          </w:r>
          <w:r w:rsidR="00C421FE" w:rsidRPr="00C421FE">
            <w:rPr>
              <w:noProof/>
              <w:sz w:val="24"/>
              <w:szCs w:val="24"/>
            </w:rPr>
            <w:t>(Jerald, 1987)</w:t>
          </w:r>
          <w:r w:rsidR="003A45C3">
            <w:rPr>
              <w:sz w:val="24"/>
              <w:szCs w:val="24"/>
            </w:rPr>
            <w:fldChar w:fldCharType="end"/>
          </w:r>
        </w:sdtContent>
      </w:sdt>
    </w:p>
    <w:p w14:paraId="0FBB3EFF" w14:textId="5ACA0B50" w:rsidR="00D35953" w:rsidRPr="00E06404" w:rsidRDefault="00035112" w:rsidP="00340E9A">
      <w:pPr>
        <w:ind w:right="237"/>
        <w:jc w:val="both"/>
        <w:rPr>
          <w:color w:val="000000" w:themeColor="text1"/>
          <w:sz w:val="24"/>
          <w:szCs w:val="24"/>
          <w:shd w:val="clear" w:color="auto" w:fill="FFFFFF"/>
        </w:rPr>
      </w:pPr>
      <w:r w:rsidRPr="00035112">
        <w:rPr>
          <w:color w:val="000000" w:themeColor="text1"/>
          <w:sz w:val="24"/>
          <w:szCs w:val="24"/>
          <w:shd w:val="clear" w:color="auto" w:fill="FFFFFF"/>
        </w:rPr>
        <w:t xml:space="preserve">Organisational justice affects job performance because if employees are not </w:t>
      </w:r>
      <w:r>
        <w:rPr>
          <w:color w:val="000000" w:themeColor="text1"/>
          <w:sz w:val="24"/>
          <w:szCs w:val="24"/>
          <w:shd w:val="clear" w:color="auto" w:fill="FFFFFF"/>
        </w:rPr>
        <w:t>treated</w:t>
      </w:r>
      <w:r w:rsidRPr="00035112">
        <w:rPr>
          <w:color w:val="000000" w:themeColor="text1"/>
          <w:sz w:val="24"/>
          <w:szCs w:val="24"/>
          <w:shd w:val="clear" w:color="auto" w:fill="FFFFFF"/>
        </w:rPr>
        <w:t xml:space="preserve"> fairly or have the perception they are being treated unfairly, then the natural response from someone in this situation results in reduced efforts and outputs as they believe they are getting unfair treatment. </w:t>
      </w:r>
    </w:p>
    <w:p w14:paraId="64F8EFFD" w14:textId="77777777" w:rsidR="00D35953" w:rsidRDefault="00D35953" w:rsidP="00340E9A">
      <w:pPr>
        <w:ind w:right="237"/>
        <w:jc w:val="both"/>
        <w:rPr>
          <w:sz w:val="24"/>
          <w:szCs w:val="24"/>
        </w:rPr>
      </w:pPr>
    </w:p>
    <w:p w14:paraId="637C7CB5" w14:textId="646C525D" w:rsidR="00BB3854" w:rsidRDefault="003A45C3" w:rsidP="00340E9A">
      <w:pPr>
        <w:ind w:right="237"/>
        <w:jc w:val="both"/>
        <w:rPr>
          <w:sz w:val="24"/>
          <w:szCs w:val="24"/>
        </w:rPr>
      </w:pPr>
      <w:r>
        <w:rPr>
          <w:sz w:val="24"/>
          <w:szCs w:val="24"/>
        </w:rPr>
        <w:t>Not only doe</w:t>
      </w:r>
      <w:r w:rsidR="006062C0">
        <w:rPr>
          <w:sz w:val="24"/>
          <w:szCs w:val="24"/>
        </w:rPr>
        <w:t>s</w:t>
      </w:r>
      <w:r>
        <w:rPr>
          <w:sz w:val="24"/>
          <w:szCs w:val="24"/>
        </w:rPr>
        <w:t xml:space="preserve"> </w:t>
      </w:r>
      <w:r w:rsidR="006062C0">
        <w:rPr>
          <w:sz w:val="24"/>
          <w:szCs w:val="24"/>
        </w:rPr>
        <w:t>t</w:t>
      </w:r>
      <w:r w:rsidR="00E8113B">
        <w:rPr>
          <w:sz w:val="24"/>
          <w:szCs w:val="24"/>
        </w:rPr>
        <w:t xml:space="preserve">he </w:t>
      </w:r>
      <w:r w:rsidR="006062C0">
        <w:rPr>
          <w:sz w:val="24"/>
          <w:szCs w:val="24"/>
        </w:rPr>
        <w:t>concept</w:t>
      </w:r>
      <w:r w:rsidR="00E8113B">
        <w:rPr>
          <w:sz w:val="24"/>
          <w:szCs w:val="24"/>
        </w:rPr>
        <w:t xml:space="preserve"> of organisational justice</w:t>
      </w:r>
      <w:r w:rsidR="006062C0">
        <w:rPr>
          <w:sz w:val="24"/>
          <w:szCs w:val="24"/>
        </w:rPr>
        <w:t xml:space="preserve"> affect police employees within the organisation, </w:t>
      </w:r>
      <w:proofErr w:type="gramStart"/>
      <w:r w:rsidR="006062C0">
        <w:rPr>
          <w:sz w:val="24"/>
          <w:szCs w:val="24"/>
        </w:rPr>
        <w:t>it</w:t>
      </w:r>
      <w:proofErr w:type="gramEnd"/>
      <w:r w:rsidR="006062C0">
        <w:rPr>
          <w:sz w:val="24"/>
          <w:szCs w:val="24"/>
        </w:rPr>
        <w:t xml:space="preserve"> is also important for the public to perceive the police establishment to be fair, righteous and impartial as just like when someone perceives their organisation to be unfair and unjust, they will be less likely to abide by any rules set out by them and the government and there will be no police legitimacy. Without legitimacy the public can perceive the police to be ineffective and potential for people to believe that the police are not needed. This was seen in a recent example during the Black Lives Matter movement which stemmed from racially motivated racism and police brutality against black people</w:t>
      </w:r>
      <w:r w:rsidR="00FE33D5">
        <w:rPr>
          <w:sz w:val="24"/>
          <w:szCs w:val="24"/>
        </w:rPr>
        <w:t xml:space="preserve"> within the </w:t>
      </w:r>
      <w:proofErr w:type="gramStart"/>
      <w:r w:rsidR="00FE33D5">
        <w:rPr>
          <w:sz w:val="24"/>
          <w:szCs w:val="24"/>
        </w:rPr>
        <w:t>united states</w:t>
      </w:r>
      <w:proofErr w:type="gramEnd"/>
      <w:r w:rsidR="00FE33D5">
        <w:rPr>
          <w:sz w:val="24"/>
          <w:szCs w:val="24"/>
        </w:rPr>
        <w:t xml:space="preserve"> and internationally</w:t>
      </w:r>
      <w:r w:rsidR="00011F96">
        <w:rPr>
          <w:sz w:val="24"/>
          <w:szCs w:val="24"/>
        </w:rPr>
        <w:t>. F</w:t>
      </w:r>
      <w:r w:rsidR="006062C0">
        <w:rPr>
          <w:sz w:val="24"/>
          <w:szCs w:val="24"/>
        </w:rPr>
        <w:t xml:space="preserve">rom this a </w:t>
      </w:r>
      <w:r w:rsidR="00B07330">
        <w:rPr>
          <w:sz w:val="24"/>
          <w:szCs w:val="24"/>
        </w:rPr>
        <w:t>slogan</w:t>
      </w:r>
      <w:r w:rsidR="006062C0">
        <w:rPr>
          <w:sz w:val="24"/>
          <w:szCs w:val="24"/>
        </w:rPr>
        <w:t xml:space="preserve"> ‘</w:t>
      </w:r>
      <w:r w:rsidR="00B07330">
        <w:rPr>
          <w:sz w:val="24"/>
          <w:szCs w:val="24"/>
        </w:rPr>
        <w:t>Defund the Police’</w:t>
      </w:r>
      <w:r w:rsidR="006062C0">
        <w:rPr>
          <w:sz w:val="24"/>
          <w:szCs w:val="24"/>
        </w:rPr>
        <w:t xml:space="preserve"> was created and petitions to remove funding towards police services</w:t>
      </w:r>
      <w:r w:rsidR="00B07330">
        <w:rPr>
          <w:sz w:val="24"/>
          <w:szCs w:val="24"/>
        </w:rPr>
        <w:t xml:space="preserve"> and prisons were created as well as calls for police abolition. </w:t>
      </w:r>
      <w:sdt>
        <w:sdtPr>
          <w:rPr>
            <w:sz w:val="24"/>
            <w:szCs w:val="24"/>
          </w:rPr>
          <w:id w:val="-2119979884"/>
          <w:citation/>
        </w:sdtPr>
        <w:sdtEndPr/>
        <w:sdtContent>
          <w:r w:rsidR="00011F96">
            <w:rPr>
              <w:sz w:val="24"/>
              <w:szCs w:val="24"/>
            </w:rPr>
            <w:fldChar w:fldCharType="begin"/>
          </w:r>
          <w:r w:rsidR="00011F96">
            <w:rPr>
              <w:sz w:val="24"/>
              <w:szCs w:val="24"/>
            </w:rPr>
            <w:instrText xml:space="preserve"> CITATION Dak20 \l 2057 </w:instrText>
          </w:r>
          <w:r w:rsidR="00011F96">
            <w:rPr>
              <w:sz w:val="24"/>
              <w:szCs w:val="24"/>
            </w:rPr>
            <w:fldChar w:fldCharType="separate"/>
          </w:r>
          <w:r w:rsidR="00C421FE" w:rsidRPr="00C421FE">
            <w:rPr>
              <w:noProof/>
              <w:sz w:val="24"/>
              <w:szCs w:val="24"/>
            </w:rPr>
            <w:t>(Dakin Andone, 2020)</w:t>
          </w:r>
          <w:r w:rsidR="00011F96">
            <w:rPr>
              <w:sz w:val="24"/>
              <w:szCs w:val="24"/>
            </w:rPr>
            <w:fldChar w:fldCharType="end"/>
          </w:r>
        </w:sdtContent>
      </w:sdt>
      <w:r w:rsidR="004F5C28">
        <w:rPr>
          <w:sz w:val="24"/>
          <w:szCs w:val="24"/>
        </w:rPr>
        <w:t xml:space="preserve">. </w:t>
      </w:r>
      <w:r w:rsidR="002221B4">
        <w:rPr>
          <w:sz w:val="24"/>
          <w:szCs w:val="24"/>
        </w:rPr>
        <w:t>Due to</w:t>
      </w:r>
      <w:r w:rsidR="004F5C28">
        <w:rPr>
          <w:sz w:val="24"/>
          <w:szCs w:val="24"/>
        </w:rPr>
        <w:t xml:space="preserve"> this negative </w:t>
      </w:r>
      <w:proofErr w:type="gramStart"/>
      <w:r w:rsidR="00BB3854">
        <w:rPr>
          <w:sz w:val="24"/>
          <w:szCs w:val="24"/>
        </w:rPr>
        <w:t>impact</w:t>
      </w:r>
      <w:proofErr w:type="gramEnd"/>
      <w:r w:rsidR="00BB3854">
        <w:rPr>
          <w:sz w:val="24"/>
          <w:szCs w:val="24"/>
        </w:rPr>
        <w:t xml:space="preserve"> </w:t>
      </w:r>
      <w:r w:rsidR="004F5C28">
        <w:rPr>
          <w:sz w:val="24"/>
          <w:szCs w:val="24"/>
        </w:rPr>
        <w:t>it will take years for the trust between the police and the public to be instilled back to how it was</w:t>
      </w:r>
      <w:r w:rsidR="00BB3854">
        <w:rPr>
          <w:sz w:val="24"/>
          <w:szCs w:val="24"/>
        </w:rPr>
        <w:t xml:space="preserve"> and a change in the police organisation when dealing with certain situations and events like this.</w:t>
      </w:r>
    </w:p>
    <w:p w14:paraId="25C33528" w14:textId="24327072" w:rsidR="000316D8" w:rsidRDefault="000316D8" w:rsidP="00340E9A">
      <w:pPr>
        <w:ind w:right="237"/>
        <w:jc w:val="both"/>
        <w:rPr>
          <w:sz w:val="24"/>
          <w:szCs w:val="24"/>
        </w:rPr>
      </w:pPr>
      <w:r>
        <w:rPr>
          <w:sz w:val="24"/>
          <w:szCs w:val="24"/>
        </w:rPr>
        <w:t>In some circumstances, police officers will get negative press for making certain decisions. If something goes wrong or bad and it ends up in the media, only certain elements will be reported on and can often be twisted in a way that is inaccurate and untrue</w:t>
      </w:r>
      <w:r w:rsidR="00263336">
        <w:rPr>
          <w:sz w:val="24"/>
          <w:szCs w:val="24"/>
        </w:rPr>
        <w:t xml:space="preserve"> and when</w:t>
      </w:r>
      <w:r>
        <w:rPr>
          <w:sz w:val="24"/>
          <w:szCs w:val="24"/>
        </w:rPr>
        <w:t xml:space="preserve"> broadcast to the public, often without having the true facts</w:t>
      </w:r>
      <w:r w:rsidR="00263336">
        <w:rPr>
          <w:sz w:val="24"/>
          <w:szCs w:val="24"/>
        </w:rPr>
        <w:t xml:space="preserve">, it can create </w:t>
      </w:r>
      <w:proofErr w:type="spellStart"/>
      <w:proofErr w:type="gramStart"/>
      <w:r w:rsidR="00263336">
        <w:rPr>
          <w:sz w:val="24"/>
          <w:szCs w:val="24"/>
        </w:rPr>
        <w:t>a</w:t>
      </w:r>
      <w:proofErr w:type="spellEnd"/>
      <w:proofErr w:type="gramEnd"/>
      <w:r w:rsidR="00263336">
        <w:rPr>
          <w:sz w:val="24"/>
          <w:szCs w:val="24"/>
        </w:rPr>
        <w:t xml:space="preserve"> adverse and damaging </w:t>
      </w:r>
      <w:r w:rsidR="00940236">
        <w:rPr>
          <w:sz w:val="24"/>
          <w:szCs w:val="24"/>
        </w:rPr>
        <w:t>effect on the image of the police service.</w:t>
      </w:r>
    </w:p>
    <w:p w14:paraId="7D271AD5" w14:textId="6A32CDE6" w:rsidR="00D35953" w:rsidRDefault="00BB3854" w:rsidP="00340E9A">
      <w:pPr>
        <w:ind w:right="237"/>
        <w:jc w:val="both"/>
        <w:rPr>
          <w:sz w:val="24"/>
          <w:szCs w:val="24"/>
        </w:rPr>
      </w:pPr>
      <w:r>
        <w:rPr>
          <w:sz w:val="24"/>
          <w:szCs w:val="24"/>
        </w:rPr>
        <w:lastRenderedPageBreak/>
        <w:t xml:space="preserve">As an administration, </w:t>
      </w:r>
      <w:r w:rsidR="00DE2175">
        <w:rPr>
          <w:sz w:val="24"/>
          <w:szCs w:val="24"/>
        </w:rPr>
        <w:t>t</w:t>
      </w:r>
      <w:r>
        <w:rPr>
          <w:sz w:val="24"/>
          <w:szCs w:val="24"/>
        </w:rPr>
        <w:t xml:space="preserve">he public often believe that the police will support and back their police officers above everything else, however I sometimes feel like this isn’t the case. The </w:t>
      </w:r>
      <w:r w:rsidR="00453011">
        <w:rPr>
          <w:sz w:val="24"/>
          <w:szCs w:val="24"/>
        </w:rPr>
        <w:t xml:space="preserve">leadership within the </w:t>
      </w:r>
      <w:r>
        <w:rPr>
          <w:sz w:val="24"/>
          <w:szCs w:val="24"/>
        </w:rPr>
        <w:t xml:space="preserve">police </w:t>
      </w:r>
      <w:r w:rsidR="00453011">
        <w:rPr>
          <w:sz w:val="24"/>
          <w:szCs w:val="24"/>
        </w:rPr>
        <w:t xml:space="preserve">force </w:t>
      </w:r>
      <w:r>
        <w:rPr>
          <w:sz w:val="24"/>
          <w:szCs w:val="24"/>
        </w:rPr>
        <w:t>are often so worried about how the public perceive them that if there is anything negative in the media</w:t>
      </w:r>
      <w:r w:rsidR="000316D8">
        <w:rPr>
          <w:sz w:val="24"/>
          <w:szCs w:val="24"/>
        </w:rPr>
        <w:t xml:space="preserve"> about the service or </w:t>
      </w:r>
      <w:proofErr w:type="gramStart"/>
      <w:r w:rsidR="000316D8">
        <w:rPr>
          <w:sz w:val="24"/>
          <w:szCs w:val="24"/>
        </w:rPr>
        <w:t>particular officers</w:t>
      </w:r>
      <w:proofErr w:type="gramEnd"/>
      <w:r>
        <w:rPr>
          <w:sz w:val="24"/>
          <w:szCs w:val="24"/>
        </w:rPr>
        <w:t>, they often do not comment</w:t>
      </w:r>
      <w:r w:rsidR="00453011">
        <w:rPr>
          <w:sz w:val="24"/>
          <w:szCs w:val="24"/>
        </w:rPr>
        <w:t>, thus often creating more negative press for police officers</w:t>
      </w:r>
      <w:r>
        <w:rPr>
          <w:sz w:val="24"/>
          <w:szCs w:val="24"/>
        </w:rPr>
        <w:t>. This</w:t>
      </w:r>
      <w:r w:rsidR="00453011">
        <w:rPr>
          <w:sz w:val="24"/>
          <w:szCs w:val="24"/>
        </w:rPr>
        <w:t xml:space="preserve"> is because </w:t>
      </w:r>
      <w:r w:rsidR="000316D8">
        <w:rPr>
          <w:sz w:val="24"/>
          <w:szCs w:val="24"/>
        </w:rPr>
        <w:t>the public could</w:t>
      </w:r>
      <w:r>
        <w:rPr>
          <w:sz w:val="24"/>
          <w:szCs w:val="24"/>
        </w:rPr>
        <w:t xml:space="preserve"> regard th</w:t>
      </w:r>
      <w:r w:rsidR="000316D8">
        <w:rPr>
          <w:sz w:val="24"/>
          <w:szCs w:val="24"/>
        </w:rPr>
        <w:t xml:space="preserve">e silence as admission to whatever is being reported about and can lead to some police officers feeling unsupported and feeling like they are being treated unfairly. </w:t>
      </w:r>
      <w:r w:rsidR="00E06B9D">
        <w:rPr>
          <w:sz w:val="24"/>
          <w:szCs w:val="24"/>
        </w:rPr>
        <w:t xml:space="preserve">This </w:t>
      </w:r>
      <w:r w:rsidR="00D35953">
        <w:rPr>
          <w:sz w:val="24"/>
          <w:szCs w:val="24"/>
        </w:rPr>
        <w:t>can be described as ‘Interactional justice’ which is one of the three forms of organisational justice</w:t>
      </w:r>
      <w:r w:rsidR="00453011">
        <w:rPr>
          <w:sz w:val="24"/>
          <w:szCs w:val="24"/>
        </w:rPr>
        <w:t xml:space="preserve"> that can have a huge impact of how current and future officers view the organisation. </w:t>
      </w:r>
      <w:r w:rsidR="00D35953">
        <w:rPr>
          <w:sz w:val="24"/>
          <w:szCs w:val="24"/>
        </w:rPr>
        <w:t>Interactional justice focuses on how an individual is</w:t>
      </w:r>
      <w:r w:rsidR="00E06404">
        <w:rPr>
          <w:sz w:val="24"/>
          <w:szCs w:val="24"/>
        </w:rPr>
        <w:t xml:space="preserve"> treated</w:t>
      </w:r>
      <w:r w:rsidR="00D35953">
        <w:rPr>
          <w:sz w:val="24"/>
          <w:szCs w:val="24"/>
        </w:rPr>
        <w:t xml:space="preserve"> when decisions are made and on whether this is considered fair. </w:t>
      </w:r>
      <w:r w:rsidR="00E06404">
        <w:rPr>
          <w:sz w:val="24"/>
          <w:szCs w:val="24"/>
        </w:rPr>
        <w:t xml:space="preserve">It can be further broken down into ‘informational justice’ which looks at whether employers provide adequate explanations to employees with truthfulness, </w:t>
      </w:r>
      <w:proofErr w:type="gramStart"/>
      <w:r w:rsidR="00E06404">
        <w:rPr>
          <w:sz w:val="24"/>
          <w:szCs w:val="24"/>
        </w:rPr>
        <w:t>specificity</w:t>
      </w:r>
      <w:proofErr w:type="gramEnd"/>
      <w:r w:rsidR="00E06404">
        <w:rPr>
          <w:sz w:val="24"/>
          <w:szCs w:val="24"/>
        </w:rPr>
        <w:t xml:space="preserve"> and timeliness. </w:t>
      </w:r>
    </w:p>
    <w:p w14:paraId="08C78AAF" w14:textId="1420D6A7" w:rsidR="00453011" w:rsidRDefault="00453011" w:rsidP="00340E9A">
      <w:pPr>
        <w:ind w:right="237"/>
        <w:jc w:val="both"/>
        <w:rPr>
          <w:sz w:val="24"/>
          <w:szCs w:val="24"/>
        </w:rPr>
      </w:pPr>
      <w:r>
        <w:rPr>
          <w:sz w:val="24"/>
          <w:szCs w:val="24"/>
        </w:rPr>
        <w:t>I understand that in certain circumstances the leadership are unable to comment due to this potentially having an impact on a live case or there is a legal requirement preventing from speaking out, however I feel there should be an obligation from leadership that they are attentive, supportive and respectful of the needs of all officers to create more job satisfaction</w:t>
      </w:r>
      <w:r w:rsidR="00E06404">
        <w:rPr>
          <w:sz w:val="24"/>
          <w:szCs w:val="24"/>
        </w:rPr>
        <w:t xml:space="preserve"> and they should foster effective communication to create trust </w:t>
      </w:r>
      <w:r>
        <w:rPr>
          <w:sz w:val="24"/>
          <w:szCs w:val="24"/>
        </w:rPr>
        <w:t xml:space="preserve">as at the moment it doesn’t feel many officers are believing they are valued or cared about and morale within the force is low. </w:t>
      </w:r>
    </w:p>
    <w:p w14:paraId="02ABEB94" w14:textId="1B64CDB8" w:rsidR="00E06404" w:rsidRDefault="00E06404" w:rsidP="00340E9A">
      <w:pPr>
        <w:ind w:right="237"/>
        <w:jc w:val="both"/>
        <w:rPr>
          <w:sz w:val="24"/>
          <w:szCs w:val="24"/>
        </w:rPr>
      </w:pPr>
      <w:r>
        <w:rPr>
          <w:sz w:val="24"/>
          <w:szCs w:val="24"/>
        </w:rPr>
        <w:t xml:space="preserve">However, organisational justice is not only influenced through leadership, </w:t>
      </w:r>
      <w:proofErr w:type="gramStart"/>
      <w:r>
        <w:rPr>
          <w:sz w:val="24"/>
          <w:szCs w:val="24"/>
        </w:rPr>
        <w:t>it is</w:t>
      </w:r>
      <w:proofErr w:type="gramEnd"/>
      <w:r>
        <w:rPr>
          <w:sz w:val="24"/>
          <w:szCs w:val="24"/>
        </w:rPr>
        <w:t xml:space="preserve"> also done through colleagues and teams as employees are often influenced by their surroundings. Other people’s perceptions of justice can all influence each</w:t>
      </w:r>
      <w:r w:rsidR="00017278">
        <w:rPr>
          <w:sz w:val="24"/>
          <w:szCs w:val="24"/>
        </w:rPr>
        <w:t xml:space="preserve"> </w:t>
      </w:r>
      <w:r>
        <w:rPr>
          <w:sz w:val="24"/>
          <w:szCs w:val="24"/>
        </w:rPr>
        <w:t xml:space="preserve">other which was described as </w:t>
      </w:r>
      <w:r w:rsidR="00151C4C">
        <w:rPr>
          <w:sz w:val="24"/>
          <w:szCs w:val="24"/>
        </w:rPr>
        <w:t>‘justice climate’ by Andrew Li and R</w:t>
      </w:r>
      <w:r w:rsidR="00017278">
        <w:rPr>
          <w:sz w:val="24"/>
          <w:szCs w:val="24"/>
        </w:rPr>
        <w:t>ussel</w:t>
      </w:r>
      <w:r w:rsidR="00151C4C">
        <w:rPr>
          <w:sz w:val="24"/>
          <w:szCs w:val="24"/>
        </w:rPr>
        <w:t xml:space="preserve"> </w:t>
      </w:r>
      <w:proofErr w:type="spellStart"/>
      <w:r w:rsidR="00151C4C">
        <w:rPr>
          <w:sz w:val="24"/>
          <w:szCs w:val="24"/>
        </w:rPr>
        <w:t>Cropanzano</w:t>
      </w:r>
      <w:proofErr w:type="spellEnd"/>
      <w:r w:rsidR="00151C4C">
        <w:rPr>
          <w:sz w:val="24"/>
          <w:szCs w:val="24"/>
        </w:rPr>
        <w:t xml:space="preserve"> in their article </w:t>
      </w:r>
      <w:sdt>
        <w:sdtPr>
          <w:rPr>
            <w:sz w:val="24"/>
            <w:szCs w:val="24"/>
          </w:rPr>
          <w:id w:val="1912423094"/>
          <w:citation/>
        </w:sdtPr>
        <w:sdtEndPr/>
        <w:sdtContent>
          <w:r w:rsidR="00151C4C">
            <w:rPr>
              <w:sz w:val="24"/>
              <w:szCs w:val="24"/>
            </w:rPr>
            <w:fldChar w:fldCharType="begin"/>
          </w:r>
          <w:r w:rsidR="00151C4C">
            <w:rPr>
              <w:sz w:val="24"/>
              <w:szCs w:val="24"/>
            </w:rPr>
            <w:instrText xml:space="preserve"> CITATION LiA09 \l 2057 </w:instrText>
          </w:r>
          <w:r w:rsidR="00151C4C">
            <w:rPr>
              <w:sz w:val="24"/>
              <w:szCs w:val="24"/>
            </w:rPr>
            <w:fldChar w:fldCharType="separate"/>
          </w:r>
          <w:r w:rsidR="00C421FE" w:rsidRPr="00C421FE">
            <w:rPr>
              <w:noProof/>
              <w:sz w:val="24"/>
              <w:szCs w:val="24"/>
            </w:rPr>
            <w:t>(Li &amp; Cropanzano, 2009)</w:t>
          </w:r>
          <w:r w:rsidR="00151C4C">
            <w:rPr>
              <w:sz w:val="24"/>
              <w:szCs w:val="24"/>
            </w:rPr>
            <w:fldChar w:fldCharType="end"/>
          </w:r>
        </w:sdtContent>
      </w:sdt>
      <w:r>
        <w:rPr>
          <w:sz w:val="24"/>
          <w:szCs w:val="24"/>
        </w:rPr>
        <w:t xml:space="preserve"> </w:t>
      </w:r>
      <w:r w:rsidR="00017278">
        <w:rPr>
          <w:sz w:val="24"/>
          <w:szCs w:val="24"/>
        </w:rPr>
        <w:t xml:space="preserve">They stated that through sharing perceptions it will lead to shared interpretations of events and that team members are influenced by each other so will lead to similarities in how they perceive how they are collectively being treated by </w:t>
      </w:r>
      <w:proofErr w:type="spellStart"/>
      <w:r w:rsidR="00017278">
        <w:rPr>
          <w:sz w:val="24"/>
          <w:szCs w:val="24"/>
        </w:rPr>
        <w:t>a</w:t>
      </w:r>
      <w:proofErr w:type="spellEnd"/>
      <w:r w:rsidR="00017278">
        <w:rPr>
          <w:sz w:val="24"/>
          <w:szCs w:val="24"/>
        </w:rPr>
        <w:t xml:space="preserve"> authority figure in terms of justice. </w:t>
      </w:r>
    </w:p>
    <w:p w14:paraId="1B24AE7A" w14:textId="69462D73" w:rsidR="00D35953" w:rsidRDefault="00D35953" w:rsidP="00340E9A">
      <w:pPr>
        <w:ind w:right="237"/>
        <w:jc w:val="both"/>
        <w:rPr>
          <w:sz w:val="24"/>
          <w:szCs w:val="24"/>
        </w:rPr>
      </w:pPr>
    </w:p>
    <w:p w14:paraId="77F54462" w14:textId="38B6372A" w:rsidR="00D35953" w:rsidRDefault="00D35953" w:rsidP="00D35953">
      <w:pPr>
        <w:ind w:right="237"/>
        <w:jc w:val="both"/>
        <w:rPr>
          <w:sz w:val="24"/>
          <w:szCs w:val="24"/>
        </w:rPr>
      </w:pPr>
      <w:r>
        <w:rPr>
          <w:sz w:val="24"/>
          <w:szCs w:val="24"/>
        </w:rPr>
        <w:t xml:space="preserve">It is important for the police service to ensure </w:t>
      </w:r>
      <w:r w:rsidR="00C00060">
        <w:rPr>
          <w:sz w:val="24"/>
          <w:szCs w:val="24"/>
        </w:rPr>
        <w:t>that their</w:t>
      </w:r>
      <w:r>
        <w:rPr>
          <w:sz w:val="24"/>
          <w:szCs w:val="24"/>
        </w:rPr>
        <w:t xml:space="preserve"> employees have a perception of justice within the police organisation as it will influence the behaviours, decisions and actions of officers whilst they are doing their </w:t>
      </w:r>
      <w:proofErr w:type="gramStart"/>
      <w:r>
        <w:rPr>
          <w:sz w:val="24"/>
          <w:szCs w:val="24"/>
        </w:rPr>
        <w:t>job</w:t>
      </w:r>
      <w:proofErr w:type="gramEnd"/>
      <w:r>
        <w:rPr>
          <w:sz w:val="24"/>
          <w:szCs w:val="24"/>
        </w:rPr>
        <w:t xml:space="preserve"> and this will then lead to them internalising the values that every police service expects officers to have such as fairness and respect. Without these core values it is impossible to have a positive effect on their performance and it also acts as an incentive to do their best work. </w:t>
      </w:r>
    </w:p>
    <w:p w14:paraId="416F12C3" w14:textId="7E220EC3" w:rsidR="00370D4B" w:rsidRDefault="00370D4B" w:rsidP="00D35953">
      <w:pPr>
        <w:ind w:right="237"/>
        <w:jc w:val="both"/>
        <w:rPr>
          <w:sz w:val="24"/>
          <w:szCs w:val="24"/>
        </w:rPr>
      </w:pPr>
      <w:r>
        <w:rPr>
          <w:sz w:val="24"/>
          <w:szCs w:val="24"/>
        </w:rPr>
        <w:t xml:space="preserve">Having organisational justice to me means I am more likely to act in the </w:t>
      </w:r>
      <w:proofErr w:type="gramStart"/>
      <w:r>
        <w:rPr>
          <w:sz w:val="24"/>
          <w:szCs w:val="24"/>
        </w:rPr>
        <w:t>organisations</w:t>
      </w:r>
      <w:proofErr w:type="gramEnd"/>
      <w:r>
        <w:rPr>
          <w:sz w:val="24"/>
          <w:szCs w:val="24"/>
        </w:rPr>
        <w:t xml:space="preserve"> interests and my communities interests if my police force is treating me well and I can believe that decisions taken, rewards, resources and work are all allocated in a fair way.</w:t>
      </w:r>
    </w:p>
    <w:p w14:paraId="6CAC3913" w14:textId="5C912DA1" w:rsidR="00FF7784" w:rsidRDefault="00FF7784" w:rsidP="00340E9A">
      <w:pPr>
        <w:ind w:right="237"/>
        <w:jc w:val="both"/>
        <w:rPr>
          <w:sz w:val="24"/>
          <w:szCs w:val="24"/>
        </w:rPr>
      </w:pPr>
    </w:p>
    <w:p w14:paraId="48905D11" w14:textId="3C8B7935" w:rsidR="00370D4B" w:rsidRPr="00370D4B" w:rsidRDefault="00370D4B" w:rsidP="00340E9A">
      <w:pPr>
        <w:ind w:right="237"/>
        <w:jc w:val="both"/>
        <w:rPr>
          <w:sz w:val="24"/>
          <w:szCs w:val="24"/>
        </w:rPr>
      </w:pPr>
      <w:r>
        <w:rPr>
          <w:b/>
          <w:bCs/>
          <w:sz w:val="24"/>
          <w:szCs w:val="24"/>
        </w:rPr>
        <w:t xml:space="preserve">Word count: </w:t>
      </w:r>
      <w:r>
        <w:rPr>
          <w:sz w:val="24"/>
          <w:szCs w:val="24"/>
        </w:rPr>
        <w:t xml:space="preserve">910 </w:t>
      </w: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71ABB69B" w14:textId="77777777" w:rsidR="00DF4CF5" w:rsidRPr="00DF4CF5" w:rsidRDefault="00DF4CF5" w:rsidP="5B63D80E">
      <w:pPr>
        <w:overflowPunct/>
        <w:autoSpaceDE/>
        <w:autoSpaceDN/>
        <w:adjustRightInd/>
        <w:spacing w:line="259" w:lineRule="auto"/>
        <w:ind w:right="237"/>
        <w:jc w:val="both"/>
        <w:textAlignment w:val="auto"/>
        <w:rPr>
          <w:b/>
          <w:bCs/>
          <w:color w:val="auto"/>
          <w:sz w:val="24"/>
          <w:szCs w:val="24"/>
        </w:rPr>
      </w:pPr>
      <w:r w:rsidRPr="5B63D80E">
        <w:rPr>
          <w:b/>
          <w:bCs/>
          <w:color w:val="auto"/>
          <w:sz w:val="24"/>
          <w:szCs w:val="24"/>
        </w:rPr>
        <w:t>Evidence based policing,</w:t>
      </w:r>
      <w:r w:rsidRPr="5B63D80E">
        <w:rPr>
          <w:b/>
          <w:bCs/>
          <w:color w:val="auto"/>
          <w:sz w:val="24"/>
          <w:szCs w:val="24"/>
          <w:lang w:val="en-US"/>
        </w:rPr>
        <w:t xml:space="preserve"> Research Methods and Skills</w:t>
      </w:r>
      <w:r w:rsidRPr="5B63D80E">
        <w:rPr>
          <w:b/>
          <w:bCs/>
          <w:color w:val="auto"/>
          <w:sz w:val="24"/>
          <w:szCs w:val="24"/>
        </w:rPr>
        <w:t xml:space="preserve">, </w:t>
      </w:r>
      <w:r w:rsidRPr="5B63D80E">
        <w:rPr>
          <w:b/>
          <w:bCs/>
          <w:color w:val="auto"/>
          <w:sz w:val="24"/>
          <w:szCs w:val="24"/>
          <w:lang w:val="en-US"/>
        </w:rPr>
        <w:t>Decision-making and Discretion</w:t>
      </w:r>
      <w:r w:rsidRPr="5B63D80E">
        <w:rPr>
          <w:b/>
          <w:bCs/>
          <w:color w:val="auto"/>
          <w:sz w:val="24"/>
          <w:szCs w:val="24"/>
        </w:rPr>
        <w:t> </w:t>
      </w:r>
    </w:p>
    <w:p w14:paraId="06059EE8" w14:textId="77777777" w:rsidR="00712E6F" w:rsidRPr="00270EEB" w:rsidRDefault="00712E6F" w:rsidP="00340E9A">
      <w:pPr>
        <w:ind w:right="237"/>
        <w:jc w:val="both"/>
        <w:rPr>
          <w:sz w:val="24"/>
          <w:szCs w:val="24"/>
        </w:rPr>
      </w:pPr>
    </w:p>
    <w:p w14:paraId="7DE79D7D" w14:textId="64D2A04F" w:rsidR="00025650" w:rsidRPr="00270EEB"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involving a partnership approach which you played a significant role with an offender/service</w:t>
      </w:r>
      <w:r w:rsidRPr="5B63D80E">
        <w:rPr>
          <w:b/>
          <w:bCs/>
          <w:sz w:val="24"/>
          <w:szCs w:val="24"/>
        </w:rPr>
        <w:t xml:space="preserve"> </w:t>
      </w:r>
      <w:r w:rsidRPr="5B63D80E">
        <w:rPr>
          <w:sz w:val="24"/>
          <w:szCs w:val="24"/>
        </w:rPr>
        <w:t xml:space="preserve">user/victim and reflect on what happened. </w:t>
      </w: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7A143F3A">
        <w:tc>
          <w:tcPr>
            <w:tcW w:w="10188" w:type="dxa"/>
            <w:shd w:val="clear" w:color="auto" w:fill="auto"/>
          </w:tcPr>
          <w:p w14:paraId="6834F12D" w14:textId="77777777" w:rsidR="00DF4CF5" w:rsidRDefault="00DF4CF5" w:rsidP="31856DE5">
            <w:pPr>
              <w:overflowPunct/>
              <w:autoSpaceDE/>
              <w:autoSpaceDN/>
              <w:adjustRightInd/>
              <w:textAlignment w:val="auto"/>
              <w:rPr>
                <w:rStyle w:val="normaltextrun"/>
                <w:sz w:val="18"/>
                <w:szCs w:val="18"/>
                <w:lang w:val="en-US"/>
              </w:rPr>
            </w:pPr>
          </w:p>
          <w:p w14:paraId="72487CC8" w14:textId="351F63EA" w:rsidR="00DF4CF5" w:rsidRPr="00270EEB" w:rsidRDefault="31856DE5" w:rsidP="31856DE5">
            <w:pPr>
              <w:ind w:right="237"/>
              <w:jc w:val="both"/>
              <w:rPr>
                <w:sz w:val="24"/>
                <w:szCs w:val="24"/>
              </w:rPr>
            </w:pPr>
            <w:r w:rsidRPr="31856DE5">
              <w:rPr>
                <w:b/>
                <w:bCs/>
                <w:sz w:val="24"/>
                <w:szCs w:val="24"/>
              </w:rPr>
              <w:t>Give a brief description</w:t>
            </w:r>
            <w:r w:rsidRPr="31856DE5">
              <w:rPr>
                <w:sz w:val="24"/>
                <w:szCs w:val="24"/>
              </w:rPr>
              <w:t xml:space="preserve"> of the problem including social and legislative contexts and any relevant cultural, ethnicity and language issues. </w:t>
            </w:r>
          </w:p>
          <w:p w14:paraId="6C1EBD13" w14:textId="77777777" w:rsidR="00DF4CF5" w:rsidRDefault="00DF4CF5" w:rsidP="31856DE5">
            <w:pPr>
              <w:overflowPunct/>
              <w:autoSpaceDE/>
              <w:autoSpaceDN/>
              <w:adjustRightInd/>
              <w:textAlignment w:val="auto"/>
              <w:rPr>
                <w:sz w:val="24"/>
                <w:szCs w:val="24"/>
              </w:rPr>
            </w:pPr>
          </w:p>
          <w:p w14:paraId="787A7F59" w14:textId="6DFDA9F4" w:rsidR="00DF4CF5" w:rsidRPr="00C470BD" w:rsidRDefault="31856DE5" w:rsidP="31856DE5">
            <w:pPr>
              <w:overflowPunct/>
              <w:autoSpaceDE/>
              <w:autoSpaceDN/>
              <w:adjustRightInd/>
              <w:textAlignment w:val="auto"/>
              <w:rPr>
                <w:sz w:val="24"/>
                <w:szCs w:val="24"/>
              </w:rPr>
            </w:pPr>
            <w:r w:rsidRPr="31856DE5">
              <w:rPr>
                <w:sz w:val="24"/>
                <w:szCs w:val="24"/>
              </w:rPr>
              <w:t xml:space="preserve">What </w:t>
            </w:r>
            <w:r w:rsidRPr="00C470BD">
              <w:rPr>
                <w:sz w:val="24"/>
                <w:szCs w:val="24"/>
              </w:rPr>
              <w:t xml:space="preserve">options did you consider when adopting a multi-agency approach? </w:t>
            </w:r>
          </w:p>
          <w:p w14:paraId="15147C81" w14:textId="77777777" w:rsidR="00DF4CF5" w:rsidRPr="00C470BD" w:rsidRDefault="00DF4CF5" w:rsidP="31856DE5">
            <w:pPr>
              <w:overflowPunct/>
              <w:autoSpaceDE/>
              <w:autoSpaceDN/>
              <w:adjustRightInd/>
              <w:textAlignment w:val="auto"/>
              <w:rPr>
                <w:sz w:val="24"/>
                <w:szCs w:val="24"/>
              </w:rPr>
            </w:pPr>
          </w:p>
          <w:p w14:paraId="210494C7" w14:textId="2FB6581B" w:rsidR="00DF4CF5" w:rsidRPr="00C470BD" w:rsidRDefault="7FD84E4E" w:rsidP="7FD84E4E">
            <w:pPr>
              <w:overflowPunct/>
              <w:autoSpaceDE/>
              <w:autoSpaceDN/>
              <w:adjustRightInd/>
              <w:textAlignment w:val="auto"/>
              <w:rPr>
                <w:sz w:val="24"/>
                <w:szCs w:val="24"/>
              </w:rPr>
            </w:pPr>
            <w:r w:rsidRPr="00C470BD">
              <w:rPr>
                <w:sz w:val="24"/>
                <w:szCs w:val="24"/>
              </w:rPr>
              <w:t>How did you decide on the most appropriate option to mitigate or resolve the problem and how did you evaluate the available evidence?</w:t>
            </w:r>
          </w:p>
          <w:p w14:paraId="5F62A68F" w14:textId="58C8E4F2" w:rsidR="00025650" w:rsidRPr="00C470BD" w:rsidRDefault="00025650" w:rsidP="31856DE5">
            <w:pPr>
              <w:ind w:right="237"/>
              <w:rPr>
                <w:sz w:val="24"/>
                <w:szCs w:val="24"/>
              </w:rPr>
            </w:pPr>
          </w:p>
          <w:p w14:paraId="5256A795" w14:textId="0DDC8F7B" w:rsidR="00DF4CF5" w:rsidRPr="00DF4CF5" w:rsidRDefault="31856DE5" w:rsidP="31856DE5">
            <w:pPr>
              <w:overflowPunct/>
              <w:autoSpaceDE/>
              <w:autoSpaceDN/>
              <w:adjustRightInd/>
              <w:textAlignment w:val="auto"/>
              <w:rPr>
                <w:sz w:val="24"/>
                <w:szCs w:val="24"/>
              </w:rPr>
            </w:pPr>
            <w:r w:rsidRPr="00C470BD">
              <w:rPr>
                <w:sz w:val="24"/>
                <w:szCs w:val="24"/>
              </w:rPr>
              <w:t>Justify your intervention and highlight potential consequences.</w:t>
            </w:r>
          </w:p>
          <w:p w14:paraId="7E9F2456" w14:textId="3A41E04B" w:rsidR="00417925" w:rsidRDefault="00417925" w:rsidP="31856DE5">
            <w:pPr>
              <w:ind w:right="237"/>
              <w:jc w:val="both"/>
              <w:rPr>
                <w:sz w:val="24"/>
                <w:szCs w:val="24"/>
              </w:rPr>
            </w:pPr>
          </w:p>
          <w:p w14:paraId="3FA823A9" w14:textId="77777777" w:rsidR="00C7108B" w:rsidRPr="00270EEB" w:rsidRDefault="00C7108B" w:rsidP="31856DE5">
            <w:pPr>
              <w:ind w:right="237"/>
              <w:jc w:val="both"/>
              <w:rPr>
                <w:sz w:val="24"/>
                <w:szCs w:val="24"/>
              </w:rPr>
            </w:pPr>
          </w:p>
          <w:p w14:paraId="306CE1D6" w14:textId="212C7F77" w:rsidR="008171E4" w:rsidRPr="00270EEB" w:rsidRDefault="31856DE5" w:rsidP="31856DE5">
            <w:pPr>
              <w:ind w:right="237"/>
              <w:jc w:val="both"/>
              <w:rPr>
                <w:sz w:val="24"/>
                <w:szCs w:val="24"/>
              </w:rPr>
            </w:pPr>
            <w:r w:rsidRPr="7A143F3A">
              <w:rPr>
                <w:sz w:val="24"/>
                <w:szCs w:val="24"/>
              </w:rPr>
              <w:t>1</w:t>
            </w:r>
            <w:r w:rsidR="783195D3" w:rsidRPr="7A143F3A">
              <w:rPr>
                <w:sz w:val="24"/>
                <w:szCs w:val="24"/>
              </w:rPr>
              <w:t xml:space="preserve">500 </w:t>
            </w:r>
            <w:r w:rsidRPr="7A143F3A">
              <w:rPr>
                <w:sz w:val="24"/>
                <w:szCs w:val="24"/>
              </w:rPr>
              <w:t xml:space="preserve">words </w:t>
            </w:r>
            <w:r w:rsidRPr="7A143F3A">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79C6F38B" w14:textId="299FD2EE" w:rsidR="00AA666E" w:rsidRPr="0012356F" w:rsidRDefault="00AA666E" w:rsidP="00340E9A">
      <w:pPr>
        <w:ind w:right="237"/>
        <w:jc w:val="both"/>
        <w:rPr>
          <w:color w:val="000000" w:themeColor="text1"/>
          <w:sz w:val="24"/>
          <w:szCs w:val="24"/>
        </w:rPr>
      </w:pPr>
    </w:p>
    <w:p w14:paraId="130B6BC7" w14:textId="21015B5C" w:rsidR="00666A04" w:rsidRDefault="005B09F3" w:rsidP="00340E9A">
      <w:pPr>
        <w:ind w:right="237"/>
        <w:jc w:val="both"/>
        <w:rPr>
          <w:color w:val="000000" w:themeColor="text1"/>
          <w:sz w:val="24"/>
          <w:szCs w:val="24"/>
        </w:rPr>
      </w:pPr>
      <w:r>
        <w:rPr>
          <w:color w:val="000000" w:themeColor="text1"/>
          <w:sz w:val="24"/>
          <w:szCs w:val="24"/>
        </w:rPr>
        <w:t xml:space="preserve">What </w:t>
      </w:r>
      <w:r w:rsidR="007C6B05">
        <w:rPr>
          <w:color w:val="000000" w:themeColor="text1"/>
          <w:sz w:val="24"/>
          <w:szCs w:val="24"/>
        </w:rPr>
        <w:t>constitutes</w:t>
      </w:r>
      <w:r>
        <w:rPr>
          <w:color w:val="000000" w:themeColor="text1"/>
          <w:sz w:val="24"/>
          <w:szCs w:val="24"/>
        </w:rPr>
        <w:t xml:space="preserve"> a partne</w:t>
      </w:r>
      <w:r w:rsidR="007C6B05">
        <w:rPr>
          <w:color w:val="000000" w:themeColor="text1"/>
          <w:sz w:val="24"/>
          <w:szCs w:val="24"/>
        </w:rPr>
        <w:t>r</w:t>
      </w:r>
      <w:r>
        <w:rPr>
          <w:color w:val="000000" w:themeColor="text1"/>
          <w:sz w:val="24"/>
          <w:szCs w:val="24"/>
        </w:rPr>
        <w:t xml:space="preserve">ship approach can be </w:t>
      </w:r>
      <w:r w:rsidR="00666A04">
        <w:rPr>
          <w:color w:val="000000" w:themeColor="text1"/>
          <w:sz w:val="24"/>
          <w:szCs w:val="24"/>
        </w:rPr>
        <w:t xml:space="preserve">described and </w:t>
      </w:r>
      <w:r>
        <w:rPr>
          <w:color w:val="000000" w:themeColor="text1"/>
          <w:sz w:val="24"/>
          <w:szCs w:val="24"/>
        </w:rPr>
        <w:t>defined as</w:t>
      </w:r>
      <w:r w:rsidR="00542651">
        <w:rPr>
          <w:color w:val="000000" w:themeColor="text1"/>
          <w:sz w:val="24"/>
          <w:szCs w:val="24"/>
        </w:rPr>
        <w:t xml:space="preserve"> more than one</w:t>
      </w:r>
      <w:r>
        <w:rPr>
          <w:color w:val="000000" w:themeColor="text1"/>
          <w:sz w:val="24"/>
          <w:szCs w:val="24"/>
        </w:rPr>
        <w:t xml:space="preserve"> agenc</w:t>
      </w:r>
      <w:r w:rsidR="00542651">
        <w:rPr>
          <w:color w:val="000000" w:themeColor="text1"/>
          <w:sz w:val="24"/>
          <w:szCs w:val="24"/>
        </w:rPr>
        <w:t>y</w:t>
      </w:r>
      <w:r>
        <w:rPr>
          <w:color w:val="000000" w:themeColor="text1"/>
          <w:sz w:val="24"/>
          <w:szCs w:val="24"/>
        </w:rPr>
        <w:t xml:space="preserve"> and </w:t>
      </w:r>
      <w:r w:rsidR="00666A04">
        <w:rPr>
          <w:color w:val="000000" w:themeColor="text1"/>
          <w:sz w:val="24"/>
          <w:szCs w:val="24"/>
        </w:rPr>
        <w:t>organisations w</w:t>
      </w:r>
      <w:r w:rsidR="00542651">
        <w:rPr>
          <w:color w:val="000000" w:themeColor="text1"/>
          <w:sz w:val="24"/>
          <w:szCs w:val="24"/>
        </w:rPr>
        <w:t xml:space="preserve">orking </w:t>
      </w:r>
      <w:r>
        <w:rPr>
          <w:color w:val="000000" w:themeColor="text1"/>
          <w:sz w:val="24"/>
          <w:szCs w:val="24"/>
        </w:rPr>
        <w:t>cooperatively together to achieve a common goal and address specific issues</w:t>
      </w:r>
      <w:r w:rsidR="00542651">
        <w:rPr>
          <w:color w:val="000000" w:themeColor="text1"/>
          <w:sz w:val="24"/>
          <w:szCs w:val="24"/>
        </w:rPr>
        <w:t xml:space="preserve">. </w:t>
      </w:r>
      <w:r w:rsidR="007C6B05">
        <w:rPr>
          <w:color w:val="000000" w:themeColor="text1"/>
          <w:sz w:val="24"/>
          <w:szCs w:val="24"/>
        </w:rPr>
        <w:t xml:space="preserve">They will share aims, information, tasks and </w:t>
      </w:r>
      <w:r w:rsidR="00542651">
        <w:rPr>
          <w:color w:val="000000" w:themeColor="text1"/>
          <w:sz w:val="24"/>
          <w:szCs w:val="24"/>
        </w:rPr>
        <w:t>responsibilities</w:t>
      </w:r>
      <w:r w:rsidR="007C6B05">
        <w:rPr>
          <w:color w:val="000000" w:themeColor="text1"/>
          <w:sz w:val="24"/>
          <w:szCs w:val="24"/>
        </w:rPr>
        <w:t xml:space="preserve"> </w:t>
      </w:r>
      <w:r w:rsidR="00542651">
        <w:rPr>
          <w:color w:val="000000" w:themeColor="text1"/>
          <w:sz w:val="24"/>
          <w:szCs w:val="24"/>
        </w:rPr>
        <w:t xml:space="preserve">between each other so early intervention can be </w:t>
      </w:r>
      <w:proofErr w:type="gramStart"/>
      <w:r w:rsidR="00542651">
        <w:rPr>
          <w:color w:val="000000" w:themeColor="text1"/>
          <w:sz w:val="24"/>
          <w:szCs w:val="24"/>
        </w:rPr>
        <w:t>done</w:t>
      </w:r>
      <w:proofErr w:type="gramEnd"/>
      <w:r w:rsidR="00542651">
        <w:rPr>
          <w:color w:val="000000" w:themeColor="text1"/>
          <w:sz w:val="24"/>
          <w:szCs w:val="24"/>
        </w:rPr>
        <w:t xml:space="preserve"> and this will help to prevent problems from arising and </w:t>
      </w:r>
      <w:r w:rsidR="007C6B05">
        <w:rPr>
          <w:color w:val="000000" w:themeColor="text1"/>
          <w:sz w:val="24"/>
          <w:szCs w:val="24"/>
        </w:rPr>
        <w:t>prevent crime and disorder</w:t>
      </w:r>
      <w:r w:rsidR="00542651">
        <w:rPr>
          <w:color w:val="000000" w:themeColor="text1"/>
          <w:sz w:val="24"/>
          <w:szCs w:val="24"/>
        </w:rPr>
        <w:t xml:space="preserve">. </w:t>
      </w:r>
    </w:p>
    <w:p w14:paraId="4853B674" w14:textId="0F0827FE" w:rsidR="006B42FB" w:rsidRDefault="00542651" w:rsidP="00340E9A">
      <w:pPr>
        <w:ind w:right="237"/>
        <w:jc w:val="both"/>
        <w:rPr>
          <w:color w:val="000000" w:themeColor="text1"/>
          <w:sz w:val="24"/>
          <w:szCs w:val="24"/>
        </w:rPr>
      </w:pPr>
      <w:r>
        <w:rPr>
          <w:color w:val="000000" w:themeColor="text1"/>
          <w:sz w:val="24"/>
          <w:szCs w:val="24"/>
        </w:rPr>
        <w:t>Partnership or multi-agency approach will all focus of safeguarding the vulnerable, protecting victims and providing services that best needs the needs of people needing these certain agencies</w:t>
      </w:r>
      <w:r w:rsidR="007F5591">
        <w:rPr>
          <w:color w:val="000000" w:themeColor="text1"/>
          <w:sz w:val="24"/>
          <w:szCs w:val="24"/>
        </w:rPr>
        <w:t xml:space="preserve"> and it is key to efficient safeguarding and child protection.</w:t>
      </w:r>
    </w:p>
    <w:p w14:paraId="52164EB8" w14:textId="383BBE6B" w:rsidR="006B42FB" w:rsidRDefault="006B42FB" w:rsidP="00340E9A">
      <w:pPr>
        <w:ind w:right="237"/>
        <w:jc w:val="both"/>
        <w:rPr>
          <w:color w:val="000000" w:themeColor="text1"/>
          <w:sz w:val="24"/>
          <w:szCs w:val="24"/>
        </w:rPr>
      </w:pPr>
      <w:r>
        <w:rPr>
          <w:color w:val="000000" w:themeColor="text1"/>
          <w:sz w:val="24"/>
          <w:szCs w:val="24"/>
        </w:rPr>
        <w:t xml:space="preserve">It is about consulting with local agencies that are best suited to developing strategies to deal with that </w:t>
      </w:r>
      <w:r w:rsidR="00AE0CEF">
        <w:rPr>
          <w:color w:val="000000" w:themeColor="text1"/>
          <w:sz w:val="24"/>
          <w:szCs w:val="24"/>
        </w:rPr>
        <w:t>problem</w:t>
      </w:r>
      <w:r>
        <w:rPr>
          <w:color w:val="000000" w:themeColor="text1"/>
          <w:sz w:val="24"/>
          <w:szCs w:val="24"/>
        </w:rPr>
        <w:t>. Each agency has a different duty and responsibility from one another because they all have different approaches, resources and goals so not one agency can deal with a problem</w:t>
      </w:r>
      <w:r w:rsidR="00AE0CEF">
        <w:rPr>
          <w:color w:val="000000" w:themeColor="text1"/>
          <w:sz w:val="24"/>
          <w:szCs w:val="24"/>
        </w:rPr>
        <w:t xml:space="preserve"> on </w:t>
      </w:r>
      <w:proofErr w:type="spellStart"/>
      <w:proofErr w:type="gramStart"/>
      <w:r w:rsidR="00AE0CEF">
        <w:rPr>
          <w:color w:val="000000" w:themeColor="text1"/>
          <w:sz w:val="24"/>
          <w:szCs w:val="24"/>
        </w:rPr>
        <w:t>it</w:t>
      </w:r>
      <w:r w:rsidR="00147EB7">
        <w:rPr>
          <w:color w:val="000000" w:themeColor="text1"/>
          <w:sz w:val="24"/>
          <w:szCs w:val="24"/>
        </w:rPr>
        <w:t>’</w:t>
      </w:r>
      <w:r w:rsidR="00AE0CEF">
        <w:rPr>
          <w:color w:val="000000" w:themeColor="text1"/>
          <w:sz w:val="24"/>
          <w:szCs w:val="24"/>
        </w:rPr>
        <w:t>s</w:t>
      </w:r>
      <w:proofErr w:type="spellEnd"/>
      <w:proofErr w:type="gramEnd"/>
      <w:r w:rsidR="00AE0CEF">
        <w:rPr>
          <w:color w:val="000000" w:themeColor="text1"/>
          <w:sz w:val="24"/>
          <w:szCs w:val="24"/>
        </w:rPr>
        <w:t xml:space="preserve"> own.</w:t>
      </w:r>
    </w:p>
    <w:p w14:paraId="58198DA8" w14:textId="499E7C9E" w:rsidR="00AE0CEF" w:rsidRDefault="00AE0CEF" w:rsidP="00340E9A">
      <w:pPr>
        <w:ind w:right="237"/>
        <w:jc w:val="both"/>
        <w:rPr>
          <w:color w:val="000000" w:themeColor="text1"/>
          <w:sz w:val="24"/>
          <w:szCs w:val="24"/>
        </w:rPr>
      </w:pPr>
      <w:r>
        <w:rPr>
          <w:color w:val="000000" w:themeColor="text1"/>
          <w:sz w:val="24"/>
          <w:szCs w:val="24"/>
        </w:rPr>
        <w:t xml:space="preserve">As a police service, we are better at identifying, </w:t>
      </w:r>
      <w:r w:rsidR="00CC7CB0">
        <w:rPr>
          <w:color w:val="000000" w:themeColor="text1"/>
          <w:sz w:val="24"/>
          <w:szCs w:val="24"/>
        </w:rPr>
        <w:t>addressing,</w:t>
      </w:r>
      <w:r>
        <w:rPr>
          <w:color w:val="000000" w:themeColor="text1"/>
          <w:sz w:val="24"/>
          <w:szCs w:val="24"/>
        </w:rPr>
        <w:t xml:space="preserve"> and creating solutions for problems when working collaboratively as no sole agency can be expected to be responsible for dealing and tackling crime and community safety problems</w:t>
      </w:r>
      <w:r w:rsidR="007F5591">
        <w:rPr>
          <w:color w:val="000000" w:themeColor="text1"/>
          <w:sz w:val="24"/>
          <w:szCs w:val="24"/>
        </w:rPr>
        <w:t xml:space="preserve"> all on their own.</w:t>
      </w:r>
    </w:p>
    <w:p w14:paraId="5BC5A042" w14:textId="47A1D965" w:rsidR="00AE0CEF" w:rsidRDefault="00AE0CEF" w:rsidP="00340E9A">
      <w:pPr>
        <w:ind w:right="237"/>
        <w:jc w:val="both"/>
        <w:rPr>
          <w:color w:val="000000" w:themeColor="text1"/>
          <w:sz w:val="24"/>
          <w:szCs w:val="24"/>
        </w:rPr>
      </w:pPr>
    </w:p>
    <w:p w14:paraId="271DD43B" w14:textId="68FAFFB8" w:rsidR="00AE0CEF" w:rsidRDefault="007F5591" w:rsidP="00340E9A">
      <w:pPr>
        <w:ind w:right="237"/>
        <w:jc w:val="both"/>
        <w:rPr>
          <w:color w:val="000000" w:themeColor="text1"/>
          <w:sz w:val="24"/>
          <w:szCs w:val="24"/>
        </w:rPr>
      </w:pPr>
      <w:r>
        <w:rPr>
          <w:color w:val="000000" w:themeColor="text1"/>
          <w:sz w:val="24"/>
          <w:szCs w:val="24"/>
        </w:rPr>
        <w:t xml:space="preserve">In this particular incident I was called to respond to </w:t>
      </w:r>
      <w:proofErr w:type="spellStart"/>
      <w:proofErr w:type="gramStart"/>
      <w:r>
        <w:rPr>
          <w:color w:val="000000" w:themeColor="text1"/>
          <w:sz w:val="24"/>
          <w:szCs w:val="24"/>
        </w:rPr>
        <w:t>a</w:t>
      </w:r>
      <w:proofErr w:type="spellEnd"/>
      <w:proofErr w:type="gramEnd"/>
      <w:r>
        <w:rPr>
          <w:color w:val="000000" w:themeColor="text1"/>
          <w:sz w:val="24"/>
          <w:szCs w:val="24"/>
        </w:rPr>
        <w:t xml:space="preserve"> </w:t>
      </w:r>
      <w:r w:rsidR="0064572B">
        <w:rPr>
          <w:color w:val="000000" w:themeColor="text1"/>
          <w:sz w:val="24"/>
          <w:szCs w:val="24"/>
        </w:rPr>
        <w:t xml:space="preserve">incident where there was a concern for a person where their behaviour was concerning due to their distresses state. </w:t>
      </w:r>
      <w:r>
        <w:rPr>
          <w:color w:val="000000" w:themeColor="text1"/>
          <w:sz w:val="24"/>
          <w:szCs w:val="24"/>
        </w:rPr>
        <w:t xml:space="preserve">This person was known to our police services due to a previous call regarding </w:t>
      </w:r>
      <w:r w:rsidR="0064572B">
        <w:rPr>
          <w:color w:val="000000" w:themeColor="text1"/>
          <w:sz w:val="24"/>
          <w:szCs w:val="24"/>
        </w:rPr>
        <w:t xml:space="preserve">threats of suicide </w:t>
      </w:r>
      <w:r>
        <w:rPr>
          <w:color w:val="000000" w:themeColor="text1"/>
          <w:sz w:val="24"/>
          <w:szCs w:val="24"/>
        </w:rPr>
        <w:t xml:space="preserve">but upon further investigation I realised there had been no referrals to other services for their mental health or for any safeguarding measures </w:t>
      </w:r>
      <w:r w:rsidR="0064572B">
        <w:rPr>
          <w:color w:val="000000" w:themeColor="text1"/>
          <w:sz w:val="24"/>
          <w:szCs w:val="24"/>
        </w:rPr>
        <w:t xml:space="preserve">put in place. I knew one of my considerations for my decision making was to liaise with </w:t>
      </w:r>
      <w:r w:rsidR="0064572B">
        <w:rPr>
          <w:color w:val="000000" w:themeColor="text1"/>
          <w:sz w:val="24"/>
          <w:szCs w:val="24"/>
        </w:rPr>
        <w:lastRenderedPageBreak/>
        <w:t xml:space="preserve">mental health services and get as much information as I could from this person about their current support network, their GP information and if they are known to any other services that are especially for mental health and vulnerability. Anything health care wise should be dealt with by medical care professionals but this isn’t always accessible and often police officers are called to situations like this to deal with, identify and assess the vulnerability and mental health triggers of a person involved with the police. Due to this, a person may be mis diagnosed by an officer as ‘just being under the influence of drugs or </w:t>
      </w:r>
      <w:r w:rsidR="00EC1EAB">
        <w:rPr>
          <w:color w:val="000000" w:themeColor="text1"/>
          <w:sz w:val="24"/>
          <w:szCs w:val="24"/>
        </w:rPr>
        <w:t>alcohol</w:t>
      </w:r>
      <w:r w:rsidR="0064572B">
        <w:rPr>
          <w:color w:val="000000" w:themeColor="text1"/>
          <w:sz w:val="24"/>
          <w:szCs w:val="24"/>
        </w:rPr>
        <w:t>’ and be dealt with as such but really this person could be suffering from mental ill health, neuro-disability</w:t>
      </w:r>
      <w:r w:rsidR="00EC1EAB">
        <w:rPr>
          <w:color w:val="000000" w:themeColor="text1"/>
          <w:sz w:val="24"/>
          <w:szCs w:val="24"/>
        </w:rPr>
        <w:t xml:space="preserve"> or learning difficulty.</w:t>
      </w:r>
    </w:p>
    <w:p w14:paraId="31E7B808" w14:textId="223DA686" w:rsidR="0064572B" w:rsidRDefault="0064572B" w:rsidP="00340E9A">
      <w:pPr>
        <w:ind w:right="237"/>
        <w:jc w:val="both"/>
        <w:rPr>
          <w:color w:val="000000" w:themeColor="text1"/>
          <w:sz w:val="24"/>
          <w:szCs w:val="24"/>
        </w:rPr>
      </w:pPr>
      <w:r>
        <w:rPr>
          <w:color w:val="000000" w:themeColor="text1"/>
          <w:sz w:val="24"/>
          <w:szCs w:val="24"/>
        </w:rPr>
        <w:t xml:space="preserve">Police officers therefore will often </w:t>
      </w:r>
      <w:r w:rsidR="00EC1EAB">
        <w:rPr>
          <w:color w:val="000000" w:themeColor="text1"/>
          <w:sz w:val="24"/>
          <w:szCs w:val="24"/>
        </w:rPr>
        <w:t xml:space="preserve">need to </w:t>
      </w:r>
      <w:r>
        <w:rPr>
          <w:color w:val="000000" w:themeColor="text1"/>
          <w:sz w:val="24"/>
          <w:szCs w:val="24"/>
        </w:rPr>
        <w:t xml:space="preserve">seek guidance from health care professionals </w:t>
      </w:r>
      <w:r w:rsidR="00EC1EAB">
        <w:rPr>
          <w:color w:val="000000" w:themeColor="text1"/>
          <w:sz w:val="24"/>
          <w:szCs w:val="24"/>
        </w:rPr>
        <w:t xml:space="preserve">and why adopting a multi-agency approach is necessary. </w:t>
      </w:r>
    </w:p>
    <w:p w14:paraId="322A33C1" w14:textId="18103B1F" w:rsidR="00EC1EAB" w:rsidRDefault="00EC1EAB" w:rsidP="00340E9A">
      <w:pPr>
        <w:ind w:right="237"/>
        <w:jc w:val="both"/>
        <w:rPr>
          <w:color w:val="000000" w:themeColor="text1"/>
          <w:sz w:val="24"/>
          <w:szCs w:val="24"/>
        </w:rPr>
      </w:pPr>
    </w:p>
    <w:p w14:paraId="41B8DD18" w14:textId="0BC2A78D" w:rsidR="00EC1EAB" w:rsidRPr="007C6B05" w:rsidRDefault="00EC1EAB" w:rsidP="00340E9A">
      <w:pPr>
        <w:ind w:right="237"/>
        <w:jc w:val="both"/>
        <w:rPr>
          <w:color w:val="000000" w:themeColor="text1"/>
          <w:sz w:val="24"/>
          <w:szCs w:val="24"/>
        </w:rPr>
      </w:pPr>
      <w:r>
        <w:rPr>
          <w:color w:val="000000" w:themeColor="text1"/>
          <w:sz w:val="24"/>
          <w:szCs w:val="24"/>
        </w:rPr>
        <w:t xml:space="preserve">In this situation, from my initial response I could see they were suffering from a mental health crisis as they were very distressed, agitated and would not respond to any of mine or my </w:t>
      </w:r>
      <w:r w:rsidR="00E85C22">
        <w:rPr>
          <w:color w:val="000000" w:themeColor="text1"/>
          <w:sz w:val="24"/>
          <w:szCs w:val="24"/>
        </w:rPr>
        <w:t>colleagues’</w:t>
      </w:r>
      <w:r>
        <w:rPr>
          <w:color w:val="000000" w:themeColor="text1"/>
          <w:sz w:val="24"/>
          <w:szCs w:val="24"/>
        </w:rPr>
        <w:t xml:space="preserve"> commands. As I could not get much information from this person due to their state, I called my control room to ask if we had any known information regarding their medical information and if they were known to any NHS partners regarding mental health and suicide. Dealing with this incident was made more challenging due to it being a weekend and time of night this incident occurred so no mental health </w:t>
      </w:r>
      <w:r w:rsidR="00E85C22">
        <w:rPr>
          <w:color w:val="000000" w:themeColor="text1"/>
          <w:sz w:val="24"/>
          <w:szCs w:val="24"/>
        </w:rPr>
        <w:t>practitioners</w:t>
      </w:r>
      <w:r>
        <w:rPr>
          <w:color w:val="000000" w:themeColor="text1"/>
          <w:sz w:val="24"/>
          <w:szCs w:val="24"/>
        </w:rPr>
        <w:t xml:space="preserve"> were available to speak to for me to obtain guidance on what the best plan of action was to be to deal with this vulnerable person. Through medical records we were able to locate the persons GP number so I could speak to them to see if they </w:t>
      </w:r>
      <w:r w:rsidR="00E85C22">
        <w:rPr>
          <w:color w:val="000000" w:themeColor="text1"/>
          <w:sz w:val="24"/>
          <w:szCs w:val="24"/>
        </w:rPr>
        <w:t xml:space="preserve">could provide an insight to their medical background and to see if anything could assist us. Speaking to their GP it was found that the person had previously mentioned mental health issues and suicidal intent, but no referrals were made as they were currently on the waiting list to be seen and no checks up had been put in place. This was concerning information for me, so I made the decision to refer this person to a local hospital that primarily deals with mental health and have doctors and nurses on call to deal with these situations if there are concerns for a person’s mental wellbeing and safety. </w:t>
      </w:r>
    </w:p>
    <w:p w14:paraId="10F433BE" w14:textId="2E8FD693" w:rsidR="005B09F3" w:rsidRDefault="00E85C22" w:rsidP="00340E9A">
      <w:pPr>
        <w:ind w:right="237"/>
        <w:jc w:val="both"/>
        <w:rPr>
          <w:color w:val="000000" w:themeColor="text1"/>
          <w:sz w:val="24"/>
          <w:szCs w:val="24"/>
        </w:rPr>
      </w:pPr>
      <w:r>
        <w:rPr>
          <w:color w:val="000000" w:themeColor="text1"/>
          <w:sz w:val="24"/>
          <w:szCs w:val="24"/>
        </w:rPr>
        <w:t>P</w:t>
      </w:r>
      <w:r w:rsidR="006B42FB">
        <w:rPr>
          <w:color w:val="000000" w:themeColor="text1"/>
          <w:sz w:val="24"/>
          <w:szCs w:val="24"/>
        </w:rPr>
        <w:t>artnerships and multi agencies each have their own duties and responsibilities to deal with a particular problem so issues can be effectively addressed and prevent the problem from starting, manifesting into a bigger problem or from reoccurring.</w:t>
      </w:r>
      <w:r>
        <w:rPr>
          <w:color w:val="000000" w:themeColor="text1"/>
          <w:sz w:val="24"/>
          <w:szCs w:val="24"/>
        </w:rPr>
        <w:t xml:space="preserve"> </w:t>
      </w:r>
      <w:proofErr w:type="gramStart"/>
      <w:r>
        <w:rPr>
          <w:color w:val="000000" w:themeColor="text1"/>
          <w:sz w:val="24"/>
          <w:szCs w:val="24"/>
        </w:rPr>
        <w:t>This is why</w:t>
      </w:r>
      <w:proofErr w:type="gramEnd"/>
      <w:r>
        <w:rPr>
          <w:color w:val="000000" w:themeColor="text1"/>
          <w:sz w:val="24"/>
          <w:szCs w:val="24"/>
        </w:rPr>
        <w:t xml:space="preserve"> I decided the best place for this person was to be at a hospital where they could properly be assessed by medical staff and given proper care if it was needed. </w:t>
      </w:r>
    </w:p>
    <w:p w14:paraId="1B7B852B" w14:textId="77777777" w:rsidR="007B328A" w:rsidRDefault="007B328A" w:rsidP="00340E9A">
      <w:pPr>
        <w:ind w:right="237"/>
        <w:jc w:val="both"/>
        <w:rPr>
          <w:color w:val="000000" w:themeColor="text1"/>
          <w:sz w:val="24"/>
          <w:szCs w:val="24"/>
        </w:rPr>
      </w:pPr>
    </w:p>
    <w:p w14:paraId="1ED18242" w14:textId="096478F3" w:rsidR="0080268B" w:rsidRDefault="00666A04" w:rsidP="00340E9A">
      <w:pPr>
        <w:ind w:right="237"/>
        <w:jc w:val="both"/>
        <w:rPr>
          <w:color w:val="000000" w:themeColor="text1"/>
          <w:sz w:val="24"/>
          <w:szCs w:val="24"/>
        </w:rPr>
      </w:pPr>
      <w:r>
        <w:rPr>
          <w:color w:val="000000" w:themeColor="text1"/>
          <w:sz w:val="24"/>
          <w:szCs w:val="24"/>
        </w:rPr>
        <w:t xml:space="preserve">Sharing of information between relevant agencies is important and necessary so risk assessments can be made </w:t>
      </w:r>
      <w:proofErr w:type="gramStart"/>
      <w:r w:rsidR="00022634">
        <w:rPr>
          <w:color w:val="000000" w:themeColor="text1"/>
          <w:sz w:val="24"/>
          <w:szCs w:val="24"/>
        </w:rPr>
        <w:t>and also</w:t>
      </w:r>
      <w:proofErr w:type="gramEnd"/>
      <w:r w:rsidR="00022634">
        <w:rPr>
          <w:color w:val="000000" w:themeColor="text1"/>
          <w:sz w:val="24"/>
          <w:szCs w:val="24"/>
        </w:rPr>
        <w:t xml:space="preserve"> to potentially gain further understanding and information so decisions could be made just like it this situation. Without this partnership working between the police and NHS, I would not have been able to deal with this situation as efficiently or as </w:t>
      </w:r>
      <w:r w:rsidR="00DD046B">
        <w:rPr>
          <w:color w:val="000000" w:themeColor="text1"/>
          <w:sz w:val="24"/>
          <w:szCs w:val="24"/>
        </w:rPr>
        <w:t>efficiently</w:t>
      </w:r>
      <w:r w:rsidR="00022634">
        <w:rPr>
          <w:color w:val="000000" w:themeColor="text1"/>
          <w:sz w:val="24"/>
          <w:szCs w:val="24"/>
        </w:rPr>
        <w:t xml:space="preserve"> as I had </w:t>
      </w:r>
      <w:proofErr w:type="gramStart"/>
      <w:r w:rsidR="00022634">
        <w:rPr>
          <w:color w:val="000000" w:themeColor="text1"/>
          <w:sz w:val="24"/>
          <w:szCs w:val="24"/>
        </w:rPr>
        <w:t>done</w:t>
      </w:r>
      <w:proofErr w:type="gramEnd"/>
      <w:r w:rsidR="00022634">
        <w:rPr>
          <w:color w:val="000000" w:themeColor="text1"/>
          <w:sz w:val="24"/>
          <w:szCs w:val="24"/>
        </w:rPr>
        <w:t xml:space="preserve"> and I </w:t>
      </w:r>
      <w:r w:rsidR="00DD046B">
        <w:rPr>
          <w:color w:val="000000" w:themeColor="text1"/>
          <w:sz w:val="24"/>
          <w:szCs w:val="24"/>
        </w:rPr>
        <w:t>potentially</w:t>
      </w:r>
      <w:r w:rsidR="00022634">
        <w:rPr>
          <w:color w:val="000000" w:themeColor="text1"/>
          <w:sz w:val="24"/>
          <w:szCs w:val="24"/>
        </w:rPr>
        <w:t xml:space="preserve"> could have wasted time and resources trying to </w:t>
      </w:r>
      <w:r w:rsidR="00DD046B">
        <w:rPr>
          <w:color w:val="000000" w:themeColor="text1"/>
          <w:sz w:val="24"/>
          <w:szCs w:val="24"/>
        </w:rPr>
        <w:t xml:space="preserve">figure this out. </w:t>
      </w:r>
      <w:r w:rsidR="009B6C19">
        <w:rPr>
          <w:color w:val="000000" w:themeColor="text1"/>
          <w:sz w:val="24"/>
          <w:szCs w:val="24"/>
        </w:rPr>
        <w:t xml:space="preserve">This is how I justified my actions and decided that If I had not spoken to other departments, this person could have tragically ended their own life. </w:t>
      </w:r>
    </w:p>
    <w:p w14:paraId="6E80A6B1" w14:textId="28762F99" w:rsidR="009B6C19" w:rsidRDefault="009B6C19" w:rsidP="00340E9A">
      <w:pPr>
        <w:ind w:right="237"/>
        <w:jc w:val="both"/>
        <w:rPr>
          <w:color w:val="000000" w:themeColor="text1"/>
          <w:sz w:val="24"/>
          <w:szCs w:val="24"/>
        </w:rPr>
      </w:pPr>
    </w:p>
    <w:p w14:paraId="4788B4E0" w14:textId="77777777" w:rsidR="00D77106" w:rsidRDefault="00D90B26" w:rsidP="0080268B">
      <w:pPr>
        <w:ind w:right="237"/>
        <w:jc w:val="both"/>
        <w:rPr>
          <w:color w:val="000000" w:themeColor="text1"/>
          <w:sz w:val="24"/>
          <w:szCs w:val="24"/>
        </w:rPr>
      </w:pPr>
      <w:r>
        <w:rPr>
          <w:color w:val="000000" w:themeColor="text1"/>
          <w:sz w:val="24"/>
          <w:szCs w:val="24"/>
        </w:rPr>
        <w:t xml:space="preserve">There are also other incidents where partnership working and adopting a multi-agency approach is beneficial and important </w:t>
      </w:r>
      <w:r w:rsidR="00D77106">
        <w:rPr>
          <w:color w:val="000000" w:themeColor="text1"/>
          <w:sz w:val="24"/>
          <w:szCs w:val="24"/>
        </w:rPr>
        <w:t xml:space="preserve">to help make develop practices and </w:t>
      </w:r>
      <w:r w:rsidR="00D77106">
        <w:rPr>
          <w:color w:val="000000" w:themeColor="text1"/>
          <w:sz w:val="24"/>
          <w:szCs w:val="24"/>
        </w:rPr>
        <w:lastRenderedPageBreak/>
        <w:t xml:space="preserve">strategies, </w:t>
      </w:r>
      <w:r>
        <w:rPr>
          <w:color w:val="000000" w:themeColor="text1"/>
          <w:sz w:val="24"/>
          <w:szCs w:val="24"/>
        </w:rPr>
        <w:t>as</w:t>
      </w:r>
      <w:r w:rsidR="00D77106">
        <w:rPr>
          <w:color w:val="000000" w:themeColor="text1"/>
          <w:sz w:val="24"/>
          <w:szCs w:val="24"/>
        </w:rPr>
        <w:t xml:space="preserve"> well as</w:t>
      </w:r>
      <w:r>
        <w:rPr>
          <w:color w:val="000000" w:themeColor="text1"/>
          <w:sz w:val="24"/>
          <w:szCs w:val="24"/>
        </w:rPr>
        <w:t xml:space="preserve"> </w:t>
      </w:r>
      <w:r w:rsidR="00CD7146">
        <w:rPr>
          <w:color w:val="000000" w:themeColor="text1"/>
          <w:sz w:val="24"/>
          <w:szCs w:val="24"/>
        </w:rPr>
        <w:t>sharing of resources</w:t>
      </w:r>
      <w:r w:rsidR="00D77106">
        <w:rPr>
          <w:color w:val="000000" w:themeColor="text1"/>
          <w:sz w:val="24"/>
          <w:szCs w:val="24"/>
        </w:rPr>
        <w:t>,</w:t>
      </w:r>
      <w:r w:rsidR="00CD7146">
        <w:rPr>
          <w:color w:val="000000" w:themeColor="text1"/>
          <w:sz w:val="24"/>
          <w:szCs w:val="24"/>
        </w:rPr>
        <w:t xml:space="preserve"> could</w:t>
      </w:r>
      <w:r w:rsidR="00D77106">
        <w:rPr>
          <w:color w:val="000000" w:themeColor="text1"/>
          <w:sz w:val="24"/>
          <w:szCs w:val="24"/>
        </w:rPr>
        <w:t xml:space="preserve"> all</w:t>
      </w:r>
      <w:r w:rsidR="00CD7146">
        <w:rPr>
          <w:color w:val="000000" w:themeColor="text1"/>
          <w:sz w:val="24"/>
          <w:szCs w:val="24"/>
        </w:rPr>
        <w:t xml:space="preserve"> be </w:t>
      </w:r>
      <w:r w:rsidR="00D77106">
        <w:rPr>
          <w:color w:val="000000" w:themeColor="text1"/>
          <w:sz w:val="24"/>
          <w:szCs w:val="24"/>
        </w:rPr>
        <w:t xml:space="preserve">done and </w:t>
      </w:r>
      <w:r w:rsidR="00CD7146">
        <w:rPr>
          <w:color w:val="000000" w:themeColor="text1"/>
          <w:sz w:val="24"/>
          <w:szCs w:val="24"/>
        </w:rPr>
        <w:t>utilised together to help solve problems</w:t>
      </w:r>
      <w:r w:rsidR="00D77106">
        <w:rPr>
          <w:color w:val="000000" w:themeColor="text1"/>
          <w:sz w:val="24"/>
          <w:szCs w:val="24"/>
        </w:rPr>
        <w:t xml:space="preserve"> of future and current incidents.</w:t>
      </w:r>
    </w:p>
    <w:p w14:paraId="77E3587B" w14:textId="28F0243B" w:rsidR="0080268B" w:rsidRPr="0012356F" w:rsidRDefault="0080268B" w:rsidP="0080268B">
      <w:pPr>
        <w:ind w:right="237"/>
        <w:jc w:val="both"/>
        <w:rPr>
          <w:color w:val="000000" w:themeColor="text1"/>
          <w:sz w:val="24"/>
          <w:szCs w:val="24"/>
        </w:rPr>
      </w:pPr>
      <w:r w:rsidRPr="0012356F">
        <w:rPr>
          <w:color w:val="000000" w:themeColor="text1"/>
          <w:sz w:val="24"/>
          <w:szCs w:val="24"/>
        </w:rPr>
        <w:t xml:space="preserve">Lawrence Sherman, founder of </w:t>
      </w:r>
      <w:r w:rsidR="00D77106" w:rsidRPr="0012356F">
        <w:rPr>
          <w:color w:val="000000" w:themeColor="text1"/>
          <w:sz w:val="24"/>
          <w:szCs w:val="24"/>
        </w:rPr>
        <w:t>evidence-based</w:t>
      </w:r>
      <w:r w:rsidRPr="0012356F">
        <w:rPr>
          <w:color w:val="000000" w:themeColor="text1"/>
          <w:sz w:val="24"/>
          <w:szCs w:val="24"/>
        </w:rPr>
        <w:t xml:space="preserve"> policing. Evidence based policing is a method of making decisions using practices and strategies to accomplish police problems in the most cost effective and time efficient way.</w:t>
      </w:r>
    </w:p>
    <w:p w14:paraId="40C55248" w14:textId="628FD834" w:rsidR="00147EB7" w:rsidRDefault="0080268B" w:rsidP="00340E9A">
      <w:pPr>
        <w:ind w:right="237"/>
        <w:jc w:val="both"/>
        <w:rPr>
          <w:color w:val="000000" w:themeColor="text1"/>
          <w:sz w:val="24"/>
          <w:szCs w:val="24"/>
        </w:rPr>
      </w:pPr>
      <w:r w:rsidRPr="0012356F">
        <w:rPr>
          <w:color w:val="000000" w:themeColor="text1"/>
          <w:sz w:val="24"/>
          <w:szCs w:val="24"/>
        </w:rPr>
        <w:t>Evidence based policing is all about looking at the problem and seeing how best to approach it, instead of just throwing resources at it and it never really solving anything. This is important as</w:t>
      </w:r>
      <w:r w:rsidR="00C82E45" w:rsidRPr="0012356F">
        <w:rPr>
          <w:color w:val="000000" w:themeColor="text1"/>
          <w:sz w:val="24"/>
          <w:szCs w:val="24"/>
        </w:rPr>
        <w:t xml:space="preserve"> focus in needed to ensure police resources are being utilised in the most efficient way to reduce crime within communities and som</w:t>
      </w:r>
      <w:r w:rsidRPr="0012356F">
        <w:rPr>
          <w:color w:val="000000" w:themeColor="text1"/>
          <w:sz w:val="24"/>
          <w:szCs w:val="24"/>
        </w:rPr>
        <w:t xml:space="preserve">e well-meaning interventions may have zero impact or they could potentially cause further harm. </w:t>
      </w:r>
    </w:p>
    <w:p w14:paraId="43663322" w14:textId="77777777" w:rsidR="00D77106" w:rsidRDefault="00D77106" w:rsidP="00340E9A">
      <w:pPr>
        <w:ind w:right="237"/>
        <w:jc w:val="both"/>
        <w:rPr>
          <w:color w:val="000000" w:themeColor="text1"/>
          <w:sz w:val="24"/>
          <w:szCs w:val="24"/>
        </w:rPr>
      </w:pPr>
    </w:p>
    <w:p w14:paraId="46160523" w14:textId="45B4B43E" w:rsidR="00AB7E3F" w:rsidRDefault="00D77106" w:rsidP="00340E9A">
      <w:pPr>
        <w:ind w:right="237"/>
        <w:jc w:val="both"/>
        <w:rPr>
          <w:color w:val="000000" w:themeColor="text1"/>
          <w:sz w:val="24"/>
          <w:szCs w:val="24"/>
        </w:rPr>
      </w:pPr>
      <w:r>
        <w:rPr>
          <w:color w:val="000000" w:themeColor="text1"/>
          <w:sz w:val="24"/>
          <w:szCs w:val="24"/>
        </w:rPr>
        <w:t>One of the models from the concept of evidence-based</w:t>
      </w:r>
      <w:r w:rsidR="00147EB7">
        <w:rPr>
          <w:color w:val="000000" w:themeColor="text1"/>
          <w:sz w:val="24"/>
          <w:szCs w:val="24"/>
        </w:rPr>
        <w:t xml:space="preserve"> policing can help police officers understand </w:t>
      </w:r>
      <w:r w:rsidR="00450175">
        <w:rPr>
          <w:color w:val="000000" w:themeColor="text1"/>
          <w:sz w:val="24"/>
          <w:szCs w:val="24"/>
        </w:rPr>
        <w:t xml:space="preserve">that crime is more likely to occur if there are 3 factors </w:t>
      </w:r>
      <w:r w:rsidR="00D20D01">
        <w:rPr>
          <w:color w:val="000000" w:themeColor="text1"/>
          <w:sz w:val="24"/>
          <w:szCs w:val="24"/>
        </w:rPr>
        <w:t xml:space="preserve">present; Location, offender and victim and </w:t>
      </w:r>
      <w:r w:rsidR="00AB7E3F">
        <w:rPr>
          <w:color w:val="000000" w:themeColor="text1"/>
          <w:sz w:val="24"/>
          <w:szCs w:val="24"/>
        </w:rPr>
        <w:t>they can become more effective in addressing the crime and disorder if they can understand that in crime and anti-social behaviour, there must be these 3 elements present all existing at the same time.</w:t>
      </w:r>
    </w:p>
    <w:p w14:paraId="1AAA7462" w14:textId="508C2407" w:rsidR="00095C3B" w:rsidRDefault="00AB7E3F" w:rsidP="00095C3B">
      <w:pPr>
        <w:ind w:right="237"/>
        <w:jc w:val="both"/>
        <w:rPr>
          <w:sz w:val="24"/>
          <w:szCs w:val="24"/>
        </w:rPr>
      </w:pPr>
      <w:r>
        <w:rPr>
          <w:color w:val="000000" w:themeColor="text1"/>
          <w:sz w:val="24"/>
          <w:szCs w:val="24"/>
        </w:rPr>
        <w:t>This concept</w:t>
      </w:r>
      <w:r w:rsidR="00D20D01">
        <w:rPr>
          <w:color w:val="000000" w:themeColor="text1"/>
          <w:sz w:val="24"/>
          <w:szCs w:val="24"/>
        </w:rPr>
        <w:t xml:space="preserve"> is known as the ‘Problem-Analysis Triangle</w:t>
      </w:r>
      <w:r w:rsidR="00CC7CB0">
        <w:rPr>
          <w:color w:val="000000" w:themeColor="text1"/>
          <w:sz w:val="24"/>
          <w:szCs w:val="24"/>
        </w:rPr>
        <w:t>’,</w:t>
      </w:r>
      <w:r w:rsidR="00D20D01">
        <w:rPr>
          <w:color w:val="000000" w:themeColor="text1"/>
          <w:sz w:val="24"/>
          <w:szCs w:val="24"/>
        </w:rPr>
        <w:t xml:space="preserve"> </w:t>
      </w:r>
      <w:r>
        <w:rPr>
          <w:color w:val="000000" w:themeColor="text1"/>
          <w:sz w:val="24"/>
          <w:szCs w:val="24"/>
        </w:rPr>
        <w:t xml:space="preserve">and it is based on the idea that a problem involving a </w:t>
      </w:r>
      <w:r w:rsidR="00CC7CB0">
        <w:rPr>
          <w:color w:val="000000" w:themeColor="text1"/>
          <w:sz w:val="24"/>
          <w:szCs w:val="24"/>
        </w:rPr>
        <w:t>victim,</w:t>
      </w:r>
      <w:r>
        <w:rPr>
          <w:color w:val="000000" w:themeColor="text1"/>
          <w:sz w:val="24"/>
          <w:szCs w:val="24"/>
        </w:rPr>
        <w:t xml:space="preserve"> or an offender are at the same place at the same time then a problem can be created. Take away one element then the problem may not occur. </w:t>
      </w:r>
      <w:r w:rsidR="00D77106">
        <w:rPr>
          <w:color w:val="000000" w:themeColor="text1"/>
          <w:sz w:val="24"/>
          <w:szCs w:val="24"/>
        </w:rPr>
        <w:t xml:space="preserve">Although this isn’t very relevant in this </w:t>
      </w:r>
      <w:proofErr w:type="gramStart"/>
      <w:r w:rsidR="00D77106">
        <w:rPr>
          <w:color w:val="000000" w:themeColor="text1"/>
          <w:sz w:val="24"/>
          <w:szCs w:val="24"/>
        </w:rPr>
        <w:t>particular incident</w:t>
      </w:r>
      <w:proofErr w:type="gramEnd"/>
      <w:r w:rsidR="00D77106">
        <w:rPr>
          <w:color w:val="000000" w:themeColor="text1"/>
          <w:sz w:val="24"/>
          <w:szCs w:val="24"/>
        </w:rPr>
        <w:t xml:space="preserve"> as no crime had occurred, this problem-solving tactic can be used in other incidents such as anti-social behaviour and multi-agency approaches can be used to target and reduce one of the elements from this triangle</w:t>
      </w:r>
      <w:r w:rsidR="005169F8">
        <w:rPr>
          <w:color w:val="000000" w:themeColor="text1"/>
          <w:sz w:val="24"/>
          <w:szCs w:val="24"/>
        </w:rPr>
        <w:t xml:space="preserve"> and be more effective in addressing specific crime </w:t>
      </w:r>
      <w:r w:rsidR="00095C3B">
        <w:rPr>
          <w:color w:val="000000" w:themeColor="text1"/>
          <w:sz w:val="24"/>
          <w:szCs w:val="24"/>
        </w:rPr>
        <w:t xml:space="preserve">and disorder. If police </w:t>
      </w:r>
      <w:proofErr w:type="gramStart"/>
      <w:r w:rsidR="00095C3B">
        <w:rPr>
          <w:color w:val="000000" w:themeColor="text1"/>
          <w:sz w:val="24"/>
          <w:szCs w:val="24"/>
        </w:rPr>
        <w:t>are able to</w:t>
      </w:r>
      <w:proofErr w:type="gramEnd"/>
      <w:r w:rsidR="00095C3B">
        <w:rPr>
          <w:color w:val="000000" w:themeColor="text1"/>
          <w:sz w:val="24"/>
          <w:szCs w:val="24"/>
        </w:rPr>
        <w:t xml:space="preserve"> </w:t>
      </w:r>
      <w:r w:rsidR="00992207">
        <w:rPr>
          <w:color w:val="000000" w:themeColor="text1"/>
          <w:sz w:val="24"/>
          <w:szCs w:val="24"/>
        </w:rPr>
        <w:t>w</w:t>
      </w:r>
      <w:r w:rsidR="00992207">
        <w:rPr>
          <w:sz w:val="24"/>
          <w:szCs w:val="24"/>
        </w:rPr>
        <w:t>ork</w:t>
      </w:r>
      <w:r w:rsidR="00095C3B">
        <w:rPr>
          <w:sz w:val="24"/>
          <w:szCs w:val="24"/>
        </w:rPr>
        <w:t xml:space="preserve"> closely with community safety partnership </w:t>
      </w:r>
      <w:r w:rsidR="00992207">
        <w:rPr>
          <w:sz w:val="24"/>
          <w:szCs w:val="24"/>
        </w:rPr>
        <w:t xml:space="preserve">and </w:t>
      </w:r>
      <w:r w:rsidR="00095C3B">
        <w:rPr>
          <w:sz w:val="24"/>
          <w:szCs w:val="24"/>
        </w:rPr>
        <w:t>youth offending teams such as child welfare</w:t>
      </w:r>
      <w:r w:rsidR="00095C3B">
        <w:rPr>
          <w:sz w:val="24"/>
          <w:szCs w:val="24"/>
        </w:rPr>
        <w:t xml:space="preserve"> and </w:t>
      </w:r>
      <w:r w:rsidR="00095C3B">
        <w:rPr>
          <w:sz w:val="24"/>
          <w:szCs w:val="24"/>
        </w:rPr>
        <w:t>protection</w:t>
      </w:r>
      <w:r w:rsidR="00095C3B">
        <w:rPr>
          <w:sz w:val="24"/>
          <w:szCs w:val="24"/>
        </w:rPr>
        <w:t xml:space="preserve"> it is likely that this will reduce anti-social behaviour and crime. </w:t>
      </w:r>
    </w:p>
    <w:p w14:paraId="27B6917D" w14:textId="21F82AF3" w:rsidR="00095C3B" w:rsidRDefault="00095C3B" w:rsidP="00095C3B">
      <w:pPr>
        <w:ind w:right="237"/>
        <w:jc w:val="both"/>
        <w:rPr>
          <w:sz w:val="24"/>
          <w:szCs w:val="24"/>
        </w:rPr>
      </w:pPr>
    </w:p>
    <w:p w14:paraId="48946B24" w14:textId="44C80795" w:rsidR="00095C3B" w:rsidRDefault="00095C3B" w:rsidP="00095C3B">
      <w:pPr>
        <w:ind w:right="237"/>
        <w:jc w:val="both"/>
        <w:rPr>
          <w:sz w:val="24"/>
          <w:szCs w:val="24"/>
        </w:rPr>
      </w:pPr>
      <w:r>
        <w:rPr>
          <w:sz w:val="24"/>
          <w:szCs w:val="24"/>
        </w:rPr>
        <w:t xml:space="preserve">Working together is clear tactic that is effective at reducing crime and disorder. </w:t>
      </w:r>
    </w:p>
    <w:p w14:paraId="13852227" w14:textId="5BA7293A" w:rsidR="00450175" w:rsidRDefault="00095C3B" w:rsidP="00AB7E3F">
      <w:pPr>
        <w:ind w:right="237"/>
        <w:jc w:val="both"/>
        <w:rPr>
          <w:color w:val="000000" w:themeColor="text1"/>
          <w:sz w:val="24"/>
          <w:szCs w:val="24"/>
        </w:rPr>
      </w:pPr>
      <w:r>
        <w:rPr>
          <w:sz w:val="24"/>
          <w:szCs w:val="24"/>
        </w:rPr>
        <w:t xml:space="preserve">Crime and Disorder Act 1998 was brought in by the UK government to be able to grant local </w:t>
      </w:r>
      <w:r w:rsidR="00591361">
        <w:rPr>
          <w:sz w:val="24"/>
          <w:szCs w:val="24"/>
        </w:rPr>
        <w:t>authorities</w:t>
      </w:r>
      <w:r>
        <w:rPr>
          <w:sz w:val="24"/>
          <w:szCs w:val="24"/>
        </w:rPr>
        <w:t xml:space="preserve"> more </w:t>
      </w:r>
      <w:r w:rsidR="00591361">
        <w:rPr>
          <w:sz w:val="24"/>
          <w:szCs w:val="24"/>
        </w:rPr>
        <w:t>responsibilities</w:t>
      </w:r>
      <w:r>
        <w:rPr>
          <w:sz w:val="24"/>
          <w:szCs w:val="24"/>
        </w:rPr>
        <w:t xml:space="preserve"> to set up strategies to reduce crime and disorder. This act placed an obligation for the police and other agencies to work together</w:t>
      </w:r>
      <w:r w:rsidR="006E489C">
        <w:rPr>
          <w:sz w:val="24"/>
          <w:szCs w:val="24"/>
        </w:rPr>
        <w:t xml:space="preserve"> and helped to set up Community Safety Partnerships (CSPs) in Wales where they may be required by the Home Office to supply details of their community safety arrangements. </w:t>
      </w:r>
      <w:sdt>
        <w:sdtPr>
          <w:rPr>
            <w:sz w:val="24"/>
            <w:szCs w:val="24"/>
          </w:rPr>
          <w:id w:val="-2104644531"/>
          <w:citation/>
        </w:sdtPr>
        <w:sdtContent>
          <w:r w:rsidR="006E489C">
            <w:rPr>
              <w:sz w:val="24"/>
              <w:szCs w:val="24"/>
            </w:rPr>
            <w:fldChar w:fldCharType="begin"/>
          </w:r>
          <w:r w:rsidR="006E489C">
            <w:rPr>
              <w:sz w:val="24"/>
              <w:szCs w:val="24"/>
            </w:rPr>
            <w:instrText xml:space="preserve"> CITATION UKG13 \l 2057 </w:instrText>
          </w:r>
          <w:r w:rsidR="006E489C">
            <w:rPr>
              <w:sz w:val="24"/>
              <w:szCs w:val="24"/>
            </w:rPr>
            <w:fldChar w:fldCharType="separate"/>
          </w:r>
          <w:r w:rsidR="00C421FE" w:rsidRPr="00C421FE">
            <w:rPr>
              <w:noProof/>
              <w:sz w:val="24"/>
              <w:szCs w:val="24"/>
            </w:rPr>
            <w:t>(UK Government, 2013)</w:t>
          </w:r>
          <w:r w:rsidR="006E489C">
            <w:rPr>
              <w:sz w:val="24"/>
              <w:szCs w:val="24"/>
            </w:rPr>
            <w:fldChar w:fldCharType="end"/>
          </w:r>
        </w:sdtContent>
      </w:sdt>
    </w:p>
    <w:p w14:paraId="3B6C5BD4" w14:textId="1A960847" w:rsidR="00AF1694" w:rsidRDefault="00AF1694" w:rsidP="00340E9A">
      <w:pPr>
        <w:ind w:right="237"/>
        <w:jc w:val="both"/>
        <w:rPr>
          <w:color w:val="000000" w:themeColor="text1"/>
          <w:sz w:val="24"/>
          <w:szCs w:val="24"/>
        </w:rPr>
      </w:pPr>
    </w:p>
    <w:p w14:paraId="2EF78F44" w14:textId="77777777" w:rsidR="007A06BE" w:rsidRDefault="007A06BE" w:rsidP="007A06BE">
      <w:pPr>
        <w:pStyle w:val="NormalWeb"/>
        <w:spacing w:before="0" w:beforeAutospacing="0" w:after="0" w:afterAutospacing="0"/>
        <w:rPr>
          <w:rFonts w:ascii="Arial" w:hAnsi="Arial" w:cs="Arial"/>
          <w:color w:val="000000" w:themeColor="text1"/>
        </w:rPr>
      </w:pPr>
      <w:r>
        <w:rPr>
          <w:rFonts w:ascii="Arial" w:hAnsi="Arial" w:cs="Arial"/>
          <w:color w:val="000000" w:themeColor="text1"/>
        </w:rPr>
        <w:t xml:space="preserve">There are barriers to effective problem-solving which can cause serious consequences such as failing to recognise the problem, </w:t>
      </w:r>
      <w:proofErr w:type="gramStart"/>
      <w:r>
        <w:rPr>
          <w:rFonts w:ascii="Arial" w:hAnsi="Arial" w:cs="Arial"/>
          <w:color w:val="000000" w:themeColor="text1"/>
        </w:rPr>
        <w:t>making a decision</w:t>
      </w:r>
      <w:proofErr w:type="gramEnd"/>
      <w:r>
        <w:rPr>
          <w:rFonts w:ascii="Arial" w:hAnsi="Arial" w:cs="Arial"/>
          <w:color w:val="000000" w:themeColor="text1"/>
        </w:rPr>
        <w:t xml:space="preserve"> too rapidly without thinking about all of the outcomes, viewing the problem as a smaller issue that it actually is or failing to consider the feasibility of the solution. All of this can account for making the problem worse if things aren’t investigated and solutions aren’t put in place.</w:t>
      </w:r>
    </w:p>
    <w:p w14:paraId="6A3FFF1D" w14:textId="77777777" w:rsidR="007A06BE" w:rsidRDefault="007A06BE" w:rsidP="007A06BE">
      <w:pPr>
        <w:pStyle w:val="NormalWeb"/>
        <w:spacing w:before="0" w:beforeAutospacing="0" w:after="0" w:afterAutospacing="0"/>
        <w:rPr>
          <w:rFonts w:ascii="Arial" w:hAnsi="Arial" w:cs="Arial"/>
          <w:color w:val="000000" w:themeColor="text1"/>
        </w:rPr>
      </w:pPr>
      <w:r>
        <w:rPr>
          <w:rFonts w:ascii="Arial" w:hAnsi="Arial" w:cs="Arial"/>
          <w:color w:val="000000" w:themeColor="text1"/>
        </w:rPr>
        <w:t>T</w:t>
      </w:r>
      <w:r w:rsidRPr="00C94887">
        <w:rPr>
          <w:rFonts w:ascii="Arial" w:hAnsi="Arial" w:cs="Arial"/>
          <w:color w:val="000000" w:themeColor="text1"/>
        </w:rPr>
        <w:t xml:space="preserve">ransparency is a massive must in police </w:t>
      </w:r>
      <w:proofErr w:type="gramStart"/>
      <w:r w:rsidRPr="00C94887">
        <w:rPr>
          <w:rFonts w:ascii="Arial" w:hAnsi="Arial" w:cs="Arial"/>
          <w:color w:val="000000" w:themeColor="text1"/>
        </w:rPr>
        <w:t>service</w:t>
      </w:r>
      <w:proofErr w:type="gramEnd"/>
      <w:r w:rsidRPr="00C94887">
        <w:rPr>
          <w:rFonts w:ascii="Arial" w:hAnsi="Arial" w:cs="Arial"/>
          <w:color w:val="000000" w:themeColor="text1"/>
        </w:rPr>
        <w:t xml:space="preserve"> and you have to be accountable for your actions</w:t>
      </w:r>
      <w:r>
        <w:rPr>
          <w:rFonts w:ascii="Arial" w:hAnsi="Arial" w:cs="Arial"/>
          <w:color w:val="000000" w:themeColor="text1"/>
        </w:rPr>
        <w:t xml:space="preserve">. Therefore, </w:t>
      </w:r>
      <w:proofErr w:type="gramStart"/>
      <w:r>
        <w:rPr>
          <w:rFonts w:ascii="Arial" w:hAnsi="Arial" w:cs="Arial"/>
          <w:color w:val="000000" w:themeColor="text1"/>
        </w:rPr>
        <w:t>I</w:t>
      </w:r>
      <w:r w:rsidRPr="00C94887">
        <w:rPr>
          <w:rFonts w:ascii="Arial" w:hAnsi="Arial" w:cs="Arial"/>
          <w:color w:val="000000" w:themeColor="text1"/>
        </w:rPr>
        <w:t>f</w:t>
      </w:r>
      <w:proofErr w:type="gramEnd"/>
      <w:r w:rsidRPr="00C94887">
        <w:rPr>
          <w:rFonts w:ascii="Arial" w:hAnsi="Arial" w:cs="Arial"/>
          <w:color w:val="000000" w:themeColor="text1"/>
        </w:rPr>
        <w:t xml:space="preserve"> you</w:t>
      </w:r>
      <w:r>
        <w:rPr>
          <w:rFonts w:ascii="Arial" w:hAnsi="Arial" w:cs="Arial"/>
          <w:color w:val="000000" w:themeColor="text1"/>
        </w:rPr>
        <w:t xml:space="preserve"> a</w:t>
      </w:r>
      <w:r w:rsidRPr="00C94887">
        <w:rPr>
          <w:rFonts w:ascii="Arial" w:hAnsi="Arial" w:cs="Arial"/>
          <w:color w:val="000000" w:themeColor="text1"/>
        </w:rPr>
        <w:t>re ignoring something serious</w:t>
      </w:r>
      <w:r>
        <w:rPr>
          <w:rFonts w:ascii="Arial" w:hAnsi="Arial" w:cs="Arial"/>
          <w:color w:val="000000" w:themeColor="text1"/>
        </w:rPr>
        <w:t xml:space="preserve"> or not investigating something effectively and it turns into a bigger problem, then this can become a problematic that needs to be resolved as a matter of urgency as the consequences could be catastrophic such as an injury or a fatal. These are all considerations that I had to think of when dealing with this </w:t>
      </w:r>
      <w:proofErr w:type="gramStart"/>
      <w:r>
        <w:rPr>
          <w:rFonts w:ascii="Arial" w:hAnsi="Arial" w:cs="Arial"/>
          <w:color w:val="000000" w:themeColor="text1"/>
        </w:rPr>
        <w:t>particular incident</w:t>
      </w:r>
      <w:proofErr w:type="gramEnd"/>
      <w:r>
        <w:rPr>
          <w:rFonts w:ascii="Arial" w:hAnsi="Arial" w:cs="Arial"/>
          <w:color w:val="000000" w:themeColor="text1"/>
        </w:rPr>
        <w:t xml:space="preserve">. </w:t>
      </w:r>
    </w:p>
    <w:p w14:paraId="342AEC74" w14:textId="77777777" w:rsidR="007A06BE" w:rsidRDefault="007A06BE" w:rsidP="007A06BE">
      <w:pPr>
        <w:pStyle w:val="NormalWeb"/>
        <w:spacing w:before="0" w:beforeAutospacing="0" w:after="0" w:afterAutospacing="0"/>
        <w:rPr>
          <w:rFonts w:ascii="Arial" w:hAnsi="Arial" w:cs="Arial"/>
          <w:color w:val="000000" w:themeColor="text1"/>
        </w:rPr>
      </w:pPr>
    </w:p>
    <w:p w14:paraId="6DBDEDB6" w14:textId="77777777" w:rsidR="007A06BE" w:rsidRPr="0012356F" w:rsidRDefault="007A06BE" w:rsidP="007A06BE">
      <w:pPr>
        <w:pStyle w:val="NormalWeb"/>
        <w:spacing w:before="0" w:beforeAutospacing="0" w:after="0" w:afterAutospacing="0"/>
        <w:rPr>
          <w:rFonts w:ascii="Arial" w:hAnsi="Arial" w:cs="Arial"/>
          <w:color w:val="000000" w:themeColor="text1"/>
        </w:rPr>
      </w:pPr>
      <w:r>
        <w:rPr>
          <w:rFonts w:ascii="Arial" w:hAnsi="Arial" w:cs="Arial"/>
          <w:color w:val="000000" w:themeColor="text1"/>
        </w:rPr>
        <w:lastRenderedPageBreak/>
        <w:t xml:space="preserve">Other considerations are lack of information sharing across agencies and services, certain agencies not taking responsibility or ownership of the problem and passing on to another organisation for them to deal with  </w:t>
      </w:r>
    </w:p>
    <w:p w14:paraId="2A555B93" w14:textId="77777777" w:rsidR="007A06BE" w:rsidRPr="0012356F" w:rsidRDefault="007A06BE" w:rsidP="007A06BE">
      <w:pPr>
        <w:ind w:right="237"/>
        <w:jc w:val="both"/>
        <w:rPr>
          <w:color w:val="000000" w:themeColor="text1"/>
          <w:sz w:val="24"/>
          <w:szCs w:val="24"/>
        </w:rPr>
      </w:pPr>
    </w:p>
    <w:p w14:paraId="27A6E501" w14:textId="77777777" w:rsidR="007A06BE" w:rsidRPr="00270EEB" w:rsidRDefault="007A06BE" w:rsidP="007A06BE">
      <w:pPr>
        <w:ind w:right="237"/>
        <w:jc w:val="both"/>
        <w:rPr>
          <w:sz w:val="24"/>
          <w:szCs w:val="24"/>
        </w:rPr>
      </w:pPr>
      <w:r>
        <w:rPr>
          <w:sz w:val="24"/>
          <w:szCs w:val="24"/>
        </w:rPr>
        <w:t xml:space="preserve">multi agency approach in a range of policing activities is the norm when policing is concerned and should always been seen as a con sideration for </w:t>
      </w:r>
      <w:proofErr w:type="gramStart"/>
      <w:r>
        <w:rPr>
          <w:sz w:val="24"/>
          <w:szCs w:val="24"/>
        </w:rPr>
        <w:t>every</w:t>
      </w:r>
      <w:proofErr w:type="gramEnd"/>
      <w:r>
        <w:rPr>
          <w:sz w:val="24"/>
          <w:szCs w:val="24"/>
        </w:rPr>
        <w:t xml:space="preserve"> incident officers attend to</w:t>
      </w:r>
      <w:r w:rsidRPr="007A06BE">
        <w:rPr>
          <w:sz w:val="24"/>
          <w:szCs w:val="24"/>
        </w:rPr>
        <w:t>. Engagement between services allows information sharing, joint decision making and coordinated intervention whilst making an important contribution to protecting the public.</w:t>
      </w:r>
    </w:p>
    <w:p w14:paraId="611444A1" w14:textId="77777777" w:rsidR="007A06BE" w:rsidRDefault="007A06BE" w:rsidP="00340E9A">
      <w:pPr>
        <w:ind w:right="237"/>
        <w:jc w:val="both"/>
        <w:rPr>
          <w:color w:val="000000" w:themeColor="text1"/>
          <w:sz w:val="24"/>
          <w:szCs w:val="24"/>
        </w:rPr>
      </w:pPr>
    </w:p>
    <w:p w14:paraId="637BF340" w14:textId="1682D716" w:rsidR="007A06BE" w:rsidRPr="007A06BE" w:rsidRDefault="007A06BE" w:rsidP="00340E9A">
      <w:pPr>
        <w:ind w:right="237"/>
        <w:jc w:val="both"/>
        <w:rPr>
          <w:color w:val="000000" w:themeColor="text1"/>
          <w:sz w:val="24"/>
          <w:szCs w:val="24"/>
        </w:rPr>
      </w:pPr>
      <w:r>
        <w:rPr>
          <w:b/>
          <w:bCs/>
          <w:color w:val="000000" w:themeColor="text1"/>
          <w:sz w:val="24"/>
          <w:szCs w:val="24"/>
        </w:rPr>
        <w:t xml:space="preserve">Word count: </w:t>
      </w:r>
      <w:r>
        <w:rPr>
          <w:color w:val="000000" w:themeColor="text1"/>
          <w:sz w:val="24"/>
          <w:szCs w:val="24"/>
        </w:rPr>
        <w:t>1536</w:t>
      </w:r>
    </w:p>
    <w:p w14:paraId="3493468F" w14:textId="77777777" w:rsidR="007A06BE" w:rsidRDefault="007A06BE" w:rsidP="00340E9A">
      <w:pPr>
        <w:ind w:right="237"/>
        <w:jc w:val="both"/>
        <w:rPr>
          <w:color w:val="000000" w:themeColor="text1"/>
          <w:sz w:val="24"/>
          <w:szCs w:val="24"/>
        </w:rPr>
      </w:pPr>
    </w:p>
    <w:p w14:paraId="4A5ECDB5" w14:textId="77777777" w:rsidR="007A06BE" w:rsidRDefault="007A06BE" w:rsidP="00340E9A">
      <w:pPr>
        <w:ind w:right="237"/>
        <w:jc w:val="both"/>
        <w:rPr>
          <w:color w:val="000000" w:themeColor="text1"/>
          <w:sz w:val="24"/>
          <w:szCs w:val="24"/>
        </w:rPr>
      </w:pPr>
    </w:p>
    <w:p w14:paraId="3EABA8C4" w14:textId="77777777" w:rsidR="007A06BE" w:rsidRDefault="007A06BE" w:rsidP="00340E9A">
      <w:pPr>
        <w:ind w:right="237"/>
        <w:jc w:val="both"/>
        <w:rPr>
          <w:color w:val="000000" w:themeColor="text1"/>
          <w:sz w:val="24"/>
          <w:szCs w:val="24"/>
        </w:rPr>
      </w:pPr>
    </w:p>
    <w:p w14:paraId="07538188" w14:textId="77777777" w:rsidR="007A06BE" w:rsidRDefault="007A06BE" w:rsidP="00340E9A">
      <w:pPr>
        <w:ind w:right="237"/>
        <w:jc w:val="both"/>
        <w:rPr>
          <w:color w:val="000000" w:themeColor="text1"/>
          <w:sz w:val="24"/>
          <w:szCs w:val="24"/>
        </w:rPr>
      </w:pPr>
    </w:p>
    <w:p w14:paraId="057C76D4" w14:textId="77777777" w:rsidR="007A06BE" w:rsidRDefault="007A06BE" w:rsidP="00340E9A">
      <w:pPr>
        <w:ind w:right="237"/>
        <w:jc w:val="both"/>
        <w:rPr>
          <w:color w:val="000000" w:themeColor="text1"/>
          <w:sz w:val="24"/>
          <w:szCs w:val="24"/>
        </w:rPr>
      </w:pPr>
    </w:p>
    <w:p w14:paraId="5032EE57" w14:textId="77777777" w:rsidR="007A06BE" w:rsidRDefault="007A06BE" w:rsidP="00340E9A">
      <w:pPr>
        <w:ind w:right="237"/>
        <w:jc w:val="both"/>
        <w:rPr>
          <w:color w:val="000000" w:themeColor="text1"/>
          <w:sz w:val="24"/>
          <w:szCs w:val="24"/>
        </w:rPr>
      </w:pPr>
    </w:p>
    <w:p w14:paraId="7145E0ED" w14:textId="77777777" w:rsidR="007A06BE" w:rsidRDefault="007A06BE" w:rsidP="00340E9A">
      <w:pPr>
        <w:ind w:right="237"/>
        <w:jc w:val="both"/>
        <w:rPr>
          <w:color w:val="000000" w:themeColor="text1"/>
          <w:sz w:val="24"/>
          <w:szCs w:val="24"/>
        </w:rPr>
      </w:pPr>
    </w:p>
    <w:p w14:paraId="5245D57B" w14:textId="77777777" w:rsidR="007A06BE" w:rsidRDefault="007A06BE" w:rsidP="00340E9A">
      <w:pPr>
        <w:ind w:right="237"/>
        <w:jc w:val="both"/>
        <w:rPr>
          <w:color w:val="000000" w:themeColor="text1"/>
          <w:sz w:val="24"/>
          <w:szCs w:val="24"/>
        </w:rPr>
      </w:pPr>
    </w:p>
    <w:p w14:paraId="2F59C7CA" w14:textId="77777777" w:rsidR="007A06BE" w:rsidRDefault="007A06BE" w:rsidP="00340E9A">
      <w:pPr>
        <w:ind w:right="237"/>
        <w:jc w:val="both"/>
        <w:rPr>
          <w:color w:val="000000" w:themeColor="text1"/>
          <w:sz w:val="24"/>
          <w:szCs w:val="24"/>
        </w:rPr>
      </w:pPr>
    </w:p>
    <w:p w14:paraId="4B9462FA" w14:textId="77777777" w:rsidR="007A06BE" w:rsidRDefault="007A06BE" w:rsidP="00340E9A">
      <w:pPr>
        <w:ind w:right="237"/>
        <w:jc w:val="both"/>
        <w:rPr>
          <w:color w:val="000000" w:themeColor="text1"/>
          <w:sz w:val="24"/>
          <w:szCs w:val="24"/>
        </w:rPr>
      </w:pPr>
    </w:p>
    <w:p w14:paraId="78642D54" w14:textId="77777777" w:rsidR="007A06BE" w:rsidRDefault="007A06BE" w:rsidP="00340E9A">
      <w:pPr>
        <w:ind w:right="237"/>
        <w:jc w:val="both"/>
        <w:rPr>
          <w:color w:val="000000" w:themeColor="text1"/>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5DB5DA3D" w14:textId="5FF35C43" w:rsidR="5B63D80E" w:rsidRDefault="5B63D80E" w:rsidP="5B63D80E">
      <w:pPr>
        <w:ind w:right="237"/>
        <w:jc w:val="center"/>
        <w:rPr>
          <w:b/>
          <w:bCs/>
          <w:sz w:val="24"/>
          <w:szCs w:val="24"/>
        </w:rPr>
      </w:pPr>
      <w:r>
        <w:br w:type="page"/>
      </w:r>
      <w:r w:rsidRPr="5B63D80E">
        <w:rPr>
          <w:b/>
          <w:bCs/>
          <w:sz w:val="24"/>
          <w:szCs w:val="24"/>
        </w:rPr>
        <w:lastRenderedPageBreak/>
        <w:t>Task 3</w:t>
      </w:r>
    </w:p>
    <w:p w14:paraId="73E6B06A" w14:textId="77777777" w:rsidR="5B63D80E" w:rsidRDefault="5B63D80E" w:rsidP="5B63D80E">
      <w:pPr>
        <w:ind w:right="237"/>
        <w:jc w:val="both"/>
        <w:rPr>
          <w:b/>
          <w:bCs/>
          <w:sz w:val="24"/>
          <w:szCs w:val="24"/>
        </w:rPr>
      </w:pPr>
    </w:p>
    <w:p w14:paraId="0976F805" w14:textId="77777777" w:rsidR="5B63D80E" w:rsidRDefault="5B63D80E" w:rsidP="5B63D80E">
      <w:pPr>
        <w:ind w:right="237"/>
        <w:jc w:val="both"/>
        <w:rPr>
          <w:b/>
          <w:bCs/>
          <w:color w:val="auto"/>
          <w:sz w:val="24"/>
          <w:szCs w:val="24"/>
        </w:rPr>
      </w:pPr>
      <w:r w:rsidRPr="5B63D80E">
        <w:rPr>
          <w:b/>
          <w:bCs/>
          <w:color w:val="auto"/>
          <w:sz w:val="24"/>
          <w:szCs w:val="24"/>
        </w:rPr>
        <w:t xml:space="preserve">Relevant areas of the National Policing Curriculum: </w:t>
      </w:r>
    </w:p>
    <w:p w14:paraId="5D5F0FC9" w14:textId="6EF67A32" w:rsidR="5B63D80E" w:rsidRDefault="5B63D80E" w:rsidP="5B63D80E">
      <w:pPr>
        <w:spacing w:line="259" w:lineRule="auto"/>
        <w:ind w:right="237"/>
        <w:jc w:val="both"/>
        <w:rPr>
          <w:b/>
          <w:bCs/>
          <w:color w:val="auto"/>
          <w:sz w:val="24"/>
          <w:szCs w:val="24"/>
        </w:rPr>
      </w:pPr>
      <w:r w:rsidRPr="5B63D80E">
        <w:rPr>
          <w:b/>
          <w:bCs/>
          <w:color w:val="auto"/>
          <w:sz w:val="24"/>
          <w:szCs w:val="24"/>
        </w:rPr>
        <w:t xml:space="preserve">Vulnerability and Risk </w:t>
      </w:r>
    </w:p>
    <w:p w14:paraId="116351F7" w14:textId="77777777" w:rsidR="5B63D80E" w:rsidRDefault="5B63D80E" w:rsidP="5B63D80E">
      <w:pPr>
        <w:ind w:right="237"/>
        <w:jc w:val="both"/>
        <w:rPr>
          <w:sz w:val="24"/>
          <w:szCs w:val="24"/>
        </w:rPr>
      </w:pPr>
    </w:p>
    <w:p w14:paraId="620A98E3" w14:textId="68033E2F" w:rsidR="5B63D80E"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 xml:space="preserve">in which you played a significant role with a victim of crime or anti-social behaviour and reflect on what happened. </w:t>
      </w:r>
    </w:p>
    <w:p w14:paraId="29566F4F" w14:textId="77777777" w:rsidR="5B63D80E" w:rsidRDefault="5B63D80E" w:rsidP="31856DE5">
      <w:pPr>
        <w:ind w:right="237"/>
        <w:jc w:val="both"/>
        <w:rPr>
          <w:sz w:val="24"/>
          <w:szCs w:val="24"/>
        </w:rPr>
      </w:pPr>
    </w:p>
    <w:tbl>
      <w:tblPr>
        <w:tblStyle w:val="TableGrid"/>
        <w:tblW w:w="0" w:type="auto"/>
        <w:tblLook w:val="04A0" w:firstRow="1" w:lastRow="0" w:firstColumn="1" w:lastColumn="0" w:noHBand="0" w:noVBand="1"/>
      </w:tblPr>
      <w:tblGrid>
        <w:gridCol w:w="9016"/>
      </w:tblGrid>
      <w:tr w:rsidR="00820B00" w14:paraId="00DD1E4F" w14:textId="77777777" w:rsidTr="4C3E8AB8">
        <w:tc>
          <w:tcPr>
            <w:tcW w:w="9016" w:type="dxa"/>
          </w:tcPr>
          <w:p w14:paraId="16B39A14" w14:textId="77777777" w:rsidR="00820B00" w:rsidRDefault="00820B00" w:rsidP="00820B00">
            <w:pPr>
              <w:ind w:right="237"/>
              <w:jc w:val="both"/>
              <w:rPr>
                <w:rFonts w:eastAsia="Arial"/>
                <w:color w:val="000000" w:themeColor="text1"/>
                <w:sz w:val="24"/>
                <w:szCs w:val="24"/>
              </w:rPr>
            </w:pPr>
            <w:r w:rsidRPr="31856DE5">
              <w:rPr>
                <w:rFonts w:eastAsia="Arial"/>
                <w:b/>
                <w:bCs/>
                <w:color w:val="000000" w:themeColor="text1"/>
                <w:sz w:val="24"/>
                <w:szCs w:val="24"/>
              </w:rPr>
              <w:t>Give a brief description</w:t>
            </w:r>
            <w:r w:rsidRPr="31856DE5">
              <w:rPr>
                <w:rFonts w:eastAsia="Arial"/>
                <w:color w:val="000000" w:themeColor="text1"/>
                <w:sz w:val="24"/>
                <w:szCs w:val="24"/>
              </w:rPr>
              <w:t xml:space="preserve"> of the incident including social and legislative contexts and any relevant cultural, ethnicity and language issues. </w:t>
            </w:r>
          </w:p>
          <w:p w14:paraId="032AA3D9" w14:textId="77777777" w:rsidR="00820B00" w:rsidRDefault="00820B00" w:rsidP="00820B00">
            <w:pPr>
              <w:rPr>
                <w:color w:val="000000" w:themeColor="text1"/>
                <w:sz w:val="24"/>
                <w:szCs w:val="24"/>
                <w:lang w:val="en-US"/>
              </w:rPr>
            </w:pPr>
          </w:p>
          <w:p w14:paraId="15DC6040" w14:textId="77777777" w:rsidR="00820B00" w:rsidRDefault="00820B00" w:rsidP="00820B00">
            <w:pPr>
              <w:rPr>
                <w:sz w:val="24"/>
                <w:szCs w:val="24"/>
                <w:lang w:val="en-US"/>
              </w:rPr>
            </w:pPr>
            <w:r w:rsidRPr="31856DE5">
              <w:rPr>
                <w:color w:val="000000" w:themeColor="text1"/>
                <w:sz w:val="24"/>
                <w:szCs w:val="24"/>
                <w:lang w:val="en-US"/>
              </w:rPr>
              <w:t xml:space="preserve">Evaluate the appropriateness of different approaches (by professionals and the police) in supporting or managing vulnerable people or people at risk of harm. </w:t>
            </w:r>
          </w:p>
          <w:p w14:paraId="4265355E" w14:textId="77777777" w:rsidR="00820B00" w:rsidRDefault="00820B00" w:rsidP="00820B00">
            <w:pPr>
              <w:rPr>
                <w:color w:val="000000" w:themeColor="text1"/>
                <w:sz w:val="24"/>
                <w:szCs w:val="24"/>
                <w:lang w:val="en-US"/>
              </w:rPr>
            </w:pPr>
          </w:p>
          <w:p w14:paraId="3FBD37E2" w14:textId="77777777" w:rsidR="00820B00" w:rsidRDefault="00820B00" w:rsidP="00820B00">
            <w:pPr>
              <w:rPr>
                <w:sz w:val="24"/>
                <w:szCs w:val="24"/>
              </w:rPr>
            </w:pPr>
            <w:r w:rsidRPr="31856DE5">
              <w:rPr>
                <w:sz w:val="24"/>
                <w:szCs w:val="24"/>
              </w:rPr>
              <w:t xml:space="preserve">Evaluate what works in relation to tackling repeat victimisation and repeat offending. </w:t>
            </w:r>
          </w:p>
          <w:p w14:paraId="59159FAF" w14:textId="77777777" w:rsidR="00820B00" w:rsidRDefault="00820B00" w:rsidP="00820B00">
            <w:pPr>
              <w:ind w:right="237"/>
              <w:jc w:val="both"/>
              <w:rPr>
                <w:sz w:val="24"/>
                <w:szCs w:val="24"/>
              </w:rPr>
            </w:pPr>
          </w:p>
          <w:p w14:paraId="2D9BDA76" w14:textId="77777777" w:rsidR="00820B00" w:rsidRDefault="00820B00" w:rsidP="00820B00">
            <w:pPr>
              <w:ind w:right="237"/>
              <w:jc w:val="both"/>
              <w:rPr>
                <w:sz w:val="24"/>
                <w:szCs w:val="24"/>
              </w:rPr>
            </w:pPr>
          </w:p>
          <w:p w14:paraId="73578D85" w14:textId="10C5B1E9" w:rsidR="00820B00" w:rsidRDefault="00820B00" w:rsidP="00820B00">
            <w:pPr>
              <w:ind w:right="237"/>
              <w:jc w:val="both"/>
              <w:rPr>
                <w:rFonts w:eastAsia="Arial"/>
                <w:b/>
                <w:bCs/>
                <w:color w:val="000000" w:themeColor="text1"/>
                <w:sz w:val="24"/>
                <w:szCs w:val="24"/>
              </w:rPr>
            </w:pPr>
            <w:r w:rsidRPr="4C3E8AB8">
              <w:rPr>
                <w:sz w:val="24"/>
                <w:szCs w:val="24"/>
              </w:rPr>
              <w:t>1</w:t>
            </w:r>
            <w:r w:rsidR="28F797FE" w:rsidRPr="4C3E8AB8">
              <w:rPr>
                <w:sz w:val="24"/>
                <w:szCs w:val="24"/>
              </w:rPr>
              <w:t xml:space="preserve">250 </w:t>
            </w:r>
            <w:r w:rsidRPr="4C3E8AB8">
              <w:rPr>
                <w:sz w:val="24"/>
                <w:szCs w:val="24"/>
              </w:rPr>
              <w:t xml:space="preserve">words </w:t>
            </w:r>
            <w:r w:rsidRPr="4C3E8AB8">
              <w:rPr>
                <w:i/>
                <w:iCs/>
                <w:sz w:val="24"/>
                <w:szCs w:val="24"/>
              </w:rPr>
              <w:t>(+/- 10%: include your actual word count at the end of each section)</w:t>
            </w:r>
          </w:p>
        </w:tc>
      </w:tr>
    </w:tbl>
    <w:p w14:paraId="68006F29" w14:textId="77777777" w:rsidR="00820B00" w:rsidRDefault="00820B00" w:rsidP="5B63D80E">
      <w:pPr>
        <w:ind w:right="237"/>
        <w:jc w:val="both"/>
        <w:rPr>
          <w:b/>
          <w:bCs/>
          <w:sz w:val="24"/>
          <w:szCs w:val="24"/>
        </w:rPr>
      </w:pPr>
    </w:p>
    <w:p w14:paraId="76633499" w14:textId="5D32269E" w:rsidR="5B63D80E" w:rsidRDefault="5B63D80E" w:rsidP="5B63D80E">
      <w:pPr>
        <w:ind w:right="237"/>
        <w:jc w:val="both"/>
        <w:rPr>
          <w:b/>
          <w:bCs/>
          <w:sz w:val="24"/>
          <w:szCs w:val="24"/>
        </w:rPr>
      </w:pPr>
      <w:r w:rsidRPr="5B63D80E">
        <w:rPr>
          <w:b/>
          <w:bCs/>
          <w:sz w:val="24"/>
          <w:szCs w:val="24"/>
        </w:rPr>
        <w:t>ANSWER:</w:t>
      </w:r>
    </w:p>
    <w:p w14:paraId="0CC47BD5" w14:textId="64C71F89" w:rsidR="00FA4AEF" w:rsidRPr="008A3EAE" w:rsidRDefault="00FA4AEF">
      <w:pPr>
        <w:rPr>
          <w:sz w:val="24"/>
          <w:szCs w:val="24"/>
        </w:rPr>
      </w:pPr>
    </w:p>
    <w:p w14:paraId="3CE3C305" w14:textId="1639248C" w:rsidR="00C80452" w:rsidRPr="009949F3" w:rsidRDefault="006651E5">
      <w:pPr>
        <w:rPr>
          <w:sz w:val="24"/>
          <w:szCs w:val="24"/>
        </w:rPr>
      </w:pPr>
      <w:r w:rsidRPr="009949F3">
        <w:rPr>
          <w:sz w:val="24"/>
          <w:szCs w:val="24"/>
        </w:rPr>
        <w:t>Attempting</w:t>
      </w:r>
      <w:r w:rsidR="00FA4AEF" w:rsidRPr="009949F3">
        <w:rPr>
          <w:sz w:val="24"/>
          <w:szCs w:val="24"/>
        </w:rPr>
        <w:t xml:space="preserve"> </w:t>
      </w:r>
      <w:r w:rsidRPr="009949F3">
        <w:rPr>
          <w:sz w:val="24"/>
          <w:szCs w:val="24"/>
        </w:rPr>
        <w:t xml:space="preserve">to prevent and protect </w:t>
      </w:r>
      <w:r w:rsidR="00FA4AEF" w:rsidRPr="009949F3">
        <w:rPr>
          <w:sz w:val="24"/>
          <w:szCs w:val="24"/>
        </w:rPr>
        <w:t>child</w:t>
      </w:r>
      <w:r w:rsidRPr="009949F3">
        <w:rPr>
          <w:sz w:val="24"/>
          <w:szCs w:val="24"/>
        </w:rPr>
        <w:t xml:space="preserve">ren from </w:t>
      </w:r>
      <w:r w:rsidR="00FA4AEF" w:rsidRPr="009949F3">
        <w:rPr>
          <w:sz w:val="24"/>
          <w:szCs w:val="24"/>
        </w:rPr>
        <w:t xml:space="preserve">exploitation is a </w:t>
      </w:r>
      <w:r w:rsidRPr="009949F3">
        <w:rPr>
          <w:sz w:val="24"/>
          <w:szCs w:val="24"/>
        </w:rPr>
        <w:t>multifaceted</w:t>
      </w:r>
      <w:r w:rsidR="00FA4AEF" w:rsidRPr="009949F3">
        <w:rPr>
          <w:sz w:val="24"/>
          <w:szCs w:val="24"/>
        </w:rPr>
        <w:t xml:space="preserve"> task</w:t>
      </w:r>
      <w:r w:rsidRPr="009949F3">
        <w:rPr>
          <w:sz w:val="24"/>
          <w:szCs w:val="24"/>
        </w:rPr>
        <w:t xml:space="preserve"> that often requires multiple attempts of intervention by police and other partner organisations in order to stop re-victimisation and even in some case re-offending, </w:t>
      </w:r>
      <w:proofErr w:type="gramStart"/>
      <w:r w:rsidRPr="009949F3">
        <w:rPr>
          <w:sz w:val="24"/>
          <w:szCs w:val="24"/>
        </w:rPr>
        <w:t>where</w:t>
      </w:r>
      <w:proofErr w:type="gramEnd"/>
      <w:r w:rsidRPr="009949F3">
        <w:rPr>
          <w:sz w:val="24"/>
          <w:szCs w:val="24"/>
        </w:rPr>
        <w:t xml:space="preserve"> in cases of child exploitation, they will be at risk of being both. </w:t>
      </w:r>
    </w:p>
    <w:p w14:paraId="0F267648" w14:textId="77777777" w:rsidR="009949F3" w:rsidRPr="009949F3" w:rsidRDefault="009949F3">
      <w:pPr>
        <w:rPr>
          <w:sz w:val="24"/>
          <w:szCs w:val="24"/>
        </w:rPr>
      </w:pPr>
    </w:p>
    <w:p w14:paraId="7A9E6198" w14:textId="14D2CFB1" w:rsidR="006651E5" w:rsidRPr="009949F3" w:rsidRDefault="006651E5">
      <w:pPr>
        <w:rPr>
          <w:sz w:val="24"/>
          <w:szCs w:val="24"/>
        </w:rPr>
      </w:pPr>
      <w:r w:rsidRPr="009949F3">
        <w:rPr>
          <w:sz w:val="24"/>
          <w:szCs w:val="24"/>
        </w:rPr>
        <w:t xml:space="preserve">In this particular incident I played a vital role in locating a missing person who was a </w:t>
      </w:r>
      <w:proofErr w:type="gramStart"/>
      <w:r w:rsidRPr="009949F3">
        <w:rPr>
          <w:sz w:val="24"/>
          <w:szCs w:val="24"/>
        </w:rPr>
        <w:t>17 year old</w:t>
      </w:r>
      <w:proofErr w:type="gramEnd"/>
      <w:r w:rsidRPr="009949F3">
        <w:rPr>
          <w:sz w:val="24"/>
          <w:szCs w:val="24"/>
        </w:rPr>
        <w:t xml:space="preserve"> runaway</w:t>
      </w:r>
      <w:r w:rsidR="00AC0B67" w:rsidRPr="009949F3">
        <w:rPr>
          <w:sz w:val="24"/>
          <w:szCs w:val="24"/>
        </w:rPr>
        <w:t xml:space="preserve"> </w:t>
      </w:r>
      <w:r w:rsidRPr="009949F3">
        <w:rPr>
          <w:sz w:val="24"/>
          <w:szCs w:val="24"/>
        </w:rPr>
        <w:t>and due to their circumstances</w:t>
      </w:r>
      <w:r w:rsidR="00AC0B67" w:rsidRPr="009949F3">
        <w:rPr>
          <w:sz w:val="24"/>
          <w:szCs w:val="24"/>
        </w:rPr>
        <w:t>,</w:t>
      </w:r>
      <w:r w:rsidRPr="009949F3">
        <w:rPr>
          <w:sz w:val="24"/>
          <w:szCs w:val="24"/>
        </w:rPr>
        <w:t xml:space="preserve"> had been involved in Child Criminal Exploitation (CCE) </w:t>
      </w:r>
      <w:r w:rsidR="00AC0B67" w:rsidRPr="009949F3">
        <w:rPr>
          <w:sz w:val="24"/>
          <w:szCs w:val="24"/>
        </w:rPr>
        <w:t>through drugs</w:t>
      </w:r>
      <w:r w:rsidR="00C80452" w:rsidRPr="009949F3">
        <w:rPr>
          <w:sz w:val="24"/>
          <w:szCs w:val="24"/>
        </w:rPr>
        <w:t>,</w:t>
      </w:r>
      <w:r w:rsidR="00AC0B67" w:rsidRPr="009949F3">
        <w:rPr>
          <w:sz w:val="24"/>
          <w:szCs w:val="24"/>
        </w:rPr>
        <w:t xml:space="preserve"> county lines and other types of crime. </w:t>
      </w:r>
    </w:p>
    <w:p w14:paraId="7676650E" w14:textId="5190C0F4" w:rsidR="009949F3" w:rsidRPr="009949F3" w:rsidRDefault="009949F3">
      <w:pPr>
        <w:rPr>
          <w:sz w:val="24"/>
          <w:szCs w:val="24"/>
        </w:rPr>
      </w:pPr>
      <w:r w:rsidRPr="009949F3">
        <w:rPr>
          <w:sz w:val="24"/>
          <w:szCs w:val="24"/>
        </w:rPr>
        <w:t xml:space="preserve">In this case, I decided to view this person as a victim first, rather than the offender. In </w:t>
      </w:r>
      <w:proofErr w:type="gramStart"/>
      <w:r w:rsidRPr="009949F3">
        <w:rPr>
          <w:sz w:val="24"/>
          <w:szCs w:val="24"/>
        </w:rPr>
        <w:t>a</w:t>
      </w:r>
      <w:proofErr w:type="gramEnd"/>
      <w:r w:rsidRPr="009949F3">
        <w:rPr>
          <w:sz w:val="24"/>
          <w:szCs w:val="24"/>
        </w:rPr>
        <w:t xml:space="preserve"> online blog written by Alison </w:t>
      </w:r>
      <w:proofErr w:type="spellStart"/>
      <w:r w:rsidRPr="009949F3">
        <w:rPr>
          <w:sz w:val="24"/>
          <w:szCs w:val="24"/>
        </w:rPr>
        <w:t>Michalska</w:t>
      </w:r>
      <w:proofErr w:type="spellEnd"/>
      <w:r w:rsidRPr="009949F3">
        <w:rPr>
          <w:sz w:val="24"/>
          <w:szCs w:val="24"/>
        </w:rPr>
        <w:t xml:space="preserve">, ADCS President, she talks about young offenders being victims and the need to ‘understand and address its causes in order to prevent reoccurrence. </w:t>
      </w:r>
      <w:r w:rsidRPr="009949F3">
        <w:rPr>
          <w:sz w:val="24"/>
          <w:szCs w:val="24"/>
        </w:rPr>
        <w:t>Young people who offend are disproportionately more likely to be a victim of crime.’</w:t>
      </w:r>
      <w:r w:rsidRPr="009949F3">
        <w:rPr>
          <w:color w:val="5E5E5E"/>
          <w:sz w:val="24"/>
          <w:szCs w:val="24"/>
          <w:shd w:val="clear" w:color="auto" w:fill="FFFFFF"/>
        </w:rPr>
        <w:t xml:space="preserve"> </w:t>
      </w:r>
      <w:sdt>
        <w:sdtPr>
          <w:rPr>
            <w:color w:val="000000" w:themeColor="text1"/>
            <w:sz w:val="24"/>
            <w:szCs w:val="24"/>
            <w:shd w:val="clear" w:color="auto" w:fill="FFFFFF"/>
          </w:rPr>
          <w:id w:val="-616840176"/>
          <w:citation/>
        </w:sdtPr>
        <w:sdtContent>
          <w:r w:rsidRPr="009949F3">
            <w:rPr>
              <w:color w:val="000000" w:themeColor="text1"/>
              <w:sz w:val="24"/>
              <w:szCs w:val="24"/>
              <w:shd w:val="clear" w:color="auto" w:fill="FFFFFF"/>
            </w:rPr>
            <w:fldChar w:fldCharType="begin"/>
          </w:r>
          <w:r w:rsidRPr="009949F3">
            <w:rPr>
              <w:color w:val="000000" w:themeColor="text1"/>
              <w:sz w:val="24"/>
              <w:szCs w:val="24"/>
              <w:shd w:val="clear" w:color="auto" w:fill="FFFFFF"/>
            </w:rPr>
            <w:instrText xml:space="preserve"> CITATION Mic17 \l 2057 </w:instrText>
          </w:r>
          <w:r w:rsidRPr="009949F3">
            <w:rPr>
              <w:color w:val="000000" w:themeColor="text1"/>
              <w:sz w:val="24"/>
              <w:szCs w:val="24"/>
              <w:shd w:val="clear" w:color="auto" w:fill="FFFFFF"/>
            </w:rPr>
            <w:fldChar w:fldCharType="separate"/>
          </w:r>
          <w:r w:rsidR="00C421FE" w:rsidRPr="00C421FE">
            <w:rPr>
              <w:noProof/>
              <w:color w:val="000000" w:themeColor="text1"/>
              <w:sz w:val="24"/>
              <w:szCs w:val="24"/>
              <w:shd w:val="clear" w:color="auto" w:fill="FFFFFF"/>
            </w:rPr>
            <w:t>(Michalska, 2017)</w:t>
          </w:r>
          <w:r w:rsidRPr="009949F3">
            <w:rPr>
              <w:color w:val="000000" w:themeColor="text1"/>
              <w:sz w:val="24"/>
              <w:szCs w:val="24"/>
              <w:shd w:val="clear" w:color="auto" w:fill="FFFFFF"/>
            </w:rPr>
            <w:fldChar w:fldCharType="end"/>
          </w:r>
        </w:sdtContent>
      </w:sdt>
    </w:p>
    <w:p w14:paraId="4DFD30E7" w14:textId="22CF4E52" w:rsidR="006650EF" w:rsidRPr="009949F3" w:rsidRDefault="0046763E">
      <w:pPr>
        <w:rPr>
          <w:sz w:val="24"/>
          <w:szCs w:val="24"/>
        </w:rPr>
      </w:pPr>
      <w:r w:rsidRPr="009949F3">
        <w:rPr>
          <w:sz w:val="24"/>
          <w:szCs w:val="24"/>
        </w:rPr>
        <w:t>This person was known to the force as a repeat offender of dealing drugs and theft offences and been a known person who regularly went missing</w:t>
      </w:r>
      <w:r w:rsidRPr="009949F3">
        <w:rPr>
          <w:sz w:val="24"/>
          <w:szCs w:val="24"/>
        </w:rPr>
        <w:t xml:space="preserve"> so it meant that different tactics and </w:t>
      </w:r>
      <w:r w:rsidR="008B2855" w:rsidRPr="009949F3">
        <w:rPr>
          <w:sz w:val="24"/>
          <w:szCs w:val="24"/>
        </w:rPr>
        <w:t>approaches</w:t>
      </w:r>
      <w:r w:rsidRPr="009949F3">
        <w:rPr>
          <w:sz w:val="24"/>
          <w:szCs w:val="24"/>
        </w:rPr>
        <w:t xml:space="preserve"> were needed by a multitude of </w:t>
      </w:r>
      <w:r w:rsidR="008B2855" w:rsidRPr="009949F3">
        <w:rPr>
          <w:sz w:val="24"/>
          <w:szCs w:val="24"/>
        </w:rPr>
        <w:t>organisations</w:t>
      </w:r>
      <w:r w:rsidRPr="009949F3">
        <w:rPr>
          <w:sz w:val="24"/>
          <w:szCs w:val="24"/>
        </w:rPr>
        <w:t xml:space="preserve"> to work together when responding to this incident </w:t>
      </w:r>
      <w:proofErr w:type="gramStart"/>
      <w:r w:rsidRPr="009949F3">
        <w:rPr>
          <w:sz w:val="24"/>
          <w:szCs w:val="24"/>
        </w:rPr>
        <w:t>in order to</w:t>
      </w:r>
      <w:proofErr w:type="gramEnd"/>
      <w:r w:rsidRPr="009949F3">
        <w:rPr>
          <w:sz w:val="24"/>
          <w:szCs w:val="24"/>
        </w:rPr>
        <w:t xml:space="preserve"> </w:t>
      </w:r>
      <w:r w:rsidR="008B2855" w:rsidRPr="009949F3">
        <w:rPr>
          <w:sz w:val="24"/>
          <w:szCs w:val="24"/>
        </w:rPr>
        <w:t>respond</w:t>
      </w:r>
      <w:r w:rsidRPr="009949F3">
        <w:rPr>
          <w:sz w:val="24"/>
          <w:szCs w:val="24"/>
        </w:rPr>
        <w:t xml:space="preserve"> in the best way and </w:t>
      </w:r>
      <w:r w:rsidR="008B2855" w:rsidRPr="009949F3">
        <w:rPr>
          <w:sz w:val="24"/>
          <w:szCs w:val="24"/>
        </w:rPr>
        <w:t xml:space="preserve">prevent repeat incidents from re-occurring. </w:t>
      </w:r>
    </w:p>
    <w:p w14:paraId="3578850F" w14:textId="28D954E8" w:rsidR="008B2855" w:rsidRPr="009949F3" w:rsidRDefault="006650EF" w:rsidP="008A3EAE">
      <w:pPr>
        <w:pStyle w:val="NormalWeb"/>
        <w:shd w:val="clear" w:color="auto" w:fill="FFFFFF"/>
        <w:spacing w:before="300" w:beforeAutospacing="0" w:after="300" w:afterAutospacing="0"/>
        <w:rPr>
          <w:rFonts w:ascii="Arial" w:hAnsi="Arial" w:cs="Arial"/>
          <w:color w:val="0B0C0C"/>
        </w:rPr>
      </w:pPr>
      <w:r w:rsidRPr="009949F3">
        <w:rPr>
          <w:rFonts w:ascii="Arial" w:hAnsi="Arial" w:cs="Arial"/>
          <w:color w:val="0B0C0C"/>
        </w:rPr>
        <w:t xml:space="preserve">The UK government describes </w:t>
      </w:r>
      <w:r w:rsidRPr="009949F3">
        <w:rPr>
          <w:rFonts w:ascii="Arial" w:hAnsi="Arial" w:cs="Arial"/>
          <w:color w:val="0B0C0C"/>
        </w:rPr>
        <w:t xml:space="preserve">Child </w:t>
      </w:r>
      <w:r w:rsidRPr="009949F3">
        <w:rPr>
          <w:rFonts w:ascii="Arial" w:hAnsi="Arial" w:cs="Arial"/>
          <w:color w:val="0B0C0C"/>
        </w:rPr>
        <w:t>C</w:t>
      </w:r>
      <w:r w:rsidRPr="009949F3">
        <w:rPr>
          <w:rFonts w:ascii="Arial" w:hAnsi="Arial" w:cs="Arial"/>
          <w:color w:val="0B0C0C"/>
        </w:rPr>
        <w:t xml:space="preserve">riminal </w:t>
      </w:r>
      <w:r w:rsidRPr="009949F3">
        <w:rPr>
          <w:rFonts w:ascii="Arial" w:hAnsi="Arial" w:cs="Arial"/>
          <w:color w:val="0B0C0C"/>
        </w:rPr>
        <w:t>E</w:t>
      </w:r>
      <w:r w:rsidRPr="009949F3">
        <w:rPr>
          <w:rFonts w:ascii="Arial" w:hAnsi="Arial" w:cs="Arial"/>
          <w:color w:val="0B0C0C"/>
        </w:rPr>
        <w:t>xploitation</w:t>
      </w:r>
      <w:r w:rsidR="008A3EAE" w:rsidRPr="009949F3">
        <w:rPr>
          <w:rFonts w:ascii="Arial" w:hAnsi="Arial" w:cs="Arial"/>
          <w:color w:val="0B0C0C"/>
        </w:rPr>
        <w:t xml:space="preserve"> as “A type of exploitation where children are involved and</w:t>
      </w:r>
      <w:r w:rsidRPr="009949F3">
        <w:rPr>
          <w:rFonts w:ascii="Arial" w:hAnsi="Arial" w:cs="Arial"/>
          <w:color w:val="0B0C0C"/>
        </w:rPr>
        <w:t xml:space="preserve"> is common in county lines and occurs where an individual or group takes advantage of an imbalance of power to coerce, control, manipulate or deceive a child or young person under the age of 18. The victim may have been criminally exploited even if the activity appears consensual. Child criminal exploitation does not always involve physical contact; it can also occur </w:t>
      </w:r>
      <w:proofErr w:type="gramStart"/>
      <w:r w:rsidRPr="009949F3">
        <w:rPr>
          <w:rFonts w:ascii="Arial" w:hAnsi="Arial" w:cs="Arial"/>
          <w:color w:val="0B0C0C"/>
        </w:rPr>
        <w:t>through the use of</w:t>
      </w:r>
      <w:proofErr w:type="gramEnd"/>
      <w:r w:rsidRPr="009949F3">
        <w:rPr>
          <w:rFonts w:ascii="Arial" w:hAnsi="Arial" w:cs="Arial"/>
          <w:color w:val="0B0C0C"/>
        </w:rPr>
        <w:t xml:space="preserve"> technology.</w:t>
      </w:r>
      <w:r w:rsidR="008A3EAE" w:rsidRPr="009949F3">
        <w:rPr>
          <w:rFonts w:ascii="Arial" w:hAnsi="Arial" w:cs="Arial"/>
          <w:color w:val="0B0C0C"/>
        </w:rPr>
        <w:t xml:space="preserve"> </w:t>
      </w:r>
      <w:r w:rsidRPr="009949F3">
        <w:rPr>
          <w:rFonts w:ascii="Arial" w:hAnsi="Arial" w:cs="Arial"/>
          <w:color w:val="0B0C0C"/>
        </w:rPr>
        <w:t xml:space="preserve">Criminal exploitation of children is broader than just county </w:t>
      </w:r>
      <w:proofErr w:type="gramStart"/>
      <w:r w:rsidRPr="009949F3">
        <w:rPr>
          <w:rFonts w:ascii="Arial" w:hAnsi="Arial" w:cs="Arial"/>
          <w:color w:val="0B0C0C"/>
        </w:rPr>
        <w:t>lines, and</w:t>
      </w:r>
      <w:proofErr w:type="gramEnd"/>
      <w:r w:rsidRPr="009949F3">
        <w:rPr>
          <w:rFonts w:ascii="Arial" w:hAnsi="Arial" w:cs="Arial"/>
          <w:color w:val="0B0C0C"/>
        </w:rPr>
        <w:t xml:space="preserve"> includes for instance children forced to work on cannabis farms or to commit theft.</w:t>
      </w:r>
      <w:r w:rsidR="008A3EAE" w:rsidRPr="009949F3">
        <w:rPr>
          <w:rFonts w:ascii="Arial" w:hAnsi="Arial" w:cs="Arial"/>
          <w:color w:val="0B0C0C"/>
        </w:rPr>
        <w:t xml:space="preserve">” </w:t>
      </w:r>
      <w:sdt>
        <w:sdtPr>
          <w:rPr>
            <w:rFonts w:ascii="Arial" w:hAnsi="Arial" w:cs="Arial"/>
            <w:color w:val="0B0C0C"/>
          </w:rPr>
          <w:id w:val="-674966786"/>
          <w:citation/>
        </w:sdtPr>
        <w:sdtContent>
          <w:r w:rsidR="008A3EAE" w:rsidRPr="009949F3">
            <w:rPr>
              <w:rFonts w:ascii="Arial" w:hAnsi="Arial" w:cs="Arial"/>
              <w:color w:val="0B0C0C"/>
            </w:rPr>
            <w:fldChar w:fldCharType="begin"/>
          </w:r>
          <w:r w:rsidR="008A3EAE" w:rsidRPr="009949F3">
            <w:rPr>
              <w:rFonts w:ascii="Arial" w:hAnsi="Arial" w:cs="Arial"/>
              <w:color w:val="0B0C0C"/>
            </w:rPr>
            <w:instrText xml:space="preserve">CITATION UKG20 \l 2057 </w:instrText>
          </w:r>
          <w:r w:rsidR="008A3EAE" w:rsidRPr="009949F3">
            <w:rPr>
              <w:rFonts w:ascii="Arial" w:hAnsi="Arial" w:cs="Arial"/>
              <w:color w:val="0B0C0C"/>
            </w:rPr>
            <w:fldChar w:fldCharType="separate"/>
          </w:r>
          <w:r w:rsidR="00C421FE" w:rsidRPr="00C421FE">
            <w:rPr>
              <w:rFonts w:ascii="Arial" w:hAnsi="Arial" w:cs="Arial"/>
              <w:noProof/>
              <w:color w:val="0B0C0C"/>
            </w:rPr>
            <w:t>(Government, 2020)</w:t>
          </w:r>
          <w:r w:rsidR="008A3EAE" w:rsidRPr="009949F3">
            <w:rPr>
              <w:rFonts w:ascii="Arial" w:hAnsi="Arial" w:cs="Arial"/>
              <w:color w:val="0B0C0C"/>
            </w:rPr>
            <w:fldChar w:fldCharType="end"/>
          </w:r>
        </w:sdtContent>
      </w:sdt>
      <w:r w:rsidR="009949F3" w:rsidRPr="009949F3">
        <w:rPr>
          <w:rFonts w:ascii="Arial" w:hAnsi="Arial" w:cs="Arial"/>
          <w:color w:val="0B0C0C"/>
        </w:rPr>
        <w:t>.</w:t>
      </w:r>
    </w:p>
    <w:p w14:paraId="75F41F64" w14:textId="77777777" w:rsidR="009949F3" w:rsidRPr="009949F3" w:rsidRDefault="009949F3" w:rsidP="008A3EAE">
      <w:pPr>
        <w:pStyle w:val="NormalWeb"/>
        <w:shd w:val="clear" w:color="auto" w:fill="FFFFFF"/>
        <w:spacing w:before="300" w:beforeAutospacing="0" w:after="300" w:afterAutospacing="0"/>
        <w:rPr>
          <w:rFonts w:ascii="Arial" w:hAnsi="Arial" w:cs="Arial"/>
          <w:color w:val="0B0C0C"/>
        </w:rPr>
      </w:pPr>
    </w:p>
    <w:p w14:paraId="7B845604" w14:textId="26DA64B0" w:rsidR="00B65609" w:rsidRPr="009949F3" w:rsidRDefault="00F64D8E">
      <w:pPr>
        <w:rPr>
          <w:sz w:val="24"/>
          <w:szCs w:val="24"/>
        </w:rPr>
      </w:pPr>
      <w:r w:rsidRPr="009949F3">
        <w:rPr>
          <w:sz w:val="24"/>
          <w:szCs w:val="24"/>
        </w:rPr>
        <w:t xml:space="preserve">In the beginning of dealing with incident I approached this incident like I would any other missing person incident – locate, assess risk, safeguard, and return. </w:t>
      </w:r>
      <w:r w:rsidR="00FB258C" w:rsidRPr="009949F3">
        <w:rPr>
          <w:sz w:val="24"/>
          <w:szCs w:val="24"/>
        </w:rPr>
        <w:t>I only focused on the fact that this person just needed to be returned home and did not pay</w:t>
      </w:r>
      <w:r w:rsidR="00917C01" w:rsidRPr="009949F3">
        <w:rPr>
          <w:sz w:val="24"/>
          <w:szCs w:val="24"/>
        </w:rPr>
        <w:t xml:space="preserve"> undue</w:t>
      </w:r>
      <w:r w:rsidR="00FB258C" w:rsidRPr="009949F3">
        <w:rPr>
          <w:sz w:val="24"/>
          <w:szCs w:val="24"/>
        </w:rPr>
        <w:t xml:space="preserve"> attention to </w:t>
      </w:r>
      <w:r w:rsidR="00835B68" w:rsidRPr="009949F3">
        <w:rPr>
          <w:sz w:val="24"/>
          <w:szCs w:val="24"/>
        </w:rPr>
        <w:t>the reasons why this person had gone missing in the first place</w:t>
      </w:r>
      <w:r w:rsidR="00917C01" w:rsidRPr="009949F3">
        <w:rPr>
          <w:sz w:val="24"/>
          <w:szCs w:val="24"/>
        </w:rPr>
        <w:t xml:space="preserve">. </w:t>
      </w:r>
    </w:p>
    <w:p w14:paraId="6623DD00" w14:textId="2E694A35" w:rsidR="00C80452" w:rsidRPr="009949F3" w:rsidRDefault="008826BC">
      <w:pPr>
        <w:rPr>
          <w:sz w:val="24"/>
          <w:szCs w:val="24"/>
        </w:rPr>
      </w:pPr>
      <w:r w:rsidRPr="009949F3">
        <w:rPr>
          <w:sz w:val="24"/>
          <w:szCs w:val="24"/>
        </w:rPr>
        <w:t>The reasons for people going missing are often different in every incident</w:t>
      </w:r>
      <w:r w:rsidR="00DE5263" w:rsidRPr="009949F3">
        <w:rPr>
          <w:sz w:val="24"/>
          <w:szCs w:val="24"/>
        </w:rPr>
        <w:t xml:space="preserve"> which are linked to social or family issues and is</w:t>
      </w:r>
      <w:r w:rsidRPr="009949F3">
        <w:rPr>
          <w:sz w:val="24"/>
          <w:szCs w:val="24"/>
        </w:rPr>
        <w:t xml:space="preserve"> often complex</w:t>
      </w:r>
      <w:r w:rsidR="00DE5263" w:rsidRPr="009949F3">
        <w:rPr>
          <w:sz w:val="24"/>
          <w:szCs w:val="24"/>
        </w:rPr>
        <w:t>.</w:t>
      </w:r>
      <w:r w:rsidR="00C80452" w:rsidRPr="009949F3">
        <w:rPr>
          <w:sz w:val="24"/>
          <w:szCs w:val="24"/>
        </w:rPr>
        <w:t xml:space="preserve"> </w:t>
      </w:r>
    </w:p>
    <w:p w14:paraId="1850A6BA" w14:textId="77777777" w:rsidR="00F2503A" w:rsidRPr="009949F3" w:rsidRDefault="00F2503A">
      <w:pPr>
        <w:rPr>
          <w:sz w:val="24"/>
          <w:szCs w:val="24"/>
        </w:rPr>
      </w:pPr>
    </w:p>
    <w:p w14:paraId="2355737B" w14:textId="6918EE62" w:rsidR="009E62A5" w:rsidRPr="009949F3" w:rsidRDefault="00DE5263">
      <w:pPr>
        <w:rPr>
          <w:sz w:val="24"/>
          <w:szCs w:val="24"/>
        </w:rPr>
      </w:pPr>
      <w:r w:rsidRPr="009949F3">
        <w:rPr>
          <w:sz w:val="24"/>
          <w:szCs w:val="24"/>
        </w:rPr>
        <w:t xml:space="preserve">All </w:t>
      </w:r>
      <w:r w:rsidR="002F40C0" w:rsidRPr="009949F3">
        <w:rPr>
          <w:sz w:val="24"/>
          <w:szCs w:val="24"/>
        </w:rPr>
        <w:t>m</w:t>
      </w:r>
      <w:r w:rsidRPr="009949F3">
        <w:rPr>
          <w:sz w:val="24"/>
          <w:szCs w:val="24"/>
        </w:rPr>
        <w:t>issing people ha</w:t>
      </w:r>
      <w:r w:rsidR="002F40C0" w:rsidRPr="009949F3">
        <w:rPr>
          <w:sz w:val="24"/>
          <w:szCs w:val="24"/>
        </w:rPr>
        <w:t>ve</w:t>
      </w:r>
      <w:r w:rsidRPr="009949F3">
        <w:rPr>
          <w:sz w:val="24"/>
          <w:szCs w:val="24"/>
        </w:rPr>
        <w:t xml:space="preserve"> a level of risk associated with them and can range from ‘no apparent risk’ to ‘high risk’ and</w:t>
      </w:r>
      <w:r w:rsidR="002F40C0" w:rsidRPr="009949F3">
        <w:rPr>
          <w:sz w:val="24"/>
          <w:szCs w:val="24"/>
        </w:rPr>
        <w:t xml:space="preserve"> with high risk, as in this case,</w:t>
      </w:r>
      <w:r w:rsidRPr="009949F3">
        <w:rPr>
          <w:sz w:val="24"/>
          <w:szCs w:val="24"/>
        </w:rPr>
        <w:t xml:space="preserve"> this require</w:t>
      </w:r>
      <w:r w:rsidR="006650EF" w:rsidRPr="009949F3">
        <w:rPr>
          <w:sz w:val="24"/>
          <w:szCs w:val="24"/>
        </w:rPr>
        <w:t xml:space="preserve">d </w:t>
      </w:r>
      <w:r w:rsidRPr="009949F3">
        <w:rPr>
          <w:sz w:val="24"/>
          <w:szCs w:val="24"/>
        </w:rPr>
        <w:t xml:space="preserve">immediate action to locate as there is substantive risk involved if the person is not found. In this case, </w:t>
      </w:r>
      <w:r w:rsidR="002F40C0" w:rsidRPr="009949F3">
        <w:rPr>
          <w:sz w:val="24"/>
          <w:szCs w:val="24"/>
        </w:rPr>
        <w:t>it</w:t>
      </w:r>
      <w:r w:rsidRPr="009949F3">
        <w:rPr>
          <w:sz w:val="24"/>
          <w:szCs w:val="24"/>
        </w:rPr>
        <w:t xml:space="preserve"> was considered high risk due to the age of the person as well as the vulnerability. We considered this person to be highly vulnerable due to the CCE concerns we had as well as the likely hood of them committing crimes whilst they were missing.</w:t>
      </w:r>
      <w:r w:rsidR="002F40C0" w:rsidRPr="009949F3">
        <w:rPr>
          <w:sz w:val="24"/>
          <w:szCs w:val="24"/>
        </w:rPr>
        <w:t xml:space="preserve"> </w:t>
      </w:r>
    </w:p>
    <w:p w14:paraId="5A736AB1" w14:textId="18D0E00B" w:rsidR="00C80452" w:rsidRPr="009949F3" w:rsidRDefault="00C80452">
      <w:pPr>
        <w:rPr>
          <w:sz w:val="24"/>
          <w:szCs w:val="24"/>
        </w:rPr>
      </w:pPr>
    </w:p>
    <w:p w14:paraId="359A9980" w14:textId="738F3B74" w:rsidR="009E62A5" w:rsidRPr="009949F3" w:rsidRDefault="00C80452">
      <w:pPr>
        <w:rPr>
          <w:sz w:val="24"/>
          <w:szCs w:val="24"/>
        </w:rPr>
      </w:pPr>
      <w:r w:rsidRPr="009949F3">
        <w:rPr>
          <w:sz w:val="24"/>
          <w:szCs w:val="24"/>
        </w:rPr>
        <w:t xml:space="preserve">After repeatedly being involved in incidents with this </w:t>
      </w:r>
      <w:proofErr w:type="gramStart"/>
      <w:r w:rsidRPr="009949F3">
        <w:rPr>
          <w:sz w:val="24"/>
          <w:szCs w:val="24"/>
        </w:rPr>
        <w:t>particular person</w:t>
      </w:r>
      <w:proofErr w:type="gramEnd"/>
      <w:r w:rsidRPr="009949F3">
        <w:rPr>
          <w:sz w:val="24"/>
          <w:szCs w:val="24"/>
        </w:rPr>
        <w:t>, I started to realise that there needed to be more involvement from myself and other officers, but also the need for partner agencies to get involved.</w:t>
      </w:r>
      <w:r w:rsidR="0037069F" w:rsidRPr="009949F3">
        <w:rPr>
          <w:sz w:val="24"/>
          <w:szCs w:val="24"/>
        </w:rPr>
        <w:t xml:space="preserve"> As there were known information this person was involved with gangs and drugs, it was important to locate them early on and to get them help and support to get out of this lifestyle. Children </w:t>
      </w:r>
      <w:r w:rsidR="0037069F" w:rsidRPr="009949F3">
        <w:rPr>
          <w:sz w:val="24"/>
          <w:szCs w:val="24"/>
        </w:rPr>
        <w:t xml:space="preserve">and young people involved with gangs and criminal exploitation </w:t>
      </w:r>
      <w:r w:rsidR="0037069F" w:rsidRPr="009949F3">
        <w:rPr>
          <w:sz w:val="24"/>
          <w:szCs w:val="24"/>
        </w:rPr>
        <w:t>might</w:t>
      </w:r>
      <w:r w:rsidR="0037069F" w:rsidRPr="009949F3">
        <w:rPr>
          <w:sz w:val="24"/>
          <w:szCs w:val="24"/>
        </w:rPr>
        <w:t xml:space="preserve"> be victims of violence </w:t>
      </w:r>
      <w:r w:rsidR="006650EF" w:rsidRPr="009949F3">
        <w:rPr>
          <w:sz w:val="24"/>
          <w:szCs w:val="24"/>
        </w:rPr>
        <w:t>and a</w:t>
      </w:r>
      <w:r w:rsidR="0037069F" w:rsidRPr="009949F3">
        <w:rPr>
          <w:sz w:val="24"/>
          <w:szCs w:val="24"/>
        </w:rPr>
        <w:t>r</w:t>
      </w:r>
      <w:r w:rsidR="006650EF" w:rsidRPr="009949F3">
        <w:rPr>
          <w:sz w:val="24"/>
          <w:szCs w:val="24"/>
        </w:rPr>
        <w:t>e often</w:t>
      </w:r>
      <w:r w:rsidR="0037069F" w:rsidRPr="009949F3">
        <w:rPr>
          <w:sz w:val="24"/>
          <w:szCs w:val="24"/>
        </w:rPr>
        <w:t xml:space="preserve"> pressured into doing things like stealing or carrying drugs or weapons. </w:t>
      </w:r>
      <w:r w:rsidR="006650EF" w:rsidRPr="009949F3">
        <w:rPr>
          <w:sz w:val="24"/>
          <w:szCs w:val="24"/>
        </w:rPr>
        <w:t xml:space="preserve">This person was known to commit </w:t>
      </w:r>
      <w:proofErr w:type="gramStart"/>
      <w:r w:rsidR="006650EF" w:rsidRPr="009949F3">
        <w:rPr>
          <w:sz w:val="24"/>
          <w:szCs w:val="24"/>
        </w:rPr>
        <w:t>these sort of offences</w:t>
      </w:r>
      <w:proofErr w:type="gramEnd"/>
      <w:r w:rsidR="006650EF" w:rsidRPr="009949F3">
        <w:rPr>
          <w:sz w:val="24"/>
          <w:szCs w:val="24"/>
        </w:rPr>
        <w:t xml:space="preserve"> and there seemed to be signs that all of this was escalating, especially as they were going missing or were on the local wanted list on weekly occasions. </w:t>
      </w:r>
    </w:p>
    <w:p w14:paraId="12CFB959" w14:textId="43CBE7B8" w:rsidR="00FB258C" w:rsidRPr="009949F3" w:rsidRDefault="00F00590">
      <w:pPr>
        <w:rPr>
          <w:sz w:val="24"/>
          <w:szCs w:val="24"/>
        </w:rPr>
      </w:pPr>
      <w:r w:rsidRPr="009949F3">
        <w:rPr>
          <w:sz w:val="24"/>
          <w:szCs w:val="24"/>
        </w:rPr>
        <w:t>Looking back at how I initially dealt with the first couple of incidents with this person, I recognised that I</w:t>
      </w:r>
      <w:r w:rsidR="00917C01" w:rsidRPr="009949F3">
        <w:rPr>
          <w:sz w:val="24"/>
          <w:szCs w:val="24"/>
        </w:rPr>
        <w:t xml:space="preserve"> a</w:t>
      </w:r>
      <w:r w:rsidR="00835B68" w:rsidRPr="009949F3">
        <w:rPr>
          <w:sz w:val="24"/>
          <w:szCs w:val="24"/>
        </w:rPr>
        <w:t xml:space="preserve">lso did not investigate fully by looking at previous incidents that </w:t>
      </w:r>
      <w:r w:rsidR="00917C01" w:rsidRPr="009949F3">
        <w:rPr>
          <w:sz w:val="24"/>
          <w:szCs w:val="24"/>
        </w:rPr>
        <w:t xml:space="preserve">the person </w:t>
      </w:r>
      <w:r w:rsidR="00835B68" w:rsidRPr="009949F3">
        <w:rPr>
          <w:sz w:val="24"/>
          <w:szCs w:val="24"/>
        </w:rPr>
        <w:t>had been involved in or the information and intelligence that had been linked to them regarding drugs or their association with known gang members</w:t>
      </w:r>
      <w:r w:rsidR="00917C01" w:rsidRPr="009949F3">
        <w:rPr>
          <w:sz w:val="24"/>
          <w:szCs w:val="24"/>
        </w:rPr>
        <w:t xml:space="preserve">, as later on throughout my encounter with this individual, I realised that this was the main reasons for them going missing and was key to preventing them from being further involved in crime and anti-social behaviour. </w:t>
      </w:r>
    </w:p>
    <w:p w14:paraId="137C690A" w14:textId="77777777" w:rsidR="00F00590" w:rsidRPr="009949F3" w:rsidRDefault="00F64D8E" w:rsidP="006650EF">
      <w:pPr>
        <w:rPr>
          <w:sz w:val="24"/>
          <w:szCs w:val="24"/>
        </w:rPr>
      </w:pPr>
      <w:r w:rsidRPr="009949F3">
        <w:rPr>
          <w:sz w:val="24"/>
          <w:szCs w:val="24"/>
        </w:rPr>
        <w:t>I recognised that I needed to respond differently to how I first had been dealing with it</w:t>
      </w:r>
      <w:r w:rsidR="00835B68" w:rsidRPr="009949F3">
        <w:rPr>
          <w:sz w:val="24"/>
          <w:szCs w:val="24"/>
        </w:rPr>
        <w:t xml:space="preserve"> otherwise this person was just going to be stuck in the criminal justice system and this would have a negative impact on their future life, as well as police resources </w:t>
      </w:r>
      <w:r w:rsidR="00B65609" w:rsidRPr="009949F3">
        <w:rPr>
          <w:sz w:val="24"/>
          <w:szCs w:val="24"/>
        </w:rPr>
        <w:t xml:space="preserve">and actions </w:t>
      </w:r>
      <w:r w:rsidR="00835B68" w:rsidRPr="009949F3">
        <w:rPr>
          <w:sz w:val="24"/>
          <w:szCs w:val="24"/>
        </w:rPr>
        <w:t xml:space="preserve">being used </w:t>
      </w:r>
      <w:r w:rsidR="00B65609" w:rsidRPr="009949F3">
        <w:rPr>
          <w:sz w:val="24"/>
          <w:szCs w:val="24"/>
        </w:rPr>
        <w:t xml:space="preserve">in a way that results in </w:t>
      </w:r>
      <w:r w:rsidR="00835B68" w:rsidRPr="009949F3">
        <w:rPr>
          <w:sz w:val="24"/>
          <w:szCs w:val="24"/>
        </w:rPr>
        <w:t xml:space="preserve">us </w:t>
      </w:r>
      <w:r w:rsidR="00B65609" w:rsidRPr="009949F3">
        <w:rPr>
          <w:sz w:val="24"/>
          <w:szCs w:val="24"/>
        </w:rPr>
        <w:t xml:space="preserve">being inefficient and </w:t>
      </w:r>
      <w:r w:rsidR="00835B68" w:rsidRPr="009949F3">
        <w:rPr>
          <w:sz w:val="24"/>
          <w:szCs w:val="24"/>
        </w:rPr>
        <w:t xml:space="preserve">not making any sort of difference to prevent </w:t>
      </w:r>
      <w:r w:rsidR="00B65609" w:rsidRPr="009949F3">
        <w:rPr>
          <w:sz w:val="24"/>
          <w:szCs w:val="24"/>
        </w:rPr>
        <w:t xml:space="preserve">the ongoing nuisance behaviour and crime they were conducting. </w:t>
      </w:r>
    </w:p>
    <w:p w14:paraId="7775F605" w14:textId="036C1E66" w:rsidR="00F00590" w:rsidRPr="009949F3" w:rsidRDefault="006E5387" w:rsidP="006650EF">
      <w:pPr>
        <w:rPr>
          <w:sz w:val="24"/>
          <w:szCs w:val="24"/>
        </w:rPr>
      </w:pPr>
      <w:r w:rsidRPr="009949F3">
        <w:rPr>
          <w:sz w:val="24"/>
          <w:szCs w:val="24"/>
        </w:rPr>
        <w:t xml:space="preserve">One of the things I did differently was to contact more partner agencies to help them get additional support and help through local charities that primarily deal with young adults involved in crime. </w:t>
      </w:r>
    </w:p>
    <w:p w14:paraId="7DFCE140" w14:textId="77777777" w:rsidR="00F00590" w:rsidRPr="009949F3" w:rsidRDefault="00F00590" w:rsidP="00F00590">
      <w:pPr>
        <w:rPr>
          <w:sz w:val="24"/>
          <w:szCs w:val="24"/>
        </w:rPr>
      </w:pPr>
      <w:r w:rsidRPr="009949F3">
        <w:rPr>
          <w:sz w:val="24"/>
          <w:szCs w:val="24"/>
        </w:rPr>
        <w:t xml:space="preserve">Some of these partner agencies that were involved and notified in this incident were Local Children’s services due to the risk of the missing person and their age, youth offending service and NSPCC. </w:t>
      </w:r>
    </w:p>
    <w:p w14:paraId="65D6D6D7" w14:textId="77777777" w:rsidR="00F00590" w:rsidRPr="009949F3" w:rsidRDefault="00F00590" w:rsidP="006650EF">
      <w:pPr>
        <w:rPr>
          <w:sz w:val="24"/>
          <w:szCs w:val="24"/>
        </w:rPr>
      </w:pPr>
    </w:p>
    <w:p w14:paraId="51C93645" w14:textId="58E8D666" w:rsidR="0046763E" w:rsidRPr="009949F3" w:rsidRDefault="006E5387" w:rsidP="006650EF">
      <w:pPr>
        <w:rPr>
          <w:sz w:val="24"/>
          <w:szCs w:val="24"/>
        </w:rPr>
      </w:pPr>
      <w:r w:rsidRPr="009949F3">
        <w:rPr>
          <w:sz w:val="24"/>
          <w:szCs w:val="24"/>
        </w:rPr>
        <w:t xml:space="preserve">Another thing was how I dealt with the ‘Return to Home’ Interviews which is part of the procedure you conduct with missing persons. Here I tried to obtain more information of why they had gone missing, what they were </w:t>
      </w:r>
      <w:proofErr w:type="gramStart"/>
      <w:r w:rsidRPr="009949F3">
        <w:rPr>
          <w:sz w:val="24"/>
          <w:szCs w:val="24"/>
        </w:rPr>
        <w:t>doing</w:t>
      </w:r>
      <w:proofErr w:type="gramEnd"/>
      <w:r w:rsidRPr="009949F3">
        <w:rPr>
          <w:sz w:val="24"/>
          <w:szCs w:val="24"/>
        </w:rPr>
        <w:t xml:space="preserve"> and this time asked </w:t>
      </w:r>
      <w:r w:rsidRPr="009949F3">
        <w:rPr>
          <w:sz w:val="24"/>
          <w:szCs w:val="24"/>
        </w:rPr>
        <w:lastRenderedPageBreak/>
        <w:t xml:space="preserve">who they were with. This was so I could establish any new associates which could provide intelligence on potential Organised Crime Groups or if there were other people at risk of CCE that also required help or for the police to be made aware of. </w:t>
      </w:r>
    </w:p>
    <w:p w14:paraId="1188B63A" w14:textId="77777777" w:rsidR="0046763E" w:rsidRPr="009949F3" w:rsidRDefault="0046763E">
      <w:pPr>
        <w:rPr>
          <w:sz w:val="24"/>
          <w:szCs w:val="24"/>
        </w:rPr>
      </w:pPr>
    </w:p>
    <w:p w14:paraId="1EAB9B93" w14:textId="752A7F6F" w:rsidR="00C72546" w:rsidRPr="009949F3" w:rsidRDefault="00E7440C" w:rsidP="00C72546">
      <w:pPr>
        <w:rPr>
          <w:sz w:val="24"/>
          <w:szCs w:val="24"/>
        </w:rPr>
      </w:pPr>
      <w:r w:rsidRPr="009949F3">
        <w:rPr>
          <w:sz w:val="24"/>
          <w:szCs w:val="24"/>
        </w:rPr>
        <w:t xml:space="preserve">I realised from this incident </w:t>
      </w:r>
      <w:proofErr w:type="gramStart"/>
      <w:r w:rsidRPr="009949F3">
        <w:rPr>
          <w:sz w:val="24"/>
          <w:szCs w:val="24"/>
        </w:rPr>
        <w:t>in regards to</w:t>
      </w:r>
      <w:proofErr w:type="gramEnd"/>
      <w:r w:rsidRPr="009949F3">
        <w:rPr>
          <w:sz w:val="24"/>
          <w:szCs w:val="24"/>
        </w:rPr>
        <w:t xml:space="preserve"> this particular person, t</w:t>
      </w:r>
      <w:r w:rsidR="00461B36" w:rsidRPr="009949F3">
        <w:rPr>
          <w:sz w:val="24"/>
          <w:szCs w:val="24"/>
        </w:rPr>
        <w:t>heir chaotic and disruptive</w:t>
      </w:r>
      <w:r w:rsidR="00522DDF" w:rsidRPr="009949F3">
        <w:rPr>
          <w:sz w:val="24"/>
          <w:szCs w:val="24"/>
        </w:rPr>
        <w:t xml:space="preserve"> life choices meant that they found themselves in circumstances that made exploitation more prominent and </w:t>
      </w:r>
      <w:r w:rsidR="00461B36" w:rsidRPr="009949F3">
        <w:rPr>
          <w:sz w:val="24"/>
          <w:szCs w:val="24"/>
        </w:rPr>
        <w:t xml:space="preserve">a perfect target for criminals to </w:t>
      </w:r>
      <w:r w:rsidR="00522DDF" w:rsidRPr="009949F3">
        <w:rPr>
          <w:sz w:val="24"/>
          <w:szCs w:val="24"/>
        </w:rPr>
        <w:t>use for their own gain, but also it made it a lot harder for involved organisations to implement disruption techniques and approaches for CCE and other offending from</w:t>
      </w:r>
      <w:r w:rsidR="00C72546" w:rsidRPr="009949F3">
        <w:rPr>
          <w:sz w:val="24"/>
          <w:szCs w:val="24"/>
        </w:rPr>
        <w:t xml:space="preserve"> </w:t>
      </w:r>
      <w:r w:rsidR="00522DDF" w:rsidRPr="009949F3">
        <w:rPr>
          <w:sz w:val="24"/>
          <w:szCs w:val="24"/>
        </w:rPr>
        <w:t>occurrin</w:t>
      </w:r>
      <w:r w:rsidRPr="009949F3">
        <w:rPr>
          <w:sz w:val="24"/>
          <w:szCs w:val="24"/>
        </w:rPr>
        <w:t xml:space="preserve">g. </w:t>
      </w:r>
      <w:r w:rsidR="00C72546" w:rsidRPr="009949F3">
        <w:rPr>
          <w:sz w:val="24"/>
          <w:szCs w:val="24"/>
        </w:rPr>
        <w:t xml:space="preserve">Factors such as the age of </w:t>
      </w:r>
      <w:r w:rsidR="00C72546" w:rsidRPr="009949F3">
        <w:rPr>
          <w:sz w:val="24"/>
          <w:szCs w:val="24"/>
        </w:rPr>
        <w:t>persons involved,</w:t>
      </w:r>
      <w:r w:rsidR="00C72546" w:rsidRPr="009949F3">
        <w:rPr>
          <w:sz w:val="24"/>
          <w:szCs w:val="24"/>
        </w:rPr>
        <w:t xml:space="preserve"> the context in which offences occur and the risk they pose, </w:t>
      </w:r>
      <w:r w:rsidR="00C72546" w:rsidRPr="009949F3">
        <w:rPr>
          <w:sz w:val="24"/>
          <w:szCs w:val="24"/>
        </w:rPr>
        <w:t xml:space="preserve">all </w:t>
      </w:r>
      <w:r w:rsidR="00C72546" w:rsidRPr="009949F3">
        <w:rPr>
          <w:sz w:val="24"/>
          <w:szCs w:val="24"/>
        </w:rPr>
        <w:t>require a range of different tools,</w:t>
      </w:r>
      <w:r w:rsidR="00C72546" w:rsidRPr="009949F3">
        <w:rPr>
          <w:sz w:val="24"/>
          <w:szCs w:val="24"/>
        </w:rPr>
        <w:t xml:space="preserve"> </w:t>
      </w:r>
      <w:proofErr w:type="gramStart"/>
      <w:r w:rsidR="00C72546" w:rsidRPr="009949F3">
        <w:rPr>
          <w:sz w:val="24"/>
          <w:szCs w:val="24"/>
        </w:rPr>
        <w:t>techniques</w:t>
      </w:r>
      <w:proofErr w:type="gramEnd"/>
      <w:r w:rsidR="00C72546" w:rsidRPr="009949F3">
        <w:rPr>
          <w:sz w:val="24"/>
          <w:szCs w:val="24"/>
        </w:rPr>
        <w:t xml:space="preserve"> and talents through </w:t>
      </w:r>
      <w:r w:rsidR="00C72546" w:rsidRPr="009949F3">
        <w:rPr>
          <w:sz w:val="24"/>
          <w:szCs w:val="24"/>
        </w:rPr>
        <w:t>different agencies</w:t>
      </w:r>
      <w:r w:rsidR="00C72546" w:rsidRPr="009949F3">
        <w:rPr>
          <w:sz w:val="24"/>
          <w:szCs w:val="24"/>
        </w:rPr>
        <w:t>.</w:t>
      </w:r>
      <w:r w:rsidR="005012E4" w:rsidRPr="009949F3">
        <w:rPr>
          <w:sz w:val="24"/>
          <w:szCs w:val="24"/>
        </w:rPr>
        <w:t xml:space="preserve"> </w:t>
      </w:r>
    </w:p>
    <w:p w14:paraId="699177E8" w14:textId="29437F05" w:rsidR="00AC0B67" w:rsidRPr="009949F3" w:rsidRDefault="00E7440C">
      <w:pPr>
        <w:rPr>
          <w:sz w:val="24"/>
          <w:szCs w:val="24"/>
        </w:rPr>
      </w:pPr>
      <w:r w:rsidRPr="009949F3">
        <w:rPr>
          <w:sz w:val="24"/>
          <w:szCs w:val="24"/>
        </w:rPr>
        <w:t xml:space="preserve">This is why it is vital for officers like </w:t>
      </w:r>
      <w:proofErr w:type="gramStart"/>
      <w:r w:rsidRPr="009949F3">
        <w:rPr>
          <w:sz w:val="24"/>
          <w:szCs w:val="24"/>
        </w:rPr>
        <w:t>myself</w:t>
      </w:r>
      <w:proofErr w:type="gramEnd"/>
      <w:r w:rsidRPr="009949F3">
        <w:rPr>
          <w:sz w:val="24"/>
          <w:szCs w:val="24"/>
        </w:rPr>
        <w:t xml:space="preserve"> to fully investigate as soon as this respond to an Incident and know the importance of recognising signs of exploitation</w:t>
      </w:r>
      <w:r w:rsidR="00C72546" w:rsidRPr="009949F3">
        <w:rPr>
          <w:sz w:val="24"/>
          <w:szCs w:val="24"/>
        </w:rPr>
        <w:t xml:space="preserve"> and by keeping up to date with sharing of known information of victims and offenders to other agencies so we can all work together. </w:t>
      </w:r>
      <w:r w:rsidR="005012E4" w:rsidRPr="009949F3">
        <w:rPr>
          <w:sz w:val="24"/>
          <w:szCs w:val="24"/>
        </w:rPr>
        <w:t xml:space="preserve">It is also a guiding principle to dealing with vulnerable people is to consider the ‘Threat, Risk and Harm’ of that person and consider ‘investigation opportunities, vulnerability and engagement’ which approach had been adopted by college of policing </w:t>
      </w:r>
      <w:proofErr w:type="gramStart"/>
      <w:r w:rsidR="005012E4" w:rsidRPr="009949F3">
        <w:rPr>
          <w:sz w:val="24"/>
          <w:szCs w:val="24"/>
        </w:rPr>
        <w:t>in regards to</w:t>
      </w:r>
      <w:proofErr w:type="gramEnd"/>
      <w:r w:rsidR="005012E4" w:rsidRPr="009949F3">
        <w:rPr>
          <w:sz w:val="24"/>
          <w:szCs w:val="24"/>
        </w:rPr>
        <w:t xml:space="preserve"> their ‘recognising vulnerability approach’ which was written as a guide for frontline police officers and staff for this particular topic. </w:t>
      </w:r>
      <w:sdt>
        <w:sdtPr>
          <w:rPr>
            <w:sz w:val="24"/>
            <w:szCs w:val="24"/>
          </w:rPr>
          <w:id w:val="883374460"/>
          <w:citation/>
        </w:sdtPr>
        <w:sdtContent>
          <w:r w:rsidR="005012E4" w:rsidRPr="009949F3">
            <w:rPr>
              <w:sz w:val="24"/>
              <w:szCs w:val="24"/>
            </w:rPr>
            <w:fldChar w:fldCharType="begin"/>
          </w:r>
          <w:r w:rsidR="005012E4" w:rsidRPr="009949F3">
            <w:rPr>
              <w:sz w:val="24"/>
              <w:szCs w:val="24"/>
            </w:rPr>
            <w:instrText xml:space="preserve">CITATION Col21 \l 2057 </w:instrText>
          </w:r>
          <w:r w:rsidR="005012E4" w:rsidRPr="009949F3">
            <w:rPr>
              <w:sz w:val="24"/>
              <w:szCs w:val="24"/>
            </w:rPr>
            <w:fldChar w:fldCharType="separate"/>
          </w:r>
          <w:r w:rsidR="00C421FE" w:rsidRPr="00C421FE">
            <w:rPr>
              <w:noProof/>
              <w:sz w:val="24"/>
              <w:szCs w:val="24"/>
            </w:rPr>
            <w:t>(College of Policing, 2021)</w:t>
          </w:r>
          <w:r w:rsidR="005012E4" w:rsidRPr="009949F3">
            <w:rPr>
              <w:sz w:val="24"/>
              <w:szCs w:val="24"/>
            </w:rPr>
            <w:fldChar w:fldCharType="end"/>
          </w:r>
        </w:sdtContent>
      </w:sdt>
    </w:p>
    <w:p w14:paraId="593BB961" w14:textId="006FEE2E" w:rsidR="006651E5" w:rsidRPr="009949F3" w:rsidRDefault="006651E5">
      <w:pPr>
        <w:rPr>
          <w:sz w:val="24"/>
          <w:szCs w:val="24"/>
        </w:rPr>
      </w:pPr>
    </w:p>
    <w:p w14:paraId="63719A9B" w14:textId="77777777" w:rsidR="00693584" w:rsidRPr="009949F3" w:rsidRDefault="00693584" w:rsidP="00693584">
      <w:pPr>
        <w:rPr>
          <w:sz w:val="24"/>
          <w:szCs w:val="24"/>
        </w:rPr>
      </w:pPr>
      <w:r w:rsidRPr="009949F3">
        <w:rPr>
          <w:sz w:val="24"/>
          <w:szCs w:val="24"/>
        </w:rPr>
        <w:t xml:space="preserve">I should have realised that in this </w:t>
      </w:r>
      <w:proofErr w:type="gramStart"/>
      <w:r w:rsidRPr="009949F3">
        <w:rPr>
          <w:sz w:val="24"/>
          <w:szCs w:val="24"/>
        </w:rPr>
        <w:t>particular incident</w:t>
      </w:r>
      <w:proofErr w:type="gramEnd"/>
      <w:r w:rsidRPr="009949F3">
        <w:rPr>
          <w:sz w:val="24"/>
          <w:szCs w:val="24"/>
        </w:rPr>
        <w:t xml:space="preserve"> there was a potential for this person to become a repeat victim and offender and I would have recognised this sooner if I had linked the intelligence found on their person record on our police databases and taken the time to liaise and share information with partnerships earlier on. From this incident, it has made me realise the importance of investigating the background and circumstances surrounding this person as it could lead to me coming up with better and more effective solutions and address bigger problems.</w:t>
      </w:r>
    </w:p>
    <w:p w14:paraId="6110FAC7" w14:textId="04627DC4" w:rsidR="00693584" w:rsidRDefault="00693584"/>
    <w:p w14:paraId="517F772F" w14:textId="6C77157D" w:rsidR="009949F3" w:rsidRPr="009949F3" w:rsidRDefault="009949F3">
      <w:pPr>
        <w:rPr>
          <w:color w:val="000000" w:themeColor="text1"/>
          <w:sz w:val="24"/>
          <w:szCs w:val="24"/>
        </w:rPr>
      </w:pPr>
      <w:r>
        <w:rPr>
          <w:b/>
          <w:bCs/>
          <w:color w:val="000000" w:themeColor="text1"/>
          <w:sz w:val="24"/>
          <w:szCs w:val="24"/>
        </w:rPr>
        <w:t xml:space="preserve">Word Count: </w:t>
      </w:r>
      <w:r>
        <w:rPr>
          <w:color w:val="000000" w:themeColor="text1"/>
          <w:sz w:val="24"/>
          <w:szCs w:val="24"/>
        </w:rPr>
        <w:t>1283</w:t>
      </w:r>
    </w:p>
    <w:p w14:paraId="458D4D0D" w14:textId="58D1C9D5" w:rsidR="009949F3" w:rsidRDefault="009949F3"/>
    <w:p w14:paraId="0338CF9E" w14:textId="77777777" w:rsidR="009949F3" w:rsidRDefault="009949F3"/>
    <w:p w14:paraId="243F7133" w14:textId="50E7FC12" w:rsidR="00FA4AEF" w:rsidRDefault="00FA4AEF"/>
    <w:p w14:paraId="6EBE30A7" w14:textId="115D6903" w:rsidR="0032460B" w:rsidRDefault="0032460B"/>
    <w:p w14:paraId="479252C2" w14:textId="537DBEEE" w:rsidR="0032460B" w:rsidRDefault="0032460B"/>
    <w:p w14:paraId="1A12A43A" w14:textId="583310E6" w:rsidR="0032460B" w:rsidRDefault="0032460B"/>
    <w:p w14:paraId="3A1C1A80" w14:textId="63317D42" w:rsidR="0032460B" w:rsidRDefault="0032460B"/>
    <w:p w14:paraId="7C9F483B" w14:textId="05A2F7EC" w:rsidR="0032460B" w:rsidRDefault="0032460B"/>
    <w:p w14:paraId="580DCF35" w14:textId="24D3001E" w:rsidR="0032460B" w:rsidRDefault="0032460B"/>
    <w:p w14:paraId="4DB84CE6" w14:textId="326AF0C4" w:rsidR="0032460B" w:rsidRDefault="0032460B"/>
    <w:p w14:paraId="4BA3678B" w14:textId="56C81F41" w:rsidR="0032460B" w:rsidRDefault="0032460B"/>
    <w:p w14:paraId="5663DFB2" w14:textId="50899CC2" w:rsidR="0032460B" w:rsidRDefault="0032460B"/>
    <w:p w14:paraId="4A4FAA4C" w14:textId="6D450E0F" w:rsidR="0032460B" w:rsidRDefault="0032460B"/>
    <w:p w14:paraId="0D39373C" w14:textId="77777777" w:rsidR="0032460B" w:rsidRDefault="0032460B"/>
    <w:p w14:paraId="098FB82C" w14:textId="69991572" w:rsidR="00FB258C" w:rsidRDefault="00FB258C"/>
    <w:p w14:paraId="30D8AFB9" w14:textId="03DA28F9" w:rsidR="00FB258C" w:rsidRDefault="00FB258C"/>
    <w:p w14:paraId="636286FC" w14:textId="55E16A08" w:rsidR="00FB258C" w:rsidRDefault="00FB258C"/>
    <w:p w14:paraId="43AD91BE" w14:textId="74BD01E2" w:rsidR="00FB258C" w:rsidRDefault="00FB258C"/>
    <w:p w14:paraId="11FE2F78" w14:textId="5F6FC584" w:rsidR="00FB258C" w:rsidRDefault="00FB258C"/>
    <w:p w14:paraId="5DF93843" w14:textId="3CF03DFA" w:rsidR="00FB258C" w:rsidRDefault="00FB258C"/>
    <w:p w14:paraId="67867F47" w14:textId="2DCDB05E" w:rsidR="00FB258C" w:rsidRDefault="00FB258C"/>
    <w:p w14:paraId="46F3DD5D" w14:textId="77777777" w:rsidR="00FB258C" w:rsidRDefault="00FB258C"/>
    <w:p w14:paraId="12953F57" w14:textId="77777777" w:rsidR="00FA4AEF" w:rsidRDefault="00FA4AEF"/>
    <w:p w14:paraId="3E7AABAF" w14:textId="5D56F1B9" w:rsidR="00025650" w:rsidRPr="00270EEB" w:rsidRDefault="5B63D80E" w:rsidP="5B63D80E">
      <w:pPr>
        <w:ind w:right="237"/>
        <w:jc w:val="center"/>
        <w:rPr>
          <w:b/>
          <w:bCs/>
          <w:sz w:val="24"/>
          <w:szCs w:val="24"/>
        </w:rPr>
      </w:pPr>
      <w:r w:rsidRPr="5B63D80E">
        <w:rPr>
          <w:b/>
          <w:bCs/>
          <w:sz w:val="24"/>
          <w:szCs w:val="24"/>
        </w:rPr>
        <w:lastRenderedPageBreak/>
        <w:t>Task 4</w:t>
      </w:r>
    </w:p>
    <w:p w14:paraId="072BE41E" w14:textId="5FBE65B9" w:rsidR="5A1BC7B5" w:rsidRDefault="5A1BC7B5" w:rsidP="5A1BC7B5">
      <w:pPr>
        <w:ind w:right="237"/>
        <w:jc w:val="both"/>
        <w:rPr>
          <w:rFonts w:eastAsia="Arial"/>
          <w:color w:val="000000" w:themeColor="text1"/>
          <w:sz w:val="24"/>
          <w:szCs w:val="24"/>
        </w:rPr>
      </w:pPr>
      <w:r w:rsidRPr="5A1BC7B5">
        <w:rPr>
          <w:rFonts w:eastAsia="Arial"/>
          <w:b/>
          <w:bCs/>
          <w:color w:val="000000" w:themeColor="text1"/>
          <w:sz w:val="24"/>
          <w:szCs w:val="24"/>
        </w:rPr>
        <w:t xml:space="preserve">Relevant areas of the National Policing Curriculum: </w:t>
      </w:r>
    </w:p>
    <w:p w14:paraId="5D26AE97" w14:textId="47395957" w:rsidR="5A1BC7B5" w:rsidRDefault="00DD7FFD" w:rsidP="5A1BC7B5">
      <w:pPr>
        <w:ind w:right="237"/>
        <w:jc w:val="both"/>
        <w:rPr>
          <w:rFonts w:eastAsia="Arial"/>
          <w:color w:val="000000" w:themeColor="text1"/>
          <w:sz w:val="24"/>
          <w:szCs w:val="24"/>
        </w:rPr>
      </w:pPr>
      <w:r>
        <w:rPr>
          <w:rFonts w:eastAsia="Arial"/>
          <w:b/>
          <w:bCs/>
          <w:color w:val="000000" w:themeColor="text1"/>
          <w:sz w:val="24"/>
          <w:szCs w:val="24"/>
        </w:rPr>
        <w:t>C</w:t>
      </w:r>
      <w:r w:rsidR="5A1BC7B5" w:rsidRPr="5A1BC7B5">
        <w:rPr>
          <w:rFonts w:eastAsia="Arial"/>
          <w:b/>
          <w:bCs/>
          <w:color w:val="000000" w:themeColor="text1"/>
          <w:sz w:val="24"/>
          <w:szCs w:val="24"/>
        </w:rPr>
        <w:t xml:space="preserve">onducting investigations and </w:t>
      </w:r>
      <w:r>
        <w:rPr>
          <w:rFonts w:eastAsia="Arial"/>
          <w:b/>
          <w:bCs/>
          <w:color w:val="000000" w:themeColor="text1"/>
          <w:sz w:val="24"/>
          <w:szCs w:val="24"/>
        </w:rPr>
        <w:t>information and intelligence</w:t>
      </w:r>
      <w:r w:rsidR="5A1BC7B5" w:rsidRPr="5A1BC7B5">
        <w:rPr>
          <w:rFonts w:eastAsia="Arial"/>
          <w:b/>
          <w:bCs/>
          <w:color w:val="000000" w:themeColor="text1"/>
          <w:sz w:val="24"/>
          <w:szCs w:val="24"/>
        </w:rPr>
        <w:t>.</w:t>
      </w:r>
    </w:p>
    <w:p w14:paraId="4B8D33AE" w14:textId="7C7040C8" w:rsidR="5A1BC7B5" w:rsidRDefault="5A1BC7B5" w:rsidP="5A1BC7B5">
      <w:pPr>
        <w:ind w:right="237"/>
        <w:jc w:val="both"/>
        <w:rPr>
          <w:rFonts w:eastAsia="Arial"/>
          <w:color w:val="000000" w:themeColor="text1"/>
          <w:sz w:val="24"/>
          <w:szCs w:val="24"/>
        </w:rPr>
      </w:pPr>
    </w:p>
    <w:p w14:paraId="5D5317FF" w14:textId="77777777" w:rsidR="00BC31B1" w:rsidRPr="00E676F7" w:rsidRDefault="00BC31B1" w:rsidP="00BC31B1">
      <w:pPr>
        <w:ind w:right="237"/>
        <w:jc w:val="both"/>
        <w:rPr>
          <w:sz w:val="24"/>
          <w:szCs w:val="24"/>
        </w:rPr>
      </w:pPr>
      <w:r w:rsidRPr="00E676F7">
        <w:rPr>
          <w:sz w:val="24"/>
          <w:szCs w:val="24"/>
        </w:rPr>
        <w:t xml:space="preserve">You must choose </w:t>
      </w:r>
      <w:r w:rsidRPr="00E676F7">
        <w:rPr>
          <w:b/>
          <w:bCs/>
          <w:sz w:val="24"/>
          <w:szCs w:val="24"/>
          <w:u w:val="single"/>
        </w:rPr>
        <w:t xml:space="preserve">a policing </w:t>
      </w:r>
      <w:r w:rsidRPr="00D07BAB">
        <w:rPr>
          <w:b/>
          <w:bCs/>
          <w:sz w:val="24"/>
          <w:szCs w:val="24"/>
          <w:u w:val="single"/>
        </w:rPr>
        <w:t>incident which is of serious and complex nature</w:t>
      </w:r>
      <w:r>
        <w:rPr>
          <w:b/>
          <w:bCs/>
          <w:sz w:val="24"/>
          <w:szCs w:val="24"/>
        </w:rPr>
        <w:t xml:space="preserve"> </w:t>
      </w:r>
      <w:r w:rsidRPr="00E676F7">
        <w:rPr>
          <w:sz w:val="24"/>
          <w:szCs w:val="24"/>
        </w:rPr>
        <w:t>in which you played a significant role with an offender/service</w:t>
      </w:r>
      <w:r w:rsidRPr="00E676F7">
        <w:rPr>
          <w:b/>
          <w:bCs/>
          <w:sz w:val="24"/>
          <w:szCs w:val="24"/>
        </w:rPr>
        <w:t xml:space="preserve"> </w:t>
      </w:r>
      <w:r w:rsidRPr="00E676F7">
        <w:rPr>
          <w:sz w:val="24"/>
          <w:szCs w:val="24"/>
        </w:rPr>
        <w:t xml:space="preserve">user/victim and reflect on what happened. </w:t>
      </w:r>
    </w:p>
    <w:p w14:paraId="3085D458" w14:textId="0D992462" w:rsidR="5A1BC7B5" w:rsidRDefault="5A1BC7B5" w:rsidP="5B63D80E">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C34A61" w14:paraId="117016B3" w14:textId="77777777" w:rsidTr="7A143F3A">
        <w:tc>
          <w:tcPr>
            <w:tcW w:w="9016" w:type="dxa"/>
          </w:tcPr>
          <w:p w14:paraId="25E62E79" w14:textId="77777777" w:rsidR="00C34A61" w:rsidRPr="00C34A61" w:rsidRDefault="00C34A61" w:rsidP="00C34A61">
            <w:pPr>
              <w:ind w:right="237"/>
              <w:jc w:val="both"/>
              <w:rPr>
                <w:rFonts w:eastAsia="Arial"/>
                <w:color w:val="000000" w:themeColor="text1"/>
                <w:sz w:val="24"/>
                <w:szCs w:val="24"/>
              </w:rPr>
            </w:pPr>
            <w:r w:rsidRPr="00C34A61">
              <w:rPr>
                <w:rFonts w:eastAsia="Arial"/>
                <w:b/>
                <w:bCs/>
                <w:color w:val="000000" w:themeColor="text1"/>
                <w:sz w:val="24"/>
                <w:szCs w:val="24"/>
              </w:rPr>
              <w:t>Give a brief description</w:t>
            </w:r>
            <w:r w:rsidRPr="00C34A61">
              <w:rPr>
                <w:rFonts w:eastAsia="Arial"/>
                <w:color w:val="000000" w:themeColor="text1"/>
                <w:sz w:val="24"/>
                <w:szCs w:val="24"/>
              </w:rPr>
              <w:t xml:space="preserve"> of the incident including social and legislative contexts and any relevant cultural, ethnicity and language issues. </w:t>
            </w:r>
          </w:p>
          <w:p w14:paraId="0A919062" w14:textId="77777777" w:rsidR="00C34A61" w:rsidRPr="00C34A61" w:rsidRDefault="00C34A61" w:rsidP="00C34A61">
            <w:pPr>
              <w:ind w:right="237"/>
              <w:jc w:val="both"/>
              <w:rPr>
                <w:rFonts w:eastAsia="Arial"/>
                <w:color w:val="000000" w:themeColor="text1"/>
                <w:sz w:val="24"/>
                <w:szCs w:val="24"/>
              </w:rPr>
            </w:pPr>
          </w:p>
          <w:p w14:paraId="1173CE25" w14:textId="7D632E47" w:rsidR="00F32664" w:rsidRDefault="002E3F6C" w:rsidP="00F32664">
            <w:pPr>
              <w:ind w:right="237"/>
              <w:jc w:val="both"/>
              <w:rPr>
                <w:rFonts w:eastAsia="Arial"/>
                <w:color w:val="000000" w:themeColor="text1"/>
                <w:sz w:val="24"/>
                <w:szCs w:val="24"/>
              </w:rPr>
            </w:pPr>
            <w:r>
              <w:rPr>
                <w:rFonts w:eastAsia="Arial"/>
                <w:b/>
                <w:bCs/>
                <w:color w:val="000000" w:themeColor="text1"/>
                <w:sz w:val="24"/>
                <w:szCs w:val="24"/>
              </w:rPr>
              <w:t>Consider how you have g</w:t>
            </w:r>
            <w:r w:rsidR="00F32664" w:rsidRPr="00F26BD0">
              <w:rPr>
                <w:rFonts w:eastAsia="Arial"/>
                <w:b/>
                <w:bCs/>
                <w:color w:val="000000" w:themeColor="text1"/>
                <w:sz w:val="24"/>
                <w:szCs w:val="24"/>
              </w:rPr>
              <w:t>ather</w:t>
            </w:r>
            <w:r>
              <w:rPr>
                <w:rFonts w:eastAsia="Arial"/>
                <w:b/>
                <w:bCs/>
                <w:color w:val="000000" w:themeColor="text1"/>
                <w:sz w:val="24"/>
                <w:szCs w:val="24"/>
              </w:rPr>
              <w:t>ed</w:t>
            </w:r>
            <w:r w:rsidR="005117E4" w:rsidRPr="00F26BD0">
              <w:rPr>
                <w:rFonts w:eastAsia="Arial"/>
                <w:b/>
                <w:bCs/>
                <w:color w:val="000000" w:themeColor="text1"/>
                <w:sz w:val="24"/>
                <w:szCs w:val="24"/>
              </w:rPr>
              <w:t xml:space="preserve">, </w:t>
            </w:r>
            <w:proofErr w:type="gramStart"/>
            <w:r w:rsidR="005713E6" w:rsidRPr="00F26BD0">
              <w:rPr>
                <w:rFonts w:eastAsia="Arial"/>
                <w:b/>
                <w:bCs/>
                <w:color w:val="000000" w:themeColor="text1"/>
                <w:sz w:val="24"/>
                <w:szCs w:val="24"/>
              </w:rPr>
              <w:t>analyse</w:t>
            </w:r>
            <w:r>
              <w:rPr>
                <w:rFonts w:eastAsia="Arial"/>
                <w:b/>
                <w:bCs/>
                <w:color w:val="000000" w:themeColor="text1"/>
                <w:sz w:val="24"/>
                <w:szCs w:val="24"/>
              </w:rPr>
              <w:t>d</w:t>
            </w:r>
            <w:proofErr w:type="gramEnd"/>
            <w:r w:rsidR="00F32664" w:rsidRPr="00F26BD0">
              <w:rPr>
                <w:rFonts w:eastAsia="Arial"/>
                <w:b/>
                <w:bCs/>
                <w:color w:val="000000" w:themeColor="text1"/>
                <w:sz w:val="24"/>
                <w:szCs w:val="24"/>
              </w:rPr>
              <w:t xml:space="preserve"> </w:t>
            </w:r>
            <w:r w:rsidR="005117E4" w:rsidRPr="00F26BD0">
              <w:rPr>
                <w:rFonts w:eastAsia="Arial"/>
                <w:b/>
                <w:bCs/>
                <w:color w:val="000000" w:themeColor="text1"/>
                <w:sz w:val="24"/>
                <w:szCs w:val="24"/>
              </w:rPr>
              <w:t>and evaluate</w:t>
            </w:r>
            <w:r>
              <w:rPr>
                <w:rFonts w:eastAsia="Arial"/>
                <w:b/>
                <w:bCs/>
                <w:color w:val="000000" w:themeColor="text1"/>
                <w:sz w:val="24"/>
                <w:szCs w:val="24"/>
              </w:rPr>
              <w:t>d</w:t>
            </w:r>
            <w:r w:rsidR="005117E4">
              <w:rPr>
                <w:rFonts w:eastAsia="Arial"/>
                <w:color w:val="000000" w:themeColor="text1"/>
                <w:sz w:val="24"/>
                <w:szCs w:val="24"/>
              </w:rPr>
              <w:t xml:space="preserve"> </w:t>
            </w:r>
            <w:r w:rsidR="00F32664" w:rsidRPr="7FD84E4E">
              <w:rPr>
                <w:rFonts w:eastAsia="Arial"/>
                <w:color w:val="000000" w:themeColor="text1"/>
                <w:sz w:val="24"/>
                <w:szCs w:val="24"/>
              </w:rPr>
              <w:t xml:space="preserve">relevant </w:t>
            </w:r>
            <w:r>
              <w:rPr>
                <w:rFonts w:eastAsia="Arial"/>
                <w:color w:val="000000" w:themeColor="text1"/>
                <w:sz w:val="24"/>
                <w:szCs w:val="24"/>
              </w:rPr>
              <w:t xml:space="preserve">information or </w:t>
            </w:r>
            <w:r w:rsidR="00F32664" w:rsidRPr="7FD84E4E">
              <w:rPr>
                <w:rFonts w:eastAsia="Arial"/>
                <w:color w:val="000000" w:themeColor="text1"/>
                <w:sz w:val="24"/>
                <w:szCs w:val="24"/>
              </w:rPr>
              <w:t xml:space="preserve">intelligence from a range of sources as appropriate to </w:t>
            </w:r>
            <w:r w:rsidR="00BE4E31">
              <w:rPr>
                <w:rFonts w:eastAsia="Arial"/>
                <w:color w:val="000000" w:themeColor="text1"/>
                <w:sz w:val="24"/>
                <w:szCs w:val="24"/>
              </w:rPr>
              <w:t>the</w:t>
            </w:r>
            <w:r w:rsidR="00F32664" w:rsidRPr="7FD84E4E">
              <w:rPr>
                <w:rFonts w:eastAsia="Arial"/>
                <w:color w:val="000000" w:themeColor="text1"/>
                <w:sz w:val="24"/>
                <w:szCs w:val="24"/>
              </w:rPr>
              <w:t xml:space="preserve"> policing</w:t>
            </w:r>
            <w:r w:rsidR="005117E4">
              <w:rPr>
                <w:rFonts w:eastAsia="Arial"/>
                <w:color w:val="000000" w:themeColor="text1"/>
                <w:sz w:val="24"/>
                <w:szCs w:val="24"/>
              </w:rPr>
              <w:t xml:space="preserve"> incident</w:t>
            </w:r>
            <w:r w:rsidR="00F32664" w:rsidRPr="7FD84E4E">
              <w:rPr>
                <w:rFonts w:eastAsia="Arial"/>
                <w:color w:val="000000" w:themeColor="text1"/>
                <w:sz w:val="24"/>
                <w:szCs w:val="24"/>
              </w:rPr>
              <w:t xml:space="preserve">. </w:t>
            </w:r>
            <w:r>
              <w:rPr>
                <w:rFonts w:eastAsia="Arial"/>
                <w:color w:val="000000" w:themeColor="text1"/>
                <w:sz w:val="24"/>
                <w:szCs w:val="24"/>
              </w:rPr>
              <w:t>Additionally,</w:t>
            </w:r>
            <w:r w:rsidR="00E34061">
              <w:rPr>
                <w:rFonts w:eastAsia="Arial"/>
                <w:color w:val="000000" w:themeColor="text1"/>
                <w:sz w:val="24"/>
                <w:szCs w:val="24"/>
              </w:rPr>
              <w:t xml:space="preserve"> </w:t>
            </w:r>
            <w:r w:rsidR="006218FE">
              <w:rPr>
                <w:rFonts w:eastAsia="Arial"/>
                <w:color w:val="000000" w:themeColor="text1"/>
                <w:sz w:val="24"/>
                <w:szCs w:val="24"/>
              </w:rPr>
              <w:t>identify</w:t>
            </w:r>
            <w:r w:rsidR="00E34061">
              <w:rPr>
                <w:rFonts w:eastAsia="Arial"/>
                <w:color w:val="000000" w:themeColor="text1"/>
                <w:sz w:val="24"/>
                <w:szCs w:val="24"/>
              </w:rPr>
              <w:t xml:space="preserve"> how you have</w:t>
            </w:r>
            <w:r>
              <w:rPr>
                <w:rFonts w:eastAsia="Arial"/>
                <w:color w:val="000000" w:themeColor="text1"/>
                <w:sz w:val="24"/>
                <w:szCs w:val="24"/>
              </w:rPr>
              <w:t xml:space="preserve"> d</w:t>
            </w:r>
            <w:r w:rsidR="00F32664" w:rsidRPr="7FD84E4E">
              <w:rPr>
                <w:rFonts w:eastAsia="Arial"/>
                <w:color w:val="000000" w:themeColor="text1"/>
                <w:sz w:val="24"/>
                <w:szCs w:val="24"/>
              </w:rPr>
              <w:t>evelop</w:t>
            </w:r>
            <w:r w:rsidR="00E34061">
              <w:rPr>
                <w:rFonts w:eastAsia="Arial"/>
                <w:color w:val="000000" w:themeColor="text1"/>
                <w:sz w:val="24"/>
                <w:szCs w:val="24"/>
              </w:rPr>
              <w:t>ed</w:t>
            </w:r>
            <w:r w:rsidR="00F32664" w:rsidRPr="7FD84E4E">
              <w:rPr>
                <w:rFonts w:eastAsia="Arial"/>
                <w:color w:val="000000" w:themeColor="text1"/>
                <w:sz w:val="24"/>
                <w:szCs w:val="24"/>
              </w:rPr>
              <w:t xml:space="preserve"> </w:t>
            </w:r>
            <w:r w:rsidR="00800668">
              <w:rPr>
                <w:rFonts w:eastAsia="Arial"/>
                <w:color w:val="000000" w:themeColor="text1"/>
                <w:sz w:val="24"/>
                <w:szCs w:val="24"/>
              </w:rPr>
              <w:t xml:space="preserve">the </w:t>
            </w:r>
            <w:r w:rsidR="00F32664" w:rsidRPr="7FD84E4E">
              <w:rPr>
                <w:rFonts w:eastAsia="Arial"/>
                <w:color w:val="000000" w:themeColor="text1"/>
                <w:sz w:val="24"/>
                <w:szCs w:val="24"/>
              </w:rPr>
              <w:t>information and intelligence for the purpose of informing the tasking and co-ordination process.</w:t>
            </w:r>
            <w:r w:rsidR="00EB069C">
              <w:rPr>
                <w:rFonts w:eastAsia="Arial"/>
                <w:color w:val="000000" w:themeColor="text1"/>
                <w:sz w:val="24"/>
                <w:szCs w:val="24"/>
              </w:rPr>
              <w:t xml:space="preserve"> </w:t>
            </w:r>
          </w:p>
          <w:p w14:paraId="370446D0" w14:textId="5F289138" w:rsidR="00C34A61" w:rsidRDefault="00C34A61" w:rsidP="00C34A61">
            <w:pPr>
              <w:jc w:val="both"/>
              <w:rPr>
                <w:rFonts w:eastAsia="Arial"/>
                <w:color w:val="000000" w:themeColor="text1"/>
                <w:sz w:val="24"/>
                <w:szCs w:val="24"/>
              </w:rPr>
            </w:pPr>
          </w:p>
          <w:p w14:paraId="67A705E2" w14:textId="5D035D0D" w:rsidR="00F32664" w:rsidRDefault="00101DE4" w:rsidP="00EB069C">
            <w:pPr>
              <w:jc w:val="both"/>
              <w:rPr>
                <w:rFonts w:eastAsia="Arial"/>
                <w:color w:val="000000" w:themeColor="text1"/>
                <w:sz w:val="24"/>
                <w:szCs w:val="24"/>
              </w:rPr>
            </w:pPr>
            <w:r w:rsidRPr="00987EFE">
              <w:rPr>
                <w:rFonts w:eastAsia="Arial"/>
                <w:b/>
                <w:bCs/>
                <w:color w:val="000000" w:themeColor="text1"/>
                <w:sz w:val="24"/>
                <w:szCs w:val="24"/>
              </w:rPr>
              <w:t>Focus</w:t>
            </w:r>
            <w:r>
              <w:rPr>
                <w:rFonts w:eastAsia="Arial"/>
                <w:color w:val="000000" w:themeColor="text1"/>
                <w:sz w:val="24"/>
                <w:szCs w:val="24"/>
              </w:rPr>
              <w:t xml:space="preserve"> on </w:t>
            </w:r>
            <w:r w:rsidR="00E413CE">
              <w:rPr>
                <w:rFonts w:eastAsia="Arial"/>
                <w:color w:val="000000" w:themeColor="text1"/>
                <w:sz w:val="24"/>
                <w:szCs w:val="24"/>
              </w:rPr>
              <w:t>how you have made use of the additional sources of intelligence obtained through this</w:t>
            </w:r>
            <w:r w:rsidR="00F32664" w:rsidRPr="7FD84E4E">
              <w:rPr>
                <w:rFonts w:eastAsia="Arial"/>
                <w:color w:val="000000" w:themeColor="text1"/>
                <w:sz w:val="24"/>
                <w:szCs w:val="24"/>
              </w:rPr>
              <w:t xml:space="preserve"> complex </w:t>
            </w:r>
            <w:r w:rsidR="00E413CE">
              <w:rPr>
                <w:rFonts w:eastAsia="Arial"/>
                <w:color w:val="000000" w:themeColor="text1"/>
                <w:sz w:val="24"/>
                <w:szCs w:val="24"/>
              </w:rPr>
              <w:t xml:space="preserve">investigation and </w:t>
            </w:r>
            <w:r w:rsidR="00E413CE" w:rsidRPr="00987EFE">
              <w:rPr>
                <w:rFonts w:eastAsia="Arial"/>
                <w:b/>
                <w:bCs/>
                <w:color w:val="000000" w:themeColor="text1"/>
                <w:sz w:val="24"/>
                <w:szCs w:val="24"/>
              </w:rPr>
              <w:t>explain</w:t>
            </w:r>
            <w:r w:rsidR="00E413CE">
              <w:rPr>
                <w:rFonts w:eastAsia="Arial"/>
                <w:color w:val="000000" w:themeColor="text1"/>
                <w:sz w:val="24"/>
                <w:szCs w:val="24"/>
              </w:rPr>
              <w:t xml:space="preserve"> how you have </w:t>
            </w:r>
            <w:r w:rsidR="00E413CE" w:rsidRPr="00987EFE">
              <w:rPr>
                <w:rFonts w:eastAsia="Arial"/>
                <w:b/>
                <w:bCs/>
                <w:color w:val="000000" w:themeColor="text1"/>
                <w:sz w:val="24"/>
                <w:szCs w:val="24"/>
              </w:rPr>
              <w:t>applied</w:t>
            </w:r>
            <w:r w:rsidR="00E413CE">
              <w:rPr>
                <w:rFonts w:eastAsia="Arial"/>
                <w:color w:val="000000" w:themeColor="text1"/>
                <w:sz w:val="24"/>
                <w:szCs w:val="24"/>
              </w:rPr>
              <w:t xml:space="preserve"> learning from previous </w:t>
            </w:r>
            <w:r w:rsidR="00987EFE">
              <w:rPr>
                <w:rFonts w:eastAsia="Arial"/>
                <w:color w:val="000000" w:themeColor="text1"/>
                <w:sz w:val="24"/>
                <w:szCs w:val="24"/>
              </w:rPr>
              <w:t xml:space="preserve">serious and complex </w:t>
            </w:r>
            <w:r w:rsidR="00E413CE">
              <w:rPr>
                <w:rFonts w:eastAsia="Arial"/>
                <w:color w:val="000000" w:themeColor="text1"/>
                <w:sz w:val="24"/>
                <w:szCs w:val="24"/>
              </w:rPr>
              <w:t>investigations</w:t>
            </w:r>
            <w:r w:rsidR="00F32664" w:rsidRPr="7FD84E4E">
              <w:rPr>
                <w:rFonts w:eastAsia="Arial"/>
                <w:color w:val="000000" w:themeColor="text1"/>
                <w:sz w:val="24"/>
                <w:szCs w:val="24"/>
              </w:rPr>
              <w:t>.</w:t>
            </w:r>
          </w:p>
          <w:p w14:paraId="131853AD" w14:textId="77777777" w:rsidR="00C34A61" w:rsidRPr="00C34A61" w:rsidRDefault="00C34A61" w:rsidP="00C34A61">
            <w:pPr>
              <w:ind w:right="237"/>
              <w:jc w:val="both"/>
              <w:rPr>
                <w:rFonts w:eastAsia="Arial"/>
                <w:color w:val="000000" w:themeColor="text1"/>
                <w:sz w:val="24"/>
                <w:szCs w:val="24"/>
              </w:rPr>
            </w:pPr>
          </w:p>
          <w:p w14:paraId="274ECE98" w14:textId="77777777" w:rsidR="00C34A61" w:rsidRPr="00C34A61" w:rsidRDefault="00C34A61" w:rsidP="00C34A61">
            <w:pPr>
              <w:ind w:right="237"/>
              <w:jc w:val="both"/>
              <w:rPr>
                <w:rFonts w:eastAsia="Arial"/>
                <w:color w:val="000000" w:themeColor="text1"/>
                <w:sz w:val="24"/>
                <w:szCs w:val="24"/>
              </w:rPr>
            </w:pPr>
            <w:r w:rsidRPr="00C34A61">
              <w:rPr>
                <w:rFonts w:eastAsia="Arial"/>
                <w:color w:val="000000" w:themeColor="text1"/>
                <w:sz w:val="24"/>
                <w:szCs w:val="24"/>
              </w:rPr>
              <w:t xml:space="preserve">Your reflection must illustrate your understanding and application of core principles of ethics, equality, </w:t>
            </w:r>
            <w:proofErr w:type="gramStart"/>
            <w:r w:rsidRPr="00C34A61">
              <w:rPr>
                <w:rFonts w:eastAsia="Arial"/>
                <w:color w:val="000000" w:themeColor="text1"/>
                <w:sz w:val="24"/>
                <w:szCs w:val="24"/>
              </w:rPr>
              <w:t>diversity</w:t>
            </w:r>
            <w:proofErr w:type="gramEnd"/>
            <w:r w:rsidRPr="00C34A61">
              <w:rPr>
                <w:rFonts w:eastAsia="Arial"/>
                <w:color w:val="000000" w:themeColor="text1"/>
                <w:sz w:val="24"/>
                <w:szCs w:val="24"/>
              </w:rPr>
              <w:t xml:space="preserve"> and human rights, as well as any relevant Code of Practice considerations, culturally sensitive practice and language preference.</w:t>
            </w:r>
          </w:p>
          <w:p w14:paraId="15586048" w14:textId="77777777" w:rsidR="00C34A61" w:rsidRPr="00C34A61" w:rsidRDefault="00C34A61" w:rsidP="00C34A61">
            <w:pPr>
              <w:ind w:right="237"/>
              <w:jc w:val="both"/>
              <w:rPr>
                <w:rFonts w:eastAsia="Arial"/>
                <w:color w:val="000000" w:themeColor="text1"/>
                <w:sz w:val="24"/>
                <w:szCs w:val="24"/>
              </w:rPr>
            </w:pPr>
          </w:p>
          <w:p w14:paraId="5A1C110C" w14:textId="0557E4A5" w:rsidR="00C34A61" w:rsidRDefault="71A4984C" w:rsidP="7FD84E4E">
            <w:pPr>
              <w:ind w:right="237"/>
              <w:jc w:val="both"/>
              <w:rPr>
                <w:rFonts w:eastAsia="Arial"/>
                <w:color w:val="000000" w:themeColor="text1"/>
                <w:sz w:val="24"/>
                <w:szCs w:val="24"/>
              </w:rPr>
            </w:pPr>
            <w:r w:rsidRPr="7A143F3A">
              <w:rPr>
                <w:rFonts w:eastAsia="Arial"/>
                <w:color w:val="000000" w:themeColor="text1"/>
                <w:sz w:val="24"/>
                <w:szCs w:val="24"/>
              </w:rPr>
              <w:t>1750 w</w:t>
            </w:r>
            <w:r w:rsidR="2EBFEA6F" w:rsidRPr="7A143F3A">
              <w:rPr>
                <w:rFonts w:eastAsia="Arial"/>
                <w:color w:val="000000" w:themeColor="text1"/>
                <w:sz w:val="24"/>
                <w:szCs w:val="24"/>
              </w:rPr>
              <w:t xml:space="preserve">ords </w:t>
            </w:r>
            <w:r w:rsidR="2EBFEA6F" w:rsidRPr="7A143F3A">
              <w:rPr>
                <w:rFonts w:eastAsia="Arial"/>
                <w:i/>
                <w:iCs/>
                <w:color w:val="000000" w:themeColor="text1"/>
                <w:sz w:val="24"/>
                <w:szCs w:val="24"/>
              </w:rPr>
              <w:t>(+/- 10%: include your actual word count at the end of each section)</w:t>
            </w:r>
          </w:p>
          <w:p w14:paraId="18F8876D" w14:textId="439A327E"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 </w:t>
            </w:r>
          </w:p>
        </w:tc>
      </w:tr>
    </w:tbl>
    <w:p w14:paraId="471579ED" w14:textId="77777777" w:rsidR="00C34A61" w:rsidRDefault="00C34A61" w:rsidP="5B63D80E">
      <w:pPr>
        <w:ind w:right="237"/>
        <w:jc w:val="both"/>
        <w:rPr>
          <w:rFonts w:eastAsia="Arial"/>
          <w:color w:val="000000" w:themeColor="text1"/>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59C1BD90" w14:textId="7376B385" w:rsidR="007B5744" w:rsidRPr="00EB48A3" w:rsidRDefault="007B5744" w:rsidP="007B5744">
      <w:pPr>
        <w:rPr>
          <w:color w:val="000000" w:themeColor="text1"/>
          <w:sz w:val="24"/>
          <w:szCs w:val="24"/>
        </w:rPr>
      </w:pPr>
      <w:r w:rsidRPr="00EB48A3">
        <w:rPr>
          <w:color w:val="000000" w:themeColor="text1"/>
          <w:sz w:val="24"/>
          <w:szCs w:val="24"/>
        </w:rPr>
        <w:t>The Code of Practice to the Criminal Procedure and Investigations Act 1996 (CPIA) defines a criminal investigation as, ‘An investigation conducted by police officers with a view to it being ascertained whether a person should be charged with an offence, or whether a person charged with an offence is guilty of it.</w:t>
      </w:r>
      <w:r w:rsidR="00AC1A3D" w:rsidRPr="00EB48A3">
        <w:rPr>
          <w:color w:val="000000" w:themeColor="text1"/>
          <w:sz w:val="24"/>
          <w:szCs w:val="24"/>
        </w:rPr>
        <w:t>’</w:t>
      </w:r>
    </w:p>
    <w:p w14:paraId="2BD1DF7E" w14:textId="23A91AB5" w:rsidR="00AC1A3D" w:rsidRPr="00EB48A3" w:rsidRDefault="00AC1A3D" w:rsidP="007B5744">
      <w:pPr>
        <w:rPr>
          <w:color w:val="000000" w:themeColor="text1"/>
          <w:sz w:val="24"/>
          <w:szCs w:val="24"/>
        </w:rPr>
      </w:pPr>
      <w:r w:rsidRPr="00EB48A3">
        <w:rPr>
          <w:color w:val="000000" w:themeColor="text1"/>
          <w:sz w:val="24"/>
          <w:szCs w:val="24"/>
        </w:rPr>
        <w:t xml:space="preserve">An investigation is required to obtain evidence to establish if and what crimes have been committed with a view of commencing to criminal proceedings against a person where evidence has convicted them of doing the crime. </w:t>
      </w:r>
    </w:p>
    <w:p w14:paraId="2972629A" w14:textId="77777777" w:rsidR="0050351B" w:rsidRPr="00EB48A3" w:rsidRDefault="0050351B" w:rsidP="007B5744">
      <w:pPr>
        <w:rPr>
          <w:color w:val="000000" w:themeColor="text1"/>
          <w:sz w:val="24"/>
          <w:szCs w:val="24"/>
        </w:rPr>
      </w:pPr>
    </w:p>
    <w:p w14:paraId="30337B1E" w14:textId="2A3DF666" w:rsidR="00AC1A3D" w:rsidRPr="00EB48A3" w:rsidRDefault="00AC1A3D" w:rsidP="007B5744">
      <w:pPr>
        <w:rPr>
          <w:color w:val="000000" w:themeColor="text1"/>
          <w:sz w:val="24"/>
          <w:szCs w:val="24"/>
        </w:rPr>
      </w:pPr>
      <w:r w:rsidRPr="00EB48A3">
        <w:rPr>
          <w:color w:val="000000" w:themeColor="text1"/>
          <w:sz w:val="24"/>
          <w:szCs w:val="24"/>
        </w:rPr>
        <w:t xml:space="preserve">Those who conduct investigations will be ‘any police officer or police staff who is involved in the conduct of a criminal investigation’ and these officers will have duties placed upon them to inform and update all relevant parties involved in the incident with any </w:t>
      </w:r>
      <w:r w:rsidR="0050351B" w:rsidRPr="00EB48A3">
        <w:rPr>
          <w:color w:val="000000" w:themeColor="text1"/>
          <w:sz w:val="24"/>
          <w:szCs w:val="24"/>
        </w:rPr>
        <w:t>developments</w:t>
      </w:r>
      <w:r w:rsidRPr="00EB48A3">
        <w:rPr>
          <w:color w:val="000000" w:themeColor="text1"/>
          <w:sz w:val="24"/>
          <w:szCs w:val="24"/>
        </w:rPr>
        <w:t xml:space="preserve">, conduct their powers legally and proportionately, comply with all UK acts, codes, </w:t>
      </w:r>
      <w:r w:rsidR="0050351B" w:rsidRPr="00EB48A3">
        <w:rPr>
          <w:color w:val="000000" w:themeColor="text1"/>
          <w:sz w:val="24"/>
          <w:szCs w:val="24"/>
        </w:rPr>
        <w:t>practices,</w:t>
      </w:r>
      <w:r w:rsidRPr="00EB48A3">
        <w:rPr>
          <w:color w:val="000000" w:themeColor="text1"/>
          <w:sz w:val="24"/>
          <w:szCs w:val="24"/>
        </w:rPr>
        <w:t xml:space="preserve"> and ethics such as the Equality Act 2010. All investigations must be carried out professionally and to an agreed standard where </w:t>
      </w:r>
      <w:r w:rsidR="0050351B" w:rsidRPr="00EB48A3">
        <w:rPr>
          <w:color w:val="000000" w:themeColor="text1"/>
          <w:sz w:val="24"/>
          <w:szCs w:val="24"/>
        </w:rPr>
        <w:t>the primary focus should be about to gather evidence to bring justice in an honourable and truthful way.</w:t>
      </w:r>
    </w:p>
    <w:p w14:paraId="2622622D" w14:textId="101D17E4" w:rsidR="0050351B" w:rsidRPr="00EB48A3" w:rsidRDefault="0050351B" w:rsidP="007B5744">
      <w:pPr>
        <w:rPr>
          <w:color w:val="000000" w:themeColor="text1"/>
          <w:sz w:val="24"/>
          <w:szCs w:val="24"/>
        </w:rPr>
      </w:pPr>
    </w:p>
    <w:p w14:paraId="472A3A81" w14:textId="3FBE06B9" w:rsidR="0050351B" w:rsidRPr="00EB48A3" w:rsidRDefault="0050351B" w:rsidP="007B5744">
      <w:pPr>
        <w:rPr>
          <w:color w:val="000000" w:themeColor="text1"/>
          <w:sz w:val="24"/>
          <w:szCs w:val="24"/>
        </w:rPr>
      </w:pPr>
      <w:r w:rsidRPr="00EB48A3">
        <w:rPr>
          <w:color w:val="000000" w:themeColor="text1"/>
          <w:sz w:val="24"/>
          <w:szCs w:val="24"/>
        </w:rPr>
        <w:t xml:space="preserve">In this </w:t>
      </w:r>
      <w:proofErr w:type="gramStart"/>
      <w:r w:rsidRPr="00EB48A3">
        <w:rPr>
          <w:color w:val="000000" w:themeColor="text1"/>
          <w:sz w:val="24"/>
          <w:szCs w:val="24"/>
        </w:rPr>
        <w:t>particular incident</w:t>
      </w:r>
      <w:proofErr w:type="gramEnd"/>
      <w:r w:rsidRPr="00EB48A3">
        <w:rPr>
          <w:color w:val="000000" w:themeColor="text1"/>
          <w:sz w:val="24"/>
          <w:szCs w:val="24"/>
        </w:rPr>
        <w:t>, d</w:t>
      </w:r>
      <w:r w:rsidRPr="00EB48A3">
        <w:rPr>
          <w:color w:val="000000" w:themeColor="text1"/>
          <w:sz w:val="24"/>
          <w:szCs w:val="24"/>
        </w:rPr>
        <w:t xml:space="preserve">ue to the seriousness of the incident with there being offensive weapons and the </w:t>
      </w:r>
      <w:r w:rsidRPr="00EB48A3">
        <w:rPr>
          <w:color w:val="000000" w:themeColor="text1"/>
          <w:sz w:val="24"/>
          <w:szCs w:val="24"/>
        </w:rPr>
        <w:t>fact there was</w:t>
      </w:r>
      <w:r w:rsidRPr="00EB48A3">
        <w:rPr>
          <w:color w:val="000000" w:themeColor="text1"/>
          <w:sz w:val="24"/>
          <w:szCs w:val="24"/>
        </w:rPr>
        <w:t xml:space="preserve"> potentially </w:t>
      </w:r>
      <w:r w:rsidRPr="00EB48A3">
        <w:rPr>
          <w:color w:val="000000" w:themeColor="text1"/>
          <w:sz w:val="24"/>
          <w:szCs w:val="24"/>
        </w:rPr>
        <w:t xml:space="preserve">6 people all </w:t>
      </w:r>
      <w:r w:rsidRPr="00EB48A3">
        <w:rPr>
          <w:color w:val="000000" w:themeColor="text1"/>
          <w:sz w:val="24"/>
          <w:szCs w:val="24"/>
        </w:rPr>
        <w:t>involved</w:t>
      </w:r>
      <w:r w:rsidRPr="00EB48A3">
        <w:rPr>
          <w:color w:val="000000" w:themeColor="text1"/>
          <w:sz w:val="24"/>
          <w:szCs w:val="24"/>
        </w:rPr>
        <w:t xml:space="preserve"> in the stabbing of 2 people</w:t>
      </w:r>
      <w:r w:rsidRPr="00EB48A3">
        <w:rPr>
          <w:color w:val="000000" w:themeColor="text1"/>
          <w:sz w:val="24"/>
          <w:szCs w:val="24"/>
        </w:rPr>
        <w:t xml:space="preserve">, this became a complex incident that required </w:t>
      </w:r>
      <w:r w:rsidRPr="00EB48A3">
        <w:rPr>
          <w:color w:val="000000" w:themeColor="text1"/>
          <w:sz w:val="24"/>
          <w:szCs w:val="24"/>
        </w:rPr>
        <w:t xml:space="preserve">an </w:t>
      </w:r>
      <w:r w:rsidRPr="00EB48A3">
        <w:rPr>
          <w:color w:val="000000" w:themeColor="text1"/>
          <w:sz w:val="24"/>
          <w:szCs w:val="24"/>
        </w:rPr>
        <w:t xml:space="preserve">investigation </w:t>
      </w:r>
      <w:r w:rsidRPr="00EB48A3">
        <w:rPr>
          <w:color w:val="000000" w:themeColor="text1"/>
          <w:sz w:val="24"/>
          <w:szCs w:val="24"/>
        </w:rPr>
        <w:lastRenderedPageBreak/>
        <w:t xml:space="preserve">which </w:t>
      </w:r>
      <w:r w:rsidRPr="00EB48A3">
        <w:rPr>
          <w:color w:val="000000" w:themeColor="text1"/>
          <w:sz w:val="24"/>
          <w:szCs w:val="24"/>
        </w:rPr>
        <w:t>utilise</w:t>
      </w:r>
      <w:r w:rsidRPr="00EB48A3">
        <w:rPr>
          <w:color w:val="000000" w:themeColor="text1"/>
          <w:sz w:val="24"/>
          <w:szCs w:val="24"/>
        </w:rPr>
        <w:t>d</w:t>
      </w:r>
      <w:r w:rsidRPr="00EB48A3">
        <w:rPr>
          <w:color w:val="000000" w:themeColor="text1"/>
          <w:sz w:val="24"/>
          <w:szCs w:val="24"/>
        </w:rPr>
        <w:t xml:space="preserve"> a wide range of resource</w:t>
      </w:r>
      <w:r w:rsidRPr="00EB48A3">
        <w:rPr>
          <w:color w:val="000000" w:themeColor="text1"/>
          <w:sz w:val="24"/>
          <w:szCs w:val="24"/>
        </w:rPr>
        <w:t>s</w:t>
      </w:r>
      <w:r w:rsidRPr="00EB48A3">
        <w:rPr>
          <w:color w:val="000000" w:themeColor="text1"/>
          <w:sz w:val="24"/>
          <w:szCs w:val="24"/>
        </w:rPr>
        <w:t xml:space="preserve"> in order to fully establish what had occurred, what offences had taken place and prove who the primary suspects were in order to solve the case</w:t>
      </w:r>
      <w:r w:rsidRPr="00EB48A3">
        <w:rPr>
          <w:color w:val="000000" w:themeColor="text1"/>
          <w:sz w:val="24"/>
          <w:szCs w:val="24"/>
        </w:rPr>
        <w:t xml:space="preserve">. </w:t>
      </w:r>
    </w:p>
    <w:p w14:paraId="7814AF36" w14:textId="0E9C8AE3" w:rsidR="00FD5817" w:rsidRPr="00EB48A3" w:rsidRDefault="00FD5817" w:rsidP="007B5744">
      <w:pPr>
        <w:rPr>
          <w:color w:val="000000" w:themeColor="text1"/>
          <w:sz w:val="24"/>
          <w:szCs w:val="24"/>
        </w:rPr>
      </w:pPr>
      <w:r w:rsidRPr="00EB48A3">
        <w:rPr>
          <w:color w:val="000000" w:themeColor="text1"/>
          <w:sz w:val="24"/>
          <w:szCs w:val="24"/>
          <w:shd w:val="clear" w:color="auto" w:fill="FFFFFF"/>
        </w:rPr>
        <w:t xml:space="preserve">Peter </w:t>
      </w:r>
      <w:proofErr w:type="spellStart"/>
      <w:r w:rsidRPr="00EB48A3">
        <w:rPr>
          <w:color w:val="000000" w:themeColor="text1"/>
          <w:sz w:val="24"/>
          <w:szCs w:val="24"/>
          <w:shd w:val="clear" w:color="auto" w:fill="FFFFFF"/>
        </w:rPr>
        <w:t>Stelfox</w:t>
      </w:r>
      <w:proofErr w:type="spellEnd"/>
      <w:r w:rsidRPr="00EB48A3">
        <w:rPr>
          <w:color w:val="000000" w:themeColor="text1"/>
          <w:sz w:val="24"/>
          <w:szCs w:val="24"/>
          <w:shd w:val="clear" w:color="auto" w:fill="FFFFFF"/>
        </w:rPr>
        <w:t>, Head of Investigative Practice at the National Policing Improvement Agency, wrote an article which describes the relationship between investigative practice and performance management. In this article he states that a</w:t>
      </w:r>
      <w:r w:rsidRPr="00EB48A3">
        <w:rPr>
          <w:color w:val="000000" w:themeColor="text1"/>
          <w:sz w:val="24"/>
          <w:szCs w:val="24"/>
        </w:rPr>
        <w:t xml:space="preserve"> key function of the police service is criminal investigation, which involves the application of techniques to identify offenders and gather evidence </w:t>
      </w:r>
      <w:proofErr w:type="gramStart"/>
      <w:r w:rsidRPr="00EB48A3">
        <w:rPr>
          <w:color w:val="000000" w:themeColor="text1"/>
          <w:sz w:val="24"/>
          <w:szCs w:val="24"/>
        </w:rPr>
        <w:t>in order to</w:t>
      </w:r>
      <w:proofErr w:type="gramEnd"/>
      <w:r w:rsidRPr="00EB48A3">
        <w:rPr>
          <w:color w:val="000000" w:themeColor="text1"/>
          <w:sz w:val="24"/>
          <w:szCs w:val="24"/>
        </w:rPr>
        <w:t xml:space="preserve"> bring them to justice. This activity is reliant upon the skills, </w:t>
      </w:r>
      <w:proofErr w:type="gramStart"/>
      <w:r w:rsidRPr="00EB48A3">
        <w:rPr>
          <w:color w:val="000000" w:themeColor="text1"/>
          <w:sz w:val="24"/>
          <w:szCs w:val="24"/>
        </w:rPr>
        <w:t>knowledge</w:t>
      </w:r>
      <w:proofErr w:type="gramEnd"/>
      <w:r w:rsidRPr="00EB48A3">
        <w:rPr>
          <w:color w:val="000000" w:themeColor="text1"/>
          <w:sz w:val="24"/>
          <w:szCs w:val="24"/>
        </w:rPr>
        <w:t xml:space="preserve"> and experience of investigators </w:t>
      </w:r>
      <w:sdt>
        <w:sdtPr>
          <w:rPr>
            <w:color w:val="000000" w:themeColor="text1"/>
            <w:sz w:val="24"/>
            <w:szCs w:val="24"/>
          </w:rPr>
          <w:id w:val="1924521630"/>
          <w:citation/>
        </w:sdtPr>
        <w:sdtContent>
          <w:r w:rsidRPr="00EB48A3">
            <w:rPr>
              <w:color w:val="000000" w:themeColor="text1"/>
              <w:sz w:val="24"/>
              <w:szCs w:val="24"/>
            </w:rPr>
            <w:fldChar w:fldCharType="begin"/>
          </w:r>
          <w:r w:rsidRPr="00EB48A3">
            <w:rPr>
              <w:color w:val="000000" w:themeColor="text1"/>
              <w:sz w:val="24"/>
              <w:szCs w:val="24"/>
            </w:rPr>
            <w:instrText xml:space="preserve"> CITATION Ste08 \l 2057 </w:instrText>
          </w:r>
          <w:r w:rsidRPr="00EB48A3">
            <w:rPr>
              <w:color w:val="000000" w:themeColor="text1"/>
              <w:sz w:val="24"/>
              <w:szCs w:val="24"/>
            </w:rPr>
            <w:fldChar w:fldCharType="separate"/>
          </w:r>
          <w:r w:rsidR="00C421FE" w:rsidRPr="00C421FE">
            <w:rPr>
              <w:noProof/>
              <w:color w:val="000000" w:themeColor="text1"/>
              <w:sz w:val="24"/>
              <w:szCs w:val="24"/>
            </w:rPr>
            <w:t>(Stelfox, 2008)</w:t>
          </w:r>
          <w:r w:rsidRPr="00EB48A3">
            <w:rPr>
              <w:color w:val="000000" w:themeColor="text1"/>
              <w:sz w:val="24"/>
              <w:szCs w:val="24"/>
            </w:rPr>
            <w:fldChar w:fldCharType="end"/>
          </w:r>
        </w:sdtContent>
      </w:sdt>
      <w:r w:rsidRPr="00EB48A3">
        <w:rPr>
          <w:color w:val="000000" w:themeColor="text1"/>
          <w:sz w:val="24"/>
          <w:szCs w:val="24"/>
        </w:rPr>
        <w:t xml:space="preserve">. Although you </w:t>
      </w:r>
      <w:proofErr w:type="gramStart"/>
      <w:r w:rsidRPr="00EB48A3">
        <w:rPr>
          <w:color w:val="000000" w:themeColor="text1"/>
          <w:sz w:val="24"/>
          <w:szCs w:val="24"/>
        </w:rPr>
        <w:t>are able to</w:t>
      </w:r>
      <w:proofErr w:type="gramEnd"/>
      <w:r w:rsidRPr="00EB48A3">
        <w:rPr>
          <w:color w:val="000000" w:themeColor="text1"/>
          <w:sz w:val="24"/>
          <w:szCs w:val="24"/>
        </w:rPr>
        <w:t xml:space="preserve"> gather information through other resources such as intelligence database and forensic science, he notes this is just as important, but they are little value until someone can use them to bring together or form part of additional evidence. </w:t>
      </w:r>
    </w:p>
    <w:p w14:paraId="2F238952" w14:textId="77777777" w:rsidR="00FD5817" w:rsidRPr="00EB48A3" w:rsidRDefault="00FD5817" w:rsidP="007B5744">
      <w:pPr>
        <w:rPr>
          <w:color w:val="000000" w:themeColor="text1"/>
          <w:sz w:val="24"/>
          <w:szCs w:val="24"/>
        </w:rPr>
      </w:pPr>
    </w:p>
    <w:p w14:paraId="56354916" w14:textId="0DA71E2B" w:rsidR="00C025A7" w:rsidRPr="00EB48A3" w:rsidRDefault="0050351B" w:rsidP="007B5744">
      <w:pPr>
        <w:rPr>
          <w:color w:val="000000" w:themeColor="text1"/>
          <w:sz w:val="24"/>
          <w:szCs w:val="24"/>
        </w:rPr>
      </w:pPr>
      <w:r w:rsidRPr="00EB48A3">
        <w:rPr>
          <w:color w:val="000000" w:themeColor="text1"/>
          <w:sz w:val="24"/>
          <w:szCs w:val="24"/>
        </w:rPr>
        <w:t xml:space="preserve">In this example, the first step of the investigation was the most important part as </w:t>
      </w:r>
      <w:r w:rsidR="00E939F2" w:rsidRPr="00EB48A3">
        <w:rPr>
          <w:color w:val="000000" w:themeColor="text1"/>
          <w:sz w:val="24"/>
          <w:szCs w:val="24"/>
        </w:rPr>
        <w:t xml:space="preserve">this is where the foundations are first built to establish a sound and provable case. </w:t>
      </w:r>
      <w:r w:rsidR="00C025A7" w:rsidRPr="00EB48A3">
        <w:rPr>
          <w:color w:val="000000" w:themeColor="text1"/>
          <w:sz w:val="24"/>
          <w:szCs w:val="24"/>
        </w:rPr>
        <w:t>Notably in this incident my priority was to defuse the risk of harm and any dangerous situations to myself, my colleagues and the public due to reports of there being a knife involved. Then my next point of call was to provide any emergency medical assistance to any injured parties and call for assistance from other officers and an ambulance. Following this, potential suspects needed to be apprehended however, in this circumstance the ‘victims’ were potentially also the suspects and so priority remained at getting urgent medical care first before this could take place. After this was securing the scene</w:t>
      </w:r>
      <w:r w:rsidR="00072397" w:rsidRPr="00EB48A3">
        <w:rPr>
          <w:color w:val="000000" w:themeColor="text1"/>
          <w:sz w:val="24"/>
          <w:szCs w:val="24"/>
        </w:rPr>
        <w:t xml:space="preserve">, seizing any </w:t>
      </w:r>
      <w:proofErr w:type="gramStart"/>
      <w:r w:rsidR="00072397" w:rsidRPr="00EB48A3">
        <w:rPr>
          <w:color w:val="000000" w:themeColor="text1"/>
          <w:sz w:val="24"/>
          <w:szCs w:val="24"/>
        </w:rPr>
        <w:t>evidence</w:t>
      </w:r>
      <w:proofErr w:type="gramEnd"/>
      <w:r w:rsidR="00C025A7" w:rsidRPr="00EB48A3">
        <w:rPr>
          <w:color w:val="000000" w:themeColor="text1"/>
          <w:sz w:val="24"/>
          <w:szCs w:val="24"/>
        </w:rPr>
        <w:t xml:space="preserve"> and identifying an</w:t>
      </w:r>
      <w:r w:rsidR="00072397" w:rsidRPr="00EB48A3">
        <w:rPr>
          <w:color w:val="000000" w:themeColor="text1"/>
          <w:sz w:val="24"/>
          <w:szCs w:val="24"/>
        </w:rPr>
        <w:t>y</w:t>
      </w:r>
      <w:r w:rsidR="00C025A7" w:rsidRPr="00EB48A3">
        <w:rPr>
          <w:color w:val="000000" w:themeColor="text1"/>
          <w:sz w:val="24"/>
          <w:szCs w:val="24"/>
        </w:rPr>
        <w:t xml:space="preserve"> witnesses and bystanders that could provide any valuable information as to what had happened. </w:t>
      </w:r>
    </w:p>
    <w:p w14:paraId="763045A2" w14:textId="3A227231" w:rsidR="00C025A7" w:rsidRPr="00EB48A3" w:rsidRDefault="00C025A7" w:rsidP="007B5744">
      <w:pPr>
        <w:rPr>
          <w:color w:val="000000" w:themeColor="text1"/>
          <w:sz w:val="24"/>
          <w:szCs w:val="24"/>
        </w:rPr>
      </w:pPr>
      <w:r w:rsidRPr="00EB48A3">
        <w:rPr>
          <w:color w:val="000000" w:themeColor="text1"/>
          <w:sz w:val="24"/>
          <w:szCs w:val="24"/>
        </w:rPr>
        <w:t xml:space="preserve">All of this was recorded in an electronic pocket notebook </w:t>
      </w:r>
      <w:proofErr w:type="gramStart"/>
      <w:r w:rsidRPr="00EB48A3">
        <w:rPr>
          <w:color w:val="000000" w:themeColor="text1"/>
          <w:sz w:val="24"/>
          <w:szCs w:val="24"/>
        </w:rPr>
        <w:t>and also</w:t>
      </w:r>
      <w:proofErr w:type="gramEnd"/>
      <w:r w:rsidRPr="00EB48A3">
        <w:rPr>
          <w:color w:val="000000" w:themeColor="text1"/>
          <w:sz w:val="24"/>
          <w:szCs w:val="24"/>
        </w:rPr>
        <w:t xml:space="preserve"> through our radio communications with control room in order to keep them and senior leadership fully informed of what was happening at the incident. </w:t>
      </w:r>
    </w:p>
    <w:p w14:paraId="65F01163" w14:textId="77777777" w:rsidR="00C025A7" w:rsidRPr="00EB48A3" w:rsidRDefault="00C025A7" w:rsidP="007B5744">
      <w:pPr>
        <w:rPr>
          <w:color w:val="000000" w:themeColor="text1"/>
          <w:sz w:val="24"/>
          <w:szCs w:val="24"/>
        </w:rPr>
      </w:pPr>
    </w:p>
    <w:p w14:paraId="14B270CC" w14:textId="44120548" w:rsidR="0050351B" w:rsidRPr="00EB48A3" w:rsidRDefault="00C025A7" w:rsidP="007B5744">
      <w:pPr>
        <w:rPr>
          <w:color w:val="000000" w:themeColor="text1"/>
          <w:sz w:val="24"/>
          <w:szCs w:val="24"/>
        </w:rPr>
      </w:pPr>
      <w:r w:rsidRPr="00EB48A3">
        <w:rPr>
          <w:color w:val="000000" w:themeColor="text1"/>
          <w:sz w:val="24"/>
          <w:szCs w:val="24"/>
        </w:rPr>
        <w:t>First accounts needed to be obtained as soon as possible after suspects had been secured and in custody and victims were safeguarded and given urgent hospital care.</w:t>
      </w:r>
      <w:r w:rsidRPr="00EB48A3">
        <w:rPr>
          <w:color w:val="000000" w:themeColor="text1"/>
          <w:sz w:val="24"/>
          <w:szCs w:val="24"/>
        </w:rPr>
        <w:t xml:space="preserve"> </w:t>
      </w:r>
      <w:r w:rsidR="00E939F2" w:rsidRPr="00EB48A3">
        <w:rPr>
          <w:color w:val="000000" w:themeColor="text1"/>
          <w:sz w:val="24"/>
          <w:szCs w:val="24"/>
        </w:rPr>
        <w:t xml:space="preserve">These first accounts were taken from witness, members of the public, CCTV camera operators, calls takers and other police officers and it was important these were done in the early stages as this is where everyone has the freshest memory and should there be any new information that proved to be important to proving the case or identifying the crime and suspects, this could be shared and dealt with immediately. </w:t>
      </w:r>
      <w:r w:rsidR="007777D4" w:rsidRPr="00EB48A3">
        <w:rPr>
          <w:color w:val="000000" w:themeColor="text1"/>
          <w:sz w:val="24"/>
          <w:szCs w:val="24"/>
        </w:rPr>
        <w:t xml:space="preserve">It was also important for this to be undertaken directly at the scene so evidence could be protected, things could be discounted such as a certain person being in the vicinity or location of the crime or being somewhere else, </w:t>
      </w:r>
      <w:proofErr w:type="gramStart"/>
      <w:r w:rsidR="007777D4" w:rsidRPr="00EB48A3">
        <w:rPr>
          <w:color w:val="000000" w:themeColor="text1"/>
          <w:sz w:val="24"/>
          <w:szCs w:val="24"/>
        </w:rPr>
        <w:t>and also</w:t>
      </w:r>
      <w:proofErr w:type="gramEnd"/>
      <w:r w:rsidR="007777D4" w:rsidRPr="00EB48A3">
        <w:rPr>
          <w:color w:val="000000" w:themeColor="text1"/>
          <w:sz w:val="24"/>
          <w:szCs w:val="24"/>
        </w:rPr>
        <w:t xml:space="preserve"> information could be relayed to people a lot faster. </w:t>
      </w:r>
    </w:p>
    <w:p w14:paraId="286CBB25" w14:textId="4139BFE6" w:rsidR="007777D4" w:rsidRPr="00EB48A3" w:rsidRDefault="007777D4" w:rsidP="007B5744">
      <w:pPr>
        <w:rPr>
          <w:color w:val="000000" w:themeColor="text1"/>
          <w:sz w:val="24"/>
          <w:szCs w:val="24"/>
        </w:rPr>
      </w:pPr>
    </w:p>
    <w:p w14:paraId="4CDF688A" w14:textId="77777777" w:rsidR="005C0002" w:rsidRPr="00EB48A3" w:rsidRDefault="00D80262" w:rsidP="007B5744">
      <w:pPr>
        <w:rPr>
          <w:color w:val="000000" w:themeColor="text1"/>
          <w:sz w:val="24"/>
          <w:szCs w:val="24"/>
        </w:rPr>
      </w:pPr>
      <w:r w:rsidRPr="00EB48A3">
        <w:rPr>
          <w:color w:val="000000" w:themeColor="text1"/>
          <w:sz w:val="24"/>
          <w:szCs w:val="24"/>
        </w:rPr>
        <w:t xml:space="preserve">To start an investigation immediately following an offence </w:t>
      </w:r>
      <w:r w:rsidR="0025211B" w:rsidRPr="00EB48A3">
        <w:rPr>
          <w:color w:val="000000" w:themeColor="text1"/>
          <w:sz w:val="24"/>
          <w:szCs w:val="24"/>
        </w:rPr>
        <w:t xml:space="preserve">should be at the forefront of every </w:t>
      </w:r>
      <w:proofErr w:type="gramStart"/>
      <w:r w:rsidR="0025211B" w:rsidRPr="00EB48A3">
        <w:rPr>
          <w:color w:val="000000" w:themeColor="text1"/>
          <w:sz w:val="24"/>
          <w:szCs w:val="24"/>
        </w:rPr>
        <w:t>officers</w:t>
      </w:r>
      <w:proofErr w:type="gramEnd"/>
      <w:r w:rsidR="0025211B" w:rsidRPr="00EB48A3">
        <w:rPr>
          <w:color w:val="000000" w:themeColor="text1"/>
          <w:sz w:val="24"/>
          <w:szCs w:val="24"/>
        </w:rPr>
        <w:t xml:space="preserve"> mindset and they should be thinking of forensic, evidence and information/intelligence gathering at every opportunity when attending incidents.</w:t>
      </w:r>
      <w:r w:rsidR="005543F0" w:rsidRPr="00EB48A3">
        <w:rPr>
          <w:color w:val="000000" w:themeColor="text1"/>
          <w:sz w:val="24"/>
          <w:szCs w:val="24"/>
        </w:rPr>
        <w:t xml:space="preserve"> One of the main principles in regards to this is a term, ‘The Golden Hour</w:t>
      </w:r>
      <w:proofErr w:type="gramStart"/>
      <w:r w:rsidR="005543F0" w:rsidRPr="00EB48A3">
        <w:rPr>
          <w:color w:val="000000" w:themeColor="text1"/>
          <w:sz w:val="24"/>
          <w:szCs w:val="24"/>
        </w:rPr>
        <w:t xml:space="preserve">’ </w:t>
      </w:r>
      <w:r w:rsidR="009C5D33" w:rsidRPr="00EB48A3">
        <w:rPr>
          <w:color w:val="000000" w:themeColor="text1"/>
          <w:sz w:val="24"/>
          <w:szCs w:val="24"/>
        </w:rPr>
        <w:t>,</w:t>
      </w:r>
      <w:proofErr w:type="gramEnd"/>
      <w:r w:rsidR="009C5D33" w:rsidRPr="00EB48A3">
        <w:rPr>
          <w:color w:val="000000" w:themeColor="text1"/>
          <w:sz w:val="24"/>
          <w:szCs w:val="24"/>
        </w:rPr>
        <w:t xml:space="preserve"> which is often used to describe ‘t</w:t>
      </w:r>
      <w:r w:rsidR="009C5D33" w:rsidRPr="00EB48A3">
        <w:rPr>
          <w:color w:val="000000" w:themeColor="text1"/>
          <w:sz w:val="24"/>
          <w:szCs w:val="24"/>
        </w:rPr>
        <w:t>he period immediately following the commission of an offence when material is abundant and readily available to the police.</w:t>
      </w:r>
      <w:r w:rsidR="009C5D33" w:rsidRPr="00EB48A3">
        <w:rPr>
          <w:color w:val="000000" w:themeColor="text1"/>
          <w:sz w:val="24"/>
          <w:szCs w:val="24"/>
        </w:rPr>
        <w:br/>
        <w:t>Positive action in the period immediately following the report of a crime minimises the attrition of material and maximises the chance of securing the material that will be admissible in court. (Core investigative Doctrine 2005).</w:t>
      </w:r>
    </w:p>
    <w:p w14:paraId="5F83A781" w14:textId="5959BA03" w:rsidR="00D80262" w:rsidRPr="00EB48A3" w:rsidRDefault="00D80262" w:rsidP="007B5744">
      <w:pPr>
        <w:rPr>
          <w:i/>
          <w:iCs/>
          <w:color w:val="000000" w:themeColor="text1"/>
          <w:sz w:val="24"/>
          <w:szCs w:val="24"/>
        </w:rPr>
      </w:pPr>
    </w:p>
    <w:p w14:paraId="7FBEE31D" w14:textId="77777777" w:rsidR="00AF2D40" w:rsidRPr="00EB48A3" w:rsidRDefault="00AF2D40" w:rsidP="00AF2D40">
      <w:pPr>
        <w:ind w:right="237"/>
        <w:jc w:val="both"/>
        <w:rPr>
          <w:color w:val="000000" w:themeColor="text1"/>
          <w:sz w:val="24"/>
          <w:szCs w:val="24"/>
        </w:rPr>
      </w:pPr>
      <w:r w:rsidRPr="00EB48A3">
        <w:rPr>
          <w:color w:val="000000" w:themeColor="text1"/>
          <w:sz w:val="24"/>
          <w:szCs w:val="24"/>
        </w:rPr>
        <w:t xml:space="preserve">Both parties involved were anti-police and despite them both being victims of each other and both putting the blame on others, neither person from each party wanted to make any complaint and they were all very uncooperative with their version of events and communication with the police and hospital staff. </w:t>
      </w:r>
    </w:p>
    <w:p w14:paraId="591BDD86" w14:textId="77777777" w:rsidR="00AF2D40" w:rsidRPr="00EB48A3" w:rsidRDefault="00AF2D40" w:rsidP="00AF2D40">
      <w:pPr>
        <w:ind w:right="237"/>
        <w:jc w:val="both"/>
        <w:rPr>
          <w:color w:val="000000" w:themeColor="text1"/>
          <w:sz w:val="24"/>
          <w:szCs w:val="24"/>
        </w:rPr>
      </w:pPr>
      <w:r w:rsidRPr="00EB48A3">
        <w:rPr>
          <w:color w:val="000000" w:themeColor="text1"/>
          <w:sz w:val="24"/>
          <w:szCs w:val="24"/>
        </w:rPr>
        <w:t xml:space="preserve">This added to the complexities of the investigation as I couldn’t rely on statements, </w:t>
      </w:r>
      <w:proofErr w:type="gramStart"/>
      <w:r w:rsidRPr="00EB48A3">
        <w:rPr>
          <w:color w:val="000000" w:themeColor="text1"/>
          <w:sz w:val="24"/>
          <w:szCs w:val="24"/>
        </w:rPr>
        <w:t>accounts</w:t>
      </w:r>
      <w:proofErr w:type="gramEnd"/>
      <w:r w:rsidRPr="00EB48A3">
        <w:rPr>
          <w:color w:val="000000" w:themeColor="text1"/>
          <w:sz w:val="24"/>
          <w:szCs w:val="24"/>
        </w:rPr>
        <w:t xml:space="preserve"> or information from any of the victims or persons involved in the incident, it meant I had to rely on the evidence that was first gained when I initially arrived on scene, the CCTV footage and a witness who did not see the full incident and only saw the aftermath. Planning the investigation was paramount in this situation as I had to make sure I was searching for evidence instead of it being readily availability due to the lack of cooperation. </w:t>
      </w:r>
    </w:p>
    <w:p w14:paraId="56CDBD7B" w14:textId="77777777" w:rsidR="00E072DC" w:rsidRPr="00EB48A3" w:rsidRDefault="00AF2D40" w:rsidP="00AF2D40">
      <w:pPr>
        <w:ind w:right="237"/>
        <w:jc w:val="both"/>
        <w:rPr>
          <w:color w:val="000000" w:themeColor="text1"/>
          <w:sz w:val="24"/>
          <w:szCs w:val="24"/>
        </w:rPr>
      </w:pPr>
      <w:r w:rsidRPr="00EB48A3">
        <w:rPr>
          <w:color w:val="000000" w:themeColor="text1"/>
          <w:sz w:val="24"/>
          <w:szCs w:val="24"/>
        </w:rPr>
        <w:t xml:space="preserve">Further enquiries had to be made to see if there was potential for other sources of information and intelligence that could have been present at the scene. As this incident happened in a busy city centre, there was lots of probable witnesses around at that time of the </w:t>
      </w:r>
      <w:proofErr w:type="gramStart"/>
      <w:r w:rsidRPr="00EB48A3">
        <w:rPr>
          <w:color w:val="000000" w:themeColor="text1"/>
          <w:sz w:val="24"/>
          <w:szCs w:val="24"/>
        </w:rPr>
        <w:t>event</w:t>
      </w:r>
      <w:proofErr w:type="gramEnd"/>
      <w:r w:rsidRPr="00EB48A3">
        <w:rPr>
          <w:color w:val="000000" w:themeColor="text1"/>
          <w:sz w:val="24"/>
          <w:szCs w:val="24"/>
        </w:rPr>
        <w:t xml:space="preserve"> but it was impossible to find the identity of these unless they came forward or were willing to provide a statement. </w:t>
      </w:r>
    </w:p>
    <w:p w14:paraId="325C05F9" w14:textId="7536B1D4" w:rsidR="00274919" w:rsidRPr="00EB48A3" w:rsidRDefault="00E072DC" w:rsidP="00AF2D40">
      <w:pPr>
        <w:ind w:right="237"/>
        <w:jc w:val="both"/>
        <w:rPr>
          <w:color w:val="000000" w:themeColor="text1"/>
          <w:sz w:val="24"/>
          <w:szCs w:val="24"/>
        </w:rPr>
      </w:pPr>
      <w:r w:rsidRPr="00EB48A3">
        <w:rPr>
          <w:color w:val="000000" w:themeColor="text1"/>
          <w:sz w:val="24"/>
          <w:szCs w:val="24"/>
        </w:rPr>
        <w:t xml:space="preserve">From a previous similar incident where I was the first responding officer, I </w:t>
      </w:r>
      <w:r w:rsidR="00274919" w:rsidRPr="00EB48A3">
        <w:rPr>
          <w:color w:val="000000" w:themeColor="text1"/>
          <w:sz w:val="24"/>
          <w:szCs w:val="24"/>
        </w:rPr>
        <w:t>used</w:t>
      </w:r>
      <w:r w:rsidRPr="00EB48A3">
        <w:rPr>
          <w:color w:val="000000" w:themeColor="text1"/>
          <w:sz w:val="24"/>
          <w:szCs w:val="24"/>
        </w:rPr>
        <w:t xml:space="preserve"> my experience from dealing with this incident and the learnings that had been shared with me from a more experienced officer who later ended up taking over the </w:t>
      </w:r>
      <w:r w:rsidR="00274919" w:rsidRPr="00EB48A3">
        <w:rPr>
          <w:color w:val="000000" w:themeColor="text1"/>
          <w:sz w:val="24"/>
          <w:szCs w:val="24"/>
        </w:rPr>
        <w:t>investigation</w:t>
      </w:r>
      <w:r w:rsidRPr="00EB48A3">
        <w:rPr>
          <w:color w:val="000000" w:themeColor="text1"/>
          <w:sz w:val="24"/>
          <w:szCs w:val="24"/>
        </w:rPr>
        <w:t xml:space="preserve"> as they were involved with another department that deals with serious and more complex crime. They advised that there is always more evidence available to you than you first realise and will most likely be more accessible than when first arriving on scene. This is due to the chaos and disruption of turning up to a scene and having to deal with it </w:t>
      </w:r>
      <w:proofErr w:type="spellStart"/>
      <w:proofErr w:type="gramStart"/>
      <w:r w:rsidRPr="00EB48A3">
        <w:rPr>
          <w:color w:val="000000" w:themeColor="text1"/>
          <w:sz w:val="24"/>
          <w:szCs w:val="24"/>
        </w:rPr>
        <w:t>first hand</w:t>
      </w:r>
      <w:proofErr w:type="spellEnd"/>
      <w:proofErr w:type="gramEnd"/>
      <w:r w:rsidRPr="00EB48A3">
        <w:rPr>
          <w:color w:val="000000" w:themeColor="text1"/>
          <w:sz w:val="24"/>
          <w:szCs w:val="24"/>
        </w:rPr>
        <w:t xml:space="preserve">. Sometimes </w:t>
      </w:r>
      <w:r w:rsidR="00274919" w:rsidRPr="00EB48A3">
        <w:rPr>
          <w:color w:val="000000" w:themeColor="text1"/>
          <w:sz w:val="24"/>
          <w:szCs w:val="24"/>
        </w:rPr>
        <w:t xml:space="preserve">investigators will need to take a step back, look at what they have and then decide what else is needed. From there, a plan can be formed of what to do next and often this stimulates resourcefulness to conduct enquiries in places that weren’t first thought of when setting up the scene. </w:t>
      </w:r>
    </w:p>
    <w:p w14:paraId="1D0E3F9D" w14:textId="2FB43F75" w:rsidR="00AF2D40" w:rsidRPr="00EB48A3" w:rsidRDefault="00274919" w:rsidP="00AF2D40">
      <w:pPr>
        <w:ind w:right="237"/>
        <w:jc w:val="both"/>
        <w:rPr>
          <w:color w:val="000000" w:themeColor="text1"/>
          <w:sz w:val="24"/>
          <w:szCs w:val="24"/>
        </w:rPr>
      </w:pPr>
      <w:r w:rsidRPr="00EB48A3">
        <w:rPr>
          <w:color w:val="000000" w:themeColor="text1"/>
          <w:sz w:val="24"/>
          <w:szCs w:val="24"/>
        </w:rPr>
        <w:t xml:space="preserve">For example, </w:t>
      </w:r>
      <w:proofErr w:type="gramStart"/>
      <w:r w:rsidRPr="00EB48A3">
        <w:rPr>
          <w:color w:val="000000" w:themeColor="text1"/>
          <w:sz w:val="24"/>
          <w:szCs w:val="24"/>
        </w:rPr>
        <w:t>It</w:t>
      </w:r>
      <w:proofErr w:type="gramEnd"/>
      <w:r w:rsidRPr="00EB48A3">
        <w:rPr>
          <w:color w:val="000000" w:themeColor="text1"/>
          <w:sz w:val="24"/>
          <w:szCs w:val="24"/>
        </w:rPr>
        <w:t xml:space="preserve"> was established that there was a potential for more </w:t>
      </w:r>
      <w:r w:rsidR="00AF2D40" w:rsidRPr="00EB48A3">
        <w:rPr>
          <w:color w:val="000000" w:themeColor="text1"/>
          <w:sz w:val="24"/>
          <w:szCs w:val="24"/>
        </w:rPr>
        <w:t xml:space="preserve">CCTV enquiries from shops, restaurants, bars and eating places </w:t>
      </w:r>
      <w:r w:rsidRPr="00EB48A3">
        <w:rPr>
          <w:color w:val="000000" w:themeColor="text1"/>
          <w:sz w:val="24"/>
          <w:szCs w:val="24"/>
        </w:rPr>
        <w:t xml:space="preserve">to be done and so a bigger search area was made. Other police colleagues such as Police Community Support Officers were asked to assist in conducting some CCTV checks and to act as an additional resource within the investigation. These enquires </w:t>
      </w:r>
      <w:r w:rsidR="00AF2D40" w:rsidRPr="00EB48A3">
        <w:rPr>
          <w:color w:val="000000" w:themeColor="text1"/>
          <w:sz w:val="24"/>
          <w:szCs w:val="24"/>
        </w:rPr>
        <w:t xml:space="preserve">were conducted to see if anything else was captured on camera footage </w:t>
      </w:r>
      <w:r w:rsidRPr="00EB48A3">
        <w:rPr>
          <w:color w:val="000000" w:themeColor="text1"/>
          <w:sz w:val="24"/>
          <w:szCs w:val="24"/>
        </w:rPr>
        <w:t xml:space="preserve">like the moments prior to the incident or the aftermath, but also to see if anything else of note was capture </w:t>
      </w:r>
      <w:r w:rsidR="00AF2D40" w:rsidRPr="00EB48A3">
        <w:rPr>
          <w:color w:val="000000" w:themeColor="text1"/>
          <w:sz w:val="24"/>
          <w:szCs w:val="24"/>
        </w:rPr>
        <w:t>and</w:t>
      </w:r>
      <w:r w:rsidRPr="00EB48A3">
        <w:rPr>
          <w:color w:val="000000" w:themeColor="text1"/>
          <w:sz w:val="24"/>
          <w:szCs w:val="24"/>
        </w:rPr>
        <w:t xml:space="preserve"> could have</w:t>
      </w:r>
      <w:r w:rsidR="00AF2D40" w:rsidRPr="00EB48A3">
        <w:rPr>
          <w:color w:val="000000" w:themeColor="text1"/>
          <w:sz w:val="24"/>
          <w:szCs w:val="24"/>
        </w:rPr>
        <w:t xml:space="preserve"> be</w:t>
      </w:r>
      <w:r w:rsidRPr="00EB48A3">
        <w:rPr>
          <w:color w:val="000000" w:themeColor="text1"/>
          <w:sz w:val="24"/>
          <w:szCs w:val="24"/>
        </w:rPr>
        <w:t>en</w:t>
      </w:r>
      <w:r w:rsidR="00AF2D40" w:rsidRPr="00EB48A3">
        <w:rPr>
          <w:color w:val="000000" w:themeColor="text1"/>
          <w:sz w:val="24"/>
          <w:szCs w:val="24"/>
        </w:rPr>
        <w:t xml:space="preserve"> deemed as</w:t>
      </w:r>
      <w:r w:rsidRPr="00EB48A3">
        <w:rPr>
          <w:color w:val="000000" w:themeColor="text1"/>
          <w:sz w:val="24"/>
          <w:szCs w:val="24"/>
        </w:rPr>
        <w:t xml:space="preserve"> </w:t>
      </w:r>
      <w:r w:rsidR="00AF2D40" w:rsidRPr="00EB48A3">
        <w:rPr>
          <w:color w:val="000000" w:themeColor="text1"/>
          <w:sz w:val="24"/>
          <w:szCs w:val="24"/>
        </w:rPr>
        <w:t>evidence</w:t>
      </w:r>
      <w:r w:rsidRPr="00EB48A3">
        <w:rPr>
          <w:color w:val="000000" w:themeColor="text1"/>
          <w:sz w:val="24"/>
          <w:szCs w:val="24"/>
        </w:rPr>
        <w:t xml:space="preserve"> for any further lines of enquiries to be made. </w:t>
      </w:r>
    </w:p>
    <w:p w14:paraId="30F33190" w14:textId="77777777" w:rsidR="00274919" w:rsidRPr="00EB48A3" w:rsidRDefault="00274919" w:rsidP="00AF2D40">
      <w:pPr>
        <w:ind w:right="237"/>
        <w:jc w:val="both"/>
        <w:rPr>
          <w:color w:val="000000" w:themeColor="text1"/>
          <w:sz w:val="24"/>
          <w:szCs w:val="24"/>
        </w:rPr>
      </w:pPr>
    </w:p>
    <w:p w14:paraId="588A7544" w14:textId="77777777" w:rsidR="00EF38FA" w:rsidRPr="00EB48A3" w:rsidRDefault="00274919" w:rsidP="00274919">
      <w:pPr>
        <w:ind w:right="237"/>
        <w:jc w:val="both"/>
        <w:rPr>
          <w:color w:val="000000" w:themeColor="text1"/>
          <w:sz w:val="24"/>
          <w:szCs w:val="24"/>
          <w:shd w:val="clear" w:color="auto" w:fill="FFFFFF"/>
        </w:rPr>
      </w:pPr>
      <w:r w:rsidRPr="00EB48A3">
        <w:rPr>
          <w:color w:val="000000" w:themeColor="text1"/>
          <w:sz w:val="24"/>
          <w:szCs w:val="24"/>
        </w:rPr>
        <w:t xml:space="preserve">During all of this, it was important that every little detail that was being done by anyone within this investigation was being captured and recorded accurately as </w:t>
      </w:r>
      <w:r w:rsidRPr="00EB48A3">
        <w:rPr>
          <w:color w:val="000000" w:themeColor="text1"/>
          <w:sz w:val="24"/>
          <w:szCs w:val="24"/>
          <w:shd w:val="clear" w:color="auto" w:fill="FFFFFF"/>
        </w:rPr>
        <w:t>Part 2 of the Criminal Procedure and Investigations Act 1996 makes provision for the publication of a Code of Practice which sets out how police officers are to record, retain and reveal to the prosecutor material obtained in a criminal investigation. </w:t>
      </w:r>
    </w:p>
    <w:p w14:paraId="65BCE90C" w14:textId="10269448" w:rsidR="00EF38FA" w:rsidRPr="00EB48A3" w:rsidRDefault="00EF38FA" w:rsidP="00274919">
      <w:pPr>
        <w:ind w:right="237"/>
        <w:jc w:val="both"/>
        <w:rPr>
          <w:color w:val="000000" w:themeColor="text1"/>
          <w:sz w:val="24"/>
          <w:szCs w:val="24"/>
          <w:shd w:val="clear" w:color="auto" w:fill="FFFFFF"/>
        </w:rPr>
      </w:pPr>
      <w:r w:rsidRPr="00EB48A3">
        <w:rPr>
          <w:color w:val="000000" w:themeColor="text1"/>
          <w:sz w:val="24"/>
          <w:szCs w:val="24"/>
          <w:shd w:val="clear" w:color="auto" w:fill="FFFFFF"/>
        </w:rPr>
        <w:t xml:space="preserve">There are duties imposed on police officers to following policies and procedures and this is even more imperative when dealing with an investigation as it could be certain evidence could become inadmissible when in court. </w:t>
      </w:r>
    </w:p>
    <w:p w14:paraId="44051084" w14:textId="49DBFCE1" w:rsidR="00274919" w:rsidRPr="00EB48A3" w:rsidRDefault="00274919" w:rsidP="00274919">
      <w:pPr>
        <w:ind w:right="237"/>
        <w:jc w:val="both"/>
        <w:rPr>
          <w:color w:val="000000" w:themeColor="text1"/>
          <w:sz w:val="24"/>
          <w:szCs w:val="24"/>
        </w:rPr>
      </w:pPr>
      <w:r w:rsidRPr="00EB48A3">
        <w:rPr>
          <w:color w:val="000000" w:themeColor="text1"/>
          <w:sz w:val="24"/>
          <w:szCs w:val="24"/>
          <w:shd w:val="clear" w:color="auto" w:fill="FFFFFF"/>
        </w:rPr>
        <w:t xml:space="preserve">This report says that relevant information or evidence to the case must be recorded and </w:t>
      </w:r>
      <w:r w:rsidR="00BF2F08" w:rsidRPr="00EB48A3">
        <w:rPr>
          <w:color w:val="000000" w:themeColor="text1"/>
          <w:sz w:val="24"/>
          <w:szCs w:val="24"/>
          <w:shd w:val="clear" w:color="auto" w:fill="FFFFFF"/>
        </w:rPr>
        <w:t>i</w:t>
      </w:r>
      <w:r w:rsidRPr="00EB48A3">
        <w:rPr>
          <w:color w:val="000000" w:themeColor="text1"/>
          <w:sz w:val="24"/>
          <w:szCs w:val="24"/>
          <w:shd w:val="clear" w:color="auto" w:fill="FFFFFF"/>
        </w:rPr>
        <w:t xml:space="preserve">n a retrievable form, the investigator must retain relevant material to an </w:t>
      </w:r>
      <w:proofErr w:type="gramStart"/>
      <w:r w:rsidRPr="00EB48A3">
        <w:rPr>
          <w:color w:val="000000" w:themeColor="text1"/>
          <w:sz w:val="24"/>
          <w:szCs w:val="24"/>
          <w:shd w:val="clear" w:color="auto" w:fill="FFFFFF"/>
        </w:rPr>
        <w:t>investigation</w:t>
      </w:r>
      <w:proofErr w:type="gramEnd"/>
      <w:r w:rsidRPr="00EB48A3">
        <w:rPr>
          <w:color w:val="000000" w:themeColor="text1"/>
          <w:sz w:val="24"/>
          <w:szCs w:val="24"/>
          <w:shd w:val="clear" w:color="auto" w:fill="FFFFFF"/>
        </w:rPr>
        <w:t xml:space="preserve"> and it can only be retained until </w:t>
      </w:r>
      <w:r w:rsidRPr="00EB48A3">
        <w:rPr>
          <w:color w:val="000000" w:themeColor="text1"/>
          <w:sz w:val="24"/>
          <w:szCs w:val="24"/>
        </w:rPr>
        <w:t xml:space="preserve">a decision is taken whether to institute proceedings against a person for an offence and until they are either acquitted of </w:t>
      </w:r>
      <w:r w:rsidRPr="00EB48A3">
        <w:rPr>
          <w:color w:val="000000" w:themeColor="text1"/>
          <w:sz w:val="24"/>
          <w:szCs w:val="24"/>
        </w:rPr>
        <w:lastRenderedPageBreak/>
        <w:t xml:space="preserve">the offence, convicted or the prosecutor decides not to pursue the case.  </w:t>
      </w:r>
      <w:sdt>
        <w:sdtPr>
          <w:rPr>
            <w:color w:val="000000" w:themeColor="text1"/>
            <w:sz w:val="24"/>
            <w:szCs w:val="24"/>
          </w:rPr>
          <w:id w:val="2041080988"/>
          <w:citation/>
        </w:sdtPr>
        <w:sdtContent>
          <w:r w:rsidRPr="00EB48A3">
            <w:rPr>
              <w:color w:val="000000" w:themeColor="text1"/>
              <w:sz w:val="24"/>
              <w:szCs w:val="24"/>
            </w:rPr>
            <w:fldChar w:fldCharType="begin"/>
          </w:r>
          <w:r w:rsidRPr="00EB48A3">
            <w:rPr>
              <w:color w:val="000000" w:themeColor="text1"/>
              <w:sz w:val="24"/>
              <w:szCs w:val="24"/>
            </w:rPr>
            <w:instrText xml:space="preserve"> CITATION Min15 \l 2057 </w:instrText>
          </w:r>
          <w:r w:rsidRPr="00EB48A3">
            <w:rPr>
              <w:color w:val="000000" w:themeColor="text1"/>
              <w:sz w:val="24"/>
              <w:szCs w:val="24"/>
            </w:rPr>
            <w:fldChar w:fldCharType="separate"/>
          </w:r>
          <w:r w:rsidR="00C421FE" w:rsidRPr="00C421FE">
            <w:rPr>
              <w:noProof/>
              <w:color w:val="000000" w:themeColor="text1"/>
              <w:sz w:val="24"/>
              <w:szCs w:val="24"/>
            </w:rPr>
            <w:t>(Ministry of Justice, 2015)</w:t>
          </w:r>
          <w:r w:rsidRPr="00EB48A3">
            <w:rPr>
              <w:color w:val="000000" w:themeColor="text1"/>
              <w:sz w:val="24"/>
              <w:szCs w:val="24"/>
            </w:rPr>
            <w:fldChar w:fldCharType="end"/>
          </w:r>
        </w:sdtContent>
      </w:sdt>
    </w:p>
    <w:p w14:paraId="337BC364" w14:textId="11576881" w:rsidR="00274919" w:rsidRPr="00EB48A3" w:rsidRDefault="00274919" w:rsidP="00AF2D40">
      <w:pPr>
        <w:ind w:right="237"/>
        <w:jc w:val="both"/>
        <w:rPr>
          <w:color w:val="000000" w:themeColor="text1"/>
          <w:sz w:val="24"/>
          <w:szCs w:val="24"/>
        </w:rPr>
      </w:pPr>
    </w:p>
    <w:p w14:paraId="29775649" w14:textId="59AA775B" w:rsidR="0050351B" w:rsidRPr="00EB48A3" w:rsidRDefault="00BF2F08" w:rsidP="00EB48A3">
      <w:pPr>
        <w:pStyle w:val="NoSpacing"/>
        <w:rPr>
          <w:sz w:val="24"/>
          <w:szCs w:val="24"/>
        </w:rPr>
      </w:pPr>
      <w:r w:rsidRPr="00EB48A3">
        <w:rPr>
          <w:sz w:val="24"/>
          <w:szCs w:val="24"/>
        </w:rPr>
        <w:t xml:space="preserve">After dealing with this </w:t>
      </w:r>
      <w:r w:rsidR="00050BFE" w:rsidRPr="00EB48A3">
        <w:rPr>
          <w:sz w:val="24"/>
          <w:szCs w:val="24"/>
        </w:rPr>
        <w:t>investigation,</w:t>
      </w:r>
      <w:r w:rsidRPr="00EB48A3">
        <w:rPr>
          <w:sz w:val="24"/>
          <w:szCs w:val="24"/>
        </w:rPr>
        <w:t xml:space="preserve"> I have taken away a few learnings. One is being that although there is a senior </w:t>
      </w:r>
      <w:r w:rsidR="00050BFE" w:rsidRPr="00EB48A3">
        <w:rPr>
          <w:sz w:val="24"/>
          <w:szCs w:val="24"/>
        </w:rPr>
        <w:t>investigating</w:t>
      </w:r>
      <w:r w:rsidRPr="00EB48A3">
        <w:rPr>
          <w:sz w:val="24"/>
          <w:szCs w:val="24"/>
        </w:rPr>
        <w:t xml:space="preserve"> officer that oversees that the investigation is being conducted in an appropriate way and </w:t>
      </w:r>
      <w:r w:rsidR="00050BFE" w:rsidRPr="00EB48A3">
        <w:rPr>
          <w:sz w:val="24"/>
          <w:szCs w:val="24"/>
        </w:rPr>
        <w:t>efficient</w:t>
      </w:r>
      <w:r w:rsidRPr="00EB48A3">
        <w:rPr>
          <w:sz w:val="24"/>
          <w:szCs w:val="24"/>
        </w:rPr>
        <w:t xml:space="preserve"> way, there are many other involvements from other officers and departments that all work together </w:t>
      </w:r>
      <w:proofErr w:type="gramStart"/>
      <w:r w:rsidRPr="00EB48A3">
        <w:rPr>
          <w:sz w:val="24"/>
          <w:szCs w:val="24"/>
        </w:rPr>
        <w:t>in order to</w:t>
      </w:r>
      <w:proofErr w:type="gramEnd"/>
      <w:r w:rsidRPr="00EB48A3">
        <w:rPr>
          <w:sz w:val="24"/>
          <w:szCs w:val="24"/>
        </w:rPr>
        <w:t xml:space="preserve"> effectively plan and conduct investigations in order to achieve a successful result of bringing someone to justice through a guilty verdict. </w:t>
      </w:r>
    </w:p>
    <w:p w14:paraId="181DC6B1" w14:textId="368F5F58" w:rsidR="00050BFE" w:rsidRPr="00EB48A3" w:rsidRDefault="00BF2F08" w:rsidP="00EB48A3">
      <w:pPr>
        <w:pStyle w:val="NoSpacing"/>
        <w:rPr>
          <w:sz w:val="24"/>
          <w:szCs w:val="24"/>
        </w:rPr>
      </w:pPr>
      <w:r w:rsidRPr="00EB48A3">
        <w:rPr>
          <w:sz w:val="24"/>
          <w:szCs w:val="24"/>
        </w:rPr>
        <w:t xml:space="preserve">My other learning is that </w:t>
      </w:r>
      <w:r w:rsidR="00050BFE" w:rsidRPr="00EB48A3">
        <w:rPr>
          <w:sz w:val="24"/>
          <w:szCs w:val="24"/>
        </w:rPr>
        <w:t>investigators</w:t>
      </w:r>
      <w:r w:rsidRPr="00EB48A3">
        <w:rPr>
          <w:sz w:val="24"/>
          <w:szCs w:val="24"/>
        </w:rPr>
        <w:t xml:space="preserve"> need to be skilled in </w:t>
      </w:r>
      <w:proofErr w:type="gramStart"/>
      <w:r w:rsidRPr="00EB48A3">
        <w:rPr>
          <w:sz w:val="24"/>
          <w:szCs w:val="24"/>
        </w:rPr>
        <w:t>a number of</w:t>
      </w:r>
      <w:proofErr w:type="gramEnd"/>
      <w:r w:rsidRPr="00EB48A3">
        <w:rPr>
          <w:sz w:val="24"/>
          <w:szCs w:val="24"/>
        </w:rPr>
        <w:t xml:space="preserve"> following areas</w:t>
      </w:r>
      <w:r w:rsidR="00050BFE" w:rsidRPr="00EB48A3">
        <w:rPr>
          <w:sz w:val="24"/>
          <w:szCs w:val="24"/>
        </w:rPr>
        <w:t xml:space="preserve">. Knowing the importance of proper planning when conducting an investigation, decision making and having </w:t>
      </w:r>
      <w:proofErr w:type="gramStart"/>
      <w:r w:rsidR="00050BFE" w:rsidRPr="00EB48A3">
        <w:rPr>
          <w:sz w:val="24"/>
          <w:szCs w:val="24"/>
        </w:rPr>
        <w:t>a</w:t>
      </w:r>
      <w:proofErr w:type="gramEnd"/>
      <w:r w:rsidR="00050BFE" w:rsidRPr="00EB48A3">
        <w:rPr>
          <w:sz w:val="24"/>
          <w:szCs w:val="24"/>
        </w:rPr>
        <w:t xml:space="preserve"> investigative mindset and lastly, utilising the experience of other colleagues and supervisors as they are likely to have ideas that have not yet been thought of or would have dealt with the same or similar incident and will know the most appropriate actions to taken in order to obtain the best evidence to secure convictions. Especially as there are specialist departments that might deal with a certain area that requires more specialist skills such as forensics, will know more about what the evidence is saying than somebody that has never dealt with it before. </w:t>
      </w:r>
    </w:p>
    <w:p w14:paraId="21AE67A2" w14:textId="7F0AE314" w:rsidR="00EB48A3" w:rsidRPr="00EB48A3" w:rsidRDefault="00EB48A3" w:rsidP="00EB48A3">
      <w:pPr>
        <w:pStyle w:val="NoSpacing"/>
        <w:rPr>
          <w:sz w:val="24"/>
          <w:szCs w:val="24"/>
        </w:rPr>
      </w:pPr>
      <w:r w:rsidRPr="00EB48A3">
        <w:rPr>
          <w:sz w:val="24"/>
          <w:szCs w:val="24"/>
        </w:rPr>
        <w:t>‘</w:t>
      </w:r>
      <w:r w:rsidRPr="00EB48A3">
        <w:rPr>
          <w:sz w:val="24"/>
          <w:szCs w:val="24"/>
        </w:rPr>
        <w:t>Conducting ethical investigations helps to ensure that individuals and communities have confidence in the effectiveness of the police service and in the fairness of the processes and techniques they use.</w:t>
      </w:r>
    </w:p>
    <w:p w14:paraId="3ACA6CAC" w14:textId="5BD90769" w:rsidR="00EB48A3" w:rsidRPr="00EB48A3" w:rsidRDefault="00EB48A3" w:rsidP="00EB48A3">
      <w:pPr>
        <w:pStyle w:val="NoSpacing"/>
        <w:rPr>
          <w:sz w:val="24"/>
          <w:szCs w:val="24"/>
        </w:rPr>
      </w:pPr>
      <w:r w:rsidRPr="00EB48A3">
        <w:rPr>
          <w:sz w:val="24"/>
          <w:szCs w:val="24"/>
        </w:rPr>
        <w:t>Gaining the support and confidence of communities also helps to cultivate sources of intelligence for the future and reduce the fear of crime.</w:t>
      </w:r>
      <w:r w:rsidRPr="00EB48A3">
        <w:rPr>
          <w:sz w:val="24"/>
          <w:szCs w:val="24"/>
        </w:rPr>
        <w:t>’ (College of Policing, 2013)</w:t>
      </w:r>
    </w:p>
    <w:p w14:paraId="2CEB6AC6" w14:textId="77777777" w:rsidR="00EB48A3" w:rsidRPr="00050BFE" w:rsidRDefault="00EB48A3" w:rsidP="00050BFE">
      <w:pPr>
        <w:pStyle w:val="NormalWeb"/>
        <w:spacing w:before="0" w:beforeAutospacing="0" w:after="150" w:afterAutospacing="0" w:line="330" w:lineRule="atLeast"/>
        <w:rPr>
          <w:rFonts w:ascii="Arial" w:hAnsi="Arial" w:cs="Arial"/>
          <w:color w:val="000000" w:themeColor="text1"/>
        </w:rPr>
      </w:pPr>
    </w:p>
    <w:p w14:paraId="21C31A0D" w14:textId="60C89D16" w:rsidR="00BF2F08" w:rsidRPr="00EB48A3" w:rsidRDefault="00EB48A3" w:rsidP="007B5744">
      <w:pPr>
        <w:rPr>
          <w:color w:val="000000" w:themeColor="text1"/>
          <w:sz w:val="24"/>
          <w:szCs w:val="24"/>
        </w:rPr>
      </w:pPr>
      <w:r>
        <w:rPr>
          <w:b/>
          <w:bCs/>
          <w:color w:val="000000" w:themeColor="text1"/>
          <w:sz w:val="24"/>
          <w:szCs w:val="24"/>
        </w:rPr>
        <w:t xml:space="preserve">Word count: </w:t>
      </w:r>
      <w:r>
        <w:rPr>
          <w:color w:val="000000" w:themeColor="text1"/>
          <w:sz w:val="24"/>
          <w:szCs w:val="24"/>
        </w:rPr>
        <w:t>174</w:t>
      </w:r>
      <w:r w:rsidR="00A8494D">
        <w:rPr>
          <w:color w:val="000000" w:themeColor="text1"/>
          <w:sz w:val="24"/>
          <w:szCs w:val="24"/>
        </w:rPr>
        <w:t>2</w:t>
      </w:r>
    </w:p>
    <w:p w14:paraId="43A8D1EE" w14:textId="77777777" w:rsidR="007B5744" w:rsidRPr="00270EEB" w:rsidRDefault="007B5744" w:rsidP="00340E9A">
      <w:pPr>
        <w:ind w:right="237"/>
        <w:jc w:val="both"/>
        <w:rPr>
          <w:sz w:val="24"/>
          <w:szCs w:val="24"/>
        </w:rPr>
      </w:pPr>
    </w:p>
    <w:p w14:paraId="4E1817D0" w14:textId="77777777" w:rsidR="00C04CA2" w:rsidRDefault="00C04CA2" w:rsidP="00340E9A">
      <w:pPr>
        <w:ind w:right="237"/>
        <w:jc w:val="both"/>
        <w:rPr>
          <w:sz w:val="24"/>
          <w:szCs w:val="24"/>
        </w:rPr>
      </w:pPr>
    </w:p>
    <w:p w14:paraId="598FFEC5" w14:textId="7F4AFD41" w:rsidR="00025650" w:rsidRDefault="00025650" w:rsidP="00340E9A">
      <w:pPr>
        <w:ind w:right="237"/>
        <w:jc w:val="both"/>
        <w:rPr>
          <w:sz w:val="24"/>
          <w:szCs w:val="24"/>
        </w:rPr>
      </w:pPr>
    </w:p>
    <w:p w14:paraId="44B04320" w14:textId="77777777" w:rsidR="00C04CA2" w:rsidRPr="00270EEB" w:rsidRDefault="00C04CA2" w:rsidP="00340E9A">
      <w:pPr>
        <w:ind w:right="237"/>
        <w:jc w:val="both"/>
        <w:rPr>
          <w:sz w:val="24"/>
          <w:szCs w:val="24"/>
        </w:rPr>
      </w:pPr>
    </w:p>
    <w:p w14:paraId="44949320" w14:textId="12DD07E5" w:rsidR="00AF2D40" w:rsidRDefault="00AF2D4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5344CF96" w:rsidR="00025650" w:rsidRPr="00270EEB" w:rsidRDefault="5B63D80E" w:rsidP="5B63D80E">
      <w:pPr>
        <w:ind w:right="237"/>
        <w:jc w:val="center"/>
        <w:rPr>
          <w:b/>
          <w:bCs/>
          <w:sz w:val="24"/>
          <w:szCs w:val="24"/>
        </w:rPr>
      </w:pPr>
      <w:r w:rsidRPr="5B63D80E">
        <w:rPr>
          <w:b/>
          <w:bCs/>
          <w:sz w:val="24"/>
          <w:szCs w:val="24"/>
        </w:rPr>
        <w:t>Task 5</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14B061F8" w14:textId="23909711" w:rsidR="008665C1" w:rsidRPr="008665C1" w:rsidRDefault="008665C1" w:rsidP="008665C1">
      <w:pPr>
        <w:overflowPunct/>
        <w:autoSpaceDE/>
        <w:autoSpaceDN/>
        <w:adjustRightInd/>
        <w:textAlignment w:val="auto"/>
        <w:rPr>
          <w:b/>
          <w:color w:val="auto"/>
          <w:sz w:val="24"/>
          <w:szCs w:val="24"/>
        </w:rPr>
      </w:pPr>
      <w:r w:rsidRPr="008665C1">
        <w:rPr>
          <w:b/>
          <w:color w:val="auto"/>
          <w:sz w:val="24"/>
          <w:szCs w:val="24"/>
        </w:rPr>
        <w:t>Digital Policing</w:t>
      </w:r>
      <w:r>
        <w:rPr>
          <w:b/>
          <w:color w:val="auto"/>
          <w:sz w:val="24"/>
          <w:szCs w:val="24"/>
        </w:rPr>
        <w:t xml:space="preserve">, </w:t>
      </w:r>
      <w:r w:rsidR="00A13BB2">
        <w:rPr>
          <w:b/>
          <w:color w:val="auto"/>
          <w:sz w:val="24"/>
          <w:szCs w:val="24"/>
        </w:rPr>
        <w:t>Vulnerability and Risk</w:t>
      </w:r>
      <w:r w:rsidRPr="008665C1">
        <w:rPr>
          <w:b/>
          <w:color w:val="auto"/>
          <w:sz w:val="24"/>
          <w:szCs w:val="24"/>
        </w:rPr>
        <w:t> </w:t>
      </w:r>
    </w:p>
    <w:p w14:paraId="71AE74C3" w14:textId="1D1579EB" w:rsidR="003C458C" w:rsidRDefault="003C458C" w:rsidP="00340E9A">
      <w:pPr>
        <w:ind w:right="237"/>
        <w:jc w:val="both"/>
        <w:rPr>
          <w:b/>
          <w:sz w:val="24"/>
          <w:szCs w:val="24"/>
        </w:rPr>
      </w:pPr>
    </w:p>
    <w:p w14:paraId="75CA3DAD" w14:textId="5071ABD2" w:rsidR="008665C1" w:rsidRDefault="008665C1" w:rsidP="008665C1">
      <w:pPr>
        <w:pStyle w:val="TableParagraph"/>
        <w:tabs>
          <w:tab w:val="left" w:pos="355"/>
        </w:tabs>
        <w:ind w:left="0" w:right="237"/>
        <w:rPr>
          <w:rFonts w:eastAsia="Times New Roman"/>
          <w:color w:val="000000"/>
          <w:sz w:val="24"/>
          <w:szCs w:val="24"/>
          <w:lang w:bidi="ar-SA"/>
        </w:rPr>
      </w:pPr>
      <w:r w:rsidRPr="000B1E96">
        <w:rPr>
          <w:sz w:val="24"/>
          <w:szCs w:val="24"/>
        </w:rPr>
        <w:t xml:space="preserve">You must choose </w:t>
      </w:r>
      <w:r w:rsidRPr="000B1E96">
        <w:rPr>
          <w:b/>
          <w:sz w:val="24"/>
          <w:szCs w:val="24"/>
          <w:u w:val="single"/>
        </w:rPr>
        <w:t>a</w:t>
      </w:r>
      <w:r>
        <w:rPr>
          <w:b/>
          <w:sz w:val="24"/>
          <w:szCs w:val="24"/>
          <w:u w:val="single"/>
        </w:rPr>
        <w:t xml:space="preserve">n </w:t>
      </w:r>
      <w:r w:rsidRPr="000B1E96">
        <w:rPr>
          <w:b/>
          <w:sz w:val="24"/>
          <w:szCs w:val="24"/>
          <w:u w:val="single"/>
        </w:rPr>
        <w:t>incident</w:t>
      </w:r>
      <w:r w:rsidRPr="00DF4CF5">
        <w:rPr>
          <w:b/>
          <w:sz w:val="24"/>
          <w:szCs w:val="24"/>
        </w:rPr>
        <w:t xml:space="preserve"> </w:t>
      </w:r>
      <w:r>
        <w:rPr>
          <w:rFonts w:eastAsia="Times New Roman"/>
          <w:color w:val="000000"/>
          <w:sz w:val="24"/>
          <w:szCs w:val="24"/>
          <w:lang w:bidi="ar-SA"/>
        </w:rPr>
        <w:t>involving digital technologies</w:t>
      </w:r>
      <w:r w:rsidRPr="00DF4CF5">
        <w:rPr>
          <w:bCs/>
          <w:sz w:val="24"/>
          <w:szCs w:val="24"/>
        </w:rPr>
        <w:t xml:space="preserve"> and reflect</w:t>
      </w:r>
      <w:r w:rsidRPr="00DF4CF5">
        <w:rPr>
          <w:sz w:val="24"/>
          <w:szCs w:val="24"/>
        </w:rPr>
        <w:t xml:space="preserve"> </w:t>
      </w:r>
      <w:r>
        <w:rPr>
          <w:sz w:val="24"/>
          <w:szCs w:val="24"/>
        </w:rPr>
        <w:t>on how you pro</w:t>
      </w:r>
      <w:r>
        <w:rPr>
          <w:rFonts w:eastAsia="Times New Roman"/>
          <w:color w:val="000000"/>
          <w:sz w:val="24"/>
          <w:szCs w:val="24"/>
          <w:lang w:bidi="ar-SA"/>
        </w:rPr>
        <w:t xml:space="preserve">vided an appropriate initial police response. </w:t>
      </w:r>
    </w:p>
    <w:p w14:paraId="5BF2EC95" w14:textId="77777777" w:rsidR="008665C1" w:rsidRPr="00270EEB" w:rsidRDefault="008665C1"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7A143F3A">
        <w:tc>
          <w:tcPr>
            <w:tcW w:w="10188" w:type="dxa"/>
            <w:shd w:val="clear" w:color="auto" w:fill="auto"/>
          </w:tcPr>
          <w:p w14:paraId="4BF3FFEF" w14:textId="33D97254" w:rsidR="008665C1" w:rsidRPr="00C34A61" w:rsidRDefault="008665C1" w:rsidP="00340E9A">
            <w:pPr>
              <w:pStyle w:val="TableParagraph"/>
              <w:tabs>
                <w:tab w:val="left" w:pos="355"/>
              </w:tabs>
              <w:ind w:left="0" w:right="237"/>
              <w:rPr>
                <w:rFonts w:eastAsia="Times New Roman"/>
                <w:color w:val="000000"/>
                <w:sz w:val="24"/>
                <w:szCs w:val="24"/>
                <w:lang w:bidi="ar-SA"/>
              </w:rPr>
            </w:pPr>
          </w:p>
          <w:p w14:paraId="43CEC820" w14:textId="1C72966B" w:rsidR="008665C1" w:rsidRPr="00C34A61" w:rsidRDefault="008665C1" w:rsidP="00340E9A">
            <w:pPr>
              <w:pStyle w:val="TableParagraph"/>
              <w:tabs>
                <w:tab w:val="left" w:pos="355"/>
              </w:tabs>
              <w:ind w:left="0" w:right="237"/>
              <w:rPr>
                <w:rFonts w:eastAsia="Times New Roman"/>
                <w:color w:val="000000"/>
                <w:sz w:val="24"/>
                <w:szCs w:val="24"/>
                <w:lang w:bidi="ar-SA"/>
              </w:rPr>
            </w:pPr>
            <w:r w:rsidRPr="00C34A61">
              <w:rPr>
                <w:rFonts w:eastAsia="Times New Roman"/>
                <w:color w:val="000000"/>
                <w:sz w:val="24"/>
                <w:szCs w:val="24"/>
                <w:lang w:bidi="ar-SA"/>
              </w:rPr>
              <w:t xml:space="preserve">Explain the immediate actions that you took to reduce the risk of harm caused by the incident. Detail who may be more vulnerable in this type of incident. </w:t>
            </w:r>
          </w:p>
          <w:p w14:paraId="5A93EC2F" w14:textId="77777777" w:rsidR="003C458C" w:rsidRPr="00C34A61" w:rsidRDefault="003C458C" w:rsidP="00340E9A">
            <w:pPr>
              <w:ind w:right="237"/>
              <w:jc w:val="both"/>
              <w:rPr>
                <w:sz w:val="24"/>
                <w:szCs w:val="24"/>
              </w:rPr>
            </w:pPr>
          </w:p>
          <w:p w14:paraId="77D8AC39" w14:textId="5E6D36CD" w:rsidR="003C458C" w:rsidRPr="00C34A61" w:rsidRDefault="5B63D80E" w:rsidP="5B63D80E">
            <w:pPr>
              <w:ind w:right="237"/>
              <w:jc w:val="both"/>
              <w:rPr>
                <w:sz w:val="24"/>
                <w:szCs w:val="24"/>
              </w:rPr>
            </w:pPr>
            <w:r w:rsidRPr="7A143F3A">
              <w:rPr>
                <w:rFonts w:eastAsia="Arial"/>
                <w:color w:val="000000" w:themeColor="text1"/>
                <w:sz w:val="24"/>
                <w:szCs w:val="24"/>
              </w:rPr>
              <w:t>1</w:t>
            </w:r>
            <w:r w:rsidR="557E1576" w:rsidRPr="7A143F3A">
              <w:rPr>
                <w:rFonts w:eastAsia="Arial"/>
                <w:color w:val="000000" w:themeColor="text1"/>
                <w:sz w:val="24"/>
                <w:szCs w:val="24"/>
              </w:rPr>
              <w:t>500</w:t>
            </w:r>
            <w:r w:rsidRPr="7A143F3A">
              <w:rPr>
                <w:rFonts w:eastAsia="Arial"/>
                <w:color w:val="000000" w:themeColor="text1"/>
                <w:sz w:val="24"/>
                <w:szCs w:val="24"/>
              </w:rPr>
              <w:t xml:space="preserve"> </w:t>
            </w:r>
            <w:r w:rsidRPr="7A143F3A">
              <w:rPr>
                <w:sz w:val="24"/>
                <w:szCs w:val="24"/>
              </w:rPr>
              <w:t xml:space="preserve">words </w:t>
            </w:r>
            <w:r w:rsidRPr="7A143F3A">
              <w:rPr>
                <w:i/>
                <w:iCs/>
                <w:sz w:val="24"/>
                <w:szCs w:val="24"/>
              </w:rPr>
              <w:t>(+/- 10%: include your actual word count at the end of each section)</w:t>
            </w:r>
          </w:p>
        </w:tc>
      </w:tr>
    </w:tbl>
    <w:p w14:paraId="09D61C2B" w14:textId="77777777" w:rsidR="003C458C" w:rsidRPr="00270EEB" w:rsidRDefault="003C458C" w:rsidP="00340E9A">
      <w:pPr>
        <w:ind w:right="237"/>
        <w:jc w:val="both"/>
        <w:rPr>
          <w:sz w:val="24"/>
          <w:szCs w:val="24"/>
        </w:rPr>
      </w:pPr>
    </w:p>
    <w:p w14:paraId="7B412423" w14:textId="0301F40D" w:rsidR="005B3642" w:rsidRPr="0089670A" w:rsidRDefault="003C458C" w:rsidP="5B63D80E">
      <w:pPr>
        <w:ind w:right="237"/>
        <w:jc w:val="both"/>
        <w:rPr>
          <w:b/>
          <w:sz w:val="24"/>
          <w:szCs w:val="24"/>
        </w:rPr>
      </w:pPr>
      <w:r w:rsidRPr="00450C83">
        <w:rPr>
          <w:b/>
          <w:sz w:val="24"/>
          <w:szCs w:val="24"/>
        </w:rPr>
        <w:t>ANSWER:</w:t>
      </w:r>
    </w:p>
    <w:p w14:paraId="5C511AA3" w14:textId="77777777" w:rsidR="005B3642" w:rsidRDefault="005B3642" w:rsidP="5B63D80E">
      <w:pPr>
        <w:ind w:right="237"/>
        <w:jc w:val="both"/>
        <w:rPr>
          <w:sz w:val="24"/>
          <w:szCs w:val="24"/>
        </w:rPr>
      </w:pPr>
    </w:p>
    <w:p w14:paraId="45458566" w14:textId="41A5F781" w:rsidR="00D27CEA" w:rsidRDefault="00D27CEA" w:rsidP="5B63D80E">
      <w:pPr>
        <w:ind w:right="237"/>
        <w:jc w:val="both"/>
        <w:rPr>
          <w:sz w:val="24"/>
          <w:szCs w:val="24"/>
        </w:rPr>
      </w:pPr>
      <w:r>
        <w:rPr>
          <w:sz w:val="24"/>
          <w:szCs w:val="24"/>
        </w:rPr>
        <w:t xml:space="preserve">The public expect police services to be able to operate efficiently and maintain presence and response that actively prevents and diminishes crime of all </w:t>
      </w:r>
      <w:r w:rsidR="00943F72">
        <w:rPr>
          <w:sz w:val="24"/>
          <w:szCs w:val="24"/>
        </w:rPr>
        <w:t>types</w:t>
      </w:r>
      <w:r w:rsidR="00010118">
        <w:rPr>
          <w:sz w:val="24"/>
          <w:szCs w:val="24"/>
        </w:rPr>
        <w:t>.</w:t>
      </w:r>
      <w:r>
        <w:rPr>
          <w:sz w:val="24"/>
          <w:szCs w:val="24"/>
        </w:rPr>
        <w:t xml:space="preserve"> </w:t>
      </w:r>
    </w:p>
    <w:p w14:paraId="60CABCFA" w14:textId="11F722DF" w:rsidR="005B3642" w:rsidRDefault="00D27CEA" w:rsidP="5B63D80E">
      <w:pPr>
        <w:ind w:right="237"/>
        <w:jc w:val="both"/>
        <w:rPr>
          <w:sz w:val="24"/>
          <w:szCs w:val="24"/>
        </w:rPr>
      </w:pPr>
      <w:r>
        <w:rPr>
          <w:sz w:val="24"/>
          <w:szCs w:val="24"/>
        </w:rPr>
        <w:t xml:space="preserve">As such, </w:t>
      </w:r>
      <w:r w:rsidR="005B3642">
        <w:rPr>
          <w:sz w:val="24"/>
          <w:szCs w:val="24"/>
        </w:rPr>
        <w:t>Forces need to learn to respond and adapt to the rapidly changing digital world we’ve created</w:t>
      </w:r>
      <w:r>
        <w:rPr>
          <w:sz w:val="24"/>
          <w:szCs w:val="24"/>
        </w:rPr>
        <w:t xml:space="preserve"> </w:t>
      </w:r>
      <w:proofErr w:type="gramStart"/>
      <w:r>
        <w:rPr>
          <w:sz w:val="24"/>
          <w:szCs w:val="24"/>
        </w:rPr>
        <w:t>in order to</w:t>
      </w:r>
      <w:proofErr w:type="gramEnd"/>
      <w:r>
        <w:rPr>
          <w:sz w:val="24"/>
          <w:szCs w:val="24"/>
        </w:rPr>
        <w:t xml:space="preserve"> protect people, pursue criminals and reduce crime. </w:t>
      </w:r>
    </w:p>
    <w:p w14:paraId="16520D15" w14:textId="77777777" w:rsidR="005B3642" w:rsidRDefault="005B3642" w:rsidP="5B63D80E">
      <w:pPr>
        <w:ind w:right="237"/>
        <w:jc w:val="both"/>
        <w:rPr>
          <w:sz w:val="24"/>
          <w:szCs w:val="24"/>
        </w:rPr>
      </w:pPr>
      <w:r>
        <w:rPr>
          <w:sz w:val="24"/>
          <w:szCs w:val="24"/>
        </w:rPr>
        <w:t xml:space="preserve">Whilst there are huge </w:t>
      </w:r>
      <w:r w:rsidR="00D27CEA">
        <w:rPr>
          <w:sz w:val="24"/>
          <w:szCs w:val="24"/>
        </w:rPr>
        <w:t xml:space="preserve">benefits owing to the advancements in technology in the way we </w:t>
      </w:r>
      <w:r w:rsidR="00D27CEA" w:rsidRPr="001A441B">
        <w:rPr>
          <w:sz w:val="24"/>
          <w:szCs w:val="24"/>
        </w:rPr>
        <w:t xml:space="preserve">communicate, </w:t>
      </w:r>
      <w:r w:rsidR="001A441B" w:rsidRPr="001A441B">
        <w:rPr>
          <w:sz w:val="24"/>
          <w:szCs w:val="24"/>
        </w:rPr>
        <w:t xml:space="preserve">perform numerous </w:t>
      </w:r>
      <w:proofErr w:type="gramStart"/>
      <w:r w:rsidR="001A441B" w:rsidRPr="001A441B">
        <w:rPr>
          <w:sz w:val="24"/>
          <w:szCs w:val="24"/>
        </w:rPr>
        <w:t>tasks</w:t>
      </w:r>
      <w:proofErr w:type="gramEnd"/>
      <w:r w:rsidR="001A441B" w:rsidRPr="001A441B">
        <w:rPr>
          <w:sz w:val="24"/>
          <w:szCs w:val="24"/>
        </w:rPr>
        <w:t xml:space="preserve"> </w:t>
      </w:r>
      <w:r w:rsidR="00D27CEA" w:rsidRPr="001A441B">
        <w:rPr>
          <w:sz w:val="24"/>
          <w:szCs w:val="24"/>
        </w:rPr>
        <w:t xml:space="preserve">and </w:t>
      </w:r>
      <w:r w:rsidR="001A441B" w:rsidRPr="001A441B">
        <w:rPr>
          <w:sz w:val="24"/>
          <w:szCs w:val="24"/>
        </w:rPr>
        <w:t>live</w:t>
      </w:r>
      <w:r w:rsidR="001A441B">
        <w:rPr>
          <w:sz w:val="24"/>
          <w:szCs w:val="24"/>
        </w:rPr>
        <w:t xml:space="preserve"> </w:t>
      </w:r>
      <w:r w:rsidR="00D27CEA">
        <w:rPr>
          <w:sz w:val="24"/>
          <w:szCs w:val="24"/>
        </w:rPr>
        <w:t xml:space="preserve">in our daily lives, digital technology has also opened up a new way for crimes to be committed and potential for people to be </w:t>
      </w:r>
      <w:r w:rsidR="00010118">
        <w:rPr>
          <w:sz w:val="24"/>
          <w:szCs w:val="24"/>
        </w:rPr>
        <w:t>vulnerable</w:t>
      </w:r>
      <w:r w:rsidR="00D27CEA">
        <w:rPr>
          <w:sz w:val="24"/>
          <w:szCs w:val="24"/>
        </w:rPr>
        <w:t xml:space="preserve"> victims of crime. </w:t>
      </w:r>
    </w:p>
    <w:p w14:paraId="030AB2EF" w14:textId="77777777" w:rsidR="001A441B" w:rsidRDefault="001A441B" w:rsidP="5B63D80E">
      <w:pPr>
        <w:ind w:right="237"/>
        <w:jc w:val="both"/>
        <w:rPr>
          <w:sz w:val="24"/>
          <w:szCs w:val="24"/>
        </w:rPr>
      </w:pPr>
    </w:p>
    <w:p w14:paraId="4D4A504B" w14:textId="54E41354" w:rsidR="00DF4D43" w:rsidRDefault="001A441B" w:rsidP="5B63D80E">
      <w:pPr>
        <w:ind w:right="237"/>
        <w:jc w:val="both"/>
        <w:rPr>
          <w:sz w:val="24"/>
          <w:szCs w:val="24"/>
        </w:rPr>
      </w:pPr>
      <w:r>
        <w:rPr>
          <w:sz w:val="24"/>
          <w:szCs w:val="24"/>
        </w:rPr>
        <w:t xml:space="preserve">The digital incidents I mostly find myself dealing with are often banking protocols. This </w:t>
      </w:r>
      <w:r w:rsidR="00B354EA">
        <w:rPr>
          <w:sz w:val="24"/>
          <w:szCs w:val="24"/>
        </w:rPr>
        <w:t>is where</w:t>
      </w:r>
      <w:r>
        <w:rPr>
          <w:sz w:val="24"/>
          <w:szCs w:val="24"/>
        </w:rPr>
        <w:t xml:space="preserve"> vulnerable people</w:t>
      </w:r>
      <w:r w:rsidR="00B354EA">
        <w:rPr>
          <w:sz w:val="24"/>
          <w:szCs w:val="24"/>
        </w:rPr>
        <w:t xml:space="preserve"> are targeted by criminals who are using scams such as romance,</w:t>
      </w:r>
      <w:r w:rsidR="00A902BA">
        <w:rPr>
          <w:sz w:val="24"/>
          <w:szCs w:val="24"/>
        </w:rPr>
        <w:t xml:space="preserve"> </w:t>
      </w:r>
      <w:r w:rsidR="00E55A1A">
        <w:rPr>
          <w:sz w:val="24"/>
          <w:szCs w:val="24"/>
        </w:rPr>
        <w:t xml:space="preserve">a range of </w:t>
      </w:r>
      <w:r w:rsidR="00A902BA">
        <w:rPr>
          <w:sz w:val="24"/>
          <w:szCs w:val="24"/>
        </w:rPr>
        <w:t>fraud</w:t>
      </w:r>
      <w:r w:rsidR="00E55A1A">
        <w:rPr>
          <w:sz w:val="24"/>
          <w:szCs w:val="24"/>
        </w:rPr>
        <w:t xml:space="preserve"> jobs</w:t>
      </w:r>
      <w:r w:rsidR="00A902BA">
        <w:rPr>
          <w:sz w:val="24"/>
          <w:szCs w:val="24"/>
        </w:rPr>
        <w:t>,</w:t>
      </w:r>
      <w:r w:rsidR="00B354EA">
        <w:rPr>
          <w:sz w:val="24"/>
          <w:szCs w:val="24"/>
        </w:rPr>
        <w:t xml:space="preserve"> and threats to send explicit content in return of money.</w:t>
      </w:r>
      <w:r w:rsidR="00DF4D43">
        <w:rPr>
          <w:sz w:val="24"/>
          <w:szCs w:val="24"/>
        </w:rPr>
        <w:t xml:space="preserve"> Their banks will then notify the police that they believe their customers are being targeted through online fraud </w:t>
      </w:r>
      <w:r w:rsidR="00A71800">
        <w:rPr>
          <w:sz w:val="24"/>
          <w:szCs w:val="24"/>
        </w:rPr>
        <w:t xml:space="preserve">by ‘triggers’ they identify often through </w:t>
      </w:r>
      <w:r w:rsidR="00DF4D43">
        <w:rPr>
          <w:sz w:val="24"/>
          <w:szCs w:val="24"/>
        </w:rPr>
        <w:t>unusual money transaction</w:t>
      </w:r>
      <w:r w:rsidR="00A71800">
        <w:rPr>
          <w:sz w:val="24"/>
          <w:szCs w:val="24"/>
        </w:rPr>
        <w:t xml:space="preserve">s and then we will be tasked with liaising with Action Fraud organisation </w:t>
      </w:r>
      <w:proofErr w:type="gramStart"/>
      <w:r w:rsidR="00A71800">
        <w:rPr>
          <w:sz w:val="24"/>
          <w:szCs w:val="24"/>
        </w:rPr>
        <w:t>in order to</w:t>
      </w:r>
      <w:proofErr w:type="gramEnd"/>
      <w:r w:rsidR="00A71800">
        <w:rPr>
          <w:sz w:val="24"/>
          <w:szCs w:val="24"/>
        </w:rPr>
        <w:t xml:space="preserve"> give them crime prevention advice and to help put a stop to these criminals targeting other people through the same means. </w:t>
      </w:r>
    </w:p>
    <w:p w14:paraId="4BC6C354" w14:textId="41A147A8" w:rsidR="000F3309" w:rsidRDefault="000F3309" w:rsidP="5B63D80E">
      <w:pPr>
        <w:ind w:right="237"/>
        <w:jc w:val="both"/>
        <w:rPr>
          <w:sz w:val="24"/>
          <w:szCs w:val="24"/>
        </w:rPr>
      </w:pPr>
    </w:p>
    <w:p w14:paraId="6346C249" w14:textId="5408E6A8" w:rsidR="00AB7622" w:rsidRDefault="009403A7" w:rsidP="5B63D80E">
      <w:pPr>
        <w:ind w:right="237"/>
        <w:jc w:val="both"/>
        <w:rPr>
          <w:sz w:val="24"/>
          <w:szCs w:val="24"/>
        </w:rPr>
      </w:pPr>
      <w:r>
        <w:rPr>
          <w:sz w:val="24"/>
          <w:szCs w:val="24"/>
        </w:rPr>
        <w:t xml:space="preserve">In this particular incident the victim was </w:t>
      </w:r>
      <w:r w:rsidR="00214097">
        <w:rPr>
          <w:sz w:val="24"/>
          <w:szCs w:val="24"/>
        </w:rPr>
        <w:t xml:space="preserve">an </w:t>
      </w:r>
      <w:r>
        <w:rPr>
          <w:sz w:val="24"/>
          <w:szCs w:val="24"/>
        </w:rPr>
        <w:t xml:space="preserve">elderly </w:t>
      </w:r>
      <w:r w:rsidR="00214097">
        <w:rPr>
          <w:sz w:val="24"/>
          <w:szCs w:val="24"/>
        </w:rPr>
        <w:t xml:space="preserve">person </w:t>
      </w:r>
      <w:r>
        <w:rPr>
          <w:sz w:val="24"/>
          <w:szCs w:val="24"/>
        </w:rPr>
        <w:t xml:space="preserve">and </w:t>
      </w:r>
      <w:r w:rsidR="00214097">
        <w:rPr>
          <w:sz w:val="24"/>
          <w:szCs w:val="24"/>
        </w:rPr>
        <w:t xml:space="preserve">they </w:t>
      </w:r>
      <w:r>
        <w:rPr>
          <w:sz w:val="24"/>
          <w:szCs w:val="24"/>
        </w:rPr>
        <w:t xml:space="preserve">had been a target of </w:t>
      </w:r>
      <w:proofErr w:type="spellStart"/>
      <w:proofErr w:type="gramStart"/>
      <w:r>
        <w:rPr>
          <w:sz w:val="24"/>
          <w:szCs w:val="24"/>
        </w:rPr>
        <w:t>a</w:t>
      </w:r>
      <w:proofErr w:type="spellEnd"/>
      <w:proofErr w:type="gramEnd"/>
      <w:r>
        <w:rPr>
          <w:sz w:val="24"/>
          <w:szCs w:val="24"/>
        </w:rPr>
        <w:t xml:space="preserve"> investment scam where the criminals had told them that if they invested a certain amount into their business then they would get double </w:t>
      </w:r>
      <w:r w:rsidR="0047427B">
        <w:rPr>
          <w:sz w:val="24"/>
          <w:szCs w:val="24"/>
        </w:rPr>
        <w:t>they had invested in</w:t>
      </w:r>
      <w:r>
        <w:rPr>
          <w:sz w:val="24"/>
          <w:szCs w:val="24"/>
        </w:rPr>
        <w:t xml:space="preserve">. This </w:t>
      </w:r>
      <w:r w:rsidR="0047427B">
        <w:rPr>
          <w:sz w:val="24"/>
          <w:szCs w:val="24"/>
        </w:rPr>
        <w:t xml:space="preserve">resulted in the </w:t>
      </w:r>
      <w:r>
        <w:rPr>
          <w:sz w:val="24"/>
          <w:szCs w:val="24"/>
        </w:rPr>
        <w:t xml:space="preserve">victim </w:t>
      </w:r>
      <w:r w:rsidR="0047427B">
        <w:rPr>
          <w:sz w:val="24"/>
          <w:szCs w:val="24"/>
        </w:rPr>
        <w:t>giving away</w:t>
      </w:r>
      <w:r>
        <w:rPr>
          <w:sz w:val="24"/>
          <w:szCs w:val="24"/>
        </w:rPr>
        <w:t xml:space="preserve"> half of </w:t>
      </w:r>
      <w:r w:rsidR="0047427B">
        <w:rPr>
          <w:sz w:val="24"/>
          <w:szCs w:val="24"/>
        </w:rPr>
        <w:t>their</w:t>
      </w:r>
      <w:r>
        <w:rPr>
          <w:sz w:val="24"/>
          <w:szCs w:val="24"/>
        </w:rPr>
        <w:t xml:space="preserve"> pension </w:t>
      </w:r>
      <w:r w:rsidR="0047427B">
        <w:rPr>
          <w:sz w:val="24"/>
          <w:szCs w:val="24"/>
        </w:rPr>
        <w:t xml:space="preserve">in total funds and had been repeatedly bombarded with emails, </w:t>
      </w:r>
      <w:proofErr w:type="gramStart"/>
      <w:r w:rsidR="0047427B">
        <w:rPr>
          <w:sz w:val="24"/>
          <w:szCs w:val="24"/>
        </w:rPr>
        <w:t>texts</w:t>
      </w:r>
      <w:proofErr w:type="gramEnd"/>
      <w:r w:rsidR="0047427B">
        <w:rPr>
          <w:sz w:val="24"/>
          <w:szCs w:val="24"/>
        </w:rPr>
        <w:t xml:space="preserve"> and phone calls so this added to their anxiety and stress levels. The criminals had also started to threaten the victim by threatening to pass on his personal information to others.</w:t>
      </w:r>
    </w:p>
    <w:p w14:paraId="1256914D" w14:textId="11F5E75E" w:rsidR="002251C6" w:rsidRPr="002251C6" w:rsidRDefault="0047427B" w:rsidP="5B63D80E">
      <w:pPr>
        <w:ind w:right="237"/>
        <w:jc w:val="both"/>
        <w:rPr>
          <w:sz w:val="24"/>
          <w:szCs w:val="24"/>
        </w:rPr>
      </w:pPr>
      <w:r>
        <w:rPr>
          <w:sz w:val="24"/>
          <w:szCs w:val="24"/>
        </w:rPr>
        <w:t xml:space="preserve">This was quite a difficult incident to deal with as this </w:t>
      </w:r>
      <w:proofErr w:type="gramStart"/>
      <w:r>
        <w:rPr>
          <w:sz w:val="24"/>
          <w:szCs w:val="24"/>
        </w:rPr>
        <w:t>particular victim</w:t>
      </w:r>
      <w:proofErr w:type="gramEnd"/>
      <w:r>
        <w:rPr>
          <w:sz w:val="24"/>
          <w:szCs w:val="24"/>
        </w:rPr>
        <w:t xml:space="preserve"> did not initially believe he was a victim of a scam and had repeatedly gone back to give the scammers more money despite interventions by myself, action fraud and their personal bank. </w:t>
      </w:r>
      <w:r w:rsidR="00075685">
        <w:rPr>
          <w:sz w:val="24"/>
          <w:szCs w:val="24"/>
        </w:rPr>
        <w:t xml:space="preserve">There were </w:t>
      </w:r>
      <w:proofErr w:type="gramStart"/>
      <w:r w:rsidR="00075685">
        <w:rPr>
          <w:sz w:val="24"/>
          <w:szCs w:val="24"/>
        </w:rPr>
        <w:t>a number of</w:t>
      </w:r>
      <w:proofErr w:type="gramEnd"/>
      <w:r w:rsidR="00075685">
        <w:rPr>
          <w:sz w:val="24"/>
          <w:szCs w:val="24"/>
        </w:rPr>
        <w:t xml:space="preserve"> vulnerabilities that were identified by myself when I first responded to the call and became my considerations when trying to come up with a solution. The </w:t>
      </w:r>
      <w:r w:rsidR="005E503C">
        <w:rPr>
          <w:sz w:val="24"/>
          <w:szCs w:val="24"/>
        </w:rPr>
        <w:t xml:space="preserve">main </w:t>
      </w:r>
      <w:r w:rsidR="00075685">
        <w:rPr>
          <w:sz w:val="24"/>
          <w:szCs w:val="24"/>
        </w:rPr>
        <w:t xml:space="preserve">was the age of the victim and the </w:t>
      </w:r>
      <w:r w:rsidR="002251C6">
        <w:rPr>
          <w:sz w:val="24"/>
          <w:szCs w:val="24"/>
        </w:rPr>
        <w:t>circumstances of</w:t>
      </w:r>
      <w:r w:rsidR="00075685">
        <w:rPr>
          <w:sz w:val="24"/>
          <w:szCs w:val="24"/>
        </w:rPr>
        <w:t xml:space="preserve"> this person</w:t>
      </w:r>
      <w:r w:rsidR="002251C6">
        <w:rPr>
          <w:sz w:val="24"/>
          <w:szCs w:val="24"/>
        </w:rPr>
        <w:t>’s life. This person was elderly, widowed and had family but they did not live locally so often went a few weeks without speaking to them</w:t>
      </w:r>
      <w:r w:rsidR="008E542C">
        <w:rPr>
          <w:sz w:val="24"/>
          <w:szCs w:val="24"/>
        </w:rPr>
        <w:t xml:space="preserve">. I also had concerned that there was an early onset of </w:t>
      </w:r>
      <w:r w:rsidR="004D40CB">
        <w:rPr>
          <w:sz w:val="24"/>
          <w:szCs w:val="24"/>
        </w:rPr>
        <w:t>dementia,</w:t>
      </w:r>
      <w:r w:rsidR="008E542C">
        <w:rPr>
          <w:sz w:val="24"/>
          <w:szCs w:val="24"/>
        </w:rPr>
        <w:t xml:space="preserve"> so I </w:t>
      </w:r>
      <w:r w:rsidR="005E503C">
        <w:rPr>
          <w:sz w:val="24"/>
          <w:szCs w:val="24"/>
        </w:rPr>
        <w:t>p</w:t>
      </w:r>
      <w:r w:rsidR="008E542C">
        <w:rPr>
          <w:sz w:val="24"/>
          <w:szCs w:val="24"/>
        </w:rPr>
        <w:t xml:space="preserve">ut in a public protection </w:t>
      </w:r>
      <w:r w:rsidR="008E542C">
        <w:rPr>
          <w:sz w:val="24"/>
          <w:szCs w:val="24"/>
        </w:rPr>
        <w:lastRenderedPageBreak/>
        <w:t xml:space="preserve">notice as this person was easily </w:t>
      </w:r>
      <w:r w:rsidR="008E542C" w:rsidRPr="008E542C">
        <w:rPr>
          <w:sz w:val="24"/>
          <w:szCs w:val="24"/>
        </w:rPr>
        <w:t xml:space="preserve">susceptible </w:t>
      </w:r>
      <w:r w:rsidR="008E542C">
        <w:rPr>
          <w:sz w:val="24"/>
          <w:szCs w:val="24"/>
        </w:rPr>
        <w:t xml:space="preserve">to being at a high risk of abuse and neglect through cybercrime. </w:t>
      </w:r>
      <w:r w:rsidR="005E503C">
        <w:rPr>
          <w:sz w:val="24"/>
          <w:szCs w:val="24"/>
        </w:rPr>
        <w:t xml:space="preserve">I then went through what had happened and tried to obtain as much information as I could so I could pass on as much as I could to partner agencies so information could be </w:t>
      </w:r>
      <w:r w:rsidR="004D40CB">
        <w:rPr>
          <w:sz w:val="24"/>
          <w:szCs w:val="24"/>
        </w:rPr>
        <w:t>collated,</w:t>
      </w:r>
      <w:r w:rsidR="005E503C">
        <w:rPr>
          <w:sz w:val="24"/>
          <w:szCs w:val="24"/>
        </w:rPr>
        <w:t xml:space="preserve"> and a potential investigation could be created </w:t>
      </w:r>
      <w:proofErr w:type="gramStart"/>
      <w:r w:rsidR="005E503C">
        <w:rPr>
          <w:sz w:val="24"/>
          <w:szCs w:val="24"/>
        </w:rPr>
        <w:t>in order to</w:t>
      </w:r>
      <w:proofErr w:type="gramEnd"/>
      <w:r w:rsidR="005E503C">
        <w:rPr>
          <w:sz w:val="24"/>
          <w:szCs w:val="24"/>
        </w:rPr>
        <w:t xml:space="preserve"> catch these fraudsters. Through gaining this information, I then filled out a form aimed particularly at this type of crime and incident according to South Wales Police policies and procedures which detailed the crime, what impact it had caused the victim and what solutions I had decided to take. </w:t>
      </w:r>
    </w:p>
    <w:p w14:paraId="6A9D22F7" w14:textId="73D64809" w:rsidR="002251C6" w:rsidRPr="002251C6" w:rsidRDefault="002251C6" w:rsidP="5B63D80E">
      <w:pPr>
        <w:ind w:right="237"/>
        <w:jc w:val="both"/>
        <w:rPr>
          <w:sz w:val="24"/>
          <w:szCs w:val="24"/>
        </w:rPr>
      </w:pPr>
      <w:r w:rsidRPr="002251C6">
        <w:rPr>
          <w:sz w:val="24"/>
          <w:szCs w:val="24"/>
        </w:rPr>
        <w:t xml:space="preserve">I did what I could immediately do which was I made sure that this person’s bank had a vulnerability marker on their account so should any more suspicious payments were made then a block be put on immediately and for a power of attorney to be set up with a family member so they could be contacted directly and be made aware of the activity so the fraudsters could be denied any more payments. </w:t>
      </w:r>
    </w:p>
    <w:p w14:paraId="46D7409D" w14:textId="77777777" w:rsidR="004D40CB" w:rsidRDefault="002251C6" w:rsidP="5B63D80E">
      <w:pPr>
        <w:ind w:right="237"/>
        <w:jc w:val="both"/>
        <w:rPr>
          <w:sz w:val="24"/>
          <w:szCs w:val="24"/>
        </w:rPr>
      </w:pPr>
      <w:r w:rsidRPr="002251C6">
        <w:rPr>
          <w:sz w:val="24"/>
          <w:szCs w:val="24"/>
        </w:rPr>
        <w:t>After this I corresponded with Age UK and Action Fraud after gaining consent from the victim and passed on their details so they could get in contact and provide support and information on possible next steps to prevent this incident from re-occurring.</w:t>
      </w:r>
      <w:r w:rsidR="004D40CB">
        <w:rPr>
          <w:sz w:val="24"/>
          <w:szCs w:val="24"/>
        </w:rPr>
        <w:t xml:space="preserve"> This had provided the victim with a network of people that they could go to should they find they continued to get contacted by these scammers </w:t>
      </w:r>
      <w:proofErr w:type="gramStart"/>
      <w:r w:rsidR="004D40CB">
        <w:rPr>
          <w:sz w:val="24"/>
          <w:szCs w:val="24"/>
        </w:rPr>
        <w:t>and also</w:t>
      </w:r>
      <w:proofErr w:type="gramEnd"/>
      <w:r w:rsidR="004D40CB">
        <w:rPr>
          <w:sz w:val="24"/>
          <w:szCs w:val="24"/>
        </w:rPr>
        <w:t xml:space="preserve"> it made it easily identifiable should it happen again.</w:t>
      </w:r>
    </w:p>
    <w:p w14:paraId="0EF22AD2" w14:textId="0CF3E432" w:rsidR="004D40CB" w:rsidRDefault="004D40CB" w:rsidP="5B63D80E">
      <w:pPr>
        <w:ind w:right="237"/>
        <w:jc w:val="both"/>
        <w:rPr>
          <w:sz w:val="24"/>
          <w:szCs w:val="24"/>
        </w:rPr>
      </w:pPr>
      <w:r>
        <w:rPr>
          <w:sz w:val="24"/>
          <w:szCs w:val="24"/>
        </w:rPr>
        <w:t xml:space="preserve">Unfortunately, the victim had proceeded to speak to the fraudsters once again and attempted to pass on further </w:t>
      </w:r>
      <w:r w:rsidR="0089670A">
        <w:rPr>
          <w:sz w:val="24"/>
          <w:szCs w:val="24"/>
        </w:rPr>
        <w:t>payments</w:t>
      </w:r>
      <w:r>
        <w:rPr>
          <w:sz w:val="24"/>
          <w:szCs w:val="24"/>
        </w:rPr>
        <w:t xml:space="preserve"> after they were manipulated into giving more money. Due to the </w:t>
      </w:r>
      <w:proofErr w:type="gramStart"/>
      <w:r>
        <w:rPr>
          <w:sz w:val="24"/>
          <w:szCs w:val="24"/>
        </w:rPr>
        <w:t>steps</w:t>
      </w:r>
      <w:proofErr w:type="gramEnd"/>
      <w:r>
        <w:rPr>
          <w:sz w:val="24"/>
          <w:szCs w:val="24"/>
        </w:rPr>
        <w:t xml:space="preserve"> I had taken previously, no further payments had been taken from the victims account but further safeguarding needed to be done by myself. Therefore</w:t>
      </w:r>
      <w:r w:rsidR="00C421FE">
        <w:rPr>
          <w:sz w:val="24"/>
          <w:szCs w:val="24"/>
        </w:rPr>
        <w:t>,</w:t>
      </w:r>
      <w:r>
        <w:rPr>
          <w:sz w:val="24"/>
          <w:szCs w:val="24"/>
        </w:rPr>
        <w:t xml:space="preserve"> I arranged for a </w:t>
      </w:r>
      <w:r w:rsidR="0047427B">
        <w:rPr>
          <w:sz w:val="24"/>
          <w:szCs w:val="24"/>
        </w:rPr>
        <w:t xml:space="preserve">visit from </w:t>
      </w:r>
      <w:r>
        <w:rPr>
          <w:sz w:val="24"/>
          <w:szCs w:val="24"/>
        </w:rPr>
        <w:t>the A</w:t>
      </w:r>
      <w:r w:rsidR="0047427B">
        <w:rPr>
          <w:sz w:val="24"/>
          <w:szCs w:val="24"/>
        </w:rPr>
        <w:t xml:space="preserve">ction </w:t>
      </w:r>
      <w:r>
        <w:rPr>
          <w:sz w:val="24"/>
          <w:szCs w:val="24"/>
        </w:rPr>
        <w:t>F</w:t>
      </w:r>
      <w:r w:rsidR="0047427B">
        <w:rPr>
          <w:sz w:val="24"/>
          <w:szCs w:val="24"/>
        </w:rPr>
        <w:t xml:space="preserve">raud </w:t>
      </w:r>
      <w:r>
        <w:rPr>
          <w:sz w:val="24"/>
          <w:szCs w:val="24"/>
        </w:rPr>
        <w:t>C</w:t>
      </w:r>
      <w:r w:rsidR="0047427B">
        <w:rPr>
          <w:sz w:val="24"/>
          <w:szCs w:val="24"/>
        </w:rPr>
        <w:t xml:space="preserve">rime </w:t>
      </w:r>
      <w:r>
        <w:rPr>
          <w:sz w:val="24"/>
          <w:szCs w:val="24"/>
        </w:rPr>
        <w:t>P</w:t>
      </w:r>
      <w:r w:rsidR="0047427B">
        <w:rPr>
          <w:sz w:val="24"/>
          <w:szCs w:val="24"/>
        </w:rPr>
        <w:t xml:space="preserve">revention </w:t>
      </w:r>
      <w:r>
        <w:rPr>
          <w:sz w:val="24"/>
          <w:szCs w:val="24"/>
        </w:rPr>
        <w:t>T</w:t>
      </w:r>
      <w:r w:rsidR="0047427B">
        <w:rPr>
          <w:sz w:val="24"/>
          <w:szCs w:val="24"/>
        </w:rPr>
        <w:t>eam</w:t>
      </w:r>
      <w:r>
        <w:rPr>
          <w:sz w:val="24"/>
          <w:szCs w:val="24"/>
        </w:rPr>
        <w:t xml:space="preserve"> via telephony</w:t>
      </w:r>
      <w:r w:rsidR="0047427B">
        <w:rPr>
          <w:sz w:val="24"/>
          <w:szCs w:val="24"/>
        </w:rPr>
        <w:t>,</w:t>
      </w:r>
      <w:r w:rsidR="002251C6">
        <w:rPr>
          <w:sz w:val="24"/>
          <w:szCs w:val="24"/>
        </w:rPr>
        <w:t xml:space="preserve"> </w:t>
      </w:r>
      <w:r>
        <w:rPr>
          <w:sz w:val="24"/>
          <w:szCs w:val="24"/>
        </w:rPr>
        <w:t xml:space="preserve">contacted </w:t>
      </w:r>
      <w:r w:rsidR="002251C6">
        <w:rPr>
          <w:sz w:val="24"/>
          <w:szCs w:val="24"/>
        </w:rPr>
        <w:t>Age</w:t>
      </w:r>
      <w:r>
        <w:rPr>
          <w:sz w:val="24"/>
          <w:szCs w:val="24"/>
        </w:rPr>
        <w:t xml:space="preserve"> concern</w:t>
      </w:r>
      <w:r w:rsidR="002251C6">
        <w:rPr>
          <w:sz w:val="24"/>
          <w:szCs w:val="24"/>
        </w:rPr>
        <w:t xml:space="preserve"> UK, </w:t>
      </w:r>
      <w:r>
        <w:rPr>
          <w:sz w:val="24"/>
          <w:szCs w:val="24"/>
        </w:rPr>
        <w:t xml:space="preserve">liaised with </w:t>
      </w:r>
      <w:r w:rsidR="002251C6">
        <w:rPr>
          <w:sz w:val="24"/>
          <w:szCs w:val="24"/>
        </w:rPr>
        <w:t>the</w:t>
      </w:r>
      <w:r>
        <w:rPr>
          <w:sz w:val="24"/>
          <w:szCs w:val="24"/>
        </w:rPr>
        <w:t xml:space="preserve"> victim</w:t>
      </w:r>
      <w:r w:rsidR="00C421FE">
        <w:rPr>
          <w:sz w:val="24"/>
          <w:szCs w:val="24"/>
        </w:rPr>
        <w:t>’</w:t>
      </w:r>
      <w:r>
        <w:rPr>
          <w:sz w:val="24"/>
          <w:szCs w:val="24"/>
        </w:rPr>
        <w:t xml:space="preserve">s </w:t>
      </w:r>
      <w:r w:rsidR="0047427B">
        <w:rPr>
          <w:sz w:val="24"/>
          <w:szCs w:val="24"/>
        </w:rPr>
        <w:t xml:space="preserve">family </w:t>
      </w:r>
      <w:proofErr w:type="gramStart"/>
      <w:r w:rsidR="0047427B">
        <w:rPr>
          <w:sz w:val="24"/>
          <w:szCs w:val="24"/>
        </w:rPr>
        <w:t>members</w:t>
      </w:r>
      <w:proofErr w:type="gramEnd"/>
      <w:r w:rsidR="0047427B">
        <w:rPr>
          <w:sz w:val="24"/>
          <w:szCs w:val="24"/>
        </w:rPr>
        <w:t xml:space="preserve"> </w:t>
      </w:r>
      <w:r>
        <w:rPr>
          <w:sz w:val="24"/>
          <w:szCs w:val="24"/>
        </w:rPr>
        <w:t xml:space="preserve">and gave contacts for them to speak with </w:t>
      </w:r>
      <w:r w:rsidR="0047427B">
        <w:rPr>
          <w:sz w:val="24"/>
          <w:szCs w:val="24"/>
        </w:rPr>
        <w:t>and</w:t>
      </w:r>
      <w:r>
        <w:rPr>
          <w:sz w:val="24"/>
          <w:szCs w:val="24"/>
        </w:rPr>
        <w:t xml:space="preserve"> arranged for</w:t>
      </w:r>
      <w:r w:rsidR="0047427B">
        <w:rPr>
          <w:sz w:val="24"/>
          <w:szCs w:val="24"/>
        </w:rPr>
        <w:t xml:space="preserve"> monthly safety visits from </w:t>
      </w:r>
      <w:r>
        <w:rPr>
          <w:sz w:val="24"/>
          <w:szCs w:val="24"/>
        </w:rPr>
        <w:t xml:space="preserve">the victims local </w:t>
      </w:r>
      <w:r w:rsidR="0047427B">
        <w:rPr>
          <w:sz w:val="24"/>
          <w:szCs w:val="24"/>
        </w:rPr>
        <w:t xml:space="preserve">Neighbourhood </w:t>
      </w:r>
      <w:r>
        <w:rPr>
          <w:sz w:val="24"/>
          <w:szCs w:val="24"/>
        </w:rPr>
        <w:t>Policing</w:t>
      </w:r>
      <w:r w:rsidR="0047427B">
        <w:rPr>
          <w:sz w:val="24"/>
          <w:szCs w:val="24"/>
        </w:rPr>
        <w:t xml:space="preserve"> team and Police </w:t>
      </w:r>
      <w:r>
        <w:rPr>
          <w:sz w:val="24"/>
          <w:szCs w:val="24"/>
        </w:rPr>
        <w:t>C</w:t>
      </w:r>
      <w:r w:rsidR="0047427B">
        <w:rPr>
          <w:sz w:val="24"/>
          <w:szCs w:val="24"/>
        </w:rPr>
        <w:t>ommunity Safety Officers</w:t>
      </w:r>
      <w:r>
        <w:rPr>
          <w:sz w:val="24"/>
          <w:szCs w:val="24"/>
        </w:rPr>
        <w:t xml:space="preserve"> so they could provide further crime prevention talks. </w:t>
      </w:r>
    </w:p>
    <w:p w14:paraId="261BCD86" w14:textId="6137E4B3" w:rsidR="00AB7622" w:rsidRDefault="004D40CB" w:rsidP="5B63D80E">
      <w:pPr>
        <w:ind w:right="237"/>
        <w:jc w:val="both"/>
        <w:rPr>
          <w:sz w:val="24"/>
          <w:szCs w:val="24"/>
        </w:rPr>
      </w:pPr>
      <w:r>
        <w:rPr>
          <w:sz w:val="24"/>
          <w:szCs w:val="24"/>
        </w:rPr>
        <w:t>W</w:t>
      </w:r>
      <w:r w:rsidR="0047427B">
        <w:rPr>
          <w:sz w:val="24"/>
          <w:szCs w:val="24"/>
        </w:rPr>
        <w:t xml:space="preserve">e all worked together and managed to prevent the scammers from getting anymore money from the victim and safeguarded the victim </w:t>
      </w:r>
      <w:r w:rsidR="00075685">
        <w:rPr>
          <w:sz w:val="24"/>
          <w:szCs w:val="24"/>
        </w:rPr>
        <w:t xml:space="preserve">by making them aware of the signs of any other future scams and prevented them </w:t>
      </w:r>
      <w:r w:rsidR="0047427B">
        <w:rPr>
          <w:sz w:val="24"/>
          <w:szCs w:val="24"/>
        </w:rPr>
        <w:t xml:space="preserve">from becoming a </w:t>
      </w:r>
      <w:r w:rsidR="00075685">
        <w:rPr>
          <w:sz w:val="24"/>
          <w:szCs w:val="24"/>
        </w:rPr>
        <w:t>target</w:t>
      </w:r>
      <w:r w:rsidR="0047427B">
        <w:rPr>
          <w:sz w:val="24"/>
          <w:szCs w:val="24"/>
        </w:rPr>
        <w:t xml:space="preserve"> of </w:t>
      </w:r>
      <w:r>
        <w:rPr>
          <w:sz w:val="24"/>
          <w:szCs w:val="24"/>
        </w:rPr>
        <w:t>further</w:t>
      </w:r>
      <w:r w:rsidR="0047427B">
        <w:rPr>
          <w:sz w:val="24"/>
          <w:szCs w:val="24"/>
        </w:rPr>
        <w:t xml:space="preserve"> scam</w:t>
      </w:r>
      <w:r>
        <w:rPr>
          <w:sz w:val="24"/>
          <w:szCs w:val="24"/>
        </w:rPr>
        <w:t>s.</w:t>
      </w:r>
      <w:r w:rsidR="00AB7622" w:rsidRPr="00C34A61">
        <w:rPr>
          <w:sz w:val="24"/>
          <w:szCs w:val="24"/>
        </w:rPr>
        <w:t xml:space="preserve"> </w:t>
      </w:r>
    </w:p>
    <w:p w14:paraId="384DA488" w14:textId="3BBC44EF" w:rsidR="00BA09C4" w:rsidRDefault="00BA09C4" w:rsidP="5B63D80E">
      <w:pPr>
        <w:ind w:right="237"/>
        <w:jc w:val="both"/>
        <w:rPr>
          <w:sz w:val="24"/>
          <w:szCs w:val="24"/>
        </w:rPr>
      </w:pPr>
    </w:p>
    <w:p w14:paraId="40AD4629" w14:textId="792D9D00" w:rsidR="00214097" w:rsidRDefault="00214097" w:rsidP="5B63D80E">
      <w:pPr>
        <w:ind w:right="237"/>
        <w:jc w:val="both"/>
        <w:rPr>
          <w:sz w:val="24"/>
          <w:szCs w:val="24"/>
        </w:rPr>
      </w:pPr>
      <w:r>
        <w:rPr>
          <w:sz w:val="24"/>
          <w:szCs w:val="24"/>
        </w:rPr>
        <w:t xml:space="preserve">As per a report by Age UK regarding older people, fraud, and scams, they say that </w:t>
      </w:r>
      <w:r w:rsidRPr="00BA09C4">
        <w:rPr>
          <w:sz w:val="24"/>
          <w:szCs w:val="24"/>
        </w:rPr>
        <w:t xml:space="preserve">‘Almost 5 million older people who are aged 65 years and old believe they have been targeted by scammers.’ And older people are more suspectable to </w:t>
      </w:r>
      <w:proofErr w:type="gramStart"/>
      <w:r w:rsidRPr="00BA09C4">
        <w:rPr>
          <w:sz w:val="24"/>
          <w:szCs w:val="24"/>
        </w:rPr>
        <w:t>particular frauds</w:t>
      </w:r>
      <w:proofErr w:type="gramEnd"/>
      <w:r w:rsidRPr="00BA09C4">
        <w:rPr>
          <w:sz w:val="24"/>
          <w:szCs w:val="24"/>
        </w:rPr>
        <w:t xml:space="preserve"> such as pension and investment scams, postal, doorstep and telephone scams.’</w:t>
      </w:r>
      <w:r>
        <w:rPr>
          <w:sz w:val="24"/>
          <w:szCs w:val="24"/>
        </w:rPr>
        <w:t xml:space="preserve"> </w:t>
      </w:r>
      <w:sdt>
        <w:sdtPr>
          <w:rPr>
            <w:sz w:val="24"/>
            <w:szCs w:val="24"/>
          </w:rPr>
          <w:id w:val="229126130"/>
          <w:citation/>
        </w:sdtPr>
        <w:sdtContent>
          <w:r>
            <w:rPr>
              <w:sz w:val="24"/>
              <w:szCs w:val="24"/>
            </w:rPr>
            <w:fldChar w:fldCharType="begin"/>
          </w:r>
          <w:r>
            <w:rPr>
              <w:sz w:val="24"/>
              <w:szCs w:val="24"/>
            </w:rPr>
            <w:instrText xml:space="preserve">CITATION Age17 \l 2057 </w:instrText>
          </w:r>
          <w:r>
            <w:rPr>
              <w:sz w:val="24"/>
              <w:szCs w:val="24"/>
            </w:rPr>
            <w:fldChar w:fldCharType="separate"/>
          </w:r>
          <w:r w:rsidR="00C421FE" w:rsidRPr="00C421FE">
            <w:rPr>
              <w:noProof/>
              <w:sz w:val="24"/>
              <w:szCs w:val="24"/>
            </w:rPr>
            <w:t>(Age UK, 2017)</w:t>
          </w:r>
          <w:r>
            <w:rPr>
              <w:sz w:val="24"/>
              <w:szCs w:val="24"/>
            </w:rPr>
            <w:fldChar w:fldCharType="end"/>
          </w:r>
        </w:sdtContent>
      </w:sdt>
    </w:p>
    <w:p w14:paraId="1314878B" w14:textId="77777777" w:rsidR="00214097" w:rsidRPr="00214097" w:rsidRDefault="00214097" w:rsidP="00214097">
      <w:pPr>
        <w:ind w:right="237"/>
        <w:jc w:val="both"/>
        <w:rPr>
          <w:color w:val="000000" w:themeColor="text1"/>
          <w:sz w:val="24"/>
          <w:szCs w:val="24"/>
        </w:rPr>
      </w:pPr>
      <w:r>
        <w:rPr>
          <w:sz w:val="24"/>
          <w:szCs w:val="24"/>
        </w:rPr>
        <w:t xml:space="preserve">The type of vulnerable people can range from the young to the elderly as not everyone is fully </w:t>
      </w:r>
      <w:r w:rsidRPr="00214097">
        <w:rPr>
          <w:color w:val="000000" w:themeColor="text1"/>
          <w:sz w:val="24"/>
          <w:szCs w:val="24"/>
        </w:rPr>
        <w:t xml:space="preserve">aware of the risks that exist whilst using technology and therefore anyone can become a victim of cybercrime.  </w:t>
      </w:r>
    </w:p>
    <w:p w14:paraId="14673DBA" w14:textId="7D729264" w:rsidR="00214097" w:rsidRPr="00214097" w:rsidRDefault="00214097" w:rsidP="00214097">
      <w:pPr>
        <w:ind w:right="237"/>
        <w:jc w:val="both"/>
        <w:rPr>
          <w:color w:val="000000" w:themeColor="text1"/>
          <w:sz w:val="24"/>
          <w:szCs w:val="24"/>
        </w:rPr>
      </w:pPr>
      <w:r w:rsidRPr="00214097">
        <w:rPr>
          <w:color w:val="000000" w:themeColor="text1"/>
          <w:sz w:val="24"/>
          <w:szCs w:val="24"/>
          <w:shd w:val="clear" w:color="auto" w:fill="FFFFFF"/>
        </w:rPr>
        <w:t xml:space="preserve">Criminology students Simone </w:t>
      </w:r>
      <w:proofErr w:type="spellStart"/>
      <w:r w:rsidRPr="00214097">
        <w:rPr>
          <w:color w:val="000000" w:themeColor="text1"/>
          <w:sz w:val="24"/>
          <w:szCs w:val="24"/>
          <w:shd w:val="clear" w:color="auto" w:fill="FFFFFF"/>
        </w:rPr>
        <w:t>Kruijt</w:t>
      </w:r>
      <w:proofErr w:type="spellEnd"/>
      <w:r w:rsidRPr="00214097">
        <w:rPr>
          <w:color w:val="000000" w:themeColor="text1"/>
          <w:sz w:val="24"/>
          <w:szCs w:val="24"/>
          <w:shd w:val="clear" w:color="auto" w:fill="FFFFFF"/>
        </w:rPr>
        <w:t xml:space="preserve"> and Noor </w:t>
      </w:r>
      <w:proofErr w:type="spellStart"/>
      <w:r w:rsidRPr="00214097">
        <w:rPr>
          <w:color w:val="000000" w:themeColor="text1"/>
          <w:sz w:val="24"/>
          <w:szCs w:val="24"/>
          <w:shd w:val="clear" w:color="auto" w:fill="FFFFFF"/>
        </w:rPr>
        <w:t>Hekker</w:t>
      </w:r>
      <w:proofErr w:type="spellEnd"/>
      <w:r w:rsidRPr="00214097">
        <w:rPr>
          <w:color w:val="000000" w:themeColor="text1"/>
          <w:sz w:val="24"/>
          <w:szCs w:val="24"/>
          <w:shd w:val="clear" w:color="auto" w:fill="FFFFFF"/>
        </w:rPr>
        <w:t xml:space="preserve"> conducted research into cybercrime in Leiden</w:t>
      </w:r>
      <w:r w:rsidRPr="00214097">
        <w:rPr>
          <w:color w:val="000000" w:themeColor="text1"/>
          <w:sz w:val="24"/>
          <w:szCs w:val="24"/>
          <w:shd w:val="clear" w:color="auto" w:fill="FFFFFF"/>
        </w:rPr>
        <w:t>, Netherlands and conducted research into how many local citizens had fallen victim to cybercrime in 2019. “</w:t>
      </w:r>
      <w:r w:rsidRPr="00214097">
        <w:rPr>
          <w:color w:val="000000" w:themeColor="text1"/>
          <w:sz w:val="24"/>
          <w:szCs w:val="24"/>
          <w:shd w:val="clear" w:color="auto" w:fill="FFFFFF"/>
        </w:rPr>
        <w:t>2,632 respondents from Leiden, 515 (19.6%) fell victim to at least one digital crime. Most of these respondents, 8.4% in total, were the victim of a hack on their laptop or smartphone. A further 3.1% were the victims of identity fraud, 7% of purchase and sales fraud and 5.1% of cyberbullying.</w:t>
      </w:r>
      <w:r w:rsidRPr="00214097">
        <w:rPr>
          <w:color w:val="000000" w:themeColor="text1"/>
          <w:sz w:val="24"/>
          <w:szCs w:val="24"/>
          <w:shd w:val="clear" w:color="auto" w:fill="FFFFFF"/>
        </w:rPr>
        <w:t xml:space="preserve">” </w:t>
      </w:r>
      <w:r w:rsidRPr="00214097">
        <w:rPr>
          <w:color w:val="000000" w:themeColor="text1"/>
          <w:sz w:val="24"/>
          <w:szCs w:val="24"/>
        </w:rPr>
        <w:t>This research showed that all</w:t>
      </w:r>
      <w:r w:rsidRPr="00214097">
        <w:rPr>
          <w:color w:val="000000" w:themeColor="text1"/>
          <w:sz w:val="24"/>
          <w:szCs w:val="24"/>
          <w:shd w:val="clear" w:color="auto" w:fill="FFFFFF"/>
        </w:rPr>
        <w:t xml:space="preserve"> age groups and of all levels of educational</w:t>
      </w:r>
      <w:r w:rsidRPr="00214097">
        <w:rPr>
          <w:color w:val="000000" w:themeColor="text1"/>
          <w:sz w:val="24"/>
          <w:szCs w:val="24"/>
          <w:shd w:val="clear" w:color="auto" w:fill="FFFFFF"/>
        </w:rPr>
        <w:t xml:space="preserve"> and ethnic backgrounds</w:t>
      </w:r>
      <w:r w:rsidRPr="00214097">
        <w:rPr>
          <w:color w:val="000000" w:themeColor="text1"/>
          <w:sz w:val="24"/>
          <w:szCs w:val="24"/>
          <w:shd w:val="clear" w:color="auto" w:fill="FFFFFF"/>
        </w:rPr>
        <w:t xml:space="preserve"> can be affected</w:t>
      </w:r>
      <w:r w:rsidRPr="00214097">
        <w:rPr>
          <w:color w:val="000000" w:themeColor="text1"/>
          <w:sz w:val="24"/>
          <w:szCs w:val="24"/>
          <w:shd w:val="clear" w:color="auto" w:fill="FFFFFF"/>
        </w:rPr>
        <w:t xml:space="preserve"> and </w:t>
      </w:r>
      <w:r>
        <w:rPr>
          <w:color w:val="000000" w:themeColor="text1"/>
          <w:sz w:val="24"/>
          <w:szCs w:val="24"/>
          <w:shd w:val="clear" w:color="auto" w:fill="FFFFFF"/>
        </w:rPr>
        <w:t xml:space="preserve">isn’t just primarily targeted at older people or even just one </w:t>
      </w:r>
      <w:proofErr w:type="gramStart"/>
      <w:r>
        <w:rPr>
          <w:color w:val="000000" w:themeColor="text1"/>
          <w:sz w:val="24"/>
          <w:szCs w:val="24"/>
          <w:shd w:val="clear" w:color="auto" w:fill="FFFFFF"/>
        </w:rPr>
        <w:t>particular scam</w:t>
      </w:r>
      <w:proofErr w:type="gramEnd"/>
      <w:r>
        <w:rPr>
          <w:color w:val="000000" w:themeColor="text1"/>
          <w:sz w:val="24"/>
          <w:szCs w:val="24"/>
          <w:shd w:val="clear" w:color="auto" w:fill="FFFFFF"/>
        </w:rPr>
        <w:t xml:space="preserve">. </w:t>
      </w:r>
      <w:sdt>
        <w:sdtPr>
          <w:rPr>
            <w:color w:val="000000" w:themeColor="text1"/>
            <w:sz w:val="24"/>
            <w:szCs w:val="24"/>
            <w:shd w:val="clear" w:color="auto" w:fill="FFFFFF"/>
          </w:rPr>
          <w:id w:val="1771969912"/>
          <w:citation/>
        </w:sdtPr>
        <w:sdtContent>
          <w:r w:rsidR="004D487B">
            <w:rPr>
              <w:color w:val="000000" w:themeColor="text1"/>
              <w:sz w:val="24"/>
              <w:szCs w:val="24"/>
              <w:shd w:val="clear" w:color="auto" w:fill="FFFFFF"/>
            </w:rPr>
            <w:fldChar w:fldCharType="begin"/>
          </w:r>
          <w:r w:rsidR="0033242D">
            <w:rPr>
              <w:color w:val="000000" w:themeColor="text1"/>
              <w:sz w:val="24"/>
              <w:szCs w:val="24"/>
              <w:shd w:val="clear" w:color="auto" w:fill="FFFFFF"/>
            </w:rPr>
            <w:instrText xml:space="preserve">CITATION Hek21 \l 2057 </w:instrText>
          </w:r>
          <w:r w:rsidR="004D487B">
            <w:rPr>
              <w:color w:val="000000" w:themeColor="text1"/>
              <w:sz w:val="24"/>
              <w:szCs w:val="24"/>
              <w:shd w:val="clear" w:color="auto" w:fill="FFFFFF"/>
            </w:rPr>
            <w:fldChar w:fldCharType="separate"/>
          </w:r>
          <w:r w:rsidR="00C421FE" w:rsidRPr="00C421FE">
            <w:rPr>
              <w:noProof/>
              <w:color w:val="000000" w:themeColor="text1"/>
              <w:sz w:val="24"/>
              <w:szCs w:val="24"/>
              <w:shd w:val="clear" w:color="auto" w:fill="FFFFFF"/>
            </w:rPr>
            <w:t>(Hekker &amp; Kruijt, 2021)</w:t>
          </w:r>
          <w:r w:rsidR="004D487B">
            <w:rPr>
              <w:color w:val="000000" w:themeColor="text1"/>
              <w:sz w:val="24"/>
              <w:szCs w:val="24"/>
              <w:shd w:val="clear" w:color="auto" w:fill="FFFFFF"/>
            </w:rPr>
            <w:fldChar w:fldCharType="end"/>
          </w:r>
        </w:sdtContent>
      </w:sdt>
    </w:p>
    <w:p w14:paraId="73716611" w14:textId="77777777" w:rsidR="000F3309" w:rsidRDefault="000F3309" w:rsidP="5B63D80E">
      <w:pPr>
        <w:ind w:right="237"/>
        <w:jc w:val="both"/>
        <w:rPr>
          <w:sz w:val="24"/>
          <w:szCs w:val="24"/>
        </w:rPr>
      </w:pPr>
    </w:p>
    <w:p w14:paraId="7158182B" w14:textId="52B30ACF" w:rsidR="000F3309" w:rsidRDefault="000F3309" w:rsidP="5B63D80E">
      <w:pPr>
        <w:ind w:right="237"/>
        <w:jc w:val="both"/>
        <w:rPr>
          <w:sz w:val="24"/>
          <w:szCs w:val="24"/>
        </w:rPr>
      </w:pPr>
      <w:r>
        <w:rPr>
          <w:sz w:val="24"/>
          <w:szCs w:val="24"/>
        </w:rPr>
        <w:t xml:space="preserve">Banking </w:t>
      </w:r>
      <w:r w:rsidR="008344E1">
        <w:rPr>
          <w:sz w:val="24"/>
          <w:szCs w:val="24"/>
        </w:rPr>
        <w:t>protocols</w:t>
      </w:r>
      <w:r>
        <w:rPr>
          <w:sz w:val="24"/>
          <w:szCs w:val="24"/>
        </w:rPr>
        <w:t xml:space="preserve"> and online scams are not the only </w:t>
      </w:r>
      <w:r w:rsidR="008344E1">
        <w:rPr>
          <w:sz w:val="24"/>
          <w:szCs w:val="24"/>
        </w:rPr>
        <w:t>incidents</w:t>
      </w:r>
      <w:r>
        <w:rPr>
          <w:sz w:val="24"/>
          <w:szCs w:val="24"/>
        </w:rPr>
        <w:t xml:space="preserve"> that involve digital technologies as technology can also aid the police when conducting police </w:t>
      </w:r>
      <w:r w:rsidR="008344E1">
        <w:rPr>
          <w:sz w:val="24"/>
          <w:szCs w:val="24"/>
        </w:rPr>
        <w:t>investigations</w:t>
      </w:r>
      <w:r>
        <w:rPr>
          <w:sz w:val="24"/>
          <w:szCs w:val="24"/>
        </w:rPr>
        <w:t xml:space="preserve"> and assist in </w:t>
      </w:r>
      <w:r w:rsidR="008344E1">
        <w:rPr>
          <w:sz w:val="24"/>
          <w:szCs w:val="24"/>
        </w:rPr>
        <w:t>day-to-day</w:t>
      </w:r>
      <w:r>
        <w:rPr>
          <w:sz w:val="24"/>
          <w:szCs w:val="24"/>
        </w:rPr>
        <w:t xml:space="preserve"> duties. </w:t>
      </w:r>
      <w:r w:rsidR="008344E1">
        <w:rPr>
          <w:sz w:val="24"/>
          <w:szCs w:val="24"/>
        </w:rPr>
        <w:t xml:space="preserve">  As previously stated, technology can provide a great benefit to us especially when it comes to police officers. With the use of mobile phones, dash cams and CCTV, </w:t>
      </w:r>
      <w:proofErr w:type="gramStart"/>
      <w:r w:rsidR="008344E1">
        <w:rPr>
          <w:sz w:val="24"/>
          <w:szCs w:val="24"/>
        </w:rPr>
        <w:t>all of</w:t>
      </w:r>
      <w:proofErr w:type="gramEnd"/>
      <w:r w:rsidR="008344E1">
        <w:rPr>
          <w:sz w:val="24"/>
          <w:szCs w:val="24"/>
        </w:rPr>
        <w:t xml:space="preserve"> these digital items can become a witness to crimes and are often the element to proving or disproving an offence has been committed. </w:t>
      </w:r>
    </w:p>
    <w:p w14:paraId="39B29BDD" w14:textId="77777777" w:rsidR="00864DBB" w:rsidRDefault="00864DBB" w:rsidP="5B63D80E">
      <w:pPr>
        <w:ind w:right="237"/>
        <w:jc w:val="both"/>
        <w:rPr>
          <w:sz w:val="24"/>
          <w:szCs w:val="24"/>
        </w:rPr>
      </w:pPr>
    </w:p>
    <w:p w14:paraId="2C9BFBDB" w14:textId="63F4A502" w:rsidR="00B828B9" w:rsidRDefault="008344E1" w:rsidP="5B63D80E">
      <w:pPr>
        <w:ind w:right="237"/>
        <w:jc w:val="both"/>
        <w:rPr>
          <w:sz w:val="24"/>
          <w:szCs w:val="24"/>
        </w:rPr>
      </w:pPr>
      <w:r>
        <w:rPr>
          <w:sz w:val="24"/>
          <w:szCs w:val="24"/>
        </w:rPr>
        <w:t>This was evident in the recent US Case of George Floyd</w:t>
      </w:r>
      <w:r w:rsidR="00D14819">
        <w:rPr>
          <w:sz w:val="24"/>
          <w:szCs w:val="24"/>
        </w:rPr>
        <w:t xml:space="preserve">. </w:t>
      </w:r>
      <w:r>
        <w:rPr>
          <w:sz w:val="24"/>
          <w:szCs w:val="24"/>
        </w:rPr>
        <w:t xml:space="preserve">The impact from this was massive as it brought about </w:t>
      </w:r>
      <w:r w:rsidR="00D14819">
        <w:rPr>
          <w:sz w:val="24"/>
          <w:szCs w:val="24"/>
        </w:rPr>
        <w:t>worldwide</w:t>
      </w:r>
      <w:r>
        <w:rPr>
          <w:sz w:val="24"/>
          <w:szCs w:val="24"/>
        </w:rPr>
        <w:t xml:space="preserve"> protests in a bid to stop police brutality against black </w:t>
      </w:r>
      <w:r w:rsidR="00B828B9">
        <w:rPr>
          <w:sz w:val="24"/>
          <w:szCs w:val="24"/>
        </w:rPr>
        <w:t>Americans as well as other citizens</w:t>
      </w:r>
      <w:r>
        <w:rPr>
          <w:sz w:val="24"/>
          <w:szCs w:val="24"/>
        </w:rPr>
        <w:t xml:space="preserve"> and it </w:t>
      </w:r>
      <w:r w:rsidR="00B828B9">
        <w:rPr>
          <w:sz w:val="24"/>
          <w:szCs w:val="24"/>
        </w:rPr>
        <w:t>called for much needed changes to be brought in regarding this topic.</w:t>
      </w:r>
    </w:p>
    <w:p w14:paraId="744BC6D3" w14:textId="0041B3B9" w:rsidR="00B828B9" w:rsidRDefault="00B828B9" w:rsidP="5B63D80E">
      <w:pPr>
        <w:ind w:right="237"/>
        <w:jc w:val="both"/>
        <w:rPr>
          <w:sz w:val="24"/>
          <w:szCs w:val="24"/>
        </w:rPr>
      </w:pPr>
      <w:r>
        <w:rPr>
          <w:sz w:val="24"/>
          <w:szCs w:val="24"/>
        </w:rPr>
        <w:t>In recent new</w:t>
      </w:r>
      <w:r w:rsidR="00D14819">
        <w:rPr>
          <w:sz w:val="24"/>
          <w:szCs w:val="24"/>
        </w:rPr>
        <w:t>s</w:t>
      </w:r>
      <w:r>
        <w:rPr>
          <w:sz w:val="24"/>
          <w:szCs w:val="24"/>
        </w:rPr>
        <w:t xml:space="preserve"> articles, within the US and Britain, stories have been written to detail how the use of smart phones and other digital resources are used as a tool to document and reduce crime. In one article written by </w:t>
      </w:r>
      <w:r w:rsidR="00D14819">
        <w:rPr>
          <w:sz w:val="24"/>
          <w:szCs w:val="24"/>
        </w:rPr>
        <w:t xml:space="preserve">Nicole </w:t>
      </w:r>
      <w:proofErr w:type="spellStart"/>
      <w:r w:rsidR="00D14819">
        <w:rPr>
          <w:sz w:val="24"/>
          <w:szCs w:val="24"/>
        </w:rPr>
        <w:t>Aschoff</w:t>
      </w:r>
      <w:proofErr w:type="spellEnd"/>
      <w:r w:rsidR="00D14819">
        <w:rPr>
          <w:sz w:val="24"/>
          <w:szCs w:val="24"/>
        </w:rPr>
        <w:t>, a writer from Jacobin Journal, she</w:t>
      </w:r>
      <w:r>
        <w:rPr>
          <w:sz w:val="24"/>
          <w:szCs w:val="24"/>
        </w:rPr>
        <w:t xml:space="preserve"> talks about how smartphones have transformed the fight against police brutality and they are integral in hold</w:t>
      </w:r>
      <w:r w:rsidR="00393880">
        <w:rPr>
          <w:sz w:val="24"/>
          <w:szCs w:val="24"/>
        </w:rPr>
        <w:t>ing</w:t>
      </w:r>
      <w:r>
        <w:rPr>
          <w:sz w:val="24"/>
          <w:szCs w:val="24"/>
        </w:rPr>
        <w:t xml:space="preserve"> police officers and forces accountab</w:t>
      </w:r>
      <w:r w:rsidR="00393880">
        <w:rPr>
          <w:sz w:val="24"/>
          <w:szCs w:val="24"/>
        </w:rPr>
        <w:t>le</w:t>
      </w:r>
      <w:r>
        <w:rPr>
          <w:sz w:val="24"/>
          <w:szCs w:val="24"/>
        </w:rPr>
        <w:t xml:space="preserve"> for their actions by making </w:t>
      </w:r>
      <w:r w:rsidR="00393880">
        <w:rPr>
          <w:sz w:val="24"/>
          <w:szCs w:val="24"/>
        </w:rPr>
        <w:t xml:space="preserve">them transparent </w:t>
      </w:r>
      <w:r w:rsidR="00D14819">
        <w:rPr>
          <w:sz w:val="24"/>
          <w:szCs w:val="24"/>
        </w:rPr>
        <w:t xml:space="preserve">due to the visibility it brings by the world being able to see what is going on through videos from smartphones which have been uploaded to social media </w:t>
      </w:r>
      <w:sdt>
        <w:sdtPr>
          <w:rPr>
            <w:sz w:val="24"/>
            <w:szCs w:val="24"/>
          </w:rPr>
          <w:id w:val="-2082745607"/>
          <w:citation/>
        </w:sdtPr>
        <w:sdtContent>
          <w:r w:rsidR="00D14819">
            <w:rPr>
              <w:sz w:val="24"/>
              <w:szCs w:val="24"/>
            </w:rPr>
            <w:fldChar w:fldCharType="begin"/>
          </w:r>
          <w:r w:rsidR="00D14819">
            <w:rPr>
              <w:sz w:val="24"/>
              <w:szCs w:val="24"/>
            </w:rPr>
            <w:instrText xml:space="preserve"> CITATION Asc20 \l 2057 </w:instrText>
          </w:r>
          <w:r w:rsidR="00D14819">
            <w:rPr>
              <w:sz w:val="24"/>
              <w:szCs w:val="24"/>
            </w:rPr>
            <w:fldChar w:fldCharType="separate"/>
          </w:r>
          <w:r w:rsidR="00C421FE" w:rsidRPr="00C421FE">
            <w:rPr>
              <w:noProof/>
              <w:sz w:val="24"/>
              <w:szCs w:val="24"/>
            </w:rPr>
            <w:t>(Aschoff, 2020)</w:t>
          </w:r>
          <w:r w:rsidR="00D14819">
            <w:rPr>
              <w:sz w:val="24"/>
              <w:szCs w:val="24"/>
            </w:rPr>
            <w:fldChar w:fldCharType="end"/>
          </w:r>
        </w:sdtContent>
      </w:sdt>
      <w:r w:rsidR="00D14819">
        <w:rPr>
          <w:sz w:val="24"/>
          <w:szCs w:val="24"/>
        </w:rPr>
        <w:t xml:space="preserve">. </w:t>
      </w:r>
    </w:p>
    <w:p w14:paraId="5B712AAC" w14:textId="7454CF7E" w:rsidR="00D14819" w:rsidRDefault="00D14819" w:rsidP="5B63D80E">
      <w:pPr>
        <w:ind w:right="237"/>
        <w:jc w:val="both"/>
        <w:rPr>
          <w:sz w:val="24"/>
          <w:szCs w:val="24"/>
        </w:rPr>
      </w:pPr>
      <w:r>
        <w:rPr>
          <w:sz w:val="24"/>
          <w:szCs w:val="24"/>
        </w:rPr>
        <w:t>In another online article written by Kelsey Simpkins</w:t>
      </w:r>
      <w:r w:rsidR="00FD7C67">
        <w:rPr>
          <w:sz w:val="24"/>
          <w:szCs w:val="24"/>
        </w:rPr>
        <w:t>, she</w:t>
      </w:r>
      <w:r>
        <w:rPr>
          <w:sz w:val="24"/>
          <w:szCs w:val="24"/>
        </w:rPr>
        <w:t xml:space="preserve"> </w:t>
      </w:r>
      <w:r w:rsidR="00FD7C67">
        <w:rPr>
          <w:sz w:val="24"/>
          <w:szCs w:val="24"/>
        </w:rPr>
        <w:t xml:space="preserve">talks about the impact George Floyd’s death had on social, </w:t>
      </w:r>
      <w:proofErr w:type="gramStart"/>
      <w:r w:rsidR="00FD7C67">
        <w:rPr>
          <w:sz w:val="24"/>
          <w:szCs w:val="24"/>
        </w:rPr>
        <w:t>policing</w:t>
      </w:r>
      <w:proofErr w:type="gramEnd"/>
      <w:r w:rsidR="00FD7C67">
        <w:rPr>
          <w:sz w:val="24"/>
          <w:szCs w:val="24"/>
        </w:rPr>
        <w:t xml:space="preserve"> and political movements and the use of video evidence within court. She states that although the use of video footage within trials are somewhat not new, courts are seeing an overwhelming amount of video footage from various platforms which are being used as a fragment of evidence to bring about justice </w:t>
      </w:r>
      <w:sdt>
        <w:sdtPr>
          <w:rPr>
            <w:sz w:val="24"/>
            <w:szCs w:val="24"/>
          </w:rPr>
          <w:id w:val="-972673240"/>
          <w:citation/>
        </w:sdtPr>
        <w:sdtContent>
          <w:r w:rsidR="00FD7C67">
            <w:rPr>
              <w:sz w:val="24"/>
              <w:szCs w:val="24"/>
            </w:rPr>
            <w:fldChar w:fldCharType="begin"/>
          </w:r>
          <w:r w:rsidR="00FD7C67">
            <w:rPr>
              <w:sz w:val="24"/>
              <w:szCs w:val="24"/>
            </w:rPr>
            <w:instrText xml:space="preserve"> CITATION Kel21 \l 2057 </w:instrText>
          </w:r>
          <w:r w:rsidR="00FD7C67">
            <w:rPr>
              <w:sz w:val="24"/>
              <w:szCs w:val="24"/>
            </w:rPr>
            <w:fldChar w:fldCharType="separate"/>
          </w:r>
          <w:r w:rsidR="00C421FE" w:rsidRPr="00C421FE">
            <w:rPr>
              <w:noProof/>
              <w:sz w:val="24"/>
              <w:szCs w:val="24"/>
            </w:rPr>
            <w:t>(Simpkins, 2021)</w:t>
          </w:r>
          <w:r w:rsidR="00FD7C67">
            <w:rPr>
              <w:sz w:val="24"/>
              <w:szCs w:val="24"/>
            </w:rPr>
            <w:fldChar w:fldCharType="end"/>
          </w:r>
        </w:sdtContent>
      </w:sdt>
      <w:r w:rsidR="00C673A6">
        <w:rPr>
          <w:sz w:val="24"/>
          <w:szCs w:val="24"/>
        </w:rPr>
        <w:t>.</w:t>
      </w:r>
    </w:p>
    <w:p w14:paraId="0A6AC058" w14:textId="7CFC4D44" w:rsidR="00C673A6" w:rsidRDefault="00C673A6" w:rsidP="5B63D80E">
      <w:pPr>
        <w:ind w:right="237"/>
        <w:jc w:val="both"/>
        <w:rPr>
          <w:sz w:val="24"/>
          <w:szCs w:val="24"/>
        </w:rPr>
      </w:pPr>
      <w:r>
        <w:rPr>
          <w:sz w:val="24"/>
          <w:szCs w:val="24"/>
        </w:rPr>
        <w:t>However, although incidents can get captured on digital devices</w:t>
      </w:r>
      <w:r w:rsidR="00563D5A">
        <w:rPr>
          <w:sz w:val="24"/>
          <w:szCs w:val="24"/>
        </w:rPr>
        <w:t xml:space="preserve"> and it documents footage of something</w:t>
      </w:r>
      <w:r>
        <w:rPr>
          <w:sz w:val="24"/>
          <w:szCs w:val="24"/>
        </w:rPr>
        <w:t xml:space="preserve">, this doesn’t always necessarily mean that it is </w:t>
      </w:r>
      <w:proofErr w:type="gramStart"/>
      <w:r>
        <w:rPr>
          <w:sz w:val="24"/>
          <w:szCs w:val="24"/>
        </w:rPr>
        <w:t>useful</w:t>
      </w:r>
      <w:proofErr w:type="gramEnd"/>
      <w:r>
        <w:rPr>
          <w:sz w:val="24"/>
          <w:szCs w:val="24"/>
        </w:rPr>
        <w:t xml:space="preserve"> and justice will be gained from it. </w:t>
      </w:r>
      <w:r w:rsidR="00563D5A">
        <w:rPr>
          <w:sz w:val="24"/>
          <w:szCs w:val="24"/>
        </w:rPr>
        <w:t>Video</w:t>
      </w:r>
      <w:r>
        <w:rPr>
          <w:sz w:val="24"/>
          <w:szCs w:val="24"/>
        </w:rPr>
        <w:t xml:space="preserve"> technology </w:t>
      </w:r>
      <w:r w:rsidR="00563D5A">
        <w:rPr>
          <w:sz w:val="24"/>
          <w:szCs w:val="24"/>
        </w:rPr>
        <w:t>can be used but it is important to realise that not every piece of footage can</w:t>
      </w:r>
      <w:r>
        <w:rPr>
          <w:sz w:val="24"/>
          <w:szCs w:val="24"/>
        </w:rPr>
        <w:t xml:space="preserve"> be used and relied upon</w:t>
      </w:r>
      <w:r w:rsidR="00563D5A">
        <w:rPr>
          <w:sz w:val="24"/>
          <w:szCs w:val="24"/>
        </w:rPr>
        <w:t xml:space="preserve"> as there must be considerations that when viewing something we may not always arrive at the same conclusion and can interpret different things from each other. Therefore, when using d</w:t>
      </w:r>
      <w:r>
        <w:rPr>
          <w:sz w:val="24"/>
          <w:szCs w:val="24"/>
        </w:rPr>
        <w:t xml:space="preserve">igital technology, police officers and especially when in charge of a case, need to understand this new digital environment and how best to utilise the tool for evidential purposes </w:t>
      </w:r>
      <w:r w:rsidR="00563D5A">
        <w:rPr>
          <w:sz w:val="24"/>
          <w:szCs w:val="24"/>
        </w:rPr>
        <w:t xml:space="preserve">and the importance of other evidence and useful information and intelligence to help support </w:t>
      </w:r>
      <w:r w:rsidR="0065594A">
        <w:rPr>
          <w:sz w:val="24"/>
          <w:szCs w:val="24"/>
        </w:rPr>
        <w:t xml:space="preserve">along with </w:t>
      </w:r>
      <w:r w:rsidR="00563D5A">
        <w:rPr>
          <w:sz w:val="24"/>
          <w:szCs w:val="24"/>
        </w:rPr>
        <w:t xml:space="preserve">this digital aid. </w:t>
      </w:r>
    </w:p>
    <w:p w14:paraId="762D32E5" w14:textId="3F068270" w:rsidR="0089670A" w:rsidRDefault="0089670A" w:rsidP="5B63D80E">
      <w:pPr>
        <w:ind w:right="237"/>
        <w:jc w:val="both"/>
        <w:rPr>
          <w:sz w:val="24"/>
          <w:szCs w:val="24"/>
        </w:rPr>
      </w:pPr>
    </w:p>
    <w:p w14:paraId="77C6D747" w14:textId="15CD08AF" w:rsidR="0089670A" w:rsidRDefault="0089670A" w:rsidP="5B63D80E">
      <w:pPr>
        <w:ind w:right="237"/>
        <w:jc w:val="both"/>
        <w:rPr>
          <w:sz w:val="24"/>
          <w:szCs w:val="24"/>
        </w:rPr>
      </w:pPr>
      <w:r w:rsidRPr="0089670A">
        <w:rPr>
          <w:b/>
          <w:bCs/>
          <w:sz w:val="24"/>
          <w:szCs w:val="24"/>
        </w:rPr>
        <w:t>Word Count:</w:t>
      </w:r>
      <w:r>
        <w:rPr>
          <w:sz w:val="24"/>
          <w:szCs w:val="24"/>
        </w:rPr>
        <w:t xml:space="preserve"> 1519</w:t>
      </w:r>
    </w:p>
    <w:p w14:paraId="1B2E5496" w14:textId="6F1320BC" w:rsidR="00864DBB" w:rsidRDefault="00864DBB" w:rsidP="4C3E8AB8">
      <w:pPr>
        <w:spacing w:beforeAutospacing="1" w:afterAutospacing="1"/>
        <w:ind w:right="225"/>
        <w:jc w:val="center"/>
      </w:pPr>
    </w:p>
    <w:p w14:paraId="4BDBBEA3" w14:textId="77777777" w:rsidR="00C673A6" w:rsidRDefault="00C673A6" w:rsidP="4C3E8AB8">
      <w:pPr>
        <w:spacing w:beforeAutospacing="1" w:afterAutospacing="1"/>
        <w:ind w:right="225"/>
        <w:jc w:val="center"/>
      </w:pPr>
    </w:p>
    <w:p w14:paraId="6827DBF6" w14:textId="77777777" w:rsidR="00864DBB" w:rsidRDefault="00864DBB" w:rsidP="4C3E8AB8">
      <w:pPr>
        <w:spacing w:beforeAutospacing="1" w:afterAutospacing="1"/>
        <w:ind w:right="225"/>
        <w:jc w:val="center"/>
      </w:pPr>
    </w:p>
    <w:p w14:paraId="78507984" w14:textId="77777777" w:rsidR="00864DBB" w:rsidRDefault="00864DBB" w:rsidP="4C3E8AB8">
      <w:pPr>
        <w:spacing w:beforeAutospacing="1" w:afterAutospacing="1"/>
        <w:ind w:right="225"/>
        <w:jc w:val="center"/>
      </w:pPr>
    </w:p>
    <w:p w14:paraId="7891B77C" w14:textId="77777777" w:rsidR="00864DBB" w:rsidRDefault="00864DBB" w:rsidP="4C3E8AB8">
      <w:pPr>
        <w:spacing w:beforeAutospacing="1" w:afterAutospacing="1"/>
        <w:ind w:right="225"/>
        <w:jc w:val="center"/>
      </w:pPr>
    </w:p>
    <w:p w14:paraId="69A20211" w14:textId="77777777" w:rsidR="00864DBB" w:rsidRDefault="00864DBB" w:rsidP="4C3E8AB8">
      <w:pPr>
        <w:spacing w:beforeAutospacing="1" w:afterAutospacing="1"/>
        <w:ind w:right="225"/>
        <w:jc w:val="center"/>
      </w:pPr>
    </w:p>
    <w:p w14:paraId="14D33BC9" w14:textId="60FD7A4D" w:rsidR="00864DBB" w:rsidRDefault="00864DBB" w:rsidP="003A75DD">
      <w:pPr>
        <w:spacing w:beforeAutospacing="1" w:afterAutospacing="1"/>
        <w:ind w:right="225"/>
      </w:pPr>
    </w:p>
    <w:p w14:paraId="7749D0A2" w14:textId="77777777" w:rsidR="003A75DD" w:rsidRDefault="003A75DD" w:rsidP="003A75DD">
      <w:pPr>
        <w:spacing w:beforeAutospacing="1" w:afterAutospacing="1"/>
        <w:ind w:right="225"/>
      </w:pPr>
    </w:p>
    <w:p w14:paraId="258A7F16" w14:textId="77777777" w:rsidR="00864DBB" w:rsidRDefault="00864DBB" w:rsidP="4C3E8AB8">
      <w:pPr>
        <w:spacing w:beforeAutospacing="1" w:afterAutospacing="1"/>
        <w:ind w:right="225"/>
        <w:jc w:val="center"/>
      </w:pPr>
    </w:p>
    <w:p w14:paraId="4F3FAE1A" w14:textId="77777777" w:rsidR="00864DBB" w:rsidRDefault="00864DBB" w:rsidP="4C3E8AB8">
      <w:pPr>
        <w:spacing w:beforeAutospacing="1" w:afterAutospacing="1"/>
        <w:ind w:right="225"/>
        <w:jc w:val="center"/>
      </w:pPr>
    </w:p>
    <w:p w14:paraId="7DE82190" w14:textId="77777777" w:rsidR="00864DBB" w:rsidRDefault="00864DBB" w:rsidP="4C3E8AB8">
      <w:pPr>
        <w:spacing w:beforeAutospacing="1" w:afterAutospacing="1"/>
        <w:ind w:right="225"/>
        <w:jc w:val="center"/>
      </w:pPr>
    </w:p>
    <w:p w14:paraId="739D82D1" w14:textId="77777777" w:rsidR="00864DBB" w:rsidRDefault="00864DBB" w:rsidP="4C3E8AB8">
      <w:pPr>
        <w:spacing w:beforeAutospacing="1" w:afterAutospacing="1"/>
        <w:ind w:right="225"/>
        <w:jc w:val="center"/>
      </w:pPr>
    </w:p>
    <w:p w14:paraId="1BAF0328" w14:textId="77777777" w:rsidR="00864DBB" w:rsidRDefault="00864DBB" w:rsidP="4C3E8AB8">
      <w:pPr>
        <w:spacing w:beforeAutospacing="1" w:afterAutospacing="1"/>
        <w:ind w:right="225"/>
        <w:jc w:val="center"/>
      </w:pPr>
    </w:p>
    <w:p w14:paraId="74539D77" w14:textId="7CB08A1A" w:rsidR="3CABB76C" w:rsidRDefault="3CABB76C" w:rsidP="4C3E8AB8">
      <w:pPr>
        <w:spacing w:beforeAutospacing="1" w:afterAutospacing="1"/>
        <w:ind w:right="225"/>
        <w:jc w:val="center"/>
        <w:rPr>
          <w:rFonts w:eastAsia="Arial"/>
          <w:color w:val="000000" w:themeColor="text1"/>
          <w:sz w:val="24"/>
          <w:szCs w:val="24"/>
        </w:rPr>
      </w:pPr>
      <w:r w:rsidRPr="4C3E8AB8">
        <w:rPr>
          <w:rStyle w:val="normaltextrun"/>
          <w:rFonts w:eastAsia="Arial"/>
          <w:b/>
          <w:bCs/>
          <w:color w:val="000000" w:themeColor="text1"/>
          <w:sz w:val="24"/>
          <w:szCs w:val="24"/>
        </w:rPr>
        <w:lastRenderedPageBreak/>
        <w:t>Task 6</w:t>
      </w:r>
      <w:r w:rsidRPr="4C3E8AB8">
        <w:rPr>
          <w:rStyle w:val="eop"/>
          <w:rFonts w:eastAsia="Arial"/>
          <w:color w:val="000000" w:themeColor="text1"/>
          <w:sz w:val="24"/>
          <w:szCs w:val="24"/>
        </w:rPr>
        <w:t> </w:t>
      </w:r>
    </w:p>
    <w:p w14:paraId="5A67B628" w14:textId="02B48740"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Recognition and confirmation of progress on the Occupational Competency Portfolio (OCP).</w:t>
      </w:r>
      <w:r w:rsidRPr="4C3E8AB8">
        <w:rPr>
          <w:rStyle w:val="eop"/>
          <w:rFonts w:eastAsia="Arial"/>
          <w:color w:val="000000" w:themeColor="text1"/>
          <w:sz w:val="24"/>
          <w:szCs w:val="24"/>
        </w:rPr>
        <w:t> </w:t>
      </w:r>
    </w:p>
    <w:p w14:paraId="74D48C09" w14:textId="494219D4"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b/>
          <w:bCs/>
          <w:color w:val="000000" w:themeColor="text1"/>
          <w:sz w:val="24"/>
          <w:szCs w:val="24"/>
        </w:rPr>
        <w:t> </w:t>
      </w:r>
      <w:r w:rsidRPr="4C3E8AB8">
        <w:rPr>
          <w:rStyle w:val="eop"/>
          <w:rFonts w:eastAsia="Arial"/>
          <w:color w:val="000000" w:themeColor="text1"/>
          <w:sz w:val="24"/>
          <w:szCs w:val="24"/>
        </w:rPr>
        <w:t> </w:t>
      </w:r>
    </w:p>
    <w:p w14:paraId="107A1920" w14:textId="42C4BC03"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3CD93255" w14:textId="6C976EE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633735A8" w14:textId="5F7F1DB8"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By signing the section </w:t>
      </w:r>
      <w:proofErr w:type="gramStart"/>
      <w:r w:rsidRPr="4C3E8AB8">
        <w:rPr>
          <w:rStyle w:val="normaltextrun"/>
          <w:rFonts w:eastAsia="Arial"/>
          <w:i/>
          <w:iCs/>
          <w:color w:val="000000" w:themeColor="text1"/>
          <w:sz w:val="24"/>
          <w:szCs w:val="24"/>
        </w:rPr>
        <w:t>below</w:t>
      </w:r>
      <w:proofErr w:type="gramEnd"/>
      <w:r w:rsidRPr="4C3E8AB8">
        <w:rPr>
          <w:rStyle w:val="normaltextrun"/>
          <w:rFonts w:eastAsia="Arial"/>
          <w:i/>
          <w:iCs/>
          <w:color w:val="000000" w:themeColor="text1"/>
          <w:sz w:val="24"/>
          <w:szCs w:val="24"/>
        </w:rPr>
        <w:t> you are acknowledging your continuing progress on O.C.P. </w:t>
      </w:r>
      <w:r w:rsidRPr="4C3E8AB8">
        <w:rPr>
          <w:rStyle w:val="eop"/>
          <w:rFonts w:eastAsia="Arial"/>
          <w:color w:val="000000" w:themeColor="text1"/>
          <w:sz w:val="24"/>
          <w:szCs w:val="24"/>
        </w:rPr>
        <w:t> </w:t>
      </w:r>
    </w:p>
    <w:p w14:paraId="4412CD07" w14:textId="57A7422E" w:rsidR="4C3E8AB8" w:rsidRDefault="4C3E8AB8" w:rsidP="4C3E8AB8">
      <w:pPr>
        <w:spacing w:beforeAutospacing="1" w:afterAutospacing="1"/>
        <w:ind w:right="225"/>
        <w:jc w:val="both"/>
        <w:rPr>
          <w:rFonts w:ascii="Segoe UI" w:eastAsia="Segoe UI" w:hAnsi="Segoe UI" w:cs="Segoe UI"/>
          <w:color w:val="000000" w:themeColor="text1"/>
          <w:sz w:val="18"/>
          <w:szCs w:val="18"/>
        </w:rPr>
      </w:pPr>
    </w:p>
    <w:p w14:paraId="18B0FB9C" w14:textId="0134D1DD"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This is recognised by the university as work that is fully supporting this module BMPP 500</w:t>
      </w:r>
      <w:r w:rsidR="104A56B4" w:rsidRPr="4C3E8AB8">
        <w:rPr>
          <w:rStyle w:val="normaltextrun"/>
          <w:rFonts w:eastAsia="Arial"/>
          <w:i/>
          <w:iCs/>
          <w:color w:val="000000" w:themeColor="text1"/>
          <w:sz w:val="24"/>
          <w:szCs w:val="24"/>
        </w:rPr>
        <w:t>3</w:t>
      </w:r>
      <w:r w:rsidRPr="4C3E8AB8">
        <w:rPr>
          <w:rStyle w:val="normaltextrun"/>
          <w:rFonts w:eastAsia="Arial"/>
          <w:i/>
          <w:iCs/>
          <w:color w:val="000000" w:themeColor="text1"/>
          <w:sz w:val="24"/>
          <w:szCs w:val="24"/>
        </w:rPr>
        <w:t>D; P</w:t>
      </w:r>
      <w:r w:rsidR="054AA3DC" w:rsidRPr="4C3E8AB8">
        <w:rPr>
          <w:rStyle w:val="normaltextrun"/>
          <w:rFonts w:eastAsia="Arial"/>
          <w:i/>
          <w:iCs/>
          <w:color w:val="000000" w:themeColor="text1"/>
          <w:sz w:val="24"/>
          <w:szCs w:val="24"/>
        </w:rPr>
        <w:t>olicing in the workplace 2</w:t>
      </w:r>
      <w:r w:rsidRPr="4C3E8AB8">
        <w:rPr>
          <w:rStyle w:val="normaltextrun"/>
          <w:rFonts w:eastAsia="Arial"/>
          <w:i/>
          <w:iCs/>
          <w:color w:val="000000" w:themeColor="text1"/>
          <w:sz w:val="24"/>
          <w:szCs w:val="24"/>
        </w:rPr>
        <w:t>and in signing it will be equivalent to 1000 words towards the 8000 words equivalent total.</w:t>
      </w:r>
      <w:r w:rsidRPr="4C3E8AB8">
        <w:rPr>
          <w:rStyle w:val="eop"/>
          <w:rFonts w:eastAsia="Arial"/>
          <w:color w:val="000000" w:themeColor="text1"/>
          <w:sz w:val="24"/>
          <w:szCs w:val="24"/>
        </w:rPr>
        <w:t> </w:t>
      </w:r>
    </w:p>
    <w:p w14:paraId="19A2240F" w14:textId="0E8E13A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4B9A8483" w14:textId="57F22E96"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A06D1F5" w14:textId="55C011C7"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46FC1A" w14:textId="5DDF09B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869D12C" w14:textId="727CFAA4"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Confirmation of the progress on the Occupational Competency Portfolio (OCP).</w:t>
      </w:r>
      <w:r w:rsidRPr="4C3E8AB8">
        <w:rPr>
          <w:rStyle w:val="eop"/>
          <w:rFonts w:eastAsia="Arial"/>
          <w:color w:val="000000" w:themeColor="text1"/>
          <w:sz w:val="24"/>
          <w:szCs w:val="24"/>
        </w:rPr>
        <w:t> </w:t>
      </w:r>
    </w:p>
    <w:p w14:paraId="28D264ED" w14:textId="26C0B05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0596063A" w14:textId="4CF2438B" w:rsidR="3CABB76C" w:rsidRDefault="3CABB76C" w:rsidP="4C3E8AB8">
      <w:pPr>
        <w:spacing w:beforeAutospacing="1" w:afterAutospacing="1"/>
        <w:rPr>
          <w:rFonts w:eastAsia="Arial"/>
          <w:color w:val="000000" w:themeColor="text1"/>
          <w:sz w:val="24"/>
          <w:szCs w:val="24"/>
        </w:rPr>
      </w:pPr>
      <w:r w:rsidRPr="4C3E8AB8">
        <w:rPr>
          <w:rStyle w:val="normaltextrun"/>
          <w:rFonts w:eastAsia="Arial"/>
          <w:color w:val="000000" w:themeColor="text1"/>
          <w:sz w:val="24"/>
          <w:szCs w:val="24"/>
        </w:rPr>
        <w:t xml:space="preserve">I confirm that I am progressing with the Occupational Competency Portfolio (OCP) in accordance </w:t>
      </w:r>
      <w:proofErr w:type="gramStart"/>
      <w:r w:rsidRPr="4C3E8AB8">
        <w:rPr>
          <w:rStyle w:val="normaltextrun"/>
          <w:rFonts w:eastAsia="Arial"/>
          <w:color w:val="000000" w:themeColor="text1"/>
          <w:sz w:val="24"/>
          <w:szCs w:val="24"/>
        </w:rPr>
        <w:t>to</w:t>
      </w:r>
      <w:proofErr w:type="gramEnd"/>
      <w:r w:rsidRPr="4C3E8AB8">
        <w:rPr>
          <w:rStyle w:val="normaltextrun"/>
          <w:rFonts w:eastAsia="Arial"/>
          <w:color w:val="000000" w:themeColor="text1"/>
          <w:sz w:val="24"/>
          <w:szCs w:val="24"/>
        </w:rPr>
        <w:t xml:space="preserve"> the regulations.  </w:t>
      </w:r>
    </w:p>
    <w:p w14:paraId="4F8B07E0" w14:textId="787E0521"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5085BB" w14:textId="45F1276F" w:rsidR="3CABB76C" w:rsidRDefault="3CABB76C" w:rsidP="4C3E8AB8">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 xml:space="preserve">Signed:  </w:t>
      </w:r>
      <w:r w:rsidR="006359D7">
        <w:rPr>
          <w:rStyle w:val="normaltextrun"/>
          <w:rFonts w:eastAsia="Arial"/>
          <w:color w:val="000000" w:themeColor="text1"/>
          <w:sz w:val="24"/>
          <w:szCs w:val="24"/>
        </w:rPr>
        <w:t>Louisa Francis</w:t>
      </w:r>
      <w:r w:rsidRPr="4C3E8AB8">
        <w:rPr>
          <w:rStyle w:val="normaltextrun"/>
          <w:rFonts w:eastAsia="Arial"/>
          <w:color w:val="000000" w:themeColor="text1"/>
          <w:sz w:val="24"/>
          <w:szCs w:val="24"/>
        </w:rPr>
        <w:t xml:space="preserve"> (Learner – electronic signature accepted.) </w:t>
      </w:r>
    </w:p>
    <w:p w14:paraId="08D32745" w14:textId="2CDD3A2D" w:rsidR="3CABB76C" w:rsidRDefault="3CABB76C" w:rsidP="4C3E8AB8">
      <w:pPr>
        <w:spacing w:beforeAutospacing="1" w:afterAutospacing="1"/>
        <w:jc w:val="both"/>
        <w:rPr>
          <w:rFonts w:eastAsia="Arial"/>
          <w:color w:val="000000" w:themeColor="text1"/>
          <w:sz w:val="24"/>
          <w:szCs w:val="24"/>
        </w:rPr>
      </w:pPr>
      <w:r w:rsidRPr="4C3E8AB8">
        <w:rPr>
          <w:rStyle w:val="eop"/>
          <w:rFonts w:eastAsia="Arial"/>
          <w:color w:val="000000" w:themeColor="text1"/>
          <w:sz w:val="24"/>
          <w:szCs w:val="24"/>
        </w:rPr>
        <w:t> </w:t>
      </w:r>
    </w:p>
    <w:p w14:paraId="0335D835" w14:textId="558958D0" w:rsidR="3CABB76C" w:rsidRDefault="3CABB76C" w:rsidP="4C3E8AB8">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 xml:space="preserve">Date: </w:t>
      </w:r>
      <w:r w:rsidR="00221CB0">
        <w:rPr>
          <w:rStyle w:val="normaltextrun"/>
          <w:rFonts w:eastAsia="Arial"/>
          <w:color w:val="000000" w:themeColor="text1"/>
          <w:sz w:val="24"/>
          <w:szCs w:val="24"/>
        </w:rPr>
        <w:t>21/02/2022</w:t>
      </w:r>
      <w:r w:rsidRPr="4C3E8AB8">
        <w:rPr>
          <w:rStyle w:val="normaltextrun"/>
          <w:rFonts w:eastAsia="Arial"/>
          <w:color w:val="000000" w:themeColor="text1"/>
          <w:sz w:val="24"/>
          <w:szCs w:val="24"/>
        </w:rPr>
        <w:t> </w:t>
      </w:r>
    </w:p>
    <w:p w14:paraId="20F5CC64" w14:textId="6929C7BC" w:rsidR="4C3E8AB8" w:rsidRDefault="4C3E8AB8" w:rsidP="4C3E8AB8">
      <w:pPr>
        <w:spacing w:before="240" w:after="60"/>
        <w:ind w:right="237"/>
        <w:jc w:val="both"/>
        <w:rPr>
          <w:b/>
          <w:bCs/>
          <w:color w:val="000000" w:themeColor="text1"/>
          <w:sz w:val="24"/>
          <w:szCs w:val="24"/>
        </w:rPr>
      </w:pPr>
    </w:p>
    <w:p w14:paraId="3B5AD040" w14:textId="09025AAB" w:rsidR="4C3E8AB8" w:rsidRDefault="4C3E8AB8" w:rsidP="4C3E8AB8">
      <w:pPr>
        <w:spacing w:before="240" w:after="60"/>
        <w:ind w:right="237"/>
        <w:jc w:val="both"/>
        <w:rPr>
          <w:b/>
          <w:bCs/>
          <w:sz w:val="24"/>
          <w:szCs w:val="24"/>
        </w:rPr>
      </w:pPr>
    </w:p>
    <w:p w14:paraId="31EF8CB7" w14:textId="1392C9D2" w:rsidR="4C3E8AB8" w:rsidRDefault="4C3E8AB8" w:rsidP="4C3E8AB8">
      <w:pPr>
        <w:spacing w:before="240" w:after="60"/>
        <w:ind w:right="237"/>
        <w:jc w:val="both"/>
        <w:rPr>
          <w:b/>
          <w:bCs/>
          <w:sz w:val="24"/>
          <w:szCs w:val="24"/>
        </w:rPr>
      </w:pPr>
    </w:p>
    <w:p w14:paraId="01552DEC" w14:textId="3BCF65CA" w:rsidR="001231B4" w:rsidRDefault="001231B4" w:rsidP="4C3E8AB8">
      <w:pPr>
        <w:spacing w:before="240" w:after="60"/>
        <w:ind w:right="237"/>
        <w:jc w:val="both"/>
        <w:rPr>
          <w:b/>
          <w:bCs/>
          <w:sz w:val="24"/>
          <w:szCs w:val="24"/>
        </w:rPr>
      </w:pPr>
    </w:p>
    <w:p w14:paraId="1E80D2EC" w14:textId="4F287330" w:rsidR="001231B4" w:rsidRDefault="001231B4" w:rsidP="4C3E8AB8">
      <w:pPr>
        <w:spacing w:before="240" w:after="60"/>
        <w:ind w:right="237"/>
        <w:jc w:val="both"/>
        <w:rPr>
          <w:b/>
          <w:bCs/>
          <w:sz w:val="24"/>
          <w:szCs w:val="24"/>
        </w:rPr>
      </w:pPr>
    </w:p>
    <w:p w14:paraId="5DD7CEE7" w14:textId="65D5CFEF" w:rsidR="001231B4" w:rsidRDefault="001231B4" w:rsidP="4C3E8AB8">
      <w:pPr>
        <w:spacing w:before="240" w:after="60"/>
        <w:ind w:right="237"/>
        <w:jc w:val="both"/>
        <w:rPr>
          <w:b/>
          <w:bCs/>
          <w:sz w:val="24"/>
          <w:szCs w:val="24"/>
        </w:rPr>
      </w:pPr>
    </w:p>
    <w:p w14:paraId="5696F20B" w14:textId="77D07140" w:rsidR="003A75DD" w:rsidRDefault="003A75DD" w:rsidP="4C3E8AB8">
      <w:pPr>
        <w:spacing w:before="240" w:after="60"/>
        <w:ind w:right="237"/>
        <w:jc w:val="both"/>
        <w:rPr>
          <w:b/>
          <w:bCs/>
          <w:sz w:val="24"/>
          <w:szCs w:val="24"/>
        </w:rPr>
      </w:pPr>
    </w:p>
    <w:p w14:paraId="12959B9D" w14:textId="107F9727" w:rsidR="003A75DD" w:rsidRDefault="003A75DD" w:rsidP="4C3E8AB8">
      <w:pPr>
        <w:spacing w:before="240" w:after="60"/>
        <w:ind w:right="237"/>
        <w:jc w:val="both"/>
        <w:rPr>
          <w:b/>
          <w:bCs/>
          <w:sz w:val="24"/>
          <w:szCs w:val="24"/>
        </w:rPr>
      </w:pPr>
    </w:p>
    <w:p w14:paraId="7F2816A3" w14:textId="3FF96952" w:rsidR="003A75DD" w:rsidRDefault="003A75DD" w:rsidP="4C3E8AB8">
      <w:pPr>
        <w:spacing w:before="240" w:after="60"/>
        <w:ind w:right="237"/>
        <w:jc w:val="both"/>
        <w:rPr>
          <w:b/>
          <w:bCs/>
          <w:sz w:val="24"/>
          <w:szCs w:val="24"/>
        </w:rPr>
      </w:pPr>
    </w:p>
    <w:p w14:paraId="5E4A3D3D" w14:textId="77777777" w:rsidR="003A75DD" w:rsidRDefault="003A75DD" w:rsidP="4C3E8AB8">
      <w:pPr>
        <w:spacing w:before="240" w:after="60"/>
        <w:ind w:right="237"/>
        <w:jc w:val="both"/>
        <w:rPr>
          <w:b/>
          <w:bCs/>
          <w:sz w:val="24"/>
          <w:szCs w:val="24"/>
        </w:rPr>
      </w:pP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sdt>
      <w:sdtPr>
        <w:rPr>
          <w:b w:val="0"/>
          <w:kern w:val="0"/>
          <w:sz w:val="20"/>
        </w:rPr>
        <w:id w:val="949292828"/>
        <w:docPartObj>
          <w:docPartGallery w:val="Bibliographies"/>
          <w:docPartUnique/>
        </w:docPartObj>
      </w:sdtPr>
      <w:sdtEndPr/>
      <w:sdtContent>
        <w:p w14:paraId="54D415FC" w14:textId="6DF64893" w:rsidR="003A45C3" w:rsidRDefault="003A45C3">
          <w:pPr>
            <w:pStyle w:val="Heading1"/>
          </w:pPr>
          <w:r>
            <w:t>Bibliography</w:t>
          </w:r>
        </w:p>
        <w:sdt>
          <w:sdtPr>
            <w:id w:val="111145805"/>
            <w:bibliography/>
          </w:sdtPr>
          <w:sdtEndPr/>
          <w:sdtContent>
            <w:p w14:paraId="3C5EB6E1" w14:textId="7B7BCA3A" w:rsidR="00C421FE" w:rsidRDefault="003A45C3" w:rsidP="00C421FE">
              <w:pPr>
                <w:pStyle w:val="Bibliography"/>
                <w:ind w:left="720" w:hanging="720"/>
                <w:rPr>
                  <w:noProof/>
                </w:rPr>
              </w:pPr>
              <w:r>
                <w:fldChar w:fldCharType="begin"/>
              </w:r>
              <w:r>
                <w:instrText xml:space="preserve"> BIBLIOGRAPHY </w:instrText>
              </w:r>
              <w:r>
                <w:fldChar w:fldCharType="separate"/>
              </w:r>
              <w:r w:rsidR="00C421FE">
                <w:rPr>
                  <w:noProof/>
                </w:rPr>
                <w:t xml:space="preserve">Age UK. (2017). </w:t>
              </w:r>
              <w:r w:rsidR="00C421FE">
                <w:rPr>
                  <w:i/>
                  <w:iCs/>
                  <w:noProof/>
                </w:rPr>
                <w:t>Older people, fraud and scams.</w:t>
              </w:r>
              <w:r w:rsidR="00C421FE">
                <w:rPr>
                  <w:noProof/>
                </w:rPr>
                <w:t xml:space="preserve"> London: Age UK.</w:t>
              </w:r>
            </w:p>
            <w:p w14:paraId="570A1359" w14:textId="77777777" w:rsidR="00C421FE" w:rsidRPr="00C421FE" w:rsidRDefault="00C421FE" w:rsidP="00C421FE"/>
            <w:p w14:paraId="189AA504" w14:textId="0865EE1E" w:rsidR="00C421FE" w:rsidRDefault="00C421FE" w:rsidP="00C421FE">
              <w:pPr>
                <w:pStyle w:val="Bibliography"/>
                <w:ind w:left="720" w:hanging="720"/>
                <w:rPr>
                  <w:noProof/>
                </w:rPr>
              </w:pPr>
              <w:r>
                <w:rPr>
                  <w:noProof/>
                </w:rPr>
                <w:t xml:space="preserve">Aschoff, N. (2020, June 15). </w:t>
              </w:r>
              <w:r>
                <w:rPr>
                  <w:i/>
                  <w:iCs/>
                  <w:noProof/>
                </w:rPr>
                <w:t>Smartphones Have Transformed the Fight Against Police Violence</w:t>
              </w:r>
              <w:r>
                <w:rPr>
                  <w:noProof/>
                </w:rPr>
                <w:t>. Retrieved from Jacobin - POLICING AND REPRESSION SCIENCE AND TECHNOLOGY: https://www.jacobinmag.com/2020/06/video-recording-police-brutality-george-floyd</w:t>
              </w:r>
            </w:p>
            <w:p w14:paraId="496C9E09" w14:textId="77777777" w:rsidR="00C421FE" w:rsidRPr="00C421FE" w:rsidRDefault="00C421FE" w:rsidP="00C421FE"/>
            <w:p w14:paraId="7FB944AB" w14:textId="66F78E64" w:rsidR="00C421FE" w:rsidRDefault="00C421FE" w:rsidP="00C421FE">
              <w:pPr>
                <w:pStyle w:val="Bibliography"/>
                <w:ind w:left="720" w:hanging="720"/>
                <w:rPr>
                  <w:noProof/>
                </w:rPr>
              </w:pPr>
              <w:r>
                <w:rPr>
                  <w:noProof/>
                </w:rPr>
                <w:t xml:space="preserve">College of Policing. (2021, November 18). </w:t>
              </w:r>
              <w:r>
                <w:rPr>
                  <w:i/>
                  <w:iCs/>
                  <w:noProof/>
                </w:rPr>
                <w:t>Introduction to vulnerability-related risk</w:t>
              </w:r>
              <w:r>
                <w:rPr>
                  <w:noProof/>
                </w:rPr>
                <w:t>. Retrieved from College of Policing: https://www.college.police.uk/guidance/vulnerability-related-risks/introduction-vulnerability-related-risk</w:t>
              </w:r>
            </w:p>
            <w:p w14:paraId="421E8B56" w14:textId="77777777" w:rsidR="00C421FE" w:rsidRPr="00C421FE" w:rsidRDefault="00C421FE" w:rsidP="00C421FE"/>
            <w:p w14:paraId="018C597F" w14:textId="28D4497F" w:rsidR="00C421FE" w:rsidRDefault="00C421FE" w:rsidP="00C421FE">
              <w:pPr>
                <w:pStyle w:val="Bibliography"/>
                <w:ind w:left="720" w:hanging="720"/>
                <w:rPr>
                  <w:noProof/>
                </w:rPr>
              </w:pPr>
              <w:r>
                <w:rPr>
                  <w:noProof/>
                </w:rPr>
                <w:t xml:space="preserve">Dakin Andone, C. M. (2020, June 8). </w:t>
              </w:r>
              <w:r>
                <w:rPr>
                  <w:i/>
                  <w:iCs/>
                  <w:noProof/>
                </w:rPr>
                <w:t>Minneapolis City Council members intend to defund and dismantle the city's police department</w:t>
              </w:r>
              <w:r>
                <w:rPr>
                  <w:noProof/>
                </w:rPr>
                <w:t>. Retrieved from CNN: https://edition.cnn.com/2020/06/07/us/george-floyd-protests-sunday/index.html</w:t>
              </w:r>
            </w:p>
            <w:p w14:paraId="73144C26" w14:textId="77777777" w:rsidR="00C421FE" w:rsidRPr="00C421FE" w:rsidRDefault="00C421FE" w:rsidP="00C421FE"/>
            <w:p w14:paraId="00521CE8" w14:textId="6CBA44CA" w:rsidR="00C421FE" w:rsidRDefault="00C421FE" w:rsidP="00C421FE">
              <w:pPr>
                <w:pStyle w:val="Bibliography"/>
                <w:ind w:left="720" w:hanging="720"/>
                <w:rPr>
                  <w:noProof/>
                </w:rPr>
              </w:pPr>
              <w:r>
                <w:rPr>
                  <w:noProof/>
                </w:rPr>
                <w:t xml:space="preserve">Goldstein, H. (1979). ‘Improving Policing: A Problem-Oriented Approach’. </w:t>
              </w:r>
              <w:r>
                <w:rPr>
                  <w:i/>
                  <w:iCs/>
                  <w:noProof/>
                </w:rPr>
                <w:t>Crime &amp; Delinquency, 25(2)</w:t>
              </w:r>
              <w:r>
                <w:rPr>
                  <w:noProof/>
                </w:rPr>
                <w:t>, 236–258.</w:t>
              </w:r>
            </w:p>
            <w:p w14:paraId="40EDE44E" w14:textId="77777777" w:rsidR="00C421FE" w:rsidRPr="00C421FE" w:rsidRDefault="00C421FE" w:rsidP="00C421FE"/>
            <w:p w14:paraId="692B937F" w14:textId="015C65F9" w:rsidR="00C421FE" w:rsidRDefault="00C421FE" w:rsidP="00C421FE">
              <w:pPr>
                <w:pStyle w:val="Bibliography"/>
                <w:ind w:left="720" w:hanging="720"/>
                <w:rPr>
                  <w:noProof/>
                </w:rPr>
              </w:pPr>
              <w:r>
                <w:rPr>
                  <w:noProof/>
                </w:rPr>
                <w:t xml:space="preserve">Government, U. (2020, February 7). </w:t>
              </w:r>
              <w:r>
                <w:rPr>
                  <w:i/>
                  <w:iCs/>
                  <w:noProof/>
                </w:rPr>
                <w:t>Criminal exploitation of children and vulnerable adults: county lines</w:t>
              </w:r>
              <w:r>
                <w:rPr>
                  <w:noProof/>
                </w:rPr>
                <w:t>. Retrieved from Crime, Justice and Law - Knife, Gun and Gang Crime: https://www.gov.uk/government/publications/criminal-exploitation-of-children-and-vulnerable-adults-county-lines/criminal-exploitation-of-children-and-vulnerable-adults-county-lines</w:t>
              </w:r>
            </w:p>
            <w:p w14:paraId="50C0A892" w14:textId="77777777" w:rsidR="00C421FE" w:rsidRPr="00C421FE" w:rsidRDefault="00C421FE" w:rsidP="00C421FE"/>
            <w:p w14:paraId="47C662B6" w14:textId="0A0FBBD7" w:rsidR="00C421FE" w:rsidRDefault="00C421FE" w:rsidP="00C421FE">
              <w:pPr>
                <w:pStyle w:val="Bibliography"/>
                <w:ind w:left="720" w:hanging="720"/>
                <w:rPr>
                  <w:noProof/>
                </w:rPr>
              </w:pPr>
              <w:r>
                <w:rPr>
                  <w:noProof/>
                </w:rPr>
                <w:t xml:space="preserve">Hekker, N., &amp; Kruijt, S. (2021, July 12). </w:t>
              </w:r>
              <w:r>
                <w:rPr>
                  <w:i/>
                  <w:iCs/>
                  <w:noProof/>
                </w:rPr>
                <w:t>Anyone can fall victim to cybercrime</w:t>
              </w:r>
              <w:r>
                <w:rPr>
                  <w:noProof/>
                </w:rPr>
                <w:t>. Retrieved from Leiden Univeristy: https://www.student.universiteitleiden.nl/en/news/2021/07/anyone-can-fall-victim-to-cybercrime?cf=science</w:t>
              </w:r>
            </w:p>
            <w:p w14:paraId="18A5DB09" w14:textId="77777777" w:rsidR="00C421FE" w:rsidRPr="00C421FE" w:rsidRDefault="00C421FE" w:rsidP="00C421FE"/>
            <w:p w14:paraId="20C5BFF4" w14:textId="2DD09707" w:rsidR="00C421FE" w:rsidRDefault="00C421FE" w:rsidP="00C421FE">
              <w:pPr>
                <w:pStyle w:val="Bibliography"/>
                <w:ind w:left="720" w:hanging="720"/>
                <w:rPr>
                  <w:noProof/>
                </w:rPr>
              </w:pPr>
              <w:r>
                <w:rPr>
                  <w:noProof/>
                </w:rPr>
                <w:t xml:space="preserve">Jerald, G. (1987). A Taxonomy of Organizational Justice Theories. </w:t>
              </w:r>
              <w:r>
                <w:rPr>
                  <w:i/>
                  <w:iCs/>
                  <w:noProof/>
                </w:rPr>
                <w:t>Academy of Management Review Vol. 12, No. 1</w:t>
              </w:r>
              <w:r>
                <w:rPr>
                  <w:noProof/>
                </w:rPr>
                <w:t>, 9-22. Retrieved from https://journals.aom.org/doi/10.5465/amr.1987.4306437</w:t>
              </w:r>
            </w:p>
            <w:p w14:paraId="363EA835" w14:textId="77777777" w:rsidR="00C421FE" w:rsidRPr="00C421FE" w:rsidRDefault="00C421FE" w:rsidP="00C421FE"/>
            <w:p w14:paraId="5D61B354" w14:textId="2C1130E0" w:rsidR="00C421FE" w:rsidRDefault="00C421FE" w:rsidP="00C421FE">
              <w:pPr>
                <w:pStyle w:val="Bibliography"/>
                <w:ind w:left="720" w:hanging="720"/>
                <w:rPr>
                  <w:noProof/>
                </w:rPr>
              </w:pPr>
              <w:r>
                <w:rPr>
                  <w:noProof/>
                </w:rPr>
                <w:t xml:space="preserve">Li, A., &amp; Cropanzano, R. (2009). Fairness at the Group Level: Justice Climate and Intraunit Justice Climate. </w:t>
              </w:r>
              <w:r>
                <w:rPr>
                  <w:i/>
                  <w:iCs/>
                  <w:noProof/>
                </w:rPr>
                <w:t xml:space="preserve">Journal of Management </w:t>
              </w:r>
              <w:r>
                <w:rPr>
                  <w:noProof/>
                </w:rPr>
                <w:t>, 564-599.</w:t>
              </w:r>
            </w:p>
            <w:p w14:paraId="2A8CC57D" w14:textId="77777777" w:rsidR="00C421FE" w:rsidRPr="00C421FE" w:rsidRDefault="00C421FE" w:rsidP="00C421FE"/>
            <w:p w14:paraId="0829867E" w14:textId="1CC7C9BB" w:rsidR="00C421FE" w:rsidRDefault="00C421FE" w:rsidP="00C421FE">
              <w:pPr>
                <w:pStyle w:val="Bibliography"/>
                <w:ind w:left="720" w:hanging="720"/>
                <w:rPr>
                  <w:noProof/>
                </w:rPr>
              </w:pPr>
              <w:r>
                <w:rPr>
                  <w:noProof/>
                </w:rPr>
                <w:t xml:space="preserve">Michalska, A. (2017, December 01). </w:t>
              </w:r>
              <w:r>
                <w:rPr>
                  <w:i/>
                  <w:iCs/>
                  <w:noProof/>
                </w:rPr>
                <w:t>Young Offenders as Victims</w:t>
              </w:r>
              <w:r>
                <w:rPr>
                  <w:noProof/>
                </w:rPr>
                <w:t>. Retrieved from Young Offenders as Victims: https://adcs.org.uk/blog/article/young-offenders-as-victims</w:t>
              </w:r>
            </w:p>
            <w:p w14:paraId="3792C18F" w14:textId="77777777" w:rsidR="00C421FE" w:rsidRPr="00C421FE" w:rsidRDefault="00C421FE" w:rsidP="00C421FE"/>
            <w:p w14:paraId="3C19559B" w14:textId="14184E63" w:rsidR="00C421FE" w:rsidRDefault="00C421FE" w:rsidP="00C421FE">
              <w:pPr>
                <w:pStyle w:val="Bibliography"/>
                <w:ind w:left="720" w:hanging="720"/>
                <w:rPr>
                  <w:noProof/>
                </w:rPr>
              </w:pPr>
              <w:r>
                <w:rPr>
                  <w:noProof/>
                </w:rPr>
                <w:t xml:space="preserve">Ministry of Justice. (2015). </w:t>
              </w:r>
              <w:r>
                <w:rPr>
                  <w:i/>
                  <w:iCs/>
                  <w:noProof/>
                </w:rPr>
                <w:t>Criminal Procedure and Investigations (section 23(1) Codes of Practice, Revised in accordance with section 25(4) of the Criminal Procedure and Investigations Act 1996.</w:t>
              </w:r>
              <w:r>
                <w:rPr>
                  <w:noProof/>
                </w:rPr>
                <w:t xml:space="preserve"> London: UK Government.</w:t>
              </w:r>
            </w:p>
            <w:p w14:paraId="0383F1BA" w14:textId="77777777" w:rsidR="00C421FE" w:rsidRPr="00C421FE" w:rsidRDefault="00C421FE" w:rsidP="00C421FE"/>
            <w:p w14:paraId="32F6003D" w14:textId="0C4E8A11" w:rsidR="00C421FE" w:rsidRDefault="00C421FE" w:rsidP="00C421FE">
              <w:pPr>
                <w:pStyle w:val="Bibliography"/>
                <w:ind w:left="720" w:hanging="720"/>
                <w:rPr>
                  <w:noProof/>
                </w:rPr>
              </w:pPr>
              <w:r>
                <w:rPr>
                  <w:noProof/>
                </w:rPr>
                <w:t xml:space="preserve">Simpkins, K. (2021, May 24). </w:t>
              </w:r>
              <w:r>
                <w:rPr>
                  <w:i/>
                  <w:iCs/>
                  <w:noProof/>
                </w:rPr>
                <w:t>One year later: How George Floyd’s death changed us</w:t>
              </w:r>
              <w:r>
                <w:rPr>
                  <w:noProof/>
                </w:rPr>
                <w:t>. Retrieved from CU Boulder Today - University of Colorado Boulder: https://www.colorado.edu/today/2021/05/24/one-year-later-how-george-floyds-death-changed-us</w:t>
              </w:r>
            </w:p>
            <w:p w14:paraId="3C13598F" w14:textId="77777777" w:rsidR="00C421FE" w:rsidRPr="00C421FE" w:rsidRDefault="00C421FE" w:rsidP="00C421FE"/>
            <w:p w14:paraId="134BC5F7" w14:textId="5CF65D2F" w:rsidR="00C421FE" w:rsidRDefault="00C421FE" w:rsidP="00C421FE">
              <w:pPr>
                <w:pStyle w:val="Bibliography"/>
                <w:ind w:left="720" w:hanging="720"/>
                <w:rPr>
                  <w:noProof/>
                </w:rPr>
              </w:pPr>
              <w:r>
                <w:rPr>
                  <w:noProof/>
                </w:rPr>
                <w:t xml:space="preserve">Stelfox, P. (2008). Investigative Practice and Performance Management: Making the Marriage Work. </w:t>
              </w:r>
              <w:r>
                <w:rPr>
                  <w:i/>
                  <w:iCs/>
                  <w:noProof/>
                </w:rPr>
                <w:t>Policing 2 (3)</w:t>
              </w:r>
              <w:r>
                <w:rPr>
                  <w:noProof/>
                </w:rPr>
                <w:t>.</w:t>
              </w:r>
            </w:p>
            <w:p w14:paraId="7261C6B6" w14:textId="77777777" w:rsidR="00C421FE" w:rsidRPr="00C421FE" w:rsidRDefault="00C421FE" w:rsidP="00C421FE"/>
            <w:p w14:paraId="54FE4D87" w14:textId="6908D7CD" w:rsidR="00C421FE" w:rsidRDefault="00C421FE" w:rsidP="00C421FE">
              <w:pPr>
                <w:pStyle w:val="Bibliography"/>
                <w:ind w:left="720" w:hanging="720"/>
                <w:rPr>
                  <w:noProof/>
                </w:rPr>
              </w:pPr>
              <w:r>
                <w:rPr>
                  <w:noProof/>
                </w:rPr>
                <w:t xml:space="preserve">UK Government. (2013). </w:t>
              </w:r>
              <w:r>
                <w:rPr>
                  <w:i/>
                  <w:iCs/>
                  <w:noProof/>
                </w:rPr>
                <w:t>Statutory Partnerships and Responsibilities .</w:t>
              </w:r>
              <w:r>
                <w:rPr>
                  <w:noProof/>
                </w:rPr>
                <w:t xml:space="preserve"> London: Ministry of Justice.</w:t>
              </w:r>
            </w:p>
            <w:p w14:paraId="62165D1A" w14:textId="3B296549" w:rsidR="6E85A413" w:rsidRPr="001231B4" w:rsidRDefault="003A45C3" w:rsidP="001231B4">
              <w:r>
                <w:rPr>
                  <w:b/>
                  <w:bCs/>
                  <w:noProof/>
                </w:rPr>
                <w:lastRenderedPageBreak/>
                <w:fldChar w:fldCharType="end"/>
              </w:r>
            </w:p>
          </w:sdtContent>
        </w:sdt>
      </w:sdtContent>
    </w:sdt>
    <w:sectPr w:rsidR="6E85A413" w:rsidRPr="001231B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C4121D" w14:textId="77777777" w:rsidR="00D10419" w:rsidRDefault="00D10419">
      <w:r>
        <w:separator/>
      </w:r>
    </w:p>
  </w:endnote>
  <w:endnote w:type="continuationSeparator" w:id="0">
    <w:p w14:paraId="3C56B659" w14:textId="77777777" w:rsidR="00D10419" w:rsidRDefault="00D104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265DA" w14:textId="77777777" w:rsidR="006359D7" w:rsidRDefault="006359D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C92449" w14:textId="77777777" w:rsidR="006359D7" w:rsidRDefault="006359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80EED7" w14:textId="77777777" w:rsidR="00D10419" w:rsidRDefault="00D10419">
      <w:r>
        <w:separator/>
      </w:r>
    </w:p>
  </w:footnote>
  <w:footnote w:type="continuationSeparator" w:id="0">
    <w:p w14:paraId="58F5E15C" w14:textId="77777777" w:rsidR="00D10419" w:rsidRDefault="00D104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6F8AB" w14:textId="77777777" w:rsidR="006359D7" w:rsidRDefault="006359D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1E4759" w14:textId="77777777" w:rsidR="006359D7" w:rsidRDefault="006359D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778EC8" w14:textId="77777777" w:rsidR="006359D7" w:rsidRDefault="006359D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412216"/>
    <w:multiLevelType w:val="hybridMultilevel"/>
    <w:tmpl w:val="C5A26D5E"/>
    <w:lvl w:ilvl="0" w:tplc="29367FAE">
      <w:start w:val="1"/>
      <w:numFmt w:val="bullet"/>
      <w:lvlText w:val=""/>
      <w:lvlJc w:val="left"/>
      <w:pPr>
        <w:ind w:left="720" w:hanging="360"/>
      </w:pPr>
      <w:rPr>
        <w:rFonts w:ascii="Symbol" w:hAnsi="Symbol" w:hint="default"/>
      </w:rPr>
    </w:lvl>
    <w:lvl w:ilvl="1" w:tplc="984AD8E2">
      <w:start w:val="1"/>
      <w:numFmt w:val="bullet"/>
      <w:lvlText w:val="o"/>
      <w:lvlJc w:val="left"/>
      <w:pPr>
        <w:ind w:left="1440" w:hanging="360"/>
      </w:pPr>
      <w:rPr>
        <w:rFonts w:ascii="Courier New" w:hAnsi="Courier New" w:hint="default"/>
      </w:rPr>
    </w:lvl>
    <w:lvl w:ilvl="2" w:tplc="D6D429EA">
      <w:start w:val="1"/>
      <w:numFmt w:val="bullet"/>
      <w:lvlText w:val=""/>
      <w:lvlJc w:val="left"/>
      <w:pPr>
        <w:ind w:left="2160" w:hanging="360"/>
      </w:pPr>
      <w:rPr>
        <w:rFonts w:ascii="Wingdings" w:hAnsi="Wingdings" w:hint="default"/>
      </w:rPr>
    </w:lvl>
    <w:lvl w:ilvl="3" w:tplc="785822BA">
      <w:start w:val="1"/>
      <w:numFmt w:val="bullet"/>
      <w:lvlText w:val=""/>
      <w:lvlJc w:val="left"/>
      <w:pPr>
        <w:ind w:left="2880" w:hanging="360"/>
      </w:pPr>
      <w:rPr>
        <w:rFonts w:ascii="Symbol" w:hAnsi="Symbol" w:hint="default"/>
      </w:rPr>
    </w:lvl>
    <w:lvl w:ilvl="4" w:tplc="98045138">
      <w:start w:val="1"/>
      <w:numFmt w:val="bullet"/>
      <w:lvlText w:val="o"/>
      <w:lvlJc w:val="left"/>
      <w:pPr>
        <w:ind w:left="3600" w:hanging="360"/>
      </w:pPr>
      <w:rPr>
        <w:rFonts w:ascii="Courier New" w:hAnsi="Courier New" w:hint="default"/>
      </w:rPr>
    </w:lvl>
    <w:lvl w:ilvl="5" w:tplc="3A88CA66">
      <w:start w:val="1"/>
      <w:numFmt w:val="bullet"/>
      <w:lvlText w:val=""/>
      <w:lvlJc w:val="left"/>
      <w:pPr>
        <w:ind w:left="4320" w:hanging="360"/>
      </w:pPr>
      <w:rPr>
        <w:rFonts w:ascii="Wingdings" w:hAnsi="Wingdings" w:hint="default"/>
      </w:rPr>
    </w:lvl>
    <w:lvl w:ilvl="6" w:tplc="34BEB322">
      <w:start w:val="1"/>
      <w:numFmt w:val="bullet"/>
      <w:lvlText w:val=""/>
      <w:lvlJc w:val="left"/>
      <w:pPr>
        <w:ind w:left="5040" w:hanging="360"/>
      </w:pPr>
      <w:rPr>
        <w:rFonts w:ascii="Symbol" w:hAnsi="Symbol" w:hint="default"/>
      </w:rPr>
    </w:lvl>
    <w:lvl w:ilvl="7" w:tplc="8C9A66D2">
      <w:start w:val="1"/>
      <w:numFmt w:val="bullet"/>
      <w:lvlText w:val="o"/>
      <w:lvlJc w:val="left"/>
      <w:pPr>
        <w:ind w:left="5760" w:hanging="360"/>
      </w:pPr>
      <w:rPr>
        <w:rFonts w:ascii="Courier New" w:hAnsi="Courier New" w:hint="default"/>
      </w:rPr>
    </w:lvl>
    <w:lvl w:ilvl="8" w:tplc="2452C77E">
      <w:start w:val="1"/>
      <w:numFmt w:val="bullet"/>
      <w:lvlText w:val=""/>
      <w:lvlJc w:val="left"/>
      <w:pPr>
        <w:ind w:left="6480" w:hanging="360"/>
      </w:pPr>
      <w:rPr>
        <w:rFonts w:ascii="Wingdings" w:hAnsi="Wingdings" w:hint="default"/>
      </w:rPr>
    </w:lvl>
  </w:abstractNum>
  <w:abstractNum w:abstractNumId="1" w15:restartNumberingAfterBreak="0">
    <w:nsid w:val="35E01F3A"/>
    <w:multiLevelType w:val="multilevel"/>
    <w:tmpl w:val="54CEC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2114C6F"/>
    <w:multiLevelType w:val="hybridMultilevel"/>
    <w:tmpl w:val="024C5A8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43AC5EF2"/>
    <w:multiLevelType w:val="hybridMultilevel"/>
    <w:tmpl w:val="56A67E9A"/>
    <w:lvl w:ilvl="0" w:tplc="544A2586">
      <w:start w:val="1"/>
      <w:numFmt w:val="bullet"/>
      <w:lvlText w:val=""/>
      <w:lvlJc w:val="left"/>
      <w:pPr>
        <w:ind w:left="720" w:hanging="360"/>
      </w:pPr>
      <w:rPr>
        <w:rFonts w:ascii="Symbol" w:hAnsi="Symbol" w:hint="default"/>
      </w:rPr>
    </w:lvl>
    <w:lvl w:ilvl="1" w:tplc="D9D8F4E4">
      <w:start w:val="1"/>
      <w:numFmt w:val="bullet"/>
      <w:lvlText w:val="o"/>
      <w:lvlJc w:val="left"/>
      <w:pPr>
        <w:ind w:left="1440" w:hanging="360"/>
      </w:pPr>
      <w:rPr>
        <w:rFonts w:ascii="Courier New" w:hAnsi="Courier New" w:hint="default"/>
      </w:rPr>
    </w:lvl>
    <w:lvl w:ilvl="2" w:tplc="92C06F3A">
      <w:start w:val="1"/>
      <w:numFmt w:val="bullet"/>
      <w:lvlText w:val=""/>
      <w:lvlJc w:val="left"/>
      <w:pPr>
        <w:ind w:left="2160" w:hanging="360"/>
      </w:pPr>
      <w:rPr>
        <w:rFonts w:ascii="Wingdings" w:hAnsi="Wingdings" w:hint="default"/>
      </w:rPr>
    </w:lvl>
    <w:lvl w:ilvl="3" w:tplc="73AE6442">
      <w:start w:val="1"/>
      <w:numFmt w:val="bullet"/>
      <w:lvlText w:val=""/>
      <w:lvlJc w:val="left"/>
      <w:pPr>
        <w:ind w:left="2880" w:hanging="360"/>
      </w:pPr>
      <w:rPr>
        <w:rFonts w:ascii="Symbol" w:hAnsi="Symbol" w:hint="default"/>
      </w:rPr>
    </w:lvl>
    <w:lvl w:ilvl="4" w:tplc="D1A41AAC">
      <w:start w:val="1"/>
      <w:numFmt w:val="bullet"/>
      <w:lvlText w:val="o"/>
      <w:lvlJc w:val="left"/>
      <w:pPr>
        <w:ind w:left="3600" w:hanging="360"/>
      </w:pPr>
      <w:rPr>
        <w:rFonts w:ascii="Courier New" w:hAnsi="Courier New" w:hint="default"/>
      </w:rPr>
    </w:lvl>
    <w:lvl w:ilvl="5" w:tplc="A0C4FFB4">
      <w:start w:val="1"/>
      <w:numFmt w:val="bullet"/>
      <w:lvlText w:val=""/>
      <w:lvlJc w:val="left"/>
      <w:pPr>
        <w:ind w:left="4320" w:hanging="360"/>
      </w:pPr>
      <w:rPr>
        <w:rFonts w:ascii="Wingdings" w:hAnsi="Wingdings" w:hint="default"/>
      </w:rPr>
    </w:lvl>
    <w:lvl w:ilvl="6" w:tplc="6BA29698">
      <w:start w:val="1"/>
      <w:numFmt w:val="bullet"/>
      <w:lvlText w:val=""/>
      <w:lvlJc w:val="left"/>
      <w:pPr>
        <w:ind w:left="5040" w:hanging="360"/>
      </w:pPr>
      <w:rPr>
        <w:rFonts w:ascii="Symbol" w:hAnsi="Symbol" w:hint="default"/>
      </w:rPr>
    </w:lvl>
    <w:lvl w:ilvl="7" w:tplc="D806F0D6">
      <w:start w:val="1"/>
      <w:numFmt w:val="bullet"/>
      <w:lvlText w:val="o"/>
      <w:lvlJc w:val="left"/>
      <w:pPr>
        <w:ind w:left="5760" w:hanging="360"/>
      </w:pPr>
      <w:rPr>
        <w:rFonts w:ascii="Courier New" w:hAnsi="Courier New" w:hint="default"/>
      </w:rPr>
    </w:lvl>
    <w:lvl w:ilvl="8" w:tplc="EA8CC5F6">
      <w:start w:val="1"/>
      <w:numFmt w:val="bullet"/>
      <w:lvlText w:val=""/>
      <w:lvlJc w:val="left"/>
      <w:pPr>
        <w:ind w:left="6480" w:hanging="360"/>
      </w:pPr>
      <w:rPr>
        <w:rFonts w:ascii="Wingdings" w:hAnsi="Wingdings" w:hint="default"/>
      </w:rPr>
    </w:lvl>
  </w:abstractNum>
  <w:abstractNum w:abstractNumId="4" w15:restartNumberingAfterBreak="0">
    <w:nsid w:val="56333D77"/>
    <w:multiLevelType w:val="hybridMultilevel"/>
    <w:tmpl w:val="7108B3B2"/>
    <w:lvl w:ilvl="0" w:tplc="39ACCCEA">
      <w:start w:val="1"/>
      <w:numFmt w:val="bullet"/>
      <w:lvlText w:val=""/>
      <w:lvlJc w:val="left"/>
      <w:pPr>
        <w:ind w:left="720" w:hanging="360"/>
      </w:pPr>
      <w:rPr>
        <w:rFonts w:ascii="Symbol" w:hAnsi="Symbol" w:hint="default"/>
      </w:rPr>
    </w:lvl>
    <w:lvl w:ilvl="1" w:tplc="BACA4F5E">
      <w:start w:val="1"/>
      <w:numFmt w:val="bullet"/>
      <w:lvlText w:val="o"/>
      <w:lvlJc w:val="left"/>
      <w:pPr>
        <w:ind w:left="1440" w:hanging="360"/>
      </w:pPr>
      <w:rPr>
        <w:rFonts w:ascii="Courier New" w:hAnsi="Courier New" w:hint="default"/>
      </w:rPr>
    </w:lvl>
    <w:lvl w:ilvl="2" w:tplc="31E8F99C">
      <w:start w:val="1"/>
      <w:numFmt w:val="bullet"/>
      <w:lvlText w:val=""/>
      <w:lvlJc w:val="left"/>
      <w:pPr>
        <w:ind w:left="2160" w:hanging="360"/>
      </w:pPr>
      <w:rPr>
        <w:rFonts w:ascii="Wingdings" w:hAnsi="Wingdings" w:hint="default"/>
      </w:rPr>
    </w:lvl>
    <w:lvl w:ilvl="3" w:tplc="6BFE8724">
      <w:start w:val="1"/>
      <w:numFmt w:val="bullet"/>
      <w:lvlText w:val=""/>
      <w:lvlJc w:val="left"/>
      <w:pPr>
        <w:ind w:left="2880" w:hanging="360"/>
      </w:pPr>
      <w:rPr>
        <w:rFonts w:ascii="Symbol" w:hAnsi="Symbol" w:hint="default"/>
      </w:rPr>
    </w:lvl>
    <w:lvl w:ilvl="4" w:tplc="ED884272">
      <w:start w:val="1"/>
      <w:numFmt w:val="bullet"/>
      <w:lvlText w:val="o"/>
      <w:lvlJc w:val="left"/>
      <w:pPr>
        <w:ind w:left="3600" w:hanging="360"/>
      </w:pPr>
      <w:rPr>
        <w:rFonts w:ascii="Courier New" w:hAnsi="Courier New" w:hint="default"/>
      </w:rPr>
    </w:lvl>
    <w:lvl w:ilvl="5" w:tplc="673E3940">
      <w:start w:val="1"/>
      <w:numFmt w:val="bullet"/>
      <w:lvlText w:val=""/>
      <w:lvlJc w:val="left"/>
      <w:pPr>
        <w:ind w:left="4320" w:hanging="360"/>
      </w:pPr>
      <w:rPr>
        <w:rFonts w:ascii="Wingdings" w:hAnsi="Wingdings" w:hint="default"/>
      </w:rPr>
    </w:lvl>
    <w:lvl w:ilvl="6" w:tplc="CEAAE82C">
      <w:start w:val="1"/>
      <w:numFmt w:val="bullet"/>
      <w:lvlText w:val=""/>
      <w:lvlJc w:val="left"/>
      <w:pPr>
        <w:ind w:left="5040" w:hanging="360"/>
      </w:pPr>
      <w:rPr>
        <w:rFonts w:ascii="Symbol" w:hAnsi="Symbol" w:hint="default"/>
      </w:rPr>
    </w:lvl>
    <w:lvl w:ilvl="7" w:tplc="A63A8746">
      <w:start w:val="1"/>
      <w:numFmt w:val="bullet"/>
      <w:lvlText w:val="o"/>
      <w:lvlJc w:val="left"/>
      <w:pPr>
        <w:ind w:left="5760" w:hanging="360"/>
      </w:pPr>
      <w:rPr>
        <w:rFonts w:ascii="Courier New" w:hAnsi="Courier New" w:hint="default"/>
      </w:rPr>
    </w:lvl>
    <w:lvl w:ilvl="8" w:tplc="03C637F8">
      <w:start w:val="1"/>
      <w:numFmt w:val="bullet"/>
      <w:lvlText w:val=""/>
      <w:lvlJc w:val="left"/>
      <w:pPr>
        <w:ind w:left="6480" w:hanging="360"/>
      </w:pPr>
      <w:rPr>
        <w:rFonts w:ascii="Wingdings" w:hAnsi="Wingdings" w:hint="default"/>
      </w:rPr>
    </w:lvl>
  </w:abstractNum>
  <w:abstractNum w:abstractNumId="5" w15:restartNumberingAfterBreak="0">
    <w:nsid w:val="57F21ECA"/>
    <w:multiLevelType w:val="hybridMultilevel"/>
    <w:tmpl w:val="1F4E4744"/>
    <w:lvl w:ilvl="0" w:tplc="2DB01C5A">
      <w:numFmt w:val="bullet"/>
      <w:lvlText w:val="-"/>
      <w:lvlJc w:val="left"/>
      <w:pPr>
        <w:ind w:left="430" w:hanging="360"/>
      </w:pPr>
      <w:rPr>
        <w:rFonts w:ascii="Arial" w:eastAsia="Times New Roman" w:hAnsi="Arial" w:cs="Arial" w:hint="default"/>
      </w:rPr>
    </w:lvl>
    <w:lvl w:ilvl="1" w:tplc="08090003" w:tentative="1">
      <w:start w:val="1"/>
      <w:numFmt w:val="bullet"/>
      <w:lvlText w:val="o"/>
      <w:lvlJc w:val="left"/>
      <w:pPr>
        <w:ind w:left="1150" w:hanging="360"/>
      </w:pPr>
      <w:rPr>
        <w:rFonts w:ascii="Courier New" w:hAnsi="Courier New" w:cs="Courier New" w:hint="default"/>
      </w:rPr>
    </w:lvl>
    <w:lvl w:ilvl="2" w:tplc="08090005" w:tentative="1">
      <w:start w:val="1"/>
      <w:numFmt w:val="bullet"/>
      <w:lvlText w:val=""/>
      <w:lvlJc w:val="left"/>
      <w:pPr>
        <w:ind w:left="1870" w:hanging="360"/>
      </w:pPr>
      <w:rPr>
        <w:rFonts w:ascii="Wingdings" w:hAnsi="Wingdings" w:hint="default"/>
      </w:rPr>
    </w:lvl>
    <w:lvl w:ilvl="3" w:tplc="08090001" w:tentative="1">
      <w:start w:val="1"/>
      <w:numFmt w:val="bullet"/>
      <w:lvlText w:val=""/>
      <w:lvlJc w:val="left"/>
      <w:pPr>
        <w:ind w:left="2590" w:hanging="360"/>
      </w:pPr>
      <w:rPr>
        <w:rFonts w:ascii="Symbol" w:hAnsi="Symbol" w:hint="default"/>
      </w:rPr>
    </w:lvl>
    <w:lvl w:ilvl="4" w:tplc="08090003" w:tentative="1">
      <w:start w:val="1"/>
      <w:numFmt w:val="bullet"/>
      <w:lvlText w:val="o"/>
      <w:lvlJc w:val="left"/>
      <w:pPr>
        <w:ind w:left="3310" w:hanging="360"/>
      </w:pPr>
      <w:rPr>
        <w:rFonts w:ascii="Courier New" w:hAnsi="Courier New" w:cs="Courier New" w:hint="default"/>
      </w:rPr>
    </w:lvl>
    <w:lvl w:ilvl="5" w:tplc="08090005" w:tentative="1">
      <w:start w:val="1"/>
      <w:numFmt w:val="bullet"/>
      <w:lvlText w:val=""/>
      <w:lvlJc w:val="left"/>
      <w:pPr>
        <w:ind w:left="4030" w:hanging="360"/>
      </w:pPr>
      <w:rPr>
        <w:rFonts w:ascii="Wingdings" w:hAnsi="Wingdings" w:hint="default"/>
      </w:rPr>
    </w:lvl>
    <w:lvl w:ilvl="6" w:tplc="08090001" w:tentative="1">
      <w:start w:val="1"/>
      <w:numFmt w:val="bullet"/>
      <w:lvlText w:val=""/>
      <w:lvlJc w:val="left"/>
      <w:pPr>
        <w:ind w:left="4750" w:hanging="360"/>
      </w:pPr>
      <w:rPr>
        <w:rFonts w:ascii="Symbol" w:hAnsi="Symbol" w:hint="default"/>
      </w:rPr>
    </w:lvl>
    <w:lvl w:ilvl="7" w:tplc="08090003" w:tentative="1">
      <w:start w:val="1"/>
      <w:numFmt w:val="bullet"/>
      <w:lvlText w:val="o"/>
      <w:lvlJc w:val="left"/>
      <w:pPr>
        <w:ind w:left="5470" w:hanging="360"/>
      </w:pPr>
      <w:rPr>
        <w:rFonts w:ascii="Courier New" w:hAnsi="Courier New" w:cs="Courier New" w:hint="default"/>
      </w:rPr>
    </w:lvl>
    <w:lvl w:ilvl="8" w:tplc="08090005" w:tentative="1">
      <w:start w:val="1"/>
      <w:numFmt w:val="bullet"/>
      <w:lvlText w:val=""/>
      <w:lvlJc w:val="left"/>
      <w:pPr>
        <w:ind w:left="6190" w:hanging="360"/>
      </w:pPr>
      <w:rPr>
        <w:rFonts w:ascii="Wingdings" w:hAnsi="Wingdings" w:hint="default"/>
      </w:rPr>
    </w:lvl>
  </w:abstractNum>
  <w:abstractNum w:abstractNumId="6" w15:restartNumberingAfterBreak="0">
    <w:nsid w:val="5CEB5F53"/>
    <w:multiLevelType w:val="hybridMultilevel"/>
    <w:tmpl w:val="D5384FA4"/>
    <w:lvl w:ilvl="0" w:tplc="D03C1BA4">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C61D2A"/>
    <w:multiLevelType w:val="hybridMultilevel"/>
    <w:tmpl w:val="31CCB840"/>
    <w:lvl w:ilvl="0" w:tplc="10F0485C">
      <w:start w:val="1"/>
      <w:numFmt w:val="bullet"/>
      <w:lvlText w:val=""/>
      <w:lvlJc w:val="left"/>
      <w:pPr>
        <w:ind w:left="720" w:hanging="360"/>
      </w:pPr>
      <w:rPr>
        <w:rFonts w:ascii="Symbol" w:hAnsi="Symbol" w:hint="default"/>
      </w:rPr>
    </w:lvl>
    <w:lvl w:ilvl="1" w:tplc="86D88FA2">
      <w:start w:val="1"/>
      <w:numFmt w:val="bullet"/>
      <w:lvlText w:val="o"/>
      <w:lvlJc w:val="left"/>
      <w:pPr>
        <w:ind w:left="1440" w:hanging="360"/>
      </w:pPr>
      <w:rPr>
        <w:rFonts w:ascii="Courier New" w:hAnsi="Courier New" w:hint="default"/>
      </w:rPr>
    </w:lvl>
    <w:lvl w:ilvl="2" w:tplc="AA48321A">
      <w:start w:val="1"/>
      <w:numFmt w:val="bullet"/>
      <w:lvlText w:val=""/>
      <w:lvlJc w:val="left"/>
      <w:pPr>
        <w:ind w:left="2160" w:hanging="360"/>
      </w:pPr>
      <w:rPr>
        <w:rFonts w:ascii="Wingdings" w:hAnsi="Wingdings" w:hint="default"/>
      </w:rPr>
    </w:lvl>
    <w:lvl w:ilvl="3" w:tplc="5DC6EBC4">
      <w:start w:val="1"/>
      <w:numFmt w:val="bullet"/>
      <w:lvlText w:val=""/>
      <w:lvlJc w:val="left"/>
      <w:pPr>
        <w:ind w:left="2880" w:hanging="360"/>
      </w:pPr>
      <w:rPr>
        <w:rFonts w:ascii="Symbol" w:hAnsi="Symbol" w:hint="default"/>
      </w:rPr>
    </w:lvl>
    <w:lvl w:ilvl="4" w:tplc="4850A7F0">
      <w:start w:val="1"/>
      <w:numFmt w:val="bullet"/>
      <w:lvlText w:val="o"/>
      <w:lvlJc w:val="left"/>
      <w:pPr>
        <w:ind w:left="3600" w:hanging="360"/>
      </w:pPr>
      <w:rPr>
        <w:rFonts w:ascii="Courier New" w:hAnsi="Courier New" w:hint="default"/>
      </w:rPr>
    </w:lvl>
    <w:lvl w:ilvl="5" w:tplc="38D48002">
      <w:start w:val="1"/>
      <w:numFmt w:val="bullet"/>
      <w:lvlText w:val=""/>
      <w:lvlJc w:val="left"/>
      <w:pPr>
        <w:ind w:left="4320" w:hanging="360"/>
      </w:pPr>
      <w:rPr>
        <w:rFonts w:ascii="Wingdings" w:hAnsi="Wingdings" w:hint="default"/>
      </w:rPr>
    </w:lvl>
    <w:lvl w:ilvl="6" w:tplc="312814EE">
      <w:start w:val="1"/>
      <w:numFmt w:val="bullet"/>
      <w:lvlText w:val=""/>
      <w:lvlJc w:val="left"/>
      <w:pPr>
        <w:ind w:left="5040" w:hanging="360"/>
      </w:pPr>
      <w:rPr>
        <w:rFonts w:ascii="Symbol" w:hAnsi="Symbol" w:hint="default"/>
      </w:rPr>
    </w:lvl>
    <w:lvl w:ilvl="7" w:tplc="69B82F0E">
      <w:start w:val="1"/>
      <w:numFmt w:val="bullet"/>
      <w:lvlText w:val="o"/>
      <w:lvlJc w:val="left"/>
      <w:pPr>
        <w:ind w:left="5760" w:hanging="360"/>
      </w:pPr>
      <w:rPr>
        <w:rFonts w:ascii="Courier New" w:hAnsi="Courier New" w:hint="default"/>
      </w:rPr>
    </w:lvl>
    <w:lvl w:ilvl="8" w:tplc="76561AFC">
      <w:start w:val="1"/>
      <w:numFmt w:val="bullet"/>
      <w:lvlText w:val=""/>
      <w:lvlJc w:val="left"/>
      <w:pPr>
        <w:ind w:left="6480" w:hanging="360"/>
      </w:pPr>
      <w:rPr>
        <w:rFonts w:ascii="Wingdings" w:hAnsi="Wingdings" w:hint="default"/>
      </w:rPr>
    </w:lvl>
  </w:abstractNum>
  <w:abstractNum w:abstractNumId="8" w15:restartNumberingAfterBreak="0">
    <w:nsid w:val="72477070"/>
    <w:multiLevelType w:val="hybridMultilevel"/>
    <w:tmpl w:val="C6427B22"/>
    <w:lvl w:ilvl="0" w:tplc="290ACC5E">
      <w:numFmt w:val="bullet"/>
      <w:lvlText w:val="-"/>
      <w:lvlJc w:val="left"/>
      <w:pPr>
        <w:ind w:left="430" w:hanging="360"/>
      </w:pPr>
      <w:rPr>
        <w:rFonts w:ascii="Arial" w:eastAsia="Times New Roman" w:hAnsi="Arial" w:cs="Arial" w:hint="default"/>
        <w:color w:val="000000" w:themeColor="text1"/>
      </w:rPr>
    </w:lvl>
    <w:lvl w:ilvl="1" w:tplc="08090003" w:tentative="1">
      <w:start w:val="1"/>
      <w:numFmt w:val="bullet"/>
      <w:lvlText w:val="o"/>
      <w:lvlJc w:val="left"/>
      <w:pPr>
        <w:ind w:left="1150" w:hanging="360"/>
      </w:pPr>
      <w:rPr>
        <w:rFonts w:ascii="Courier New" w:hAnsi="Courier New" w:cs="Courier New" w:hint="default"/>
      </w:rPr>
    </w:lvl>
    <w:lvl w:ilvl="2" w:tplc="08090005" w:tentative="1">
      <w:start w:val="1"/>
      <w:numFmt w:val="bullet"/>
      <w:lvlText w:val=""/>
      <w:lvlJc w:val="left"/>
      <w:pPr>
        <w:ind w:left="1870" w:hanging="360"/>
      </w:pPr>
      <w:rPr>
        <w:rFonts w:ascii="Wingdings" w:hAnsi="Wingdings" w:hint="default"/>
      </w:rPr>
    </w:lvl>
    <w:lvl w:ilvl="3" w:tplc="08090001" w:tentative="1">
      <w:start w:val="1"/>
      <w:numFmt w:val="bullet"/>
      <w:lvlText w:val=""/>
      <w:lvlJc w:val="left"/>
      <w:pPr>
        <w:ind w:left="2590" w:hanging="360"/>
      </w:pPr>
      <w:rPr>
        <w:rFonts w:ascii="Symbol" w:hAnsi="Symbol" w:hint="default"/>
      </w:rPr>
    </w:lvl>
    <w:lvl w:ilvl="4" w:tplc="08090003" w:tentative="1">
      <w:start w:val="1"/>
      <w:numFmt w:val="bullet"/>
      <w:lvlText w:val="o"/>
      <w:lvlJc w:val="left"/>
      <w:pPr>
        <w:ind w:left="3310" w:hanging="360"/>
      </w:pPr>
      <w:rPr>
        <w:rFonts w:ascii="Courier New" w:hAnsi="Courier New" w:cs="Courier New" w:hint="default"/>
      </w:rPr>
    </w:lvl>
    <w:lvl w:ilvl="5" w:tplc="08090005" w:tentative="1">
      <w:start w:val="1"/>
      <w:numFmt w:val="bullet"/>
      <w:lvlText w:val=""/>
      <w:lvlJc w:val="left"/>
      <w:pPr>
        <w:ind w:left="4030" w:hanging="360"/>
      </w:pPr>
      <w:rPr>
        <w:rFonts w:ascii="Wingdings" w:hAnsi="Wingdings" w:hint="default"/>
      </w:rPr>
    </w:lvl>
    <w:lvl w:ilvl="6" w:tplc="08090001" w:tentative="1">
      <w:start w:val="1"/>
      <w:numFmt w:val="bullet"/>
      <w:lvlText w:val=""/>
      <w:lvlJc w:val="left"/>
      <w:pPr>
        <w:ind w:left="4750" w:hanging="360"/>
      </w:pPr>
      <w:rPr>
        <w:rFonts w:ascii="Symbol" w:hAnsi="Symbol" w:hint="default"/>
      </w:rPr>
    </w:lvl>
    <w:lvl w:ilvl="7" w:tplc="08090003" w:tentative="1">
      <w:start w:val="1"/>
      <w:numFmt w:val="bullet"/>
      <w:lvlText w:val="o"/>
      <w:lvlJc w:val="left"/>
      <w:pPr>
        <w:ind w:left="5470" w:hanging="360"/>
      </w:pPr>
      <w:rPr>
        <w:rFonts w:ascii="Courier New" w:hAnsi="Courier New" w:cs="Courier New" w:hint="default"/>
      </w:rPr>
    </w:lvl>
    <w:lvl w:ilvl="8" w:tplc="08090005" w:tentative="1">
      <w:start w:val="1"/>
      <w:numFmt w:val="bullet"/>
      <w:lvlText w:val=""/>
      <w:lvlJc w:val="left"/>
      <w:pPr>
        <w:ind w:left="6190" w:hanging="360"/>
      </w:pPr>
      <w:rPr>
        <w:rFonts w:ascii="Wingdings" w:hAnsi="Wingdings" w:hint="default"/>
      </w:rPr>
    </w:lvl>
  </w:abstractNum>
  <w:abstractNum w:abstractNumId="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4"/>
  </w:num>
  <w:num w:numId="4">
    <w:abstractNumId w:val="3"/>
  </w:num>
  <w:num w:numId="5">
    <w:abstractNumId w:val="9"/>
  </w:num>
  <w:num w:numId="6">
    <w:abstractNumId w:val="5"/>
  </w:num>
  <w:num w:numId="7">
    <w:abstractNumId w:val="1"/>
  </w:num>
  <w:num w:numId="8">
    <w:abstractNumId w:val="8"/>
  </w:num>
  <w:num w:numId="9">
    <w:abstractNumId w:val="6"/>
  </w:num>
  <w:num w:numId="10">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843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0118"/>
    <w:rsid w:val="00011F96"/>
    <w:rsid w:val="00017278"/>
    <w:rsid w:val="00020EEC"/>
    <w:rsid w:val="00022634"/>
    <w:rsid w:val="00025650"/>
    <w:rsid w:val="00026FAB"/>
    <w:rsid w:val="00027B1F"/>
    <w:rsid w:val="0003088B"/>
    <w:rsid w:val="000316D8"/>
    <w:rsid w:val="000325D9"/>
    <w:rsid w:val="00035112"/>
    <w:rsid w:val="000372B2"/>
    <w:rsid w:val="0004079F"/>
    <w:rsid w:val="00045B87"/>
    <w:rsid w:val="00045C07"/>
    <w:rsid w:val="00050BFE"/>
    <w:rsid w:val="00055D43"/>
    <w:rsid w:val="00056FAC"/>
    <w:rsid w:val="00057751"/>
    <w:rsid w:val="00062E39"/>
    <w:rsid w:val="00072397"/>
    <w:rsid w:val="00075685"/>
    <w:rsid w:val="00076060"/>
    <w:rsid w:val="00076230"/>
    <w:rsid w:val="00080E58"/>
    <w:rsid w:val="00083D99"/>
    <w:rsid w:val="00084EA6"/>
    <w:rsid w:val="00085699"/>
    <w:rsid w:val="00087891"/>
    <w:rsid w:val="00091F52"/>
    <w:rsid w:val="00092862"/>
    <w:rsid w:val="00092970"/>
    <w:rsid w:val="00092BC7"/>
    <w:rsid w:val="00093720"/>
    <w:rsid w:val="000938E6"/>
    <w:rsid w:val="00093B3C"/>
    <w:rsid w:val="0009488C"/>
    <w:rsid w:val="00095C1B"/>
    <w:rsid w:val="00095C3B"/>
    <w:rsid w:val="00096DEA"/>
    <w:rsid w:val="000A4240"/>
    <w:rsid w:val="000A469A"/>
    <w:rsid w:val="000B1E96"/>
    <w:rsid w:val="000B5E9B"/>
    <w:rsid w:val="000C378F"/>
    <w:rsid w:val="000C6892"/>
    <w:rsid w:val="000C6FFE"/>
    <w:rsid w:val="000D0BB6"/>
    <w:rsid w:val="000E26B0"/>
    <w:rsid w:val="000F1599"/>
    <w:rsid w:val="000F1769"/>
    <w:rsid w:val="000F3309"/>
    <w:rsid w:val="000F6196"/>
    <w:rsid w:val="000F7ECD"/>
    <w:rsid w:val="00101DE4"/>
    <w:rsid w:val="00102E64"/>
    <w:rsid w:val="0010312C"/>
    <w:rsid w:val="00106DC7"/>
    <w:rsid w:val="001079A8"/>
    <w:rsid w:val="00112391"/>
    <w:rsid w:val="00114F52"/>
    <w:rsid w:val="0012135C"/>
    <w:rsid w:val="001231B4"/>
    <w:rsid w:val="0012356F"/>
    <w:rsid w:val="001347F8"/>
    <w:rsid w:val="00137BB5"/>
    <w:rsid w:val="00137E05"/>
    <w:rsid w:val="001447F6"/>
    <w:rsid w:val="00147DE3"/>
    <w:rsid w:val="00147EB7"/>
    <w:rsid w:val="00150794"/>
    <w:rsid w:val="00151C4C"/>
    <w:rsid w:val="001608C4"/>
    <w:rsid w:val="00171418"/>
    <w:rsid w:val="00190913"/>
    <w:rsid w:val="001961CF"/>
    <w:rsid w:val="001A2E2F"/>
    <w:rsid w:val="001A441B"/>
    <w:rsid w:val="001A59BB"/>
    <w:rsid w:val="001A6A51"/>
    <w:rsid w:val="001A79C4"/>
    <w:rsid w:val="001B331A"/>
    <w:rsid w:val="001C0E74"/>
    <w:rsid w:val="001C321F"/>
    <w:rsid w:val="001C6CEC"/>
    <w:rsid w:val="001D229F"/>
    <w:rsid w:val="001D6162"/>
    <w:rsid w:val="001E7592"/>
    <w:rsid w:val="001F3878"/>
    <w:rsid w:val="001F4552"/>
    <w:rsid w:val="001F7A0F"/>
    <w:rsid w:val="002019EB"/>
    <w:rsid w:val="002030F2"/>
    <w:rsid w:val="00205051"/>
    <w:rsid w:val="00211F65"/>
    <w:rsid w:val="00214097"/>
    <w:rsid w:val="0022001B"/>
    <w:rsid w:val="00220D06"/>
    <w:rsid w:val="002219BA"/>
    <w:rsid w:val="00221CB0"/>
    <w:rsid w:val="002221B4"/>
    <w:rsid w:val="002246A0"/>
    <w:rsid w:val="00224AF9"/>
    <w:rsid w:val="002251C6"/>
    <w:rsid w:val="00230439"/>
    <w:rsid w:val="0023052E"/>
    <w:rsid w:val="00235176"/>
    <w:rsid w:val="00236061"/>
    <w:rsid w:val="0024100E"/>
    <w:rsid w:val="00241C1B"/>
    <w:rsid w:val="0024288B"/>
    <w:rsid w:val="0025211B"/>
    <w:rsid w:val="00255D8E"/>
    <w:rsid w:val="00260CE8"/>
    <w:rsid w:val="00263336"/>
    <w:rsid w:val="00265118"/>
    <w:rsid w:val="002657E9"/>
    <w:rsid w:val="0026665E"/>
    <w:rsid w:val="00270EEB"/>
    <w:rsid w:val="0027147E"/>
    <w:rsid w:val="00274919"/>
    <w:rsid w:val="00274DE8"/>
    <w:rsid w:val="002761F4"/>
    <w:rsid w:val="002775E1"/>
    <w:rsid w:val="00277979"/>
    <w:rsid w:val="002808EB"/>
    <w:rsid w:val="0028095D"/>
    <w:rsid w:val="00281705"/>
    <w:rsid w:val="00286B54"/>
    <w:rsid w:val="00291ADD"/>
    <w:rsid w:val="00294868"/>
    <w:rsid w:val="00295CA1"/>
    <w:rsid w:val="002A291A"/>
    <w:rsid w:val="002A5604"/>
    <w:rsid w:val="002B1701"/>
    <w:rsid w:val="002B1736"/>
    <w:rsid w:val="002B23C3"/>
    <w:rsid w:val="002B3BF6"/>
    <w:rsid w:val="002B443A"/>
    <w:rsid w:val="002B5B35"/>
    <w:rsid w:val="002C256A"/>
    <w:rsid w:val="002C496D"/>
    <w:rsid w:val="002D05EB"/>
    <w:rsid w:val="002D2F29"/>
    <w:rsid w:val="002D2FD3"/>
    <w:rsid w:val="002E3F6C"/>
    <w:rsid w:val="002E7017"/>
    <w:rsid w:val="002F40C0"/>
    <w:rsid w:val="002F4F6E"/>
    <w:rsid w:val="003015C3"/>
    <w:rsid w:val="003068BF"/>
    <w:rsid w:val="0030698D"/>
    <w:rsid w:val="0031350A"/>
    <w:rsid w:val="0031569E"/>
    <w:rsid w:val="00316815"/>
    <w:rsid w:val="003168CA"/>
    <w:rsid w:val="00321255"/>
    <w:rsid w:val="0032230D"/>
    <w:rsid w:val="00322A0B"/>
    <w:rsid w:val="0032460B"/>
    <w:rsid w:val="003323E4"/>
    <w:rsid w:val="0033242D"/>
    <w:rsid w:val="00335FC5"/>
    <w:rsid w:val="00340E9A"/>
    <w:rsid w:val="0035098A"/>
    <w:rsid w:val="003516C0"/>
    <w:rsid w:val="00352E59"/>
    <w:rsid w:val="00354DBE"/>
    <w:rsid w:val="00355210"/>
    <w:rsid w:val="00365DF9"/>
    <w:rsid w:val="0036668D"/>
    <w:rsid w:val="0037069F"/>
    <w:rsid w:val="00370D4B"/>
    <w:rsid w:val="00372DB4"/>
    <w:rsid w:val="0037490C"/>
    <w:rsid w:val="00375AF5"/>
    <w:rsid w:val="003761BD"/>
    <w:rsid w:val="003769F6"/>
    <w:rsid w:val="00385414"/>
    <w:rsid w:val="00390074"/>
    <w:rsid w:val="00393880"/>
    <w:rsid w:val="0039762B"/>
    <w:rsid w:val="003A0C37"/>
    <w:rsid w:val="003A1B6B"/>
    <w:rsid w:val="003A2F82"/>
    <w:rsid w:val="003A45C3"/>
    <w:rsid w:val="003A46C0"/>
    <w:rsid w:val="003A600E"/>
    <w:rsid w:val="003A6513"/>
    <w:rsid w:val="003A75DD"/>
    <w:rsid w:val="003B16C7"/>
    <w:rsid w:val="003B71E8"/>
    <w:rsid w:val="003C19F1"/>
    <w:rsid w:val="003C4186"/>
    <w:rsid w:val="003C458C"/>
    <w:rsid w:val="003C6185"/>
    <w:rsid w:val="003C6F6B"/>
    <w:rsid w:val="003D0D2D"/>
    <w:rsid w:val="003D34AC"/>
    <w:rsid w:val="003D4710"/>
    <w:rsid w:val="003E16D7"/>
    <w:rsid w:val="003E197E"/>
    <w:rsid w:val="004046F0"/>
    <w:rsid w:val="0040668F"/>
    <w:rsid w:val="00412677"/>
    <w:rsid w:val="00417925"/>
    <w:rsid w:val="00424541"/>
    <w:rsid w:val="004348AE"/>
    <w:rsid w:val="004376C0"/>
    <w:rsid w:val="0044115F"/>
    <w:rsid w:val="0044223A"/>
    <w:rsid w:val="00446792"/>
    <w:rsid w:val="00446F80"/>
    <w:rsid w:val="00450175"/>
    <w:rsid w:val="00450C83"/>
    <w:rsid w:val="00451851"/>
    <w:rsid w:val="00453011"/>
    <w:rsid w:val="00453343"/>
    <w:rsid w:val="004608B9"/>
    <w:rsid w:val="00460ADB"/>
    <w:rsid w:val="00461B36"/>
    <w:rsid w:val="00465947"/>
    <w:rsid w:val="0046763E"/>
    <w:rsid w:val="00470BB1"/>
    <w:rsid w:val="004718F7"/>
    <w:rsid w:val="00473153"/>
    <w:rsid w:val="0047427B"/>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0CB"/>
    <w:rsid w:val="004D445F"/>
    <w:rsid w:val="004D487B"/>
    <w:rsid w:val="004E087B"/>
    <w:rsid w:val="004E44A4"/>
    <w:rsid w:val="004E7B8B"/>
    <w:rsid w:val="004E7BDD"/>
    <w:rsid w:val="004F1E21"/>
    <w:rsid w:val="004F5C28"/>
    <w:rsid w:val="004F740D"/>
    <w:rsid w:val="004F7B8F"/>
    <w:rsid w:val="00500748"/>
    <w:rsid w:val="005011D6"/>
    <w:rsid w:val="005012E4"/>
    <w:rsid w:val="0050167A"/>
    <w:rsid w:val="00502CB1"/>
    <w:rsid w:val="0050351B"/>
    <w:rsid w:val="005042F1"/>
    <w:rsid w:val="005117E4"/>
    <w:rsid w:val="00513C7D"/>
    <w:rsid w:val="005169D1"/>
    <w:rsid w:val="005169F8"/>
    <w:rsid w:val="00521123"/>
    <w:rsid w:val="00521221"/>
    <w:rsid w:val="00522DDF"/>
    <w:rsid w:val="00536FA9"/>
    <w:rsid w:val="005414F4"/>
    <w:rsid w:val="00542651"/>
    <w:rsid w:val="00546187"/>
    <w:rsid w:val="005463F1"/>
    <w:rsid w:val="005475FD"/>
    <w:rsid w:val="005534F2"/>
    <w:rsid w:val="005543F0"/>
    <w:rsid w:val="00557D77"/>
    <w:rsid w:val="00562EAA"/>
    <w:rsid w:val="00563B58"/>
    <w:rsid w:val="00563D5A"/>
    <w:rsid w:val="005640C4"/>
    <w:rsid w:val="00564C53"/>
    <w:rsid w:val="0056684C"/>
    <w:rsid w:val="005713E6"/>
    <w:rsid w:val="00571403"/>
    <w:rsid w:val="00574A0C"/>
    <w:rsid w:val="00575F66"/>
    <w:rsid w:val="00576E4C"/>
    <w:rsid w:val="0057780F"/>
    <w:rsid w:val="00581E0A"/>
    <w:rsid w:val="00586D89"/>
    <w:rsid w:val="00591361"/>
    <w:rsid w:val="005916B8"/>
    <w:rsid w:val="005971C0"/>
    <w:rsid w:val="005A1B4C"/>
    <w:rsid w:val="005A1BA3"/>
    <w:rsid w:val="005A545C"/>
    <w:rsid w:val="005B09F3"/>
    <w:rsid w:val="005B1CF8"/>
    <w:rsid w:val="005B3642"/>
    <w:rsid w:val="005C0002"/>
    <w:rsid w:val="005C1567"/>
    <w:rsid w:val="005C6CE5"/>
    <w:rsid w:val="005D1743"/>
    <w:rsid w:val="005D2A9A"/>
    <w:rsid w:val="005D3F07"/>
    <w:rsid w:val="005D583E"/>
    <w:rsid w:val="005E13EA"/>
    <w:rsid w:val="005E503C"/>
    <w:rsid w:val="005E53BD"/>
    <w:rsid w:val="006062C0"/>
    <w:rsid w:val="00606E27"/>
    <w:rsid w:val="006108C9"/>
    <w:rsid w:val="00615C7E"/>
    <w:rsid w:val="0062158D"/>
    <w:rsid w:val="006218FE"/>
    <w:rsid w:val="00630F39"/>
    <w:rsid w:val="006326D1"/>
    <w:rsid w:val="00632E0A"/>
    <w:rsid w:val="00633165"/>
    <w:rsid w:val="006359D7"/>
    <w:rsid w:val="00636B6C"/>
    <w:rsid w:val="006447DE"/>
    <w:rsid w:val="0064572B"/>
    <w:rsid w:val="006479A9"/>
    <w:rsid w:val="0065276E"/>
    <w:rsid w:val="00654329"/>
    <w:rsid w:val="00654CEC"/>
    <w:rsid w:val="00655507"/>
    <w:rsid w:val="0065594A"/>
    <w:rsid w:val="00656D91"/>
    <w:rsid w:val="006650EF"/>
    <w:rsid w:val="006651E5"/>
    <w:rsid w:val="00666A04"/>
    <w:rsid w:val="006712A7"/>
    <w:rsid w:val="006733CC"/>
    <w:rsid w:val="00674FC2"/>
    <w:rsid w:val="00677E42"/>
    <w:rsid w:val="00682334"/>
    <w:rsid w:val="00684B16"/>
    <w:rsid w:val="00690C40"/>
    <w:rsid w:val="0069168C"/>
    <w:rsid w:val="00693584"/>
    <w:rsid w:val="00694C00"/>
    <w:rsid w:val="00696F65"/>
    <w:rsid w:val="006A7A6D"/>
    <w:rsid w:val="006B24D0"/>
    <w:rsid w:val="006B42FB"/>
    <w:rsid w:val="006B5E67"/>
    <w:rsid w:val="006C07BC"/>
    <w:rsid w:val="006C2EB5"/>
    <w:rsid w:val="006C3261"/>
    <w:rsid w:val="006C4E23"/>
    <w:rsid w:val="006D18A3"/>
    <w:rsid w:val="006D5970"/>
    <w:rsid w:val="006E481E"/>
    <w:rsid w:val="006E489C"/>
    <w:rsid w:val="006E5387"/>
    <w:rsid w:val="006E795F"/>
    <w:rsid w:val="00700249"/>
    <w:rsid w:val="0070604C"/>
    <w:rsid w:val="007069CD"/>
    <w:rsid w:val="007110E6"/>
    <w:rsid w:val="00711A70"/>
    <w:rsid w:val="00712E6F"/>
    <w:rsid w:val="00712E90"/>
    <w:rsid w:val="00713B7E"/>
    <w:rsid w:val="007204AE"/>
    <w:rsid w:val="0072678F"/>
    <w:rsid w:val="00727C4C"/>
    <w:rsid w:val="00733908"/>
    <w:rsid w:val="00734809"/>
    <w:rsid w:val="007406E1"/>
    <w:rsid w:val="00743E40"/>
    <w:rsid w:val="00751263"/>
    <w:rsid w:val="0075704F"/>
    <w:rsid w:val="00763B2D"/>
    <w:rsid w:val="00772924"/>
    <w:rsid w:val="00776BD9"/>
    <w:rsid w:val="007777D4"/>
    <w:rsid w:val="00784EC4"/>
    <w:rsid w:val="007872F2"/>
    <w:rsid w:val="007874BC"/>
    <w:rsid w:val="007908E0"/>
    <w:rsid w:val="00793EB3"/>
    <w:rsid w:val="00794205"/>
    <w:rsid w:val="00797012"/>
    <w:rsid w:val="007A06BE"/>
    <w:rsid w:val="007A1F6A"/>
    <w:rsid w:val="007B0DE3"/>
    <w:rsid w:val="007B328A"/>
    <w:rsid w:val="007B491F"/>
    <w:rsid w:val="007B5744"/>
    <w:rsid w:val="007B5CB2"/>
    <w:rsid w:val="007B7191"/>
    <w:rsid w:val="007C03D2"/>
    <w:rsid w:val="007C1634"/>
    <w:rsid w:val="007C1D94"/>
    <w:rsid w:val="007C2879"/>
    <w:rsid w:val="007C6A87"/>
    <w:rsid w:val="007C6B05"/>
    <w:rsid w:val="007C705D"/>
    <w:rsid w:val="007D0A07"/>
    <w:rsid w:val="007D0C96"/>
    <w:rsid w:val="007D133D"/>
    <w:rsid w:val="007D3EB4"/>
    <w:rsid w:val="007D3F16"/>
    <w:rsid w:val="007D78CC"/>
    <w:rsid w:val="007E2846"/>
    <w:rsid w:val="007E4FC2"/>
    <w:rsid w:val="007F3F7E"/>
    <w:rsid w:val="007F5497"/>
    <w:rsid w:val="007F5591"/>
    <w:rsid w:val="00800668"/>
    <w:rsid w:val="008010ED"/>
    <w:rsid w:val="0080268B"/>
    <w:rsid w:val="00813CEC"/>
    <w:rsid w:val="0081534C"/>
    <w:rsid w:val="008171E4"/>
    <w:rsid w:val="008208EA"/>
    <w:rsid w:val="00820B00"/>
    <w:rsid w:val="00824E67"/>
    <w:rsid w:val="00825A64"/>
    <w:rsid w:val="00826F15"/>
    <w:rsid w:val="00826F48"/>
    <w:rsid w:val="008308AE"/>
    <w:rsid w:val="0083166E"/>
    <w:rsid w:val="00831DC3"/>
    <w:rsid w:val="008322C7"/>
    <w:rsid w:val="008344E1"/>
    <w:rsid w:val="00834F1D"/>
    <w:rsid w:val="00835B68"/>
    <w:rsid w:val="00836FEC"/>
    <w:rsid w:val="008403FD"/>
    <w:rsid w:val="00841F9D"/>
    <w:rsid w:val="008420E1"/>
    <w:rsid w:val="00843D58"/>
    <w:rsid w:val="00843EBA"/>
    <w:rsid w:val="00844D98"/>
    <w:rsid w:val="00846D84"/>
    <w:rsid w:val="0085057C"/>
    <w:rsid w:val="0085230E"/>
    <w:rsid w:val="0085355E"/>
    <w:rsid w:val="008550A1"/>
    <w:rsid w:val="00861035"/>
    <w:rsid w:val="00861038"/>
    <w:rsid w:val="00864DBB"/>
    <w:rsid w:val="00865008"/>
    <w:rsid w:val="008665C1"/>
    <w:rsid w:val="00866B50"/>
    <w:rsid w:val="008708F1"/>
    <w:rsid w:val="00880539"/>
    <w:rsid w:val="008826BC"/>
    <w:rsid w:val="008854BB"/>
    <w:rsid w:val="008859E8"/>
    <w:rsid w:val="0088737B"/>
    <w:rsid w:val="00892716"/>
    <w:rsid w:val="00893067"/>
    <w:rsid w:val="008933DE"/>
    <w:rsid w:val="00894509"/>
    <w:rsid w:val="00895FCE"/>
    <w:rsid w:val="0089670A"/>
    <w:rsid w:val="00897F3E"/>
    <w:rsid w:val="008A1BA8"/>
    <w:rsid w:val="008A21B4"/>
    <w:rsid w:val="008A3EAE"/>
    <w:rsid w:val="008A4576"/>
    <w:rsid w:val="008B07DE"/>
    <w:rsid w:val="008B2855"/>
    <w:rsid w:val="008B28E7"/>
    <w:rsid w:val="008C14C7"/>
    <w:rsid w:val="008C2264"/>
    <w:rsid w:val="008C2FFB"/>
    <w:rsid w:val="008C6EEA"/>
    <w:rsid w:val="008D1913"/>
    <w:rsid w:val="008D5813"/>
    <w:rsid w:val="008D634E"/>
    <w:rsid w:val="008D778A"/>
    <w:rsid w:val="008E542C"/>
    <w:rsid w:val="008F22BD"/>
    <w:rsid w:val="00906670"/>
    <w:rsid w:val="009079BD"/>
    <w:rsid w:val="00912BD9"/>
    <w:rsid w:val="0091553B"/>
    <w:rsid w:val="00917C01"/>
    <w:rsid w:val="00920E5B"/>
    <w:rsid w:val="00923567"/>
    <w:rsid w:val="00926436"/>
    <w:rsid w:val="0093018C"/>
    <w:rsid w:val="00932CCA"/>
    <w:rsid w:val="00940236"/>
    <w:rsid w:val="009403A7"/>
    <w:rsid w:val="00943F72"/>
    <w:rsid w:val="00953E15"/>
    <w:rsid w:val="009544C0"/>
    <w:rsid w:val="00954FA4"/>
    <w:rsid w:val="00956AE9"/>
    <w:rsid w:val="0096106E"/>
    <w:rsid w:val="00964CC6"/>
    <w:rsid w:val="00987EFE"/>
    <w:rsid w:val="0099164D"/>
    <w:rsid w:val="00991FDA"/>
    <w:rsid w:val="00992207"/>
    <w:rsid w:val="009927A1"/>
    <w:rsid w:val="009949F3"/>
    <w:rsid w:val="0099774D"/>
    <w:rsid w:val="009A5F3B"/>
    <w:rsid w:val="009B0B61"/>
    <w:rsid w:val="009B28C0"/>
    <w:rsid w:val="009B6C19"/>
    <w:rsid w:val="009B7136"/>
    <w:rsid w:val="009B7806"/>
    <w:rsid w:val="009C3AC2"/>
    <w:rsid w:val="009C5D33"/>
    <w:rsid w:val="009C7E61"/>
    <w:rsid w:val="009D1582"/>
    <w:rsid w:val="009D4365"/>
    <w:rsid w:val="009D4E3B"/>
    <w:rsid w:val="009D57DE"/>
    <w:rsid w:val="009D7BC9"/>
    <w:rsid w:val="009E0C5A"/>
    <w:rsid w:val="009E1982"/>
    <w:rsid w:val="009E4D2C"/>
    <w:rsid w:val="009E62A5"/>
    <w:rsid w:val="009F04A2"/>
    <w:rsid w:val="009F0978"/>
    <w:rsid w:val="009F0A44"/>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1800"/>
    <w:rsid w:val="00A732EA"/>
    <w:rsid w:val="00A7489E"/>
    <w:rsid w:val="00A8015F"/>
    <w:rsid w:val="00A80BD2"/>
    <w:rsid w:val="00A8494D"/>
    <w:rsid w:val="00A85039"/>
    <w:rsid w:val="00A851F7"/>
    <w:rsid w:val="00A902BA"/>
    <w:rsid w:val="00A906AA"/>
    <w:rsid w:val="00A94C5E"/>
    <w:rsid w:val="00AA241A"/>
    <w:rsid w:val="00AA252C"/>
    <w:rsid w:val="00AA666E"/>
    <w:rsid w:val="00AB5518"/>
    <w:rsid w:val="00AB7622"/>
    <w:rsid w:val="00AB7E3F"/>
    <w:rsid w:val="00AC01D4"/>
    <w:rsid w:val="00AC0B67"/>
    <w:rsid w:val="00AC1A3D"/>
    <w:rsid w:val="00AC4A04"/>
    <w:rsid w:val="00AD336F"/>
    <w:rsid w:val="00AD3550"/>
    <w:rsid w:val="00AD4DB4"/>
    <w:rsid w:val="00AD5765"/>
    <w:rsid w:val="00AE0CEF"/>
    <w:rsid w:val="00AE2564"/>
    <w:rsid w:val="00AE301F"/>
    <w:rsid w:val="00AE3302"/>
    <w:rsid w:val="00AE7077"/>
    <w:rsid w:val="00AF0587"/>
    <w:rsid w:val="00AF0EFF"/>
    <w:rsid w:val="00AF1694"/>
    <w:rsid w:val="00AF2D40"/>
    <w:rsid w:val="00AF61C2"/>
    <w:rsid w:val="00AF6CC6"/>
    <w:rsid w:val="00B011CD"/>
    <w:rsid w:val="00B0296A"/>
    <w:rsid w:val="00B07330"/>
    <w:rsid w:val="00B12295"/>
    <w:rsid w:val="00B137BE"/>
    <w:rsid w:val="00B13ED1"/>
    <w:rsid w:val="00B17FA0"/>
    <w:rsid w:val="00B24344"/>
    <w:rsid w:val="00B26769"/>
    <w:rsid w:val="00B31C91"/>
    <w:rsid w:val="00B354EA"/>
    <w:rsid w:val="00B3747F"/>
    <w:rsid w:val="00B43194"/>
    <w:rsid w:val="00B47734"/>
    <w:rsid w:val="00B50FBA"/>
    <w:rsid w:val="00B558EB"/>
    <w:rsid w:val="00B577D3"/>
    <w:rsid w:val="00B60466"/>
    <w:rsid w:val="00B6548F"/>
    <w:rsid w:val="00B65609"/>
    <w:rsid w:val="00B7502A"/>
    <w:rsid w:val="00B77305"/>
    <w:rsid w:val="00B828B9"/>
    <w:rsid w:val="00B82CC2"/>
    <w:rsid w:val="00B84A89"/>
    <w:rsid w:val="00B92BEF"/>
    <w:rsid w:val="00B9689A"/>
    <w:rsid w:val="00BA09C4"/>
    <w:rsid w:val="00BA1FFA"/>
    <w:rsid w:val="00BA358B"/>
    <w:rsid w:val="00BA4BCA"/>
    <w:rsid w:val="00BA7FF1"/>
    <w:rsid w:val="00BB06CB"/>
    <w:rsid w:val="00BB261F"/>
    <w:rsid w:val="00BB2887"/>
    <w:rsid w:val="00BB3854"/>
    <w:rsid w:val="00BB43AF"/>
    <w:rsid w:val="00BB5EAA"/>
    <w:rsid w:val="00BB5F11"/>
    <w:rsid w:val="00BC0401"/>
    <w:rsid w:val="00BC04FA"/>
    <w:rsid w:val="00BC0AAA"/>
    <w:rsid w:val="00BC1C22"/>
    <w:rsid w:val="00BC31B1"/>
    <w:rsid w:val="00BC460B"/>
    <w:rsid w:val="00BC5725"/>
    <w:rsid w:val="00BD30B1"/>
    <w:rsid w:val="00BE0F7B"/>
    <w:rsid w:val="00BE10C2"/>
    <w:rsid w:val="00BE1F16"/>
    <w:rsid w:val="00BE4E31"/>
    <w:rsid w:val="00BF2F08"/>
    <w:rsid w:val="00C00060"/>
    <w:rsid w:val="00C01D14"/>
    <w:rsid w:val="00C025A7"/>
    <w:rsid w:val="00C025B4"/>
    <w:rsid w:val="00C02ECB"/>
    <w:rsid w:val="00C04CA2"/>
    <w:rsid w:val="00C11F61"/>
    <w:rsid w:val="00C161FD"/>
    <w:rsid w:val="00C23F17"/>
    <w:rsid w:val="00C24646"/>
    <w:rsid w:val="00C26D0D"/>
    <w:rsid w:val="00C27C95"/>
    <w:rsid w:val="00C300D2"/>
    <w:rsid w:val="00C3270F"/>
    <w:rsid w:val="00C3278B"/>
    <w:rsid w:val="00C33375"/>
    <w:rsid w:val="00C34A61"/>
    <w:rsid w:val="00C34C23"/>
    <w:rsid w:val="00C42005"/>
    <w:rsid w:val="00C421FE"/>
    <w:rsid w:val="00C44446"/>
    <w:rsid w:val="00C4664D"/>
    <w:rsid w:val="00C470BD"/>
    <w:rsid w:val="00C472AA"/>
    <w:rsid w:val="00C50A05"/>
    <w:rsid w:val="00C54AED"/>
    <w:rsid w:val="00C55B2F"/>
    <w:rsid w:val="00C63BAD"/>
    <w:rsid w:val="00C63D00"/>
    <w:rsid w:val="00C6441B"/>
    <w:rsid w:val="00C657F6"/>
    <w:rsid w:val="00C673A6"/>
    <w:rsid w:val="00C7108B"/>
    <w:rsid w:val="00C72546"/>
    <w:rsid w:val="00C80452"/>
    <w:rsid w:val="00C8089F"/>
    <w:rsid w:val="00C80B86"/>
    <w:rsid w:val="00C82E45"/>
    <w:rsid w:val="00C836CC"/>
    <w:rsid w:val="00C87A74"/>
    <w:rsid w:val="00C90A71"/>
    <w:rsid w:val="00C91574"/>
    <w:rsid w:val="00C91BC2"/>
    <w:rsid w:val="00C92C71"/>
    <w:rsid w:val="00C93F8F"/>
    <w:rsid w:val="00C94887"/>
    <w:rsid w:val="00CA2745"/>
    <w:rsid w:val="00CA3593"/>
    <w:rsid w:val="00CA7F4F"/>
    <w:rsid w:val="00CB258E"/>
    <w:rsid w:val="00CB3C8F"/>
    <w:rsid w:val="00CB75CE"/>
    <w:rsid w:val="00CC02F1"/>
    <w:rsid w:val="00CC11A6"/>
    <w:rsid w:val="00CC1244"/>
    <w:rsid w:val="00CC135E"/>
    <w:rsid w:val="00CC2322"/>
    <w:rsid w:val="00CC2F8D"/>
    <w:rsid w:val="00CC7CB0"/>
    <w:rsid w:val="00CD03FF"/>
    <w:rsid w:val="00CD5D3F"/>
    <w:rsid w:val="00CD655B"/>
    <w:rsid w:val="00CD7146"/>
    <w:rsid w:val="00CE53C2"/>
    <w:rsid w:val="00CF1E90"/>
    <w:rsid w:val="00CF3DB3"/>
    <w:rsid w:val="00CF5E43"/>
    <w:rsid w:val="00D052BC"/>
    <w:rsid w:val="00D07026"/>
    <w:rsid w:val="00D10419"/>
    <w:rsid w:val="00D11C62"/>
    <w:rsid w:val="00D14819"/>
    <w:rsid w:val="00D20D01"/>
    <w:rsid w:val="00D22C8F"/>
    <w:rsid w:val="00D27C77"/>
    <w:rsid w:val="00D27CEA"/>
    <w:rsid w:val="00D33491"/>
    <w:rsid w:val="00D35953"/>
    <w:rsid w:val="00D44F8E"/>
    <w:rsid w:val="00D44FD0"/>
    <w:rsid w:val="00D544B8"/>
    <w:rsid w:val="00D5733C"/>
    <w:rsid w:val="00D607EF"/>
    <w:rsid w:val="00D60F88"/>
    <w:rsid w:val="00D625E7"/>
    <w:rsid w:val="00D646BD"/>
    <w:rsid w:val="00D70239"/>
    <w:rsid w:val="00D71201"/>
    <w:rsid w:val="00D720C7"/>
    <w:rsid w:val="00D72AE1"/>
    <w:rsid w:val="00D73A26"/>
    <w:rsid w:val="00D77106"/>
    <w:rsid w:val="00D77A04"/>
    <w:rsid w:val="00D80262"/>
    <w:rsid w:val="00D81D06"/>
    <w:rsid w:val="00D8652C"/>
    <w:rsid w:val="00D876E6"/>
    <w:rsid w:val="00D90B26"/>
    <w:rsid w:val="00DA1025"/>
    <w:rsid w:val="00DA22EC"/>
    <w:rsid w:val="00DA5860"/>
    <w:rsid w:val="00DB2767"/>
    <w:rsid w:val="00DC381D"/>
    <w:rsid w:val="00DC4729"/>
    <w:rsid w:val="00DD046B"/>
    <w:rsid w:val="00DD7FFD"/>
    <w:rsid w:val="00DE2175"/>
    <w:rsid w:val="00DE4040"/>
    <w:rsid w:val="00DE5263"/>
    <w:rsid w:val="00DE556F"/>
    <w:rsid w:val="00DF4CF5"/>
    <w:rsid w:val="00DF4D43"/>
    <w:rsid w:val="00E03B6D"/>
    <w:rsid w:val="00E06404"/>
    <w:rsid w:val="00E06B9D"/>
    <w:rsid w:val="00E072DC"/>
    <w:rsid w:val="00E14E22"/>
    <w:rsid w:val="00E17160"/>
    <w:rsid w:val="00E20046"/>
    <w:rsid w:val="00E27E98"/>
    <w:rsid w:val="00E34061"/>
    <w:rsid w:val="00E34ACC"/>
    <w:rsid w:val="00E35BEC"/>
    <w:rsid w:val="00E413CE"/>
    <w:rsid w:val="00E41658"/>
    <w:rsid w:val="00E47825"/>
    <w:rsid w:val="00E50821"/>
    <w:rsid w:val="00E50EF8"/>
    <w:rsid w:val="00E50F95"/>
    <w:rsid w:val="00E51F91"/>
    <w:rsid w:val="00E55A1A"/>
    <w:rsid w:val="00E57B0A"/>
    <w:rsid w:val="00E7086E"/>
    <w:rsid w:val="00E7374A"/>
    <w:rsid w:val="00E73C41"/>
    <w:rsid w:val="00E7440C"/>
    <w:rsid w:val="00E7598F"/>
    <w:rsid w:val="00E76F60"/>
    <w:rsid w:val="00E8113B"/>
    <w:rsid w:val="00E83D90"/>
    <w:rsid w:val="00E83F28"/>
    <w:rsid w:val="00E83F91"/>
    <w:rsid w:val="00E85C22"/>
    <w:rsid w:val="00E87BBA"/>
    <w:rsid w:val="00E9107A"/>
    <w:rsid w:val="00E91F62"/>
    <w:rsid w:val="00E929FD"/>
    <w:rsid w:val="00E93240"/>
    <w:rsid w:val="00E939F2"/>
    <w:rsid w:val="00E9479B"/>
    <w:rsid w:val="00EA4D48"/>
    <w:rsid w:val="00EB069C"/>
    <w:rsid w:val="00EB2173"/>
    <w:rsid w:val="00EB28DC"/>
    <w:rsid w:val="00EB3E2F"/>
    <w:rsid w:val="00EB48A3"/>
    <w:rsid w:val="00EB62E6"/>
    <w:rsid w:val="00EC1EAB"/>
    <w:rsid w:val="00ED1B30"/>
    <w:rsid w:val="00ED250E"/>
    <w:rsid w:val="00ED6535"/>
    <w:rsid w:val="00EE0893"/>
    <w:rsid w:val="00EE1AC1"/>
    <w:rsid w:val="00EE39D6"/>
    <w:rsid w:val="00EE413C"/>
    <w:rsid w:val="00EE52AD"/>
    <w:rsid w:val="00EF38FA"/>
    <w:rsid w:val="00F00590"/>
    <w:rsid w:val="00F01F92"/>
    <w:rsid w:val="00F10A08"/>
    <w:rsid w:val="00F139CF"/>
    <w:rsid w:val="00F22AC5"/>
    <w:rsid w:val="00F2503A"/>
    <w:rsid w:val="00F254D1"/>
    <w:rsid w:val="00F26BD0"/>
    <w:rsid w:val="00F32664"/>
    <w:rsid w:val="00F32B82"/>
    <w:rsid w:val="00F4043E"/>
    <w:rsid w:val="00F40CB5"/>
    <w:rsid w:val="00F41BBC"/>
    <w:rsid w:val="00F43B9D"/>
    <w:rsid w:val="00F444F0"/>
    <w:rsid w:val="00F50590"/>
    <w:rsid w:val="00F50847"/>
    <w:rsid w:val="00F53F27"/>
    <w:rsid w:val="00F546D1"/>
    <w:rsid w:val="00F64D8E"/>
    <w:rsid w:val="00F6513F"/>
    <w:rsid w:val="00F66272"/>
    <w:rsid w:val="00F709C0"/>
    <w:rsid w:val="00F927A1"/>
    <w:rsid w:val="00F92E4D"/>
    <w:rsid w:val="00FA2E24"/>
    <w:rsid w:val="00FA3764"/>
    <w:rsid w:val="00FA37CC"/>
    <w:rsid w:val="00FA4AEF"/>
    <w:rsid w:val="00FA56ED"/>
    <w:rsid w:val="00FB258C"/>
    <w:rsid w:val="00FB5FA6"/>
    <w:rsid w:val="00FC1310"/>
    <w:rsid w:val="00FC2FF3"/>
    <w:rsid w:val="00FC3263"/>
    <w:rsid w:val="00FC51F9"/>
    <w:rsid w:val="00FC5B40"/>
    <w:rsid w:val="00FC5FF8"/>
    <w:rsid w:val="00FC624B"/>
    <w:rsid w:val="00FC702B"/>
    <w:rsid w:val="00FD2516"/>
    <w:rsid w:val="00FD3D7C"/>
    <w:rsid w:val="00FD4F8F"/>
    <w:rsid w:val="00FD5817"/>
    <w:rsid w:val="00FD7C67"/>
    <w:rsid w:val="00FE0C16"/>
    <w:rsid w:val="00FE14AD"/>
    <w:rsid w:val="00FE14B1"/>
    <w:rsid w:val="00FE1F6A"/>
    <w:rsid w:val="00FE33D5"/>
    <w:rsid w:val="00FF0070"/>
    <w:rsid w:val="00FF1679"/>
    <w:rsid w:val="00FF31EC"/>
    <w:rsid w:val="00FF5F6A"/>
    <w:rsid w:val="00FF6BE0"/>
    <w:rsid w:val="00FF7784"/>
    <w:rsid w:val="00FF7EBB"/>
    <w:rsid w:val="054AA3DC"/>
    <w:rsid w:val="0F7B7E62"/>
    <w:rsid w:val="104A56B4"/>
    <w:rsid w:val="109863EB"/>
    <w:rsid w:val="121C0130"/>
    <w:rsid w:val="14165FA3"/>
    <w:rsid w:val="149FFC6C"/>
    <w:rsid w:val="1DD1DFEA"/>
    <w:rsid w:val="1EE994BE"/>
    <w:rsid w:val="278EC560"/>
    <w:rsid w:val="2895C683"/>
    <w:rsid w:val="28F797FE"/>
    <w:rsid w:val="291C1483"/>
    <w:rsid w:val="2988C14F"/>
    <w:rsid w:val="2C3B12C1"/>
    <w:rsid w:val="2DFD9D3D"/>
    <w:rsid w:val="2EBFEA6F"/>
    <w:rsid w:val="31856DE5"/>
    <w:rsid w:val="3CABB76C"/>
    <w:rsid w:val="42C14EDD"/>
    <w:rsid w:val="47537B5F"/>
    <w:rsid w:val="48F0524A"/>
    <w:rsid w:val="4C3E8AB8"/>
    <w:rsid w:val="5005AC95"/>
    <w:rsid w:val="53624391"/>
    <w:rsid w:val="54056FF7"/>
    <w:rsid w:val="557E1576"/>
    <w:rsid w:val="5A1BC7B5"/>
    <w:rsid w:val="5B63D80E"/>
    <w:rsid w:val="5C503461"/>
    <w:rsid w:val="5E9AE177"/>
    <w:rsid w:val="5FFFEBB1"/>
    <w:rsid w:val="60F6200D"/>
    <w:rsid w:val="6110937F"/>
    <w:rsid w:val="6386EC66"/>
    <w:rsid w:val="66B6DCDE"/>
    <w:rsid w:val="6E85A413"/>
    <w:rsid w:val="6FBD6200"/>
    <w:rsid w:val="70558FFE"/>
    <w:rsid w:val="71A4984C"/>
    <w:rsid w:val="761AA8CF"/>
    <w:rsid w:val="783195D3"/>
    <w:rsid w:val="7A143F3A"/>
    <w:rsid w:val="7B702FF0"/>
    <w:rsid w:val="7D95D889"/>
    <w:rsid w:val="7ED9A634"/>
    <w:rsid w:val="7FD84E4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265118"/>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Heading1Char">
    <w:name w:val="Heading 1 Char"/>
    <w:basedOn w:val="DefaultParagraphFont"/>
    <w:link w:val="Heading1"/>
    <w:uiPriority w:val="9"/>
    <w:rsid w:val="003A45C3"/>
    <w:rPr>
      <w:rFonts w:ascii="Arial" w:hAnsi="Arial" w:cs="Arial"/>
      <w:b/>
      <w:color w:val="000000"/>
      <w:kern w:val="28"/>
      <w:sz w:val="28"/>
      <w:lang w:eastAsia="en-GB"/>
    </w:rPr>
  </w:style>
  <w:style w:type="paragraph" w:styleId="Bibliography">
    <w:name w:val="Bibliography"/>
    <w:basedOn w:val="Normal"/>
    <w:next w:val="Normal"/>
    <w:uiPriority w:val="37"/>
    <w:unhideWhenUsed/>
    <w:rsid w:val="003A45C3"/>
  </w:style>
  <w:style w:type="paragraph" w:styleId="NormalWeb">
    <w:name w:val="Normal (Web)"/>
    <w:basedOn w:val="Normal"/>
    <w:uiPriority w:val="99"/>
    <w:unhideWhenUsed/>
    <w:rsid w:val="00E06404"/>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Emphasis">
    <w:name w:val="Emphasis"/>
    <w:basedOn w:val="DefaultParagraphFont"/>
    <w:uiPriority w:val="20"/>
    <w:qFormat/>
    <w:rsid w:val="009C5D33"/>
    <w:rPr>
      <w:i/>
      <w:iCs/>
    </w:rPr>
  </w:style>
  <w:style w:type="paragraph" w:styleId="NoSpacing">
    <w:name w:val="No Spacing"/>
    <w:uiPriority w:val="1"/>
    <w:qFormat/>
    <w:rsid w:val="00EB48A3"/>
    <w:pPr>
      <w:overflowPunct w:val="0"/>
      <w:autoSpaceDE w:val="0"/>
      <w:autoSpaceDN w:val="0"/>
      <w:adjustRightInd w:val="0"/>
      <w:textAlignment w:val="baseline"/>
    </w:pPr>
    <w:rPr>
      <w:rFonts w:ascii="Arial" w:hAnsi="Arial" w:cs="Arial"/>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692073">
      <w:bodyDiv w:val="1"/>
      <w:marLeft w:val="0"/>
      <w:marRight w:val="0"/>
      <w:marTop w:val="0"/>
      <w:marBottom w:val="0"/>
      <w:divBdr>
        <w:top w:val="none" w:sz="0" w:space="0" w:color="auto"/>
        <w:left w:val="none" w:sz="0" w:space="0" w:color="auto"/>
        <w:bottom w:val="none" w:sz="0" w:space="0" w:color="auto"/>
        <w:right w:val="none" w:sz="0" w:space="0" w:color="auto"/>
      </w:divBdr>
    </w:div>
    <w:div w:id="33383194">
      <w:bodyDiv w:val="1"/>
      <w:marLeft w:val="0"/>
      <w:marRight w:val="0"/>
      <w:marTop w:val="0"/>
      <w:marBottom w:val="0"/>
      <w:divBdr>
        <w:top w:val="none" w:sz="0" w:space="0" w:color="auto"/>
        <w:left w:val="none" w:sz="0" w:space="0" w:color="auto"/>
        <w:bottom w:val="none" w:sz="0" w:space="0" w:color="auto"/>
        <w:right w:val="none" w:sz="0" w:space="0" w:color="auto"/>
      </w:divBdr>
    </w:div>
    <w:div w:id="5913224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36774653">
      <w:bodyDiv w:val="1"/>
      <w:marLeft w:val="0"/>
      <w:marRight w:val="0"/>
      <w:marTop w:val="0"/>
      <w:marBottom w:val="0"/>
      <w:divBdr>
        <w:top w:val="none" w:sz="0" w:space="0" w:color="auto"/>
        <w:left w:val="none" w:sz="0" w:space="0" w:color="auto"/>
        <w:bottom w:val="none" w:sz="0" w:space="0" w:color="auto"/>
        <w:right w:val="none" w:sz="0" w:space="0" w:color="auto"/>
      </w:divBdr>
    </w:div>
    <w:div w:id="14793936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171645422">
      <w:bodyDiv w:val="1"/>
      <w:marLeft w:val="0"/>
      <w:marRight w:val="0"/>
      <w:marTop w:val="0"/>
      <w:marBottom w:val="0"/>
      <w:divBdr>
        <w:top w:val="none" w:sz="0" w:space="0" w:color="auto"/>
        <w:left w:val="none" w:sz="0" w:space="0" w:color="auto"/>
        <w:bottom w:val="none" w:sz="0" w:space="0" w:color="auto"/>
        <w:right w:val="none" w:sz="0" w:space="0" w:color="auto"/>
      </w:divBdr>
    </w:div>
    <w:div w:id="180360735">
      <w:bodyDiv w:val="1"/>
      <w:marLeft w:val="0"/>
      <w:marRight w:val="0"/>
      <w:marTop w:val="0"/>
      <w:marBottom w:val="0"/>
      <w:divBdr>
        <w:top w:val="none" w:sz="0" w:space="0" w:color="auto"/>
        <w:left w:val="none" w:sz="0" w:space="0" w:color="auto"/>
        <w:bottom w:val="none" w:sz="0" w:space="0" w:color="auto"/>
        <w:right w:val="none" w:sz="0" w:space="0" w:color="auto"/>
      </w:divBdr>
    </w:div>
    <w:div w:id="191303596">
      <w:bodyDiv w:val="1"/>
      <w:marLeft w:val="0"/>
      <w:marRight w:val="0"/>
      <w:marTop w:val="0"/>
      <w:marBottom w:val="0"/>
      <w:divBdr>
        <w:top w:val="none" w:sz="0" w:space="0" w:color="auto"/>
        <w:left w:val="none" w:sz="0" w:space="0" w:color="auto"/>
        <w:bottom w:val="none" w:sz="0" w:space="0" w:color="auto"/>
        <w:right w:val="none" w:sz="0" w:space="0" w:color="auto"/>
      </w:divBdr>
    </w:div>
    <w:div w:id="223417581">
      <w:bodyDiv w:val="1"/>
      <w:marLeft w:val="0"/>
      <w:marRight w:val="0"/>
      <w:marTop w:val="0"/>
      <w:marBottom w:val="0"/>
      <w:divBdr>
        <w:top w:val="none" w:sz="0" w:space="0" w:color="auto"/>
        <w:left w:val="none" w:sz="0" w:space="0" w:color="auto"/>
        <w:bottom w:val="none" w:sz="0" w:space="0" w:color="auto"/>
        <w:right w:val="none" w:sz="0" w:space="0" w:color="auto"/>
      </w:divBdr>
    </w:div>
    <w:div w:id="231308419">
      <w:bodyDiv w:val="1"/>
      <w:marLeft w:val="0"/>
      <w:marRight w:val="0"/>
      <w:marTop w:val="0"/>
      <w:marBottom w:val="0"/>
      <w:divBdr>
        <w:top w:val="none" w:sz="0" w:space="0" w:color="auto"/>
        <w:left w:val="none" w:sz="0" w:space="0" w:color="auto"/>
        <w:bottom w:val="none" w:sz="0" w:space="0" w:color="auto"/>
        <w:right w:val="none" w:sz="0" w:space="0" w:color="auto"/>
      </w:divBdr>
    </w:div>
    <w:div w:id="232668078">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65231368">
      <w:bodyDiv w:val="1"/>
      <w:marLeft w:val="0"/>
      <w:marRight w:val="0"/>
      <w:marTop w:val="0"/>
      <w:marBottom w:val="0"/>
      <w:divBdr>
        <w:top w:val="none" w:sz="0" w:space="0" w:color="auto"/>
        <w:left w:val="none" w:sz="0" w:space="0" w:color="auto"/>
        <w:bottom w:val="none" w:sz="0" w:space="0" w:color="auto"/>
        <w:right w:val="none" w:sz="0" w:space="0" w:color="auto"/>
      </w:divBdr>
    </w:div>
    <w:div w:id="278032515">
      <w:bodyDiv w:val="1"/>
      <w:marLeft w:val="0"/>
      <w:marRight w:val="0"/>
      <w:marTop w:val="0"/>
      <w:marBottom w:val="0"/>
      <w:divBdr>
        <w:top w:val="none" w:sz="0" w:space="0" w:color="auto"/>
        <w:left w:val="none" w:sz="0" w:space="0" w:color="auto"/>
        <w:bottom w:val="none" w:sz="0" w:space="0" w:color="auto"/>
        <w:right w:val="none" w:sz="0" w:space="0" w:color="auto"/>
      </w:divBdr>
    </w:div>
    <w:div w:id="286399049">
      <w:bodyDiv w:val="1"/>
      <w:marLeft w:val="0"/>
      <w:marRight w:val="0"/>
      <w:marTop w:val="0"/>
      <w:marBottom w:val="0"/>
      <w:divBdr>
        <w:top w:val="none" w:sz="0" w:space="0" w:color="auto"/>
        <w:left w:val="none" w:sz="0" w:space="0" w:color="auto"/>
        <w:bottom w:val="none" w:sz="0" w:space="0" w:color="auto"/>
        <w:right w:val="none" w:sz="0" w:space="0" w:color="auto"/>
      </w:divBdr>
    </w:div>
    <w:div w:id="317417774">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38822481">
      <w:bodyDiv w:val="1"/>
      <w:marLeft w:val="0"/>
      <w:marRight w:val="0"/>
      <w:marTop w:val="0"/>
      <w:marBottom w:val="0"/>
      <w:divBdr>
        <w:top w:val="none" w:sz="0" w:space="0" w:color="auto"/>
        <w:left w:val="none" w:sz="0" w:space="0" w:color="auto"/>
        <w:bottom w:val="none" w:sz="0" w:space="0" w:color="auto"/>
        <w:right w:val="none" w:sz="0" w:space="0" w:color="auto"/>
      </w:divBdr>
    </w:div>
    <w:div w:id="395013575">
      <w:bodyDiv w:val="1"/>
      <w:marLeft w:val="0"/>
      <w:marRight w:val="0"/>
      <w:marTop w:val="0"/>
      <w:marBottom w:val="0"/>
      <w:divBdr>
        <w:top w:val="none" w:sz="0" w:space="0" w:color="auto"/>
        <w:left w:val="none" w:sz="0" w:space="0" w:color="auto"/>
        <w:bottom w:val="none" w:sz="0" w:space="0" w:color="auto"/>
        <w:right w:val="none" w:sz="0" w:space="0" w:color="auto"/>
      </w:divBdr>
    </w:div>
    <w:div w:id="406148465">
      <w:bodyDiv w:val="1"/>
      <w:marLeft w:val="0"/>
      <w:marRight w:val="0"/>
      <w:marTop w:val="0"/>
      <w:marBottom w:val="0"/>
      <w:divBdr>
        <w:top w:val="none" w:sz="0" w:space="0" w:color="auto"/>
        <w:left w:val="none" w:sz="0" w:space="0" w:color="auto"/>
        <w:bottom w:val="none" w:sz="0" w:space="0" w:color="auto"/>
        <w:right w:val="none" w:sz="0" w:space="0" w:color="auto"/>
      </w:divBdr>
    </w:div>
    <w:div w:id="425927564">
      <w:bodyDiv w:val="1"/>
      <w:marLeft w:val="0"/>
      <w:marRight w:val="0"/>
      <w:marTop w:val="0"/>
      <w:marBottom w:val="0"/>
      <w:divBdr>
        <w:top w:val="none" w:sz="0" w:space="0" w:color="auto"/>
        <w:left w:val="none" w:sz="0" w:space="0" w:color="auto"/>
        <w:bottom w:val="none" w:sz="0" w:space="0" w:color="auto"/>
        <w:right w:val="none" w:sz="0" w:space="0" w:color="auto"/>
      </w:divBdr>
    </w:div>
    <w:div w:id="427040950">
      <w:bodyDiv w:val="1"/>
      <w:marLeft w:val="0"/>
      <w:marRight w:val="0"/>
      <w:marTop w:val="0"/>
      <w:marBottom w:val="0"/>
      <w:divBdr>
        <w:top w:val="none" w:sz="0" w:space="0" w:color="auto"/>
        <w:left w:val="none" w:sz="0" w:space="0" w:color="auto"/>
        <w:bottom w:val="none" w:sz="0" w:space="0" w:color="auto"/>
        <w:right w:val="none" w:sz="0" w:space="0" w:color="auto"/>
      </w:divBdr>
    </w:div>
    <w:div w:id="442648636">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474686710">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07863782">
      <w:bodyDiv w:val="1"/>
      <w:marLeft w:val="0"/>
      <w:marRight w:val="0"/>
      <w:marTop w:val="0"/>
      <w:marBottom w:val="0"/>
      <w:divBdr>
        <w:top w:val="none" w:sz="0" w:space="0" w:color="auto"/>
        <w:left w:val="none" w:sz="0" w:space="0" w:color="auto"/>
        <w:bottom w:val="none" w:sz="0" w:space="0" w:color="auto"/>
        <w:right w:val="none" w:sz="0" w:space="0" w:color="auto"/>
      </w:divBdr>
    </w:div>
    <w:div w:id="508102755">
      <w:bodyDiv w:val="1"/>
      <w:marLeft w:val="0"/>
      <w:marRight w:val="0"/>
      <w:marTop w:val="0"/>
      <w:marBottom w:val="0"/>
      <w:divBdr>
        <w:top w:val="none" w:sz="0" w:space="0" w:color="auto"/>
        <w:left w:val="none" w:sz="0" w:space="0" w:color="auto"/>
        <w:bottom w:val="none" w:sz="0" w:space="0" w:color="auto"/>
        <w:right w:val="none" w:sz="0" w:space="0" w:color="auto"/>
      </w:divBdr>
    </w:div>
    <w:div w:id="527990386">
      <w:bodyDiv w:val="1"/>
      <w:marLeft w:val="0"/>
      <w:marRight w:val="0"/>
      <w:marTop w:val="0"/>
      <w:marBottom w:val="0"/>
      <w:divBdr>
        <w:top w:val="none" w:sz="0" w:space="0" w:color="auto"/>
        <w:left w:val="none" w:sz="0" w:space="0" w:color="auto"/>
        <w:bottom w:val="none" w:sz="0" w:space="0" w:color="auto"/>
        <w:right w:val="none" w:sz="0" w:space="0" w:color="auto"/>
      </w:divBdr>
    </w:div>
    <w:div w:id="604314949">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1469908">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61080781">
      <w:bodyDiv w:val="1"/>
      <w:marLeft w:val="0"/>
      <w:marRight w:val="0"/>
      <w:marTop w:val="0"/>
      <w:marBottom w:val="0"/>
      <w:divBdr>
        <w:top w:val="none" w:sz="0" w:space="0" w:color="auto"/>
        <w:left w:val="none" w:sz="0" w:space="0" w:color="auto"/>
        <w:bottom w:val="none" w:sz="0" w:space="0" w:color="auto"/>
        <w:right w:val="none" w:sz="0" w:space="0" w:color="auto"/>
      </w:divBdr>
    </w:div>
    <w:div w:id="669790797">
      <w:bodyDiv w:val="1"/>
      <w:marLeft w:val="0"/>
      <w:marRight w:val="0"/>
      <w:marTop w:val="0"/>
      <w:marBottom w:val="0"/>
      <w:divBdr>
        <w:top w:val="none" w:sz="0" w:space="0" w:color="auto"/>
        <w:left w:val="none" w:sz="0" w:space="0" w:color="auto"/>
        <w:bottom w:val="none" w:sz="0" w:space="0" w:color="auto"/>
        <w:right w:val="none" w:sz="0" w:space="0" w:color="auto"/>
      </w:divBdr>
    </w:div>
    <w:div w:id="683939688">
      <w:bodyDiv w:val="1"/>
      <w:marLeft w:val="0"/>
      <w:marRight w:val="0"/>
      <w:marTop w:val="0"/>
      <w:marBottom w:val="0"/>
      <w:divBdr>
        <w:top w:val="none" w:sz="0" w:space="0" w:color="auto"/>
        <w:left w:val="none" w:sz="0" w:space="0" w:color="auto"/>
        <w:bottom w:val="none" w:sz="0" w:space="0" w:color="auto"/>
        <w:right w:val="none" w:sz="0" w:space="0" w:color="auto"/>
      </w:divBdr>
    </w:div>
    <w:div w:id="688482012">
      <w:bodyDiv w:val="1"/>
      <w:marLeft w:val="0"/>
      <w:marRight w:val="0"/>
      <w:marTop w:val="0"/>
      <w:marBottom w:val="0"/>
      <w:divBdr>
        <w:top w:val="none" w:sz="0" w:space="0" w:color="auto"/>
        <w:left w:val="none" w:sz="0" w:space="0" w:color="auto"/>
        <w:bottom w:val="none" w:sz="0" w:space="0" w:color="auto"/>
        <w:right w:val="none" w:sz="0" w:space="0" w:color="auto"/>
      </w:divBdr>
    </w:div>
    <w:div w:id="70058917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48648572">
      <w:bodyDiv w:val="1"/>
      <w:marLeft w:val="0"/>
      <w:marRight w:val="0"/>
      <w:marTop w:val="0"/>
      <w:marBottom w:val="0"/>
      <w:divBdr>
        <w:top w:val="none" w:sz="0" w:space="0" w:color="auto"/>
        <w:left w:val="none" w:sz="0" w:space="0" w:color="auto"/>
        <w:bottom w:val="none" w:sz="0" w:space="0" w:color="auto"/>
        <w:right w:val="none" w:sz="0" w:space="0" w:color="auto"/>
      </w:divBdr>
    </w:div>
    <w:div w:id="766386888">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922101787">
      <w:bodyDiv w:val="1"/>
      <w:marLeft w:val="0"/>
      <w:marRight w:val="0"/>
      <w:marTop w:val="0"/>
      <w:marBottom w:val="0"/>
      <w:divBdr>
        <w:top w:val="none" w:sz="0" w:space="0" w:color="auto"/>
        <w:left w:val="none" w:sz="0" w:space="0" w:color="auto"/>
        <w:bottom w:val="none" w:sz="0" w:space="0" w:color="auto"/>
        <w:right w:val="none" w:sz="0" w:space="0" w:color="auto"/>
      </w:divBdr>
    </w:div>
    <w:div w:id="926378048">
      <w:bodyDiv w:val="1"/>
      <w:marLeft w:val="0"/>
      <w:marRight w:val="0"/>
      <w:marTop w:val="0"/>
      <w:marBottom w:val="0"/>
      <w:divBdr>
        <w:top w:val="none" w:sz="0" w:space="0" w:color="auto"/>
        <w:left w:val="none" w:sz="0" w:space="0" w:color="auto"/>
        <w:bottom w:val="none" w:sz="0" w:space="0" w:color="auto"/>
        <w:right w:val="none" w:sz="0" w:space="0" w:color="auto"/>
      </w:divBdr>
    </w:div>
    <w:div w:id="936061968">
      <w:bodyDiv w:val="1"/>
      <w:marLeft w:val="0"/>
      <w:marRight w:val="0"/>
      <w:marTop w:val="0"/>
      <w:marBottom w:val="0"/>
      <w:divBdr>
        <w:top w:val="none" w:sz="0" w:space="0" w:color="auto"/>
        <w:left w:val="none" w:sz="0" w:space="0" w:color="auto"/>
        <w:bottom w:val="none" w:sz="0" w:space="0" w:color="auto"/>
        <w:right w:val="none" w:sz="0" w:space="0" w:color="auto"/>
      </w:divBdr>
    </w:div>
    <w:div w:id="959724683">
      <w:bodyDiv w:val="1"/>
      <w:marLeft w:val="0"/>
      <w:marRight w:val="0"/>
      <w:marTop w:val="0"/>
      <w:marBottom w:val="0"/>
      <w:divBdr>
        <w:top w:val="none" w:sz="0" w:space="0" w:color="auto"/>
        <w:left w:val="none" w:sz="0" w:space="0" w:color="auto"/>
        <w:bottom w:val="none" w:sz="0" w:space="0" w:color="auto"/>
        <w:right w:val="none" w:sz="0" w:space="0" w:color="auto"/>
      </w:divBdr>
    </w:div>
    <w:div w:id="1009866120">
      <w:bodyDiv w:val="1"/>
      <w:marLeft w:val="0"/>
      <w:marRight w:val="0"/>
      <w:marTop w:val="0"/>
      <w:marBottom w:val="0"/>
      <w:divBdr>
        <w:top w:val="none" w:sz="0" w:space="0" w:color="auto"/>
        <w:left w:val="none" w:sz="0" w:space="0" w:color="auto"/>
        <w:bottom w:val="none" w:sz="0" w:space="0" w:color="auto"/>
        <w:right w:val="none" w:sz="0" w:space="0" w:color="auto"/>
      </w:divBdr>
      <w:divsChild>
        <w:div w:id="1955473834">
          <w:marLeft w:val="0"/>
          <w:marRight w:val="0"/>
          <w:marTop w:val="0"/>
          <w:marBottom w:val="0"/>
          <w:divBdr>
            <w:top w:val="none" w:sz="0" w:space="0" w:color="auto"/>
            <w:left w:val="none" w:sz="0" w:space="0" w:color="auto"/>
            <w:bottom w:val="none" w:sz="0" w:space="0" w:color="auto"/>
            <w:right w:val="none" w:sz="0" w:space="0" w:color="auto"/>
          </w:divBdr>
          <w:divsChild>
            <w:div w:id="1356880919">
              <w:marLeft w:val="-75"/>
              <w:marRight w:val="0"/>
              <w:marTop w:val="30"/>
              <w:marBottom w:val="30"/>
              <w:divBdr>
                <w:top w:val="none" w:sz="0" w:space="0" w:color="auto"/>
                <w:left w:val="none" w:sz="0" w:space="0" w:color="auto"/>
                <w:bottom w:val="none" w:sz="0" w:space="0" w:color="auto"/>
                <w:right w:val="none" w:sz="0" w:space="0" w:color="auto"/>
              </w:divBdr>
              <w:divsChild>
                <w:div w:id="926227864">
                  <w:marLeft w:val="0"/>
                  <w:marRight w:val="0"/>
                  <w:marTop w:val="0"/>
                  <w:marBottom w:val="0"/>
                  <w:divBdr>
                    <w:top w:val="none" w:sz="0" w:space="0" w:color="auto"/>
                    <w:left w:val="none" w:sz="0" w:space="0" w:color="auto"/>
                    <w:bottom w:val="none" w:sz="0" w:space="0" w:color="auto"/>
                    <w:right w:val="none" w:sz="0" w:space="0" w:color="auto"/>
                  </w:divBdr>
                  <w:divsChild>
                    <w:div w:id="1604456899">
                      <w:marLeft w:val="0"/>
                      <w:marRight w:val="0"/>
                      <w:marTop w:val="0"/>
                      <w:marBottom w:val="0"/>
                      <w:divBdr>
                        <w:top w:val="none" w:sz="0" w:space="0" w:color="auto"/>
                        <w:left w:val="none" w:sz="0" w:space="0" w:color="auto"/>
                        <w:bottom w:val="none" w:sz="0" w:space="0" w:color="auto"/>
                        <w:right w:val="none" w:sz="0" w:space="0" w:color="auto"/>
                      </w:divBdr>
                    </w:div>
                    <w:div w:id="1747414005">
                      <w:marLeft w:val="0"/>
                      <w:marRight w:val="0"/>
                      <w:marTop w:val="0"/>
                      <w:marBottom w:val="0"/>
                      <w:divBdr>
                        <w:top w:val="none" w:sz="0" w:space="0" w:color="auto"/>
                        <w:left w:val="none" w:sz="0" w:space="0" w:color="auto"/>
                        <w:bottom w:val="none" w:sz="0" w:space="0" w:color="auto"/>
                        <w:right w:val="none" w:sz="0" w:space="0" w:color="auto"/>
                      </w:divBdr>
                    </w:div>
                    <w:div w:id="918516929">
                      <w:marLeft w:val="0"/>
                      <w:marRight w:val="0"/>
                      <w:marTop w:val="0"/>
                      <w:marBottom w:val="0"/>
                      <w:divBdr>
                        <w:top w:val="none" w:sz="0" w:space="0" w:color="auto"/>
                        <w:left w:val="none" w:sz="0" w:space="0" w:color="auto"/>
                        <w:bottom w:val="none" w:sz="0" w:space="0" w:color="auto"/>
                        <w:right w:val="none" w:sz="0" w:space="0" w:color="auto"/>
                      </w:divBdr>
                    </w:div>
                  </w:divsChild>
                </w:div>
                <w:div w:id="374621268">
                  <w:marLeft w:val="0"/>
                  <w:marRight w:val="0"/>
                  <w:marTop w:val="0"/>
                  <w:marBottom w:val="0"/>
                  <w:divBdr>
                    <w:top w:val="none" w:sz="0" w:space="0" w:color="auto"/>
                    <w:left w:val="none" w:sz="0" w:space="0" w:color="auto"/>
                    <w:bottom w:val="none" w:sz="0" w:space="0" w:color="auto"/>
                    <w:right w:val="none" w:sz="0" w:space="0" w:color="auto"/>
                  </w:divBdr>
                  <w:divsChild>
                    <w:div w:id="1311522421">
                      <w:marLeft w:val="0"/>
                      <w:marRight w:val="0"/>
                      <w:marTop w:val="0"/>
                      <w:marBottom w:val="0"/>
                      <w:divBdr>
                        <w:top w:val="none" w:sz="0" w:space="0" w:color="auto"/>
                        <w:left w:val="none" w:sz="0" w:space="0" w:color="auto"/>
                        <w:bottom w:val="none" w:sz="0" w:space="0" w:color="auto"/>
                        <w:right w:val="none" w:sz="0" w:space="0" w:color="auto"/>
                      </w:divBdr>
                    </w:div>
                    <w:div w:id="551354702">
                      <w:marLeft w:val="0"/>
                      <w:marRight w:val="0"/>
                      <w:marTop w:val="0"/>
                      <w:marBottom w:val="0"/>
                      <w:divBdr>
                        <w:top w:val="none" w:sz="0" w:space="0" w:color="auto"/>
                        <w:left w:val="none" w:sz="0" w:space="0" w:color="auto"/>
                        <w:bottom w:val="none" w:sz="0" w:space="0" w:color="auto"/>
                        <w:right w:val="none" w:sz="0" w:space="0" w:color="auto"/>
                      </w:divBdr>
                    </w:div>
                  </w:divsChild>
                </w:div>
                <w:div w:id="800460289">
                  <w:marLeft w:val="0"/>
                  <w:marRight w:val="0"/>
                  <w:marTop w:val="0"/>
                  <w:marBottom w:val="0"/>
                  <w:divBdr>
                    <w:top w:val="none" w:sz="0" w:space="0" w:color="auto"/>
                    <w:left w:val="none" w:sz="0" w:space="0" w:color="auto"/>
                    <w:bottom w:val="none" w:sz="0" w:space="0" w:color="auto"/>
                    <w:right w:val="none" w:sz="0" w:space="0" w:color="auto"/>
                  </w:divBdr>
                  <w:divsChild>
                    <w:div w:id="1755544226">
                      <w:marLeft w:val="0"/>
                      <w:marRight w:val="0"/>
                      <w:marTop w:val="0"/>
                      <w:marBottom w:val="0"/>
                      <w:divBdr>
                        <w:top w:val="none" w:sz="0" w:space="0" w:color="auto"/>
                        <w:left w:val="none" w:sz="0" w:space="0" w:color="auto"/>
                        <w:bottom w:val="none" w:sz="0" w:space="0" w:color="auto"/>
                        <w:right w:val="none" w:sz="0" w:space="0" w:color="auto"/>
                      </w:divBdr>
                    </w:div>
                    <w:div w:id="1039235632">
                      <w:marLeft w:val="0"/>
                      <w:marRight w:val="0"/>
                      <w:marTop w:val="0"/>
                      <w:marBottom w:val="0"/>
                      <w:divBdr>
                        <w:top w:val="none" w:sz="0" w:space="0" w:color="auto"/>
                        <w:left w:val="none" w:sz="0" w:space="0" w:color="auto"/>
                        <w:bottom w:val="none" w:sz="0" w:space="0" w:color="auto"/>
                        <w:right w:val="none" w:sz="0" w:space="0" w:color="auto"/>
                      </w:divBdr>
                    </w:div>
                  </w:divsChild>
                </w:div>
                <w:div w:id="282804799">
                  <w:marLeft w:val="0"/>
                  <w:marRight w:val="0"/>
                  <w:marTop w:val="0"/>
                  <w:marBottom w:val="0"/>
                  <w:divBdr>
                    <w:top w:val="none" w:sz="0" w:space="0" w:color="auto"/>
                    <w:left w:val="none" w:sz="0" w:space="0" w:color="auto"/>
                    <w:bottom w:val="none" w:sz="0" w:space="0" w:color="auto"/>
                    <w:right w:val="none" w:sz="0" w:space="0" w:color="auto"/>
                  </w:divBdr>
                  <w:divsChild>
                    <w:div w:id="1088232357">
                      <w:marLeft w:val="0"/>
                      <w:marRight w:val="0"/>
                      <w:marTop w:val="0"/>
                      <w:marBottom w:val="0"/>
                      <w:divBdr>
                        <w:top w:val="none" w:sz="0" w:space="0" w:color="auto"/>
                        <w:left w:val="none" w:sz="0" w:space="0" w:color="auto"/>
                        <w:bottom w:val="none" w:sz="0" w:space="0" w:color="auto"/>
                        <w:right w:val="none" w:sz="0" w:space="0" w:color="auto"/>
                      </w:divBdr>
                    </w:div>
                    <w:div w:id="517088909">
                      <w:marLeft w:val="0"/>
                      <w:marRight w:val="0"/>
                      <w:marTop w:val="0"/>
                      <w:marBottom w:val="0"/>
                      <w:divBdr>
                        <w:top w:val="none" w:sz="0" w:space="0" w:color="auto"/>
                        <w:left w:val="none" w:sz="0" w:space="0" w:color="auto"/>
                        <w:bottom w:val="none" w:sz="0" w:space="0" w:color="auto"/>
                        <w:right w:val="none" w:sz="0" w:space="0" w:color="auto"/>
                      </w:divBdr>
                    </w:div>
                  </w:divsChild>
                </w:div>
                <w:div w:id="1801338981">
                  <w:marLeft w:val="0"/>
                  <w:marRight w:val="0"/>
                  <w:marTop w:val="0"/>
                  <w:marBottom w:val="0"/>
                  <w:divBdr>
                    <w:top w:val="none" w:sz="0" w:space="0" w:color="auto"/>
                    <w:left w:val="none" w:sz="0" w:space="0" w:color="auto"/>
                    <w:bottom w:val="none" w:sz="0" w:space="0" w:color="auto"/>
                    <w:right w:val="none" w:sz="0" w:space="0" w:color="auto"/>
                  </w:divBdr>
                  <w:divsChild>
                    <w:div w:id="216823997">
                      <w:marLeft w:val="0"/>
                      <w:marRight w:val="0"/>
                      <w:marTop w:val="0"/>
                      <w:marBottom w:val="0"/>
                      <w:divBdr>
                        <w:top w:val="none" w:sz="0" w:space="0" w:color="auto"/>
                        <w:left w:val="none" w:sz="0" w:space="0" w:color="auto"/>
                        <w:bottom w:val="none" w:sz="0" w:space="0" w:color="auto"/>
                        <w:right w:val="none" w:sz="0" w:space="0" w:color="auto"/>
                      </w:divBdr>
                    </w:div>
                    <w:div w:id="604583392">
                      <w:marLeft w:val="0"/>
                      <w:marRight w:val="0"/>
                      <w:marTop w:val="0"/>
                      <w:marBottom w:val="0"/>
                      <w:divBdr>
                        <w:top w:val="none" w:sz="0" w:space="0" w:color="auto"/>
                        <w:left w:val="none" w:sz="0" w:space="0" w:color="auto"/>
                        <w:bottom w:val="none" w:sz="0" w:space="0" w:color="auto"/>
                        <w:right w:val="none" w:sz="0" w:space="0" w:color="auto"/>
                      </w:divBdr>
                    </w:div>
                    <w:div w:id="2020690626">
                      <w:marLeft w:val="0"/>
                      <w:marRight w:val="0"/>
                      <w:marTop w:val="0"/>
                      <w:marBottom w:val="0"/>
                      <w:divBdr>
                        <w:top w:val="none" w:sz="0" w:space="0" w:color="auto"/>
                        <w:left w:val="none" w:sz="0" w:space="0" w:color="auto"/>
                        <w:bottom w:val="none" w:sz="0" w:space="0" w:color="auto"/>
                        <w:right w:val="none" w:sz="0" w:space="0" w:color="auto"/>
                      </w:divBdr>
                    </w:div>
                    <w:div w:id="4328966">
                      <w:marLeft w:val="0"/>
                      <w:marRight w:val="0"/>
                      <w:marTop w:val="0"/>
                      <w:marBottom w:val="0"/>
                      <w:divBdr>
                        <w:top w:val="none" w:sz="0" w:space="0" w:color="auto"/>
                        <w:left w:val="none" w:sz="0" w:space="0" w:color="auto"/>
                        <w:bottom w:val="none" w:sz="0" w:space="0" w:color="auto"/>
                        <w:right w:val="none" w:sz="0" w:space="0" w:color="auto"/>
                      </w:divBdr>
                    </w:div>
                    <w:div w:id="134836837">
                      <w:marLeft w:val="0"/>
                      <w:marRight w:val="0"/>
                      <w:marTop w:val="0"/>
                      <w:marBottom w:val="0"/>
                      <w:divBdr>
                        <w:top w:val="none" w:sz="0" w:space="0" w:color="auto"/>
                        <w:left w:val="none" w:sz="0" w:space="0" w:color="auto"/>
                        <w:bottom w:val="none" w:sz="0" w:space="0" w:color="auto"/>
                        <w:right w:val="none" w:sz="0" w:space="0" w:color="auto"/>
                      </w:divBdr>
                    </w:div>
                    <w:div w:id="858276694">
                      <w:marLeft w:val="0"/>
                      <w:marRight w:val="0"/>
                      <w:marTop w:val="0"/>
                      <w:marBottom w:val="0"/>
                      <w:divBdr>
                        <w:top w:val="none" w:sz="0" w:space="0" w:color="auto"/>
                        <w:left w:val="none" w:sz="0" w:space="0" w:color="auto"/>
                        <w:bottom w:val="none" w:sz="0" w:space="0" w:color="auto"/>
                        <w:right w:val="none" w:sz="0" w:space="0" w:color="auto"/>
                      </w:divBdr>
                    </w:div>
                    <w:div w:id="1493717876">
                      <w:marLeft w:val="0"/>
                      <w:marRight w:val="0"/>
                      <w:marTop w:val="0"/>
                      <w:marBottom w:val="0"/>
                      <w:divBdr>
                        <w:top w:val="none" w:sz="0" w:space="0" w:color="auto"/>
                        <w:left w:val="none" w:sz="0" w:space="0" w:color="auto"/>
                        <w:bottom w:val="none" w:sz="0" w:space="0" w:color="auto"/>
                        <w:right w:val="none" w:sz="0" w:space="0" w:color="auto"/>
                      </w:divBdr>
                    </w:div>
                    <w:div w:id="786388228">
                      <w:marLeft w:val="0"/>
                      <w:marRight w:val="0"/>
                      <w:marTop w:val="0"/>
                      <w:marBottom w:val="0"/>
                      <w:divBdr>
                        <w:top w:val="none" w:sz="0" w:space="0" w:color="auto"/>
                        <w:left w:val="none" w:sz="0" w:space="0" w:color="auto"/>
                        <w:bottom w:val="none" w:sz="0" w:space="0" w:color="auto"/>
                        <w:right w:val="none" w:sz="0" w:space="0" w:color="auto"/>
                      </w:divBdr>
                    </w:div>
                    <w:div w:id="356928339">
                      <w:marLeft w:val="0"/>
                      <w:marRight w:val="0"/>
                      <w:marTop w:val="0"/>
                      <w:marBottom w:val="0"/>
                      <w:divBdr>
                        <w:top w:val="none" w:sz="0" w:space="0" w:color="auto"/>
                        <w:left w:val="none" w:sz="0" w:space="0" w:color="auto"/>
                        <w:bottom w:val="none" w:sz="0" w:space="0" w:color="auto"/>
                        <w:right w:val="none" w:sz="0" w:space="0" w:color="auto"/>
                      </w:divBdr>
                    </w:div>
                    <w:div w:id="1096095755">
                      <w:marLeft w:val="0"/>
                      <w:marRight w:val="0"/>
                      <w:marTop w:val="0"/>
                      <w:marBottom w:val="0"/>
                      <w:divBdr>
                        <w:top w:val="none" w:sz="0" w:space="0" w:color="auto"/>
                        <w:left w:val="none" w:sz="0" w:space="0" w:color="auto"/>
                        <w:bottom w:val="none" w:sz="0" w:space="0" w:color="auto"/>
                        <w:right w:val="none" w:sz="0" w:space="0" w:color="auto"/>
                      </w:divBdr>
                    </w:div>
                  </w:divsChild>
                </w:div>
                <w:div w:id="1123187714">
                  <w:marLeft w:val="0"/>
                  <w:marRight w:val="0"/>
                  <w:marTop w:val="0"/>
                  <w:marBottom w:val="0"/>
                  <w:divBdr>
                    <w:top w:val="none" w:sz="0" w:space="0" w:color="auto"/>
                    <w:left w:val="none" w:sz="0" w:space="0" w:color="auto"/>
                    <w:bottom w:val="none" w:sz="0" w:space="0" w:color="auto"/>
                    <w:right w:val="none" w:sz="0" w:space="0" w:color="auto"/>
                  </w:divBdr>
                  <w:divsChild>
                    <w:div w:id="1791119758">
                      <w:marLeft w:val="0"/>
                      <w:marRight w:val="0"/>
                      <w:marTop w:val="0"/>
                      <w:marBottom w:val="0"/>
                      <w:divBdr>
                        <w:top w:val="none" w:sz="0" w:space="0" w:color="auto"/>
                        <w:left w:val="none" w:sz="0" w:space="0" w:color="auto"/>
                        <w:bottom w:val="none" w:sz="0" w:space="0" w:color="auto"/>
                        <w:right w:val="none" w:sz="0" w:space="0" w:color="auto"/>
                      </w:divBdr>
                    </w:div>
                  </w:divsChild>
                </w:div>
                <w:div w:id="1206064350">
                  <w:marLeft w:val="0"/>
                  <w:marRight w:val="0"/>
                  <w:marTop w:val="0"/>
                  <w:marBottom w:val="0"/>
                  <w:divBdr>
                    <w:top w:val="none" w:sz="0" w:space="0" w:color="auto"/>
                    <w:left w:val="none" w:sz="0" w:space="0" w:color="auto"/>
                    <w:bottom w:val="none" w:sz="0" w:space="0" w:color="auto"/>
                    <w:right w:val="none" w:sz="0" w:space="0" w:color="auto"/>
                  </w:divBdr>
                  <w:divsChild>
                    <w:div w:id="306520325">
                      <w:marLeft w:val="0"/>
                      <w:marRight w:val="0"/>
                      <w:marTop w:val="0"/>
                      <w:marBottom w:val="0"/>
                      <w:divBdr>
                        <w:top w:val="none" w:sz="0" w:space="0" w:color="auto"/>
                        <w:left w:val="none" w:sz="0" w:space="0" w:color="auto"/>
                        <w:bottom w:val="none" w:sz="0" w:space="0" w:color="auto"/>
                        <w:right w:val="none" w:sz="0" w:space="0" w:color="auto"/>
                      </w:divBdr>
                    </w:div>
                  </w:divsChild>
                </w:div>
                <w:div w:id="1274020887">
                  <w:marLeft w:val="0"/>
                  <w:marRight w:val="0"/>
                  <w:marTop w:val="0"/>
                  <w:marBottom w:val="0"/>
                  <w:divBdr>
                    <w:top w:val="none" w:sz="0" w:space="0" w:color="auto"/>
                    <w:left w:val="none" w:sz="0" w:space="0" w:color="auto"/>
                    <w:bottom w:val="none" w:sz="0" w:space="0" w:color="auto"/>
                    <w:right w:val="none" w:sz="0" w:space="0" w:color="auto"/>
                  </w:divBdr>
                  <w:divsChild>
                    <w:div w:id="360327980">
                      <w:marLeft w:val="0"/>
                      <w:marRight w:val="0"/>
                      <w:marTop w:val="0"/>
                      <w:marBottom w:val="0"/>
                      <w:divBdr>
                        <w:top w:val="none" w:sz="0" w:space="0" w:color="auto"/>
                        <w:left w:val="none" w:sz="0" w:space="0" w:color="auto"/>
                        <w:bottom w:val="none" w:sz="0" w:space="0" w:color="auto"/>
                        <w:right w:val="none" w:sz="0" w:space="0" w:color="auto"/>
                      </w:divBdr>
                    </w:div>
                  </w:divsChild>
                </w:div>
                <w:div w:id="1511018180">
                  <w:marLeft w:val="0"/>
                  <w:marRight w:val="0"/>
                  <w:marTop w:val="0"/>
                  <w:marBottom w:val="0"/>
                  <w:divBdr>
                    <w:top w:val="none" w:sz="0" w:space="0" w:color="auto"/>
                    <w:left w:val="none" w:sz="0" w:space="0" w:color="auto"/>
                    <w:bottom w:val="none" w:sz="0" w:space="0" w:color="auto"/>
                    <w:right w:val="none" w:sz="0" w:space="0" w:color="auto"/>
                  </w:divBdr>
                  <w:divsChild>
                    <w:div w:id="9912672">
                      <w:marLeft w:val="0"/>
                      <w:marRight w:val="0"/>
                      <w:marTop w:val="0"/>
                      <w:marBottom w:val="0"/>
                      <w:divBdr>
                        <w:top w:val="none" w:sz="0" w:space="0" w:color="auto"/>
                        <w:left w:val="none" w:sz="0" w:space="0" w:color="auto"/>
                        <w:bottom w:val="none" w:sz="0" w:space="0" w:color="auto"/>
                        <w:right w:val="none" w:sz="0" w:space="0" w:color="auto"/>
                      </w:divBdr>
                    </w:div>
                    <w:div w:id="596407909">
                      <w:marLeft w:val="0"/>
                      <w:marRight w:val="0"/>
                      <w:marTop w:val="0"/>
                      <w:marBottom w:val="0"/>
                      <w:divBdr>
                        <w:top w:val="none" w:sz="0" w:space="0" w:color="auto"/>
                        <w:left w:val="none" w:sz="0" w:space="0" w:color="auto"/>
                        <w:bottom w:val="none" w:sz="0" w:space="0" w:color="auto"/>
                        <w:right w:val="none" w:sz="0" w:space="0" w:color="auto"/>
                      </w:divBdr>
                    </w:div>
                    <w:div w:id="719325872">
                      <w:marLeft w:val="0"/>
                      <w:marRight w:val="0"/>
                      <w:marTop w:val="0"/>
                      <w:marBottom w:val="0"/>
                      <w:divBdr>
                        <w:top w:val="none" w:sz="0" w:space="0" w:color="auto"/>
                        <w:left w:val="none" w:sz="0" w:space="0" w:color="auto"/>
                        <w:bottom w:val="none" w:sz="0" w:space="0" w:color="auto"/>
                        <w:right w:val="none" w:sz="0" w:space="0" w:color="auto"/>
                      </w:divBdr>
                    </w:div>
                    <w:div w:id="380639348">
                      <w:marLeft w:val="0"/>
                      <w:marRight w:val="0"/>
                      <w:marTop w:val="0"/>
                      <w:marBottom w:val="0"/>
                      <w:divBdr>
                        <w:top w:val="none" w:sz="0" w:space="0" w:color="auto"/>
                        <w:left w:val="none" w:sz="0" w:space="0" w:color="auto"/>
                        <w:bottom w:val="none" w:sz="0" w:space="0" w:color="auto"/>
                        <w:right w:val="none" w:sz="0" w:space="0" w:color="auto"/>
                      </w:divBdr>
                    </w:div>
                    <w:div w:id="475806259">
                      <w:marLeft w:val="0"/>
                      <w:marRight w:val="0"/>
                      <w:marTop w:val="0"/>
                      <w:marBottom w:val="0"/>
                      <w:divBdr>
                        <w:top w:val="none" w:sz="0" w:space="0" w:color="auto"/>
                        <w:left w:val="none" w:sz="0" w:space="0" w:color="auto"/>
                        <w:bottom w:val="none" w:sz="0" w:space="0" w:color="auto"/>
                        <w:right w:val="none" w:sz="0" w:space="0" w:color="auto"/>
                      </w:divBdr>
                    </w:div>
                    <w:div w:id="1215967089">
                      <w:marLeft w:val="0"/>
                      <w:marRight w:val="0"/>
                      <w:marTop w:val="0"/>
                      <w:marBottom w:val="0"/>
                      <w:divBdr>
                        <w:top w:val="none" w:sz="0" w:space="0" w:color="auto"/>
                        <w:left w:val="none" w:sz="0" w:space="0" w:color="auto"/>
                        <w:bottom w:val="none" w:sz="0" w:space="0" w:color="auto"/>
                        <w:right w:val="none" w:sz="0" w:space="0" w:color="auto"/>
                      </w:divBdr>
                    </w:div>
                    <w:div w:id="606667303">
                      <w:marLeft w:val="0"/>
                      <w:marRight w:val="0"/>
                      <w:marTop w:val="0"/>
                      <w:marBottom w:val="0"/>
                      <w:divBdr>
                        <w:top w:val="none" w:sz="0" w:space="0" w:color="auto"/>
                        <w:left w:val="none" w:sz="0" w:space="0" w:color="auto"/>
                        <w:bottom w:val="none" w:sz="0" w:space="0" w:color="auto"/>
                        <w:right w:val="none" w:sz="0" w:space="0" w:color="auto"/>
                      </w:divBdr>
                    </w:div>
                    <w:div w:id="137891058">
                      <w:marLeft w:val="0"/>
                      <w:marRight w:val="0"/>
                      <w:marTop w:val="0"/>
                      <w:marBottom w:val="0"/>
                      <w:divBdr>
                        <w:top w:val="none" w:sz="0" w:space="0" w:color="auto"/>
                        <w:left w:val="none" w:sz="0" w:space="0" w:color="auto"/>
                        <w:bottom w:val="none" w:sz="0" w:space="0" w:color="auto"/>
                        <w:right w:val="none" w:sz="0" w:space="0" w:color="auto"/>
                      </w:divBdr>
                    </w:div>
                    <w:div w:id="780800790">
                      <w:marLeft w:val="0"/>
                      <w:marRight w:val="0"/>
                      <w:marTop w:val="0"/>
                      <w:marBottom w:val="0"/>
                      <w:divBdr>
                        <w:top w:val="none" w:sz="0" w:space="0" w:color="auto"/>
                        <w:left w:val="none" w:sz="0" w:space="0" w:color="auto"/>
                        <w:bottom w:val="none" w:sz="0" w:space="0" w:color="auto"/>
                        <w:right w:val="none" w:sz="0" w:space="0" w:color="auto"/>
                      </w:divBdr>
                    </w:div>
                    <w:div w:id="826166300">
                      <w:marLeft w:val="0"/>
                      <w:marRight w:val="0"/>
                      <w:marTop w:val="0"/>
                      <w:marBottom w:val="0"/>
                      <w:divBdr>
                        <w:top w:val="none" w:sz="0" w:space="0" w:color="auto"/>
                        <w:left w:val="none" w:sz="0" w:space="0" w:color="auto"/>
                        <w:bottom w:val="none" w:sz="0" w:space="0" w:color="auto"/>
                        <w:right w:val="none" w:sz="0" w:space="0" w:color="auto"/>
                      </w:divBdr>
                    </w:div>
                    <w:div w:id="1509516703">
                      <w:marLeft w:val="0"/>
                      <w:marRight w:val="0"/>
                      <w:marTop w:val="0"/>
                      <w:marBottom w:val="0"/>
                      <w:divBdr>
                        <w:top w:val="none" w:sz="0" w:space="0" w:color="auto"/>
                        <w:left w:val="none" w:sz="0" w:space="0" w:color="auto"/>
                        <w:bottom w:val="none" w:sz="0" w:space="0" w:color="auto"/>
                        <w:right w:val="none" w:sz="0" w:space="0" w:color="auto"/>
                      </w:divBdr>
                    </w:div>
                    <w:div w:id="761411980">
                      <w:marLeft w:val="0"/>
                      <w:marRight w:val="0"/>
                      <w:marTop w:val="0"/>
                      <w:marBottom w:val="0"/>
                      <w:divBdr>
                        <w:top w:val="none" w:sz="0" w:space="0" w:color="auto"/>
                        <w:left w:val="none" w:sz="0" w:space="0" w:color="auto"/>
                        <w:bottom w:val="none" w:sz="0" w:space="0" w:color="auto"/>
                        <w:right w:val="none" w:sz="0" w:space="0" w:color="auto"/>
                      </w:divBdr>
                    </w:div>
                  </w:divsChild>
                </w:div>
                <w:div w:id="1662199179">
                  <w:marLeft w:val="0"/>
                  <w:marRight w:val="0"/>
                  <w:marTop w:val="0"/>
                  <w:marBottom w:val="0"/>
                  <w:divBdr>
                    <w:top w:val="none" w:sz="0" w:space="0" w:color="auto"/>
                    <w:left w:val="none" w:sz="0" w:space="0" w:color="auto"/>
                    <w:bottom w:val="none" w:sz="0" w:space="0" w:color="auto"/>
                    <w:right w:val="none" w:sz="0" w:space="0" w:color="auto"/>
                  </w:divBdr>
                  <w:divsChild>
                    <w:div w:id="1247762918">
                      <w:marLeft w:val="0"/>
                      <w:marRight w:val="0"/>
                      <w:marTop w:val="0"/>
                      <w:marBottom w:val="0"/>
                      <w:divBdr>
                        <w:top w:val="none" w:sz="0" w:space="0" w:color="auto"/>
                        <w:left w:val="none" w:sz="0" w:space="0" w:color="auto"/>
                        <w:bottom w:val="none" w:sz="0" w:space="0" w:color="auto"/>
                        <w:right w:val="none" w:sz="0" w:space="0" w:color="auto"/>
                      </w:divBdr>
                    </w:div>
                  </w:divsChild>
                </w:div>
                <w:div w:id="2124569236">
                  <w:marLeft w:val="0"/>
                  <w:marRight w:val="0"/>
                  <w:marTop w:val="0"/>
                  <w:marBottom w:val="0"/>
                  <w:divBdr>
                    <w:top w:val="none" w:sz="0" w:space="0" w:color="auto"/>
                    <w:left w:val="none" w:sz="0" w:space="0" w:color="auto"/>
                    <w:bottom w:val="none" w:sz="0" w:space="0" w:color="auto"/>
                    <w:right w:val="none" w:sz="0" w:space="0" w:color="auto"/>
                  </w:divBdr>
                  <w:divsChild>
                    <w:div w:id="1784763638">
                      <w:marLeft w:val="0"/>
                      <w:marRight w:val="0"/>
                      <w:marTop w:val="0"/>
                      <w:marBottom w:val="0"/>
                      <w:divBdr>
                        <w:top w:val="none" w:sz="0" w:space="0" w:color="auto"/>
                        <w:left w:val="none" w:sz="0" w:space="0" w:color="auto"/>
                        <w:bottom w:val="none" w:sz="0" w:space="0" w:color="auto"/>
                        <w:right w:val="none" w:sz="0" w:space="0" w:color="auto"/>
                      </w:divBdr>
                    </w:div>
                  </w:divsChild>
                </w:div>
                <w:div w:id="1198549195">
                  <w:marLeft w:val="0"/>
                  <w:marRight w:val="0"/>
                  <w:marTop w:val="0"/>
                  <w:marBottom w:val="0"/>
                  <w:divBdr>
                    <w:top w:val="none" w:sz="0" w:space="0" w:color="auto"/>
                    <w:left w:val="none" w:sz="0" w:space="0" w:color="auto"/>
                    <w:bottom w:val="none" w:sz="0" w:space="0" w:color="auto"/>
                    <w:right w:val="none" w:sz="0" w:space="0" w:color="auto"/>
                  </w:divBdr>
                  <w:divsChild>
                    <w:div w:id="118034838">
                      <w:marLeft w:val="0"/>
                      <w:marRight w:val="0"/>
                      <w:marTop w:val="0"/>
                      <w:marBottom w:val="0"/>
                      <w:divBdr>
                        <w:top w:val="none" w:sz="0" w:space="0" w:color="auto"/>
                        <w:left w:val="none" w:sz="0" w:space="0" w:color="auto"/>
                        <w:bottom w:val="none" w:sz="0" w:space="0" w:color="auto"/>
                        <w:right w:val="none" w:sz="0" w:space="0" w:color="auto"/>
                      </w:divBdr>
                    </w:div>
                  </w:divsChild>
                </w:div>
                <w:div w:id="672100828">
                  <w:marLeft w:val="0"/>
                  <w:marRight w:val="0"/>
                  <w:marTop w:val="0"/>
                  <w:marBottom w:val="0"/>
                  <w:divBdr>
                    <w:top w:val="none" w:sz="0" w:space="0" w:color="auto"/>
                    <w:left w:val="none" w:sz="0" w:space="0" w:color="auto"/>
                    <w:bottom w:val="none" w:sz="0" w:space="0" w:color="auto"/>
                    <w:right w:val="none" w:sz="0" w:space="0" w:color="auto"/>
                  </w:divBdr>
                  <w:divsChild>
                    <w:div w:id="1533567855">
                      <w:marLeft w:val="0"/>
                      <w:marRight w:val="0"/>
                      <w:marTop w:val="0"/>
                      <w:marBottom w:val="0"/>
                      <w:divBdr>
                        <w:top w:val="none" w:sz="0" w:space="0" w:color="auto"/>
                        <w:left w:val="none" w:sz="0" w:space="0" w:color="auto"/>
                        <w:bottom w:val="none" w:sz="0" w:space="0" w:color="auto"/>
                        <w:right w:val="none" w:sz="0" w:space="0" w:color="auto"/>
                      </w:divBdr>
                    </w:div>
                    <w:div w:id="1038431589">
                      <w:marLeft w:val="0"/>
                      <w:marRight w:val="0"/>
                      <w:marTop w:val="0"/>
                      <w:marBottom w:val="0"/>
                      <w:divBdr>
                        <w:top w:val="none" w:sz="0" w:space="0" w:color="auto"/>
                        <w:left w:val="none" w:sz="0" w:space="0" w:color="auto"/>
                        <w:bottom w:val="none" w:sz="0" w:space="0" w:color="auto"/>
                        <w:right w:val="none" w:sz="0" w:space="0" w:color="auto"/>
                      </w:divBdr>
                    </w:div>
                    <w:div w:id="246423176">
                      <w:marLeft w:val="0"/>
                      <w:marRight w:val="0"/>
                      <w:marTop w:val="0"/>
                      <w:marBottom w:val="0"/>
                      <w:divBdr>
                        <w:top w:val="none" w:sz="0" w:space="0" w:color="auto"/>
                        <w:left w:val="none" w:sz="0" w:space="0" w:color="auto"/>
                        <w:bottom w:val="none" w:sz="0" w:space="0" w:color="auto"/>
                        <w:right w:val="none" w:sz="0" w:space="0" w:color="auto"/>
                      </w:divBdr>
                    </w:div>
                    <w:div w:id="1484927276">
                      <w:marLeft w:val="0"/>
                      <w:marRight w:val="0"/>
                      <w:marTop w:val="0"/>
                      <w:marBottom w:val="0"/>
                      <w:divBdr>
                        <w:top w:val="none" w:sz="0" w:space="0" w:color="auto"/>
                        <w:left w:val="none" w:sz="0" w:space="0" w:color="auto"/>
                        <w:bottom w:val="none" w:sz="0" w:space="0" w:color="auto"/>
                        <w:right w:val="none" w:sz="0" w:space="0" w:color="auto"/>
                      </w:divBdr>
                    </w:div>
                    <w:div w:id="99033907">
                      <w:marLeft w:val="0"/>
                      <w:marRight w:val="0"/>
                      <w:marTop w:val="0"/>
                      <w:marBottom w:val="0"/>
                      <w:divBdr>
                        <w:top w:val="none" w:sz="0" w:space="0" w:color="auto"/>
                        <w:left w:val="none" w:sz="0" w:space="0" w:color="auto"/>
                        <w:bottom w:val="none" w:sz="0" w:space="0" w:color="auto"/>
                        <w:right w:val="none" w:sz="0" w:space="0" w:color="auto"/>
                      </w:divBdr>
                    </w:div>
                    <w:div w:id="1849559050">
                      <w:marLeft w:val="0"/>
                      <w:marRight w:val="0"/>
                      <w:marTop w:val="0"/>
                      <w:marBottom w:val="0"/>
                      <w:divBdr>
                        <w:top w:val="none" w:sz="0" w:space="0" w:color="auto"/>
                        <w:left w:val="none" w:sz="0" w:space="0" w:color="auto"/>
                        <w:bottom w:val="none" w:sz="0" w:space="0" w:color="auto"/>
                        <w:right w:val="none" w:sz="0" w:space="0" w:color="auto"/>
                      </w:divBdr>
                    </w:div>
                    <w:div w:id="1797530599">
                      <w:marLeft w:val="0"/>
                      <w:marRight w:val="0"/>
                      <w:marTop w:val="0"/>
                      <w:marBottom w:val="0"/>
                      <w:divBdr>
                        <w:top w:val="none" w:sz="0" w:space="0" w:color="auto"/>
                        <w:left w:val="none" w:sz="0" w:space="0" w:color="auto"/>
                        <w:bottom w:val="none" w:sz="0" w:space="0" w:color="auto"/>
                        <w:right w:val="none" w:sz="0" w:space="0" w:color="auto"/>
                      </w:divBdr>
                    </w:div>
                    <w:div w:id="1937977826">
                      <w:marLeft w:val="0"/>
                      <w:marRight w:val="0"/>
                      <w:marTop w:val="0"/>
                      <w:marBottom w:val="0"/>
                      <w:divBdr>
                        <w:top w:val="none" w:sz="0" w:space="0" w:color="auto"/>
                        <w:left w:val="none" w:sz="0" w:space="0" w:color="auto"/>
                        <w:bottom w:val="none" w:sz="0" w:space="0" w:color="auto"/>
                        <w:right w:val="none" w:sz="0" w:space="0" w:color="auto"/>
                      </w:divBdr>
                    </w:div>
                    <w:div w:id="890312008">
                      <w:marLeft w:val="0"/>
                      <w:marRight w:val="0"/>
                      <w:marTop w:val="0"/>
                      <w:marBottom w:val="0"/>
                      <w:divBdr>
                        <w:top w:val="none" w:sz="0" w:space="0" w:color="auto"/>
                        <w:left w:val="none" w:sz="0" w:space="0" w:color="auto"/>
                        <w:bottom w:val="none" w:sz="0" w:space="0" w:color="auto"/>
                        <w:right w:val="none" w:sz="0" w:space="0" w:color="auto"/>
                      </w:divBdr>
                    </w:div>
                    <w:div w:id="161626191">
                      <w:marLeft w:val="0"/>
                      <w:marRight w:val="0"/>
                      <w:marTop w:val="0"/>
                      <w:marBottom w:val="0"/>
                      <w:divBdr>
                        <w:top w:val="none" w:sz="0" w:space="0" w:color="auto"/>
                        <w:left w:val="none" w:sz="0" w:space="0" w:color="auto"/>
                        <w:bottom w:val="none" w:sz="0" w:space="0" w:color="auto"/>
                        <w:right w:val="none" w:sz="0" w:space="0" w:color="auto"/>
                      </w:divBdr>
                    </w:div>
                    <w:div w:id="1161238119">
                      <w:marLeft w:val="0"/>
                      <w:marRight w:val="0"/>
                      <w:marTop w:val="0"/>
                      <w:marBottom w:val="0"/>
                      <w:divBdr>
                        <w:top w:val="none" w:sz="0" w:space="0" w:color="auto"/>
                        <w:left w:val="none" w:sz="0" w:space="0" w:color="auto"/>
                        <w:bottom w:val="none" w:sz="0" w:space="0" w:color="auto"/>
                        <w:right w:val="none" w:sz="0" w:space="0" w:color="auto"/>
                      </w:divBdr>
                    </w:div>
                    <w:div w:id="140268208">
                      <w:marLeft w:val="0"/>
                      <w:marRight w:val="0"/>
                      <w:marTop w:val="0"/>
                      <w:marBottom w:val="0"/>
                      <w:divBdr>
                        <w:top w:val="none" w:sz="0" w:space="0" w:color="auto"/>
                        <w:left w:val="none" w:sz="0" w:space="0" w:color="auto"/>
                        <w:bottom w:val="none" w:sz="0" w:space="0" w:color="auto"/>
                        <w:right w:val="none" w:sz="0" w:space="0" w:color="auto"/>
                      </w:divBdr>
                    </w:div>
                    <w:div w:id="1100250155">
                      <w:marLeft w:val="0"/>
                      <w:marRight w:val="0"/>
                      <w:marTop w:val="0"/>
                      <w:marBottom w:val="0"/>
                      <w:divBdr>
                        <w:top w:val="none" w:sz="0" w:space="0" w:color="auto"/>
                        <w:left w:val="none" w:sz="0" w:space="0" w:color="auto"/>
                        <w:bottom w:val="none" w:sz="0" w:space="0" w:color="auto"/>
                        <w:right w:val="none" w:sz="0" w:space="0" w:color="auto"/>
                      </w:divBdr>
                    </w:div>
                  </w:divsChild>
                </w:div>
                <w:div w:id="536049377">
                  <w:marLeft w:val="0"/>
                  <w:marRight w:val="0"/>
                  <w:marTop w:val="0"/>
                  <w:marBottom w:val="0"/>
                  <w:divBdr>
                    <w:top w:val="none" w:sz="0" w:space="0" w:color="auto"/>
                    <w:left w:val="none" w:sz="0" w:space="0" w:color="auto"/>
                    <w:bottom w:val="none" w:sz="0" w:space="0" w:color="auto"/>
                    <w:right w:val="none" w:sz="0" w:space="0" w:color="auto"/>
                  </w:divBdr>
                  <w:divsChild>
                    <w:div w:id="521355793">
                      <w:marLeft w:val="0"/>
                      <w:marRight w:val="0"/>
                      <w:marTop w:val="0"/>
                      <w:marBottom w:val="0"/>
                      <w:divBdr>
                        <w:top w:val="none" w:sz="0" w:space="0" w:color="auto"/>
                        <w:left w:val="none" w:sz="0" w:space="0" w:color="auto"/>
                        <w:bottom w:val="none" w:sz="0" w:space="0" w:color="auto"/>
                        <w:right w:val="none" w:sz="0" w:space="0" w:color="auto"/>
                      </w:divBdr>
                    </w:div>
                  </w:divsChild>
                </w:div>
                <w:div w:id="1631326306">
                  <w:marLeft w:val="0"/>
                  <w:marRight w:val="0"/>
                  <w:marTop w:val="0"/>
                  <w:marBottom w:val="0"/>
                  <w:divBdr>
                    <w:top w:val="none" w:sz="0" w:space="0" w:color="auto"/>
                    <w:left w:val="none" w:sz="0" w:space="0" w:color="auto"/>
                    <w:bottom w:val="none" w:sz="0" w:space="0" w:color="auto"/>
                    <w:right w:val="none" w:sz="0" w:space="0" w:color="auto"/>
                  </w:divBdr>
                  <w:divsChild>
                    <w:div w:id="1168592647">
                      <w:marLeft w:val="0"/>
                      <w:marRight w:val="0"/>
                      <w:marTop w:val="0"/>
                      <w:marBottom w:val="0"/>
                      <w:divBdr>
                        <w:top w:val="none" w:sz="0" w:space="0" w:color="auto"/>
                        <w:left w:val="none" w:sz="0" w:space="0" w:color="auto"/>
                        <w:bottom w:val="none" w:sz="0" w:space="0" w:color="auto"/>
                        <w:right w:val="none" w:sz="0" w:space="0" w:color="auto"/>
                      </w:divBdr>
                    </w:div>
                  </w:divsChild>
                </w:div>
                <w:div w:id="467819387">
                  <w:marLeft w:val="0"/>
                  <w:marRight w:val="0"/>
                  <w:marTop w:val="0"/>
                  <w:marBottom w:val="0"/>
                  <w:divBdr>
                    <w:top w:val="none" w:sz="0" w:space="0" w:color="auto"/>
                    <w:left w:val="none" w:sz="0" w:space="0" w:color="auto"/>
                    <w:bottom w:val="none" w:sz="0" w:space="0" w:color="auto"/>
                    <w:right w:val="none" w:sz="0" w:space="0" w:color="auto"/>
                  </w:divBdr>
                  <w:divsChild>
                    <w:div w:id="39066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075420">
          <w:marLeft w:val="0"/>
          <w:marRight w:val="0"/>
          <w:marTop w:val="0"/>
          <w:marBottom w:val="0"/>
          <w:divBdr>
            <w:top w:val="none" w:sz="0" w:space="0" w:color="auto"/>
            <w:left w:val="none" w:sz="0" w:space="0" w:color="auto"/>
            <w:bottom w:val="none" w:sz="0" w:space="0" w:color="auto"/>
            <w:right w:val="none" w:sz="0" w:space="0" w:color="auto"/>
          </w:divBdr>
        </w:div>
      </w:divsChild>
    </w:div>
    <w:div w:id="1015768669">
      <w:bodyDiv w:val="1"/>
      <w:marLeft w:val="0"/>
      <w:marRight w:val="0"/>
      <w:marTop w:val="0"/>
      <w:marBottom w:val="0"/>
      <w:divBdr>
        <w:top w:val="none" w:sz="0" w:space="0" w:color="auto"/>
        <w:left w:val="none" w:sz="0" w:space="0" w:color="auto"/>
        <w:bottom w:val="none" w:sz="0" w:space="0" w:color="auto"/>
        <w:right w:val="none" w:sz="0" w:space="0" w:color="auto"/>
      </w:divBdr>
    </w:div>
    <w:div w:id="1043560353">
      <w:bodyDiv w:val="1"/>
      <w:marLeft w:val="0"/>
      <w:marRight w:val="0"/>
      <w:marTop w:val="0"/>
      <w:marBottom w:val="0"/>
      <w:divBdr>
        <w:top w:val="none" w:sz="0" w:space="0" w:color="auto"/>
        <w:left w:val="none" w:sz="0" w:space="0" w:color="auto"/>
        <w:bottom w:val="none" w:sz="0" w:space="0" w:color="auto"/>
        <w:right w:val="none" w:sz="0" w:space="0" w:color="auto"/>
      </w:divBdr>
    </w:div>
    <w:div w:id="1061900055">
      <w:bodyDiv w:val="1"/>
      <w:marLeft w:val="0"/>
      <w:marRight w:val="0"/>
      <w:marTop w:val="0"/>
      <w:marBottom w:val="0"/>
      <w:divBdr>
        <w:top w:val="none" w:sz="0" w:space="0" w:color="auto"/>
        <w:left w:val="none" w:sz="0" w:space="0" w:color="auto"/>
        <w:bottom w:val="none" w:sz="0" w:space="0" w:color="auto"/>
        <w:right w:val="none" w:sz="0" w:space="0" w:color="auto"/>
      </w:divBdr>
    </w:div>
    <w:div w:id="1068305227">
      <w:bodyDiv w:val="1"/>
      <w:marLeft w:val="0"/>
      <w:marRight w:val="0"/>
      <w:marTop w:val="0"/>
      <w:marBottom w:val="0"/>
      <w:divBdr>
        <w:top w:val="none" w:sz="0" w:space="0" w:color="auto"/>
        <w:left w:val="none" w:sz="0" w:space="0" w:color="auto"/>
        <w:bottom w:val="none" w:sz="0" w:space="0" w:color="auto"/>
        <w:right w:val="none" w:sz="0" w:space="0" w:color="auto"/>
      </w:divBdr>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3910616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07911995">
      <w:bodyDiv w:val="1"/>
      <w:marLeft w:val="0"/>
      <w:marRight w:val="0"/>
      <w:marTop w:val="0"/>
      <w:marBottom w:val="0"/>
      <w:divBdr>
        <w:top w:val="none" w:sz="0" w:space="0" w:color="auto"/>
        <w:left w:val="none" w:sz="0" w:space="0" w:color="auto"/>
        <w:bottom w:val="none" w:sz="0" w:space="0" w:color="auto"/>
        <w:right w:val="none" w:sz="0" w:space="0" w:color="auto"/>
      </w:divBdr>
    </w:div>
    <w:div w:id="1214586338">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52492570">
      <w:bodyDiv w:val="1"/>
      <w:marLeft w:val="0"/>
      <w:marRight w:val="0"/>
      <w:marTop w:val="0"/>
      <w:marBottom w:val="0"/>
      <w:divBdr>
        <w:top w:val="none" w:sz="0" w:space="0" w:color="auto"/>
        <w:left w:val="none" w:sz="0" w:space="0" w:color="auto"/>
        <w:bottom w:val="none" w:sz="0" w:space="0" w:color="auto"/>
        <w:right w:val="none" w:sz="0" w:space="0" w:color="auto"/>
      </w:divBdr>
    </w:div>
    <w:div w:id="1364986985">
      <w:bodyDiv w:val="1"/>
      <w:marLeft w:val="0"/>
      <w:marRight w:val="0"/>
      <w:marTop w:val="0"/>
      <w:marBottom w:val="0"/>
      <w:divBdr>
        <w:top w:val="none" w:sz="0" w:space="0" w:color="auto"/>
        <w:left w:val="none" w:sz="0" w:space="0" w:color="auto"/>
        <w:bottom w:val="none" w:sz="0" w:space="0" w:color="auto"/>
        <w:right w:val="none" w:sz="0" w:space="0" w:color="auto"/>
      </w:divBdr>
    </w:div>
    <w:div w:id="1368331456">
      <w:bodyDiv w:val="1"/>
      <w:marLeft w:val="0"/>
      <w:marRight w:val="0"/>
      <w:marTop w:val="0"/>
      <w:marBottom w:val="0"/>
      <w:divBdr>
        <w:top w:val="none" w:sz="0" w:space="0" w:color="auto"/>
        <w:left w:val="none" w:sz="0" w:space="0" w:color="auto"/>
        <w:bottom w:val="none" w:sz="0" w:space="0" w:color="auto"/>
        <w:right w:val="none" w:sz="0" w:space="0" w:color="auto"/>
      </w:divBdr>
    </w:div>
    <w:div w:id="1399204830">
      <w:bodyDiv w:val="1"/>
      <w:marLeft w:val="0"/>
      <w:marRight w:val="0"/>
      <w:marTop w:val="0"/>
      <w:marBottom w:val="0"/>
      <w:divBdr>
        <w:top w:val="none" w:sz="0" w:space="0" w:color="auto"/>
        <w:left w:val="none" w:sz="0" w:space="0" w:color="auto"/>
        <w:bottom w:val="none" w:sz="0" w:space="0" w:color="auto"/>
        <w:right w:val="none" w:sz="0" w:space="0" w:color="auto"/>
      </w:divBdr>
    </w:div>
    <w:div w:id="1415518476">
      <w:bodyDiv w:val="1"/>
      <w:marLeft w:val="0"/>
      <w:marRight w:val="0"/>
      <w:marTop w:val="0"/>
      <w:marBottom w:val="0"/>
      <w:divBdr>
        <w:top w:val="none" w:sz="0" w:space="0" w:color="auto"/>
        <w:left w:val="none" w:sz="0" w:space="0" w:color="auto"/>
        <w:bottom w:val="none" w:sz="0" w:space="0" w:color="auto"/>
        <w:right w:val="none" w:sz="0" w:space="0" w:color="auto"/>
      </w:divBdr>
    </w:div>
    <w:div w:id="1418597538">
      <w:bodyDiv w:val="1"/>
      <w:marLeft w:val="0"/>
      <w:marRight w:val="0"/>
      <w:marTop w:val="0"/>
      <w:marBottom w:val="0"/>
      <w:divBdr>
        <w:top w:val="none" w:sz="0" w:space="0" w:color="auto"/>
        <w:left w:val="none" w:sz="0" w:space="0" w:color="auto"/>
        <w:bottom w:val="none" w:sz="0" w:space="0" w:color="auto"/>
        <w:right w:val="none" w:sz="0" w:space="0" w:color="auto"/>
      </w:divBdr>
    </w:div>
    <w:div w:id="1422948879">
      <w:bodyDiv w:val="1"/>
      <w:marLeft w:val="0"/>
      <w:marRight w:val="0"/>
      <w:marTop w:val="0"/>
      <w:marBottom w:val="0"/>
      <w:divBdr>
        <w:top w:val="none" w:sz="0" w:space="0" w:color="auto"/>
        <w:left w:val="none" w:sz="0" w:space="0" w:color="auto"/>
        <w:bottom w:val="none" w:sz="0" w:space="0" w:color="auto"/>
        <w:right w:val="none" w:sz="0" w:space="0" w:color="auto"/>
      </w:divBdr>
    </w:div>
    <w:div w:id="1466309154">
      <w:bodyDiv w:val="1"/>
      <w:marLeft w:val="0"/>
      <w:marRight w:val="0"/>
      <w:marTop w:val="0"/>
      <w:marBottom w:val="0"/>
      <w:divBdr>
        <w:top w:val="none" w:sz="0" w:space="0" w:color="auto"/>
        <w:left w:val="none" w:sz="0" w:space="0" w:color="auto"/>
        <w:bottom w:val="none" w:sz="0" w:space="0" w:color="auto"/>
        <w:right w:val="none" w:sz="0" w:space="0" w:color="auto"/>
      </w:divBdr>
    </w:div>
    <w:div w:id="1468008027">
      <w:bodyDiv w:val="1"/>
      <w:marLeft w:val="0"/>
      <w:marRight w:val="0"/>
      <w:marTop w:val="0"/>
      <w:marBottom w:val="0"/>
      <w:divBdr>
        <w:top w:val="none" w:sz="0" w:space="0" w:color="auto"/>
        <w:left w:val="none" w:sz="0" w:space="0" w:color="auto"/>
        <w:bottom w:val="none" w:sz="0" w:space="0" w:color="auto"/>
        <w:right w:val="none" w:sz="0" w:space="0" w:color="auto"/>
      </w:divBdr>
    </w:div>
    <w:div w:id="1517765180">
      <w:bodyDiv w:val="1"/>
      <w:marLeft w:val="0"/>
      <w:marRight w:val="0"/>
      <w:marTop w:val="0"/>
      <w:marBottom w:val="0"/>
      <w:divBdr>
        <w:top w:val="none" w:sz="0" w:space="0" w:color="auto"/>
        <w:left w:val="none" w:sz="0" w:space="0" w:color="auto"/>
        <w:bottom w:val="none" w:sz="0" w:space="0" w:color="auto"/>
        <w:right w:val="none" w:sz="0" w:space="0" w:color="auto"/>
      </w:divBdr>
    </w:div>
    <w:div w:id="1519151241">
      <w:bodyDiv w:val="1"/>
      <w:marLeft w:val="0"/>
      <w:marRight w:val="0"/>
      <w:marTop w:val="0"/>
      <w:marBottom w:val="0"/>
      <w:divBdr>
        <w:top w:val="none" w:sz="0" w:space="0" w:color="auto"/>
        <w:left w:val="none" w:sz="0" w:space="0" w:color="auto"/>
        <w:bottom w:val="none" w:sz="0" w:space="0" w:color="auto"/>
        <w:right w:val="none" w:sz="0" w:space="0" w:color="auto"/>
      </w:divBdr>
    </w:div>
    <w:div w:id="1545407310">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04611748">
      <w:bodyDiv w:val="1"/>
      <w:marLeft w:val="0"/>
      <w:marRight w:val="0"/>
      <w:marTop w:val="0"/>
      <w:marBottom w:val="0"/>
      <w:divBdr>
        <w:top w:val="none" w:sz="0" w:space="0" w:color="auto"/>
        <w:left w:val="none" w:sz="0" w:space="0" w:color="auto"/>
        <w:bottom w:val="none" w:sz="0" w:space="0" w:color="auto"/>
        <w:right w:val="none" w:sz="0" w:space="0" w:color="auto"/>
      </w:divBdr>
    </w:div>
    <w:div w:id="1609702888">
      <w:bodyDiv w:val="1"/>
      <w:marLeft w:val="0"/>
      <w:marRight w:val="0"/>
      <w:marTop w:val="0"/>
      <w:marBottom w:val="0"/>
      <w:divBdr>
        <w:top w:val="none" w:sz="0" w:space="0" w:color="auto"/>
        <w:left w:val="none" w:sz="0" w:space="0" w:color="auto"/>
        <w:bottom w:val="none" w:sz="0" w:space="0" w:color="auto"/>
        <w:right w:val="none" w:sz="0" w:space="0" w:color="auto"/>
      </w:divBdr>
    </w:div>
    <w:div w:id="1616861884">
      <w:bodyDiv w:val="1"/>
      <w:marLeft w:val="0"/>
      <w:marRight w:val="0"/>
      <w:marTop w:val="0"/>
      <w:marBottom w:val="0"/>
      <w:divBdr>
        <w:top w:val="none" w:sz="0" w:space="0" w:color="auto"/>
        <w:left w:val="none" w:sz="0" w:space="0" w:color="auto"/>
        <w:bottom w:val="none" w:sz="0" w:space="0" w:color="auto"/>
        <w:right w:val="none" w:sz="0" w:space="0" w:color="auto"/>
      </w:divBdr>
    </w:div>
    <w:div w:id="1624771695">
      <w:bodyDiv w:val="1"/>
      <w:marLeft w:val="0"/>
      <w:marRight w:val="0"/>
      <w:marTop w:val="0"/>
      <w:marBottom w:val="0"/>
      <w:divBdr>
        <w:top w:val="none" w:sz="0" w:space="0" w:color="auto"/>
        <w:left w:val="none" w:sz="0" w:space="0" w:color="auto"/>
        <w:bottom w:val="none" w:sz="0" w:space="0" w:color="auto"/>
        <w:right w:val="none" w:sz="0" w:space="0" w:color="auto"/>
      </w:divBdr>
    </w:div>
    <w:div w:id="1626884204">
      <w:bodyDiv w:val="1"/>
      <w:marLeft w:val="0"/>
      <w:marRight w:val="0"/>
      <w:marTop w:val="0"/>
      <w:marBottom w:val="0"/>
      <w:divBdr>
        <w:top w:val="none" w:sz="0" w:space="0" w:color="auto"/>
        <w:left w:val="none" w:sz="0" w:space="0" w:color="auto"/>
        <w:bottom w:val="none" w:sz="0" w:space="0" w:color="auto"/>
        <w:right w:val="none" w:sz="0" w:space="0" w:color="auto"/>
      </w:divBdr>
    </w:div>
    <w:div w:id="1712411800">
      <w:bodyDiv w:val="1"/>
      <w:marLeft w:val="0"/>
      <w:marRight w:val="0"/>
      <w:marTop w:val="0"/>
      <w:marBottom w:val="0"/>
      <w:divBdr>
        <w:top w:val="none" w:sz="0" w:space="0" w:color="auto"/>
        <w:left w:val="none" w:sz="0" w:space="0" w:color="auto"/>
        <w:bottom w:val="none" w:sz="0" w:space="0" w:color="auto"/>
        <w:right w:val="none" w:sz="0" w:space="0" w:color="auto"/>
      </w:divBdr>
    </w:div>
    <w:div w:id="17502252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64960325">
      <w:bodyDiv w:val="1"/>
      <w:marLeft w:val="0"/>
      <w:marRight w:val="0"/>
      <w:marTop w:val="0"/>
      <w:marBottom w:val="0"/>
      <w:divBdr>
        <w:top w:val="none" w:sz="0" w:space="0" w:color="auto"/>
        <w:left w:val="none" w:sz="0" w:space="0" w:color="auto"/>
        <w:bottom w:val="none" w:sz="0" w:space="0" w:color="auto"/>
        <w:right w:val="none" w:sz="0" w:space="0" w:color="auto"/>
      </w:divBdr>
    </w:div>
    <w:div w:id="1790851587">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12096697">
      <w:bodyDiv w:val="1"/>
      <w:marLeft w:val="0"/>
      <w:marRight w:val="0"/>
      <w:marTop w:val="0"/>
      <w:marBottom w:val="0"/>
      <w:divBdr>
        <w:top w:val="none" w:sz="0" w:space="0" w:color="auto"/>
        <w:left w:val="none" w:sz="0" w:space="0" w:color="auto"/>
        <w:bottom w:val="none" w:sz="0" w:space="0" w:color="auto"/>
        <w:right w:val="none" w:sz="0" w:space="0" w:color="auto"/>
      </w:divBdr>
    </w:div>
    <w:div w:id="1831362466">
      <w:bodyDiv w:val="1"/>
      <w:marLeft w:val="0"/>
      <w:marRight w:val="0"/>
      <w:marTop w:val="0"/>
      <w:marBottom w:val="0"/>
      <w:divBdr>
        <w:top w:val="none" w:sz="0" w:space="0" w:color="auto"/>
        <w:left w:val="none" w:sz="0" w:space="0" w:color="auto"/>
        <w:bottom w:val="none" w:sz="0" w:space="0" w:color="auto"/>
        <w:right w:val="none" w:sz="0" w:space="0" w:color="auto"/>
      </w:divBdr>
    </w:div>
    <w:div w:id="1838037393">
      <w:bodyDiv w:val="1"/>
      <w:marLeft w:val="0"/>
      <w:marRight w:val="0"/>
      <w:marTop w:val="0"/>
      <w:marBottom w:val="0"/>
      <w:divBdr>
        <w:top w:val="none" w:sz="0" w:space="0" w:color="auto"/>
        <w:left w:val="none" w:sz="0" w:space="0" w:color="auto"/>
        <w:bottom w:val="none" w:sz="0" w:space="0" w:color="auto"/>
        <w:right w:val="none" w:sz="0" w:space="0" w:color="auto"/>
      </w:divBdr>
    </w:div>
    <w:div w:id="1857115091">
      <w:bodyDiv w:val="1"/>
      <w:marLeft w:val="0"/>
      <w:marRight w:val="0"/>
      <w:marTop w:val="0"/>
      <w:marBottom w:val="0"/>
      <w:divBdr>
        <w:top w:val="none" w:sz="0" w:space="0" w:color="auto"/>
        <w:left w:val="none" w:sz="0" w:space="0" w:color="auto"/>
        <w:bottom w:val="none" w:sz="0" w:space="0" w:color="auto"/>
        <w:right w:val="none" w:sz="0" w:space="0" w:color="auto"/>
      </w:divBdr>
    </w:div>
    <w:div w:id="1867401191">
      <w:bodyDiv w:val="1"/>
      <w:marLeft w:val="0"/>
      <w:marRight w:val="0"/>
      <w:marTop w:val="0"/>
      <w:marBottom w:val="0"/>
      <w:divBdr>
        <w:top w:val="none" w:sz="0" w:space="0" w:color="auto"/>
        <w:left w:val="none" w:sz="0" w:space="0" w:color="auto"/>
        <w:bottom w:val="none" w:sz="0" w:space="0" w:color="auto"/>
        <w:right w:val="none" w:sz="0" w:space="0" w:color="auto"/>
      </w:divBdr>
    </w:div>
    <w:div w:id="1869096863">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34820865">
      <w:bodyDiv w:val="1"/>
      <w:marLeft w:val="0"/>
      <w:marRight w:val="0"/>
      <w:marTop w:val="0"/>
      <w:marBottom w:val="0"/>
      <w:divBdr>
        <w:top w:val="none" w:sz="0" w:space="0" w:color="auto"/>
        <w:left w:val="none" w:sz="0" w:space="0" w:color="auto"/>
        <w:bottom w:val="none" w:sz="0" w:space="0" w:color="auto"/>
        <w:right w:val="none" w:sz="0" w:space="0" w:color="auto"/>
      </w:divBdr>
    </w:div>
    <w:div w:id="1935894132">
      <w:bodyDiv w:val="1"/>
      <w:marLeft w:val="0"/>
      <w:marRight w:val="0"/>
      <w:marTop w:val="0"/>
      <w:marBottom w:val="0"/>
      <w:divBdr>
        <w:top w:val="none" w:sz="0" w:space="0" w:color="auto"/>
        <w:left w:val="none" w:sz="0" w:space="0" w:color="auto"/>
        <w:bottom w:val="none" w:sz="0" w:space="0" w:color="auto"/>
        <w:right w:val="none" w:sz="0" w:space="0" w:color="auto"/>
      </w:divBdr>
    </w:div>
    <w:div w:id="1967078617">
      <w:bodyDiv w:val="1"/>
      <w:marLeft w:val="0"/>
      <w:marRight w:val="0"/>
      <w:marTop w:val="0"/>
      <w:marBottom w:val="0"/>
      <w:divBdr>
        <w:top w:val="none" w:sz="0" w:space="0" w:color="auto"/>
        <w:left w:val="none" w:sz="0" w:space="0" w:color="auto"/>
        <w:bottom w:val="none" w:sz="0" w:space="0" w:color="auto"/>
        <w:right w:val="none" w:sz="0" w:space="0" w:color="auto"/>
      </w:divBdr>
    </w:div>
    <w:div w:id="1968243450">
      <w:bodyDiv w:val="1"/>
      <w:marLeft w:val="0"/>
      <w:marRight w:val="0"/>
      <w:marTop w:val="0"/>
      <w:marBottom w:val="0"/>
      <w:divBdr>
        <w:top w:val="none" w:sz="0" w:space="0" w:color="auto"/>
        <w:left w:val="none" w:sz="0" w:space="0" w:color="auto"/>
        <w:bottom w:val="none" w:sz="0" w:space="0" w:color="auto"/>
        <w:right w:val="none" w:sz="0" w:space="0" w:color="auto"/>
      </w:divBdr>
    </w:div>
    <w:div w:id="2001495384">
      <w:bodyDiv w:val="1"/>
      <w:marLeft w:val="0"/>
      <w:marRight w:val="0"/>
      <w:marTop w:val="0"/>
      <w:marBottom w:val="0"/>
      <w:divBdr>
        <w:top w:val="none" w:sz="0" w:space="0" w:color="auto"/>
        <w:left w:val="none" w:sz="0" w:space="0" w:color="auto"/>
        <w:bottom w:val="none" w:sz="0" w:space="0" w:color="auto"/>
        <w:right w:val="none" w:sz="0" w:space="0" w:color="auto"/>
      </w:divBdr>
    </w:div>
    <w:div w:id="2027976941">
      <w:bodyDiv w:val="1"/>
      <w:marLeft w:val="0"/>
      <w:marRight w:val="0"/>
      <w:marTop w:val="0"/>
      <w:marBottom w:val="0"/>
      <w:divBdr>
        <w:top w:val="none" w:sz="0" w:space="0" w:color="auto"/>
        <w:left w:val="none" w:sz="0" w:space="0" w:color="auto"/>
        <w:bottom w:val="none" w:sz="0" w:space="0" w:color="auto"/>
        <w:right w:val="none" w:sz="0" w:space="0" w:color="auto"/>
      </w:divBdr>
    </w:div>
    <w:div w:id="202932623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8334680">
      <w:bodyDiv w:val="1"/>
      <w:marLeft w:val="0"/>
      <w:marRight w:val="0"/>
      <w:marTop w:val="0"/>
      <w:marBottom w:val="0"/>
      <w:divBdr>
        <w:top w:val="none" w:sz="0" w:space="0" w:color="auto"/>
        <w:left w:val="none" w:sz="0" w:space="0" w:color="auto"/>
        <w:bottom w:val="none" w:sz="0" w:space="0" w:color="auto"/>
        <w:right w:val="none" w:sz="0" w:space="0" w:color="auto"/>
      </w:divBdr>
    </w:div>
    <w:div w:id="2078823930">
      <w:bodyDiv w:val="1"/>
      <w:marLeft w:val="0"/>
      <w:marRight w:val="0"/>
      <w:marTop w:val="0"/>
      <w:marBottom w:val="0"/>
      <w:divBdr>
        <w:top w:val="none" w:sz="0" w:space="0" w:color="auto"/>
        <w:left w:val="none" w:sz="0" w:space="0" w:color="auto"/>
        <w:bottom w:val="none" w:sz="0" w:space="0" w:color="auto"/>
        <w:right w:val="none" w:sz="0" w:space="0" w:color="auto"/>
      </w:divBdr>
    </w:div>
    <w:div w:id="2082675803">
      <w:bodyDiv w:val="1"/>
      <w:marLeft w:val="0"/>
      <w:marRight w:val="0"/>
      <w:marTop w:val="0"/>
      <w:marBottom w:val="0"/>
      <w:divBdr>
        <w:top w:val="none" w:sz="0" w:space="0" w:color="auto"/>
        <w:left w:val="none" w:sz="0" w:space="0" w:color="auto"/>
        <w:bottom w:val="none" w:sz="0" w:space="0" w:color="auto"/>
        <w:right w:val="none" w:sz="0" w:space="0" w:color="auto"/>
      </w:divBdr>
    </w:div>
    <w:div w:id="2099213335">
      <w:bodyDiv w:val="1"/>
      <w:marLeft w:val="0"/>
      <w:marRight w:val="0"/>
      <w:marTop w:val="0"/>
      <w:marBottom w:val="0"/>
      <w:divBdr>
        <w:top w:val="none" w:sz="0" w:space="0" w:color="auto"/>
        <w:left w:val="none" w:sz="0" w:space="0" w:color="auto"/>
        <w:bottom w:val="none" w:sz="0" w:space="0" w:color="auto"/>
        <w:right w:val="none" w:sz="0" w:space="0" w:color="auto"/>
      </w:divBdr>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 w:id="2128348966">
      <w:bodyDiv w:val="1"/>
      <w:marLeft w:val="0"/>
      <w:marRight w:val="0"/>
      <w:marTop w:val="0"/>
      <w:marBottom w:val="0"/>
      <w:divBdr>
        <w:top w:val="none" w:sz="0" w:space="0" w:color="auto"/>
        <w:left w:val="none" w:sz="0" w:space="0" w:color="auto"/>
        <w:bottom w:val="none" w:sz="0" w:space="0" w:color="auto"/>
        <w:right w:val="none" w:sz="0" w:space="0" w:color="auto"/>
      </w:divBdr>
    </w:div>
    <w:div w:id="2129352486">
      <w:bodyDiv w:val="1"/>
      <w:marLeft w:val="0"/>
      <w:marRight w:val="0"/>
      <w:marTop w:val="0"/>
      <w:marBottom w:val="0"/>
      <w:divBdr>
        <w:top w:val="none" w:sz="0" w:space="0" w:color="auto"/>
        <w:left w:val="none" w:sz="0" w:space="0" w:color="auto"/>
        <w:bottom w:val="none" w:sz="0" w:space="0" w:color="auto"/>
        <w:right w:val="none" w:sz="0" w:space="0" w:color="auto"/>
      </w:divBdr>
    </w:div>
    <w:div w:id="2130933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b:Tag>Jer87</b:Tag>
    <b:SourceType>JournalArticle</b:SourceType>
    <b:Guid>{53FFD619-DA91-43FD-A7F4-C6351D363852}</b:Guid>
    <b:Title>A Taxonomy of Organizational Justice Theories</b:Title>
    <b:Year>1987</b:Year>
    <b:URL>https://journals.aom.org/doi/10.5465/amr.1987.4306437</b:URL>
    <b:Author>
      <b:Author>
        <b:NameList>
          <b:Person>
            <b:Last>Jerald</b:Last>
            <b:First>Greenberg</b:First>
          </b:Person>
        </b:NameList>
      </b:Author>
    </b:Author>
    <b:JournalName>Academy of Management Review Vol. 12, No. 1</b:JournalName>
    <b:Pages>9-22</b:Pages>
    <b:RefOrder>1</b:RefOrder>
  </b:Source>
  <b:Source>
    <b:Tag>Dak20</b:Tag>
    <b:SourceType>InternetSite</b:SourceType>
    <b:Guid>{9FE488A2-C3B2-4D17-9C3A-DDFE6082FFCC}</b:Guid>
    <b:Title>Minneapolis City Council members intend to defund and dismantle the city's police department</b:Title>
    <b:Year>2020</b:Year>
    <b:Author>
      <b:Author>
        <b:NameList>
          <b:Person>
            <b:Last>Dakin Andone</b:Last>
            <b:First>Christina</b:First>
            <b:Middle>Maxouris and Josh Campbell</b:Middle>
          </b:Person>
        </b:NameList>
      </b:Author>
    </b:Author>
    <b:InternetSiteTitle>CNN</b:InternetSiteTitle>
    <b:Month>June</b:Month>
    <b:Day>8</b:Day>
    <b:URL>https://edition.cnn.com/2020/06/07/us/george-floyd-protests-sunday/index.html</b:URL>
    <b:RefOrder>2</b:RefOrder>
  </b:Source>
  <b:Source>
    <b:Tag>LiA09</b:Tag>
    <b:SourceType>JournalArticle</b:SourceType>
    <b:Guid>{C7EDF40B-F2F7-4D7E-AB66-0D2524D9C347}</b:Guid>
    <b:Title>Fairness at the Group Level: Justice Climate and Intraunit Justice Climate</b:Title>
    <b:Year>2009</b:Year>
    <b:Author>
      <b:Author>
        <b:NameList>
          <b:Person>
            <b:Last>Li</b:Last>
            <b:First>Andrew</b:First>
          </b:Person>
          <b:Person>
            <b:Last>Cropanzano</b:Last>
            <b:First>Russell</b:First>
          </b:Person>
        </b:NameList>
      </b:Author>
    </b:Author>
    <b:JournalName>Journal of Management </b:JournalName>
    <b:Pages>564-599</b:Pages>
    <b:RefOrder>3</b:RefOrder>
  </b:Source>
  <b:Source>
    <b:Tag>Gol79</b:Tag>
    <b:SourceType>JournalArticle</b:SourceType>
    <b:Guid>{DF19F8B0-A9D7-4D9E-8BBA-FC8D32D841D8}</b:Guid>
    <b:Author>
      <b:Author>
        <b:NameList>
          <b:Person>
            <b:Last>Goldstein</b:Last>
            <b:First>H</b:First>
          </b:Person>
        </b:NameList>
      </b:Author>
    </b:Author>
    <b:Title>‘Improving Policing: A Problem-Oriented Approach’</b:Title>
    <b:JournalName>Crime &amp; Delinquency, 25(2)</b:JournalName>
    <b:Year>1979</b:Year>
    <b:Pages>236–258</b:Pages>
    <b:RefOrder>14</b:RefOrder>
  </b:Source>
  <b:Source>
    <b:Tag>Asc20</b:Tag>
    <b:SourceType>InternetSite</b:SourceType>
    <b:Guid>{DD43A172-6362-42F8-8D1F-FF5B674A4417}</b:Guid>
    <b:Author>
      <b:Author>
        <b:NameList>
          <b:Person>
            <b:Last>Aschoff</b:Last>
            <b:First>Nicole</b:First>
          </b:Person>
        </b:NameList>
      </b:Author>
    </b:Author>
    <b:Title>Smartphones Have Transformed the Fight Against Police Violence</b:Title>
    <b:InternetSiteTitle>Jacobin - POLICING AND REPRESSION SCIENCE AND TECHNOLOGY</b:InternetSiteTitle>
    <b:Year>2020</b:Year>
    <b:Month>June</b:Month>
    <b:Day>15</b:Day>
    <b:URL>https://www.jacobinmag.com/2020/06/video-recording-police-brutality-george-floyd</b:URL>
    <b:RefOrder>12</b:RefOrder>
  </b:Source>
  <b:Source>
    <b:Tag>Kel21</b:Tag>
    <b:SourceType>InternetSite</b:SourceType>
    <b:Guid>{E0C71AC3-23E6-4AA0-A3E9-87EA43B1BD73}</b:Guid>
    <b:Author>
      <b:Author>
        <b:NameList>
          <b:Person>
            <b:Last>Simpkins</b:Last>
            <b:First>Kelsey</b:First>
          </b:Person>
        </b:NameList>
      </b:Author>
    </b:Author>
    <b:Title>One year later: How George Floyd’s death changed us</b:Title>
    <b:InternetSiteTitle>CU Boulder Today - University of Colorado Boulder</b:InternetSiteTitle>
    <b:Year>2021</b:Year>
    <b:Month>May</b:Month>
    <b:Day>24</b:Day>
    <b:URL>https://www.colorado.edu/today/2021/05/24/one-year-later-how-george-floyds-death-changed-us</b:URL>
    <b:RefOrder>13</b:RefOrder>
  </b:Source>
  <b:Source>
    <b:Tag>Age17</b:Tag>
    <b:SourceType>Report</b:SourceType>
    <b:Guid>{C20C89E1-2ADC-4D28-8239-161DA4F3D71A}</b:Guid>
    <b:Title>Older people, fraud and scams</b:Title>
    <b:Year>2017</b:Year>
    <b:Author>
      <b:Author>
        <b:Corporate>Age UK</b:Corporate>
      </b:Author>
    </b:Author>
    <b:Publisher>Age UK</b:Publisher>
    <b:City>London</b:City>
    <b:RefOrder>10</b:RefOrder>
  </b:Source>
  <b:Source>
    <b:Tag>Hek21</b:Tag>
    <b:SourceType>InternetSite</b:SourceType>
    <b:Guid>{B0D877E2-CD90-48B2-BDDF-ED39FB0BA6AB}</b:Guid>
    <b:Title>Anyone can fall victim to cybercrime</b:Title>
    <b:Year>2021</b:Year>
    <b:Author>
      <b:Author>
        <b:NameList>
          <b:Person>
            <b:Last>Hekker</b:Last>
            <b:First>Noor</b:First>
          </b:Person>
          <b:Person>
            <b:Last>Kruijt</b:Last>
            <b:First>Simone</b:First>
          </b:Person>
        </b:NameList>
      </b:Author>
    </b:Author>
    <b:InternetSiteTitle>Leiden Univeristy</b:InternetSiteTitle>
    <b:Month>July</b:Month>
    <b:Day>12</b:Day>
    <b:URL>https://www.student.universiteitleiden.nl/en/news/2021/07/anyone-can-fall-victim-to-cybercrime?cf=science</b:URL>
    <b:RefOrder>11</b:RefOrder>
  </b:Source>
  <b:Source>
    <b:Tag>UKG20</b:Tag>
    <b:SourceType>InternetSite</b:SourceType>
    <b:Guid>{21A44636-8DC4-438B-A2BA-56C14E8FC9AC}</b:Guid>
    <b:Author>
      <b:Author>
        <b:NameList>
          <b:Person>
            <b:Last>Government</b:Last>
            <b:First>UK</b:First>
          </b:Person>
        </b:NameList>
      </b:Author>
    </b:Author>
    <b:Title>Criminal exploitation of children and vulnerable adults: county lines</b:Title>
    <b:InternetSiteTitle>Crime, Justice and Law - Knife, Gun and Gang Crime</b:InternetSiteTitle>
    <b:Year>2020</b:Year>
    <b:Month>February</b:Month>
    <b:Day>7</b:Day>
    <b:URL>https://www.gov.uk/government/publications/criminal-exploitation-of-children-and-vulnerable-adults-county-lines/criminal-exploitation-of-children-and-vulnerable-adults-county-lines</b:URL>
    <b:RefOrder>6</b:RefOrder>
  </b:Source>
  <b:Source>
    <b:Tag>Col21</b:Tag>
    <b:SourceType>InternetSite</b:SourceType>
    <b:Guid>{C13A0042-1967-41EA-9774-29E5649ED5EC}</b:Guid>
    <b:Author>
      <b:Author>
        <b:NameList>
          <b:Person>
            <b:Last>College of Policing</b:Last>
          </b:Person>
        </b:NameList>
      </b:Author>
    </b:Author>
    <b:Title>Introduction to vulnerability-related risk</b:Title>
    <b:InternetSiteTitle>College of Policing</b:InternetSiteTitle>
    <b:Year>2021</b:Year>
    <b:Month>November</b:Month>
    <b:Day>18</b:Day>
    <b:URL>https://www.college.police.uk/guidance/vulnerability-related-risks/introduction-vulnerability-related-risk</b:URL>
    <b:RefOrder>7</b:RefOrder>
  </b:Source>
  <b:Source>
    <b:Tag>Mic17</b:Tag>
    <b:SourceType>InternetSite</b:SourceType>
    <b:Guid>{5F8DC536-C579-41C4-BAAE-73FFFE53A417}</b:Guid>
    <b:Author>
      <b:Author>
        <b:NameList>
          <b:Person>
            <b:Last>Michalska</b:Last>
            <b:First>Alison</b:First>
          </b:Person>
        </b:NameList>
      </b:Author>
    </b:Author>
    <b:Title>Young Offenders as Victims</b:Title>
    <b:InternetSiteTitle>Young Offenders as Victims</b:InternetSiteTitle>
    <b:Year>2017</b:Year>
    <b:Month>December</b:Month>
    <b:Day>01</b:Day>
    <b:URL>https://adcs.org.uk/blog/article/young-offenders-as-victims</b:URL>
    <b:RefOrder>5</b:RefOrder>
  </b:Source>
  <b:Source>
    <b:Tag>Min15</b:Tag>
    <b:SourceType>Report</b:SourceType>
    <b:Guid>{8AD11121-50F5-48FF-806F-EF07A14459C9}</b:Guid>
    <b:Title>Criminal Procedure and Investigations  (section 23(1) Codes of Practice, Revised in accordance with section 25(4) of the Criminal Procedure and Investigations Act 1996</b:Title>
    <b:Year>2015</b:Year>
    <b:Author>
      <b:Author>
        <b:Corporate>Ministry of Justice</b:Corporate>
      </b:Author>
    </b:Author>
    <b:Publisher>UK Government</b:Publisher>
    <b:City>London</b:City>
    <b:RefOrder>9</b:RefOrder>
  </b:Source>
  <b:Source>
    <b:Tag>Ste08</b:Tag>
    <b:SourceType>JournalArticle</b:SourceType>
    <b:Guid>{188D27EA-31BD-44AC-B99A-E1211D5E3003}</b:Guid>
    <b:Title>Investigative Practice and Performance Management: Making the Marriage Work</b:Title>
    <b:Year>2008</b:Year>
    <b:Author>
      <b:Author>
        <b:NameList>
          <b:Person>
            <b:Last>Stelfox</b:Last>
            <b:First>Peter</b:First>
          </b:Person>
        </b:NameList>
      </b:Author>
    </b:Author>
    <b:JournalName>Policing 2 (3)</b:JournalName>
    <b:RefOrder>8</b:RefOrder>
  </b:Source>
  <b:Source>
    <b:Tag>UKG13</b:Tag>
    <b:SourceType>Report</b:SourceType>
    <b:Guid>{8C38F971-870B-4522-A01F-8B7D5244BC65}</b:Guid>
    <b:Title>Statutory Partnerships and Responsibilities </b:Title>
    <b:Year>2013</b:Year>
    <b:Author>
      <b:Author>
        <b:Corporate>UK Government</b:Corporate>
      </b:Author>
    </b:Author>
    <b:Publisher>Ministry of Justice</b:Publisher>
    <b:City>London</b:City>
    <b:RefOrder>4</b:RefOrder>
  </b:Source>
</b:Sources>
</file>

<file path=customXml/itemProps1.xml><?xml version="1.0" encoding="utf-8"?>
<ds:datastoreItem xmlns:ds="http://schemas.openxmlformats.org/officeDocument/2006/customXml" ds:itemID="{092A1044-D969-4D78-AE8D-2E64579231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FA6A78F-505B-4E21-94E1-68C69350E7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21637</TotalTime>
  <Pages>24</Pages>
  <Words>8786</Words>
  <Characters>47514</Characters>
  <Application>Microsoft Office Word</Application>
  <DocSecurity>0</DocSecurity>
  <Lines>395</Lines>
  <Paragraphs>112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56188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Francis,Louisa swp6705</cp:lastModifiedBy>
  <cp:revision>119</cp:revision>
  <cp:lastPrinted>2014-08-26T08:55:00Z</cp:lastPrinted>
  <dcterms:created xsi:type="dcterms:W3CDTF">2021-11-21T17:03:00Z</dcterms:created>
  <dcterms:modified xsi:type="dcterms:W3CDTF">2022-02-21T15:38:00Z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2021-11-21T17:03:26Z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8594ba3e-6239-4290-a751-776ff597824a</vt:lpwstr>
  </property>
  <property fmtid="{D5CDD505-2E9C-101B-9397-08002B2CF9AE}" pid="9" name="MSIP_Label_66cf8fe5-b7b7-4df7-b38d-1c61ac2f6639_ContentBits">
    <vt:lpwstr>0</vt:lpwstr>
  </property>
</Properties>
</file>