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BE807A" w14:textId="77777777" w:rsidR="003C6AB1" w:rsidRDefault="003C6AB1">
      <w:pPr>
        <w:rPr>
          <w:b/>
          <w:bCs/>
        </w:rPr>
      </w:pPr>
    </w:p>
    <w:p w14:paraId="46DFF213" w14:textId="77777777" w:rsidR="003C6AB1" w:rsidRDefault="003C6AB1" w:rsidP="003C6AB1">
      <w:pPr>
        <w:rPr>
          <w:rFonts w:ascii="Times New Roman" w:eastAsia="Times New Roman" w:hAnsi="Times New Roman" w:cs="Times New Roman"/>
          <w:sz w:val="32"/>
          <w:szCs w:val="32"/>
        </w:rPr>
      </w:pPr>
    </w:p>
    <w:p w14:paraId="18569F5E" w14:textId="77777777" w:rsidR="003C6AB1" w:rsidRDefault="003C6AB1" w:rsidP="003C6AB1">
      <w:pPr>
        <w:jc w:val="center"/>
      </w:pPr>
      <w:r>
        <w:rPr>
          <w:noProof/>
        </w:rPr>
        <w:drawing>
          <wp:inline distT="0" distB="0" distL="0" distR="0" wp14:anchorId="1EF05E3B" wp14:editId="065BB269">
            <wp:extent cx="4572000" cy="2286000"/>
            <wp:effectExtent l="0" t="0" r="0" b="0"/>
            <wp:docPr id="1168595231" name="Picture 1168595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72000" cy="2286000"/>
                    </a:xfrm>
                    <a:prstGeom prst="rect">
                      <a:avLst/>
                    </a:prstGeom>
                  </pic:spPr>
                </pic:pic>
              </a:graphicData>
            </a:graphic>
          </wp:inline>
        </w:drawing>
      </w:r>
    </w:p>
    <w:p w14:paraId="4E2C922B" w14:textId="77777777" w:rsidR="003C6AB1" w:rsidRDefault="003C6AB1" w:rsidP="003C6AB1">
      <w:pPr>
        <w:jc w:val="center"/>
        <w:rPr>
          <w:rFonts w:ascii="Times New Roman" w:eastAsia="Times New Roman" w:hAnsi="Times New Roman" w:cs="Times New Roman"/>
          <w:sz w:val="72"/>
          <w:szCs w:val="72"/>
        </w:rPr>
      </w:pPr>
    </w:p>
    <w:p w14:paraId="258512D8" w14:textId="04A22DC2" w:rsidR="003C6AB1" w:rsidRPr="00AB5F82" w:rsidRDefault="003C6AB1" w:rsidP="003C6AB1">
      <w:pPr>
        <w:jc w:val="center"/>
        <w:rPr>
          <w:rFonts w:ascii="Times New Roman" w:eastAsia="Times New Roman" w:hAnsi="Times New Roman" w:cs="Times New Roman"/>
          <w:b/>
          <w:bCs/>
          <w:sz w:val="72"/>
          <w:szCs w:val="72"/>
        </w:rPr>
      </w:pPr>
      <w:r>
        <w:rPr>
          <w:rFonts w:ascii="Times New Roman" w:eastAsia="Times New Roman" w:hAnsi="Times New Roman" w:cs="Times New Roman"/>
          <w:b/>
          <w:bCs/>
          <w:sz w:val="72"/>
          <w:szCs w:val="72"/>
        </w:rPr>
        <w:t>Accounting Fundamentals</w:t>
      </w:r>
      <w:r w:rsidRPr="00AB5F82">
        <w:rPr>
          <w:rFonts w:ascii="Times New Roman" w:eastAsia="Times New Roman" w:hAnsi="Times New Roman" w:cs="Times New Roman"/>
          <w:b/>
          <w:bCs/>
          <w:sz w:val="72"/>
          <w:szCs w:val="72"/>
        </w:rPr>
        <w:t xml:space="preserve"> </w:t>
      </w:r>
    </w:p>
    <w:p w14:paraId="7D30A216" w14:textId="7D6A94AC" w:rsidR="003C6AB1" w:rsidRPr="009E2D77" w:rsidRDefault="003C6AB1" w:rsidP="003C6AB1">
      <w:pPr>
        <w:jc w:val="center"/>
        <w:rPr>
          <w:rFonts w:ascii="Times New Roman" w:eastAsia="Times New Roman" w:hAnsi="Times New Roman" w:cs="Times New Roman"/>
          <w:b/>
          <w:bCs/>
          <w:sz w:val="56"/>
          <w:szCs w:val="56"/>
        </w:rPr>
      </w:pPr>
      <w:r w:rsidRPr="009E2D77">
        <w:rPr>
          <w:rFonts w:ascii="Times New Roman" w:eastAsia="Times New Roman" w:hAnsi="Times New Roman" w:cs="Times New Roman"/>
          <w:b/>
          <w:bCs/>
          <w:sz w:val="56"/>
          <w:szCs w:val="56"/>
        </w:rPr>
        <w:t>Ass</w:t>
      </w:r>
      <w:r>
        <w:rPr>
          <w:rFonts w:ascii="Times New Roman" w:eastAsia="Times New Roman" w:hAnsi="Times New Roman" w:cs="Times New Roman"/>
          <w:b/>
          <w:bCs/>
          <w:sz w:val="56"/>
          <w:szCs w:val="56"/>
        </w:rPr>
        <w:t>ignment- A1</w:t>
      </w:r>
    </w:p>
    <w:p w14:paraId="4DC719FB" w14:textId="7CD6794D" w:rsidR="003C6AB1" w:rsidRPr="009E2D77" w:rsidRDefault="003C6AB1" w:rsidP="003C6AB1">
      <w:pPr>
        <w:jc w:val="center"/>
        <w:rPr>
          <w:rFonts w:ascii="Times New Roman" w:eastAsia="Times New Roman" w:hAnsi="Times New Roman" w:cs="Times New Roman"/>
          <w:b/>
          <w:bCs/>
          <w:sz w:val="56"/>
          <w:szCs w:val="56"/>
        </w:rPr>
      </w:pPr>
      <w:r w:rsidRPr="009E2D77">
        <w:rPr>
          <w:rFonts w:ascii="Times New Roman" w:eastAsia="Times New Roman" w:hAnsi="Times New Roman" w:cs="Times New Roman"/>
          <w:b/>
          <w:bCs/>
          <w:sz w:val="56"/>
          <w:szCs w:val="56"/>
        </w:rPr>
        <w:t xml:space="preserve"> </w:t>
      </w:r>
    </w:p>
    <w:p w14:paraId="4B338EFD" w14:textId="77777777" w:rsidR="003C6AB1" w:rsidRDefault="003C6AB1">
      <w:pPr>
        <w:rPr>
          <w:b/>
          <w:bCs/>
        </w:rPr>
      </w:pPr>
    </w:p>
    <w:p w14:paraId="12E58C09" w14:textId="77777777" w:rsidR="003C6AB1" w:rsidRDefault="003C6AB1">
      <w:pPr>
        <w:rPr>
          <w:b/>
          <w:bCs/>
        </w:rPr>
      </w:pPr>
    </w:p>
    <w:p w14:paraId="4B76ECF5" w14:textId="77777777" w:rsidR="003C6AB1" w:rsidRDefault="003C6AB1">
      <w:pPr>
        <w:rPr>
          <w:b/>
          <w:bCs/>
        </w:rPr>
      </w:pPr>
    </w:p>
    <w:p w14:paraId="7A37D479" w14:textId="77777777" w:rsidR="003C6AB1" w:rsidRDefault="003C6AB1">
      <w:pPr>
        <w:rPr>
          <w:b/>
          <w:bCs/>
        </w:rPr>
      </w:pPr>
    </w:p>
    <w:p w14:paraId="69EDD0EC" w14:textId="77777777" w:rsidR="003C6AB1" w:rsidRDefault="003C6AB1">
      <w:pPr>
        <w:rPr>
          <w:b/>
          <w:bCs/>
        </w:rPr>
      </w:pPr>
    </w:p>
    <w:p w14:paraId="16E48CDB" w14:textId="77777777" w:rsidR="003C6AB1" w:rsidRDefault="003C6AB1">
      <w:pPr>
        <w:rPr>
          <w:b/>
          <w:bCs/>
        </w:rPr>
      </w:pPr>
    </w:p>
    <w:p w14:paraId="65D2C00D" w14:textId="77777777" w:rsidR="003C6AB1" w:rsidRDefault="003C6AB1">
      <w:pPr>
        <w:rPr>
          <w:b/>
          <w:bCs/>
        </w:rPr>
      </w:pPr>
    </w:p>
    <w:p w14:paraId="6E844524" w14:textId="77777777" w:rsidR="003C6AB1" w:rsidRDefault="003C6AB1">
      <w:pPr>
        <w:rPr>
          <w:b/>
          <w:bCs/>
        </w:rPr>
      </w:pPr>
    </w:p>
    <w:p w14:paraId="13C057A2" w14:textId="77777777" w:rsidR="003C6AB1" w:rsidRDefault="003C6AB1">
      <w:pPr>
        <w:rPr>
          <w:b/>
          <w:bCs/>
        </w:rPr>
      </w:pPr>
    </w:p>
    <w:p w14:paraId="60D21E74" w14:textId="77777777" w:rsidR="003C6AB1" w:rsidRDefault="003C6AB1">
      <w:pPr>
        <w:rPr>
          <w:b/>
          <w:bCs/>
        </w:rPr>
      </w:pPr>
    </w:p>
    <w:p w14:paraId="7979C711" w14:textId="77777777" w:rsidR="003C6AB1" w:rsidRDefault="003C6AB1">
      <w:pPr>
        <w:rPr>
          <w:b/>
          <w:bCs/>
        </w:rPr>
      </w:pPr>
    </w:p>
    <w:p w14:paraId="002874F4" w14:textId="77777777" w:rsidR="003C6AB1" w:rsidRDefault="003C6AB1">
      <w:pPr>
        <w:rPr>
          <w:b/>
          <w:bCs/>
        </w:rPr>
      </w:pPr>
    </w:p>
    <w:p w14:paraId="573F2402" w14:textId="77777777" w:rsidR="003C6AB1" w:rsidRDefault="003C6AB1">
      <w:pPr>
        <w:rPr>
          <w:b/>
          <w:bCs/>
        </w:rPr>
      </w:pPr>
    </w:p>
    <w:p w14:paraId="5E556B98" w14:textId="19F14F3D" w:rsidR="003C6AB1" w:rsidRDefault="003C6AB1">
      <w:pPr>
        <w:rPr>
          <w:b/>
          <w:bCs/>
        </w:rPr>
      </w:pPr>
    </w:p>
    <w:p w14:paraId="5979846A" w14:textId="25D9CB9F" w:rsidR="003C6AB1" w:rsidRDefault="003C6AB1">
      <w:pPr>
        <w:rPr>
          <w:b/>
          <w:bCs/>
        </w:rPr>
      </w:pPr>
    </w:p>
    <w:p w14:paraId="2F6568EE" w14:textId="607747F4" w:rsidR="003C6AB1" w:rsidRDefault="003C6AB1">
      <w:pPr>
        <w:rPr>
          <w:b/>
          <w:bCs/>
        </w:rPr>
      </w:pPr>
    </w:p>
    <w:p w14:paraId="5B103F25" w14:textId="0E380530" w:rsidR="003C6AB1" w:rsidRDefault="003C6AB1">
      <w:pPr>
        <w:rPr>
          <w:b/>
          <w:bCs/>
        </w:rPr>
      </w:pPr>
    </w:p>
    <w:p w14:paraId="162BA894" w14:textId="23EEFAB4" w:rsidR="003C6AB1" w:rsidRDefault="003C6AB1">
      <w:pPr>
        <w:rPr>
          <w:b/>
          <w:bCs/>
        </w:rPr>
      </w:pPr>
    </w:p>
    <w:p w14:paraId="22148311" w14:textId="77777777" w:rsidR="003C6AB1" w:rsidRDefault="003C6AB1">
      <w:pPr>
        <w:rPr>
          <w:b/>
          <w:bCs/>
        </w:rPr>
      </w:pPr>
    </w:p>
    <w:p w14:paraId="2C4AB558" w14:textId="77777777" w:rsidR="003C6AB1" w:rsidRDefault="003C6AB1">
      <w:pPr>
        <w:rPr>
          <w:b/>
          <w:bCs/>
        </w:rPr>
      </w:pPr>
    </w:p>
    <w:p w14:paraId="3F1E89E0" w14:textId="7595E7C0" w:rsidR="003C6AB1" w:rsidRPr="00AB5F82" w:rsidRDefault="003C6AB1" w:rsidP="003C6AB1">
      <w:pPr>
        <w:spacing w:line="233" w:lineRule="auto"/>
        <w:rPr>
          <w:rFonts w:ascii="Times New Roman" w:eastAsia="Calibri" w:hAnsi="Times New Roman" w:cs="Times New Roman"/>
          <w:sz w:val="36"/>
          <w:szCs w:val="36"/>
        </w:rPr>
      </w:pPr>
      <w:r w:rsidRPr="009E2D77">
        <w:rPr>
          <w:rFonts w:ascii="Times New Roman" w:eastAsia="Calibri" w:hAnsi="Times New Roman" w:cs="Times New Roman"/>
          <w:b/>
          <w:bCs/>
          <w:sz w:val="36"/>
          <w:szCs w:val="36"/>
        </w:rPr>
        <w:t>Module Code</w:t>
      </w:r>
      <w:r w:rsidRPr="00AB5F82">
        <w:rPr>
          <w:rFonts w:ascii="Times New Roman" w:eastAsia="Calibri" w:hAnsi="Times New Roman" w:cs="Times New Roman"/>
          <w:sz w:val="36"/>
          <w:szCs w:val="36"/>
        </w:rPr>
        <w:t>: LCBB400</w:t>
      </w:r>
      <w:r>
        <w:rPr>
          <w:rFonts w:ascii="Times New Roman" w:eastAsia="Calibri" w:hAnsi="Times New Roman" w:cs="Times New Roman"/>
          <w:sz w:val="36"/>
          <w:szCs w:val="36"/>
        </w:rPr>
        <w:t>1</w:t>
      </w:r>
    </w:p>
    <w:p w14:paraId="119C2ABF" w14:textId="0DD5A2F0" w:rsidR="003C6AB1" w:rsidRPr="00AB5F82" w:rsidRDefault="003C6AB1" w:rsidP="003C6AB1">
      <w:pPr>
        <w:spacing w:line="233" w:lineRule="auto"/>
        <w:rPr>
          <w:rFonts w:ascii="Times New Roman" w:eastAsia="Calibri" w:hAnsi="Times New Roman" w:cs="Times New Roman"/>
          <w:sz w:val="36"/>
          <w:szCs w:val="36"/>
        </w:rPr>
      </w:pPr>
      <w:r w:rsidRPr="009E2D77">
        <w:rPr>
          <w:rFonts w:ascii="Times New Roman" w:eastAsia="Calibri" w:hAnsi="Times New Roman" w:cs="Times New Roman"/>
          <w:b/>
          <w:bCs/>
          <w:sz w:val="36"/>
          <w:szCs w:val="36"/>
        </w:rPr>
        <w:t>Submission Date</w:t>
      </w:r>
      <w:r w:rsidRPr="00AB5F82">
        <w:rPr>
          <w:rFonts w:ascii="Times New Roman" w:eastAsia="Calibri" w:hAnsi="Times New Roman" w:cs="Times New Roman"/>
          <w:sz w:val="36"/>
          <w:szCs w:val="36"/>
        </w:rPr>
        <w:t xml:space="preserve">: </w:t>
      </w:r>
      <w:r>
        <w:rPr>
          <w:rFonts w:ascii="Times New Roman" w:eastAsia="Calibri" w:hAnsi="Times New Roman" w:cs="Times New Roman"/>
          <w:sz w:val="36"/>
          <w:szCs w:val="36"/>
        </w:rPr>
        <w:t>28th</w:t>
      </w:r>
      <w:r w:rsidRPr="00AB5F82">
        <w:rPr>
          <w:rFonts w:ascii="Times New Roman" w:eastAsia="Calibri" w:hAnsi="Times New Roman" w:cs="Times New Roman"/>
          <w:sz w:val="36"/>
          <w:szCs w:val="36"/>
        </w:rPr>
        <w:t xml:space="preserve"> </w:t>
      </w:r>
      <w:r>
        <w:rPr>
          <w:rFonts w:ascii="Times New Roman" w:eastAsia="Calibri" w:hAnsi="Times New Roman" w:cs="Times New Roman"/>
          <w:sz w:val="36"/>
          <w:szCs w:val="36"/>
        </w:rPr>
        <w:t>April</w:t>
      </w:r>
      <w:r w:rsidRPr="00AB5F82">
        <w:rPr>
          <w:rFonts w:ascii="Times New Roman" w:eastAsia="Calibri" w:hAnsi="Times New Roman" w:cs="Times New Roman"/>
          <w:sz w:val="36"/>
          <w:szCs w:val="36"/>
        </w:rPr>
        <w:t xml:space="preserve"> 2023 </w:t>
      </w:r>
    </w:p>
    <w:p w14:paraId="2F20A918" w14:textId="290402EF" w:rsidR="003C6AB1" w:rsidRPr="00AB5F82" w:rsidRDefault="003C6AB1" w:rsidP="003C6AB1">
      <w:pPr>
        <w:spacing w:line="233" w:lineRule="auto"/>
        <w:rPr>
          <w:rFonts w:ascii="Times New Roman" w:hAnsi="Times New Roman" w:cs="Times New Roman"/>
        </w:rPr>
      </w:pPr>
      <w:r w:rsidRPr="009E2D77">
        <w:rPr>
          <w:rFonts w:ascii="Times New Roman" w:eastAsia="Calibri" w:hAnsi="Times New Roman" w:cs="Times New Roman"/>
          <w:b/>
          <w:bCs/>
          <w:sz w:val="36"/>
          <w:szCs w:val="36"/>
        </w:rPr>
        <w:t>Name of the Lecture</w:t>
      </w:r>
      <w:r w:rsidRPr="00AB5F82">
        <w:rPr>
          <w:rFonts w:ascii="Times New Roman" w:eastAsia="Calibri" w:hAnsi="Times New Roman" w:cs="Times New Roman"/>
          <w:sz w:val="36"/>
          <w:szCs w:val="36"/>
        </w:rPr>
        <w:t xml:space="preserve">: Dr </w:t>
      </w:r>
      <w:r>
        <w:rPr>
          <w:rFonts w:ascii="Times New Roman" w:eastAsia="Calibri" w:hAnsi="Times New Roman" w:cs="Times New Roman"/>
          <w:sz w:val="36"/>
          <w:szCs w:val="36"/>
        </w:rPr>
        <w:t xml:space="preserve">Ivana </w:t>
      </w:r>
      <w:proofErr w:type="spellStart"/>
      <w:r>
        <w:rPr>
          <w:rFonts w:ascii="Times New Roman" w:eastAsia="Calibri" w:hAnsi="Times New Roman" w:cs="Times New Roman"/>
          <w:sz w:val="36"/>
          <w:szCs w:val="36"/>
        </w:rPr>
        <w:t>Rozic</w:t>
      </w:r>
      <w:proofErr w:type="spellEnd"/>
    </w:p>
    <w:p w14:paraId="1303D10B" w14:textId="22C582CF" w:rsidR="003C6AB1" w:rsidRPr="003C6AB1" w:rsidRDefault="003C6AB1" w:rsidP="003C6AB1">
      <w:pPr>
        <w:spacing w:line="233" w:lineRule="auto"/>
        <w:rPr>
          <w:rFonts w:ascii="Times New Roman" w:eastAsia="Calibri" w:hAnsi="Times New Roman" w:cs="Times New Roman"/>
          <w:b/>
          <w:bCs/>
          <w:sz w:val="36"/>
          <w:szCs w:val="36"/>
        </w:rPr>
      </w:pPr>
      <w:r w:rsidRPr="009E2D77">
        <w:rPr>
          <w:rFonts w:ascii="Times New Roman" w:eastAsia="Calibri" w:hAnsi="Times New Roman" w:cs="Times New Roman"/>
          <w:b/>
          <w:bCs/>
          <w:sz w:val="36"/>
          <w:szCs w:val="36"/>
        </w:rPr>
        <w:t>Student ID</w:t>
      </w:r>
      <w:r w:rsidRPr="00AB5F82">
        <w:rPr>
          <w:rFonts w:ascii="Times New Roman" w:eastAsia="Calibri" w:hAnsi="Times New Roman" w:cs="Times New Roman"/>
          <w:sz w:val="36"/>
          <w:szCs w:val="36"/>
        </w:rPr>
        <w:t>: 2132604</w:t>
      </w:r>
    </w:p>
    <w:p w14:paraId="147745E0" w14:textId="77777777" w:rsidR="003C6AB1" w:rsidRPr="00AB5F82" w:rsidRDefault="003C6AB1" w:rsidP="003C6AB1">
      <w:pPr>
        <w:rPr>
          <w:rFonts w:ascii="Times New Roman" w:hAnsi="Times New Roman" w:cs="Times New Roman"/>
        </w:rPr>
      </w:pPr>
      <w:r w:rsidRPr="009E2D77">
        <w:rPr>
          <w:rFonts w:ascii="Times New Roman" w:eastAsia="Calibri" w:hAnsi="Times New Roman" w:cs="Times New Roman"/>
          <w:b/>
          <w:bCs/>
          <w:sz w:val="36"/>
          <w:szCs w:val="36"/>
        </w:rPr>
        <w:t>Student Name</w:t>
      </w:r>
      <w:r w:rsidRPr="00AB5F82">
        <w:rPr>
          <w:rFonts w:ascii="Times New Roman" w:eastAsia="Calibri" w:hAnsi="Times New Roman" w:cs="Times New Roman"/>
          <w:sz w:val="36"/>
          <w:szCs w:val="36"/>
        </w:rPr>
        <w:t>: Marlon Alexander Ortiz Gavilanes</w:t>
      </w:r>
    </w:p>
    <w:p w14:paraId="395515D6" w14:textId="77777777" w:rsidR="003C6AB1" w:rsidRDefault="003C6AB1">
      <w:pPr>
        <w:rPr>
          <w:b/>
          <w:bCs/>
        </w:rPr>
      </w:pPr>
    </w:p>
    <w:p w14:paraId="20BF8EAE" w14:textId="77777777" w:rsidR="003C6AB1" w:rsidRDefault="003C6AB1">
      <w:pPr>
        <w:rPr>
          <w:b/>
          <w:bCs/>
        </w:rPr>
      </w:pPr>
    </w:p>
    <w:p w14:paraId="4F61AC26" w14:textId="77777777" w:rsidR="003C6AB1" w:rsidRDefault="003C6AB1">
      <w:pPr>
        <w:rPr>
          <w:b/>
          <w:bCs/>
        </w:rPr>
      </w:pPr>
    </w:p>
    <w:p w14:paraId="77FEB647" w14:textId="77777777" w:rsidR="003C6AB1" w:rsidRDefault="003C6AB1">
      <w:pPr>
        <w:rPr>
          <w:b/>
          <w:bCs/>
        </w:rPr>
      </w:pPr>
    </w:p>
    <w:p w14:paraId="03199C98" w14:textId="77777777" w:rsidR="003C6AB1" w:rsidRDefault="003C6AB1">
      <w:pPr>
        <w:rPr>
          <w:b/>
          <w:bCs/>
        </w:rPr>
      </w:pPr>
    </w:p>
    <w:p w14:paraId="75A800C1" w14:textId="77777777" w:rsidR="003C6AB1" w:rsidRDefault="003C6AB1">
      <w:pPr>
        <w:rPr>
          <w:b/>
          <w:bCs/>
        </w:rPr>
      </w:pPr>
    </w:p>
    <w:p w14:paraId="1C50D122" w14:textId="77777777" w:rsidR="003C6AB1" w:rsidRDefault="003C6AB1">
      <w:pPr>
        <w:rPr>
          <w:b/>
          <w:bCs/>
        </w:rPr>
      </w:pPr>
    </w:p>
    <w:p w14:paraId="6B15FCB5" w14:textId="77777777" w:rsidR="003C6AB1" w:rsidRDefault="003C6AB1">
      <w:pPr>
        <w:rPr>
          <w:b/>
          <w:bCs/>
        </w:rPr>
      </w:pPr>
    </w:p>
    <w:p w14:paraId="410103ED" w14:textId="77777777" w:rsidR="003C6AB1" w:rsidRDefault="003C6AB1">
      <w:pPr>
        <w:rPr>
          <w:b/>
          <w:bCs/>
        </w:rPr>
      </w:pPr>
    </w:p>
    <w:p w14:paraId="2ED81544" w14:textId="77777777" w:rsidR="003C6AB1" w:rsidRDefault="003C6AB1">
      <w:pPr>
        <w:rPr>
          <w:b/>
          <w:bCs/>
        </w:rPr>
      </w:pPr>
    </w:p>
    <w:p w14:paraId="57FAA71B" w14:textId="77777777" w:rsidR="003C6AB1" w:rsidRDefault="003C6AB1">
      <w:pPr>
        <w:rPr>
          <w:b/>
          <w:bCs/>
        </w:rPr>
      </w:pPr>
    </w:p>
    <w:p w14:paraId="2FD17A46" w14:textId="77777777" w:rsidR="003C6AB1" w:rsidRDefault="003C6AB1">
      <w:pPr>
        <w:rPr>
          <w:b/>
          <w:bCs/>
        </w:rPr>
      </w:pPr>
    </w:p>
    <w:p w14:paraId="2214ED18" w14:textId="77777777" w:rsidR="003C6AB1" w:rsidRDefault="003C6AB1">
      <w:pPr>
        <w:rPr>
          <w:b/>
          <w:bCs/>
        </w:rPr>
      </w:pPr>
    </w:p>
    <w:p w14:paraId="664702F6" w14:textId="77777777" w:rsidR="003C6AB1" w:rsidRDefault="003C6AB1">
      <w:pPr>
        <w:rPr>
          <w:b/>
          <w:bCs/>
        </w:rPr>
      </w:pPr>
    </w:p>
    <w:p w14:paraId="1688A46B" w14:textId="77777777" w:rsidR="003C6AB1" w:rsidRDefault="003C6AB1">
      <w:pPr>
        <w:rPr>
          <w:b/>
          <w:bCs/>
        </w:rPr>
      </w:pPr>
    </w:p>
    <w:p w14:paraId="2944BBAF" w14:textId="77777777" w:rsidR="003C6AB1" w:rsidRDefault="003C6AB1">
      <w:pPr>
        <w:rPr>
          <w:b/>
          <w:bCs/>
        </w:rPr>
      </w:pPr>
    </w:p>
    <w:p w14:paraId="6C0FF1BE" w14:textId="77777777" w:rsidR="003C6AB1" w:rsidRDefault="003C6AB1">
      <w:pPr>
        <w:rPr>
          <w:b/>
          <w:bCs/>
        </w:rPr>
      </w:pPr>
    </w:p>
    <w:p w14:paraId="79E19398" w14:textId="6685384E" w:rsidR="003C6AB1" w:rsidRDefault="003C6AB1" w:rsidP="003B1664">
      <w:pPr>
        <w:spacing w:line="360" w:lineRule="auto"/>
        <w:rPr>
          <w:rFonts w:ascii="Times New Roman" w:hAnsi="Times New Roman" w:cs="Times New Roman"/>
          <w:b/>
          <w:bCs/>
          <w:sz w:val="24"/>
          <w:szCs w:val="24"/>
        </w:rPr>
      </w:pPr>
      <w:r w:rsidRPr="003B1664">
        <w:rPr>
          <w:rFonts w:ascii="Times New Roman" w:hAnsi="Times New Roman" w:cs="Times New Roman"/>
          <w:b/>
          <w:bCs/>
          <w:sz w:val="24"/>
          <w:szCs w:val="24"/>
        </w:rPr>
        <w:lastRenderedPageBreak/>
        <w:t>QUESTION 1</w:t>
      </w:r>
    </w:p>
    <w:p w14:paraId="583DFFA6" w14:textId="77777777" w:rsidR="0033150D" w:rsidRDefault="00751E2E" w:rsidP="003B1664">
      <w:pPr>
        <w:spacing w:line="360" w:lineRule="auto"/>
        <w:rPr>
          <w:rFonts w:ascii="Times New Roman" w:hAnsi="Times New Roman" w:cs="Times New Roman"/>
          <w:b/>
          <w:bCs/>
          <w:sz w:val="24"/>
          <w:szCs w:val="24"/>
        </w:rPr>
      </w:pPr>
      <w:r>
        <w:rPr>
          <w:rFonts w:ascii="Times New Roman" w:hAnsi="Times New Roman" w:cs="Times New Roman"/>
          <w:b/>
          <w:bCs/>
          <w:sz w:val="24"/>
          <w:szCs w:val="24"/>
        </w:rPr>
        <w:t>A)</w:t>
      </w:r>
    </w:p>
    <w:p w14:paraId="0E43D7C4" w14:textId="169C4E54" w:rsidR="00F23AEC" w:rsidRPr="0033150D" w:rsidRDefault="0033150D" w:rsidP="0033150D">
      <w:pPr>
        <w:spacing w:line="360" w:lineRule="auto"/>
        <w:jc w:val="center"/>
        <w:rPr>
          <w:rFonts w:ascii="Times New Roman" w:hAnsi="Times New Roman" w:cs="Times New Roman"/>
          <w:b/>
          <w:bCs/>
          <w:sz w:val="28"/>
          <w:szCs w:val="28"/>
          <w:u w:val="single"/>
        </w:rPr>
      </w:pPr>
      <w:r w:rsidRPr="0033150D">
        <w:rPr>
          <w:rFonts w:ascii="Times New Roman" w:hAnsi="Times New Roman" w:cs="Times New Roman"/>
          <w:b/>
          <w:bCs/>
          <w:sz w:val="28"/>
          <w:szCs w:val="28"/>
          <w:u w:val="single"/>
        </w:rPr>
        <w:t>Wales plc</w:t>
      </w:r>
    </w:p>
    <w:p w14:paraId="327E939D" w14:textId="0575A1CB" w:rsidR="00DC5163" w:rsidRPr="0033150D" w:rsidRDefault="00DC5163" w:rsidP="0033150D">
      <w:pPr>
        <w:spacing w:line="360" w:lineRule="auto"/>
        <w:jc w:val="center"/>
        <w:rPr>
          <w:rFonts w:ascii="Times New Roman" w:hAnsi="Times New Roman" w:cs="Times New Roman"/>
          <w:b/>
          <w:bCs/>
          <w:sz w:val="28"/>
          <w:szCs w:val="28"/>
        </w:rPr>
      </w:pPr>
      <w:r w:rsidRPr="0033150D">
        <w:rPr>
          <w:rFonts w:ascii="Times New Roman" w:hAnsi="Times New Roman" w:cs="Times New Roman"/>
          <w:b/>
          <w:bCs/>
          <w:sz w:val="28"/>
          <w:szCs w:val="28"/>
        </w:rPr>
        <w:t>I</w:t>
      </w:r>
      <w:r w:rsidRPr="0033150D">
        <w:rPr>
          <w:rFonts w:ascii="Times New Roman" w:hAnsi="Times New Roman" w:cs="Times New Roman"/>
          <w:b/>
          <w:bCs/>
          <w:sz w:val="28"/>
          <w:szCs w:val="28"/>
          <w:u w:val="single"/>
        </w:rPr>
        <w:t>ncome statement for the year ended 31st December 2022</w:t>
      </w:r>
    </w:p>
    <w:p w14:paraId="0CCA4287" w14:textId="635866E1" w:rsidR="00DC5163" w:rsidRPr="003B1664" w:rsidRDefault="00DC5163" w:rsidP="003B1664">
      <w:pPr>
        <w:spacing w:line="360" w:lineRule="auto"/>
        <w:jc w:val="both"/>
        <w:rPr>
          <w:rFonts w:ascii="Times New Roman" w:hAnsi="Times New Roman" w:cs="Times New Roman"/>
          <w:sz w:val="24"/>
          <w:szCs w:val="24"/>
        </w:rPr>
      </w:pP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00DB3E32">
        <w:rPr>
          <w:rFonts w:ascii="Times New Roman" w:hAnsi="Times New Roman" w:cs="Times New Roman"/>
          <w:b/>
          <w:bCs/>
          <w:sz w:val="24"/>
          <w:szCs w:val="24"/>
        </w:rPr>
        <w:tab/>
      </w:r>
      <w:r w:rsidR="00DB3E32">
        <w:rPr>
          <w:rFonts w:ascii="Times New Roman" w:hAnsi="Times New Roman" w:cs="Times New Roman"/>
          <w:b/>
          <w:bCs/>
          <w:sz w:val="24"/>
          <w:szCs w:val="24"/>
        </w:rPr>
        <w:tab/>
      </w:r>
      <w:r w:rsidRPr="003B1664">
        <w:rPr>
          <w:rFonts w:ascii="Times New Roman" w:hAnsi="Times New Roman" w:cs="Times New Roman"/>
          <w:sz w:val="24"/>
          <w:szCs w:val="24"/>
        </w:rPr>
        <w:t>£’000</w:t>
      </w:r>
    </w:p>
    <w:p w14:paraId="6D7A907A" w14:textId="77777777" w:rsidR="001326C1" w:rsidRDefault="00DC5163" w:rsidP="003B1664">
      <w:pPr>
        <w:spacing w:line="360" w:lineRule="auto"/>
        <w:jc w:val="both"/>
        <w:rPr>
          <w:rFonts w:ascii="Times New Roman" w:hAnsi="Times New Roman" w:cs="Times New Roman"/>
          <w:color w:val="FF0000"/>
          <w:sz w:val="24"/>
          <w:szCs w:val="24"/>
        </w:rPr>
      </w:pPr>
      <w:r w:rsidRPr="003B1664">
        <w:rPr>
          <w:rFonts w:ascii="Times New Roman" w:hAnsi="Times New Roman" w:cs="Times New Roman"/>
          <w:sz w:val="24"/>
          <w:szCs w:val="24"/>
        </w:rPr>
        <w:t>Revenue</w:t>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00DB3E32">
        <w:rPr>
          <w:rFonts w:ascii="Times New Roman" w:hAnsi="Times New Roman" w:cs="Times New Roman"/>
          <w:sz w:val="24"/>
          <w:szCs w:val="24"/>
        </w:rPr>
        <w:tab/>
      </w:r>
      <w:r w:rsidR="00DB3E32">
        <w:rPr>
          <w:rFonts w:ascii="Times New Roman" w:hAnsi="Times New Roman" w:cs="Times New Roman"/>
          <w:sz w:val="24"/>
          <w:szCs w:val="24"/>
        </w:rPr>
        <w:tab/>
      </w:r>
      <w:r w:rsidRPr="003B1664">
        <w:rPr>
          <w:rFonts w:ascii="Times New Roman" w:hAnsi="Times New Roman" w:cs="Times New Roman"/>
          <w:sz w:val="24"/>
          <w:szCs w:val="24"/>
        </w:rPr>
        <w:t>£800,</w:t>
      </w:r>
      <w:r w:rsidRPr="001326C1">
        <w:rPr>
          <w:rFonts w:ascii="Times New Roman" w:hAnsi="Times New Roman" w:cs="Times New Roman"/>
          <w:color w:val="000000" w:themeColor="text1"/>
          <w:sz w:val="24"/>
          <w:szCs w:val="24"/>
        </w:rPr>
        <w:t>000</w:t>
      </w:r>
      <w:r w:rsidR="004C45FC" w:rsidRPr="004C45FC">
        <w:rPr>
          <w:rFonts w:ascii="Times New Roman" w:hAnsi="Times New Roman" w:cs="Times New Roman"/>
          <w:color w:val="FF0000"/>
          <w:sz w:val="24"/>
          <w:szCs w:val="24"/>
        </w:rPr>
        <w:t xml:space="preserve"> </w:t>
      </w:r>
    </w:p>
    <w:p w14:paraId="5B35ED7B" w14:textId="734C7188" w:rsidR="00DC5163" w:rsidRPr="005B10E6" w:rsidRDefault="005B10E6" w:rsidP="005B10E6">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Goods Value</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sidR="001326C1" w:rsidRPr="005B10E6">
        <w:rPr>
          <w:rFonts w:ascii="Times New Roman" w:hAnsi="Times New Roman" w:cs="Times New Roman"/>
          <w:color w:val="000000" w:themeColor="text1"/>
          <w:sz w:val="24"/>
          <w:szCs w:val="24"/>
        </w:rPr>
        <w:t>£</w:t>
      </w:r>
      <w:r w:rsidR="004C45FC" w:rsidRPr="005B10E6">
        <w:rPr>
          <w:rFonts w:ascii="Times New Roman" w:hAnsi="Times New Roman" w:cs="Times New Roman"/>
          <w:color w:val="000000" w:themeColor="text1"/>
          <w:sz w:val="24"/>
          <w:szCs w:val="24"/>
        </w:rPr>
        <w:t>980</w:t>
      </w:r>
    </w:p>
    <w:p w14:paraId="5C0AD181" w14:textId="35CC25F1" w:rsidR="00DC5163" w:rsidRPr="00432415" w:rsidRDefault="00DC5163" w:rsidP="003B1664">
      <w:pPr>
        <w:spacing w:line="360" w:lineRule="auto"/>
        <w:jc w:val="both"/>
        <w:rPr>
          <w:rFonts w:ascii="Times New Roman" w:hAnsi="Times New Roman" w:cs="Times New Roman"/>
          <w:sz w:val="24"/>
          <w:szCs w:val="24"/>
          <w:u w:val="single"/>
        </w:rPr>
      </w:pPr>
      <w:r w:rsidRPr="003B1664">
        <w:rPr>
          <w:rFonts w:ascii="Times New Roman" w:hAnsi="Times New Roman" w:cs="Times New Roman"/>
          <w:sz w:val="24"/>
          <w:szCs w:val="24"/>
        </w:rPr>
        <w:t xml:space="preserve"> Cost of sales </w:t>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00DB3E32">
        <w:rPr>
          <w:rFonts w:ascii="Times New Roman" w:hAnsi="Times New Roman" w:cs="Times New Roman"/>
          <w:sz w:val="24"/>
          <w:szCs w:val="24"/>
        </w:rPr>
        <w:tab/>
      </w:r>
      <w:r w:rsidR="00DB3E32">
        <w:rPr>
          <w:rFonts w:ascii="Times New Roman" w:hAnsi="Times New Roman" w:cs="Times New Roman"/>
          <w:sz w:val="24"/>
          <w:szCs w:val="24"/>
        </w:rPr>
        <w:tab/>
      </w:r>
      <w:r w:rsidR="00432415" w:rsidRPr="00432415">
        <w:rPr>
          <w:rFonts w:ascii="Times New Roman" w:hAnsi="Times New Roman" w:cs="Times New Roman"/>
          <w:sz w:val="24"/>
          <w:szCs w:val="24"/>
          <w:u w:val="single"/>
        </w:rPr>
        <w:t>(</w:t>
      </w:r>
      <w:r w:rsidRPr="00432415">
        <w:rPr>
          <w:rFonts w:ascii="Times New Roman" w:hAnsi="Times New Roman" w:cs="Times New Roman"/>
          <w:sz w:val="24"/>
          <w:szCs w:val="24"/>
          <w:u w:val="single"/>
        </w:rPr>
        <w:t>£578,650</w:t>
      </w:r>
      <w:r w:rsidR="00432415" w:rsidRPr="00432415">
        <w:rPr>
          <w:rFonts w:ascii="Times New Roman" w:hAnsi="Times New Roman" w:cs="Times New Roman"/>
          <w:sz w:val="24"/>
          <w:szCs w:val="24"/>
          <w:u w:val="single"/>
        </w:rPr>
        <w:t>)</w:t>
      </w:r>
    </w:p>
    <w:p w14:paraId="6D690F32" w14:textId="6B965A0C" w:rsidR="00DC5163" w:rsidRPr="003B1664" w:rsidRDefault="00DC5163" w:rsidP="003B1664">
      <w:pPr>
        <w:spacing w:line="360" w:lineRule="auto"/>
        <w:jc w:val="both"/>
        <w:rPr>
          <w:rFonts w:ascii="Times New Roman" w:hAnsi="Times New Roman" w:cs="Times New Roman"/>
          <w:b/>
          <w:bCs/>
          <w:sz w:val="24"/>
          <w:szCs w:val="24"/>
        </w:rPr>
      </w:pPr>
      <w:r w:rsidRPr="003B1664">
        <w:rPr>
          <w:rFonts w:ascii="Times New Roman" w:hAnsi="Times New Roman" w:cs="Times New Roman"/>
          <w:b/>
          <w:bCs/>
          <w:sz w:val="24"/>
          <w:szCs w:val="24"/>
        </w:rPr>
        <w:t>Gross profit</w:t>
      </w:r>
      <w:r w:rsidRPr="003B1664">
        <w:rPr>
          <w:rFonts w:ascii="Times New Roman" w:hAnsi="Times New Roman" w:cs="Times New Roman"/>
          <w:sz w:val="24"/>
          <w:szCs w:val="24"/>
        </w:rPr>
        <w:t xml:space="preserve"> </w:t>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00DB3E32">
        <w:rPr>
          <w:rFonts w:ascii="Times New Roman" w:hAnsi="Times New Roman" w:cs="Times New Roman"/>
          <w:sz w:val="24"/>
          <w:szCs w:val="24"/>
        </w:rPr>
        <w:tab/>
      </w:r>
      <w:r w:rsidR="00DB3E32">
        <w:rPr>
          <w:rFonts w:ascii="Times New Roman" w:hAnsi="Times New Roman" w:cs="Times New Roman"/>
          <w:sz w:val="24"/>
          <w:szCs w:val="24"/>
        </w:rPr>
        <w:tab/>
      </w:r>
      <w:r w:rsidRPr="003B1664">
        <w:rPr>
          <w:rFonts w:ascii="Times New Roman" w:hAnsi="Times New Roman" w:cs="Times New Roman"/>
          <w:b/>
          <w:bCs/>
          <w:sz w:val="24"/>
          <w:szCs w:val="24"/>
        </w:rPr>
        <w:t>£22</w:t>
      </w:r>
      <w:r w:rsidR="001326C1">
        <w:rPr>
          <w:rFonts w:ascii="Times New Roman" w:hAnsi="Times New Roman" w:cs="Times New Roman"/>
          <w:b/>
          <w:bCs/>
          <w:sz w:val="24"/>
          <w:szCs w:val="24"/>
        </w:rPr>
        <w:t>2</w:t>
      </w:r>
      <w:r w:rsidRPr="003B1664">
        <w:rPr>
          <w:rFonts w:ascii="Times New Roman" w:hAnsi="Times New Roman" w:cs="Times New Roman"/>
          <w:b/>
          <w:bCs/>
          <w:sz w:val="24"/>
          <w:szCs w:val="24"/>
        </w:rPr>
        <w:t>,3</w:t>
      </w:r>
      <w:r w:rsidR="001326C1">
        <w:rPr>
          <w:rFonts w:ascii="Times New Roman" w:hAnsi="Times New Roman" w:cs="Times New Roman"/>
          <w:b/>
          <w:bCs/>
          <w:sz w:val="24"/>
          <w:szCs w:val="24"/>
        </w:rPr>
        <w:t>3</w:t>
      </w:r>
      <w:r w:rsidRPr="003B1664">
        <w:rPr>
          <w:rFonts w:ascii="Times New Roman" w:hAnsi="Times New Roman" w:cs="Times New Roman"/>
          <w:b/>
          <w:bCs/>
          <w:sz w:val="24"/>
          <w:szCs w:val="24"/>
        </w:rPr>
        <w:t xml:space="preserve">0 </w:t>
      </w:r>
    </w:p>
    <w:p w14:paraId="0F12520C" w14:textId="5082B1FD" w:rsidR="00562936" w:rsidRPr="003B1664" w:rsidRDefault="00562936" w:rsidP="003B1664">
      <w:pPr>
        <w:spacing w:line="360" w:lineRule="auto"/>
        <w:jc w:val="both"/>
        <w:rPr>
          <w:rFonts w:ascii="Times New Roman" w:hAnsi="Times New Roman" w:cs="Times New Roman"/>
          <w:sz w:val="24"/>
          <w:szCs w:val="24"/>
        </w:rPr>
      </w:pPr>
      <w:r w:rsidRPr="003B1664">
        <w:rPr>
          <w:rFonts w:ascii="Times New Roman" w:hAnsi="Times New Roman" w:cs="Times New Roman"/>
          <w:sz w:val="24"/>
          <w:szCs w:val="24"/>
        </w:rPr>
        <w:t xml:space="preserve">Distribution costs </w:t>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00DB3E32">
        <w:rPr>
          <w:rFonts w:ascii="Times New Roman" w:hAnsi="Times New Roman" w:cs="Times New Roman"/>
          <w:sz w:val="24"/>
          <w:szCs w:val="24"/>
        </w:rPr>
        <w:tab/>
      </w:r>
      <w:r w:rsidR="00DB3E32">
        <w:rPr>
          <w:rFonts w:ascii="Times New Roman" w:hAnsi="Times New Roman" w:cs="Times New Roman"/>
          <w:sz w:val="24"/>
          <w:szCs w:val="24"/>
        </w:rPr>
        <w:tab/>
      </w:r>
      <w:r w:rsidR="00432415">
        <w:rPr>
          <w:rFonts w:ascii="Times New Roman" w:hAnsi="Times New Roman" w:cs="Times New Roman"/>
          <w:sz w:val="24"/>
          <w:szCs w:val="24"/>
        </w:rPr>
        <w:t>(</w:t>
      </w:r>
      <w:r w:rsidRPr="003B1664">
        <w:rPr>
          <w:rFonts w:ascii="Times New Roman" w:hAnsi="Times New Roman" w:cs="Times New Roman"/>
          <w:sz w:val="24"/>
          <w:szCs w:val="24"/>
        </w:rPr>
        <w:t>£28,000</w:t>
      </w:r>
      <w:r w:rsidR="00432415">
        <w:rPr>
          <w:rFonts w:ascii="Times New Roman" w:hAnsi="Times New Roman" w:cs="Times New Roman"/>
          <w:sz w:val="24"/>
          <w:szCs w:val="24"/>
        </w:rPr>
        <w:t>)</w:t>
      </w:r>
    </w:p>
    <w:p w14:paraId="249CB73A" w14:textId="4BA1FBB6" w:rsidR="00DC5163" w:rsidRPr="003B1664" w:rsidRDefault="00DC5163" w:rsidP="003B1664">
      <w:pPr>
        <w:spacing w:line="360" w:lineRule="auto"/>
        <w:jc w:val="both"/>
        <w:rPr>
          <w:rFonts w:ascii="Times New Roman" w:hAnsi="Times New Roman" w:cs="Times New Roman"/>
          <w:sz w:val="24"/>
          <w:szCs w:val="24"/>
        </w:rPr>
      </w:pPr>
      <w:r w:rsidRPr="003B1664">
        <w:rPr>
          <w:rFonts w:ascii="Times New Roman" w:hAnsi="Times New Roman" w:cs="Times New Roman"/>
          <w:sz w:val="24"/>
          <w:szCs w:val="24"/>
        </w:rPr>
        <w:t>Administrat</w:t>
      </w:r>
      <w:r w:rsidR="00562936" w:rsidRPr="003B1664">
        <w:rPr>
          <w:rFonts w:ascii="Times New Roman" w:hAnsi="Times New Roman" w:cs="Times New Roman"/>
          <w:sz w:val="24"/>
          <w:szCs w:val="24"/>
        </w:rPr>
        <w:t>ion</w:t>
      </w:r>
      <w:r w:rsidRPr="003B1664">
        <w:rPr>
          <w:rFonts w:ascii="Times New Roman" w:hAnsi="Times New Roman" w:cs="Times New Roman"/>
          <w:sz w:val="24"/>
          <w:szCs w:val="24"/>
        </w:rPr>
        <w:t xml:space="preserve"> expenses </w:t>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00DB3E32">
        <w:rPr>
          <w:rFonts w:ascii="Times New Roman" w:hAnsi="Times New Roman" w:cs="Times New Roman"/>
          <w:sz w:val="24"/>
          <w:szCs w:val="24"/>
        </w:rPr>
        <w:tab/>
      </w:r>
      <w:r w:rsidR="00DB3E32">
        <w:rPr>
          <w:rFonts w:ascii="Times New Roman" w:hAnsi="Times New Roman" w:cs="Times New Roman"/>
          <w:sz w:val="24"/>
          <w:szCs w:val="24"/>
        </w:rPr>
        <w:tab/>
      </w:r>
      <w:r w:rsidR="00432415" w:rsidRPr="00432415">
        <w:rPr>
          <w:rFonts w:ascii="Times New Roman" w:hAnsi="Times New Roman" w:cs="Times New Roman"/>
          <w:sz w:val="24"/>
          <w:szCs w:val="24"/>
          <w:u w:val="single"/>
        </w:rPr>
        <w:t>(</w:t>
      </w:r>
      <w:r w:rsidRPr="00432415">
        <w:rPr>
          <w:rFonts w:ascii="Times New Roman" w:hAnsi="Times New Roman" w:cs="Times New Roman"/>
          <w:sz w:val="24"/>
          <w:szCs w:val="24"/>
          <w:u w:val="single"/>
        </w:rPr>
        <w:t>£30,000</w:t>
      </w:r>
      <w:r w:rsidR="00432415" w:rsidRPr="00432415">
        <w:rPr>
          <w:rFonts w:ascii="Times New Roman" w:hAnsi="Times New Roman" w:cs="Times New Roman"/>
          <w:sz w:val="24"/>
          <w:szCs w:val="24"/>
          <w:u w:val="single"/>
        </w:rPr>
        <w:t>)</w:t>
      </w:r>
      <w:r w:rsidRPr="003B1664">
        <w:rPr>
          <w:rFonts w:ascii="Times New Roman" w:hAnsi="Times New Roman" w:cs="Times New Roman"/>
          <w:sz w:val="24"/>
          <w:szCs w:val="24"/>
        </w:rPr>
        <w:t xml:space="preserve"> </w:t>
      </w:r>
    </w:p>
    <w:p w14:paraId="34439D90" w14:textId="3EDEBAF3" w:rsidR="00562936" w:rsidRPr="003B1664" w:rsidRDefault="00562936" w:rsidP="003B1664">
      <w:pPr>
        <w:spacing w:line="360" w:lineRule="auto"/>
        <w:jc w:val="both"/>
        <w:rPr>
          <w:rFonts w:ascii="Times New Roman" w:hAnsi="Times New Roman" w:cs="Times New Roman"/>
          <w:b/>
          <w:bCs/>
          <w:sz w:val="24"/>
          <w:szCs w:val="24"/>
        </w:rPr>
      </w:pPr>
      <w:r w:rsidRPr="003B1664">
        <w:rPr>
          <w:rFonts w:ascii="Times New Roman" w:hAnsi="Times New Roman" w:cs="Times New Roman"/>
          <w:b/>
          <w:bCs/>
          <w:sz w:val="24"/>
          <w:szCs w:val="24"/>
        </w:rPr>
        <w:t xml:space="preserve">Operating profit </w:t>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00DB3E32">
        <w:rPr>
          <w:rFonts w:ascii="Times New Roman" w:hAnsi="Times New Roman" w:cs="Times New Roman"/>
          <w:sz w:val="24"/>
          <w:szCs w:val="24"/>
        </w:rPr>
        <w:tab/>
      </w:r>
      <w:r w:rsidR="00DB3E32">
        <w:rPr>
          <w:rFonts w:ascii="Times New Roman" w:hAnsi="Times New Roman" w:cs="Times New Roman"/>
          <w:sz w:val="24"/>
          <w:szCs w:val="24"/>
        </w:rPr>
        <w:tab/>
      </w:r>
      <w:r w:rsidR="00677798">
        <w:rPr>
          <w:rFonts w:ascii="Times New Roman" w:hAnsi="Times New Roman" w:cs="Times New Roman"/>
          <w:b/>
          <w:bCs/>
          <w:sz w:val="24"/>
          <w:szCs w:val="24"/>
        </w:rPr>
        <w:t>£</w:t>
      </w:r>
      <w:r w:rsidR="0066377A" w:rsidRPr="00677798">
        <w:rPr>
          <w:rFonts w:ascii="Times New Roman" w:hAnsi="Times New Roman" w:cs="Times New Roman"/>
          <w:b/>
          <w:bCs/>
          <w:sz w:val="24"/>
          <w:szCs w:val="24"/>
        </w:rPr>
        <w:t>164,330</w:t>
      </w:r>
      <w:r w:rsidRPr="00677798">
        <w:rPr>
          <w:rFonts w:ascii="Times New Roman" w:hAnsi="Times New Roman" w:cs="Times New Roman"/>
          <w:b/>
          <w:bCs/>
          <w:sz w:val="24"/>
          <w:szCs w:val="24"/>
        </w:rPr>
        <w:t xml:space="preserve"> </w:t>
      </w:r>
    </w:p>
    <w:p w14:paraId="1D6F8483" w14:textId="115992E8" w:rsidR="00757980" w:rsidRDefault="00E20869" w:rsidP="003B1664">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Interest paid</w:t>
      </w:r>
      <w:r w:rsidR="00757980" w:rsidRPr="003B1664">
        <w:rPr>
          <w:rFonts w:ascii="Times New Roman" w:hAnsi="Times New Roman" w:cs="Times New Roman"/>
          <w:sz w:val="24"/>
          <w:szCs w:val="24"/>
        </w:rPr>
        <w:tab/>
      </w:r>
      <w:r w:rsidR="00757980" w:rsidRPr="003B1664">
        <w:rPr>
          <w:rFonts w:ascii="Times New Roman" w:hAnsi="Times New Roman" w:cs="Times New Roman"/>
          <w:sz w:val="24"/>
          <w:szCs w:val="24"/>
        </w:rPr>
        <w:tab/>
      </w:r>
      <w:r w:rsidR="00757980" w:rsidRPr="003B1664">
        <w:rPr>
          <w:rFonts w:ascii="Times New Roman" w:hAnsi="Times New Roman" w:cs="Times New Roman"/>
          <w:sz w:val="24"/>
          <w:szCs w:val="24"/>
        </w:rPr>
        <w:tab/>
      </w:r>
      <w:r w:rsidR="00757980" w:rsidRPr="003B1664">
        <w:rPr>
          <w:rFonts w:ascii="Times New Roman" w:hAnsi="Times New Roman" w:cs="Times New Roman"/>
          <w:sz w:val="24"/>
          <w:szCs w:val="24"/>
        </w:rPr>
        <w:tab/>
      </w:r>
      <w:r w:rsidR="00757980" w:rsidRPr="003B1664">
        <w:rPr>
          <w:rFonts w:ascii="Times New Roman" w:hAnsi="Times New Roman" w:cs="Times New Roman"/>
          <w:sz w:val="24"/>
          <w:szCs w:val="24"/>
        </w:rPr>
        <w:tab/>
      </w:r>
      <w:r w:rsidR="00757980" w:rsidRPr="003B1664">
        <w:rPr>
          <w:rFonts w:ascii="Times New Roman" w:hAnsi="Times New Roman" w:cs="Times New Roman"/>
          <w:sz w:val="24"/>
          <w:szCs w:val="24"/>
        </w:rPr>
        <w:tab/>
      </w:r>
      <w:r w:rsidR="00DB3E32">
        <w:rPr>
          <w:rFonts w:ascii="Times New Roman" w:hAnsi="Times New Roman" w:cs="Times New Roman"/>
          <w:sz w:val="24"/>
          <w:szCs w:val="24"/>
        </w:rPr>
        <w:tab/>
      </w:r>
      <w:r w:rsidR="00DB3E32">
        <w:rPr>
          <w:rFonts w:ascii="Times New Roman" w:hAnsi="Times New Roman" w:cs="Times New Roman"/>
          <w:sz w:val="24"/>
          <w:szCs w:val="24"/>
        </w:rPr>
        <w:tab/>
      </w:r>
      <w:r w:rsidR="00432415" w:rsidRPr="00A371F7">
        <w:rPr>
          <w:rFonts w:ascii="Times New Roman" w:hAnsi="Times New Roman" w:cs="Times New Roman"/>
          <w:sz w:val="24"/>
          <w:szCs w:val="24"/>
        </w:rPr>
        <w:t>(</w:t>
      </w:r>
      <w:r w:rsidR="00FA14AB" w:rsidRPr="00A371F7">
        <w:rPr>
          <w:rFonts w:ascii="Times New Roman" w:hAnsi="Times New Roman" w:cs="Times New Roman"/>
          <w:sz w:val="24"/>
          <w:szCs w:val="24"/>
        </w:rPr>
        <w:t>£2,000</w:t>
      </w:r>
      <w:r w:rsidR="00432415" w:rsidRPr="00A371F7">
        <w:rPr>
          <w:rFonts w:ascii="Times New Roman" w:hAnsi="Times New Roman" w:cs="Times New Roman"/>
          <w:sz w:val="24"/>
          <w:szCs w:val="24"/>
        </w:rPr>
        <w:t>)</w:t>
      </w:r>
    </w:p>
    <w:p w14:paraId="4AB1B3C7" w14:textId="6234065C" w:rsidR="00677798" w:rsidRPr="00A371F7" w:rsidRDefault="00677798" w:rsidP="00677798">
      <w:pPr>
        <w:spacing w:line="360" w:lineRule="auto"/>
        <w:jc w:val="both"/>
        <w:rPr>
          <w:rFonts w:ascii="Times New Roman" w:hAnsi="Times New Roman" w:cs="Times New Roman"/>
          <w:sz w:val="24"/>
          <w:szCs w:val="24"/>
        </w:rPr>
      </w:pPr>
      <w:proofErr w:type="gramStart"/>
      <w:r w:rsidRPr="00A371F7">
        <w:rPr>
          <w:rFonts w:ascii="Times New Roman" w:hAnsi="Times New Roman" w:cs="Times New Roman"/>
          <w:sz w:val="24"/>
          <w:szCs w:val="24"/>
        </w:rPr>
        <w:t>Directors</w:t>
      </w:r>
      <w:proofErr w:type="gramEnd"/>
      <w:r w:rsidRPr="00A371F7">
        <w:rPr>
          <w:rFonts w:ascii="Times New Roman" w:hAnsi="Times New Roman" w:cs="Times New Roman"/>
          <w:sz w:val="24"/>
          <w:szCs w:val="24"/>
        </w:rPr>
        <w:t xml:space="preserve"> remunerations</w:t>
      </w:r>
      <w:r w:rsidRPr="00A371F7">
        <w:rPr>
          <w:rFonts w:ascii="Times New Roman" w:hAnsi="Times New Roman" w:cs="Times New Roman"/>
          <w:sz w:val="24"/>
          <w:szCs w:val="24"/>
        </w:rPr>
        <w:tab/>
      </w:r>
      <w:r w:rsidRPr="00A371F7">
        <w:rPr>
          <w:rFonts w:ascii="Times New Roman" w:hAnsi="Times New Roman" w:cs="Times New Roman"/>
          <w:sz w:val="24"/>
          <w:szCs w:val="24"/>
        </w:rPr>
        <w:tab/>
      </w:r>
      <w:r w:rsidRPr="00A371F7">
        <w:rPr>
          <w:rFonts w:ascii="Times New Roman" w:hAnsi="Times New Roman" w:cs="Times New Roman"/>
          <w:sz w:val="24"/>
          <w:szCs w:val="24"/>
        </w:rPr>
        <w:tab/>
      </w:r>
      <w:r w:rsidRPr="00A371F7">
        <w:rPr>
          <w:rFonts w:ascii="Times New Roman" w:hAnsi="Times New Roman" w:cs="Times New Roman"/>
          <w:sz w:val="24"/>
          <w:szCs w:val="24"/>
        </w:rPr>
        <w:tab/>
      </w:r>
      <w:r w:rsidRPr="00A371F7">
        <w:rPr>
          <w:rFonts w:ascii="Times New Roman" w:hAnsi="Times New Roman" w:cs="Times New Roman"/>
          <w:sz w:val="24"/>
          <w:szCs w:val="24"/>
        </w:rPr>
        <w:tab/>
      </w:r>
      <w:r w:rsidRPr="00A371F7">
        <w:rPr>
          <w:rFonts w:ascii="Times New Roman" w:hAnsi="Times New Roman" w:cs="Times New Roman"/>
          <w:sz w:val="24"/>
          <w:szCs w:val="24"/>
        </w:rPr>
        <w:tab/>
        <w:t>(£5,000)</w:t>
      </w:r>
    </w:p>
    <w:p w14:paraId="7C8029B5" w14:textId="05F774E4" w:rsidR="00A371F7" w:rsidRPr="00A371F7" w:rsidRDefault="00A371F7" w:rsidP="00677798">
      <w:pPr>
        <w:spacing w:line="360" w:lineRule="auto"/>
        <w:jc w:val="both"/>
        <w:rPr>
          <w:rFonts w:ascii="Times New Roman" w:hAnsi="Times New Roman" w:cs="Times New Roman"/>
          <w:sz w:val="24"/>
          <w:szCs w:val="24"/>
        </w:rPr>
      </w:pPr>
      <w:r w:rsidRPr="00A371F7">
        <w:rPr>
          <w:rFonts w:ascii="Times New Roman" w:hAnsi="Times New Roman" w:cs="Times New Roman"/>
          <w:sz w:val="24"/>
          <w:szCs w:val="24"/>
        </w:rPr>
        <w:t>Commission</w:t>
      </w:r>
      <w:r w:rsidRPr="00A371F7">
        <w:rPr>
          <w:rFonts w:ascii="Times New Roman" w:hAnsi="Times New Roman" w:cs="Times New Roman"/>
          <w:sz w:val="24"/>
          <w:szCs w:val="24"/>
        </w:rPr>
        <w:tab/>
      </w:r>
      <w:r w:rsidRPr="00A371F7">
        <w:rPr>
          <w:rFonts w:ascii="Times New Roman" w:hAnsi="Times New Roman" w:cs="Times New Roman"/>
          <w:sz w:val="24"/>
          <w:szCs w:val="24"/>
        </w:rPr>
        <w:tab/>
      </w:r>
      <w:r w:rsidRPr="00A371F7">
        <w:rPr>
          <w:rFonts w:ascii="Times New Roman" w:hAnsi="Times New Roman" w:cs="Times New Roman"/>
          <w:sz w:val="24"/>
          <w:szCs w:val="24"/>
        </w:rPr>
        <w:tab/>
      </w:r>
      <w:r w:rsidRPr="00A371F7">
        <w:rPr>
          <w:rFonts w:ascii="Times New Roman" w:hAnsi="Times New Roman" w:cs="Times New Roman"/>
          <w:sz w:val="24"/>
          <w:szCs w:val="24"/>
        </w:rPr>
        <w:tab/>
      </w:r>
      <w:r w:rsidRPr="00A371F7">
        <w:rPr>
          <w:rFonts w:ascii="Times New Roman" w:hAnsi="Times New Roman" w:cs="Times New Roman"/>
          <w:sz w:val="24"/>
          <w:szCs w:val="24"/>
        </w:rPr>
        <w:tab/>
      </w:r>
      <w:r w:rsidRPr="00A371F7">
        <w:rPr>
          <w:rFonts w:ascii="Times New Roman" w:hAnsi="Times New Roman" w:cs="Times New Roman"/>
          <w:sz w:val="24"/>
          <w:szCs w:val="24"/>
        </w:rPr>
        <w:tab/>
      </w:r>
      <w:r w:rsidRPr="00A371F7">
        <w:rPr>
          <w:rFonts w:ascii="Times New Roman" w:hAnsi="Times New Roman" w:cs="Times New Roman"/>
          <w:sz w:val="24"/>
          <w:szCs w:val="24"/>
        </w:rPr>
        <w:tab/>
      </w:r>
      <w:r w:rsidRPr="00A371F7">
        <w:rPr>
          <w:rFonts w:ascii="Times New Roman" w:hAnsi="Times New Roman" w:cs="Times New Roman"/>
          <w:sz w:val="24"/>
          <w:szCs w:val="24"/>
        </w:rPr>
        <w:tab/>
        <w:t>(£3,000)</w:t>
      </w:r>
    </w:p>
    <w:p w14:paraId="374FD70E" w14:textId="3A96BED9" w:rsidR="00A371F7" w:rsidRPr="00A371F7" w:rsidRDefault="00A371F7" w:rsidP="00677798">
      <w:pPr>
        <w:spacing w:line="360" w:lineRule="auto"/>
        <w:jc w:val="both"/>
        <w:rPr>
          <w:rFonts w:ascii="Times New Roman" w:hAnsi="Times New Roman" w:cs="Times New Roman"/>
          <w:sz w:val="24"/>
          <w:szCs w:val="24"/>
        </w:rPr>
      </w:pPr>
      <w:r w:rsidRPr="00A371F7">
        <w:rPr>
          <w:rFonts w:ascii="Times New Roman" w:hAnsi="Times New Roman" w:cs="Times New Roman"/>
          <w:sz w:val="24"/>
          <w:szCs w:val="24"/>
        </w:rPr>
        <w:t>Ordinary dividend paid</w:t>
      </w:r>
      <w:r w:rsidRPr="00A371F7">
        <w:rPr>
          <w:rFonts w:ascii="Times New Roman" w:hAnsi="Times New Roman" w:cs="Times New Roman"/>
          <w:sz w:val="24"/>
          <w:szCs w:val="24"/>
        </w:rPr>
        <w:tab/>
      </w:r>
      <w:r w:rsidRPr="00A371F7">
        <w:rPr>
          <w:rFonts w:ascii="Times New Roman" w:hAnsi="Times New Roman" w:cs="Times New Roman"/>
          <w:sz w:val="24"/>
          <w:szCs w:val="24"/>
        </w:rPr>
        <w:tab/>
      </w:r>
      <w:r w:rsidRPr="00A371F7">
        <w:rPr>
          <w:rFonts w:ascii="Times New Roman" w:hAnsi="Times New Roman" w:cs="Times New Roman"/>
          <w:sz w:val="24"/>
          <w:szCs w:val="24"/>
        </w:rPr>
        <w:tab/>
      </w:r>
      <w:r w:rsidRPr="00A371F7">
        <w:rPr>
          <w:rFonts w:ascii="Times New Roman" w:hAnsi="Times New Roman" w:cs="Times New Roman"/>
          <w:sz w:val="24"/>
          <w:szCs w:val="24"/>
        </w:rPr>
        <w:tab/>
      </w:r>
      <w:r w:rsidRPr="00A371F7">
        <w:rPr>
          <w:rFonts w:ascii="Times New Roman" w:hAnsi="Times New Roman" w:cs="Times New Roman"/>
          <w:sz w:val="24"/>
          <w:szCs w:val="24"/>
        </w:rPr>
        <w:tab/>
      </w:r>
      <w:r w:rsidRPr="00A371F7">
        <w:rPr>
          <w:rFonts w:ascii="Times New Roman" w:hAnsi="Times New Roman" w:cs="Times New Roman"/>
          <w:sz w:val="24"/>
          <w:szCs w:val="24"/>
        </w:rPr>
        <w:tab/>
        <w:t>(£20,00</w:t>
      </w:r>
      <w:r>
        <w:rPr>
          <w:rFonts w:ascii="Times New Roman" w:hAnsi="Times New Roman" w:cs="Times New Roman"/>
          <w:sz w:val="24"/>
          <w:szCs w:val="24"/>
        </w:rPr>
        <w:t>0</w:t>
      </w:r>
      <w:r w:rsidRPr="00A371F7">
        <w:rPr>
          <w:rFonts w:ascii="Times New Roman" w:hAnsi="Times New Roman" w:cs="Times New Roman"/>
          <w:sz w:val="24"/>
          <w:szCs w:val="24"/>
        </w:rPr>
        <w:t>)</w:t>
      </w:r>
    </w:p>
    <w:p w14:paraId="41F40D5E" w14:textId="1633FE00" w:rsidR="00677798" w:rsidRPr="003B1664" w:rsidRDefault="00A371F7" w:rsidP="003B1664">
      <w:pPr>
        <w:spacing w:line="360" w:lineRule="auto"/>
        <w:jc w:val="both"/>
        <w:rPr>
          <w:rFonts w:ascii="Times New Roman" w:hAnsi="Times New Roman" w:cs="Times New Roman"/>
          <w:sz w:val="24"/>
          <w:szCs w:val="24"/>
        </w:rPr>
      </w:pPr>
      <w:r w:rsidRPr="00A371F7">
        <w:rPr>
          <w:rFonts w:ascii="Times New Roman" w:hAnsi="Times New Roman" w:cs="Times New Roman"/>
          <w:sz w:val="24"/>
          <w:szCs w:val="24"/>
        </w:rPr>
        <w:t>Preference dividend paid</w:t>
      </w:r>
      <w:r w:rsidRPr="00A371F7">
        <w:rPr>
          <w:rFonts w:ascii="Times New Roman" w:hAnsi="Times New Roman" w:cs="Times New Roman"/>
          <w:sz w:val="24"/>
          <w:szCs w:val="24"/>
        </w:rPr>
        <w:tab/>
      </w:r>
      <w:r w:rsidRPr="00A371F7">
        <w:rPr>
          <w:rFonts w:ascii="Times New Roman" w:hAnsi="Times New Roman" w:cs="Times New Roman"/>
          <w:sz w:val="24"/>
          <w:szCs w:val="24"/>
        </w:rPr>
        <w:tab/>
      </w:r>
      <w:r w:rsidRPr="00A371F7">
        <w:rPr>
          <w:rFonts w:ascii="Times New Roman" w:hAnsi="Times New Roman" w:cs="Times New Roman"/>
          <w:sz w:val="24"/>
          <w:szCs w:val="24"/>
        </w:rPr>
        <w:tab/>
      </w:r>
      <w:r w:rsidRPr="00A371F7">
        <w:rPr>
          <w:rFonts w:ascii="Times New Roman" w:hAnsi="Times New Roman" w:cs="Times New Roman"/>
          <w:sz w:val="24"/>
          <w:szCs w:val="24"/>
        </w:rPr>
        <w:tab/>
      </w:r>
      <w:r w:rsidRPr="00A371F7">
        <w:rPr>
          <w:rFonts w:ascii="Times New Roman" w:hAnsi="Times New Roman" w:cs="Times New Roman"/>
          <w:sz w:val="24"/>
          <w:szCs w:val="24"/>
        </w:rPr>
        <w:tab/>
      </w:r>
      <w:r w:rsidRPr="00A371F7">
        <w:rPr>
          <w:rFonts w:ascii="Times New Roman" w:hAnsi="Times New Roman" w:cs="Times New Roman"/>
          <w:sz w:val="24"/>
          <w:szCs w:val="24"/>
        </w:rPr>
        <w:tab/>
        <w:t>(£30,000)</w:t>
      </w:r>
    </w:p>
    <w:p w14:paraId="65E442A3" w14:textId="35F339A4" w:rsidR="00757980" w:rsidRPr="003B1664" w:rsidRDefault="00757980" w:rsidP="003B1664">
      <w:pPr>
        <w:spacing w:line="360" w:lineRule="auto"/>
        <w:jc w:val="both"/>
        <w:rPr>
          <w:rFonts w:ascii="Times New Roman" w:hAnsi="Times New Roman" w:cs="Times New Roman"/>
          <w:b/>
          <w:bCs/>
          <w:sz w:val="24"/>
          <w:szCs w:val="24"/>
        </w:rPr>
      </w:pPr>
      <w:r w:rsidRPr="003B1664">
        <w:rPr>
          <w:rFonts w:ascii="Times New Roman" w:hAnsi="Times New Roman" w:cs="Times New Roman"/>
          <w:b/>
          <w:bCs/>
          <w:sz w:val="24"/>
          <w:szCs w:val="24"/>
        </w:rPr>
        <w:t xml:space="preserve">Profit before tax </w:t>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00DB3E32">
        <w:rPr>
          <w:rFonts w:ascii="Times New Roman" w:hAnsi="Times New Roman" w:cs="Times New Roman"/>
          <w:b/>
          <w:bCs/>
          <w:sz w:val="24"/>
          <w:szCs w:val="24"/>
        </w:rPr>
        <w:tab/>
      </w:r>
      <w:r w:rsidR="00DB3E32">
        <w:rPr>
          <w:rFonts w:ascii="Times New Roman" w:hAnsi="Times New Roman" w:cs="Times New Roman"/>
          <w:b/>
          <w:bCs/>
          <w:sz w:val="24"/>
          <w:szCs w:val="24"/>
        </w:rPr>
        <w:tab/>
      </w:r>
      <w:r w:rsidRPr="003B1664">
        <w:rPr>
          <w:rFonts w:ascii="Times New Roman" w:hAnsi="Times New Roman" w:cs="Times New Roman"/>
          <w:b/>
          <w:bCs/>
          <w:sz w:val="24"/>
          <w:szCs w:val="24"/>
        </w:rPr>
        <w:t>£1</w:t>
      </w:r>
      <w:r w:rsidR="00A371F7">
        <w:rPr>
          <w:rFonts w:ascii="Times New Roman" w:hAnsi="Times New Roman" w:cs="Times New Roman"/>
          <w:b/>
          <w:bCs/>
          <w:sz w:val="24"/>
          <w:szCs w:val="24"/>
        </w:rPr>
        <w:t>04</w:t>
      </w:r>
      <w:r w:rsidRPr="003B1664">
        <w:rPr>
          <w:rFonts w:ascii="Times New Roman" w:hAnsi="Times New Roman" w:cs="Times New Roman"/>
          <w:b/>
          <w:bCs/>
          <w:sz w:val="24"/>
          <w:szCs w:val="24"/>
        </w:rPr>
        <w:t>,3</w:t>
      </w:r>
      <w:r w:rsidR="005B10E6">
        <w:rPr>
          <w:rFonts w:ascii="Times New Roman" w:hAnsi="Times New Roman" w:cs="Times New Roman"/>
          <w:b/>
          <w:bCs/>
          <w:sz w:val="24"/>
          <w:szCs w:val="24"/>
        </w:rPr>
        <w:t>3</w:t>
      </w:r>
      <w:r w:rsidRPr="003B1664">
        <w:rPr>
          <w:rFonts w:ascii="Times New Roman" w:hAnsi="Times New Roman" w:cs="Times New Roman"/>
          <w:b/>
          <w:bCs/>
          <w:sz w:val="24"/>
          <w:szCs w:val="24"/>
        </w:rPr>
        <w:t>0</w:t>
      </w:r>
    </w:p>
    <w:p w14:paraId="2582F4DA" w14:textId="3833CD22" w:rsidR="00757980" w:rsidRPr="003B1664" w:rsidRDefault="00757980" w:rsidP="003B1664">
      <w:pPr>
        <w:spacing w:line="360" w:lineRule="auto"/>
        <w:jc w:val="both"/>
        <w:rPr>
          <w:rFonts w:ascii="Times New Roman" w:hAnsi="Times New Roman" w:cs="Times New Roman"/>
          <w:sz w:val="24"/>
          <w:szCs w:val="24"/>
        </w:rPr>
      </w:pPr>
      <w:r w:rsidRPr="003B1664">
        <w:rPr>
          <w:rFonts w:ascii="Times New Roman" w:hAnsi="Times New Roman" w:cs="Times New Roman"/>
          <w:sz w:val="24"/>
          <w:szCs w:val="24"/>
        </w:rPr>
        <w:t>Taxation</w:t>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00DB3E32">
        <w:rPr>
          <w:rFonts w:ascii="Times New Roman" w:hAnsi="Times New Roman" w:cs="Times New Roman"/>
          <w:sz w:val="24"/>
          <w:szCs w:val="24"/>
        </w:rPr>
        <w:tab/>
      </w:r>
      <w:r w:rsidR="00DB3E32">
        <w:rPr>
          <w:rFonts w:ascii="Times New Roman" w:hAnsi="Times New Roman" w:cs="Times New Roman"/>
          <w:sz w:val="24"/>
          <w:szCs w:val="24"/>
        </w:rPr>
        <w:tab/>
      </w:r>
      <w:r w:rsidR="00432415" w:rsidRPr="00432415">
        <w:rPr>
          <w:rFonts w:ascii="Times New Roman" w:hAnsi="Times New Roman" w:cs="Times New Roman"/>
          <w:sz w:val="24"/>
          <w:szCs w:val="24"/>
          <w:u w:val="single"/>
        </w:rPr>
        <w:t>(</w:t>
      </w:r>
      <w:r w:rsidRPr="00432415">
        <w:rPr>
          <w:rFonts w:ascii="Times New Roman" w:hAnsi="Times New Roman" w:cs="Times New Roman"/>
          <w:sz w:val="24"/>
          <w:szCs w:val="24"/>
          <w:u w:val="single"/>
        </w:rPr>
        <w:t>£100,000</w:t>
      </w:r>
      <w:r w:rsidR="00432415" w:rsidRPr="00432415">
        <w:rPr>
          <w:rFonts w:ascii="Times New Roman" w:hAnsi="Times New Roman" w:cs="Times New Roman"/>
          <w:sz w:val="24"/>
          <w:szCs w:val="24"/>
          <w:u w:val="single"/>
        </w:rPr>
        <w:t>)</w:t>
      </w:r>
    </w:p>
    <w:p w14:paraId="1B3ADA87" w14:textId="16485034" w:rsidR="00757980" w:rsidRPr="00432415" w:rsidRDefault="00757980" w:rsidP="003B1664">
      <w:pPr>
        <w:spacing w:line="360" w:lineRule="auto"/>
        <w:jc w:val="both"/>
        <w:rPr>
          <w:rFonts w:ascii="Times New Roman" w:hAnsi="Times New Roman" w:cs="Times New Roman"/>
          <w:b/>
          <w:bCs/>
          <w:sz w:val="24"/>
          <w:szCs w:val="24"/>
          <w:u w:val="double"/>
        </w:rPr>
      </w:pPr>
      <w:r w:rsidRPr="003B1664">
        <w:rPr>
          <w:rFonts w:ascii="Times New Roman" w:hAnsi="Times New Roman" w:cs="Times New Roman"/>
          <w:b/>
          <w:bCs/>
          <w:sz w:val="24"/>
          <w:szCs w:val="24"/>
        </w:rPr>
        <w:t xml:space="preserve">Profit for the period </w:t>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00DB3E32">
        <w:rPr>
          <w:rFonts w:ascii="Times New Roman" w:hAnsi="Times New Roman" w:cs="Times New Roman"/>
          <w:b/>
          <w:bCs/>
          <w:sz w:val="24"/>
          <w:szCs w:val="24"/>
        </w:rPr>
        <w:tab/>
      </w:r>
      <w:r w:rsidR="00DB3E32">
        <w:rPr>
          <w:rFonts w:ascii="Times New Roman" w:hAnsi="Times New Roman" w:cs="Times New Roman"/>
          <w:b/>
          <w:bCs/>
          <w:sz w:val="24"/>
          <w:szCs w:val="24"/>
        </w:rPr>
        <w:tab/>
      </w:r>
      <w:r w:rsidR="00FA14AB" w:rsidRPr="00432415">
        <w:rPr>
          <w:rFonts w:ascii="Times New Roman" w:hAnsi="Times New Roman" w:cs="Times New Roman"/>
          <w:b/>
          <w:bCs/>
          <w:sz w:val="24"/>
          <w:szCs w:val="24"/>
          <w:u w:val="double"/>
        </w:rPr>
        <w:t>£</w:t>
      </w:r>
      <w:r w:rsidR="00791798">
        <w:rPr>
          <w:rFonts w:ascii="Times New Roman" w:hAnsi="Times New Roman" w:cs="Times New Roman"/>
          <w:b/>
          <w:bCs/>
          <w:sz w:val="24"/>
          <w:szCs w:val="24"/>
          <w:u w:val="double"/>
        </w:rPr>
        <w:t>4,330</w:t>
      </w:r>
    </w:p>
    <w:p w14:paraId="1A258E49" w14:textId="1FAAEF49" w:rsidR="00DC5163" w:rsidRPr="003B1664" w:rsidRDefault="00DC5163" w:rsidP="003B1664">
      <w:pPr>
        <w:spacing w:line="360" w:lineRule="auto"/>
        <w:jc w:val="both"/>
        <w:rPr>
          <w:rFonts w:ascii="Times New Roman" w:hAnsi="Times New Roman" w:cs="Times New Roman"/>
          <w:sz w:val="24"/>
          <w:szCs w:val="24"/>
        </w:rPr>
      </w:pPr>
    </w:p>
    <w:p w14:paraId="0593BFE0" w14:textId="77777777" w:rsidR="00F23AEC" w:rsidRDefault="00F23AEC" w:rsidP="003B1664">
      <w:pPr>
        <w:spacing w:line="360" w:lineRule="auto"/>
        <w:jc w:val="both"/>
        <w:rPr>
          <w:rFonts w:ascii="Times New Roman" w:hAnsi="Times New Roman" w:cs="Times New Roman"/>
          <w:sz w:val="24"/>
          <w:szCs w:val="24"/>
        </w:rPr>
      </w:pPr>
    </w:p>
    <w:p w14:paraId="621A89CA" w14:textId="77777777" w:rsidR="00F23AEC" w:rsidRDefault="00F23AEC" w:rsidP="003B1664">
      <w:pPr>
        <w:spacing w:line="360" w:lineRule="auto"/>
        <w:jc w:val="both"/>
        <w:rPr>
          <w:rFonts w:ascii="Times New Roman" w:hAnsi="Times New Roman" w:cs="Times New Roman"/>
          <w:sz w:val="24"/>
          <w:szCs w:val="24"/>
        </w:rPr>
      </w:pPr>
    </w:p>
    <w:p w14:paraId="72430782" w14:textId="77777777" w:rsidR="0033150D" w:rsidRDefault="0033150D" w:rsidP="003B1664">
      <w:pPr>
        <w:spacing w:line="360" w:lineRule="auto"/>
        <w:jc w:val="both"/>
        <w:rPr>
          <w:rFonts w:ascii="Times New Roman" w:hAnsi="Times New Roman" w:cs="Times New Roman"/>
          <w:sz w:val="24"/>
          <w:szCs w:val="24"/>
        </w:rPr>
      </w:pPr>
    </w:p>
    <w:p w14:paraId="013AD4D2" w14:textId="6AF41A41" w:rsidR="00DC5163" w:rsidRPr="00F23AEC" w:rsidRDefault="00DC5163" w:rsidP="003B1664">
      <w:pPr>
        <w:spacing w:line="360" w:lineRule="auto"/>
        <w:jc w:val="both"/>
        <w:rPr>
          <w:rFonts w:ascii="Times New Roman" w:hAnsi="Times New Roman" w:cs="Times New Roman"/>
          <w:b/>
          <w:bCs/>
          <w:sz w:val="32"/>
          <w:szCs w:val="32"/>
        </w:rPr>
      </w:pPr>
      <w:r w:rsidRPr="00F23AEC">
        <w:rPr>
          <w:rFonts w:ascii="Times New Roman" w:hAnsi="Times New Roman" w:cs="Times New Roman"/>
          <w:b/>
          <w:bCs/>
          <w:sz w:val="32"/>
          <w:szCs w:val="32"/>
        </w:rPr>
        <w:lastRenderedPageBreak/>
        <w:t>Calculations:</w:t>
      </w:r>
    </w:p>
    <w:p w14:paraId="78E9FCCB" w14:textId="4393DEB3" w:rsidR="00562936" w:rsidRDefault="00562936" w:rsidP="003B1664">
      <w:pPr>
        <w:spacing w:line="360" w:lineRule="auto"/>
        <w:jc w:val="both"/>
        <w:rPr>
          <w:rFonts w:ascii="Times New Roman" w:hAnsi="Times New Roman" w:cs="Times New Roman"/>
          <w:b/>
          <w:bCs/>
          <w:sz w:val="24"/>
          <w:szCs w:val="24"/>
        </w:rPr>
      </w:pPr>
      <w:r w:rsidRPr="003B1664">
        <w:rPr>
          <w:rFonts w:ascii="Times New Roman" w:hAnsi="Times New Roman" w:cs="Times New Roman"/>
          <w:b/>
          <w:bCs/>
          <w:sz w:val="24"/>
          <w:szCs w:val="24"/>
        </w:rPr>
        <w:t>Gross profit = (Revenue – cost of sales)</w:t>
      </w:r>
    </w:p>
    <w:p w14:paraId="3C91E260" w14:textId="09EB7E4D" w:rsidR="001326C1" w:rsidRPr="001326C1" w:rsidRDefault="001326C1" w:rsidP="003B1664">
      <w:pPr>
        <w:spacing w:line="360" w:lineRule="auto"/>
        <w:jc w:val="both"/>
        <w:rPr>
          <w:rFonts w:ascii="Times New Roman" w:hAnsi="Times New Roman" w:cs="Times New Roman"/>
          <w:sz w:val="24"/>
          <w:szCs w:val="24"/>
        </w:rPr>
      </w:pPr>
      <w:r w:rsidRPr="001326C1">
        <w:rPr>
          <w:rFonts w:ascii="Times New Roman" w:hAnsi="Times New Roman" w:cs="Times New Roman"/>
          <w:sz w:val="24"/>
          <w:szCs w:val="24"/>
        </w:rPr>
        <w:t>Revenue = £800,000 + £980</w:t>
      </w:r>
      <w:r>
        <w:rPr>
          <w:rFonts w:ascii="Times New Roman" w:hAnsi="Times New Roman" w:cs="Times New Roman"/>
          <w:sz w:val="24"/>
          <w:szCs w:val="24"/>
        </w:rPr>
        <w:t xml:space="preserve"> = £800,980</w:t>
      </w:r>
    </w:p>
    <w:p w14:paraId="76B1B76A" w14:textId="4EC45480" w:rsidR="00562936" w:rsidRPr="003B1664" w:rsidRDefault="00562936" w:rsidP="003B1664">
      <w:pPr>
        <w:spacing w:line="360" w:lineRule="auto"/>
        <w:jc w:val="both"/>
        <w:rPr>
          <w:rFonts w:ascii="Times New Roman" w:hAnsi="Times New Roman" w:cs="Times New Roman"/>
          <w:sz w:val="24"/>
          <w:szCs w:val="24"/>
        </w:rPr>
      </w:pPr>
      <w:r w:rsidRPr="003B1664">
        <w:rPr>
          <w:rFonts w:ascii="Times New Roman" w:hAnsi="Times New Roman" w:cs="Times New Roman"/>
          <w:sz w:val="24"/>
          <w:szCs w:val="24"/>
        </w:rPr>
        <w:t>Gross Profit = £800,</w:t>
      </w:r>
      <w:r w:rsidR="001326C1">
        <w:rPr>
          <w:rFonts w:ascii="Times New Roman" w:hAnsi="Times New Roman" w:cs="Times New Roman"/>
          <w:sz w:val="24"/>
          <w:szCs w:val="24"/>
        </w:rPr>
        <w:t>980</w:t>
      </w:r>
      <w:r w:rsidRPr="003B1664">
        <w:rPr>
          <w:rFonts w:ascii="Times New Roman" w:hAnsi="Times New Roman" w:cs="Times New Roman"/>
          <w:sz w:val="24"/>
          <w:szCs w:val="24"/>
        </w:rPr>
        <w:t xml:space="preserve"> - £578,650 = £2</w:t>
      </w:r>
      <w:r w:rsidR="005B10E6">
        <w:rPr>
          <w:rFonts w:ascii="Times New Roman" w:hAnsi="Times New Roman" w:cs="Times New Roman"/>
          <w:sz w:val="24"/>
          <w:szCs w:val="24"/>
        </w:rPr>
        <w:t>22</w:t>
      </w:r>
      <w:r w:rsidRPr="003B1664">
        <w:rPr>
          <w:rFonts w:ascii="Times New Roman" w:hAnsi="Times New Roman" w:cs="Times New Roman"/>
          <w:sz w:val="24"/>
          <w:szCs w:val="24"/>
        </w:rPr>
        <w:t>,3</w:t>
      </w:r>
      <w:r w:rsidR="005B10E6">
        <w:rPr>
          <w:rFonts w:ascii="Times New Roman" w:hAnsi="Times New Roman" w:cs="Times New Roman"/>
          <w:sz w:val="24"/>
          <w:szCs w:val="24"/>
        </w:rPr>
        <w:t>3</w:t>
      </w:r>
      <w:r w:rsidRPr="003B1664">
        <w:rPr>
          <w:rFonts w:ascii="Times New Roman" w:hAnsi="Times New Roman" w:cs="Times New Roman"/>
          <w:sz w:val="24"/>
          <w:szCs w:val="24"/>
        </w:rPr>
        <w:t>0</w:t>
      </w:r>
    </w:p>
    <w:p w14:paraId="2A30593E" w14:textId="327394C6" w:rsidR="00757980" w:rsidRPr="003B1664" w:rsidRDefault="00757980" w:rsidP="003B1664">
      <w:pPr>
        <w:spacing w:line="360" w:lineRule="auto"/>
        <w:jc w:val="both"/>
        <w:rPr>
          <w:rFonts w:ascii="Times New Roman" w:hAnsi="Times New Roman" w:cs="Times New Roman"/>
          <w:b/>
          <w:bCs/>
          <w:sz w:val="24"/>
          <w:szCs w:val="24"/>
        </w:rPr>
      </w:pPr>
      <w:r w:rsidRPr="003B1664">
        <w:rPr>
          <w:rFonts w:ascii="Times New Roman" w:hAnsi="Times New Roman" w:cs="Times New Roman"/>
          <w:b/>
          <w:bCs/>
          <w:sz w:val="24"/>
          <w:szCs w:val="24"/>
        </w:rPr>
        <w:t xml:space="preserve">Operating Profit = (Gross profit – Distribution cost – administration expenses) </w:t>
      </w:r>
    </w:p>
    <w:p w14:paraId="1D5897E5" w14:textId="2EA4C198" w:rsidR="00757980" w:rsidRPr="003B1664" w:rsidRDefault="00757980" w:rsidP="003B1664">
      <w:pPr>
        <w:spacing w:line="360" w:lineRule="auto"/>
        <w:jc w:val="both"/>
        <w:rPr>
          <w:rFonts w:ascii="Times New Roman" w:hAnsi="Times New Roman" w:cs="Times New Roman"/>
          <w:sz w:val="24"/>
          <w:szCs w:val="24"/>
        </w:rPr>
      </w:pPr>
      <w:r w:rsidRPr="003B1664">
        <w:rPr>
          <w:rFonts w:ascii="Times New Roman" w:hAnsi="Times New Roman" w:cs="Times New Roman"/>
          <w:sz w:val="24"/>
          <w:szCs w:val="24"/>
        </w:rPr>
        <w:t>Operating Profit</w:t>
      </w:r>
      <w:r w:rsidRPr="003B1664">
        <w:rPr>
          <w:rFonts w:ascii="Times New Roman" w:hAnsi="Times New Roman" w:cs="Times New Roman"/>
          <w:b/>
          <w:bCs/>
          <w:sz w:val="24"/>
          <w:szCs w:val="24"/>
        </w:rPr>
        <w:t xml:space="preserve"> = </w:t>
      </w:r>
      <w:r w:rsidRPr="003B1664">
        <w:rPr>
          <w:rFonts w:ascii="Times New Roman" w:hAnsi="Times New Roman" w:cs="Times New Roman"/>
          <w:sz w:val="24"/>
          <w:szCs w:val="24"/>
        </w:rPr>
        <w:t>£22</w:t>
      </w:r>
      <w:r w:rsidR="005B10E6">
        <w:rPr>
          <w:rFonts w:ascii="Times New Roman" w:hAnsi="Times New Roman" w:cs="Times New Roman"/>
          <w:sz w:val="24"/>
          <w:szCs w:val="24"/>
        </w:rPr>
        <w:t>2</w:t>
      </w:r>
      <w:r w:rsidRPr="003B1664">
        <w:rPr>
          <w:rFonts w:ascii="Times New Roman" w:hAnsi="Times New Roman" w:cs="Times New Roman"/>
          <w:sz w:val="24"/>
          <w:szCs w:val="24"/>
        </w:rPr>
        <w:t>,3</w:t>
      </w:r>
      <w:r w:rsidR="005B10E6">
        <w:rPr>
          <w:rFonts w:ascii="Times New Roman" w:hAnsi="Times New Roman" w:cs="Times New Roman"/>
          <w:sz w:val="24"/>
          <w:szCs w:val="24"/>
        </w:rPr>
        <w:t>3</w:t>
      </w:r>
      <w:r w:rsidRPr="003B1664">
        <w:rPr>
          <w:rFonts w:ascii="Times New Roman" w:hAnsi="Times New Roman" w:cs="Times New Roman"/>
          <w:sz w:val="24"/>
          <w:szCs w:val="24"/>
        </w:rPr>
        <w:t>0 - £28,000 - £30,000 = £1</w:t>
      </w:r>
      <w:r w:rsidR="00677798">
        <w:rPr>
          <w:rFonts w:ascii="Times New Roman" w:hAnsi="Times New Roman" w:cs="Times New Roman"/>
          <w:sz w:val="24"/>
          <w:szCs w:val="24"/>
        </w:rPr>
        <w:t>64,330</w:t>
      </w:r>
    </w:p>
    <w:p w14:paraId="58216324" w14:textId="0AACB8D6" w:rsidR="00FA14AB" w:rsidRPr="00791798" w:rsidRDefault="00FA14AB" w:rsidP="003B1664">
      <w:pPr>
        <w:spacing w:line="360" w:lineRule="auto"/>
        <w:jc w:val="both"/>
        <w:rPr>
          <w:rFonts w:ascii="Times New Roman" w:hAnsi="Times New Roman" w:cs="Times New Roman"/>
          <w:b/>
          <w:bCs/>
          <w:sz w:val="24"/>
          <w:szCs w:val="24"/>
        </w:rPr>
      </w:pPr>
      <w:r w:rsidRPr="00791798">
        <w:rPr>
          <w:rFonts w:ascii="Times New Roman" w:hAnsi="Times New Roman" w:cs="Times New Roman"/>
          <w:b/>
          <w:bCs/>
          <w:sz w:val="24"/>
          <w:szCs w:val="24"/>
        </w:rPr>
        <w:t xml:space="preserve">Profit before tax = (Operating profit – </w:t>
      </w:r>
      <w:r w:rsidR="00A371F7" w:rsidRPr="00791798">
        <w:rPr>
          <w:rFonts w:ascii="Times New Roman" w:hAnsi="Times New Roman" w:cs="Times New Roman"/>
          <w:b/>
          <w:bCs/>
          <w:sz w:val="24"/>
          <w:szCs w:val="24"/>
        </w:rPr>
        <w:t xml:space="preserve">Interest paid - </w:t>
      </w:r>
      <w:proofErr w:type="gramStart"/>
      <w:r w:rsidR="00A371F7" w:rsidRPr="00791798">
        <w:rPr>
          <w:rFonts w:ascii="Times New Roman" w:hAnsi="Times New Roman" w:cs="Times New Roman"/>
          <w:b/>
          <w:bCs/>
          <w:sz w:val="24"/>
          <w:szCs w:val="24"/>
        </w:rPr>
        <w:t>Directors</w:t>
      </w:r>
      <w:proofErr w:type="gramEnd"/>
      <w:r w:rsidR="00A371F7" w:rsidRPr="00791798">
        <w:rPr>
          <w:rFonts w:ascii="Times New Roman" w:hAnsi="Times New Roman" w:cs="Times New Roman"/>
          <w:b/>
          <w:bCs/>
          <w:sz w:val="24"/>
          <w:szCs w:val="24"/>
        </w:rPr>
        <w:t xml:space="preserve"> remunerations – Commission - Ordinary dividend paid - Preference dividend </w:t>
      </w:r>
      <w:r w:rsidR="00791798" w:rsidRPr="00791798">
        <w:rPr>
          <w:rFonts w:ascii="Times New Roman" w:hAnsi="Times New Roman" w:cs="Times New Roman"/>
          <w:b/>
          <w:bCs/>
          <w:sz w:val="24"/>
          <w:szCs w:val="24"/>
        </w:rPr>
        <w:t>paid)</w:t>
      </w:r>
    </w:p>
    <w:p w14:paraId="2C2E63FB" w14:textId="75DAF511" w:rsidR="004E47B9" w:rsidRPr="00DE3CCD" w:rsidRDefault="00FA14AB" w:rsidP="003B1664">
      <w:pPr>
        <w:spacing w:line="360" w:lineRule="auto"/>
        <w:jc w:val="both"/>
        <w:rPr>
          <w:rFonts w:ascii="Times New Roman" w:hAnsi="Times New Roman" w:cs="Times New Roman"/>
          <w:sz w:val="24"/>
          <w:szCs w:val="24"/>
        </w:rPr>
      </w:pPr>
      <w:r w:rsidRPr="003B1664">
        <w:rPr>
          <w:rFonts w:ascii="Times New Roman" w:hAnsi="Times New Roman" w:cs="Times New Roman"/>
          <w:sz w:val="24"/>
          <w:szCs w:val="24"/>
        </w:rPr>
        <w:t>Profit before tax = £1</w:t>
      </w:r>
      <w:r w:rsidR="00A371F7">
        <w:rPr>
          <w:rFonts w:ascii="Times New Roman" w:hAnsi="Times New Roman" w:cs="Times New Roman"/>
          <w:sz w:val="24"/>
          <w:szCs w:val="24"/>
        </w:rPr>
        <w:t>64</w:t>
      </w:r>
      <w:r w:rsidRPr="003B1664">
        <w:rPr>
          <w:rFonts w:ascii="Times New Roman" w:hAnsi="Times New Roman" w:cs="Times New Roman"/>
          <w:sz w:val="24"/>
          <w:szCs w:val="24"/>
        </w:rPr>
        <w:t>,3</w:t>
      </w:r>
      <w:r w:rsidR="005B10E6">
        <w:rPr>
          <w:rFonts w:ascii="Times New Roman" w:hAnsi="Times New Roman" w:cs="Times New Roman"/>
          <w:sz w:val="24"/>
          <w:szCs w:val="24"/>
        </w:rPr>
        <w:t>3</w:t>
      </w:r>
      <w:r w:rsidRPr="003B1664">
        <w:rPr>
          <w:rFonts w:ascii="Times New Roman" w:hAnsi="Times New Roman" w:cs="Times New Roman"/>
          <w:sz w:val="24"/>
          <w:szCs w:val="24"/>
        </w:rPr>
        <w:t xml:space="preserve">0 - £2,000 </w:t>
      </w:r>
      <w:r w:rsidR="00A371F7">
        <w:rPr>
          <w:rFonts w:ascii="Times New Roman" w:hAnsi="Times New Roman" w:cs="Times New Roman"/>
          <w:sz w:val="24"/>
          <w:szCs w:val="24"/>
        </w:rPr>
        <w:t xml:space="preserve">- </w:t>
      </w:r>
      <w:r w:rsidR="00A371F7" w:rsidRPr="00A371F7">
        <w:rPr>
          <w:rFonts w:ascii="Times New Roman" w:hAnsi="Times New Roman" w:cs="Times New Roman"/>
          <w:sz w:val="24"/>
          <w:szCs w:val="24"/>
        </w:rPr>
        <w:t>£5,000</w:t>
      </w:r>
      <w:r w:rsidR="00A371F7">
        <w:rPr>
          <w:rFonts w:ascii="Times New Roman" w:hAnsi="Times New Roman" w:cs="Times New Roman"/>
          <w:sz w:val="24"/>
          <w:szCs w:val="24"/>
        </w:rPr>
        <w:t xml:space="preserve"> - </w:t>
      </w:r>
      <w:r w:rsidR="00A371F7" w:rsidRPr="00A371F7">
        <w:rPr>
          <w:rFonts w:ascii="Times New Roman" w:hAnsi="Times New Roman" w:cs="Times New Roman"/>
          <w:sz w:val="24"/>
          <w:szCs w:val="24"/>
        </w:rPr>
        <w:t>£3,000</w:t>
      </w:r>
      <w:r w:rsidR="00A371F7">
        <w:rPr>
          <w:rFonts w:ascii="Times New Roman" w:hAnsi="Times New Roman" w:cs="Times New Roman"/>
          <w:sz w:val="24"/>
          <w:szCs w:val="24"/>
        </w:rPr>
        <w:t xml:space="preserve"> - </w:t>
      </w:r>
      <w:r w:rsidR="00A371F7" w:rsidRPr="00A371F7">
        <w:rPr>
          <w:rFonts w:ascii="Times New Roman" w:hAnsi="Times New Roman" w:cs="Times New Roman"/>
          <w:sz w:val="24"/>
          <w:szCs w:val="24"/>
        </w:rPr>
        <w:t>£20,00</w:t>
      </w:r>
      <w:r w:rsidR="00A371F7">
        <w:rPr>
          <w:rFonts w:ascii="Times New Roman" w:hAnsi="Times New Roman" w:cs="Times New Roman"/>
          <w:sz w:val="24"/>
          <w:szCs w:val="24"/>
        </w:rPr>
        <w:t xml:space="preserve">0 - </w:t>
      </w:r>
      <w:r w:rsidR="00A371F7" w:rsidRPr="00A371F7">
        <w:rPr>
          <w:rFonts w:ascii="Times New Roman" w:hAnsi="Times New Roman" w:cs="Times New Roman"/>
          <w:sz w:val="24"/>
          <w:szCs w:val="24"/>
        </w:rPr>
        <w:t>£30,000</w:t>
      </w:r>
      <w:r w:rsidR="00A371F7">
        <w:rPr>
          <w:rFonts w:ascii="Times New Roman" w:hAnsi="Times New Roman" w:cs="Times New Roman"/>
          <w:sz w:val="24"/>
          <w:szCs w:val="24"/>
        </w:rPr>
        <w:t xml:space="preserve"> </w:t>
      </w:r>
      <w:r w:rsidR="00791798">
        <w:rPr>
          <w:rFonts w:ascii="Times New Roman" w:hAnsi="Times New Roman" w:cs="Times New Roman"/>
          <w:sz w:val="24"/>
          <w:szCs w:val="24"/>
        </w:rPr>
        <w:t xml:space="preserve">= </w:t>
      </w:r>
      <w:r w:rsidR="00791798" w:rsidRPr="00791798">
        <w:rPr>
          <w:rFonts w:ascii="Times New Roman" w:hAnsi="Times New Roman" w:cs="Times New Roman"/>
          <w:sz w:val="24"/>
          <w:szCs w:val="24"/>
        </w:rPr>
        <w:t>£104,330</w:t>
      </w:r>
    </w:p>
    <w:p w14:paraId="0935B30E" w14:textId="57211BA5" w:rsidR="00FA14AB" w:rsidRPr="003B1664" w:rsidRDefault="00FA14AB" w:rsidP="003B1664">
      <w:pPr>
        <w:spacing w:line="360" w:lineRule="auto"/>
        <w:jc w:val="both"/>
        <w:rPr>
          <w:rFonts w:ascii="Times New Roman" w:hAnsi="Times New Roman" w:cs="Times New Roman"/>
          <w:b/>
          <w:bCs/>
          <w:sz w:val="24"/>
          <w:szCs w:val="24"/>
        </w:rPr>
      </w:pPr>
      <w:r w:rsidRPr="003B1664">
        <w:rPr>
          <w:rFonts w:ascii="Times New Roman" w:hAnsi="Times New Roman" w:cs="Times New Roman"/>
          <w:b/>
          <w:bCs/>
          <w:sz w:val="24"/>
          <w:szCs w:val="24"/>
        </w:rPr>
        <w:t>Profit for the period = (Profit before tax – Taxation)</w:t>
      </w:r>
    </w:p>
    <w:p w14:paraId="06DE81D7" w14:textId="75063539" w:rsidR="00FA14AB" w:rsidRPr="003B1664" w:rsidRDefault="00FA14AB" w:rsidP="003B1664">
      <w:pPr>
        <w:spacing w:line="360" w:lineRule="auto"/>
        <w:jc w:val="both"/>
        <w:rPr>
          <w:rFonts w:ascii="Times New Roman" w:hAnsi="Times New Roman" w:cs="Times New Roman"/>
          <w:sz w:val="24"/>
          <w:szCs w:val="24"/>
        </w:rPr>
      </w:pPr>
      <w:r w:rsidRPr="003B1664">
        <w:rPr>
          <w:rFonts w:ascii="Times New Roman" w:hAnsi="Times New Roman" w:cs="Times New Roman"/>
          <w:sz w:val="24"/>
          <w:szCs w:val="24"/>
        </w:rPr>
        <w:t>Profit for the period = (£1</w:t>
      </w:r>
      <w:r w:rsidR="00791798">
        <w:rPr>
          <w:rFonts w:ascii="Times New Roman" w:hAnsi="Times New Roman" w:cs="Times New Roman"/>
          <w:sz w:val="24"/>
          <w:szCs w:val="24"/>
        </w:rPr>
        <w:t>04,330</w:t>
      </w:r>
      <w:r w:rsidRPr="003B1664">
        <w:rPr>
          <w:rFonts w:ascii="Times New Roman" w:hAnsi="Times New Roman" w:cs="Times New Roman"/>
          <w:sz w:val="24"/>
          <w:szCs w:val="24"/>
        </w:rPr>
        <w:t xml:space="preserve"> - £100,00</w:t>
      </w:r>
      <w:r w:rsidR="005B10E6">
        <w:rPr>
          <w:rFonts w:ascii="Times New Roman" w:hAnsi="Times New Roman" w:cs="Times New Roman"/>
          <w:sz w:val="24"/>
          <w:szCs w:val="24"/>
        </w:rPr>
        <w:t>0</w:t>
      </w:r>
      <w:r w:rsidRPr="003B1664">
        <w:rPr>
          <w:rFonts w:ascii="Times New Roman" w:hAnsi="Times New Roman" w:cs="Times New Roman"/>
          <w:sz w:val="24"/>
          <w:szCs w:val="24"/>
        </w:rPr>
        <w:t>) = £</w:t>
      </w:r>
      <w:r w:rsidR="00791798">
        <w:rPr>
          <w:rFonts w:ascii="Times New Roman" w:hAnsi="Times New Roman" w:cs="Times New Roman"/>
          <w:sz w:val="24"/>
          <w:szCs w:val="24"/>
        </w:rPr>
        <w:t>4,330</w:t>
      </w:r>
    </w:p>
    <w:p w14:paraId="67C9200F" w14:textId="77777777" w:rsidR="006C3E0C" w:rsidRPr="003B1664" w:rsidRDefault="006C3E0C" w:rsidP="003B1664">
      <w:pPr>
        <w:spacing w:line="360" w:lineRule="auto"/>
        <w:jc w:val="both"/>
        <w:rPr>
          <w:rFonts w:ascii="Times New Roman" w:hAnsi="Times New Roman" w:cs="Times New Roman"/>
          <w:sz w:val="24"/>
          <w:szCs w:val="24"/>
        </w:rPr>
      </w:pPr>
    </w:p>
    <w:p w14:paraId="36906227" w14:textId="77777777" w:rsidR="00F23AEC" w:rsidRDefault="00F23AEC" w:rsidP="003B1664">
      <w:pPr>
        <w:spacing w:line="360" w:lineRule="auto"/>
        <w:jc w:val="both"/>
        <w:rPr>
          <w:rFonts w:ascii="Times New Roman" w:hAnsi="Times New Roman" w:cs="Times New Roman"/>
          <w:b/>
          <w:bCs/>
          <w:sz w:val="24"/>
          <w:szCs w:val="24"/>
        </w:rPr>
      </w:pPr>
    </w:p>
    <w:p w14:paraId="45F7AF05" w14:textId="77777777" w:rsidR="00F23AEC" w:rsidRDefault="00F23AEC" w:rsidP="003B1664">
      <w:pPr>
        <w:spacing w:line="360" w:lineRule="auto"/>
        <w:jc w:val="both"/>
        <w:rPr>
          <w:rFonts w:ascii="Times New Roman" w:hAnsi="Times New Roman" w:cs="Times New Roman"/>
          <w:b/>
          <w:bCs/>
          <w:sz w:val="24"/>
          <w:szCs w:val="24"/>
        </w:rPr>
      </w:pPr>
    </w:p>
    <w:p w14:paraId="4DCBD97B" w14:textId="77777777" w:rsidR="00F23AEC" w:rsidRDefault="00F23AEC" w:rsidP="003B1664">
      <w:pPr>
        <w:spacing w:line="360" w:lineRule="auto"/>
        <w:jc w:val="both"/>
        <w:rPr>
          <w:rFonts w:ascii="Times New Roman" w:hAnsi="Times New Roman" w:cs="Times New Roman"/>
          <w:b/>
          <w:bCs/>
          <w:sz w:val="24"/>
          <w:szCs w:val="24"/>
        </w:rPr>
      </w:pPr>
    </w:p>
    <w:p w14:paraId="18A0CAA0" w14:textId="77777777" w:rsidR="00F23AEC" w:rsidRDefault="00F23AEC" w:rsidP="003B1664">
      <w:pPr>
        <w:spacing w:line="360" w:lineRule="auto"/>
        <w:jc w:val="both"/>
        <w:rPr>
          <w:rFonts w:ascii="Times New Roman" w:hAnsi="Times New Roman" w:cs="Times New Roman"/>
          <w:b/>
          <w:bCs/>
          <w:sz w:val="24"/>
          <w:szCs w:val="24"/>
        </w:rPr>
      </w:pPr>
    </w:p>
    <w:p w14:paraId="2D4878CE" w14:textId="77777777" w:rsidR="00F23AEC" w:rsidRDefault="00F23AEC" w:rsidP="003B1664">
      <w:pPr>
        <w:spacing w:line="360" w:lineRule="auto"/>
        <w:jc w:val="both"/>
        <w:rPr>
          <w:rFonts w:ascii="Times New Roman" w:hAnsi="Times New Roman" w:cs="Times New Roman"/>
          <w:b/>
          <w:bCs/>
          <w:sz w:val="24"/>
          <w:szCs w:val="24"/>
        </w:rPr>
      </w:pPr>
    </w:p>
    <w:p w14:paraId="0B52EB7E" w14:textId="77777777" w:rsidR="00F23AEC" w:rsidRDefault="00F23AEC" w:rsidP="003B1664">
      <w:pPr>
        <w:spacing w:line="360" w:lineRule="auto"/>
        <w:jc w:val="both"/>
        <w:rPr>
          <w:rFonts w:ascii="Times New Roman" w:hAnsi="Times New Roman" w:cs="Times New Roman"/>
          <w:b/>
          <w:bCs/>
          <w:sz w:val="24"/>
          <w:szCs w:val="24"/>
        </w:rPr>
      </w:pPr>
    </w:p>
    <w:p w14:paraId="399350E0" w14:textId="77777777" w:rsidR="0033150D" w:rsidRDefault="0033150D" w:rsidP="0033150D">
      <w:pPr>
        <w:spacing w:line="360" w:lineRule="auto"/>
        <w:jc w:val="center"/>
        <w:rPr>
          <w:rFonts w:ascii="Times New Roman" w:hAnsi="Times New Roman" w:cs="Times New Roman"/>
          <w:b/>
          <w:bCs/>
          <w:sz w:val="24"/>
          <w:szCs w:val="24"/>
        </w:rPr>
      </w:pPr>
    </w:p>
    <w:p w14:paraId="509DA084" w14:textId="77777777" w:rsidR="0033150D" w:rsidRDefault="0033150D" w:rsidP="0033150D">
      <w:pPr>
        <w:spacing w:line="360" w:lineRule="auto"/>
        <w:jc w:val="center"/>
        <w:rPr>
          <w:rFonts w:ascii="Times New Roman" w:hAnsi="Times New Roman" w:cs="Times New Roman"/>
          <w:b/>
          <w:bCs/>
          <w:sz w:val="24"/>
          <w:szCs w:val="24"/>
        </w:rPr>
      </w:pPr>
    </w:p>
    <w:p w14:paraId="570B0EB9" w14:textId="77777777" w:rsidR="0033150D" w:rsidRDefault="0033150D" w:rsidP="0033150D">
      <w:pPr>
        <w:spacing w:line="360" w:lineRule="auto"/>
        <w:jc w:val="center"/>
        <w:rPr>
          <w:rFonts w:ascii="Times New Roman" w:hAnsi="Times New Roman" w:cs="Times New Roman"/>
          <w:b/>
          <w:bCs/>
          <w:sz w:val="24"/>
          <w:szCs w:val="24"/>
        </w:rPr>
      </w:pPr>
    </w:p>
    <w:p w14:paraId="70CA6CBA" w14:textId="77777777" w:rsidR="0033150D" w:rsidRDefault="0033150D" w:rsidP="0033150D">
      <w:pPr>
        <w:spacing w:line="360" w:lineRule="auto"/>
        <w:jc w:val="center"/>
        <w:rPr>
          <w:rFonts w:ascii="Times New Roman" w:hAnsi="Times New Roman" w:cs="Times New Roman"/>
          <w:b/>
          <w:bCs/>
          <w:sz w:val="24"/>
          <w:szCs w:val="24"/>
        </w:rPr>
      </w:pPr>
    </w:p>
    <w:p w14:paraId="1F0A69C7" w14:textId="77777777" w:rsidR="0033150D" w:rsidRDefault="0033150D" w:rsidP="0033150D">
      <w:pPr>
        <w:spacing w:line="360" w:lineRule="auto"/>
        <w:jc w:val="center"/>
        <w:rPr>
          <w:rFonts w:ascii="Times New Roman" w:hAnsi="Times New Roman" w:cs="Times New Roman"/>
          <w:b/>
          <w:bCs/>
          <w:sz w:val="24"/>
          <w:szCs w:val="24"/>
        </w:rPr>
      </w:pPr>
    </w:p>
    <w:p w14:paraId="31065D98" w14:textId="77777777" w:rsidR="0033150D" w:rsidRDefault="0033150D" w:rsidP="0033150D">
      <w:pPr>
        <w:spacing w:line="360" w:lineRule="auto"/>
        <w:jc w:val="center"/>
        <w:rPr>
          <w:rFonts w:ascii="Times New Roman" w:hAnsi="Times New Roman" w:cs="Times New Roman"/>
          <w:b/>
          <w:bCs/>
          <w:sz w:val="24"/>
          <w:szCs w:val="24"/>
        </w:rPr>
      </w:pPr>
    </w:p>
    <w:p w14:paraId="6BB08A01" w14:textId="443D9F50" w:rsidR="0033150D" w:rsidRDefault="0033150D" w:rsidP="0033150D">
      <w:pPr>
        <w:spacing w:line="360" w:lineRule="auto"/>
        <w:jc w:val="cente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 xml:space="preserve">Wales plc </w:t>
      </w:r>
    </w:p>
    <w:p w14:paraId="0BF5C275" w14:textId="495FD9ED" w:rsidR="006C3E0C" w:rsidRPr="0033150D" w:rsidRDefault="0033150D" w:rsidP="0033150D">
      <w:pPr>
        <w:spacing w:line="360" w:lineRule="auto"/>
        <w:jc w:val="center"/>
        <w:rPr>
          <w:rFonts w:ascii="Times New Roman" w:hAnsi="Times New Roman" w:cs="Times New Roman"/>
          <w:b/>
          <w:bCs/>
          <w:sz w:val="24"/>
          <w:szCs w:val="24"/>
          <w:u w:val="single"/>
        </w:rPr>
      </w:pPr>
      <w:r>
        <w:rPr>
          <w:rFonts w:ascii="Times New Roman" w:hAnsi="Times New Roman" w:cs="Times New Roman"/>
          <w:b/>
          <w:bCs/>
          <w:sz w:val="28"/>
          <w:szCs w:val="28"/>
          <w:u w:val="single"/>
        </w:rPr>
        <w:t xml:space="preserve">Statement of Financial Position as </w:t>
      </w:r>
      <w:proofErr w:type="gramStart"/>
      <w:r>
        <w:rPr>
          <w:rFonts w:ascii="Times New Roman" w:hAnsi="Times New Roman" w:cs="Times New Roman"/>
          <w:b/>
          <w:bCs/>
          <w:sz w:val="28"/>
          <w:szCs w:val="28"/>
          <w:u w:val="single"/>
        </w:rPr>
        <w:t>at</w:t>
      </w:r>
      <w:proofErr w:type="gramEnd"/>
      <w:r w:rsidR="006C3E0C" w:rsidRPr="0033150D">
        <w:rPr>
          <w:rFonts w:ascii="Times New Roman" w:hAnsi="Times New Roman" w:cs="Times New Roman"/>
          <w:b/>
          <w:bCs/>
          <w:sz w:val="28"/>
          <w:szCs w:val="28"/>
          <w:u w:val="single"/>
        </w:rPr>
        <w:t xml:space="preserve"> 31st December 2022</w:t>
      </w:r>
    </w:p>
    <w:p w14:paraId="3E22DE9B" w14:textId="7B993C9F" w:rsidR="006C3E0C" w:rsidRPr="003B1664" w:rsidRDefault="006C3E0C" w:rsidP="003B1664">
      <w:pPr>
        <w:spacing w:line="360" w:lineRule="auto"/>
        <w:jc w:val="both"/>
        <w:rPr>
          <w:rFonts w:ascii="Times New Roman" w:hAnsi="Times New Roman" w:cs="Times New Roman"/>
          <w:b/>
          <w:bCs/>
          <w:sz w:val="24"/>
          <w:szCs w:val="24"/>
        </w:rPr>
      </w:pP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t>£’000</w:t>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t>£’000</w:t>
      </w:r>
    </w:p>
    <w:p w14:paraId="594C1EFA" w14:textId="31FFD1DD" w:rsidR="006C3E0C" w:rsidRPr="004E47B9" w:rsidRDefault="006C3E0C" w:rsidP="003B1664">
      <w:pPr>
        <w:spacing w:line="360" w:lineRule="auto"/>
        <w:jc w:val="both"/>
        <w:rPr>
          <w:rFonts w:ascii="Times New Roman" w:hAnsi="Times New Roman" w:cs="Times New Roman"/>
          <w:sz w:val="28"/>
          <w:szCs w:val="28"/>
          <w:u w:val="single"/>
        </w:rPr>
      </w:pPr>
      <w:r w:rsidRPr="004E47B9">
        <w:rPr>
          <w:rFonts w:ascii="Times New Roman" w:hAnsi="Times New Roman" w:cs="Times New Roman"/>
          <w:b/>
          <w:bCs/>
          <w:sz w:val="28"/>
          <w:szCs w:val="28"/>
          <w:u w:val="single"/>
        </w:rPr>
        <w:t>ASSETS</w:t>
      </w:r>
    </w:p>
    <w:p w14:paraId="679B5DE1" w14:textId="77777777" w:rsidR="006C3E0C" w:rsidRPr="003B1664" w:rsidRDefault="006C3E0C" w:rsidP="003B1664">
      <w:pPr>
        <w:spacing w:line="360" w:lineRule="auto"/>
        <w:rPr>
          <w:rFonts w:ascii="Times New Roman" w:hAnsi="Times New Roman" w:cs="Times New Roman"/>
          <w:b/>
          <w:bCs/>
          <w:sz w:val="24"/>
          <w:szCs w:val="24"/>
        </w:rPr>
      </w:pPr>
      <w:r w:rsidRPr="003B1664">
        <w:rPr>
          <w:rFonts w:ascii="Times New Roman" w:hAnsi="Times New Roman" w:cs="Times New Roman"/>
          <w:b/>
          <w:bCs/>
          <w:sz w:val="24"/>
          <w:szCs w:val="24"/>
        </w:rPr>
        <w:t xml:space="preserve">Non-current assets: </w:t>
      </w:r>
    </w:p>
    <w:p w14:paraId="589C9EDF" w14:textId="05BE9650" w:rsidR="006C3E0C" w:rsidRPr="003B1664" w:rsidRDefault="006C3E0C" w:rsidP="003B1664">
      <w:pPr>
        <w:spacing w:line="360" w:lineRule="auto"/>
        <w:rPr>
          <w:rFonts w:ascii="Times New Roman" w:hAnsi="Times New Roman" w:cs="Times New Roman"/>
          <w:sz w:val="24"/>
          <w:szCs w:val="24"/>
        </w:rPr>
      </w:pPr>
      <w:r w:rsidRPr="003B1664">
        <w:rPr>
          <w:rFonts w:ascii="Times New Roman" w:hAnsi="Times New Roman" w:cs="Times New Roman"/>
          <w:sz w:val="24"/>
          <w:szCs w:val="24"/>
        </w:rPr>
        <w:t xml:space="preserve">Plant and equipment </w:t>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t xml:space="preserve">£1,250,000 </w:t>
      </w:r>
    </w:p>
    <w:p w14:paraId="47CADB40" w14:textId="4D3F6CAE" w:rsidR="008B7A78" w:rsidRPr="003B1664" w:rsidRDefault="008B7A78" w:rsidP="003B1664">
      <w:pPr>
        <w:spacing w:line="360" w:lineRule="auto"/>
        <w:rPr>
          <w:rFonts w:ascii="Times New Roman" w:hAnsi="Times New Roman" w:cs="Times New Roman"/>
          <w:sz w:val="24"/>
          <w:szCs w:val="24"/>
        </w:rPr>
      </w:pPr>
      <w:r w:rsidRPr="003B1664">
        <w:rPr>
          <w:rFonts w:ascii="Times New Roman" w:hAnsi="Times New Roman" w:cs="Times New Roman"/>
          <w:sz w:val="24"/>
          <w:szCs w:val="24"/>
        </w:rPr>
        <w:t>Intangible assets</w:t>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p>
    <w:p w14:paraId="2F6A06BC" w14:textId="4C75AAF7" w:rsidR="008B7A78" w:rsidRPr="003B1664" w:rsidRDefault="00725D4C" w:rsidP="003B1664">
      <w:pPr>
        <w:spacing w:line="360" w:lineRule="auto"/>
        <w:rPr>
          <w:rFonts w:ascii="Times New Roman" w:hAnsi="Times New Roman" w:cs="Times New Roman"/>
          <w:b/>
          <w:bCs/>
          <w:sz w:val="24"/>
          <w:szCs w:val="24"/>
        </w:rPr>
      </w:pPr>
      <w:r w:rsidRPr="003B1664">
        <w:rPr>
          <w:rFonts w:ascii="Times New Roman" w:hAnsi="Times New Roman" w:cs="Times New Roman"/>
          <w:b/>
          <w:bCs/>
          <w:sz w:val="24"/>
          <w:szCs w:val="24"/>
        </w:rPr>
        <w:t>Total Non-Current Assets:</w:t>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t>£1,250,000</w:t>
      </w:r>
      <w:r w:rsidR="008B7A78" w:rsidRPr="003B1664">
        <w:rPr>
          <w:rFonts w:ascii="Times New Roman" w:hAnsi="Times New Roman" w:cs="Times New Roman"/>
          <w:b/>
          <w:bCs/>
          <w:sz w:val="24"/>
          <w:szCs w:val="24"/>
        </w:rPr>
        <w:tab/>
      </w:r>
      <w:r w:rsidR="008B7A78" w:rsidRPr="003B1664">
        <w:rPr>
          <w:rFonts w:ascii="Times New Roman" w:hAnsi="Times New Roman" w:cs="Times New Roman"/>
          <w:b/>
          <w:bCs/>
          <w:sz w:val="24"/>
          <w:szCs w:val="24"/>
        </w:rPr>
        <w:tab/>
      </w:r>
      <w:r w:rsidR="008B7A78" w:rsidRPr="003B1664">
        <w:rPr>
          <w:rFonts w:ascii="Times New Roman" w:hAnsi="Times New Roman" w:cs="Times New Roman"/>
          <w:b/>
          <w:bCs/>
          <w:sz w:val="24"/>
          <w:szCs w:val="24"/>
        </w:rPr>
        <w:tab/>
      </w:r>
      <w:r w:rsidR="008B7A78" w:rsidRPr="003B1664">
        <w:rPr>
          <w:rFonts w:ascii="Times New Roman" w:hAnsi="Times New Roman" w:cs="Times New Roman"/>
          <w:b/>
          <w:bCs/>
          <w:sz w:val="24"/>
          <w:szCs w:val="24"/>
        </w:rPr>
        <w:tab/>
      </w:r>
      <w:r w:rsidR="008B7A78" w:rsidRPr="003B1664">
        <w:rPr>
          <w:rFonts w:ascii="Times New Roman" w:hAnsi="Times New Roman" w:cs="Times New Roman"/>
          <w:b/>
          <w:bCs/>
          <w:sz w:val="24"/>
          <w:szCs w:val="24"/>
        </w:rPr>
        <w:tab/>
      </w:r>
      <w:r w:rsidR="008B7A78" w:rsidRPr="003B1664">
        <w:rPr>
          <w:rFonts w:ascii="Times New Roman" w:hAnsi="Times New Roman" w:cs="Times New Roman"/>
          <w:b/>
          <w:bCs/>
          <w:sz w:val="24"/>
          <w:szCs w:val="24"/>
        </w:rPr>
        <w:tab/>
      </w:r>
      <w:r w:rsidR="008B7A78" w:rsidRPr="003B1664">
        <w:rPr>
          <w:rFonts w:ascii="Times New Roman" w:hAnsi="Times New Roman" w:cs="Times New Roman"/>
          <w:b/>
          <w:bCs/>
          <w:sz w:val="24"/>
          <w:szCs w:val="24"/>
        </w:rPr>
        <w:tab/>
      </w:r>
      <w:r w:rsidR="008B7A78" w:rsidRPr="003B1664">
        <w:rPr>
          <w:rFonts w:ascii="Times New Roman" w:hAnsi="Times New Roman" w:cs="Times New Roman"/>
          <w:b/>
          <w:bCs/>
          <w:sz w:val="24"/>
          <w:szCs w:val="24"/>
        </w:rPr>
        <w:tab/>
      </w:r>
      <w:r w:rsidR="008B7A78" w:rsidRPr="003B1664">
        <w:rPr>
          <w:rFonts w:ascii="Times New Roman" w:hAnsi="Times New Roman" w:cs="Times New Roman"/>
          <w:b/>
          <w:bCs/>
          <w:sz w:val="24"/>
          <w:szCs w:val="24"/>
        </w:rPr>
        <w:tab/>
      </w:r>
      <w:r w:rsidR="008B7A78" w:rsidRPr="003B1664">
        <w:rPr>
          <w:rFonts w:ascii="Times New Roman" w:hAnsi="Times New Roman" w:cs="Times New Roman"/>
          <w:b/>
          <w:bCs/>
          <w:sz w:val="24"/>
          <w:szCs w:val="24"/>
        </w:rPr>
        <w:tab/>
      </w:r>
      <w:r w:rsidR="008B7A78" w:rsidRPr="003B1664">
        <w:rPr>
          <w:rFonts w:ascii="Times New Roman" w:hAnsi="Times New Roman" w:cs="Times New Roman"/>
          <w:b/>
          <w:bCs/>
          <w:sz w:val="24"/>
          <w:szCs w:val="24"/>
        </w:rPr>
        <w:tab/>
      </w:r>
    </w:p>
    <w:p w14:paraId="5F21BCD1" w14:textId="77777777" w:rsidR="006C3E0C" w:rsidRPr="003B1664" w:rsidRDefault="006C3E0C" w:rsidP="003B1664">
      <w:pPr>
        <w:spacing w:line="360" w:lineRule="auto"/>
        <w:rPr>
          <w:rFonts w:ascii="Times New Roman" w:hAnsi="Times New Roman" w:cs="Times New Roman"/>
          <w:b/>
          <w:bCs/>
          <w:sz w:val="24"/>
          <w:szCs w:val="24"/>
        </w:rPr>
      </w:pPr>
      <w:r w:rsidRPr="003B1664">
        <w:rPr>
          <w:rFonts w:ascii="Times New Roman" w:hAnsi="Times New Roman" w:cs="Times New Roman"/>
          <w:b/>
          <w:bCs/>
          <w:sz w:val="24"/>
          <w:szCs w:val="24"/>
        </w:rPr>
        <w:t xml:space="preserve">Current assets: </w:t>
      </w:r>
    </w:p>
    <w:p w14:paraId="6E9E1FC5" w14:textId="253ED686" w:rsidR="006C3E0C" w:rsidRPr="003B1664" w:rsidRDefault="008B7A78" w:rsidP="003B1664">
      <w:pPr>
        <w:spacing w:line="360" w:lineRule="auto"/>
        <w:rPr>
          <w:rFonts w:ascii="Times New Roman" w:hAnsi="Times New Roman" w:cs="Times New Roman"/>
          <w:sz w:val="24"/>
          <w:szCs w:val="24"/>
        </w:rPr>
      </w:pPr>
      <w:r w:rsidRPr="003B1664">
        <w:rPr>
          <w:rFonts w:ascii="Times New Roman" w:hAnsi="Times New Roman" w:cs="Times New Roman"/>
          <w:sz w:val="24"/>
          <w:szCs w:val="24"/>
        </w:rPr>
        <w:t>Inventories</w:t>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t>£</w:t>
      </w:r>
      <w:r w:rsidR="006C3E0C" w:rsidRPr="003B1664">
        <w:rPr>
          <w:rFonts w:ascii="Times New Roman" w:hAnsi="Times New Roman" w:cs="Times New Roman"/>
          <w:sz w:val="24"/>
          <w:szCs w:val="24"/>
        </w:rPr>
        <w:t xml:space="preserve">510,850 </w:t>
      </w:r>
    </w:p>
    <w:p w14:paraId="6E465FB0" w14:textId="77777777" w:rsidR="004F6D5E" w:rsidRDefault="006C3E0C" w:rsidP="003B1664">
      <w:pPr>
        <w:spacing w:line="360" w:lineRule="auto"/>
        <w:rPr>
          <w:rFonts w:ascii="Times New Roman" w:hAnsi="Times New Roman" w:cs="Times New Roman"/>
          <w:color w:val="FF0000"/>
          <w:sz w:val="24"/>
          <w:szCs w:val="24"/>
        </w:rPr>
      </w:pPr>
      <w:r w:rsidRPr="003B1664">
        <w:rPr>
          <w:rFonts w:ascii="Times New Roman" w:hAnsi="Times New Roman" w:cs="Times New Roman"/>
          <w:sz w:val="24"/>
          <w:szCs w:val="24"/>
        </w:rPr>
        <w:t xml:space="preserve">Trade </w:t>
      </w:r>
      <w:r w:rsidR="008B7A78" w:rsidRPr="003B1664">
        <w:rPr>
          <w:rFonts w:ascii="Times New Roman" w:hAnsi="Times New Roman" w:cs="Times New Roman"/>
          <w:sz w:val="24"/>
          <w:szCs w:val="24"/>
        </w:rPr>
        <w:t xml:space="preserve">and other </w:t>
      </w:r>
      <w:r w:rsidRPr="003B1664">
        <w:rPr>
          <w:rFonts w:ascii="Times New Roman" w:hAnsi="Times New Roman" w:cs="Times New Roman"/>
          <w:sz w:val="24"/>
          <w:szCs w:val="24"/>
        </w:rPr>
        <w:t>receivable</w:t>
      </w:r>
      <w:r w:rsidR="008B7A78" w:rsidRPr="003B1664">
        <w:rPr>
          <w:rFonts w:ascii="Times New Roman" w:hAnsi="Times New Roman" w:cs="Times New Roman"/>
          <w:sz w:val="24"/>
          <w:szCs w:val="24"/>
        </w:rPr>
        <w:t>s</w:t>
      </w:r>
      <w:r w:rsidRPr="003B1664">
        <w:rPr>
          <w:rFonts w:ascii="Times New Roman" w:hAnsi="Times New Roman" w:cs="Times New Roman"/>
          <w:sz w:val="24"/>
          <w:szCs w:val="24"/>
        </w:rPr>
        <w:t xml:space="preserve"> </w:t>
      </w:r>
      <w:r w:rsidR="008B7A78" w:rsidRPr="003B1664">
        <w:rPr>
          <w:rFonts w:ascii="Times New Roman" w:hAnsi="Times New Roman" w:cs="Times New Roman"/>
          <w:sz w:val="24"/>
          <w:szCs w:val="24"/>
        </w:rPr>
        <w:tab/>
      </w:r>
      <w:r w:rsidR="008B7A78" w:rsidRPr="003B1664">
        <w:rPr>
          <w:rFonts w:ascii="Times New Roman" w:hAnsi="Times New Roman" w:cs="Times New Roman"/>
          <w:sz w:val="24"/>
          <w:szCs w:val="24"/>
        </w:rPr>
        <w:tab/>
      </w:r>
      <w:r w:rsidR="008B7A78" w:rsidRPr="003B1664">
        <w:rPr>
          <w:rFonts w:ascii="Times New Roman" w:hAnsi="Times New Roman" w:cs="Times New Roman"/>
          <w:sz w:val="24"/>
          <w:szCs w:val="24"/>
        </w:rPr>
        <w:tab/>
      </w:r>
      <w:r w:rsidR="008B7A78" w:rsidRPr="003B1664">
        <w:rPr>
          <w:rFonts w:ascii="Times New Roman" w:hAnsi="Times New Roman" w:cs="Times New Roman"/>
          <w:sz w:val="24"/>
          <w:szCs w:val="24"/>
        </w:rPr>
        <w:tab/>
      </w:r>
      <w:r w:rsidR="008B7A78" w:rsidRPr="003B1664">
        <w:rPr>
          <w:rFonts w:ascii="Times New Roman" w:hAnsi="Times New Roman" w:cs="Times New Roman"/>
          <w:sz w:val="24"/>
          <w:szCs w:val="24"/>
        </w:rPr>
        <w:tab/>
        <w:t>£</w:t>
      </w:r>
      <w:r w:rsidRPr="003B1664">
        <w:rPr>
          <w:rFonts w:ascii="Times New Roman" w:hAnsi="Times New Roman" w:cs="Times New Roman"/>
          <w:sz w:val="24"/>
          <w:szCs w:val="24"/>
        </w:rPr>
        <w:t>170,</w:t>
      </w:r>
      <w:r w:rsidRPr="004F6D5E">
        <w:rPr>
          <w:rFonts w:ascii="Times New Roman" w:hAnsi="Times New Roman" w:cs="Times New Roman"/>
          <w:color w:val="000000" w:themeColor="text1"/>
          <w:sz w:val="24"/>
          <w:szCs w:val="24"/>
        </w:rPr>
        <w:t>125</w:t>
      </w:r>
      <w:r w:rsidRPr="004C45FC">
        <w:rPr>
          <w:rFonts w:ascii="Times New Roman" w:hAnsi="Times New Roman" w:cs="Times New Roman"/>
          <w:color w:val="FF0000"/>
          <w:sz w:val="24"/>
          <w:szCs w:val="24"/>
        </w:rPr>
        <w:t xml:space="preserve"> </w:t>
      </w:r>
    </w:p>
    <w:p w14:paraId="7FE5B096" w14:textId="636B7EB4" w:rsidR="006C3E0C" w:rsidRPr="00872451" w:rsidRDefault="004F6D5E" w:rsidP="003B1664">
      <w:pPr>
        <w:spacing w:line="360" w:lineRule="auto"/>
        <w:rPr>
          <w:rFonts w:ascii="Times New Roman" w:hAnsi="Times New Roman" w:cs="Times New Roman"/>
          <w:color w:val="000000" w:themeColor="text1"/>
          <w:sz w:val="24"/>
          <w:szCs w:val="24"/>
        </w:rPr>
      </w:pPr>
      <w:r w:rsidRPr="00872451">
        <w:rPr>
          <w:rFonts w:ascii="Times New Roman" w:hAnsi="Times New Roman" w:cs="Times New Roman"/>
          <w:color w:val="000000" w:themeColor="text1"/>
          <w:sz w:val="24"/>
          <w:szCs w:val="24"/>
        </w:rPr>
        <w:t>Goods Value</w:t>
      </w:r>
      <w:r w:rsidRPr="00872451">
        <w:rPr>
          <w:rFonts w:ascii="Times New Roman" w:hAnsi="Times New Roman" w:cs="Times New Roman"/>
          <w:color w:val="000000" w:themeColor="text1"/>
          <w:sz w:val="24"/>
          <w:szCs w:val="24"/>
        </w:rPr>
        <w:tab/>
      </w:r>
      <w:r w:rsidRPr="00872451">
        <w:rPr>
          <w:rFonts w:ascii="Times New Roman" w:hAnsi="Times New Roman" w:cs="Times New Roman"/>
          <w:color w:val="000000" w:themeColor="text1"/>
          <w:sz w:val="24"/>
          <w:szCs w:val="24"/>
        </w:rPr>
        <w:tab/>
      </w:r>
      <w:r w:rsidRPr="00872451">
        <w:rPr>
          <w:rFonts w:ascii="Times New Roman" w:hAnsi="Times New Roman" w:cs="Times New Roman"/>
          <w:color w:val="000000" w:themeColor="text1"/>
          <w:sz w:val="24"/>
          <w:szCs w:val="24"/>
        </w:rPr>
        <w:tab/>
      </w:r>
      <w:r w:rsidRPr="00872451">
        <w:rPr>
          <w:rFonts w:ascii="Times New Roman" w:hAnsi="Times New Roman" w:cs="Times New Roman"/>
          <w:color w:val="000000" w:themeColor="text1"/>
          <w:sz w:val="24"/>
          <w:szCs w:val="24"/>
        </w:rPr>
        <w:tab/>
      </w:r>
      <w:r w:rsidRPr="00872451">
        <w:rPr>
          <w:rFonts w:ascii="Times New Roman" w:hAnsi="Times New Roman" w:cs="Times New Roman"/>
          <w:color w:val="000000" w:themeColor="text1"/>
          <w:sz w:val="24"/>
          <w:szCs w:val="24"/>
        </w:rPr>
        <w:tab/>
      </w:r>
      <w:r w:rsidRPr="00872451">
        <w:rPr>
          <w:rFonts w:ascii="Times New Roman" w:hAnsi="Times New Roman" w:cs="Times New Roman"/>
          <w:color w:val="000000" w:themeColor="text1"/>
          <w:sz w:val="24"/>
          <w:szCs w:val="24"/>
        </w:rPr>
        <w:tab/>
      </w:r>
      <w:r w:rsidRPr="00872451">
        <w:rPr>
          <w:rFonts w:ascii="Times New Roman" w:hAnsi="Times New Roman" w:cs="Times New Roman"/>
          <w:color w:val="000000" w:themeColor="text1"/>
          <w:sz w:val="24"/>
          <w:szCs w:val="24"/>
        </w:rPr>
        <w:tab/>
        <w:t>£</w:t>
      </w:r>
      <w:r w:rsidR="004C45FC" w:rsidRPr="00872451">
        <w:rPr>
          <w:rFonts w:ascii="Times New Roman" w:hAnsi="Times New Roman" w:cs="Times New Roman"/>
          <w:color w:val="000000" w:themeColor="text1"/>
          <w:sz w:val="24"/>
          <w:szCs w:val="24"/>
        </w:rPr>
        <w:t>980</w:t>
      </w:r>
    </w:p>
    <w:p w14:paraId="075A386A" w14:textId="59BC4772" w:rsidR="006C3E0C" w:rsidRPr="003B1664" w:rsidRDefault="006C3E0C" w:rsidP="003B1664">
      <w:pPr>
        <w:spacing w:line="360" w:lineRule="auto"/>
        <w:rPr>
          <w:rFonts w:ascii="Times New Roman" w:hAnsi="Times New Roman" w:cs="Times New Roman"/>
          <w:sz w:val="24"/>
          <w:szCs w:val="24"/>
        </w:rPr>
      </w:pPr>
      <w:r w:rsidRPr="003B1664">
        <w:rPr>
          <w:rFonts w:ascii="Times New Roman" w:hAnsi="Times New Roman" w:cs="Times New Roman"/>
          <w:sz w:val="24"/>
          <w:szCs w:val="24"/>
        </w:rPr>
        <w:t xml:space="preserve">Cash and </w:t>
      </w:r>
      <w:r w:rsidR="008B7A78" w:rsidRPr="003B1664">
        <w:rPr>
          <w:rFonts w:ascii="Times New Roman" w:hAnsi="Times New Roman" w:cs="Times New Roman"/>
          <w:sz w:val="24"/>
          <w:szCs w:val="24"/>
        </w:rPr>
        <w:t>cash equivalents</w:t>
      </w:r>
      <w:r w:rsidR="008B7A78" w:rsidRPr="003B1664">
        <w:rPr>
          <w:rFonts w:ascii="Times New Roman" w:hAnsi="Times New Roman" w:cs="Times New Roman"/>
          <w:sz w:val="24"/>
          <w:szCs w:val="24"/>
        </w:rPr>
        <w:tab/>
      </w:r>
      <w:r w:rsidR="008B7A78" w:rsidRPr="003B1664">
        <w:rPr>
          <w:rFonts w:ascii="Times New Roman" w:hAnsi="Times New Roman" w:cs="Times New Roman"/>
          <w:sz w:val="24"/>
          <w:szCs w:val="24"/>
        </w:rPr>
        <w:tab/>
      </w:r>
      <w:r w:rsidR="008B7A78" w:rsidRPr="003B1664">
        <w:rPr>
          <w:rFonts w:ascii="Times New Roman" w:hAnsi="Times New Roman" w:cs="Times New Roman"/>
          <w:sz w:val="24"/>
          <w:szCs w:val="24"/>
        </w:rPr>
        <w:tab/>
      </w:r>
      <w:r w:rsidR="008B7A78" w:rsidRPr="003B1664">
        <w:rPr>
          <w:rFonts w:ascii="Times New Roman" w:hAnsi="Times New Roman" w:cs="Times New Roman"/>
          <w:sz w:val="24"/>
          <w:szCs w:val="24"/>
        </w:rPr>
        <w:tab/>
      </w:r>
      <w:r w:rsidR="008B7A78" w:rsidRPr="003B1664">
        <w:rPr>
          <w:rFonts w:ascii="Times New Roman" w:hAnsi="Times New Roman" w:cs="Times New Roman"/>
          <w:sz w:val="24"/>
          <w:szCs w:val="24"/>
        </w:rPr>
        <w:tab/>
        <w:t>£</w:t>
      </w:r>
      <w:r w:rsidRPr="003B1664">
        <w:rPr>
          <w:rFonts w:ascii="Times New Roman" w:hAnsi="Times New Roman" w:cs="Times New Roman"/>
          <w:sz w:val="24"/>
          <w:szCs w:val="24"/>
        </w:rPr>
        <w:t xml:space="preserve">96,000 </w:t>
      </w:r>
    </w:p>
    <w:p w14:paraId="6F2ED1E4" w14:textId="0509880F" w:rsidR="008B7A78" w:rsidRPr="003B1664" w:rsidRDefault="006C3E0C" w:rsidP="003B1664">
      <w:pPr>
        <w:spacing w:line="360" w:lineRule="auto"/>
        <w:rPr>
          <w:rFonts w:ascii="Times New Roman" w:hAnsi="Times New Roman" w:cs="Times New Roman"/>
          <w:sz w:val="24"/>
          <w:szCs w:val="24"/>
        </w:rPr>
      </w:pPr>
      <w:r w:rsidRPr="003B1664">
        <w:rPr>
          <w:rFonts w:ascii="Times New Roman" w:hAnsi="Times New Roman" w:cs="Times New Roman"/>
          <w:b/>
          <w:bCs/>
          <w:sz w:val="24"/>
          <w:szCs w:val="24"/>
        </w:rPr>
        <w:t>Total current as</w:t>
      </w:r>
      <w:r w:rsidR="008B7A78" w:rsidRPr="003B1664">
        <w:rPr>
          <w:rFonts w:ascii="Times New Roman" w:hAnsi="Times New Roman" w:cs="Times New Roman"/>
          <w:b/>
          <w:bCs/>
          <w:sz w:val="24"/>
          <w:szCs w:val="24"/>
        </w:rPr>
        <w:t>set:</w:t>
      </w:r>
      <w:r w:rsidR="008B7A78" w:rsidRPr="003B1664">
        <w:rPr>
          <w:rFonts w:ascii="Times New Roman" w:hAnsi="Times New Roman" w:cs="Times New Roman"/>
          <w:b/>
          <w:bCs/>
          <w:sz w:val="24"/>
          <w:szCs w:val="24"/>
        </w:rPr>
        <w:tab/>
      </w:r>
      <w:r w:rsidR="008B7A78" w:rsidRPr="003B1664">
        <w:rPr>
          <w:rFonts w:ascii="Times New Roman" w:hAnsi="Times New Roman" w:cs="Times New Roman"/>
          <w:b/>
          <w:bCs/>
          <w:sz w:val="24"/>
          <w:szCs w:val="24"/>
        </w:rPr>
        <w:tab/>
      </w:r>
      <w:r w:rsidR="008B7A78" w:rsidRPr="003B1664">
        <w:rPr>
          <w:rFonts w:ascii="Times New Roman" w:hAnsi="Times New Roman" w:cs="Times New Roman"/>
          <w:b/>
          <w:bCs/>
          <w:sz w:val="24"/>
          <w:szCs w:val="24"/>
        </w:rPr>
        <w:tab/>
      </w:r>
      <w:r w:rsidR="008B7A78" w:rsidRPr="003B1664">
        <w:rPr>
          <w:rFonts w:ascii="Times New Roman" w:hAnsi="Times New Roman" w:cs="Times New Roman"/>
          <w:b/>
          <w:bCs/>
          <w:sz w:val="24"/>
          <w:szCs w:val="24"/>
        </w:rPr>
        <w:tab/>
      </w:r>
      <w:r w:rsidR="008B7A78" w:rsidRPr="003B1664">
        <w:rPr>
          <w:rFonts w:ascii="Times New Roman" w:hAnsi="Times New Roman" w:cs="Times New Roman"/>
          <w:b/>
          <w:bCs/>
          <w:sz w:val="24"/>
          <w:szCs w:val="24"/>
        </w:rPr>
        <w:tab/>
      </w:r>
      <w:r w:rsidR="008B7A78" w:rsidRPr="003B1664">
        <w:rPr>
          <w:rFonts w:ascii="Times New Roman" w:hAnsi="Times New Roman" w:cs="Times New Roman"/>
          <w:b/>
          <w:bCs/>
          <w:sz w:val="24"/>
          <w:szCs w:val="24"/>
        </w:rPr>
        <w:tab/>
      </w:r>
      <w:r w:rsidR="008B7A78" w:rsidRPr="003B1664">
        <w:rPr>
          <w:rFonts w:ascii="Times New Roman" w:hAnsi="Times New Roman" w:cs="Times New Roman"/>
          <w:b/>
          <w:bCs/>
          <w:sz w:val="24"/>
          <w:szCs w:val="24"/>
        </w:rPr>
        <w:tab/>
      </w:r>
      <w:r w:rsidR="008B7A78" w:rsidRPr="003B1664">
        <w:rPr>
          <w:rFonts w:ascii="Times New Roman" w:hAnsi="Times New Roman" w:cs="Times New Roman"/>
          <w:b/>
          <w:bCs/>
          <w:sz w:val="24"/>
          <w:szCs w:val="24"/>
        </w:rPr>
        <w:tab/>
      </w:r>
      <w:r w:rsidR="008B7A78" w:rsidRPr="003B1664">
        <w:rPr>
          <w:rFonts w:ascii="Times New Roman" w:hAnsi="Times New Roman" w:cs="Times New Roman"/>
          <w:b/>
          <w:bCs/>
          <w:sz w:val="24"/>
          <w:szCs w:val="24"/>
        </w:rPr>
        <w:tab/>
      </w:r>
      <w:r w:rsidR="008B7A78" w:rsidRPr="00432415">
        <w:rPr>
          <w:rFonts w:ascii="Times New Roman" w:hAnsi="Times New Roman" w:cs="Times New Roman"/>
          <w:b/>
          <w:bCs/>
          <w:sz w:val="24"/>
          <w:szCs w:val="24"/>
          <w:u w:val="single"/>
        </w:rPr>
        <w:t>£77</w:t>
      </w:r>
      <w:r w:rsidR="004F6D5E">
        <w:rPr>
          <w:rFonts w:ascii="Times New Roman" w:hAnsi="Times New Roman" w:cs="Times New Roman"/>
          <w:b/>
          <w:bCs/>
          <w:sz w:val="24"/>
          <w:szCs w:val="24"/>
          <w:u w:val="single"/>
        </w:rPr>
        <w:t>7</w:t>
      </w:r>
      <w:r w:rsidR="008B7A78" w:rsidRPr="00432415">
        <w:rPr>
          <w:rFonts w:ascii="Times New Roman" w:hAnsi="Times New Roman" w:cs="Times New Roman"/>
          <w:b/>
          <w:bCs/>
          <w:sz w:val="24"/>
          <w:szCs w:val="24"/>
          <w:u w:val="single"/>
        </w:rPr>
        <w:t>,9</w:t>
      </w:r>
      <w:r w:rsidR="004F6D5E">
        <w:rPr>
          <w:rFonts w:ascii="Times New Roman" w:hAnsi="Times New Roman" w:cs="Times New Roman"/>
          <w:b/>
          <w:bCs/>
          <w:sz w:val="24"/>
          <w:szCs w:val="24"/>
          <w:u w:val="single"/>
        </w:rPr>
        <w:t>5</w:t>
      </w:r>
      <w:r w:rsidR="008B7A78" w:rsidRPr="00432415">
        <w:rPr>
          <w:rFonts w:ascii="Times New Roman" w:hAnsi="Times New Roman" w:cs="Times New Roman"/>
          <w:b/>
          <w:bCs/>
          <w:sz w:val="24"/>
          <w:szCs w:val="24"/>
          <w:u w:val="single"/>
        </w:rPr>
        <w:t>5</w:t>
      </w:r>
      <w:r w:rsidR="004C45FC">
        <w:rPr>
          <w:rFonts w:ascii="Times New Roman" w:hAnsi="Times New Roman" w:cs="Times New Roman"/>
          <w:b/>
          <w:bCs/>
          <w:sz w:val="24"/>
          <w:szCs w:val="24"/>
          <w:u w:val="single"/>
        </w:rPr>
        <w:t xml:space="preserve"> </w:t>
      </w:r>
    </w:p>
    <w:p w14:paraId="6A02A692" w14:textId="19CEDCB8" w:rsidR="00725D4C" w:rsidRPr="00432415" w:rsidRDefault="006C3E0C" w:rsidP="003B1664">
      <w:pPr>
        <w:spacing w:line="360" w:lineRule="auto"/>
        <w:rPr>
          <w:rFonts w:ascii="Times New Roman" w:hAnsi="Times New Roman" w:cs="Times New Roman"/>
          <w:b/>
          <w:bCs/>
          <w:sz w:val="24"/>
          <w:szCs w:val="24"/>
          <w:u w:val="single"/>
        </w:rPr>
      </w:pPr>
      <w:r w:rsidRPr="003B1664">
        <w:rPr>
          <w:rFonts w:ascii="Times New Roman" w:hAnsi="Times New Roman" w:cs="Times New Roman"/>
          <w:b/>
          <w:bCs/>
          <w:sz w:val="24"/>
          <w:szCs w:val="24"/>
        </w:rPr>
        <w:t xml:space="preserve">Total assets </w:t>
      </w:r>
      <w:r w:rsidR="00725D4C" w:rsidRPr="003B1664">
        <w:rPr>
          <w:rFonts w:ascii="Times New Roman" w:hAnsi="Times New Roman" w:cs="Times New Roman"/>
          <w:b/>
          <w:bCs/>
          <w:sz w:val="24"/>
          <w:szCs w:val="24"/>
        </w:rPr>
        <w:tab/>
      </w:r>
      <w:r w:rsidR="00725D4C" w:rsidRPr="003B1664">
        <w:rPr>
          <w:rFonts w:ascii="Times New Roman" w:hAnsi="Times New Roman" w:cs="Times New Roman"/>
          <w:b/>
          <w:bCs/>
          <w:sz w:val="24"/>
          <w:szCs w:val="24"/>
        </w:rPr>
        <w:tab/>
      </w:r>
      <w:r w:rsidR="00725D4C" w:rsidRPr="003B1664">
        <w:rPr>
          <w:rFonts w:ascii="Times New Roman" w:hAnsi="Times New Roman" w:cs="Times New Roman"/>
          <w:b/>
          <w:bCs/>
          <w:sz w:val="24"/>
          <w:szCs w:val="24"/>
        </w:rPr>
        <w:tab/>
      </w:r>
      <w:r w:rsidR="00725D4C" w:rsidRPr="003B1664">
        <w:rPr>
          <w:rFonts w:ascii="Times New Roman" w:hAnsi="Times New Roman" w:cs="Times New Roman"/>
          <w:b/>
          <w:bCs/>
          <w:sz w:val="24"/>
          <w:szCs w:val="24"/>
        </w:rPr>
        <w:tab/>
      </w:r>
      <w:r w:rsidR="00725D4C" w:rsidRPr="003B1664">
        <w:rPr>
          <w:rFonts w:ascii="Times New Roman" w:hAnsi="Times New Roman" w:cs="Times New Roman"/>
          <w:b/>
          <w:bCs/>
          <w:sz w:val="24"/>
          <w:szCs w:val="24"/>
        </w:rPr>
        <w:tab/>
      </w:r>
      <w:r w:rsidR="00725D4C" w:rsidRPr="003B1664">
        <w:rPr>
          <w:rFonts w:ascii="Times New Roman" w:hAnsi="Times New Roman" w:cs="Times New Roman"/>
          <w:b/>
          <w:bCs/>
          <w:sz w:val="24"/>
          <w:szCs w:val="24"/>
        </w:rPr>
        <w:tab/>
      </w:r>
      <w:r w:rsidR="00725D4C" w:rsidRPr="003B1664">
        <w:rPr>
          <w:rFonts w:ascii="Times New Roman" w:hAnsi="Times New Roman" w:cs="Times New Roman"/>
          <w:b/>
          <w:bCs/>
          <w:sz w:val="24"/>
          <w:szCs w:val="24"/>
        </w:rPr>
        <w:tab/>
      </w:r>
      <w:r w:rsidR="00725D4C" w:rsidRPr="003B1664">
        <w:rPr>
          <w:rFonts w:ascii="Times New Roman" w:hAnsi="Times New Roman" w:cs="Times New Roman"/>
          <w:b/>
          <w:bCs/>
          <w:sz w:val="24"/>
          <w:szCs w:val="24"/>
        </w:rPr>
        <w:tab/>
      </w:r>
      <w:r w:rsidR="00725D4C" w:rsidRPr="003B1664">
        <w:rPr>
          <w:rFonts w:ascii="Times New Roman" w:hAnsi="Times New Roman" w:cs="Times New Roman"/>
          <w:b/>
          <w:bCs/>
          <w:sz w:val="24"/>
          <w:szCs w:val="24"/>
        </w:rPr>
        <w:tab/>
      </w:r>
      <w:r w:rsidR="00725D4C" w:rsidRPr="003B1664">
        <w:rPr>
          <w:rFonts w:ascii="Times New Roman" w:hAnsi="Times New Roman" w:cs="Times New Roman"/>
          <w:b/>
          <w:bCs/>
          <w:color w:val="FF0000"/>
          <w:sz w:val="24"/>
          <w:szCs w:val="24"/>
        </w:rPr>
        <w:tab/>
      </w:r>
      <w:r w:rsidR="00725D4C" w:rsidRPr="00432415">
        <w:rPr>
          <w:rFonts w:ascii="Times New Roman" w:hAnsi="Times New Roman" w:cs="Times New Roman"/>
          <w:b/>
          <w:bCs/>
          <w:sz w:val="24"/>
          <w:szCs w:val="24"/>
          <w:u w:val="single"/>
        </w:rPr>
        <w:t>£2,02</w:t>
      </w:r>
      <w:r w:rsidR="004F6D5E">
        <w:rPr>
          <w:rFonts w:ascii="Times New Roman" w:hAnsi="Times New Roman" w:cs="Times New Roman"/>
          <w:b/>
          <w:bCs/>
          <w:sz w:val="24"/>
          <w:szCs w:val="24"/>
          <w:u w:val="single"/>
        </w:rPr>
        <w:t>7</w:t>
      </w:r>
      <w:r w:rsidR="00725D4C" w:rsidRPr="00432415">
        <w:rPr>
          <w:rFonts w:ascii="Times New Roman" w:hAnsi="Times New Roman" w:cs="Times New Roman"/>
          <w:b/>
          <w:bCs/>
          <w:sz w:val="24"/>
          <w:szCs w:val="24"/>
          <w:u w:val="single"/>
        </w:rPr>
        <w:t>,9</w:t>
      </w:r>
      <w:r w:rsidR="004F6D5E">
        <w:rPr>
          <w:rFonts w:ascii="Times New Roman" w:hAnsi="Times New Roman" w:cs="Times New Roman"/>
          <w:b/>
          <w:bCs/>
          <w:sz w:val="24"/>
          <w:szCs w:val="24"/>
          <w:u w:val="single"/>
        </w:rPr>
        <w:t>5</w:t>
      </w:r>
      <w:r w:rsidR="00725D4C" w:rsidRPr="00432415">
        <w:rPr>
          <w:rFonts w:ascii="Times New Roman" w:hAnsi="Times New Roman" w:cs="Times New Roman"/>
          <w:b/>
          <w:bCs/>
          <w:sz w:val="24"/>
          <w:szCs w:val="24"/>
          <w:u w:val="single"/>
        </w:rPr>
        <w:t>5</w:t>
      </w:r>
      <w:r w:rsidR="004C45FC">
        <w:rPr>
          <w:rFonts w:ascii="Times New Roman" w:hAnsi="Times New Roman" w:cs="Times New Roman"/>
          <w:b/>
          <w:bCs/>
          <w:sz w:val="24"/>
          <w:szCs w:val="24"/>
          <w:u w:val="single"/>
        </w:rPr>
        <w:t xml:space="preserve"> </w:t>
      </w:r>
    </w:p>
    <w:p w14:paraId="3807BD6E" w14:textId="447AB720" w:rsidR="00714636" w:rsidRPr="004E47B9" w:rsidRDefault="00714636" w:rsidP="003B1664">
      <w:pPr>
        <w:spacing w:line="360" w:lineRule="auto"/>
        <w:rPr>
          <w:rFonts w:ascii="Times New Roman" w:hAnsi="Times New Roman" w:cs="Times New Roman"/>
          <w:b/>
          <w:bCs/>
          <w:sz w:val="28"/>
          <w:szCs w:val="28"/>
          <w:u w:val="single"/>
        </w:rPr>
      </w:pPr>
      <w:r w:rsidRPr="004E47B9">
        <w:rPr>
          <w:rFonts w:ascii="Times New Roman" w:hAnsi="Times New Roman" w:cs="Times New Roman"/>
          <w:b/>
          <w:bCs/>
          <w:sz w:val="28"/>
          <w:szCs w:val="28"/>
          <w:u w:val="single"/>
        </w:rPr>
        <w:t>LIABILITIES</w:t>
      </w:r>
    </w:p>
    <w:p w14:paraId="064BCBD3" w14:textId="77777777" w:rsidR="00714636" w:rsidRPr="003B1664" w:rsidRDefault="00714636" w:rsidP="003B1664">
      <w:pPr>
        <w:spacing w:line="360" w:lineRule="auto"/>
        <w:rPr>
          <w:rFonts w:ascii="Times New Roman" w:hAnsi="Times New Roman" w:cs="Times New Roman"/>
          <w:b/>
          <w:bCs/>
          <w:sz w:val="24"/>
          <w:szCs w:val="24"/>
        </w:rPr>
      </w:pPr>
      <w:r w:rsidRPr="003B1664">
        <w:rPr>
          <w:rFonts w:ascii="Times New Roman" w:hAnsi="Times New Roman" w:cs="Times New Roman"/>
          <w:b/>
          <w:bCs/>
          <w:sz w:val="24"/>
          <w:szCs w:val="24"/>
        </w:rPr>
        <w:t xml:space="preserve">Current liabilities: </w:t>
      </w:r>
    </w:p>
    <w:p w14:paraId="24D70C42" w14:textId="2D9A5E0E" w:rsidR="00714636" w:rsidRPr="003B1664" w:rsidRDefault="00714636" w:rsidP="003B1664">
      <w:pPr>
        <w:spacing w:line="360" w:lineRule="auto"/>
        <w:rPr>
          <w:rFonts w:ascii="Times New Roman" w:hAnsi="Times New Roman" w:cs="Times New Roman"/>
          <w:sz w:val="24"/>
          <w:szCs w:val="24"/>
        </w:rPr>
      </w:pPr>
      <w:r w:rsidRPr="003B1664">
        <w:rPr>
          <w:rFonts w:ascii="Times New Roman" w:hAnsi="Times New Roman" w:cs="Times New Roman"/>
          <w:sz w:val="24"/>
          <w:szCs w:val="24"/>
        </w:rPr>
        <w:t>Trade and other payables</w:t>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t xml:space="preserve">£188,625 </w:t>
      </w:r>
    </w:p>
    <w:p w14:paraId="41A96CCA" w14:textId="19046F4E" w:rsidR="004B1E7E" w:rsidRPr="003B1664" w:rsidRDefault="00714636" w:rsidP="003B1664">
      <w:pPr>
        <w:spacing w:line="360" w:lineRule="auto"/>
        <w:rPr>
          <w:rFonts w:ascii="Times New Roman" w:hAnsi="Times New Roman" w:cs="Times New Roman"/>
          <w:sz w:val="24"/>
          <w:szCs w:val="24"/>
        </w:rPr>
      </w:pPr>
      <w:r w:rsidRPr="003B1664">
        <w:rPr>
          <w:rFonts w:ascii="Times New Roman" w:hAnsi="Times New Roman" w:cs="Times New Roman"/>
          <w:sz w:val="24"/>
          <w:szCs w:val="24"/>
        </w:rPr>
        <w:t>Short term borrowings</w:t>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004B1E7E" w:rsidRPr="003B1664">
        <w:rPr>
          <w:rFonts w:ascii="Times New Roman" w:hAnsi="Times New Roman" w:cs="Times New Roman"/>
          <w:sz w:val="24"/>
          <w:szCs w:val="24"/>
        </w:rPr>
        <w:t>£3,000</w:t>
      </w:r>
    </w:p>
    <w:p w14:paraId="5611C8F6" w14:textId="7F7F868E" w:rsidR="00714636" w:rsidRPr="003B1664" w:rsidRDefault="00714636" w:rsidP="003B1664">
      <w:pPr>
        <w:spacing w:line="360" w:lineRule="auto"/>
        <w:rPr>
          <w:rFonts w:ascii="Times New Roman" w:hAnsi="Times New Roman" w:cs="Times New Roman"/>
          <w:sz w:val="24"/>
          <w:szCs w:val="24"/>
        </w:rPr>
      </w:pPr>
      <w:r w:rsidRPr="003B1664">
        <w:rPr>
          <w:rFonts w:ascii="Times New Roman" w:hAnsi="Times New Roman" w:cs="Times New Roman"/>
          <w:sz w:val="24"/>
          <w:szCs w:val="24"/>
        </w:rPr>
        <w:t>Current tax payable</w:t>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t>£100,000</w:t>
      </w:r>
    </w:p>
    <w:p w14:paraId="652403E8" w14:textId="2378B805" w:rsidR="00714636" w:rsidRPr="00432415" w:rsidRDefault="00714636" w:rsidP="003B1664">
      <w:pPr>
        <w:spacing w:line="360" w:lineRule="auto"/>
        <w:rPr>
          <w:rFonts w:ascii="Times New Roman" w:hAnsi="Times New Roman" w:cs="Times New Roman"/>
          <w:b/>
          <w:bCs/>
          <w:sz w:val="24"/>
          <w:szCs w:val="24"/>
          <w:u w:val="single"/>
        </w:rPr>
      </w:pPr>
      <w:r w:rsidRPr="003B1664">
        <w:rPr>
          <w:rFonts w:ascii="Times New Roman" w:hAnsi="Times New Roman" w:cs="Times New Roman"/>
          <w:b/>
          <w:bCs/>
          <w:sz w:val="24"/>
          <w:szCs w:val="24"/>
        </w:rPr>
        <w:t>Accruals:</w:t>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004B1E7E" w:rsidRPr="00432415">
        <w:rPr>
          <w:rFonts w:ascii="Times New Roman" w:hAnsi="Times New Roman" w:cs="Times New Roman"/>
          <w:b/>
          <w:bCs/>
          <w:sz w:val="24"/>
          <w:szCs w:val="24"/>
        </w:rPr>
        <w:t>£29</w:t>
      </w:r>
      <w:r w:rsidR="00872451">
        <w:rPr>
          <w:rFonts w:ascii="Times New Roman" w:hAnsi="Times New Roman" w:cs="Times New Roman"/>
          <w:b/>
          <w:bCs/>
          <w:sz w:val="24"/>
          <w:szCs w:val="24"/>
        </w:rPr>
        <w:t>1</w:t>
      </w:r>
      <w:r w:rsidR="004B1E7E" w:rsidRPr="00432415">
        <w:rPr>
          <w:rFonts w:ascii="Times New Roman" w:hAnsi="Times New Roman" w:cs="Times New Roman"/>
          <w:b/>
          <w:bCs/>
          <w:sz w:val="24"/>
          <w:szCs w:val="24"/>
        </w:rPr>
        <w:t>,6</w:t>
      </w:r>
      <w:r w:rsidR="00872451">
        <w:rPr>
          <w:rFonts w:ascii="Times New Roman" w:hAnsi="Times New Roman" w:cs="Times New Roman"/>
          <w:b/>
          <w:bCs/>
          <w:sz w:val="24"/>
          <w:szCs w:val="24"/>
        </w:rPr>
        <w:t>2</w:t>
      </w:r>
      <w:r w:rsidR="004B1E7E" w:rsidRPr="00432415">
        <w:rPr>
          <w:rFonts w:ascii="Times New Roman" w:hAnsi="Times New Roman" w:cs="Times New Roman"/>
          <w:b/>
          <w:bCs/>
          <w:sz w:val="24"/>
          <w:szCs w:val="24"/>
        </w:rPr>
        <w:t>5</w:t>
      </w:r>
      <w:r w:rsidR="004C45FC">
        <w:rPr>
          <w:rFonts w:ascii="Times New Roman" w:hAnsi="Times New Roman" w:cs="Times New Roman"/>
          <w:b/>
          <w:bCs/>
          <w:sz w:val="24"/>
          <w:szCs w:val="24"/>
        </w:rPr>
        <w:t xml:space="preserve"> </w:t>
      </w:r>
    </w:p>
    <w:p w14:paraId="519899AC" w14:textId="77777777" w:rsidR="003B1664" w:rsidRDefault="003B1664" w:rsidP="003B1664">
      <w:pPr>
        <w:spacing w:line="360" w:lineRule="auto"/>
        <w:rPr>
          <w:rFonts w:ascii="Times New Roman" w:hAnsi="Times New Roman" w:cs="Times New Roman"/>
          <w:b/>
          <w:bCs/>
          <w:sz w:val="24"/>
          <w:szCs w:val="24"/>
        </w:rPr>
      </w:pPr>
    </w:p>
    <w:p w14:paraId="177242A0" w14:textId="77777777" w:rsidR="003B1664" w:rsidRDefault="003B1664" w:rsidP="003B1664">
      <w:pPr>
        <w:spacing w:line="360" w:lineRule="auto"/>
        <w:rPr>
          <w:rFonts w:ascii="Times New Roman" w:hAnsi="Times New Roman" w:cs="Times New Roman"/>
          <w:b/>
          <w:bCs/>
          <w:sz w:val="24"/>
          <w:szCs w:val="24"/>
        </w:rPr>
      </w:pPr>
    </w:p>
    <w:p w14:paraId="523E1949" w14:textId="77777777" w:rsidR="00F23AEC" w:rsidRDefault="00F23AEC" w:rsidP="003B1664">
      <w:pPr>
        <w:spacing w:line="360" w:lineRule="auto"/>
        <w:rPr>
          <w:rFonts w:ascii="Times New Roman" w:hAnsi="Times New Roman" w:cs="Times New Roman"/>
          <w:b/>
          <w:bCs/>
          <w:sz w:val="24"/>
          <w:szCs w:val="24"/>
        </w:rPr>
      </w:pPr>
    </w:p>
    <w:p w14:paraId="1042C800" w14:textId="308AA73A" w:rsidR="008E16F4" w:rsidRPr="003B1664" w:rsidRDefault="008E16F4" w:rsidP="003B1664">
      <w:pPr>
        <w:spacing w:line="360" w:lineRule="auto"/>
        <w:rPr>
          <w:rFonts w:ascii="Times New Roman" w:hAnsi="Times New Roman" w:cs="Times New Roman"/>
          <w:b/>
          <w:bCs/>
          <w:sz w:val="24"/>
          <w:szCs w:val="24"/>
        </w:rPr>
      </w:pPr>
      <w:r w:rsidRPr="003B1664">
        <w:rPr>
          <w:rFonts w:ascii="Times New Roman" w:hAnsi="Times New Roman" w:cs="Times New Roman"/>
          <w:b/>
          <w:bCs/>
          <w:sz w:val="24"/>
          <w:szCs w:val="24"/>
        </w:rPr>
        <w:t>Non-current Liabilities:</w:t>
      </w:r>
    </w:p>
    <w:p w14:paraId="3310EB23" w14:textId="07E40E4F" w:rsidR="008E16F4" w:rsidRPr="003B1664" w:rsidRDefault="008E16F4" w:rsidP="003B1664">
      <w:pPr>
        <w:spacing w:line="360" w:lineRule="auto"/>
        <w:rPr>
          <w:rFonts w:ascii="Times New Roman" w:hAnsi="Times New Roman" w:cs="Times New Roman"/>
          <w:sz w:val="24"/>
          <w:szCs w:val="24"/>
        </w:rPr>
      </w:pPr>
      <w:r w:rsidRPr="003B1664">
        <w:rPr>
          <w:rFonts w:ascii="Times New Roman" w:hAnsi="Times New Roman" w:cs="Times New Roman"/>
          <w:sz w:val="24"/>
          <w:szCs w:val="24"/>
        </w:rPr>
        <w:t>Long Term borrowings</w:t>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004B1E7E" w:rsidRPr="003B1664">
        <w:rPr>
          <w:rFonts w:ascii="Times New Roman" w:hAnsi="Times New Roman" w:cs="Times New Roman"/>
          <w:sz w:val="24"/>
          <w:szCs w:val="24"/>
        </w:rPr>
        <w:t>£200,00</w:t>
      </w:r>
      <w:r w:rsidR="008B3FE7" w:rsidRPr="003B1664">
        <w:rPr>
          <w:rFonts w:ascii="Times New Roman" w:hAnsi="Times New Roman" w:cs="Times New Roman"/>
          <w:sz w:val="24"/>
          <w:szCs w:val="24"/>
        </w:rPr>
        <w:t>0</w:t>
      </w:r>
    </w:p>
    <w:p w14:paraId="51A6DD6E" w14:textId="3D464E87" w:rsidR="008E16F4" w:rsidRPr="003B1664" w:rsidRDefault="008E16F4" w:rsidP="003B1664">
      <w:pPr>
        <w:spacing w:line="360" w:lineRule="auto"/>
        <w:rPr>
          <w:rFonts w:ascii="Times New Roman" w:hAnsi="Times New Roman" w:cs="Times New Roman"/>
          <w:sz w:val="24"/>
          <w:szCs w:val="24"/>
        </w:rPr>
      </w:pPr>
      <w:r w:rsidRPr="003B1664">
        <w:rPr>
          <w:rFonts w:ascii="Times New Roman" w:hAnsi="Times New Roman" w:cs="Times New Roman"/>
          <w:sz w:val="24"/>
          <w:szCs w:val="24"/>
        </w:rPr>
        <w:t>Long Term Provisions</w:t>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p>
    <w:p w14:paraId="2446B2D5" w14:textId="77777777" w:rsidR="0037350C" w:rsidRPr="003B1664" w:rsidRDefault="0037350C" w:rsidP="003B1664">
      <w:pPr>
        <w:spacing w:line="360" w:lineRule="auto"/>
        <w:rPr>
          <w:rFonts w:ascii="Times New Roman" w:hAnsi="Times New Roman" w:cs="Times New Roman"/>
          <w:b/>
          <w:bCs/>
          <w:sz w:val="24"/>
          <w:szCs w:val="24"/>
        </w:rPr>
      </w:pPr>
    </w:p>
    <w:p w14:paraId="1A012E78" w14:textId="3A172080" w:rsidR="008B3FE7" w:rsidRPr="003B1664" w:rsidRDefault="008B3FE7" w:rsidP="003B1664">
      <w:pPr>
        <w:spacing w:line="360" w:lineRule="auto"/>
        <w:rPr>
          <w:rFonts w:ascii="Times New Roman" w:hAnsi="Times New Roman" w:cs="Times New Roman"/>
          <w:b/>
          <w:bCs/>
          <w:sz w:val="24"/>
          <w:szCs w:val="24"/>
        </w:rPr>
      </w:pPr>
      <w:r w:rsidRPr="003B1664">
        <w:rPr>
          <w:rFonts w:ascii="Times New Roman" w:hAnsi="Times New Roman" w:cs="Times New Roman"/>
          <w:b/>
          <w:bCs/>
          <w:sz w:val="24"/>
          <w:szCs w:val="24"/>
        </w:rPr>
        <w:t>Total Non-current liabilities</w:t>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432415">
        <w:rPr>
          <w:rFonts w:ascii="Times New Roman" w:hAnsi="Times New Roman" w:cs="Times New Roman"/>
          <w:b/>
          <w:bCs/>
          <w:sz w:val="24"/>
          <w:szCs w:val="24"/>
          <w:u w:val="single"/>
        </w:rPr>
        <w:t>£200,000</w:t>
      </w:r>
    </w:p>
    <w:p w14:paraId="1561776F" w14:textId="77777777" w:rsidR="00E14959" w:rsidRPr="003B1664" w:rsidRDefault="00E14959" w:rsidP="003B1664">
      <w:pPr>
        <w:spacing w:line="360" w:lineRule="auto"/>
        <w:rPr>
          <w:rFonts w:ascii="Times New Roman" w:hAnsi="Times New Roman" w:cs="Times New Roman"/>
          <w:b/>
          <w:bCs/>
          <w:sz w:val="24"/>
          <w:szCs w:val="24"/>
        </w:rPr>
      </w:pPr>
    </w:p>
    <w:p w14:paraId="2C905D70" w14:textId="3C823644" w:rsidR="00E14959" w:rsidRPr="00432415" w:rsidRDefault="008E16F4" w:rsidP="003B1664">
      <w:pPr>
        <w:spacing w:line="360" w:lineRule="auto"/>
        <w:rPr>
          <w:rFonts w:ascii="Times New Roman" w:hAnsi="Times New Roman" w:cs="Times New Roman"/>
          <w:b/>
          <w:bCs/>
          <w:sz w:val="24"/>
          <w:szCs w:val="24"/>
          <w:u w:val="single"/>
        </w:rPr>
      </w:pPr>
      <w:r w:rsidRPr="003B1664">
        <w:rPr>
          <w:rFonts w:ascii="Times New Roman" w:hAnsi="Times New Roman" w:cs="Times New Roman"/>
          <w:b/>
          <w:bCs/>
          <w:sz w:val="24"/>
          <w:szCs w:val="24"/>
        </w:rPr>
        <w:t>Total Liabilities</w:t>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00E14959" w:rsidRPr="00432415">
        <w:rPr>
          <w:rFonts w:ascii="Times New Roman" w:hAnsi="Times New Roman" w:cs="Times New Roman"/>
          <w:b/>
          <w:bCs/>
          <w:sz w:val="24"/>
          <w:szCs w:val="24"/>
          <w:u w:val="single"/>
        </w:rPr>
        <w:t>£49</w:t>
      </w:r>
      <w:r w:rsidR="00AB0D34">
        <w:rPr>
          <w:rFonts w:ascii="Times New Roman" w:hAnsi="Times New Roman" w:cs="Times New Roman"/>
          <w:b/>
          <w:bCs/>
          <w:sz w:val="24"/>
          <w:szCs w:val="24"/>
          <w:u w:val="single"/>
        </w:rPr>
        <w:t>1</w:t>
      </w:r>
      <w:r w:rsidR="00E14959" w:rsidRPr="00432415">
        <w:rPr>
          <w:rFonts w:ascii="Times New Roman" w:hAnsi="Times New Roman" w:cs="Times New Roman"/>
          <w:b/>
          <w:bCs/>
          <w:sz w:val="24"/>
          <w:szCs w:val="24"/>
          <w:u w:val="single"/>
        </w:rPr>
        <w:t>,</w:t>
      </w:r>
      <w:r w:rsidR="00AB0D34">
        <w:rPr>
          <w:rFonts w:ascii="Times New Roman" w:hAnsi="Times New Roman" w:cs="Times New Roman"/>
          <w:b/>
          <w:bCs/>
          <w:sz w:val="24"/>
          <w:szCs w:val="24"/>
          <w:u w:val="single"/>
        </w:rPr>
        <w:t>62</w:t>
      </w:r>
      <w:r w:rsidR="00E14959" w:rsidRPr="00432415">
        <w:rPr>
          <w:rFonts w:ascii="Times New Roman" w:hAnsi="Times New Roman" w:cs="Times New Roman"/>
          <w:b/>
          <w:bCs/>
          <w:sz w:val="24"/>
          <w:szCs w:val="24"/>
          <w:u w:val="single"/>
        </w:rPr>
        <w:t>5</w:t>
      </w:r>
      <w:r w:rsidR="004C45FC">
        <w:rPr>
          <w:rFonts w:ascii="Times New Roman" w:hAnsi="Times New Roman" w:cs="Times New Roman"/>
          <w:b/>
          <w:bCs/>
          <w:sz w:val="24"/>
          <w:szCs w:val="24"/>
          <w:u w:val="single"/>
        </w:rPr>
        <w:t xml:space="preserve"> </w:t>
      </w:r>
    </w:p>
    <w:p w14:paraId="434358D4" w14:textId="5C51B18D" w:rsidR="003B1664" w:rsidRPr="00432415" w:rsidRDefault="008E16F4" w:rsidP="003B1664">
      <w:pPr>
        <w:spacing w:line="360" w:lineRule="auto"/>
        <w:rPr>
          <w:rFonts w:ascii="Times New Roman" w:hAnsi="Times New Roman" w:cs="Times New Roman"/>
          <w:b/>
          <w:bCs/>
          <w:sz w:val="24"/>
          <w:szCs w:val="24"/>
          <w:u w:val="double"/>
        </w:rPr>
      </w:pPr>
      <w:r w:rsidRPr="003B1664">
        <w:rPr>
          <w:rFonts w:ascii="Times New Roman" w:hAnsi="Times New Roman" w:cs="Times New Roman"/>
          <w:b/>
          <w:bCs/>
          <w:sz w:val="24"/>
          <w:szCs w:val="24"/>
        </w:rPr>
        <w:t>Net assets</w:t>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003B1664" w:rsidRPr="00432415">
        <w:rPr>
          <w:rFonts w:ascii="Times New Roman" w:hAnsi="Times New Roman" w:cs="Times New Roman"/>
          <w:b/>
          <w:bCs/>
          <w:sz w:val="24"/>
          <w:szCs w:val="24"/>
          <w:u w:val="double"/>
        </w:rPr>
        <w:t>£1,53</w:t>
      </w:r>
      <w:r w:rsidR="00AB0D34">
        <w:rPr>
          <w:rFonts w:ascii="Times New Roman" w:hAnsi="Times New Roman" w:cs="Times New Roman"/>
          <w:b/>
          <w:bCs/>
          <w:sz w:val="24"/>
          <w:szCs w:val="24"/>
          <w:u w:val="double"/>
        </w:rPr>
        <w:t>6</w:t>
      </w:r>
      <w:r w:rsidR="003B1664" w:rsidRPr="00432415">
        <w:rPr>
          <w:rFonts w:ascii="Times New Roman" w:hAnsi="Times New Roman" w:cs="Times New Roman"/>
          <w:b/>
          <w:bCs/>
          <w:sz w:val="24"/>
          <w:szCs w:val="24"/>
          <w:u w:val="double"/>
        </w:rPr>
        <w:t>,</w:t>
      </w:r>
      <w:r w:rsidR="00AB0D34">
        <w:rPr>
          <w:rFonts w:ascii="Times New Roman" w:hAnsi="Times New Roman" w:cs="Times New Roman"/>
          <w:b/>
          <w:bCs/>
          <w:sz w:val="24"/>
          <w:szCs w:val="24"/>
          <w:u w:val="double"/>
        </w:rPr>
        <w:t>33</w:t>
      </w:r>
      <w:r w:rsidR="003B1664" w:rsidRPr="00432415">
        <w:rPr>
          <w:rFonts w:ascii="Times New Roman" w:hAnsi="Times New Roman" w:cs="Times New Roman"/>
          <w:b/>
          <w:bCs/>
          <w:sz w:val="24"/>
          <w:szCs w:val="24"/>
          <w:u w:val="double"/>
        </w:rPr>
        <w:t>0</w:t>
      </w:r>
      <w:r w:rsidR="004C45FC">
        <w:rPr>
          <w:rFonts w:ascii="Times New Roman" w:hAnsi="Times New Roman" w:cs="Times New Roman"/>
          <w:b/>
          <w:bCs/>
          <w:sz w:val="24"/>
          <w:szCs w:val="24"/>
          <w:u w:val="double"/>
        </w:rPr>
        <w:t xml:space="preserve"> </w:t>
      </w:r>
    </w:p>
    <w:p w14:paraId="166FC07A" w14:textId="77777777" w:rsidR="008E16F4" w:rsidRPr="003B1664" w:rsidRDefault="008E16F4" w:rsidP="003B1664">
      <w:pPr>
        <w:spacing w:line="360" w:lineRule="auto"/>
        <w:rPr>
          <w:rFonts w:ascii="Times New Roman" w:hAnsi="Times New Roman" w:cs="Times New Roman"/>
          <w:b/>
          <w:bCs/>
          <w:sz w:val="24"/>
          <w:szCs w:val="24"/>
        </w:rPr>
      </w:pPr>
    </w:p>
    <w:p w14:paraId="21F443B5" w14:textId="59EB1D60" w:rsidR="008E16F4" w:rsidRPr="004E47B9" w:rsidRDefault="008E16F4" w:rsidP="003B1664">
      <w:pPr>
        <w:spacing w:line="360" w:lineRule="auto"/>
        <w:rPr>
          <w:rFonts w:ascii="Times New Roman" w:hAnsi="Times New Roman" w:cs="Times New Roman"/>
          <w:b/>
          <w:bCs/>
          <w:sz w:val="28"/>
          <w:szCs w:val="28"/>
          <w:u w:val="single"/>
        </w:rPr>
      </w:pPr>
      <w:r w:rsidRPr="004E47B9">
        <w:rPr>
          <w:rFonts w:ascii="Times New Roman" w:hAnsi="Times New Roman" w:cs="Times New Roman"/>
          <w:b/>
          <w:bCs/>
          <w:sz w:val="28"/>
          <w:szCs w:val="28"/>
          <w:u w:val="single"/>
        </w:rPr>
        <w:t>EQUITY</w:t>
      </w:r>
    </w:p>
    <w:p w14:paraId="4881E22C" w14:textId="397E77BF" w:rsidR="008E16F4" w:rsidRPr="003B1664" w:rsidRDefault="008E16F4" w:rsidP="003B1664">
      <w:pPr>
        <w:spacing w:line="360" w:lineRule="auto"/>
        <w:rPr>
          <w:rFonts w:ascii="Times New Roman" w:hAnsi="Times New Roman" w:cs="Times New Roman"/>
          <w:sz w:val="24"/>
          <w:szCs w:val="24"/>
        </w:rPr>
      </w:pPr>
      <w:r w:rsidRPr="003B1664">
        <w:rPr>
          <w:rFonts w:ascii="Times New Roman" w:hAnsi="Times New Roman" w:cs="Times New Roman"/>
          <w:sz w:val="24"/>
          <w:szCs w:val="24"/>
        </w:rPr>
        <w:t>Share capital</w:t>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00513535" w:rsidRPr="003B1664">
        <w:rPr>
          <w:rFonts w:ascii="Times New Roman" w:hAnsi="Times New Roman" w:cs="Times New Roman"/>
          <w:sz w:val="24"/>
          <w:szCs w:val="24"/>
        </w:rPr>
        <w:t>£900,000</w:t>
      </w:r>
    </w:p>
    <w:p w14:paraId="7A4DA1D3" w14:textId="28D69BCE" w:rsidR="008E16F4" w:rsidRPr="003B1664" w:rsidRDefault="008E16F4" w:rsidP="003B1664">
      <w:pPr>
        <w:spacing w:line="360" w:lineRule="auto"/>
        <w:rPr>
          <w:rFonts w:ascii="Times New Roman" w:hAnsi="Times New Roman" w:cs="Times New Roman"/>
          <w:sz w:val="24"/>
          <w:szCs w:val="24"/>
        </w:rPr>
      </w:pPr>
      <w:r w:rsidRPr="003B1664">
        <w:rPr>
          <w:rFonts w:ascii="Times New Roman" w:hAnsi="Times New Roman" w:cs="Times New Roman"/>
          <w:sz w:val="24"/>
          <w:szCs w:val="24"/>
        </w:rPr>
        <w:t>Share premium</w:t>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008B3FE7" w:rsidRPr="003B1664">
        <w:rPr>
          <w:rFonts w:ascii="Times New Roman" w:hAnsi="Times New Roman" w:cs="Times New Roman"/>
          <w:sz w:val="24"/>
          <w:szCs w:val="24"/>
        </w:rPr>
        <w:t>£500,000</w:t>
      </w:r>
    </w:p>
    <w:p w14:paraId="607AB712" w14:textId="18DC8C19" w:rsidR="008E16F4" w:rsidRDefault="008E16F4" w:rsidP="003B1664">
      <w:pPr>
        <w:spacing w:line="360" w:lineRule="auto"/>
        <w:rPr>
          <w:rFonts w:ascii="Times New Roman" w:hAnsi="Times New Roman" w:cs="Times New Roman"/>
          <w:sz w:val="24"/>
          <w:szCs w:val="24"/>
        </w:rPr>
      </w:pPr>
      <w:r w:rsidRPr="003B1664">
        <w:rPr>
          <w:rFonts w:ascii="Times New Roman" w:hAnsi="Times New Roman" w:cs="Times New Roman"/>
          <w:sz w:val="24"/>
          <w:szCs w:val="24"/>
        </w:rPr>
        <w:t>Retained earnings</w:t>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Pr="003B1664">
        <w:rPr>
          <w:rFonts w:ascii="Times New Roman" w:hAnsi="Times New Roman" w:cs="Times New Roman"/>
          <w:sz w:val="24"/>
          <w:szCs w:val="24"/>
        </w:rPr>
        <w:tab/>
      </w:r>
      <w:r w:rsidR="004B1E7E" w:rsidRPr="003B1664">
        <w:rPr>
          <w:rFonts w:ascii="Times New Roman" w:hAnsi="Times New Roman" w:cs="Times New Roman"/>
          <w:sz w:val="24"/>
          <w:szCs w:val="24"/>
        </w:rPr>
        <w:t>£132,000</w:t>
      </w:r>
    </w:p>
    <w:p w14:paraId="161F297F" w14:textId="4C23EA27" w:rsidR="0033695A" w:rsidRPr="00A23541" w:rsidRDefault="004C45FC" w:rsidP="003B1664">
      <w:pPr>
        <w:spacing w:line="360" w:lineRule="auto"/>
        <w:rPr>
          <w:rFonts w:ascii="Times New Roman" w:hAnsi="Times New Roman" w:cs="Times New Roman"/>
          <w:color w:val="000000" w:themeColor="text1"/>
          <w:sz w:val="24"/>
          <w:szCs w:val="24"/>
        </w:rPr>
      </w:pPr>
      <w:r>
        <w:rPr>
          <w:rFonts w:ascii="Times New Roman" w:hAnsi="Times New Roman" w:cs="Times New Roman"/>
          <w:color w:val="FF0000"/>
          <w:sz w:val="24"/>
          <w:szCs w:val="24"/>
        </w:rPr>
        <w:t xml:space="preserve"> </w:t>
      </w:r>
      <w:r w:rsidR="0033695A" w:rsidRPr="00A23541">
        <w:rPr>
          <w:rFonts w:ascii="Times New Roman" w:hAnsi="Times New Roman" w:cs="Times New Roman"/>
          <w:color w:val="000000" w:themeColor="text1"/>
          <w:sz w:val="24"/>
          <w:szCs w:val="24"/>
        </w:rPr>
        <w:t>Net profit</w:t>
      </w:r>
      <w:r w:rsidR="0033695A" w:rsidRPr="00A23541">
        <w:rPr>
          <w:rFonts w:ascii="Times New Roman" w:hAnsi="Times New Roman" w:cs="Times New Roman"/>
          <w:color w:val="000000" w:themeColor="text1"/>
          <w:sz w:val="24"/>
          <w:szCs w:val="24"/>
        </w:rPr>
        <w:tab/>
      </w:r>
      <w:r w:rsidR="0033695A" w:rsidRPr="00A23541">
        <w:rPr>
          <w:rFonts w:ascii="Times New Roman" w:hAnsi="Times New Roman" w:cs="Times New Roman"/>
          <w:color w:val="000000" w:themeColor="text1"/>
          <w:sz w:val="24"/>
          <w:szCs w:val="24"/>
        </w:rPr>
        <w:tab/>
      </w:r>
      <w:r w:rsidR="0033695A" w:rsidRPr="00A23541">
        <w:rPr>
          <w:rFonts w:ascii="Times New Roman" w:hAnsi="Times New Roman" w:cs="Times New Roman"/>
          <w:color w:val="000000" w:themeColor="text1"/>
          <w:sz w:val="24"/>
          <w:szCs w:val="24"/>
        </w:rPr>
        <w:tab/>
      </w:r>
      <w:r w:rsidR="0033695A" w:rsidRPr="00A23541">
        <w:rPr>
          <w:rFonts w:ascii="Times New Roman" w:hAnsi="Times New Roman" w:cs="Times New Roman"/>
          <w:color w:val="000000" w:themeColor="text1"/>
          <w:sz w:val="24"/>
          <w:szCs w:val="24"/>
        </w:rPr>
        <w:tab/>
      </w:r>
      <w:r w:rsidR="0033695A" w:rsidRPr="00A23541">
        <w:rPr>
          <w:rFonts w:ascii="Times New Roman" w:hAnsi="Times New Roman" w:cs="Times New Roman"/>
          <w:color w:val="000000" w:themeColor="text1"/>
          <w:sz w:val="24"/>
          <w:szCs w:val="24"/>
        </w:rPr>
        <w:tab/>
      </w:r>
      <w:r w:rsidR="0033695A" w:rsidRPr="00A23541">
        <w:rPr>
          <w:rFonts w:ascii="Times New Roman" w:hAnsi="Times New Roman" w:cs="Times New Roman"/>
          <w:color w:val="000000" w:themeColor="text1"/>
          <w:sz w:val="24"/>
          <w:szCs w:val="24"/>
        </w:rPr>
        <w:tab/>
      </w:r>
      <w:r w:rsidR="0033695A" w:rsidRPr="00A23541">
        <w:rPr>
          <w:rFonts w:ascii="Times New Roman" w:hAnsi="Times New Roman" w:cs="Times New Roman"/>
          <w:color w:val="000000" w:themeColor="text1"/>
          <w:sz w:val="24"/>
          <w:szCs w:val="24"/>
        </w:rPr>
        <w:tab/>
      </w:r>
      <w:r w:rsidR="0033695A" w:rsidRPr="00A23541">
        <w:rPr>
          <w:rFonts w:ascii="Times New Roman" w:hAnsi="Times New Roman" w:cs="Times New Roman"/>
          <w:color w:val="000000" w:themeColor="text1"/>
          <w:sz w:val="24"/>
          <w:szCs w:val="24"/>
        </w:rPr>
        <w:tab/>
      </w:r>
      <w:r w:rsidR="0033695A" w:rsidRPr="00A23541">
        <w:rPr>
          <w:rFonts w:ascii="Times New Roman" w:hAnsi="Times New Roman" w:cs="Times New Roman"/>
          <w:color w:val="000000" w:themeColor="text1"/>
          <w:sz w:val="24"/>
          <w:szCs w:val="24"/>
        </w:rPr>
        <w:tab/>
      </w:r>
      <w:r w:rsidR="0033695A" w:rsidRPr="00A23541">
        <w:rPr>
          <w:rFonts w:ascii="Times New Roman" w:hAnsi="Times New Roman" w:cs="Times New Roman"/>
          <w:color w:val="000000" w:themeColor="text1"/>
          <w:sz w:val="24"/>
          <w:szCs w:val="24"/>
        </w:rPr>
        <w:tab/>
      </w:r>
      <w:r w:rsidR="00872451" w:rsidRPr="00A23541">
        <w:rPr>
          <w:rFonts w:ascii="Times New Roman" w:hAnsi="Times New Roman" w:cs="Times New Roman"/>
          <w:color w:val="000000" w:themeColor="text1"/>
          <w:sz w:val="24"/>
          <w:szCs w:val="24"/>
        </w:rPr>
        <w:t>£</w:t>
      </w:r>
      <w:r w:rsidR="0033695A" w:rsidRPr="00A23541">
        <w:rPr>
          <w:rFonts w:ascii="Times New Roman" w:hAnsi="Times New Roman" w:cs="Times New Roman"/>
          <w:color w:val="000000" w:themeColor="text1"/>
          <w:sz w:val="24"/>
          <w:szCs w:val="24"/>
        </w:rPr>
        <w:t>4330</w:t>
      </w:r>
    </w:p>
    <w:p w14:paraId="19E6DB76" w14:textId="60220417" w:rsidR="008E16F4" w:rsidRPr="00432415" w:rsidRDefault="008E16F4" w:rsidP="003B1664">
      <w:pPr>
        <w:spacing w:line="360" w:lineRule="auto"/>
        <w:rPr>
          <w:rFonts w:ascii="Times New Roman" w:hAnsi="Times New Roman" w:cs="Times New Roman"/>
          <w:b/>
          <w:bCs/>
          <w:sz w:val="24"/>
          <w:szCs w:val="24"/>
          <w:u w:val="double"/>
        </w:rPr>
      </w:pPr>
      <w:r w:rsidRPr="003B1664">
        <w:rPr>
          <w:rFonts w:ascii="Times New Roman" w:hAnsi="Times New Roman" w:cs="Times New Roman"/>
          <w:b/>
          <w:bCs/>
          <w:sz w:val="24"/>
          <w:szCs w:val="24"/>
        </w:rPr>
        <w:t>Total Equity</w:t>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004B1E7E" w:rsidRPr="00432415">
        <w:rPr>
          <w:rFonts w:ascii="Times New Roman" w:hAnsi="Times New Roman" w:cs="Times New Roman"/>
          <w:b/>
          <w:bCs/>
          <w:sz w:val="24"/>
          <w:szCs w:val="24"/>
          <w:u w:val="double"/>
        </w:rPr>
        <w:t>£1,53</w:t>
      </w:r>
      <w:r w:rsidR="00A23541">
        <w:rPr>
          <w:rFonts w:ascii="Times New Roman" w:hAnsi="Times New Roman" w:cs="Times New Roman"/>
          <w:b/>
          <w:bCs/>
          <w:sz w:val="24"/>
          <w:szCs w:val="24"/>
          <w:u w:val="double"/>
        </w:rPr>
        <w:t>6</w:t>
      </w:r>
      <w:r w:rsidR="004B1E7E" w:rsidRPr="00432415">
        <w:rPr>
          <w:rFonts w:ascii="Times New Roman" w:hAnsi="Times New Roman" w:cs="Times New Roman"/>
          <w:b/>
          <w:bCs/>
          <w:sz w:val="24"/>
          <w:szCs w:val="24"/>
          <w:u w:val="double"/>
        </w:rPr>
        <w:t>,</w:t>
      </w:r>
      <w:r w:rsidR="00A23541">
        <w:rPr>
          <w:rFonts w:ascii="Times New Roman" w:hAnsi="Times New Roman" w:cs="Times New Roman"/>
          <w:b/>
          <w:bCs/>
          <w:sz w:val="24"/>
          <w:szCs w:val="24"/>
          <w:u w:val="double"/>
        </w:rPr>
        <w:t>330</w:t>
      </w:r>
    </w:p>
    <w:p w14:paraId="5A98AEB1" w14:textId="59308ADD" w:rsidR="00E14959" w:rsidRPr="003B1664" w:rsidRDefault="008E16F4" w:rsidP="003B1664">
      <w:pPr>
        <w:spacing w:line="360" w:lineRule="auto"/>
        <w:rPr>
          <w:rFonts w:ascii="Times New Roman" w:hAnsi="Times New Roman" w:cs="Times New Roman"/>
          <w:b/>
          <w:bCs/>
          <w:sz w:val="24"/>
          <w:szCs w:val="24"/>
        </w:rPr>
      </w:pPr>
      <w:r w:rsidRPr="003B1664">
        <w:rPr>
          <w:rFonts w:ascii="Times New Roman" w:hAnsi="Times New Roman" w:cs="Times New Roman"/>
          <w:b/>
          <w:bCs/>
          <w:sz w:val="24"/>
          <w:szCs w:val="24"/>
        </w:rPr>
        <w:t xml:space="preserve">Total Liabilities and Equity </w:t>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00E14959" w:rsidRPr="00432415">
        <w:rPr>
          <w:rFonts w:ascii="Times New Roman" w:hAnsi="Times New Roman" w:cs="Times New Roman"/>
          <w:b/>
          <w:bCs/>
          <w:sz w:val="24"/>
          <w:szCs w:val="24"/>
          <w:u w:val="double"/>
        </w:rPr>
        <w:t>£2,02</w:t>
      </w:r>
      <w:r w:rsidR="00693195">
        <w:rPr>
          <w:rFonts w:ascii="Times New Roman" w:hAnsi="Times New Roman" w:cs="Times New Roman"/>
          <w:b/>
          <w:bCs/>
          <w:sz w:val="24"/>
          <w:szCs w:val="24"/>
          <w:u w:val="double"/>
        </w:rPr>
        <w:t>7</w:t>
      </w:r>
      <w:r w:rsidR="00E14959" w:rsidRPr="00432415">
        <w:rPr>
          <w:rFonts w:ascii="Times New Roman" w:hAnsi="Times New Roman" w:cs="Times New Roman"/>
          <w:b/>
          <w:bCs/>
          <w:sz w:val="24"/>
          <w:szCs w:val="24"/>
          <w:u w:val="double"/>
        </w:rPr>
        <w:t>,9</w:t>
      </w:r>
      <w:r w:rsidR="00693195">
        <w:rPr>
          <w:rFonts w:ascii="Times New Roman" w:hAnsi="Times New Roman" w:cs="Times New Roman"/>
          <w:b/>
          <w:bCs/>
          <w:sz w:val="24"/>
          <w:szCs w:val="24"/>
          <w:u w:val="double"/>
        </w:rPr>
        <w:t>5</w:t>
      </w:r>
      <w:r w:rsidR="00E14959" w:rsidRPr="00432415">
        <w:rPr>
          <w:rFonts w:ascii="Times New Roman" w:hAnsi="Times New Roman" w:cs="Times New Roman"/>
          <w:b/>
          <w:bCs/>
          <w:sz w:val="24"/>
          <w:szCs w:val="24"/>
          <w:u w:val="double"/>
        </w:rPr>
        <w:t>5</w:t>
      </w:r>
      <w:r w:rsidR="004C45FC">
        <w:rPr>
          <w:rFonts w:ascii="Times New Roman" w:hAnsi="Times New Roman" w:cs="Times New Roman"/>
          <w:b/>
          <w:bCs/>
          <w:sz w:val="24"/>
          <w:szCs w:val="24"/>
          <w:u w:val="double"/>
        </w:rPr>
        <w:t xml:space="preserve"> </w:t>
      </w:r>
    </w:p>
    <w:p w14:paraId="546EEAE3" w14:textId="2D428479" w:rsidR="008B3FE7" w:rsidRPr="003B1664" w:rsidRDefault="008B3FE7" w:rsidP="003B1664">
      <w:pPr>
        <w:spacing w:line="360" w:lineRule="auto"/>
        <w:rPr>
          <w:rFonts w:ascii="Times New Roman" w:hAnsi="Times New Roman" w:cs="Times New Roman"/>
          <w:b/>
          <w:bCs/>
          <w:color w:val="4472C4" w:themeColor="accent1"/>
          <w:sz w:val="24"/>
          <w:szCs w:val="24"/>
        </w:rPr>
      </w:pP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r w:rsidRPr="003B1664">
        <w:rPr>
          <w:rFonts w:ascii="Times New Roman" w:hAnsi="Times New Roman" w:cs="Times New Roman"/>
          <w:b/>
          <w:bCs/>
          <w:sz w:val="24"/>
          <w:szCs w:val="24"/>
        </w:rPr>
        <w:tab/>
      </w:r>
    </w:p>
    <w:p w14:paraId="04FD6C42" w14:textId="77777777" w:rsidR="004E47B9" w:rsidRDefault="004E47B9" w:rsidP="003B1664">
      <w:pPr>
        <w:spacing w:line="360" w:lineRule="auto"/>
        <w:rPr>
          <w:rFonts w:ascii="Times New Roman" w:hAnsi="Times New Roman" w:cs="Times New Roman"/>
          <w:b/>
          <w:bCs/>
          <w:sz w:val="28"/>
          <w:szCs w:val="28"/>
        </w:rPr>
      </w:pPr>
    </w:p>
    <w:p w14:paraId="64A6987C" w14:textId="77777777" w:rsidR="004E47B9" w:rsidRDefault="004E47B9" w:rsidP="003B1664">
      <w:pPr>
        <w:spacing w:line="360" w:lineRule="auto"/>
        <w:rPr>
          <w:rFonts w:ascii="Times New Roman" w:hAnsi="Times New Roman" w:cs="Times New Roman"/>
          <w:b/>
          <w:bCs/>
          <w:sz w:val="28"/>
          <w:szCs w:val="28"/>
        </w:rPr>
      </w:pPr>
    </w:p>
    <w:p w14:paraId="0D43A085" w14:textId="77777777" w:rsidR="004E47B9" w:rsidRDefault="004E47B9" w:rsidP="003B1664">
      <w:pPr>
        <w:spacing w:line="360" w:lineRule="auto"/>
        <w:rPr>
          <w:rFonts w:ascii="Times New Roman" w:hAnsi="Times New Roman" w:cs="Times New Roman"/>
          <w:b/>
          <w:bCs/>
          <w:sz w:val="28"/>
          <w:szCs w:val="28"/>
        </w:rPr>
      </w:pPr>
    </w:p>
    <w:p w14:paraId="21575625" w14:textId="77777777" w:rsidR="00B52D3A" w:rsidRDefault="00B52D3A" w:rsidP="003B1664">
      <w:pPr>
        <w:spacing w:line="360" w:lineRule="auto"/>
        <w:rPr>
          <w:rFonts w:ascii="Times New Roman" w:hAnsi="Times New Roman" w:cs="Times New Roman"/>
          <w:b/>
          <w:bCs/>
          <w:sz w:val="28"/>
          <w:szCs w:val="28"/>
        </w:rPr>
      </w:pPr>
    </w:p>
    <w:p w14:paraId="48A4E864" w14:textId="77777777" w:rsidR="0033150D" w:rsidRDefault="0033150D" w:rsidP="003B1664">
      <w:pPr>
        <w:spacing w:line="360" w:lineRule="auto"/>
        <w:rPr>
          <w:rFonts w:ascii="Times New Roman" w:hAnsi="Times New Roman" w:cs="Times New Roman"/>
          <w:b/>
          <w:bCs/>
          <w:sz w:val="28"/>
          <w:szCs w:val="28"/>
        </w:rPr>
      </w:pPr>
    </w:p>
    <w:p w14:paraId="306B0D48" w14:textId="77777777" w:rsidR="007C1DAD" w:rsidRDefault="007C1DAD" w:rsidP="003B1664">
      <w:pPr>
        <w:spacing w:line="360" w:lineRule="auto"/>
        <w:rPr>
          <w:rFonts w:ascii="Times New Roman" w:hAnsi="Times New Roman" w:cs="Times New Roman"/>
          <w:b/>
          <w:bCs/>
          <w:sz w:val="28"/>
          <w:szCs w:val="28"/>
        </w:rPr>
      </w:pPr>
    </w:p>
    <w:p w14:paraId="183D6507" w14:textId="0F9A603F" w:rsidR="008B7A78" w:rsidRPr="004E47B9" w:rsidRDefault="008B7A78" w:rsidP="003B1664">
      <w:pPr>
        <w:spacing w:line="360" w:lineRule="auto"/>
        <w:rPr>
          <w:rFonts w:ascii="Times New Roman" w:hAnsi="Times New Roman" w:cs="Times New Roman"/>
          <w:b/>
          <w:bCs/>
          <w:sz w:val="28"/>
          <w:szCs w:val="28"/>
        </w:rPr>
      </w:pPr>
      <w:r w:rsidRPr="004E47B9">
        <w:rPr>
          <w:rFonts w:ascii="Times New Roman" w:hAnsi="Times New Roman" w:cs="Times New Roman"/>
          <w:b/>
          <w:bCs/>
          <w:sz w:val="28"/>
          <w:szCs w:val="28"/>
        </w:rPr>
        <w:lastRenderedPageBreak/>
        <w:t xml:space="preserve">Calculations: </w:t>
      </w:r>
    </w:p>
    <w:p w14:paraId="5DC979F2" w14:textId="0A5F99C1" w:rsidR="004E47B9" w:rsidRPr="004E47B9" w:rsidRDefault="004E47B9" w:rsidP="003B1664">
      <w:pPr>
        <w:spacing w:line="360" w:lineRule="auto"/>
        <w:rPr>
          <w:rFonts w:ascii="Times New Roman" w:hAnsi="Times New Roman" w:cs="Times New Roman"/>
          <w:b/>
          <w:bCs/>
          <w:sz w:val="28"/>
          <w:szCs w:val="28"/>
          <w:u w:val="single"/>
        </w:rPr>
      </w:pPr>
      <w:r w:rsidRPr="004E47B9">
        <w:rPr>
          <w:rFonts w:ascii="Times New Roman" w:hAnsi="Times New Roman" w:cs="Times New Roman"/>
          <w:b/>
          <w:bCs/>
          <w:sz w:val="28"/>
          <w:szCs w:val="28"/>
          <w:u w:val="single"/>
        </w:rPr>
        <w:t>ASSETS</w:t>
      </w:r>
    </w:p>
    <w:p w14:paraId="1E046B65" w14:textId="056EBB67" w:rsidR="008B7A78" w:rsidRPr="003B1664" w:rsidRDefault="008B7A78" w:rsidP="003B1664">
      <w:pPr>
        <w:spacing w:line="360" w:lineRule="auto"/>
        <w:rPr>
          <w:rFonts w:ascii="Times New Roman" w:hAnsi="Times New Roman" w:cs="Times New Roman"/>
          <w:b/>
          <w:bCs/>
          <w:sz w:val="24"/>
          <w:szCs w:val="24"/>
        </w:rPr>
      </w:pPr>
      <w:r w:rsidRPr="003B1664">
        <w:rPr>
          <w:rFonts w:ascii="Times New Roman" w:hAnsi="Times New Roman" w:cs="Times New Roman"/>
          <w:b/>
          <w:bCs/>
          <w:sz w:val="24"/>
          <w:szCs w:val="24"/>
        </w:rPr>
        <w:t xml:space="preserve">Total Current Assets = (inventories + trade other receivables + </w:t>
      </w:r>
      <w:r w:rsidR="004F6D5E">
        <w:rPr>
          <w:rFonts w:ascii="Times New Roman" w:hAnsi="Times New Roman" w:cs="Times New Roman"/>
          <w:b/>
          <w:bCs/>
          <w:sz w:val="24"/>
          <w:szCs w:val="24"/>
        </w:rPr>
        <w:t xml:space="preserve">Goods Value + </w:t>
      </w:r>
      <w:r w:rsidRPr="003B1664">
        <w:rPr>
          <w:rFonts w:ascii="Times New Roman" w:hAnsi="Times New Roman" w:cs="Times New Roman"/>
          <w:b/>
          <w:bCs/>
          <w:sz w:val="24"/>
          <w:szCs w:val="24"/>
        </w:rPr>
        <w:t>Cash and bank equivalents)</w:t>
      </w:r>
    </w:p>
    <w:p w14:paraId="658BD45B" w14:textId="10241708" w:rsidR="008B7A78" w:rsidRDefault="008B7A78" w:rsidP="003B1664">
      <w:pPr>
        <w:spacing w:line="360" w:lineRule="auto"/>
        <w:rPr>
          <w:rFonts w:ascii="Times New Roman" w:hAnsi="Times New Roman" w:cs="Times New Roman"/>
          <w:sz w:val="24"/>
          <w:szCs w:val="24"/>
        </w:rPr>
      </w:pPr>
      <w:r w:rsidRPr="003B1664">
        <w:rPr>
          <w:rFonts w:ascii="Times New Roman" w:hAnsi="Times New Roman" w:cs="Times New Roman"/>
          <w:sz w:val="24"/>
          <w:szCs w:val="24"/>
        </w:rPr>
        <w:t xml:space="preserve">Total Current Assets = </w:t>
      </w:r>
      <w:r w:rsidR="00725D4C" w:rsidRPr="003B1664">
        <w:rPr>
          <w:rFonts w:ascii="Times New Roman" w:hAnsi="Times New Roman" w:cs="Times New Roman"/>
          <w:sz w:val="24"/>
          <w:szCs w:val="24"/>
        </w:rPr>
        <w:t>£510,850 + £170,125 +</w:t>
      </w:r>
      <w:r w:rsidR="00872451">
        <w:rPr>
          <w:rFonts w:ascii="Times New Roman" w:hAnsi="Times New Roman" w:cs="Times New Roman"/>
          <w:sz w:val="24"/>
          <w:szCs w:val="24"/>
        </w:rPr>
        <w:t xml:space="preserve"> 980 + </w:t>
      </w:r>
      <w:r w:rsidR="00725D4C" w:rsidRPr="003B1664">
        <w:rPr>
          <w:rFonts w:ascii="Times New Roman" w:hAnsi="Times New Roman" w:cs="Times New Roman"/>
          <w:sz w:val="24"/>
          <w:szCs w:val="24"/>
        </w:rPr>
        <w:t>96,000 = £77</w:t>
      </w:r>
      <w:r w:rsidR="00872451">
        <w:rPr>
          <w:rFonts w:ascii="Times New Roman" w:hAnsi="Times New Roman" w:cs="Times New Roman"/>
          <w:sz w:val="24"/>
          <w:szCs w:val="24"/>
        </w:rPr>
        <w:t>7</w:t>
      </w:r>
      <w:r w:rsidR="00725D4C" w:rsidRPr="003B1664">
        <w:rPr>
          <w:rFonts w:ascii="Times New Roman" w:hAnsi="Times New Roman" w:cs="Times New Roman"/>
          <w:sz w:val="24"/>
          <w:szCs w:val="24"/>
        </w:rPr>
        <w:t>,9</w:t>
      </w:r>
      <w:r w:rsidR="00872451">
        <w:rPr>
          <w:rFonts w:ascii="Times New Roman" w:hAnsi="Times New Roman" w:cs="Times New Roman"/>
          <w:sz w:val="24"/>
          <w:szCs w:val="24"/>
        </w:rPr>
        <w:t>5</w:t>
      </w:r>
      <w:r w:rsidR="00725D4C" w:rsidRPr="003B1664">
        <w:rPr>
          <w:rFonts w:ascii="Times New Roman" w:hAnsi="Times New Roman" w:cs="Times New Roman"/>
          <w:sz w:val="24"/>
          <w:szCs w:val="24"/>
        </w:rPr>
        <w:t>5</w:t>
      </w:r>
      <w:r w:rsidR="0037350C" w:rsidRPr="003B1664">
        <w:rPr>
          <w:rFonts w:ascii="Times New Roman" w:hAnsi="Times New Roman" w:cs="Times New Roman"/>
          <w:sz w:val="24"/>
          <w:szCs w:val="24"/>
        </w:rPr>
        <w:t xml:space="preserve"> </w:t>
      </w:r>
    </w:p>
    <w:p w14:paraId="4160FB46" w14:textId="77777777" w:rsidR="00A23541" w:rsidRPr="00AB0D34" w:rsidRDefault="00A23541" w:rsidP="003B1664">
      <w:pPr>
        <w:spacing w:line="360" w:lineRule="auto"/>
        <w:rPr>
          <w:rFonts w:ascii="Times New Roman" w:hAnsi="Times New Roman" w:cs="Times New Roman"/>
          <w:b/>
          <w:bCs/>
          <w:sz w:val="24"/>
          <w:szCs w:val="24"/>
        </w:rPr>
      </w:pPr>
      <w:r w:rsidRPr="00AB0D34">
        <w:rPr>
          <w:rFonts w:ascii="Times New Roman" w:hAnsi="Times New Roman" w:cs="Times New Roman"/>
          <w:b/>
          <w:bCs/>
          <w:sz w:val="24"/>
          <w:szCs w:val="24"/>
        </w:rPr>
        <w:t xml:space="preserve">Total Assets = (total non- current asset + total current asset) </w:t>
      </w:r>
    </w:p>
    <w:p w14:paraId="101BFAF9" w14:textId="4D76A3D3" w:rsidR="00A23541" w:rsidRPr="003B1664" w:rsidRDefault="00A23541" w:rsidP="003B1664">
      <w:pPr>
        <w:spacing w:line="360" w:lineRule="auto"/>
        <w:rPr>
          <w:rFonts w:ascii="Times New Roman" w:hAnsi="Times New Roman" w:cs="Times New Roman"/>
          <w:sz w:val="24"/>
          <w:szCs w:val="24"/>
        </w:rPr>
      </w:pPr>
      <w:r>
        <w:rPr>
          <w:rFonts w:ascii="Times New Roman" w:hAnsi="Times New Roman" w:cs="Times New Roman"/>
          <w:sz w:val="24"/>
          <w:szCs w:val="24"/>
        </w:rPr>
        <w:t xml:space="preserve">Total assets </w:t>
      </w:r>
      <w:r w:rsidR="00AB0D34" w:rsidRPr="00AB0D34">
        <w:rPr>
          <w:rFonts w:ascii="Times New Roman" w:hAnsi="Times New Roman" w:cs="Times New Roman"/>
          <w:sz w:val="24"/>
          <w:szCs w:val="24"/>
        </w:rPr>
        <w:t>= £</w:t>
      </w:r>
      <w:r w:rsidRPr="00AB0D34">
        <w:rPr>
          <w:rFonts w:ascii="Times New Roman" w:hAnsi="Times New Roman" w:cs="Times New Roman"/>
          <w:sz w:val="24"/>
          <w:szCs w:val="24"/>
        </w:rPr>
        <w:t xml:space="preserve">1,250,000 + £777,955 = </w:t>
      </w:r>
      <w:r w:rsidR="00AB0D34" w:rsidRPr="00AB0D34">
        <w:rPr>
          <w:rFonts w:ascii="Times New Roman" w:hAnsi="Times New Roman" w:cs="Times New Roman"/>
          <w:sz w:val="24"/>
          <w:szCs w:val="24"/>
        </w:rPr>
        <w:t>£2,027,955</w:t>
      </w:r>
    </w:p>
    <w:p w14:paraId="6ED709E8" w14:textId="658E87B4" w:rsidR="003369C8" w:rsidRPr="00A07038" w:rsidRDefault="00A07038" w:rsidP="003B1664">
      <w:pPr>
        <w:spacing w:line="360" w:lineRule="auto"/>
        <w:rPr>
          <w:rFonts w:ascii="Times New Roman" w:hAnsi="Times New Roman" w:cs="Times New Roman"/>
          <w:b/>
          <w:bCs/>
          <w:sz w:val="28"/>
          <w:szCs w:val="28"/>
          <w:u w:val="single"/>
        </w:rPr>
      </w:pPr>
      <w:r w:rsidRPr="00A07038">
        <w:rPr>
          <w:rFonts w:ascii="Times New Roman" w:hAnsi="Times New Roman" w:cs="Times New Roman"/>
          <w:b/>
          <w:bCs/>
          <w:sz w:val="28"/>
          <w:szCs w:val="28"/>
          <w:u w:val="single"/>
        </w:rPr>
        <w:t>LIABILITIES</w:t>
      </w:r>
    </w:p>
    <w:p w14:paraId="3BC3B222" w14:textId="07DEF655" w:rsidR="00927C2B" w:rsidRPr="003B1664" w:rsidRDefault="00A07038" w:rsidP="003B1664">
      <w:pPr>
        <w:spacing w:line="360" w:lineRule="auto"/>
        <w:rPr>
          <w:rFonts w:ascii="Times New Roman" w:hAnsi="Times New Roman" w:cs="Times New Roman"/>
          <w:b/>
          <w:bCs/>
          <w:color w:val="000000" w:themeColor="text1"/>
          <w:sz w:val="24"/>
          <w:szCs w:val="24"/>
        </w:rPr>
      </w:pPr>
      <w:r w:rsidRPr="003B1664">
        <w:rPr>
          <w:rFonts w:ascii="Times New Roman" w:hAnsi="Times New Roman" w:cs="Times New Roman"/>
          <w:b/>
          <w:bCs/>
          <w:color w:val="000000" w:themeColor="text1"/>
          <w:sz w:val="24"/>
          <w:szCs w:val="24"/>
        </w:rPr>
        <w:t>Total Accruals</w:t>
      </w:r>
      <w:r w:rsidR="00927C2B" w:rsidRPr="003B1664">
        <w:rPr>
          <w:rFonts w:ascii="Times New Roman" w:hAnsi="Times New Roman" w:cs="Times New Roman"/>
          <w:b/>
          <w:bCs/>
          <w:color w:val="000000" w:themeColor="text1"/>
          <w:sz w:val="24"/>
          <w:szCs w:val="24"/>
        </w:rPr>
        <w:t xml:space="preserve"> = (Trade and other payables+ Short term borrowings+ Current tax payable)</w:t>
      </w:r>
    </w:p>
    <w:p w14:paraId="6DCD48FE" w14:textId="67675EAF" w:rsidR="00927C2B" w:rsidRPr="003B1664" w:rsidRDefault="00927C2B" w:rsidP="003B1664">
      <w:pPr>
        <w:spacing w:line="360" w:lineRule="auto"/>
        <w:rPr>
          <w:rFonts w:ascii="Times New Roman" w:hAnsi="Times New Roman" w:cs="Times New Roman"/>
          <w:sz w:val="24"/>
          <w:szCs w:val="24"/>
        </w:rPr>
      </w:pPr>
      <w:r w:rsidRPr="003B1664">
        <w:rPr>
          <w:rFonts w:ascii="Times New Roman" w:hAnsi="Times New Roman" w:cs="Times New Roman"/>
          <w:sz w:val="24"/>
          <w:szCs w:val="24"/>
        </w:rPr>
        <w:t>Total Liabilities o Accruals = (£188,625 + £</w:t>
      </w:r>
      <w:r w:rsidR="00872451" w:rsidRPr="003B1664">
        <w:rPr>
          <w:rFonts w:ascii="Times New Roman" w:hAnsi="Times New Roman" w:cs="Times New Roman"/>
          <w:sz w:val="24"/>
          <w:szCs w:val="24"/>
        </w:rPr>
        <w:t>3,000 +</w:t>
      </w:r>
      <w:r w:rsidRPr="003B1664">
        <w:rPr>
          <w:rFonts w:ascii="Times New Roman" w:hAnsi="Times New Roman" w:cs="Times New Roman"/>
          <w:sz w:val="24"/>
          <w:szCs w:val="24"/>
        </w:rPr>
        <w:t xml:space="preserve"> £100,000) = £29</w:t>
      </w:r>
      <w:r w:rsidR="00872451">
        <w:rPr>
          <w:rFonts w:ascii="Times New Roman" w:hAnsi="Times New Roman" w:cs="Times New Roman"/>
          <w:sz w:val="24"/>
          <w:szCs w:val="24"/>
        </w:rPr>
        <w:t>1</w:t>
      </w:r>
      <w:r w:rsidRPr="003B1664">
        <w:rPr>
          <w:rFonts w:ascii="Times New Roman" w:hAnsi="Times New Roman" w:cs="Times New Roman"/>
          <w:sz w:val="24"/>
          <w:szCs w:val="24"/>
        </w:rPr>
        <w:t>,6</w:t>
      </w:r>
      <w:r w:rsidR="00872451">
        <w:rPr>
          <w:rFonts w:ascii="Times New Roman" w:hAnsi="Times New Roman" w:cs="Times New Roman"/>
          <w:sz w:val="24"/>
          <w:szCs w:val="24"/>
        </w:rPr>
        <w:t>2</w:t>
      </w:r>
      <w:r w:rsidRPr="003B1664">
        <w:rPr>
          <w:rFonts w:ascii="Times New Roman" w:hAnsi="Times New Roman" w:cs="Times New Roman"/>
          <w:sz w:val="24"/>
          <w:szCs w:val="24"/>
        </w:rPr>
        <w:t>5</w:t>
      </w:r>
    </w:p>
    <w:p w14:paraId="22244EE8" w14:textId="7AD0059D" w:rsidR="00927C2B" w:rsidRPr="003B1664" w:rsidRDefault="00927C2B" w:rsidP="003B1664">
      <w:pPr>
        <w:spacing w:line="360" w:lineRule="auto"/>
        <w:rPr>
          <w:rFonts w:ascii="Times New Roman" w:hAnsi="Times New Roman" w:cs="Times New Roman"/>
          <w:b/>
          <w:bCs/>
          <w:sz w:val="24"/>
          <w:szCs w:val="24"/>
        </w:rPr>
      </w:pPr>
      <w:r w:rsidRPr="003B1664">
        <w:rPr>
          <w:rFonts w:ascii="Times New Roman" w:hAnsi="Times New Roman" w:cs="Times New Roman"/>
          <w:b/>
          <w:bCs/>
          <w:sz w:val="24"/>
          <w:szCs w:val="24"/>
        </w:rPr>
        <w:t>Total Non-current liabilities = (Long Term borrowings+ Long Term Provisions)</w:t>
      </w:r>
    </w:p>
    <w:p w14:paraId="0596A617" w14:textId="2A98602A" w:rsidR="00927C2B" w:rsidRDefault="00927C2B" w:rsidP="003B1664">
      <w:pPr>
        <w:spacing w:line="360" w:lineRule="auto"/>
        <w:rPr>
          <w:rFonts w:ascii="Times New Roman" w:hAnsi="Times New Roman" w:cs="Times New Roman"/>
          <w:sz w:val="24"/>
          <w:szCs w:val="24"/>
        </w:rPr>
      </w:pPr>
      <w:r w:rsidRPr="003B1664">
        <w:rPr>
          <w:rFonts w:ascii="Times New Roman" w:hAnsi="Times New Roman" w:cs="Times New Roman"/>
          <w:sz w:val="24"/>
          <w:szCs w:val="24"/>
        </w:rPr>
        <w:t>Total Non-current liabilities = (£200,000+ £0) = £200,000</w:t>
      </w:r>
    </w:p>
    <w:p w14:paraId="77F41373" w14:textId="2CD6D5C9" w:rsidR="00AB0D34" w:rsidRPr="00AB0D34" w:rsidRDefault="00AB0D34" w:rsidP="003B1664">
      <w:pPr>
        <w:spacing w:line="360" w:lineRule="auto"/>
        <w:rPr>
          <w:rFonts w:ascii="Times New Roman" w:hAnsi="Times New Roman" w:cs="Times New Roman"/>
          <w:b/>
          <w:bCs/>
          <w:sz w:val="24"/>
          <w:szCs w:val="24"/>
        </w:rPr>
      </w:pPr>
      <w:r w:rsidRPr="00AB0D34">
        <w:rPr>
          <w:rFonts w:ascii="Times New Roman" w:hAnsi="Times New Roman" w:cs="Times New Roman"/>
          <w:b/>
          <w:bCs/>
          <w:sz w:val="24"/>
          <w:szCs w:val="24"/>
        </w:rPr>
        <w:t>Total liabilities = (total Accruals + total non-current liabilities)</w:t>
      </w:r>
    </w:p>
    <w:p w14:paraId="611D8A12" w14:textId="239EF56E" w:rsidR="00693195" w:rsidRDefault="00AB0D34" w:rsidP="003B1664">
      <w:pPr>
        <w:spacing w:line="360" w:lineRule="auto"/>
        <w:rPr>
          <w:rFonts w:ascii="Times New Roman" w:hAnsi="Times New Roman" w:cs="Times New Roman"/>
          <w:sz w:val="24"/>
          <w:szCs w:val="24"/>
        </w:rPr>
      </w:pPr>
      <w:r>
        <w:rPr>
          <w:rFonts w:ascii="Times New Roman" w:hAnsi="Times New Roman" w:cs="Times New Roman"/>
          <w:sz w:val="24"/>
          <w:szCs w:val="24"/>
        </w:rPr>
        <w:t>Total liabilities = £291,625 + £200,000 = £491,625</w:t>
      </w:r>
    </w:p>
    <w:p w14:paraId="6DBD8F9B" w14:textId="45156702" w:rsidR="004E2878" w:rsidRPr="003B1664" w:rsidRDefault="004E2878" w:rsidP="003B1664">
      <w:pPr>
        <w:spacing w:line="360" w:lineRule="auto"/>
        <w:rPr>
          <w:rFonts w:ascii="Times New Roman" w:hAnsi="Times New Roman" w:cs="Times New Roman"/>
          <w:b/>
          <w:bCs/>
          <w:sz w:val="24"/>
          <w:szCs w:val="24"/>
        </w:rPr>
      </w:pPr>
      <w:r w:rsidRPr="003B1664">
        <w:rPr>
          <w:rFonts w:ascii="Times New Roman" w:hAnsi="Times New Roman" w:cs="Times New Roman"/>
          <w:b/>
          <w:bCs/>
          <w:sz w:val="24"/>
          <w:szCs w:val="24"/>
        </w:rPr>
        <w:t>Net assets = (total assets - total liabilities)</w:t>
      </w:r>
    </w:p>
    <w:p w14:paraId="1A97C4B5" w14:textId="77777777" w:rsidR="00693195" w:rsidRDefault="004E2878" w:rsidP="003B1664">
      <w:pPr>
        <w:spacing w:line="360" w:lineRule="auto"/>
        <w:rPr>
          <w:rFonts w:ascii="Times New Roman" w:hAnsi="Times New Roman" w:cs="Times New Roman"/>
          <w:sz w:val="24"/>
          <w:szCs w:val="24"/>
        </w:rPr>
      </w:pPr>
      <w:r w:rsidRPr="003B1664">
        <w:rPr>
          <w:rFonts w:ascii="Times New Roman" w:hAnsi="Times New Roman" w:cs="Times New Roman"/>
          <w:sz w:val="24"/>
          <w:szCs w:val="24"/>
        </w:rPr>
        <w:t>Net assets = (</w:t>
      </w:r>
      <w:r w:rsidR="00AB0D34" w:rsidRPr="00AB0D34">
        <w:rPr>
          <w:rFonts w:ascii="Times New Roman" w:hAnsi="Times New Roman" w:cs="Times New Roman"/>
          <w:sz w:val="24"/>
          <w:szCs w:val="24"/>
        </w:rPr>
        <w:t>£2,027,955</w:t>
      </w:r>
      <w:r w:rsidR="00AB0D34">
        <w:rPr>
          <w:rFonts w:ascii="Times New Roman" w:hAnsi="Times New Roman" w:cs="Times New Roman"/>
          <w:sz w:val="24"/>
          <w:szCs w:val="24"/>
        </w:rPr>
        <w:t xml:space="preserve"> </w:t>
      </w:r>
      <w:r w:rsidRPr="003B1664">
        <w:rPr>
          <w:rFonts w:ascii="Times New Roman" w:hAnsi="Times New Roman" w:cs="Times New Roman"/>
          <w:sz w:val="24"/>
          <w:szCs w:val="24"/>
        </w:rPr>
        <w:t>- £49</w:t>
      </w:r>
      <w:r w:rsidR="00AB0D34">
        <w:rPr>
          <w:rFonts w:ascii="Times New Roman" w:hAnsi="Times New Roman" w:cs="Times New Roman"/>
          <w:sz w:val="24"/>
          <w:szCs w:val="24"/>
        </w:rPr>
        <w:t>1</w:t>
      </w:r>
      <w:r w:rsidR="003369C8" w:rsidRPr="003B1664">
        <w:rPr>
          <w:rFonts w:ascii="Times New Roman" w:hAnsi="Times New Roman" w:cs="Times New Roman"/>
          <w:sz w:val="24"/>
          <w:szCs w:val="24"/>
        </w:rPr>
        <w:t>,</w:t>
      </w:r>
      <w:r w:rsidR="00AB0D34">
        <w:rPr>
          <w:rFonts w:ascii="Times New Roman" w:hAnsi="Times New Roman" w:cs="Times New Roman"/>
          <w:sz w:val="24"/>
          <w:szCs w:val="24"/>
        </w:rPr>
        <w:t>62</w:t>
      </w:r>
      <w:r w:rsidR="003369C8" w:rsidRPr="003B1664">
        <w:rPr>
          <w:rFonts w:ascii="Times New Roman" w:hAnsi="Times New Roman" w:cs="Times New Roman"/>
          <w:sz w:val="24"/>
          <w:szCs w:val="24"/>
        </w:rPr>
        <w:t>5</w:t>
      </w:r>
      <w:r w:rsidRPr="003B1664">
        <w:rPr>
          <w:rFonts w:ascii="Times New Roman" w:hAnsi="Times New Roman" w:cs="Times New Roman"/>
          <w:sz w:val="24"/>
          <w:szCs w:val="24"/>
        </w:rPr>
        <w:t>) = £1,53</w:t>
      </w:r>
      <w:r w:rsidR="00AB0D34">
        <w:rPr>
          <w:rFonts w:ascii="Times New Roman" w:hAnsi="Times New Roman" w:cs="Times New Roman"/>
          <w:sz w:val="24"/>
          <w:szCs w:val="24"/>
        </w:rPr>
        <w:t>6</w:t>
      </w:r>
      <w:r w:rsidRPr="003B1664">
        <w:rPr>
          <w:rFonts w:ascii="Times New Roman" w:hAnsi="Times New Roman" w:cs="Times New Roman"/>
          <w:sz w:val="24"/>
          <w:szCs w:val="24"/>
        </w:rPr>
        <w:t>,</w:t>
      </w:r>
      <w:r w:rsidR="00AB0D34">
        <w:rPr>
          <w:rFonts w:ascii="Times New Roman" w:hAnsi="Times New Roman" w:cs="Times New Roman"/>
          <w:sz w:val="24"/>
          <w:szCs w:val="24"/>
        </w:rPr>
        <w:t>33</w:t>
      </w:r>
      <w:r w:rsidR="003B1664" w:rsidRPr="003B1664">
        <w:rPr>
          <w:rFonts w:ascii="Times New Roman" w:hAnsi="Times New Roman" w:cs="Times New Roman"/>
          <w:sz w:val="24"/>
          <w:szCs w:val="24"/>
        </w:rPr>
        <w:t>0</w:t>
      </w:r>
    </w:p>
    <w:p w14:paraId="0DBE9647" w14:textId="77777777" w:rsidR="0033150D" w:rsidRDefault="0033150D" w:rsidP="003B1664">
      <w:pPr>
        <w:spacing w:line="360" w:lineRule="auto"/>
        <w:rPr>
          <w:rFonts w:ascii="Times New Roman" w:hAnsi="Times New Roman" w:cs="Times New Roman"/>
          <w:b/>
          <w:bCs/>
          <w:sz w:val="28"/>
          <w:szCs w:val="28"/>
          <w:u w:val="single"/>
        </w:rPr>
      </w:pPr>
    </w:p>
    <w:p w14:paraId="3A81A9D0" w14:textId="414EF94B" w:rsidR="004E2878" w:rsidRPr="00693195" w:rsidRDefault="004E47B9" w:rsidP="003B1664">
      <w:pPr>
        <w:spacing w:line="360" w:lineRule="auto"/>
        <w:rPr>
          <w:rFonts w:ascii="Times New Roman" w:hAnsi="Times New Roman" w:cs="Times New Roman"/>
          <w:sz w:val="24"/>
          <w:szCs w:val="24"/>
        </w:rPr>
      </w:pPr>
      <w:r w:rsidRPr="00A07038">
        <w:rPr>
          <w:rFonts w:ascii="Times New Roman" w:hAnsi="Times New Roman" w:cs="Times New Roman"/>
          <w:b/>
          <w:bCs/>
          <w:sz w:val="28"/>
          <w:szCs w:val="28"/>
          <w:u w:val="single"/>
        </w:rPr>
        <w:t>EQUITY</w:t>
      </w:r>
    </w:p>
    <w:p w14:paraId="7487CB5A" w14:textId="50FEF397" w:rsidR="004E2878" w:rsidRPr="003B1664" w:rsidRDefault="004E2878" w:rsidP="003B1664">
      <w:pPr>
        <w:spacing w:line="360" w:lineRule="auto"/>
        <w:rPr>
          <w:rFonts w:ascii="Times New Roman" w:hAnsi="Times New Roman" w:cs="Times New Roman"/>
          <w:b/>
          <w:bCs/>
          <w:sz w:val="24"/>
          <w:szCs w:val="24"/>
        </w:rPr>
      </w:pPr>
      <w:r w:rsidRPr="003B1664">
        <w:rPr>
          <w:rFonts w:ascii="Times New Roman" w:hAnsi="Times New Roman" w:cs="Times New Roman"/>
          <w:b/>
          <w:bCs/>
          <w:sz w:val="24"/>
          <w:szCs w:val="24"/>
        </w:rPr>
        <w:t xml:space="preserve">Total Equity = (Share capital+ Share premium </w:t>
      </w:r>
      <w:r w:rsidR="00872451" w:rsidRPr="003B1664">
        <w:rPr>
          <w:rFonts w:ascii="Times New Roman" w:hAnsi="Times New Roman" w:cs="Times New Roman"/>
          <w:b/>
          <w:bCs/>
          <w:sz w:val="24"/>
          <w:szCs w:val="24"/>
        </w:rPr>
        <w:t>+ Retained</w:t>
      </w:r>
      <w:r w:rsidRPr="003B1664">
        <w:rPr>
          <w:rFonts w:ascii="Times New Roman" w:hAnsi="Times New Roman" w:cs="Times New Roman"/>
          <w:b/>
          <w:bCs/>
          <w:sz w:val="24"/>
          <w:szCs w:val="24"/>
        </w:rPr>
        <w:t xml:space="preserve"> earnings</w:t>
      </w:r>
      <w:r w:rsidR="00872451">
        <w:rPr>
          <w:rFonts w:ascii="Times New Roman" w:hAnsi="Times New Roman" w:cs="Times New Roman"/>
          <w:b/>
          <w:bCs/>
          <w:sz w:val="24"/>
          <w:szCs w:val="24"/>
        </w:rPr>
        <w:t xml:space="preserve"> + Net profit</w:t>
      </w:r>
      <w:r w:rsidRPr="003B1664">
        <w:rPr>
          <w:rFonts w:ascii="Times New Roman" w:hAnsi="Times New Roman" w:cs="Times New Roman"/>
          <w:b/>
          <w:bCs/>
          <w:sz w:val="24"/>
          <w:szCs w:val="24"/>
        </w:rPr>
        <w:t>)</w:t>
      </w:r>
    </w:p>
    <w:p w14:paraId="45B0F615" w14:textId="3ED580F8" w:rsidR="004E2878" w:rsidRPr="003B1664" w:rsidRDefault="004E2878" w:rsidP="003B1664">
      <w:pPr>
        <w:spacing w:line="360" w:lineRule="auto"/>
        <w:rPr>
          <w:rFonts w:ascii="Times New Roman" w:hAnsi="Times New Roman" w:cs="Times New Roman"/>
          <w:sz w:val="24"/>
          <w:szCs w:val="24"/>
        </w:rPr>
      </w:pPr>
      <w:r w:rsidRPr="003B1664">
        <w:rPr>
          <w:rFonts w:ascii="Times New Roman" w:hAnsi="Times New Roman" w:cs="Times New Roman"/>
          <w:sz w:val="24"/>
          <w:szCs w:val="24"/>
        </w:rPr>
        <w:t>Total Equity = (£900,000 + £500,000 + £132,000</w:t>
      </w:r>
      <w:r w:rsidR="00872451">
        <w:rPr>
          <w:rFonts w:ascii="Times New Roman" w:hAnsi="Times New Roman" w:cs="Times New Roman"/>
          <w:sz w:val="24"/>
          <w:szCs w:val="24"/>
        </w:rPr>
        <w:t xml:space="preserve"> + £4330</w:t>
      </w:r>
      <w:r w:rsidRPr="003B1664">
        <w:rPr>
          <w:rFonts w:ascii="Times New Roman" w:hAnsi="Times New Roman" w:cs="Times New Roman"/>
          <w:sz w:val="24"/>
          <w:szCs w:val="24"/>
        </w:rPr>
        <w:t>) = £1,53</w:t>
      </w:r>
      <w:r w:rsidR="00872451">
        <w:rPr>
          <w:rFonts w:ascii="Times New Roman" w:hAnsi="Times New Roman" w:cs="Times New Roman"/>
          <w:sz w:val="24"/>
          <w:szCs w:val="24"/>
        </w:rPr>
        <w:t>6</w:t>
      </w:r>
      <w:r w:rsidRPr="003B1664">
        <w:rPr>
          <w:rFonts w:ascii="Times New Roman" w:hAnsi="Times New Roman" w:cs="Times New Roman"/>
          <w:sz w:val="24"/>
          <w:szCs w:val="24"/>
        </w:rPr>
        <w:t>,</w:t>
      </w:r>
      <w:r w:rsidR="00872451">
        <w:rPr>
          <w:rFonts w:ascii="Times New Roman" w:hAnsi="Times New Roman" w:cs="Times New Roman"/>
          <w:sz w:val="24"/>
          <w:szCs w:val="24"/>
        </w:rPr>
        <w:t>330</w:t>
      </w:r>
    </w:p>
    <w:p w14:paraId="404081F6" w14:textId="4D8D4F6E" w:rsidR="004E2878" w:rsidRPr="003B1664" w:rsidRDefault="004E2878" w:rsidP="003B1664">
      <w:pPr>
        <w:spacing w:line="360" w:lineRule="auto"/>
        <w:rPr>
          <w:rFonts w:ascii="Times New Roman" w:hAnsi="Times New Roman" w:cs="Times New Roman"/>
          <w:b/>
          <w:bCs/>
          <w:sz w:val="24"/>
          <w:szCs w:val="24"/>
        </w:rPr>
      </w:pPr>
      <w:r w:rsidRPr="003B1664">
        <w:rPr>
          <w:rFonts w:ascii="Times New Roman" w:hAnsi="Times New Roman" w:cs="Times New Roman"/>
          <w:b/>
          <w:bCs/>
          <w:sz w:val="24"/>
          <w:szCs w:val="24"/>
        </w:rPr>
        <w:t>Total Liabilities and Equity = (</w:t>
      </w:r>
      <w:r w:rsidR="00951408" w:rsidRPr="003B1664">
        <w:rPr>
          <w:rFonts w:ascii="Times New Roman" w:hAnsi="Times New Roman" w:cs="Times New Roman"/>
          <w:b/>
          <w:bCs/>
          <w:sz w:val="24"/>
          <w:szCs w:val="24"/>
        </w:rPr>
        <w:t>Total Liabilities +Total Equity)</w:t>
      </w:r>
    </w:p>
    <w:p w14:paraId="302AD261" w14:textId="08132F32" w:rsidR="00B52D3A" w:rsidRDefault="00951408" w:rsidP="00B52D3A">
      <w:pPr>
        <w:spacing w:line="360" w:lineRule="auto"/>
        <w:rPr>
          <w:rFonts w:ascii="Times New Roman" w:hAnsi="Times New Roman" w:cs="Times New Roman"/>
          <w:sz w:val="24"/>
          <w:szCs w:val="24"/>
        </w:rPr>
      </w:pPr>
      <w:r w:rsidRPr="003B1664">
        <w:rPr>
          <w:rFonts w:ascii="Times New Roman" w:hAnsi="Times New Roman" w:cs="Times New Roman"/>
          <w:sz w:val="24"/>
          <w:szCs w:val="24"/>
        </w:rPr>
        <w:t>Total Liabilities and Equity = (</w:t>
      </w:r>
      <w:r w:rsidR="003B1664" w:rsidRPr="003B1664">
        <w:rPr>
          <w:rFonts w:ascii="Times New Roman" w:hAnsi="Times New Roman" w:cs="Times New Roman"/>
          <w:sz w:val="24"/>
          <w:szCs w:val="24"/>
        </w:rPr>
        <w:t>£49</w:t>
      </w:r>
      <w:r w:rsidR="00693195">
        <w:rPr>
          <w:rFonts w:ascii="Times New Roman" w:hAnsi="Times New Roman" w:cs="Times New Roman"/>
          <w:sz w:val="24"/>
          <w:szCs w:val="24"/>
        </w:rPr>
        <w:t>1</w:t>
      </w:r>
      <w:r w:rsidR="003B1664" w:rsidRPr="003B1664">
        <w:rPr>
          <w:rFonts w:ascii="Times New Roman" w:hAnsi="Times New Roman" w:cs="Times New Roman"/>
          <w:sz w:val="24"/>
          <w:szCs w:val="24"/>
        </w:rPr>
        <w:t>,</w:t>
      </w:r>
      <w:r w:rsidR="00693195">
        <w:rPr>
          <w:rFonts w:ascii="Times New Roman" w:hAnsi="Times New Roman" w:cs="Times New Roman"/>
          <w:sz w:val="24"/>
          <w:szCs w:val="24"/>
        </w:rPr>
        <w:t>62</w:t>
      </w:r>
      <w:r w:rsidR="003B1664" w:rsidRPr="003B1664">
        <w:rPr>
          <w:rFonts w:ascii="Times New Roman" w:hAnsi="Times New Roman" w:cs="Times New Roman"/>
          <w:sz w:val="24"/>
          <w:szCs w:val="24"/>
        </w:rPr>
        <w:t>5</w:t>
      </w:r>
      <w:r w:rsidRPr="003B1664">
        <w:rPr>
          <w:rFonts w:ascii="Times New Roman" w:hAnsi="Times New Roman" w:cs="Times New Roman"/>
          <w:sz w:val="24"/>
          <w:szCs w:val="24"/>
        </w:rPr>
        <w:t>+ £1,53</w:t>
      </w:r>
      <w:r w:rsidR="00693195">
        <w:rPr>
          <w:rFonts w:ascii="Times New Roman" w:hAnsi="Times New Roman" w:cs="Times New Roman"/>
          <w:sz w:val="24"/>
          <w:szCs w:val="24"/>
        </w:rPr>
        <w:t>6</w:t>
      </w:r>
      <w:r w:rsidRPr="003B1664">
        <w:rPr>
          <w:rFonts w:ascii="Times New Roman" w:hAnsi="Times New Roman" w:cs="Times New Roman"/>
          <w:sz w:val="24"/>
          <w:szCs w:val="24"/>
        </w:rPr>
        <w:t>,</w:t>
      </w:r>
      <w:r w:rsidR="00693195">
        <w:rPr>
          <w:rFonts w:ascii="Times New Roman" w:hAnsi="Times New Roman" w:cs="Times New Roman"/>
          <w:sz w:val="24"/>
          <w:szCs w:val="24"/>
        </w:rPr>
        <w:t>330</w:t>
      </w:r>
      <w:r w:rsidRPr="003B1664">
        <w:rPr>
          <w:rFonts w:ascii="Times New Roman" w:hAnsi="Times New Roman" w:cs="Times New Roman"/>
          <w:sz w:val="24"/>
          <w:szCs w:val="24"/>
        </w:rPr>
        <w:t>) = £2,02</w:t>
      </w:r>
      <w:r w:rsidR="00693195">
        <w:rPr>
          <w:rFonts w:ascii="Times New Roman" w:hAnsi="Times New Roman" w:cs="Times New Roman"/>
          <w:sz w:val="24"/>
          <w:szCs w:val="24"/>
        </w:rPr>
        <w:t>7</w:t>
      </w:r>
      <w:r w:rsidRPr="003B1664">
        <w:rPr>
          <w:rFonts w:ascii="Times New Roman" w:hAnsi="Times New Roman" w:cs="Times New Roman"/>
          <w:sz w:val="24"/>
          <w:szCs w:val="24"/>
        </w:rPr>
        <w:t>,</w:t>
      </w:r>
      <w:r w:rsidR="003B1664" w:rsidRPr="003B1664">
        <w:rPr>
          <w:rFonts w:ascii="Times New Roman" w:hAnsi="Times New Roman" w:cs="Times New Roman"/>
          <w:sz w:val="24"/>
          <w:szCs w:val="24"/>
        </w:rPr>
        <w:t>9</w:t>
      </w:r>
      <w:r w:rsidR="00693195">
        <w:rPr>
          <w:rFonts w:ascii="Times New Roman" w:hAnsi="Times New Roman" w:cs="Times New Roman"/>
          <w:sz w:val="24"/>
          <w:szCs w:val="24"/>
        </w:rPr>
        <w:t>5</w:t>
      </w:r>
      <w:r w:rsidR="003B1664" w:rsidRPr="003B1664">
        <w:rPr>
          <w:rFonts w:ascii="Times New Roman" w:hAnsi="Times New Roman" w:cs="Times New Roman"/>
          <w:sz w:val="24"/>
          <w:szCs w:val="24"/>
        </w:rPr>
        <w:t>5</w:t>
      </w:r>
    </w:p>
    <w:p w14:paraId="090724EC" w14:textId="77777777" w:rsidR="002C32B0" w:rsidRDefault="002C32B0" w:rsidP="00B52D3A">
      <w:pPr>
        <w:spacing w:line="360" w:lineRule="auto"/>
        <w:rPr>
          <w:rFonts w:ascii="Times New Roman" w:hAnsi="Times New Roman" w:cs="Times New Roman"/>
          <w:sz w:val="24"/>
          <w:szCs w:val="24"/>
        </w:rPr>
      </w:pPr>
    </w:p>
    <w:p w14:paraId="55D9C582" w14:textId="542776D8" w:rsidR="00751E2E" w:rsidRDefault="003C6AB1" w:rsidP="00B52D3A">
      <w:pPr>
        <w:spacing w:line="360" w:lineRule="auto"/>
        <w:rPr>
          <w:rFonts w:ascii="Times New Roman" w:hAnsi="Times New Roman" w:cs="Times New Roman"/>
          <w:sz w:val="24"/>
          <w:szCs w:val="24"/>
        </w:rPr>
      </w:pPr>
      <w:r w:rsidRPr="00751E2E">
        <w:rPr>
          <w:rFonts w:ascii="Times New Roman" w:hAnsi="Times New Roman" w:cs="Times New Roman"/>
          <w:b/>
          <w:bCs/>
          <w:sz w:val="24"/>
          <w:szCs w:val="24"/>
        </w:rPr>
        <w:lastRenderedPageBreak/>
        <w:t xml:space="preserve">B) </w:t>
      </w:r>
      <w:r w:rsidR="0033150D">
        <w:rPr>
          <w:rFonts w:ascii="Times New Roman" w:hAnsi="Times New Roman" w:cs="Times New Roman"/>
          <w:b/>
          <w:bCs/>
          <w:sz w:val="24"/>
          <w:szCs w:val="24"/>
        </w:rPr>
        <w:t>Statement of financial position balance.</w:t>
      </w:r>
    </w:p>
    <w:p w14:paraId="622739B8" w14:textId="79E8B51D" w:rsidR="00EC1870" w:rsidRPr="00246E83" w:rsidRDefault="00751E2E" w:rsidP="00246E83">
      <w:pPr>
        <w:spacing w:line="360" w:lineRule="auto"/>
        <w:jc w:val="both"/>
        <w:rPr>
          <w:rFonts w:ascii="Times New Roman" w:hAnsi="Times New Roman" w:cs="Times New Roman"/>
          <w:color w:val="000000" w:themeColor="text1"/>
          <w:sz w:val="24"/>
          <w:szCs w:val="24"/>
        </w:rPr>
      </w:pPr>
      <w:r w:rsidRPr="00751E2E">
        <w:rPr>
          <w:rFonts w:ascii="Times New Roman" w:hAnsi="Times New Roman" w:cs="Times New Roman"/>
          <w:color w:val="000000" w:themeColor="text1"/>
          <w:sz w:val="24"/>
          <w:szCs w:val="24"/>
        </w:rPr>
        <w:t>A fundamental financial statement that details the assets, liabilities, and equity of a business at a specific point in time is the statement of financial position, usually referred to as the balance sheet. According to the accounting equation, which specifies that assets must always equal the total of liabilities and equity, the statement of financial position balances. The accounting equation, its elements, and the reasons the statement of financial position balances will all be covered in this essay</w:t>
      </w:r>
      <w:r>
        <w:rPr>
          <w:rFonts w:ascii="Times New Roman" w:hAnsi="Times New Roman" w:cs="Times New Roman"/>
          <w:color w:val="000000" w:themeColor="text1"/>
          <w:sz w:val="24"/>
          <w:szCs w:val="24"/>
        </w:rPr>
        <w:t xml:space="preserve"> </w:t>
      </w:r>
      <w:r w:rsidR="002C1AB4">
        <w:rPr>
          <w:rFonts w:ascii="Times New Roman" w:hAnsi="Times New Roman" w:cs="Times New Roman"/>
          <w:color w:val="000000" w:themeColor="text1"/>
          <w:sz w:val="24"/>
          <w:szCs w:val="24"/>
        </w:rPr>
        <w:t>(</w:t>
      </w:r>
      <w:r w:rsidR="002C1AB4" w:rsidRPr="00AD40CF">
        <w:rPr>
          <w:rFonts w:ascii="Times New Roman" w:hAnsi="Times New Roman" w:cs="Times New Roman"/>
          <w:color w:val="222222"/>
          <w:sz w:val="24"/>
          <w:szCs w:val="24"/>
          <w:shd w:val="clear" w:color="auto" w:fill="FFFFFF"/>
        </w:rPr>
        <w:t xml:space="preserve">Elliott </w:t>
      </w:r>
      <w:r>
        <w:rPr>
          <w:rFonts w:ascii="Times New Roman" w:hAnsi="Times New Roman" w:cs="Times New Roman"/>
          <w:color w:val="222222"/>
          <w:sz w:val="24"/>
          <w:szCs w:val="24"/>
          <w:shd w:val="clear" w:color="auto" w:fill="FFFFFF"/>
        </w:rPr>
        <w:t>and</w:t>
      </w:r>
      <w:r w:rsidR="002C1AB4" w:rsidRPr="00AD40CF">
        <w:rPr>
          <w:rFonts w:ascii="Times New Roman" w:hAnsi="Times New Roman" w:cs="Times New Roman"/>
          <w:color w:val="222222"/>
          <w:sz w:val="24"/>
          <w:szCs w:val="24"/>
          <w:shd w:val="clear" w:color="auto" w:fill="FFFFFF"/>
        </w:rPr>
        <w:t xml:space="preserve"> Elliott 2017)</w:t>
      </w:r>
      <w:r w:rsidR="002C1AB4">
        <w:rPr>
          <w:rFonts w:ascii="Times New Roman" w:hAnsi="Times New Roman" w:cs="Times New Roman"/>
          <w:color w:val="222222"/>
          <w:sz w:val="24"/>
          <w:szCs w:val="24"/>
          <w:shd w:val="clear" w:color="auto" w:fill="FFFFFF"/>
        </w:rPr>
        <w:t>.</w:t>
      </w:r>
    </w:p>
    <w:p w14:paraId="15DE2069" w14:textId="0B41176F" w:rsidR="00EC1870" w:rsidRDefault="00EC1870" w:rsidP="00246E83">
      <w:pPr>
        <w:spacing w:line="360" w:lineRule="auto"/>
        <w:jc w:val="both"/>
        <w:rPr>
          <w:rFonts w:ascii="Times New Roman" w:hAnsi="Times New Roman" w:cs="Times New Roman"/>
          <w:color w:val="000000" w:themeColor="text1"/>
          <w:sz w:val="24"/>
          <w:szCs w:val="24"/>
        </w:rPr>
      </w:pPr>
      <w:r w:rsidRPr="00246E83">
        <w:rPr>
          <w:rFonts w:ascii="Times New Roman" w:hAnsi="Times New Roman" w:cs="Times New Roman"/>
          <w:color w:val="000000" w:themeColor="text1"/>
          <w:sz w:val="24"/>
          <w:szCs w:val="24"/>
        </w:rPr>
        <w:t>Assets = Liabilities + Equity</w:t>
      </w:r>
    </w:p>
    <w:p w14:paraId="058E2A73" w14:textId="77777777" w:rsidR="00EC1870" w:rsidRPr="00246E83" w:rsidRDefault="00EC1870" w:rsidP="00246E83">
      <w:pPr>
        <w:spacing w:line="360" w:lineRule="auto"/>
        <w:jc w:val="both"/>
        <w:rPr>
          <w:rFonts w:ascii="Times New Roman" w:hAnsi="Times New Roman" w:cs="Times New Roman"/>
          <w:color w:val="000000" w:themeColor="text1"/>
          <w:sz w:val="24"/>
          <w:szCs w:val="24"/>
        </w:rPr>
      </w:pPr>
      <w:r w:rsidRPr="00246E83">
        <w:rPr>
          <w:rFonts w:ascii="Times New Roman" w:hAnsi="Times New Roman" w:cs="Times New Roman"/>
          <w:color w:val="000000" w:themeColor="text1"/>
          <w:sz w:val="24"/>
          <w:szCs w:val="24"/>
        </w:rPr>
        <w:t xml:space="preserve">This equation illustrates that the value of a company's assets is equal to the sum of its liabilities and equity. Therefore, the total value of assets must always balance with the total value of liabilities and equity. This balance confirms that </w:t>
      </w:r>
      <w:proofErr w:type="gramStart"/>
      <w:r w:rsidRPr="00246E83">
        <w:rPr>
          <w:rFonts w:ascii="Times New Roman" w:hAnsi="Times New Roman" w:cs="Times New Roman"/>
          <w:color w:val="000000" w:themeColor="text1"/>
          <w:sz w:val="24"/>
          <w:szCs w:val="24"/>
        </w:rPr>
        <w:t>all of</w:t>
      </w:r>
      <w:proofErr w:type="gramEnd"/>
      <w:r w:rsidRPr="00246E83">
        <w:rPr>
          <w:rFonts w:ascii="Times New Roman" w:hAnsi="Times New Roman" w:cs="Times New Roman"/>
          <w:color w:val="000000" w:themeColor="text1"/>
          <w:sz w:val="24"/>
          <w:szCs w:val="24"/>
        </w:rPr>
        <w:t xml:space="preserve"> the company's assets are being financed by either debt (liabilities) or equity.</w:t>
      </w:r>
    </w:p>
    <w:p w14:paraId="50C8B576" w14:textId="22377F48" w:rsidR="00246E83" w:rsidRPr="00246E83" w:rsidRDefault="00246E83" w:rsidP="00246E83">
      <w:pPr>
        <w:spacing w:line="360" w:lineRule="auto"/>
        <w:jc w:val="both"/>
        <w:rPr>
          <w:rFonts w:ascii="Times New Roman" w:hAnsi="Times New Roman" w:cs="Times New Roman"/>
          <w:color w:val="000000" w:themeColor="text1"/>
          <w:sz w:val="24"/>
          <w:szCs w:val="24"/>
        </w:rPr>
      </w:pPr>
      <w:r w:rsidRPr="00246E83">
        <w:rPr>
          <w:rFonts w:ascii="Times New Roman" w:hAnsi="Times New Roman" w:cs="Times New Roman"/>
          <w:color w:val="000000" w:themeColor="text1"/>
          <w:sz w:val="24"/>
          <w:szCs w:val="24"/>
        </w:rPr>
        <w:t xml:space="preserve">Assets are economic resources owned or controlled by an individual, business, or organization that are expected to provide future benefits. In the context of financial accounting, assets are classified into different categories, depending on their nature and how they are used in the business. </w:t>
      </w:r>
      <w:r w:rsidR="00751E2E" w:rsidRPr="00751E2E">
        <w:rPr>
          <w:rFonts w:ascii="Times New Roman" w:hAnsi="Times New Roman" w:cs="Times New Roman"/>
          <w:color w:val="000000" w:themeColor="text1"/>
          <w:sz w:val="24"/>
          <w:szCs w:val="24"/>
        </w:rPr>
        <w:t>Examples of assets include cash, accounts receivable, inventory, property, plant, and equipment. Assets are recorded on the left side of the accounting equation.</w:t>
      </w:r>
      <w:r w:rsidR="00751E2E">
        <w:rPr>
          <w:rFonts w:ascii="Times New Roman" w:hAnsi="Times New Roman" w:cs="Times New Roman"/>
          <w:color w:val="000000" w:themeColor="text1"/>
          <w:sz w:val="24"/>
          <w:szCs w:val="24"/>
        </w:rPr>
        <w:t xml:space="preserve"> The</w:t>
      </w:r>
      <w:r w:rsidRPr="00246E83">
        <w:rPr>
          <w:rFonts w:ascii="Times New Roman" w:hAnsi="Times New Roman" w:cs="Times New Roman"/>
          <w:color w:val="000000" w:themeColor="text1"/>
          <w:sz w:val="24"/>
          <w:szCs w:val="24"/>
        </w:rPr>
        <w:t xml:space="preserve"> following are some common categories of assets:</w:t>
      </w:r>
    </w:p>
    <w:p w14:paraId="3806D3D5" w14:textId="77777777" w:rsidR="00246E83" w:rsidRPr="00246E83" w:rsidRDefault="00246E83" w:rsidP="00246E83">
      <w:pPr>
        <w:spacing w:line="360" w:lineRule="auto"/>
        <w:jc w:val="both"/>
        <w:rPr>
          <w:rFonts w:ascii="Times New Roman" w:hAnsi="Times New Roman" w:cs="Times New Roman"/>
          <w:color w:val="000000" w:themeColor="text1"/>
          <w:sz w:val="24"/>
          <w:szCs w:val="24"/>
        </w:rPr>
      </w:pPr>
      <w:r w:rsidRPr="00246E83">
        <w:rPr>
          <w:rFonts w:ascii="Times New Roman" w:hAnsi="Times New Roman" w:cs="Times New Roman"/>
          <w:color w:val="000000" w:themeColor="text1"/>
          <w:sz w:val="24"/>
          <w:szCs w:val="24"/>
        </w:rPr>
        <w:t>Current Assets: These are assets that are expected to be converted to cash or depleted within one year or business operating cycle, whichever is longer. Examples of current assets include cash and cash equivalents, accounts receivable, inventory, and prepaid expenses.</w:t>
      </w:r>
    </w:p>
    <w:p w14:paraId="5423573C" w14:textId="309EF727" w:rsidR="00246E83" w:rsidRPr="00246E83" w:rsidRDefault="00246E83" w:rsidP="00246E83">
      <w:pPr>
        <w:spacing w:line="360" w:lineRule="auto"/>
        <w:jc w:val="both"/>
        <w:rPr>
          <w:rFonts w:ascii="Times New Roman" w:hAnsi="Times New Roman" w:cs="Times New Roman"/>
          <w:color w:val="000000" w:themeColor="text1"/>
          <w:sz w:val="24"/>
          <w:szCs w:val="24"/>
        </w:rPr>
      </w:pPr>
      <w:r w:rsidRPr="00246E83">
        <w:rPr>
          <w:rFonts w:ascii="Times New Roman" w:hAnsi="Times New Roman" w:cs="Times New Roman"/>
          <w:color w:val="000000" w:themeColor="text1"/>
          <w:sz w:val="24"/>
          <w:szCs w:val="24"/>
        </w:rPr>
        <w:t>Non-current assets: These are assets that are not expected to be converted to cash or depleted within a year or business operating cycle. Examples of non-current assets include property, plant and equipment, intangible assets, and long-term investments</w:t>
      </w:r>
      <w:r w:rsidR="002C1AB4">
        <w:rPr>
          <w:rFonts w:ascii="Times New Roman" w:hAnsi="Times New Roman" w:cs="Times New Roman"/>
          <w:color w:val="000000" w:themeColor="text1"/>
          <w:sz w:val="24"/>
          <w:szCs w:val="24"/>
        </w:rPr>
        <w:t xml:space="preserve"> (</w:t>
      </w:r>
      <w:r w:rsidR="002C1AB4" w:rsidRPr="00AD40CF">
        <w:rPr>
          <w:rFonts w:ascii="Times New Roman" w:hAnsi="Times New Roman" w:cs="Times New Roman"/>
          <w:color w:val="222222"/>
          <w:sz w:val="24"/>
          <w:szCs w:val="24"/>
          <w:shd w:val="clear" w:color="auto" w:fill="FFFFFF"/>
        </w:rPr>
        <w:t>Austin, 2007)</w:t>
      </w:r>
      <w:r w:rsidR="00F23AEC">
        <w:rPr>
          <w:rFonts w:ascii="Times New Roman" w:hAnsi="Times New Roman" w:cs="Times New Roman"/>
          <w:color w:val="222222"/>
          <w:sz w:val="24"/>
          <w:szCs w:val="24"/>
          <w:shd w:val="clear" w:color="auto" w:fill="FFFFFF"/>
        </w:rPr>
        <w:t>.</w:t>
      </w:r>
    </w:p>
    <w:p w14:paraId="41239B70" w14:textId="77777777" w:rsidR="00246E83" w:rsidRPr="00246E83" w:rsidRDefault="00246E83" w:rsidP="00246E83">
      <w:pPr>
        <w:spacing w:line="360" w:lineRule="auto"/>
        <w:jc w:val="both"/>
        <w:rPr>
          <w:rFonts w:ascii="Times New Roman" w:hAnsi="Times New Roman" w:cs="Times New Roman"/>
          <w:color w:val="000000" w:themeColor="text1"/>
          <w:sz w:val="24"/>
          <w:szCs w:val="24"/>
        </w:rPr>
      </w:pPr>
      <w:r w:rsidRPr="00246E83">
        <w:rPr>
          <w:rFonts w:ascii="Times New Roman" w:hAnsi="Times New Roman" w:cs="Times New Roman"/>
          <w:color w:val="000000" w:themeColor="text1"/>
          <w:sz w:val="24"/>
          <w:szCs w:val="24"/>
        </w:rPr>
        <w:t>Liabilities refer to a company's financial obligations or debts that arise from past transactions or events. They represent what the company owes to others and are generally classified as current or long-term liabilities.</w:t>
      </w:r>
    </w:p>
    <w:p w14:paraId="6D4C259C" w14:textId="77777777" w:rsidR="00246E83" w:rsidRPr="00246E83" w:rsidRDefault="00246E83" w:rsidP="00246E83">
      <w:pPr>
        <w:spacing w:line="360" w:lineRule="auto"/>
        <w:jc w:val="both"/>
        <w:rPr>
          <w:rFonts w:ascii="Times New Roman" w:hAnsi="Times New Roman" w:cs="Times New Roman"/>
          <w:color w:val="000000" w:themeColor="text1"/>
          <w:sz w:val="24"/>
          <w:szCs w:val="24"/>
        </w:rPr>
      </w:pPr>
      <w:r w:rsidRPr="00246E83">
        <w:rPr>
          <w:rFonts w:ascii="Times New Roman" w:hAnsi="Times New Roman" w:cs="Times New Roman"/>
          <w:color w:val="000000" w:themeColor="text1"/>
          <w:sz w:val="24"/>
          <w:szCs w:val="24"/>
        </w:rPr>
        <w:t>Current liabilities are debts that are due in one year or less, such as accounts payable, short-term loans, and accrued expenses.</w:t>
      </w:r>
    </w:p>
    <w:p w14:paraId="000198A9" w14:textId="77777777" w:rsidR="00246E83" w:rsidRPr="00246E83" w:rsidRDefault="00246E83" w:rsidP="00246E83">
      <w:pPr>
        <w:spacing w:line="360" w:lineRule="auto"/>
        <w:jc w:val="both"/>
        <w:rPr>
          <w:rFonts w:ascii="Times New Roman" w:hAnsi="Times New Roman" w:cs="Times New Roman"/>
          <w:color w:val="000000" w:themeColor="text1"/>
          <w:sz w:val="24"/>
          <w:szCs w:val="24"/>
        </w:rPr>
      </w:pPr>
      <w:r w:rsidRPr="00246E83">
        <w:rPr>
          <w:rFonts w:ascii="Times New Roman" w:hAnsi="Times New Roman" w:cs="Times New Roman"/>
          <w:color w:val="000000" w:themeColor="text1"/>
          <w:sz w:val="24"/>
          <w:szCs w:val="24"/>
        </w:rPr>
        <w:lastRenderedPageBreak/>
        <w:t>Long-term liabilities, on the other hand, are debts that are due more than one year in the future, such as long-term loans, bonds, and pension obligations.</w:t>
      </w:r>
    </w:p>
    <w:p w14:paraId="0F452100" w14:textId="3B6364CB" w:rsidR="00246E83" w:rsidRDefault="00246E83" w:rsidP="00246E83">
      <w:pPr>
        <w:spacing w:line="360" w:lineRule="auto"/>
        <w:jc w:val="both"/>
        <w:rPr>
          <w:rFonts w:ascii="Times New Roman" w:hAnsi="Times New Roman" w:cs="Times New Roman"/>
          <w:color w:val="000000" w:themeColor="text1"/>
          <w:sz w:val="24"/>
          <w:szCs w:val="24"/>
        </w:rPr>
      </w:pPr>
      <w:r w:rsidRPr="00246E83">
        <w:rPr>
          <w:rFonts w:ascii="Times New Roman" w:hAnsi="Times New Roman" w:cs="Times New Roman"/>
          <w:color w:val="000000" w:themeColor="text1"/>
          <w:sz w:val="24"/>
          <w:szCs w:val="24"/>
        </w:rPr>
        <w:t>Liabilities are important to keep track of because they represent a company's financial obligations that must be paid in the future. They are also used in financial analysis to calculate ratios, such as debt-to-equity ratios, which can help determine a company's financial health and level of risk</w:t>
      </w:r>
      <w:r w:rsidR="002C1AB4" w:rsidRPr="002C1AB4">
        <w:rPr>
          <w:rFonts w:ascii="Times New Roman" w:hAnsi="Times New Roman" w:cs="Times New Roman"/>
          <w:color w:val="222222"/>
          <w:sz w:val="24"/>
          <w:szCs w:val="24"/>
          <w:shd w:val="clear" w:color="auto" w:fill="FFFFFF"/>
        </w:rPr>
        <w:t xml:space="preserve"> </w:t>
      </w:r>
      <w:r w:rsidR="002C1AB4">
        <w:rPr>
          <w:rFonts w:ascii="Times New Roman" w:hAnsi="Times New Roman" w:cs="Times New Roman"/>
          <w:color w:val="222222"/>
          <w:sz w:val="24"/>
          <w:szCs w:val="24"/>
          <w:shd w:val="clear" w:color="auto" w:fill="FFFFFF"/>
        </w:rPr>
        <w:t>(</w:t>
      </w:r>
      <w:r w:rsidR="002C1AB4" w:rsidRPr="00AD40CF">
        <w:rPr>
          <w:rFonts w:ascii="Times New Roman" w:hAnsi="Times New Roman" w:cs="Times New Roman"/>
          <w:color w:val="222222"/>
          <w:sz w:val="24"/>
          <w:szCs w:val="24"/>
          <w:shd w:val="clear" w:color="auto" w:fill="FFFFFF"/>
        </w:rPr>
        <w:t>Libby</w:t>
      </w:r>
      <w:r w:rsidR="002C1AB4">
        <w:rPr>
          <w:rFonts w:ascii="Times New Roman" w:hAnsi="Times New Roman" w:cs="Times New Roman"/>
          <w:color w:val="222222"/>
          <w:sz w:val="24"/>
          <w:szCs w:val="24"/>
          <w:shd w:val="clear" w:color="auto" w:fill="FFFFFF"/>
        </w:rPr>
        <w:t xml:space="preserve">, </w:t>
      </w:r>
      <w:r w:rsidR="002C1AB4" w:rsidRPr="00AD40CF">
        <w:rPr>
          <w:rFonts w:ascii="Times New Roman" w:hAnsi="Times New Roman" w:cs="Times New Roman"/>
          <w:color w:val="222222"/>
          <w:sz w:val="24"/>
          <w:szCs w:val="24"/>
          <w:shd w:val="clear" w:color="auto" w:fill="FFFFFF"/>
        </w:rPr>
        <w:t xml:space="preserve">Short </w:t>
      </w:r>
      <w:r w:rsidR="00F23AEC">
        <w:rPr>
          <w:rFonts w:ascii="Times New Roman" w:hAnsi="Times New Roman" w:cs="Times New Roman"/>
          <w:color w:val="222222"/>
          <w:sz w:val="24"/>
          <w:szCs w:val="24"/>
          <w:shd w:val="clear" w:color="auto" w:fill="FFFFFF"/>
        </w:rPr>
        <w:t>and</w:t>
      </w:r>
      <w:r w:rsidR="002C1AB4" w:rsidRPr="00AD40CF">
        <w:rPr>
          <w:rFonts w:ascii="Times New Roman" w:hAnsi="Times New Roman" w:cs="Times New Roman"/>
          <w:color w:val="222222"/>
          <w:sz w:val="24"/>
          <w:szCs w:val="24"/>
          <w:shd w:val="clear" w:color="auto" w:fill="FFFFFF"/>
        </w:rPr>
        <w:t xml:space="preserve"> Libby, 2014). </w:t>
      </w:r>
    </w:p>
    <w:p w14:paraId="0D330193" w14:textId="77777777" w:rsidR="00246E83" w:rsidRDefault="00246E83" w:rsidP="00246E8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Liabilities = Assets - Equity</w:t>
      </w:r>
    </w:p>
    <w:p w14:paraId="68F83726" w14:textId="77777777" w:rsidR="00246E83" w:rsidRPr="00246E83" w:rsidRDefault="00246E83" w:rsidP="00246E83">
      <w:pPr>
        <w:spacing w:line="360" w:lineRule="auto"/>
        <w:jc w:val="both"/>
        <w:rPr>
          <w:rFonts w:ascii="Times New Roman" w:hAnsi="Times New Roman" w:cs="Times New Roman"/>
          <w:color w:val="000000" w:themeColor="text1"/>
          <w:sz w:val="24"/>
          <w:szCs w:val="24"/>
        </w:rPr>
      </w:pPr>
      <w:r w:rsidRPr="00246E83">
        <w:rPr>
          <w:rFonts w:ascii="Times New Roman" w:hAnsi="Times New Roman" w:cs="Times New Roman"/>
          <w:color w:val="000000" w:themeColor="text1"/>
          <w:sz w:val="24"/>
          <w:szCs w:val="24"/>
        </w:rPr>
        <w:t>Equity, in accounting and finance, refers to the residual interest in the assets of a company after deducting its liabilities. In other words, equity represents the ownership interest in a company. It is also known as shareholder's equity or owner's equity.</w:t>
      </w:r>
    </w:p>
    <w:p w14:paraId="23087711" w14:textId="77777777" w:rsidR="00246E83" w:rsidRPr="00246E83" w:rsidRDefault="00246E83" w:rsidP="00246E83">
      <w:pPr>
        <w:spacing w:line="360" w:lineRule="auto"/>
        <w:jc w:val="both"/>
        <w:rPr>
          <w:rFonts w:ascii="Times New Roman" w:hAnsi="Times New Roman" w:cs="Times New Roman"/>
          <w:color w:val="000000" w:themeColor="text1"/>
          <w:sz w:val="24"/>
          <w:szCs w:val="24"/>
        </w:rPr>
      </w:pPr>
      <w:r w:rsidRPr="00246E83">
        <w:rPr>
          <w:rFonts w:ascii="Times New Roman" w:hAnsi="Times New Roman" w:cs="Times New Roman"/>
          <w:color w:val="000000" w:themeColor="text1"/>
          <w:sz w:val="24"/>
          <w:szCs w:val="24"/>
        </w:rPr>
        <w:t>Equity can be increased by increasing the company's assets, decreasing its liabilities, or by issuing additional shares of stock. Equity can also be decreased by decreasing assets, increasing liabilities, or by buying back shares of stock.</w:t>
      </w:r>
    </w:p>
    <w:p w14:paraId="16CC9AE0" w14:textId="77777777" w:rsidR="00246E83" w:rsidRPr="00246E83" w:rsidRDefault="00246E83" w:rsidP="00246E83">
      <w:pPr>
        <w:spacing w:line="360" w:lineRule="auto"/>
        <w:jc w:val="both"/>
        <w:rPr>
          <w:rFonts w:ascii="Times New Roman" w:hAnsi="Times New Roman" w:cs="Times New Roman"/>
          <w:color w:val="000000" w:themeColor="text1"/>
          <w:sz w:val="24"/>
          <w:szCs w:val="24"/>
        </w:rPr>
      </w:pPr>
      <w:r w:rsidRPr="00246E83">
        <w:rPr>
          <w:rFonts w:ascii="Times New Roman" w:hAnsi="Times New Roman" w:cs="Times New Roman"/>
          <w:color w:val="000000" w:themeColor="text1"/>
          <w:sz w:val="24"/>
          <w:szCs w:val="24"/>
        </w:rPr>
        <w:t>Equity is an important measure of a company's financial health and represents the value of the company to its shareholders. It is used to calculate important financial ratios, such as return on equity, which measures the return a company generates on the money shareholders have invested in it.</w:t>
      </w:r>
    </w:p>
    <w:p w14:paraId="425E32BB" w14:textId="16D1F44A" w:rsidR="00246E83" w:rsidRDefault="00246E83" w:rsidP="00246E83">
      <w:pPr>
        <w:spacing w:line="360" w:lineRule="auto"/>
        <w:jc w:val="both"/>
        <w:rPr>
          <w:rFonts w:ascii="Times New Roman" w:hAnsi="Times New Roman" w:cs="Times New Roman"/>
          <w:color w:val="000000" w:themeColor="text1"/>
          <w:sz w:val="24"/>
          <w:szCs w:val="24"/>
        </w:rPr>
      </w:pPr>
      <w:r w:rsidRPr="00246E83">
        <w:rPr>
          <w:rFonts w:ascii="Times New Roman" w:hAnsi="Times New Roman" w:cs="Times New Roman"/>
          <w:color w:val="000000" w:themeColor="text1"/>
          <w:sz w:val="24"/>
          <w:szCs w:val="24"/>
        </w:rPr>
        <w:t>Equity also represents the net worth of a company and is an important consideration for investors, creditors, and analysts when evaluating a company's financial performance and prospects for future growth</w:t>
      </w:r>
      <w:r w:rsidR="002C1AB4">
        <w:rPr>
          <w:rFonts w:ascii="Times New Roman" w:hAnsi="Times New Roman" w:cs="Times New Roman"/>
          <w:color w:val="000000" w:themeColor="text1"/>
          <w:sz w:val="24"/>
          <w:szCs w:val="24"/>
        </w:rPr>
        <w:t xml:space="preserve"> (</w:t>
      </w:r>
      <w:proofErr w:type="spellStart"/>
      <w:r w:rsidR="002C1AB4" w:rsidRPr="00AD40CF">
        <w:rPr>
          <w:rFonts w:ascii="Times New Roman" w:hAnsi="Times New Roman" w:cs="Times New Roman"/>
          <w:color w:val="222222"/>
          <w:sz w:val="24"/>
          <w:szCs w:val="24"/>
          <w:shd w:val="clear" w:color="auto" w:fill="FFFFFF"/>
        </w:rPr>
        <w:t>Salvary</w:t>
      </w:r>
      <w:proofErr w:type="spellEnd"/>
      <w:r w:rsidR="002C1AB4" w:rsidRPr="00AD40CF">
        <w:rPr>
          <w:rFonts w:ascii="Times New Roman" w:hAnsi="Times New Roman" w:cs="Times New Roman"/>
          <w:color w:val="222222"/>
          <w:sz w:val="24"/>
          <w:szCs w:val="24"/>
          <w:shd w:val="clear" w:color="auto" w:fill="FFFFFF"/>
        </w:rPr>
        <w:t>, 2001).</w:t>
      </w:r>
    </w:p>
    <w:p w14:paraId="02645A6C" w14:textId="77777777" w:rsidR="00F23AEC" w:rsidRDefault="00246E83" w:rsidP="00751E2E">
      <w:pPr>
        <w:spacing w:line="360" w:lineRule="auto"/>
        <w:jc w:val="both"/>
        <w:rPr>
          <w:rFonts w:ascii="Times New Roman" w:hAnsi="Times New Roman" w:cs="Times New Roman"/>
          <w:color w:val="000000" w:themeColor="text1"/>
          <w:sz w:val="24"/>
          <w:szCs w:val="24"/>
        </w:rPr>
      </w:pPr>
      <w:r w:rsidRPr="00246E83">
        <w:rPr>
          <w:rFonts w:ascii="Times New Roman" w:hAnsi="Times New Roman" w:cs="Times New Roman"/>
          <w:color w:val="000000" w:themeColor="text1"/>
          <w:sz w:val="24"/>
          <w:szCs w:val="24"/>
        </w:rPr>
        <w:t xml:space="preserve">Equity = Assets </w:t>
      </w:r>
      <w:r>
        <w:rPr>
          <w:rFonts w:ascii="Times New Roman" w:hAnsi="Times New Roman" w:cs="Times New Roman"/>
          <w:color w:val="000000" w:themeColor="text1"/>
          <w:sz w:val="24"/>
          <w:szCs w:val="24"/>
        </w:rPr>
        <w:t>–</w:t>
      </w:r>
      <w:r w:rsidRPr="00246E83">
        <w:rPr>
          <w:rFonts w:ascii="Times New Roman" w:hAnsi="Times New Roman" w:cs="Times New Roman"/>
          <w:color w:val="000000" w:themeColor="text1"/>
          <w:sz w:val="24"/>
          <w:szCs w:val="24"/>
        </w:rPr>
        <w:t xml:space="preserve"> Liabilities</w:t>
      </w:r>
    </w:p>
    <w:p w14:paraId="1292DEF9" w14:textId="69CAB992" w:rsidR="00751E2E" w:rsidRPr="00F23AEC" w:rsidRDefault="00751E2E" w:rsidP="00F23AEC">
      <w:pPr>
        <w:spacing w:line="360" w:lineRule="auto"/>
        <w:jc w:val="both"/>
        <w:rPr>
          <w:rFonts w:ascii="Times New Roman" w:hAnsi="Times New Roman" w:cs="Times New Roman"/>
          <w:color w:val="000000" w:themeColor="text1"/>
          <w:sz w:val="28"/>
          <w:szCs w:val="28"/>
        </w:rPr>
      </w:pPr>
      <w:r w:rsidRPr="00F23AEC">
        <w:rPr>
          <w:rFonts w:ascii="Times New Roman" w:hAnsi="Times New Roman" w:cs="Times New Roman"/>
          <w:sz w:val="24"/>
          <w:szCs w:val="24"/>
        </w:rPr>
        <w:t xml:space="preserve">The statement of financial position balances because every transaction affects both sides of the equation. For example, if an entity borrows money from a bank, the cash received will increase the assets, and the loan liability will increase the liabilities. Similarly, if an </w:t>
      </w:r>
      <w:r w:rsidR="00F23AEC" w:rsidRPr="00F23AEC">
        <w:rPr>
          <w:rFonts w:ascii="Times New Roman" w:hAnsi="Times New Roman" w:cs="Times New Roman"/>
          <w:sz w:val="24"/>
          <w:szCs w:val="24"/>
        </w:rPr>
        <w:t>entity issue</w:t>
      </w:r>
      <w:r w:rsidRPr="00F23AEC">
        <w:rPr>
          <w:rFonts w:ascii="Times New Roman" w:hAnsi="Times New Roman" w:cs="Times New Roman"/>
          <w:sz w:val="24"/>
          <w:szCs w:val="24"/>
        </w:rPr>
        <w:t xml:space="preserve"> shares to investors, the cash received will increase the assets, and the contributed capital will increase the equity.</w:t>
      </w:r>
    </w:p>
    <w:p w14:paraId="10E3E664" w14:textId="77777777" w:rsidR="00751E2E" w:rsidRPr="00F23AEC" w:rsidRDefault="00751E2E" w:rsidP="00F23AEC">
      <w:pPr>
        <w:spacing w:line="360" w:lineRule="auto"/>
        <w:jc w:val="both"/>
        <w:rPr>
          <w:rFonts w:ascii="Times New Roman" w:hAnsi="Times New Roman" w:cs="Times New Roman"/>
          <w:sz w:val="24"/>
          <w:szCs w:val="24"/>
        </w:rPr>
      </w:pPr>
      <w:r w:rsidRPr="00F23AEC">
        <w:rPr>
          <w:rFonts w:ascii="Times New Roman" w:hAnsi="Times New Roman" w:cs="Times New Roman"/>
          <w:sz w:val="24"/>
          <w:szCs w:val="24"/>
        </w:rPr>
        <w:t>To ensure that the statement of financial position balances, accountants use double-entry accounting, which means that every transaction is recorded in two accounts, one on the debit side and the other on the credit side. This method ensures that the equation remains in balance and that the total assets equal the total liabilities and equity.</w:t>
      </w:r>
    </w:p>
    <w:p w14:paraId="5B27253F" w14:textId="68BDA792" w:rsidR="00751E2E" w:rsidRPr="00F23AEC" w:rsidRDefault="00751E2E" w:rsidP="00F23AEC">
      <w:pPr>
        <w:spacing w:line="360" w:lineRule="auto"/>
        <w:jc w:val="both"/>
        <w:rPr>
          <w:rFonts w:ascii="Times New Roman" w:hAnsi="Times New Roman" w:cs="Times New Roman"/>
          <w:sz w:val="24"/>
          <w:szCs w:val="24"/>
        </w:rPr>
      </w:pPr>
      <w:r w:rsidRPr="00F23AEC">
        <w:rPr>
          <w:rFonts w:ascii="Times New Roman" w:hAnsi="Times New Roman" w:cs="Times New Roman"/>
          <w:sz w:val="24"/>
          <w:szCs w:val="24"/>
        </w:rPr>
        <w:lastRenderedPageBreak/>
        <w:t>In conclusion, the statement of financial position balances because of the accounting equation, which states that assets must always equal the sum of liabilities and equity. The equation is always in balance, meaning that the total value of assets must equal the total value of liabilities and equity. Accountants use double-entry accounting to ensure that every transaction is recorded in two accounts, one on the debit side and the other on the credit side. This method ensures that the statement of financial position remains in balance and provides accurate information about an entity's financial position at a particular point in time</w:t>
      </w:r>
      <w:r w:rsidR="00F23AEC">
        <w:rPr>
          <w:rFonts w:ascii="Times New Roman" w:hAnsi="Times New Roman" w:cs="Times New Roman"/>
          <w:sz w:val="24"/>
          <w:szCs w:val="24"/>
        </w:rPr>
        <w:t>.</w:t>
      </w:r>
    </w:p>
    <w:p w14:paraId="43604734" w14:textId="77777777" w:rsidR="00B52D3A" w:rsidRDefault="00B52D3A" w:rsidP="00402277">
      <w:pPr>
        <w:spacing w:line="360" w:lineRule="auto"/>
        <w:jc w:val="both"/>
        <w:rPr>
          <w:rFonts w:ascii="Times New Roman" w:hAnsi="Times New Roman" w:cs="Times New Roman"/>
          <w:b/>
          <w:bCs/>
          <w:sz w:val="24"/>
          <w:szCs w:val="24"/>
        </w:rPr>
      </w:pPr>
    </w:p>
    <w:p w14:paraId="7403819F" w14:textId="77777777" w:rsidR="00B52D3A" w:rsidRDefault="00B52D3A" w:rsidP="00402277">
      <w:pPr>
        <w:spacing w:line="360" w:lineRule="auto"/>
        <w:jc w:val="both"/>
        <w:rPr>
          <w:rFonts w:ascii="Times New Roman" w:hAnsi="Times New Roman" w:cs="Times New Roman"/>
          <w:b/>
          <w:bCs/>
          <w:sz w:val="24"/>
          <w:szCs w:val="24"/>
        </w:rPr>
      </w:pPr>
    </w:p>
    <w:p w14:paraId="5B82BE3C" w14:textId="77777777" w:rsidR="00B52D3A" w:rsidRDefault="00B52D3A" w:rsidP="00402277">
      <w:pPr>
        <w:spacing w:line="360" w:lineRule="auto"/>
        <w:jc w:val="both"/>
        <w:rPr>
          <w:rFonts w:ascii="Times New Roman" w:hAnsi="Times New Roman" w:cs="Times New Roman"/>
          <w:b/>
          <w:bCs/>
          <w:sz w:val="24"/>
          <w:szCs w:val="24"/>
        </w:rPr>
      </w:pPr>
    </w:p>
    <w:p w14:paraId="52CE9DAB" w14:textId="77777777" w:rsidR="00B52D3A" w:rsidRDefault="00B52D3A" w:rsidP="00402277">
      <w:pPr>
        <w:spacing w:line="360" w:lineRule="auto"/>
        <w:jc w:val="both"/>
        <w:rPr>
          <w:rFonts w:ascii="Times New Roman" w:hAnsi="Times New Roman" w:cs="Times New Roman"/>
          <w:b/>
          <w:bCs/>
          <w:sz w:val="24"/>
          <w:szCs w:val="24"/>
        </w:rPr>
      </w:pPr>
    </w:p>
    <w:p w14:paraId="6226A7CD" w14:textId="77777777" w:rsidR="00B52D3A" w:rsidRDefault="00B52D3A" w:rsidP="00402277">
      <w:pPr>
        <w:spacing w:line="360" w:lineRule="auto"/>
        <w:jc w:val="both"/>
        <w:rPr>
          <w:rFonts w:ascii="Times New Roman" w:hAnsi="Times New Roman" w:cs="Times New Roman"/>
          <w:b/>
          <w:bCs/>
          <w:sz w:val="24"/>
          <w:szCs w:val="24"/>
        </w:rPr>
      </w:pPr>
    </w:p>
    <w:p w14:paraId="266D7E85" w14:textId="77777777" w:rsidR="00B52D3A" w:rsidRDefault="00B52D3A" w:rsidP="00402277">
      <w:pPr>
        <w:spacing w:line="360" w:lineRule="auto"/>
        <w:jc w:val="both"/>
        <w:rPr>
          <w:rFonts w:ascii="Times New Roman" w:hAnsi="Times New Roman" w:cs="Times New Roman"/>
          <w:b/>
          <w:bCs/>
          <w:sz w:val="24"/>
          <w:szCs w:val="24"/>
        </w:rPr>
      </w:pPr>
    </w:p>
    <w:p w14:paraId="06B48ECA" w14:textId="77777777" w:rsidR="005B7AE9" w:rsidRDefault="005B7AE9" w:rsidP="00402277">
      <w:pPr>
        <w:spacing w:line="360" w:lineRule="auto"/>
        <w:jc w:val="both"/>
        <w:rPr>
          <w:rFonts w:ascii="Times New Roman" w:hAnsi="Times New Roman" w:cs="Times New Roman"/>
          <w:b/>
          <w:bCs/>
          <w:sz w:val="24"/>
          <w:szCs w:val="24"/>
        </w:rPr>
      </w:pPr>
    </w:p>
    <w:p w14:paraId="57710C94" w14:textId="77777777" w:rsidR="002C32B0" w:rsidRDefault="002C32B0" w:rsidP="00402277">
      <w:pPr>
        <w:spacing w:line="360" w:lineRule="auto"/>
        <w:jc w:val="both"/>
        <w:rPr>
          <w:rFonts w:ascii="Times New Roman" w:hAnsi="Times New Roman" w:cs="Times New Roman"/>
          <w:b/>
          <w:bCs/>
          <w:sz w:val="24"/>
          <w:szCs w:val="24"/>
        </w:rPr>
      </w:pPr>
    </w:p>
    <w:p w14:paraId="3EFB5B26" w14:textId="77777777" w:rsidR="002C32B0" w:rsidRDefault="002C32B0" w:rsidP="00402277">
      <w:pPr>
        <w:spacing w:line="360" w:lineRule="auto"/>
        <w:jc w:val="both"/>
        <w:rPr>
          <w:rFonts w:ascii="Times New Roman" w:hAnsi="Times New Roman" w:cs="Times New Roman"/>
          <w:b/>
          <w:bCs/>
          <w:sz w:val="24"/>
          <w:szCs w:val="24"/>
        </w:rPr>
      </w:pPr>
    </w:p>
    <w:p w14:paraId="1B7DC415" w14:textId="77777777" w:rsidR="002C32B0" w:rsidRDefault="002C32B0" w:rsidP="00402277">
      <w:pPr>
        <w:spacing w:line="360" w:lineRule="auto"/>
        <w:jc w:val="both"/>
        <w:rPr>
          <w:rFonts w:ascii="Times New Roman" w:hAnsi="Times New Roman" w:cs="Times New Roman"/>
          <w:b/>
          <w:bCs/>
          <w:sz w:val="24"/>
          <w:szCs w:val="24"/>
        </w:rPr>
      </w:pPr>
    </w:p>
    <w:p w14:paraId="778C7EAE" w14:textId="77777777" w:rsidR="002C32B0" w:rsidRDefault="002C32B0" w:rsidP="00402277">
      <w:pPr>
        <w:spacing w:line="360" w:lineRule="auto"/>
        <w:jc w:val="both"/>
        <w:rPr>
          <w:rFonts w:ascii="Times New Roman" w:hAnsi="Times New Roman" w:cs="Times New Roman"/>
          <w:b/>
          <w:bCs/>
          <w:sz w:val="24"/>
          <w:szCs w:val="24"/>
        </w:rPr>
      </w:pPr>
    </w:p>
    <w:p w14:paraId="5EBD3A83" w14:textId="77777777" w:rsidR="002C32B0" w:rsidRDefault="002C32B0" w:rsidP="00402277">
      <w:pPr>
        <w:spacing w:line="360" w:lineRule="auto"/>
        <w:jc w:val="both"/>
        <w:rPr>
          <w:rFonts w:ascii="Times New Roman" w:hAnsi="Times New Roman" w:cs="Times New Roman"/>
          <w:b/>
          <w:bCs/>
          <w:sz w:val="24"/>
          <w:szCs w:val="24"/>
        </w:rPr>
      </w:pPr>
    </w:p>
    <w:p w14:paraId="24206BAE" w14:textId="77777777" w:rsidR="002C32B0" w:rsidRDefault="002C32B0" w:rsidP="00402277">
      <w:pPr>
        <w:spacing w:line="360" w:lineRule="auto"/>
        <w:jc w:val="both"/>
        <w:rPr>
          <w:rFonts w:ascii="Times New Roman" w:hAnsi="Times New Roman" w:cs="Times New Roman"/>
          <w:b/>
          <w:bCs/>
          <w:sz w:val="24"/>
          <w:szCs w:val="24"/>
        </w:rPr>
      </w:pPr>
    </w:p>
    <w:p w14:paraId="5C19B6D7" w14:textId="77777777" w:rsidR="002C32B0" w:rsidRDefault="002C32B0" w:rsidP="00402277">
      <w:pPr>
        <w:spacing w:line="360" w:lineRule="auto"/>
        <w:jc w:val="both"/>
        <w:rPr>
          <w:rFonts w:ascii="Times New Roman" w:hAnsi="Times New Roman" w:cs="Times New Roman"/>
          <w:b/>
          <w:bCs/>
          <w:sz w:val="24"/>
          <w:szCs w:val="24"/>
        </w:rPr>
      </w:pPr>
    </w:p>
    <w:p w14:paraId="41DD7A7D" w14:textId="77777777" w:rsidR="002C32B0" w:rsidRDefault="002C32B0" w:rsidP="00402277">
      <w:pPr>
        <w:spacing w:line="360" w:lineRule="auto"/>
        <w:jc w:val="both"/>
        <w:rPr>
          <w:rFonts w:ascii="Times New Roman" w:hAnsi="Times New Roman" w:cs="Times New Roman"/>
          <w:b/>
          <w:bCs/>
          <w:sz w:val="24"/>
          <w:szCs w:val="24"/>
        </w:rPr>
      </w:pPr>
    </w:p>
    <w:p w14:paraId="673F616D" w14:textId="77777777" w:rsidR="002C32B0" w:rsidRDefault="002C32B0" w:rsidP="00402277">
      <w:pPr>
        <w:spacing w:line="360" w:lineRule="auto"/>
        <w:jc w:val="both"/>
        <w:rPr>
          <w:rFonts w:ascii="Times New Roman" w:hAnsi="Times New Roman" w:cs="Times New Roman"/>
          <w:b/>
          <w:bCs/>
          <w:sz w:val="24"/>
          <w:szCs w:val="24"/>
        </w:rPr>
      </w:pPr>
    </w:p>
    <w:p w14:paraId="07AC8CD9" w14:textId="77777777" w:rsidR="002C32B0" w:rsidRDefault="002C32B0" w:rsidP="00402277">
      <w:pPr>
        <w:spacing w:line="360" w:lineRule="auto"/>
        <w:jc w:val="both"/>
        <w:rPr>
          <w:rFonts w:ascii="Times New Roman" w:hAnsi="Times New Roman" w:cs="Times New Roman"/>
          <w:b/>
          <w:bCs/>
          <w:sz w:val="24"/>
          <w:szCs w:val="24"/>
        </w:rPr>
      </w:pPr>
    </w:p>
    <w:p w14:paraId="11946AE1" w14:textId="77777777" w:rsidR="002C32B0" w:rsidRDefault="002C32B0" w:rsidP="00402277">
      <w:pPr>
        <w:spacing w:line="360" w:lineRule="auto"/>
        <w:jc w:val="both"/>
        <w:rPr>
          <w:rFonts w:ascii="Times New Roman" w:hAnsi="Times New Roman" w:cs="Times New Roman"/>
          <w:b/>
          <w:bCs/>
          <w:sz w:val="24"/>
          <w:szCs w:val="24"/>
        </w:rPr>
      </w:pPr>
    </w:p>
    <w:p w14:paraId="55918929" w14:textId="77777777" w:rsidR="002C32B0" w:rsidRDefault="002C32B0" w:rsidP="00402277">
      <w:pPr>
        <w:spacing w:line="360" w:lineRule="auto"/>
        <w:jc w:val="both"/>
        <w:rPr>
          <w:rFonts w:ascii="Times New Roman" w:hAnsi="Times New Roman" w:cs="Times New Roman"/>
          <w:b/>
          <w:bCs/>
          <w:sz w:val="24"/>
          <w:szCs w:val="24"/>
        </w:rPr>
      </w:pPr>
    </w:p>
    <w:p w14:paraId="77C28BC4" w14:textId="10D64227" w:rsidR="00EC1870" w:rsidRPr="00910092" w:rsidRDefault="00734E05" w:rsidP="00402277">
      <w:pPr>
        <w:spacing w:line="360" w:lineRule="auto"/>
        <w:jc w:val="both"/>
        <w:rPr>
          <w:rFonts w:ascii="Times New Roman" w:hAnsi="Times New Roman" w:cs="Times New Roman"/>
          <w:b/>
          <w:bCs/>
          <w:sz w:val="28"/>
          <w:szCs w:val="28"/>
        </w:rPr>
      </w:pPr>
      <w:r w:rsidRPr="00910092">
        <w:rPr>
          <w:rFonts w:ascii="Times New Roman" w:hAnsi="Times New Roman" w:cs="Times New Roman"/>
          <w:b/>
          <w:bCs/>
          <w:sz w:val="28"/>
          <w:szCs w:val="28"/>
        </w:rPr>
        <w:lastRenderedPageBreak/>
        <w:t>References</w:t>
      </w:r>
    </w:p>
    <w:p w14:paraId="60395646" w14:textId="2E1781BE" w:rsidR="00734E05" w:rsidRPr="00DE3CCD" w:rsidRDefault="00734E05" w:rsidP="00AD40CF">
      <w:pPr>
        <w:spacing w:line="360" w:lineRule="auto"/>
        <w:jc w:val="both"/>
        <w:rPr>
          <w:rFonts w:ascii="Times New Roman" w:hAnsi="Times New Roman" w:cs="Times New Roman"/>
          <w:sz w:val="24"/>
          <w:szCs w:val="24"/>
          <w:shd w:val="clear" w:color="auto" w:fill="FFFFFF"/>
        </w:rPr>
      </w:pPr>
      <w:r w:rsidRPr="00DE3CCD">
        <w:rPr>
          <w:rFonts w:ascii="Times New Roman" w:hAnsi="Times New Roman" w:cs="Times New Roman"/>
          <w:sz w:val="24"/>
          <w:szCs w:val="24"/>
          <w:shd w:val="clear" w:color="auto" w:fill="FFFFFF"/>
        </w:rPr>
        <w:t>Elliott, B., &amp; Elliott, J. (2017). </w:t>
      </w:r>
      <w:r w:rsidRPr="00DE3CCD">
        <w:rPr>
          <w:rFonts w:ascii="Times New Roman" w:hAnsi="Times New Roman" w:cs="Times New Roman"/>
          <w:i/>
          <w:iCs/>
          <w:sz w:val="24"/>
          <w:szCs w:val="24"/>
          <w:shd w:val="clear" w:color="auto" w:fill="FFFFFF"/>
        </w:rPr>
        <w:t>Financial accounting and reporting</w:t>
      </w:r>
      <w:r w:rsidRPr="00DE3CCD">
        <w:rPr>
          <w:rFonts w:ascii="Times New Roman" w:hAnsi="Times New Roman" w:cs="Times New Roman"/>
          <w:sz w:val="24"/>
          <w:szCs w:val="24"/>
          <w:shd w:val="clear" w:color="auto" w:fill="FFFFFF"/>
        </w:rPr>
        <w:t>, 18</w:t>
      </w:r>
      <w:r w:rsidRPr="00DE3CCD">
        <w:rPr>
          <w:rFonts w:ascii="Times New Roman" w:hAnsi="Times New Roman" w:cs="Times New Roman"/>
          <w:sz w:val="24"/>
          <w:szCs w:val="24"/>
          <w:shd w:val="clear" w:color="auto" w:fill="FFFFFF"/>
          <w:vertAlign w:val="superscript"/>
        </w:rPr>
        <w:t>th</w:t>
      </w:r>
      <w:r w:rsidRPr="00DE3CCD">
        <w:rPr>
          <w:rFonts w:ascii="Times New Roman" w:hAnsi="Times New Roman" w:cs="Times New Roman"/>
          <w:sz w:val="24"/>
          <w:szCs w:val="24"/>
          <w:shd w:val="clear" w:color="auto" w:fill="FFFFFF"/>
        </w:rPr>
        <w:t xml:space="preserve"> ed. Pearson Education. Chapter 17,19 and 20.</w:t>
      </w:r>
    </w:p>
    <w:p w14:paraId="56D93302" w14:textId="1EF7AEB6" w:rsidR="00734E05" w:rsidRPr="00DE3CCD" w:rsidRDefault="00734E05" w:rsidP="00AD40CF">
      <w:pPr>
        <w:spacing w:line="360" w:lineRule="auto"/>
        <w:jc w:val="both"/>
        <w:rPr>
          <w:rFonts w:ascii="Times New Roman" w:hAnsi="Times New Roman" w:cs="Times New Roman"/>
          <w:sz w:val="24"/>
          <w:szCs w:val="24"/>
          <w:shd w:val="clear" w:color="auto" w:fill="FFFFFF"/>
        </w:rPr>
      </w:pPr>
      <w:r w:rsidRPr="00DE3CCD">
        <w:rPr>
          <w:rFonts w:ascii="Times New Roman" w:hAnsi="Times New Roman" w:cs="Times New Roman"/>
          <w:sz w:val="24"/>
          <w:szCs w:val="24"/>
          <w:shd w:val="clear" w:color="auto" w:fill="FFFFFF"/>
        </w:rPr>
        <w:t>Austin, L. (2007). Accounting for intangible assets. </w:t>
      </w:r>
      <w:r w:rsidRPr="00DE3CCD">
        <w:rPr>
          <w:rFonts w:ascii="Times New Roman" w:hAnsi="Times New Roman" w:cs="Times New Roman"/>
          <w:i/>
          <w:iCs/>
          <w:sz w:val="24"/>
          <w:szCs w:val="24"/>
          <w:shd w:val="clear" w:color="auto" w:fill="FFFFFF"/>
        </w:rPr>
        <w:t>University of Auckland Business Review</w:t>
      </w:r>
      <w:r w:rsidRPr="00DE3CCD">
        <w:rPr>
          <w:rFonts w:ascii="Times New Roman" w:hAnsi="Times New Roman" w:cs="Times New Roman"/>
          <w:sz w:val="24"/>
          <w:szCs w:val="24"/>
          <w:shd w:val="clear" w:color="auto" w:fill="FFFFFF"/>
        </w:rPr>
        <w:t>, </w:t>
      </w:r>
      <w:r w:rsidRPr="00DE3CCD">
        <w:rPr>
          <w:rFonts w:ascii="Times New Roman" w:hAnsi="Times New Roman" w:cs="Times New Roman"/>
          <w:i/>
          <w:iCs/>
          <w:sz w:val="24"/>
          <w:szCs w:val="24"/>
          <w:shd w:val="clear" w:color="auto" w:fill="FFFFFF"/>
        </w:rPr>
        <w:t>9</w:t>
      </w:r>
      <w:r w:rsidRPr="00DE3CCD">
        <w:rPr>
          <w:rFonts w:ascii="Times New Roman" w:hAnsi="Times New Roman" w:cs="Times New Roman"/>
          <w:sz w:val="24"/>
          <w:szCs w:val="24"/>
          <w:shd w:val="clear" w:color="auto" w:fill="FFFFFF"/>
        </w:rPr>
        <w:t>(1), 63-72.</w:t>
      </w:r>
    </w:p>
    <w:p w14:paraId="1EF64699" w14:textId="058AA5BB" w:rsidR="00734E05" w:rsidRPr="00DE3CCD" w:rsidRDefault="00734E05" w:rsidP="00AD40CF">
      <w:pPr>
        <w:spacing w:line="360" w:lineRule="auto"/>
        <w:jc w:val="both"/>
        <w:rPr>
          <w:rFonts w:ascii="Times New Roman" w:hAnsi="Times New Roman" w:cs="Times New Roman"/>
          <w:sz w:val="24"/>
          <w:szCs w:val="24"/>
          <w:shd w:val="clear" w:color="auto" w:fill="FFFFFF"/>
        </w:rPr>
      </w:pPr>
      <w:r w:rsidRPr="00DE3CCD">
        <w:rPr>
          <w:rFonts w:ascii="Times New Roman" w:hAnsi="Times New Roman" w:cs="Times New Roman"/>
          <w:sz w:val="24"/>
          <w:szCs w:val="24"/>
          <w:shd w:val="clear" w:color="auto" w:fill="FFFFFF"/>
        </w:rPr>
        <w:t>Libby, R., Short, D., &amp; Libby, P. (2014). </w:t>
      </w:r>
      <w:r w:rsidRPr="00DE3CCD">
        <w:rPr>
          <w:rFonts w:ascii="Times New Roman" w:hAnsi="Times New Roman" w:cs="Times New Roman"/>
          <w:i/>
          <w:iCs/>
          <w:sz w:val="24"/>
          <w:szCs w:val="24"/>
          <w:shd w:val="clear" w:color="auto" w:fill="FFFFFF"/>
        </w:rPr>
        <w:t>EBOOK: Financial Accounting</w:t>
      </w:r>
      <w:r w:rsidRPr="00DE3CCD">
        <w:rPr>
          <w:rFonts w:ascii="Times New Roman" w:hAnsi="Times New Roman" w:cs="Times New Roman"/>
          <w:sz w:val="24"/>
          <w:szCs w:val="24"/>
          <w:shd w:val="clear" w:color="auto" w:fill="FFFFFF"/>
        </w:rPr>
        <w:t>. McGraw Hill.</w:t>
      </w:r>
    </w:p>
    <w:p w14:paraId="3304A4F1" w14:textId="17F03FA3" w:rsidR="00AD40CF" w:rsidRPr="00DE3CCD" w:rsidRDefault="00AD40CF" w:rsidP="00AD40CF">
      <w:pPr>
        <w:spacing w:line="360" w:lineRule="auto"/>
        <w:jc w:val="both"/>
        <w:rPr>
          <w:rFonts w:ascii="Times New Roman" w:hAnsi="Times New Roman" w:cs="Times New Roman"/>
          <w:sz w:val="24"/>
          <w:szCs w:val="24"/>
          <w:shd w:val="clear" w:color="auto" w:fill="FFFFFF"/>
        </w:rPr>
      </w:pPr>
      <w:proofErr w:type="spellStart"/>
      <w:r w:rsidRPr="00DE3CCD">
        <w:rPr>
          <w:rFonts w:ascii="Times New Roman" w:hAnsi="Times New Roman" w:cs="Times New Roman"/>
          <w:sz w:val="24"/>
          <w:szCs w:val="24"/>
          <w:shd w:val="clear" w:color="auto" w:fill="FFFFFF"/>
        </w:rPr>
        <w:t>Salvary</w:t>
      </w:r>
      <w:proofErr w:type="spellEnd"/>
      <w:r w:rsidRPr="00DE3CCD">
        <w:rPr>
          <w:rFonts w:ascii="Times New Roman" w:hAnsi="Times New Roman" w:cs="Times New Roman"/>
          <w:sz w:val="24"/>
          <w:szCs w:val="24"/>
          <w:shd w:val="clear" w:color="auto" w:fill="FFFFFF"/>
        </w:rPr>
        <w:t>, S. C. (2001). The Quantity Theory of Money and Financial Accounting Measurement: On the Influence and Impact of a Flawed Theory. </w:t>
      </w:r>
      <w:r w:rsidRPr="00DE3CCD">
        <w:rPr>
          <w:rFonts w:ascii="Times New Roman" w:hAnsi="Times New Roman" w:cs="Times New Roman"/>
          <w:i/>
          <w:iCs/>
          <w:sz w:val="24"/>
          <w:szCs w:val="24"/>
          <w:shd w:val="clear" w:color="auto" w:fill="FFFFFF"/>
        </w:rPr>
        <w:t>Accounting Enquiries</w:t>
      </w:r>
      <w:r w:rsidRPr="00DE3CCD">
        <w:rPr>
          <w:rFonts w:ascii="Times New Roman" w:hAnsi="Times New Roman" w:cs="Times New Roman"/>
          <w:sz w:val="24"/>
          <w:szCs w:val="24"/>
          <w:shd w:val="clear" w:color="auto" w:fill="FFFFFF"/>
        </w:rPr>
        <w:t>, </w:t>
      </w:r>
      <w:r w:rsidRPr="00DE3CCD">
        <w:rPr>
          <w:rFonts w:ascii="Times New Roman" w:hAnsi="Times New Roman" w:cs="Times New Roman"/>
          <w:i/>
          <w:iCs/>
          <w:sz w:val="24"/>
          <w:szCs w:val="24"/>
          <w:shd w:val="clear" w:color="auto" w:fill="FFFFFF"/>
        </w:rPr>
        <w:t>10</w:t>
      </w:r>
      <w:r w:rsidRPr="00DE3CCD">
        <w:rPr>
          <w:rFonts w:ascii="Times New Roman" w:hAnsi="Times New Roman" w:cs="Times New Roman"/>
          <w:sz w:val="24"/>
          <w:szCs w:val="24"/>
          <w:shd w:val="clear" w:color="auto" w:fill="FFFFFF"/>
        </w:rPr>
        <w:t>(2), 275-313.</w:t>
      </w:r>
    </w:p>
    <w:p w14:paraId="4D395214" w14:textId="77777777" w:rsidR="00DC5163" w:rsidRDefault="00DC5163" w:rsidP="00AD40CF">
      <w:pPr>
        <w:spacing w:line="360" w:lineRule="auto"/>
        <w:jc w:val="both"/>
        <w:rPr>
          <w:rFonts w:ascii="Times New Roman" w:hAnsi="Times New Roman" w:cs="Times New Roman"/>
          <w:color w:val="222222"/>
          <w:sz w:val="24"/>
          <w:szCs w:val="24"/>
          <w:shd w:val="clear" w:color="auto" w:fill="FFFFFF"/>
        </w:rPr>
      </w:pPr>
    </w:p>
    <w:p w14:paraId="4F5EA666" w14:textId="77777777" w:rsidR="00402277" w:rsidRDefault="00402277">
      <w:pPr>
        <w:rPr>
          <w:rFonts w:ascii="Times New Roman" w:hAnsi="Times New Roman" w:cs="Times New Roman"/>
          <w:b/>
          <w:bCs/>
          <w:sz w:val="32"/>
          <w:szCs w:val="32"/>
        </w:rPr>
      </w:pPr>
    </w:p>
    <w:p w14:paraId="1FFAF888" w14:textId="77777777" w:rsidR="00402277" w:rsidRDefault="00402277">
      <w:pPr>
        <w:rPr>
          <w:rFonts w:ascii="Times New Roman" w:hAnsi="Times New Roman" w:cs="Times New Roman"/>
          <w:b/>
          <w:bCs/>
          <w:sz w:val="32"/>
          <w:szCs w:val="32"/>
        </w:rPr>
      </w:pPr>
    </w:p>
    <w:p w14:paraId="4C49EC08" w14:textId="77777777" w:rsidR="00402277" w:rsidRDefault="00402277">
      <w:pPr>
        <w:rPr>
          <w:rFonts w:ascii="Times New Roman" w:hAnsi="Times New Roman" w:cs="Times New Roman"/>
          <w:b/>
          <w:bCs/>
          <w:sz w:val="32"/>
          <w:szCs w:val="32"/>
        </w:rPr>
      </w:pPr>
    </w:p>
    <w:p w14:paraId="4041791B" w14:textId="77777777" w:rsidR="00DE3CCD" w:rsidRDefault="00DE3CCD">
      <w:pPr>
        <w:rPr>
          <w:rFonts w:ascii="Times New Roman" w:hAnsi="Times New Roman" w:cs="Times New Roman"/>
          <w:b/>
          <w:bCs/>
          <w:sz w:val="32"/>
          <w:szCs w:val="32"/>
        </w:rPr>
      </w:pPr>
    </w:p>
    <w:p w14:paraId="3273ACBA" w14:textId="77777777" w:rsidR="00B52D3A" w:rsidRDefault="00B52D3A">
      <w:pPr>
        <w:rPr>
          <w:rFonts w:ascii="Times New Roman" w:hAnsi="Times New Roman" w:cs="Times New Roman"/>
          <w:b/>
          <w:bCs/>
          <w:sz w:val="32"/>
          <w:szCs w:val="32"/>
        </w:rPr>
      </w:pPr>
    </w:p>
    <w:p w14:paraId="597F8216" w14:textId="77777777" w:rsidR="00B52D3A" w:rsidRDefault="00B52D3A">
      <w:pPr>
        <w:rPr>
          <w:rFonts w:ascii="Times New Roman" w:hAnsi="Times New Roman" w:cs="Times New Roman"/>
          <w:b/>
          <w:bCs/>
          <w:sz w:val="32"/>
          <w:szCs w:val="32"/>
        </w:rPr>
      </w:pPr>
    </w:p>
    <w:p w14:paraId="3B96A070" w14:textId="77777777" w:rsidR="00B52D3A" w:rsidRDefault="00B52D3A">
      <w:pPr>
        <w:rPr>
          <w:rFonts w:ascii="Times New Roman" w:hAnsi="Times New Roman" w:cs="Times New Roman"/>
          <w:b/>
          <w:bCs/>
          <w:sz w:val="32"/>
          <w:szCs w:val="32"/>
        </w:rPr>
      </w:pPr>
    </w:p>
    <w:p w14:paraId="3A1D9227" w14:textId="77777777" w:rsidR="00B52D3A" w:rsidRDefault="00B52D3A">
      <w:pPr>
        <w:rPr>
          <w:rFonts w:ascii="Times New Roman" w:hAnsi="Times New Roman" w:cs="Times New Roman"/>
          <w:b/>
          <w:bCs/>
          <w:sz w:val="32"/>
          <w:szCs w:val="32"/>
        </w:rPr>
      </w:pPr>
    </w:p>
    <w:p w14:paraId="1ABE507B" w14:textId="77777777" w:rsidR="00B52D3A" w:rsidRDefault="00B52D3A">
      <w:pPr>
        <w:rPr>
          <w:rFonts w:ascii="Times New Roman" w:hAnsi="Times New Roman" w:cs="Times New Roman"/>
          <w:b/>
          <w:bCs/>
          <w:sz w:val="32"/>
          <w:szCs w:val="32"/>
        </w:rPr>
      </w:pPr>
    </w:p>
    <w:p w14:paraId="4521BE1C" w14:textId="77777777" w:rsidR="00B52D3A" w:rsidRDefault="00B52D3A">
      <w:pPr>
        <w:rPr>
          <w:rFonts w:ascii="Times New Roman" w:hAnsi="Times New Roman" w:cs="Times New Roman"/>
          <w:b/>
          <w:bCs/>
          <w:sz w:val="32"/>
          <w:szCs w:val="32"/>
        </w:rPr>
      </w:pPr>
    </w:p>
    <w:p w14:paraId="6A7D3240" w14:textId="77777777" w:rsidR="00B52D3A" w:rsidRDefault="00B52D3A">
      <w:pPr>
        <w:rPr>
          <w:rFonts w:ascii="Times New Roman" w:hAnsi="Times New Roman" w:cs="Times New Roman"/>
          <w:b/>
          <w:bCs/>
          <w:sz w:val="32"/>
          <w:szCs w:val="32"/>
        </w:rPr>
      </w:pPr>
    </w:p>
    <w:p w14:paraId="244F7830" w14:textId="77777777" w:rsidR="00B52D3A" w:rsidRDefault="00B52D3A">
      <w:pPr>
        <w:rPr>
          <w:rFonts w:ascii="Times New Roman" w:hAnsi="Times New Roman" w:cs="Times New Roman"/>
          <w:b/>
          <w:bCs/>
          <w:sz w:val="32"/>
          <w:szCs w:val="32"/>
        </w:rPr>
      </w:pPr>
    </w:p>
    <w:p w14:paraId="1BE2C750" w14:textId="77777777" w:rsidR="00B52D3A" w:rsidRDefault="00B52D3A">
      <w:pPr>
        <w:rPr>
          <w:rFonts w:ascii="Times New Roman" w:hAnsi="Times New Roman" w:cs="Times New Roman"/>
          <w:b/>
          <w:bCs/>
          <w:sz w:val="32"/>
          <w:szCs w:val="32"/>
        </w:rPr>
      </w:pPr>
    </w:p>
    <w:p w14:paraId="676C57BA" w14:textId="77777777" w:rsidR="00B52D3A" w:rsidRDefault="00B52D3A">
      <w:pPr>
        <w:rPr>
          <w:rFonts w:ascii="Times New Roman" w:hAnsi="Times New Roman" w:cs="Times New Roman"/>
          <w:b/>
          <w:bCs/>
          <w:sz w:val="32"/>
          <w:szCs w:val="32"/>
        </w:rPr>
      </w:pPr>
    </w:p>
    <w:p w14:paraId="1FF6574F" w14:textId="77777777" w:rsidR="00B52D3A" w:rsidRDefault="00B52D3A">
      <w:pPr>
        <w:rPr>
          <w:rFonts w:ascii="Times New Roman" w:hAnsi="Times New Roman" w:cs="Times New Roman"/>
          <w:b/>
          <w:bCs/>
          <w:sz w:val="32"/>
          <w:szCs w:val="32"/>
        </w:rPr>
      </w:pPr>
    </w:p>
    <w:p w14:paraId="65BECA08" w14:textId="77777777" w:rsidR="00B52D3A" w:rsidRDefault="00B52D3A">
      <w:pPr>
        <w:rPr>
          <w:rFonts w:ascii="Times New Roman" w:hAnsi="Times New Roman" w:cs="Times New Roman"/>
          <w:b/>
          <w:bCs/>
          <w:sz w:val="32"/>
          <w:szCs w:val="32"/>
        </w:rPr>
      </w:pPr>
    </w:p>
    <w:p w14:paraId="3D57763C" w14:textId="28C9EE11" w:rsidR="00402277" w:rsidRPr="00402277" w:rsidRDefault="00402277" w:rsidP="003E33C3">
      <w:pPr>
        <w:spacing w:line="360" w:lineRule="auto"/>
        <w:jc w:val="both"/>
        <w:rPr>
          <w:rFonts w:ascii="Times New Roman" w:hAnsi="Times New Roman" w:cs="Times New Roman"/>
          <w:b/>
          <w:bCs/>
          <w:sz w:val="32"/>
          <w:szCs w:val="32"/>
        </w:rPr>
      </w:pPr>
      <w:r w:rsidRPr="00402277">
        <w:rPr>
          <w:rFonts w:ascii="Times New Roman" w:hAnsi="Times New Roman" w:cs="Times New Roman"/>
          <w:b/>
          <w:bCs/>
          <w:sz w:val="32"/>
          <w:szCs w:val="32"/>
        </w:rPr>
        <w:lastRenderedPageBreak/>
        <w:t>Question 2</w:t>
      </w:r>
    </w:p>
    <w:p w14:paraId="0A1A354C" w14:textId="6232BE9C" w:rsidR="00CE2C64" w:rsidRPr="00910092" w:rsidRDefault="00910092" w:rsidP="00CE2C64">
      <w:pPr>
        <w:rPr>
          <w:rFonts w:ascii="Times New Roman" w:hAnsi="Times New Roman" w:cs="Times New Roman"/>
          <w:b/>
          <w:bCs/>
          <w:sz w:val="32"/>
          <w:szCs w:val="32"/>
        </w:rPr>
      </w:pPr>
      <w:r w:rsidRPr="00910092">
        <w:rPr>
          <w:rFonts w:ascii="Times New Roman" w:hAnsi="Times New Roman" w:cs="Times New Roman"/>
          <w:b/>
          <w:bCs/>
          <w:sz w:val="32"/>
          <w:szCs w:val="32"/>
        </w:rPr>
        <w:t>A)</w:t>
      </w:r>
      <w:r w:rsidR="00E20869">
        <w:rPr>
          <w:rFonts w:ascii="Times New Roman" w:hAnsi="Times New Roman" w:cs="Times New Roman"/>
          <w:b/>
          <w:bCs/>
          <w:sz w:val="32"/>
          <w:szCs w:val="32"/>
        </w:rPr>
        <w:t xml:space="preserve"> Financial ratios for </w:t>
      </w:r>
      <w:proofErr w:type="gramStart"/>
      <w:r w:rsidR="00E20869">
        <w:rPr>
          <w:rFonts w:ascii="Times New Roman" w:hAnsi="Times New Roman" w:cs="Times New Roman"/>
          <w:b/>
          <w:bCs/>
          <w:sz w:val="32"/>
          <w:szCs w:val="32"/>
        </w:rPr>
        <w:t>Sweet</w:t>
      </w:r>
      <w:proofErr w:type="gramEnd"/>
      <w:r w:rsidR="00E20869">
        <w:rPr>
          <w:rFonts w:ascii="Times New Roman" w:hAnsi="Times New Roman" w:cs="Times New Roman"/>
          <w:b/>
          <w:bCs/>
          <w:sz w:val="32"/>
          <w:szCs w:val="32"/>
        </w:rPr>
        <w:t xml:space="preserve"> plc for 2021 and 2020 years.</w:t>
      </w:r>
    </w:p>
    <w:p w14:paraId="359FAE73" w14:textId="233C1D7D" w:rsidR="000D03A2" w:rsidRPr="00EE3CBE" w:rsidRDefault="00284009" w:rsidP="00402277">
      <w:pPr>
        <w:rPr>
          <w:rFonts w:ascii="Times New Roman" w:hAnsi="Times New Roman" w:cs="Times New Roman"/>
          <w:b/>
          <w:bCs/>
          <w:sz w:val="28"/>
          <w:szCs w:val="28"/>
          <w:u w:val="single"/>
        </w:rPr>
      </w:pPr>
      <w:r w:rsidRPr="00EE3CBE">
        <w:rPr>
          <w:rFonts w:ascii="Times New Roman" w:hAnsi="Times New Roman" w:cs="Times New Roman"/>
          <w:b/>
          <w:bCs/>
          <w:sz w:val="28"/>
          <w:szCs w:val="28"/>
          <w:u w:val="single"/>
        </w:rPr>
        <w:t xml:space="preserve">PROFITABILITY RATIOS </w:t>
      </w:r>
    </w:p>
    <w:p w14:paraId="1117F8B6" w14:textId="0C5B14AA" w:rsidR="00A9572E" w:rsidRPr="00EE3CBE" w:rsidRDefault="00A9572E" w:rsidP="00A9572E">
      <w:pPr>
        <w:rPr>
          <w:rFonts w:ascii="Times New Roman" w:hAnsi="Times New Roman" w:cs="Times New Roman"/>
          <w:b/>
          <w:bCs/>
          <w:sz w:val="24"/>
          <w:szCs w:val="24"/>
        </w:rPr>
      </w:pPr>
      <w:r w:rsidRPr="00EE3CBE">
        <w:rPr>
          <w:rFonts w:ascii="Times New Roman" w:hAnsi="Times New Roman" w:cs="Times New Roman"/>
          <w:b/>
          <w:bCs/>
          <w:sz w:val="24"/>
          <w:szCs w:val="24"/>
        </w:rPr>
        <w:t xml:space="preserve">1- </w:t>
      </w:r>
      <w:r w:rsidR="00DE3CCD" w:rsidRPr="00EE3CBE">
        <w:rPr>
          <w:rFonts w:ascii="Times New Roman" w:hAnsi="Times New Roman" w:cs="Times New Roman"/>
          <w:b/>
          <w:bCs/>
          <w:sz w:val="24"/>
          <w:szCs w:val="24"/>
        </w:rPr>
        <w:t xml:space="preserve">ROCE = </w:t>
      </w:r>
      <w:r w:rsidR="00DE3CCD" w:rsidRPr="0082348F">
        <w:rPr>
          <w:rFonts w:ascii="Times New Roman" w:hAnsi="Times New Roman" w:cs="Times New Roman"/>
          <w:b/>
          <w:bCs/>
          <w:sz w:val="24"/>
          <w:szCs w:val="24"/>
        </w:rPr>
        <w:t>Profit</w:t>
      </w:r>
      <w:r w:rsidR="00B52D3A" w:rsidRPr="0082348F">
        <w:rPr>
          <w:rFonts w:ascii="Times New Roman" w:hAnsi="Times New Roman" w:cs="Times New Roman"/>
          <w:b/>
          <w:bCs/>
          <w:sz w:val="24"/>
          <w:szCs w:val="24"/>
        </w:rPr>
        <w:t xml:space="preserve"> before interest</w:t>
      </w:r>
      <w:r w:rsidR="00DE3CCD" w:rsidRPr="0082348F">
        <w:rPr>
          <w:rFonts w:ascii="Times New Roman" w:hAnsi="Times New Roman" w:cs="Times New Roman"/>
          <w:b/>
          <w:bCs/>
          <w:sz w:val="24"/>
          <w:szCs w:val="24"/>
        </w:rPr>
        <w:t xml:space="preserve"> </w:t>
      </w:r>
      <w:r w:rsidR="00DE3CCD" w:rsidRPr="00EE3CBE">
        <w:rPr>
          <w:rFonts w:ascii="Times New Roman" w:hAnsi="Times New Roman" w:cs="Times New Roman"/>
          <w:b/>
          <w:bCs/>
          <w:sz w:val="24"/>
          <w:szCs w:val="24"/>
        </w:rPr>
        <w:t xml:space="preserve">/ </w:t>
      </w:r>
      <w:r w:rsidRPr="00EE3CBE">
        <w:rPr>
          <w:rFonts w:ascii="Times New Roman" w:hAnsi="Times New Roman" w:cs="Times New Roman"/>
          <w:b/>
          <w:bCs/>
          <w:sz w:val="24"/>
          <w:szCs w:val="24"/>
        </w:rPr>
        <w:t>Capital Employed</w:t>
      </w:r>
      <w:r w:rsidR="00DE3CCD" w:rsidRPr="00EE3CBE">
        <w:rPr>
          <w:rFonts w:ascii="Times New Roman" w:hAnsi="Times New Roman" w:cs="Times New Roman"/>
          <w:b/>
          <w:bCs/>
          <w:sz w:val="24"/>
          <w:szCs w:val="24"/>
        </w:rPr>
        <w:t xml:space="preserve"> x 100%</w:t>
      </w:r>
      <w:r w:rsidR="00CB0E69">
        <w:rPr>
          <w:rFonts w:ascii="Times New Roman" w:hAnsi="Times New Roman" w:cs="Times New Roman"/>
          <w:b/>
          <w:bCs/>
          <w:sz w:val="24"/>
          <w:szCs w:val="24"/>
        </w:rPr>
        <w:t xml:space="preserve"> </w:t>
      </w:r>
    </w:p>
    <w:p w14:paraId="259B1E66" w14:textId="29EDD4D1" w:rsidR="00A9572E" w:rsidRPr="00EE3CBE" w:rsidRDefault="00A9572E" w:rsidP="00A9572E">
      <w:pPr>
        <w:rPr>
          <w:rFonts w:ascii="Times New Roman" w:hAnsi="Times New Roman" w:cs="Times New Roman"/>
          <w:b/>
          <w:bCs/>
          <w:sz w:val="24"/>
          <w:szCs w:val="24"/>
        </w:rPr>
      </w:pPr>
      <w:r w:rsidRPr="00EE3CBE">
        <w:rPr>
          <w:rFonts w:ascii="Times New Roman" w:hAnsi="Times New Roman" w:cs="Times New Roman"/>
          <w:b/>
          <w:bCs/>
          <w:sz w:val="24"/>
          <w:szCs w:val="24"/>
        </w:rPr>
        <w:t xml:space="preserve">Capital Employed = (Total Assets - Current Liabilities) </w:t>
      </w:r>
    </w:p>
    <w:p w14:paraId="312FDE67" w14:textId="4CAD38A2" w:rsidR="00A9572E" w:rsidRDefault="00B52D3A" w:rsidP="00A9572E">
      <w:pPr>
        <w:rPr>
          <w:rFonts w:ascii="Times New Roman" w:hAnsi="Times New Roman" w:cs="Times New Roman"/>
          <w:sz w:val="24"/>
          <w:szCs w:val="24"/>
        </w:rPr>
      </w:pPr>
      <w:r>
        <w:rPr>
          <w:rFonts w:ascii="Times New Roman" w:hAnsi="Times New Roman" w:cs="Times New Roman"/>
          <w:sz w:val="24"/>
          <w:szCs w:val="24"/>
        </w:rPr>
        <w:t xml:space="preserve">Capital Employed = </w:t>
      </w:r>
      <w:r w:rsidR="00A9572E">
        <w:rPr>
          <w:rFonts w:ascii="Times New Roman" w:hAnsi="Times New Roman" w:cs="Times New Roman"/>
          <w:sz w:val="24"/>
          <w:szCs w:val="24"/>
        </w:rPr>
        <w:t>(2021) = (</w:t>
      </w:r>
      <w:r w:rsidR="001A20FD">
        <w:rPr>
          <w:rFonts w:ascii="Times New Roman" w:hAnsi="Times New Roman" w:cs="Times New Roman"/>
          <w:sz w:val="24"/>
          <w:szCs w:val="24"/>
        </w:rPr>
        <w:t>£</w:t>
      </w:r>
      <w:r w:rsidR="00A9572E">
        <w:rPr>
          <w:rFonts w:ascii="Times New Roman" w:hAnsi="Times New Roman" w:cs="Times New Roman"/>
          <w:sz w:val="24"/>
          <w:szCs w:val="24"/>
        </w:rPr>
        <w:t xml:space="preserve">9,736 – </w:t>
      </w:r>
      <w:r w:rsidR="001A20FD">
        <w:rPr>
          <w:rFonts w:ascii="Times New Roman" w:hAnsi="Times New Roman" w:cs="Times New Roman"/>
          <w:sz w:val="24"/>
          <w:szCs w:val="24"/>
        </w:rPr>
        <w:t>£</w:t>
      </w:r>
      <w:r w:rsidR="00A9572E">
        <w:rPr>
          <w:rFonts w:ascii="Times New Roman" w:hAnsi="Times New Roman" w:cs="Times New Roman"/>
          <w:sz w:val="24"/>
          <w:szCs w:val="24"/>
        </w:rPr>
        <w:t xml:space="preserve">2,511) = </w:t>
      </w:r>
      <w:r w:rsidR="001A20FD" w:rsidRPr="00B52D3A">
        <w:rPr>
          <w:rFonts w:ascii="Times New Roman" w:hAnsi="Times New Roman" w:cs="Times New Roman"/>
          <w:sz w:val="24"/>
          <w:szCs w:val="24"/>
        </w:rPr>
        <w:t>£7,225</w:t>
      </w:r>
    </w:p>
    <w:p w14:paraId="79CF3130" w14:textId="7540A956" w:rsidR="00B52D3A" w:rsidRPr="00B52D3A" w:rsidRDefault="00B52D3A" w:rsidP="00A9572E">
      <w:pPr>
        <w:rPr>
          <w:rFonts w:ascii="Times New Roman" w:hAnsi="Times New Roman" w:cs="Times New Roman"/>
          <w:b/>
          <w:bCs/>
          <w:sz w:val="24"/>
          <w:szCs w:val="24"/>
        </w:rPr>
      </w:pPr>
      <w:r>
        <w:rPr>
          <w:rFonts w:ascii="Times New Roman" w:hAnsi="Times New Roman" w:cs="Times New Roman"/>
          <w:sz w:val="24"/>
          <w:szCs w:val="24"/>
        </w:rPr>
        <w:t xml:space="preserve">Capital Employed = (2020) = (£10,087 - £3,046) = </w:t>
      </w:r>
      <w:r w:rsidRPr="00B52D3A">
        <w:rPr>
          <w:rFonts w:ascii="Times New Roman" w:hAnsi="Times New Roman" w:cs="Times New Roman"/>
          <w:sz w:val="24"/>
          <w:szCs w:val="24"/>
        </w:rPr>
        <w:t>£7,041</w:t>
      </w:r>
    </w:p>
    <w:p w14:paraId="5068BA57" w14:textId="29F14668" w:rsidR="00CE2C64" w:rsidRPr="00EE3CBE" w:rsidRDefault="00DE3CCD" w:rsidP="00CE2C64">
      <w:pPr>
        <w:rPr>
          <w:rFonts w:ascii="Times New Roman" w:hAnsi="Times New Roman" w:cs="Times New Roman"/>
          <w:b/>
          <w:bCs/>
          <w:sz w:val="24"/>
          <w:szCs w:val="24"/>
        </w:rPr>
      </w:pPr>
      <w:r w:rsidRPr="00B61EC9">
        <w:rPr>
          <w:rFonts w:ascii="Times New Roman" w:hAnsi="Times New Roman" w:cs="Times New Roman"/>
          <w:b/>
          <w:bCs/>
          <w:sz w:val="24"/>
          <w:szCs w:val="24"/>
        </w:rPr>
        <w:t>ROCE (2021)</w:t>
      </w:r>
      <w:r w:rsidRPr="00CE2C64">
        <w:rPr>
          <w:rFonts w:ascii="Times New Roman" w:hAnsi="Times New Roman" w:cs="Times New Roman"/>
          <w:sz w:val="24"/>
          <w:szCs w:val="24"/>
        </w:rPr>
        <w:t xml:space="preserve"> = </w:t>
      </w:r>
      <w:r w:rsidR="008B738A" w:rsidRPr="0082348F">
        <w:rPr>
          <w:rFonts w:ascii="Times New Roman" w:hAnsi="Times New Roman" w:cs="Times New Roman"/>
          <w:sz w:val="24"/>
          <w:szCs w:val="24"/>
        </w:rPr>
        <w:t>£</w:t>
      </w:r>
      <w:r w:rsidRPr="0082348F">
        <w:rPr>
          <w:rFonts w:ascii="Times New Roman" w:hAnsi="Times New Roman" w:cs="Times New Roman"/>
          <w:sz w:val="24"/>
          <w:szCs w:val="24"/>
        </w:rPr>
        <w:t>805</w:t>
      </w:r>
      <w:r w:rsidR="0082348F">
        <w:rPr>
          <w:rFonts w:ascii="Times New Roman" w:hAnsi="Times New Roman" w:cs="Times New Roman"/>
          <w:sz w:val="24"/>
          <w:szCs w:val="24"/>
        </w:rPr>
        <w:t xml:space="preserve"> </w:t>
      </w:r>
      <w:r w:rsidR="0082348F" w:rsidRPr="0082348F">
        <w:rPr>
          <w:rFonts w:ascii="Times New Roman" w:hAnsi="Times New Roman" w:cs="Times New Roman"/>
          <w:color w:val="4472C4" w:themeColor="accent1"/>
          <w:sz w:val="24"/>
          <w:szCs w:val="24"/>
        </w:rPr>
        <w:t>£846</w:t>
      </w:r>
      <w:r w:rsidRPr="0082348F">
        <w:rPr>
          <w:rFonts w:ascii="Times New Roman" w:hAnsi="Times New Roman" w:cs="Times New Roman"/>
          <w:color w:val="4472C4" w:themeColor="accent1"/>
          <w:sz w:val="24"/>
          <w:szCs w:val="24"/>
        </w:rPr>
        <w:t xml:space="preserve"> </w:t>
      </w:r>
      <w:r w:rsidRPr="00CE2C64">
        <w:rPr>
          <w:rFonts w:ascii="Times New Roman" w:hAnsi="Times New Roman" w:cs="Times New Roman"/>
          <w:sz w:val="24"/>
          <w:szCs w:val="24"/>
        </w:rPr>
        <w:t xml:space="preserve">/ </w:t>
      </w:r>
      <w:r w:rsidR="00B61EC9">
        <w:rPr>
          <w:rFonts w:ascii="Times New Roman" w:hAnsi="Times New Roman" w:cs="Times New Roman"/>
          <w:sz w:val="24"/>
          <w:szCs w:val="24"/>
        </w:rPr>
        <w:t>£7,225</w:t>
      </w:r>
      <w:r w:rsidRPr="00CE2C64">
        <w:rPr>
          <w:rFonts w:ascii="Times New Roman" w:hAnsi="Times New Roman" w:cs="Times New Roman"/>
          <w:sz w:val="24"/>
          <w:szCs w:val="24"/>
        </w:rPr>
        <w:t xml:space="preserve"> x 100% = </w:t>
      </w:r>
      <w:r w:rsidR="00EE3CBE" w:rsidRPr="00EE3CBE">
        <w:rPr>
          <w:rFonts w:ascii="Times New Roman" w:hAnsi="Times New Roman" w:cs="Times New Roman"/>
          <w:b/>
          <w:bCs/>
          <w:sz w:val="24"/>
          <w:szCs w:val="24"/>
        </w:rPr>
        <w:t xml:space="preserve">11,14% </w:t>
      </w:r>
      <w:r w:rsidR="004C45FC" w:rsidRPr="0082348F">
        <w:rPr>
          <w:rFonts w:ascii="Times New Roman" w:hAnsi="Times New Roman" w:cs="Times New Roman"/>
          <w:b/>
          <w:bCs/>
          <w:color w:val="4472C4" w:themeColor="accent1"/>
          <w:sz w:val="24"/>
          <w:szCs w:val="24"/>
        </w:rPr>
        <w:t>//11.709</w:t>
      </w:r>
    </w:p>
    <w:p w14:paraId="0CBCDFD3" w14:textId="443796BF" w:rsidR="00DE3CCD" w:rsidRPr="00EE3CBE" w:rsidRDefault="00DE3CCD" w:rsidP="00CE2C64">
      <w:pPr>
        <w:rPr>
          <w:rFonts w:ascii="Times New Roman" w:hAnsi="Times New Roman" w:cs="Times New Roman"/>
          <w:b/>
          <w:bCs/>
          <w:sz w:val="24"/>
          <w:szCs w:val="24"/>
        </w:rPr>
      </w:pPr>
      <w:r w:rsidRPr="00B61EC9">
        <w:rPr>
          <w:rFonts w:ascii="Times New Roman" w:hAnsi="Times New Roman" w:cs="Times New Roman"/>
          <w:b/>
          <w:bCs/>
          <w:sz w:val="24"/>
          <w:szCs w:val="24"/>
        </w:rPr>
        <w:t>ROCE (2020)</w:t>
      </w:r>
      <w:r w:rsidRPr="00CE2C64">
        <w:rPr>
          <w:rFonts w:ascii="Times New Roman" w:hAnsi="Times New Roman" w:cs="Times New Roman"/>
          <w:sz w:val="24"/>
          <w:szCs w:val="24"/>
        </w:rPr>
        <w:t xml:space="preserve"> = </w:t>
      </w:r>
      <w:r w:rsidR="008B738A" w:rsidRPr="0082348F">
        <w:rPr>
          <w:rFonts w:ascii="Times New Roman" w:hAnsi="Times New Roman" w:cs="Times New Roman"/>
          <w:sz w:val="24"/>
          <w:szCs w:val="24"/>
        </w:rPr>
        <w:t>£</w:t>
      </w:r>
      <w:r w:rsidRPr="0082348F">
        <w:rPr>
          <w:rFonts w:ascii="Times New Roman" w:hAnsi="Times New Roman" w:cs="Times New Roman"/>
          <w:sz w:val="24"/>
          <w:szCs w:val="24"/>
        </w:rPr>
        <w:t xml:space="preserve">699 </w:t>
      </w:r>
      <w:r w:rsidR="0082348F" w:rsidRPr="0082348F">
        <w:rPr>
          <w:rFonts w:ascii="Times New Roman" w:hAnsi="Times New Roman" w:cs="Times New Roman"/>
          <w:color w:val="4472C4" w:themeColor="accent1"/>
          <w:sz w:val="24"/>
          <w:szCs w:val="24"/>
        </w:rPr>
        <w:t>£720</w:t>
      </w:r>
      <w:r w:rsidRPr="0082348F">
        <w:rPr>
          <w:rFonts w:ascii="Times New Roman" w:hAnsi="Times New Roman" w:cs="Times New Roman"/>
          <w:color w:val="4472C4" w:themeColor="accent1"/>
          <w:sz w:val="24"/>
          <w:szCs w:val="24"/>
        </w:rPr>
        <w:t xml:space="preserve">/ </w:t>
      </w:r>
      <w:r w:rsidR="00EE3CBE">
        <w:rPr>
          <w:rFonts w:ascii="Times New Roman" w:hAnsi="Times New Roman" w:cs="Times New Roman"/>
          <w:sz w:val="24"/>
          <w:szCs w:val="24"/>
        </w:rPr>
        <w:t xml:space="preserve">£7,041 </w:t>
      </w:r>
      <w:r w:rsidRPr="00CE2C64">
        <w:rPr>
          <w:rFonts w:ascii="Times New Roman" w:hAnsi="Times New Roman" w:cs="Times New Roman"/>
          <w:sz w:val="24"/>
          <w:szCs w:val="24"/>
        </w:rPr>
        <w:t xml:space="preserve">x 100% = </w:t>
      </w:r>
      <w:r w:rsidR="00EE3CBE" w:rsidRPr="00EE3CBE">
        <w:rPr>
          <w:rFonts w:ascii="Times New Roman" w:hAnsi="Times New Roman" w:cs="Times New Roman"/>
          <w:b/>
          <w:bCs/>
          <w:sz w:val="24"/>
          <w:szCs w:val="24"/>
        </w:rPr>
        <w:t xml:space="preserve">9,92% </w:t>
      </w:r>
      <w:r w:rsidR="004C45FC" w:rsidRPr="0082348F">
        <w:rPr>
          <w:rFonts w:ascii="Times New Roman" w:hAnsi="Times New Roman" w:cs="Times New Roman"/>
          <w:b/>
          <w:bCs/>
          <w:color w:val="4472C4" w:themeColor="accent1"/>
          <w:sz w:val="24"/>
          <w:szCs w:val="24"/>
        </w:rPr>
        <w:t>//10.226</w:t>
      </w:r>
    </w:p>
    <w:p w14:paraId="4F23D478" w14:textId="77777777" w:rsidR="00B61EC9" w:rsidRPr="00CE2C64" w:rsidRDefault="00B61EC9" w:rsidP="00CE2C64">
      <w:pPr>
        <w:rPr>
          <w:rFonts w:ascii="Times New Roman" w:hAnsi="Times New Roman" w:cs="Times New Roman"/>
          <w:sz w:val="24"/>
          <w:szCs w:val="24"/>
        </w:rPr>
      </w:pPr>
    </w:p>
    <w:p w14:paraId="44E357C0" w14:textId="13396127" w:rsidR="00DE3CCD" w:rsidRPr="00EE3CBE" w:rsidRDefault="00DE3CCD" w:rsidP="00CE2C64">
      <w:pPr>
        <w:rPr>
          <w:rFonts w:ascii="Times New Roman" w:hAnsi="Times New Roman" w:cs="Times New Roman"/>
          <w:b/>
          <w:bCs/>
          <w:sz w:val="24"/>
          <w:szCs w:val="24"/>
        </w:rPr>
      </w:pPr>
      <w:r w:rsidRPr="00EE3CBE">
        <w:rPr>
          <w:rFonts w:ascii="Times New Roman" w:hAnsi="Times New Roman" w:cs="Times New Roman"/>
          <w:b/>
          <w:bCs/>
          <w:sz w:val="24"/>
          <w:szCs w:val="24"/>
        </w:rPr>
        <w:t xml:space="preserve">2- ROE = </w:t>
      </w:r>
      <w:r w:rsidR="00EE3CBE">
        <w:rPr>
          <w:rFonts w:ascii="Times New Roman" w:hAnsi="Times New Roman" w:cs="Times New Roman"/>
          <w:b/>
          <w:bCs/>
          <w:sz w:val="24"/>
          <w:szCs w:val="24"/>
        </w:rPr>
        <w:t>Earnings</w:t>
      </w:r>
      <w:r w:rsidRPr="00EE3CBE">
        <w:rPr>
          <w:rFonts w:ascii="Times New Roman" w:hAnsi="Times New Roman" w:cs="Times New Roman"/>
          <w:b/>
          <w:bCs/>
          <w:sz w:val="24"/>
          <w:szCs w:val="24"/>
        </w:rPr>
        <w:t xml:space="preserve"> / Equity x 100%</w:t>
      </w:r>
      <w:r w:rsidR="007C1DAD">
        <w:rPr>
          <w:rFonts w:ascii="Times New Roman" w:hAnsi="Times New Roman" w:cs="Times New Roman"/>
          <w:b/>
          <w:bCs/>
          <w:sz w:val="24"/>
          <w:szCs w:val="24"/>
        </w:rPr>
        <w:t xml:space="preserve"> </w:t>
      </w:r>
      <w:r w:rsidR="007C1DAD" w:rsidRPr="007C1DAD">
        <w:rPr>
          <w:rFonts w:ascii="Times New Roman" w:hAnsi="Times New Roman" w:cs="Times New Roman"/>
          <w:b/>
          <w:bCs/>
          <w:color w:val="FF0000"/>
          <w:sz w:val="24"/>
          <w:szCs w:val="24"/>
        </w:rPr>
        <w:t>??? dividend</w:t>
      </w:r>
    </w:p>
    <w:p w14:paraId="06391747" w14:textId="10E86E6C" w:rsidR="00CE2C64" w:rsidRDefault="00DE3CCD" w:rsidP="00CE2C64">
      <w:pPr>
        <w:rPr>
          <w:rFonts w:ascii="Times New Roman" w:hAnsi="Times New Roman" w:cs="Times New Roman"/>
          <w:sz w:val="24"/>
          <w:szCs w:val="24"/>
        </w:rPr>
      </w:pPr>
      <w:r w:rsidRPr="00EE3CBE">
        <w:rPr>
          <w:rFonts w:ascii="Times New Roman" w:hAnsi="Times New Roman" w:cs="Times New Roman"/>
          <w:b/>
          <w:bCs/>
          <w:sz w:val="24"/>
          <w:szCs w:val="24"/>
        </w:rPr>
        <w:t>ROE (2021)</w:t>
      </w:r>
      <w:r w:rsidRPr="00CE2C64">
        <w:rPr>
          <w:rFonts w:ascii="Times New Roman" w:hAnsi="Times New Roman" w:cs="Times New Roman"/>
          <w:sz w:val="24"/>
          <w:szCs w:val="24"/>
        </w:rPr>
        <w:t xml:space="preserve"> = </w:t>
      </w:r>
      <w:r w:rsidR="006E0173">
        <w:rPr>
          <w:rFonts w:ascii="Times New Roman" w:hAnsi="Times New Roman" w:cs="Times New Roman"/>
          <w:sz w:val="24"/>
          <w:szCs w:val="24"/>
        </w:rPr>
        <w:t>£</w:t>
      </w:r>
      <w:r w:rsidRPr="00CE2C64">
        <w:rPr>
          <w:rFonts w:ascii="Times New Roman" w:hAnsi="Times New Roman" w:cs="Times New Roman"/>
          <w:sz w:val="24"/>
          <w:szCs w:val="24"/>
        </w:rPr>
        <w:t>431</w:t>
      </w:r>
      <w:r w:rsidR="007C1DAD" w:rsidRPr="007C1DAD">
        <w:rPr>
          <w:rFonts w:ascii="Times New Roman" w:hAnsi="Times New Roman" w:cs="Times New Roman"/>
          <w:color w:val="FF0000"/>
          <w:sz w:val="24"/>
          <w:szCs w:val="24"/>
        </w:rPr>
        <w:t>-255</w:t>
      </w:r>
      <w:r w:rsidRPr="007C1DAD">
        <w:rPr>
          <w:rFonts w:ascii="Times New Roman" w:hAnsi="Times New Roman" w:cs="Times New Roman"/>
          <w:color w:val="FF0000"/>
          <w:sz w:val="24"/>
          <w:szCs w:val="24"/>
        </w:rPr>
        <w:t xml:space="preserve"> </w:t>
      </w:r>
      <w:r w:rsidRPr="00CE2C64">
        <w:rPr>
          <w:rFonts w:ascii="Times New Roman" w:hAnsi="Times New Roman" w:cs="Times New Roman"/>
          <w:sz w:val="24"/>
          <w:szCs w:val="24"/>
        </w:rPr>
        <w:t xml:space="preserve">/ </w:t>
      </w:r>
      <w:r w:rsidR="006E0173">
        <w:rPr>
          <w:rFonts w:ascii="Times New Roman" w:hAnsi="Times New Roman" w:cs="Times New Roman"/>
          <w:sz w:val="24"/>
          <w:szCs w:val="24"/>
        </w:rPr>
        <w:t>£</w:t>
      </w:r>
      <w:r w:rsidRPr="00CE2C64">
        <w:rPr>
          <w:rFonts w:ascii="Times New Roman" w:hAnsi="Times New Roman" w:cs="Times New Roman"/>
          <w:sz w:val="24"/>
          <w:szCs w:val="24"/>
        </w:rPr>
        <w:t xml:space="preserve">3,088 x 100% = </w:t>
      </w:r>
      <w:r w:rsidRPr="00EE3CBE">
        <w:rPr>
          <w:rFonts w:ascii="Times New Roman" w:hAnsi="Times New Roman" w:cs="Times New Roman"/>
          <w:b/>
          <w:bCs/>
          <w:sz w:val="24"/>
          <w:szCs w:val="24"/>
        </w:rPr>
        <w:t>13.9</w:t>
      </w:r>
      <w:r w:rsidR="00EE3CBE" w:rsidRPr="00EE3CBE">
        <w:rPr>
          <w:rFonts w:ascii="Times New Roman" w:hAnsi="Times New Roman" w:cs="Times New Roman"/>
          <w:b/>
          <w:bCs/>
          <w:sz w:val="24"/>
          <w:szCs w:val="24"/>
        </w:rPr>
        <w:t>5</w:t>
      </w:r>
      <w:r w:rsidRPr="00EE3CBE">
        <w:rPr>
          <w:rFonts w:ascii="Times New Roman" w:hAnsi="Times New Roman" w:cs="Times New Roman"/>
          <w:b/>
          <w:bCs/>
          <w:sz w:val="24"/>
          <w:szCs w:val="24"/>
        </w:rPr>
        <w:t>%</w:t>
      </w:r>
      <w:r w:rsidRPr="00CE2C64">
        <w:rPr>
          <w:rFonts w:ascii="Times New Roman" w:hAnsi="Times New Roman" w:cs="Times New Roman"/>
          <w:sz w:val="24"/>
          <w:szCs w:val="24"/>
        </w:rPr>
        <w:t xml:space="preserve"> </w:t>
      </w:r>
    </w:p>
    <w:p w14:paraId="60AA4022" w14:textId="1C9E321B" w:rsidR="00DE3CCD" w:rsidRPr="00EE3CBE" w:rsidRDefault="00DE3CCD" w:rsidP="00CE2C64">
      <w:pPr>
        <w:rPr>
          <w:rFonts w:ascii="Times New Roman" w:hAnsi="Times New Roman" w:cs="Times New Roman"/>
          <w:b/>
          <w:bCs/>
          <w:sz w:val="24"/>
          <w:szCs w:val="24"/>
        </w:rPr>
      </w:pPr>
      <w:r w:rsidRPr="00EE3CBE">
        <w:rPr>
          <w:rFonts w:ascii="Times New Roman" w:hAnsi="Times New Roman" w:cs="Times New Roman"/>
          <w:b/>
          <w:bCs/>
          <w:sz w:val="24"/>
          <w:szCs w:val="24"/>
        </w:rPr>
        <w:t>ROE (2020)</w:t>
      </w:r>
      <w:r w:rsidRPr="00CE2C64">
        <w:rPr>
          <w:rFonts w:ascii="Times New Roman" w:hAnsi="Times New Roman" w:cs="Times New Roman"/>
          <w:sz w:val="24"/>
          <w:szCs w:val="24"/>
        </w:rPr>
        <w:t xml:space="preserve"> =</w:t>
      </w:r>
      <w:r w:rsidR="006E0173">
        <w:rPr>
          <w:rFonts w:ascii="Times New Roman" w:hAnsi="Times New Roman" w:cs="Times New Roman"/>
          <w:sz w:val="24"/>
          <w:szCs w:val="24"/>
        </w:rPr>
        <w:t xml:space="preserve"> £</w:t>
      </w:r>
      <w:r w:rsidRPr="00CE2C64">
        <w:rPr>
          <w:rFonts w:ascii="Times New Roman" w:hAnsi="Times New Roman" w:cs="Times New Roman"/>
          <w:sz w:val="24"/>
          <w:szCs w:val="24"/>
        </w:rPr>
        <w:t>366</w:t>
      </w:r>
      <w:r w:rsidR="007C1DAD" w:rsidRPr="007C1DAD">
        <w:rPr>
          <w:rFonts w:ascii="Times New Roman" w:hAnsi="Times New Roman" w:cs="Times New Roman"/>
          <w:color w:val="FF0000"/>
          <w:sz w:val="24"/>
          <w:szCs w:val="24"/>
        </w:rPr>
        <w:t>-242</w:t>
      </w:r>
      <w:r w:rsidRPr="007C1DAD">
        <w:rPr>
          <w:rFonts w:ascii="Times New Roman" w:hAnsi="Times New Roman" w:cs="Times New Roman"/>
          <w:color w:val="FF0000"/>
          <w:sz w:val="24"/>
          <w:szCs w:val="24"/>
        </w:rPr>
        <w:t xml:space="preserve"> </w:t>
      </w:r>
      <w:r w:rsidRPr="00CE2C64">
        <w:rPr>
          <w:rFonts w:ascii="Times New Roman" w:hAnsi="Times New Roman" w:cs="Times New Roman"/>
          <w:sz w:val="24"/>
          <w:szCs w:val="24"/>
        </w:rPr>
        <w:t xml:space="preserve">/ </w:t>
      </w:r>
      <w:r w:rsidR="006E0173">
        <w:rPr>
          <w:rFonts w:ascii="Times New Roman" w:hAnsi="Times New Roman" w:cs="Times New Roman"/>
          <w:sz w:val="24"/>
          <w:szCs w:val="24"/>
        </w:rPr>
        <w:t>£</w:t>
      </w:r>
      <w:r w:rsidRPr="00CE2C64">
        <w:rPr>
          <w:rFonts w:ascii="Times New Roman" w:hAnsi="Times New Roman" w:cs="Times New Roman"/>
          <w:sz w:val="24"/>
          <w:szCs w:val="24"/>
        </w:rPr>
        <w:t xml:space="preserve">2,912 x 100% = </w:t>
      </w:r>
      <w:r w:rsidRPr="00EE3CBE">
        <w:rPr>
          <w:rFonts w:ascii="Times New Roman" w:hAnsi="Times New Roman" w:cs="Times New Roman"/>
          <w:b/>
          <w:bCs/>
          <w:sz w:val="24"/>
          <w:szCs w:val="24"/>
        </w:rPr>
        <w:t>12.5</w:t>
      </w:r>
      <w:r w:rsidR="00EE3CBE" w:rsidRPr="00EE3CBE">
        <w:rPr>
          <w:rFonts w:ascii="Times New Roman" w:hAnsi="Times New Roman" w:cs="Times New Roman"/>
          <w:b/>
          <w:bCs/>
          <w:sz w:val="24"/>
          <w:szCs w:val="24"/>
        </w:rPr>
        <w:t>6</w:t>
      </w:r>
      <w:r w:rsidRPr="00EE3CBE">
        <w:rPr>
          <w:rFonts w:ascii="Times New Roman" w:hAnsi="Times New Roman" w:cs="Times New Roman"/>
          <w:b/>
          <w:bCs/>
          <w:sz w:val="24"/>
          <w:szCs w:val="24"/>
        </w:rPr>
        <w:t>%</w:t>
      </w:r>
    </w:p>
    <w:p w14:paraId="070E9404" w14:textId="77777777" w:rsidR="00EE3CBE" w:rsidRDefault="00EE3CBE" w:rsidP="00CE2C64">
      <w:pPr>
        <w:rPr>
          <w:rFonts w:ascii="Times New Roman" w:hAnsi="Times New Roman" w:cs="Times New Roman"/>
          <w:b/>
          <w:bCs/>
          <w:sz w:val="28"/>
          <w:szCs w:val="28"/>
          <w:u w:val="single"/>
        </w:rPr>
      </w:pPr>
    </w:p>
    <w:p w14:paraId="6E3F0793" w14:textId="2A881108" w:rsidR="00EE3CBE" w:rsidRPr="00EE3CBE" w:rsidRDefault="00EE3CBE" w:rsidP="00CE2C64">
      <w:pPr>
        <w:rPr>
          <w:rFonts w:ascii="Times New Roman" w:hAnsi="Times New Roman" w:cs="Times New Roman"/>
          <w:b/>
          <w:bCs/>
          <w:sz w:val="28"/>
          <w:szCs w:val="28"/>
          <w:u w:val="single"/>
        </w:rPr>
      </w:pPr>
      <w:r w:rsidRPr="00EE3CBE">
        <w:rPr>
          <w:rFonts w:ascii="Times New Roman" w:hAnsi="Times New Roman" w:cs="Times New Roman"/>
          <w:b/>
          <w:bCs/>
          <w:sz w:val="28"/>
          <w:szCs w:val="28"/>
          <w:u w:val="single"/>
        </w:rPr>
        <w:t>I</w:t>
      </w:r>
      <w:r w:rsidR="00910092">
        <w:rPr>
          <w:rFonts w:ascii="Times New Roman" w:hAnsi="Times New Roman" w:cs="Times New Roman"/>
          <w:b/>
          <w:bCs/>
          <w:sz w:val="28"/>
          <w:szCs w:val="28"/>
          <w:u w:val="single"/>
        </w:rPr>
        <w:t>NVESTMENT RATIOS</w:t>
      </w:r>
    </w:p>
    <w:p w14:paraId="7E6B3AF4" w14:textId="55511C2B" w:rsidR="00DE3CCD" w:rsidRPr="00CE2C64" w:rsidRDefault="00DE3CCD" w:rsidP="00CE2C64">
      <w:pPr>
        <w:rPr>
          <w:rFonts w:ascii="Times New Roman" w:hAnsi="Times New Roman" w:cs="Times New Roman"/>
          <w:sz w:val="24"/>
          <w:szCs w:val="24"/>
        </w:rPr>
      </w:pPr>
      <w:r w:rsidRPr="00CE2C64">
        <w:rPr>
          <w:rFonts w:ascii="Times New Roman" w:hAnsi="Times New Roman" w:cs="Times New Roman"/>
          <w:b/>
          <w:bCs/>
          <w:sz w:val="24"/>
          <w:szCs w:val="24"/>
        </w:rPr>
        <w:t>3- Earnings per share</w:t>
      </w:r>
      <w:r w:rsidRPr="00EE3CBE">
        <w:rPr>
          <w:rFonts w:ascii="Times New Roman" w:hAnsi="Times New Roman" w:cs="Times New Roman"/>
          <w:b/>
          <w:bCs/>
          <w:sz w:val="24"/>
          <w:szCs w:val="24"/>
        </w:rPr>
        <w:t xml:space="preserve"> = </w:t>
      </w:r>
      <w:r w:rsidRPr="00444967">
        <w:rPr>
          <w:rFonts w:ascii="Times New Roman" w:hAnsi="Times New Roman" w:cs="Times New Roman"/>
          <w:b/>
          <w:bCs/>
          <w:color w:val="FF0000"/>
          <w:sz w:val="24"/>
          <w:szCs w:val="24"/>
        </w:rPr>
        <w:t xml:space="preserve">Profit for the year </w:t>
      </w:r>
      <w:r w:rsidRPr="00EE3CBE">
        <w:rPr>
          <w:rFonts w:ascii="Times New Roman" w:hAnsi="Times New Roman" w:cs="Times New Roman"/>
          <w:b/>
          <w:bCs/>
          <w:sz w:val="24"/>
          <w:szCs w:val="24"/>
        </w:rPr>
        <w:t>/ number of ordinary shares</w:t>
      </w:r>
    </w:p>
    <w:p w14:paraId="60DD7EA9" w14:textId="32EEA175" w:rsidR="00EE3CBE" w:rsidRDefault="00DF551C" w:rsidP="00CE2C64">
      <w:pPr>
        <w:rPr>
          <w:rFonts w:ascii="Times New Roman" w:hAnsi="Times New Roman" w:cs="Times New Roman"/>
          <w:sz w:val="24"/>
          <w:szCs w:val="24"/>
        </w:rPr>
      </w:pPr>
      <w:r>
        <w:rPr>
          <w:rFonts w:ascii="Times New Roman" w:hAnsi="Times New Roman" w:cs="Times New Roman"/>
          <w:sz w:val="24"/>
          <w:szCs w:val="24"/>
        </w:rPr>
        <w:t>N</w:t>
      </w:r>
      <w:r w:rsidR="00DE3CCD" w:rsidRPr="00CE2C64">
        <w:rPr>
          <w:rFonts w:ascii="Times New Roman" w:hAnsi="Times New Roman" w:cs="Times New Roman"/>
          <w:sz w:val="24"/>
          <w:szCs w:val="24"/>
        </w:rPr>
        <w:t>umber of ordinary shares (2021) = (</w:t>
      </w:r>
      <w:r>
        <w:rPr>
          <w:rFonts w:ascii="Times New Roman" w:hAnsi="Times New Roman" w:cs="Times New Roman"/>
          <w:sz w:val="24"/>
          <w:szCs w:val="24"/>
        </w:rPr>
        <w:t>£</w:t>
      </w:r>
      <w:r w:rsidR="00DE3CCD" w:rsidRPr="00CE2C64">
        <w:rPr>
          <w:rFonts w:ascii="Times New Roman" w:hAnsi="Times New Roman" w:cs="Times New Roman"/>
          <w:sz w:val="24"/>
          <w:szCs w:val="24"/>
        </w:rPr>
        <w:t>300 x 1) + (</w:t>
      </w:r>
      <w:r>
        <w:rPr>
          <w:rFonts w:ascii="Times New Roman" w:hAnsi="Times New Roman" w:cs="Times New Roman"/>
          <w:sz w:val="24"/>
          <w:szCs w:val="24"/>
        </w:rPr>
        <w:t>£</w:t>
      </w:r>
      <w:r w:rsidR="00DE3CCD" w:rsidRPr="00CE2C64">
        <w:rPr>
          <w:rFonts w:ascii="Times New Roman" w:hAnsi="Times New Roman" w:cs="Times New Roman"/>
          <w:sz w:val="24"/>
          <w:szCs w:val="24"/>
        </w:rPr>
        <w:t xml:space="preserve">300 x 1) = </w:t>
      </w:r>
      <w:r>
        <w:rPr>
          <w:rFonts w:ascii="Times New Roman" w:hAnsi="Times New Roman" w:cs="Times New Roman"/>
          <w:sz w:val="24"/>
          <w:szCs w:val="24"/>
        </w:rPr>
        <w:t>£</w:t>
      </w:r>
      <w:r w:rsidR="00DE3CCD" w:rsidRPr="00CE2C64">
        <w:rPr>
          <w:rFonts w:ascii="Times New Roman" w:hAnsi="Times New Roman" w:cs="Times New Roman"/>
          <w:sz w:val="24"/>
          <w:szCs w:val="24"/>
        </w:rPr>
        <w:t>600</w:t>
      </w:r>
    </w:p>
    <w:p w14:paraId="72C1A457" w14:textId="07B4D442" w:rsidR="00DE3CCD" w:rsidRPr="00CE2C64" w:rsidRDefault="00DF551C" w:rsidP="00CE2C64">
      <w:pPr>
        <w:rPr>
          <w:rFonts w:ascii="Times New Roman" w:hAnsi="Times New Roman" w:cs="Times New Roman"/>
          <w:sz w:val="24"/>
          <w:szCs w:val="24"/>
        </w:rPr>
      </w:pPr>
      <w:r>
        <w:rPr>
          <w:rFonts w:ascii="Times New Roman" w:hAnsi="Times New Roman" w:cs="Times New Roman"/>
          <w:sz w:val="24"/>
          <w:szCs w:val="24"/>
        </w:rPr>
        <w:t>N</w:t>
      </w:r>
      <w:r w:rsidR="00DE3CCD" w:rsidRPr="00CE2C64">
        <w:rPr>
          <w:rFonts w:ascii="Times New Roman" w:hAnsi="Times New Roman" w:cs="Times New Roman"/>
          <w:sz w:val="24"/>
          <w:szCs w:val="24"/>
        </w:rPr>
        <w:t>umber of ordinary shares (2020) = (</w:t>
      </w:r>
      <w:r>
        <w:rPr>
          <w:rFonts w:ascii="Times New Roman" w:hAnsi="Times New Roman" w:cs="Times New Roman"/>
          <w:sz w:val="24"/>
          <w:szCs w:val="24"/>
        </w:rPr>
        <w:t>£</w:t>
      </w:r>
      <w:r w:rsidR="00DE3CCD" w:rsidRPr="00CE2C64">
        <w:rPr>
          <w:rFonts w:ascii="Times New Roman" w:hAnsi="Times New Roman" w:cs="Times New Roman"/>
          <w:sz w:val="24"/>
          <w:szCs w:val="24"/>
        </w:rPr>
        <w:t>300 x 1) + (</w:t>
      </w:r>
      <w:r>
        <w:rPr>
          <w:rFonts w:ascii="Times New Roman" w:hAnsi="Times New Roman" w:cs="Times New Roman"/>
          <w:sz w:val="24"/>
          <w:szCs w:val="24"/>
        </w:rPr>
        <w:t>£</w:t>
      </w:r>
      <w:r w:rsidR="00DE3CCD" w:rsidRPr="00CE2C64">
        <w:rPr>
          <w:rFonts w:ascii="Times New Roman" w:hAnsi="Times New Roman" w:cs="Times New Roman"/>
          <w:sz w:val="24"/>
          <w:szCs w:val="24"/>
        </w:rPr>
        <w:t xml:space="preserve">300 x 1) = </w:t>
      </w:r>
      <w:r>
        <w:rPr>
          <w:rFonts w:ascii="Times New Roman" w:hAnsi="Times New Roman" w:cs="Times New Roman"/>
          <w:sz w:val="24"/>
          <w:szCs w:val="24"/>
        </w:rPr>
        <w:t>£</w:t>
      </w:r>
      <w:r w:rsidR="00DE3CCD" w:rsidRPr="00CE2C64">
        <w:rPr>
          <w:rFonts w:ascii="Times New Roman" w:hAnsi="Times New Roman" w:cs="Times New Roman"/>
          <w:sz w:val="24"/>
          <w:szCs w:val="24"/>
        </w:rPr>
        <w:t>600</w:t>
      </w:r>
    </w:p>
    <w:p w14:paraId="1B6C5130" w14:textId="7C9627B0" w:rsidR="00CE2C64" w:rsidRDefault="00DE3CCD" w:rsidP="00CE2C64">
      <w:pPr>
        <w:rPr>
          <w:rFonts w:ascii="Times New Roman" w:hAnsi="Times New Roman" w:cs="Times New Roman"/>
          <w:sz w:val="24"/>
          <w:szCs w:val="24"/>
        </w:rPr>
      </w:pPr>
      <w:r w:rsidRPr="00DF551C">
        <w:rPr>
          <w:rFonts w:ascii="Times New Roman" w:hAnsi="Times New Roman" w:cs="Times New Roman"/>
          <w:b/>
          <w:bCs/>
          <w:sz w:val="24"/>
          <w:szCs w:val="24"/>
        </w:rPr>
        <w:t>Earnings per share (2021)</w:t>
      </w:r>
      <w:r w:rsidRPr="00CE2C64">
        <w:rPr>
          <w:rFonts w:ascii="Times New Roman" w:hAnsi="Times New Roman" w:cs="Times New Roman"/>
          <w:sz w:val="24"/>
          <w:szCs w:val="24"/>
        </w:rPr>
        <w:t xml:space="preserve"> = </w:t>
      </w:r>
      <w:r w:rsidR="00DF551C">
        <w:rPr>
          <w:rFonts w:ascii="Times New Roman" w:hAnsi="Times New Roman" w:cs="Times New Roman"/>
          <w:sz w:val="24"/>
          <w:szCs w:val="24"/>
        </w:rPr>
        <w:t>£</w:t>
      </w:r>
      <w:r w:rsidRPr="00CE2C64">
        <w:rPr>
          <w:rFonts w:ascii="Times New Roman" w:hAnsi="Times New Roman" w:cs="Times New Roman"/>
          <w:sz w:val="24"/>
          <w:szCs w:val="24"/>
        </w:rPr>
        <w:t>431</w:t>
      </w:r>
      <w:r w:rsidR="00444967" w:rsidRPr="00444967">
        <w:rPr>
          <w:rFonts w:ascii="Times New Roman" w:hAnsi="Times New Roman" w:cs="Times New Roman"/>
          <w:color w:val="FF0000"/>
          <w:sz w:val="24"/>
          <w:szCs w:val="24"/>
        </w:rPr>
        <w:t>-255</w:t>
      </w:r>
      <w:r w:rsidRPr="00444967">
        <w:rPr>
          <w:rFonts w:ascii="Times New Roman" w:hAnsi="Times New Roman" w:cs="Times New Roman"/>
          <w:color w:val="FF0000"/>
          <w:sz w:val="24"/>
          <w:szCs w:val="24"/>
        </w:rPr>
        <w:t xml:space="preserve"> </w:t>
      </w:r>
      <w:r w:rsidRPr="00CE2C64">
        <w:rPr>
          <w:rFonts w:ascii="Times New Roman" w:hAnsi="Times New Roman" w:cs="Times New Roman"/>
          <w:sz w:val="24"/>
          <w:szCs w:val="24"/>
        </w:rPr>
        <w:t xml:space="preserve">/ </w:t>
      </w:r>
      <w:r w:rsidR="00DF551C">
        <w:rPr>
          <w:rFonts w:ascii="Times New Roman" w:hAnsi="Times New Roman" w:cs="Times New Roman"/>
          <w:sz w:val="24"/>
          <w:szCs w:val="24"/>
        </w:rPr>
        <w:t>£</w:t>
      </w:r>
      <w:r w:rsidRPr="00CE2C64">
        <w:rPr>
          <w:rFonts w:ascii="Times New Roman" w:hAnsi="Times New Roman" w:cs="Times New Roman"/>
          <w:sz w:val="24"/>
          <w:szCs w:val="24"/>
        </w:rPr>
        <w:t xml:space="preserve">600 </w:t>
      </w:r>
      <w:r w:rsidRPr="00CB0E69">
        <w:rPr>
          <w:rFonts w:ascii="Times New Roman" w:hAnsi="Times New Roman" w:cs="Times New Roman"/>
          <w:sz w:val="24"/>
          <w:szCs w:val="24"/>
        </w:rPr>
        <w:t xml:space="preserve">= </w:t>
      </w:r>
      <w:r w:rsidRPr="00CB0E69">
        <w:rPr>
          <w:rFonts w:ascii="Times New Roman" w:hAnsi="Times New Roman" w:cs="Times New Roman"/>
          <w:b/>
          <w:bCs/>
          <w:sz w:val="24"/>
          <w:szCs w:val="24"/>
        </w:rPr>
        <w:t>£0.72</w:t>
      </w:r>
      <w:r w:rsidRPr="00CB0E69">
        <w:rPr>
          <w:rFonts w:ascii="Times New Roman" w:hAnsi="Times New Roman" w:cs="Times New Roman"/>
          <w:sz w:val="24"/>
          <w:szCs w:val="24"/>
        </w:rPr>
        <w:t xml:space="preserve"> </w:t>
      </w:r>
    </w:p>
    <w:p w14:paraId="09CA87A2" w14:textId="476B96B4" w:rsidR="00DE3CCD" w:rsidRPr="00CB0E69" w:rsidRDefault="00DE3CCD" w:rsidP="00CE2C64">
      <w:pPr>
        <w:rPr>
          <w:rFonts w:ascii="Times New Roman" w:hAnsi="Times New Roman" w:cs="Times New Roman"/>
          <w:b/>
          <w:bCs/>
          <w:sz w:val="24"/>
          <w:szCs w:val="24"/>
        </w:rPr>
      </w:pPr>
      <w:r w:rsidRPr="00DF551C">
        <w:rPr>
          <w:rFonts w:ascii="Times New Roman" w:hAnsi="Times New Roman" w:cs="Times New Roman"/>
          <w:b/>
          <w:bCs/>
          <w:sz w:val="24"/>
          <w:szCs w:val="24"/>
        </w:rPr>
        <w:t>Earnings per share (2020)</w:t>
      </w:r>
      <w:r w:rsidRPr="00CE2C64">
        <w:rPr>
          <w:rFonts w:ascii="Times New Roman" w:hAnsi="Times New Roman" w:cs="Times New Roman"/>
          <w:sz w:val="24"/>
          <w:szCs w:val="24"/>
        </w:rPr>
        <w:t xml:space="preserve"> = </w:t>
      </w:r>
      <w:r w:rsidR="00DF551C">
        <w:rPr>
          <w:rFonts w:ascii="Times New Roman" w:hAnsi="Times New Roman" w:cs="Times New Roman"/>
          <w:sz w:val="24"/>
          <w:szCs w:val="24"/>
        </w:rPr>
        <w:t>£</w:t>
      </w:r>
      <w:r w:rsidRPr="00CE2C64">
        <w:rPr>
          <w:rFonts w:ascii="Times New Roman" w:hAnsi="Times New Roman" w:cs="Times New Roman"/>
          <w:sz w:val="24"/>
          <w:szCs w:val="24"/>
        </w:rPr>
        <w:t>366</w:t>
      </w:r>
      <w:r w:rsidR="00444967">
        <w:rPr>
          <w:rFonts w:ascii="Times New Roman" w:hAnsi="Times New Roman" w:cs="Times New Roman"/>
          <w:sz w:val="24"/>
          <w:szCs w:val="24"/>
        </w:rPr>
        <w:t xml:space="preserve"> </w:t>
      </w:r>
      <w:r w:rsidR="00444967" w:rsidRPr="00444967">
        <w:rPr>
          <w:rFonts w:ascii="Times New Roman" w:hAnsi="Times New Roman" w:cs="Times New Roman"/>
          <w:color w:val="FF0000"/>
          <w:sz w:val="24"/>
          <w:szCs w:val="24"/>
        </w:rPr>
        <w:t>-242</w:t>
      </w:r>
      <w:r w:rsidRPr="00444967">
        <w:rPr>
          <w:rFonts w:ascii="Times New Roman" w:hAnsi="Times New Roman" w:cs="Times New Roman"/>
          <w:color w:val="FF0000"/>
          <w:sz w:val="24"/>
          <w:szCs w:val="24"/>
        </w:rPr>
        <w:t xml:space="preserve"> </w:t>
      </w:r>
      <w:r w:rsidRPr="00CE2C64">
        <w:rPr>
          <w:rFonts w:ascii="Times New Roman" w:hAnsi="Times New Roman" w:cs="Times New Roman"/>
          <w:sz w:val="24"/>
          <w:szCs w:val="24"/>
        </w:rPr>
        <w:t xml:space="preserve">/ </w:t>
      </w:r>
      <w:r w:rsidR="00DF551C">
        <w:rPr>
          <w:rFonts w:ascii="Times New Roman" w:hAnsi="Times New Roman" w:cs="Times New Roman"/>
          <w:sz w:val="24"/>
          <w:szCs w:val="24"/>
        </w:rPr>
        <w:t>£</w:t>
      </w:r>
      <w:r w:rsidRPr="00CE2C64">
        <w:rPr>
          <w:rFonts w:ascii="Times New Roman" w:hAnsi="Times New Roman" w:cs="Times New Roman"/>
          <w:sz w:val="24"/>
          <w:szCs w:val="24"/>
        </w:rPr>
        <w:t xml:space="preserve">600 </w:t>
      </w:r>
      <w:r w:rsidRPr="00CB0E69">
        <w:rPr>
          <w:rFonts w:ascii="Times New Roman" w:hAnsi="Times New Roman" w:cs="Times New Roman"/>
          <w:sz w:val="24"/>
          <w:szCs w:val="24"/>
        </w:rPr>
        <w:t xml:space="preserve">= </w:t>
      </w:r>
      <w:r w:rsidRPr="00CB0E69">
        <w:rPr>
          <w:rFonts w:ascii="Times New Roman" w:hAnsi="Times New Roman" w:cs="Times New Roman"/>
          <w:b/>
          <w:bCs/>
          <w:sz w:val="24"/>
          <w:szCs w:val="24"/>
        </w:rPr>
        <w:t>£0.61</w:t>
      </w:r>
    </w:p>
    <w:p w14:paraId="5D70D281" w14:textId="77777777" w:rsidR="00DF551C" w:rsidRDefault="00DF551C" w:rsidP="00CE2C64">
      <w:pPr>
        <w:rPr>
          <w:rFonts w:ascii="Times New Roman" w:hAnsi="Times New Roman" w:cs="Times New Roman"/>
          <w:b/>
          <w:bCs/>
          <w:sz w:val="24"/>
          <w:szCs w:val="24"/>
        </w:rPr>
      </w:pPr>
    </w:p>
    <w:p w14:paraId="144A06E3" w14:textId="77777777" w:rsidR="004C45FC" w:rsidRDefault="004C45FC" w:rsidP="00DF551C">
      <w:pPr>
        <w:rPr>
          <w:rFonts w:ascii="Times New Roman" w:hAnsi="Times New Roman" w:cs="Times New Roman"/>
          <w:b/>
          <w:bCs/>
          <w:sz w:val="28"/>
          <w:szCs w:val="28"/>
          <w:u w:val="single"/>
        </w:rPr>
      </w:pPr>
    </w:p>
    <w:p w14:paraId="78956395" w14:textId="77777777" w:rsidR="004C45FC" w:rsidRDefault="004C45FC" w:rsidP="00DF551C">
      <w:pPr>
        <w:rPr>
          <w:rFonts w:ascii="Times New Roman" w:hAnsi="Times New Roman" w:cs="Times New Roman"/>
          <w:b/>
          <w:bCs/>
          <w:sz w:val="28"/>
          <w:szCs w:val="28"/>
          <w:u w:val="single"/>
        </w:rPr>
      </w:pPr>
    </w:p>
    <w:p w14:paraId="4BC0DDB6" w14:textId="76F6E3FD" w:rsidR="00DF551C" w:rsidRPr="00EE3CBE" w:rsidRDefault="00DF551C" w:rsidP="00DF551C">
      <w:pPr>
        <w:rPr>
          <w:rFonts w:ascii="Times New Roman" w:hAnsi="Times New Roman" w:cs="Times New Roman"/>
          <w:b/>
          <w:bCs/>
          <w:sz w:val="28"/>
          <w:szCs w:val="28"/>
          <w:u w:val="single"/>
        </w:rPr>
      </w:pPr>
      <w:r w:rsidRPr="00EE3CBE">
        <w:rPr>
          <w:rFonts w:ascii="Times New Roman" w:hAnsi="Times New Roman" w:cs="Times New Roman"/>
          <w:b/>
          <w:bCs/>
          <w:sz w:val="28"/>
          <w:szCs w:val="28"/>
          <w:u w:val="single"/>
        </w:rPr>
        <w:t xml:space="preserve">PROFITABILITY RATIOS </w:t>
      </w:r>
    </w:p>
    <w:p w14:paraId="39C2063A" w14:textId="10999F40" w:rsidR="00DE3CCD" w:rsidRPr="00CE2C64" w:rsidRDefault="00DE3CCD" w:rsidP="00CE2C64">
      <w:pPr>
        <w:rPr>
          <w:rFonts w:ascii="Times New Roman" w:hAnsi="Times New Roman" w:cs="Times New Roman"/>
          <w:sz w:val="24"/>
          <w:szCs w:val="24"/>
        </w:rPr>
      </w:pPr>
      <w:r w:rsidRPr="00CE2C64">
        <w:rPr>
          <w:rFonts w:ascii="Times New Roman" w:hAnsi="Times New Roman" w:cs="Times New Roman"/>
          <w:b/>
          <w:bCs/>
          <w:sz w:val="24"/>
          <w:szCs w:val="24"/>
        </w:rPr>
        <w:t xml:space="preserve">4- Net profit </w:t>
      </w:r>
      <w:r w:rsidRPr="00DF551C">
        <w:rPr>
          <w:rFonts w:ascii="Times New Roman" w:hAnsi="Times New Roman" w:cs="Times New Roman"/>
          <w:b/>
          <w:bCs/>
          <w:sz w:val="24"/>
          <w:szCs w:val="24"/>
        </w:rPr>
        <w:t xml:space="preserve">margin = </w:t>
      </w:r>
      <w:r w:rsidR="00DF551C" w:rsidRPr="00DF551C">
        <w:rPr>
          <w:rFonts w:ascii="Times New Roman" w:hAnsi="Times New Roman" w:cs="Times New Roman"/>
          <w:b/>
          <w:bCs/>
          <w:sz w:val="24"/>
          <w:szCs w:val="24"/>
        </w:rPr>
        <w:t>Operating profit /</w:t>
      </w:r>
      <w:r w:rsidRPr="00DF551C">
        <w:rPr>
          <w:rFonts w:ascii="Times New Roman" w:hAnsi="Times New Roman" w:cs="Times New Roman"/>
          <w:b/>
          <w:bCs/>
          <w:sz w:val="24"/>
          <w:szCs w:val="24"/>
        </w:rPr>
        <w:t xml:space="preserve"> </w:t>
      </w:r>
      <w:r w:rsidR="00DF551C" w:rsidRPr="00DF551C">
        <w:rPr>
          <w:rFonts w:ascii="Times New Roman" w:hAnsi="Times New Roman" w:cs="Times New Roman"/>
          <w:b/>
          <w:bCs/>
          <w:sz w:val="24"/>
          <w:szCs w:val="24"/>
        </w:rPr>
        <w:t>Sales</w:t>
      </w:r>
      <w:r w:rsidRPr="00DF551C">
        <w:rPr>
          <w:rFonts w:ascii="Times New Roman" w:hAnsi="Times New Roman" w:cs="Times New Roman"/>
          <w:b/>
          <w:bCs/>
          <w:sz w:val="24"/>
          <w:szCs w:val="24"/>
        </w:rPr>
        <w:t xml:space="preserve"> x 100%</w:t>
      </w:r>
    </w:p>
    <w:p w14:paraId="581F6161" w14:textId="62AD40FA" w:rsidR="00CE2C64" w:rsidRDefault="00DE3CCD" w:rsidP="00CE2C64">
      <w:pPr>
        <w:rPr>
          <w:rFonts w:ascii="Times New Roman" w:hAnsi="Times New Roman" w:cs="Times New Roman"/>
          <w:sz w:val="24"/>
          <w:szCs w:val="24"/>
        </w:rPr>
      </w:pPr>
      <w:r w:rsidRPr="00DF551C">
        <w:rPr>
          <w:rFonts w:ascii="Times New Roman" w:hAnsi="Times New Roman" w:cs="Times New Roman"/>
          <w:b/>
          <w:bCs/>
          <w:sz w:val="24"/>
          <w:szCs w:val="24"/>
        </w:rPr>
        <w:t>Net profit margin (2021)</w:t>
      </w:r>
      <w:r w:rsidRPr="00CE2C64">
        <w:rPr>
          <w:rFonts w:ascii="Times New Roman" w:hAnsi="Times New Roman" w:cs="Times New Roman"/>
          <w:sz w:val="24"/>
          <w:szCs w:val="24"/>
        </w:rPr>
        <w:t xml:space="preserve"> = </w:t>
      </w:r>
      <w:r w:rsidR="00DF551C">
        <w:rPr>
          <w:rFonts w:ascii="Times New Roman" w:hAnsi="Times New Roman" w:cs="Times New Roman"/>
          <w:sz w:val="24"/>
          <w:szCs w:val="24"/>
        </w:rPr>
        <w:t>£805</w:t>
      </w:r>
      <w:r w:rsidRPr="00CE2C64">
        <w:rPr>
          <w:rFonts w:ascii="Times New Roman" w:hAnsi="Times New Roman" w:cs="Times New Roman"/>
          <w:sz w:val="24"/>
          <w:szCs w:val="24"/>
        </w:rPr>
        <w:t xml:space="preserve"> / </w:t>
      </w:r>
      <w:r w:rsidR="00DF551C">
        <w:rPr>
          <w:rFonts w:ascii="Times New Roman" w:hAnsi="Times New Roman" w:cs="Times New Roman"/>
          <w:sz w:val="24"/>
          <w:szCs w:val="24"/>
        </w:rPr>
        <w:t>£</w:t>
      </w:r>
      <w:r w:rsidRPr="00CE2C64">
        <w:rPr>
          <w:rFonts w:ascii="Times New Roman" w:hAnsi="Times New Roman" w:cs="Times New Roman"/>
          <w:sz w:val="24"/>
          <w:szCs w:val="24"/>
        </w:rPr>
        <w:t xml:space="preserve">6,738 x 100% = </w:t>
      </w:r>
      <w:r w:rsidR="00DF551C" w:rsidRPr="00CB0E69">
        <w:rPr>
          <w:rFonts w:ascii="Times New Roman" w:hAnsi="Times New Roman" w:cs="Times New Roman"/>
          <w:b/>
          <w:bCs/>
          <w:sz w:val="24"/>
          <w:szCs w:val="24"/>
        </w:rPr>
        <w:t>12</w:t>
      </w:r>
      <w:r w:rsidRPr="00CB0E69">
        <w:rPr>
          <w:rFonts w:ascii="Times New Roman" w:hAnsi="Times New Roman" w:cs="Times New Roman"/>
          <w:b/>
          <w:bCs/>
          <w:sz w:val="24"/>
          <w:szCs w:val="24"/>
        </w:rPr>
        <w:t>%</w:t>
      </w:r>
      <w:r w:rsidRPr="00CB0E69">
        <w:rPr>
          <w:rFonts w:ascii="Times New Roman" w:hAnsi="Times New Roman" w:cs="Times New Roman"/>
          <w:sz w:val="24"/>
          <w:szCs w:val="24"/>
        </w:rPr>
        <w:t xml:space="preserve"> </w:t>
      </w:r>
    </w:p>
    <w:p w14:paraId="6375B7A2" w14:textId="6ABDD691" w:rsidR="00DE3CCD" w:rsidRDefault="00DE3CCD" w:rsidP="00CE2C64">
      <w:pPr>
        <w:rPr>
          <w:rFonts w:ascii="Times New Roman" w:hAnsi="Times New Roman" w:cs="Times New Roman"/>
          <w:sz w:val="24"/>
          <w:szCs w:val="24"/>
        </w:rPr>
      </w:pPr>
      <w:r w:rsidRPr="00DF551C">
        <w:rPr>
          <w:rFonts w:ascii="Times New Roman" w:hAnsi="Times New Roman" w:cs="Times New Roman"/>
          <w:b/>
          <w:bCs/>
          <w:sz w:val="24"/>
          <w:szCs w:val="24"/>
        </w:rPr>
        <w:t>Net profit margin (2020)</w:t>
      </w:r>
      <w:r w:rsidRPr="00CE2C64">
        <w:rPr>
          <w:rFonts w:ascii="Times New Roman" w:hAnsi="Times New Roman" w:cs="Times New Roman"/>
          <w:sz w:val="24"/>
          <w:szCs w:val="24"/>
        </w:rPr>
        <w:t xml:space="preserve"> = </w:t>
      </w:r>
      <w:r w:rsidR="00DF551C">
        <w:rPr>
          <w:rFonts w:ascii="Times New Roman" w:hAnsi="Times New Roman" w:cs="Times New Roman"/>
          <w:sz w:val="24"/>
          <w:szCs w:val="24"/>
        </w:rPr>
        <w:t>£699</w:t>
      </w:r>
      <w:r w:rsidRPr="00CE2C64">
        <w:rPr>
          <w:rFonts w:ascii="Times New Roman" w:hAnsi="Times New Roman" w:cs="Times New Roman"/>
          <w:sz w:val="24"/>
          <w:szCs w:val="24"/>
        </w:rPr>
        <w:t xml:space="preserve"> / </w:t>
      </w:r>
      <w:r w:rsidR="00DF551C">
        <w:rPr>
          <w:rFonts w:ascii="Times New Roman" w:hAnsi="Times New Roman" w:cs="Times New Roman"/>
          <w:sz w:val="24"/>
          <w:szCs w:val="24"/>
        </w:rPr>
        <w:t>£</w:t>
      </w:r>
      <w:r w:rsidRPr="00CE2C64">
        <w:rPr>
          <w:rFonts w:ascii="Times New Roman" w:hAnsi="Times New Roman" w:cs="Times New Roman"/>
          <w:sz w:val="24"/>
          <w:szCs w:val="24"/>
        </w:rPr>
        <w:t xml:space="preserve">6,441 x 100% </w:t>
      </w:r>
      <w:r w:rsidRPr="00CB0E69">
        <w:rPr>
          <w:rFonts w:ascii="Times New Roman" w:hAnsi="Times New Roman" w:cs="Times New Roman"/>
          <w:sz w:val="24"/>
          <w:szCs w:val="24"/>
        </w:rPr>
        <w:t xml:space="preserve">= </w:t>
      </w:r>
      <w:r w:rsidR="00DF551C" w:rsidRPr="00CB0E69">
        <w:rPr>
          <w:rFonts w:ascii="Times New Roman" w:hAnsi="Times New Roman" w:cs="Times New Roman"/>
          <w:b/>
          <w:bCs/>
          <w:sz w:val="24"/>
          <w:szCs w:val="24"/>
        </w:rPr>
        <w:t>11</w:t>
      </w:r>
      <w:r w:rsidRPr="00CB0E69">
        <w:rPr>
          <w:rFonts w:ascii="Times New Roman" w:hAnsi="Times New Roman" w:cs="Times New Roman"/>
          <w:b/>
          <w:bCs/>
          <w:sz w:val="24"/>
          <w:szCs w:val="24"/>
        </w:rPr>
        <w:t>%</w:t>
      </w:r>
    </w:p>
    <w:p w14:paraId="58775482" w14:textId="77777777" w:rsidR="00DF551C" w:rsidRDefault="00DF551C" w:rsidP="00CE2C64">
      <w:pPr>
        <w:rPr>
          <w:rFonts w:ascii="Times New Roman" w:hAnsi="Times New Roman" w:cs="Times New Roman"/>
          <w:sz w:val="24"/>
          <w:szCs w:val="24"/>
        </w:rPr>
      </w:pPr>
    </w:p>
    <w:p w14:paraId="7C693B1F" w14:textId="77777777" w:rsidR="00DF551C" w:rsidRDefault="00DF551C" w:rsidP="00CE2C64">
      <w:pPr>
        <w:rPr>
          <w:rFonts w:ascii="Times New Roman" w:hAnsi="Times New Roman" w:cs="Times New Roman"/>
          <w:sz w:val="24"/>
          <w:szCs w:val="24"/>
        </w:rPr>
      </w:pPr>
    </w:p>
    <w:p w14:paraId="727073C5" w14:textId="77777777" w:rsidR="00DF551C" w:rsidRDefault="00DF551C" w:rsidP="00CE2C64">
      <w:pPr>
        <w:rPr>
          <w:rFonts w:ascii="Times New Roman" w:hAnsi="Times New Roman" w:cs="Times New Roman"/>
          <w:sz w:val="24"/>
          <w:szCs w:val="24"/>
        </w:rPr>
      </w:pPr>
    </w:p>
    <w:p w14:paraId="74EFD006" w14:textId="77777777" w:rsidR="00910092" w:rsidRDefault="00910092" w:rsidP="00CE2C64">
      <w:pPr>
        <w:rPr>
          <w:rFonts w:ascii="Times New Roman" w:hAnsi="Times New Roman" w:cs="Times New Roman"/>
          <w:b/>
          <w:bCs/>
          <w:sz w:val="32"/>
          <w:szCs w:val="32"/>
          <w:u w:val="single"/>
        </w:rPr>
      </w:pPr>
    </w:p>
    <w:p w14:paraId="0130D1EA" w14:textId="007E195E" w:rsidR="00DF551C" w:rsidRPr="00DF551C" w:rsidRDefault="00DF551C" w:rsidP="00CE2C64">
      <w:pPr>
        <w:rPr>
          <w:rFonts w:ascii="Times New Roman" w:hAnsi="Times New Roman" w:cs="Times New Roman"/>
          <w:b/>
          <w:bCs/>
          <w:sz w:val="32"/>
          <w:szCs w:val="32"/>
          <w:u w:val="single"/>
        </w:rPr>
      </w:pPr>
      <w:r w:rsidRPr="00DF551C">
        <w:rPr>
          <w:rFonts w:ascii="Times New Roman" w:hAnsi="Times New Roman" w:cs="Times New Roman"/>
          <w:b/>
          <w:bCs/>
          <w:sz w:val="32"/>
          <w:szCs w:val="32"/>
          <w:u w:val="single"/>
        </w:rPr>
        <w:t>E</w:t>
      </w:r>
      <w:r w:rsidR="00910092">
        <w:rPr>
          <w:rFonts w:ascii="Times New Roman" w:hAnsi="Times New Roman" w:cs="Times New Roman"/>
          <w:b/>
          <w:bCs/>
          <w:sz w:val="32"/>
          <w:szCs w:val="32"/>
          <w:u w:val="single"/>
        </w:rPr>
        <w:t>FFIENCY RATIOS</w:t>
      </w:r>
    </w:p>
    <w:p w14:paraId="3612B684" w14:textId="3C670195" w:rsidR="00DE3CCD" w:rsidRPr="00CE2C64" w:rsidRDefault="00DE3CCD" w:rsidP="00CE2C64">
      <w:pPr>
        <w:rPr>
          <w:rFonts w:ascii="Times New Roman" w:hAnsi="Times New Roman" w:cs="Times New Roman"/>
          <w:sz w:val="24"/>
          <w:szCs w:val="24"/>
        </w:rPr>
      </w:pPr>
      <w:r w:rsidRPr="00CE2C64">
        <w:rPr>
          <w:rFonts w:ascii="Times New Roman" w:hAnsi="Times New Roman" w:cs="Times New Roman"/>
          <w:b/>
          <w:bCs/>
          <w:sz w:val="24"/>
          <w:szCs w:val="24"/>
        </w:rPr>
        <w:t>5- Asset turnover</w:t>
      </w:r>
      <w:r w:rsidRPr="00CE2C64">
        <w:rPr>
          <w:rFonts w:ascii="Times New Roman" w:hAnsi="Times New Roman" w:cs="Times New Roman"/>
          <w:sz w:val="24"/>
          <w:szCs w:val="24"/>
        </w:rPr>
        <w:t xml:space="preserve"> </w:t>
      </w:r>
      <w:r w:rsidRPr="007D5EDD">
        <w:rPr>
          <w:rFonts w:ascii="Times New Roman" w:hAnsi="Times New Roman" w:cs="Times New Roman"/>
          <w:b/>
          <w:bCs/>
          <w:sz w:val="24"/>
          <w:szCs w:val="24"/>
        </w:rPr>
        <w:t xml:space="preserve">= Revenue / </w:t>
      </w:r>
      <w:r w:rsidR="007D5EDD" w:rsidRPr="007D5EDD">
        <w:rPr>
          <w:rFonts w:ascii="Times New Roman" w:hAnsi="Times New Roman" w:cs="Times New Roman"/>
          <w:b/>
          <w:bCs/>
          <w:sz w:val="24"/>
          <w:szCs w:val="24"/>
        </w:rPr>
        <w:t>capital employed</w:t>
      </w:r>
    </w:p>
    <w:p w14:paraId="4202CDC3" w14:textId="06DE48B4" w:rsidR="00CE2C64" w:rsidRDefault="00DE3CCD" w:rsidP="00CE2C64">
      <w:pPr>
        <w:rPr>
          <w:rFonts w:ascii="Times New Roman" w:hAnsi="Times New Roman" w:cs="Times New Roman"/>
          <w:sz w:val="24"/>
          <w:szCs w:val="24"/>
        </w:rPr>
      </w:pPr>
      <w:r w:rsidRPr="007D5EDD">
        <w:rPr>
          <w:rFonts w:ascii="Times New Roman" w:hAnsi="Times New Roman" w:cs="Times New Roman"/>
          <w:b/>
          <w:bCs/>
          <w:sz w:val="24"/>
          <w:szCs w:val="24"/>
        </w:rPr>
        <w:t>Asset turnover (2021)</w:t>
      </w:r>
      <w:r w:rsidRPr="00CE2C64">
        <w:rPr>
          <w:rFonts w:ascii="Times New Roman" w:hAnsi="Times New Roman" w:cs="Times New Roman"/>
          <w:sz w:val="24"/>
          <w:szCs w:val="24"/>
        </w:rPr>
        <w:t xml:space="preserve"> = </w:t>
      </w:r>
      <w:r w:rsidR="007D5EDD">
        <w:rPr>
          <w:rFonts w:ascii="Times New Roman" w:hAnsi="Times New Roman" w:cs="Times New Roman"/>
          <w:sz w:val="24"/>
          <w:szCs w:val="24"/>
        </w:rPr>
        <w:t>£</w:t>
      </w:r>
      <w:r w:rsidRPr="00CE2C64">
        <w:rPr>
          <w:rFonts w:ascii="Times New Roman" w:hAnsi="Times New Roman" w:cs="Times New Roman"/>
          <w:sz w:val="24"/>
          <w:szCs w:val="24"/>
        </w:rPr>
        <w:t>6,738 /</w:t>
      </w:r>
      <w:r w:rsidR="007D5EDD">
        <w:rPr>
          <w:rFonts w:ascii="Times New Roman" w:hAnsi="Times New Roman" w:cs="Times New Roman"/>
          <w:sz w:val="24"/>
          <w:szCs w:val="24"/>
        </w:rPr>
        <w:t xml:space="preserve"> </w:t>
      </w:r>
      <w:r w:rsidR="007D5EDD" w:rsidRPr="00B52D3A">
        <w:rPr>
          <w:rFonts w:ascii="Times New Roman" w:hAnsi="Times New Roman" w:cs="Times New Roman"/>
          <w:sz w:val="24"/>
          <w:szCs w:val="24"/>
        </w:rPr>
        <w:t>£7,225</w:t>
      </w:r>
      <w:r w:rsidRPr="00CE2C64">
        <w:rPr>
          <w:rFonts w:ascii="Times New Roman" w:hAnsi="Times New Roman" w:cs="Times New Roman"/>
          <w:sz w:val="24"/>
          <w:szCs w:val="24"/>
        </w:rPr>
        <w:t xml:space="preserve"> = </w:t>
      </w:r>
      <w:r w:rsidR="007D5EDD" w:rsidRPr="00CB0E69">
        <w:rPr>
          <w:rFonts w:ascii="Times New Roman" w:hAnsi="Times New Roman" w:cs="Times New Roman"/>
          <w:b/>
          <w:bCs/>
          <w:sz w:val="24"/>
          <w:szCs w:val="24"/>
        </w:rPr>
        <w:t>0,93 times</w:t>
      </w:r>
    </w:p>
    <w:p w14:paraId="06F0B8AE" w14:textId="1897D073" w:rsidR="00DE3CCD" w:rsidRDefault="00DE3CCD" w:rsidP="00CE2C64">
      <w:pPr>
        <w:rPr>
          <w:rFonts w:ascii="Times New Roman" w:hAnsi="Times New Roman" w:cs="Times New Roman"/>
          <w:sz w:val="24"/>
          <w:szCs w:val="24"/>
        </w:rPr>
      </w:pPr>
      <w:r w:rsidRPr="007D5EDD">
        <w:rPr>
          <w:rFonts w:ascii="Times New Roman" w:hAnsi="Times New Roman" w:cs="Times New Roman"/>
          <w:b/>
          <w:bCs/>
          <w:sz w:val="24"/>
          <w:szCs w:val="24"/>
        </w:rPr>
        <w:t>Asset turnover (2020)</w:t>
      </w:r>
      <w:r w:rsidRPr="00CE2C64">
        <w:rPr>
          <w:rFonts w:ascii="Times New Roman" w:hAnsi="Times New Roman" w:cs="Times New Roman"/>
          <w:sz w:val="24"/>
          <w:szCs w:val="24"/>
        </w:rPr>
        <w:t xml:space="preserve"> = </w:t>
      </w:r>
      <w:r w:rsidR="007D5EDD">
        <w:rPr>
          <w:rFonts w:ascii="Times New Roman" w:hAnsi="Times New Roman" w:cs="Times New Roman"/>
          <w:sz w:val="24"/>
          <w:szCs w:val="24"/>
        </w:rPr>
        <w:t>£</w:t>
      </w:r>
      <w:r w:rsidRPr="00CE2C64">
        <w:rPr>
          <w:rFonts w:ascii="Times New Roman" w:hAnsi="Times New Roman" w:cs="Times New Roman"/>
          <w:sz w:val="24"/>
          <w:szCs w:val="24"/>
        </w:rPr>
        <w:t xml:space="preserve">6,441 / </w:t>
      </w:r>
      <w:r w:rsidR="007D5EDD" w:rsidRPr="00B52D3A">
        <w:rPr>
          <w:rFonts w:ascii="Times New Roman" w:hAnsi="Times New Roman" w:cs="Times New Roman"/>
          <w:sz w:val="24"/>
          <w:szCs w:val="24"/>
        </w:rPr>
        <w:t>£7,041</w:t>
      </w:r>
      <w:r w:rsidRPr="00CE2C64">
        <w:rPr>
          <w:rFonts w:ascii="Times New Roman" w:hAnsi="Times New Roman" w:cs="Times New Roman"/>
          <w:sz w:val="24"/>
          <w:szCs w:val="24"/>
        </w:rPr>
        <w:t xml:space="preserve"> = </w:t>
      </w:r>
      <w:r w:rsidR="007D5EDD" w:rsidRPr="00CB0E69">
        <w:rPr>
          <w:rFonts w:ascii="Times New Roman" w:hAnsi="Times New Roman" w:cs="Times New Roman"/>
          <w:b/>
          <w:bCs/>
          <w:sz w:val="24"/>
          <w:szCs w:val="24"/>
        </w:rPr>
        <w:t>0,91 times</w:t>
      </w:r>
    </w:p>
    <w:p w14:paraId="7A9A2DA0" w14:textId="77777777" w:rsidR="007D5EDD" w:rsidRPr="00CE2C64" w:rsidRDefault="007D5EDD" w:rsidP="00CE2C64">
      <w:pPr>
        <w:rPr>
          <w:rFonts w:ascii="Times New Roman" w:hAnsi="Times New Roman" w:cs="Times New Roman"/>
          <w:sz w:val="24"/>
          <w:szCs w:val="24"/>
        </w:rPr>
      </w:pPr>
    </w:p>
    <w:p w14:paraId="5BE98CB4" w14:textId="77777777" w:rsidR="00DE3CCD" w:rsidRPr="007D5EDD" w:rsidRDefault="00DE3CCD" w:rsidP="00CE2C64">
      <w:pPr>
        <w:rPr>
          <w:rFonts w:ascii="Times New Roman" w:hAnsi="Times New Roman" w:cs="Times New Roman"/>
          <w:b/>
          <w:bCs/>
          <w:sz w:val="24"/>
          <w:szCs w:val="24"/>
        </w:rPr>
      </w:pPr>
      <w:r w:rsidRPr="00CE2C64">
        <w:rPr>
          <w:rFonts w:ascii="Times New Roman" w:hAnsi="Times New Roman" w:cs="Times New Roman"/>
          <w:b/>
          <w:bCs/>
          <w:sz w:val="24"/>
          <w:szCs w:val="24"/>
        </w:rPr>
        <w:t>6- Stock holding days</w:t>
      </w:r>
      <w:r w:rsidRPr="00CE2C64">
        <w:rPr>
          <w:rFonts w:ascii="Times New Roman" w:hAnsi="Times New Roman" w:cs="Times New Roman"/>
          <w:sz w:val="24"/>
          <w:szCs w:val="24"/>
        </w:rPr>
        <w:t xml:space="preserve"> </w:t>
      </w:r>
      <w:r w:rsidRPr="007D5EDD">
        <w:rPr>
          <w:rFonts w:ascii="Times New Roman" w:hAnsi="Times New Roman" w:cs="Times New Roman"/>
          <w:b/>
          <w:bCs/>
          <w:sz w:val="24"/>
          <w:szCs w:val="24"/>
        </w:rPr>
        <w:t>= (Inventory / Cost of sales) x 365 days</w:t>
      </w:r>
    </w:p>
    <w:p w14:paraId="0F543326" w14:textId="6CC49B6E" w:rsidR="00CE2C64" w:rsidRDefault="00DE3CCD" w:rsidP="00CE2C64">
      <w:pPr>
        <w:rPr>
          <w:rFonts w:ascii="Times New Roman" w:hAnsi="Times New Roman" w:cs="Times New Roman"/>
          <w:sz w:val="24"/>
          <w:szCs w:val="24"/>
        </w:rPr>
      </w:pPr>
      <w:r w:rsidRPr="007D5EDD">
        <w:rPr>
          <w:rFonts w:ascii="Times New Roman" w:hAnsi="Times New Roman" w:cs="Times New Roman"/>
          <w:b/>
          <w:bCs/>
          <w:sz w:val="24"/>
          <w:szCs w:val="24"/>
        </w:rPr>
        <w:t>Stock holding days (2021)</w:t>
      </w:r>
      <w:r w:rsidRPr="00CE2C64">
        <w:rPr>
          <w:rFonts w:ascii="Times New Roman" w:hAnsi="Times New Roman" w:cs="Times New Roman"/>
          <w:sz w:val="24"/>
          <w:szCs w:val="24"/>
        </w:rPr>
        <w:t xml:space="preserve"> = (</w:t>
      </w:r>
      <w:r w:rsidR="007D5EDD">
        <w:rPr>
          <w:rFonts w:ascii="Times New Roman" w:hAnsi="Times New Roman" w:cs="Times New Roman"/>
          <w:sz w:val="24"/>
          <w:szCs w:val="24"/>
        </w:rPr>
        <w:t>£</w:t>
      </w:r>
      <w:r w:rsidRPr="00CE2C64">
        <w:rPr>
          <w:rFonts w:ascii="Times New Roman" w:hAnsi="Times New Roman" w:cs="Times New Roman"/>
          <w:sz w:val="24"/>
          <w:szCs w:val="24"/>
        </w:rPr>
        <w:t xml:space="preserve">708 / </w:t>
      </w:r>
      <w:r w:rsidR="007D5EDD">
        <w:rPr>
          <w:rFonts w:ascii="Times New Roman" w:hAnsi="Times New Roman" w:cs="Times New Roman"/>
          <w:sz w:val="24"/>
          <w:szCs w:val="24"/>
        </w:rPr>
        <w:t>£</w:t>
      </w:r>
      <w:r w:rsidRPr="00CE2C64">
        <w:rPr>
          <w:rFonts w:ascii="Times New Roman" w:hAnsi="Times New Roman" w:cs="Times New Roman"/>
          <w:sz w:val="24"/>
          <w:szCs w:val="24"/>
        </w:rPr>
        <w:t xml:space="preserve">3,235) x 365 = </w:t>
      </w:r>
      <w:r w:rsidRPr="007D5EDD">
        <w:rPr>
          <w:rFonts w:ascii="Times New Roman" w:hAnsi="Times New Roman" w:cs="Times New Roman"/>
          <w:b/>
          <w:bCs/>
          <w:sz w:val="24"/>
          <w:szCs w:val="24"/>
        </w:rPr>
        <w:t>80 days</w:t>
      </w:r>
      <w:r w:rsidRPr="00CE2C64">
        <w:rPr>
          <w:rFonts w:ascii="Times New Roman" w:hAnsi="Times New Roman" w:cs="Times New Roman"/>
          <w:sz w:val="24"/>
          <w:szCs w:val="24"/>
        </w:rPr>
        <w:t xml:space="preserve"> </w:t>
      </w:r>
    </w:p>
    <w:p w14:paraId="29C7B6A6" w14:textId="4D8BB549" w:rsidR="00DE3CCD" w:rsidRDefault="00DE3CCD" w:rsidP="00CE2C64">
      <w:pPr>
        <w:rPr>
          <w:rFonts w:ascii="Times New Roman" w:hAnsi="Times New Roman" w:cs="Times New Roman"/>
          <w:sz w:val="24"/>
          <w:szCs w:val="24"/>
        </w:rPr>
      </w:pPr>
      <w:r w:rsidRPr="007D5EDD">
        <w:rPr>
          <w:rFonts w:ascii="Times New Roman" w:hAnsi="Times New Roman" w:cs="Times New Roman"/>
          <w:b/>
          <w:bCs/>
          <w:sz w:val="24"/>
          <w:szCs w:val="24"/>
        </w:rPr>
        <w:t>Stock holding days (2020)</w:t>
      </w:r>
      <w:r w:rsidRPr="00CE2C64">
        <w:rPr>
          <w:rFonts w:ascii="Times New Roman" w:hAnsi="Times New Roman" w:cs="Times New Roman"/>
          <w:sz w:val="24"/>
          <w:szCs w:val="24"/>
        </w:rPr>
        <w:t xml:space="preserve"> = (</w:t>
      </w:r>
      <w:r w:rsidR="007D5EDD">
        <w:rPr>
          <w:rFonts w:ascii="Times New Roman" w:hAnsi="Times New Roman" w:cs="Times New Roman"/>
          <w:sz w:val="24"/>
          <w:szCs w:val="24"/>
        </w:rPr>
        <w:t>£</w:t>
      </w:r>
      <w:r w:rsidRPr="00CE2C64">
        <w:rPr>
          <w:rFonts w:ascii="Times New Roman" w:hAnsi="Times New Roman" w:cs="Times New Roman"/>
          <w:sz w:val="24"/>
          <w:szCs w:val="24"/>
        </w:rPr>
        <w:t xml:space="preserve">659 / </w:t>
      </w:r>
      <w:r w:rsidR="007D5EDD">
        <w:rPr>
          <w:rFonts w:ascii="Times New Roman" w:hAnsi="Times New Roman" w:cs="Times New Roman"/>
          <w:sz w:val="24"/>
          <w:szCs w:val="24"/>
        </w:rPr>
        <w:t>£</w:t>
      </w:r>
      <w:r w:rsidRPr="00CE2C64">
        <w:rPr>
          <w:rFonts w:ascii="Times New Roman" w:hAnsi="Times New Roman" w:cs="Times New Roman"/>
          <w:sz w:val="24"/>
          <w:szCs w:val="24"/>
        </w:rPr>
        <w:t xml:space="preserve">3,096) x 365 = </w:t>
      </w:r>
      <w:r w:rsidRPr="007D5EDD">
        <w:rPr>
          <w:rFonts w:ascii="Times New Roman" w:hAnsi="Times New Roman" w:cs="Times New Roman"/>
          <w:b/>
          <w:bCs/>
          <w:sz w:val="24"/>
          <w:szCs w:val="24"/>
        </w:rPr>
        <w:t>78 days</w:t>
      </w:r>
    </w:p>
    <w:p w14:paraId="1E9CC73F" w14:textId="77777777" w:rsidR="007D5EDD" w:rsidRPr="00CE2C64" w:rsidRDefault="007D5EDD" w:rsidP="00CE2C64">
      <w:pPr>
        <w:rPr>
          <w:rFonts w:ascii="Times New Roman" w:hAnsi="Times New Roman" w:cs="Times New Roman"/>
          <w:sz w:val="24"/>
          <w:szCs w:val="24"/>
        </w:rPr>
      </w:pPr>
    </w:p>
    <w:p w14:paraId="6DB6CF4D" w14:textId="04170D14" w:rsidR="00DE3CCD" w:rsidRPr="00CE2C64" w:rsidRDefault="00DE3CCD" w:rsidP="00CE2C64">
      <w:pPr>
        <w:rPr>
          <w:rFonts w:ascii="Times New Roman" w:hAnsi="Times New Roman" w:cs="Times New Roman"/>
          <w:sz w:val="24"/>
          <w:szCs w:val="24"/>
        </w:rPr>
      </w:pPr>
      <w:r w:rsidRPr="00CE2C64">
        <w:rPr>
          <w:rFonts w:ascii="Times New Roman" w:hAnsi="Times New Roman" w:cs="Times New Roman"/>
          <w:b/>
          <w:bCs/>
          <w:sz w:val="24"/>
          <w:szCs w:val="24"/>
        </w:rPr>
        <w:t>7- Debtors collection period</w:t>
      </w:r>
      <w:r w:rsidRPr="00CE2C64">
        <w:rPr>
          <w:rFonts w:ascii="Times New Roman" w:hAnsi="Times New Roman" w:cs="Times New Roman"/>
          <w:sz w:val="24"/>
          <w:szCs w:val="24"/>
        </w:rPr>
        <w:t xml:space="preserve"> </w:t>
      </w:r>
      <w:r w:rsidRPr="007D5EDD">
        <w:rPr>
          <w:rFonts w:ascii="Times New Roman" w:hAnsi="Times New Roman" w:cs="Times New Roman"/>
          <w:b/>
          <w:bCs/>
          <w:sz w:val="24"/>
          <w:szCs w:val="24"/>
        </w:rPr>
        <w:t xml:space="preserve">= (Trade receivables / </w:t>
      </w:r>
      <w:r w:rsidR="007D5EDD" w:rsidRPr="007D5EDD">
        <w:rPr>
          <w:rFonts w:ascii="Times New Roman" w:hAnsi="Times New Roman" w:cs="Times New Roman"/>
          <w:b/>
          <w:bCs/>
          <w:sz w:val="24"/>
          <w:szCs w:val="24"/>
        </w:rPr>
        <w:t>Revenue</w:t>
      </w:r>
      <w:r w:rsidRPr="007D5EDD">
        <w:rPr>
          <w:rFonts w:ascii="Times New Roman" w:hAnsi="Times New Roman" w:cs="Times New Roman"/>
          <w:b/>
          <w:bCs/>
          <w:sz w:val="24"/>
          <w:szCs w:val="24"/>
        </w:rPr>
        <w:t>) x 365 days</w:t>
      </w:r>
    </w:p>
    <w:p w14:paraId="6998F992" w14:textId="426DDF0D" w:rsidR="00CE2C64" w:rsidRDefault="00CE2C64" w:rsidP="00CE2C64">
      <w:pPr>
        <w:rPr>
          <w:rFonts w:ascii="Times New Roman" w:hAnsi="Times New Roman" w:cs="Times New Roman"/>
          <w:sz w:val="24"/>
          <w:szCs w:val="24"/>
        </w:rPr>
      </w:pPr>
      <w:r w:rsidRPr="007D5EDD">
        <w:rPr>
          <w:rFonts w:ascii="Times New Roman" w:hAnsi="Times New Roman" w:cs="Times New Roman"/>
          <w:b/>
          <w:bCs/>
          <w:sz w:val="24"/>
          <w:szCs w:val="24"/>
        </w:rPr>
        <w:t>Debtors’</w:t>
      </w:r>
      <w:r w:rsidR="00DE3CCD" w:rsidRPr="007D5EDD">
        <w:rPr>
          <w:rFonts w:ascii="Times New Roman" w:hAnsi="Times New Roman" w:cs="Times New Roman"/>
          <w:b/>
          <w:bCs/>
          <w:sz w:val="24"/>
          <w:szCs w:val="24"/>
        </w:rPr>
        <w:t xml:space="preserve"> collection period (2021)</w:t>
      </w:r>
      <w:r w:rsidR="00DE3CCD" w:rsidRPr="00CE2C64">
        <w:rPr>
          <w:rFonts w:ascii="Times New Roman" w:hAnsi="Times New Roman" w:cs="Times New Roman"/>
          <w:sz w:val="24"/>
          <w:szCs w:val="24"/>
        </w:rPr>
        <w:t xml:space="preserve"> = (</w:t>
      </w:r>
      <w:r w:rsidR="00D768AB">
        <w:rPr>
          <w:rFonts w:ascii="Times New Roman" w:hAnsi="Times New Roman" w:cs="Times New Roman"/>
          <w:sz w:val="24"/>
          <w:szCs w:val="24"/>
        </w:rPr>
        <w:t>£</w:t>
      </w:r>
      <w:r w:rsidR="00DE3CCD" w:rsidRPr="00CE2C64">
        <w:rPr>
          <w:rFonts w:ascii="Times New Roman" w:hAnsi="Times New Roman" w:cs="Times New Roman"/>
          <w:sz w:val="24"/>
          <w:szCs w:val="24"/>
        </w:rPr>
        <w:t xml:space="preserve">1,249 / </w:t>
      </w:r>
      <w:r w:rsidR="00D768AB">
        <w:rPr>
          <w:rFonts w:ascii="Times New Roman" w:hAnsi="Times New Roman" w:cs="Times New Roman"/>
          <w:sz w:val="24"/>
          <w:szCs w:val="24"/>
        </w:rPr>
        <w:t>£</w:t>
      </w:r>
      <w:r w:rsidR="00DE3CCD" w:rsidRPr="00CE2C64">
        <w:rPr>
          <w:rFonts w:ascii="Times New Roman" w:hAnsi="Times New Roman" w:cs="Times New Roman"/>
          <w:sz w:val="24"/>
          <w:szCs w:val="24"/>
        </w:rPr>
        <w:t xml:space="preserve">6,738) x 365 = </w:t>
      </w:r>
      <w:r w:rsidR="00DE3CCD" w:rsidRPr="007D5EDD">
        <w:rPr>
          <w:rFonts w:ascii="Times New Roman" w:hAnsi="Times New Roman" w:cs="Times New Roman"/>
          <w:b/>
          <w:bCs/>
          <w:sz w:val="24"/>
          <w:szCs w:val="24"/>
        </w:rPr>
        <w:t>68 days</w:t>
      </w:r>
      <w:r w:rsidR="00DE3CCD" w:rsidRPr="00CE2C64">
        <w:rPr>
          <w:rFonts w:ascii="Times New Roman" w:hAnsi="Times New Roman" w:cs="Times New Roman"/>
          <w:sz w:val="24"/>
          <w:szCs w:val="24"/>
        </w:rPr>
        <w:t xml:space="preserve"> </w:t>
      </w:r>
    </w:p>
    <w:p w14:paraId="193BA460" w14:textId="49BFCCD4" w:rsidR="00DE3CCD" w:rsidRDefault="00CE2C64" w:rsidP="00CE2C64">
      <w:pPr>
        <w:rPr>
          <w:rFonts w:ascii="Times New Roman" w:hAnsi="Times New Roman" w:cs="Times New Roman"/>
          <w:b/>
          <w:bCs/>
          <w:sz w:val="24"/>
          <w:szCs w:val="24"/>
        </w:rPr>
      </w:pPr>
      <w:r w:rsidRPr="007D5EDD">
        <w:rPr>
          <w:rFonts w:ascii="Times New Roman" w:hAnsi="Times New Roman" w:cs="Times New Roman"/>
          <w:b/>
          <w:bCs/>
          <w:sz w:val="24"/>
          <w:szCs w:val="24"/>
        </w:rPr>
        <w:t>Debtors’</w:t>
      </w:r>
      <w:r w:rsidR="00DE3CCD" w:rsidRPr="007D5EDD">
        <w:rPr>
          <w:rFonts w:ascii="Times New Roman" w:hAnsi="Times New Roman" w:cs="Times New Roman"/>
          <w:b/>
          <w:bCs/>
          <w:sz w:val="24"/>
          <w:szCs w:val="24"/>
        </w:rPr>
        <w:t xml:space="preserve"> collection period (2020)</w:t>
      </w:r>
      <w:r w:rsidR="00DE3CCD" w:rsidRPr="00CE2C64">
        <w:rPr>
          <w:rFonts w:ascii="Times New Roman" w:hAnsi="Times New Roman" w:cs="Times New Roman"/>
          <w:sz w:val="24"/>
          <w:szCs w:val="24"/>
        </w:rPr>
        <w:t xml:space="preserve"> = (</w:t>
      </w:r>
      <w:r w:rsidR="00D768AB">
        <w:rPr>
          <w:rFonts w:ascii="Times New Roman" w:hAnsi="Times New Roman" w:cs="Times New Roman"/>
          <w:sz w:val="24"/>
          <w:szCs w:val="24"/>
        </w:rPr>
        <w:t>£</w:t>
      </w:r>
      <w:r w:rsidR="00DE3CCD" w:rsidRPr="00CE2C64">
        <w:rPr>
          <w:rFonts w:ascii="Times New Roman" w:hAnsi="Times New Roman" w:cs="Times New Roman"/>
          <w:sz w:val="24"/>
          <w:szCs w:val="24"/>
        </w:rPr>
        <w:t xml:space="preserve">1,287 / </w:t>
      </w:r>
      <w:r w:rsidR="00D768AB">
        <w:rPr>
          <w:rFonts w:ascii="Times New Roman" w:hAnsi="Times New Roman" w:cs="Times New Roman"/>
          <w:sz w:val="24"/>
          <w:szCs w:val="24"/>
        </w:rPr>
        <w:t>£</w:t>
      </w:r>
      <w:r w:rsidR="00DE3CCD" w:rsidRPr="00CE2C64">
        <w:rPr>
          <w:rFonts w:ascii="Times New Roman" w:hAnsi="Times New Roman" w:cs="Times New Roman"/>
          <w:sz w:val="24"/>
          <w:szCs w:val="24"/>
        </w:rPr>
        <w:t xml:space="preserve">6,441) x 365 = </w:t>
      </w:r>
      <w:r w:rsidR="00DE3CCD" w:rsidRPr="007D5EDD">
        <w:rPr>
          <w:rFonts w:ascii="Times New Roman" w:hAnsi="Times New Roman" w:cs="Times New Roman"/>
          <w:b/>
          <w:bCs/>
          <w:sz w:val="24"/>
          <w:szCs w:val="24"/>
        </w:rPr>
        <w:t>73 days</w:t>
      </w:r>
    </w:p>
    <w:p w14:paraId="2E48C33A" w14:textId="77777777" w:rsidR="007D5EDD" w:rsidRDefault="007D5EDD" w:rsidP="00CE2C64">
      <w:pPr>
        <w:rPr>
          <w:rFonts w:ascii="Times New Roman" w:hAnsi="Times New Roman" w:cs="Times New Roman"/>
          <w:b/>
          <w:bCs/>
          <w:sz w:val="24"/>
          <w:szCs w:val="24"/>
        </w:rPr>
      </w:pPr>
    </w:p>
    <w:p w14:paraId="33319BBB" w14:textId="760817DC" w:rsidR="007D5EDD" w:rsidRPr="007D5EDD" w:rsidRDefault="00910092" w:rsidP="00CE2C64">
      <w:pPr>
        <w:rPr>
          <w:rFonts w:ascii="Times New Roman" w:hAnsi="Times New Roman" w:cs="Times New Roman"/>
          <w:sz w:val="32"/>
          <w:szCs w:val="32"/>
          <w:u w:val="single"/>
        </w:rPr>
      </w:pPr>
      <w:r>
        <w:rPr>
          <w:rFonts w:ascii="Times New Roman" w:hAnsi="Times New Roman" w:cs="Times New Roman"/>
          <w:b/>
          <w:bCs/>
          <w:sz w:val="32"/>
          <w:szCs w:val="32"/>
          <w:u w:val="single"/>
        </w:rPr>
        <w:t>LIQUIDITY RATIOS</w:t>
      </w:r>
    </w:p>
    <w:p w14:paraId="201DC3D4" w14:textId="77777777" w:rsidR="00DE3CCD" w:rsidRPr="00D768AB" w:rsidRDefault="00DE3CCD" w:rsidP="00CE2C64">
      <w:pPr>
        <w:rPr>
          <w:rFonts w:ascii="Times New Roman" w:hAnsi="Times New Roman" w:cs="Times New Roman"/>
          <w:b/>
          <w:bCs/>
          <w:sz w:val="24"/>
          <w:szCs w:val="24"/>
        </w:rPr>
      </w:pPr>
      <w:r w:rsidRPr="00CE2C64">
        <w:rPr>
          <w:rFonts w:ascii="Times New Roman" w:hAnsi="Times New Roman" w:cs="Times New Roman"/>
          <w:b/>
          <w:bCs/>
          <w:sz w:val="24"/>
          <w:szCs w:val="24"/>
        </w:rPr>
        <w:t>8- Current ratio</w:t>
      </w:r>
      <w:r w:rsidRPr="00CE2C64">
        <w:rPr>
          <w:rFonts w:ascii="Times New Roman" w:hAnsi="Times New Roman" w:cs="Times New Roman"/>
          <w:sz w:val="24"/>
          <w:szCs w:val="24"/>
        </w:rPr>
        <w:t xml:space="preserve"> </w:t>
      </w:r>
      <w:r w:rsidRPr="00D768AB">
        <w:rPr>
          <w:rFonts w:ascii="Times New Roman" w:hAnsi="Times New Roman" w:cs="Times New Roman"/>
          <w:b/>
          <w:bCs/>
          <w:sz w:val="24"/>
          <w:szCs w:val="24"/>
        </w:rPr>
        <w:t>= Current assets / Current liabilities</w:t>
      </w:r>
    </w:p>
    <w:p w14:paraId="6D4C9445" w14:textId="34C9D6A8" w:rsidR="00CE2C64" w:rsidRDefault="00DE3CCD" w:rsidP="00CE2C64">
      <w:pPr>
        <w:rPr>
          <w:rFonts w:ascii="Times New Roman" w:hAnsi="Times New Roman" w:cs="Times New Roman"/>
          <w:sz w:val="24"/>
          <w:szCs w:val="24"/>
        </w:rPr>
      </w:pPr>
      <w:r w:rsidRPr="00D768AB">
        <w:rPr>
          <w:rFonts w:ascii="Times New Roman" w:hAnsi="Times New Roman" w:cs="Times New Roman"/>
          <w:b/>
          <w:bCs/>
          <w:sz w:val="24"/>
          <w:szCs w:val="24"/>
        </w:rPr>
        <w:t>Current ratio (2021)</w:t>
      </w:r>
      <w:r w:rsidRPr="00CE2C64">
        <w:rPr>
          <w:rFonts w:ascii="Times New Roman" w:hAnsi="Times New Roman" w:cs="Times New Roman"/>
          <w:sz w:val="24"/>
          <w:szCs w:val="24"/>
        </w:rPr>
        <w:t xml:space="preserve"> = </w:t>
      </w:r>
      <w:r w:rsidR="00D768AB">
        <w:rPr>
          <w:rFonts w:ascii="Times New Roman" w:hAnsi="Times New Roman" w:cs="Times New Roman"/>
          <w:sz w:val="24"/>
          <w:szCs w:val="24"/>
        </w:rPr>
        <w:t>£</w:t>
      </w:r>
      <w:r w:rsidRPr="00CE2C64">
        <w:rPr>
          <w:rFonts w:ascii="Times New Roman" w:hAnsi="Times New Roman" w:cs="Times New Roman"/>
          <w:sz w:val="24"/>
          <w:szCs w:val="24"/>
        </w:rPr>
        <w:t xml:space="preserve">2,303 / </w:t>
      </w:r>
      <w:r w:rsidR="00D768AB">
        <w:rPr>
          <w:rFonts w:ascii="Times New Roman" w:hAnsi="Times New Roman" w:cs="Times New Roman"/>
          <w:sz w:val="24"/>
          <w:szCs w:val="24"/>
        </w:rPr>
        <w:t>£</w:t>
      </w:r>
      <w:r w:rsidRPr="00CE2C64">
        <w:rPr>
          <w:rFonts w:ascii="Times New Roman" w:hAnsi="Times New Roman" w:cs="Times New Roman"/>
          <w:sz w:val="24"/>
          <w:szCs w:val="24"/>
        </w:rPr>
        <w:t xml:space="preserve">2,511 = </w:t>
      </w:r>
      <w:r w:rsidR="00D768AB" w:rsidRPr="00D768AB">
        <w:rPr>
          <w:rFonts w:ascii="Times New Roman" w:hAnsi="Times New Roman" w:cs="Times New Roman"/>
          <w:b/>
          <w:bCs/>
          <w:sz w:val="24"/>
          <w:szCs w:val="24"/>
        </w:rPr>
        <w:t>(0.9</w:t>
      </w:r>
      <w:r w:rsidR="00652F5C">
        <w:rPr>
          <w:rFonts w:ascii="Times New Roman" w:hAnsi="Times New Roman" w:cs="Times New Roman"/>
          <w:b/>
          <w:bCs/>
          <w:sz w:val="24"/>
          <w:szCs w:val="24"/>
        </w:rPr>
        <w:t>1</w:t>
      </w:r>
      <w:r w:rsidR="00D768AB" w:rsidRPr="00D768AB">
        <w:rPr>
          <w:rFonts w:ascii="Times New Roman" w:hAnsi="Times New Roman" w:cs="Times New Roman"/>
          <w:b/>
          <w:bCs/>
          <w:sz w:val="24"/>
          <w:szCs w:val="24"/>
        </w:rPr>
        <w:t>: 1)</w:t>
      </w:r>
      <w:r w:rsidR="00652F5C">
        <w:rPr>
          <w:rFonts w:ascii="Times New Roman" w:hAnsi="Times New Roman" w:cs="Times New Roman"/>
          <w:b/>
          <w:bCs/>
          <w:sz w:val="24"/>
          <w:szCs w:val="24"/>
        </w:rPr>
        <w:t xml:space="preserve"> </w:t>
      </w:r>
    </w:p>
    <w:p w14:paraId="30EE6466" w14:textId="3B6096DE" w:rsidR="00DE3CCD" w:rsidRDefault="00DE3CCD" w:rsidP="00CE2C64">
      <w:pPr>
        <w:rPr>
          <w:rFonts w:ascii="Times New Roman" w:hAnsi="Times New Roman" w:cs="Times New Roman"/>
          <w:b/>
          <w:bCs/>
          <w:sz w:val="24"/>
          <w:szCs w:val="24"/>
        </w:rPr>
      </w:pPr>
      <w:r w:rsidRPr="00D768AB">
        <w:rPr>
          <w:rFonts w:ascii="Times New Roman" w:hAnsi="Times New Roman" w:cs="Times New Roman"/>
          <w:b/>
          <w:bCs/>
          <w:sz w:val="24"/>
          <w:szCs w:val="24"/>
        </w:rPr>
        <w:t>Current ratio (2020)</w:t>
      </w:r>
      <w:r w:rsidRPr="00CE2C64">
        <w:rPr>
          <w:rFonts w:ascii="Times New Roman" w:hAnsi="Times New Roman" w:cs="Times New Roman"/>
          <w:sz w:val="24"/>
          <w:szCs w:val="24"/>
        </w:rPr>
        <w:t xml:space="preserve"> = </w:t>
      </w:r>
      <w:r w:rsidR="00D768AB">
        <w:rPr>
          <w:rFonts w:ascii="Times New Roman" w:hAnsi="Times New Roman" w:cs="Times New Roman"/>
          <w:sz w:val="24"/>
          <w:szCs w:val="24"/>
        </w:rPr>
        <w:t>£</w:t>
      </w:r>
      <w:r w:rsidRPr="00CE2C64">
        <w:rPr>
          <w:rFonts w:ascii="Times New Roman" w:hAnsi="Times New Roman" w:cs="Times New Roman"/>
          <w:sz w:val="24"/>
          <w:szCs w:val="24"/>
        </w:rPr>
        <w:t xml:space="preserve">2,355 / </w:t>
      </w:r>
      <w:r w:rsidR="00D768AB">
        <w:rPr>
          <w:rFonts w:ascii="Times New Roman" w:hAnsi="Times New Roman" w:cs="Times New Roman"/>
          <w:sz w:val="24"/>
          <w:szCs w:val="24"/>
        </w:rPr>
        <w:t>£</w:t>
      </w:r>
      <w:r w:rsidRPr="00CE2C64">
        <w:rPr>
          <w:rFonts w:ascii="Times New Roman" w:hAnsi="Times New Roman" w:cs="Times New Roman"/>
          <w:sz w:val="24"/>
          <w:szCs w:val="24"/>
        </w:rPr>
        <w:t xml:space="preserve">3,046 = </w:t>
      </w:r>
      <w:r w:rsidR="00D768AB" w:rsidRPr="00D768AB">
        <w:rPr>
          <w:rFonts w:ascii="Times New Roman" w:hAnsi="Times New Roman" w:cs="Times New Roman"/>
          <w:b/>
          <w:bCs/>
          <w:sz w:val="24"/>
          <w:szCs w:val="24"/>
        </w:rPr>
        <w:t>(0.77: 1)</w:t>
      </w:r>
    </w:p>
    <w:p w14:paraId="5E23AEF8" w14:textId="77777777" w:rsidR="00FC2F90" w:rsidRDefault="00FC2F90" w:rsidP="00CE2C64">
      <w:pPr>
        <w:rPr>
          <w:rFonts w:ascii="Times New Roman" w:hAnsi="Times New Roman" w:cs="Times New Roman"/>
          <w:sz w:val="24"/>
          <w:szCs w:val="24"/>
        </w:rPr>
      </w:pPr>
    </w:p>
    <w:p w14:paraId="389FEB46" w14:textId="11DDD459" w:rsidR="00D768AB" w:rsidRPr="00FC2F90" w:rsidRDefault="00910092" w:rsidP="00CE2C64">
      <w:pPr>
        <w:rPr>
          <w:rFonts w:ascii="Times New Roman" w:hAnsi="Times New Roman" w:cs="Times New Roman"/>
          <w:b/>
          <w:bCs/>
          <w:sz w:val="32"/>
          <w:szCs w:val="32"/>
          <w:u w:val="single"/>
        </w:rPr>
      </w:pPr>
      <w:r>
        <w:rPr>
          <w:rFonts w:ascii="Times New Roman" w:hAnsi="Times New Roman" w:cs="Times New Roman"/>
          <w:b/>
          <w:bCs/>
          <w:sz w:val="32"/>
          <w:szCs w:val="32"/>
          <w:u w:val="single"/>
        </w:rPr>
        <w:t>FINANCING STRUCTURE</w:t>
      </w:r>
    </w:p>
    <w:p w14:paraId="448E625D" w14:textId="6A6BA38D" w:rsidR="00DE3CCD" w:rsidRDefault="00DE3CCD" w:rsidP="00CE2C64">
      <w:pPr>
        <w:rPr>
          <w:rFonts w:ascii="Times New Roman" w:hAnsi="Times New Roman" w:cs="Times New Roman"/>
          <w:b/>
          <w:bCs/>
          <w:sz w:val="24"/>
          <w:szCs w:val="24"/>
        </w:rPr>
      </w:pPr>
      <w:r w:rsidRPr="00CE2C64">
        <w:rPr>
          <w:rFonts w:ascii="Times New Roman" w:hAnsi="Times New Roman" w:cs="Times New Roman"/>
          <w:b/>
          <w:bCs/>
          <w:sz w:val="24"/>
          <w:szCs w:val="24"/>
        </w:rPr>
        <w:t>9- Gearing ratio</w:t>
      </w:r>
      <w:r w:rsidRPr="00CE2C64">
        <w:rPr>
          <w:rFonts w:ascii="Times New Roman" w:hAnsi="Times New Roman" w:cs="Times New Roman"/>
          <w:sz w:val="24"/>
          <w:szCs w:val="24"/>
        </w:rPr>
        <w:t xml:space="preserve"> </w:t>
      </w:r>
      <w:r w:rsidRPr="00FC2F90">
        <w:rPr>
          <w:rFonts w:ascii="Times New Roman" w:hAnsi="Times New Roman" w:cs="Times New Roman"/>
          <w:b/>
          <w:bCs/>
          <w:sz w:val="24"/>
          <w:szCs w:val="24"/>
        </w:rPr>
        <w:t>= L</w:t>
      </w:r>
      <w:r w:rsidR="00FC2F90" w:rsidRPr="00FC2F90">
        <w:rPr>
          <w:rFonts w:ascii="Times New Roman" w:hAnsi="Times New Roman" w:cs="Times New Roman"/>
          <w:b/>
          <w:bCs/>
          <w:sz w:val="24"/>
          <w:szCs w:val="24"/>
        </w:rPr>
        <w:t>ong term debt</w:t>
      </w:r>
      <w:r w:rsidRPr="00FC2F90">
        <w:rPr>
          <w:rFonts w:ascii="Times New Roman" w:hAnsi="Times New Roman" w:cs="Times New Roman"/>
          <w:b/>
          <w:bCs/>
          <w:sz w:val="24"/>
          <w:szCs w:val="24"/>
        </w:rPr>
        <w:t xml:space="preserve"> / (Lo</w:t>
      </w:r>
      <w:r w:rsidR="00FC2F90" w:rsidRPr="00FC2F90">
        <w:rPr>
          <w:rFonts w:ascii="Times New Roman" w:hAnsi="Times New Roman" w:cs="Times New Roman"/>
          <w:b/>
          <w:bCs/>
          <w:sz w:val="24"/>
          <w:szCs w:val="24"/>
        </w:rPr>
        <w:t>ng term debt</w:t>
      </w:r>
      <w:r w:rsidRPr="00FC2F90">
        <w:rPr>
          <w:rFonts w:ascii="Times New Roman" w:hAnsi="Times New Roman" w:cs="Times New Roman"/>
          <w:b/>
          <w:bCs/>
          <w:sz w:val="24"/>
          <w:szCs w:val="24"/>
        </w:rPr>
        <w:t xml:space="preserve"> +</w:t>
      </w:r>
      <w:r w:rsidR="00FC2F90" w:rsidRPr="00FC2F90">
        <w:rPr>
          <w:rFonts w:ascii="Times New Roman" w:hAnsi="Times New Roman" w:cs="Times New Roman"/>
          <w:b/>
          <w:bCs/>
          <w:sz w:val="24"/>
          <w:szCs w:val="24"/>
        </w:rPr>
        <w:t xml:space="preserve"> </w:t>
      </w:r>
      <w:r w:rsidRPr="00FC2F90">
        <w:rPr>
          <w:rFonts w:ascii="Times New Roman" w:hAnsi="Times New Roman" w:cs="Times New Roman"/>
          <w:b/>
          <w:bCs/>
          <w:sz w:val="24"/>
          <w:szCs w:val="24"/>
        </w:rPr>
        <w:t>equity) x 100%</w:t>
      </w:r>
    </w:p>
    <w:p w14:paraId="257A965D" w14:textId="3247D7AC" w:rsidR="00FC2F90" w:rsidRDefault="00FC2F90" w:rsidP="00CE2C64">
      <w:pPr>
        <w:rPr>
          <w:rFonts w:ascii="Times New Roman" w:hAnsi="Times New Roman" w:cs="Times New Roman"/>
          <w:sz w:val="24"/>
          <w:szCs w:val="24"/>
        </w:rPr>
      </w:pPr>
      <w:r>
        <w:rPr>
          <w:rFonts w:ascii="Times New Roman" w:hAnsi="Times New Roman" w:cs="Times New Roman"/>
          <w:sz w:val="24"/>
          <w:szCs w:val="24"/>
        </w:rPr>
        <w:t xml:space="preserve">Long term debt + equity = </w:t>
      </w:r>
      <w:r w:rsidRPr="00CE2C64">
        <w:rPr>
          <w:rFonts w:ascii="Times New Roman" w:hAnsi="Times New Roman" w:cs="Times New Roman"/>
          <w:sz w:val="24"/>
          <w:szCs w:val="24"/>
        </w:rPr>
        <w:t>(</w:t>
      </w:r>
      <w:r>
        <w:rPr>
          <w:rFonts w:ascii="Times New Roman" w:hAnsi="Times New Roman" w:cs="Times New Roman"/>
          <w:sz w:val="24"/>
          <w:szCs w:val="24"/>
        </w:rPr>
        <w:t>£</w:t>
      </w:r>
      <w:r w:rsidRPr="00CE2C64">
        <w:rPr>
          <w:rFonts w:ascii="Times New Roman" w:hAnsi="Times New Roman" w:cs="Times New Roman"/>
          <w:sz w:val="24"/>
          <w:szCs w:val="24"/>
        </w:rPr>
        <w:t xml:space="preserve">4,137 + </w:t>
      </w:r>
      <w:r>
        <w:rPr>
          <w:rFonts w:ascii="Times New Roman" w:hAnsi="Times New Roman" w:cs="Times New Roman"/>
          <w:sz w:val="24"/>
          <w:szCs w:val="24"/>
        </w:rPr>
        <w:t>£</w:t>
      </w:r>
      <w:r w:rsidRPr="00CE2C64">
        <w:rPr>
          <w:rFonts w:ascii="Times New Roman" w:hAnsi="Times New Roman" w:cs="Times New Roman"/>
          <w:sz w:val="24"/>
          <w:szCs w:val="24"/>
        </w:rPr>
        <w:t>3,088)</w:t>
      </w:r>
      <w:r>
        <w:rPr>
          <w:rFonts w:ascii="Times New Roman" w:hAnsi="Times New Roman" w:cs="Times New Roman"/>
          <w:sz w:val="24"/>
          <w:szCs w:val="24"/>
        </w:rPr>
        <w:t xml:space="preserve"> = £7225</w:t>
      </w:r>
    </w:p>
    <w:p w14:paraId="1F981840" w14:textId="48D8FF9F" w:rsidR="00FC2F90" w:rsidRPr="00FC2F90" w:rsidRDefault="00FC2F90" w:rsidP="00CE2C64">
      <w:pPr>
        <w:rPr>
          <w:rFonts w:ascii="Times New Roman" w:hAnsi="Times New Roman" w:cs="Times New Roman"/>
          <w:sz w:val="24"/>
          <w:szCs w:val="24"/>
        </w:rPr>
      </w:pPr>
      <w:r>
        <w:rPr>
          <w:rFonts w:ascii="Times New Roman" w:hAnsi="Times New Roman" w:cs="Times New Roman"/>
          <w:sz w:val="24"/>
          <w:szCs w:val="24"/>
        </w:rPr>
        <w:t xml:space="preserve">Long term debt + equity = </w:t>
      </w:r>
      <w:r w:rsidRPr="00CE2C64">
        <w:rPr>
          <w:rFonts w:ascii="Times New Roman" w:hAnsi="Times New Roman" w:cs="Times New Roman"/>
          <w:sz w:val="24"/>
          <w:szCs w:val="24"/>
        </w:rPr>
        <w:t>/ (</w:t>
      </w:r>
      <w:r w:rsidR="006E0173">
        <w:rPr>
          <w:rFonts w:ascii="Times New Roman" w:hAnsi="Times New Roman" w:cs="Times New Roman"/>
          <w:sz w:val="24"/>
          <w:szCs w:val="24"/>
        </w:rPr>
        <w:t>£</w:t>
      </w:r>
      <w:r w:rsidRPr="00CE2C64">
        <w:rPr>
          <w:rFonts w:ascii="Times New Roman" w:hAnsi="Times New Roman" w:cs="Times New Roman"/>
          <w:sz w:val="24"/>
          <w:szCs w:val="24"/>
        </w:rPr>
        <w:t xml:space="preserve">4,129 + </w:t>
      </w:r>
      <w:r w:rsidR="006E0173">
        <w:rPr>
          <w:rFonts w:ascii="Times New Roman" w:hAnsi="Times New Roman" w:cs="Times New Roman"/>
          <w:sz w:val="24"/>
          <w:szCs w:val="24"/>
        </w:rPr>
        <w:t>£</w:t>
      </w:r>
      <w:r w:rsidRPr="00CE2C64">
        <w:rPr>
          <w:rFonts w:ascii="Times New Roman" w:hAnsi="Times New Roman" w:cs="Times New Roman"/>
          <w:sz w:val="24"/>
          <w:szCs w:val="24"/>
        </w:rPr>
        <w:t>2,912)</w:t>
      </w:r>
      <w:r>
        <w:rPr>
          <w:rFonts w:ascii="Times New Roman" w:hAnsi="Times New Roman" w:cs="Times New Roman"/>
          <w:sz w:val="24"/>
          <w:szCs w:val="24"/>
        </w:rPr>
        <w:t xml:space="preserve"> = £7041</w:t>
      </w:r>
    </w:p>
    <w:p w14:paraId="2F3EFF0F" w14:textId="20FE8817" w:rsidR="00CE2C64" w:rsidRDefault="00DE3CCD" w:rsidP="00CE2C64">
      <w:pPr>
        <w:rPr>
          <w:rFonts w:ascii="Times New Roman" w:hAnsi="Times New Roman" w:cs="Times New Roman"/>
          <w:sz w:val="24"/>
          <w:szCs w:val="24"/>
        </w:rPr>
      </w:pPr>
      <w:r w:rsidRPr="00FC2F90">
        <w:rPr>
          <w:rFonts w:ascii="Times New Roman" w:hAnsi="Times New Roman" w:cs="Times New Roman"/>
          <w:b/>
          <w:bCs/>
          <w:sz w:val="24"/>
          <w:szCs w:val="24"/>
        </w:rPr>
        <w:t xml:space="preserve">Gearing ratio (2021) = </w:t>
      </w:r>
      <w:r w:rsidR="00FC2F90" w:rsidRPr="00FC2F90">
        <w:rPr>
          <w:rFonts w:ascii="Times New Roman" w:hAnsi="Times New Roman" w:cs="Times New Roman"/>
          <w:sz w:val="24"/>
          <w:szCs w:val="24"/>
        </w:rPr>
        <w:t>£</w:t>
      </w:r>
      <w:r w:rsidRPr="00FC2F90">
        <w:rPr>
          <w:rFonts w:ascii="Times New Roman" w:hAnsi="Times New Roman" w:cs="Times New Roman"/>
          <w:sz w:val="24"/>
          <w:szCs w:val="24"/>
        </w:rPr>
        <w:t>4</w:t>
      </w:r>
      <w:r w:rsidRPr="00CE2C64">
        <w:rPr>
          <w:rFonts w:ascii="Times New Roman" w:hAnsi="Times New Roman" w:cs="Times New Roman"/>
          <w:sz w:val="24"/>
          <w:szCs w:val="24"/>
        </w:rPr>
        <w:t xml:space="preserve">,137 / </w:t>
      </w:r>
      <w:r w:rsidR="00FC2F90">
        <w:rPr>
          <w:rFonts w:ascii="Times New Roman" w:hAnsi="Times New Roman" w:cs="Times New Roman"/>
          <w:sz w:val="24"/>
          <w:szCs w:val="24"/>
        </w:rPr>
        <w:t>£7225</w:t>
      </w:r>
      <w:r w:rsidRPr="00CE2C64">
        <w:rPr>
          <w:rFonts w:ascii="Times New Roman" w:hAnsi="Times New Roman" w:cs="Times New Roman"/>
          <w:sz w:val="24"/>
          <w:szCs w:val="24"/>
        </w:rPr>
        <w:t xml:space="preserve"> x 100% = </w:t>
      </w:r>
      <w:r w:rsidRPr="00CB0E69">
        <w:rPr>
          <w:rFonts w:ascii="Times New Roman" w:hAnsi="Times New Roman" w:cs="Times New Roman"/>
          <w:b/>
          <w:bCs/>
          <w:color w:val="000000" w:themeColor="text1"/>
          <w:sz w:val="24"/>
          <w:szCs w:val="24"/>
        </w:rPr>
        <w:t xml:space="preserve">57.25% </w:t>
      </w:r>
    </w:p>
    <w:p w14:paraId="2560644D" w14:textId="5B42A038" w:rsidR="00DE3CCD" w:rsidRDefault="00DE3CCD" w:rsidP="00CE2C64">
      <w:pPr>
        <w:rPr>
          <w:rFonts w:ascii="Times New Roman" w:hAnsi="Times New Roman" w:cs="Times New Roman"/>
          <w:b/>
          <w:bCs/>
          <w:sz w:val="24"/>
          <w:szCs w:val="24"/>
        </w:rPr>
      </w:pPr>
      <w:r w:rsidRPr="00FC2F90">
        <w:rPr>
          <w:rFonts w:ascii="Times New Roman" w:hAnsi="Times New Roman" w:cs="Times New Roman"/>
          <w:b/>
          <w:bCs/>
          <w:sz w:val="24"/>
          <w:szCs w:val="24"/>
        </w:rPr>
        <w:t>Gearing ratio (2020) =</w:t>
      </w:r>
      <w:r w:rsidRPr="00CE2C64">
        <w:rPr>
          <w:rFonts w:ascii="Times New Roman" w:hAnsi="Times New Roman" w:cs="Times New Roman"/>
          <w:sz w:val="24"/>
          <w:szCs w:val="24"/>
        </w:rPr>
        <w:t xml:space="preserve"> 4,129 </w:t>
      </w:r>
      <w:r w:rsidR="00FC2F90">
        <w:rPr>
          <w:rFonts w:ascii="Times New Roman" w:hAnsi="Times New Roman" w:cs="Times New Roman"/>
          <w:sz w:val="24"/>
          <w:szCs w:val="24"/>
        </w:rPr>
        <w:t>/</w:t>
      </w:r>
      <w:r w:rsidR="006E0173">
        <w:rPr>
          <w:rFonts w:ascii="Times New Roman" w:hAnsi="Times New Roman" w:cs="Times New Roman"/>
          <w:sz w:val="24"/>
          <w:szCs w:val="24"/>
        </w:rPr>
        <w:t xml:space="preserve"> </w:t>
      </w:r>
      <w:r w:rsidR="00FC2F90">
        <w:rPr>
          <w:rFonts w:ascii="Times New Roman" w:hAnsi="Times New Roman" w:cs="Times New Roman"/>
          <w:sz w:val="24"/>
          <w:szCs w:val="24"/>
        </w:rPr>
        <w:t>£7041</w:t>
      </w:r>
      <w:r w:rsidR="00FC2F90" w:rsidRPr="00FC2F90">
        <w:rPr>
          <w:rFonts w:ascii="Times New Roman" w:hAnsi="Times New Roman" w:cs="Times New Roman"/>
          <w:sz w:val="24"/>
          <w:szCs w:val="24"/>
        </w:rPr>
        <w:t xml:space="preserve"> </w:t>
      </w:r>
      <w:r w:rsidR="00FC2F90" w:rsidRPr="00CE2C64">
        <w:rPr>
          <w:rFonts w:ascii="Times New Roman" w:hAnsi="Times New Roman" w:cs="Times New Roman"/>
          <w:sz w:val="24"/>
          <w:szCs w:val="24"/>
        </w:rPr>
        <w:t>x</w:t>
      </w:r>
      <w:r w:rsidR="00FC2F90">
        <w:rPr>
          <w:rFonts w:ascii="Times New Roman" w:hAnsi="Times New Roman" w:cs="Times New Roman"/>
          <w:sz w:val="24"/>
          <w:szCs w:val="24"/>
        </w:rPr>
        <w:t xml:space="preserve"> </w:t>
      </w:r>
      <w:r w:rsidRPr="00CE2C64">
        <w:rPr>
          <w:rFonts w:ascii="Times New Roman" w:hAnsi="Times New Roman" w:cs="Times New Roman"/>
          <w:sz w:val="24"/>
          <w:szCs w:val="24"/>
        </w:rPr>
        <w:t xml:space="preserve">100% = </w:t>
      </w:r>
      <w:r w:rsidRPr="00CB0E69">
        <w:rPr>
          <w:rFonts w:ascii="Times New Roman" w:hAnsi="Times New Roman" w:cs="Times New Roman"/>
          <w:b/>
          <w:bCs/>
          <w:color w:val="000000" w:themeColor="text1"/>
          <w:sz w:val="24"/>
          <w:szCs w:val="24"/>
        </w:rPr>
        <w:t>58.6</w:t>
      </w:r>
      <w:r w:rsidR="006E0173" w:rsidRPr="00CB0E69">
        <w:rPr>
          <w:rFonts w:ascii="Times New Roman" w:hAnsi="Times New Roman" w:cs="Times New Roman"/>
          <w:b/>
          <w:bCs/>
          <w:color w:val="000000" w:themeColor="text1"/>
          <w:sz w:val="24"/>
          <w:szCs w:val="24"/>
        </w:rPr>
        <w:t>4</w:t>
      </w:r>
      <w:r w:rsidRPr="00CB0E69">
        <w:rPr>
          <w:rFonts w:ascii="Times New Roman" w:hAnsi="Times New Roman" w:cs="Times New Roman"/>
          <w:b/>
          <w:bCs/>
          <w:color w:val="000000" w:themeColor="text1"/>
          <w:sz w:val="24"/>
          <w:szCs w:val="24"/>
        </w:rPr>
        <w:t>%</w:t>
      </w:r>
    </w:p>
    <w:p w14:paraId="4FFC07EB" w14:textId="77777777" w:rsidR="006E0173" w:rsidRPr="00CE2C64" w:rsidRDefault="006E0173" w:rsidP="00CE2C64">
      <w:pPr>
        <w:rPr>
          <w:rFonts w:ascii="Times New Roman" w:hAnsi="Times New Roman" w:cs="Times New Roman"/>
          <w:sz w:val="24"/>
          <w:szCs w:val="24"/>
        </w:rPr>
      </w:pPr>
    </w:p>
    <w:p w14:paraId="7DF4A1A1" w14:textId="758E478D" w:rsidR="00DE3CCD" w:rsidRPr="00CE2C64" w:rsidRDefault="00DE3CCD" w:rsidP="00CE2C64">
      <w:pPr>
        <w:rPr>
          <w:rFonts w:ascii="Times New Roman" w:hAnsi="Times New Roman" w:cs="Times New Roman"/>
          <w:sz w:val="24"/>
          <w:szCs w:val="24"/>
        </w:rPr>
      </w:pPr>
      <w:r w:rsidRPr="00CE2C64">
        <w:rPr>
          <w:rFonts w:ascii="Times New Roman" w:hAnsi="Times New Roman" w:cs="Times New Roman"/>
          <w:b/>
          <w:bCs/>
          <w:sz w:val="24"/>
          <w:szCs w:val="24"/>
        </w:rPr>
        <w:t>10- Interest cover</w:t>
      </w:r>
      <w:r w:rsidRPr="00CE2C64">
        <w:rPr>
          <w:rFonts w:ascii="Times New Roman" w:hAnsi="Times New Roman" w:cs="Times New Roman"/>
          <w:sz w:val="24"/>
          <w:szCs w:val="24"/>
        </w:rPr>
        <w:t xml:space="preserve"> </w:t>
      </w:r>
      <w:r w:rsidR="006E0173" w:rsidRPr="006E0173">
        <w:rPr>
          <w:rFonts w:ascii="Times New Roman" w:hAnsi="Times New Roman" w:cs="Times New Roman"/>
          <w:b/>
          <w:bCs/>
          <w:sz w:val="24"/>
          <w:szCs w:val="24"/>
        </w:rPr>
        <w:t>= profit before interest</w:t>
      </w:r>
      <w:r w:rsidRPr="006E0173">
        <w:rPr>
          <w:rFonts w:ascii="Times New Roman" w:hAnsi="Times New Roman" w:cs="Times New Roman"/>
          <w:b/>
          <w:bCs/>
          <w:sz w:val="24"/>
          <w:szCs w:val="24"/>
        </w:rPr>
        <w:t xml:space="preserve"> / Interest </w:t>
      </w:r>
      <w:r w:rsidR="006E0173" w:rsidRPr="006E0173">
        <w:rPr>
          <w:rFonts w:ascii="Times New Roman" w:hAnsi="Times New Roman" w:cs="Times New Roman"/>
          <w:b/>
          <w:bCs/>
          <w:sz w:val="24"/>
          <w:szCs w:val="24"/>
        </w:rPr>
        <w:t>charges</w:t>
      </w:r>
    </w:p>
    <w:p w14:paraId="04548A7D" w14:textId="2A6FB5A7" w:rsidR="00CE2C64" w:rsidRPr="00652F5C" w:rsidRDefault="00DE3CCD" w:rsidP="00CE2C64">
      <w:pPr>
        <w:rPr>
          <w:rFonts w:ascii="Times New Roman" w:hAnsi="Times New Roman" w:cs="Times New Roman"/>
          <w:color w:val="4472C4" w:themeColor="accent1"/>
          <w:sz w:val="24"/>
          <w:szCs w:val="24"/>
        </w:rPr>
      </w:pPr>
      <w:r w:rsidRPr="006E0173">
        <w:rPr>
          <w:rFonts w:ascii="Times New Roman" w:hAnsi="Times New Roman" w:cs="Times New Roman"/>
          <w:b/>
          <w:bCs/>
          <w:sz w:val="24"/>
          <w:szCs w:val="24"/>
        </w:rPr>
        <w:t>Interest cover (2021)</w:t>
      </w:r>
      <w:r w:rsidRPr="00CE2C64">
        <w:rPr>
          <w:rFonts w:ascii="Times New Roman" w:hAnsi="Times New Roman" w:cs="Times New Roman"/>
          <w:sz w:val="24"/>
          <w:szCs w:val="24"/>
        </w:rPr>
        <w:t xml:space="preserve"> = </w:t>
      </w:r>
      <w:r w:rsidR="006E0173">
        <w:rPr>
          <w:rFonts w:ascii="Times New Roman" w:hAnsi="Times New Roman" w:cs="Times New Roman"/>
          <w:sz w:val="24"/>
          <w:szCs w:val="24"/>
        </w:rPr>
        <w:t>£</w:t>
      </w:r>
      <w:r w:rsidRPr="00CE2C64">
        <w:rPr>
          <w:rFonts w:ascii="Times New Roman" w:hAnsi="Times New Roman" w:cs="Times New Roman"/>
          <w:sz w:val="24"/>
          <w:szCs w:val="24"/>
        </w:rPr>
        <w:t>805</w:t>
      </w:r>
      <w:r w:rsidR="00652F5C">
        <w:rPr>
          <w:rFonts w:ascii="Times New Roman" w:hAnsi="Times New Roman" w:cs="Times New Roman"/>
          <w:sz w:val="24"/>
          <w:szCs w:val="24"/>
        </w:rPr>
        <w:t xml:space="preserve"> </w:t>
      </w:r>
      <w:r w:rsidR="00CB0E69" w:rsidRPr="00652F5C">
        <w:rPr>
          <w:rFonts w:ascii="Times New Roman" w:hAnsi="Times New Roman" w:cs="Times New Roman"/>
          <w:color w:val="4472C4" w:themeColor="accent1"/>
          <w:sz w:val="24"/>
          <w:szCs w:val="24"/>
        </w:rPr>
        <w:t>846</w:t>
      </w:r>
      <w:r w:rsidRPr="00CE2C64">
        <w:rPr>
          <w:rFonts w:ascii="Times New Roman" w:hAnsi="Times New Roman" w:cs="Times New Roman"/>
          <w:sz w:val="24"/>
          <w:szCs w:val="24"/>
        </w:rPr>
        <w:t xml:space="preserve"> / </w:t>
      </w:r>
      <w:r w:rsidR="006E0173">
        <w:rPr>
          <w:rFonts w:ascii="Times New Roman" w:hAnsi="Times New Roman" w:cs="Times New Roman"/>
          <w:sz w:val="24"/>
          <w:szCs w:val="24"/>
        </w:rPr>
        <w:t>£</w:t>
      </w:r>
      <w:r w:rsidRPr="00CE2C64">
        <w:rPr>
          <w:rFonts w:ascii="Times New Roman" w:hAnsi="Times New Roman" w:cs="Times New Roman"/>
          <w:sz w:val="24"/>
          <w:szCs w:val="24"/>
        </w:rPr>
        <w:t xml:space="preserve">226 = </w:t>
      </w:r>
      <w:r w:rsidRPr="006E0173">
        <w:rPr>
          <w:rFonts w:ascii="Times New Roman" w:hAnsi="Times New Roman" w:cs="Times New Roman"/>
          <w:b/>
          <w:bCs/>
          <w:sz w:val="24"/>
          <w:szCs w:val="24"/>
        </w:rPr>
        <w:t>3.57</w:t>
      </w:r>
      <w:r w:rsidR="006E0173" w:rsidRPr="006E0173">
        <w:rPr>
          <w:rFonts w:ascii="Times New Roman" w:hAnsi="Times New Roman" w:cs="Times New Roman"/>
          <w:b/>
          <w:bCs/>
          <w:sz w:val="24"/>
          <w:szCs w:val="24"/>
        </w:rPr>
        <w:t xml:space="preserve"> times</w:t>
      </w:r>
      <w:r w:rsidRPr="00CE2C64">
        <w:rPr>
          <w:rFonts w:ascii="Times New Roman" w:hAnsi="Times New Roman" w:cs="Times New Roman"/>
          <w:sz w:val="24"/>
          <w:szCs w:val="24"/>
        </w:rPr>
        <w:t xml:space="preserve"> </w:t>
      </w:r>
      <w:r w:rsidR="00CB0E69" w:rsidRPr="00652F5C">
        <w:rPr>
          <w:rFonts w:ascii="Times New Roman" w:hAnsi="Times New Roman" w:cs="Times New Roman"/>
          <w:color w:val="4472C4" w:themeColor="accent1"/>
          <w:sz w:val="24"/>
          <w:szCs w:val="24"/>
        </w:rPr>
        <w:t>3.74</w:t>
      </w:r>
      <w:r w:rsidR="00652F5C" w:rsidRPr="00652F5C">
        <w:rPr>
          <w:rFonts w:ascii="Times New Roman" w:hAnsi="Times New Roman" w:cs="Times New Roman"/>
          <w:color w:val="4472C4" w:themeColor="accent1"/>
          <w:sz w:val="24"/>
          <w:szCs w:val="24"/>
        </w:rPr>
        <w:t xml:space="preserve"> times</w:t>
      </w:r>
    </w:p>
    <w:p w14:paraId="545E23E6" w14:textId="77777777" w:rsidR="00652F5C" w:rsidRDefault="00DE3CCD" w:rsidP="00652F5C">
      <w:pPr>
        <w:rPr>
          <w:rFonts w:ascii="Times New Roman" w:hAnsi="Times New Roman" w:cs="Times New Roman"/>
          <w:sz w:val="24"/>
          <w:szCs w:val="24"/>
        </w:rPr>
      </w:pPr>
      <w:r w:rsidRPr="006E0173">
        <w:rPr>
          <w:rFonts w:ascii="Times New Roman" w:hAnsi="Times New Roman" w:cs="Times New Roman"/>
          <w:b/>
          <w:bCs/>
          <w:sz w:val="24"/>
          <w:szCs w:val="24"/>
        </w:rPr>
        <w:t>times Interest cover (2020)</w:t>
      </w:r>
      <w:r w:rsidRPr="00CE2C64">
        <w:rPr>
          <w:rFonts w:ascii="Times New Roman" w:hAnsi="Times New Roman" w:cs="Times New Roman"/>
          <w:sz w:val="24"/>
          <w:szCs w:val="24"/>
        </w:rPr>
        <w:t xml:space="preserve"> = </w:t>
      </w:r>
      <w:r w:rsidR="006E0173">
        <w:rPr>
          <w:rFonts w:ascii="Times New Roman" w:hAnsi="Times New Roman" w:cs="Times New Roman"/>
          <w:sz w:val="24"/>
          <w:szCs w:val="24"/>
        </w:rPr>
        <w:t>£</w:t>
      </w:r>
      <w:r w:rsidRPr="00CE2C64">
        <w:rPr>
          <w:rFonts w:ascii="Times New Roman" w:hAnsi="Times New Roman" w:cs="Times New Roman"/>
          <w:sz w:val="24"/>
          <w:szCs w:val="24"/>
        </w:rPr>
        <w:t>699</w:t>
      </w:r>
      <w:r w:rsidR="00CB0E69">
        <w:rPr>
          <w:rFonts w:ascii="Times New Roman" w:hAnsi="Times New Roman" w:cs="Times New Roman"/>
          <w:sz w:val="24"/>
          <w:szCs w:val="24"/>
        </w:rPr>
        <w:t xml:space="preserve"> </w:t>
      </w:r>
      <w:r w:rsidR="00CB0E69" w:rsidRPr="00652F5C">
        <w:rPr>
          <w:rFonts w:ascii="Times New Roman" w:hAnsi="Times New Roman" w:cs="Times New Roman"/>
          <w:color w:val="4472C4" w:themeColor="accent1"/>
          <w:sz w:val="24"/>
          <w:szCs w:val="24"/>
        </w:rPr>
        <w:t>720</w:t>
      </w:r>
      <w:r w:rsidRPr="00CE2C64">
        <w:rPr>
          <w:rFonts w:ascii="Times New Roman" w:hAnsi="Times New Roman" w:cs="Times New Roman"/>
          <w:sz w:val="24"/>
          <w:szCs w:val="24"/>
        </w:rPr>
        <w:t xml:space="preserve"> / </w:t>
      </w:r>
      <w:r w:rsidR="006E0173">
        <w:rPr>
          <w:rFonts w:ascii="Times New Roman" w:hAnsi="Times New Roman" w:cs="Times New Roman"/>
          <w:sz w:val="24"/>
          <w:szCs w:val="24"/>
        </w:rPr>
        <w:t>£</w:t>
      </w:r>
      <w:r w:rsidRPr="00CE2C64">
        <w:rPr>
          <w:rFonts w:ascii="Times New Roman" w:hAnsi="Times New Roman" w:cs="Times New Roman"/>
          <w:sz w:val="24"/>
          <w:szCs w:val="24"/>
        </w:rPr>
        <w:t xml:space="preserve">181 = </w:t>
      </w:r>
      <w:r w:rsidRPr="006E0173">
        <w:rPr>
          <w:rFonts w:ascii="Times New Roman" w:hAnsi="Times New Roman" w:cs="Times New Roman"/>
          <w:b/>
          <w:bCs/>
          <w:sz w:val="24"/>
          <w:szCs w:val="24"/>
        </w:rPr>
        <w:t>3.86 times</w:t>
      </w:r>
      <w:r w:rsidR="00CB0E69">
        <w:rPr>
          <w:rFonts w:ascii="Times New Roman" w:hAnsi="Times New Roman" w:cs="Times New Roman"/>
          <w:b/>
          <w:bCs/>
          <w:sz w:val="24"/>
          <w:szCs w:val="24"/>
        </w:rPr>
        <w:t xml:space="preserve"> </w:t>
      </w:r>
      <w:r w:rsidR="00CB0E69" w:rsidRPr="00072D71">
        <w:rPr>
          <w:rFonts w:ascii="Times New Roman" w:hAnsi="Times New Roman" w:cs="Times New Roman"/>
          <w:color w:val="4472C4" w:themeColor="accent1"/>
          <w:sz w:val="24"/>
          <w:szCs w:val="24"/>
        </w:rPr>
        <w:t>3.97</w:t>
      </w:r>
      <w:r w:rsidR="00652F5C" w:rsidRPr="00072D71">
        <w:rPr>
          <w:rFonts w:ascii="Times New Roman" w:hAnsi="Times New Roman" w:cs="Times New Roman"/>
          <w:color w:val="4472C4" w:themeColor="accent1"/>
          <w:sz w:val="24"/>
          <w:szCs w:val="24"/>
        </w:rPr>
        <w:t xml:space="preserve"> times</w:t>
      </w:r>
    </w:p>
    <w:p w14:paraId="214E1E3E" w14:textId="4D15B218" w:rsidR="00402277" w:rsidRPr="00652F5C" w:rsidRDefault="00402277" w:rsidP="00652F5C">
      <w:pPr>
        <w:rPr>
          <w:rFonts w:ascii="Times New Roman" w:hAnsi="Times New Roman" w:cs="Times New Roman"/>
          <w:sz w:val="24"/>
          <w:szCs w:val="24"/>
        </w:rPr>
      </w:pPr>
      <w:r w:rsidRPr="00910092">
        <w:rPr>
          <w:rFonts w:ascii="Times New Roman" w:hAnsi="Times New Roman" w:cs="Times New Roman"/>
          <w:b/>
          <w:bCs/>
          <w:sz w:val="32"/>
          <w:szCs w:val="32"/>
        </w:rPr>
        <w:lastRenderedPageBreak/>
        <w:t xml:space="preserve">B) </w:t>
      </w:r>
    </w:p>
    <w:p w14:paraId="55CEE498" w14:textId="77777777" w:rsidR="004A3DE4" w:rsidRPr="003E33C3" w:rsidRDefault="004A3DE4" w:rsidP="003E33C3">
      <w:pPr>
        <w:spacing w:line="360" w:lineRule="auto"/>
        <w:jc w:val="both"/>
        <w:rPr>
          <w:rFonts w:ascii="Times New Roman" w:hAnsi="Times New Roman" w:cs="Times New Roman"/>
          <w:sz w:val="24"/>
          <w:szCs w:val="24"/>
        </w:rPr>
      </w:pPr>
      <w:r w:rsidRPr="003E33C3">
        <w:rPr>
          <w:rFonts w:ascii="Times New Roman" w:hAnsi="Times New Roman" w:cs="Times New Roman"/>
          <w:sz w:val="24"/>
          <w:szCs w:val="24"/>
        </w:rPr>
        <w:t>Sweets plc is a long-established sweets and confectionery manufacturer that operates in a competitive market. The financial statements for the year ended 31st December 2021 show that the company has performed well, with revenue increasing to £6,738m from £6,441m in 2020. This growth in revenue has also translated to an increase in the company's profits, with the profit for the year ending at £431m compared to £366m in 2020. This suggests that the company has been able to manage its costs effectively, resulting in a healthy gross profit margin.</w:t>
      </w:r>
    </w:p>
    <w:p w14:paraId="7D24701C" w14:textId="15F5F989" w:rsidR="004A3DE4" w:rsidRPr="003E33C3" w:rsidRDefault="004A3DE4" w:rsidP="003E33C3">
      <w:pPr>
        <w:spacing w:line="360" w:lineRule="auto"/>
        <w:jc w:val="both"/>
        <w:rPr>
          <w:rFonts w:ascii="Times New Roman" w:hAnsi="Times New Roman" w:cs="Times New Roman"/>
          <w:sz w:val="24"/>
          <w:szCs w:val="24"/>
        </w:rPr>
      </w:pPr>
      <w:r w:rsidRPr="003E33C3">
        <w:rPr>
          <w:rFonts w:ascii="Times New Roman" w:hAnsi="Times New Roman" w:cs="Times New Roman"/>
          <w:sz w:val="24"/>
          <w:szCs w:val="24"/>
        </w:rPr>
        <w:t xml:space="preserve">The Return on Capital Employed (ROCE) for </w:t>
      </w:r>
      <w:proofErr w:type="gramStart"/>
      <w:r w:rsidRPr="003E33C3">
        <w:rPr>
          <w:rFonts w:ascii="Times New Roman" w:hAnsi="Times New Roman" w:cs="Times New Roman"/>
          <w:sz w:val="24"/>
          <w:szCs w:val="24"/>
        </w:rPr>
        <w:t>Sweets</w:t>
      </w:r>
      <w:proofErr w:type="gramEnd"/>
      <w:r w:rsidRPr="003E33C3">
        <w:rPr>
          <w:rFonts w:ascii="Times New Roman" w:hAnsi="Times New Roman" w:cs="Times New Roman"/>
          <w:sz w:val="24"/>
          <w:szCs w:val="24"/>
        </w:rPr>
        <w:t xml:space="preserve"> plc in 2021 was </w:t>
      </w:r>
      <w:r w:rsidR="0075066C" w:rsidRPr="00072D71">
        <w:rPr>
          <w:rFonts w:ascii="Times New Roman" w:hAnsi="Times New Roman" w:cs="Times New Roman"/>
          <w:b/>
          <w:bCs/>
          <w:color w:val="4472C4" w:themeColor="accent1"/>
          <w:sz w:val="24"/>
          <w:szCs w:val="24"/>
        </w:rPr>
        <w:t>11,14% 10.23%</w:t>
      </w:r>
      <w:r w:rsidRPr="00072D71">
        <w:rPr>
          <w:rFonts w:ascii="Times New Roman" w:hAnsi="Times New Roman" w:cs="Times New Roman"/>
          <w:color w:val="4472C4" w:themeColor="accent1"/>
          <w:sz w:val="24"/>
          <w:szCs w:val="24"/>
        </w:rPr>
        <w:t xml:space="preserve">, </w:t>
      </w:r>
      <w:r w:rsidRPr="003E33C3">
        <w:rPr>
          <w:rFonts w:ascii="Times New Roman" w:hAnsi="Times New Roman" w:cs="Times New Roman"/>
          <w:sz w:val="24"/>
          <w:szCs w:val="24"/>
        </w:rPr>
        <w:t xml:space="preserve">compared to </w:t>
      </w:r>
      <w:r w:rsidR="0075066C" w:rsidRPr="00072D71">
        <w:rPr>
          <w:rFonts w:ascii="Times New Roman" w:hAnsi="Times New Roman" w:cs="Times New Roman"/>
          <w:b/>
          <w:bCs/>
          <w:color w:val="4472C4" w:themeColor="accent1"/>
          <w:sz w:val="24"/>
          <w:szCs w:val="24"/>
        </w:rPr>
        <w:t>9,92% 8.74%</w:t>
      </w:r>
      <w:r w:rsidRPr="00072D71">
        <w:rPr>
          <w:rFonts w:ascii="Times New Roman" w:hAnsi="Times New Roman" w:cs="Times New Roman"/>
          <w:color w:val="4472C4" w:themeColor="accent1"/>
          <w:sz w:val="24"/>
          <w:szCs w:val="24"/>
        </w:rPr>
        <w:t xml:space="preserve"> </w:t>
      </w:r>
      <w:r w:rsidRPr="003E33C3">
        <w:rPr>
          <w:rFonts w:ascii="Times New Roman" w:hAnsi="Times New Roman" w:cs="Times New Roman"/>
          <w:sz w:val="24"/>
          <w:szCs w:val="24"/>
        </w:rPr>
        <w:t xml:space="preserve">in 2020. This indicates that the company is using its capital more efficiently to generate profits. The Return on Equity (ROE) for 2021 was </w:t>
      </w:r>
      <w:r w:rsidR="0075066C" w:rsidRPr="00EE3CBE">
        <w:rPr>
          <w:rFonts w:ascii="Times New Roman" w:hAnsi="Times New Roman" w:cs="Times New Roman"/>
          <w:b/>
          <w:bCs/>
          <w:sz w:val="24"/>
          <w:szCs w:val="24"/>
        </w:rPr>
        <w:t>13.95%</w:t>
      </w:r>
      <w:r w:rsidR="0075066C" w:rsidRPr="00CE2C64">
        <w:rPr>
          <w:rFonts w:ascii="Times New Roman" w:hAnsi="Times New Roman" w:cs="Times New Roman"/>
          <w:sz w:val="24"/>
          <w:szCs w:val="24"/>
        </w:rPr>
        <w:t xml:space="preserve"> </w:t>
      </w:r>
      <w:r w:rsidRPr="003E33C3">
        <w:rPr>
          <w:rFonts w:ascii="Times New Roman" w:hAnsi="Times New Roman" w:cs="Times New Roman"/>
          <w:sz w:val="24"/>
          <w:szCs w:val="24"/>
        </w:rPr>
        <w:t xml:space="preserve">compared to </w:t>
      </w:r>
      <w:r w:rsidR="0075066C" w:rsidRPr="00EE3CBE">
        <w:rPr>
          <w:rFonts w:ascii="Times New Roman" w:hAnsi="Times New Roman" w:cs="Times New Roman"/>
          <w:b/>
          <w:bCs/>
          <w:sz w:val="24"/>
          <w:szCs w:val="24"/>
        </w:rPr>
        <w:t>12.56%</w:t>
      </w:r>
      <w:r w:rsidR="0075066C">
        <w:rPr>
          <w:rFonts w:ascii="Times New Roman" w:hAnsi="Times New Roman" w:cs="Times New Roman"/>
          <w:b/>
          <w:bCs/>
          <w:sz w:val="24"/>
          <w:szCs w:val="24"/>
        </w:rPr>
        <w:t xml:space="preserve"> </w:t>
      </w:r>
      <w:r w:rsidRPr="003E33C3">
        <w:rPr>
          <w:rFonts w:ascii="Times New Roman" w:hAnsi="Times New Roman" w:cs="Times New Roman"/>
          <w:sz w:val="24"/>
          <w:szCs w:val="24"/>
        </w:rPr>
        <w:t>in 2020, indicating that the company is generating more profits per unit of shareholder equity.</w:t>
      </w:r>
    </w:p>
    <w:p w14:paraId="79EDDAA7" w14:textId="037CCE5A" w:rsidR="004A3DE4" w:rsidRPr="003E33C3" w:rsidRDefault="004A3DE4" w:rsidP="003E33C3">
      <w:pPr>
        <w:spacing w:line="360" w:lineRule="auto"/>
        <w:jc w:val="both"/>
        <w:rPr>
          <w:rFonts w:ascii="Times New Roman" w:hAnsi="Times New Roman" w:cs="Times New Roman"/>
          <w:sz w:val="24"/>
          <w:szCs w:val="24"/>
        </w:rPr>
      </w:pPr>
      <w:r w:rsidRPr="003E33C3">
        <w:rPr>
          <w:rFonts w:ascii="Times New Roman" w:hAnsi="Times New Roman" w:cs="Times New Roman"/>
          <w:sz w:val="24"/>
          <w:szCs w:val="24"/>
        </w:rPr>
        <w:t xml:space="preserve">The earnings per share (EPS) for </w:t>
      </w:r>
      <w:proofErr w:type="gramStart"/>
      <w:r w:rsidRPr="003E33C3">
        <w:rPr>
          <w:rFonts w:ascii="Times New Roman" w:hAnsi="Times New Roman" w:cs="Times New Roman"/>
          <w:sz w:val="24"/>
          <w:szCs w:val="24"/>
        </w:rPr>
        <w:t>Sweets</w:t>
      </w:r>
      <w:proofErr w:type="gramEnd"/>
      <w:r w:rsidRPr="003E33C3">
        <w:rPr>
          <w:rFonts w:ascii="Times New Roman" w:hAnsi="Times New Roman" w:cs="Times New Roman"/>
          <w:sz w:val="24"/>
          <w:szCs w:val="24"/>
        </w:rPr>
        <w:t xml:space="preserve"> plc in 2021 was</w:t>
      </w:r>
      <w:r w:rsidR="00EB4B37" w:rsidRPr="008B738A">
        <w:rPr>
          <w:rFonts w:ascii="Times New Roman" w:hAnsi="Times New Roman" w:cs="Times New Roman"/>
          <w:color w:val="FF0000"/>
          <w:sz w:val="24"/>
          <w:szCs w:val="24"/>
        </w:rPr>
        <w:t xml:space="preserve"> </w:t>
      </w:r>
      <w:r w:rsidR="00EB4B37" w:rsidRPr="00072D71">
        <w:rPr>
          <w:rFonts w:ascii="Times New Roman" w:hAnsi="Times New Roman" w:cs="Times New Roman"/>
          <w:b/>
          <w:bCs/>
          <w:sz w:val="24"/>
          <w:szCs w:val="24"/>
        </w:rPr>
        <w:t>£0.72</w:t>
      </w:r>
      <w:r w:rsidRPr="00072D71">
        <w:rPr>
          <w:rFonts w:ascii="Times New Roman" w:hAnsi="Times New Roman" w:cs="Times New Roman"/>
          <w:sz w:val="24"/>
          <w:szCs w:val="24"/>
        </w:rPr>
        <w:t xml:space="preserve">, </w:t>
      </w:r>
      <w:r w:rsidRPr="003E33C3">
        <w:rPr>
          <w:rFonts w:ascii="Times New Roman" w:hAnsi="Times New Roman" w:cs="Times New Roman"/>
          <w:sz w:val="24"/>
          <w:szCs w:val="24"/>
        </w:rPr>
        <w:t xml:space="preserve">compared to </w:t>
      </w:r>
      <w:r w:rsidR="00EB4B37" w:rsidRPr="00072D71">
        <w:rPr>
          <w:rFonts w:ascii="Times New Roman" w:hAnsi="Times New Roman" w:cs="Times New Roman"/>
          <w:b/>
          <w:bCs/>
          <w:sz w:val="24"/>
          <w:szCs w:val="24"/>
        </w:rPr>
        <w:t>£0.61</w:t>
      </w:r>
      <w:r w:rsidRPr="00072D71">
        <w:rPr>
          <w:rFonts w:ascii="Times New Roman" w:hAnsi="Times New Roman" w:cs="Times New Roman"/>
          <w:sz w:val="24"/>
          <w:szCs w:val="24"/>
        </w:rPr>
        <w:t xml:space="preserve"> </w:t>
      </w:r>
      <w:r w:rsidRPr="003E33C3">
        <w:rPr>
          <w:rFonts w:ascii="Times New Roman" w:hAnsi="Times New Roman" w:cs="Times New Roman"/>
          <w:sz w:val="24"/>
          <w:szCs w:val="24"/>
        </w:rPr>
        <w:t>in 2020, indicating an increase in the company's earnings per share. This increase in EPS is due to the company's increase in profits.</w:t>
      </w:r>
    </w:p>
    <w:p w14:paraId="34EA3BDE" w14:textId="6833FA7F" w:rsidR="004A3DE4" w:rsidRPr="003E33C3" w:rsidRDefault="004A3DE4" w:rsidP="003E33C3">
      <w:pPr>
        <w:spacing w:line="360" w:lineRule="auto"/>
        <w:jc w:val="both"/>
        <w:rPr>
          <w:rFonts w:ascii="Times New Roman" w:hAnsi="Times New Roman" w:cs="Times New Roman"/>
          <w:sz w:val="24"/>
          <w:szCs w:val="24"/>
        </w:rPr>
      </w:pPr>
      <w:r w:rsidRPr="003E33C3">
        <w:rPr>
          <w:rFonts w:ascii="Times New Roman" w:hAnsi="Times New Roman" w:cs="Times New Roman"/>
          <w:sz w:val="24"/>
          <w:szCs w:val="24"/>
        </w:rPr>
        <w:t xml:space="preserve">The net profit margin for </w:t>
      </w:r>
      <w:proofErr w:type="gramStart"/>
      <w:r w:rsidRPr="003E33C3">
        <w:rPr>
          <w:rFonts w:ascii="Times New Roman" w:hAnsi="Times New Roman" w:cs="Times New Roman"/>
          <w:sz w:val="24"/>
          <w:szCs w:val="24"/>
        </w:rPr>
        <w:t>Sweets</w:t>
      </w:r>
      <w:proofErr w:type="gramEnd"/>
      <w:r w:rsidRPr="003E33C3">
        <w:rPr>
          <w:rFonts w:ascii="Times New Roman" w:hAnsi="Times New Roman" w:cs="Times New Roman"/>
          <w:sz w:val="24"/>
          <w:szCs w:val="24"/>
        </w:rPr>
        <w:t xml:space="preserve"> plc in 2021 was </w:t>
      </w:r>
      <w:r w:rsidR="00EB4B37" w:rsidRPr="00E621D8">
        <w:rPr>
          <w:rFonts w:ascii="Times New Roman" w:hAnsi="Times New Roman" w:cs="Times New Roman"/>
          <w:b/>
          <w:bCs/>
          <w:sz w:val="24"/>
          <w:szCs w:val="24"/>
        </w:rPr>
        <w:t>12%</w:t>
      </w:r>
      <w:r w:rsidRPr="00E621D8">
        <w:rPr>
          <w:rFonts w:ascii="Times New Roman" w:hAnsi="Times New Roman" w:cs="Times New Roman"/>
          <w:sz w:val="24"/>
          <w:szCs w:val="24"/>
        </w:rPr>
        <w:t xml:space="preserve">, </w:t>
      </w:r>
      <w:r w:rsidRPr="003E33C3">
        <w:rPr>
          <w:rFonts w:ascii="Times New Roman" w:hAnsi="Times New Roman" w:cs="Times New Roman"/>
          <w:sz w:val="24"/>
          <w:szCs w:val="24"/>
        </w:rPr>
        <w:t xml:space="preserve">compared to </w:t>
      </w:r>
      <w:r w:rsidR="00EB4B37" w:rsidRPr="00E621D8">
        <w:rPr>
          <w:rFonts w:ascii="Times New Roman" w:hAnsi="Times New Roman" w:cs="Times New Roman"/>
          <w:b/>
          <w:bCs/>
          <w:sz w:val="24"/>
          <w:szCs w:val="24"/>
        </w:rPr>
        <w:t>11%</w:t>
      </w:r>
      <w:r w:rsidRPr="00E621D8">
        <w:rPr>
          <w:rFonts w:ascii="Times New Roman" w:hAnsi="Times New Roman" w:cs="Times New Roman"/>
          <w:sz w:val="24"/>
          <w:szCs w:val="24"/>
        </w:rPr>
        <w:t xml:space="preserve"> </w:t>
      </w:r>
      <w:r w:rsidRPr="003E33C3">
        <w:rPr>
          <w:rFonts w:ascii="Times New Roman" w:hAnsi="Times New Roman" w:cs="Times New Roman"/>
          <w:sz w:val="24"/>
          <w:szCs w:val="24"/>
        </w:rPr>
        <w:t>in 2020. This indicates that the company is managing its costs well, resulting in a higher profit margin.</w:t>
      </w:r>
    </w:p>
    <w:p w14:paraId="19078F97" w14:textId="1C71907E" w:rsidR="004A3DE4" w:rsidRPr="003E33C3" w:rsidRDefault="004A3DE4" w:rsidP="003E33C3">
      <w:pPr>
        <w:spacing w:line="360" w:lineRule="auto"/>
        <w:jc w:val="both"/>
        <w:rPr>
          <w:rFonts w:ascii="Times New Roman" w:hAnsi="Times New Roman" w:cs="Times New Roman"/>
          <w:sz w:val="24"/>
          <w:szCs w:val="24"/>
        </w:rPr>
      </w:pPr>
      <w:r w:rsidRPr="003E33C3">
        <w:rPr>
          <w:rFonts w:ascii="Times New Roman" w:hAnsi="Times New Roman" w:cs="Times New Roman"/>
          <w:sz w:val="24"/>
          <w:szCs w:val="24"/>
        </w:rPr>
        <w:t xml:space="preserve">The asset turnover ratio for </w:t>
      </w:r>
      <w:proofErr w:type="gramStart"/>
      <w:r w:rsidRPr="003E33C3">
        <w:rPr>
          <w:rFonts w:ascii="Times New Roman" w:hAnsi="Times New Roman" w:cs="Times New Roman"/>
          <w:sz w:val="24"/>
          <w:szCs w:val="24"/>
        </w:rPr>
        <w:t>Sweets</w:t>
      </w:r>
      <w:proofErr w:type="gramEnd"/>
      <w:r w:rsidRPr="003E33C3">
        <w:rPr>
          <w:rFonts w:ascii="Times New Roman" w:hAnsi="Times New Roman" w:cs="Times New Roman"/>
          <w:sz w:val="24"/>
          <w:szCs w:val="24"/>
        </w:rPr>
        <w:t xml:space="preserve"> plc in 2021 was</w:t>
      </w:r>
      <w:r w:rsidR="00EB4B37">
        <w:rPr>
          <w:rFonts w:ascii="Times New Roman" w:hAnsi="Times New Roman" w:cs="Times New Roman"/>
          <w:sz w:val="24"/>
          <w:szCs w:val="24"/>
        </w:rPr>
        <w:t xml:space="preserve"> </w:t>
      </w:r>
      <w:r w:rsidR="00EB4B37" w:rsidRPr="00E621D8">
        <w:rPr>
          <w:rFonts w:ascii="Times New Roman" w:hAnsi="Times New Roman" w:cs="Times New Roman"/>
          <w:b/>
          <w:bCs/>
          <w:sz w:val="24"/>
          <w:szCs w:val="24"/>
        </w:rPr>
        <w:t>0,93 times</w:t>
      </w:r>
      <w:r w:rsidRPr="00E621D8">
        <w:rPr>
          <w:rFonts w:ascii="Times New Roman" w:hAnsi="Times New Roman" w:cs="Times New Roman"/>
          <w:sz w:val="24"/>
          <w:szCs w:val="24"/>
        </w:rPr>
        <w:t xml:space="preserve">, </w:t>
      </w:r>
      <w:r w:rsidRPr="003E33C3">
        <w:rPr>
          <w:rFonts w:ascii="Times New Roman" w:hAnsi="Times New Roman" w:cs="Times New Roman"/>
          <w:sz w:val="24"/>
          <w:szCs w:val="24"/>
        </w:rPr>
        <w:t xml:space="preserve">compared to </w:t>
      </w:r>
      <w:r w:rsidR="00EB4B37" w:rsidRPr="00E621D8">
        <w:rPr>
          <w:rFonts w:ascii="Times New Roman" w:hAnsi="Times New Roman" w:cs="Times New Roman"/>
          <w:b/>
          <w:bCs/>
          <w:sz w:val="24"/>
          <w:szCs w:val="24"/>
        </w:rPr>
        <w:t>0,91 times</w:t>
      </w:r>
      <w:r w:rsidR="00EB4B37" w:rsidRPr="00E621D8">
        <w:rPr>
          <w:rFonts w:ascii="Times New Roman" w:hAnsi="Times New Roman" w:cs="Times New Roman"/>
          <w:sz w:val="24"/>
          <w:szCs w:val="24"/>
        </w:rPr>
        <w:t xml:space="preserve"> </w:t>
      </w:r>
      <w:proofErr w:type="spellStart"/>
      <w:r w:rsidRPr="003E33C3">
        <w:rPr>
          <w:rFonts w:ascii="Times New Roman" w:hAnsi="Times New Roman" w:cs="Times New Roman"/>
          <w:sz w:val="24"/>
          <w:szCs w:val="24"/>
        </w:rPr>
        <w:t>times</w:t>
      </w:r>
      <w:proofErr w:type="spellEnd"/>
      <w:r w:rsidRPr="003E33C3">
        <w:rPr>
          <w:rFonts w:ascii="Times New Roman" w:hAnsi="Times New Roman" w:cs="Times New Roman"/>
          <w:sz w:val="24"/>
          <w:szCs w:val="24"/>
        </w:rPr>
        <w:t xml:space="preserve"> in 2020. This indicates that the company is generating more revenue per unit of assets, which is a positive sign for the company's financial performance.</w:t>
      </w:r>
    </w:p>
    <w:p w14:paraId="521C4276" w14:textId="03ABEF02" w:rsidR="004A3DE4" w:rsidRPr="003E33C3" w:rsidRDefault="004A3DE4" w:rsidP="003E33C3">
      <w:pPr>
        <w:spacing w:line="360" w:lineRule="auto"/>
        <w:jc w:val="both"/>
        <w:rPr>
          <w:rFonts w:ascii="Times New Roman" w:hAnsi="Times New Roman" w:cs="Times New Roman"/>
          <w:sz w:val="24"/>
          <w:szCs w:val="24"/>
        </w:rPr>
      </w:pPr>
      <w:r w:rsidRPr="003E33C3">
        <w:rPr>
          <w:rFonts w:ascii="Times New Roman" w:hAnsi="Times New Roman" w:cs="Times New Roman"/>
          <w:sz w:val="24"/>
          <w:szCs w:val="24"/>
        </w:rPr>
        <w:t xml:space="preserve">The stock holding days for </w:t>
      </w:r>
      <w:proofErr w:type="gramStart"/>
      <w:r w:rsidRPr="003E33C3">
        <w:rPr>
          <w:rFonts w:ascii="Times New Roman" w:hAnsi="Times New Roman" w:cs="Times New Roman"/>
          <w:sz w:val="24"/>
          <w:szCs w:val="24"/>
        </w:rPr>
        <w:t>Sweets</w:t>
      </w:r>
      <w:proofErr w:type="gramEnd"/>
      <w:r w:rsidRPr="003E33C3">
        <w:rPr>
          <w:rFonts w:ascii="Times New Roman" w:hAnsi="Times New Roman" w:cs="Times New Roman"/>
          <w:sz w:val="24"/>
          <w:szCs w:val="24"/>
        </w:rPr>
        <w:t xml:space="preserve"> plc in 2021 was</w:t>
      </w:r>
      <w:r w:rsidR="00EB4B37">
        <w:rPr>
          <w:rFonts w:ascii="Times New Roman" w:hAnsi="Times New Roman" w:cs="Times New Roman"/>
          <w:sz w:val="24"/>
          <w:szCs w:val="24"/>
        </w:rPr>
        <w:t xml:space="preserve"> </w:t>
      </w:r>
      <w:r w:rsidR="00EB4B37" w:rsidRPr="007D5EDD">
        <w:rPr>
          <w:rFonts w:ascii="Times New Roman" w:hAnsi="Times New Roman" w:cs="Times New Roman"/>
          <w:b/>
          <w:bCs/>
          <w:sz w:val="24"/>
          <w:szCs w:val="24"/>
        </w:rPr>
        <w:t>80 days</w:t>
      </w:r>
      <w:r w:rsidRPr="003E33C3">
        <w:rPr>
          <w:rFonts w:ascii="Times New Roman" w:hAnsi="Times New Roman" w:cs="Times New Roman"/>
          <w:sz w:val="24"/>
          <w:szCs w:val="24"/>
        </w:rPr>
        <w:t xml:space="preserve">, compared to </w:t>
      </w:r>
      <w:r w:rsidR="00EB4B37" w:rsidRPr="007D5EDD">
        <w:rPr>
          <w:rFonts w:ascii="Times New Roman" w:hAnsi="Times New Roman" w:cs="Times New Roman"/>
          <w:b/>
          <w:bCs/>
          <w:sz w:val="24"/>
          <w:szCs w:val="24"/>
        </w:rPr>
        <w:t>78 days</w:t>
      </w:r>
      <w:r w:rsidRPr="003E33C3">
        <w:rPr>
          <w:rFonts w:ascii="Times New Roman" w:hAnsi="Times New Roman" w:cs="Times New Roman"/>
          <w:sz w:val="24"/>
          <w:szCs w:val="24"/>
        </w:rPr>
        <w:t xml:space="preserve"> in 2020. This indicates that the company has been able to manage its inventory efficiently, resulting in a stable stock holding period.</w:t>
      </w:r>
    </w:p>
    <w:p w14:paraId="212E81F6" w14:textId="0C91A367" w:rsidR="004A3DE4" w:rsidRPr="003E33C3" w:rsidRDefault="004A3DE4" w:rsidP="003E33C3">
      <w:pPr>
        <w:spacing w:line="360" w:lineRule="auto"/>
        <w:jc w:val="both"/>
        <w:rPr>
          <w:rFonts w:ascii="Times New Roman" w:hAnsi="Times New Roman" w:cs="Times New Roman"/>
          <w:sz w:val="24"/>
          <w:szCs w:val="24"/>
        </w:rPr>
      </w:pPr>
      <w:r w:rsidRPr="003E33C3">
        <w:rPr>
          <w:rFonts w:ascii="Times New Roman" w:hAnsi="Times New Roman" w:cs="Times New Roman"/>
          <w:sz w:val="24"/>
          <w:szCs w:val="24"/>
        </w:rPr>
        <w:t xml:space="preserve">The debtor collection period for </w:t>
      </w:r>
      <w:proofErr w:type="gramStart"/>
      <w:r w:rsidRPr="003E33C3">
        <w:rPr>
          <w:rFonts w:ascii="Times New Roman" w:hAnsi="Times New Roman" w:cs="Times New Roman"/>
          <w:sz w:val="24"/>
          <w:szCs w:val="24"/>
        </w:rPr>
        <w:t>Sweets</w:t>
      </w:r>
      <w:proofErr w:type="gramEnd"/>
      <w:r w:rsidRPr="003E33C3">
        <w:rPr>
          <w:rFonts w:ascii="Times New Roman" w:hAnsi="Times New Roman" w:cs="Times New Roman"/>
          <w:sz w:val="24"/>
          <w:szCs w:val="24"/>
        </w:rPr>
        <w:t xml:space="preserve"> plc in 2021 was </w:t>
      </w:r>
      <w:r w:rsidR="00EB4B37" w:rsidRPr="007D5EDD">
        <w:rPr>
          <w:rFonts w:ascii="Times New Roman" w:hAnsi="Times New Roman" w:cs="Times New Roman"/>
          <w:b/>
          <w:bCs/>
          <w:sz w:val="24"/>
          <w:szCs w:val="24"/>
        </w:rPr>
        <w:t>68 days</w:t>
      </w:r>
      <w:r w:rsidR="00EB4B37">
        <w:rPr>
          <w:rFonts w:ascii="Times New Roman" w:hAnsi="Times New Roman" w:cs="Times New Roman"/>
          <w:sz w:val="24"/>
          <w:szCs w:val="24"/>
        </w:rPr>
        <w:t xml:space="preserve">, </w:t>
      </w:r>
      <w:r w:rsidRPr="003E33C3">
        <w:rPr>
          <w:rFonts w:ascii="Times New Roman" w:hAnsi="Times New Roman" w:cs="Times New Roman"/>
          <w:sz w:val="24"/>
          <w:szCs w:val="24"/>
        </w:rPr>
        <w:t xml:space="preserve">compared to </w:t>
      </w:r>
      <w:r w:rsidR="00EB4B37" w:rsidRPr="007D5EDD">
        <w:rPr>
          <w:rFonts w:ascii="Times New Roman" w:hAnsi="Times New Roman" w:cs="Times New Roman"/>
          <w:b/>
          <w:bCs/>
          <w:sz w:val="24"/>
          <w:szCs w:val="24"/>
        </w:rPr>
        <w:t>73 days</w:t>
      </w:r>
      <w:r w:rsidRPr="003E33C3">
        <w:rPr>
          <w:rFonts w:ascii="Times New Roman" w:hAnsi="Times New Roman" w:cs="Times New Roman"/>
          <w:sz w:val="24"/>
          <w:szCs w:val="24"/>
        </w:rPr>
        <w:t xml:space="preserve"> </w:t>
      </w:r>
      <w:proofErr w:type="spellStart"/>
      <w:r w:rsidRPr="003E33C3">
        <w:rPr>
          <w:rFonts w:ascii="Times New Roman" w:hAnsi="Times New Roman" w:cs="Times New Roman"/>
          <w:sz w:val="24"/>
          <w:szCs w:val="24"/>
        </w:rPr>
        <w:t>days</w:t>
      </w:r>
      <w:proofErr w:type="spellEnd"/>
      <w:r w:rsidRPr="003E33C3">
        <w:rPr>
          <w:rFonts w:ascii="Times New Roman" w:hAnsi="Times New Roman" w:cs="Times New Roman"/>
          <w:sz w:val="24"/>
          <w:szCs w:val="24"/>
        </w:rPr>
        <w:t xml:space="preserve"> in 2020. This indicates that the company has been able to collect its debts more efficiently, resulting in a shorter debtor collection period.</w:t>
      </w:r>
    </w:p>
    <w:p w14:paraId="103C6CB9" w14:textId="13F90C8F" w:rsidR="004A3DE4" w:rsidRPr="003E33C3" w:rsidRDefault="004A3DE4" w:rsidP="003E33C3">
      <w:pPr>
        <w:spacing w:line="360" w:lineRule="auto"/>
        <w:jc w:val="both"/>
        <w:rPr>
          <w:rFonts w:ascii="Times New Roman" w:hAnsi="Times New Roman" w:cs="Times New Roman"/>
          <w:sz w:val="24"/>
          <w:szCs w:val="24"/>
        </w:rPr>
      </w:pPr>
      <w:r w:rsidRPr="003E33C3">
        <w:rPr>
          <w:rFonts w:ascii="Times New Roman" w:hAnsi="Times New Roman" w:cs="Times New Roman"/>
          <w:sz w:val="24"/>
          <w:szCs w:val="24"/>
        </w:rPr>
        <w:t xml:space="preserve">The current ratio for </w:t>
      </w:r>
      <w:proofErr w:type="gramStart"/>
      <w:r w:rsidRPr="003E33C3">
        <w:rPr>
          <w:rFonts w:ascii="Times New Roman" w:hAnsi="Times New Roman" w:cs="Times New Roman"/>
          <w:sz w:val="24"/>
          <w:szCs w:val="24"/>
        </w:rPr>
        <w:t>Sweets</w:t>
      </w:r>
      <w:proofErr w:type="gramEnd"/>
      <w:r w:rsidRPr="003E33C3">
        <w:rPr>
          <w:rFonts w:ascii="Times New Roman" w:hAnsi="Times New Roman" w:cs="Times New Roman"/>
          <w:sz w:val="24"/>
          <w:szCs w:val="24"/>
        </w:rPr>
        <w:t xml:space="preserve"> plc in 2021 was</w:t>
      </w:r>
      <w:r w:rsidR="00EB4B37">
        <w:rPr>
          <w:rFonts w:ascii="Times New Roman" w:hAnsi="Times New Roman" w:cs="Times New Roman"/>
          <w:sz w:val="24"/>
          <w:szCs w:val="24"/>
        </w:rPr>
        <w:t xml:space="preserve"> </w:t>
      </w:r>
      <w:r w:rsidR="00EB4B37" w:rsidRPr="00D768AB">
        <w:rPr>
          <w:rFonts w:ascii="Times New Roman" w:hAnsi="Times New Roman" w:cs="Times New Roman"/>
          <w:b/>
          <w:bCs/>
          <w:sz w:val="24"/>
          <w:szCs w:val="24"/>
        </w:rPr>
        <w:t>(0.9</w:t>
      </w:r>
      <w:r w:rsidR="00E621D8">
        <w:rPr>
          <w:rFonts w:ascii="Times New Roman" w:hAnsi="Times New Roman" w:cs="Times New Roman"/>
          <w:b/>
          <w:bCs/>
          <w:sz w:val="24"/>
          <w:szCs w:val="24"/>
        </w:rPr>
        <w:t>1</w:t>
      </w:r>
      <w:r w:rsidR="00EB4B37" w:rsidRPr="00D768AB">
        <w:rPr>
          <w:rFonts w:ascii="Times New Roman" w:hAnsi="Times New Roman" w:cs="Times New Roman"/>
          <w:b/>
          <w:bCs/>
          <w:sz w:val="24"/>
          <w:szCs w:val="24"/>
        </w:rPr>
        <w:t>: 1)</w:t>
      </w:r>
      <w:r w:rsidRPr="003E33C3">
        <w:rPr>
          <w:rFonts w:ascii="Times New Roman" w:hAnsi="Times New Roman" w:cs="Times New Roman"/>
          <w:sz w:val="24"/>
          <w:szCs w:val="24"/>
        </w:rPr>
        <w:t xml:space="preserve">, compared to </w:t>
      </w:r>
      <w:r w:rsidR="00EB4B37" w:rsidRPr="00D768AB">
        <w:rPr>
          <w:rFonts w:ascii="Times New Roman" w:hAnsi="Times New Roman" w:cs="Times New Roman"/>
          <w:b/>
          <w:bCs/>
          <w:sz w:val="24"/>
          <w:szCs w:val="24"/>
        </w:rPr>
        <w:t>(0.77: 1)</w:t>
      </w:r>
      <w:r w:rsidRPr="003E33C3">
        <w:rPr>
          <w:rFonts w:ascii="Times New Roman" w:hAnsi="Times New Roman" w:cs="Times New Roman"/>
          <w:sz w:val="24"/>
          <w:szCs w:val="24"/>
        </w:rPr>
        <w:t xml:space="preserve"> times in 2020. This indicates that the company's current assets are almost sufficient to cover its current liabilities, but it may face some liquidity issues if its liabilities increase.</w:t>
      </w:r>
    </w:p>
    <w:p w14:paraId="7923AB14" w14:textId="06D85271" w:rsidR="004A3DE4" w:rsidRPr="003E33C3" w:rsidRDefault="004A3DE4" w:rsidP="003E33C3">
      <w:pPr>
        <w:spacing w:line="360" w:lineRule="auto"/>
        <w:jc w:val="both"/>
        <w:rPr>
          <w:rFonts w:ascii="Times New Roman" w:hAnsi="Times New Roman" w:cs="Times New Roman"/>
          <w:sz w:val="24"/>
          <w:szCs w:val="24"/>
        </w:rPr>
      </w:pPr>
      <w:r w:rsidRPr="003E33C3">
        <w:rPr>
          <w:rFonts w:ascii="Times New Roman" w:hAnsi="Times New Roman" w:cs="Times New Roman"/>
          <w:sz w:val="24"/>
          <w:szCs w:val="24"/>
        </w:rPr>
        <w:lastRenderedPageBreak/>
        <w:t xml:space="preserve">The gearing ratio for </w:t>
      </w:r>
      <w:proofErr w:type="gramStart"/>
      <w:r w:rsidRPr="003E33C3">
        <w:rPr>
          <w:rFonts w:ascii="Times New Roman" w:hAnsi="Times New Roman" w:cs="Times New Roman"/>
          <w:sz w:val="24"/>
          <w:szCs w:val="24"/>
        </w:rPr>
        <w:t>Sweets</w:t>
      </w:r>
      <w:proofErr w:type="gramEnd"/>
      <w:r w:rsidRPr="003E33C3">
        <w:rPr>
          <w:rFonts w:ascii="Times New Roman" w:hAnsi="Times New Roman" w:cs="Times New Roman"/>
          <w:sz w:val="24"/>
          <w:szCs w:val="24"/>
        </w:rPr>
        <w:t xml:space="preserve"> plc in 2021 was </w:t>
      </w:r>
      <w:r w:rsidR="00EB4B37" w:rsidRPr="00E621D8">
        <w:rPr>
          <w:rFonts w:ascii="Times New Roman" w:hAnsi="Times New Roman" w:cs="Times New Roman"/>
          <w:b/>
          <w:bCs/>
          <w:sz w:val="24"/>
          <w:szCs w:val="24"/>
        </w:rPr>
        <w:t xml:space="preserve">57.25%, </w:t>
      </w:r>
      <w:r w:rsidRPr="003E33C3">
        <w:rPr>
          <w:rFonts w:ascii="Times New Roman" w:hAnsi="Times New Roman" w:cs="Times New Roman"/>
          <w:sz w:val="24"/>
          <w:szCs w:val="24"/>
        </w:rPr>
        <w:t xml:space="preserve">compared to </w:t>
      </w:r>
      <w:r w:rsidR="00EB4B37" w:rsidRPr="00E621D8">
        <w:rPr>
          <w:rFonts w:ascii="Times New Roman" w:hAnsi="Times New Roman" w:cs="Times New Roman"/>
          <w:b/>
          <w:bCs/>
          <w:sz w:val="24"/>
          <w:szCs w:val="24"/>
        </w:rPr>
        <w:t xml:space="preserve">58.64% </w:t>
      </w:r>
      <w:r w:rsidRPr="003E33C3">
        <w:rPr>
          <w:rFonts w:ascii="Times New Roman" w:hAnsi="Times New Roman" w:cs="Times New Roman"/>
          <w:sz w:val="24"/>
          <w:szCs w:val="24"/>
        </w:rPr>
        <w:t>in 2020. This indicates that the company is heavily reliant on debt financing, which may pose a risk to its financial stability.</w:t>
      </w:r>
    </w:p>
    <w:p w14:paraId="68670F1B" w14:textId="0F6D6702" w:rsidR="004A3DE4" w:rsidRPr="003E33C3" w:rsidRDefault="004A3DE4" w:rsidP="003E33C3">
      <w:pPr>
        <w:spacing w:line="360" w:lineRule="auto"/>
        <w:jc w:val="both"/>
        <w:rPr>
          <w:rFonts w:ascii="Times New Roman" w:hAnsi="Times New Roman" w:cs="Times New Roman"/>
          <w:sz w:val="24"/>
          <w:szCs w:val="24"/>
        </w:rPr>
      </w:pPr>
      <w:r w:rsidRPr="003E33C3">
        <w:rPr>
          <w:rFonts w:ascii="Times New Roman" w:hAnsi="Times New Roman" w:cs="Times New Roman"/>
          <w:sz w:val="24"/>
          <w:szCs w:val="24"/>
        </w:rPr>
        <w:t xml:space="preserve">The interest cover for </w:t>
      </w:r>
      <w:proofErr w:type="gramStart"/>
      <w:r w:rsidRPr="003E33C3">
        <w:rPr>
          <w:rFonts w:ascii="Times New Roman" w:hAnsi="Times New Roman" w:cs="Times New Roman"/>
          <w:sz w:val="24"/>
          <w:szCs w:val="24"/>
        </w:rPr>
        <w:t>Sweets</w:t>
      </w:r>
      <w:proofErr w:type="gramEnd"/>
      <w:r w:rsidRPr="003E33C3">
        <w:rPr>
          <w:rFonts w:ascii="Times New Roman" w:hAnsi="Times New Roman" w:cs="Times New Roman"/>
          <w:sz w:val="24"/>
          <w:szCs w:val="24"/>
        </w:rPr>
        <w:t xml:space="preserve"> plc in 2021 was</w:t>
      </w:r>
      <w:r w:rsidR="00EB4B37">
        <w:rPr>
          <w:rFonts w:ascii="Times New Roman" w:hAnsi="Times New Roman" w:cs="Times New Roman"/>
          <w:sz w:val="24"/>
          <w:szCs w:val="24"/>
        </w:rPr>
        <w:t xml:space="preserve"> </w:t>
      </w:r>
      <w:r w:rsidR="00EB4B37" w:rsidRPr="00E621D8">
        <w:rPr>
          <w:rFonts w:ascii="Times New Roman" w:hAnsi="Times New Roman" w:cs="Times New Roman"/>
          <w:b/>
          <w:bCs/>
          <w:color w:val="4472C4" w:themeColor="accent1"/>
          <w:sz w:val="24"/>
          <w:szCs w:val="24"/>
        </w:rPr>
        <w:t>3.57 times</w:t>
      </w:r>
      <w:r w:rsidRPr="00E621D8">
        <w:rPr>
          <w:rFonts w:ascii="Times New Roman" w:hAnsi="Times New Roman" w:cs="Times New Roman"/>
          <w:color w:val="4472C4" w:themeColor="accent1"/>
          <w:sz w:val="24"/>
          <w:szCs w:val="24"/>
        </w:rPr>
        <w:t xml:space="preserve">, </w:t>
      </w:r>
      <w:r w:rsidRPr="003E33C3">
        <w:rPr>
          <w:rFonts w:ascii="Times New Roman" w:hAnsi="Times New Roman" w:cs="Times New Roman"/>
          <w:sz w:val="24"/>
          <w:szCs w:val="24"/>
        </w:rPr>
        <w:t xml:space="preserve">compared to </w:t>
      </w:r>
      <w:r w:rsidR="00EB4B37" w:rsidRPr="00E621D8">
        <w:rPr>
          <w:rFonts w:ascii="Times New Roman" w:hAnsi="Times New Roman" w:cs="Times New Roman"/>
          <w:b/>
          <w:bCs/>
          <w:color w:val="4472C4" w:themeColor="accent1"/>
          <w:sz w:val="24"/>
          <w:szCs w:val="24"/>
        </w:rPr>
        <w:t>3.86 times</w:t>
      </w:r>
      <w:r w:rsidR="00EB4B37" w:rsidRPr="00E621D8">
        <w:rPr>
          <w:rFonts w:ascii="Times New Roman" w:hAnsi="Times New Roman" w:cs="Times New Roman"/>
          <w:color w:val="4472C4" w:themeColor="accent1"/>
          <w:sz w:val="24"/>
          <w:szCs w:val="24"/>
        </w:rPr>
        <w:t xml:space="preserve"> </w:t>
      </w:r>
      <w:r w:rsidRPr="003E33C3">
        <w:rPr>
          <w:rFonts w:ascii="Times New Roman" w:hAnsi="Times New Roman" w:cs="Times New Roman"/>
          <w:sz w:val="24"/>
          <w:szCs w:val="24"/>
        </w:rPr>
        <w:t>in 2020. This indicates that the company's profits are sufficient to cover its interest payments, but it may face difficulties if its interest expenses increase.</w:t>
      </w:r>
    </w:p>
    <w:p w14:paraId="22522B13" w14:textId="0A10CD05" w:rsidR="004A3DE4" w:rsidRPr="00910092" w:rsidRDefault="00910092" w:rsidP="00910092">
      <w:pPr>
        <w:spacing w:line="360" w:lineRule="auto"/>
        <w:jc w:val="both"/>
        <w:rPr>
          <w:rFonts w:ascii="Times New Roman" w:hAnsi="Times New Roman" w:cs="Times New Roman"/>
          <w:sz w:val="24"/>
          <w:szCs w:val="24"/>
        </w:rPr>
      </w:pPr>
      <w:r w:rsidRPr="00910092">
        <w:rPr>
          <w:rFonts w:ascii="Times New Roman" w:hAnsi="Times New Roman" w:cs="Times New Roman"/>
          <w:sz w:val="24"/>
          <w:szCs w:val="24"/>
        </w:rPr>
        <w:t xml:space="preserve">Generally, </w:t>
      </w:r>
      <w:proofErr w:type="gramStart"/>
      <w:r w:rsidRPr="00910092">
        <w:rPr>
          <w:rFonts w:ascii="Times New Roman" w:hAnsi="Times New Roman" w:cs="Times New Roman"/>
          <w:sz w:val="24"/>
          <w:szCs w:val="24"/>
        </w:rPr>
        <w:t>Sweets</w:t>
      </w:r>
      <w:proofErr w:type="gramEnd"/>
      <w:r w:rsidRPr="00910092">
        <w:rPr>
          <w:rFonts w:ascii="Times New Roman" w:hAnsi="Times New Roman" w:cs="Times New Roman"/>
          <w:sz w:val="24"/>
          <w:szCs w:val="24"/>
        </w:rPr>
        <w:t xml:space="preserve"> plc did well in the fiscal year 2021, as seen by increases in sales, earnings, and earnings per share. The business has also been successful in controlling expenses, which has led to a strong gross profit margin and net profit margin. The company's current ratio, however, is under 1, indicating that it can experience liquidity problems if its obligations grow. Also, the business has a high gearing ratio, a sign that it depends substantially on debt funding. This might put the company's financial stability at danger, especially if interest rates increase.</w:t>
      </w:r>
    </w:p>
    <w:sectPr w:rsidR="004A3DE4" w:rsidRPr="009100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006418"/>
    <w:multiLevelType w:val="hybridMultilevel"/>
    <w:tmpl w:val="D248C142"/>
    <w:lvl w:ilvl="0" w:tplc="32B6CCC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7C253F"/>
    <w:multiLevelType w:val="hybridMultilevel"/>
    <w:tmpl w:val="878A4928"/>
    <w:lvl w:ilvl="0" w:tplc="1A3E3390">
      <w:start w:val="1"/>
      <w:numFmt w:val="lowerLetter"/>
      <w:lvlText w:val="%1)"/>
      <w:lvlJc w:val="left"/>
      <w:pPr>
        <w:ind w:left="720" w:hanging="360"/>
      </w:pPr>
      <w:rPr>
        <w:rFonts w:asciiTheme="minorHAnsi" w:hAnsi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BD206B"/>
    <w:multiLevelType w:val="hybridMultilevel"/>
    <w:tmpl w:val="FB664426"/>
    <w:lvl w:ilvl="0" w:tplc="C3A05E9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3B7601"/>
    <w:multiLevelType w:val="hybridMultilevel"/>
    <w:tmpl w:val="73424D28"/>
    <w:lvl w:ilvl="0" w:tplc="429A60B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DA337D"/>
    <w:multiLevelType w:val="hybridMultilevel"/>
    <w:tmpl w:val="6388B818"/>
    <w:lvl w:ilvl="0" w:tplc="B5E6C66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0629228">
    <w:abstractNumId w:val="2"/>
  </w:num>
  <w:num w:numId="2" w16cid:durableId="1386683133">
    <w:abstractNumId w:val="1"/>
  </w:num>
  <w:num w:numId="3" w16cid:durableId="1974091822">
    <w:abstractNumId w:val="4"/>
  </w:num>
  <w:num w:numId="4" w16cid:durableId="2082175228">
    <w:abstractNumId w:val="3"/>
  </w:num>
  <w:num w:numId="5" w16cid:durableId="554003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1D2"/>
    <w:rsid w:val="0004774A"/>
    <w:rsid w:val="00072D71"/>
    <w:rsid w:val="000D03A2"/>
    <w:rsid w:val="001326C1"/>
    <w:rsid w:val="001A20FD"/>
    <w:rsid w:val="00246E83"/>
    <w:rsid w:val="0027490D"/>
    <w:rsid w:val="00284009"/>
    <w:rsid w:val="002A43EB"/>
    <w:rsid w:val="002C1AB4"/>
    <w:rsid w:val="002C32B0"/>
    <w:rsid w:val="00305889"/>
    <w:rsid w:val="0033150D"/>
    <w:rsid w:val="0033695A"/>
    <w:rsid w:val="003369C8"/>
    <w:rsid w:val="0037350C"/>
    <w:rsid w:val="003B1664"/>
    <w:rsid w:val="003C6AB1"/>
    <w:rsid w:val="003E33C3"/>
    <w:rsid w:val="00402277"/>
    <w:rsid w:val="00432415"/>
    <w:rsid w:val="00444967"/>
    <w:rsid w:val="00450E52"/>
    <w:rsid w:val="004A3DE4"/>
    <w:rsid w:val="004B1E7E"/>
    <w:rsid w:val="004C45FC"/>
    <w:rsid w:val="004E2878"/>
    <w:rsid w:val="004E47B9"/>
    <w:rsid w:val="004F6D5E"/>
    <w:rsid w:val="00513535"/>
    <w:rsid w:val="00562936"/>
    <w:rsid w:val="005B10E6"/>
    <w:rsid w:val="005B7AE9"/>
    <w:rsid w:val="00652F5C"/>
    <w:rsid w:val="0066377A"/>
    <w:rsid w:val="00677798"/>
    <w:rsid w:val="0068408B"/>
    <w:rsid w:val="00693195"/>
    <w:rsid w:val="006A4B40"/>
    <w:rsid w:val="006C3E0C"/>
    <w:rsid w:val="006E0173"/>
    <w:rsid w:val="00714636"/>
    <w:rsid w:val="00725D4C"/>
    <w:rsid w:val="00734E05"/>
    <w:rsid w:val="0075066C"/>
    <w:rsid w:val="00751E2E"/>
    <w:rsid w:val="00757980"/>
    <w:rsid w:val="00791798"/>
    <w:rsid w:val="007C1DAD"/>
    <w:rsid w:val="007D5EDD"/>
    <w:rsid w:val="0082348F"/>
    <w:rsid w:val="00861122"/>
    <w:rsid w:val="00872451"/>
    <w:rsid w:val="008B3FE7"/>
    <w:rsid w:val="008B738A"/>
    <w:rsid w:val="008B7A78"/>
    <w:rsid w:val="008E16F4"/>
    <w:rsid w:val="00910092"/>
    <w:rsid w:val="00927C2B"/>
    <w:rsid w:val="00951408"/>
    <w:rsid w:val="00951855"/>
    <w:rsid w:val="00A07038"/>
    <w:rsid w:val="00A23541"/>
    <w:rsid w:val="00A371F7"/>
    <w:rsid w:val="00A9572E"/>
    <w:rsid w:val="00AB0D34"/>
    <w:rsid w:val="00AD40CF"/>
    <w:rsid w:val="00B52D3A"/>
    <w:rsid w:val="00B61EC9"/>
    <w:rsid w:val="00C461D2"/>
    <w:rsid w:val="00CB0E69"/>
    <w:rsid w:val="00CE2C64"/>
    <w:rsid w:val="00D768AB"/>
    <w:rsid w:val="00DB3E32"/>
    <w:rsid w:val="00DC5163"/>
    <w:rsid w:val="00DE3CCD"/>
    <w:rsid w:val="00DF551C"/>
    <w:rsid w:val="00E14959"/>
    <w:rsid w:val="00E20869"/>
    <w:rsid w:val="00E621D8"/>
    <w:rsid w:val="00E65831"/>
    <w:rsid w:val="00EB4B37"/>
    <w:rsid w:val="00EC1870"/>
    <w:rsid w:val="00ED54CA"/>
    <w:rsid w:val="00EE3CBE"/>
    <w:rsid w:val="00F23AEC"/>
    <w:rsid w:val="00FA14AB"/>
    <w:rsid w:val="00FC2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06702"/>
  <w15:chartTrackingRefBased/>
  <w15:docId w15:val="{52A0768B-AAE8-4674-B7FA-2D2915F15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2277"/>
    <w:pPr>
      <w:ind w:left="720"/>
      <w:contextualSpacing/>
    </w:pPr>
  </w:style>
  <w:style w:type="paragraph" w:styleId="NormalWeb">
    <w:name w:val="Normal (Web)"/>
    <w:basedOn w:val="Normal"/>
    <w:uiPriority w:val="99"/>
    <w:semiHidden/>
    <w:unhideWhenUsed/>
    <w:rsid w:val="0040227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2840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28400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590365">
      <w:bodyDiv w:val="1"/>
      <w:marLeft w:val="0"/>
      <w:marRight w:val="0"/>
      <w:marTop w:val="0"/>
      <w:marBottom w:val="0"/>
      <w:divBdr>
        <w:top w:val="none" w:sz="0" w:space="0" w:color="auto"/>
        <w:left w:val="none" w:sz="0" w:space="0" w:color="auto"/>
        <w:bottom w:val="none" w:sz="0" w:space="0" w:color="auto"/>
        <w:right w:val="none" w:sz="0" w:space="0" w:color="auto"/>
      </w:divBdr>
    </w:div>
    <w:div w:id="1042293902">
      <w:bodyDiv w:val="1"/>
      <w:marLeft w:val="0"/>
      <w:marRight w:val="0"/>
      <w:marTop w:val="0"/>
      <w:marBottom w:val="0"/>
      <w:divBdr>
        <w:top w:val="none" w:sz="0" w:space="0" w:color="auto"/>
        <w:left w:val="none" w:sz="0" w:space="0" w:color="auto"/>
        <w:bottom w:val="none" w:sz="0" w:space="0" w:color="auto"/>
        <w:right w:val="none" w:sz="0" w:space="0" w:color="auto"/>
      </w:divBdr>
    </w:div>
    <w:div w:id="1759324660">
      <w:bodyDiv w:val="1"/>
      <w:marLeft w:val="0"/>
      <w:marRight w:val="0"/>
      <w:marTop w:val="0"/>
      <w:marBottom w:val="0"/>
      <w:divBdr>
        <w:top w:val="none" w:sz="0" w:space="0" w:color="auto"/>
        <w:left w:val="none" w:sz="0" w:space="0" w:color="auto"/>
        <w:bottom w:val="none" w:sz="0" w:space="0" w:color="auto"/>
        <w:right w:val="none" w:sz="0" w:space="0" w:color="auto"/>
      </w:divBdr>
    </w:div>
    <w:div w:id="1794790592">
      <w:bodyDiv w:val="1"/>
      <w:marLeft w:val="0"/>
      <w:marRight w:val="0"/>
      <w:marTop w:val="0"/>
      <w:marBottom w:val="0"/>
      <w:divBdr>
        <w:top w:val="none" w:sz="0" w:space="0" w:color="auto"/>
        <w:left w:val="none" w:sz="0" w:space="0" w:color="auto"/>
        <w:bottom w:val="none" w:sz="0" w:space="0" w:color="auto"/>
        <w:right w:val="none" w:sz="0" w:space="0" w:color="auto"/>
      </w:divBdr>
    </w:div>
    <w:div w:id="1800613914">
      <w:bodyDiv w:val="1"/>
      <w:marLeft w:val="0"/>
      <w:marRight w:val="0"/>
      <w:marTop w:val="0"/>
      <w:marBottom w:val="0"/>
      <w:divBdr>
        <w:top w:val="none" w:sz="0" w:space="0" w:color="auto"/>
        <w:left w:val="none" w:sz="0" w:space="0" w:color="auto"/>
        <w:bottom w:val="none" w:sz="0" w:space="0" w:color="auto"/>
        <w:right w:val="none" w:sz="0" w:space="0" w:color="auto"/>
      </w:divBdr>
    </w:div>
    <w:div w:id="1845513469">
      <w:bodyDiv w:val="1"/>
      <w:marLeft w:val="0"/>
      <w:marRight w:val="0"/>
      <w:marTop w:val="0"/>
      <w:marBottom w:val="0"/>
      <w:divBdr>
        <w:top w:val="none" w:sz="0" w:space="0" w:color="auto"/>
        <w:left w:val="none" w:sz="0" w:space="0" w:color="auto"/>
        <w:bottom w:val="none" w:sz="0" w:space="0" w:color="auto"/>
        <w:right w:val="none" w:sz="0" w:space="0" w:color="auto"/>
      </w:divBdr>
    </w:div>
    <w:div w:id="2111076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4594</TotalTime>
  <Pages>15</Pages>
  <Words>2258</Words>
  <Characters>12876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Marlon Ortiz Gavilanes (2132604)</dc:creator>
  <cp:keywords/>
  <dc:description/>
  <cp:lastModifiedBy>Marlon Ortiz Gavilanes (2132604)</cp:lastModifiedBy>
  <cp:revision>18</cp:revision>
  <dcterms:created xsi:type="dcterms:W3CDTF">2023-03-23T16:46:00Z</dcterms:created>
  <dcterms:modified xsi:type="dcterms:W3CDTF">2023-04-19T16:59:00Z</dcterms:modified>
</cp:coreProperties>
</file>