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52AD9" w14:textId="77777777" w:rsidR="00447128" w:rsidRDefault="00447128">
      <w:pPr>
        <w:rPr>
          <w:rFonts w:ascii="Arial" w:hAnsi="Arial" w:cs="Arial"/>
          <w:sz w:val="22"/>
          <w:szCs w:val="22"/>
          <w:lang w:val="en-US"/>
        </w:rPr>
      </w:pPr>
    </w:p>
    <w:p w14:paraId="3D325181" w14:textId="77777777" w:rsidR="00447128" w:rsidRDefault="00447128">
      <w:pPr>
        <w:rPr>
          <w:rFonts w:ascii="Arial" w:hAnsi="Arial" w:cs="Arial"/>
          <w:sz w:val="22"/>
          <w:szCs w:val="22"/>
          <w:lang w:val="en-US"/>
        </w:rPr>
      </w:pPr>
    </w:p>
    <w:p w14:paraId="5E3A5737" w14:textId="77777777" w:rsidR="00447128" w:rsidRDefault="00447128">
      <w:pPr>
        <w:rPr>
          <w:rFonts w:ascii="Arial" w:hAnsi="Arial" w:cs="Arial"/>
          <w:sz w:val="22"/>
          <w:szCs w:val="22"/>
          <w:lang w:val="en-US"/>
        </w:rPr>
      </w:pPr>
    </w:p>
    <w:p w14:paraId="0DE0CA94" w14:textId="19E19CDD" w:rsidR="00447128" w:rsidRDefault="00FF4DAD" w:rsidP="00FF4DAD">
      <w:pPr>
        <w:jc w:val="center"/>
        <w:rPr>
          <w:rFonts w:ascii="Arial" w:hAnsi="Arial" w:cs="Arial"/>
          <w:sz w:val="22"/>
          <w:szCs w:val="22"/>
          <w:lang w:val="en-US"/>
        </w:rPr>
      </w:pPr>
      <w:r w:rsidRPr="00FF4DAD">
        <w:rPr>
          <w:rFonts w:ascii="Arial" w:hAnsi="Arial" w:cs="Arial"/>
          <w:sz w:val="22"/>
          <w:szCs w:val="22"/>
          <w:lang w:val="en-US"/>
        </w:rPr>
        <w:drawing>
          <wp:inline distT="0" distB="0" distL="0" distR="0" wp14:anchorId="7F4B90B7" wp14:editId="48BED6AD">
            <wp:extent cx="4844374" cy="2018490"/>
            <wp:effectExtent l="0" t="0" r="0" b="127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stretch>
                      <a:fillRect/>
                    </a:stretch>
                  </pic:blipFill>
                  <pic:spPr>
                    <a:xfrm>
                      <a:off x="0" y="0"/>
                      <a:ext cx="4888177" cy="2036741"/>
                    </a:xfrm>
                    <a:prstGeom prst="rect">
                      <a:avLst/>
                    </a:prstGeom>
                  </pic:spPr>
                </pic:pic>
              </a:graphicData>
            </a:graphic>
          </wp:inline>
        </w:drawing>
      </w:r>
    </w:p>
    <w:p w14:paraId="3854CA54" w14:textId="77777777" w:rsidR="00447128" w:rsidRDefault="00447128">
      <w:pPr>
        <w:rPr>
          <w:rFonts w:ascii="Arial" w:hAnsi="Arial" w:cs="Arial"/>
          <w:sz w:val="22"/>
          <w:szCs w:val="22"/>
          <w:lang w:val="en-US"/>
        </w:rPr>
      </w:pPr>
    </w:p>
    <w:p w14:paraId="43EBFBE3" w14:textId="77777777" w:rsidR="00447128" w:rsidRDefault="00447128">
      <w:pPr>
        <w:rPr>
          <w:rFonts w:ascii="Arial" w:hAnsi="Arial" w:cs="Arial"/>
          <w:sz w:val="22"/>
          <w:szCs w:val="22"/>
          <w:lang w:val="en-US"/>
        </w:rPr>
      </w:pPr>
    </w:p>
    <w:p w14:paraId="3F8253D7" w14:textId="77777777" w:rsidR="00447128" w:rsidRDefault="00447128">
      <w:pPr>
        <w:rPr>
          <w:rFonts w:ascii="Arial" w:hAnsi="Arial" w:cs="Arial"/>
          <w:sz w:val="22"/>
          <w:szCs w:val="22"/>
          <w:lang w:val="en-US"/>
        </w:rPr>
      </w:pPr>
    </w:p>
    <w:p w14:paraId="2A774732" w14:textId="77777777" w:rsidR="00447128" w:rsidRDefault="00447128">
      <w:pPr>
        <w:rPr>
          <w:rFonts w:ascii="Arial" w:hAnsi="Arial" w:cs="Arial"/>
          <w:sz w:val="22"/>
          <w:szCs w:val="22"/>
          <w:lang w:val="en-US"/>
        </w:rPr>
      </w:pPr>
    </w:p>
    <w:p w14:paraId="524E602E" w14:textId="77777777" w:rsidR="00447128" w:rsidRDefault="00447128">
      <w:pPr>
        <w:rPr>
          <w:rFonts w:ascii="Arial" w:hAnsi="Arial" w:cs="Arial"/>
          <w:sz w:val="22"/>
          <w:szCs w:val="22"/>
          <w:lang w:val="en-US"/>
        </w:rPr>
      </w:pPr>
    </w:p>
    <w:p w14:paraId="7AD1A591" w14:textId="77777777" w:rsidR="00447128" w:rsidRDefault="00447128">
      <w:pPr>
        <w:rPr>
          <w:rFonts w:ascii="Arial" w:hAnsi="Arial" w:cs="Arial"/>
          <w:sz w:val="22"/>
          <w:szCs w:val="22"/>
          <w:lang w:val="en-US"/>
        </w:rPr>
      </w:pPr>
    </w:p>
    <w:p w14:paraId="6C0AC88E" w14:textId="77777777" w:rsidR="00447128" w:rsidRDefault="00447128">
      <w:pPr>
        <w:rPr>
          <w:rFonts w:ascii="Arial" w:hAnsi="Arial" w:cs="Arial"/>
          <w:sz w:val="22"/>
          <w:szCs w:val="22"/>
          <w:lang w:val="en-US"/>
        </w:rPr>
      </w:pPr>
    </w:p>
    <w:p w14:paraId="0E3116C1" w14:textId="77777777" w:rsidR="00447128" w:rsidRDefault="00447128">
      <w:pPr>
        <w:rPr>
          <w:rFonts w:ascii="Arial" w:hAnsi="Arial" w:cs="Arial"/>
          <w:sz w:val="22"/>
          <w:szCs w:val="22"/>
          <w:lang w:val="en-US"/>
        </w:rPr>
      </w:pPr>
    </w:p>
    <w:p w14:paraId="71570A87" w14:textId="77777777" w:rsidR="00447128" w:rsidRDefault="00447128">
      <w:pPr>
        <w:rPr>
          <w:rFonts w:ascii="Arial" w:hAnsi="Arial" w:cs="Arial"/>
          <w:sz w:val="22"/>
          <w:szCs w:val="22"/>
          <w:lang w:val="en-US"/>
        </w:rPr>
      </w:pPr>
    </w:p>
    <w:p w14:paraId="1778F01B" w14:textId="77777777" w:rsidR="00447128" w:rsidRDefault="00447128">
      <w:pPr>
        <w:rPr>
          <w:rFonts w:ascii="Arial" w:hAnsi="Arial" w:cs="Arial"/>
          <w:sz w:val="22"/>
          <w:szCs w:val="22"/>
          <w:lang w:val="en-US"/>
        </w:rPr>
      </w:pPr>
    </w:p>
    <w:p w14:paraId="3654D68B" w14:textId="77777777" w:rsidR="00447128" w:rsidRDefault="00447128">
      <w:pPr>
        <w:rPr>
          <w:rFonts w:ascii="Arial" w:hAnsi="Arial" w:cs="Arial"/>
          <w:sz w:val="22"/>
          <w:szCs w:val="22"/>
          <w:lang w:val="en-US"/>
        </w:rPr>
      </w:pPr>
    </w:p>
    <w:p w14:paraId="680F3014" w14:textId="77777777" w:rsidR="00447128" w:rsidRDefault="00447128">
      <w:pPr>
        <w:rPr>
          <w:rFonts w:ascii="Arial" w:hAnsi="Arial" w:cs="Arial"/>
          <w:sz w:val="22"/>
          <w:szCs w:val="22"/>
          <w:lang w:val="en-US"/>
        </w:rPr>
      </w:pPr>
    </w:p>
    <w:p w14:paraId="478C6EAE" w14:textId="6FB75A46" w:rsidR="005449B5" w:rsidRDefault="00447128">
      <w:pPr>
        <w:rPr>
          <w:rFonts w:ascii="Arial" w:hAnsi="Arial" w:cs="Arial"/>
          <w:sz w:val="22"/>
          <w:szCs w:val="22"/>
          <w:lang w:val="en-US"/>
        </w:rPr>
      </w:pPr>
      <w:r w:rsidRPr="00447128">
        <w:rPr>
          <w:rFonts w:ascii="Arial" w:hAnsi="Arial" w:cs="Arial"/>
          <w:sz w:val="22"/>
          <w:szCs w:val="22"/>
          <w:lang w:val="en-US"/>
        </w:rPr>
        <w:t xml:space="preserve">Student Name: Vladimir </w:t>
      </w:r>
      <w:proofErr w:type="spellStart"/>
      <w:r w:rsidRPr="00447128">
        <w:rPr>
          <w:rFonts w:ascii="Arial" w:hAnsi="Arial" w:cs="Arial"/>
          <w:sz w:val="22"/>
          <w:szCs w:val="22"/>
          <w:lang w:val="en-US"/>
        </w:rPr>
        <w:t>Totev</w:t>
      </w:r>
      <w:proofErr w:type="spellEnd"/>
      <w:r w:rsidRPr="00447128">
        <w:rPr>
          <w:rFonts w:ascii="Arial" w:hAnsi="Arial" w:cs="Arial"/>
          <w:sz w:val="22"/>
          <w:szCs w:val="22"/>
          <w:lang w:val="en-US"/>
        </w:rPr>
        <w:t xml:space="preserve"> </w:t>
      </w:r>
    </w:p>
    <w:p w14:paraId="226FF609" w14:textId="3C3E6CD8" w:rsidR="00447128" w:rsidRDefault="00447128">
      <w:pPr>
        <w:rPr>
          <w:rFonts w:ascii="Arial" w:hAnsi="Arial" w:cs="Arial"/>
          <w:sz w:val="22"/>
          <w:szCs w:val="22"/>
          <w:lang w:val="en-US"/>
        </w:rPr>
      </w:pPr>
    </w:p>
    <w:p w14:paraId="41E26F70" w14:textId="7C6759B4" w:rsidR="00447128" w:rsidRDefault="00447128">
      <w:pPr>
        <w:rPr>
          <w:rFonts w:ascii="Arial" w:hAnsi="Arial" w:cs="Arial"/>
          <w:sz w:val="22"/>
          <w:szCs w:val="22"/>
          <w:lang w:val="en-US"/>
        </w:rPr>
      </w:pPr>
      <w:proofErr w:type="spellStart"/>
      <w:r>
        <w:rPr>
          <w:rFonts w:ascii="Arial" w:hAnsi="Arial" w:cs="Arial"/>
          <w:sz w:val="22"/>
          <w:szCs w:val="22"/>
          <w:lang w:val="en-US"/>
        </w:rPr>
        <w:t>Programme</w:t>
      </w:r>
      <w:proofErr w:type="spellEnd"/>
      <w:r>
        <w:rPr>
          <w:rFonts w:ascii="Arial" w:hAnsi="Arial" w:cs="Arial"/>
          <w:sz w:val="22"/>
          <w:szCs w:val="22"/>
          <w:lang w:val="en-US"/>
        </w:rPr>
        <w:t>: BA (Hons) Leadership and Management Skills for the Workplace</w:t>
      </w:r>
    </w:p>
    <w:p w14:paraId="23E95ABC" w14:textId="495C6A16" w:rsidR="00447128" w:rsidRDefault="00447128">
      <w:pPr>
        <w:rPr>
          <w:rFonts w:ascii="Arial" w:hAnsi="Arial" w:cs="Arial"/>
          <w:sz w:val="22"/>
          <w:szCs w:val="22"/>
          <w:lang w:val="en-US"/>
        </w:rPr>
      </w:pPr>
    </w:p>
    <w:p w14:paraId="795EBBFC" w14:textId="447F9258" w:rsidR="00447128" w:rsidRDefault="00447128">
      <w:pPr>
        <w:rPr>
          <w:rFonts w:ascii="Arial" w:hAnsi="Arial" w:cs="Arial"/>
          <w:sz w:val="22"/>
          <w:szCs w:val="22"/>
          <w:lang w:val="en-US"/>
        </w:rPr>
      </w:pPr>
      <w:r>
        <w:rPr>
          <w:rFonts w:ascii="Arial" w:hAnsi="Arial" w:cs="Arial"/>
          <w:sz w:val="22"/>
          <w:szCs w:val="22"/>
          <w:lang w:val="en-US"/>
        </w:rPr>
        <w:t xml:space="preserve">Lecturer: </w:t>
      </w:r>
      <w:r w:rsidRPr="00447128">
        <w:rPr>
          <w:rFonts w:ascii="Arial" w:hAnsi="Arial" w:cs="Arial"/>
          <w:sz w:val="22"/>
          <w:szCs w:val="22"/>
          <w:lang w:val="en-US"/>
        </w:rPr>
        <w:t xml:space="preserve">Charles </w:t>
      </w:r>
      <w:proofErr w:type="spellStart"/>
      <w:r w:rsidRPr="00447128">
        <w:rPr>
          <w:rFonts w:ascii="Arial" w:hAnsi="Arial" w:cs="Arial"/>
          <w:sz w:val="22"/>
          <w:szCs w:val="22"/>
          <w:lang w:val="en-US"/>
        </w:rPr>
        <w:t>Nwaogwugwu</w:t>
      </w:r>
      <w:proofErr w:type="spellEnd"/>
    </w:p>
    <w:p w14:paraId="39194C2A" w14:textId="77777777" w:rsidR="00447128" w:rsidRDefault="00447128">
      <w:pPr>
        <w:rPr>
          <w:rFonts w:ascii="Arial" w:hAnsi="Arial" w:cs="Arial"/>
          <w:sz w:val="22"/>
          <w:szCs w:val="22"/>
          <w:lang w:val="en-US"/>
        </w:rPr>
      </w:pPr>
    </w:p>
    <w:p w14:paraId="4AA76DD2" w14:textId="3626316D" w:rsidR="00447128" w:rsidRDefault="00447128">
      <w:pPr>
        <w:rPr>
          <w:rFonts w:ascii="Arial" w:hAnsi="Arial" w:cs="Arial"/>
          <w:sz w:val="22"/>
          <w:szCs w:val="22"/>
          <w:lang w:val="en-US"/>
        </w:rPr>
      </w:pPr>
      <w:r>
        <w:rPr>
          <w:rFonts w:ascii="Arial" w:hAnsi="Arial" w:cs="Arial"/>
          <w:sz w:val="22"/>
          <w:szCs w:val="22"/>
          <w:lang w:val="en-US"/>
        </w:rPr>
        <w:t>Module: Managing Projects in the Organization (BMSW5104)</w:t>
      </w:r>
    </w:p>
    <w:p w14:paraId="7242FF0E" w14:textId="0F3FC1D6" w:rsidR="00447128" w:rsidRDefault="00447128">
      <w:pPr>
        <w:rPr>
          <w:rFonts w:ascii="Arial" w:hAnsi="Arial" w:cs="Arial"/>
          <w:sz w:val="22"/>
          <w:szCs w:val="22"/>
          <w:lang w:val="en-US"/>
        </w:rPr>
      </w:pPr>
    </w:p>
    <w:p w14:paraId="1BFBEB10" w14:textId="6C646089" w:rsidR="00447128" w:rsidRDefault="00447128">
      <w:pPr>
        <w:rPr>
          <w:rFonts w:ascii="Arial" w:hAnsi="Arial" w:cs="Arial"/>
          <w:sz w:val="22"/>
          <w:szCs w:val="22"/>
          <w:lang w:val="en-US"/>
        </w:rPr>
      </w:pPr>
      <w:r>
        <w:rPr>
          <w:rFonts w:ascii="Arial" w:hAnsi="Arial" w:cs="Arial"/>
          <w:sz w:val="22"/>
          <w:szCs w:val="22"/>
          <w:lang w:val="en-US"/>
        </w:rPr>
        <w:t xml:space="preserve">Assignment: Task 2 – Evaluation of Project Management Plan </w:t>
      </w:r>
      <w:r w:rsidR="00090D87">
        <w:rPr>
          <w:rFonts w:ascii="Arial" w:hAnsi="Arial" w:cs="Arial"/>
          <w:sz w:val="22"/>
          <w:szCs w:val="22"/>
          <w:lang w:val="en-US"/>
        </w:rPr>
        <w:t>for Implementing Cheese Production in Trade Planet Ltd.</w:t>
      </w:r>
    </w:p>
    <w:p w14:paraId="6FA01550" w14:textId="6B5E97AB" w:rsidR="00447128" w:rsidRDefault="00447128">
      <w:pPr>
        <w:rPr>
          <w:rFonts w:ascii="Arial" w:hAnsi="Arial" w:cs="Arial"/>
          <w:sz w:val="22"/>
          <w:szCs w:val="22"/>
          <w:lang w:val="en-US"/>
        </w:rPr>
      </w:pPr>
    </w:p>
    <w:p w14:paraId="26ED73D5" w14:textId="5C3E7480" w:rsidR="00FF4DAD" w:rsidRDefault="00FF4DAD">
      <w:pPr>
        <w:rPr>
          <w:rFonts w:ascii="Arial" w:hAnsi="Arial" w:cs="Arial"/>
          <w:sz w:val="22"/>
          <w:szCs w:val="22"/>
          <w:lang w:val="en-US"/>
        </w:rPr>
      </w:pPr>
      <w:r>
        <w:rPr>
          <w:rFonts w:ascii="Arial" w:hAnsi="Arial" w:cs="Arial"/>
          <w:sz w:val="22"/>
          <w:szCs w:val="22"/>
          <w:lang w:val="en-US"/>
        </w:rPr>
        <w:br w:type="page"/>
      </w:r>
    </w:p>
    <w:p w14:paraId="6308418B" w14:textId="2279D654" w:rsidR="00447128" w:rsidRPr="00863FA4" w:rsidRDefault="00FF4DAD" w:rsidP="00FF4DAD">
      <w:pPr>
        <w:jc w:val="center"/>
        <w:rPr>
          <w:rFonts w:ascii="Arial" w:hAnsi="Arial" w:cs="Arial"/>
          <w:sz w:val="32"/>
          <w:szCs w:val="32"/>
          <w:lang w:val="en-US"/>
        </w:rPr>
      </w:pPr>
      <w:r w:rsidRPr="00863FA4">
        <w:rPr>
          <w:rFonts w:ascii="Arial" w:hAnsi="Arial" w:cs="Arial"/>
          <w:sz w:val="32"/>
          <w:szCs w:val="32"/>
          <w:lang w:val="en-US"/>
        </w:rPr>
        <w:lastRenderedPageBreak/>
        <w:t xml:space="preserve">Table of Contents </w:t>
      </w:r>
    </w:p>
    <w:p w14:paraId="1FAB9C62" w14:textId="159B142D" w:rsidR="00FF4DAD" w:rsidRPr="00863FA4" w:rsidRDefault="00FF4DAD" w:rsidP="00FF4DAD">
      <w:pPr>
        <w:rPr>
          <w:rFonts w:ascii="Arial" w:hAnsi="Arial" w:cs="Arial"/>
          <w:sz w:val="32"/>
          <w:szCs w:val="32"/>
          <w:lang w:val="en-US"/>
        </w:rPr>
      </w:pPr>
    </w:p>
    <w:p w14:paraId="7961D225" w14:textId="38C7C071" w:rsidR="00FF4DAD" w:rsidRPr="00863FA4" w:rsidRDefault="00FF4DAD" w:rsidP="00FF4DAD">
      <w:pPr>
        <w:rPr>
          <w:rFonts w:ascii="Arial" w:hAnsi="Arial" w:cs="Arial"/>
          <w:sz w:val="32"/>
          <w:szCs w:val="32"/>
          <w:lang w:val="en-US"/>
        </w:rPr>
      </w:pPr>
    </w:p>
    <w:p w14:paraId="622E7136" w14:textId="2ABA0D5E" w:rsidR="00FF4DAD" w:rsidRPr="00863FA4" w:rsidRDefault="00FF4DAD" w:rsidP="00FF4DAD">
      <w:pPr>
        <w:rPr>
          <w:rFonts w:ascii="Arial" w:hAnsi="Arial" w:cs="Arial"/>
          <w:sz w:val="32"/>
          <w:szCs w:val="32"/>
          <w:lang w:val="en-US"/>
        </w:rPr>
      </w:pPr>
    </w:p>
    <w:p w14:paraId="3E9FA671" w14:textId="0DC107FC" w:rsidR="00FF4DAD" w:rsidRPr="00863FA4" w:rsidRDefault="00FF4DAD" w:rsidP="00FF4DAD">
      <w:pPr>
        <w:rPr>
          <w:rFonts w:ascii="Arial" w:hAnsi="Arial" w:cs="Arial"/>
          <w:sz w:val="32"/>
          <w:szCs w:val="32"/>
          <w:lang w:val="en-US"/>
        </w:rPr>
      </w:pPr>
    </w:p>
    <w:p w14:paraId="415BF43C" w14:textId="53347471" w:rsidR="00FF4DAD" w:rsidRPr="00863FA4" w:rsidRDefault="00FF4DAD" w:rsidP="00FF4DAD">
      <w:pPr>
        <w:rPr>
          <w:rFonts w:ascii="Arial" w:hAnsi="Arial" w:cs="Arial"/>
          <w:sz w:val="32"/>
          <w:szCs w:val="32"/>
          <w:lang w:val="en-US"/>
        </w:rPr>
      </w:pPr>
      <w:r w:rsidRPr="00863FA4">
        <w:rPr>
          <w:rFonts w:ascii="Arial" w:hAnsi="Arial" w:cs="Arial"/>
          <w:sz w:val="32"/>
          <w:szCs w:val="32"/>
          <w:lang w:val="en-US"/>
        </w:rPr>
        <w:t xml:space="preserve">1. Executive Summary </w:t>
      </w:r>
    </w:p>
    <w:p w14:paraId="1E63F4D6" w14:textId="7BB46ACA" w:rsidR="00FF4DAD" w:rsidRPr="00863FA4" w:rsidRDefault="00FF4DAD" w:rsidP="00FF4DAD">
      <w:pPr>
        <w:rPr>
          <w:rFonts w:ascii="Arial" w:hAnsi="Arial" w:cs="Arial"/>
          <w:sz w:val="32"/>
          <w:szCs w:val="32"/>
          <w:lang w:val="en-US"/>
        </w:rPr>
      </w:pPr>
    </w:p>
    <w:p w14:paraId="5371B84D" w14:textId="20BA5137" w:rsidR="00FF4DAD" w:rsidRPr="00863FA4" w:rsidRDefault="00FF4DAD" w:rsidP="00FF4DAD">
      <w:pPr>
        <w:rPr>
          <w:rFonts w:ascii="Arial" w:hAnsi="Arial" w:cs="Arial"/>
          <w:sz w:val="32"/>
          <w:szCs w:val="32"/>
          <w:lang w:val="en-US"/>
        </w:rPr>
      </w:pPr>
      <w:r w:rsidRPr="00863FA4">
        <w:rPr>
          <w:rFonts w:ascii="Arial" w:hAnsi="Arial" w:cs="Arial"/>
          <w:sz w:val="32"/>
          <w:szCs w:val="32"/>
          <w:lang w:val="en-US"/>
        </w:rPr>
        <w:t>2. Project Outline</w:t>
      </w:r>
      <w:r w:rsidR="00095040" w:rsidRPr="00863FA4">
        <w:rPr>
          <w:rFonts w:ascii="Arial" w:hAnsi="Arial" w:cs="Arial"/>
          <w:sz w:val="32"/>
          <w:szCs w:val="32"/>
          <w:lang w:val="en-US"/>
        </w:rPr>
        <w:t xml:space="preserve"> / Description</w:t>
      </w:r>
    </w:p>
    <w:p w14:paraId="299E3F2A" w14:textId="36E9EBA0" w:rsidR="00FF4DAD" w:rsidRPr="00863FA4" w:rsidRDefault="00FF4DAD" w:rsidP="00FF4DAD">
      <w:pPr>
        <w:rPr>
          <w:rFonts w:ascii="Arial" w:hAnsi="Arial" w:cs="Arial"/>
          <w:sz w:val="32"/>
          <w:szCs w:val="32"/>
          <w:lang w:val="en-US"/>
        </w:rPr>
      </w:pPr>
    </w:p>
    <w:p w14:paraId="3DE96F7B" w14:textId="409517C5" w:rsidR="00D21A2D" w:rsidRDefault="00D21A2D" w:rsidP="00FF4DAD">
      <w:pPr>
        <w:rPr>
          <w:rFonts w:ascii="Arial" w:hAnsi="Arial" w:cs="Arial"/>
          <w:sz w:val="32"/>
          <w:szCs w:val="32"/>
          <w:lang w:val="en-US"/>
        </w:rPr>
      </w:pPr>
      <w:r>
        <w:rPr>
          <w:rFonts w:ascii="Arial" w:hAnsi="Arial" w:cs="Arial"/>
          <w:sz w:val="32"/>
          <w:szCs w:val="32"/>
          <w:lang w:val="en-US"/>
        </w:rPr>
        <w:t xml:space="preserve">3. </w:t>
      </w:r>
      <w:r w:rsidRPr="00863FA4">
        <w:rPr>
          <w:rFonts w:ascii="Arial" w:hAnsi="Arial" w:cs="Arial"/>
          <w:sz w:val="32"/>
          <w:szCs w:val="32"/>
          <w:lang w:val="en-US"/>
        </w:rPr>
        <w:t>Project Schedule / Gantt Chart</w:t>
      </w:r>
    </w:p>
    <w:p w14:paraId="5FA56720" w14:textId="77777777" w:rsidR="00D21A2D" w:rsidRDefault="00D21A2D" w:rsidP="00FF4DAD">
      <w:pPr>
        <w:rPr>
          <w:rFonts w:ascii="Arial" w:hAnsi="Arial" w:cs="Arial"/>
          <w:sz w:val="32"/>
          <w:szCs w:val="32"/>
          <w:lang w:val="en-US"/>
        </w:rPr>
      </w:pPr>
    </w:p>
    <w:p w14:paraId="470129E6" w14:textId="311596F1" w:rsidR="00FF4DAD" w:rsidRPr="00863FA4" w:rsidRDefault="00D21A2D" w:rsidP="00FF4DAD">
      <w:pPr>
        <w:rPr>
          <w:rFonts w:ascii="Arial" w:hAnsi="Arial" w:cs="Arial"/>
          <w:sz w:val="32"/>
          <w:szCs w:val="32"/>
          <w:lang w:val="en-US"/>
        </w:rPr>
      </w:pPr>
      <w:r>
        <w:rPr>
          <w:rFonts w:ascii="Arial" w:hAnsi="Arial" w:cs="Arial"/>
          <w:sz w:val="32"/>
          <w:szCs w:val="32"/>
          <w:lang w:val="en-US"/>
        </w:rPr>
        <w:t>4</w:t>
      </w:r>
      <w:r w:rsidR="00FF4DAD" w:rsidRPr="00863FA4">
        <w:rPr>
          <w:rFonts w:ascii="Arial" w:hAnsi="Arial" w:cs="Arial"/>
          <w:sz w:val="32"/>
          <w:szCs w:val="32"/>
          <w:lang w:val="en-US"/>
        </w:rPr>
        <w:t xml:space="preserve">. Stakeholder analysis </w:t>
      </w:r>
    </w:p>
    <w:p w14:paraId="1A442823" w14:textId="43C48EDF" w:rsidR="00FF4DAD" w:rsidRPr="00863FA4" w:rsidRDefault="00FF4DAD" w:rsidP="00FF4DAD">
      <w:pPr>
        <w:rPr>
          <w:rFonts w:ascii="Arial" w:hAnsi="Arial" w:cs="Arial"/>
          <w:sz w:val="32"/>
          <w:szCs w:val="32"/>
          <w:lang w:val="en-US"/>
        </w:rPr>
      </w:pPr>
    </w:p>
    <w:p w14:paraId="66A9E347" w14:textId="4B82509E" w:rsidR="00FF4DAD" w:rsidRPr="00863FA4" w:rsidRDefault="00D21A2D" w:rsidP="00FF4DAD">
      <w:pPr>
        <w:rPr>
          <w:rFonts w:ascii="Arial" w:hAnsi="Arial" w:cs="Arial"/>
          <w:sz w:val="32"/>
          <w:szCs w:val="32"/>
          <w:lang w:val="en-US"/>
        </w:rPr>
      </w:pPr>
      <w:r>
        <w:rPr>
          <w:rFonts w:ascii="Arial" w:hAnsi="Arial" w:cs="Arial"/>
          <w:sz w:val="32"/>
          <w:szCs w:val="32"/>
          <w:lang w:val="en-US"/>
        </w:rPr>
        <w:t>5</w:t>
      </w:r>
      <w:r w:rsidR="00FF4DAD" w:rsidRPr="00863FA4">
        <w:rPr>
          <w:rFonts w:ascii="Arial" w:hAnsi="Arial" w:cs="Arial"/>
          <w:sz w:val="32"/>
          <w:szCs w:val="32"/>
          <w:lang w:val="en-US"/>
        </w:rPr>
        <w:t>. Work Breakdown Structure (WBS)</w:t>
      </w:r>
    </w:p>
    <w:p w14:paraId="4007ABF6" w14:textId="015CCEB8" w:rsidR="00FF4DAD" w:rsidRPr="00863FA4" w:rsidRDefault="00FF4DAD" w:rsidP="00FF4DAD">
      <w:pPr>
        <w:rPr>
          <w:rFonts w:ascii="Arial" w:hAnsi="Arial" w:cs="Arial"/>
          <w:sz w:val="32"/>
          <w:szCs w:val="32"/>
          <w:lang w:val="en-US"/>
        </w:rPr>
      </w:pPr>
    </w:p>
    <w:p w14:paraId="36A0298D" w14:textId="12108D79" w:rsidR="00FF4DAD" w:rsidRPr="00863FA4" w:rsidRDefault="00D21A2D" w:rsidP="00FF4DAD">
      <w:pPr>
        <w:rPr>
          <w:rFonts w:ascii="Arial" w:hAnsi="Arial" w:cs="Arial"/>
          <w:sz w:val="32"/>
          <w:szCs w:val="32"/>
          <w:lang w:val="en-US"/>
        </w:rPr>
      </w:pPr>
      <w:r>
        <w:rPr>
          <w:rFonts w:ascii="Arial" w:hAnsi="Arial" w:cs="Arial"/>
          <w:sz w:val="32"/>
          <w:szCs w:val="32"/>
          <w:lang w:val="en-US"/>
        </w:rPr>
        <w:t>6</w:t>
      </w:r>
      <w:r w:rsidR="00FF4DAD" w:rsidRPr="00863FA4">
        <w:rPr>
          <w:rFonts w:ascii="Arial" w:hAnsi="Arial" w:cs="Arial"/>
          <w:sz w:val="32"/>
          <w:szCs w:val="32"/>
          <w:lang w:val="en-US"/>
        </w:rPr>
        <w:t>. Costs</w:t>
      </w:r>
    </w:p>
    <w:p w14:paraId="4D09DA05" w14:textId="0DFDBF72" w:rsidR="00FF4DAD" w:rsidRPr="00863FA4" w:rsidRDefault="00FF4DAD" w:rsidP="00FF4DAD">
      <w:pPr>
        <w:rPr>
          <w:rFonts w:ascii="Arial" w:hAnsi="Arial" w:cs="Arial"/>
          <w:sz w:val="32"/>
          <w:szCs w:val="32"/>
          <w:lang w:val="en-US"/>
        </w:rPr>
      </w:pPr>
    </w:p>
    <w:p w14:paraId="5AA632C8" w14:textId="2425FD11" w:rsidR="00FF4DAD" w:rsidRPr="00863FA4" w:rsidRDefault="00D21A2D" w:rsidP="00FF4DAD">
      <w:pPr>
        <w:rPr>
          <w:rFonts w:ascii="Arial" w:hAnsi="Arial" w:cs="Arial"/>
          <w:sz w:val="32"/>
          <w:szCs w:val="32"/>
          <w:lang w:val="en-US"/>
        </w:rPr>
      </w:pPr>
      <w:r>
        <w:rPr>
          <w:rFonts w:ascii="Arial" w:hAnsi="Arial" w:cs="Arial"/>
          <w:sz w:val="32"/>
          <w:szCs w:val="32"/>
          <w:lang w:val="en-US"/>
        </w:rPr>
        <w:t>7</w:t>
      </w:r>
      <w:r w:rsidR="00FF4DAD" w:rsidRPr="00863FA4">
        <w:rPr>
          <w:rFonts w:ascii="Arial" w:hAnsi="Arial" w:cs="Arial"/>
          <w:sz w:val="32"/>
          <w:szCs w:val="32"/>
          <w:lang w:val="en-US"/>
        </w:rPr>
        <w:t>. Risk Assessment (Past &amp; Pre</w:t>
      </w:r>
      <w:r w:rsidR="00090D87" w:rsidRPr="00863FA4">
        <w:rPr>
          <w:rFonts w:ascii="Arial" w:hAnsi="Arial" w:cs="Arial"/>
          <w:sz w:val="32"/>
          <w:szCs w:val="32"/>
          <w:lang w:val="en-US"/>
        </w:rPr>
        <w:t xml:space="preserve"> </w:t>
      </w:r>
      <w:r w:rsidR="00FF4DAD" w:rsidRPr="00863FA4">
        <w:rPr>
          <w:rFonts w:ascii="Arial" w:hAnsi="Arial" w:cs="Arial"/>
          <w:sz w:val="32"/>
          <w:szCs w:val="32"/>
          <w:lang w:val="en-US"/>
        </w:rPr>
        <w:t>Covid)</w:t>
      </w:r>
    </w:p>
    <w:p w14:paraId="5DDC46EF" w14:textId="1B5C816A" w:rsidR="00FF4DAD" w:rsidRPr="00863FA4" w:rsidRDefault="00FF4DAD" w:rsidP="00FF4DAD">
      <w:pPr>
        <w:rPr>
          <w:rFonts w:ascii="Arial" w:hAnsi="Arial" w:cs="Arial"/>
          <w:sz w:val="32"/>
          <w:szCs w:val="32"/>
          <w:lang w:val="en-US"/>
        </w:rPr>
      </w:pPr>
    </w:p>
    <w:p w14:paraId="46DD7B27" w14:textId="260CCF47" w:rsidR="00441EED" w:rsidRPr="00863FA4" w:rsidRDefault="00441EED" w:rsidP="00FF4DAD">
      <w:pPr>
        <w:rPr>
          <w:rFonts w:ascii="Arial" w:hAnsi="Arial" w:cs="Arial"/>
          <w:sz w:val="32"/>
          <w:szCs w:val="32"/>
          <w:lang w:val="en-US"/>
        </w:rPr>
      </w:pPr>
      <w:r w:rsidRPr="00863FA4">
        <w:rPr>
          <w:rFonts w:ascii="Arial" w:hAnsi="Arial" w:cs="Arial"/>
          <w:sz w:val="32"/>
          <w:szCs w:val="32"/>
          <w:lang w:val="en-US"/>
        </w:rPr>
        <w:t xml:space="preserve">8. References </w:t>
      </w:r>
    </w:p>
    <w:p w14:paraId="07E8083C" w14:textId="6B909B5E" w:rsidR="00090D87" w:rsidRDefault="00090D87" w:rsidP="00FF4DAD">
      <w:pPr>
        <w:rPr>
          <w:rFonts w:ascii="Arial" w:hAnsi="Arial" w:cs="Arial"/>
          <w:sz w:val="22"/>
          <w:szCs w:val="22"/>
          <w:lang w:val="en-US"/>
        </w:rPr>
      </w:pPr>
    </w:p>
    <w:p w14:paraId="25A5607B" w14:textId="77777777" w:rsidR="00090D87" w:rsidRDefault="00090D87" w:rsidP="00FF4DAD">
      <w:pPr>
        <w:rPr>
          <w:rFonts w:ascii="Arial" w:hAnsi="Arial" w:cs="Arial"/>
          <w:sz w:val="22"/>
          <w:szCs w:val="22"/>
          <w:lang w:val="en-US"/>
        </w:rPr>
      </w:pPr>
    </w:p>
    <w:p w14:paraId="44E6F2EF" w14:textId="6B028959" w:rsidR="00FF4DAD" w:rsidRDefault="00FF4DAD" w:rsidP="00FF4DAD">
      <w:pPr>
        <w:rPr>
          <w:rFonts w:ascii="Arial" w:hAnsi="Arial" w:cs="Arial"/>
          <w:sz w:val="22"/>
          <w:szCs w:val="22"/>
          <w:lang w:val="en-US"/>
        </w:rPr>
      </w:pPr>
    </w:p>
    <w:p w14:paraId="5B5C02F5" w14:textId="61D85131" w:rsidR="00090D87" w:rsidRDefault="00090D87">
      <w:pPr>
        <w:rPr>
          <w:rFonts w:ascii="Arial" w:hAnsi="Arial" w:cs="Arial"/>
          <w:sz w:val="22"/>
          <w:szCs w:val="22"/>
          <w:lang w:val="en-US"/>
        </w:rPr>
      </w:pPr>
      <w:r>
        <w:rPr>
          <w:rFonts w:ascii="Arial" w:hAnsi="Arial" w:cs="Arial"/>
          <w:sz w:val="22"/>
          <w:szCs w:val="22"/>
          <w:lang w:val="en-US"/>
        </w:rPr>
        <w:br w:type="page"/>
      </w:r>
    </w:p>
    <w:p w14:paraId="42AFB485" w14:textId="7BC15AB4" w:rsidR="00FF4DAD" w:rsidRPr="00863FA4" w:rsidRDefault="00090D87" w:rsidP="00090D87">
      <w:pPr>
        <w:jc w:val="center"/>
        <w:rPr>
          <w:rFonts w:ascii="Arial" w:hAnsi="Arial" w:cs="Arial"/>
          <w:sz w:val="32"/>
          <w:szCs w:val="32"/>
          <w:lang w:val="en-US"/>
        </w:rPr>
      </w:pPr>
      <w:r w:rsidRPr="00863FA4">
        <w:rPr>
          <w:rFonts w:ascii="Arial" w:hAnsi="Arial" w:cs="Arial"/>
          <w:sz w:val="32"/>
          <w:szCs w:val="32"/>
          <w:lang w:val="en-US"/>
        </w:rPr>
        <w:lastRenderedPageBreak/>
        <w:t>Executive Summary</w:t>
      </w:r>
    </w:p>
    <w:p w14:paraId="4DCC2CC8" w14:textId="2CDEE413" w:rsidR="00090D87" w:rsidRDefault="00090D87" w:rsidP="00090D87">
      <w:pPr>
        <w:rPr>
          <w:rFonts w:ascii="Arial" w:hAnsi="Arial" w:cs="Arial"/>
          <w:sz w:val="22"/>
          <w:szCs w:val="22"/>
          <w:lang w:val="en-US"/>
        </w:rPr>
      </w:pPr>
    </w:p>
    <w:p w14:paraId="7DE08A8F" w14:textId="2A30921A" w:rsidR="00090D87" w:rsidRDefault="00090D87" w:rsidP="00090D87">
      <w:pPr>
        <w:rPr>
          <w:rFonts w:ascii="Arial" w:hAnsi="Arial" w:cs="Arial"/>
          <w:sz w:val="22"/>
          <w:szCs w:val="22"/>
          <w:lang w:val="en-US"/>
        </w:rPr>
      </w:pPr>
    </w:p>
    <w:p w14:paraId="2461B68E" w14:textId="53A52786" w:rsidR="00090D87" w:rsidRDefault="00090D87" w:rsidP="00090D87">
      <w:pPr>
        <w:rPr>
          <w:rFonts w:ascii="Arial" w:hAnsi="Arial" w:cs="Arial"/>
          <w:sz w:val="22"/>
          <w:szCs w:val="22"/>
          <w:lang w:val="en-US"/>
        </w:rPr>
      </w:pPr>
    </w:p>
    <w:p w14:paraId="1F870D85" w14:textId="75B6EAD1" w:rsidR="00090D87" w:rsidRDefault="00090D87" w:rsidP="00090D87">
      <w:pPr>
        <w:rPr>
          <w:rFonts w:ascii="Arial" w:hAnsi="Arial" w:cs="Arial"/>
          <w:sz w:val="22"/>
          <w:szCs w:val="22"/>
          <w:lang w:val="en-US"/>
        </w:rPr>
      </w:pPr>
      <w:r>
        <w:rPr>
          <w:rFonts w:ascii="Arial" w:hAnsi="Arial" w:cs="Arial"/>
          <w:sz w:val="22"/>
          <w:szCs w:val="22"/>
          <w:lang w:val="en-US"/>
        </w:rPr>
        <w:t>Trade Planet Ltd. Is a small-scale company founded in 2020 by me, as a local startup business in Dorset region.</w:t>
      </w:r>
    </w:p>
    <w:p w14:paraId="228D5383" w14:textId="3DCFB4F0" w:rsidR="00090D87" w:rsidRDefault="00090D87" w:rsidP="00090D87">
      <w:pPr>
        <w:rPr>
          <w:rFonts w:ascii="Arial" w:hAnsi="Arial" w:cs="Arial"/>
          <w:sz w:val="22"/>
          <w:szCs w:val="22"/>
          <w:lang w:val="en-US"/>
        </w:rPr>
      </w:pPr>
      <w:r>
        <w:rPr>
          <w:rFonts w:ascii="Arial" w:hAnsi="Arial" w:cs="Arial"/>
          <w:sz w:val="22"/>
          <w:szCs w:val="22"/>
          <w:lang w:val="en-US"/>
        </w:rPr>
        <w:t>Our aim is to deliver a high-quality product and serve the local community.</w:t>
      </w:r>
    </w:p>
    <w:p w14:paraId="5CE68D3F" w14:textId="770FAA54" w:rsidR="00090D87" w:rsidRDefault="00090D87" w:rsidP="00090D87">
      <w:pPr>
        <w:rPr>
          <w:rFonts w:ascii="Arial" w:hAnsi="Arial" w:cs="Arial"/>
          <w:sz w:val="22"/>
          <w:szCs w:val="22"/>
          <w:lang w:val="en-US"/>
        </w:rPr>
      </w:pPr>
      <w:r>
        <w:rPr>
          <w:rFonts w:ascii="Arial" w:hAnsi="Arial" w:cs="Arial"/>
          <w:sz w:val="22"/>
          <w:szCs w:val="22"/>
          <w:lang w:val="en-US"/>
        </w:rPr>
        <w:t>With a 600 sqm in our Bournemouth based premises we have currently a staff of 4 workers, and we are constantly trying to improve the process of producing the best product on the market considering the current post COVID challenges.</w:t>
      </w:r>
    </w:p>
    <w:p w14:paraId="24D16DC3" w14:textId="758A870A" w:rsidR="00095040" w:rsidRDefault="00090D87" w:rsidP="00090D87">
      <w:pPr>
        <w:rPr>
          <w:rFonts w:ascii="Arial" w:hAnsi="Arial" w:cs="Arial"/>
          <w:sz w:val="22"/>
          <w:szCs w:val="22"/>
          <w:lang w:val="en-US"/>
        </w:rPr>
      </w:pPr>
      <w:r>
        <w:rPr>
          <w:rFonts w:ascii="Arial" w:hAnsi="Arial" w:cs="Arial"/>
          <w:sz w:val="22"/>
          <w:szCs w:val="22"/>
          <w:lang w:val="en-US"/>
        </w:rPr>
        <w:t xml:space="preserve">Our missing is to grow withing our local community and become a recognizable brand on the </w:t>
      </w:r>
      <w:r w:rsidR="00095040">
        <w:rPr>
          <w:rFonts w:ascii="Arial" w:hAnsi="Arial" w:cs="Arial"/>
          <w:sz w:val="22"/>
          <w:szCs w:val="22"/>
          <w:lang w:val="en-US"/>
        </w:rPr>
        <w:t>field, that’s why we decided to start a new project of implementing a new product in our portfolio. Currently our main product – authentic full organic yogurt made by Jersey cow milk is tending very well on the market and we choose to keep the momentum and introduce new product.</w:t>
      </w:r>
    </w:p>
    <w:p w14:paraId="70557E0E" w14:textId="6921D0D4" w:rsidR="00095040" w:rsidRDefault="00095040" w:rsidP="00090D87">
      <w:pPr>
        <w:rPr>
          <w:rFonts w:ascii="Arial" w:hAnsi="Arial" w:cs="Arial"/>
          <w:sz w:val="22"/>
          <w:szCs w:val="22"/>
          <w:lang w:val="en-US"/>
        </w:rPr>
      </w:pPr>
      <w:r>
        <w:rPr>
          <w:rFonts w:ascii="Arial" w:hAnsi="Arial" w:cs="Arial"/>
          <w:sz w:val="22"/>
          <w:szCs w:val="22"/>
          <w:lang w:val="en-US"/>
        </w:rPr>
        <w:t xml:space="preserve">Our project today will evaluate the project management plan of acquiring, implementing, and training the necessary equipment and staff, to start successfully cheese producing in Trade Planet ltd. </w:t>
      </w:r>
    </w:p>
    <w:p w14:paraId="51553EBD" w14:textId="4E54BDD0" w:rsidR="00095040" w:rsidRDefault="00095040" w:rsidP="00090D87">
      <w:pPr>
        <w:rPr>
          <w:rFonts w:ascii="Arial" w:hAnsi="Arial" w:cs="Arial"/>
          <w:sz w:val="22"/>
          <w:szCs w:val="22"/>
          <w:lang w:val="en-US"/>
        </w:rPr>
      </w:pPr>
    </w:p>
    <w:p w14:paraId="2402B6A5" w14:textId="77777777" w:rsidR="00095040" w:rsidRDefault="00095040" w:rsidP="00090D87">
      <w:pPr>
        <w:rPr>
          <w:rFonts w:ascii="Arial" w:hAnsi="Arial" w:cs="Arial"/>
          <w:sz w:val="22"/>
          <w:szCs w:val="22"/>
          <w:lang w:val="en-US"/>
        </w:rPr>
      </w:pPr>
    </w:p>
    <w:p w14:paraId="7509516F" w14:textId="018608F0" w:rsidR="00095040" w:rsidRDefault="00095040" w:rsidP="00090D87">
      <w:pPr>
        <w:rPr>
          <w:rFonts w:ascii="Arial" w:hAnsi="Arial" w:cs="Arial"/>
          <w:sz w:val="22"/>
          <w:szCs w:val="22"/>
          <w:lang w:val="en-US"/>
        </w:rPr>
      </w:pPr>
    </w:p>
    <w:p w14:paraId="0E118B2C" w14:textId="4EDE51B0" w:rsidR="00095040" w:rsidRDefault="00095040" w:rsidP="00095040">
      <w:pPr>
        <w:jc w:val="center"/>
        <w:rPr>
          <w:rFonts w:ascii="Arial" w:hAnsi="Arial" w:cs="Arial"/>
          <w:sz w:val="22"/>
          <w:szCs w:val="22"/>
          <w:lang w:val="en-US"/>
        </w:rPr>
      </w:pPr>
      <w:r>
        <w:rPr>
          <w:rFonts w:ascii="Arial" w:hAnsi="Arial" w:cs="Arial"/>
          <w:noProof/>
          <w:sz w:val="22"/>
          <w:szCs w:val="22"/>
          <w:lang w:val="en-US"/>
        </w:rPr>
        <w:drawing>
          <wp:inline distT="0" distB="0" distL="0" distR="0" wp14:anchorId="49C15F8D" wp14:editId="16C641FD">
            <wp:extent cx="5286630" cy="3696511"/>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319074" cy="3719196"/>
                    </a:xfrm>
                    <a:prstGeom prst="rect">
                      <a:avLst/>
                    </a:prstGeom>
                  </pic:spPr>
                </pic:pic>
              </a:graphicData>
            </a:graphic>
          </wp:inline>
        </w:drawing>
      </w:r>
    </w:p>
    <w:p w14:paraId="41F0B16B" w14:textId="40857248" w:rsidR="00095040" w:rsidRDefault="00095040" w:rsidP="00095040">
      <w:pPr>
        <w:jc w:val="center"/>
        <w:rPr>
          <w:rFonts w:ascii="Arial" w:hAnsi="Arial" w:cs="Arial"/>
          <w:sz w:val="22"/>
          <w:szCs w:val="22"/>
          <w:lang w:val="en-US"/>
        </w:rPr>
      </w:pPr>
    </w:p>
    <w:p w14:paraId="5A7DFE8F" w14:textId="77777777" w:rsidR="00095040" w:rsidRDefault="00095040">
      <w:pPr>
        <w:rPr>
          <w:rFonts w:ascii="Arial" w:hAnsi="Arial" w:cs="Arial"/>
          <w:sz w:val="22"/>
          <w:szCs w:val="22"/>
          <w:lang w:val="en-US"/>
        </w:rPr>
      </w:pPr>
      <w:r>
        <w:rPr>
          <w:rFonts w:ascii="Arial" w:hAnsi="Arial" w:cs="Arial"/>
          <w:sz w:val="22"/>
          <w:szCs w:val="22"/>
          <w:lang w:val="en-US"/>
        </w:rPr>
        <w:br w:type="page"/>
      </w:r>
    </w:p>
    <w:p w14:paraId="43702698" w14:textId="7F76CF96" w:rsidR="00095040" w:rsidRPr="00863FA4" w:rsidRDefault="00095040" w:rsidP="00095040">
      <w:pPr>
        <w:jc w:val="center"/>
        <w:rPr>
          <w:rFonts w:ascii="Arial" w:hAnsi="Arial" w:cs="Arial"/>
          <w:sz w:val="32"/>
          <w:szCs w:val="32"/>
          <w:lang w:val="en-US"/>
        </w:rPr>
      </w:pPr>
      <w:r w:rsidRPr="00863FA4">
        <w:rPr>
          <w:rFonts w:ascii="Arial" w:hAnsi="Arial" w:cs="Arial"/>
          <w:sz w:val="32"/>
          <w:szCs w:val="32"/>
          <w:lang w:val="en-US"/>
        </w:rPr>
        <w:lastRenderedPageBreak/>
        <w:t xml:space="preserve">Project Outline – Description </w:t>
      </w:r>
    </w:p>
    <w:p w14:paraId="416B8B50" w14:textId="55CC4438" w:rsidR="00095040" w:rsidRDefault="00095040" w:rsidP="00095040">
      <w:pPr>
        <w:rPr>
          <w:rFonts w:ascii="Arial" w:hAnsi="Arial" w:cs="Arial"/>
          <w:sz w:val="22"/>
          <w:szCs w:val="22"/>
          <w:lang w:val="en-US"/>
        </w:rPr>
      </w:pPr>
    </w:p>
    <w:p w14:paraId="1861EF1D" w14:textId="001EEC0D" w:rsidR="00095040" w:rsidRDefault="00095040" w:rsidP="00095040">
      <w:pPr>
        <w:rPr>
          <w:rFonts w:ascii="Arial" w:hAnsi="Arial" w:cs="Arial"/>
          <w:sz w:val="22"/>
          <w:szCs w:val="22"/>
          <w:lang w:val="en-US"/>
        </w:rPr>
      </w:pPr>
    </w:p>
    <w:p w14:paraId="3D527142" w14:textId="25EF0159" w:rsidR="00095040" w:rsidRDefault="00095040" w:rsidP="00095040">
      <w:pPr>
        <w:rPr>
          <w:rFonts w:ascii="Arial" w:hAnsi="Arial" w:cs="Arial"/>
          <w:sz w:val="22"/>
          <w:szCs w:val="22"/>
          <w:lang w:val="en-US"/>
        </w:rPr>
      </w:pPr>
    </w:p>
    <w:p w14:paraId="5D13751E" w14:textId="50FC4608" w:rsidR="009C6710" w:rsidRDefault="009C6710" w:rsidP="00095040">
      <w:pPr>
        <w:rPr>
          <w:rFonts w:ascii="Arial" w:hAnsi="Arial" w:cs="Arial"/>
          <w:sz w:val="22"/>
          <w:szCs w:val="22"/>
          <w:lang w:val="en-US"/>
        </w:rPr>
      </w:pPr>
      <w:r w:rsidRPr="009C6710">
        <w:rPr>
          <w:rFonts w:ascii="Arial" w:hAnsi="Arial" w:cs="Arial"/>
          <w:sz w:val="22"/>
          <w:szCs w:val="22"/>
          <w:lang w:val="en-US"/>
        </w:rPr>
        <w:t>The purpose of this project is to set up a cheese production line using milk and the primary component that can improve cheese production quality. This would make it possible for Trade Planet Ltd. to understand the essential and best tools employed, as well as the optimum preparation technique(s).</w:t>
      </w:r>
    </w:p>
    <w:p w14:paraId="79178263" w14:textId="15F1F5DF" w:rsidR="0077442A" w:rsidRDefault="0077442A" w:rsidP="00095040">
      <w:pPr>
        <w:rPr>
          <w:rFonts w:ascii="Arial" w:hAnsi="Arial" w:cs="Arial"/>
          <w:sz w:val="22"/>
          <w:szCs w:val="22"/>
          <w:lang w:val="en-US"/>
        </w:rPr>
      </w:pPr>
    </w:p>
    <w:p w14:paraId="7E7220AF" w14:textId="77053BAA" w:rsidR="0077442A" w:rsidRDefault="0077442A" w:rsidP="00095040">
      <w:pPr>
        <w:rPr>
          <w:rFonts w:ascii="Arial" w:hAnsi="Arial" w:cs="Arial"/>
          <w:sz w:val="22"/>
          <w:szCs w:val="22"/>
          <w:lang w:val="en-US"/>
        </w:rPr>
      </w:pPr>
      <w:r>
        <w:rPr>
          <w:rFonts w:ascii="Arial" w:hAnsi="Arial" w:cs="Arial"/>
          <w:sz w:val="22"/>
          <w:szCs w:val="22"/>
          <w:lang w:val="en-US"/>
        </w:rPr>
        <w:t xml:space="preserve">This report </w:t>
      </w:r>
      <w:r w:rsidR="008D1019">
        <w:rPr>
          <w:rFonts w:ascii="Arial" w:hAnsi="Arial" w:cs="Arial"/>
          <w:sz w:val="22"/>
          <w:szCs w:val="22"/>
          <w:lang w:val="en-US"/>
        </w:rPr>
        <w:t>is in revelation of the presentation from week 8</w:t>
      </w:r>
      <w:r w:rsidR="008F1783">
        <w:rPr>
          <w:rFonts w:ascii="Arial" w:hAnsi="Arial" w:cs="Arial"/>
          <w:sz w:val="22"/>
          <w:szCs w:val="22"/>
          <w:lang w:val="en-US"/>
        </w:rPr>
        <w:t xml:space="preserve"> and evaluate</w:t>
      </w:r>
      <w:r w:rsidR="00071275">
        <w:rPr>
          <w:rFonts w:ascii="Arial" w:hAnsi="Arial" w:cs="Arial"/>
          <w:sz w:val="22"/>
          <w:szCs w:val="22"/>
          <w:lang w:val="en-US"/>
        </w:rPr>
        <w:t xml:space="preserve"> the project’s management plan.</w:t>
      </w:r>
    </w:p>
    <w:p w14:paraId="71345739" w14:textId="128D3097" w:rsidR="00F60F84" w:rsidRDefault="00F60F84" w:rsidP="00F60F84">
      <w:pPr>
        <w:tabs>
          <w:tab w:val="left" w:pos="5300"/>
        </w:tabs>
        <w:rPr>
          <w:rFonts w:ascii="Arial" w:hAnsi="Arial" w:cs="Arial"/>
          <w:sz w:val="22"/>
          <w:szCs w:val="22"/>
          <w:lang w:val="en-US"/>
        </w:rPr>
      </w:pPr>
      <w:r>
        <w:rPr>
          <w:rFonts w:ascii="Arial" w:hAnsi="Arial" w:cs="Arial"/>
          <w:sz w:val="22"/>
          <w:szCs w:val="22"/>
          <w:lang w:val="en-US"/>
        </w:rPr>
        <w:tab/>
      </w:r>
    </w:p>
    <w:p w14:paraId="0FB33CC8" w14:textId="0B50D079" w:rsidR="00F60F84" w:rsidRDefault="00F60F84" w:rsidP="00095040">
      <w:pPr>
        <w:rPr>
          <w:rFonts w:ascii="Arial" w:hAnsi="Arial" w:cs="Arial"/>
          <w:sz w:val="22"/>
          <w:szCs w:val="22"/>
          <w:lang w:val="en-US"/>
        </w:rPr>
      </w:pPr>
      <w:r>
        <w:rPr>
          <w:rFonts w:ascii="Arial" w:hAnsi="Arial" w:cs="Arial"/>
          <w:sz w:val="22"/>
          <w:szCs w:val="22"/>
          <w:lang w:val="en-US"/>
        </w:rPr>
        <w:t>P</w:t>
      </w:r>
      <w:r w:rsidRPr="00F60F84">
        <w:rPr>
          <w:rFonts w:ascii="Arial" w:hAnsi="Arial" w:cs="Arial"/>
          <w:sz w:val="22"/>
          <w:szCs w:val="22"/>
          <w:lang w:val="en-US"/>
        </w:rPr>
        <w:t xml:space="preserve">rojects </w:t>
      </w:r>
      <w:r>
        <w:rPr>
          <w:rFonts w:ascii="Arial" w:hAnsi="Arial" w:cs="Arial"/>
          <w:sz w:val="22"/>
          <w:szCs w:val="22"/>
          <w:lang w:val="en-US"/>
        </w:rPr>
        <w:t xml:space="preserve">planning </w:t>
      </w:r>
      <w:r w:rsidRPr="00F60F84">
        <w:rPr>
          <w:rFonts w:ascii="Arial" w:hAnsi="Arial" w:cs="Arial"/>
          <w:sz w:val="22"/>
          <w:szCs w:val="22"/>
          <w:lang w:val="en-US"/>
        </w:rPr>
        <w:t xml:space="preserve">have a history, and the majority have a lot in common. </w:t>
      </w:r>
      <w:r>
        <w:rPr>
          <w:rFonts w:ascii="Arial" w:hAnsi="Arial" w:cs="Arial"/>
          <w:sz w:val="22"/>
          <w:szCs w:val="22"/>
          <w:lang w:val="en-US"/>
        </w:rPr>
        <w:t>Its</w:t>
      </w:r>
      <w:r w:rsidRPr="00F60F84">
        <w:rPr>
          <w:rFonts w:ascii="Arial" w:hAnsi="Arial" w:cs="Arial"/>
          <w:sz w:val="22"/>
          <w:szCs w:val="22"/>
          <w:lang w:val="en-US"/>
        </w:rPr>
        <w:t xml:space="preserve"> subject to restrictions, requirements, and designs. They rely on dialogue, judgement, and the synthesis of rational and creative thinking. Schedules, budgets, and customers are typically components of projects. Most significantly, the core objective of both initiatives is to bring together the contributions of several authors into a single, cohesive whole that will be beneficial to users or clients.</w:t>
      </w:r>
    </w:p>
    <w:p w14:paraId="365A6655" w14:textId="4514A372" w:rsidR="00A66BF3" w:rsidRDefault="00A66BF3" w:rsidP="00095040">
      <w:pPr>
        <w:rPr>
          <w:rFonts w:ascii="Arial" w:hAnsi="Arial" w:cs="Arial"/>
          <w:sz w:val="22"/>
          <w:szCs w:val="22"/>
          <w:lang w:val="en-US"/>
        </w:rPr>
      </w:pPr>
    </w:p>
    <w:p w14:paraId="43CF1AB7" w14:textId="08711308" w:rsidR="00A66BF3" w:rsidRDefault="00A66BF3" w:rsidP="00095040">
      <w:pPr>
        <w:rPr>
          <w:rFonts w:ascii="Arial" w:hAnsi="Arial" w:cs="Arial"/>
          <w:sz w:val="22"/>
          <w:szCs w:val="22"/>
          <w:lang w:val="en-US"/>
        </w:rPr>
      </w:pPr>
      <w:r>
        <w:rPr>
          <w:rFonts w:ascii="Arial" w:hAnsi="Arial" w:cs="Arial"/>
          <w:sz w:val="22"/>
          <w:szCs w:val="22"/>
          <w:lang w:val="en-US"/>
        </w:rPr>
        <w:t xml:space="preserve">Steps in managing the project should be: </w:t>
      </w:r>
    </w:p>
    <w:p w14:paraId="74F3D180" w14:textId="48B91329" w:rsidR="00A66BF3" w:rsidRDefault="00A66BF3" w:rsidP="00095040">
      <w:pPr>
        <w:rPr>
          <w:rFonts w:ascii="Arial" w:hAnsi="Arial" w:cs="Arial"/>
          <w:sz w:val="22"/>
          <w:szCs w:val="22"/>
          <w:lang w:val="en-US"/>
        </w:rPr>
      </w:pPr>
    </w:p>
    <w:p w14:paraId="61BF3F73" w14:textId="0EC9383F" w:rsidR="002C0F4F" w:rsidRDefault="00FF788A" w:rsidP="00617C45">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 xml:space="preserve">Define the Problem </w:t>
      </w:r>
    </w:p>
    <w:p w14:paraId="587F7398" w14:textId="77777777" w:rsidR="00F224FC" w:rsidRPr="00617C45" w:rsidRDefault="00F224FC" w:rsidP="00F224FC">
      <w:pPr>
        <w:pStyle w:val="ListParagraph"/>
        <w:rPr>
          <w:rFonts w:ascii="Helvetica" w:hAnsi="Helvetica"/>
          <w:color w:val="000000"/>
          <w:sz w:val="18"/>
          <w:szCs w:val="18"/>
        </w:rPr>
      </w:pPr>
    </w:p>
    <w:p w14:paraId="6A7BBD55" w14:textId="2C827C97" w:rsidR="00FF788A" w:rsidRDefault="00FF788A" w:rsidP="00617C45">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 xml:space="preserve">Develop Solution Options </w:t>
      </w:r>
    </w:p>
    <w:p w14:paraId="24F275B0" w14:textId="77777777" w:rsidR="00F224FC" w:rsidRPr="00F224FC" w:rsidRDefault="00F224FC" w:rsidP="00F224FC">
      <w:pPr>
        <w:rPr>
          <w:rFonts w:ascii="Helvetica" w:hAnsi="Helvetica"/>
          <w:color w:val="000000"/>
          <w:sz w:val="18"/>
          <w:szCs w:val="18"/>
        </w:rPr>
      </w:pPr>
    </w:p>
    <w:p w14:paraId="622B6568" w14:textId="77777777" w:rsidR="002C0F4F" w:rsidRPr="00617C45" w:rsidRDefault="00FF788A" w:rsidP="00617C45">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Plan the Project</w:t>
      </w:r>
    </w:p>
    <w:p w14:paraId="0AD0CCA0" w14:textId="04066C92" w:rsidR="002C0F4F" w:rsidRDefault="00FF788A" w:rsidP="00F224FC">
      <w:pPr>
        <w:pStyle w:val="ListParagraph"/>
        <w:rPr>
          <w:rFonts w:ascii="Helvetica" w:hAnsi="Helvetica"/>
          <w:color w:val="000000"/>
          <w:sz w:val="18"/>
          <w:szCs w:val="18"/>
        </w:rPr>
      </w:pPr>
      <w:r w:rsidRPr="00617C45">
        <w:rPr>
          <w:rFonts w:ascii="Helvetica" w:hAnsi="Helvetica"/>
          <w:color w:val="000000"/>
          <w:sz w:val="18"/>
          <w:szCs w:val="18"/>
        </w:rPr>
        <w:t xml:space="preserve">What must be done? Who will do it? How will it be done? When must it be done? How much will it cost? What do we need to do it? </w:t>
      </w:r>
    </w:p>
    <w:p w14:paraId="5DC379AC" w14:textId="77777777" w:rsidR="00F224FC" w:rsidRPr="00617C45" w:rsidRDefault="00F224FC" w:rsidP="00F224FC">
      <w:pPr>
        <w:pStyle w:val="ListParagraph"/>
        <w:rPr>
          <w:rFonts w:ascii="Helvetica" w:hAnsi="Helvetica"/>
          <w:color w:val="000000"/>
          <w:sz w:val="18"/>
          <w:szCs w:val="18"/>
        </w:rPr>
      </w:pPr>
    </w:p>
    <w:p w14:paraId="2618ED3D" w14:textId="5D5340C5" w:rsidR="00617C45" w:rsidRDefault="00FF788A" w:rsidP="00617C45">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 xml:space="preserve">Execute the Plan </w:t>
      </w:r>
    </w:p>
    <w:p w14:paraId="5DE8BCDA" w14:textId="77777777" w:rsidR="00F224FC" w:rsidRPr="00F224FC" w:rsidRDefault="00F224FC" w:rsidP="00F224FC">
      <w:pPr>
        <w:rPr>
          <w:rFonts w:ascii="Helvetica" w:hAnsi="Helvetica"/>
          <w:color w:val="000000"/>
          <w:sz w:val="18"/>
          <w:szCs w:val="18"/>
        </w:rPr>
      </w:pPr>
    </w:p>
    <w:p w14:paraId="54EAFEFB" w14:textId="77777777" w:rsidR="00617C45" w:rsidRPr="00617C45" w:rsidRDefault="00FF788A" w:rsidP="00617C45">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 xml:space="preserve">Monitor &amp; Control Progress </w:t>
      </w:r>
    </w:p>
    <w:p w14:paraId="123075F6" w14:textId="2D95D7D1" w:rsidR="00617C45" w:rsidRDefault="00FF788A" w:rsidP="00F224FC">
      <w:pPr>
        <w:pStyle w:val="ListParagraph"/>
        <w:rPr>
          <w:rFonts w:ascii="Helvetica" w:hAnsi="Helvetica"/>
          <w:color w:val="000000"/>
          <w:sz w:val="18"/>
          <w:szCs w:val="18"/>
        </w:rPr>
      </w:pPr>
      <w:r w:rsidRPr="00617C45">
        <w:rPr>
          <w:rFonts w:ascii="Helvetica" w:hAnsi="Helvetica"/>
          <w:color w:val="000000"/>
          <w:sz w:val="18"/>
          <w:szCs w:val="18"/>
        </w:rPr>
        <w:t xml:space="preserve">Are we on target? If not, what must be done? Should the plan be changed? </w:t>
      </w:r>
    </w:p>
    <w:p w14:paraId="118C1B44" w14:textId="77777777" w:rsidR="00F224FC" w:rsidRPr="00617C45" w:rsidRDefault="00F224FC" w:rsidP="00F224FC">
      <w:pPr>
        <w:pStyle w:val="ListParagraph"/>
        <w:rPr>
          <w:rFonts w:ascii="Helvetica" w:hAnsi="Helvetica"/>
          <w:color w:val="000000"/>
          <w:sz w:val="18"/>
          <w:szCs w:val="18"/>
        </w:rPr>
      </w:pPr>
    </w:p>
    <w:p w14:paraId="6E49AF96" w14:textId="10371E66" w:rsidR="00F224FC" w:rsidRPr="00F224FC" w:rsidRDefault="00FF788A" w:rsidP="00F224FC">
      <w:pPr>
        <w:pStyle w:val="ListParagraph"/>
        <w:numPr>
          <w:ilvl w:val="0"/>
          <w:numId w:val="1"/>
        </w:numPr>
        <w:rPr>
          <w:rFonts w:ascii="Helvetica" w:hAnsi="Helvetica"/>
          <w:color w:val="000000"/>
          <w:sz w:val="18"/>
          <w:szCs w:val="18"/>
        </w:rPr>
      </w:pPr>
      <w:r w:rsidRPr="00617C45">
        <w:rPr>
          <w:rFonts w:ascii="Helvetica" w:hAnsi="Helvetica"/>
          <w:color w:val="000000"/>
          <w:sz w:val="18"/>
          <w:szCs w:val="18"/>
        </w:rPr>
        <w:t xml:space="preserve">Close the Project </w:t>
      </w:r>
    </w:p>
    <w:p w14:paraId="7F20E8E1" w14:textId="63B6A6E6" w:rsidR="00A66BF3" w:rsidRPr="00617C45" w:rsidRDefault="00FF788A" w:rsidP="00F224FC">
      <w:pPr>
        <w:pStyle w:val="ListParagraph"/>
        <w:rPr>
          <w:rFonts w:ascii="Arial" w:hAnsi="Arial" w:cs="Arial"/>
          <w:sz w:val="22"/>
          <w:szCs w:val="22"/>
          <w:lang w:val="en-US"/>
        </w:rPr>
      </w:pPr>
      <w:r w:rsidRPr="00617C45">
        <w:rPr>
          <w:rFonts w:ascii="Helvetica" w:hAnsi="Helvetica"/>
          <w:color w:val="000000"/>
          <w:sz w:val="18"/>
          <w:szCs w:val="18"/>
        </w:rPr>
        <w:t>What was done well? What should be improved? What else did we learn?    </w:t>
      </w:r>
      <w:r w:rsidRPr="00617C45">
        <w:rPr>
          <w:rFonts w:ascii="Helvetica" w:hAnsi="Helvetica"/>
          <w:color w:val="000000"/>
          <w:sz w:val="18"/>
          <w:szCs w:val="18"/>
        </w:rPr>
        <w:br/>
      </w:r>
      <w:r w:rsidRPr="00617C45">
        <w:rPr>
          <w:rFonts w:ascii="Helvetica" w:hAnsi="Helvetica"/>
          <w:color w:val="000000"/>
          <w:sz w:val="18"/>
          <w:szCs w:val="18"/>
        </w:rPr>
        <w:br/>
      </w:r>
      <w:r w:rsidR="002E1955" w:rsidRPr="002E1955">
        <w:rPr>
          <w:rFonts w:ascii="Helvetica" w:hAnsi="Helvetica"/>
          <w:color w:val="000000"/>
          <w:sz w:val="18"/>
          <w:szCs w:val="18"/>
        </w:rPr>
        <w:t>(</w:t>
      </w:r>
      <w:proofErr w:type="spellStart"/>
      <w:r w:rsidR="002E1955" w:rsidRPr="002E1955">
        <w:rPr>
          <w:rFonts w:ascii="Helvetica" w:hAnsi="Helvetica"/>
          <w:color w:val="000000"/>
          <w:sz w:val="18"/>
          <w:szCs w:val="18"/>
        </w:rPr>
        <w:t>Heagney</w:t>
      </w:r>
      <w:proofErr w:type="spellEnd"/>
      <w:r w:rsidR="002E1955" w:rsidRPr="002E1955">
        <w:rPr>
          <w:rFonts w:ascii="Helvetica" w:hAnsi="Helvetica"/>
          <w:color w:val="000000"/>
          <w:sz w:val="18"/>
          <w:szCs w:val="18"/>
        </w:rPr>
        <w:t>, 2016)</w:t>
      </w:r>
      <w:r w:rsidRPr="00617C45">
        <w:rPr>
          <w:rFonts w:ascii="Helvetica" w:hAnsi="Helvetica"/>
          <w:color w:val="000000"/>
          <w:sz w:val="18"/>
          <w:szCs w:val="18"/>
        </w:rPr>
        <w:br/>
      </w:r>
    </w:p>
    <w:p w14:paraId="33B1D0AA" w14:textId="479EE180" w:rsidR="00F60F84" w:rsidRDefault="00F60F84" w:rsidP="00095040">
      <w:pPr>
        <w:rPr>
          <w:rFonts w:ascii="Arial" w:hAnsi="Arial" w:cs="Arial"/>
          <w:sz w:val="22"/>
          <w:szCs w:val="22"/>
          <w:lang w:val="en-US"/>
        </w:rPr>
      </w:pPr>
    </w:p>
    <w:p w14:paraId="353DB9E0" w14:textId="77777777" w:rsidR="00F60F84" w:rsidRDefault="00F60F84" w:rsidP="00095040">
      <w:pPr>
        <w:rPr>
          <w:rFonts w:ascii="Arial" w:hAnsi="Arial" w:cs="Arial"/>
          <w:sz w:val="22"/>
          <w:szCs w:val="22"/>
          <w:lang w:val="en-US"/>
        </w:rPr>
      </w:pPr>
    </w:p>
    <w:p w14:paraId="38469FF6" w14:textId="03C4FE8F" w:rsidR="009C6710" w:rsidRDefault="009C6710" w:rsidP="00095040">
      <w:pPr>
        <w:rPr>
          <w:rFonts w:ascii="Arial" w:hAnsi="Arial" w:cs="Arial"/>
          <w:sz w:val="22"/>
          <w:szCs w:val="22"/>
          <w:lang w:val="en-US"/>
        </w:rPr>
      </w:pPr>
    </w:p>
    <w:p w14:paraId="1D36F86A" w14:textId="77777777" w:rsidR="00D21A2D" w:rsidRDefault="00D21A2D">
      <w:pPr>
        <w:rPr>
          <w:rFonts w:ascii="Arial" w:hAnsi="Arial" w:cs="Arial"/>
          <w:sz w:val="22"/>
          <w:szCs w:val="22"/>
          <w:lang w:val="en-US"/>
        </w:rPr>
      </w:pPr>
    </w:p>
    <w:p w14:paraId="405529D2" w14:textId="77777777" w:rsidR="00D21A2D" w:rsidRDefault="00D21A2D">
      <w:pPr>
        <w:rPr>
          <w:rFonts w:ascii="Arial" w:hAnsi="Arial" w:cs="Arial"/>
          <w:sz w:val="22"/>
          <w:szCs w:val="22"/>
          <w:lang w:val="en-US"/>
        </w:rPr>
      </w:pPr>
      <w:r>
        <w:rPr>
          <w:rFonts w:ascii="Arial" w:hAnsi="Arial" w:cs="Arial"/>
          <w:sz w:val="22"/>
          <w:szCs w:val="22"/>
          <w:lang w:val="en-US"/>
        </w:rPr>
        <w:br w:type="page"/>
      </w:r>
    </w:p>
    <w:p w14:paraId="5BB2FA1E" w14:textId="77777777" w:rsidR="00D21A2D" w:rsidRDefault="00D21A2D" w:rsidP="00D21A2D">
      <w:pPr>
        <w:jc w:val="center"/>
        <w:rPr>
          <w:rFonts w:ascii="Arial" w:hAnsi="Arial" w:cs="Arial"/>
          <w:sz w:val="22"/>
          <w:szCs w:val="22"/>
          <w:lang w:val="en-US"/>
        </w:rPr>
      </w:pPr>
      <w:r w:rsidRPr="00863FA4">
        <w:rPr>
          <w:rFonts w:ascii="Arial" w:hAnsi="Arial" w:cs="Arial"/>
          <w:sz w:val="32"/>
          <w:szCs w:val="32"/>
          <w:lang w:val="en-US"/>
        </w:rPr>
        <w:lastRenderedPageBreak/>
        <w:t>Project Schedule / Gantt Chart</w:t>
      </w:r>
      <w:r>
        <w:rPr>
          <w:rFonts w:ascii="Arial" w:hAnsi="Arial" w:cs="Arial"/>
          <w:sz w:val="22"/>
          <w:szCs w:val="22"/>
          <w:lang w:val="en-US"/>
        </w:rPr>
        <w:t xml:space="preserve"> </w:t>
      </w:r>
    </w:p>
    <w:p w14:paraId="6BCFD9F6" w14:textId="77777777" w:rsidR="00D21A2D" w:rsidRDefault="00D21A2D" w:rsidP="00D21A2D">
      <w:pPr>
        <w:rPr>
          <w:rFonts w:ascii="Arial" w:hAnsi="Arial" w:cs="Arial"/>
          <w:sz w:val="22"/>
          <w:szCs w:val="22"/>
          <w:lang w:val="en-US"/>
        </w:rPr>
      </w:pPr>
    </w:p>
    <w:p w14:paraId="63FE5694" w14:textId="77777777" w:rsidR="00D21A2D" w:rsidRDefault="00D21A2D" w:rsidP="00D21A2D">
      <w:pPr>
        <w:rPr>
          <w:rFonts w:ascii="Arial" w:hAnsi="Arial" w:cs="Arial"/>
          <w:sz w:val="22"/>
          <w:szCs w:val="22"/>
          <w:lang w:val="en-US"/>
        </w:rPr>
      </w:pPr>
    </w:p>
    <w:p w14:paraId="6C8C05CA" w14:textId="77777777" w:rsidR="00005526" w:rsidRDefault="00D21A2D" w:rsidP="00D21A2D">
      <w:pPr>
        <w:rPr>
          <w:rFonts w:ascii="Arial" w:hAnsi="Arial" w:cs="Arial"/>
          <w:sz w:val="22"/>
          <w:szCs w:val="22"/>
          <w:lang w:val="en-US"/>
        </w:rPr>
      </w:pPr>
      <w:r>
        <w:rPr>
          <w:rFonts w:ascii="Arial" w:hAnsi="Arial" w:cs="Arial"/>
          <w:sz w:val="22"/>
          <w:szCs w:val="22"/>
          <w:lang w:val="en-US"/>
        </w:rPr>
        <w:t xml:space="preserve">As described in the presentation, this project </w:t>
      </w:r>
      <w:r w:rsidR="0077404F">
        <w:rPr>
          <w:rFonts w:ascii="Arial" w:hAnsi="Arial" w:cs="Arial"/>
          <w:sz w:val="22"/>
          <w:szCs w:val="22"/>
          <w:lang w:val="en-US"/>
        </w:rPr>
        <w:t>is planned to start on the 10</w:t>
      </w:r>
      <w:r w:rsidR="0077404F" w:rsidRPr="0077404F">
        <w:rPr>
          <w:rFonts w:ascii="Arial" w:hAnsi="Arial" w:cs="Arial"/>
          <w:sz w:val="22"/>
          <w:szCs w:val="22"/>
          <w:vertAlign w:val="superscript"/>
          <w:lang w:val="en-US"/>
        </w:rPr>
        <w:t>th</w:t>
      </w:r>
      <w:r w:rsidR="0077404F">
        <w:rPr>
          <w:rFonts w:ascii="Arial" w:hAnsi="Arial" w:cs="Arial"/>
          <w:sz w:val="22"/>
          <w:szCs w:val="22"/>
          <w:lang w:val="en-US"/>
        </w:rPr>
        <w:t xml:space="preserve"> of December </w:t>
      </w:r>
      <w:r w:rsidR="00005526">
        <w:rPr>
          <w:rFonts w:ascii="Arial" w:hAnsi="Arial" w:cs="Arial"/>
          <w:sz w:val="22"/>
          <w:szCs w:val="22"/>
          <w:lang w:val="en-US"/>
        </w:rPr>
        <w:t>2022 and will be completed on the 10</w:t>
      </w:r>
      <w:r w:rsidR="00005526" w:rsidRPr="00005526">
        <w:rPr>
          <w:rFonts w:ascii="Arial" w:hAnsi="Arial" w:cs="Arial"/>
          <w:sz w:val="22"/>
          <w:szCs w:val="22"/>
          <w:vertAlign w:val="superscript"/>
          <w:lang w:val="en-US"/>
        </w:rPr>
        <w:t>th</w:t>
      </w:r>
      <w:r w:rsidR="00005526">
        <w:rPr>
          <w:rFonts w:ascii="Arial" w:hAnsi="Arial" w:cs="Arial"/>
          <w:sz w:val="22"/>
          <w:szCs w:val="22"/>
          <w:lang w:val="en-US"/>
        </w:rPr>
        <w:t xml:space="preserve"> of February 2023.</w:t>
      </w:r>
    </w:p>
    <w:p w14:paraId="38926312" w14:textId="77777777" w:rsidR="00005526" w:rsidRDefault="00005526" w:rsidP="00D21A2D">
      <w:pPr>
        <w:rPr>
          <w:rFonts w:ascii="Arial" w:hAnsi="Arial" w:cs="Arial"/>
          <w:sz w:val="22"/>
          <w:szCs w:val="22"/>
          <w:lang w:val="en-US"/>
        </w:rPr>
      </w:pPr>
    </w:p>
    <w:p w14:paraId="3E377B68" w14:textId="77777777" w:rsidR="00CB3BB5" w:rsidRDefault="008D5817" w:rsidP="00D21A2D">
      <w:pPr>
        <w:rPr>
          <w:rFonts w:ascii="Arial" w:hAnsi="Arial" w:cs="Arial"/>
          <w:sz w:val="22"/>
          <w:szCs w:val="22"/>
          <w:lang w:val="en-US"/>
        </w:rPr>
      </w:pPr>
      <w:r>
        <w:rPr>
          <w:rFonts w:ascii="Arial" w:hAnsi="Arial" w:cs="Arial"/>
          <w:sz w:val="22"/>
          <w:szCs w:val="22"/>
          <w:lang w:val="en-US"/>
        </w:rPr>
        <w:t xml:space="preserve">We mark the beginning of the project </w:t>
      </w:r>
      <w:r w:rsidR="00A13B24">
        <w:rPr>
          <w:rFonts w:ascii="Arial" w:hAnsi="Arial" w:cs="Arial"/>
          <w:sz w:val="22"/>
          <w:szCs w:val="22"/>
          <w:lang w:val="en-US"/>
        </w:rPr>
        <w:t xml:space="preserve">10/12/2022 </w:t>
      </w:r>
      <w:r>
        <w:rPr>
          <w:rFonts w:ascii="Arial" w:hAnsi="Arial" w:cs="Arial"/>
          <w:sz w:val="22"/>
          <w:szCs w:val="22"/>
          <w:lang w:val="en-US"/>
        </w:rPr>
        <w:t xml:space="preserve">with </w:t>
      </w:r>
      <w:r w:rsidR="00A13B24">
        <w:rPr>
          <w:rFonts w:ascii="Arial" w:hAnsi="Arial" w:cs="Arial"/>
          <w:sz w:val="22"/>
          <w:szCs w:val="22"/>
          <w:lang w:val="en-US"/>
        </w:rPr>
        <w:t xml:space="preserve">preparation of the premises and </w:t>
      </w:r>
      <w:r w:rsidR="00CB3BB5">
        <w:rPr>
          <w:rFonts w:ascii="Arial" w:hAnsi="Arial" w:cs="Arial"/>
          <w:sz w:val="22"/>
          <w:szCs w:val="22"/>
          <w:lang w:val="en-US"/>
        </w:rPr>
        <w:t>start the training and staff acquiring process.</w:t>
      </w:r>
    </w:p>
    <w:p w14:paraId="3DF3323B" w14:textId="77777777" w:rsidR="00CB3BB5" w:rsidRDefault="00CB3BB5" w:rsidP="00D21A2D">
      <w:pPr>
        <w:rPr>
          <w:rFonts w:ascii="Arial" w:hAnsi="Arial" w:cs="Arial"/>
          <w:sz w:val="22"/>
          <w:szCs w:val="22"/>
          <w:lang w:val="en-US"/>
        </w:rPr>
      </w:pPr>
    </w:p>
    <w:p w14:paraId="0675274A" w14:textId="77777777" w:rsidR="00883C92" w:rsidRDefault="00CB3BB5" w:rsidP="00D21A2D">
      <w:pPr>
        <w:rPr>
          <w:rFonts w:ascii="Arial" w:hAnsi="Arial" w:cs="Arial"/>
          <w:sz w:val="22"/>
          <w:szCs w:val="22"/>
          <w:lang w:val="en-US"/>
        </w:rPr>
      </w:pPr>
      <w:r>
        <w:rPr>
          <w:rFonts w:ascii="Arial" w:hAnsi="Arial" w:cs="Arial"/>
          <w:sz w:val="22"/>
          <w:szCs w:val="22"/>
          <w:lang w:val="en-US"/>
        </w:rPr>
        <w:t xml:space="preserve">Further </w:t>
      </w:r>
      <w:r w:rsidR="00B23DA2">
        <w:rPr>
          <w:rFonts w:ascii="Arial" w:hAnsi="Arial" w:cs="Arial"/>
          <w:sz w:val="22"/>
          <w:szCs w:val="22"/>
          <w:lang w:val="en-US"/>
        </w:rPr>
        <w:t>by</w:t>
      </w:r>
      <w:r>
        <w:rPr>
          <w:rFonts w:ascii="Arial" w:hAnsi="Arial" w:cs="Arial"/>
          <w:sz w:val="22"/>
          <w:szCs w:val="22"/>
          <w:lang w:val="en-US"/>
        </w:rPr>
        <w:t xml:space="preserve"> </w:t>
      </w:r>
      <w:r w:rsidR="00B23DA2">
        <w:rPr>
          <w:rFonts w:ascii="Arial" w:hAnsi="Arial" w:cs="Arial"/>
          <w:sz w:val="22"/>
          <w:szCs w:val="22"/>
          <w:lang w:val="en-US"/>
        </w:rPr>
        <w:t xml:space="preserve">the 15 of January we should </w:t>
      </w:r>
      <w:r w:rsidR="00883C92">
        <w:rPr>
          <w:rFonts w:ascii="Arial" w:hAnsi="Arial" w:cs="Arial"/>
          <w:sz w:val="22"/>
          <w:szCs w:val="22"/>
          <w:lang w:val="en-US"/>
        </w:rPr>
        <w:t>have our equipment ordered and the licensing process with BCP Council initiated.</w:t>
      </w:r>
    </w:p>
    <w:p w14:paraId="213CF638" w14:textId="77777777" w:rsidR="00883C92" w:rsidRPr="00121A58" w:rsidRDefault="00883C92" w:rsidP="00D21A2D">
      <w:pPr>
        <w:rPr>
          <w:rFonts w:ascii="Arial" w:hAnsi="Arial" w:cs="Arial"/>
          <w:sz w:val="22"/>
          <w:szCs w:val="22"/>
        </w:rPr>
      </w:pPr>
    </w:p>
    <w:p w14:paraId="33FB59FF" w14:textId="23255E4E" w:rsidR="00A63592" w:rsidRDefault="002A7352" w:rsidP="00D21A2D">
      <w:pPr>
        <w:rPr>
          <w:rFonts w:ascii="Arial" w:hAnsi="Arial" w:cs="Arial"/>
          <w:sz w:val="22"/>
          <w:szCs w:val="22"/>
          <w:lang w:val="en-US"/>
        </w:rPr>
      </w:pPr>
      <w:r>
        <w:rPr>
          <w:rFonts w:ascii="Arial" w:hAnsi="Arial" w:cs="Arial"/>
          <w:sz w:val="22"/>
          <w:szCs w:val="22"/>
          <w:lang w:val="en-US"/>
        </w:rPr>
        <w:t>By the 20</w:t>
      </w:r>
      <w:r w:rsidRPr="002A7352">
        <w:rPr>
          <w:rFonts w:ascii="Arial" w:hAnsi="Arial" w:cs="Arial"/>
          <w:sz w:val="22"/>
          <w:szCs w:val="22"/>
          <w:vertAlign w:val="superscript"/>
          <w:lang w:val="en-US"/>
        </w:rPr>
        <w:t>th</w:t>
      </w:r>
      <w:r>
        <w:rPr>
          <w:rFonts w:ascii="Arial" w:hAnsi="Arial" w:cs="Arial"/>
          <w:sz w:val="22"/>
          <w:szCs w:val="22"/>
          <w:lang w:val="en-US"/>
        </w:rPr>
        <w:t xml:space="preserve"> of January we are planning to have our staff hired and training to be in full</w:t>
      </w:r>
      <w:r w:rsidR="00731DFC">
        <w:rPr>
          <w:rFonts w:ascii="Arial" w:hAnsi="Arial" w:cs="Arial"/>
          <w:sz w:val="22"/>
          <w:szCs w:val="22"/>
          <w:lang w:val="en-US"/>
        </w:rPr>
        <w:t xml:space="preserve"> speed, complied with the </w:t>
      </w:r>
      <w:r w:rsidR="00815B5F">
        <w:rPr>
          <w:rFonts w:ascii="Arial" w:hAnsi="Arial" w:cs="Arial"/>
          <w:sz w:val="22"/>
          <w:szCs w:val="22"/>
          <w:lang w:val="en-US"/>
        </w:rPr>
        <w:t>government</w:t>
      </w:r>
      <w:r w:rsidR="00731DFC">
        <w:rPr>
          <w:rFonts w:ascii="Arial" w:hAnsi="Arial" w:cs="Arial"/>
          <w:sz w:val="22"/>
          <w:szCs w:val="22"/>
          <w:lang w:val="en-US"/>
        </w:rPr>
        <w:t xml:space="preserve"> COVID </w:t>
      </w:r>
      <w:r w:rsidR="00A63592">
        <w:rPr>
          <w:rFonts w:ascii="Arial" w:hAnsi="Arial" w:cs="Arial"/>
          <w:sz w:val="22"/>
          <w:szCs w:val="22"/>
          <w:lang w:val="en-US"/>
        </w:rPr>
        <w:t>compliance and practices. Premises should be already prepared for the new production line.</w:t>
      </w:r>
    </w:p>
    <w:p w14:paraId="57EED871" w14:textId="77777777" w:rsidR="00A63592" w:rsidRDefault="00A63592" w:rsidP="00D21A2D">
      <w:pPr>
        <w:rPr>
          <w:rFonts w:ascii="Arial" w:hAnsi="Arial" w:cs="Arial"/>
          <w:sz w:val="22"/>
          <w:szCs w:val="22"/>
          <w:lang w:val="en-US"/>
        </w:rPr>
      </w:pPr>
    </w:p>
    <w:p w14:paraId="3DB5ED85" w14:textId="77777777" w:rsidR="00D66D0C" w:rsidRDefault="00C65D37" w:rsidP="00D21A2D">
      <w:pPr>
        <w:rPr>
          <w:rFonts w:ascii="Arial" w:hAnsi="Arial" w:cs="Arial"/>
          <w:sz w:val="22"/>
          <w:szCs w:val="22"/>
          <w:lang w:val="en-US"/>
        </w:rPr>
      </w:pPr>
      <w:r>
        <w:rPr>
          <w:rFonts w:ascii="Arial" w:hAnsi="Arial" w:cs="Arial"/>
          <w:sz w:val="22"/>
          <w:szCs w:val="22"/>
          <w:lang w:val="en-US"/>
        </w:rPr>
        <w:t>On the 30</w:t>
      </w:r>
      <w:r w:rsidRPr="00C65D37">
        <w:rPr>
          <w:rFonts w:ascii="Arial" w:hAnsi="Arial" w:cs="Arial"/>
          <w:sz w:val="22"/>
          <w:szCs w:val="22"/>
          <w:vertAlign w:val="superscript"/>
          <w:lang w:val="en-US"/>
        </w:rPr>
        <w:t>th</w:t>
      </w:r>
      <w:r>
        <w:rPr>
          <w:rFonts w:ascii="Arial" w:hAnsi="Arial" w:cs="Arial"/>
          <w:sz w:val="22"/>
          <w:szCs w:val="22"/>
          <w:lang w:val="en-US"/>
        </w:rPr>
        <w:t xml:space="preserve"> of January by schedule, we should conduct </w:t>
      </w:r>
      <w:r w:rsidR="00D66D0C">
        <w:rPr>
          <w:rFonts w:ascii="Arial" w:hAnsi="Arial" w:cs="Arial"/>
          <w:sz w:val="22"/>
          <w:szCs w:val="22"/>
          <w:lang w:val="en-US"/>
        </w:rPr>
        <w:t xml:space="preserve">test of the new capacities and start our marketing campaign </w:t>
      </w:r>
    </w:p>
    <w:p w14:paraId="6C13BAD6" w14:textId="77777777" w:rsidR="00D66D0C" w:rsidRDefault="00D66D0C" w:rsidP="00D21A2D">
      <w:pPr>
        <w:rPr>
          <w:rFonts w:ascii="Arial" w:hAnsi="Arial" w:cs="Arial"/>
          <w:sz w:val="22"/>
          <w:szCs w:val="22"/>
          <w:lang w:val="en-US"/>
        </w:rPr>
      </w:pPr>
    </w:p>
    <w:p w14:paraId="51B6E873" w14:textId="77777777" w:rsidR="00F17C63" w:rsidRDefault="00D66D0C" w:rsidP="00D21A2D">
      <w:pPr>
        <w:rPr>
          <w:rFonts w:ascii="Arial" w:hAnsi="Arial" w:cs="Arial"/>
          <w:sz w:val="22"/>
          <w:szCs w:val="22"/>
          <w:lang w:val="en-US"/>
        </w:rPr>
      </w:pPr>
      <w:r>
        <w:rPr>
          <w:rFonts w:ascii="Arial" w:hAnsi="Arial" w:cs="Arial"/>
          <w:sz w:val="22"/>
          <w:szCs w:val="22"/>
          <w:lang w:val="en-US"/>
        </w:rPr>
        <w:t>On the 10</w:t>
      </w:r>
      <w:r w:rsidRPr="00D66D0C">
        <w:rPr>
          <w:rFonts w:ascii="Arial" w:hAnsi="Arial" w:cs="Arial"/>
          <w:sz w:val="22"/>
          <w:szCs w:val="22"/>
          <w:vertAlign w:val="superscript"/>
          <w:lang w:val="en-US"/>
        </w:rPr>
        <w:t>th</w:t>
      </w:r>
      <w:r>
        <w:rPr>
          <w:rFonts w:ascii="Arial" w:hAnsi="Arial" w:cs="Arial"/>
          <w:sz w:val="22"/>
          <w:szCs w:val="22"/>
          <w:lang w:val="en-US"/>
        </w:rPr>
        <w:t xml:space="preserve"> of February our first </w:t>
      </w:r>
      <w:r w:rsidR="00B54B0A">
        <w:rPr>
          <w:rFonts w:ascii="Arial" w:hAnsi="Arial" w:cs="Arial"/>
          <w:sz w:val="22"/>
          <w:szCs w:val="22"/>
          <w:lang w:val="en-US"/>
        </w:rPr>
        <w:t xml:space="preserve">bag of cheese will leave happy our production line and the project will be </w:t>
      </w:r>
      <w:r w:rsidR="000949D5">
        <w:rPr>
          <w:rFonts w:ascii="Arial" w:hAnsi="Arial" w:cs="Arial"/>
          <w:sz w:val="22"/>
          <w:szCs w:val="22"/>
          <w:lang w:val="en-US"/>
        </w:rPr>
        <w:t>successfully</w:t>
      </w:r>
      <w:r w:rsidR="00B54B0A">
        <w:rPr>
          <w:rFonts w:ascii="Arial" w:hAnsi="Arial" w:cs="Arial"/>
          <w:sz w:val="22"/>
          <w:szCs w:val="22"/>
          <w:lang w:val="en-US"/>
        </w:rPr>
        <w:t xml:space="preserve"> </w:t>
      </w:r>
      <w:r w:rsidR="000949D5">
        <w:rPr>
          <w:rFonts w:ascii="Arial" w:hAnsi="Arial" w:cs="Arial"/>
          <w:sz w:val="22"/>
          <w:szCs w:val="22"/>
          <w:lang w:val="en-US"/>
        </w:rPr>
        <w:t xml:space="preserve">bringing to and end and our new products should be in our portfolio </w:t>
      </w:r>
      <w:r w:rsidR="0098780D">
        <w:rPr>
          <w:rFonts w:ascii="Arial" w:hAnsi="Arial" w:cs="Arial"/>
          <w:sz w:val="22"/>
          <w:szCs w:val="22"/>
          <w:lang w:val="en-US"/>
        </w:rPr>
        <w:t>available for the community, with no compromise on the product in terms of quality and customer satisfaction.</w:t>
      </w:r>
    </w:p>
    <w:p w14:paraId="39F9BB32" w14:textId="77777777" w:rsidR="00F17C63" w:rsidRDefault="00F17C63" w:rsidP="00D21A2D">
      <w:pPr>
        <w:rPr>
          <w:rFonts w:ascii="Arial" w:hAnsi="Arial" w:cs="Arial"/>
          <w:sz w:val="22"/>
          <w:szCs w:val="22"/>
          <w:lang w:val="en-US"/>
        </w:rPr>
      </w:pPr>
    </w:p>
    <w:p w14:paraId="3C64BD16" w14:textId="77777777" w:rsidR="00B822A1" w:rsidRDefault="00B822A1" w:rsidP="00D21A2D">
      <w:pPr>
        <w:rPr>
          <w:rFonts w:ascii="Arial" w:hAnsi="Arial" w:cs="Arial"/>
          <w:sz w:val="22"/>
          <w:szCs w:val="22"/>
          <w:lang w:val="en-US"/>
        </w:rPr>
      </w:pPr>
      <w:r w:rsidRPr="00B822A1">
        <w:rPr>
          <w:rFonts w:ascii="Arial" w:hAnsi="Arial" w:cs="Arial"/>
          <w:sz w:val="22"/>
          <w:szCs w:val="22"/>
          <w:lang w:val="en-US"/>
        </w:rPr>
        <w:t>The difficulty of production planning and scheduling requires attention. The dairy industry is increasingly influenced by consumer demand. Whether a dairy processing facility purchases milk from its own farms or purchases milk from farmers as needed, as in our case, controlling the value-addition processes effectively is essential to making the business viable.</w:t>
      </w:r>
      <w:r w:rsidRPr="00B822A1">
        <w:rPr>
          <w:rFonts w:ascii="Arial" w:hAnsi="Arial" w:cs="Arial"/>
          <w:sz w:val="22"/>
          <w:szCs w:val="22"/>
          <w:lang w:val="en-US"/>
        </w:rPr>
        <w:t xml:space="preserve"> </w:t>
      </w:r>
    </w:p>
    <w:p w14:paraId="20833193" w14:textId="77777777" w:rsidR="00B822A1" w:rsidRDefault="00B822A1" w:rsidP="00D21A2D">
      <w:pPr>
        <w:rPr>
          <w:rFonts w:ascii="Arial" w:hAnsi="Arial" w:cs="Arial"/>
          <w:sz w:val="22"/>
          <w:szCs w:val="22"/>
          <w:lang w:val="en-US"/>
        </w:rPr>
      </w:pPr>
    </w:p>
    <w:p w14:paraId="35B71DA2" w14:textId="76AD29BE" w:rsidR="00121A58" w:rsidRPr="00863E10" w:rsidRDefault="00121A58" w:rsidP="00D21A2D">
      <w:pPr>
        <w:rPr>
          <w:rFonts w:ascii="Arial" w:hAnsi="Arial" w:cs="Arial"/>
          <w:sz w:val="22"/>
          <w:szCs w:val="22"/>
        </w:rPr>
      </w:pPr>
    </w:p>
    <w:p w14:paraId="6C2753E2" w14:textId="569AEF8E" w:rsidR="00410C8F" w:rsidRPr="00823E59" w:rsidRDefault="00863E10" w:rsidP="00D21A2D">
      <w:pPr>
        <w:rPr>
          <w:rFonts w:ascii="Arial" w:hAnsi="Arial" w:cs="Arial"/>
          <w:sz w:val="22"/>
          <w:szCs w:val="22"/>
        </w:rPr>
      </w:pPr>
      <w:r>
        <w:rPr>
          <w:rFonts w:ascii="Arial" w:hAnsi="Arial" w:cs="Arial"/>
          <w:noProof/>
          <w:sz w:val="22"/>
          <w:szCs w:val="22"/>
          <w:lang w:val="en-US"/>
        </w:rPr>
      </w:r>
      <w:r w:rsidR="00863E10">
        <w:rPr>
          <w:rFonts w:ascii="Arial" w:hAnsi="Arial" w:cs="Arial"/>
          <w:noProof/>
          <w:sz w:val="22"/>
          <w:szCs w:val="22"/>
          <w:lang w:val="en-US"/>
        </w:rPr>
        <w:object w:dxaOrig="27320" w:dyaOrig="11720" w14:anchorId="10E50B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00.15pt;height:214.45pt;mso-width-percent:0;mso-height-percent:0;mso-width-percent:0;mso-height-percent:0" o:ole="">
            <v:imagedata r:id="rId7" o:title=""/>
          </v:shape>
          <o:OLEObject Type="Embed" ProgID="Excel.Sheet.12" ShapeID="_x0000_i1025" DrawAspect="Content" ObjectID="_1734811040" r:id="rId8"/>
        </w:object>
      </w:r>
    </w:p>
    <w:p w14:paraId="4F8EFD35" w14:textId="77777777" w:rsidR="00013C8F" w:rsidRDefault="00C357E2" w:rsidP="00013C8F">
      <w:pPr>
        <w:rPr>
          <w:rFonts w:ascii="Arial" w:hAnsi="Arial" w:cs="Arial"/>
          <w:sz w:val="22"/>
          <w:szCs w:val="22"/>
        </w:rPr>
      </w:pPr>
      <w:r w:rsidRPr="00C357E2">
        <w:rPr>
          <w:rFonts w:ascii="Arial" w:hAnsi="Arial" w:cs="Arial"/>
          <w:sz w:val="22"/>
          <w:szCs w:val="22"/>
        </w:rPr>
        <w:t>The Gantt chart is the project management chart that is most frequently used. These diagrams are helpful for project planning and outlining the order in which tasks must be completed. The chart is typically shown as a horizontal bar chart.</w:t>
      </w:r>
      <w:r w:rsidR="00AA2FA8" w:rsidRPr="00AA2FA8">
        <w:t xml:space="preserve"> </w:t>
      </w:r>
      <w:r w:rsidR="00013C8F" w:rsidRPr="00013C8F">
        <w:rPr>
          <w:rFonts w:ascii="Arial" w:hAnsi="Arial" w:cs="Arial"/>
          <w:sz w:val="22"/>
          <w:szCs w:val="22"/>
        </w:rPr>
        <w:t>For organising, managing, and keeping track of project activities and resources, a Gantt chart is helpful. The image shows the project's timeline, which includes both scheduled and completed work.</w:t>
      </w:r>
    </w:p>
    <w:p w14:paraId="51246188" w14:textId="77777777" w:rsidR="00013C8F" w:rsidRDefault="00013C8F" w:rsidP="00013C8F">
      <w:pPr>
        <w:rPr>
          <w:rFonts w:ascii="Arial" w:hAnsi="Arial" w:cs="Arial"/>
          <w:sz w:val="22"/>
          <w:szCs w:val="22"/>
        </w:rPr>
      </w:pPr>
    </w:p>
    <w:p w14:paraId="2B31FD87" w14:textId="3B94A901" w:rsidR="00863FA4" w:rsidRPr="000F09C6" w:rsidRDefault="00863FA4" w:rsidP="00013C8F">
      <w:pPr>
        <w:jc w:val="center"/>
        <w:rPr>
          <w:rFonts w:ascii="Arial" w:hAnsi="Arial" w:cs="Arial"/>
          <w:sz w:val="22"/>
          <w:szCs w:val="22"/>
        </w:rPr>
      </w:pPr>
      <w:r w:rsidRPr="00863FA4">
        <w:rPr>
          <w:rFonts w:ascii="Arial" w:hAnsi="Arial" w:cs="Arial"/>
          <w:sz w:val="32"/>
          <w:szCs w:val="32"/>
          <w:lang w:val="en-US"/>
        </w:rPr>
        <w:lastRenderedPageBreak/>
        <w:t>Stakeholder analysis</w:t>
      </w:r>
    </w:p>
    <w:p w14:paraId="1263740D" w14:textId="77777777" w:rsidR="00863FA4" w:rsidRDefault="00863FA4" w:rsidP="00863FA4">
      <w:pPr>
        <w:rPr>
          <w:rFonts w:ascii="Arial" w:hAnsi="Arial" w:cs="Arial"/>
          <w:sz w:val="22"/>
          <w:szCs w:val="22"/>
          <w:lang w:val="en-US"/>
        </w:rPr>
      </w:pPr>
    </w:p>
    <w:p w14:paraId="05EFCAC1" w14:textId="77777777" w:rsidR="00863FA4" w:rsidRDefault="00863FA4" w:rsidP="00863FA4">
      <w:pPr>
        <w:rPr>
          <w:rFonts w:ascii="Arial" w:hAnsi="Arial" w:cs="Arial"/>
          <w:sz w:val="22"/>
          <w:szCs w:val="22"/>
          <w:lang w:val="en-US"/>
        </w:rPr>
      </w:pPr>
    </w:p>
    <w:p w14:paraId="1F966906" w14:textId="77777777" w:rsidR="002B28B7" w:rsidRDefault="002B28B7" w:rsidP="00863FA4">
      <w:pPr>
        <w:rPr>
          <w:rFonts w:ascii="Arial" w:hAnsi="Arial" w:cs="Arial"/>
          <w:sz w:val="22"/>
          <w:szCs w:val="22"/>
          <w:lang w:val="en-US"/>
        </w:rPr>
      </w:pPr>
    </w:p>
    <w:p w14:paraId="1015C0A9" w14:textId="2D66506F" w:rsidR="00EC134E" w:rsidRDefault="002B28B7" w:rsidP="00863FA4">
      <w:pPr>
        <w:rPr>
          <w:rFonts w:ascii="Arial" w:hAnsi="Arial" w:cs="Arial"/>
          <w:sz w:val="22"/>
          <w:szCs w:val="22"/>
          <w:lang w:val="en-US"/>
        </w:rPr>
      </w:pPr>
      <w:r w:rsidRPr="002B28B7">
        <w:rPr>
          <w:rFonts w:ascii="Arial" w:hAnsi="Arial" w:cs="Arial"/>
          <w:sz w:val="22"/>
          <w:szCs w:val="22"/>
          <w:lang w:val="en-US"/>
        </w:rPr>
        <w:t>To</w:t>
      </w:r>
      <w:r w:rsidRPr="002B28B7">
        <w:rPr>
          <w:rFonts w:ascii="Arial" w:hAnsi="Arial" w:cs="Arial"/>
          <w:sz w:val="22"/>
          <w:szCs w:val="22"/>
          <w:lang w:val="en-US"/>
        </w:rPr>
        <w:t xml:space="preserve"> reduce the market-related effects of small-scale production and heterogeneous product quality, dairy sector stakeholders engage in horizontal merger (joint sales, brand management, joint input procurement, and promotion), and they engage in vertical integration </w:t>
      </w:r>
      <w:r w:rsidR="00127A88" w:rsidRPr="002B28B7">
        <w:rPr>
          <w:rFonts w:ascii="Arial" w:hAnsi="Arial" w:cs="Arial"/>
          <w:sz w:val="22"/>
          <w:szCs w:val="22"/>
          <w:lang w:val="en-US"/>
        </w:rPr>
        <w:t>to</w:t>
      </w:r>
      <w:r w:rsidRPr="002B28B7">
        <w:rPr>
          <w:rFonts w:ascii="Arial" w:hAnsi="Arial" w:cs="Arial"/>
          <w:sz w:val="22"/>
          <w:szCs w:val="22"/>
          <w:lang w:val="en-US"/>
        </w:rPr>
        <w:t xml:space="preserve"> control the supply or distribution of a product, increasing its power in the market, driving down costs, and generating a higher income.</w:t>
      </w:r>
    </w:p>
    <w:p w14:paraId="102E62BA" w14:textId="77777777" w:rsidR="00EC134E" w:rsidRDefault="00EC134E" w:rsidP="00863FA4">
      <w:pPr>
        <w:rPr>
          <w:rFonts w:ascii="Arial" w:hAnsi="Arial" w:cs="Arial"/>
          <w:sz w:val="22"/>
          <w:szCs w:val="22"/>
          <w:lang w:val="en-US"/>
        </w:rPr>
      </w:pPr>
    </w:p>
    <w:p w14:paraId="0938A10F" w14:textId="77777777" w:rsidR="001E404F" w:rsidRDefault="00EC134E" w:rsidP="00863FA4">
      <w:pPr>
        <w:rPr>
          <w:rFonts w:ascii="Arial" w:hAnsi="Arial" w:cs="Arial"/>
          <w:sz w:val="22"/>
          <w:szCs w:val="22"/>
          <w:lang w:val="en-US"/>
        </w:rPr>
      </w:pPr>
      <w:r w:rsidRPr="00EC134E">
        <w:rPr>
          <w:rFonts w:ascii="Arial" w:hAnsi="Arial" w:cs="Arial"/>
          <w:sz w:val="22"/>
          <w:szCs w:val="22"/>
          <w:lang w:val="en-US"/>
        </w:rPr>
        <w:t>Project managers, financiers, employees, BCP License Department, Marketing Department, customers, and suppliers fall under th</w:t>
      </w:r>
      <w:r w:rsidR="00127A88">
        <w:rPr>
          <w:rFonts w:ascii="Arial" w:hAnsi="Arial" w:cs="Arial"/>
          <w:sz w:val="22"/>
          <w:szCs w:val="22"/>
          <w:lang w:val="en-US"/>
        </w:rPr>
        <w:t>e Stakeholder’s group</w:t>
      </w:r>
      <w:r w:rsidR="001E404F">
        <w:rPr>
          <w:rFonts w:ascii="Arial" w:hAnsi="Arial" w:cs="Arial"/>
          <w:sz w:val="22"/>
          <w:szCs w:val="22"/>
          <w:lang w:val="en-US"/>
        </w:rPr>
        <w:t>.</w:t>
      </w:r>
    </w:p>
    <w:p w14:paraId="7F348938" w14:textId="77777777" w:rsidR="001E404F" w:rsidRDefault="001E404F" w:rsidP="00863FA4">
      <w:pPr>
        <w:rPr>
          <w:rFonts w:ascii="Arial" w:hAnsi="Arial" w:cs="Arial"/>
          <w:sz w:val="22"/>
          <w:szCs w:val="22"/>
          <w:lang w:val="en-US"/>
        </w:rPr>
      </w:pPr>
      <w:r w:rsidRPr="001E404F">
        <w:rPr>
          <w:rFonts w:ascii="Arial" w:hAnsi="Arial" w:cs="Arial"/>
          <w:sz w:val="22"/>
          <w:szCs w:val="22"/>
          <w:lang w:val="en-US"/>
        </w:rPr>
        <w:t xml:space="preserve">I </w:t>
      </w:r>
      <w:r w:rsidRPr="001E404F">
        <w:rPr>
          <w:rFonts w:ascii="Arial" w:hAnsi="Arial" w:cs="Arial"/>
          <w:sz w:val="22"/>
          <w:szCs w:val="22"/>
          <w:lang w:val="en-US"/>
        </w:rPr>
        <w:t>considered</w:t>
      </w:r>
      <w:r w:rsidRPr="001E404F">
        <w:rPr>
          <w:rFonts w:ascii="Arial" w:hAnsi="Arial" w:cs="Arial"/>
          <w:sz w:val="22"/>
          <w:szCs w:val="22"/>
          <w:lang w:val="en-US"/>
        </w:rPr>
        <w:t xml:space="preserve"> a variety of sectors and interests, including the public, private, community, service providers, business, and industry, to help me identify stakeholders</w:t>
      </w:r>
      <w:r>
        <w:rPr>
          <w:rFonts w:ascii="Arial" w:hAnsi="Arial" w:cs="Arial"/>
          <w:sz w:val="22"/>
          <w:szCs w:val="22"/>
          <w:lang w:val="en-US"/>
        </w:rPr>
        <w:t xml:space="preserve"> in this project.</w:t>
      </w:r>
    </w:p>
    <w:p w14:paraId="458CC2A1" w14:textId="77777777" w:rsidR="00680A3D" w:rsidRDefault="00680A3D" w:rsidP="00863FA4">
      <w:pPr>
        <w:rPr>
          <w:rFonts w:ascii="Arial" w:hAnsi="Arial" w:cs="Arial"/>
          <w:sz w:val="22"/>
          <w:szCs w:val="22"/>
          <w:lang w:val="en-US"/>
        </w:rPr>
      </w:pPr>
      <w:r w:rsidRPr="00680A3D">
        <w:rPr>
          <w:rFonts w:ascii="Arial" w:hAnsi="Arial" w:cs="Arial"/>
          <w:sz w:val="22"/>
          <w:szCs w:val="22"/>
          <w:lang w:val="en-US"/>
        </w:rPr>
        <w:t xml:space="preserve">Identification of the various stakeholders </w:t>
      </w:r>
      <w:r w:rsidRPr="00680A3D">
        <w:rPr>
          <w:rFonts w:ascii="Arial" w:hAnsi="Arial" w:cs="Arial"/>
          <w:sz w:val="22"/>
          <w:szCs w:val="22"/>
          <w:lang w:val="en-US"/>
        </w:rPr>
        <w:t>using</w:t>
      </w:r>
      <w:r w:rsidRPr="00680A3D">
        <w:rPr>
          <w:rFonts w:ascii="Arial" w:hAnsi="Arial" w:cs="Arial"/>
          <w:sz w:val="22"/>
          <w:szCs w:val="22"/>
          <w:lang w:val="en-US"/>
        </w:rPr>
        <w:t xml:space="preserve"> three simple questions is the first step in managing stakeholders</w:t>
      </w:r>
      <w:r>
        <w:rPr>
          <w:rFonts w:ascii="Arial" w:hAnsi="Arial" w:cs="Arial"/>
          <w:sz w:val="22"/>
          <w:szCs w:val="22"/>
          <w:lang w:val="en-US"/>
        </w:rPr>
        <w:t>:</w:t>
      </w:r>
    </w:p>
    <w:p w14:paraId="3B37171C" w14:textId="77777777" w:rsidR="00680A3D" w:rsidRDefault="00680A3D" w:rsidP="00863FA4">
      <w:pPr>
        <w:rPr>
          <w:rFonts w:ascii="Arial" w:hAnsi="Arial" w:cs="Arial"/>
          <w:sz w:val="22"/>
          <w:szCs w:val="22"/>
          <w:lang w:val="en-US"/>
        </w:rPr>
      </w:pPr>
    </w:p>
    <w:p w14:paraId="4CDA436B" w14:textId="18015C3D" w:rsidR="007D5AF3" w:rsidRPr="007D5AF3" w:rsidRDefault="007D5AF3" w:rsidP="007D5AF3">
      <w:pPr>
        <w:pStyle w:val="ListParagraph"/>
        <w:numPr>
          <w:ilvl w:val="0"/>
          <w:numId w:val="2"/>
        </w:numPr>
        <w:rPr>
          <w:rFonts w:ascii="Helvetica" w:hAnsi="Helvetica"/>
          <w:color w:val="000000"/>
          <w:sz w:val="18"/>
          <w:szCs w:val="18"/>
        </w:rPr>
      </w:pPr>
      <w:r w:rsidRPr="007D5AF3">
        <w:rPr>
          <w:rFonts w:ascii="Helvetica" w:hAnsi="Helvetica"/>
          <w:color w:val="000000"/>
          <w:sz w:val="18"/>
          <w:szCs w:val="18"/>
        </w:rPr>
        <w:t xml:space="preserve">Who benefits from the project? </w:t>
      </w:r>
    </w:p>
    <w:p w14:paraId="34DFBA1C" w14:textId="45F69FC7" w:rsidR="007D5AF3" w:rsidRPr="007D5AF3" w:rsidRDefault="007D5AF3" w:rsidP="007D5AF3">
      <w:pPr>
        <w:pStyle w:val="ListParagraph"/>
        <w:numPr>
          <w:ilvl w:val="0"/>
          <w:numId w:val="2"/>
        </w:numPr>
        <w:rPr>
          <w:rFonts w:ascii="Helvetica" w:hAnsi="Helvetica"/>
          <w:color w:val="000000"/>
          <w:sz w:val="18"/>
          <w:szCs w:val="18"/>
        </w:rPr>
      </w:pPr>
      <w:r w:rsidRPr="007D5AF3">
        <w:rPr>
          <w:rFonts w:ascii="Helvetica" w:hAnsi="Helvetica"/>
          <w:color w:val="000000"/>
          <w:sz w:val="18"/>
          <w:szCs w:val="18"/>
        </w:rPr>
        <w:t xml:space="preserve">Who contributes to the project? </w:t>
      </w:r>
    </w:p>
    <w:p w14:paraId="1AEE98EA" w14:textId="3494CE17" w:rsidR="007D5AF3" w:rsidRPr="00E12873" w:rsidRDefault="007D5AF3" w:rsidP="007D5AF3">
      <w:pPr>
        <w:pStyle w:val="ListParagraph"/>
        <w:numPr>
          <w:ilvl w:val="0"/>
          <w:numId w:val="2"/>
        </w:numPr>
        <w:rPr>
          <w:rFonts w:ascii="Arial" w:hAnsi="Arial" w:cs="Arial"/>
          <w:sz w:val="22"/>
          <w:szCs w:val="22"/>
          <w:lang w:val="en-US"/>
        </w:rPr>
      </w:pPr>
      <w:r w:rsidRPr="007D5AF3">
        <w:rPr>
          <w:rFonts w:ascii="Helvetica" w:hAnsi="Helvetica"/>
          <w:color w:val="000000"/>
          <w:sz w:val="18"/>
          <w:szCs w:val="18"/>
        </w:rPr>
        <w:t>Who is impacted by the project?</w:t>
      </w:r>
    </w:p>
    <w:p w14:paraId="7002677E" w14:textId="77777777" w:rsidR="00E12873" w:rsidRPr="007D5AF3" w:rsidRDefault="00E12873" w:rsidP="00E12873">
      <w:pPr>
        <w:pStyle w:val="ListParagraph"/>
        <w:rPr>
          <w:rFonts w:ascii="Arial" w:hAnsi="Arial" w:cs="Arial"/>
          <w:sz w:val="22"/>
          <w:szCs w:val="22"/>
          <w:lang w:val="en-US"/>
        </w:rPr>
      </w:pPr>
    </w:p>
    <w:p w14:paraId="0040273F" w14:textId="2D142464" w:rsidR="007D5AF3" w:rsidRDefault="00E12873" w:rsidP="007D5AF3">
      <w:pPr>
        <w:rPr>
          <w:rFonts w:ascii="Arial" w:hAnsi="Arial" w:cs="Arial"/>
          <w:sz w:val="22"/>
          <w:szCs w:val="22"/>
          <w:lang w:val="en-US"/>
        </w:rPr>
      </w:pPr>
      <w:r w:rsidRPr="00E12873">
        <w:rPr>
          <w:rFonts w:ascii="Arial" w:hAnsi="Arial" w:cs="Arial"/>
          <w:sz w:val="22"/>
          <w:szCs w:val="22"/>
          <w:lang w:val="en-US"/>
        </w:rPr>
        <w:t>Once they have been identified, stakeholders can then be evaluated for their attitudes toward the project and for their influence within Trade Planet Ltd.</w:t>
      </w:r>
    </w:p>
    <w:p w14:paraId="78C4E512" w14:textId="77777777" w:rsidR="00E12873" w:rsidRDefault="00E12873" w:rsidP="007D5AF3">
      <w:pPr>
        <w:rPr>
          <w:rFonts w:ascii="Arial" w:hAnsi="Arial" w:cs="Arial"/>
          <w:sz w:val="22"/>
          <w:szCs w:val="22"/>
          <w:lang w:val="en-US"/>
        </w:rPr>
      </w:pPr>
    </w:p>
    <w:p w14:paraId="085A8B8A" w14:textId="1963688F" w:rsidR="00F900ED" w:rsidRDefault="009928A9" w:rsidP="007D5AF3">
      <w:pPr>
        <w:rPr>
          <w:rFonts w:ascii="Arial" w:hAnsi="Arial" w:cs="Arial"/>
          <w:sz w:val="22"/>
          <w:szCs w:val="22"/>
          <w:lang w:val="en-US"/>
        </w:rPr>
      </w:pPr>
      <w:r>
        <w:rPr>
          <w:rFonts w:ascii="Arial" w:hAnsi="Arial" w:cs="Arial"/>
          <w:sz w:val="22"/>
          <w:szCs w:val="22"/>
          <w:lang w:val="en-US"/>
        </w:rPr>
        <w:t xml:space="preserve">Following up the figure of the stakeholders from </w:t>
      </w:r>
      <w:r w:rsidR="006C2366">
        <w:rPr>
          <w:rFonts w:ascii="Arial" w:hAnsi="Arial" w:cs="Arial"/>
          <w:sz w:val="22"/>
          <w:szCs w:val="22"/>
          <w:lang w:val="en-US"/>
        </w:rPr>
        <w:t>the</w:t>
      </w:r>
      <w:r>
        <w:rPr>
          <w:rFonts w:ascii="Arial" w:hAnsi="Arial" w:cs="Arial"/>
          <w:sz w:val="22"/>
          <w:szCs w:val="22"/>
          <w:lang w:val="en-US"/>
        </w:rPr>
        <w:t xml:space="preserve"> presentation in week 8, </w:t>
      </w:r>
      <w:r w:rsidR="00540C2D" w:rsidRPr="00540C2D">
        <w:rPr>
          <w:rFonts w:ascii="Arial" w:hAnsi="Arial" w:cs="Arial"/>
          <w:sz w:val="22"/>
          <w:szCs w:val="22"/>
          <w:lang w:val="en-US"/>
        </w:rPr>
        <w:t xml:space="preserve">Stakeholders </w:t>
      </w:r>
      <w:r w:rsidR="00540C2D">
        <w:rPr>
          <w:rFonts w:ascii="Arial" w:hAnsi="Arial" w:cs="Arial"/>
          <w:sz w:val="22"/>
          <w:szCs w:val="22"/>
          <w:lang w:val="en-US"/>
        </w:rPr>
        <w:t>are</w:t>
      </w:r>
      <w:r w:rsidR="00540C2D" w:rsidRPr="00540C2D">
        <w:rPr>
          <w:rFonts w:ascii="Arial" w:hAnsi="Arial" w:cs="Arial"/>
          <w:sz w:val="22"/>
          <w:szCs w:val="22"/>
          <w:lang w:val="en-US"/>
        </w:rPr>
        <w:t xml:space="preserve"> identified, and then their attitudes toward </w:t>
      </w:r>
      <w:r w:rsidR="006C2366">
        <w:rPr>
          <w:rFonts w:ascii="Arial" w:hAnsi="Arial" w:cs="Arial"/>
          <w:sz w:val="22"/>
          <w:szCs w:val="22"/>
          <w:lang w:val="en-US"/>
        </w:rPr>
        <w:t>the</w:t>
      </w:r>
      <w:r w:rsidR="00540C2D" w:rsidRPr="00540C2D">
        <w:rPr>
          <w:rFonts w:ascii="Arial" w:hAnsi="Arial" w:cs="Arial"/>
          <w:sz w:val="22"/>
          <w:szCs w:val="22"/>
          <w:lang w:val="en-US"/>
        </w:rPr>
        <w:t xml:space="preserve"> project and levels of influence and </w:t>
      </w:r>
      <w:r w:rsidR="0028103F">
        <w:rPr>
          <w:rFonts w:ascii="Arial" w:hAnsi="Arial" w:cs="Arial"/>
          <w:sz w:val="22"/>
          <w:szCs w:val="22"/>
          <w:lang w:val="en-US"/>
        </w:rPr>
        <w:t xml:space="preserve">interest </w:t>
      </w:r>
      <w:r w:rsidR="0028103F" w:rsidRPr="00540C2D">
        <w:rPr>
          <w:rFonts w:ascii="Arial" w:hAnsi="Arial" w:cs="Arial"/>
          <w:sz w:val="22"/>
          <w:szCs w:val="22"/>
          <w:lang w:val="en-US"/>
        </w:rPr>
        <w:t>inside</w:t>
      </w:r>
      <w:r w:rsidR="00540C2D" w:rsidRPr="00540C2D">
        <w:rPr>
          <w:rFonts w:ascii="Arial" w:hAnsi="Arial" w:cs="Arial"/>
          <w:sz w:val="22"/>
          <w:szCs w:val="22"/>
          <w:lang w:val="en-US"/>
        </w:rPr>
        <w:t xml:space="preserve"> the </w:t>
      </w:r>
      <w:r w:rsidR="00540C2D" w:rsidRPr="00540C2D">
        <w:rPr>
          <w:rFonts w:ascii="Arial" w:hAnsi="Arial" w:cs="Arial"/>
          <w:sz w:val="22"/>
          <w:szCs w:val="22"/>
          <w:lang w:val="en-US"/>
        </w:rPr>
        <w:t>organizatio</w:t>
      </w:r>
      <w:r w:rsidR="00A21F7F">
        <w:rPr>
          <w:rFonts w:ascii="Arial" w:hAnsi="Arial" w:cs="Arial"/>
          <w:sz w:val="22"/>
          <w:szCs w:val="22"/>
          <w:lang w:val="en-US"/>
        </w:rPr>
        <w:t>n.</w:t>
      </w:r>
    </w:p>
    <w:p w14:paraId="091CAE5E" w14:textId="77777777" w:rsidR="00F900ED" w:rsidRDefault="00F900ED" w:rsidP="007D5AF3">
      <w:pPr>
        <w:rPr>
          <w:rFonts w:ascii="Arial" w:hAnsi="Arial" w:cs="Arial"/>
          <w:sz w:val="22"/>
          <w:szCs w:val="22"/>
          <w:lang w:val="en-US"/>
        </w:rPr>
      </w:pPr>
    </w:p>
    <w:p w14:paraId="0D4815FB" w14:textId="77777777" w:rsidR="0008195B" w:rsidRDefault="00AB1AE7" w:rsidP="007D5AF3">
      <w:pPr>
        <w:rPr>
          <w:rFonts w:ascii="Arial" w:hAnsi="Arial" w:cs="Arial"/>
          <w:sz w:val="22"/>
          <w:szCs w:val="22"/>
          <w:lang w:val="en-US"/>
        </w:rPr>
      </w:pPr>
      <w:r w:rsidRPr="00AB1AE7">
        <w:rPr>
          <w:rFonts w:ascii="Arial" w:hAnsi="Arial" w:cs="Arial"/>
          <w:sz w:val="22"/>
          <w:szCs w:val="22"/>
          <w:lang w:val="en-US"/>
        </w:rPr>
        <w:t xml:space="preserve">I </w:t>
      </w:r>
      <w:r w:rsidR="00292C28" w:rsidRPr="00AB1AE7">
        <w:rPr>
          <w:rFonts w:ascii="Arial" w:hAnsi="Arial" w:cs="Arial"/>
          <w:sz w:val="22"/>
          <w:szCs w:val="22"/>
          <w:lang w:val="en-US"/>
        </w:rPr>
        <w:t>must</w:t>
      </w:r>
      <w:r w:rsidRPr="00AB1AE7">
        <w:rPr>
          <w:rFonts w:ascii="Arial" w:hAnsi="Arial" w:cs="Arial"/>
          <w:sz w:val="22"/>
          <w:szCs w:val="22"/>
          <w:lang w:val="en-US"/>
        </w:rPr>
        <w:t xml:space="preserve"> evaluate how each stakeholder interacts with the project. Some people will </w:t>
      </w:r>
      <w:r w:rsidRPr="00AB1AE7">
        <w:rPr>
          <w:rFonts w:ascii="Arial" w:hAnsi="Arial" w:cs="Arial"/>
          <w:sz w:val="22"/>
          <w:szCs w:val="22"/>
          <w:lang w:val="en-US"/>
        </w:rPr>
        <w:t>help</w:t>
      </w:r>
      <w:r w:rsidRPr="00AB1AE7">
        <w:rPr>
          <w:rFonts w:ascii="Arial" w:hAnsi="Arial" w:cs="Arial"/>
          <w:sz w:val="22"/>
          <w:szCs w:val="22"/>
          <w:lang w:val="en-US"/>
        </w:rPr>
        <w:t>, while others won't. It is crucial to give "negative" stakeholders priority and solve their issues.</w:t>
      </w:r>
    </w:p>
    <w:p w14:paraId="6479BA9B" w14:textId="77777777" w:rsidR="00FA19C5" w:rsidRDefault="0008195B" w:rsidP="007D5AF3">
      <w:pPr>
        <w:rPr>
          <w:rFonts w:ascii="Arial" w:hAnsi="Arial" w:cs="Arial"/>
          <w:sz w:val="22"/>
          <w:szCs w:val="22"/>
          <w:lang w:val="en-US"/>
        </w:rPr>
      </w:pPr>
      <w:r w:rsidRPr="0008195B">
        <w:rPr>
          <w:rFonts w:ascii="Arial" w:hAnsi="Arial" w:cs="Arial"/>
          <w:sz w:val="22"/>
          <w:szCs w:val="22"/>
          <w:lang w:val="en-US"/>
        </w:rPr>
        <w:t>Low-level stakeholders do not require a lot of time or effort because they will have little impact.</w:t>
      </w:r>
      <w:r w:rsidR="003E4128">
        <w:rPr>
          <w:rFonts w:ascii="Arial" w:hAnsi="Arial" w:cs="Arial"/>
          <w:sz w:val="22"/>
          <w:szCs w:val="22"/>
          <w:lang w:val="en-US"/>
        </w:rPr>
        <w:t xml:space="preserve"> On the other side </w:t>
      </w:r>
      <w:r w:rsidR="003E4128" w:rsidRPr="003E4128">
        <w:rPr>
          <w:rFonts w:ascii="Arial" w:hAnsi="Arial" w:cs="Arial"/>
          <w:sz w:val="22"/>
          <w:szCs w:val="22"/>
          <w:lang w:val="en-US"/>
        </w:rPr>
        <w:t>If someone has a lot of influence or power, they can be very destructive, but if they have a positive mindset, they can use their influence for good.</w:t>
      </w:r>
    </w:p>
    <w:p w14:paraId="1CB1F4BF" w14:textId="2C0CAE04" w:rsidR="001E13F6" w:rsidRPr="001E13F6" w:rsidRDefault="006C7F9A" w:rsidP="001E13F6">
      <w:pPr>
        <w:rPr>
          <w:rFonts w:ascii="Arial" w:hAnsi="Arial" w:cs="Arial"/>
          <w:sz w:val="22"/>
          <w:szCs w:val="22"/>
          <w:lang w:val="en-US"/>
        </w:rPr>
      </w:pPr>
      <w:r w:rsidRPr="006C7F9A">
        <w:rPr>
          <w:rFonts w:ascii="Arial" w:hAnsi="Arial" w:cs="Arial"/>
          <w:sz w:val="22"/>
          <w:szCs w:val="22"/>
          <w:lang w:val="en-US"/>
        </w:rPr>
        <w:t xml:space="preserve">Stakeholder engagement is the project manager's </w:t>
      </w:r>
      <w:r w:rsidRPr="006C7F9A">
        <w:rPr>
          <w:rFonts w:ascii="Arial" w:hAnsi="Arial" w:cs="Arial"/>
          <w:sz w:val="22"/>
          <w:szCs w:val="22"/>
          <w:lang w:val="en-US"/>
        </w:rPr>
        <w:t>endeavor</w:t>
      </w:r>
      <w:r w:rsidRPr="006C7F9A">
        <w:rPr>
          <w:rFonts w:ascii="Arial" w:hAnsi="Arial" w:cs="Arial"/>
          <w:sz w:val="22"/>
          <w:szCs w:val="22"/>
          <w:lang w:val="en-US"/>
        </w:rPr>
        <w:t xml:space="preserve"> to involve stakeholders and comprehend their problems as I manage and complete the project. The project needs a few stakeholders </w:t>
      </w:r>
      <w:r w:rsidR="00906383" w:rsidRPr="006C7F9A">
        <w:rPr>
          <w:rFonts w:ascii="Arial" w:hAnsi="Arial" w:cs="Arial"/>
          <w:sz w:val="22"/>
          <w:szCs w:val="22"/>
          <w:lang w:val="en-US"/>
        </w:rPr>
        <w:t>to</w:t>
      </w:r>
      <w:r w:rsidRPr="006C7F9A">
        <w:rPr>
          <w:rFonts w:ascii="Arial" w:hAnsi="Arial" w:cs="Arial"/>
          <w:sz w:val="22"/>
          <w:szCs w:val="22"/>
          <w:lang w:val="en-US"/>
        </w:rPr>
        <w:t xml:space="preserve"> </w:t>
      </w:r>
      <w:r w:rsidRPr="006C7F9A">
        <w:rPr>
          <w:rFonts w:ascii="Arial" w:hAnsi="Arial" w:cs="Arial"/>
          <w:sz w:val="22"/>
          <w:szCs w:val="22"/>
          <w:lang w:val="en-US"/>
        </w:rPr>
        <w:t>succeed.</w:t>
      </w:r>
      <w:r w:rsidRPr="001E13F6">
        <w:rPr>
          <w:rFonts w:ascii="Arial" w:hAnsi="Arial" w:cs="Arial"/>
          <w:sz w:val="22"/>
          <w:szCs w:val="22"/>
          <w:lang w:val="en-US"/>
        </w:rPr>
        <w:t xml:space="preserve"> I</w:t>
      </w:r>
      <w:r w:rsidR="001E13F6" w:rsidRPr="001E13F6">
        <w:rPr>
          <w:rFonts w:ascii="Arial" w:hAnsi="Arial" w:cs="Arial"/>
          <w:sz w:val="22"/>
          <w:szCs w:val="22"/>
          <w:lang w:val="en-US"/>
        </w:rPr>
        <w:t xml:space="preserve"> </w:t>
      </w:r>
      <w:r w:rsidR="001E13F6" w:rsidRPr="001E13F6">
        <w:rPr>
          <w:rFonts w:ascii="Arial" w:hAnsi="Arial" w:cs="Arial"/>
          <w:sz w:val="22"/>
          <w:szCs w:val="22"/>
          <w:lang w:val="en-US"/>
        </w:rPr>
        <w:t>must</w:t>
      </w:r>
      <w:r w:rsidR="001E13F6" w:rsidRPr="001E13F6">
        <w:rPr>
          <w:rFonts w:ascii="Arial" w:hAnsi="Arial" w:cs="Arial"/>
          <w:sz w:val="22"/>
          <w:szCs w:val="22"/>
          <w:lang w:val="en-US"/>
        </w:rPr>
        <w:t xml:space="preserve"> engage them or attract their interest </w:t>
      </w:r>
      <w:proofErr w:type="gramStart"/>
      <w:r w:rsidR="001E13F6" w:rsidRPr="001E13F6">
        <w:rPr>
          <w:rFonts w:ascii="Arial" w:hAnsi="Arial" w:cs="Arial"/>
          <w:sz w:val="22"/>
          <w:szCs w:val="22"/>
          <w:lang w:val="en-US"/>
        </w:rPr>
        <w:t>in order for</w:t>
      </w:r>
      <w:proofErr w:type="gramEnd"/>
      <w:r w:rsidR="001E13F6" w:rsidRPr="001E13F6">
        <w:rPr>
          <w:rFonts w:ascii="Arial" w:hAnsi="Arial" w:cs="Arial"/>
          <w:sz w:val="22"/>
          <w:szCs w:val="22"/>
          <w:lang w:val="en-US"/>
        </w:rPr>
        <w:t xml:space="preserve"> it to work.</w:t>
      </w:r>
    </w:p>
    <w:p w14:paraId="4B658E68" w14:textId="7206F5E3" w:rsidR="001D0E98" w:rsidRDefault="001E13F6" w:rsidP="001E13F6">
      <w:pPr>
        <w:rPr>
          <w:rFonts w:ascii="Arial" w:hAnsi="Arial" w:cs="Arial"/>
          <w:sz w:val="22"/>
          <w:szCs w:val="22"/>
          <w:lang w:val="en-US"/>
        </w:rPr>
      </w:pPr>
      <w:r w:rsidRPr="001E13F6">
        <w:rPr>
          <w:rFonts w:ascii="Arial" w:hAnsi="Arial" w:cs="Arial"/>
          <w:sz w:val="22"/>
          <w:szCs w:val="22"/>
          <w:lang w:val="en-US"/>
        </w:rPr>
        <w:t>The project cannot succeed without the involvement of the stakeholders; otherwise, it will fail.</w:t>
      </w:r>
      <w:r w:rsidR="001D0E98">
        <w:rPr>
          <w:rFonts w:ascii="Arial" w:hAnsi="Arial" w:cs="Arial"/>
          <w:sz w:val="22"/>
          <w:szCs w:val="22"/>
          <w:lang w:val="en-US"/>
        </w:rPr>
        <w:br w:type="page"/>
      </w:r>
    </w:p>
    <w:p w14:paraId="1214FA9C" w14:textId="77777777" w:rsidR="001D0E98" w:rsidRPr="00863FA4" w:rsidRDefault="001D0E98" w:rsidP="001D0E98">
      <w:pPr>
        <w:jc w:val="center"/>
        <w:rPr>
          <w:rFonts w:ascii="Arial" w:hAnsi="Arial" w:cs="Arial"/>
          <w:sz w:val="32"/>
          <w:szCs w:val="32"/>
          <w:lang w:val="en-US"/>
        </w:rPr>
      </w:pPr>
      <w:r w:rsidRPr="00863FA4">
        <w:rPr>
          <w:rFonts w:ascii="Arial" w:hAnsi="Arial" w:cs="Arial"/>
          <w:sz w:val="32"/>
          <w:szCs w:val="32"/>
          <w:lang w:val="en-US"/>
        </w:rPr>
        <w:lastRenderedPageBreak/>
        <w:t>Work Breakdown Structure (WBS)</w:t>
      </w:r>
    </w:p>
    <w:p w14:paraId="07AE8BCA" w14:textId="77777777" w:rsidR="001D0E98" w:rsidRDefault="001D0E98" w:rsidP="001D0E98">
      <w:pPr>
        <w:rPr>
          <w:rFonts w:ascii="Arial" w:hAnsi="Arial" w:cs="Arial"/>
          <w:sz w:val="22"/>
          <w:szCs w:val="22"/>
          <w:lang w:val="en-US"/>
        </w:rPr>
      </w:pPr>
    </w:p>
    <w:p w14:paraId="75C53343" w14:textId="77777777" w:rsidR="001D0E98" w:rsidRDefault="001D0E98" w:rsidP="001D0E98">
      <w:pPr>
        <w:rPr>
          <w:rFonts w:ascii="Arial" w:hAnsi="Arial" w:cs="Arial"/>
          <w:sz w:val="22"/>
          <w:szCs w:val="22"/>
          <w:lang w:val="en-US"/>
        </w:rPr>
      </w:pPr>
    </w:p>
    <w:p w14:paraId="77226E24" w14:textId="77777777" w:rsidR="001D0E98" w:rsidRDefault="001D0E98" w:rsidP="001D0E98">
      <w:pPr>
        <w:rPr>
          <w:rFonts w:ascii="Arial" w:hAnsi="Arial" w:cs="Arial"/>
          <w:sz w:val="22"/>
          <w:szCs w:val="22"/>
          <w:lang w:val="en-US"/>
        </w:rPr>
      </w:pPr>
    </w:p>
    <w:p w14:paraId="2CAEBB9D" w14:textId="77777777" w:rsidR="00CD7BBC" w:rsidRPr="00CD7BBC" w:rsidRDefault="00CD7BBC" w:rsidP="00CD7BBC">
      <w:pPr>
        <w:rPr>
          <w:rFonts w:ascii="Arial" w:hAnsi="Arial" w:cs="Arial"/>
          <w:sz w:val="22"/>
          <w:szCs w:val="22"/>
          <w:lang w:val="en-US"/>
        </w:rPr>
      </w:pPr>
      <w:r w:rsidRPr="00CD7BBC">
        <w:rPr>
          <w:rFonts w:ascii="Arial" w:hAnsi="Arial" w:cs="Arial"/>
          <w:sz w:val="22"/>
          <w:szCs w:val="22"/>
          <w:lang w:val="en-US"/>
        </w:rPr>
        <w:t>A major problem in project planning is estimating how long tasks will take to complete and how much they will cost. Failed cost targets, which are the main reason projects fail, typically result in project management stress and blame.</w:t>
      </w:r>
    </w:p>
    <w:p w14:paraId="77B22A65" w14:textId="1E41D453" w:rsidR="006D0FA1" w:rsidRDefault="00A23871" w:rsidP="00CD7BBC">
      <w:pPr>
        <w:rPr>
          <w:rFonts w:ascii="Arial" w:hAnsi="Arial" w:cs="Arial"/>
          <w:sz w:val="22"/>
          <w:szCs w:val="22"/>
          <w:lang w:val="en-US"/>
        </w:rPr>
      </w:pPr>
      <w:r w:rsidRPr="00A23871">
        <w:rPr>
          <w:rFonts w:ascii="Arial" w:hAnsi="Arial" w:cs="Arial"/>
          <w:sz w:val="22"/>
          <w:szCs w:val="22"/>
          <w:lang w:val="en-US"/>
        </w:rPr>
        <w:t xml:space="preserve">The job breakdown structure is the most practical tool for carrying out </w:t>
      </w:r>
      <w:proofErr w:type="gramStart"/>
      <w:r w:rsidRPr="00A23871">
        <w:rPr>
          <w:rFonts w:ascii="Arial" w:hAnsi="Arial" w:cs="Arial"/>
          <w:sz w:val="22"/>
          <w:szCs w:val="22"/>
          <w:lang w:val="en-US"/>
        </w:rPr>
        <w:t>all of</w:t>
      </w:r>
      <w:proofErr w:type="gramEnd"/>
      <w:r w:rsidRPr="00A23871">
        <w:rPr>
          <w:rFonts w:ascii="Arial" w:hAnsi="Arial" w:cs="Arial"/>
          <w:sz w:val="22"/>
          <w:szCs w:val="22"/>
          <w:lang w:val="en-US"/>
        </w:rPr>
        <w:t xml:space="preserve"> these responsibilities (WBS). The core idea behind the WBS is that difficult jobs can be broken down into smaller ones until further division becomes </w:t>
      </w:r>
      <w:r w:rsidRPr="00A23871">
        <w:rPr>
          <w:rFonts w:ascii="Arial" w:hAnsi="Arial" w:cs="Arial"/>
          <w:sz w:val="22"/>
          <w:szCs w:val="22"/>
          <w:lang w:val="en-US"/>
        </w:rPr>
        <w:t>impractical.</w:t>
      </w:r>
      <w:r w:rsidRPr="000B46F3">
        <w:rPr>
          <w:rFonts w:ascii="Arial" w:hAnsi="Arial" w:cs="Arial"/>
          <w:sz w:val="22"/>
          <w:szCs w:val="22"/>
          <w:lang w:val="en-US"/>
        </w:rPr>
        <w:t xml:space="preserve"> Then</w:t>
      </w:r>
      <w:r w:rsidR="000B46F3" w:rsidRPr="000B46F3">
        <w:rPr>
          <w:rFonts w:ascii="Arial" w:hAnsi="Arial" w:cs="Arial"/>
          <w:sz w:val="22"/>
          <w:szCs w:val="22"/>
          <w:lang w:val="en-US"/>
        </w:rPr>
        <w:t>, rather than having to estimate these parameters at the higher levels, it is typically simpler to determine how long the little task will take and how much it will cost to do.</w:t>
      </w:r>
      <w:r w:rsidR="006B43B3" w:rsidRPr="006B43B3">
        <w:t xml:space="preserve"> </w:t>
      </w:r>
      <w:r w:rsidR="006B43B3" w:rsidRPr="006B43B3">
        <w:rPr>
          <w:rFonts w:ascii="Arial" w:hAnsi="Arial" w:cs="Arial"/>
          <w:sz w:val="22"/>
          <w:szCs w:val="22"/>
          <w:lang w:val="en-US"/>
        </w:rPr>
        <w:t>Typically, a core group identifies the top-level components of the WBS; these components are then further developed by other team members and combined to produce the whole WBS.</w:t>
      </w:r>
      <w:r w:rsidR="008D0C35" w:rsidRPr="008D0C35">
        <w:t xml:space="preserve"> </w:t>
      </w:r>
      <w:r w:rsidR="008D0C35" w:rsidRPr="008D0C35">
        <w:rPr>
          <w:rFonts w:ascii="Arial" w:hAnsi="Arial" w:cs="Arial"/>
          <w:sz w:val="22"/>
          <w:szCs w:val="22"/>
          <w:lang w:val="en-US"/>
        </w:rPr>
        <w:t>Before creating a schedule, the WBS should always be created, but without attempting to determine the order of the activities.</w:t>
      </w:r>
      <w:r w:rsidR="00E905BB" w:rsidRPr="00E905BB">
        <w:t xml:space="preserve"> </w:t>
      </w:r>
      <w:r w:rsidR="00E905BB" w:rsidRPr="00E905BB">
        <w:rPr>
          <w:rFonts w:ascii="Arial" w:hAnsi="Arial" w:cs="Arial"/>
          <w:sz w:val="22"/>
          <w:szCs w:val="22"/>
          <w:lang w:val="en-US"/>
        </w:rPr>
        <w:t>The WBS is a useful tool for illustrating a project's scope.</w:t>
      </w:r>
    </w:p>
    <w:p w14:paraId="77BAE094" w14:textId="77777777" w:rsidR="006D0FA1" w:rsidRDefault="006D0FA1" w:rsidP="001D0E98">
      <w:pPr>
        <w:rPr>
          <w:rFonts w:ascii="Arial" w:hAnsi="Arial" w:cs="Arial"/>
          <w:sz w:val="22"/>
          <w:szCs w:val="22"/>
          <w:lang w:val="en-US"/>
        </w:rPr>
      </w:pPr>
    </w:p>
    <w:p w14:paraId="4D995694" w14:textId="77777777" w:rsidR="003D64C9" w:rsidRDefault="006D0FA1" w:rsidP="001D0E98">
      <w:pPr>
        <w:rPr>
          <w:rFonts w:ascii="Arial" w:hAnsi="Arial" w:cs="Arial"/>
          <w:sz w:val="22"/>
          <w:szCs w:val="22"/>
          <w:lang w:val="en-US"/>
        </w:rPr>
      </w:pPr>
      <w:r w:rsidRPr="006D0FA1">
        <w:rPr>
          <w:rFonts w:ascii="Arial" w:hAnsi="Arial" w:cs="Arial"/>
          <w:sz w:val="22"/>
          <w:szCs w:val="22"/>
          <w:lang w:val="en-US"/>
        </w:rPr>
        <w:t xml:space="preserve">Another crucial application of the WBS is to assign accountability for tasks. Each task that needs to be done should be given to a specific individual who will </w:t>
      </w:r>
      <w:r w:rsidRPr="006D0FA1">
        <w:rPr>
          <w:rFonts w:ascii="Arial" w:hAnsi="Arial" w:cs="Arial"/>
          <w:sz w:val="22"/>
          <w:szCs w:val="22"/>
          <w:lang w:val="en-US"/>
        </w:rPr>
        <w:t>oversee</w:t>
      </w:r>
      <w:r w:rsidRPr="006D0FA1">
        <w:rPr>
          <w:rFonts w:ascii="Arial" w:hAnsi="Arial" w:cs="Arial"/>
          <w:sz w:val="22"/>
          <w:szCs w:val="22"/>
          <w:lang w:val="en-US"/>
        </w:rPr>
        <w:t xml:space="preserve"> completing it. These tasks can then be listed on a different document, known as a responsibility chart.</w:t>
      </w:r>
    </w:p>
    <w:p w14:paraId="7A90C96A" w14:textId="469CD50B" w:rsidR="00E92AAA" w:rsidRDefault="003D64C9" w:rsidP="001D0E98">
      <w:pPr>
        <w:rPr>
          <w:rFonts w:ascii="Arial" w:hAnsi="Arial" w:cs="Arial"/>
          <w:sz w:val="22"/>
          <w:szCs w:val="22"/>
          <w:lang w:val="en-US"/>
        </w:rPr>
      </w:pPr>
      <w:r w:rsidRPr="003D64C9">
        <w:rPr>
          <w:rFonts w:ascii="Arial" w:hAnsi="Arial" w:cs="Arial"/>
          <w:sz w:val="22"/>
          <w:szCs w:val="22"/>
          <w:lang w:val="en-US"/>
        </w:rPr>
        <w:t>I'll be able to predict how long it will take once the task has been divided up</w:t>
      </w:r>
      <w:r w:rsidR="00E92AAA">
        <w:rPr>
          <w:rFonts w:ascii="Arial" w:hAnsi="Arial" w:cs="Arial"/>
          <w:sz w:val="22"/>
          <w:szCs w:val="22"/>
          <w:lang w:val="en-US"/>
        </w:rPr>
        <w:t>, which is known as estimate.</w:t>
      </w:r>
    </w:p>
    <w:p w14:paraId="09A5ED5A" w14:textId="1D3C21A5" w:rsidR="00C60A92" w:rsidRDefault="00C60A92" w:rsidP="001D0E98">
      <w:pPr>
        <w:rPr>
          <w:rFonts w:ascii="Arial" w:hAnsi="Arial" w:cs="Arial"/>
          <w:sz w:val="22"/>
          <w:szCs w:val="22"/>
          <w:lang w:val="en-US"/>
        </w:rPr>
      </w:pPr>
    </w:p>
    <w:p w14:paraId="26E37608" w14:textId="1C615E4F" w:rsidR="00C60A92" w:rsidRDefault="00D42DF9" w:rsidP="001D0E98">
      <w:pPr>
        <w:rPr>
          <w:rFonts w:ascii="Arial" w:hAnsi="Arial" w:cs="Arial"/>
          <w:sz w:val="22"/>
          <w:szCs w:val="22"/>
          <w:lang w:val="en-US"/>
        </w:rPr>
      </w:pPr>
      <w:r>
        <w:rPr>
          <w:rFonts w:ascii="Arial" w:hAnsi="Arial" w:cs="Arial"/>
          <w:sz w:val="22"/>
          <w:szCs w:val="22"/>
          <w:lang w:val="en-US"/>
        </w:rPr>
        <w:t>In my case with Trade Planet ltd</w:t>
      </w:r>
      <w:r w:rsidR="0013006A">
        <w:rPr>
          <w:rFonts w:ascii="Arial" w:hAnsi="Arial" w:cs="Arial"/>
          <w:sz w:val="22"/>
          <w:szCs w:val="22"/>
          <w:lang w:val="en-US"/>
        </w:rPr>
        <w:t xml:space="preserve"> our simple WBS explained on the presentation will lead the project to success</w:t>
      </w:r>
      <w:r w:rsidR="00842141">
        <w:rPr>
          <w:rFonts w:ascii="Arial" w:hAnsi="Arial" w:cs="Arial"/>
          <w:sz w:val="22"/>
          <w:szCs w:val="22"/>
          <w:lang w:val="en-US"/>
        </w:rPr>
        <w:t>.</w:t>
      </w:r>
    </w:p>
    <w:p w14:paraId="5E6BCF92" w14:textId="6906E9D4" w:rsidR="00842141" w:rsidRDefault="00842141" w:rsidP="001D0E98">
      <w:pPr>
        <w:rPr>
          <w:rFonts w:ascii="Arial" w:hAnsi="Arial" w:cs="Arial"/>
          <w:sz w:val="22"/>
          <w:szCs w:val="22"/>
          <w:lang w:val="en-US"/>
        </w:rPr>
      </w:pPr>
    </w:p>
    <w:p w14:paraId="21864313" w14:textId="263F3688" w:rsidR="00842141" w:rsidRPr="00842141" w:rsidRDefault="00842141" w:rsidP="00EC7E09">
      <w:pPr>
        <w:numPr>
          <w:ilvl w:val="0"/>
          <w:numId w:val="4"/>
        </w:numPr>
        <w:rPr>
          <w:rFonts w:ascii="Arial" w:hAnsi="Arial" w:cs="Arial"/>
          <w:sz w:val="22"/>
          <w:szCs w:val="22"/>
        </w:rPr>
      </w:pPr>
      <w:r w:rsidRPr="00842141">
        <w:rPr>
          <w:rFonts w:ascii="Arial" w:hAnsi="Arial" w:cs="Arial"/>
          <w:sz w:val="22"/>
          <w:szCs w:val="22"/>
          <w:lang w:val="en-US"/>
        </w:rPr>
        <w:t xml:space="preserve">Proper research on the target market </w:t>
      </w:r>
      <w:r>
        <w:rPr>
          <w:rFonts w:ascii="Arial" w:hAnsi="Arial" w:cs="Arial"/>
          <w:sz w:val="22"/>
          <w:szCs w:val="22"/>
          <w:lang w:val="en-US"/>
        </w:rPr>
        <w:t xml:space="preserve">– marketing study of the market of cheese </w:t>
      </w:r>
      <w:r w:rsidR="003034E1">
        <w:rPr>
          <w:rFonts w:ascii="Arial" w:hAnsi="Arial" w:cs="Arial"/>
          <w:sz w:val="22"/>
          <w:szCs w:val="22"/>
          <w:lang w:val="en-US"/>
        </w:rPr>
        <w:t xml:space="preserve">in Dorset </w:t>
      </w:r>
    </w:p>
    <w:p w14:paraId="6F16B9EB" w14:textId="6ED87E44"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Order production line factory equipment (Inc. Delivery) </w:t>
      </w:r>
      <w:r w:rsidR="003034E1">
        <w:rPr>
          <w:rFonts w:ascii="Arial" w:hAnsi="Arial" w:cs="Arial"/>
          <w:sz w:val="22"/>
          <w:szCs w:val="22"/>
          <w:lang w:val="en-US"/>
        </w:rPr>
        <w:t>– essential to the success is the necessary equipment and its delivering on time</w:t>
      </w:r>
      <w:r w:rsidR="0026399B">
        <w:rPr>
          <w:rFonts w:ascii="Arial" w:hAnsi="Arial" w:cs="Arial"/>
          <w:sz w:val="22"/>
          <w:szCs w:val="22"/>
          <w:lang w:val="en-US"/>
        </w:rPr>
        <w:t xml:space="preserve">. In my case we are ordering the equipment from Estonia, which is related with further </w:t>
      </w:r>
      <w:r w:rsidR="00EC7E09">
        <w:rPr>
          <w:rFonts w:ascii="Arial" w:hAnsi="Arial" w:cs="Arial"/>
          <w:sz w:val="22"/>
          <w:szCs w:val="22"/>
          <w:lang w:val="en-US"/>
        </w:rPr>
        <w:t>shipping</w:t>
      </w:r>
      <w:r w:rsidR="0026399B">
        <w:rPr>
          <w:rFonts w:ascii="Arial" w:hAnsi="Arial" w:cs="Arial"/>
          <w:sz w:val="22"/>
          <w:szCs w:val="22"/>
          <w:lang w:val="en-US"/>
        </w:rPr>
        <w:t xml:space="preserve"> and taxing issues. </w:t>
      </w:r>
    </w:p>
    <w:p w14:paraId="55E7714B" w14:textId="7660250C"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Acquiring long term contract for raw milk</w:t>
      </w:r>
      <w:r w:rsidR="00EC7E09">
        <w:rPr>
          <w:rFonts w:ascii="Arial" w:hAnsi="Arial" w:cs="Arial"/>
          <w:sz w:val="22"/>
          <w:szCs w:val="22"/>
          <w:lang w:val="en-US"/>
        </w:rPr>
        <w:t xml:space="preserve"> – Nowadays farms are </w:t>
      </w:r>
      <w:r w:rsidR="00804D1B">
        <w:rPr>
          <w:rFonts w:ascii="Arial" w:hAnsi="Arial" w:cs="Arial"/>
          <w:sz w:val="22"/>
          <w:szCs w:val="22"/>
          <w:lang w:val="en-US"/>
        </w:rPr>
        <w:t xml:space="preserve">getting smaller and the ability to acquire </w:t>
      </w:r>
      <w:r w:rsidR="00540DD2">
        <w:rPr>
          <w:rFonts w:ascii="Arial" w:hAnsi="Arial" w:cs="Arial"/>
          <w:sz w:val="22"/>
          <w:szCs w:val="22"/>
          <w:lang w:val="en-US"/>
        </w:rPr>
        <w:t xml:space="preserve">a quality raw milk is getting harder. I must ensure for a long-term commitment with more farms </w:t>
      </w:r>
      <w:r w:rsidR="00154CB3">
        <w:rPr>
          <w:rFonts w:ascii="Arial" w:hAnsi="Arial" w:cs="Arial"/>
          <w:sz w:val="22"/>
          <w:szCs w:val="22"/>
          <w:lang w:val="en-US"/>
        </w:rPr>
        <w:t>producing Jersey cow milk.</w:t>
      </w:r>
    </w:p>
    <w:p w14:paraId="2AF22D14" w14:textId="76D3F186"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Prep. Onsite Premises for production line</w:t>
      </w:r>
      <w:r w:rsidR="00154CB3">
        <w:rPr>
          <w:rFonts w:ascii="Arial" w:hAnsi="Arial" w:cs="Arial"/>
          <w:sz w:val="22"/>
          <w:szCs w:val="22"/>
          <w:lang w:val="en-US"/>
        </w:rPr>
        <w:t xml:space="preserve"> – Our premises must be prepared </w:t>
      </w:r>
      <w:r w:rsidR="004716A8">
        <w:rPr>
          <w:rFonts w:ascii="Arial" w:hAnsi="Arial" w:cs="Arial"/>
          <w:sz w:val="22"/>
          <w:szCs w:val="22"/>
          <w:lang w:val="en-US"/>
        </w:rPr>
        <w:t xml:space="preserve">and certified for </w:t>
      </w:r>
      <w:r w:rsidR="00964CB5">
        <w:rPr>
          <w:rFonts w:ascii="Arial" w:hAnsi="Arial" w:cs="Arial"/>
          <w:sz w:val="22"/>
          <w:szCs w:val="22"/>
          <w:lang w:val="en-US"/>
        </w:rPr>
        <w:t xml:space="preserve">the equipment to be </w:t>
      </w:r>
      <w:r w:rsidR="00B8698E">
        <w:rPr>
          <w:rFonts w:ascii="Arial" w:hAnsi="Arial" w:cs="Arial"/>
          <w:sz w:val="22"/>
          <w:szCs w:val="22"/>
          <w:lang w:val="en-US"/>
        </w:rPr>
        <w:t xml:space="preserve">installed by the specified government requirements and regulations </w:t>
      </w:r>
    </w:p>
    <w:p w14:paraId="27B82226" w14:textId="72860C36"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Product Registration </w:t>
      </w:r>
      <w:r w:rsidR="00B8698E">
        <w:rPr>
          <w:rFonts w:ascii="Arial" w:hAnsi="Arial" w:cs="Arial"/>
          <w:sz w:val="22"/>
          <w:szCs w:val="22"/>
          <w:lang w:val="en-US"/>
        </w:rPr>
        <w:t xml:space="preserve">– Obtaining a food license/permission is essential for our project. BCP council has been very helpful </w:t>
      </w:r>
      <w:r w:rsidR="00811EFE">
        <w:rPr>
          <w:rFonts w:ascii="Arial" w:hAnsi="Arial" w:cs="Arial"/>
          <w:sz w:val="22"/>
          <w:szCs w:val="22"/>
          <w:lang w:val="en-US"/>
        </w:rPr>
        <w:t>in our journey and one of the Stakeholders as well.</w:t>
      </w:r>
    </w:p>
    <w:p w14:paraId="5E02C306" w14:textId="71F5D374"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Covid-19 and Personal Hygiene Compliancy </w:t>
      </w:r>
      <w:r w:rsidR="00E82344">
        <w:rPr>
          <w:rFonts w:ascii="Arial" w:hAnsi="Arial" w:cs="Arial"/>
          <w:sz w:val="22"/>
          <w:szCs w:val="22"/>
          <w:lang w:val="en-US"/>
        </w:rPr>
        <w:t>– With the new past covid regulations and certifications, I must ensure that we provide a covid free and safely premises and products as well.</w:t>
      </w:r>
    </w:p>
    <w:p w14:paraId="55AD92F0" w14:textId="098F8F10"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Recruiting and Training Staff </w:t>
      </w:r>
      <w:r w:rsidR="000265D3">
        <w:rPr>
          <w:rFonts w:ascii="Arial" w:hAnsi="Arial" w:cs="Arial"/>
          <w:sz w:val="22"/>
          <w:szCs w:val="22"/>
          <w:lang w:val="en-US"/>
        </w:rPr>
        <w:t xml:space="preserve">– Maintaining a </w:t>
      </w:r>
      <w:r w:rsidR="008579C8">
        <w:rPr>
          <w:rFonts w:ascii="Arial" w:hAnsi="Arial" w:cs="Arial"/>
          <w:sz w:val="22"/>
          <w:szCs w:val="22"/>
          <w:lang w:val="en-US"/>
        </w:rPr>
        <w:t>top-level</w:t>
      </w:r>
      <w:r w:rsidR="000265D3">
        <w:rPr>
          <w:rFonts w:ascii="Arial" w:hAnsi="Arial" w:cs="Arial"/>
          <w:sz w:val="22"/>
          <w:szCs w:val="22"/>
          <w:lang w:val="en-US"/>
        </w:rPr>
        <w:t xml:space="preserve"> service </w:t>
      </w:r>
      <w:r w:rsidR="00395784">
        <w:rPr>
          <w:rFonts w:ascii="Arial" w:hAnsi="Arial" w:cs="Arial"/>
          <w:sz w:val="22"/>
          <w:szCs w:val="22"/>
          <w:lang w:val="en-US"/>
        </w:rPr>
        <w:t xml:space="preserve">means </w:t>
      </w:r>
      <w:r w:rsidR="00664904">
        <w:rPr>
          <w:rFonts w:ascii="Arial" w:hAnsi="Arial" w:cs="Arial"/>
          <w:sz w:val="22"/>
          <w:szCs w:val="22"/>
          <w:lang w:val="en-US"/>
        </w:rPr>
        <w:t xml:space="preserve">we need to provide the best training and recruitment process </w:t>
      </w:r>
      <w:r w:rsidR="00FC79AC">
        <w:rPr>
          <w:rFonts w:ascii="Arial" w:hAnsi="Arial" w:cs="Arial"/>
          <w:sz w:val="22"/>
          <w:szCs w:val="22"/>
          <w:lang w:val="en-US"/>
        </w:rPr>
        <w:t>to</w:t>
      </w:r>
      <w:r w:rsidR="00664904">
        <w:rPr>
          <w:rFonts w:ascii="Arial" w:hAnsi="Arial" w:cs="Arial"/>
          <w:sz w:val="22"/>
          <w:szCs w:val="22"/>
          <w:lang w:val="en-US"/>
        </w:rPr>
        <w:t xml:space="preserve"> secure skilled </w:t>
      </w:r>
      <w:r w:rsidR="004838FF">
        <w:rPr>
          <w:rFonts w:ascii="Arial" w:hAnsi="Arial" w:cs="Arial"/>
          <w:sz w:val="22"/>
          <w:szCs w:val="22"/>
          <w:lang w:val="en-US"/>
        </w:rPr>
        <w:t>and adequate staff</w:t>
      </w:r>
    </w:p>
    <w:p w14:paraId="7EEAE224" w14:textId="0B269C23"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Packaging </w:t>
      </w:r>
      <w:r w:rsidR="004838FF">
        <w:rPr>
          <w:rFonts w:ascii="Arial" w:hAnsi="Arial" w:cs="Arial"/>
          <w:sz w:val="22"/>
          <w:szCs w:val="22"/>
          <w:lang w:val="en-US"/>
        </w:rPr>
        <w:t xml:space="preserve">– we should </w:t>
      </w:r>
      <w:r w:rsidR="008579C8">
        <w:rPr>
          <w:rFonts w:ascii="Arial" w:hAnsi="Arial" w:cs="Arial"/>
          <w:sz w:val="22"/>
          <w:szCs w:val="22"/>
          <w:lang w:val="en-US"/>
        </w:rPr>
        <w:t xml:space="preserve">evaluate a few different offers and designs for packaging </w:t>
      </w:r>
    </w:p>
    <w:p w14:paraId="13F280EF" w14:textId="41755534"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Product Logo</w:t>
      </w:r>
      <w:r w:rsidR="008579C8">
        <w:rPr>
          <w:rFonts w:ascii="Arial" w:hAnsi="Arial" w:cs="Arial"/>
          <w:sz w:val="22"/>
          <w:szCs w:val="22"/>
          <w:lang w:val="en-US"/>
        </w:rPr>
        <w:t xml:space="preserve"> – Our logo as shown on the first page of this report should be </w:t>
      </w:r>
      <w:r w:rsidR="00FC79AC">
        <w:rPr>
          <w:rFonts w:ascii="Arial" w:hAnsi="Arial" w:cs="Arial"/>
          <w:sz w:val="22"/>
          <w:szCs w:val="22"/>
          <w:lang w:val="en-US"/>
        </w:rPr>
        <w:t xml:space="preserve">adjusted to the new product line, but keep the main company logo </w:t>
      </w:r>
    </w:p>
    <w:p w14:paraId="5948FC0E" w14:textId="716A16AA"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Marketing </w:t>
      </w:r>
      <w:r w:rsidR="00FC79AC">
        <w:rPr>
          <w:rFonts w:ascii="Arial" w:hAnsi="Arial" w:cs="Arial"/>
          <w:sz w:val="22"/>
          <w:szCs w:val="22"/>
          <w:lang w:val="en-US"/>
        </w:rPr>
        <w:t xml:space="preserve">– strong local radio and social media marketing with a weekly Rotary club </w:t>
      </w:r>
      <w:r w:rsidR="00F501B7">
        <w:rPr>
          <w:rFonts w:ascii="Arial" w:hAnsi="Arial" w:cs="Arial"/>
          <w:sz w:val="22"/>
          <w:szCs w:val="22"/>
          <w:lang w:val="en-US"/>
        </w:rPr>
        <w:t xml:space="preserve">charity </w:t>
      </w:r>
      <w:r w:rsidR="00FC79AC">
        <w:rPr>
          <w:rFonts w:ascii="Arial" w:hAnsi="Arial" w:cs="Arial"/>
          <w:sz w:val="22"/>
          <w:szCs w:val="22"/>
          <w:lang w:val="en-US"/>
        </w:rPr>
        <w:t xml:space="preserve">initiatives </w:t>
      </w:r>
    </w:p>
    <w:p w14:paraId="5FFA9DDE" w14:textId="12F95B7D"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Wages and Labor</w:t>
      </w:r>
      <w:r w:rsidR="00F501B7">
        <w:rPr>
          <w:rFonts w:ascii="Arial" w:hAnsi="Arial" w:cs="Arial"/>
          <w:sz w:val="22"/>
          <w:szCs w:val="22"/>
          <w:lang w:val="en-US"/>
        </w:rPr>
        <w:t xml:space="preserve"> – I must calculate the resources </w:t>
      </w:r>
      <w:r w:rsidR="003C28B0">
        <w:rPr>
          <w:rFonts w:ascii="Arial" w:hAnsi="Arial" w:cs="Arial"/>
          <w:sz w:val="22"/>
          <w:szCs w:val="22"/>
          <w:lang w:val="en-US"/>
        </w:rPr>
        <w:t xml:space="preserve">required for executing the project from the beginning to end when we </w:t>
      </w:r>
      <w:r w:rsidR="0023558A">
        <w:rPr>
          <w:rFonts w:ascii="Arial" w:hAnsi="Arial" w:cs="Arial"/>
          <w:sz w:val="22"/>
          <w:szCs w:val="22"/>
          <w:lang w:val="en-US"/>
        </w:rPr>
        <w:t>successfully</w:t>
      </w:r>
      <w:r w:rsidR="003C28B0">
        <w:rPr>
          <w:rFonts w:ascii="Arial" w:hAnsi="Arial" w:cs="Arial"/>
          <w:sz w:val="22"/>
          <w:szCs w:val="22"/>
          <w:lang w:val="en-US"/>
        </w:rPr>
        <w:t xml:space="preserve"> start </w:t>
      </w:r>
      <w:r w:rsidR="0023558A">
        <w:rPr>
          <w:rFonts w:ascii="Arial" w:hAnsi="Arial" w:cs="Arial"/>
          <w:sz w:val="22"/>
          <w:szCs w:val="22"/>
          <w:lang w:val="en-US"/>
        </w:rPr>
        <w:t xml:space="preserve">production </w:t>
      </w:r>
    </w:p>
    <w:p w14:paraId="2C87465C" w14:textId="15BDDE41" w:rsidR="00842141" w:rsidRPr="00842141" w:rsidRDefault="00842141" w:rsidP="00842141">
      <w:pPr>
        <w:numPr>
          <w:ilvl w:val="0"/>
          <w:numId w:val="4"/>
        </w:numPr>
        <w:rPr>
          <w:rFonts w:ascii="Arial" w:hAnsi="Arial" w:cs="Arial"/>
          <w:sz w:val="22"/>
          <w:szCs w:val="22"/>
        </w:rPr>
      </w:pPr>
      <w:r w:rsidRPr="00842141">
        <w:rPr>
          <w:rFonts w:ascii="Arial" w:hAnsi="Arial" w:cs="Arial"/>
          <w:sz w:val="22"/>
          <w:szCs w:val="22"/>
          <w:lang w:val="en-US"/>
        </w:rPr>
        <w:t xml:space="preserve">Storage and Transportation </w:t>
      </w:r>
      <w:r w:rsidR="0023558A">
        <w:rPr>
          <w:rFonts w:ascii="Arial" w:hAnsi="Arial" w:cs="Arial"/>
          <w:sz w:val="22"/>
          <w:szCs w:val="22"/>
          <w:lang w:val="en-US"/>
        </w:rPr>
        <w:t xml:space="preserve">– expanding the current chilling storage units and expanding our transportation fleet with 1 vehicle with refrigerating unit </w:t>
      </w:r>
    </w:p>
    <w:p w14:paraId="54A3E92E" w14:textId="77777777" w:rsidR="00873CF6" w:rsidRPr="00873CF6" w:rsidRDefault="00873CF6" w:rsidP="00873CF6">
      <w:pPr>
        <w:pStyle w:val="ListParagraph"/>
        <w:jc w:val="center"/>
        <w:rPr>
          <w:rFonts w:ascii="Arial" w:hAnsi="Arial" w:cs="Arial"/>
          <w:sz w:val="32"/>
          <w:szCs w:val="32"/>
          <w:lang w:val="en-US"/>
        </w:rPr>
      </w:pPr>
      <w:r w:rsidRPr="00873CF6">
        <w:rPr>
          <w:rFonts w:ascii="Arial" w:hAnsi="Arial" w:cs="Arial"/>
          <w:sz w:val="32"/>
          <w:szCs w:val="32"/>
          <w:lang w:val="en-US"/>
        </w:rPr>
        <w:lastRenderedPageBreak/>
        <w:t>Costs</w:t>
      </w:r>
    </w:p>
    <w:p w14:paraId="49456965" w14:textId="77777777" w:rsidR="00842141" w:rsidRDefault="00842141" w:rsidP="001D0E98">
      <w:pPr>
        <w:rPr>
          <w:rFonts w:ascii="Arial" w:hAnsi="Arial" w:cs="Arial"/>
          <w:sz w:val="22"/>
          <w:szCs w:val="22"/>
          <w:lang w:val="en-US"/>
        </w:rPr>
      </w:pPr>
    </w:p>
    <w:p w14:paraId="1D292331" w14:textId="77777777" w:rsidR="00D84D6D" w:rsidRDefault="00D84D6D" w:rsidP="001D0E98">
      <w:pPr>
        <w:rPr>
          <w:rFonts w:ascii="Arial" w:hAnsi="Arial" w:cs="Arial"/>
          <w:sz w:val="22"/>
          <w:szCs w:val="22"/>
          <w:lang w:val="en-US"/>
        </w:rPr>
      </w:pPr>
    </w:p>
    <w:p w14:paraId="58DDE213" w14:textId="77777777" w:rsidR="00D84D6D" w:rsidRDefault="00D84D6D">
      <w:pPr>
        <w:rPr>
          <w:rFonts w:ascii="Arial" w:hAnsi="Arial" w:cs="Arial"/>
          <w:sz w:val="22"/>
          <w:szCs w:val="22"/>
          <w:lang w:val="en-US"/>
        </w:rPr>
      </w:pPr>
    </w:p>
    <w:tbl>
      <w:tblPr>
        <w:tblStyle w:val="TableGrid"/>
        <w:tblW w:w="9060" w:type="dxa"/>
        <w:tblLook w:val="04A0" w:firstRow="1" w:lastRow="0" w:firstColumn="1" w:lastColumn="0" w:noHBand="0" w:noVBand="1"/>
      </w:tblPr>
      <w:tblGrid>
        <w:gridCol w:w="4530"/>
        <w:gridCol w:w="4530"/>
      </w:tblGrid>
      <w:tr w:rsidR="00AC280D" w14:paraId="710A8C6A" w14:textId="77777777" w:rsidTr="00F5709C">
        <w:trPr>
          <w:trHeight w:val="361"/>
        </w:trPr>
        <w:tc>
          <w:tcPr>
            <w:tcW w:w="4530" w:type="dxa"/>
          </w:tcPr>
          <w:p w14:paraId="1C975F44" w14:textId="484AFF9C" w:rsidR="00AC280D" w:rsidRDefault="00C60CEB" w:rsidP="00C60CEB">
            <w:pPr>
              <w:jc w:val="center"/>
              <w:rPr>
                <w:rFonts w:ascii="Arial" w:hAnsi="Arial" w:cs="Arial"/>
                <w:sz w:val="22"/>
                <w:szCs w:val="22"/>
                <w:lang w:val="en-US"/>
              </w:rPr>
            </w:pPr>
            <w:r>
              <w:t>Equipment</w:t>
            </w:r>
          </w:p>
        </w:tc>
        <w:tc>
          <w:tcPr>
            <w:tcW w:w="4530" w:type="dxa"/>
          </w:tcPr>
          <w:p w14:paraId="762E80A7" w14:textId="7D9E3DB1" w:rsidR="00AC280D" w:rsidRDefault="00C60CEB" w:rsidP="00C60CEB">
            <w:pPr>
              <w:jc w:val="center"/>
              <w:rPr>
                <w:rFonts w:ascii="Arial" w:hAnsi="Arial" w:cs="Arial"/>
                <w:sz w:val="22"/>
                <w:szCs w:val="22"/>
                <w:lang w:val="en-US"/>
              </w:rPr>
            </w:pPr>
            <w:r>
              <w:rPr>
                <w:rFonts w:ascii="Arial" w:hAnsi="Arial" w:cs="Arial"/>
                <w:sz w:val="22"/>
                <w:szCs w:val="22"/>
                <w:lang w:val="en-US"/>
              </w:rPr>
              <w:t>Price</w:t>
            </w:r>
          </w:p>
        </w:tc>
      </w:tr>
      <w:tr w:rsidR="00AC280D" w14:paraId="44E58EB9" w14:textId="77777777" w:rsidTr="00F5709C">
        <w:trPr>
          <w:trHeight w:val="304"/>
        </w:trPr>
        <w:tc>
          <w:tcPr>
            <w:tcW w:w="4530" w:type="dxa"/>
          </w:tcPr>
          <w:p w14:paraId="3CB9A130" w14:textId="66135AB0" w:rsidR="00AC280D" w:rsidRDefault="00F65ABD">
            <w:pPr>
              <w:rPr>
                <w:rFonts w:ascii="Arial" w:hAnsi="Arial" w:cs="Arial"/>
                <w:sz w:val="22"/>
                <w:szCs w:val="22"/>
                <w:lang w:val="en-US"/>
              </w:rPr>
            </w:pPr>
            <w:r>
              <w:rPr>
                <w:rFonts w:ascii="Arial" w:hAnsi="Arial" w:cs="Arial"/>
                <w:sz w:val="22"/>
                <w:szCs w:val="22"/>
              </w:rPr>
              <w:t>500</w:t>
            </w:r>
            <w:r w:rsidRPr="00F65ABD">
              <w:rPr>
                <w:rFonts w:ascii="Arial" w:hAnsi="Arial" w:cs="Arial"/>
                <w:sz w:val="22"/>
                <w:szCs w:val="22"/>
              </w:rPr>
              <w:t xml:space="preserve"> </w:t>
            </w:r>
            <w:proofErr w:type="spellStart"/>
            <w:r>
              <w:rPr>
                <w:rFonts w:ascii="Arial" w:hAnsi="Arial" w:cs="Arial"/>
                <w:sz w:val="22"/>
                <w:szCs w:val="22"/>
              </w:rPr>
              <w:t>Liter</w:t>
            </w:r>
            <w:proofErr w:type="spellEnd"/>
            <w:r w:rsidRPr="00F65ABD">
              <w:rPr>
                <w:rFonts w:ascii="Arial" w:hAnsi="Arial" w:cs="Arial"/>
                <w:sz w:val="22"/>
                <w:szCs w:val="22"/>
              </w:rPr>
              <w:t xml:space="preserve"> Milk Minder Bulk Tank</w:t>
            </w:r>
          </w:p>
        </w:tc>
        <w:tc>
          <w:tcPr>
            <w:tcW w:w="4530" w:type="dxa"/>
          </w:tcPr>
          <w:p w14:paraId="386990D2" w14:textId="75569919" w:rsidR="00AC280D" w:rsidRPr="00F65ABD" w:rsidRDefault="00F65ABD" w:rsidP="00F65ABD">
            <w:pPr>
              <w:jc w:val="center"/>
              <w:rPr>
                <w:rFonts w:ascii="Arial" w:hAnsi="Arial" w:cs="Arial"/>
                <w:sz w:val="22"/>
                <w:szCs w:val="22"/>
              </w:rPr>
            </w:pPr>
            <w:r>
              <w:rPr>
                <w:rFonts w:ascii="Arial" w:hAnsi="Arial" w:cs="Arial"/>
                <w:sz w:val="22"/>
                <w:szCs w:val="22"/>
              </w:rPr>
              <w:t>£3500</w:t>
            </w:r>
          </w:p>
        </w:tc>
      </w:tr>
      <w:tr w:rsidR="00AC280D" w14:paraId="6C5109BA" w14:textId="77777777" w:rsidTr="00F5709C">
        <w:trPr>
          <w:trHeight w:val="628"/>
        </w:trPr>
        <w:tc>
          <w:tcPr>
            <w:tcW w:w="4530" w:type="dxa"/>
          </w:tcPr>
          <w:p w14:paraId="35A11F28" w14:textId="0B625EE4" w:rsidR="00AC280D" w:rsidRDefault="00086933">
            <w:pPr>
              <w:rPr>
                <w:rFonts w:ascii="Arial" w:hAnsi="Arial" w:cs="Arial"/>
                <w:sz w:val="22"/>
                <w:szCs w:val="22"/>
                <w:lang w:val="en-US"/>
              </w:rPr>
            </w:pPr>
            <w:r>
              <w:rPr>
                <w:rFonts w:ascii="Arial" w:hAnsi="Arial" w:cs="Arial"/>
                <w:sz w:val="22"/>
                <w:szCs w:val="22"/>
              </w:rPr>
              <w:t>500</w:t>
            </w:r>
            <w:r w:rsidRPr="00086933">
              <w:rPr>
                <w:rFonts w:ascii="Arial" w:hAnsi="Arial" w:cs="Arial"/>
                <w:sz w:val="22"/>
                <w:szCs w:val="22"/>
              </w:rPr>
              <w:t xml:space="preserve"> </w:t>
            </w:r>
            <w:r>
              <w:rPr>
                <w:rFonts w:ascii="Arial" w:hAnsi="Arial" w:cs="Arial"/>
                <w:sz w:val="22"/>
                <w:szCs w:val="22"/>
              </w:rPr>
              <w:t xml:space="preserve">Litter </w:t>
            </w:r>
            <w:r w:rsidRPr="00086933">
              <w:rPr>
                <w:rFonts w:ascii="Arial" w:hAnsi="Arial" w:cs="Arial"/>
                <w:sz w:val="22"/>
                <w:szCs w:val="22"/>
              </w:rPr>
              <w:t xml:space="preserve">Square </w:t>
            </w:r>
            <w:r w:rsidRPr="00086933">
              <w:rPr>
                <w:rFonts w:ascii="Arial" w:hAnsi="Arial" w:cs="Arial"/>
                <w:sz w:val="22"/>
                <w:szCs w:val="22"/>
              </w:rPr>
              <w:t>Kleene</w:t>
            </w:r>
            <w:r w:rsidRPr="00086933">
              <w:rPr>
                <w:rFonts w:ascii="Arial" w:hAnsi="Arial" w:cs="Arial"/>
                <w:sz w:val="22"/>
                <w:szCs w:val="22"/>
              </w:rPr>
              <w:t xml:space="preserve">-Flo Cheese Vat with Auto Stirring and </w:t>
            </w:r>
            <w:r>
              <w:rPr>
                <w:rFonts w:ascii="Arial" w:hAnsi="Arial" w:cs="Arial"/>
                <w:sz w:val="22"/>
                <w:szCs w:val="22"/>
              </w:rPr>
              <w:t>4</w:t>
            </w:r>
            <w:r w:rsidRPr="00086933">
              <w:rPr>
                <w:rFonts w:ascii="Arial" w:hAnsi="Arial" w:cs="Arial"/>
                <w:sz w:val="22"/>
                <w:szCs w:val="22"/>
              </w:rPr>
              <w:t>” Outlet</w:t>
            </w:r>
          </w:p>
        </w:tc>
        <w:tc>
          <w:tcPr>
            <w:tcW w:w="4530" w:type="dxa"/>
          </w:tcPr>
          <w:p w14:paraId="0135141B" w14:textId="4A14815A" w:rsidR="00AC280D" w:rsidRDefault="00086933" w:rsidP="00086933">
            <w:pPr>
              <w:jc w:val="center"/>
              <w:rPr>
                <w:rFonts w:ascii="Arial" w:hAnsi="Arial" w:cs="Arial"/>
                <w:sz w:val="22"/>
                <w:szCs w:val="22"/>
                <w:lang w:val="en-US"/>
              </w:rPr>
            </w:pPr>
            <w:r>
              <w:rPr>
                <w:rFonts w:ascii="Arial" w:hAnsi="Arial" w:cs="Arial"/>
                <w:sz w:val="22"/>
                <w:szCs w:val="22"/>
                <w:lang w:val="en-US"/>
              </w:rPr>
              <w:t>£15860</w:t>
            </w:r>
          </w:p>
        </w:tc>
      </w:tr>
      <w:tr w:rsidR="00AC280D" w14:paraId="7CDBF19F" w14:textId="77777777" w:rsidTr="00F5709C">
        <w:trPr>
          <w:trHeight w:val="608"/>
        </w:trPr>
        <w:tc>
          <w:tcPr>
            <w:tcW w:w="4530" w:type="dxa"/>
          </w:tcPr>
          <w:p w14:paraId="7BEF0E11" w14:textId="0EF8877D" w:rsidR="00AC280D" w:rsidRDefault="00992189">
            <w:pPr>
              <w:rPr>
                <w:rFonts w:ascii="Arial" w:hAnsi="Arial" w:cs="Arial"/>
                <w:sz w:val="22"/>
                <w:szCs w:val="22"/>
                <w:lang w:val="en-US"/>
              </w:rPr>
            </w:pPr>
            <w:proofErr w:type="spellStart"/>
            <w:r w:rsidRPr="00992189">
              <w:rPr>
                <w:rFonts w:ascii="Arial" w:hAnsi="Arial" w:cs="Arial"/>
                <w:sz w:val="22"/>
                <w:szCs w:val="22"/>
              </w:rPr>
              <w:t>Ramsal</w:t>
            </w:r>
            <w:proofErr w:type="spellEnd"/>
            <w:r w:rsidRPr="00992189">
              <w:rPr>
                <w:rFonts w:ascii="Arial" w:hAnsi="Arial" w:cs="Arial"/>
                <w:sz w:val="22"/>
                <w:szCs w:val="22"/>
              </w:rPr>
              <w:t xml:space="preserve"> Import </w:t>
            </w:r>
            <w:r>
              <w:rPr>
                <w:rFonts w:ascii="Arial" w:hAnsi="Arial" w:cs="Arial"/>
                <w:sz w:val="22"/>
                <w:szCs w:val="22"/>
              </w:rPr>
              <w:t>15</w:t>
            </w:r>
            <w:r w:rsidRPr="00992189">
              <w:rPr>
                <w:rFonts w:ascii="Arial" w:hAnsi="Arial" w:cs="Arial"/>
                <w:sz w:val="22"/>
                <w:szCs w:val="22"/>
              </w:rPr>
              <w:t xml:space="preserve"> Column Capacity </w:t>
            </w:r>
            <w:r>
              <w:rPr>
                <w:rFonts w:ascii="Arial" w:hAnsi="Arial" w:cs="Arial"/>
                <w:sz w:val="22"/>
                <w:szCs w:val="22"/>
              </w:rPr>
              <w:t>30</w:t>
            </w:r>
            <w:r w:rsidRPr="00992189">
              <w:rPr>
                <w:rFonts w:ascii="Arial" w:hAnsi="Arial" w:cs="Arial"/>
                <w:sz w:val="22"/>
                <w:szCs w:val="22"/>
              </w:rPr>
              <w:t xml:space="preserve"> Pound Cheese Mould Press</w:t>
            </w:r>
          </w:p>
        </w:tc>
        <w:tc>
          <w:tcPr>
            <w:tcW w:w="4530" w:type="dxa"/>
          </w:tcPr>
          <w:p w14:paraId="1CFBA454" w14:textId="672A1DC5" w:rsidR="00AC280D" w:rsidRDefault="00992189" w:rsidP="00466419">
            <w:pPr>
              <w:jc w:val="center"/>
              <w:rPr>
                <w:rFonts w:ascii="Arial" w:hAnsi="Arial" w:cs="Arial"/>
                <w:sz w:val="22"/>
                <w:szCs w:val="22"/>
                <w:lang w:val="en-US"/>
              </w:rPr>
            </w:pPr>
            <w:r>
              <w:rPr>
                <w:rFonts w:ascii="Arial" w:hAnsi="Arial" w:cs="Arial"/>
                <w:sz w:val="22"/>
                <w:szCs w:val="22"/>
                <w:lang w:val="en-US"/>
              </w:rPr>
              <w:t>£135</w:t>
            </w:r>
            <w:r w:rsidR="00466419">
              <w:rPr>
                <w:rFonts w:ascii="Arial" w:hAnsi="Arial" w:cs="Arial"/>
                <w:sz w:val="22"/>
                <w:szCs w:val="22"/>
                <w:lang w:val="en-US"/>
              </w:rPr>
              <w:t>50</w:t>
            </w:r>
          </w:p>
        </w:tc>
      </w:tr>
      <w:tr w:rsidR="00AC280D" w14:paraId="4C5B16AF" w14:textId="77777777" w:rsidTr="00F5709C">
        <w:trPr>
          <w:trHeight w:val="304"/>
        </w:trPr>
        <w:tc>
          <w:tcPr>
            <w:tcW w:w="4530" w:type="dxa"/>
          </w:tcPr>
          <w:p w14:paraId="1CD14910" w14:textId="7FE2C804" w:rsidR="00AC280D" w:rsidRDefault="003B6372" w:rsidP="00466419">
            <w:pPr>
              <w:rPr>
                <w:rFonts w:ascii="Arial" w:hAnsi="Arial" w:cs="Arial"/>
                <w:sz w:val="22"/>
                <w:szCs w:val="22"/>
                <w:lang w:val="en-US"/>
              </w:rPr>
            </w:pPr>
            <w:r w:rsidRPr="00FD7D2E">
              <w:rPr>
                <w:rFonts w:ascii="Arial" w:hAnsi="Arial" w:cs="Arial"/>
                <w:sz w:val="22"/>
                <w:szCs w:val="22"/>
              </w:rPr>
              <w:t>8-ounce</w:t>
            </w:r>
            <w:r w:rsidR="00FD7D2E" w:rsidRPr="00FD7D2E">
              <w:rPr>
                <w:rFonts w:ascii="Arial" w:hAnsi="Arial" w:cs="Arial"/>
                <w:sz w:val="22"/>
                <w:szCs w:val="22"/>
              </w:rPr>
              <w:t xml:space="preserve"> Non-iodized Cheese Salt</w:t>
            </w:r>
          </w:p>
        </w:tc>
        <w:tc>
          <w:tcPr>
            <w:tcW w:w="4530" w:type="dxa"/>
          </w:tcPr>
          <w:p w14:paraId="23ECBEA9" w14:textId="488517A0" w:rsidR="00AC280D" w:rsidRDefault="00B47B0F" w:rsidP="00B47B0F">
            <w:pPr>
              <w:jc w:val="center"/>
              <w:rPr>
                <w:rFonts w:ascii="Arial" w:hAnsi="Arial" w:cs="Arial"/>
                <w:sz w:val="22"/>
                <w:szCs w:val="22"/>
                <w:lang w:val="en-US"/>
              </w:rPr>
            </w:pPr>
            <w:r>
              <w:rPr>
                <w:rFonts w:ascii="Arial" w:hAnsi="Arial" w:cs="Arial"/>
                <w:sz w:val="22"/>
                <w:szCs w:val="22"/>
                <w:lang w:val="en-US"/>
              </w:rPr>
              <w:t>£</w:t>
            </w:r>
            <w:r w:rsidR="00FD7D2E">
              <w:rPr>
                <w:rFonts w:ascii="Arial" w:hAnsi="Arial" w:cs="Arial"/>
                <w:sz w:val="22"/>
                <w:szCs w:val="22"/>
                <w:lang w:val="en-US"/>
              </w:rPr>
              <w:t>2</w:t>
            </w:r>
            <w:r>
              <w:rPr>
                <w:rFonts w:ascii="Arial" w:hAnsi="Arial" w:cs="Arial"/>
                <w:sz w:val="22"/>
                <w:szCs w:val="22"/>
                <w:lang w:val="en-US"/>
              </w:rPr>
              <w:t>6</w:t>
            </w:r>
          </w:p>
        </w:tc>
      </w:tr>
      <w:tr w:rsidR="00AC280D" w14:paraId="35DCBE85" w14:textId="77777777" w:rsidTr="00F5709C">
        <w:trPr>
          <w:trHeight w:val="628"/>
        </w:trPr>
        <w:tc>
          <w:tcPr>
            <w:tcW w:w="4530" w:type="dxa"/>
          </w:tcPr>
          <w:p w14:paraId="5D8227BE" w14:textId="2EDEA28D" w:rsidR="00AC280D" w:rsidRPr="00F5709C" w:rsidRDefault="00B47B0F">
            <w:pPr>
              <w:rPr>
                <w:rFonts w:ascii="Arial" w:hAnsi="Arial" w:cs="Arial"/>
                <w:sz w:val="22"/>
                <w:szCs w:val="22"/>
                <w:lang w:val="en-US"/>
              </w:rPr>
            </w:pPr>
            <w:r w:rsidRPr="00F5709C">
              <w:rPr>
                <w:rFonts w:ascii="Arial" w:hAnsi="Arial" w:cs="Arial"/>
                <w:sz w:val="22"/>
                <w:szCs w:val="22"/>
              </w:rPr>
              <w:t>8</w:t>
            </w:r>
            <w:r w:rsidRPr="00F5709C">
              <w:rPr>
                <w:rFonts w:ascii="Arial" w:hAnsi="Arial" w:cs="Arial"/>
                <w:sz w:val="22"/>
                <w:szCs w:val="22"/>
              </w:rPr>
              <w:t>"x</w:t>
            </w:r>
            <w:r w:rsidRPr="00F5709C">
              <w:rPr>
                <w:rFonts w:ascii="Arial" w:hAnsi="Arial" w:cs="Arial"/>
                <w:sz w:val="22"/>
                <w:szCs w:val="22"/>
              </w:rPr>
              <w:t>4</w:t>
            </w:r>
            <w:r w:rsidRPr="00F5709C">
              <w:rPr>
                <w:rFonts w:ascii="Arial" w:hAnsi="Arial" w:cs="Arial"/>
                <w:sz w:val="22"/>
                <w:szCs w:val="22"/>
              </w:rPr>
              <w:t xml:space="preserve">" Food Grade Polypropylene Cheese </w:t>
            </w:r>
            <w:proofErr w:type="spellStart"/>
            <w:r w:rsidRPr="00F5709C">
              <w:rPr>
                <w:rFonts w:ascii="Arial" w:hAnsi="Arial" w:cs="Arial"/>
                <w:sz w:val="22"/>
                <w:szCs w:val="22"/>
              </w:rPr>
              <w:t>Mold</w:t>
            </w:r>
            <w:proofErr w:type="spellEnd"/>
          </w:p>
        </w:tc>
        <w:tc>
          <w:tcPr>
            <w:tcW w:w="4530" w:type="dxa"/>
          </w:tcPr>
          <w:p w14:paraId="653B7AA3" w14:textId="5D01B1AC" w:rsidR="00AC280D" w:rsidRDefault="007F7D90" w:rsidP="007F7D90">
            <w:pPr>
              <w:jc w:val="center"/>
              <w:rPr>
                <w:rFonts w:ascii="Arial" w:hAnsi="Arial" w:cs="Arial"/>
                <w:sz w:val="22"/>
                <w:szCs w:val="22"/>
                <w:lang w:val="en-US"/>
              </w:rPr>
            </w:pPr>
            <w:r>
              <w:rPr>
                <w:rFonts w:ascii="Arial" w:hAnsi="Arial" w:cs="Arial"/>
                <w:sz w:val="22"/>
                <w:szCs w:val="22"/>
                <w:lang w:val="en-US"/>
              </w:rPr>
              <w:t>£120</w:t>
            </w:r>
          </w:p>
        </w:tc>
      </w:tr>
      <w:tr w:rsidR="00AC280D" w14:paraId="7AA5CE54" w14:textId="77777777" w:rsidTr="00F5709C">
        <w:trPr>
          <w:trHeight w:val="628"/>
        </w:trPr>
        <w:tc>
          <w:tcPr>
            <w:tcW w:w="4530" w:type="dxa"/>
          </w:tcPr>
          <w:p w14:paraId="7085BF18" w14:textId="39358977" w:rsidR="00AC280D" w:rsidRPr="00F5709C" w:rsidRDefault="00C96657">
            <w:pPr>
              <w:rPr>
                <w:rFonts w:ascii="Arial" w:hAnsi="Arial" w:cs="Arial"/>
                <w:sz w:val="22"/>
                <w:szCs w:val="22"/>
                <w:lang w:val="en-US"/>
              </w:rPr>
            </w:pPr>
            <w:r w:rsidRPr="00F5709C">
              <w:rPr>
                <w:rFonts w:ascii="Arial" w:hAnsi="Arial" w:cs="Arial"/>
                <w:sz w:val="22"/>
                <w:szCs w:val="22"/>
              </w:rPr>
              <w:t>Turbo Air (M3R4</w:t>
            </w:r>
            <w:r w:rsidR="00822016" w:rsidRPr="00F5709C">
              <w:rPr>
                <w:rFonts w:ascii="Arial" w:hAnsi="Arial" w:cs="Arial"/>
                <w:sz w:val="22"/>
                <w:szCs w:val="22"/>
              </w:rPr>
              <w:t>3</w:t>
            </w:r>
            <w:r w:rsidRPr="00F5709C">
              <w:rPr>
                <w:rFonts w:ascii="Arial" w:hAnsi="Arial" w:cs="Arial"/>
                <w:sz w:val="22"/>
                <w:szCs w:val="22"/>
              </w:rPr>
              <w:t>-</w:t>
            </w:r>
            <w:r w:rsidR="00822016" w:rsidRPr="00F5709C">
              <w:rPr>
                <w:rFonts w:ascii="Arial" w:hAnsi="Arial" w:cs="Arial"/>
                <w:sz w:val="22"/>
                <w:szCs w:val="22"/>
              </w:rPr>
              <w:t>5</w:t>
            </w:r>
            <w:r w:rsidRPr="00F5709C">
              <w:rPr>
                <w:rFonts w:ascii="Arial" w:hAnsi="Arial" w:cs="Arial"/>
                <w:sz w:val="22"/>
                <w:szCs w:val="22"/>
              </w:rPr>
              <w:t>) 52” Reach-In Solid Door</w:t>
            </w:r>
            <w:r w:rsidRPr="00F5709C">
              <w:rPr>
                <w:rFonts w:ascii="Arial" w:hAnsi="Arial" w:cs="Arial"/>
                <w:sz w:val="22"/>
                <w:szCs w:val="22"/>
              </w:rPr>
              <w:t xml:space="preserve"> refrigerator </w:t>
            </w:r>
          </w:p>
        </w:tc>
        <w:tc>
          <w:tcPr>
            <w:tcW w:w="4530" w:type="dxa"/>
          </w:tcPr>
          <w:p w14:paraId="5600E032" w14:textId="1EEC987E" w:rsidR="00AC280D" w:rsidRDefault="00822016" w:rsidP="00822016">
            <w:pPr>
              <w:jc w:val="center"/>
              <w:rPr>
                <w:rFonts w:ascii="Arial" w:hAnsi="Arial" w:cs="Arial"/>
                <w:sz w:val="22"/>
                <w:szCs w:val="22"/>
                <w:lang w:val="en-US"/>
              </w:rPr>
            </w:pPr>
            <w:r>
              <w:rPr>
                <w:rFonts w:ascii="Arial" w:hAnsi="Arial" w:cs="Arial"/>
                <w:sz w:val="22"/>
                <w:szCs w:val="22"/>
                <w:lang w:val="en-US"/>
              </w:rPr>
              <w:t>£3500</w:t>
            </w:r>
          </w:p>
        </w:tc>
      </w:tr>
      <w:tr w:rsidR="00AC280D" w14:paraId="3ED2F80B" w14:textId="77777777" w:rsidTr="00F5709C">
        <w:trPr>
          <w:trHeight w:val="304"/>
        </w:trPr>
        <w:tc>
          <w:tcPr>
            <w:tcW w:w="4530" w:type="dxa"/>
          </w:tcPr>
          <w:p w14:paraId="45E9697F" w14:textId="0A769443" w:rsidR="00AC280D" w:rsidRDefault="00F5709C">
            <w:pPr>
              <w:rPr>
                <w:rFonts w:ascii="Arial" w:hAnsi="Arial" w:cs="Arial"/>
                <w:sz w:val="22"/>
                <w:szCs w:val="22"/>
                <w:lang w:val="en-US"/>
              </w:rPr>
            </w:pPr>
            <w:r>
              <w:rPr>
                <w:rFonts w:ascii="Arial" w:hAnsi="Arial" w:cs="Arial"/>
                <w:sz w:val="22"/>
                <w:szCs w:val="22"/>
                <w:lang w:val="en-US"/>
              </w:rPr>
              <w:t xml:space="preserve">150L </w:t>
            </w:r>
            <w:r w:rsidRPr="00F5709C">
              <w:rPr>
                <w:rFonts w:ascii="Arial" w:hAnsi="Arial" w:cs="Arial"/>
                <w:sz w:val="22"/>
                <w:szCs w:val="22"/>
              </w:rPr>
              <w:t xml:space="preserve">Pasteurized </w:t>
            </w:r>
            <w:r>
              <w:rPr>
                <w:rFonts w:ascii="Arial" w:hAnsi="Arial" w:cs="Arial"/>
                <w:sz w:val="22"/>
                <w:szCs w:val="22"/>
              </w:rPr>
              <w:t xml:space="preserve">Organic </w:t>
            </w:r>
            <w:r w:rsidRPr="00F5709C">
              <w:rPr>
                <w:rFonts w:ascii="Arial" w:hAnsi="Arial" w:cs="Arial"/>
                <w:sz w:val="22"/>
                <w:szCs w:val="22"/>
              </w:rPr>
              <w:t>Whole Milk</w:t>
            </w:r>
          </w:p>
        </w:tc>
        <w:tc>
          <w:tcPr>
            <w:tcW w:w="4530" w:type="dxa"/>
          </w:tcPr>
          <w:p w14:paraId="26810614" w14:textId="32F2E122" w:rsidR="00AC280D" w:rsidRDefault="00F5709C" w:rsidP="00F5709C">
            <w:pPr>
              <w:jc w:val="center"/>
              <w:rPr>
                <w:rFonts w:ascii="Arial" w:hAnsi="Arial" w:cs="Arial"/>
                <w:sz w:val="22"/>
                <w:szCs w:val="22"/>
                <w:lang w:val="en-US"/>
              </w:rPr>
            </w:pPr>
            <w:r>
              <w:rPr>
                <w:rFonts w:ascii="Arial" w:hAnsi="Arial" w:cs="Arial"/>
                <w:sz w:val="22"/>
                <w:szCs w:val="22"/>
                <w:lang w:val="en-US"/>
              </w:rPr>
              <w:t>£260</w:t>
            </w:r>
          </w:p>
        </w:tc>
      </w:tr>
      <w:tr w:rsidR="00470282" w14:paraId="30FDF3EA" w14:textId="77777777" w:rsidTr="00F5709C">
        <w:trPr>
          <w:trHeight w:val="304"/>
        </w:trPr>
        <w:tc>
          <w:tcPr>
            <w:tcW w:w="4530" w:type="dxa"/>
          </w:tcPr>
          <w:p w14:paraId="5484784A" w14:textId="4E15B3AB" w:rsidR="00470282" w:rsidRDefault="00A25139">
            <w:pPr>
              <w:rPr>
                <w:rFonts w:ascii="Arial" w:hAnsi="Arial" w:cs="Arial"/>
                <w:sz w:val="22"/>
                <w:szCs w:val="22"/>
                <w:lang w:val="en-US"/>
              </w:rPr>
            </w:pPr>
            <w:r w:rsidRPr="00A25139">
              <w:rPr>
                <w:rFonts w:ascii="Arial" w:hAnsi="Arial" w:cs="Arial"/>
                <w:sz w:val="22"/>
                <w:szCs w:val="22"/>
              </w:rPr>
              <w:t>2006 Chevrolet Express 3500 Refrigerated Van</w:t>
            </w:r>
          </w:p>
        </w:tc>
        <w:tc>
          <w:tcPr>
            <w:tcW w:w="4530" w:type="dxa"/>
          </w:tcPr>
          <w:p w14:paraId="7907881F" w14:textId="1C4367FC" w:rsidR="00470282" w:rsidRDefault="00A25139" w:rsidP="00CF6ED2">
            <w:pPr>
              <w:jc w:val="center"/>
              <w:rPr>
                <w:rFonts w:ascii="Arial" w:hAnsi="Arial" w:cs="Arial"/>
                <w:sz w:val="22"/>
                <w:szCs w:val="22"/>
                <w:lang w:val="en-US"/>
              </w:rPr>
            </w:pPr>
            <w:r>
              <w:rPr>
                <w:rFonts w:ascii="Arial" w:hAnsi="Arial" w:cs="Arial"/>
                <w:sz w:val="22"/>
                <w:szCs w:val="22"/>
                <w:lang w:val="en-US"/>
              </w:rPr>
              <w:t>£1</w:t>
            </w:r>
            <w:r w:rsidR="00CF6ED2">
              <w:rPr>
                <w:rFonts w:ascii="Arial" w:hAnsi="Arial" w:cs="Arial"/>
                <w:sz w:val="22"/>
                <w:szCs w:val="22"/>
                <w:lang w:val="en-US"/>
              </w:rPr>
              <w:t>4300</w:t>
            </w:r>
          </w:p>
        </w:tc>
      </w:tr>
      <w:tr w:rsidR="00470282" w14:paraId="6AA3758F" w14:textId="77777777" w:rsidTr="00F5709C">
        <w:trPr>
          <w:trHeight w:val="304"/>
        </w:trPr>
        <w:tc>
          <w:tcPr>
            <w:tcW w:w="4530" w:type="dxa"/>
          </w:tcPr>
          <w:p w14:paraId="19832C28" w14:textId="10FE67F8" w:rsidR="00470282" w:rsidRPr="00B26044" w:rsidRDefault="00B26044">
            <w:pPr>
              <w:rPr>
                <w:rFonts w:ascii="Arial" w:hAnsi="Arial" w:cs="Arial"/>
                <w:sz w:val="22"/>
                <w:szCs w:val="22"/>
              </w:rPr>
            </w:pPr>
            <w:r w:rsidRPr="00B26044">
              <w:rPr>
                <w:rFonts w:ascii="Arial" w:hAnsi="Arial" w:cs="Arial"/>
                <w:sz w:val="22"/>
                <w:szCs w:val="22"/>
                <w:lang w:val="en-US"/>
              </w:rPr>
              <w:t>Legal (Licensing, Brand Reg)</w:t>
            </w:r>
          </w:p>
        </w:tc>
        <w:tc>
          <w:tcPr>
            <w:tcW w:w="4530" w:type="dxa"/>
          </w:tcPr>
          <w:p w14:paraId="5841AD55" w14:textId="24F5564E" w:rsidR="00470282" w:rsidRDefault="00B26044" w:rsidP="00F5709C">
            <w:pPr>
              <w:jc w:val="center"/>
              <w:rPr>
                <w:rFonts w:ascii="Arial" w:hAnsi="Arial" w:cs="Arial"/>
                <w:sz w:val="22"/>
                <w:szCs w:val="22"/>
                <w:lang w:val="en-US"/>
              </w:rPr>
            </w:pPr>
            <w:r>
              <w:rPr>
                <w:rFonts w:ascii="Arial" w:hAnsi="Arial" w:cs="Arial"/>
                <w:sz w:val="22"/>
                <w:szCs w:val="22"/>
                <w:lang w:val="en-US"/>
              </w:rPr>
              <w:t>£650</w:t>
            </w:r>
          </w:p>
        </w:tc>
      </w:tr>
      <w:tr w:rsidR="00470282" w14:paraId="508E9A02" w14:textId="77777777" w:rsidTr="00F5709C">
        <w:trPr>
          <w:trHeight w:val="304"/>
        </w:trPr>
        <w:tc>
          <w:tcPr>
            <w:tcW w:w="4530" w:type="dxa"/>
          </w:tcPr>
          <w:p w14:paraId="1BE1ED6E" w14:textId="20DE3CC7" w:rsidR="00470282" w:rsidRPr="00085642" w:rsidRDefault="00085642">
            <w:pPr>
              <w:rPr>
                <w:rFonts w:ascii="Arial" w:hAnsi="Arial" w:cs="Arial"/>
                <w:sz w:val="22"/>
                <w:szCs w:val="22"/>
              </w:rPr>
            </w:pPr>
            <w:r>
              <w:rPr>
                <w:rFonts w:ascii="Arial" w:hAnsi="Arial" w:cs="Arial"/>
                <w:sz w:val="22"/>
                <w:szCs w:val="22"/>
              </w:rPr>
              <w:t xml:space="preserve">Wages </w:t>
            </w:r>
          </w:p>
        </w:tc>
        <w:tc>
          <w:tcPr>
            <w:tcW w:w="4530" w:type="dxa"/>
          </w:tcPr>
          <w:p w14:paraId="455E5FD0" w14:textId="088728AC" w:rsidR="00470282" w:rsidRPr="00085642" w:rsidRDefault="00085642" w:rsidP="00F5709C">
            <w:pPr>
              <w:jc w:val="center"/>
              <w:rPr>
                <w:rFonts w:ascii="Arial" w:hAnsi="Arial" w:cs="Arial"/>
                <w:sz w:val="22"/>
                <w:szCs w:val="22"/>
              </w:rPr>
            </w:pPr>
            <w:r>
              <w:rPr>
                <w:rFonts w:ascii="Arial" w:hAnsi="Arial" w:cs="Arial"/>
                <w:sz w:val="22"/>
                <w:szCs w:val="22"/>
                <w:lang w:val="en-US"/>
              </w:rPr>
              <w:t>£3750</w:t>
            </w:r>
          </w:p>
        </w:tc>
      </w:tr>
      <w:tr w:rsidR="00470282" w14:paraId="0B78FD44" w14:textId="77777777" w:rsidTr="00F5709C">
        <w:trPr>
          <w:trHeight w:val="304"/>
        </w:trPr>
        <w:tc>
          <w:tcPr>
            <w:tcW w:w="4530" w:type="dxa"/>
          </w:tcPr>
          <w:p w14:paraId="09B72AB4" w14:textId="6EA21BA7" w:rsidR="00470282" w:rsidRPr="00085642" w:rsidRDefault="00085642">
            <w:pPr>
              <w:rPr>
                <w:rFonts w:ascii="Arial" w:hAnsi="Arial" w:cs="Arial"/>
                <w:sz w:val="22"/>
                <w:szCs w:val="22"/>
              </w:rPr>
            </w:pPr>
            <w:r>
              <w:rPr>
                <w:rFonts w:ascii="Arial" w:hAnsi="Arial" w:cs="Arial"/>
                <w:sz w:val="22"/>
                <w:szCs w:val="22"/>
                <w:lang w:val="en-US"/>
              </w:rPr>
              <w:t xml:space="preserve">Marketing Research </w:t>
            </w:r>
          </w:p>
        </w:tc>
        <w:tc>
          <w:tcPr>
            <w:tcW w:w="4530" w:type="dxa"/>
          </w:tcPr>
          <w:p w14:paraId="52EDE50D" w14:textId="07906FDC" w:rsidR="00470282" w:rsidRPr="007C4BDF" w:rsidRDefault="00085642" w:rsidP="00F5709C">
            <w:pPr>
              <w:jc w:val="center"/>
              <w:rPr>
                <w:rFonts w:ascii="Arial" w:hAnsi="Arial" w:cs="Arial"/>
                <w:sz w:val="22"/>
                <w:szCs w:val="22"/>
              </w:rPr>
            </w:pPr>
            <w:r>
              <w:rPr>
                <w:rFonts w:ascii="Arial" w:hAnsi="Arial" w:cs="Arial"/>
                <w:sz w:val="22"/>
                <w:szCs w:val="22"/>
                <w:lang w:val="en-US"/>
              </w:rPr>
              <w:t>£1100</w:t>
            </w:r>
          </w:p>
        </w:tc>
      </w:tr>
      <w:tr w:rsidR="00470282" w14:paraId="46216E9A" w14:textId="77777777" w:rsidTr="00F5709C">
        <w:trPr>
          <w:trHeight w:val="304"/>
        </w:trPr>
        <w:tc>
          <w:tcPr>
            <w:tcW w:w="4530" w:type="dxa"/>
          </w:tcPr>
          <w:p w14:paraId="3B98CF81" w14:textId="721F1EF1" w:rsidR="00470282" w:rsidRDefault="007C4BDF">
            <w:pPr>
              <w:rPr>
                <w:rFonts w:ascii="Arial" w:hAnsi="Arial" w:cs="Arial"/>
                <w:sz w:val="22"/>
                <w:szCs w:val="22"/>
                <w:lang w:val="en-US"/>
              </w:rPr>
            </w:pPr>
            <w:r>
              <w:rPr>
                <w:rFonts w:ascii="Arial" w:hAnsi="Arial" w:cs="Arial"/>
                <w:sz w:val="22"/>
                <w:szCs w:val="22"/>
                <w:lang w:val="en-US"/>
              </w:rPr>
              <w:t xml:space="preserve">Recruiting and Training </w:t>
            </w:r>
          </w:p>
        </w:tc>
        <w:tc>
          <w:tcPr>
            <w:tcW w:w="4530" w:type="dxa"/>
          </w:tcPr>
          <w:p w14:paraId="705D4B5F" w14:textId="342AF540" w:rsidR="00470282" w:rsidRPr="007C4BDF" w:rsidRDefault="007C4BDF" w:rsidP="00F5709C">
            <w:pPr>
              <w:jc w:val="center"/>
              <w:rPr>
                <w:rFonts w:ascii="Arial" w:hAnsi="Arial" w:cs="Arial"/>
                <w:sz w:val="22"/>
                <w:szCs w:val="22"/>
              </w:rPr>
            </w:pPr>
            <w:r>
              <w:rPr>
                <w:rFonts w:ascii="Arial" w:hAnsi="Arial" w:cs="Arial"/>
                <w:sz w:val="22"/>
                <w:szCs w:val="22"/>
              </w:rPr>
              <w:t>£3700</w:t>
            </w:r>
          </w:p>
        </w:tc>
      </w:tr>
      <w:tr w:rsidR="00470282" w14:paraId="2825CAB1" w14:textId="77777777" w:rsidTr="00F5709C">
        <w:trPr>
          <w:trHeight w:val="304"/>
        </w:trPr>
        <w:tc>
          <w:tcPr>
            <w:tcW w:w="4530" w:type="dxa"/>
          </w:tcPr>
          <w:p w14:paraId="0B9CE3CA" w14:textId="3CCF8549" w:rsidR="00470282" w:rsidRDefault="007C4BDF">
            <w:pPr>
              <w:rPr>
                <w:rFonts w:ascii="Arial" w:hAnsi="Arial" w:cs="Arial"/>
                <w:sz w:val="22"/>
                <w:szCs w:val="22"/>
                <w:lang w:val="en-US"/>
              </w:rPr>
            </w:pPr>
            <w:r>
              <w:rPr>
                <w:rFonts w:ascii="Arial" w:hAnsi="Arial" w:cs="Arial"/>
                <w:sz w:val="22"/>
                <w:szCs w:val="22"/>
                <w:lang w:val="en-US"/>
              </w:rPr>
              <w:t xml:space="preserve">Packaging </w:t>
            </w:r>
          </w:p>
        </w:tc>
        <w:tc>
          <w:tcPr>
            <w:tcW w:w="4530" w:type="dxa"/>
          </w:tcPr>
          <w:p w14:paraId="1CDB67B2" w14:textId="6D4A60FD" w:rsidR="00470282" w:rsidRPr="00820791" w:rsidRDefault="00820791" w:rsidP="00F5709C">
            <w:pPr>
              <w:jc w:val="center"/>
              <w:rPr>
                <w:rFonts w:ascii="Arial" w:hAnsi="Arial" w:cs="Arial"/>
                <w:sz w:val="22"/>
                <w:szCs w:val="22"/>
              </w:rPr>
            </w:pPr>
            <w:r>
              <w:rPr>
                <w:rFonts w:ascii="Arial" w:hAnsi="Arial" w:cs="Arial"/>
                <w:sz w:val="22"/>
                <w:szCs w:val="22"/>
              </w:rPr>
              <w:t>£750</w:t>
            </w:r>
          </w:p>
        </w:tc>
      </w:tr>
      <w:tr w:rsidR="00470282" w14:paraId="30807217" w14:textId="77777777" w:rsidTr="00F5709C">
        <w:trPr>
          <w:trHeight w:val="304"/>
        </w:trPr>
        <w:tc>
          <w:tcPr>
            <w:tcW w:w="4530" w:type="dxa"/>
          </w:tcPr>
          <w:p w14:paraId="4CDDB687" w14:textId="64EA4E2D" w:rsidR="00470282" w:rsidRPr="00820791" w:rsidRDefault="00820791">
            <w:pPr>
              <w:rPr>
                <w:rFonts w:ascii="Arial" w:hAnsi="Arial" w:cs="Arial"/>
                <w:sz w:val="22"/>
                <w:szCs w:val="22"/>
              </w:rPr>
            </w:pPr>
            <w:r>
              <w:rPr>
                <w:rFonts w:ascii="Arial" w:hAnsi="Arial" w:cs="Arial"/>
                <w:sz w:val="22"/>
                <w:szCs w:val="22"/>
              </w:rPr>
              <w:t xml:space="preserve">Insurance </w:t>
            </w:r>
          </w:p>
        </w:tc>
        <w:tc>
          <w:tcPr>
            <w:tcW w:w="4530" w:type="dxa"/>
          </w:tcPr>
          <w:p w14:paraId="70B024CB" w14:textId="5EBC72D5" w:rsidR="00470282" w:rsidRDefault="00820791" w:rsidP="00F5709C">
            <w:pPr>
              <w:jc w:val="center"/>
              <w:rPr>
                <w:rFonts w:ascii="Arial" w:hAnsi="Arial" w:cs="Arial"/>
                <w:sz w:val="22"/>
                <w:szCs w:val="22"/>
                <w:lang w:val="en-US"/>
              </w:rPr>
            </w:pPr>
            <w:r>
              <w:rPr>
                <w:rFonts w:ascii="Arial" w:hAnsi="Arial" w:cs="Arial"/>
                <w:sz w:val="22"/>
                <w:szCs w:val="22"/>
                <w:lang w:val="en-US"/>
              </w:rPr>
              <w:t>£450</w:t>
            </w:r>
          </w:p>
        </w:tc>
      </w:tr>
      <w:tr w:rsidR="00470282" w14:paraId="0055719F" w14:textId="77777777" w:rsidTr="00F5709C">
        <w:trPr>
          <w:trHeight w:val="304"/>
        </w:trPr>
        <w:tc>
          <w:tcPr>
            <w:tcW w:w="4530" w:type="dxa"/>
          </w:tcPr>
          <w:p w14:paraId="4AA59706" w14:textId="47CF40C9" w:rsidR="00470282" w:rsidRDefault="00DF5603" w:rsidP="00DF5603">
            <w:pPr>
              <w:jc w:val="right"/>
              <w:rPr>
                <w:rFonts w:ascii="Arial" w:hAnsi="Arial" w:cs="Arial"/>
                <w:sz w:val="22"/>
                <w:szCs w:val="22"/>
                <w:lang w:val="en-US"/>
              </w:rPr>
            </w:pPr>
            <w:r>
              <w:rPr>
                <w:rFonts w:ascii="Arial" w:hAnsi="Arial" w:cs="Arial"/>
                <w:sz w:val="22"/>
                <w:szCs w:val="22"/>
                <w:lang w:val="en-US"/>
              </w:rPr>
              <w:t xml:space="preserve">TOTAL </w:t>
            </w:r>
          </w:p>
        </w:tc>
        <w:tc>
          <w:tcPr>
            <w:tcW w:w="4530" w:type="dxa"/>
          </w:tcPr>
          <w:p w14:paraId="4D9FA3A3" w14:textId="7F537160" w:rsidR="00470282" w:rsidRDefault="00EB375C" w:rsidP="00EB375C">
            <w:pPr>
              <w:jc w:val="right"/>
              <w:rPr>
                <w:rFonts w:ascii="Arial" w:hAnsi="Arial" w:cs="Arial"/>
                <w:sz w:val="22"/>
                <w:szCs w:val="22"/>
                <w:lang w:val="en-US"/>
              </w:rPr>
            </w:pPr>
            <w:r>
              <w:rPr>
                <w:rFonts w:ascii="Arial" w:hAnsi="Arial" w:cs="Arial"/>
                <w:sz w:val="22"/>
                <w:szCs w:val="22"/>
                <w:lang w:val="en-US"/>
              </w:rPr>
              <w:t>£61516</w:t>
            </w:r>
          </w:p>
        </w:tc>
      </w:tr>
    </w:tbl>
    <w:p w14:paraId="685A6D5A" w14:textId="77777777" w:rsidR="00EB375C" w:rsidRDefault="00EB375C">
      <w:pPr>
        <w:rPr>
          <w:rFonts w:ascii="Arial" w:hAnsi="Arial" w:cs="Arial"/>
          <w:sz w:val="22"/>
          <w:szCs w:val="22"/>
          <w:lang w:val="en-US"/>
        </w:rPr>
      </w:pPr>
    </w:p>
    <w:p w14:paraId="61F31B1F" w14:textId="77777777" w:rsidR="006A0BF8" w:rsidRDefault="00565264">
      <w:pPr>
        <w:rPr>
          <w:rFonts w:ascii="Arial" w:hAnsi="Arial" w:cs="Arial"/>
          <w:sz w:val="22"/>
          <w:szCs w:val="22"/>
          <w:lang w:val="en-US"/>
        </w:rPr>
      </w:pPr>
      <w:r w:rsidRPr="00565264">
        <w:rPr>
          <w:rFonts w:ascii="Arial" w:hAnsi="Arial" w:cs="Arial"/>
          <w:sz w:val="22"/>
          <w:szCs w:val="22"/>
          <w:lang w:val="en-US"/>
        </w:rPr>
        <w:t xml:space="preserve">Cost planning is an iterative process that will be improved throughout the phase, as was indicated at the beginning. In fact, it is most likely to continue as the project moves forward as projected costs become baselines, budgets become activities and outcomes, and requirements alter. </w:t>
      </w:r>
      <w:r w:rsidR="006A0BF8">
        <w:rPr>
          <w:rFonts w:ascii="Arial" w:hAnsi="Arial" w:cs="Arial"/>
          <w:sz w:val="22"/>
          <w:szCs w:val="22"/>
          <w:lang w:val="en-US"/>
        </w:rPr>
        <w:t>T</w:t>
      </w:r>
      <w:r w:rsidRPr="00565264">
        <w:rPr>
          <w:rFonts w:ascii="Arial" w:hAnsi="Arial" w:cs="Arial"/>
          <w:sz w:val="22"/>
          <w:szCs w:val="22"/>
          <w:lang w:val="en-US"/>
        </w:rPr>
        <w:t xml:space="preserve">hat follows </w:t>
      </w:r>
      <w:r w:rsidR="006A0BF8">
        <w:rPr>
          <w:rFonts w:ascii="Arial" w:hAnsi="Arial" w:cs="Arial"/>
          <w:sz w:val="22"/>
          <w:szCs w:val="22"/>
          <w:lang w:val="en-US"/>
        </w:rPr>
        <w:t>WBS and</w:t>
      </w:r>
      <w:r w:rsidRPr="00565264">
        <w:rPr>
          <w:rFonts w:ascii="Arial" w:hAnsi="Arial" w:cs="Arial"/>
          <w:sz w:val="22"/>
          <w:szCs w:val="22"/>
          <w:lang w:val="en-US"/>
        </w:rPr>
        <w:t xml:space="preserve"> each component of this procedure.</w:t>
      </w:r>
    </w:p>
    <w:p w14:paraId="19537824" w14:textId="77777777" w:rsidR="003A00F3" w:rsidRDefault="003A00F3">
      <w:pPr>
        <w:rPr>
          <w:rFonts w:ascii="Arial" w:hAnsi="Arial" w:cs="Arial"/>
          <w:sz w:val="22"/>
          <w:szCs w:val="22"/>
        </w:rPr>
      </w:pPr>
    </w:p>
    <w:p w14:paraId="0CA549D9" w14:textId="01A05E8D" w:rsidR="003A00F3" w:rsidRDefault="003A00F3">
      <w:pPr>
        <w:rPr>
          <w:rFonts w:ascii="Arial" w:hAnsi="Arial" w:cs="Arial"/>
          <w:sz w:val="22"/>
          <w:szCs w:val="22"/>
          <w:lang w:val="en-US"/>
        </w:rPr>
      </w:pPr>
      <w:r w:rsidRPr="003A00F3">
        <w:rPr>
          <w:rFonts w:ascii="Arial" w:hAnsi="Arial" w:cs="Arial"/>
          <w:sz w:val="22"/>
          <w:szCs w:val="22"/>
          <w:lang w:val="en-US"/>
        </w:rPr>
        <w:t>To</w:t>
      </w:r>
      <w:r w:rsidRPr="003A00F3">
        <w:rPr>
          <w:rFonts w:ascii="Arial" w:hAnsi="Arial" w:cs="Arial"/>
          <w:sz w:val="22"/>
          <w:szCs w:val="22"/>
          <w:lang w:val="en-US"/>
        </w:rPr>
        <w:t xml:space="preserve"> prepare costing information, there are two primary methods:</w:t>
      </w:r>
    </w:p>
    <w:p w14:paraId="1AC2557C" w14:textId="77777777" w:rsidR="003A00F3" w:rsidRDefault="003A00F3">
      <w:pPr>
        <w:rPr>
          <w:rFonts w:ascii="Arial" w:hAnsi="Arial" w:cs="Arial"/>
          <w:sz w:val="22"/>
          <w:szCs w:val="22"/>
          <w:lang w:val="en-US"/>
        </w:rPr>
      </w:pPr>
    </w:p>
    <w:p w14:paraId="4358105E" w14:textId="24713C79" w:rsidR="00492E8A" w:rsidRPr="00E33ADE" w:rsidRDefault="006F10A3" w:rsidP="00E33ADE">
      <w:pPr>
        <w:pStyle w:val="ListParagraph"/>
        <w:numPr>
          <w:ilvl w:val="0"/>
          <w:numId w:val="5"/>
        </w:numPr>
        <w:rPr>
          <w:rFonts w:ascii="Arial" w:hAnsi="Arial" w:cs="Arial"/>
          <w:sz w:val="22"/>
          <w:szCs w:val="22"/>
        </w:rPr>
      </w:pPr>
      <w:r w:rsidRPr="00E33ADE">
        <w:rPr>
          <w:rFonts w:ascii="Arial" w:hAnsi="Arial" w:cs="Arial"/>
          <w:sz w:val="22"/>
          <w:szCs w:val="22"/>
        </w:rPr>
        <w:t>Ground</w:t>
      </w:r>
      <w:r w:rsidR="00492E8A" w:rsidRPr="00E33ADE">
        <w:rPr>
          <w:rFonts w:ascii="Arial" w:hAnsi="Arial" w:cs="Arial"/>
          <w:sz w:val="22"/>
          <w:szCs w:val="22"/>
        </w:rPr>
        <w:t xml:space="preserve">-up costing - </w:t>
      </w:r>
      <w:r w:rsidR="00492E8A" w:rsidRPr="00E33ADE">
        <w:rPr>
          <w:rFonts w:ascii="Arial" w:hAnsi="Arial" w:cs="Arial"/>
          <w:sz w:val="22"/>
          <w:szCs w:val="22"/>
        </w:rPr>
        <w:t xml:space="preserve">As with reimbursable contracts, each level of supervision in the project hierarchy compiles and adds the estimates of each level in the work breakdown </w:t>
      </w:r>
      <w:r w:rsidR="00E33ADE" w:rsidRPr="00E33ADE">
        <w:rPr>
          <w:rFonts w:ascii="Arial" w:hAnsi="Arial" w:cs="Arial"/>
          <w:sz w:val="22"/>
          <w:szCs w:val="22"/>
        </w:rPr>
        <w:t>structure.</w:t>
      </w:r>
    </w:p>
    <w:p w14:paraId="44C3BD1A" w14:textId="77777777" w:rsidR="00492E8A" w:rsidRDefault="00492E8A">
      <w:pPr>
        <w:rPr>
          <w:rFonts w:ascii="Arial" w:hAnsi="Arial" w:cs="Arial"/>
          <w:sz w:val="22"/>
          <w:szCs w:val="22"/>
        </w:rPr>
      </w:pPr>
    </w:p>
    <w:p w14:paraId="253FEDB7" w14:textId="77777777" w:rsidR="00E33ADE" w:rsidRPr="00E33ADE" w:rsidRDefault="00E33ADE" w:rsidP="00E33ADE">
      <w:pPr>
        <w:pStyle w:val="ListParagraph"/>
        <w:numPr>
          <w:ilvl w:val="0"/>
          <w:numId w:val="5"/>
        </w:numPr>
        <w:rPr>
          <w:rFonts w:ascii="Arial" w:hAnsi="Arial" w:cs="Arial"/>
          <w:sz w:val="22"/>
          <w:szCs w:val="22"/>
          <w:lang w:val="en-US"/>
        </w:rPr>
      </w:pPr>
      <w:r w:rsidRPr="00E33ADE">
        <w:rPr>
          <w:rFonts w:ascii="Arial" w:hAnsi="Arial" w:cs="Arial"/>
          <w:sz w:val="22"/>
          <w:szCs w:val="22"/>
        </w:rPr>
        <w:t xml:space="preserve">Top-down costing - </w:t>
      </w:r>
      <w:r w:rsidRPr="00E33ADE">
        <w:rPr>
          <w:rFonts w:ascii="Arial" w:hAnsi="Arial" w:cs="Arial"/>
          <w:sz w:val="22"/>
          <w:szCs w:val="22"/>
        </w:rPr>
        <w:t xml:space="preserve">I have a set quantity of money that must be distributed among the sub-projects </w:t>
      </w:r>
      <w:r w:rsidRPr="00E33ADE">
        <w:rPr>
          <w:rFonts w:ascii="Arial" w:hAnsi="Arial" w:cs="Arial"/>
          <w:sz w:val="22"/>
          <w:szCs w:val="22"/>
        </w:rPr>
        <w:t>for</w:t>
      </w:r>
      <w:r w:rsidRPr="00E33ADE">
        <w:rPr>
          <w:rFonts w:ascii="Arial" w:hAnsi="Arial" w:cs="Arial"/>
          <w:sz w:val="22"/>
          <w:szCs w:val="22"/>
        </w:rPr>
        <w:t xml:space="preserve"> me to finish the project's operations. The allocation is based on either target costs or the projections of top management.</w:t>
      </w:r>
    </w:p>
    <w:p w14:paraId="10DD3F6F" w14:textId="77777777" w:rsidR="00E33ADE" w:rsidRDefault="00E33ADE" w:rsidP="00E33ADE">
      <w:pPr>
        <w:rPr>
          <w:rFonts w:ascii="Arial" w:hAnsi="Arial" w:cs="Arial"/>
          <w:sz w:val="22"/>
          <w:szCs w:val="22"/>
          <w:lang w:val="en-US"/>
        </w:rPr>
      </w:pPr>
    </w:p>
    <w:p w14:paraId="70FAC402" w14:textId="77777777" w:rsidR="007B4C0C" w:rsidRDefault="00EF0439" w:rsidP="00E33ADE">
      <w:pPr>
        <w:rPr>
          <w:rFonts w:ascii="Arial" w:hAnsi="Arial" w:cs="Arial"/>
          <w:sz w:val="22"/>
          <w:szCs w:val="22"/>
          <w:lang w:val="en-US"/>
        </w:rPr>
      </w:pPr>
      <w:r>
        <w:rPr>
          <w:rFonts w:ascii="Arial" w:hAnsi="Arial" w:cs="Arial"/>
          <w:sz w:val="22"/>
          <w:szCs w:val="22"/>
          <w:lang w:val="en-US"/>
        </w:rPr>
        <w:t>The elements of costs are</w:t>
      </w:r>
      <w:r w:rsidR="007B4C0C">
        <w:rPr>
          <w:rFonts w:ascii="Arial" w:hAnsi="Arial" w:cs="Arial"/>
          <w:sz w:val="22"/>
          <w:szCs w:val="22"/>
          <w:lang w:val="en-US"/>
        </w:rPr>
        <w:t>:</w:t>
      </w:r>
    </w:p>
    <w:p w14:paraId="7A5B2DFF" w14:textId="77777777" w:rsidR="007B4C0C" w:rsidRDefault="007B4C0C" w:rsidP="00E33ADE">
      <w:pPr>
        <w:rPr>
          <w:rFonts w:ascii="Arial" w:hAnsi="Arial" w:cs="Arial"/>
          <w:sz w:val="22"/>
          <w:szCs w:val="22"/>
          <w:lang w:val="en-US"/>
        </w:rPr>
      </w:pPr>
    </w:p>
    <w:p w14:paraId="657F134D" w14:textId="5872C7CC" w:rsidR="00362A2C" w:rsidRPr="0070206C" w:rsidRDefault="007B4C0C" w:rsidP="0070206C">
      <w:pPr>
        <w:pStyle w:val="ListParagraph"/>
        <w:numPr>
          <w:ilvl w:val="0"/>
          <w:numId w:val="6"/>
        </w:numPr>
        <w:rPr>
          <w:rFonts w:ascii="Arial" w:hAnsi="Arial" w:cs="Arial"/>
          <w:sz w:val="22"/>
          <w:szCs w:val="22"/>
          <w:lang w:val="en-US"/>
        </w:rPr>
      </w:pPr>
      <w:r w:rsidRPr="0070206C">
        <w:rPr>
          <w:rFonts w:ascii="Arial" w:hAnsi="Arial" w:cs="Arial"/>
          <w:sz w:val="22"/>
          <w:szCs w:val="22"/>
          <w:lang w:val="en-US"/>
        </w:rPr>
        <w:t xml:space="preserve">Time - </w:t>
      </w:r>
      <w:r w:rsidR="00362A2C" w:rsidRPr="0070206C">
        <w:rPr>
          <w:rFonts w:ascii="Arial" w:hAnsi="Arial" w:cs="Arial"/>
          <w:sz w:val="22"/>
          <w:szCs w:val="22"/>
          <w:lang w:val="en-US"/>
        </w:rPr>
        <w:t xml:space="preserve">direct </w:t>
      </w:r>
      <w:r w:rsidR="00362A2C" w:rsidRPr="0070206C">
        <w:rPr>
          <w:rFonts w:ascii="Arial" w:hAnsi="Arial" w:cs="Arial"/>
          <w:sz w:val="22"/>
          <w:szCs w:val="22"/>
          <w:lang w:val="en-US"/>
        </w:rPr>
        <w:t>labor</w:t>
      </w:r>
      <w:r w:rsidR="00362A2C" w:rsidRPr="0070206C">
        <w:rPr>
          <w:rFonts w:ascii="Arial" w:hAnsi="Arial" w:cs="Arial"/>
          <w:sz w:val="22"/>
          <w:szCs w:val="22"/>
          <w:lang w:val="en-US"/>
        </w:rPr>
        <w:t xml:space="preserve"> input towards </w:t>
      </w:r>
      <w:r w:rsidR="00362A2C" w:rsidRPr="0070206C">
        <w:rPr>
          <w:rFonts w:ascii="Arial" w:hAnsi="Arial" w:cs="Arial"/>
          <w:sz w:val="22"/>
          <w:szCs w:val="22"/>
          <w:lang w:val="en-US"/>
        </w:rPr>
        <w:t>activities.</w:t>
      </w:r>
    </w:p>
    <w:p w14:paraId="452A09D3" w14:textId="4667C03D" w:rsidR="00362A2C" w:rsidRDefault="00362A2C" w:rsidP="00E33ADE">
      <w:pPr>
        <w:rPr>
          <w:rFonts w:ascii="Arial" w:hAnsi="Arial" w:cs="Arial"/>
          <w:sz w:val="22"/>
          <w:szCs w:val="22"/>
          <w:lang w:val="en-US"/>
        </w:rPr>
      </w:pPr>
    </w:p>
    <w:p w14:paraId="1546C9EA" w14:textId="76E358D5" w:rsidR="00362A2C" w:rsidRPr="0070206C" w:rsidRDefault="00F63CEB" w:rsidP="0070206C">
      <w:pPr>
        <w:pStyle w:val="ListParagraph"/>
        <w:numPr>
          <w:ilvl w:val="0"/>
          <w:numId w:val="6"/>
        </w:numPr>
        <w:rPr>
          <w:rFonts w:ascii="Arial" w:hAnsi="Arial" w:cs="Arial"/>
          <w:sz w:val="22"/>
          <w:szCs w:val="22"/>
        </w:rPr>
      </w:pPr>
      <w:r w:rsidRPr="0070206C">
        <w:rPr>
          <w:rFonts w:ascii="Arial" w:hAnsi="Arial" w:cs="Arial"/>
          <w:sz w:val="22"/>
          <w:szCs w:val="22"/>
        </w:rPr>
        <w:t xml:space="preserve">Materials - </w:t>
      </w:r>
      <w:r w:rsidRPr="0070206C">
        <w:rPr>
          <w:rFonts w:ascii="Arial" w:hAnsi="Arial" w:cs="Arial"/>
          <w:sz w:val="22"/>
          <w:szCs w:val="22"/>
        </w:rPr>
        <w:t xml:space="preserve">the process's consumables and other </w:t>
      </w:r>
      <w:r w:rsidRPr="0070206C">
        <w:rPr>
          <w:rFonts w:ascii="Arial" w:hAnsi="Arial" w:cs="Arial"/>
          <w:sz w:val="22"/>
          <w:szCs w:val="22"/>
        </w:rPr>
        <w:t>tools.</w:t>
      </w:r>
    </w:p>
    <w:p w14:paraId="7B0B7CB0" w14:textId="11BF69C7" w:rsidR="00F63CEB" w:rsidRDefault="00F63CEB" w:rsidP="00E33ADE">
      <w:pPr>
        <w:rPr>
          <w:rFonts w:ascii="Arial" w:hAnsi="Arial" w:cs="Arial"/>
          <w:sz w:val="22"/>
          <w:szCs w:val="22"/>
        </w:rPr>
      </w:pPr>
    </w:p>
    <w:p w14:paraId="7749B555" w14:textId="508B5A42" w:rsidR="00F63CEB" w:rsidRPr="0070206C" w:rsidRDefault="002043CD" w:rsidP="0070206C">
      <w:pPr>
        <w:pStyle w:val="ListParagraph"/>
        <w:numPr>
          <w:ilvl w:val="0"/>
          <w:numId w:val="6"/>
        </w:numPr>
        <w:rPr>
          <w:rFonts w:ascii="Arial" w:hAnsi="Arial" w:cs="Arial"/>
          <w:sz w:val="22"/>
          <w:szCs w:val="22"/>
        </w:rPr>
      </w:pPr>
      <w:r w:rsidRPr="0070206C">
        <w:rPr>
          <w:rFonts w:ascii="Arial" w:hAnsi="Arial" w:cs="Arial"/>
          <w:sz w:val="22"/>
          <w:szCs w:val="22"/>
        </w:rPr>
        <w:lastRenderedPageBreak/>
        <w:t xml:space="preserve">Capital equipment - </w:t>
      </w:r>
      <w:r w:rsidR="00F53DC5" w:rsidRPr="0070206C">
        <w:rPr>
          <w:rFonts w:ascii="Arial" w:hAnsi="Arial" w:cs="Arial"/>
          <w:sz w:val="22"/>
          <w:szCs w:val="22"/>
        </w:rPr>
        <w:t>the acquisition of equipment necessary for the conversion process, or payment of a portion of its cost, as well as maintenance, operation, and depreciation offset against activities</w:t>
      </w:r>
      <w:r w:rsidR="00F53DC5" w:rsidRPr="0070206C">
        <w:rPr>
          <w:rFonts w:ascii="Arial" w:hAnsi="Arial" w:cs="Arial"/>
          <w:sz w:val="22"/>
          <w:szCs w:val="22"/>
        </w:rPr>
        <w:t>.</w:t>
      </w:r>
    </w:p>
    <w:p w14:paraId="0D1268ED" w14:textId="16500280" w:rsidR="00F53DC5" w:rsidRDefault="00F53DC5" w:rsidP="00E33ADE">
      <w:pPr>
        <w:rPr>
          <w:rFonts w:ascii="Arial" w:hAnsi="Arial" w:cs="Arial"/>
          <w:sz w:val="22"/>
          <w:szCs w:val="22"/>
        </w:rPr>
      </w:pPr>
    </w:p>
    <w:p w14:paraId="256E75A4" w14:textId="508554E0" w:rsidR="002F2BD2" w:rsidRPr="0070206C" w:rsidRDefault="002F2BD2" w:rsidP="0070206C">
      <w:pPr>
        <w:pStyle w:val="ListParagraph"/>
        <w:numPr>
          <w:ilvl w:val="0"/>
          <w:numId w:val="6"/>
        </w:numPr>
        <w:rPr>
          <w:rFonts w:ascii="Arial" w:hAnsi="Arial" w:cs="Arial"/>
          <w:sz w:val="22"/>
          <w:szCs w:val="22"/>
        </w:rPr>
      </w:pPr>
      <w:r w:rsidRPr="0070206C">
        <w:rPr>
          <w:rFonts w:ascii="Arial" w:hAnsi="Arial" w:cs="Arial"/>
          <w:sz w:val="22"/>
          <w:szCs w:val="22"/>
        </w:rPr>
        <w:t xml:space="preserve">Indirect expenses - </w:t>
      </w:r>
      <w:r w:rsidRPr="0070206C">
        <w:rPr>
          <w:rFonts w:ascii="Arial" w:hAnsi="Arial" w:cs="Arial"/>
          <w:sz w:val="22"/>
          <w:szCs w:val="22"/>
        </w:rPr>
        <w:t>such as training and transportation</w:t>
      </w:r>
      <w:r w:rsidRPr="0070206C">
        <w:rPr>
          <w:rFonts w:ascii="Arial" w:hAnsi="Arial" w:cs="Arial"/>
          <w:sz w:val="22"/>
          <w:szCs w:val="22"/>
        </w:rPr>
        <w:t xml:space="preserve"> </w:t>
      </w:r>
    </w:p>
    <w:p w14:paraId="2615E76C" w14:textId="315BF01A" w:rsidR="002F2BD2" w:rsidRDefault="002F2BD2" w:rsidP="00E33ADE">
      <w:pPr>
        <w:rPr>
          <w:rFonts w:ascii="Arial" w:hAnsi="Arial" w:cs="Arial"/>
          <w:sz w:val="22"/>
          <w:szCs w:val="22"/>
        </w:rPr>
      </w:pPr>
    </w:p>
    <w:p w14:paraId="2F16F56E" w14:textId="724B6A35" w:rsidR="002F2BD2" w:rsidRPr="0070206C" w:rsidRDefault="00F322C4" w:rsidP="0070206C">
      <w:pPr>
        <w:pStyle w:val="ListParagraph"/>
        <w:numPr>
          <w:ilvl w:val="0"/>
          <w:numId w:val="6"/>
        </w:numPr>
        <w:rPr>
          <w:rFonts w:ascii="Arial" w:hAnsi="Arial" w:cs="Arial"/>
          <w:sz w:val="22"/>
          <w:szCs w:val="22"/>
        </w:rPr>
      </w:pPr>
      <w:r w:rsidRPr="0070206C">
        <w:rPr>
          <w:rFonts w:ascii="Arial" w:hAnsi="Arial" w:cs="Arial"/>
          <w:sz w:val="22"/>
          <w:szCs w:val="22"/>
        </w:rPr>
        <w:t xml:space="preserve">Overheads - </w:t>
      </w:r>
      <w:r w:rsidR="006E416B" w:rsidRPr="0070206C">
        <w:rPr>
          <w:rFonts w:ascii="Arial" w:hAnsi="Arial" w:cs="Arial"/>
          <w:sz w:val="22"/>
          <w:szCs w:val="22"/>
        </w:rPr>
        <w:t xml:space="preserve">providing </w:t>
      </w:r>
      <w:r w:rsidR="0070206C" w:rsidRPr="0070206C">
        <w:rPr>
          <w:rFonts w:ascii="Arial" w:hAnsi="Arial" w:cs="Arial"/>
          <w:sz w:val="22"/>
          <w:szCs w:val="22"/>
        </w:rPr>
        <w:t>a</w:t>
      </w:r>
      <w:r w:rsidR="006E416B" w:rsidRPr="0070206C">
        <w:rPr>
          <w:rFonts w:ascii="Arial" w:hAnsi="Arial" w:cs="Arial"/>
          <w:sz w:val="22"/>
          <w:szCs w:val="22"/>
        </w:rPr>
        <w:t xml:space="preserve"> </w:t>
      </w:r>
      <w:r w:rsidR="006E416B" w:rsidRPr="0070206C">
        <w:rPr>
          <w:rFonts w:ascii="Arial" w:hAnsi="Arial" w:cs="Arial"/>
          <w:sz w:val="22"/>
          <w:szCs w:val="22"/>
        </w:rPr>
        <w:t>premises</w:t>
      </w:r>
      <w:r w:rsidR="006E416B" w:rsidRPr="0070206C">
        <w:rPr>
          <w:rFonts w:ascii="Arial" w:hAnsi="Arial" w:cs="Arial"/>
          <w:sz w:val="22"/>
          <w:szCs w:val="22"/>
        </w:rPr>
        <w:t>, assistance with finances and legal matters, managers, and other non-direct employees</w:t>
      </w:r>
      <w:r w:rsidR="006E416B" w:rsidRPr="0070206C">
        <w:rPr>
          <w:rFonts w:ascii="Arial" w:hAnsi="Arial" w:cs="Arial"/>
          <w:sz w:val="22"/>
          <w:szCs w:val="22"/>
        </w:rPr>
        <w:t>.</w:t>
      </w:r>
    </w:p>
    <w:p w14:paraId="66F13EAD" w14:textId="4FFE4E42" w:rsidR="006E416B" w:rsidRDefault="006E416B" w:rsidP="00E33ADE">
      <w:pPr>
        <w:rPr>
          <w:rFonts w:ascii="Arial" w:hAnsi="Arial" w:cs="Arial"/>
          <w:sz w:val="22"/>
          <w:szCs w:val="22"/>
        </w:rPr>
      </w:pPr>
    </w:p>
    <w:p w14:paraId="6A0D2AE4" w14:textId="06FA1245" w:rsidR="006E416B" w:rsidRPr="0070206C" w:rsidRDefault="0070206C" w:rsidP="0070206C">
      <w:pPr>
        <w:pStyle w:val="ListParagraph"/>
        <w:numPr>
          <w:ilvl w:val="0"/>
          <w:numId w:val="6"/>
        </w:numPr>
        <w:rPr>
          <w:rFonts w:ascii="Arial" w:hAnsi="Arial" w:cs="Arial"/>
          <w:sz w:val="22"/>
          <w:szCs w:val="22"/>
        </w:rPr>
      </w:pPr>
      <w:r w:rsidRPr="0070206C">
        <w:rPr>
          <w:rFonts w:ascii="Arial" w:hAnsi="Arial" w:cs="Arial"/>
          <w:sz w:val="22"/>
          <w:szCs w:val="22"/>
        </w:rPr>
        <w:t>Contingency - allowance/</w:t>
      </w:r>
      <w:r w:rsidRPr="0070206C">
        <w:rPr>
          <w:rFonts w:ascii="Arial" w:hAnsi="Arial" w:cs="Arial"/>
          <w:sz w:val="22"/>
          <w:szCs w:val="22"/>
        </w:rPr>
        <w:t>margin</w:t>
      </w:r>
    </w:p>
    <w:p w14:paraId="7155F4D1" w14:textId="77777777" w:rsidR="00F63CEB" w:rsidRPr="00F63CEB" w:rsidRDefault="00F63CEB" w:rsidP="00E33ADE">
      <w:pPr>
        <w:rPr>
          <w:rFonts w:ascii="Arial" w:hAnsi="Arial" w:cs="Arial"/>
          <w:sz w:val="22"/>
          <w:szCs w:val="22"/>
        </w:rPr>
      </w:pPr>
    </w:p>
    <w:p w14:paraId="5C219148" w14:textId="77777777" w:rsidR="00823E59" w:rsidRDefault="00B52B38" w:rsidP="00E33ADE">
      <w:pPr>
        <w:rPr>
          <w:rFonts w:ascii="Arial" w:hAnsi="Arial" w:cs="Arial"/>
          <w:sz w:val="22"/>
          <w:szCs w:val="22"/>
          <w:lang w:val="en-US"/>
        </w:rPr>
      </w:pPr>
      <w:r w:rsidRPr="00B52B38">
        <w:rPr>
          <w:rFonts w:ascii="Arial" w:hAnsi="Arial" w:cs="Arial"/>
          <w:sz w:val="22"/>
          <w:szCs w:val="22"/>
          <w:lang w:val="en-US"/>
        </w:rPr>
        <w:t xml:space="preserve">The strategy has been to add the parts mentioned above to the WBS elements and build up the </w:t>
      </w:r>
      <w:r>
        <w:rPr>
          <w:rFonts w:ascii="Arial" w:hAnsi="Arial" w:cs="Arial"/>
          <w:sz w:val="22"/>
          <w:szCs w:val="22"/>
          <w:lang w:val="en-US"/>
        </w:rPr>
        <w:t>costs</w:t>
      </w:r>
      <w:r w:rsidRPr="00B52B38">
        <w:rPr>
          <w:rFonts w:ascii="Arial" w:hAnsi="Arial" w:cs="Arial"/>
          <w:sz w:val="22"/>
          <w:szCs w:val="22"/>
          <w:lang w:val="en-US"/>
        </w:rPr>
        <w:t xml:space="preserve"> from there.</w:t>
      </w:r>
    </w:p>
    <w:p w14:paraId="43EA81EB" w14:textId="77777777" w:rsidR="00FB2B39" w:rsidRDefault="00FB2B39" w:rsidP="00FB2B39">
      <w:pPr>
        <w:rPr>
          <w:rFonts w:ascii="Arial" w:hAnsi="Arial" w:cs="Arial"/>
          <w:sz w:val="22"/>
          <w:szCs w:val="22"/>
          <w:lang w:val="en-US"/>
        </w:rPr>
      </w:pPr>
    </w:p>
    <w:p w14:paraId="4F7935CB" w14:textId="77777777" w:rsidR="00FB2B39" w:rsidRDefault="00FB2B39" w:rsidP="00FB2B39">
      <w:pPr>
        <w:rPr>
          <w:rFonts w:ascii="Arial" w:hAnsi="Arial" w:cs="Arial"/>
          <w:sz w:val="22"/>
          <w:szCs w:val="22"/>
          <w:lang w:val="en-US"/>
        </w:rPr>
      </w:pPr>
    </w:p>
    <w:p w14:paraId="518D8F5F" w14:textId="77777777" w:rsidR="00FB2B39" w:rsidRDefault="00FB2B39" w:rsidP="00FB2B39">
      <w:pPr>
        <w:rPr>
          <w:rFonts w:ascii="Arial" w:hAnsi="Arial" w:cs="Arial"/>
          <w:sz w:val="22"/>
          <w:szCs w:val="22"/>
          <w:lang w:val="en-US"/>
        </w:rPr>
      </w:pPr>
    </w:p>
    <w:p w14:paraId="386E6B05" w14:textId="77777777" w:rsidR="00FB2B39" w:rsidRDefault="00FB2B39" w:rsidP="00FB2B39">
      <w:pPr>
        <w:rPr>
          <w:rFonts w:ascii="Arial" w:hAnsi="Arial" w:cs="Arial"/>
          <w:sz w:val="22"/>
          <w:szCs w:val="22"/>
          <w:lang w:val="en-US"/>
        </w:rPr>
      </w:pPr>
    </w:p>
    <w:p w14:paraId="197579A0" w14:textId="77777777" w:rsidR="00FB2B39" w:rsidRDefault="00FB2B39" w:rsidP="00FB2B39">
      <w:pPr>
        <w:rPr>
          <w:rFonts w:ascii="Arial" w:hAnsi="Arial" w:cs="Arial"/>
          <w:sz w:val="22"/>
          <w:szCs w:val="22"/>
          <w:lang w:val="en-US"/>
        </w:rPr>
      </w:pPr>
    </w:p>
    <w:p w14:paraId="67AA4022" w14:textId="77777777" w:rsidR="00FB2B39" w:rsidRDefault="00FB2B39" w:rsidP="00FB2B39">
      <w:pPr>
        <w:rPr>
          <w:rFonts w:ascii="Arial" w:hAnsi="Arial" w:cs="Arial"/>
          <w:sz w:val="22"/>
          <w:szCs w:val="22"/>
          <w:lang w:val="en-US"/>
        </w:rPr>
      </w:pPr>
    </w:p>
    <w:p w14:paraId="72D877CB" w14:textId="77777777" w:rsidR="00FB2B39" w:rsidRDefault="00FB2B39" w:rsidP="00FB2B39">
      <w:pPr>
        <w:rPr>
          <w:rFonts w:ascii="Arial" w:hAnsi="Arial" w:cs="Arial"/>
          <w:sz w:val="22"/>
          <w:szCs w:val="22"/>
          <w:lang w:val="en-US"/>
        </w:rPr>
      </w:pPr>
    </w:p>
    <w:p w14:paraId="30A98A06" w14:textId="77777777" w:rsidR="00FB2B39" w:rsidRDefault="00FB2B39" w:rsidP="00FB2B39">
      <w:pPr>
        <w:rPr>
          <w:rFonts w:ascii="Arial" w:hAnsi="Arial" w:cs="Arial"/>
          <w:sz w:val="22"/>
          <w:szCs w:val="22"/>
          <w:lang w:val="en-US"/>
        </w:rPr>
      </w:pPr>
    </w:p>
    <w:p w14:paraId="5088A01B" w14:textId="77777777" w:rsidR="00FB2B39" w:rsidRDefault="00FB2B39" w:rsidP="00FB2B39">
      <w:pPr>
        <w:rPr>
          <w:rFonts w:ascii="Arial" w:hAnsi="Arial" w:cs="Arial"/>
          <w:sz w:val="22"/>
          <w:szCs w:val="22"/>
          <w:lang w:val="en-US"/>
        </w:rPr>
      </w:pPr>
    </w:p>
    <w:p w14:paraId="6EC5DF48" w14:textId="77777777" w:rsidR="00FB2B39" w:rsidRDefault="00FB2B39" w:rsidP="00FB2B39">
      <w:pPr>
        <w:rPr>
          <w:rFonts w:ascii="Arial" w:hAnsi="Arial" w:cs="Arial"/>
          <w:sz w:val="22"/>
          <w:szCs w:val="22"/>
          <w:lang w:val="en-US"/>
        </w:rPr>
      </w:pPr>
    </w:p>
    <w:p w14:paraId="66EE7FE1" w14:textId="77777777" w:rsidR="00FB2B39" w:rsidRDefault="00FB2B39" w:rsidP="00FB2B39">
      <w:pPr>
        <w:rPr>
          <w:rFonts w:ascii="Arial" w:hAnsi="Arial" w:cs="Arial"/>
          <w:sz w:val="22"/>
          <w:szCs w:val="22"/>
          <w:lang w:val="en-US"/>
        </w:rPr>
      </w:pPr>
    </w:p>
    <w:p w14:paraId="0D58A3C2" w14:textId="77777777" w:rsidR="00FB2B39" w:rsidRDefault="00FB2B39" w:rsidP="00FB2B39">
      <w:pPr>
        <w:rPr>
          <w:rFonts w:ascii="Arial" w:hAnsi="Arial" w:cs="Arial"/>
          <w:sz w:val="22"/>
          <w:szCs w:val="22"/>
          <w:lang w:val="en-US"/>
        </w:rPr>
      </w:pPr>
    </w:p>
    <w:p w14:paraId="32A5242B" w14:textId="77777777" w:rsidR="00FB2B39" w:rsidRDefault="00FB2B39" w:rsidP="00FB2B39">
      <w:pPr>
        <w:rPr>
          <w:rFonts w:ascii="Arial" w:hAnsi="Arial" w:cs="Arial"/>
          <w:sz w:val="22"/>
          <w:szCs w:val="22"/>
          <w:lang w:val="en-US"/>
        </w:rPr>
      </w:pPr>
    </w:p>
    <w:p w14:paraId="5A51DA19" w14:textId="77777777" w:rsidR="00FB2B39" w:rsidRDefault="00FB2B39" w:rsidP="00FB2B39">
      <w:pPr>
        <w:rPr>
          <w:rFonts w:ascii="Arial" w:hAnsi="Arial" w:cs="Arial"/>
          <w:sz w:val="22"/>
          <w:szCs w:val="22"/>
          <w:lang w:val="en-US"/>
        </w:rPr>
      </w:pPr>
    </w:p>
    <w:p w14:paraId="65D527B4" w14:textId="77777777" w:rsidR="00FB2B39" w:rsidRDefault="00FB2B39" w:rsidP="00FB2B39">
      <w:pPr>
        <w:rPr>
          <w:rFonts w:ascii="Arial" w:hAnsi="Arial" w:cs="Arial"/>
          <w:sz w:val="22"/>
          <w:szCs w:val="22"/>
          <w:lang w:val="en-US"/>
        </w:rPr>
      </w:pPr>
    </w:p>
    <w:p w14:paraId="5261116B" w14:textId="77777777" w:rsidR="00FB2B39" w:rsidRDefault="00FB2B39" w:rsidP="00FB2B39">
      <w:pPr>
        <w:rPr>
          <w:rFonts w:ascii="Arial" w:hAnsi="Arial" w:cs="Arial"/>
          <w:sz w:val="22"/>
          <w:szCs w:val="22"/>
          <w:lang w:val="en-US"/>
        </w:rPr>
      </w:pPr>
    </w:p>
    <w:p w14:paraId="4382BB79" w14:textId="77777777" w:rsidR="00FB2B39" w:rsidRDefault="00FB2B39" w:rsidP="00FB2B39">
      <w:pPr>
        <w:rPr>
          <w:rFonts w:ascii="Arial" w:hAnsi="Arial" w:cs="Arial"/>
          <w:sz w:val="22"/>
          <w:szCs w:val="22"/>
          <w:lang w:val="en-US"/>
        </w:rPr>
      </w:pPr>
    </w:p>
    <w:p w14:paraId="18822FDF" w14:textId="77777777" w:rsidR="00FB2B39" w:rsidRDefault="00FB2B39" w:rsidP="00FB2B39">
      <w:pPr>
        <w:rPr>
          <w:rFonts w:ascii="Arial" w:hAnsi="Arial" w:cs="Arial"/>
          <w:sz w:val="22"/>
          <w:szCs w:val="22"/>
          <w:lang w:val="en-US"/>
        </w:rPr>
      </w:pPr>
    </w:p>
    <w:p w14:paraId="415AC1C5" w14:textId="77777777" w:rsidR="00FB2B39" w:rsidRDefault="00FB2B39" w:rsidP="00FB2B39">
      <w:pPr>
        <w:rPr>
          <w:rFonts w:ascii="Arial" w:hAnsi="Arial" w:cs="Arial"/>
          <w:sz w:val="22"/>
          <w:szCs w:val="22"/>
          <w:lang w:val="en-US"/>
        </w:rPr>
      </w:pPr>
    </w:p>
    <w:p w14:paraId="1228C12A" w14:textId="77777777" w:rsidR="00FB2B39" w:rsidRDefault="00FB2B39" w:rsidP="00FB2B39">
      <w:pPr>
        <w:rPr>
          <w:rFonts w:ascii="Arial" w:hAnsi="Arial" w:cs="Arial"/>
          <w:sz w:val="22"/>
          <w:szCs w:val="22"/>
          <w:lang w:val="en-US"/>
        </w:rPr>
      </w:pPr>
    </w:p>
    <w:p w14:paraId="1C67B424" w14:textId="77777777" w:rsidR="00FB2B39" w:rsidRDefault="00FB2B39" w:rsidP="00FB2B39">
      <w:pPr>
        <w:rPr>
          <w:rFonts w:ascii="Arial" w:hAnsi="Arial" w:cs="Arial"/>
          <w:sz w:val="22"/>
          <w:szCs w:val="22"/>
          <w:lang w:val="en-US"/>
        </w:rPr>
      </w:pPr>
    </w:p>
    <w:p w14:paraId="4BABCD34" w14:textId="77777777" w:rsidR="00FB2B39" w:rsidRDefault="00FB2B39" w:rsidP="00FB2B39">
      <w:pPr>
        <w:rPr>
          <w:rFonts w:ascii="Arial" w:hAnsi="Arial" w:cs="Arial"/>
          <w:sz w:val="22"/>
          <w:szCs w:val="22"/>
          <w:lang w:val="en-US"/>
        </w:rPr>
      </w:pPr>
    </w:p>
    <w:p w14:paraId="3548E017" w14:textId="77777777" w:rsidR="00FB2B39" w:rsidRDefault="00FB2B39" w:rsidP="00FB2B39">
      <w:pPr>
        <w:rPr>
          <w:rFonts w:ascii="Arial" w:hAnsi="Arial" w:cs="Arial"/>
          <w:sz w:val="22"/>
          <w:szCs w:val="22"/>
          <w:lang w:val="en-US"/>
        </w:rPr>
      </w:pPr>
    </w:p>
    <w:p w14:paraId="1C562911" w14:textId="77777777" w:rsidR="00FB2B39" w:rsidRDefault="00FB2B39" w:rsidP="00FB2B39">
      <w:pPr>
        <w:rPr>
          <w:rFonts w:ascii="Arial" w:hAnsi="Arial" w:cs="Arial"/>
          <w:sz w:val="22"/>
          <w:szCs w:val="22"/>
          <w:lang w:val="en-US"/>
        </w:rPr>
      </w:pPr>
    </w:p>
    <w:p w14:paraId="277BDAC1" w14:textId="77777777" w:rsidR="00FB2B39" w:rsidRDefault="00FB2B39" w:rsidP="00FB2B39">
      <w:pPr>
        <w:rPr>
          <w:rFonts w:ascii="Arial" w:hAnsi="Arial" w:cs="Arial"/>
          <w:sz w:val="22"/>
          <w:szCs w:val="22"/>
          <w:lang w:val="en-US"/>
        </w:rPr>
      </w:pPr>
    </w:p>
    <w:p w14:paraId="3F3A0670" w14:textId="77777777" w:rsidR="00FB2B39" w:rsidRDefault="00FB2B39" w:rsidP="00FB2B39">
      <w:pPr>
        <w:rPr>
          <w:rFonts w:ascii="Arial" w:hAnsi="Arial" w:cs="Arial"/>
          <w:sz w:val="22"/>
          <w:szCs w:val="22"/>
          <w:lang w:val="en-US"/>
        </w:rPr>
      </w:pPr>
    </w:p>
    <w:p w14:paraId="50C812E3" w14:textId="77777777" w:rsidR="00FB2B39" w:rsidRDefault="00FB2B39" w:rsidP="00FB2B39">
      <w:pPr>
        <w:rPr>
          <w:rFonts w:ascii="Arial" w:hAnsi="Arial" w:cs="Arial"/>
          <w:sz w:val="22"/>
          <w:szCs w:val="22"/>
          <w:lang w:val="en-US"/>
        </w:rPr>
      </w:pPr>
    </w:p>
    <w:p w14:paraId="7F7095A5" w14:textId="77777777" w:rsidR="00FB2B39" w:rsidRDefault="00FB2B39" w:rsidP="00FB2B39">
      <w:pPr>
        <w:rPr>
          <w:rFonts w:ascii="Arial" w:hAnsi="Arial" w:cs="Arial"/>
          <w:sz w:val="22"/>
          <w:szCs w:val="22"/>
          <w:lang w:val="en-US"/>
        </w:rPr>
      </w:pPr>
    </w:p>
    <w:p w14:paraId="67CF02F3" w14:textId="77777777" w:rsidR="00FB2B39" w:rsidRDefault="00FB2B39" w:rsidP="00FB2B39">
      <w:pPr>
        <w:rPr>
          <w:rFonts w:ascii="Arial" w:hAnsi="Arial" w:cs="Arial"/>
          <w:sz w:val="22"/>
          <w:szCs w:val="22"/>
          <w:lang w:val="en-US"/>
        </w:rPr>
      </w:pPr>
    </w:p>
    <w:p w14:paraId="2081B187" w14:textId="77777777" w:rsidR="00FB2B39" w:rsidRDefault="00FB2B39" w:rsidP="00FB2B39">
      <w:pPr>
        <w:rPr>
          <w:rFonts w:ascii="Arial" w:hAnsi="Arial" w:cs="Arial"/>
          <w:sz w:val="22"/>
          <w:szCs w:val="22"/>
          <w:lang w:val="en-US"/>
        </w:rPr>
      </w:pPr>
    </w:p>
    <w:p w14:paraId="3283DA18" w14:textId="77777777" w:rsidR="00FB2B39" w:rsidRDefault="00FB2B39" w:rsidP="00FB2B39">
      <w:pPr>
        <w:rPr>
          <w:rFonts w:ascii="Arial" w:hAnsi="Arial" w:cs="Arial"/>
          <w:sz w:val="22"/>
          <w:szCs w:val="22"/>
          <w:lang w:val="en-US"/>
        </w:rPr>
      </w:pPr>
    </w:p>
    <w:p w14:paraId="08CD7022" w14:textId="77777777" w:rsidR="00FB2B39" w:rsidRDefault="00FB2B39" w:rsidP="00FB2B39">
      <w:pPr>
        <w:rPr>
          <w:rFonts w:ascii="Arial" w:hAnsi="Arial" w:cs="Arial"/>
          <w:sz w:val="22"/>
          <w:szCs w:val="22"/>
          <w:lang w:val="en-US"/>
        </w:rPr>
      </w:pPr>
    </w:p>
    <w:p w14:paraId="3A439FDE" w14:textId="77777777" w:rsidR="00FB2B39" w:rsidRDefault="00FB2B39" w:rsidP="00FB2B39">
      <w:pPr>
        <w:rPr>
          <w:rFonts w:ascii="Arial" w:hAnsi="Arial" w:cs="Arial"/>
          <w:sz w:val="22"/>
          <w:szCs w:val="22"/>
          <w:lang w:val="en-US"/>
        </w:rPr>
      </w:pPr>
    </w:p>
    <w:p w14:paraId="20B25FDE" w14:textId="77777777" w:rsidR="00FB2B39" w:rsidRDefault="00FB2B39" w:rsidP="00FB2B39">
      <w:pPr>
        <w:rPr>
          <w:rFonts w:ascii="Arial" w:hAnsi="Arial" w:cs="Arial"/>
          <w:sz w:val="22"/>
          <w:szCs w:val="22"/>
          <w:lang w:val="en-US"/>
        </w:rPr>
      </w:pPr>
    </w:p>
    <w:p w14:paraId="0DA70B10" w14:textId="77777777" w:rsidR="00FB2B39" w:rsidRDefault="00FB2B39" w:rsidP="00FB2B39">
      <w:pPr>
        <w:rPr>
          <w:rFonts w:ascii="Arial" w:hAnsi="Arial" w:cs="Arial"/>
          <w:sz w:val="22"/>
          <w:szCs w:val="22"/>
          <w:lang w:val="en-US"/>
        </w:rPr>
      </w:pPr>
    </w:p>
    <w:p w14:paraId="6FC40734" w14:textId="77777777" w:rsidR="00FB2B39" w:rsidRDefault="00FB2B39" w:rsidP="00FB2B39">
      <w:pPr>
        <w:rPr>
          <w:rFonts w:ascii="Arial" w:hAnsi="Arial" w:cs="Arial"/>
          <w:sz w:val="22"/>
          <w:szCs w:val="22"/>
          <w:lang w:val="en-US"/>
        </w:rPr>
      </w:pPr>
    </w:p>
    <w:p w14:paraId="3A72ECDD" w14:textId="77777777" w:rsidR="00FB2B39" w:rsidRDefault="00FB2B39" w:rsidP="00FB2B39">
      <w:pPr>
        <w:rPr>
          <w:rFonts w:ascii="Arial" w:hAnsi="Arial" w:cs="Arial"/>
          <w:sz w:val="22"/>
          <w:szCs w:val="22"/>
          <w:lang w:val="en-US"/>
        </w:rPr>
      </w:pPr>
    </w:p>
    <w:p w14:paraId="1D066D11" w14:textId="77777777" w:rsidR="00FB2B39" w:rsidRDefault="00FB2B39" w:rsidP="00FB2B39">
      <w:pPr>
        <w:rPr>
          <w:rFonts w:ascii="Arial" w:hAnsi="Arial" w:cs="Arial"/>
          <w:sz w:val="22"/>
          <w:szCs w:val="22"/>
          <w:lang w:val="en-US"/>
        </w:rPr>
      </w:pPr>
    </w:p>
    <w:p w14:paraId="12F23DC7" w14:textId="77777777" w:rsidR="00FB2B39" w:rsidRDefault="00FB2B39" w:rsidP="00FB2B39">
      <w:pPr>
        <w:rPr>
          <w:rFonts w:ascii="Arial" w:hAnsi="Arial" w:cs="Arial"/>
          <w:sz w:val="22"/>
          <w:szCs w:val="22"/>
          <w:lang w:val="en-US"/>
        </w:rPr>
      </w:pPr>
    </w:p>
    <w:p w14:paraId="03816E26" w14:textId="77777777" w:rsidR="00FB2B39" w:rsidRDefault="00FB2B39" w:rsidP="00FB2B39">
      <w:pPr>
        <w:rPr>
          <w:rFonts w:ascii="Arial" w:hAnsi="Arial" w:cs="Arial"/>
          <w:sz w:val="22"/>
          <w:szCs w:val="22"/>
          <w:lang w:val="en-US"/>
        </w:rPr>
      </w:pPr>
    </w:p>
    <w:p w14:paraId="0B1E3BE7" w14:textId="77777777" w:rsidR="00FB2B39" w:rsidRDefault="00FB2B39" w:rsidP="00FB2B39">
      <w:pPr>
        <w:rPr>
          <w:rFonts w:ascii="Arial" w:hAnsi="Arial" w:cs="Arial"/>
          <w:sz w:val="22"/>
          <w:szCs w:val="22"/>
          <w:lang w:val="en-US"/>
        </w:rPr>
      </w:pPr>
    </w:p>
    <w:p w14:paraId="155A5333" w14:textId="176B5165" w:rsidR="00D84D6D" w:rsidRPr="00823E59" w:rsidRDefault="00D84D6D" w:rsidP="00FB2B39">
      <w:pPr>
        <w:jc w:val="center"/>
        <w:rPr>
          <w:rFonts w:ascii="Arial" w:hAnsi="Arial" w:cs="Arial"/>
          <w:sz w:val="22"/>
          <w:szCs w:val="22"/>
          <w:lang w:val="en-US"/>
        </w:rPr>
      </w:pPr>
      <w:r w:rsidRPr="00863FA4">
        <w:rPr>
          <w:rFonts w:ascii="Arial" w:hAnsi="Arial" w:cs="Arial"/>
          <w:sz w:val="32"/>
          <w:szCs w:val="32"/>
          <w:lang w:val="en-US"/>
        </w:rPr>
        <w:lastRenderedPageBreak/>
        <w:t>Risk Assessment (Past &amp; Pre Covid)</w:t>
      </w:r>
    </w:p>
    <w:p w14:paraId="262B35AB" w14:textId="77777777" w:rsidR="00D84D6D" w:rsidRDefault="00D84D6D" w:rsidP="001D0E98">
      <w:pPr>
        <w:rPr>
          <w:rFonts w:ascii="Arial" w:hAnsi="Arial" w:cs="Arial"/>
          <w:sz w:val="22"/>
          <w:szCs w:val="22"/>
          <w:lang w:val="en-US"/>
        </w:rPr>
      </w:pPr>
    </w:p>
    <w:p w14:paraId="135DED03" w14:textId="77777777" w:rsidR="00D84D6D" w:rsidRDefault="00D84D6D" w:rsidP="001D0E98">
      <w:pPr>
        <w:rPr>
          <w:rFonts w:ascii="Arial" w:hAnsi="Arial" w:cs="Arial"/>
          <w:sz w:val="22"/>
          <w:szCs w:val="22"/>
          <w:lang w:val="en-US"/>
        </w:rPr>
      </w:pPr>
    </w:p>
    <w:p w14:paraId="622F50A7" w14:textId="10972453" w:rsidR="005E0EB8" w:rsidRDefault="005E0EB8" w:rsidP="001D0E98">
      <w:pPr>
        <w:rPr>
          <w:rFonts w:ascii="Arial" w:hAnsi="Arial" w:cs="Arial"/>
          <w:sz w:val="22"/>
          <w:szCs w:val="22"/>
          <w:lang w:val="en-US"/>
        </w:rPr>
      </w:pPr>
      <w:r w:rsidRPr="005E0EB8">
        <w:rPr>
          <w:rFonts w:ascii="Arial" w:hAnsi="Arial" w:cs="Arial"/>
          <w:sz w:val="22"/>
          <w:szCs w:val="22"/>
          <w:lang w:val="en-US"/>
        </w:rPr>
        <w:t>Any organization's operations involve risk, which is described by Bernard et al. [8] as the likelihood that an event will occur and the impact it will have on an institution, whether that impact is financial, physical, or on human health and wellbeing.</w:t>
      </w:r>
    </w:p>
    <w:p w14:paraId="07DAD6BF" w14:textId="77777777" w:rsidR="001B11E3" w:rsidRDefault="00D84D6D" w:rsidP="001D0E98">
      <w:pPr>
        <w:rPr>
          <w:rFonts w:ascii="Arial" w:hAnsi="Arial" w:cs="Arial"/>
          <w:sz w:val="22"/>
          <w:szCs w:val="22"/>
        </w:rPr>
      </w:pPr>
      <w:r w:rsidRPr="00D84D6D">
        <w:rPr>
          <w:rFonts w:ascii="Arial" w:hAnsi="Arial" w:cs="Arial"/>
          <w:sz w:val="22"/>
          <w:szCs w:val="22"/>
          <w:lang w:val="en-US"/>
        </w:rPr>
        <w:t xml:space="preserve">The degree of uncertainty is truly measured by the concept of risk. It is closely related to knowledge. </w:t>
      </w:r>
      <w:r w:rsidRPr="00D84D6D">
        <w:rPr>
          <w:rFonts w:ascii="Arial" w:hAnsi="Arial" w:cs="Arial"/>
          <w:sz w:val="22"/>
          <w:szCs w:val="22"/>
          <w:lang w:val="en-US"/>
        </w:rPr>
        <w:t>Most of</w:t>
      </w:r>
      <w:r w:rsidRPr="00D84D6D">
        <w:rPr>
          <w:rFonts w:ascii="Arial" w:hAnsi="Arial" w:cs="Arial"/>
          <w:sz w:val="22"/>
          <w:szCs w:val="22"/>
          <w:lang w:val="en-US"/>
        </w:rPr>
        <w:t xml:space="preserve"> us don't exactly think of danger in these terms under normal circumstances. However, risk in the context of project management generally refers to how accurately </w:t>
      </w:r>
      <w:r w:rsidR="005E0EB8">
        <w:rPr>
          <w:rFonts w:ascii="Arial" w:hAnsi="Arial" w:cs="Arial"/>
          <w:sz w:val="22"/>
          <w:szCs w:val="22"/>
          <w:lang w:val="en-US"/>
        </w:rPr>
        <w:t>I</w:t>
      </w:r>
      <w:r w:rsidRPr="00D84D6D">
        <w:rPr>
          <w:rFonts w:ascii="Arial" w:hAnsi="Arial" w:cs="Arial"/>
          <w:sz w:val="22"/>
          <w:szCs w:val="22"/>
          <w:lang w:val="en-US"/>
        </w:rPr>
        <w:t xml:space="preserve"> can foresee a given outcome.</w:t>
      </w:r>
    </w:p>
    <w:p w14:paraId="016331FE" w14:textId="77777777" w:rsidR="001B11E3" w:rsidRDefault="001B11E3" w:rsidP="001D0E98">
      <w:pPr>
        <w:rPr>
          <w:rFonts w:ascii="Arial" w:hAnsi="Arial" w:cs="Arial"/>
          <w:sz w:val="22"/>
          <w:szCs w:val="22"/>
        </w:rPr>
      </w:pPr>
    </w:p>
    <w:p w14:paraId="61526109" w14:textId="77777777" w:rsidR="00E42988" w:rsidRDefault="001B11E3" w:rsidP="001D0E98">
      <w:pPr>
        <w:rPr>
          <w:rFonts w:ascii="Arial" w:hAnsi="Arial" w:cs="Arial"/>
          <w:sz w:val="22"/>
          <w:szCs w:val="22"/>
        </w:rPr>
      </w:pPr>
      <w:r w:rsidRPr="001B11E3">
        <w:rPr>
          <w:rFonts w:ascii="Arial" w:hAnsi="Arial" w:cs="Arial"/>
          <w:sz w:val="22"/>
          <w:szCs w:val="22"/>
          <w:lang w:val="en-US"/>
        </w:rPr>
        <w:t xml:space="preserve">While risk cannot be completely removed, it may be </w:t>
      </w:r>
      <w:r w:rsidRPr="001B11E3">
        <w:rPr>
          <w:rFonts w:ascii="Arial" w:hAnsi="Arial" w:cs="Arial"/>
          <w:sz w:val="22"/>
          <w:szCs w:val="22"/>
          <w:lang w:val="en-US"/>
        </w:rPr>
        <w:t>recognized</w:t>
      </w:r>
      <w:r w:rsidRPr="001B11E3">
        <w:rPr>
          <w:rFonts w:ascii="Arial" w:hAnsi="Arial" w:cs="Arial"/>
          <w:sz w:val="22"/>
          <w:szCs w:val="22"/>
          <w:lang w:val="en-US"/>
        </w:rPr>
        <w:t xml:space="preserve"> and managed, which will help to prevent mistakes and losses. However, it should be </w:t>
      </w:r>
      <w:r w:rsidRPr="001B11E3">
        <w:rPr>
          <w:rFonts w:ascii="Arial" w:hAnsi="Arial" w:cs="Arial"/>
          <w:sz w:val="22"/>
          <w:szCs w:val="22"/>
          <w:lang w:val="en-US"/>
        </w:rPr>
        <w:t>recognized</w:t>
      </w:r>
      <w:r w:rsidRPr="001B11E3">
        <w:rPr>
          <w:rFonts w:ascii="Arial" w:hAnsi="Arial" w:cs="Arial"/>
          <w:sz w:val="22"/>
          <w:szCs w:val="22"/>
          <w:lang w:val="en-US"/>
        </w:rPr>
        <w:t xml:space="preserve"> that possible dangers can alter drastically over time.</w:t>
      </w:r>
      <w:r w:rsidRPr="001B11E3">
        <w:rPr>
          <w:rFonts w:ascii="Arial" w:hAnsi="Arial" w:cs="Arial"/>
          <w:sz w:val="22"/>
          <w:szCs w:val="22"/>
          <w:lang w:val="en-US"/>
        </w:rPr>
        <w:t xml:space="preserve"> </w:t>
      </w:r>
    </w:p>
    <w:p w14:paraId="25C32C16" w14:textId="77777777" w:rsidR="00E42988" w:rsidRDefault="00E42988" w:rsidP="001D0E98">
      <w:pPr>
        <w:rPr>
          <w:rFonts w:ascii="Arial" w:hAnsi="Arial" w:cs="Arial"/>
          <w:sz w:val="22"/>
          <w:szCs w:val="22"/>
        </w:rPr>
      </w:pPr>
    </w:p>
    <w:p w14:paraId="547F49D5" w14:textId="77777777" w:rsidR="00E42988" w:rsidRDefault="00E42988" w:rsidP="001D0E98">
      <w:pPr>
        <w:rPr>
          <w:rFonts w:ascii="Arial" w:hAnsi="Arial" w:cs="Arial"/>
          <w:sz w:val="22"/>
          <w:szCs w:val="22"/>
        </w:rPr>
      </w:pPr>
      <w:r>
        <w:rPr>
          <w:rFonts w:ascii="Arial" w:hAnsi="Arial" w:cs="Arial"/>
          <w:sz w:val="22"/>
          <w:szCs w:val="22"/>
        </w:rPr>
        <w:t xml:space="preserve">Risk Management Model </w:t>
      </w:r>
    </w:p>
    <w:p w14:paraId="69BC3D5F" w14:textId="77777777" w:rsidR="00E42988" w:rsidRDefault="00E42988" w:rsidP="001D0E98">
      <w:pPr>
        <w:rPr>
          <w:rFonts w:ascii="Arial" w:hAnsi="Arial" w:cs="Arial"/>
          <w:sz w:val="22"/>
          <w:szCs w:val="22"/>
        </w:rPr>
      </w:pPr>
    </w:p>
    <w:p w14:paraId="5341F657" w14:textId="77777777" w:rsidR="00833A1D" w:rsidRDefault="00833A1D" w:rsidP="001D0E98">
      <w:pPr>
        <w:rPr>
          <w:rFonts w:ascii="Arial" w:hAnsi="Arial" w:cs="Arial"/>
          <w:sz w:val="22"/>
          <w:szCs w:val="22"/>
          <w:lang w:val="en-US"/>
        </w:rPr>
      </w:pPr>
      <w:r w:rsidRPr="00833A1D">
        <w:rPr>
          <w:rFonts w:ascii="Arial" w:hAnsi="Arial" w:cs="Arial"/>
          <w:sz w:val="22"/>
          <w:szCs w:val="22"/>
          <w:lang w:val="en-US"/>
        </w:rPr>
        <w:t>The ISO 31000:2018 Risk management—Guidelines form the basis of the model.</w:t>
      </w:r>
      <w:r w:rsidRPr="00833A1D">
        <w:rPr>
          <w:rFonts w:ascii="Arial" w:hAnsi="Arial" w:cs="Arial"/>
          <w:sz w:val="22"/>
          <w:szCs w:val="22"/>
          <w:lang w:val="en-US"/>
        </w:rPr>
        <w:t xml:space="preserve"> </w:t>
      </w:r>
    </w:p>
    <w:p w14:paraId="657A5146" w14:textId="77777777" w:rsidR="00833A1D" w:rsidRDefault="00833A1D" w:rsidP="001D0E98">
      <w:pPr>
        <w:rPr>
          <w:rFonts w:ascii="Arial" w:hAnsi="Arial" w:cs="Arial"/>
          <w:sz w:val="22"/>
          <w:szCs w:val="22"/>
          <w:lang w:val="en-US"/>
        </w:rPr>
      </w:pPr>
    </w:p>
    <w:p w14:paraId="1CA51758" w14:textId="77777777" w:rsidR="00E9789F" w:rsidRDefault="00E9789F" w:rsidP="001D0E98">
      <w:pPr>
        <w:rPr>
          <w:rFonts w:ascii="Arial" w:hAnsi="Arial" w:cs="Arial"/>
          <w:sz w:val="22"/>
          <w:szCs w:val="22"/>
          <w:lang w:val="en-US"/>
        </w:rPr>
      </w:pPr>
      <w:r>
        <w:rPr>
          <w:rFonts w:ascii="Cambria" w:hAnsi="Cambria"/>
          <w:color w:val="603620"/>
          <w:spacing w:val="-3"/>
          <w:sz w:val="30"/>
          <w:szCs w:val="30"/>
          <w:shd w:val="clear" w:color="auto" w:fill="FFFFFF"/>
        </w:rPr>
        <w:t>Risk Identification</w:t>
      </w:r>
      <w:r w:rsidRPr="007D5AF3">
        <w:rPr>
          <w:rFonts w:ascii="Arial" w:hAnsi="Arial" w:cs="Arial"/>
          <w:sz w:val="22"/>
          <w:szCs w:val="22"/>
          <w:lang w:val="en-US"/>
        </w:rPr>
        <w:t xml:space="preserve"> </w:t>
      </w:r>
    </w:p>
    <w:p w14:paraId="579A2181" w14:textId="77777777" w:rsidR="00E9789F" w:rsidRDefault="00E9789F" w:rsidP="001D0E98">
      <w:pPr>
        <w:rPr>
          <w:rFonts w:ascii="Arial" w:hAnsi="Arial" w:cs="Arial"/>
          <w:sz w:val="22"/>
          <w:szCs w:val="22"/>
          <w:lang w:val="en-US"/>
        </w:rPr>
      </w:pPr>
    </w:p>
    <w:p w14:paraId="2F85E57F" w14:textId="77777777" w:rsidR="00110789" w:rsidRPr="005D7892" w:rsidRDefault="00110789" w:rsidP="005D7892">
      <w:pPr>
        <w:pStyle w:val="ListParagraph"/>
        <w:numPr>
          <w:ilvl w:val="0"/>
          <w:numId w:val="7"/>
        </w:numPr>
        <w:rPr>
          <w:rFonts w:ascii="Arial" w:hAnsi="Arial" w:cs="Arial"/>
          <w:sz w:val="22"/>
          <w:szCs w:val="22"/>
          <w:lang w:val="en-US"/>
        </w:rPr>
      </w:pPr>
      <w:r w:rsidRPr="005D7892">
        <w:rPr>
          <w:rFonts w:ascii="Arial" w:hAnsi="Arial" w:cs="Arial"/>
          <w:sz w:val="22"/>
          <w:szCs w:val="22"/>
          <w:lang w:val="en-US"/>
        </w:rPr>
        <w:t xml:space="preserve">Hazard </w:t>
      </w:r>
    </w:p>
    <w:p w14:paraId="355EFE01" w14:textId="77777777" w:rsidR="00110789" w:rsidRDefault="00110789" w:rsidP="001D0E98">
      <w:pPr>
        <w:rPr>
          <w:rFonts w:ascii="Arial" w:hAnsi="Arial" w:cs="Arial"/>
          <w:sz w:val="22"/>
          <w:szCs w:val="22"/>
          <w:lang w:val="en-US"/>
        </w:rPr>
      </w:pPr>
    </w:p>
    <w:p w14:paraId="504642A3" w14:textId="77777777" w:rsidR="00110789" w:rsidRPr="005D7892" w:rsidRDefault="00110789" w:rsidP="005D7892">
      <w:pPr>
        <w:pStyle w:val="ListParagraph"/>
        <w:numPr>
          <w:ilvl w:val="0"/>
          <w:numId w:val="7"/>
        </w:numPr>
        <w:rPr>
          <w:rFonts w:ascii="Arial" w:hAnsi="Arial" w:cs="Arial"/>
          <w:sz w:val="22"/>
          <w:szCs w:val="22"/>
          <w:lang w:val="en-US"/>
        </w:rPr>
      </w:pPr>
      <w:r w:rsidRPr="005D7892">
        <w:rPr>
          <w:rFonts w:ascii="Arial" w:hAnsi="Arial" w:cs="Arial"/>
          <w:sz w:val="22"/>
          <w:szCs w:val="22"/>
          <w:lang w:val="en-US"/>
        </w:rPr>
        <w:t xml:space="preserve">Cause </w:t>
      </w:r>
    </w:p>
    <w:p w14:paraId="24F8FCE5" w14:textId="77777777" w:rsidR="00110789" w:rsidRDefault="00110789" w:rsidP="001D0E98">
      <w:pPr>
        <w:rPr>
          <w:rFonts w:ascii="Arial" w:hAnsi="Arial" w:cs="Arial"/>
          <w:sz w:val="22"/>
          <w:szCs w:val="22"/>
          <w:lang w:val="en-US"/>
        </w:rPr>
      </w:pPr>
    </w:p>
    <w:p w14:paraId="1B9ED482" w14:textId="794B355D" w:rsidR="005D7892" w:rsidRDefault="005D7892" w:rsidP="005D7892">
      <w:pPr>
        <w:pStyle w:val="ListParagraph"/>
        <w:numPr>
          <w:ilvl w:val="0"/>
          <w:numId w:val="7"/>
        </w:numPr>
        <w:rPr>
          <w:rFonts w:ascii="Arial" w:hAnsi="Arial" w:cs="Arial"/>
          <w:sz w:val="22"/>
          <w:szCs w:val="22"/>
          <w:lang w:val="en-US"/>
        </w:rPr>
      </w:pPr>
      <w:r w:rsidRPr="005D7892">
        <w:rPr>
          <w:rFonts w:ascii="Arial" w:hAnsi="Arial" w:cs="Arial"/>
          <w:sz w:val="22"/>
          <w:szCs w:val="22"/>
          <w:lang w:val="en-US"/>
        </w:rPr>
        <w:t>Risk of Food loss</w:t>
      </w:r>
    </w:p>
    <w:p w14:paraId="3E13C925" w14:textId="77777777" w:rsidR="00D164D8" w:rsidRPr="00D164D8" w:rsidRDefault="00D164D8" w:rsidP="00D164D8">
      <w:pPr>
        <w:pStyle w:val="ListParagraph"/>
        <w:rPr>
          <w:rFonts w:ascii="Arial" w:hAnsi="Arial" w:cs="Arial"/>
          <w:sz w:val="22"/>
          <w:szCs w:val="22"/>
          <w:lang w:val="en-US"/>
        </w:rPr>
      </w:pPr>
    </w:p>
    <w:p w14:paraId="554B1FE7" w14:textId="55B42C7B" w:rsidR="00D164D8" w:rsidRDefault="00D164D8" w:rsidP="005D7892">
      <w:pPr>
        <w:pStyle w:val="ListParagraph"/>
        <w:numPr>
          <w:ilvl w:val="0"/>
          <w:numId w:val="7"/>
        </w:numPr>
        <w:rPr>
          <w:rFonts w:ascii="Arial" w:hAnsi="Arial" w:cs="Arial"/>
          <w:sz w:val="22"/>
          <w:szCs w:val="22"/>
          <w:lang w:val="en-US"/>
        </w:rPr>
      </w:pPr>
      <w:r>
        <w:rPr>
          <w:rFonts w:ascii="Arial" w:hAnsi="Arial" w:cs="Arial"/>
          <w:sz w:val="22"/>
          <w:szCs w:val="22"/>
          <w:lang w:val="en-US"/>
        </w:rPr>
        <w:t>COVID-19</w:t>
      </w:r>
    </w:p>
    <w:p w14:paraId="08615419" w14:textId="77777777" w:rsidR="005D7892" w:rsidRDefault="005D7892" w:rsidP="005D7892">
      <w:pPr>
        <w:rPr>
          <w:rFonts w:ascii="Arial" w:hAnsi="Arial" w:cs="Arial"/>
          <w:sz w:val="22"/>
          <w:szCs w:val="22"/>
          <w:lang w:val="en-US"/>
        </w:rPr>
      </w:pPr>
    </w:p>
    <w:p w14:paraId="7A4616D6" w14:textId="77777777" w:rsidR="005D7892" w:rsidRDefault="005D7892" w:rsidP="005D7892">
      <w:pPr>
        <w:rPr>
          <w:rFonts w:ascii="Arial" w:hAnsi="Arial" w:cs="Arial"/>
          <w:sz w:val="22"/>
          <w:szCs w:val="22"/>
          <w:lang w:val="en-US"/>
        </w:rPr>
      </w:pPr>
    </w:p>
    <w:p w14:paraId="0E14AAED" w14:textId="77777777" w:rsidR="005D7892" w:rsidRDefault="005D7892" w:rsidP="005D7892">
      <w:pPr>
        <w:rPr>
          <w:rFonts w:ascii="Arial" w:hAnsi="Arial" w:cs="Arial"/>
          <w:sz w:val="22"/>
          <w:szCs w:val="22"/>
          <w:lang w:val="en-US"/>
        </w:rPr>
      </w:pPr>
      <w:r>
        <w:rPr>
          <w:rFonts w:ascii="Cambria" w:hAnsi="Cambria"/>
          <w:color w:val="603620"/>
          <w:spacing w:val="-3"/>
          <w:sz w:val="30"/>
          <w:szCs w:val="30"/>
          <w:shd w:val="clear" w:color="auto" w:fill="FFFFFF"/>
        </w:rPr>
        <w:t>Risk Analysis</w:t>
      </w:r>
      <w:r w:rsidRPr="005D7892">
        <w:rPr>
          <w:rFonts w:ascii="Arial" w:hAnsi="Arial" w:cs="Arial"/>
          <w:sz w:val="22"/>
          <w:szCs w:val="22"/>
          <w:lang w:val="en-US"/>
        </w:rPr>
        <w:t xml:space="preserve"> </w:t>
      </w:r>
    </w:p>
    <w:p w14:paraId="48B797A5" w14:textId="77777777" w:rsidR="005D7892" w:rsidRDefault="005D7892" w:rsidP="005D7892">
      <w:pPr>
        <w:rPr>
          <w:rFonts w:ascii="Arial" w:hAnsi="Arial" w:cs="Arial"/>
          <w:sz w:val="22"/>
          <w:szCs w:val="22"/>
          <w:lang w:val="en-US"/>
        </w:rPr>
      </w:pPr>
    </w:p>
    <w:p w14:paraId="0A750C07" w14:textId="60800332" w:rsidR="005A511A" w:rsidRDefault="00F13836" w:rsidP="005D7892">
      <w:pPr>
        <w:rPr>
          <w:rFonts w:ascii="Arial" w:hAnsi="Arial" w:cs="Arial"/>
          <w:sz w:val="22"/>
          <w:szCs w:val="22"/>
          <w:lang w:val="en-US"/>
        </w:rPr>
      </w:pPr>
      <w:r w:rsidRPr="00F13836">
        <w:rPr>
          <w:rFonts w:ascii="Arial" w:hAnsi="Arial" w:cs="Arial"/>
          <w:sz w:val="22"/>
          <w:szCs w:val="22"/>
          <w:lang w:val="en-US"/>
        </w:rPr>
        <w:t xml:space="preserve">Errors are primarily committed by people in every firm. </w:t>
      </w:r>
      <w:proofErr w:type="spellStart"/>
      <w:r w:rsidRPr="00F13836">
        <w:rPr>
          <w:rFonts w:ascii="Arial" w:hAnsi="Arial" w:cs="Arial"/>
          <w:sz w:val="22"/>
          <w:szCs w:val="22"/>
          <w:lang w:val="en-US"/>
        </w:rPr>
        <w:t>Raak</w:t>
      </w:r>
      <w:proofErr w:type="spellEnd"/>
      <w:r w:rsidRPr="00F13836">
        <w:rPr>
          <w:rFonts w:ascii="Arial" w:hAnsi="Arial" w:cs="Arial"/>
          <w:sz w:val="22"/>
          <w:szCs w:val="22"/>
          <w:lang w:val="en-US"/>
        </w:rPr>
        <w:t xml:space="preserve"> et al. [16] assert that inadequate formulation management or ineffective process control in dairy operations can result in human errors (wrong starter culture, forgotten ingredients).</w:t>
      </w:r>
    </w:p>
    <w:p w14:paraId="2A0784BC" w14:textId="77777777" w:rsidR="00F13836" w:rsidRPr="00013C8F" w:rsidRDefault="00F13836" w:rsidP="005D7892">
      <w:pPr>
        <w:rPr>
          <w:rFonts w:ascii="Arial" w:hAnsi="Arial" w:cs="Arial"/>
          <w:sz w:val="22"/>
          <w:szCs w:val="22"/>
        </w:rPr>
      </w:pPr>
    </w:p>
    <w:p w14:paraId="1C420E02" w14:textId="77777777" w:rsidR="00BB4796" w:rsidRDefault="005A511A" w:rsidP="005D7892">
      <w:pPr>
        <w:rPr>
          <w:rFonts w:ascii="Arial" w:hAnsi="Arial" w:cs="Arial"/>
          <w:sz w:val="22"/>
          <w:szCs w:val="22"/>
        </w:rPr>
      </w:pPr>
      <w:r w:rsidRPr="005A511A">
        <w:rPr>
          <w:rFonts w:ascii="Arial" w:hAnsi="Arial" w:cs="Arial"/>
          <w:sz w:val="22"/>
          <w:szCs w:val="22"/>
          <w:lang w:val="en-US"/>
        </w:rPr>
        <w:t>Staff members' knowledge and qualifications should be in line with the nature of their responsibilities. Errors caused by a lack of adequate expertise and qualifications could raise the project's risk.</w:t>
      </w:r>
      <w:r w:rsidRPr="005A511A">
        <w:rPr>
          <w:rFonts w:ascii="Arial" w:hAnsi="Arial" w:cs="Arial"/>
          <w:sz w:val="22"/>
          <w:szCs w:val="22"/>
          <w:lang w:val="en-US"/>
        </w:rPr>
        <w:t xml:space="preserve"> </w:t>
      </w:r>
    </w:p>
    <w:p w14:paraId="46115742" w14:textId="77777777" w:rsidR="00BB4796" w:rsidRDefault="00BB4796" w:rsidP="005D7892">
      <w:pPr>
        <w:rPr>
          <w:rFonts w:ascii="Arial" w:hAnsi="Arial" w:cs="Arial"/>
          <w:sz w:val="22"/>
          <w:szCs w:val="22"/>
        </w:rPr>
      </w:pPr>
    </w:p>
    <w:p w14:paraId="0B00B261" w14:textId="203D9B10" w:rsidR="00AB7E13" w:rsidRDefault="00BB4796" w:rsidP="005D7892">
      <w:pPr>
        <w:rPr>
          <w:rFonts w:ascii="Arial" w:hAnsi="Arial" w:cs="Arial"/>
          <w:sz w:val="22"/>
          <w:szCs w:val="22"/>
          <w:lang w:val="en-US"/>
        </w:rPr>
      </w:pPr>
      <w:r w:rsidRPr="00BB4796">
        <w:rPr>
          <w:rFonts w:ascii="Arial" w:hAnsi="Arial" w:cs="Arial"/>
          <w:sz w:val="22"/>
          <w:szCs w:val="22"/>
          <w:lang w:val="en-US"/>
        </w:rPr>
        <w:t>The maintenance of correct hygienic conditions throughout the whole manufacturing process also determines the production of items of adequate quality</w:t>
      </w:r>
      <w:r w:rsidR="00AB7E13">
        <w:rPr>
          <w:rFonts w:ascii="Arial" w:hAnsi="Arial" w:cs="Arial"/>
          <w:sz w:val="22"/>
          <w:szCs w:val="22"/>
          <w:lang w:val="en-US"/>
        </w:rPr>
        <w:t xml:space="preserve"> and COVID-19 Complied</w:t>
      </w:r>
      <w:r w:rsidR="00CF7E6A">
        <w:rPr>
          <w:rFonts w:ascii="Arial" w:hAnsi="Arial" w:cs="Arial"/>
          <w:sz w:val="22"/>
          <w:szCs w:val="22"/>
          <w:lang w:val="en-US"/>
        </w:rPr>
        <w:t>.</w:t>
      </w:r>
    </w:p>
    <w:p w14:paraId="767273F9" w14:textId="1FD81C62" w:rsidR="00CF7E6A" w:rsidRDefault="00CF7E6A" w:rsidP="005D7892">
      <w:pPr>
        <w:rPr>
          <w:rFonts w:ascii="Arial" w:hAnsi="Arial" w:cs="Arial"/>
          <w:sz w:val="22"/>
          <w:szCs w:val="22"/>
          <w:lang w:val="en-US"/>
        </w:rPr>
      </w:pPr>
    </w:p>
    <w:p w14:paraId="40C59812" w14:textId="672818A4" w:rsidR="00CF7E6A" w:rsidRDefault="003D3EC1" w:rsidP="005D7892">
      <w:pPr>
        <w:rPr>
          <w:rFonts w:ascii="Arial" w:hAnsi="Arial" w:cs="Arial"/>
          <w:sz w:val="22"/>
          <w:szCs w:val="22"/>
        </w:rPr>
      </w:pPr>
      <w:r w:rsidRPr="003D3EC1">
        <w:rPr>
          <w:rFonts w:ascii="Arial" w:hAnsi="Arial" w:cs="Arial"/>
          <w:sz w:val="22"/>
          <w:szCs w:val="22"/>
        </w:rPr>
        <w:t>Making the best decisions is the goal of risk evaluation. To determine what to do, one should compare the outcomes of the risk analysis with the risk criteria. Risk criteria are viewed as standards in relation to which the risk's seriousness is assessed.</w:t>
      </w:r>
      <w:r w:rsidR="00FE386A" w:rsidRPr="00FE386A">
        <w:t xml:space="preserve"> </w:t>
      </w:r>
      <w:r w:rsidR="00FE386A" w:rsidRPr="00FE386A">
        <w:rPr>
          <w:rFonts w:ascii="Arial" w:hAnsi="Arial" w:cs="Arial"/>
          <w:sz w:val="22"/>
          <w:szCs w:val="22"/>
        </w:rPr>
        <w:t>The process of identifying risks and managing those that pose the greatest harm to the project is known as risk management.</w:t>
      </w:r>
    </w:p>
    <w:p w14:paraId="08463EBF" w14:textId="09E1DFD6" w:rsidR="00FE386A" w:rsidRDefault="00FE386A" w:rsidP="005D7892">
      <w:pPr>
        <w:rPr>
          <w:rFonts w:ascii="Arial" w:hAnsi="Arial" w:cs="Arial"/>
          <w:sz w:val="22"/>
          <w:szCs w:val="22"/>
        </w:rPr>
      </w:pPr>
    </w:p>
    <w:p w14:paraId="3954BBEE" w14:textId="69FE155E" w:rsidR="00FE386A" w:rsidRDefault="00AE1DBE" w:rsidP="005D7892">
      <w:pPr>
        <w:rPr>
          <w:rFonts w:ascii="Arial" w:hAnsi="Arial" w:cs="Arial"/>
          <w:sz w:val="22"/>
          <w:szCs w:val="22"/>
        </w:rPr>
      </w:pPr>
      <w:r w:rsidRPr="00AE1DBE">
        <w:rPr>
          <w:rFonts w:ascii="Arial" w:hAnsi="Arial" w:cs="Arial"/>
          <w:sz w:val="22"/>
          <w:szCs w:val="22"/>
        </w:rPr>
        <w:t>The global market expansion is currently characterised by high uncertainty due to the coronavirus disease (COVID-19) pandemic epidemic. The pandemic epidemic has changed the market's entire dynamics in ways that are difficult to believe.</w:t>
      </w:r>
      <w:r w:rsidR="00FB2B39" w:rsidRPr="00FB2B39">
        <w:t xml:space="preserve"> </w:t>
      </w:r>
      <w:r w:rsidR="00FB2B39" w:rsidRPr="00FB2B39">
        <w:rPr>
          <w:rFonts w:ascii="Arial" w:hAnsi="Arial" w:cs="Arial"/>
          <w:sz w:val="22"/>
          <w:szCs w:val="22"/>
        </w:rPr>
        <w:t xml:space="preserve">The dairy business has been greatly influenced by the COVID-19, which has led the shutdown in Europe and </w:t>
      </w:r>
      <w:r w:rsidR="00FB2B39" w:rsidRPr="00FB2B39">
        <w:rPr>
          <w:rFonts w:ascii="Arial" w:hAnsi="Arial" w:cs="Arial"/>
          <w:sz w:val="22"/>
          <w:szCs w:val="22"/>
        </w:rPr>
        <w:lastRenderedPageBreak/>
        <w:t>abroad. While the production of dairy products has been disrupted, the flow of items based on dairy is stable. The supply chain for dairy milk by the farmers has been affected by a longer lockout in the dairy industry in the various countries.</w:t>
      </w:r>
      <w:r w:rsidR="00071903" w:rsidRPr="00071903">
        <w:t xml:space="preserve"> </w:t>
      </w:r>
      <w:r w:rsidR="00071903" w:rsidRPr="00071903">
        <w:rPr>
          <w:rFonts w:ascii="Arial" w:hAnsi="Arial" w:cs="Arial"/>
          <w:sz w:val="22"/>
          <w:szCs w:val="22"/>
        </w:rPr>
        <w:t>The dairy business has not been spared from COVID-19's wrath, which has affected all industries. Although milk production has increased globally, different regions have different demands for dairy products.</w:t>
      </w:r>
    </w:p>
    <w:p w14:paraId="53869EEC" w14:textId="512FC58D" w:rsidR="00DC693C" w:rsidRDefault="00DC693C" w:rsidP="005D7892">
      <w:pPr>
        <w:rPr>
          <w:rFonts w:ascii="Arial" w:hAnsi="Arial" w:cs="Arial"/>
          <w:sz w:val="22"/>
          <w:szCs w:val="22"/>
        </w:rPr>
      </w:pPr>
      <w:r w:rsidRPr="00DC693C">
        <w:rPr>
          <w:rFonts w:ascii="Arial" w:hAnsi="Arial" w:cs="Arial"/>
          <w:sz w:val="22"/>
          <w:szCs w:val="22"/>
        </w:rPr>
        <w:t>In contrast to recent years, when the dairy business had consistent growth in every region, growth in 2020 has been slower. However, due to the consumer's prospective switch from animal protein to dairy protein, industry experts predict a potential growth in the upcoming years. However, the growing demand for plant-based replacements throughout industrialised countries poses the biggest danger to the industry's ability to expand.</w:t>
      </w:r>
    </w:p>
    <w:p w14:paraId="30BAA10B" w14:textId="006EA46C" w:rsidR="00B46D6E" w:rsidRPr="000D055F" w:rsidRDefault="00B46D6E" w:rsidP="005D7892">
      <w:pPr>
        <w:rPr>
          <w:rFonts w:ascii="Arial" w:hAnsi="Arial" w:cs="Arial"/>
          <w:sz w:val="22"/>
          <w:szCs w:val="22"/>
        </w:rPr>
      </w:pPr>
      <w:r w:rsidRPr="00B46D6E">
        <w:rPr>
          <w:rFonts w:ascii="Arial" w:hAnsi="Arial" w:cs="Arial"/>
          <w:sz w:val="22"/>
          <w:szCs w:val="22"/>
        </w:rPr>
        <w:t xml:space="preserve">In addition, the government has made significant financial investments to assist the expansion of the dairy industry. For instance, in the UK, advertisements costing USD $1 million were started to advertise milk and other dairy products </w:t>
      </w:r>
      <w:r w:rsidR="000D055F" w:rsidRPr="00B46D6E">
        <w:rPr>
          <w:rFonts w:ascii="Arial" w:hAnsi="Arial" w:cs="Arial"/>
          <w:sz w:val="22"/>
          <w:szCs w:val="22"/>
        </w:rPr>
        <w:t>to</w:t>
      </w:r>
      <w:r w:rsidRPr="00B46D6E">
        <w:rPr>
          <w:rFonts w:ascii="Arial" w:hAnsi="Arial" w:cs="Arial"/>
          <w:sz w:val="22"/>
          <w:szCs w:val="22"/>
        </w:rPr>
        <w:t xml:space="preserve"> boost consumption.</w:t>
      </w:r>
    </w:p>
    <w:p w14:paraId="718C4770" w14:textId="77777777" w:rsidR="00AB7E13" w:rsidRDefault="00AB7E13" w:rsidP="005D7892">
      <w:pPr>
        <w:rPr>
          <w:rFonts w:ascii="Arial" w:hAnsi="Arial" w:cs="Arial"/>
          <w:sz w:val="22"/>
          <w:szCs w:val="22"/>
          <w:lang w:val="en-US"/>
        </w:rPr>
      </w:pPr>
    </w:p>
    <w:p w14:paraId="37665AEA" w14:textId="34C7D6E8" w:rsidR="009C6710" w:rsidRPr="005D7892" w:rsidRDefault="009C6710" w:rsidP="005D7892">
      <w:pPr>
        <w:rPr>
          <w:rFonts w:ascii="Arial" w:hAnsi="Arial" w:cs="Arial"/>
          <w:sz w:val="22"/>
          <w:szCs w:val="22"/>
          <w:lang w:val="en-US"/>
        </w:rPr>
      </w:pPr>
      <w:r w:rsidRPr="005D7892">
        <w:rPr>
          <w:rFonts w:ascii="Arial" w:hAnsi="Arial" w:cs="Arial"/>
          <w:sz w:val="22"/>
          <w:szCs w:val="22"/>
          <w:lang w:val="en-US"/>
        </w:rPr>
        <w:br w:type="page"/>
      </w:r>
    </w:p>
    <w:p w14:paraId="28A1057C" w14:textId="77777777" w:rsidR="00E9789F" w:rsidRPr="007D5AF3" w:rsidRDefault="00E9789F" w:rsidP="001D0E98">
      <w:pPr>
        <w:rPr>
          <w:rFonts w:ascii="Arial" w:hAnsi="Arial" w:cs="Arial"/>
          <w:sz w:val="22"/>
          <w:szCs w:val="22"/>
          <w:lang w:val="en-US"/>
        </w:rPr>
      </w:pPr>
    </w:p>
    <w:p w14:paraId="524387FE" w14:textId="7DE5DB71" w:rsidR="009C6710" w:rsidRDefault="009C6710" w:rsidP="009C6710">
      <w:pPr>
        <w:jc w:val="center"/>
        <w:rPr>
          <w:rFonts w:ascii="Arial" w:hAnsi="Arial" w:cs="Arial"/>
          <w:sz w:val="36"/>
          <w:szCs w:val="36"/>
          <w:lang w:val="en-US"/>
        </w:rPr>
      </w:pPr>
      <w:r w:rsidRPr="00F60F84">
        <w:rPr>
          <w:rFonts w:ascii="Arial" w:hAnsi="Arial" w:cs="Arial"/>
          <w:sz w:val="36"/>
          <w:szCs w:val="36"/>
          <w:lang w:val="en-US"/>
        </w:rPr>
        <w:t>References</w:t>
      </w:r>
    </w:p>
    <w:p w14:paraId="76207170" w14:textId="77777777" w:rsidR="00F60F84" w:rsidRPr="00F60F84" w:rsidRDefault="00F60F84" w:rsidP="009C6710">
      <w:pPr>
        <w:jc w:val="center"/>
        <w:rPr>
          <w:rFonts w:ascii="Arial" w:hAnsi="Arial" w:cs="Arial"/>
          <w:sz w:val="36"/>
          <w:szCs w:val="36"/>
          <w:lang w:val="en-US"/>
        </w:rPr>
      </w:pPr>
    </w:p>
    <w:p w14:paraId="77C2F648" w14:textId="0D6F0EE3" w:rsidR="009C6710" w:rsidRDefault="009C6710" w:rsidP="009C6710">
      <w:pPr>
        <w:rPr>
          <w:rFonts w:ascii="Arial" w:hAnsi="Arial" w:cs="Arial"/>
          <w:sz w:val="22"/>
          <w:szCs w:val="22"/>
          <w:lang w:val="en-US"/>
        </w:rPr>
      </w:pPr>
    </w:p>
    <w:p w14:paraId="28ED5DF1" w14:textId="7282D83B" w:rsidR="009C6710" w:rsidRPr="00F60F84" w:rsidRDefault="009C6710" w:rsidP="009C6710">
      <w:pPr>
        <w:pStyle w:val="NormalWeb"/>
        <w:spacing w:before="0" w:beforeAutospacing="0" w:after="0" w:afterAutospacing="0" w:line="360" w:lineRule="atLeast"/>
        <w:rPr>
          <w:rFonts w:ascii="Calibri" w:hAnsi="Calibri" w:cs="Calibri"/>
          <w:color w:val="000000"/>
        </w:rPr>
      </w:pPr>
      <w:proofErr w:type="spellStart"/>
      <w:r w:rsidRPr="00F60F84">
        <w:rPr>
          <w:rFonts w:ascii="Calibri" w:hAnsi="Calibri" w:cs="Calibri"/>
          <w:color w:val="000000"/>
        </w:rPr>
        <w:t>Berkun</w:t>
      </w:r>
      <w:proofErr w:type="spellEnd"/>
      <w:r w:rsidRPr="00F60F84">
        <w:rPr>
          <w:rFonts w:ascii="Calibri" w:hAnsi="Calibri" w:cs="Calibri"/>
          <w:color w:val="000000"/>
        </w:rPr>
        <w:t>, S. (2015). </w:t>
      </w:r>
      <w:r w:rsidRPr="00F60F84">
        <w:rPr>
          <w:rFonts w:ascii="Calibri" w:hAnsi="Calibri" w:cs="Calibri"/>
          <w:i/>
          <w:iCs/>
          <w:color w:val="000000"/>
        </w:rPr>
        <w:t xml:space="preserve">Making things </w:t>
      </w:r>
      <w:r w:rsidRPr="00F60F84">
        <w:rPr>
          <w:rFonts w:ascii="Calibri" w:hAnsi="Calibri" w:cs="Calibri"/>
          <w:i/>
          <w:iCs/>
          <w:color w:val="000000"/>
        </w:rPr>
        <w:t>happen</w:t>
      </w:r>
      <w:r w:rsidRPr="00F60F84">
        <w:rPr>
          <w:rFonts w:ascii="Calibri" w:hAnsi="Calibri" w:cs="Calibri"/>
          <w:i/>
          <w:iCs/>
          <w:color w:val="000000"/>
        </w:rPr>
        <w:t xml:space="preserve"> mastering project management</w:t>
      </w:r>
      <w:r w:rsidRPr="00F60F84">
        <w:rPr>
          <w:rFonts w:ascii="Calibri" w:hAnsi="Calibri" w:cs="Calibri"/>
          <w:color w:val="000000"/>
        </w:rPr>
        <w:t xml:space="preserve">. Sebastopol: </w:t>
      </w:r>
      <w:proofErr w:type="spellStart"/>
      <w:r w:rsidRPr="00F60F84">
        <w:rPr>
          <w:rFonts w:ascii="Calibri" w:hAnsi="Calibri" w:cs="Calibri"/>
          <w:color w:val="000000"/>
        </w:rPr>
        <w:t>O’reilly</w:t>
      </w:r>
      <w:proofErr w:type="spellEnd"/>
      <w:r w:rsidRPr="00F60F84">
        <w:rPr>
          <w:rFonts w:ascii="Calibri" w:hAnsi="Calibri" w:cs="Calibri"/>
          <w:color w:val="000000"/>
        </w:rPr>
        <w:t xml:space="preserve"> Media.</w:t>
      </w:r>
    </w:p>
    <w:p w14:paraId="35399DB3" w14:textId="28BFA247" w:rsidR="009C6710" w:rsidRDefault="009C6710" w:rsidP="009C6710">
      <w:pPr>
        <w:pStyle w:val="NormalWeb"/>
        <w:rPr>
          <w:rFonts w:ascii="Calibri" w:hAnsi="Calibri" w:cs="Calibri"/>
          <w:color w:val="000000"/>
        </w:rPr>
      </w:pPr>
      <w:r w:rsidRPr="00F60F84">
        <w:rPr>
          <w:rFonts w:ascii="Calibri" w:hAnsi="Calibri" w:cs="Calibri"/>
          <w:color w:val="000000"/>
        </w:rPr>
        <w:t>‌</w:t>
      </w:r>
      <w:r w:rsidR="00F60F84" w:rsidRPr="00F60F84">
        <w:rPr>
          <w:rFonts w:ascii="Calibri" w:hAnsi="Calibri" w:cs="Calibri"/>
          <w:color w:val="000000"/>
        </w:rPr>
        <w:t>Roberts, P. (2011). </w:t>
      </w:r>
      <w:r w:rsidR="00F60F84" w:rsidRPr="00F60F84">
        <w:rPr>
          <w:rFonts w:ascii="Calibri" w:hAnsi="Calibri" w:cs="Calibri"/>
          <w:i/>
          <w:iCs/>
          <w:color w:val="000000"/>
        </w:rPr>
        <w:t>Effective project management</w:t>
      </w:r>
      <w:r w:rsidR="00F60F84" w:rsidRPr="00F60F84">
        <w:rPr>
          <w:rFonts w:ascii="Calibri" w:hAnsi="Calibri" w:cs="Calibri"/>
          <w:color w:val="000000"/>
        </w:rPr>
        <w:t xml:space="preserve">. London, </w:t>
      </w:r>
      <w:proofErr w:type="spellStart"/>
      <w:proofErr w:type="gramStart"/>
      <w:r w:rsidR="00F60F84" w:rsidRPr="00F60F84">
        <w:rPr>
          <w:rFonts w:ascii="Calibri" w:hAnsi="Calibri" w:cs="Calibri"/>
          <w:color w:val="000000"/>
        </w:rPr>
        <w:t>Uk</w:t>
      </w:r>
      <w:proofErr w:type="spellEnd"/>
      <w:r w:rsidR="00F60F84" w:rsidRPr="00F60F84">
        <w:rPr>
          <w:rFonts w:ascii="Calibri" w:hAnsi="Calibri" w:cs="Calibri"/>
          <w:color w:val="000000"/>
        </w:rPr>
        <w:t xml:space="preserve"> ;</w:t>
      </w:r>
      <w:proofErr w:type="gramEnd"/>
      <w:r w:rsidR="00F60F84" w:rsidRPr="00F60F84">
        <w:rPr>
          <w:rFonts w:ascii="Calibri" w:hAnsi="Calibri" w:cs="Calibri"/>
          <w:color w:val="000000"/>
        </w:rPr>
        <w:t xml:space="preserve"> Philadelphia, Pa: Kogan Page.</w:t>
      </w:r>
    </w:p>
    <w:p w14:paraId="5AC15502" w14:textId="72238DB9" w:rsidR="00CD17B1" w:rsidRDefault="00CD17B1" w:rsidP="009C6710">
      <w:pPr>
        <w:pStyle w:val="NormalWeb"/>
        <w:rPr>
          <w:rFonts w:ascii="Calibri" w:hAnsi="Calibri" w:cs="Calibri"/>
          <w:color w:val="000000"/>
        </w:rPr>
      </w:pPr>
      <w:proofErr w:type="spellStart"/>
      <w:r w:rsidRPr="00CD17B1">
        <w:rPr>
          <w:rFonts w:ascii="Calibri" w:hAnsi="Calibri" w:cs="Calibri"/>
          <w:color w:val="000000"/>
        </w:rPr>
        <w:t>Heagney</w:t>
      </w:r>
      <w:proofErr w:type="spellEnd"/>
      <w:r w:rsidRPr="00CD17B1">
        <w:rPr>
          <w:rFonts w:ascii="Calibri" w:hAnsi="Calibri" w:cs="Calibri"/>
          <w:color w:val="000000"/>
        </w:rPr>
        <w:t>, J. (2016). </w:t>
      </w:r>
      <w:r w:rsidRPr="00CD17B1">
        <w:rPr>
          <w:rFonts w:ascii="Calibri" w:hAnsi="Calibri" w:cs="Calibri"/>
          <w:i/>
          <w:iCs/>
          <w:color w:val="000000"/>
        </w:rPr>
        <w:t>Fundamentals of project management.</w:t>
      </w:r>
      <w:r w:rsidRPr="00CD17B1">
        <w:rPr>
          <w:rFonts w:ascii="Calibri" w:hAnsi="Calibri" w:cs="Calibri"/>
          <w:color w:val="000000"/>
        </w:rPr>
        <w:t xml:space="preserve"> 5th ed. New York: </w:t>
      </w:r>
      <w:proofErr w:type="spellStart"/>
      <w:r w:rsidRPr="00CD17B1">
        <w:rPr>
          <w:rFonts w:ascii="Calibri" w:hAnsi="Calibri" w:cs="Calibri"/>
          <w:color w:val="000000"/>
        </w:rPr>
        <w:t>Mcgraw-Hill</w:t>
      </w:r>
      <w:proofErr w:type="spellEnd"/>
      <w:r w:rsidRPr="00CD17B1">
        <w:rPr>
          <w:rFonts w:ascii="Calibri" w:hAnsi="Calibri" w:cs="Calibri"/>
          <w:color w:val="000000"/>
        </w:rPr>
        <w:t>.</w:t>
      </w:r>
    </w:p>
    <w:p w14:paraId="171ED37A" w14:textId="74E75DC2" w:rsidR="008B4049" w:rsidRDefault="008B4049" w:rsidP="009C6710">
      <w:pPr>
        <w:pStyle w:val="NormalWeb"/>
        <w:rPr>
          <w:rFonts w:ascii="Calibri" w:hAnsi="Calibri" w:cs="Calibri"/>
          <w:color w:val="000000"/>
        </w:rPr>
      </w:pPr>
      <w:r w:rsidRPr="008B4049">
        <w:rPr>
          <w:rFonts w:ascii="Calibri" w:hAnsi="Calibri" w:cs="Calibri"/>
          <w:color w:val="000000"/>
        </w:rPr>
        <w:t>Maylor, H. (2010). </w:t>
      </w:r>
      <w:r w:rsidRPr="008B4049">
        <w:rPr>
          <w:rFonts w:ascii="Calibri" w:hAnsi="Calibri" w:cs="Calibri"/>
          <w:i/>
          <w:iCs/>
          <w:color w:val="000000"/>
        </w:rPr>
        <w:t>Project Management</w:t>
      </w:r>
      <w:r w:rsidRPr="008B4049">
        <w:rPr>
          <w:rFonts w:ascii="Calibri" w:hAnsi="Calibri" w:cs="Calibri"/>
          <w:color w:val="000000"/>
        </w:rPr>
        <w:t xml:space="preserve">. 4th ed. </w:t>
      </w:r>
      <w:proofErr w:type="gramStart"/>
      <w:r w:rsidRPr="008B4049">
        <w:rPr>
          <w:rFonts w:ascii="Calibri" w:hAnsi="Calibri" w:cs="Calibri"/>
          <w:color w:val="000000"/>
        </w:rPr>
        <w:t>London ;</w:t>
      </w:r>
      <w:proofErr w:type="gramEnd"/>
      <w:r w:rsidRPr="008B4049">
        <w:rPr>
          <w:rFonts w:ascii="Calibri" w:hAnsi="Calibri" w:cs="Calibri"/>
          <w:color w:val="000000"/>
        </w:rPr>
        <w:t xml:space="preserve"> New York: Financial Times/Prentice Hall.</w:t>
      </w:r>
    </w:p>
    <w:p w14:paraId="51E248D8" w14:textId="14CD3330" w:rsidR="00203787" w:rsidRDefault="00203787" w:rsidP="009C6710">
      <w:pPr>
        <w:pStyle w:val="NormalWeb"/>
        <w:rPr>
          <w:rFonts w:ascii="Calibri" w:hAnsi="Calibri" w:cs="Calibri"/>
          <w:color w:val="000000"/>
        </w:rPr>
      </w:pPr>
      <w:proofErr w:type="spellStart"/>
      <w:r w:rsidRPr="00203787">
        <w:rPr>
          <w:rFonts w:ascii="Calibri" w:hAnsi="Calibri" w:cs="Calibri"/>
          <w:color w:val="000000"/>
        </w:rPr>
        <w:t>adminHart</w:t>
      </w:r>
      <w:proofErr w:type="spellEnd"/>
      <w:r w:rsidRPr="00203787">
        <w:rPr>
          <w:rFonts w:ascii="Calibri" w:hAnsi="Calibri" w:cs="Calibri"/>
          <w:color w:val="000000"/>
        </w:rPr>
        <w:t xml:space="preserve"> (2020). </w:t>
      </w:r>
      <w:r w:rsidRPr="00203787">
        <w:rPr>
          <w:rFonts w:ascii="Calibri" w:hAnsi="Calibri" w:cs="Calibri"/>
          <w:i/>
          <w:iCs/>
          <w:color w:val="000000"/>
        </w:rPr>
        <w:t>Dairy Production Planning &amp; Scheduling Challenges - HART</w:t>
      </w:r>
      <w:r w:rsidRPr="00203787">
        <w:rPr>
          <w:rFonts w:ascii="Calibri" w:hAnsi="Calibri" w:cs="Calibri"/>
          <w:color w:val="000000"/>
        </w:rPr>
        <w:t>. [online] HART Design &amp; Manufacturing, Inc. Available at: https://hartdesign.com/industry-news/dairy-production-planning-scheduling-challenges/ [Accessed 9 Jan. 2023].</w:t>
      </w:r>
    </w:p>
    <w:p w14:paraId="72129DB4" w14:textId="43618664" w:rsidR="00B109DD" w:rsidRDefault="00B109DD" w:rsidP="009C6710">
      <w:pPr>
        <w:pStyle w:val="NormalWeb"/>
        <w:rPr>
          <w:rFonts w:ascii="Calibri" w:hAnsi="Calibri" w:cs="Calibri"/>
          <w:color w:val="000000"/>
        </w:rPr>
      </w:pPr>
      <w:r w:rsidRPr="00B109DD">
        <w:rPr>
          <w:rFonts w:ascii="Calibri" w:hAnsi="Calibri" w:cs="Calibri"/>
          <w:color w:val="000000"/>
        </w:rPr>
        <w:t>Grant, M. (2021). </w:t>
      </w:r>
      <w:r w:rsidRPr="00B109DD">
        <w:rPr>
          <w:rFonts w:ascii="Calibri" w:hAnsi="Calibri" w:cs="Calibri"/>
          <w:i/>
          <w:iCs/>
          <w:color w:val="000000"/>
        </w:rPr>
        <w:t>Understanding Gantt Charts</w:t>
      </w:r>
      <w:r w:rsidRPr="00B109DD">
        <w:rPr>
          <w:rFonts w:ascii="Calibri" w:hAnsi="Calibri" w:cs="Calibri"/>
          <w:color w:val="000000"/>
        </w:rPr>
        <w:t xml:space="preserve">. [online] Investopedia. Available at: </w:t>
      </w:r>
      <w:hyperlink r:id="rId9" w:history="1">
        <w:r w:rsidR="00CF7E6A" w:rsidRPr="000B0E9C">
          <w:rPr>
            <w:rStyle w:val="Hyperlink"/>
            <w:rFonts w:ascii="Calibri" w:hAnsi="Calibri" w:cs="Calibri"/>
          </w:rPr>
          <w:t>https://www.investopedia.com/terms/g/gantt-chart.asp</w:t>
        </w:r>
      </w:hyperlink>
      <w:r w:rsidRPr="00B109DD">
        <w:rPr>
          <w:rFonts w:ascii="Calibri" w:hAnsi="Calibri" w:cs="Calibri"/>
          <w:color w:val="000000"/>
        </w:rPr>
        <w:t>.</w:t>
      </w:r>
    </w:p>
    <w:p w14:paraId="77156706" w14:textId="4B8EC097" w:rsidR="00CF7E6A" w:rsidRDefault="00CF7E6A" w:rsidP="009C6710">
      <w:pPr>
        <w:pStyle w:val="NormalWeb"/>
        <w:rPr>
          <w:rFonts w:ascii="Calibri" w:hAnsi="Calibri" w:cs="Calibri"/>
          <w:color w:val="000000"/>
        </w:rPr>
      </w:pPr>
      <w:proofErr w:type="spellStart"/>
      <w:r w:rsidRPr="00CF7E6A">
        <w:rPr>
          <w:rFonts w:ascii="Calibri" w:hAnsi="Calibri" w:cs="Calibri"/>
          <w:color w:val="000000"/>
        </w:rPr>
        <w:t>Bilska</w:t>
      </w:r>
      <w:proofErr w:type="spellEnd"/>
      <w:r w:rsidRPr="00CF7E6A">
        <w:rPr>
          <w:rFonts w:ascii="Calibri" w:hAnsi="Calibri" w:cs="Calibri"/>
          <w:color w:val="000000"/>
        </w:rPr>
        <w:t xml:space="preserve"> and </w:t>
      </w:r>
      <w:proofErr w:type="spellStart"/>
      <w:r w:rsidRPr="00CF7E6A">
        <w:rPr>
          <w:rFonts w:ascii="Calibri" w:hAnsi="Calibri" w:cs="Calibri"/>
          <w:color w:val="000000"/>
        </w:rPr>
        <w:t>Kołożyn-Krajewska</w:t>
      </w:r>
      <w:proofErr w:type="spellEnd"/>
      <w:r w:rsidRPr="00CF7E6A">
        <w:rPr>
          <w:rFonts w:ascii="Calibri" w:hAnsi="Calibri" w:cs="Calibri"/>
          <w:color w:val="000000"/>
        </w:rPr>
        <w:t xml:space="preserve"> (2019). Risk Management of Dairy Product Losses as a Tool to Improve the Environment and Food Rescue. </w:t>
      </w:r>
      <w:r w:rsidRPr="00CF7E6A">
        <w:rPr>
          <w:rFonts w:ascii="Calibri" w:hAnsi="Calibri" w:cs="Calibri"/>
          <w:i/>
          <w:iCs/>
          <w:color w:val="000000"/>
        </w:rPr>
        <w:t>Foods</w:t>
      </w:r>
      <w:r w:rsidRPr="00CF7E6A">
        <w:rPr>
          <w:rFonts w:ascii="Calibri" w:hAnsi="Calibri" w:cs="Calibri"/>
          <w:color w:val="000000"/>
        </w:rPr>
        <w:t>, 8(10), p.481. doi:10.3390/foods8100481.</w:t>
      </w:r>
    </w:p>
    <w:p w14:paraId="6103EFAE" w14:textId="77777777" w:rsidR="00F60F84" w:rsidRPr="00F60F84" w:rsidRDefault="00F60F84" w:rsidP="009C6710">
      <w:pPr>
        <w:pStyle w:val="NormalWeb"/>
        <w:rPr>
          <w:rFonts w:ascii="Calibri" w:hAnsi="Calibri" w:cs="Calibri"/>
          <w:color w:val="000000"/>
        </w:rPr>
      </w:pPr>
    </w:p>
    <w:p w14:paraId="7EE229EC" w14:textId="77777777" w:rsidR="00F60F84" w:rsidRDefault="00F60F84" w:rsidP="009C6710">
      <w:pPr>
        <w:pStyle w:val="NormalWeb"/>
        <w:rPr>
          <w:rFonts w:ascii="Calibri" w:hAnsi="Calibri" w:cs="Calibri"/>
          <w:color w:val="000000"/>
          <w:sz w:val="27"/>
          <w:szCs w:val="27"/>
        </w:rPr>
      </w:pPr>
    </w:p>
    <w:p w14:paraId="789ACF23" w14:textId="77777777" w:rsidR="009C6710" w:rsidRPr="00447128" w:rsidRDefault="009C6710" w:rsidP="009C6710">
      <w:pPr>
        <w:rPr>
          <w:rFonts w:ascii="Arial" w:hAnsi="Arial" w:cs="Arial"/>
          <w:sz w:val="22"/>
          <w:szCs w:val="22"/>
          <w:lang w:val="en-US"/>
        </w:rPr>
      </w:pPr>
    </w:p>
    <w:sectPr w:rsidR="009C6710" w:rsidRPr="00447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39D2"/>
    <w:multiLevelType w:val="hybridMultilevel"/>
    <w:tmpl w:val="F4947E36"/>
    <w:lvl w:ilvl="0" w:tplc="45787BA2">
      <w:start w:val="1"/>
      <w:numFmt w:val="bullet"/>
      <w:lvlText w:val="•"/>
      <w:lvlJc w:val="left"/>
      <w:pPr>
        <w:tabs>
          <w:tab w:val="num" w:pos="720"/>
        </w:tabs>
        <w:ind w:left="720" w:hanging="360"/>
      </w:pPr>
      <w:rPr>
        <w:rFonts w:ascii="Arial" w:hAnsi="Arial" w:hint="default"/>
      </w:rPr>
    </w:lvl>
    <w:lvl w:ilvl="1" w:tplc="612E7D24" w:tentative="1">
      <w:start w:val="1"/>
      <w:numFmt w:val="bullet"/>
      <w:lvlText w:val="•"/>
      <w:lvlJc w:val="left"/>
      <w:pPr>
        <w:tabs>
          <w:tab w:val="num" w:pos="1440"/>
        </w:tabs>
        <w:ind w:left="1440" w:hanging="360"/>
      </w:pPr>
      <w:rPr>
        <w:rFonts w:ascii="Arial" w:hAnsi="Arial" w:hint="default"/>
      </w:rPr>
    </w:lvl>
    <w:lvl w:ilvl="2" w:tplc="42DC3CE8" w:tentative="1">
      <w:start w:val="1"/>
      <w:numFmt w:val="bullet"/>
      <w:lvlText w:val="•"/>
      <w:lvlJc w:val="left"/>
      <w:pPr>
        <w:tabs>
          <w:tab w:val="num" w:pos="2160"/>
        </w:tabs>
        <w:ind w:left="2160" w:hanging="360"/>
      </w:pPr>
      <w:rPr>
        <w:rFonts w:ascii="Arial" w:hAnsi="Arial" w:hint="default"/>
      </w:rPr>
    </w:lvl>
    <w:lvl w:ilvl="3" w:tplc="EB6669C0" w:tentative="1">
      <w:start w:val="1"/>
      <w:numFmt w:val="bullet"/>
      <w:lvlText w:val="•"/>
      <w:lvlJc w:val="left"/>
      <w:pPr>
        <w:tabs>
          <w:tab w:val="num" w:pos="2880"/>
        </w:tabs>
        <w:ind w:left="2880" w:hanging="360"/>
      </w:pPr>
      <w:rPr>
        <w:rFonts w:ascii="Arial" w:hAnsi="Arial" w:hint="default"/>
      </w:rPr>
    </w:lvl>
    <w:lvl w:ilvl="4" w:tplc="43E40D7E" w:tentative="1">
      <w:start w:val="1"/>
      <w:numFmt w:val="bullet"/>
      <w:lvlText w:val="•"/>
      <w:lvlJc w:val="left"/>
      <w:pPr>
        <w:tabs>
          <w:tab w:val="num" w:pos="3600"/>
        </w:tabs>
        <w:ind w:left="3600" w:hanging="360"/>
      </w:pPr>
      <w:rPr>
        <w:rFonts w:ascii="Arial" w:hAnsi="Arial" w:hint="default"/>
      </w:rPr>
    </w:lvl>
    <w:lvl w:ilvl="5" w:tplc="D8781A2E" w:tentative="1">
      <w:start w:val="1"/>
      <w:numFmt w:val="bullet"/>
      <w:lvlText w:val="•"/>
      <w:lvlJc w:val="left"/>
      <w:pPr>
        <w:tabs>
          <w:tab w:val="num" w:pos="4320"/>
        </w:tabs>
        <w:ind w:left="4320" w:hanging="360"/>
      </w:pPr>
      <w:rPr>
        <w:rFonts w:ascii="Arial" w:hAnsi="Arial" w:hint="default"/>
      </w:rPr>
    </w:lvl>
    <w:lvl w:ilvl="6" w:tplc="BFD28160" w:tentative="1">
      <w:start w:val="1"/>
      <w:numFmt w:val="bullet"/>
      <w:lvlText w:val="•"/>
      <w:lvlJc w:val="left"/>
      <w:pPr>
        <w:tabs>
          <w:tab w:val="num" w:pos="5040"/>
        </w:tabs>
        <w:ind w:left="5040" w:hanging="360"/>
      </w:pPr>
      <w:rPr>
        <w:rFonts w:ascii="Arial" w:hAnsi="Arial" w:hint="default"/>
      </w:rPr>
    </w:lvl>
    <w:lvl w:ilvl="7" w:tplc="C8142818" w:tentative="1">
      <w:start w:val="1"/>
      <w:numFmt w:val="bullet"/>
      <w:lvlText w:val="•"/>
      <w:lvlJc w:val="left"/>
      <w:pPr>
        <w:tabs>
          <w:tab w:val="num" w:pos="5760"/>
        </w:tabs>
        <w:ind w:left="5760" w:hanging="360"/>
      </w:pPr>
      <w:rPr>
        <w:rFonts w:ascii="Arial" w:hAnsi="Arial" w:hint="default"/>
      </w:rPr>
    </w:lvl>
    <w:lvl w:ilvl="8" w:tplc="65F004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7900C7"/>
    <w:multiLevelType w:val="hybridMultilevel"/>
    <w:tmpl w:val="1188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A7EF9"/>
    <w:multiLevelType w:val="hybridMultilevel"/>
    <w:tmpl w:val="DE0E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226C6"/>
    <w:multiLevelType w:val="hybridMultilevel"/>
    <w:tmpl w:val="60C84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E2E9F"/>
    <w:multiLevelType w:val="hybridMultilevel"/>
    <w:tmpl w:val="78444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8C0D32"/>
    <w:multiLevelType w:val="hybridMultilevel"/>
    <w:tmpl w:val="C3E82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454A6E"/>
    <w:multiLevelType w:val="hybridMultilevel"/>
    <w:tmpl w:val="4C3E7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525996">
    <w:abstractNumId w:val="5"/>
  </w:num>
  <w:num w:numId="2" w16cid:durableId="1622344755">
    <w:abstractNumId w:val="6"/>
  </w:num>
  <w:num w:numId="3" w16cid:durableId="958756723">
    <w:abstractNumId w:val="4"/>
  </w:num>
  <w:num w:numId="4" w16cid:durableId="1853108745">
    <w:abstractNumId w:val="0"/>
  </w:num>
  <w:num w:numId="5" w16cid:durableId="805393703">
    <w:abstractNumId w:val="1"/>
  </w:num>
  <w:num w:numId="6" w16cid:durableId="1420982096">
    <w:abstractNumId w:val="3"/>
  </w:num>
  <w:num w:numId="7" w16cid:durableId="846361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28"/>
    <w:rsid w:val="00005526"/>
    <w:rsid w:val="00013C8F"/>
    <w:rsid w:val="000265D3"/>
    <w:rsid w:val="000343D1"/>
    <w:rsid w:val="0005332C"/>
    <w:rsid w:val="00071275"/>
    <w:rsid w:val="00071903"/>
    <w:rsid w:val="0008195B"/>
    <w:rsid w:val="00085642"/>
    <w:rsid w:val="00086933"/>
    <w:rsid w:val="00090D87"/>
    <w:rsid w:val="000949D5"/>
    <w:rsid w:val="00095040"/>
    <w:rsid w:val="000B46F3"/>
    <w:rsid w:val="000D055F"/>
    <w:rsid w:val="000F09C6"/>
    <w:rsid w:val="00110789"/>
    <w:rsid w:val="00121A58"/>
    <w:rsid w:val="00127A88"/>
    <w:rsid w:val="0013006A"/>
    <w:rsid w:val="00154CB3"/>
    <w:rsid w:val="001B11E3"/>
    <w:rsid w:val="001D0E98"/>
    <w:rsid w:val="001E13F6"/>
    <w:rsid w:val="001E404F"/>
    <w:rsid w:val="00203787"/>
    <w:rsid w:val="002043CD"/>
    <w:rsid w:val="0023558A"/>
    <w:rsid w:val="0026399B"/>
    <w:rsid w:val="0028103F"/>
    <w:rsid w:val="00292C28"/>
    <w:rsid w:val="002A7352"/>
    <w:rsid w:val="002B28B7"/>
    <w:rsid w:val="002C0F4F"/>
    <w:rsid w:val="002E1955"/>
    <w:rsid w:val="002F2BD2"/>
    <w:rsid w:val="003034E1"/>
    <w:rsid w:val="00352A97"/>
    <w:rsid w:val="00362A2C"/>
    <w:rsid w:val="00395784"/>
    <w:rsid w:val="003A00F3"/>
    <w:rsid w:val="003B6372"/>
    <w:rsid w:val="003C28B0"/>
    <w:rsid w:val="003D3EC1"/>
    <w:rsid w:val="003D64C9"/>
    <w:rsid w:val="003E4128"/>
    <w:rsid w:val="00410C8F"/>
    <w:rsid w:val="00441EED"/>
    <w:rsid w:val="00447128"/>
    <w:rsid w:val="00466419"/>
    <w:rsid w:val="00470282"/>
    <w:rsid w:val="004716A8"/>
    <w:rsid w:val="004838FF"/>
    <w:rsid w:val="00492E8A"/>
    <w:rsid w:val="00540C2D"/>
    <w:rsid w:val="00540DD2"/>
    <w:rsid w:val="005449B5"/>
    <w:rsid w:val="00565264"/>
    <w:rsid w:val="005A511A"/>
    <w:rsid w:val="005D7892"/>
    <w:rsid w:val="005E0EB8"/>
    <w:rsid w:val="00617C45"/>
    <w:rsid w:val="00664904"/>
    <w:rsid w:val="00680A3D"/>
    <w:rsid w:val="006A0BF8"/>
    <w:rsid w:val="006B43B3"/>
    <w:rsid w:val="006C2366"/>
    <w:rsid w:val="006C7F9A"/>
    <w:rsid w:val="006D0FA1"/>
    <w:rsid w:val="006E416B"/>
    <w:rsid w:val="006F10A3"/>
    <w:rsid w:val="0070206C"/>
    <w:rsid w:val="00731DFC"/>
    <w:rsid w:val="0077404F"/>
    <w:rsid w:val="0077442A"/>
    <w:rsid w:val="007B4C0C"/>
    <w:rsid w:val="007C4BDF"/>
    <w:rsid w:val="007D5AF3"/>
    <w:rsid w:val="007F456D"/>
    <w:rsid w:val="007F7D90"/>
    <w:rsid w:val="00804D1B"/>
    <w:rsid w:val="00811EFE"/>
    <w:rsid w:val="00815B5F"/>
    <w:rsid w:val="00820791"/>
    <w:rsid w:val="00822016"/>
    <w:rsid w:val="00823E59"/>
    <w:rsid w:val="00833A1D"/>
    <w:rsid w:val="00842141"/>
    <w:rsid w:val="008579C8"/>
    <w:rsid w:val="00863E10"/>
    <w:rsid w:val="00863FA4"/>
    <w:rsid w:val="00873CF6"/>
    <w:rsid w:val="00883C92"/>
    <w:rsid w:val="008B4049"/>
    <w:rsid w:val="008D0C35"/>
    <w:rsid w:val="008D1019"/>
    <w:rsid w:val="008D5817"/>
    <w:rsid w:val="008F1783"/>
    <w:rsid w:val="00906383"/>
    <w:rsid w:val="00964CB5"/>
    <w:rsid w:val="0098780D"/>
    <w:rsid w:val="00992189"/>
    <w:rsid w:val="009928A9"/>
    <w:rsid w:val="009A103B"/>
    <w:rsid w:val="009C6710"/>
    <w:rsid w:val="00A13B24"/>
    <w:rsid w:val="00A21F7F"/>
    <w:rsid w:val="00A23871"/>
    <w:rsid w:val="00A25139"/>
    <w:rsid w:val="00A63592"/>
    <w:rsid w:val="00A66BF3"/>
    <w:rsid w:val="00A81365"/>
    <w:rsid w:val="00AA2FA8"/>
    <w:rsid w:val="00AB1AE7"/>
    <w:rsid w:val="00AB7E13"/>
    <w:rsid w:val="00AC280D"/>
    <w:rsid w:val="00AD35B6"/>
    <w:rsid w:val="00AE1DBE"/>
    <w:rsid w:val="00B109DD"/>
    <w:rsid w:val="00B23DA2"/>
    <w:rsid w:val="00B26044"/>
    <w:rsid w:val="00B450C9"/>
    <w:rsid w:val="00B46D6E"/>
    <w:rsid w:val="00B47B0F"/>
    <w:rsid w:val="00B52B38"/>
    <w:rsid w:val="00B540BA"/>
    <w:rsid w:val="00B54B0A"/>
    <w:rsid w:val="00B822A1"/>
    <w:rsid w:val="00B8698E"/>
    <w:rsid w:val="00BB4796"/>
    <w:rsid w:val="00C357E2"/>
    <w:rsid w:val="00C45D92"/>
    <w:rsid w:val="00C60A92"/>
    <w:rsid w:val="00C60CEB"/>
    <w:rsid w:val="00C65D37"/>
    <w:rsid w:val="00C96657"/>
    <w:rsid w:val="00CB3BB5"/>
    <w:rsid w:val="00CC1914"/>
    <w:rsid w:val="00CD17B1"/>
    <w:rsid w:val="00CD7BBC"/>
    <w:rsid w:val="00CF6ED2"/>
    <w:rsid w:val="00CF7E6A"/>
    <w:rsid w:val="00D164D8"/>
    <w:rsid w:val="00D21A2D"/>
    <w:rsid w:val="00D42DF9"/>
    <w:rsid w:val="00D66D0C"/>
    <w:rsid w:val="00D84D6D"/>
    <w:rsid w:val="00DC693C"/>
    <w:rsid w:val="00DF5603"/>
    <w:rsid w:val="00E12873"/>
    <w:rsid w:val="00E33ADE"/>
    <w:rsid w:val="00E42988"/>
    <w:rsid w:val="00E82344"/>
    <w:rsid w:val="00E905BB"/>
    <w:rsid w:val="00E92AAA"/>
    <w:rsid w:val="00E9789F"/>
    <w:rsid w:val="00EA407E"/>
    <w:rsid w:val="00EB375C"/>
    <w:rsid w:val="00EC134E"/>
    <w:rsid w:val="00EC7E09"/>
    <w:rsid w:val="00EF0439"/>
    <w:rsid w:val="00F13836"/>
    <w:rsid w:val="00F17C63"/>
    <w:rsid w:val="00F224FC"/>
    <w:rsid w:val="00F322C4"/>
    <w:rsid w:val="00F501B7"/>
    <w:rsid w:val="00F53DC5"/>
    <w:rsid w:val="00F5709C"/>
    <w:rsid w:val="00F60F84"/>
    <w:rsid w:val="00F63CEB"/>
    <w:rsid w:val="00F65ABD"/>
    <w:rsid w:val="00F900ED"/>
    <w:rsid w:val="00FA19C5"/>
    <w:rsid w:val="00FB2B39"/>
    <w:rsid w:val="00FB3ECF"/>
    <w:rsid w:val="00FB5352"/>
    <w:rsid w:val="00FC79AC"/>
    <w:rsid w:val="00FD7D2E"/>
    <w:rsid w:val="00FE386A"/>
    <w:rsid w:val="00FF4DAD"/>
    <w:rsid w:val="00FF7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A9FFB"/>
  <w15:chartTrackingRefBased/>
  <w15:docId w15:val="{3F00C0A1-362A-AB4F-86F0-A547BBCF0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14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671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17C45"/>
    <w:pPr>
      <w:ind w:left="720"/>
      <w:contextualSpacing/>
    </w:pPr>
  </w:style>
  <w:style w:type="table" w:styleId="TableGrid">
    <w:name w:val="Table Grid"/>
    <w:basedOn w:val="TableNormal"/>
    <w:uiPriority w:val="39"/>
    <w:rsid w:val="00AC28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7E6A"/>
    <w:rPr>
      <w:color w:val="0563C1" w:themeColor="hyperlink"/>
      <w:u w:val="single"/>
    </w:rPr>
  </w:style>
  <w:style w:type="character" w:styleId="UnresolvedMention">
    <w:name w:val="Unresolved Mention"/>
    <w:basedOn w:val="DefaultParagraphFont"/>
    <w:uiPriority w:val="99"/>
    <w:semiHidden/>
    <w:unhideWhenUsed/>
    <w:rsid w:val="00CF7E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46948">
      <w:bodyDiv w:val="1"/>
      <w:marLeft w:val="0"/>
      <w:marRight w:val="0"/>
      <w:marTop w:val="0"/>
      <w:marBottom w:val="0"/>
      <w:divBdr>
        <w:top w:val="none" w:sz="0" w:space="0" w:color="auto"/>
        <w:left w:val="none" w:sz="0" w:space="0" w:color="auto"/>
        <w:bottom w:val="none" w:sz="0" w:space="0" w:color="auto"/>
        <w:right w:val="none" w:sz="0" w:space="0" w:color="auto"/>
      </w:divBdr>
      <w:divsChild>
        <w:div w:id="916012964">
          <w:marLeft w:val="360"/>
          <w:marRight w:val="0"/>
          <w:marTop w:val="200"/>
          <w:marBottom w:val="0"/>
          <w:divBdr>
            <w:top w:val="none" w:sz="0" w:space="0" w:color="auto"/>
            <w:left w:val="none" w:sz="0" w:space="0" w:color="auto"/>
            <w:bottom w:val="none" w:sz="0" w:space="0" w:color="auto"/>
            <w:right w:val="none" w:sz="0" w:space="0" w:color="auto"/>
          </w:divBdr>
        </w:div>
        <w:div w:id="134152987">
          <w:marLeft w:val="360"/>
          <w:marRight w:val="0"/>
          <w:marTop w:val="200"/>
          <w:marBottom w:val="0"/>
          <w:divBdr>
            <w:top w:val="none" w:sz="0" w:space="0" w:color="auto"/>
            <w:left w:val="none" w:sz="0" w:space="0" w:color="auto"/>
            <w:bottom w:val="none" w:sz="0" w:space="0" w:color="auto"/>
            <w:right w:val="none" w:sz="0" w:space="0" w:color="auto"/>
          </w:divBdr>
        </w:div>
        <w:div w:id="361129602">
          <w:marLeft w:val="360"/>
          <w:marRight w:val="0"/>
          <w:marTop w:val="200"/>
          <w:marBottom w:val="0"/>
          <w:divBdr>
            <w:top w:val="none" w:sz="0" w:space="0" w:color="auto"/>
            <w:left w:val="none" w:sz="0" w:space="0" w:color="auto"/>
            <w:bottom w:val="none" w:sz="0" w:space="0" w:color="auto"/>
            <w:right w:val="none" w:sz="0" w:space="0" w:color="auto"/>
          </w:divBdr>
        </w:div>
        <w:div w:id="2068262350">
          <w:marLeft w:val="360"/>
          <w:marRight w:val="0"/>
          <w:marTop w:val="200"/>
          <w:marBottom w:val="0"/>
          <w:divBdr>
            <w:top w:val="none" w:sz="0" w:space="0" w:color="auto"/>
            <w:left w:val="none" w:sz="0" w:space="0" w:color="auto"/>
            <w:bottom w:val="none" w:sz="0" w:space="0" w:color="auto"/>
            <w:right w:val="none" w:sz="0" w:space="0" w:color="auto"/>
          </w:divBdr>
        </w:div>
        <w:div w:id="794756927">
          <w:marLeft w:val="360"/>
          <w:marRight w:val="0"/>
          <w:marTop w:val="200"/>
          <w:marBottom w:val="0"/>
          <w:divBdr>
            <w:top w:val="none" w:sz="0" w:space="0" w:color="auto"/>
            <w:left w:val="none" w:sz="0" w:space="0" w:color="auto"/>
            <w:bottom w:val="none" w:sz="0" w:space="0" w:color="auto"/>
            <w:right w:val="none" w:sz="0" w:space="0" w:color="auto"/>
          </w:divBdr>
        </w:div>
        <w:div w:id="482115398">
          <w:marLeft w:val="360"/>
          <w:marRight w:val="0"/>
          <w:marTop w:val="200"/>
          <w:marBottom w:val="0"/>
          <w:divBdr>
            <w:top w:val="none" w:sz="0" w:space="0" w:color="auto"/>
            <w:left w:val="none" w:sz="0" w:space="0" w:color="auto"/>
            <w:bottom w:val="none" w:sz="0" w:space="0" w:color="auto"/>
            <w:right w:val="none" w:sz="0" w:space="0" w:color="auto"/>
          </w:divBdr>
        </w:div>
        <w:div w:id="1931964702">
          <w:marLeft w:val="360"/>
          <w:marRight w:val="0"/>
          <w:marTop w:val="200"/>
          <w:marBottom w:val="0"/>
          <w:divBdr>
            <w:top w:val="none" w:sz="0" w:space="0" w:color="auto"/>
            <w:left w:val="none" w:sz="0" w:space="0" w:color="auto"/>
            <w:bottom w:val="none" w:sz="0" w:space="0" w:color="auto"/>
            <w:right w:val="none" w:sz="0" w:space="0" w:color="auto"/>
          </w:divBdr>
        </w:div>
        <w:div w:id="1718892022">
          <w:marLeft w:val="360"/>
          <w:marRight w:val="0"/>
          <w:marTop w:val="200"/>
          <w:marBottom w:val="0"/>
          <w:divBdr>
            <w:top w:val="none" w:sz="0" w:space="0" w:color="auto"/>
            <w:left w:val="none" w:sz="0" w:space="0" w:color="auto"/>
            <w:bottom w:val="none" w:sz="0" w:space="0" w:color="auto"/>
            <w:right w:val="none" w:sz="0" w:space="0" w:color="auto"/>
          </w:divBdr>
        </w:div>
        <w:div w:id="914897470">
          <w:marLeft w:val="360"/>
          <w:marRight w:val="0"/>
          <w:marTop w:val="200"/>
          <w:marBottom w:val="0"/>
          <w:divBdr>
            <w:top w:val="none" w:sz="0" w:space="0" w:color="auto"/>
            <w:left w:val="none" w:sz="0" w:space="0" w:color="auto"/>
            <w:bottom w:val="none" w:sz="0" w:space="0" w:color="auto"/>
            <w:right w:val="none" w:sz="0" w:space="0" w:color="auto"/>
          </w:divBdr>
        </w:div>
        <w:div w:id="1526138838">
          <w:marLeft w:val="360"/>
          <w:marRight w:val="0"/>
          <w:marTop w:val="200"/>
          <w:marBottom w:val="0"/>
          <w:divBdr>
            <w:top w:val="none" w:sz="0" w:space="0" w:color="auto"/>
            <w:left w:val="none" w:sz="0" w:space="0" w:color="auto"/>
            <w:bottom w:val="none" w:sz="0" w:space="0" w:color="auto"/>
            <w:right w:val="none" w:sz="0" w:space="0" w:color="auto"/>
          </w:divBdr>
        </w:div>
        <w:div w:id="504635163">
          <w:marLeft w:val="360"/>
          <w:marRight w:val="0"/>
          <w:marTop w:val="200"/>
          <w:marBottom w:val="0"/>
          <w:divBdr>
            <w:top w:val="none" w:sz="0" w:space="0" w:color="auto"/>
            <w:left w:val="none" w:sz="0" w:space="0" w:color="auto"/>
            <w:bottom w:val="none" w:sz="0" w:space="0" w:color="auto"/>
            <w:right w:val="none" w:sz="0" w:space="0" w:color="auto"/>
          </w:divBdr>
        </w:div>
        <w:div w:id="1288899638">
          <w:marLeft w:val="360"/>
          <w:marRight w:val="0"/>
          <w:marTop w:val="200"/>
          <w:marBottom w:val="0"/>
          <w:divBdr>
            <w:top w:val="none" w:sz="0" w:space="0" w:color="auto"/>
            <w:left w:val="none" w:sz="0" w:space="0" w:color="auto"/>
            <w:bottom w:val="none" w:sz="0" w:space="0" w:color="auto"/>
            <w:right w:val="none" w:sz="0" w:space="0" w:color="auto"/>
          </w:divBdr>
        </w:div>
        <w:div w:id="846024498">
          <w:marLeft w:val="360"/>
          <w:marRight w:val="0"/>
          <w:marTop w:val="200"/>
          <w:marBottom w:val="0"/>
          <w:divBdr>
            <w:top w:val="none" w:sz="0" w:space="0" w:color="auto"/>
            <w:left w:val="none" w:sz="0" w:space="0" w:color="auto"/>
            <w:bottom w:val="none" w:sz="0" w:space="0" w:color="auto"/>
            <w:right w:val="none" w:sz="0" w:space="0" w:color="auto"/>
          </w:divBdr>
        </w:div>
        <w:div w:id="67650582">
          <w:marLeft w:val="360"/>
          <w:marRight w:val="0"/>
          <w:marTop w:val="200"/>
          <w:marBottom w:val="0"/>
          <w:divBdr>
            <w:top w:val="none" w:sz="0" w:space="0" w:color="auto"/>
            <w:left w:val="none" w:sz="0" w:space="0" w:color="auto"/>
            <w:bottom w:val="none" w:sz="0" w:space="0" w:color="auto"/>
            <w:right w:val="none" w:sz="0" w:space="0" w:color="auto"/>
          </w:divBdr>
        </w:div>
      </w:divsChild>
    </w:div>
    <w:div w:id="1619293388">
      <w:bodyDiv w:val="1"/>
      <w:marLeft w:val="0"/>
      <w:marRight w:val="0"/>
      <w:marTop w:val="0"/>
      <w:marBottom w:val="0"/>
      <w:divBdr>
        <w:top w:val="none" w:sz="0" w:space="0" w:color="auto"/>
        <w:left w:val="none" w:sz="0" w:space="0" w:color="auto"/>
        <w:bottom w:val="none" w:sz="0" w:space="0" w:color="auto"/>
        <w:right w:val="none" w:sz="0" w:space="0" w:color="auto"/>
      </w:divBdr>
    </w:div>
    <w:div w:id="1962301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vestopedia.com/terms/g/gantt-char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12</Pages>
  <Words>2562</Words>
  <Characters>14607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179</cp:revision>
  <dcterms:created xsi:type="dcterms:W3CDTF">2023-01-08T11:33:00Z</dcterms:created>
  <dcterms:modified xsi:type="dcterms:W3CDTF">2023-01-09T23:10:00Z</dcterms:modified>
</cp:coreProperties>
</file>