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5BDEE2" w14:textId="77777777" w:rsidR="0089434A" w:rsidRDefault="0089434A">
      <w:r>
        <w:rPr>
          <w:noProof/>
        </w:rPr>
        <w:drawing>
          <wp:inline distT="0" distB="0" distL="0" distR="0" wp14:anchorId="385BDF1A" wp14:editId="385BDF1B">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385BDEE3" w14:textId="77777777" w:rsidR="0089434A" w:rsidRDefault="0089434A"/>
    <w:p w14:paraId="385BDEE4" w14:textId="77777777"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8"/>
        <w:gridCol w:w="4259"/>
      </w:tblGrid>
      <w:tr w:rsidR="000E5EE2" w:rsidRPr="00405A9E" w14:paraId="385BDEE7" w14:textId="77777777" w:rsidTr="00D206AB">
        <w:trPr>
          <w:cantSplit/>
          <w:trHeight w:val="469"/>
        </w:trPr>
        <w:tc>
          <w:tcPr>
            <w:tcW w:w="4908" w:type="dxa"/>
          </w:tcPr>
          <w:p w14:paraId="385BDEE5" w14:textId="6FBE8D02" w:rsidR="00405A9E" w:rsidRPr="00A662B9" w:rsidRDefault="00405A9E" w:rsidP="0047567D">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A662B9">
              <w:rPr>
                <w:color w:val="FF0000"/>
                <w:sz w:val="24"/>
                <w:szCs w:val="24"/>
              </w:rPr>
              <w:t xml:space="preserve">Swansea </w:t>
            </w:r>
          </w:p>
        </w:tc>
        <w:tc>
          <w:tcPr>
            <w:tcW w:w="4259" w:type="dxa"/>
          </w:tcPr>
          <w:p w14:paraId="385BDEE6" w14:textId="061CABF9" w:rsidR="000E5EE2" w:rsidRPr="00CB4484" w:rsidRDefault="00405A9E" w:rsidP="0089434A">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Pr="00CB4484">
              <w:rPr>
                <w:b w:val="0"/>
                <w:sz w:val="24"/>
                <w:szCs w:val="24"/>
              </w:rPr>
              <w:t xml:space="preserve"> </w:t>
            </w:r>
            <w:r w:rsidR="00A662B9">
              <w:rPr>
                <w:color w:val="FF0000"/>
                <w:sz w:val="24"/>
                <w:szCs w:val="24"/>
              </w:rPr>
              <w:t>abertawe</w:t>
            </w:r>
          </w:p>
        </w:tc>
      </w:tr>
      <w:tr w:rsidR="000E5EE2" w:rsidRPr="007E3A8E" w14:paraId="385BDEEA" w14:textId="77777777" w:rsidTr="00D206AB">
        <w:trPr>
          <w:trHeight w:val="542"/>
        </w:trPr>
        <w:tc>
          <w:tcPr>
            <w:tcW w:w="4908" w:type="dxa"/>
          </w:tcPr>
          <w:p w14:paraId="385BDEE8" w14:textId="0E32310B" w:rsidR="000E5EE2" w:rsidRPr="00931114" w:rsidRDefault="000E5EE2" w:rsidP="000E5EE2">
            <w:pPr>
              <w:pStyle w:val="Trinity"/>
              <w:ind w:left="5760" w:hanging="5760"/>
            </w:pPr>
            <w:r w:rsidRPr="00931114">
              <w:t xml:space="preserve">LEVEL </w:t>
            </w:r>
            <w:r w:rsidR="00B25ABC" w:rsidRPr="00B25ABC">
              <w:rPr>
                <w:color w:val="FF0000"/>
              </w:rPr>
              <w:t>6</w:t>
            </w:r>
          </w:p>
        </w:tc>
        <w:tc>
          <w:tcPr>
            <w:tcW w:w="4259" w:type="dxa"/>
          </w:tcPr>
          <w:p w14:paraId="385BDEE9" w14:textId="54E6ED32" w:rsidR="000E5EE2" w:rsidRPr="007E3A8E" w:rsidRDefault="000E5EE2" w:rsidP="00147A36">
            <w:pPr>
              <w:pStyle w:val="Trinity"/>
              <w:ind w:left="5760" w:hanging="5760"/>
              <w:jc w:val="right"/>
            </w:pPr>
            <w:r w:rsidRPr="007E3A8E">
              <w:t xml:space="preserve">LEFEL </w:t>
            </w:r>
            <w:r w:rsidR="00B25ABC" w:rsidRPr="00B25ABC">
              <w:rPr>
                <w:color w:val="FF0000"/>
              </w:rPr>
              <w:t>6</w:t>
            </w:r>
          </w:p>
        </w:tc>
      </w:tr>
      <w:tr w:rsidR="000E5EE2" w:rsidRPr="007E3A8E" w14:paraId="385BDEED" w14:textId="77777777" w:rsidTr="00D206AB">
        <w:trPr>
          <w:trHeight w:val="302"/>
        </w:trPr>
        <w:tc>
          <w:tcPr>
            <w:tcW w:w="4908" w:type="dxa"/>
          </w:tcPr>
          <w:p w14:paraId="385BDEEB" w14:textId="77777777" w:rsidR="000E5EE2" w:rsidRPr="00931114" w:rsidRDefault="000E5EE2" w:rsidP="000E5EE2">
            <w:pPr>
              <w:pStyle w:val="Exam"/>
            </w:pPr>
            <w:r w:rsidRPr="00931114">
              <w:t>EXAMINATION PERIOD</w:t>
            </w:r>
          </w:p>
        </w:tc>
        <w:tc>
          <w:tcPr>
            <w:tcW w:w="4259" w:type="dxa"/>
          </w:tcPr>
          <w:p w14:paraId="385BDEEC" w14:textId="77777777" w:rsidR="000E5EE2" w:rsidRPr="007E3A8E" w:rsidRDefault="000E5EE2" w:rsidP="000E5EE2">
            <w:pPr>
              <w:pStyle w:val="Exam"/>
              <w:jc w:val="right"/>
            </w:pPr>
            <w:r w:rsidRPr="007E3A8E">
              <w:t>CYFNOD ARHOLIADAU</w:t>
            </w:r>
          </w:p>
        </w:tc>
      </w:tr>
      <w:tr w:rsidR="000E5EE2" w:rsidRPr="007E3A8E" w14:paraId="385BDEF0" w14:textId="77777777" w:rsidTr="00D206AB">
        <w:trPr>
          <w:trHeight w:val="863"/>
        </w:trPr>
        <w:tc>
          <w:tcPr>
            <w:tcW w:w="4908" w:type="dxa"/>
          </w:tcPr>
          <w:p w14:paraId="385BDEEE" w14:textId="6857BCD1" w:rsidR="000E5EE2" w:rsidRPr="00931114" w:rsidRDefault="00B25ABC" w:rsidP="008B7CDE">
            <w:pPr>
              <w:pStyle w:val="Month"/>
              <w:jc w:val="both"/>
              <w:rPr>
                <w:color w:val="FF0000"/>
              </w:rPr>
            </w:pPr>
            <w:r>
              <w:rPr>
                <w:color w:val="FF0000"/>
              </w:rPr>
              <w:t>May</w:t>
            </w:r>
            <w:r w:rsidR="000E5EE2" w:rsidRPr="00931114">
              <w:rPr>
                <w:color w:val="FF0000"/>
              </w:rPr>
              <w:t xml:space="preserve"> </w:t>
            </w:r>
            <w:r w:rsidR="00E9772F" w:rsidRPr="00931114">
              <w:rPr>
                <w:color w:val="FF0000"/>
              </w:rPr>
              <w:t>20</w:t>
            </w:r>
            <w:r w:rsidR="00657591">
              <w:rPr>
                <w:color w:val="FF0000"/>
              </w:rPr>
              <w:t>23</w:t>
            </w:r>
          </w:p>
        </w:tc>
        <w:tc>
          <w:tcPr>
            <w:tcW w:w="4259" w:type="dxa"/>
          </w:tcPr>
          <w:p w14:paraId="385BDEEF" w14:textId="4384E5F6" w:rsidR="000E5EE2" w:rsidRPr="00EC0A0F" w:rsidRDefault="00B25ABC" w:rsidP="008B7CDE">
            <w:pPr>
              <w:pStyle w:val="Month"/>
              <w:jc w:val="right"/>
              <w:rPr>
                <w:color w:val="FF0000"/>
              </w:rPr>
            </w:pPr>
            <w:r>
              <w:rPr>
                <w:color w:val="FF0000"/>
              </w:rPr>
              <w:t>MAI</w:t>
            </w:r>
            <w:r w:rsidR="004A39CF" w:rsidRPr="00EC0A0F">
              <w:rPr>
                <w:color w:val="FF0000"/>
              </w:rPr>
              <w:t xml:space="preserve"> </w:t>
            </w:r>
            <w:r w:rsidR="000E5EE2" w:rsidRPr="00EC0A0F">
              <w:rPr>
                <w:color w:val="FF0000"/>
              </w:rPr>
              <w:t>20</w:t>
            </w:r>
            <w:r w:rsidR="00657591">
              <w:rPr>
                <w:color w:val="FF0000"/>
              </w:rPr>
              <w:t>23</w:t>
            </w:r>
          </w:p>
        </w:tc>
      </w:tr>
    </w:tbl>
    <w:p w14:paraId="385BDEF1" w14:textId="77777777" w:rsidR="00C266FC" w:rsidRPr="007E3A8E" w:rsidRDefault="00C266FC" w:rsidP="00D36E75">
      <w:pPr>
        <w:pStyle w:val="Modcode"/>
      </w:pPr>
    </w:p>
    <w:p w14:paraId="385BDEF2" w14:textId="1E693EC9" w:rsidR="00D36E75" w:rsidRPr="007E3A8E" w:rsidRDefault="00D36E75" w:rsidP="00D36E75">
      <w:pPr>
        <w:pStyle w:val="Modcode"/>
      </w:pPr>
      <w:r w:rsidRPr="007E3A8E">
        <w:t>MODULE CODE</w:t>
      </w:r>
      <w:r w:rsidR="00147A36">
        <w:t xml:space="preserve">: </w:t>
      </w:r>
      <w:r w:rsidR="00657591">
        <w:rPr>
          <w:color w:val="FF0000"/>
        </w:rPr>
        <w:t>ACDA5006</w:t>
      </w:r>
    </w:p>
    <w:p w14:paraId="385BDEF3" w14:textId="2BB60DD4" w:rsidR="00D36E75" w:rsidRPr="009948F4" w:rsidRDefault="00B25ABC" w:rsidP="00D36E75">
      <w:pPr>
        <w:pStyle w:val="Modname"/>
        <w:rPr>
          <w:color w:val="FF0000"/>
        </w:rPr>
      </w:pPr>
      <w:r>
        <w:rPr>
          <w:color w:val="FF0000"/>
        </w:rPr>
        <w:t xml:space="preserve">Power Electronics and Drives </w:t>
      </w:r>
    </w:p>
    <w:p w14:paraId="385BDEF4" w14:textId="3B5CD020" w:rsidR="00C5464C" w:rsidRPr="007E3A8E" w:rsidRDefault="00C5464C">
      <w:pPr>
        <w:pStyle w:val="Time"/>
      </w:pPr>
      <w:r w:rsidRPr="007E3A8E">
        <w:t xml:space="preserve">TIME: </w:t>
      </w:r>
      <w:r w:rsidR="00657591">
        <w:t>2</w:t>
      </w:r>
      <w:r w:rsidR="004A425E" w:rsidRPr="009948F4">
        <w:rPr>
          <w:color w:val="FF0000"/>
        </w:rPr>
        <w:t xml:space="preserve"> </w:t>
      </w:r>
      <w:r w:rsidRPr="009948F4">
        <w:rPr>
          <w:color w:val="FF0000"/>
        </w:rPr>
        <w:t>HOURS</w:t>
      </w:r>
    </w:p>
    <w:p w14:paraId="385BDEF5" w14:textId="77777777" w:rsidR="00DC3A55" w:rsidRDefault="00DC3A55">
      <w:pPr>
        <w:pStyle w:val="Answer"/>
      </w:pPr>
      <w:r>
        <w:t xml:space="preserve">answer </w:t>
      </w:r>
      <w:r w:rsidRPr="00F93162">
        <w:rPr>
          <w:color w:val="FF0000"/>
          <w:u w:val="single"/>
        </w:rPr>
        <w:t>all</w:t>
      </w:r>
      <w:r>
        <w:t xml:space="preserve"> questions</w:t>
      </w:r>
    </w:p>
    <w:p w14:paraId="385BDEF6" w14:textId="77777777" w:rsidR="00DC3A55" w:rsidRDefault="00DC3A55">
      <w:pPr>
        <w:pStyle w:val="Answer"/>
      </w:pPr>
    </w:p>
    <w:p w14:paraId="385BDEFC" w14:textId="77777777" w:rsidR="00C5464C" w:rsidRPr="007E3A8E" w:rsidRDefault="00C5464C">
      <w:pPr>
        <w:pStyle w:val="BodyText"/>
      </w:pPr>
    </w:p>
    <w:p w14:paraId="385BDEFD" w14:textId="47D398AF" w:rsidR="00C5464C" w:rsidRPr="001C60E5" w:rsidRDefault="00C5464C">
      <w:pPr>
        <w:pStyle w:val="BodyText"/>
        <w:rPr>
          <w:i/>
        </w:rPr>
      </w:pPr>
      <w:r w:rsidRPr="001C60E5">
        <w:rPr>
          <w:i/>
        </w:rPr>
        <w:t xml:space="preserve">Equipment or materials required </w:t>
      </w:r>
      <w:r w:rsidR="005672D9" w:rsidRPr="001C60E5">
        <w:rPr>
          <w:i/>
        </w:rPr>
        <w:t>–</w:t>
      </w:r>
      <w:r w:rsidRPr="001C60E5">
        <w:rPr>
          <w:i/>
        </w:rPr>
        <w:t xml:space="preserve"> </w:t>
      </w:r>
      <w:proofErr w:type="gramStart"/>
      <w:r w:rsidR="00657591">
        <w:rPr>
          <w:i/>
        </w:rPr>
        <w:t>Calculator</w:t>
      </w:r>
      <w:proofErr w:type="gramEnd"/>
    </w:p>
    <w:p w14:paraId="385BDEFE" w14:textId="1B95456A" w:rsidR="004A425E" w:rsidRPr="00912BD6" w:rsidRDefault="004A425E">
      <w:pPr>
        <w:pStyle w:val="BodyText"/>
        <w:rPr>
          <w:i/>
          <w:lang w:val="cy-GB"/>
        </w:rPr>
      </w:pPr>
      <w:r w:rsidRPr="00912BD6">
        <w:rPr>
          <w:i/>
          <w:lang w:val="cy-GB"/>
        </w:rPr>
        <w:t xml:space="preserve">Adnoddau neu ddefnyddiau sydd eu hangen </w:t>
      </w:r>
      <w:r w:rsidR="00912BD6" w:rsidRPr="00912BD6">
        <w:rPr>
          <w:i/>
          <w:lang w:val="cy-GB"/>
        </w:rPr>
        <w:t>–</w:t>
      </w:r>
      <w:r w:rsidRPr="00912BD6">
        <w:rPr>
          <w:i/>
          <w:lang w:val="cy-GB"/>
        </w:rPr>
        <w:t xml:space="preserve"> </w:t>
      </w:r>
      <w:r w:rsidR="00CB1F03" w:rsidRPr="00912BD6">
        <w:rPr>
          <w:i/>
          <w:lang w:val="cy-GB"/>
        </w:rPr>
        <w:t>Cyfrifiannell</w:t>
      </w:r>
    </w:p>
    <w:p w14:paraId="385BDEFF" w14:textId="77777777" w:rsidR="005672D9" w:rsidRDefault="005672D9" w:rsidP="00267C96">
      <w:pPr>
        <w:pStyle w:val="BodyText"/>
        <w:ind w:left="720"/>
        <w:jc w:val="center"/>
        <w:rPr>
          <w:sz w:val="28"/>
        </w:rPr>
      </w:pPr>
    </w:p>
    <w:p w14:paraId="385BDF00" w14:textId="77777777" w:rsidR="00D31A6E" w:rsidRPr="007E3A8E" w:rsidRDefault="00D31A6E" w:rsidP="005672D9">
      <w:pPr>
        <w:pStyle w:val="BodyText"/>
        <w:ind w:left="720"/>
        <w:rPr>
          <w:sz w:val="28"/>
        </w:rPr>
      </w:pPr>
    </w:p>
    <w:p w14:paraId="385BDF05" w14:textId="77777777" w:rsidR="007228A4" w:rsidRDefault="00B22B43" w:rsidP="0063282B">
      <w:r>
        <w:br w:type="page"/>
      </w:r>
    </w:p>
    <w:p w14:paraId="385BDF11" w14:textId="77777777" w:rsidR="00F327CC" w:rsidRPr="00CB215A" w:rsidRDefault="00F327CC" w:rsidP="00F327CC">
      <w:pPr>
        <w:rPr>
          <w:b/>
          <w:sz w:val="28"/>
        </w:rPr>
      </w:pPr>
      <w:r w:rsidRPr="00CB215A">
        <w:rPr>
          <w:b/>
          <w:sz w:val="28"/>
        </w:rPr>
        <w:lastRenderedPageBreak/>
        <w:t xml:space="preserve">ANSWER </w:t>
      </w:r>
      <w:r w:rsidRPr="00CB215A">
        <w:rPr>
          <w:b/>
          <w:sz w:val="28"/>
          <w:u w:val="single"/>
        </w:rPr>
        <w:t>ALL</w:t>
      </w:r>
      <w:r w:rsidRPr="00CB215A">
        <w:rPr>
          <w:b/>
          <w:sz w:val="28"/>
        </w:rPr>
        <w:t xml:space="preserve"> QUE</w:t>
      </w:r>
      <w:r w:rsidR="004F4B61">
        <w:rPr>
          <w:b/>
          <w:sz w:val="28"/>
        </w:rPr>
        <w:t>ST</w:t>
      </w:r>
      <w:r w:rsidRPr="00CB215A">
        <w:rPr>
          <w:b/>
          <w:sz w:val="28"/>
        </w:rPr>
        <w:t>IONS</w:t>
      </w:r>
    </w:p>
    <w:p w14:paraId="385BDF12" w14:textId="77777777" w:rsidR="00F327CC" w:rsidRPr="00CB215A" w:rsidRDefault="00F327CC" w:rsidP="00E05E03"/>
    <w:p w14:paraId="23126D05" w14:textId="77777777" w:rsidR="00C67B9B" w:rsidRPr="00155CDD" w:rsidRDefault="00C67B9B" w:rsidP="00B57A0F">
      <w:pPr>
        <w:pStyle w:val="ListParagraph"/>
        <w:jc w:val="right"/>
        <w:rPr>
          <w:b/>
        </w:rPr>
      </w:pPr>
    </w:p>
    <w:p w14:paraId="7DEF5FF6" w14:textId="0B9A1ABD" w:rsidR="00A1610D" w:rsidRPr="00D80C3B" w:rsidRDefault="00A1610D" w:rsidP="00A1610D">
      <w:pPr>
        <w:numPr>
          <w:ilvl w:val="0"/>
          <w:numId w:val="4"/>
        </w:numPr>
      </w:pPr>
      <w:r w:rsidRPr="00D80C3B">
        <w:t>Compare and contrast the working principles of a three</w:t>
      </w:r>
      <w:r w:rsidR="0038111A">
        <w:t>-</w:t>
      </w:r>
      <w:r w:rsidRPr="00D80C3B">
        <w:t>phase synchronous motor, and a three</w:t>
      </w:r>
      <w:r w:rsidR="0038111A">
        <w:t>-</w:t>
      </w:r>
      <w:r w:rsidRPr="00D80C3B">
        <w:t>phase induction motor.</w:t>
      </w:r>
    </w:p>
    <w:p w14:paraId="6341655D" w14:textId="77777777" w:rsidR="00A1610D" w:rsidRPr="00A1610D" w:rsidRDefault="00A1610D" w:rsidP="00A1610D">
      <w:pPr>
        <w:ind w:left="720"/>
        <w:jc w:val="right"/>
        <w:rPr>
          <w:b/>
          <w:bCs/>
          <w:szCs w:val="24"/>
        </w:rPr>
      </w:pPr>
      <w:r w:rsidRPr="00A1610D">
        <w:rPr>
          <w:b/>
          <w:bCs/>
          <w:szCs w:val="24"/>
        </w:rPr>
        <w:t>[10 Marks]</w:t>
      </w:r>
    </w:p>
    <w:p w14:paraId="266DB777" w14:textId="77777777" w:rsidR="0044589B" w:rsidRDefault="0044589B" w:rsidP="0044589B">
      <w:pPr>
        <w:ind w:left="720"/>
        <w:rPr>
          <w:color w:val="FF0000"/>
          <w:szCs w:val="24"/>
        </w:rPr>
      </w:pPr>
      <w:r>
        <w:rPr>
          <w:color w:val="FF0000"/>
          <w:szCs w:val="24"/>
        </w:rPr>
        <w:t>Description should include:</w:t>
      </w:r>
    </w:p>
    <w:p w14:paraId="5A240B33" w14:textId="77777777" w:rsidR="0044589B" w:rsidRDefault="0044589B" w:rsidP="0044589B">
      <w:pPr>
        <w:pStyle w:val="ListParagraph"/>
        <w:numPr>
          <w:ilvl w:val="0"/>
          <w:numId w:val="9"/>
        </w:numPr>
        <w:spacing w:after="200" w:line="276" w:lineRule="auto"/>
        <w:rPr>
          <w:color w:val="FF0000"/>
          <w:szCs w:val="24"/>
        </w:rPr>
      </w:pPr>
      <w:r>
        <w:rPr>
          <w:color w:val="FF0000"/>
          <w:szCs w:val="24"/>
        </w:rPr>
        <w:t>Rotating magnetic field in stator produced by three coils 120° apart.</w:t>
      </w:r>
    </w:p>
    <w:p w14:paraId="33CE7B7F" w14:textId="77777777" w:rsidR="0044589B" w:rsidRDefault="0044589B" w:rsidP="0044589B">
      <w:pPr>
        <w:pStyle w:val="ListParagraph"/>
        <w:numPr>
          <w:ilvl w:val="0"/>
          <w:numId w:val="9"/>
        </w:numPr>
        <w:spacing w:after="200" w:line="276" w:lineRule="auto"/>
        <w:rPr>
          <w:color w:val="FF0000"/>
          <w:szCs w:val="24"/>
        </w:rPr>
      </w:pPr>
      <w:r>
        <w:rPr>
          <w:color w:val="FF0000"/>
          <w:szCs w:val="24"/>
        </w:rPr>
        <w:t>Induction motor uses squirrel cage. Voltage induced in squirrel cage by RMF.</w:t>
      </w:r>
    </w:p>
    <w:p w14:paraId="1364740E" w14:textId="77777777" w:rsidR="0044589B" w:rsidRDefault="0044589B" w:rsidP="0044589B">
      <w:pPr>
        <w:pStyle w:val="ListParagraph"/>
        <w:numPr>
          <w:ilvl w:val="0"/>
          <w:numId w:val="9"/>
        </w:numPr>
        <w:spacing w:after="200" w:line="276" w:lineRule="auto"/>
        <w:rPr>
          <w:color w:val="FF0000"/>
          <w:szCs w:val="24"/>
        </w:rPr>
      </w:pPr>
      <w:r>
        <w:rPr>
          <w:color w:val="FF0000"/>
          <w:szCs w:val="24"/>
        </w:rPr>
        <w:t>Squirrel cage forms closed circuit so current flows.</w:t>
      </w:r>
    </w:p>
    <w:p w14:paraId="0FC50A6A" w14:textId="77777777" w:rsidR="0044589B" w:rsidRDefault="0044589B" w:rsidP="0044589B">
      <w:pPr>
        <w:pStyle w:val="ListParagraph"/>
        <w:numPr>
          <w:ilvl w:val="0"/>
          <w:numId w:val="9"/>
        </w:numPr>
        <w:spacing w:after="200" w:line="276" w:lineRule="auto"/>
        <w:rPr>
          <w:color w:val="FF0000"/>
          <w:szCs w:val="24"/>
        </w:rPr>
      </w:pPr>
      <w:r>
        <w:rPr>
          <w:color w:val="FF0000"/>
          <w:szCs w:val="24"/>
        </w:rPr>
        <w:t>Currents in squirrel cage create magnetic field opposing RMF.</w:t>
      </w:r>
    </w:p>
    <w:p w14:paraId="152D495F" w14:textId="77777777" w:rsidR="0044589B" w:rsidRDefault="0044589B" w:rsidP="0044589B">
      <w:pPr>
        <w:pStyle w:val="ListParagraph"/>
        <w:numPr>
          <w:ilvl w:val="0"/>
          <w:numId w:val="9"/>
        </w:numPr>
        <w:spacing w:after="200" w:line="276" w:lineRule="auto"/>
        <w:rPr>
          <w:color w:val="FF0000"/>
          <w:szCs w:val="24"/>
        </w:rPr>
      </w:pPr>
      <w:r>
        <w:rPr>
          <w:color w:val="FF0000"/>
          <w:szCs w:val="24"/>
        </w:rPr>
        <w:t xml:space="preserve">Forces generated between </w:t>
      </w:r>
      <w:proofErr w:type="gramStart"/>
      <w:r>
        <w:rPr>
          <w:color w:val="FF0000"/>
          <w:szCs w:val="24"/>
        </w:rPr>
        <w:t>RMF</w:t>
      </w:r>
      <w:proofErr w:type="gramEnd"/>
      <w:r>
        <w:rPr>
          <w:color w:val="FF0000"/>
          <w:szCs w:val="24"/>
        </w:rPr>
        <w:t xml:space="preserve"> and squirrel cage turn rotor.</w:t>
      </w:r>
    </w:p>
    <w:p w14:paraId="05647238" w14:textId="77777777" w:rsidR="0044589B" w:rsidRDefault="0044589B" w:rsidP="0044589B">
      <w:pPr>
        <w:pStyle w:val="ListParagraph"/>
        <w:numPr>
          <w:ilvl w:val="0"/>
          <w:numId w:val="9"/>
        </w:numPr>
        <w:spacing w:after="200" w:line="276" w:lineRule="auto"/>
        <w:rPr>
          <w:color w:val="FF0000"/>
          <w:szCs w:val="24"/>
        </w:rPr>
      </w:pPr>
      <w:r>
        <w:rPr>
          <w:color w:val="FF0000"/>
          <w:szCs w:val="24"/>
        </w:rPr>
        <w:t>Induction motor relies on slip and does not run at fixed speed.</w:t>
      </w:r>
    </w:p>
    <w:p w14:paraId="797E845D" w14:textId="77777777" w:rsidR="0044589B" w:rsidRDefault="0044589B" w:rsidP="0044589B">
      <w:pPr>
        <w:pStyle w:val="ListParagraph"/>
        <w:numPr>
          <w:ilvl w:val="0"/>
          <w:numId w:val="9"/>
        </w:numPr>
        <w:spacing w:after="200" w:line="276" w:lineRule="auto"/>
        <w:rPr>
          <w:color w:val="FF0000"/>
          <w:szCs w:val="24"/>
        </w:rPr>
      </w:pPr>
      <w:r>
        <w:rPr>
          <w:color w:val="FF0000"/>
          <w:szCs w:val="24"/>
        </w:rPr>
        <w:t xml:space="preserve">Speed of induction motor is dependent on </w:t>
      </w:r>
      <w:proofErr w:type="gramStart"/>
      <w:r>
        <w:rPr>
          <w:color w:val="FF0000"/>
          <w:szCs w:val="24"/>
        </w:rPr>
        <w:t>load</w:t>
      </w:r>
      <w:proofErr w:type="gramEnd"/>
    </w:p>
    <w:p w14:paraId="05A8E291" w14:textId="77777777" w:rsidR="0044589B" w:rsidRDefault="0044589B" w:rsidP="0044589B">
      <w:pPr>
        <w:pStyle w:val="ListParagraph"/>
        <w:numPr>
          <w:ilvl w:val="0"/>
          <w:numId w:val="9"/>
        </w:numPr>
        <w:spacing w:after="200" w:line="276" w:lineRule="auto"/>
        <w:rPr>
          <w:color w:val="FF0000"/>
          <w:szCs w:val="24"/>
        </w:rPr>
      </w:pPr>
      <w:r>
        <w:rPr>
          <w:color w:val="FF0000"/>
          <w:szCs w:val="24"/>
        </w:rPr>
        <w:t>Synchronous motor starts as induction motor using squirrel cage.</w:t>
      </w:r>
    </w:p>
    <w:p w14:paraId="3B08950A" w14:textId="77777777" w:rsidR="0044589B" w:rsidRDefault="0044589B" w:rsidP="0044589B">
      <w:pPr>
        <w:pStyle w:val="ListParagraph"/>
        <w:numPr>
          <w:ilvl w:val="0"/>
          <w:numId w:val="9"/>
        </w:numPr>
        <w:spacing w:after="200" w:line="276" w:lineRule="auto"/>
        <w:rPr>
          <w:color w:val="FF0000"/>
          <w:szCs w:val="24"/>
        </w:rPr>
      </w:pPr>
      <w:r>
        <w:rPr>
          <w:color w:val="FF0000"/>
          <w:szCs w:val="24"/>
        </w:rPr>
        <w:t>Near full speed induced currents in the squirrel cage are low and torque is now from forces between field from rotor windings and RMF.</w:t>
      </w:r>
    </w:p>
    <w:p w14:paraId="534A7B98" w14:textId="77777777" w:rsidR="0044589B" w:rsidRDefault="0044589B" w:rsidP="0044589B">
      <w:pPr>
        <w:pStyle w:val="ListParagraph"/>
        <w:numPr>
          <w:ilvl w:val="0"/>
          <w:numId w:val="9"/>
        </w:numPr>
        <w:spacing w:after="200" w:line="276" w:lineRule="auto"/>
        <w:rPr>
          <w:color w:val="FF0000"/>
          <w:szCs w:val="24"/>
        </w:rPr>
      </w:pPr>
      <w:r>
        <w:rPr>
          <w:color w:val="FF0000"/>
          <w:szCs w:val="24"/>
        </w:rPr>
        <w:t>Synchronous motor speed governed by line frequency.</w:t>
      </w:r>
    </w:p>
    <w:p w14:paraId="17981D35" w14:textId="77777777" w:rsidR="00A1610D" w:rsidRPr="00D80C3B" w:rsidRDefault="00A1610D" w:rsidP="00A1610D">
      <w:pPr>
        <w:ind w:left="720"/>
        <w:jc w:val="right"/>
        <w:rPr>
          <w:szCs w:val="24"/>
        </w:rPr>
      </w:pPr>
    </w:p>
    <w:p w14:paraId="2F3CD3DF" w14:textId="600A968B" w:rsidR="00C31DA9" w:rsidRDefault="00C31DA9" w:rsidP="00C31DA9">
      <w:pPr>
        <w:numPr>
          <w:ilvl w:val="0"/>
          <w:numId w:val="4"/>
        </w:numPr>
      </w:pPr>
      <w:r w:rsidRPr="00D80C3B">
        <w:t>Control of several operational parameters of an induction motor may be achieved by an inverting motor controller.  Assuming a controller is using PWM as its control mechanism:</w:t>
      </w:r>
    </w:p>
    <w:p w14:paraId="1CEF261C" w14:textId="77777777" w:rsidR="00D03906" w:rsidRPr="00D80C3B" w:rsidRDefault="00D03906" w:rsidP="00D03906">
      <w:pPr>
        <w:ind w:left="720"/>
      </w:pPr>
    </w:p>
    <w:p w14:paraId="4B98E7A8" w14:textId="77777777" w:rsidR="00C31DA9" w:rsidRPr="00D80C3B" w:rsidRDefault="00C31DA9" w:rsidP="00C31DA9">
      <w:pPr>
        <w:numPr>
          <w:ilvl w:val="1"/>
          <w:numId w:val="4"/>
        </w:numPr>
      </w:pPr>
      <w:r w:rsidRPr="00D80C3B">
        <w:t xml:space="preserve">Provide a block diagram of an inverting motor </w:t>
      </w:r>
      <w:r>
        <w:t xml:space="preserve">drive </w:t>
      </w:r>
      <w:r w:rsidRPr="00D80C3B">
        <w:t>and give a brief explanation of the operation of each of the sections.</w:t>
      </w:r>
    </w:p>
    <w:p w14:paraId="43FBE31C" w14:textId="77777777" w:rsidR="00C31DA9" w:rsidRPr="00C31DA9" w:rsidRDefault="00C31DA9" w:rsidP="00C31DA9">
      <w:pPr>
        <w:ind w:left="720"/>
        <w:jc w:val="right"/>
        <w:rPr>
          <w:b/>
          <w:bCs/>
        </w:rPr>
      </w:pPr>
      <w:r w:rsidRPr="00C31DA9">
        <w:rPr>
          <w:b/>
          <w:bCs/>
        </w:rPr>
        <w:t>[2 Marks]</w:t>
      </w:r>
    </w:p>
    <w:p w14:paraId="0BD2D544" w14:textId="77777777" w:rsidR="00680BCF" w:rsidRDefault="00680BCF" w:rsidP="00680BCF">
      <w:pPr>
        <w:ind w:left="720"/>
        <w:rPr>
          <w:color w:val="FF0000"/>
          <w:szCs w:val="24"/>
        </w:rPr>
      </w:pPr>
      <w:r>
        <w:rPr>
          <w:noProof/>
        </w:rPr>
        <w:drawing>
          <wp:inline distT="0" distB="0" distL="0" distR="0" wp14:anchorId="3F555F79" wp14:editId="493C70A2">
            <wp:extent cx="4880610" cy="1731010"/>
            <wp:effectExtent l="0" t="0" r="0" b="2540"/>
            <wp:docPr id="3" name="Picture 3"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880610" cy="1731010"/>
                    </a:xfrm>
                    <a:prstGeom prst="rect">
                      <a:avLst/>
                    </a:prstGeom>
                  </pic:spPr>
                </pic:pic>
              </a:graphicData>
            </a:graphic>
          </wp:inline>
        </w:drawing>
      </w:r>
    </w:p>
    <w:p w14:paraId="324C54B1" w14:textId="77777777" w:rsidR="00680BCF" w:rsidRPr="004F1404" w:rsidRDefault="00680BCF" w:rsidP="00680BCF">
      <w:pPr>
        <w:ind w:left="720"/>
        <w:rPr>
          <w:color w:val="FF0000"/>
          <w:szCs w:val="24"/>
        </w:rPr>
      </w:pPr>
      <w:r w:rsidRPr="004F1404">
        <w:rPr>
          <w:color w:val="FF0000"/>
          <w:szCs w:val="24"/>
        </w:rPr>
        <w:t>The rectifier converts the incoming AC to DC</w:t>
      </w:r>
    </w:p>
    <w:p w14:paraId="3559CC9D" w14:textId="77777777" w:rsidR="00680BCF" w:rsidRPr="004F1404" w:rsidRDefault="00680BCF" w:rsidP="00680BCF">
      <w:pPr>
        <w:ind w:left="720"/>
        <w:jc w:val="both"/>
        <w:rPr>
          <w:color w:val="FF0000"/>
          <w:szCs w:val="24"/>
        </w:rPr>
      </w:pPr>
      <w:r w:rsidRPr="004F1404">
        <w:rPr>
          <w:color w:val="FF0000"/>
          <w:szCs w:val="24"/>
        </w:rPr>
        <w:t>The filter is used to smooth the previously rectified DC.</w:t>
      </w:r>
    </w:p>
    <w:p w14:paraId="510B735C" w14:textId="77777777" w:rsidR="00680BCF" w:rsidRPr="004F1404" w:rsidRDefault="00680BCF" w:rsidP="00680BCF">
      <w:pPr>
        <w:ind w:left="720"/>
        <w:jc w:val="both"/>
        <w:rPr>
          <w:color w:val="FF0000"/>
          <w:szCs w:val="24"/>
        </w:rPr>
      </w:pPr>
      <w:r w:rsidRPr="004F1404">
        <w:rPr>
          <w:color w:val="FF0000"/>
          <w:szCs w:val="24"/>
        </w:rPr>
        <w:t>The inverter is used to convert the previously rectified and smoothed DC back into an AC form at a frequency and amplitude required by the motor.</w:t>
      </w:r>
    </w:p>
    <w:p w14:paraId="31448329" w14:textId="77777777" w:rsidR="00C31DA9" w:rsidRPr="00D80C3B" w:rsidRDefault="00C31DA9" w:rsidP="00C31DA9">
      <w:pPr>
        <w:ind w:left="720"/>
        <w:jc w:val="right"/>
      </w:pPr>
    </w:p>
    <w:p w14:paraId="2C689B81" w14:textId="77777777" w:rsidR="00C31DA9" w:rsidRPr="00D80C3B" w:rsidRDefault="00C31DA9" w:rsidP="00C31DA9">
      <w:pPr>
        <w:numPr>
          <w:ilvl w:val="1"/>
          <w:numId w:val="4"/>
        </w:numPr>
      </w:pPr>
      <w:r w:rsidRPr="00D80C3B">
        <w:t>Describe the operation of an inverting motor controller to accelerate and decelerate a motor while maintaining torque.</w:t>
      </w:r>
    </w:p>
    <w:p w14:paraId="44227503" w14:textId="77777777" w:rsidR="00C31DA9" w:rsidRPr="00C31DA9" w:rsidRDefault="00C31DA9" w:rsidP="00C31DA9">
      <w:pPr>
        <w:ind w:left="720"/>
        <w:jc w:val="right"/>
        <w:rPr>
          <w:b/>
          <w:bCs/>
        </w:rPr>
      </w:pPr>
      <w:r w:rsidRPr="00C31DA9">
        <w:rPr>
          <w:b/>
          <w:bCs/>
        </w:rPr>
        <w:t>[6 Marks]</w:t>
      </w:r>
    </w:p>
    <w:p w14:paraId="66B6E968" w14:textId="77777777" w:rsidR="00285C41" w:rsidRPr="004F1404" w:rsidRDefault="00285C41" w:rsidP="00285C41">
      <w:pPr>
        <w:pStyle w:val="ListParagraph"/>
        <w:spacing w:after="160"/>
        <w:jc w:val="both"/>
        <w:rPr>
          <w:color w:val="FF0000"/>
          <w:szCs w:val="24"/>
        </w:rPr>
      </w:pPr>
      <w:r w:rsidRPr="004F1404">
        <w:rPr>
          <w:color w:val="FF0000"/>
          <w:szCs w:val="24"/>
        </w:rPr>
        <w:t xml:space="preserve">An inverting controller may control the acceleration/deceleration of an induction motor by manipulating both the speed of the motor (by AC power frequency variation) and torque of the motor (by AC power amplitude variation) simultaneously. </w:t>
      </w:r>
    </w:p>
    <w:p w14:paraId="1225239C" w14:textId="77777777" w:rsidR="00285C41" w:rsidRPr="004F1404" w:rsidRDefault="00285C41" w:rsidP="00285C41">
      <w:pPr>
        <w:ind w:left="720"/>
        <w:jc w:val="both"/>
        <w:rPr>
          <w:color w:val="FF0000"/>
          <w:szCs w:val="24"/>
        </w:rPr>
      </w:pPr>
      <w:r w:rsidRPr="004F1404">
        <w:rPr>
          <w:color w:val="FF0000"/>
          <w:szCs w:val="24"/>
        </w:rPr>
        <w:t>Acceleration is achieved by ramping up of the frequency to the desired level whilst deceleration is achieved by ramping down of the frequency to the desired level. The torque when producing drive or braking may be controlled by controlling the voltage/current applied to the motor.</w:t>
      </w:r>
    </w:p>
    <w:p w14:paraId="78EFC310" w14:textId="77777777" w:rsidR="00C31DA9" w:rsidRPr="00D80C3B" w:rsidRDefault="00C31DA9" w:rsidP="00C31DA9">
      <w:pPr>
        <w:ind w:left="720"/>
        <w:jc w:val="right"/>
      </w:pPr>
    </w:p>
    <w:p w14:paraId="211B27E3" w14:textId="06B5B6F6" w:rsidR="00C31DA9" w:rsidRPr="00D80C3B" w:rsidRDefault="00C601CA" w:rsidP="00C31DA9">
      <w:pPr>
        <w:numPr>
          <w:ilvl w:val="1"/>
          <w:numId w:val="4"/>
        </w:numPr>
      </w:pPr>
      <w:r>
        <w:lastRenderedPageBreak/>
        <w:t>Describe</w:t>
      </w:r>
      <w:r w:rsidR="00C31DA9" w:rsidRPr="00D80C3B">
        <w:t xml:space="preserve"> how an inverting PWM motor controller may control the speed of an induction motor and the torque it </w:t>
      </w:r>
      <w:proofErr w:type="gramStart"/>
      <w:r w:rsidR="00C31DA9" w:rsidRPr="00D80C3B">
        <w:t>produces</w:t>
      </w:r>
      <w:r w:rsidR="00D7463E">
        <w:t>,</w:t>
      </w:r>
      <w:r>
        <w:t xml:space="preserve"> and</w:t>
      </w:r>
      <w:proofErr w:type="gramEnd"/>
      <w:r>
        <w:t xml:space="preserve"> sketch the </w:t>
      </w:r>
      <w:r w:rsidR="007D643B">
        <w:t xml:space="preserve">waveforms of the </w:t>
      </w:r>
      <w:r w:rsidR="00697781">
        <w:t xml:space="preserve">control </w:t>
      </w:r>
      <w:r w:rsidR="007D643B">
        <w:t xml:space="preserve">input and </w:t>
      </w:r>
      <w:r w:rsidR="00697781">
        <w:t xml:space="preserve">power </w:t>
      </w:r>
      <w:r w:rsidR="007D643B">
        <w:t xml:space="preserve">output of </w:t>
      </w:r>
      <w:r w:rsidR="00697781">
        <w:t xml:space="preserve">the output stage of </w:t>
      </w:r>
      <w:r w:rsidR="007D643B">
        <w:t xml:space="preserve">a single phase </w:t>
      </w:r>
      <w:r w:rsidR="00697781">
        <w:t>variable frequency drive</w:t>
      </w:r>
      <w:r w:rsidR="00D7463E">
        <w:t xml:space="preserve"> to help explain your answer</w:t>
      </w:r>
      <w:r w:rsidR="00C31DA9" w:rsidRPr="00D80C3B">
        <w:t>.</w:t>
      </w:r>
    </w:p>
    <w:p w14:paraId="29D5F8AC" w14:textId="16CAA407" w:rsidR="00C31DA9" w:rsidRPr="00C31DA9" w:rsidRDefault="00C31DA9" w:rsidP="00C31DA9">
      <w:pPr>
        <w:ind w:left="720"/>
        <w:jc w:val="right"/>
        <w:rPr>
          <w:b/>
          <w:bCs/>
        </w:rPr>
      </w:pPr>
      <w:r w:rsidRPr="00C31DA9">
        <w:rPr>
          <w:b/>
          <w:bCs/>
        </w:rPr>
        <w:t>[</w:t>
      </w:r>
      <w:r w:rsidR="00D7463E">
        <w:rPr>
          <w:b/>
          <w:bCs/>
        </w:rPr>
        <w:t>12</w:t>
      </w:r>
      <w:r w:rsidRPr="00C31DA9">
        <w:rPr>
          <w:b/>
          <w:bCs/>
        </w:rPr>
        <w:t xml:space="preserve"> Marks]</w:t>
      </w:r>
    </w:p>
    <w:p w14:paraId="34AA1A69" w14:textId="77777777" w:rsidR="00D4597D" w:rsidRPr="004F1404" w:rsidRDefault="00D4597D" w:rsidP="00D4597D">
      <w:pPr>
        <w:spacing w:after="160" w:line="256" w:lineRule="auto"/>
        <w:ind w:left="709"/>
        <w:jc w:val="both"/>
        <w:rPr>
          <w:color w:val="FF0000"/>
          <w:szCs w:val="24"/>
        </w:rPr>
      </w:pPr>
      <w:r w:rsidRPr="004F1404">
        <w:rPr>
          <w:color w:val="FF0000"/>
          <w:szCs w:val="24"/>
        </w:rPr>
        <w:t>The speed of an induction motor is directly controlled by the frequency of the AC supply. Thus, to vary the speed of the motor the frequency of the output of the inverter must be varied.</w:t>
      </w:r>
    </w:p>
    <w:p w14:paraId="7CC40775" w14:textId="77777777" w:rsidR="00D4597D" w:rsidRPr="004F1404" w:rsidRDefault="00D4597D" w:rsidP="00D4597D">
      <w:pPr>
        <w:ind w:left="709"/>
        <w:jc w:val="both"/>
        <w:rPr>
          <w:rFonts w:cs="Arial"/>
          <w:color w:val="FF0000"/>
          <w:kern w:val="24"/>
          <w:szCs w:val="24"/>
        </w:rPr>
      </w:pPr>
      <w:r w:rsidRPr="004F1404">
        <w:rPr>
          <w:color w:val="FF0000"/>
          <w:szCs w:val="24"/>
        </w:rPr>
        <w:t xml:space="preserve">To achieve modification of the frequency, the PWM period is varied but the mark / space ratio remains. </w:t>
      </w:r>
      <w:proofErr w:type="gramStart"/>
      <w:r w:rsidRPr="004F1404">
        <w:rPr>
          <w:color w:val="FF0000"/>
          <w:szCs w:val="24"/>
        </w:rPr>
        <w:t>i.e.</w:t>
      </w:r>
      <w:proofErr w:type="gramEnd"/>
      <w:r w:rsidRPr="004F1404">
        <w:rPr>
          <w:color w:val="FF0000"/>
          <w:szCs w:val="24"/>
        </w:rPr>
        <w:t xml:space="preserve"> </w:t>
      </w:r>
      <w:r w:rsidRPr="004F1404">
        <w:rPr>
          <w:rFonts w:cs="Arial"/>
          <w:color w:val="FF0000"/>
          <w:kern w:val="24"/>
          <w:szCs w:val="24"/>
        </w:rPr>
        <w:t>if the PWM period is 0.5mS and the number of periods is 40 per cycle the cycle period is 20mS or 50Hz. Should the PWM period be halved to 0.25ms and the number of periods remains at 40 per cycle the cycle period is now 10mS or 100Hz. As can be seen extending the PWM period will lower the output frequency while shortening the PWM period will increase the frequency, the speed will change proportionally with the change in frequency.</w:t>
      </w:r>
    </w:p>
    <w:p w14:paraId="075F0121" w14:textId="77777777" w:rsidR="00D4597D" w:rsidRPr="004F1404" w:rsidRDefault="00D4597D" w:rsidP="00D4597D">
      <w:pPr>
        <w:spacing w:after="160"/>
        <w:ind w:left="709"/>
        <w:jc w:val="both"/>
        <w:rPr>
          <w:rFonts w:cs="Arial"/>
          <w:color w:val="FF0000"/>
          <w:kern w:val="24"/>
          <w:szCs w:val="24"/>
        </w:rPr>
      </w:pPr>
      <w:r w:rsidRPr="004F1404">
        <w:rPr>
          <w:rFonts w:cs="Arial"/>
          <w:color w:val="FF0000"/>
          <w:kern w:val="24"/>
          <w:szCs w:val="24"/>
        </w:rPr>
        <w:t>The torque of an induction motor may be controlled by limiting the voltage / current supplied to the motor. This type of control may be derived from a PWM based controller by modifying the mark/space ratio.</w:t>
      </w:r>
    </w:p>
    <w:p w14:paraId="62BAF892" w14:textId="77777777" w:rsidR="00D4597D" w:rsidRPr="004F1404" w:rsidRDefault="00D4597D" w:rsidP="00D4597D">
      <w:pPr>
        <w:ind w:left="709"/>
        <w:jc w:val="both"/>
        <w:rPr>
          <w:rFonts w:cs="Arial"/>
          <w:color w:val="FF0000"/>
          <w:kern w:val="24"/>
          <w:szCs w:val="24"/>
        </w:rPr>
      </w:pPr>
      <w:r w:rsidRPr="004F1404">
        <w:rPr>
          <w:rFonts w:cs="Arial"/>
          <w:color w:val="FF0000"/>
          <w:kern w:val="24"/>
          <w:szCs w:val="24"/>
        </w:rPr>
        <w:t xml:space="preserve">i.e. </w:t>
      </w:r>
    </w:p>
    <w:p w14:paraId="39DEF1F9" w14:textId="77777777" w:rsidR="00D4597D" w:rsidRPr="004F1404" w:rsidRDefault="00D4597D" w:rsidP="00D4597D">
      <w:pPr>
        <w:ind w:left="709"/>
        <w:jc w:val="both"/>
        <w:rPr>
          <w:rFonts w:cs="Arial"/>
          <w:color w:val="FF0000"/>
          <w:kern w:val="24"/>
          <w:szCs w:val="24"/>
        </w:rPr>
      </w:pPr>
      <w:r>
        <w:rPr>
          <w:rFonts w:cs="Arial"/>
          <w:color w:val="FF0000"/>
          <w:kern w:val="24"/>
          <w:szCs w:val="24"/>
        </w:rPr>
        <w:t>T</w:t>
      </w:r>
      <w:r w:rsidRPr="004F1404">
        <w:rPr>
          <w:rFonts w:cs="Arial"/>
          <w:color w:val="FF0000"/>
          <w:kern w:val="24"/>
          <w:szCs w:val="24"/>
        </w:rPr>
        <w:t xml:space="preserve">o achieve max V output of the system would be given by </w:t>
      </w:r>
    </w:p>
    <w:p w14:paraId="38F5BDBE" w14:textId="77777777" w:rsidR="00D4597D" w:rsidRPr="004F1404" w:rsidRDefault="00000000" w:rsidP="00D4597D">
      <w:pPr>
        <w:ind w:left="709"/>
        <w:jc w:val="both"/>
        <w:rPr>
          <w:rFonts w:cs="Arial"/>
          <w:color w:val="FF0000"/>
          <w:kern w:val="24"/>
          <w:szCs w:val="24"/>
        </w:rPr>
      </w:pPr>
      <m:oMathPara>
        <m:oMath>
          <m:sSub>
            <m:sSubPr>
              <m:ctrlPr>
                <w:rPr>
                  <w:rFonts w:ascii="Cambria Math" w:hAnsi="Cambria Math" w:cs="Arial"/>
                  <w:i/>
                  <w:color w:val="FF0000"/>
                  <w:kern w:val="24"/>
                  <w:szCs w:val="24"/>
                </w:rPr>
              </m:ctrlPr>
            </m:sSubPr>
            <m:e>
              <m:r>
                <w:rPr>
                  <w:rFonts w:ascii="Cambria Math" w:hAnsi="Cambria Math" w:cs="Arial"/>
                  <w:color w:val="FF0000"/>
                  <w:kern w:val="24"/>
                  <w:szCs w:val="24"/>
                </w:rPr>
                <m:t>V</m:t>
              </m:r>
            </m:e>
            <m:sub>
              <m:r>
                <w:rPr>
                  <w:rFonts w:ascii="Cambria Math" w:hAnsi="Cambria Math" w:cs="Arial"/>
                  <w:color w:val="FF0000"/>
                  <w:kern w:val="24"/>
                  <w:szCs w:val="24"/>
                </w:rPr>
                <m:t>out</m:t>
              </m:r>
            </m:sub>
          </m:sSub>
          <m:r>
            <w:rPr>
              <w:rFonts w:ascii="Cambria Math" w:hAnsi="Cambria Math" w:cs="Arial"/>
              <w:color w:val="FF0000"/>
              <w:kern w:val="24"/>
              <w:szCs w:val="24"/>
            </w:rPr>
            <m:t>=</m:t>
          </m:r>
          <m:sSub>
            <m:sSubPr>
              <m:ctrlPr>
                <w:rPr>
                  <w:rFonts w:ascii="Cambria Math" w:hAnsi="Cambria Math" w:cs="Arial"/>
                  <w:i/>
                  <w:color w:val="FF0000"/>
                  <w:kern w:val="24"/>
                  <w:szCs w:val="24"/>
                </w:rPr>
              </m:ctrlPr>
            </m:sSubPr>
            <m:e>
              <m:r>
                <w:rPr>
                  <w:rFonts w:ascii="Cambria Math" w:hAnsi="Cambria Math" w:cs="Arial"/>
                  <w:color w:val="FF0000"/>
                  <w:kern w:val="24"/>
                  <w:szCs w:val="24"/>
                </w:rPr>
                <m:t>V</m:t>
              </m:r>
            </m:e>
            <m:sub>
              <m:r>
                <w:rPr>
                  <w:rFonts w:ascii="Cambria Math" w:hAnsi="Cambria Math" w:cs="Arial"/>
                  <w:color w:val="FF0000"/>
                  <w:kern w:val="24"/>
                  <w:szCs w:val="24"/>
                </w:rPr>
                <m:t>in</m:t>
              </m:r>
            </m:sub>
          </m:sSub>
          <m:r>
            <w:rPr>
              <w:rFonts w:ascii="Cambria Math" w:hAnsi="Cambria Math" w:cs="Arial"/>
              <w:color w:val="FF0000"/>
              <w:kern w:val="24"/>
              <w:szCs w:val="24"/>
            </w:rPr>
            <m:t>×(mark/space ratio)</m:t>
          </m:r>
        </m:oMath>
      </m:oMathPara>
    </w:p>
    <w:p w14:paraId="467CE529" w14:textId="77777777" w:rsidR="00D4597D" w:rsidRPr="004F1404" w:rsidRDefault="00D4597D" w:rsidP="00D4597D">
      <w:pPr>
        <w:ind w:left="709"/>
        <w:jc w:val="both"/>
        <w:rPr>
          <w:rFonts w:cs="Arial"/>
          <w:color w:val="FF0000"/>
          <w:kern w:val="24"/>
          <w:szCs w:val="24"/>
        </w:rPr>
      </w:pPr>
      <w:r>
        <w:rPr>
          <w:rFonts w:cs="Arial"/>
          <w:color w:val="FF0000"/>
          <w:kern w:val="24"/>
          <w:szCs w:val="24"/>
        </w:rPr>
        <w:t>T</w:t>
      </w:r>
      <w:r w:rsidRPr="004F1404">
        <w:rPr>
          <w:rFonts w:cs="Arial"/>
          <w:color w:val="FF0000"/>
          <w:kern w:val="24"/>
          <w:szCs w:val="24"/>
        </w:rPr>
        <w:t>o achieve an 80% max V output, multiply the mark time by 0.8. =</w:t>
      </w:r>
    </w:p>
    <w:p w14:paraId="40702625" w14:textId="77777777" w:rsidR="00D4597D" w:rsidRPr="004F1404" w:rsidRDefault="00000000" w:rsidP="00D4597D">
      <w:pPr>
        <w:ind w:left="709"/>
        <w:jc w:val="both"/>
        <w:rPr>
          <w:rFonts w:cs="Arial"/>
          <w:color w:val="FF0000"/>
          <w:kern w:val="24"/>
          <w:szCs w:val="24"/>
        </w:rPr>
      </w:pPr>
      <m:oMathPara>
        <m:oMath>
          <m:sSub>
            <m:sSubPr>
              <m:ctrlPr>
                <w:rPr>
                  <w:rFonts w:ascii="Cambria Math" w:hAnsi="Cambria Math" w:cs="Arial"/>
                  <w:i/>
                  <w:color w:val="FF0000"/>
                  <w:kern w:val="24"/>
                  <w:szCs w:val="24"/>
                </w:rPr>
              </m:ctrlPr>
            </m:sSubPr>
            <m:e>
              <m:r>
                <w:rPr>
                  <w:rFonts w:ascii="Cambria Math" w:hAnsi="Cambria Math" w:cs="Arial"/>
                  <w:color w:val="FF0000"/>
                  <w:kern w:val="24"/>
                  <w:szCs w:val="24"/>
                </w:rPr>
                <m:t>V</m:t>
              </m:r>
            </m:e>
            <m:sub>
              <m:r>
                <w:rPr>
                  <w:rFonts w:ascii="Cambria Math" w:hAnsi="Cambria Math" w:cs="Arial"/>
                  <w:color w:val="FF0000"/>
                  <w:kern w:val="24"/>
                  <w:szCs w:val="24"/>
                </w:rPr>
                <m:t>out</m:t>
              </m:r>
            </m:sub>
          </m:sSub>
          <m:r>
            <w:rPr>
              <w:rFonts w:ascii="Cambria Math" w:hAnsi="Cambria Math" w:cs="Arial"/>
              <w:color w:val="FF0000"/>
              <w:kern w:val="24"/>
              <w:szCs w:val="24"/>
            </w:rPr>
            <m:t>=0.8×</m:t>
          </m:r>
          <m:sSub>
            <m:sSubPr>
              <m:ctrlPr>
                <w:rPr>
                  <w:rFonts w:ascii="Cambria Math" w:hAnsi="Cambria Math" w:cs="Arial"/>
                  <w:i/>
                  <w:color w:val="FF0000"/>
                  <w:kern w:val="24"/>
                  <w:szCs w:val="24"/>
                </w:rPr>
              </m:ctrlPr>
            </m:sSubPr>
            <m:e>
              <m:r>
                <w:rPr>
                  <w:rFonts w:ascii="Cambria Math" w:hAnsi="Cambria Math" w:cs="Arial"/>
                  <w:color w:val="FF0000"/>
                  <w:kern w:val="24"/>
                  <w:szCs w:val="24"/>
                </w:rPr>
                <m:t>V</m:t>
              </m:r>
            </m:e>
            <m:sub>
              <m:r>
                <w:rPr>
                  <w:rFonts w:ascii="Cambria Math" w:hAnsi="Cambria Math" w:cs="Arial"/>
                  <w:color w:val="FF0000"/>
                  <w:kern w:val="24"/>
                  <w:szCs w:val="24"/>
                </w:rPr>
                <m:t>in</m:t>
              </m:r>
            </m:sub>
          </m:sSub>
          <m:r>
            <w:rPr>
              <w:rFonts w:ascii="Cambria Math" w:hAnsi="Cambria Math" w:cs="Arial"/>
              <w:color w:val="FF0000"/>
              <w:kern w:val="24"/>
              <w:szCs w:val="24"/>
            </w:rPr>
            <m:t>×(mark/space ratio)</m:t>
          </m:r>
        </m:oMath>
      </m:oMathPara>
    </w:p>
    <w:p w14:paraId="71BA66FD" w14:textId="5B575DBA" w:rsidR="00C31DA9" w:rsidRPr="00C31DA9" w:rsidRDefault="00EA4E46" w:rsidP="00EA4E46">
      <w:pPr>
        <w:ind w:left="720" w:right="240"/>
        <w:jc w:val="center"/>
        <w:rPr>
          <w:b/>
          <w:bCs/>
        </w:rPr>
      </w:pPr>
      <w:r>
        <w:rPr>
          <w:noProof/>
        </w:rPr>
        <w:drawing>
          <wp:inline distT="0" distB="0" distL="0" distR="0" wp14:anchorId="41B39990" wp14:editId="04526F35">
            <wp:extent cx="3654425" cy="2858770"/>
            <wp:effectExtent l="0" t="0" r="3175" b="0"/>
            <wp:docPr id="4" name="Picture 4" descr="Chart, histogram&#10;&#10;Description automatically generated"/>
            <wp:cNvGraphicFramePr/>
            <a:graphic xmlns:a="http://schemas.openxmlformats.org/drawingml/2006/main">
              <a:graphicData uri="http://schemas.openxmlformats.org/drawingml/2006/picture">
                <pic:pic xmlns:pic="http://schemas.openxmlformats.org/drawingml/2006/picture">
                  <pic:nvPicPr>
                    <pic:cNvPr id="4" name="Picture 4" descr="Chart, histo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654425" cy="2858770"/>
                    </a:xfrm>
                    <a:prstGeom prst="rect">
                      <a:avLst/>
                    </a:prstGeom>
                  </pic:spPr>
                </pic:pic>
              </a:graphicData>
            </a:graphic>
          </wp:inline>
        </w:drawing>
      </w:r>
    </w:p>
    <w:p w14:paraId="695007F0" w14:textId="77777777" w:rsidR="0038111A" w:rsidRPr="00FD2092" w:rsidRDefault="0038111A" w:rsidP="0038111A">
      <w:pPr>
        <w:numPr>
          <w:ilvl w:val="0"/>
          <w:numId w:val="4"/>
        </w:numPr>
      </w:pPr>
      <w:r w:rsidRPr="00FD2092">
        <w:t xml:space="preserve">Given the effective output resistance of photovoltaic solar panels is highly temperature dependant, explain what maximum power point tracking is and how it can </w:t>
      </w:r>
      <w:r>
        <w:t xml:space="preserve">be used to </w:t>
      </w:r>
      <w:r w:rsidRPr="00FD2092">
        <w:t>address this problem.</w:t>
      </w:r>
    </w:p>
    <w:p w14:paraId="3E4D61DF" w14:textId="58441A6B" w:rsidR="0038111A" w:rsidRDefault="0038111A" w:rsidP="0038111A">
      <w:pPr>
        <w:ind w:left="720"/>
        <w:jc w:val="right"/>
        <w:rPr>
          <w:b/>
        </w:rPr>
      </w:pPr>
      <w:r>
        <w:rPr>
          <w:b/>
        </w:rPr>
        <w:t>[20 Marks]</w:t>
      </w:r>
    </w:p>
    <w:p w14:paraId="3F5E8838" w14:textId="77777777" w:rsidR="0002722A" w:rsidRDefault="0002722A" w:rsidP="0002722A">
      <w:pPr>
        <w:pStyle w:val="ListParagraph"/>
        <w:ind w:left="709"/>
        <w:jc w:val="both"/>
        <w:rPr>
          <w:color w:val="FF0000"/>
        </w:rPr>
      </w:pPr>
      <w:r>
        <w:rPr>
          <w:color w:val="FF0000"/>
        </w:rPr>
        <w:t>As the temperature of a solar panel increases, so does its resistance.  This increase in resistance reduces the current drive capability of the solar panel.  As reduced current output results in reduced power output and hence lower efficiency maximum power point tracking is employed to counter these effects.  Maximum power point tracking allows a solar PV inverter to adjust its input resistance in response to changes in solar panel performance to maintain maximum power transfer.  This is done by measuring the current and voltage produced by the panel and using this information to modify the input resistance of the inverter to match the output resistance of the solar panel ensuring maximum power transfer.  Algorithms are then employed to determine the best way of adjusting the input resistance.  These algorithms include perturb and observe whereby the inverter measures the solar panel voltage and current then the input resistance is changed, and the measurements repeated.  If an increase in power is observed, then further changes in that direction are performed until no more gains in power are achieved.</w:t>
      </w:r>
    </w:p>
    <w:p w14:paraId="0BED40A2" w14:textId="77777777" w:rsidR="007843BA" w:rsidRDefault="007843BA" w:rsidP="007843BA">
      <w:pPr>
        <w:pStyle w:val="ListParagraph"/>
        <w:numPr>
          <w:ilvl w:val="0"/>
          <w:numId w:val="4"/>
        </w:numPr>
        <w:spacing w:after="200" w:line="276" w:lineRule="auto"/>
        <w:rPr>
          <w:szCs w:val="24"/>
        </w:rPr>
      </w:pPr>
      <w:proofErr w:type="gramStart"/>
      <w:r>
        <w:rPr>
          <w:szCs w:val="24"/>
        </w:rPr>
        <w:lastRenderedPageBreak/>
        <w:t>A</w:t>
      </w:r>
      <w:proofErr w:type="gramEnd"/>
      <w:r>
        <w:rPr>
          <w:szCs w:val="24"/>
        </w:rPr>
        <w:t xml:space="preserve"> eight-pole alternator is required to operate at 50Hz.  What is the required rotation speed in </w:t>
      </w:r>
      <w:proofErr w:type="spellStart"/>
      <w:r>
        <w:rPr>
          <w:szCs w:val="24"/>
        </w:rPr>
        <w:t>r.p.m</w:t>
      </w:r>
      <w:proofErr w:type="spellEnd"/>
      <w:r>
        <w:rPr>
          <w:szCs w:val="24"/>
        </w:rPr>
        <w:t>?</w:t>
      </w:r>
    </w:p>
    <w:p w14:paraId="27D5439F" w14:textId="77777777" w:rsidR="007843BA" w:rsidRDefault="007843BA" w:rsidP="007843BA">
      <w:pPr>
        <w:pStyle w:val="ListParagraph"/>
        <w:spacing w:before="240"/>
        <w:jc w:val="right"/>
        <w:rPr>
          <w:b/>
          <w:szCs w:val="24"/>
        </w:rPr>
      </w:pPr>
      <w:r>
        <w:rPr>
          <w:b/>
          <w:szCs w:val="24"/>
        </w:rPr>
        <w:t xml:space="preserve"> [2 marks]</w:t>
      </w:r>
    </w:p>
    <w:p w14:paraId="33404EEA" w14:textId="145886CC" w:rsidR="00AE49D3" w:rsidRDefault="00AE49D3" w:rsidP="00AE49D3">
      <w:pPr>
        <w:pStyle w:val="ListParagraph"/>
        <w:spacing w:before="240"/>
        <w:jc w:val="center"/>
        <w:rPr>
          <w:color w:val="FF0000"/>
          <w:szCs w:val="24"/>
        </w:rPr>
      </w:pPr>
      <w:r>
        <w:rPr>
          <w:color w:val="FF0000"/>
          <w:szCs w:val="24"/>
        </w:rPr>
        <w:t>8</w:t>
      </w:r>
      <w:r>
        <w:rPr>
          <w:color w:val="FF0000"/>
          <w:szCs w:val="24"/>
        </w:rPr>
        <w:t xml:space="preserve"> poles = </w:t>
      </w:r>
      <w:r>
        <w:rPr>
          <w:color w:val="FF0000"/>
          <w:szCs w:val="24"/>
        </w:rPr>
        <w:t>4</w:t>
      </w:r>
      <w:r>
        <w:rPr>
          <w:color w:val="FF0000"/>
          <w:szCs w:val="24"/>
        </w:rPr>
        <w:t xml:space="preserve"> pole pairs</w:t>
      </w:r>
    </w:p>
    <w:p w14:paraId="45202FB0" w14:textId="45B85920" w:rsidR="00AE49D3" w:rsidRDefault="00AE49D3" w:rsidP="00AE49D3">
      <w:pPr>
        <w:pStyle w:val="ListParagraph"/>
        <w:spacing w:before="240"/>
        <w:jc w:val="center"/>
        <w:rPr>
          <w:rFonts w:eastAsiaTheme="minorEastAsia"/>
          <w:color w:val="FF0000"/>
          <w:szCs w:val="24"/>
        </w:rPr>
      </w:pPr>
      <m:oMathPara>
        <m:oMath>
          <m:f>
            <m:fPr>
              <m:ctrlPr>
                <w:rPr>
                  <w:rFonts w:ascii="Cambria Math" w:hAnsi="Cambria Math"/>
                  <w:i/>
                  <w:color w:val="FF0000"/>
                  <w:szCs w:val="24"/>
                </w:rPr>
              </m:ctrlPr>
            </m:fPr>
            <m:num>
              <m:r>
                <w:rPr>
                  <w:rFonts w:ascii="Cambria Math" w:hAnsi="Cambria Math"/>
                  <w:color w:val="FF0000"/>
                  <w:szCs w:val="24"/>
                </w:rPr>
                <m:t>50</m:t>
              </m:r>
            </m:num>
            <m:den>
              <m:r>
                <w:rPr>
                  <w:rFonts w:ascii="Cambria Math" w:hAnsi="Cambria Math"/>
                  <w:color w:val="FF0000"/>
                  <w:szCs w:val="24"/>
                </w:rPr>
                <m:t>4</m:t>
              </m:r>
            </m:den>
          </m:f>
          <m:r>
            <w:rPr>
              <w:rFonts w:ascii="Cambria Math" w:hAnsi="Cambria Math"/>
              <w:color w:val="FF0000"/>
              <w:szCs w:val="24"/>
            </w:rPr>
            <m:t>=</m:t>
          </m:r>
          <m:r>
            <w:rPr>
              <w:rFonts w:ascii="Cambria Math" w:hAnsi="Cambria Math"/>
              <w:color w:val="FF0000"/>
              <w:szCs w:val="24"/>
            </w:rPr>
            <m:t>12.5</m:t>
          </m:r>
          <m:r>
            <w:rPr>
              <w:rFonts w:ascii="Cambria Math" w:hAnsi="Cambria Math"/>
              <w:color w:val="FF0000"/>
              <w:szCs w:val="24"/>
            </w:rPr>
            <m:t xml:space="preserve"> </m:t>
          </m:r>
          <m:r>
            <m:rPr>
              <m:sty m:val="p"/>
            </m:rPr>
            <w:rPr>
              <w:rFonts w:ascii="Cambria Math" w:hAnsi="Cambria Math"/>
              <w:color w:val="FF0000"/>
              <w:szCs w:val="24"/>
            </w:rPr>
            <m:t>Hz</m:t>
          </m:r>
        </m:oMath>
      </m:oMathPara>
    </w:p>
    <w:p w14:paraId="7ED2541E" w14:textId="186C249A" w:rsidR="00AE49D3" w:rsidRDefault="00AE49D3" w:rsidP="00AE49D3">
      <w:pPr>
        <w:pStyle w:val="ListParagraph"/>
        <w:spacing w:before="240"/>
        <w:jc w:val="center"/>
        <w:rPr>
          <w:rFonts w:eastAsiaTheme="minorEastAsia"/>
          <w:color w:val="FF0000"/>
          <w:szCs w:val="24"/>
        </w:rPr>
      </w:pPr>
      <m:oMathPara>
        <m:oMath>
          <m:r>
            <w:rPr>
              <w:rFonts w:ascii="Cambria Math" w:hAnsi="Cambria Math"/>
              <w:color w:val="FF0000"/>
              <w:szCs w:val="24"/>
            </w:rPr>
            <m:t>1</m:t>
          </m:r>
          <m:r>
            <w:rPr>
              <w:rFonts w:ascii="Cambria Math" w:hAnsi="Cambria Math"/>
              <w:color w:val="FF0000"/>
              <w:szCs w:val="24"/>
            </w:rPr>
            <m:t>2.5</m:t>
          </m:r>
          <m:r>
            <w:rPr>
              <w:rFonts w:ascii="Cambria Math" w:hAnsi="Cambria Math"/>
              <w:color w:val="FF0000"/>
              <w:szCs w:val="24"/>
            </w:rPr>
            <m:t>×60=</m:t>
          </m:r>
          <m:r>
            <w:rPr>
              <w:rFonts w:ascii="Cambria Math" w:hAnsi="Cambria Math"/>
              <w:color w:val="FF0000"/>
              <w:szCs w:val="24"/>
            </w:rPr>
            <m:t>75</m:t>
          </m:r>
          <m:r>
            <w:rPr>
              <w:rFonts w:ascii="Cambria Math" w:hAnsi="Cambria Math"/>
              <w:color w:val="FF0000"/>
              <w:szCs w:val="24"/>
            </w:rPr>
            <m:t xml:space="preserve">0 </m:t>
          </m:r>
          <m:r>
            <m:rPr>
              <m:sty m:val="p"/>
            </m:rPr>
            <w:rPr>
              <w:rFonts w:ascii="Cambria Math" w:hAnsi="Cambria Math"/>
              <w:color w:val="FF0000"/>
              <w:szCs w:val="24"/>
            </w:rPr>
            <m:t>rpm</m:t>
          </m:r>
        </m:oMath>
      </m:oMathPara>
    </w:p>
    <w:p w14:paraId="3B8FEA27" w14:textId="77777777" w:rsidR="007843BA" w:rsidRDefault="007843BA" w:rsidP="007843BA">
      <w:pPr>
        <w:pStyle w:val="ListParagraph"/>
        <w:spacing w:before="240"/>
        <w:jc w:val="right"/>
        <w:rPr>
          <w:b/>
          <w:szCs w:val="24"/>
        </w:rPr>
      </w:pPr>
    </w:p>
    <w:p w14:paraId="1B16A746" w14:textId="77777777" w:rsidR="007843BA" w:rsidRDefault="007843BA" w:rsidP="007843BA">
      <w:pPr>
        <w:pStyle w:val="ListParagraph"/>
        <w:numPr>
          <w:ilvl w:val="0"/>
          <w:numId w:val="4"/>
        </w:numPr>
        <w:spacing w:before="240" w:after="200" w:line="276" w:lineRule="auto"/>
        <w:rPr>
          <w:szCs w:val="24"/>
        </w:rPr>
      </w:pPr>
      <w:r>
        <w:rPr>
          <w:szCs w:val="24"/>
        </w:rPr>
        <w:t>A coil of 1800 turns with a coil of width 120mm and active depth of 200mm rotates in a uniform magnetic field between the poles of a magnet with an air gap flux density of 0.8T.  If the coil rotates at a speed of 3000rpm calculate:</w:t>
      </w:r>
    </w:p>
    <w:p w14:paraId="4F1BD862" w14:textId="77777777" w:rsidR="007843BA" w:rsidRDefault="007843BA" w:rsidP="007843BA">
      <w:pPr>
        <w:pStyle w:val="ListParagraph"/>
        <w:spacing w:before="240"/>
        <w:rPr>
          <w:szCs w:val="24"/>
        </w:rPr>
      </w:pPr>
    </w:p>
    <w:p w14:paraId="7A490B07" w14:textId="77777777" w:rsidR="007843BA" w:rsidRDefault="007843BA" w:rsidP="007843BA">
      <w:pPr>
        <w:pStyle w:val="ListParagraph"/>
        <w:numPr>
          <w:ilvl w:val="0"/>
          <w:numId w:val="10"/>
        </w:numPr>
        <w:spacing w:before="240" w:after="200" w:line="276" w:lineRule="auto"/>
        <w:rPr>
          <w:szCs w:val="24"/>
        </w:rPr>
      </w:pPr>
      <w:r>
        <w:rPr>
          <w:szCs w:val="24"/>
        </w:rPr>
        <w:t xml:space="preserve">The maximum </w:t>
      </w:r>
      <w:proofErr w:type="spellStart"/>
      <w:r>
        <w:rPr>
          <w:szCs w:val="24"/>
        </w:rPr>
        <w:t>e.m.f.</w:t>
      </w:r>
      <w:proofErr w:type="spellEnd"/>
      <w:r>
        <w:rPr>
          <w:szCs w:val="24"/>
        </w:rPr>
        <w:t xml:space="preserve"> induced in the coil.</w:t>
      </w:r>
      <w:r>
        <w:rPr>
          <w:szCs w:val="24"/>
        </w:rPr>
        <w:tab/>
      </w:r>
    </w:p>
    <w:p w14:paraId="5F390D2B" w14:textId="77777777" w:rsidR="007843BA" w:rsidRDefault="007843BA" w:rsidP="007843BA">
      <w:pPr>
        <w:pStyle w:val="ListParagraph"/>
        <w:spacing w:before="240"/>
        <w:ind w:left="1440"/>
        <w:jc w:val="right"/>
        <w:rPr>
          <w:b/>
          <w:szCs w:val="24"/>
        </w:rPr>
      </w:pPr>
      <w:r>
        <w:rPr>
          <w:b/>
          <w:szCs w:val="24"/>
        </w:rPr>
        <w:t>[4 Marks]</w:t>
      </w:r>
    </w:p>
    <w:p w14:paraId="3D3541A7" w14:textId="41FE87C2" w:rsidR="008F6F5A" w:rsidRDefault="008F6F5A" w:rsidP="008F6F5A">
      <w:pPr>
        <w:pStyle w:val="ListParagraph"/>
        <w:spacing w:before="240"/>
        <w:ind w:left="1440"/>
        <w:rPr>
          <w:rFonts w:eastAsiaTheme="minorEastAsia"/>
          <w:color w:val="FF0000"/>
          <w:szCs w:val="24"/>
        </w:rPr>
      </w:pPr>
      <m:oMathPara>
        <m:oMath>
          <m:r>
            <w:rPr>
              <w:rFonts w:ascii="Cambria Math" w:hAnsi="Cambria Math"/>
              <w:color w:val="FF0000"/>
              <w:szCs w:val="24"/>
            </w:rPr>
            <m:t>A</m:t>
          </m:r>
          <m:r>
            <w:rPr>
              <w:rFonts w:ascii="Cambria Math" w:eastAsiaTheme="minorEastAsia" w:hAnsi="Cambria Math"/>
              <w:color w:val="FF0000"/>
              <w:szCs w:val="24"/>
            </w:rPr>
            <m:t>=1</m:t>
          </m:r>
          <m:r>
            <w:rPr>
              <w:rFonts w:ascii="Cambria Math" w:eastAsiaTheme="minorEastAsia" w:hAnsi="Cambria Math"/>
              <w:color w:val="FF0000"/>
              <w:szCs w:val="24"/>
            </w:rPr>
            <m:t>2</m:t>
          </m:r>
          <m:r>
            <w:rPr>
              <w:rFonts w:ascii="Cambria Math" w:eastAsiaTheme="minorEastAsia" w:hAnsi="Cambria Math"/>
              <w:color w:val="FF0000"/>
              <w:szCs w:val="24"/>
            </w:rPr>
            <m:t>0×</m:t>
          </m:r>
          <m:sSup>
            <m:sSupPr>
              <m:ctrlPr>
                <w:rPr>
                  <w:rFonts w:ascii="Cambria Math" w:eastAsiaTheme="minorEastAsia" w:hAnsi="Cambria Math"/>
                  <w:i/>
                  <w:color w:val="FF0000"/>
                  <w:szCs w:val="24"/>
                </w:rPr>
              </m:ctrlPr>
            </m:sSupPr>
            <m:e>
              <m:r>
                <w:rPr>
                  <w:rFonts w:ascii="Cambria Math" w:eastAsiaTheme="minorEastAsia" w:hAnsi="Cambria Math"/>
                  <w:color w:val="FF0000"/>
                  <w:szCs w:val="24"/>
                </w:rPr>
                <m:t>10</m:t>
              </m:r>
            </m:e>
            <m:sup>
              <m:r>
                <w:rPr>
                  <w:rFonts w:ascii="Cambria Math" w:eastAsiaTheme="minorEastAsia" w:hAnsi="Cambria Math"/>
                  <w:color w:val="FF0000"/>
                  <w:szCs w:val="24"/>
                </w:rPr>
                <m:t>-3</m:t>
              </m:r>
            </m:sup>
          </m:sSup>
          <m:r>
            <w:rPr>
              <w:rFonts w:ascii="Cambria Math" w:eastAsiaTheme="minorEastAsia" w:hAnsi="Cambria Math"/>
              <w:color w:val="FF0000"/>
              <w:szCs w:val="24"/>
            </w:rPr>
            <m:t>×2</m:t>
          </m:r>
          <m:r>
            <w:rPr>
              <w:rFonts w:ascii="Cambria Math" w:eastAsiaTheme="minorEastAsia" w:hAnsi="Cambria Math"/>
              <w:color w:val="FF0000"/>
              <w:szCs w:val="24"/>
            </w:rPr>
            <m:t>0</m:t>
          </m:r>
          <m:r>
            <w:rPr>
              <w:rFonts w:ascii="Cambria Math" w:eastAsiaTheme="minorEastAsia" w:hAnsi="Cambria Math"/>
              <w:color w:val="FF0000"/>
              <w:szCs w:val="24"/>
            </w:rPr>
            <m:t>0×</m:t>
          </m:r>
          <m:sSup>
            <m:sSupPr>
              <m:ctrlPr>
                <w:rPr>
                  <w:rFonts w:ascii="Cambria Math" w:eastAsiaTheme="minorEastAsia" w:hAnsi="Cambria Math"/>
                  <w:i/>
                  <w:color w:val="FF0000"/>
                  <w:szCs w:val="24"/>
                </w:rPr>
              </m:ctrlPr>
            </m:sSupPr>
            <m:e>
              <m:r>
                <w:rPr>
                  <w:rFonts w:ascii="Cambria Math" w:eastAsiaTheme="minorEastAsia" w:hAnsi="Cambria Math"/>
                  <w:color w:val="FF0000"/>
                  <w:szCs w:val="24"/>
                </w:rPr>
                <m:t>10</m:t>
              </m:r>
            </m:e>
            <m:sup>
              <m:r>
                <w:rPr>
                  <w:rFonts w:ascii="Cambria Math" w:eastAsiaTheme="minorEastAsia" w:hAnsi="Cambria Math"/>
                  <w:color w:val="FF0000"/>
                  <w:szCs w:val="24"/>
                </w:rPr>
                <m:t>-3</m:t>
              </m:r>
            </m:sup>
          </m:sSup>
          <m:r>
            <w:rPr>
              <w:rFonts w:ascii="Cambria Math" w:eastAsiaTheme="minorEastAsia" w:hAnsi="Cambria Math"/>
              <w:color w:val="FF0000"/>
              <w:szCs w:val="24"/>
            </w:rPr>
            <m:t>=0.0</m:t>
          </m:r>
          <m:r>
            <w:rPr>
              <w:rFonts w:ascii="Cambria Math" w:eastAsiaTheme="minorEastAsia" w:hAnsi="Cambria Math"/>
              <w:color w:val="FF0000"/>
              <w:szCs w:val="24"/>
            </w:rPr>
            <m:t>24</m:t>
          </m:r>
          <m:r>
            <w:rPr>
              <w:rFonts w:ascii="Cambria Math" w:eastAsiaTheme="minorEastAsia" w:hAnsi="Cambria Math"/>
              <w:color w:val="FF0000"/>
              <w:szCs w:val="24"/>
            </w:rPr>
            <m:t xml:space="preserve"> </m:t>
          </m:r>
          <m:sSup>
            <m:sSupPr>
              <m:ctrlPr>
                <w:rPr>
                  <w:rFonts w:ascii="Cambria Math" w:eastAsiaTheme="minorEastAsia" w:hAnsi="Cambria Math"/>
                  <w:color w:val="FF0000"/>
                  <w:szCs w:val="24"/>
                </w:rPr>
              </m:ctrlPr>
            </m:sSupPr>
            <m:e>
              <m:r>
                <m:rPr>
                  <m:sty m:val="p"/>
                </m:rPr>
                <w:rPr>
                  <w:rFonts w:ascii="Cambria Math" w:eastAsiaTheme="minorEastAsia" w:hAnsi="Cambria Math"/>
                  <w:color w:val="FF0000"/>
                  <w:szCs w:val="24"/>
                </w:rPr>
                <m:t>m</m:t>
              </m:r>
            </m:e>
            <m:sup>
              <m:r>
                <w:rPr>
                  <w:rFonts w:ascii="Cambria Math" w:eastAsiaTheme="minorEastAsia" w:hAnsi="Cambria Math"/>
                  <w:color w:val="FF0000"/>
                  <w:szCs w:val="24"/>
                </w:rPr>
                <m:t>2</m:t>
              </m:r>
            </m:sup>
          </m:sSup>
        </m:oMath>
      </m:oMathPara>
    </w:p>
    <w:p w14:paraId="3F247650" w14:textId="77777777" w:rsidR="008F6F5A" w:rsidRDefault="008F6F5A" w:rsidP="008F6F5A">
      <w:pPr>
        <w:pStyle w:val="ListParagraph"/>
        <w:spacing w:before="240"/>
        <w:ind w:left="1440"/>
        <w:rPr>
          <w:rFonts w:eastAsiaTheme="minorEastAsia"/>
          <w:color w:val="FF0000"/>
          <w:szCs w:val="24"/>
        </w:rPr>
      </w:pPr>
      <m:oMathPara>
        <m:oMath>
          <m:r>
            <w:rPr>
              <w:rFonts w:ascii="Cambria Math" w:hAnsi="Cambria Math"/>
              <w:color w:val="FF0000"/>
              <w:szCs w:val="24"/>
            </w:rPr>
            <m:t>f=</m:t>
          </m:r>
          <m:f>
            <m:fPr>
              <m:ctrlPr>
                <w:rPr>
                  <w:rFonts w:ascii="Cambria Math" w:hAnsi="Cambria Math"/>
                  <w:i/>
                  <w:color w:val="FF0000"/>
                  <w:szCs w:val="24"/>
                </w:rPr>
              </m:ctrlPr>
            </m:fPr>
            <m:num>
              <m:r>
                <w:rPr>
                  <w:rFonts w:ascii="Cambria Math" w:hAnsi="Cambria Math"/>
                  <w:color w:val="FF0000"/>
                  <w:szCs w:val="24"/>
                </w:rPr>
                <m:t>rpm</m:t>
              </m:r>
            </m:num>
            <m:den>
              <m:r>
                <w:rPr>
                  <w:rFonts w:ascii="Cambria Math" w:hAnsi="Cambria Math"/>
                  <w:color w:val="FF0000"/>
                  <w:szCs w:val="24"/>
                </w:rPr>
                <m:t>60</m:t>
              </m:r>
            </m:den>
          </m:f>
          <m:r>
            <w:rPr>
              <w:rFonts w:ascii="Cambria Math" w:hAnsi="Cambria Math"/>
              <w:color w:val="FF0000"/>
              <w:szCs w:val="24"/>
            </w:rPr>
            <m:t>=</m:t>
          </m:r>
          <m:f>
            <m:fPr>
              <m:ctrlPr>
                <w:rPr>
                  <w:rFonts w:ascii="Cambria Math" w:hAnsi="Cambria Math"/>
                  <w:i/>
                  <w:color w:val="FF0000"/>
                  <w:szCs w:val="24"/>
                </w:rPr>
              </m:ctrlPr>
            </m:fPr>
            <m:num>
              <m:r>
                <w:rPr>
                  <w:rFonts w:ascii="Cambria Math" w:hAnsi="Cambria Math"/>
                  <w:color w:val="FF0000"/>
                  <w:szCs w:val="24"/>
                </w:rPr>
                <m:t>3000</m:t>
              </m:r>
            </m:num>
            <m:den>
              <m:r>
                <w:rPr>
                  <w:rFonts w:ascii="Cambria Math" w:hAnsi="Cambria Math"/>
                  <w:color w:val="FF0000"/>
                  <w:szCs w:val="24"/>
                </w:rPr>
                <m:t>60</m:t>
              </m:r>
            </m:den>
          </m:f>
          <m:r>
            <w:rPr>
              <w:rFonts w:ascii="Cambria Math" w:hAnsi="Cambria Math"/>
              <w:color w:val="FF0000"/>
              <w:szCs w:val="24"/>
            </w:rPr>
            <m:t xml:space="preserve">=50 </m:t>
          </m:r>
          <m:r>
            <m:rPr>
              <m:sty m:val="p"/>
            </m:rPr>
            <w:rPr>
              <w:rFonts w:ascii="Cambria Math" w:hAnsi="Cambria Math"/>
              <w:color w:val="FF0000"/>
              <w:szCs w:val="24"/>
            </w:rPr>
            <m:t>Hz</m:t>
          </m:r>
        </m:oMath>
      </m:oMathPara>
    </w:p>
    <w:p w14:paraId="74DBC250" w14:textId="0D4DC5EB" w:rsidR="008F6F5A" w:rsidRDefault="008F6F5A" w:rsidP="008F6F5A">
      <w:pPr>
        <w:pStyle w:val="ListParagraph"/>
        <w:spacing w:before="240"/>
        <w:ind w:left="1440"/>
        <w:rPr>
          <w:rFonts w:eastAsiaTheme="minorEastAsia"/>
          <w:color w:val="FF0000"/>
          <w:szCs w:val="24"/>
        </w:rPr>
      </w:pPr>
      <m:oMathPara>
        <m:oMath>
          <m:sSub>
            <m:sSubPr>
              <m:ctrlPr>
                <w:rPr>
                  <w:rFonts w:ascii="Cambria Math" w:hAnsi="Cambria Math"/>
                  <w:i/>
                  <w:color w:val="FF0000"/>
                  <w:szCs w:val="24"/>
                </w:rPr>
              </m:ctrlPr>
            </m:sSubPr>
            <m:e>
              <m:r>
                <w:rPr>
                  <w:rFonts w:ascii="Cambria Math" w:hAnsi="Cambria Math"/>
                  <w:color w:val="FF0000"/>
                  <w:szCs w:val="24"/>
                </w:rPr>
                <m:t>E</m:t>
              </m:r>
            </m:e>
            <m:sub>
              <m:r>
                <w:rPr>
                  <w:rFonts w:ascii="Cambria Math" w:hAnsi="Cambria Math"/>
                  <w:color w:val="FF0000"/>
                  <w:szCs w:val="24"/>
                </w:rPr>
                <m:t>Max</m:t>
              </m:r>
            </m:sub>
          </m:sSub>
          <m:r>
            <w:rPr>
              <w:rFonts w:ascii="Cambria Math" w:hAnsi="Cambria Math"/>
              <w:color w:val="FF0000"/>
              <w:szCs w:val="24"/>
            </w:rPr>
            <m:t>=1</m:t>
          </m:r>
          <m:r>
            <w:rPr>
              <w:rFonts w:ascii="Cambria Math" w:hAnsi="Cambria Math"/>
              <w:color w:val="FF0000"/>
              <w:szCs w:val="24"/>
            </w:rPr>
            <m:t>8</m:t>
          </m:r>
          <m:r>
            <w:rPr>
              <w:rFonts w:ascii="Cambria Math" w:hAnsi="Cambria Math"/>
              <w:color w:val="FF0000"/>
              <w:szCs w:val="24"/>
            </w:rPr>
            <m:t>00×0.</m:t>
          </m:r>
          <m:r>
            <w:rPr>
              <w:rFonts w:ascii="Cambria Math" w:hAnsi="Cambria Math"/>
              <w:color w:val="FF0000"/>
              <w:szCs w:val="24"/>
            </w:rPr>
            <m:t>8</m:t>
          </m:r>
          <m:r>
            <w:rPr>
              <w:rFonts w:ascii="Cambria Math" w:hAnsi="Cambria Math"/>
              <w:color w:val="FF0000"/>
              <w:szCs w:val="24"/>
            </w:rPr>
            <m:t>×0.0</m:t>
          </m:r>
          <m:r>
            <w:rPr>
              <w:rFonts w:ascii="Cambria Math" w:hAnsi="Cambria Math"/>
              <w:color w:val="FF0000"/>
              <w:szCs w:val="24"/>
            </w:rPr>
            <m:t>24</m:t>
          </m:r>
          <m:r>
            <w:rPr>
              <w:rFonts w:ascii="Cambria Math" w:hAnsi="Cambria Math"/>
              <w:color w:val="FF0000"/>
              <w:szCs w:val="24"/>
            </w:rPr>
            <m:t>×2×π×50=1</m:t>
          </m:r>
          <m:r>
            <w:rPr>
              <w:rFonts w:ascii="Cambria Math" w:hAnsi="Cambria Math"/>
              <w:color w:val="FF0000"/>
              <w:szCs w:val="24"/>
            </w:rPr>
            <m:t xml:space="preserve">0857.344 </m:t>
          </m:r>
          <m:r>
            <m:rPr>
              <m:sty m:val="p"/>
            </m:rPr>
            <w:rPr>
              <w:rFonts w:ascii="Cambria Math" w:hAnsi="Cambria Math"/>
              <w:color w:val="FF0000"/>
              <w:szCs w:val="24"/>
            </w:rPr>
            <m:t>V</m:t>
          </m:r>
        </m:oMath>
      </m:oMathPara>
    </w:p>
    <w:p w14:paraId="7D562C9D" w14:textId="77777777" w:rsidR="008F6F5A" w:rsidRDefault="008F6F5A" w:rsidP="007843BA">
      <w:pPr>
        <w:pStyle w:val="ListParagraph"/>
        <w:spacing w:before="240"/>
        <w:ind w:left="1440"/>
        <w:jc w:val="right"/>
        <w:rPr>
          <w:b/>
          <w:szCs w:val="24"/>
        </w:rPr>
      </w:pPr>
    </w:p>
    <w:p w14:paraId="2ABB0DC1" w14:textId="77777777" w:rsidR="007843BA" w:rsidRDefault="007843BA" w:rsidP="007843BA">
      <w:pPr>
        <w:pStyle w:val="ListParagraph"/>
        <w:numPr>
          <w:ilvl w:val="0"/>
          <w:numId w:val="10"/>
        </w:numPr>
        <w:spacing w:before="240" w:after="200" w:line="276" w:lineRule="auto"/>
        <w:rPr>
          <w:szCs w:val="24"/>
        </w:rPr>
      </w:pPr>
      <w:r>
        <w:rPr>
          <w:szCs w:val="24"/>
        </w:rPr>
        <w:t>The maximum amount of flux cutting the coil.</w:t>
      </w:r>
    </w:p>
    <w:p w14:paraId="650B6480" w14:textId="77777777" w:rsidR="007843BA" w:rsidRDefault="007843BA" w:rsidP="007843BA">
      <w:pPr>
        <w:pStyle w:val="ListParagraph"/>
        <w:spacing w:before="240"/>
        <w:ind w:left="1440"/>
        <w:jc w:val="right"/>
        <w:rPr>
          <w:b/>
          <w:szCs w:val="24"/>
        </w:rPr>
      </w:pPr>
      <w:r>
        <w:rPr>
          <w:b/>
          <w:szCs w:val="24"/>
        </w:rPr>
        <w:t>[4 Marks]</w:t>
      </w:r>
    </w:p>
    <w:p w14:paraId="244CD7EA" w14:textId="77777777" w:rsidR="00AE49D3" w:rsidRDefault="00AE49D3" w:rsidP="00AE49D3">
      <w:pPr>
        <w:pStyle w:val="ListParagraph"/>
        <w:spacing w:before="240"/>
        <w:ind w:left="1440"/>
        <w:jc w:val="center"/>
        <w:rPr>
          <w:szCs w:val="24"/>
        </w:rPr>
      </w:pPr>
      <w:r>
        <w:rPr>
          <w:color w:val="FF0000"/>
          <w:szCs w:val="24"/>
        </w:rPr>
        <w:t>Maximum flux cuts coil when coil is at 90°</w:t>
      </w:r>
    </w:p>
    <w:p w14:paraId="3303FFEE" w14:textId="589C9070" w:rsidR="00AE49D3" w:rsidRDefault="00AE49D3" w:rsidP="00AE49D3">
      <w:pPr>
        <w:pStyle w:val="ListParagraph"/>
        <w:spacing w:before="240"/>
        <w:ind w:left="1440"/>
        <w:jc w:val="right"/>
        <w:rPr>
          <w:rFonts w:eastAsiaTheme="minorEastAsia"/>
          <w:color w:val="FF0000"/>
          <w:szCs w:val="24"/>
        </w:rPr>
      </w:pPr>
      <m:oMathPara>
        <m:oMath>
          <m:sSub>
            <m:sSubPr>
              <m:ctrlPr>
                <w:rPr>
                  <w:rFonts w:ascii="Cambria Math" w:hAnsi="Cambria Math"/>
                  <w:color w:val="FF0000"/>
                  <w:szCs w:val="24"/>
                </w:rPr>
              </m:ctrlPr>
            </m:sSubPr>
            <m:e>
              <m:r>
                <m:rPr>
                  <m:sty m:val="p"/>
                </m:rPr>
                <w:rPr>
                  <w:rFonts w:ascii="Cambria Math" w:hAnsi="Cambria Math"/>
                  <w:color w:val="FF0000"/>
                  <w:szCs w:val="24"/>
                </w:rPr>
                <m:t>Φ</m:t>
              </m:r>
            </m:e>
            <m:sub>
              <m:r>
                <w:rPr>
                  <w:rFonts w:ascii="Cambria Math" w:hAnsi="Cambria Math"/>
                  <w:color w:val="FF0000"/>
                  <w:szCs w:val="24"/>
                </w:rPr>
                <m:t>Max</m:t>
              </m:r>
            </m:sub>
          </m:sSub>
          <m:r>
            <w:rPr>
              <w:rFonts w:ascii="Cambria Math" w:eastAsiaTheme="minorEastAsia" w:hAnsi="Cambria Math"/>
              <w:color w:val="FF0000"/>
              <w:szCs w:val="24"/>
            </w:rPr>
            <m:t>=BA=0.</m:t>
          </m:r>
          <m:r>
            <w:rPr>
              <w:rFonts w:ascii="Cambria Math" w:eastAsiaTheme="minorEastAsia" w:hAnsi="Cambria Math"/>
              <w:color w:val="FF0000"/>
              <w:szCs w:val="24"/>
            </w:rPr>
            <m:t>8</m:t>
          </m:r>
          <m:r>
            <w:rPr>
              <w:rFonts w:ascii="Cambria Math" w:eastAsiaTheme="minorEastAsia" w:hAnsi="Cambria Math"/>
              <w:color w:val="FF0000"/>
              <w:szCs w:val="24"/>
            </w:rPr>
            <m:t>×0.0</m:t>
          </m:r>
          <m:r>
            <w:rPr>
              <w:rFonts w:ascii="Cambria Math" w:eastAsiaTheme="minorEastAsia" w:hAnsi="Cambria Math"/>
              <w:color w:val="FF0000"/>
              <w:szCs w:val="24"/>
            </w:rPr>
            <m:t>24</m:t>
          </m:r>
          <m:r>
            <w:rPr>
              <w:rFonts w:ascii="Cambria Math" w:eastAsiaTheme="minorEastAsia" w:hAnsi="Cambria Math"/>
              <w:color w:val="FF0000"/>
              <w:szCs w:val="24"/>
            </w:rPr>
            <m:t>=0.0</m:t>
          </m:r>
          <m:r>
            <w:rPr>
              <w:rFonts w:ascii="Cambria Math" w:eastAsiaTheme="minorEastAsia" w:hAnsi="Cambria Math"/>
              <w:color w:val="FF0000"/>
              <w:szCs w:val="24"/>
            </w:rPr>
            <m:t>192</m:t>
          </m:r>
          <m:r>
            <w:rPr>
              <w:rFonts w:ascii="Cambria Math" w:eastAsiaTheme="minorEastAsia" w:hAnsi="Cambria Math"/>
              <w:color w:val="FF0000"/>
              <w:szCs w:val="24"/>
            </w:rPr>
            <m:t xml:space="preserve"> </m:t>
          </m:r>
          <m:r>
            <m:rPr>
              <m:sty m:val="p"/>
            </m:rPr>
            <w:rPr>
              <w:rFonts w:ascii="Cambria Math" w:eastAsiaTheme="minorEastAsia" w:hAnsi="Cambria Math"/>
              <w:color w:val="FF0000"/>
              <w:szCs w:val="24"/>
            </w:rPr>
            <m:t>Wb</m:t>
          </m:r>
        </m:oMath>
      </m:oMathPara>
    </w:p>
    <w:p w14:paraId="3B7E11B9" w14:textId="3CBB3244" w:rsidR="00AE49D3" w:rsidRDefault="00AE49D3" w:rsidP="00AE49D3">
      <w:pPr>
        <w:pStyle w:val="ListParagraph"/>
        <w:spacing w:before="240"/>
        <w:ind w:left="1440"/>
        <w:jc w:val="right"/>
        <w:rPr>
          <w:rFonts w:eastAsiaTheme="minorEastAsia"/>
          <w:color w:val="FF0000"/>
          <w:szCs w:val="24"/>
        </w:rPr>
      </w:pPr>
      <m:oMathPara>
        <m:oMath>
          <m:r>
            <m:rPr>
              <m:sty m:val="p"/>
            </m:rPr>
            <w:rPr>
              <w:rFonts w:ascii="Cambria Math" w:hAnsi="Cambria Math"/>
              <w:color w:val="FF0000"/>
              <w:szCs w:val="24"/>
            </w:rPr>
            <m:t>=</m:t>
          </m:r>
          <m:r>
            <m:rPr>
              <m:sty m:val="p"/>
            </m:rPr>
            <w:rPr>
              <w:rFonts w:ascii="Cambria Math" w:hAnsi="Cambria Math"/>
              <w:color w:val="FF0000"/>
              <w:szCs w:val="24"/>
            </w:rPr>
            <m:t>19</m:t>
          </m:r>
          <m:r>
            <m:rPr>
              <m:sty m:val="p"/>
            </m:rPr>
            <w:rPr>
              <w:rFonts w:ascii="Cambria Math" w:hAnsi="Cambria Math"/>
              <w:color w:val="FF0000"/>
              <w:szCs w:val="24"/>
            </w:rPr>
            <m:t>.</m:t>
          </m:r>
          <m:r>
            <m:rPr>
              <m:sty m:val="p"/>
            </m:rPr>
            <w:rPr>
              <w:rFonts w:ascii="Cambria Math" w:hAnsi="Cambria Math"/>
              <w:color w:val="FF0000"/>
              <w:szCs w:val="24"/>
            </w:rPr>
            <m:t>2</m:t>
          </m:r>
          <m:r>
            <m:rPr>
              <m:sty m:val="p"/>
            </m:rPr>
            <w:rPr>
              <w:rFonts w:ascii="Cambria Math" w:hAnsi="Cambria Math"/>
              <w:color w:val="FF0000"/>
              <w:szCs w:val="24"/>
            </w:rPr>
            <m:t xml:space="preserve"> mWb</m:t>
          </m:r>
        </m:oMath>
      </m:oMathPara>
    </w:p>
    <w:p w14:paraId="6E7DDAAE" w14:textId="77777777" w:rsidR="00AE49D3" w:rsidRDefault="00AE49D3" w:rsidP="007843BA">
      <w:pPr>
        <w:pStyle w:val="ListParagraph"/>
        <w:spacing w:before="240"/>
        <w:ind w:left="1440"/>
        <w:jc w:val="right"/>
        <w:rPr>
          <w:b/>
          <w:szCs w:val="24"/>
        </w:rPr>
      </w:pPr>
    </w:p>
    <w:p w14:paraId="0A57FD1E" w14:textId="082C9460" w:rsidR="00C67B9B" w:rsidRDefault="00C67B9B" w:rsidP="00D03906">
      <w:pPr>
        <w:pStyle w:val="ListParagraph"/>
      </w:pPr>
    </w:p>
    <w:p w14:paraId="32BD5020" w14:textId="2940772C" w:rsidR="008A2A4F" w:rsidRPr="008A2A4F" w:rsidRDefault="008A2A4F" w:rsidP="00DE5593">
      <w:pPr>
        <w:jc w:val="center"/>
        <w:rPr>
          <w:b/>
        </w:rPr>
      </w:pPr>
      <w:proofErr w:type="spellStart"/>
      <w:r w:rsidRPr="008A2A4F">
        <w:rPr>
          <w:b/>
        </w:rPr>
        <w:t>Diwedd</w:t>
      </w:r>
      <w:proofErr w:type="spellEnd"/>
      <w:r w:rsidRPr="008A2A4F">
        <w:rPr>
          <w:b/>
        </w:rPr>
        <w:t>/En</w:t>
      </w:r>
      <w:r w:rsidR="00DE5593">
        <w:rPr>
          <w:b/>
        </w:rPr>
        <w:t>d</w:t>
      </w:r>
    </w:p>
    <w:sectPr w:rsidR="008A2A4F" w:rsidRPr="008A2A4F" w:rsidSect="005E34C8">
      <w:footerReference w:type="default" r:id="rId11"/>
      <w:pgSz w:w="11907" w:h="16840"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294619" w14:textId="77777777" w:rsidR="00972C8E" w:rsidRDefault="00972C8E">
      <w:r>
        <w:separator/>
      </w:r>
    </w:p>
  </w:endnote>
  <w:endnote w:type="continuationSeparator" w:id="0">
    <w:p w14:paraId="7704EDA1" w14:textId="77777777" w:rsidR="00972C8E" w:rsidRDefault="00972C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438604979"/>
      <w:docPartObj>
        <w:docPartGallery w:val="Page Numbers (Bottom of Page)"/>
        <w:docPartUnique/>
      </w:docPartObj>
    </w:sdtPr>
    <w:sdtContent>
      <w:sdt>
        <w:sdtPr>
          <w:rPr>
            <w:b/>
          </w:rPr>
          <w:id w:val="-1669238322"/>
          <w:docPartObj>
            <w:docPartGallery w:val="Page Numbers (Top of Page)"/>
            <w:docPartUnique/>
          </w:docPartObj>
        </w:sdtPr>
        <w:sdtContent>
          <w:p w14:paraId="385BDF20" w14:textId="77777777"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8B7CDE">
              <w:rPr>
                <w:b/>
                <w:bCs/>
                <w:noProof/>
              </w:rPr>
              <w:t>2</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8B7CDE">
              <w:rPr>
                <w:b/>
                <w:bCs/>
                <w:noProof/>
              </w:rPr>
              <w:t>2</w:t>
            </w:r>
            <w:r w:rsidRPr="00C52BDC">
              <w:rPr>
                <w:b/>
                <w:bCs/>
                <w:szCs w:val="24"/>
              </w:rPr>
              <w:fldChar w:fldCharType="end"/>
            </w:r>
          </w:p>
        </w:sdtContent>
      </w:sdt>
    </w:sdtContent>
  </w:sdt>
  <w:p w14:paraId="385BDF21" w14:textId="77777777"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1B7715" w14:textId="77777777" w:rsidR="00972C8E" w:rsidRDefault="00972C8E">
      <w:r>
        <w:separator/>
      </w:r>
    </w:p>
  </w:footnote>
  <w:footnote w:type="continuationSeparator" w:id="0">
    <w:p w14:paraId="3A542BE3" w14:textId="77777777" w:rsidR="00972C8E" w:rsidRDefault="00972C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1F67"/>
    <w:multiLevelType w:val="hybridMultilevel"/>
    <w:tmpl w:val="EC7A9CD6"/>
    <w:lvl w:ilvl="0" w:tplc="98F446D0">
      <w:start w:val="1"/>
      <w:numFmt w:val="lowerLetter"/>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1" w15:restartNumberingAfterBreak="0">
    <w:nsid w:val="093F6C2E"/>
    <w:multiLevelType w:val="hybridMultilevel"/>
    <w:tmpl w:val="AE3CB02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 w15:restartNumberingAfterBreak="0">
    <w:nsid w:val="30014F54"/>
    <w:multiLevelType w:val="hybridMultilevel"/>
    <w:tmpl w:val="D0E22092"/>
    <w:lvl w:ilvl="0" w:tplc="0338B754">
      <w:start w:val="1"/>
      <w:numFmt w:val="lowerLetter"/>
      <w:lvlText w:val="%1)"/>
      <w:lvlJc w:val="left"/>
      <w:pPr>
        <w:ind w:left="1080" w:hanging="360"/>
      </w:pPr>
      <w:rPr>
        <w:rFonts w:hint="default"/>
        <w:b/>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426E4B2C"/>
    <w:multiLevelType w:val="hybridMultilevel"/>
    <w:tmpl w:val="F692FBF0"/>
    <w:lvl w:ilvl="0" w:tplc="D7D81046">
      <w:start w:val="1"/>
      <w:numFmt w:val="bullet"/>
      <w:lvlText w:val=""/>
      <w:lvlJc w:val="left"/>
      <w:pPr>
        <w:ind w:left="1440" w:hanging="360"/>
      </w:pPr>
      <w:rPr>
        <w:rFonts w:ascii="Symbol" w:hAnsi="Symbol" w:hint="default"/>
        <w:b w:val="0"/>
        <w:color w:val="FF0000"/>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7781B4A"/>
    <w:multiLevelType w:val="hybridMultilevel"/>
    <w:tmpl w:val="ECE4907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56F41DB0"/>
    <w:multiLevelType w:val="hybridMultilevel"/>
    <w:tmpl w:val="225EE34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7" w15:restartNumberingAfterBreak="0">
    <w:nsid w:val="59821B3E"/>
    <w:multiLevelType w:val="hybridMultilevel"/>
    <w:tmpl w:val="DE4C89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16cid:durableId="1808817809">
    <w:abstractNumId w:val="8"/>
  </w:num>
  <w:num w:numId="2" w16cid:durableId="193079132">
    <w:abstractNumId w:val="9"/>
  </w:num>
  <w:num w:numId="3" w16cid:durableId="1007364637">
    <w:abstractNumId w:val="2"/>
  </w:num>
  <w:num w:numId="4" w16cid:durableId="974987963">
    <w:abstractNumId w:val="1"/>
  </w:num>
  <w:num w:numId="5" w16cid:durableId="213123463">
    <w:abstractNumId w:val="5"/>
  </w:num>
  <w:num w:numId="6" w16cid:durableId="1522359413">
    <w:abstractNumId w:val="3"/>
  </w:num>
  <w:num w:numId="7" w16cid:durableId="1717075275">
    <w:abstractNumId w:val="7"/>
  </w:num>
  <w:num w:numId="8" w16cid:durableId="116411596">
    <w:abstractNumId w:val="4"/>
  </w:num>
  <w:num w:numId="9" w16cid:durableId="1581526592">
    <w:abstractNumId w:val="6"/>
  </w:num>
  <w:num w:numId="10" w16cid:durableId="163355997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0685E"/>
    <w:rsid w:val="00014324"/>
    <w:rsid w:val="00023C66"/>
    <w:rsid w:val="000242FC"/>
    <w:rsid w:val="0002722A"/>
    <w:rsid w:val="00030659"/>
    <w:rsid w:val="000335CD"/>
    <w:rsid w:val="00045281"/>
    <w:rsid w:val="0005302D"/>
    <w:rsid w:val="0006217E"/>
    <w:rsid w:val="0009720B"/>
    <w:rsid w:val="000C704D"/>
    <w:rsid w:val="000D2292"/>
    <w:rsid w:val="000D65A5"/>
    <w:rsid w:val="000E495F"/>
    <w:rsid w:val="000E5EE2"/>
    <w:rsid w:val="000E7182"/>
    <w:rsid w:val="000F215B"/>
    <w:rsid w:val="000F461F"/>
    <w:rsid w:val="001338B4"/>
    <w:rsid w:val="0014784D"/>
    <w:rsid w:val="00147A36"/>
    <w:rsid w:val="001505A6"/>
    <w:rsid w:val="00152726"/>
    <w:rsid w:val="0015414A"/>
    <w:rsid w:val="0015599E"/>
    <w:rsid w:val="001925D4"/>
    <w:rsid w:val="001C60E5"/>
    <w:rsid w:val="00201B10"/>
    <w:rsid w:val="002076C3"/>
    <w:rsid w:val="0021601F"/>
    <w:rsid w:val="002432C0"/>
    <w:rsid w:val="00250F5B"/>
    <w:rsid w:val="00251C29"/>
    <w:rsid w:val="0025252C"/>
    <w:rsid w:val="00256113"/>
    <w:rsid w:val="00267C96"/>
    <w:rsid w:val="00274D58"/>
    <w:rsid w:val="00280103"/>
    <w:rsid w:val="00284709"/>
    <w:rsid w:val="00285C41"/>
    <w:rsid w:val="002D3C39"/>
    <w:rsid w:val="002E2F88"/>
    <w:rsid w:val="002E72EF"/>
    <w:rsid w:val="002F26C1"/>
    <w:rsid w:val="00332F54"/>
    <w:rsid w:val="00337C61"/>
    <w:rsid w:val="00355330"/>
    <w:rsid w:val="00361A4F"/>
    <w:rsid w:val="0036641A"/>
    <w:rsid w:val="00373E3F"/>
    <w:rsid w:val="0038111A"/>
    <w:rsid w:val="003A43F8"/>
    <w:rsid w:val="003A7E7C"/>
    <w:rsid w:val="003B03DA"/>
    <w:rsid w:val="003B54C8"/>
    <w:rsid w:val="003B7622"/>
    <w:rsid w:val="003F6D14"/>
    <w:rsid w:val="00405A9E"/>
    <w:rsid w:val="004076C4"/>
    <w:rsid w:val="00410939"/>
    <w:rsid w:val="00421A64"/>
    <w:rsid w:val="00430A24"/>
    <w:rsid w:val="0044589B"/>
    <w:rsid w:val="00447051"/>
    <w:rsid w:val="00451825"/>
    <w:rsid w:val="00464504"/>
    <w:rsid w:val="0047567D"/>
    <w:rsid w:val="004A3624"/>
    <w:rsid w:val="004A39CF"/>
    <w:rsid w:val="004A425E"/>
    <w:rsid w:val="004A6C5A"/>
    <w:rsid w:val="004B09F4"/>
    <w:rsid w:val="004C39A6"/>
    <w:rsid w:val="004E4191"/>
    <w:rsid w:val="004F45CD"/>
    <w:rsid w:val="004F4B61"/>
    <w:rsid w:val="00500829"/>
    <w:rsid w:val="005044F9"/>
    <w:rsid w:val="00504B0F"/>
    <w:rsid w:val="00506D49"/>
    <w:rsid w:val="005106D5"/>
    <w:rsid w:val="005108B3"/>
    <w:rsid w:val="005133C9"/>
    <w:rsid w:val="00531FF5"/>
    <w:rsid w:val="005440DD"/>
    <w:rsid w:val="0055088C"/>
    <w:rsid w:val="0056046A"/>
    <w:rsid w:val="005672D9"/>
    <w:rsid w:val="00567C6A"/>
    <w:rsid w:val="005826C9"/>
    <w:rsid w:val="005876B5"/>
    <w:rsid w:val="00591B82"/>
    <w:rsid w:val="005A5B33"/>
    <w:rsid w:val="005B4884"/>
    <w:rsid w:val="005D2E24"/>
    <w:rsid w:val="005D40D2"/>
    <w:rsid w:val="005E34C8"/>
    <w:rsid w:val="005E5EB9"/>
    <w:rsid w:val="0062759D"/>
    <w:rsid w:val="0063282B"/>
    <w:rsid w:val="006375E3"/>
    <w:rsid w:val="00653AB9"/>
    <w:rsid w:val="0065660F"/>
    <w:rsid w:val="00657591"/>
    <w:rsid w:val="00664B8B"/>
    <w:rsid w:val="00674612"/>
    <w:rsid w:val="00680BCF"/>
    <w:rsid w:val="00685E99"/>
    <w:rsid w:val="00697781"/>
    <w:rsid w:val="006D1161"/>
    <w:rsid w:val="006D4DD5"/>
    <w:rsid w:val="006F3197"/>
    <w:rsid w:val="0070288A"/>
    <w:rsid w:val="00703C9F"/>
    <w:rsid w:val="00711505"/>
    <w:rsid w:val="00714E22"/>
    <w:rsid w:val="0071656A"/>
    <w:rsid w:val="00720F98"/>
    <w:rsid w:val="007228A4"/>
    <w:rsid w:val="00734DFF"/>
    <w:rsid w:val="00762E20"/>
    <w:rsid w:val="00781F6D"/>
    <w:rsid w:val="007843BA"/>
    <w:rsid w:val="00785B6C"/>
    <w:rsid w:val="00792B18"/>
    <w:rsid w:val="00793568"/>
    <w:rsid w:val="007A1555"/>
    <w:rsid w:val="007B420E"/>
    <w:rsid w:val="007B4A72"/>
    <w:rsid w:val="007D5972"/>
    <w:rsid w:val="007D643B"/>
    <w:rsid w:val="007E3A8E"/>
    <w:rsid w:val="008029EE"/>
    <w:rsid w:val="00825B73"/>
    <w:rsid w:val="00835EE3"/>
    <w:rsid w:val="008526DB"/>
    <w:rsid w:val="008616E4"/>
    <w:rsid w:val="008668DD"/>
    <w:rsid w:val="0089434A"/>
    <w:rsid w:val="008A2A4F"/>
    <w:rsid w:val="008B66D4"/>
    <w:rsid w:val="008B7CDE"/>
    <w:rsid w:val="008F0F4A"/>
    <w:rsid w:val="008F6D74"/>
    <w:rsid w:val="008F6F5A"/>
    <w:rsid w:val="00901676"/>
    <w:rsid w:val="00912BD6"/>
    <w:rsid w:val="00917F06"/>
    <w:rsid w:val="00931114"/>
    <w:rsid w:val="009427E5"/>
    <w:rsid w:val="00952CB7"/>
    <w:rsid w:val="0095405E"/>
    <w:rsid w:val="00955A24"/>
    <w:rsid w:val="0095743F"/>
    <w:rsid w:val="00966E5D"/>
    <w:rsid w:val="0097229A"/>
    <w:rsid w:val="00972C8E"/>
    <w:rsid w:val="009948F4"/>
    <w:rsid w:val="00996632"/>
    <w:rsid w:val="009F2326"/>
    <w:rsid w:val="009F4540"/>
    <w:rsid w:val="00A123FF"/>
    <w:rsid w:val="00A1610D"/>
    <w:rsid w:val="00A16BB7"/>
    <w:rsid w:val="00A23173"/>
    <w:rsid w:val="00A45817"/>
    <w:rsid w:val="00A47238"/>
    <w:rsid w:val="00A662B9"/>
    <w:rsid w:val="00A67029"/>
    <w:rsid w:val="00A72458"/>
    <w:rsid w:val="00A85C60"/>
    <w:rsid w:val="00A96459"/>
    <w:rsid w:val="00AD2A94"/>
    <w:rsid w:val="00AD3FE6"/>
    <w:rsid w:val="00AD7AD1"/>
    <w:rsid w:val="00AE49D3"/>
    <w:rsid w:val="00AF097E"/>
    <w:rsid w:val="00B07A8D"/>
    <w:rsid w:val="00B22B43"/>
    <w:rsid w:val="00B25ABC"/>
    <w:rsid w:val="00B5021A"/>
    <w:rsid w:val="00B51DD6"/>
    <w:rsid w:val="00B57A0F"/>
    <w:rsid w:val="00B64FDF"/>
    <w:rsid w:val="00B674C4"/>
    <w:rsid w:val="00B83785"/>
    <w:rsid w:val="00B877AD"/>
    <w:rsid w:val="00B90DA5"/>
    <w:rsid w:val="00BC4889"/>
    <w:rsid w:val="00BD440E"/>
    <w:rsid w:val="00C02687"/>
    <w:rsid w:val="00C15DEE"/>
    <w:rsid w:val="00C266FC"/>
    <w:rsid w:val="00C31DA9"/>
    <w:rsid w:val="00C350E9"/>
    <w:rsid w:val="00C52093"/>
    <w:rsid w:val="00C52BDC"/>
    <w:rsid w:val="00C53820"/>
    <w:rsid w:val="00C5464C"/>
    <w:rsid w:val="00C601CA"/>
    <w:rsid w:val="00C67B9B"/>
    <w:rsid w:val="00C96858"/>
    <w:rsid w:val="00CA70AE"/>
    <w:rsid w:val="00CB1F03"/>
    <w:rsid w:val="00CB215A"/>
    <w:rsid w:val="00CB4484"/>
    <w:rsid w:val="00CC051B"/>
    <w:rsid w:val="00CC3D6F"/>
    <w:rsid w:val="00CC4CAC"/>
    <w:rsid w:val="00CF6A71"/>
    <w:rsid w:val="00D00220"/>
    <w:rsid w:val="00D03906"/>
    <w:rsid w:val="00D15BF0"/>
    <w:rsid w:val="00D202B9"/>
    <w:rsid w:val="00D206AB"/>
    <w:rsid w:val="00D31A6E"/>
    <w:rsid w:val="00D3412D"/>
    <w:rsid w:val="00D36E75"/>
    <w:rsid w:val="00D42181"/>
    <w:rsid w:val="00D429DD"/>
    <w:rsid w:val="00D43636"/>
    <w:rsid w:val="00D4597D"/>
    <w:rsid w:val="00D60918"/>
    <w:rsid w:val="00D6332D"/>
    <w:rsid w:val="00D67CD0"/>
    <w:rsid w:val="00D7009C"/>
    <w:rsid w:val="00D7463E"/>
    <w:rsid w:val="00D75910"/>
    <w:rsid w:val="00DB1967"/>
    <w:rsid w:val="00DC3A55"/>
    <w:rsid w:val="00DE5593"/>
    <w:rsid w:val="00E05E03"/>
    <w:rsid w:val="00E0685E"/>
    <w:rsid w:val="00E15B73"/>
    <w:rsid w:val="00E24192"/>
    <w:rsid w:val="00E305F9"/>
    <w:rsid w:val="00E30914"/>
    <w:rsid w:val="00E326F6"/>
    <w:rsid w:val="00E5105E"/>
    <w:rsid w:val="00E51801"/>
    <w:rsid w:val="00E61CEB"/>
    <w:rsid w:val="00E6279E"/>
    <w:rsid w:val="00E77028"/>
    <w:rsid w:val="00E9772F"/>
    <w:rsid w:val="00EA0B9D"/>
    <w:rsid w:val="00EA4E46"/>
    <w:rsid w:val="00EC0A0F"/>
    <w:rsid w:val="00EF3425"/>
    <w:rsid w:val="00F20EC1"/>
    <w:rsid w:val="00F327CC"/>
    <w:rsid w:val="00F510D7"/>
    <w:rsid w:val="00F5653E"/>
    <w:rsid w:val="00F93162"/>
    <w:rsid w:val="00FE5E0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5BDEE2"/>
  <w15:docId w15:val="{2949092D-9ED7-44E9-9420-1C714725E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E61C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4022588">
      <w:bodyDiv w:val="1"/>
      <w:marLeft w:val="0"/>
      <w:marRight w:val="0"/>
      <w:marTop w:val="0"/>
      <w:marBottom w:val="0"/>
      <w:divBdr>
        <w:top w:val="none" w:sz="0" w:space="0" w:color="auto"/>
        <w:left w:val="none" w:sz="0" w:space="0" w:color="auto"/>
        <w:bottom w:val="none" w:sz="0" w:space="0" w:color="auto"/>
        <w:right w:val="none" w:sz="0" w:space="0" w:color="auto"/>
      </w:divBdr>
    </w:div>
    <w:div w:id="1538809036">
      <w:bodyDiv w:val="1"/>
      <w:marLeft w:val="0"/>
      <w:marRight w:val="0"/>
      <w:marTop w:val="0"/>
      <w:marBottom w:val="0"/>
      <w:divBdr>
        <w:top w:val="none" w:sz="0" w:space="0" w:color="auto"/>
        <w:left w:val="none" w:sz="0" w:space="0" w:color="auto"/>
        <w:bottom w:val="none" w:sz="0" w:space="0" w:color="auto"/>
        <w:right w:val="none" w:sz="0" w:space="0" w:color="auto"/>
      </w:divBdr>
    </w:div>
    <w:div w:id="1911765367">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 w:id="2130126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BDB0A9-46F9-430C-B3CD-DCA47A8A2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4</Pages>
  <Words>881</Words>
  <Characters>5025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5895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Stephen Mosey</cp:lastModifiedBy>
  <cp:revision>40</cp:revision>
  <cp:lastPrinted>2010-12-14T12:56:00Z</cp:lastPrinted>
  <dcterms:created xsi:type="dcterms:W3CDTF">2022-12-21T13:04:00Z</dcterms:created>
  <dcterms:modified xsi:type="dcterms:W3CDTF">2023-03-30T11:23:00Z</dcterms:modified>
</cp:coreProperties>
</file>