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2876016"/>
        <w:docPartObj>
          <w:docPartGallery w:val="Cover Pages"/>
          <w:docPartUnique/>
        </w:docPartObj>
      </w:sdtPr>
      <w:sdtEndPr>
        <w:rPr>
          <w:rFonts w:ascii="Arial" w:hAnsi="Arial" w:cs="Arial"/>
          <w:b/>
          <w:bCs/>
        </w:rPr>
      </w:sdtEndPr>
      <w:sdtContent>
        <w:p w14:paraId="28990962" w14:textId="2AB25229" w:rsidR="004506BA" w:rsidRDefault="004506BA">
          <w:r>
            <w:rPr>
              <w:noProof/>
            </w:rPr>
            <mc:AlternateContent>
              <mc:Choice Requires="wpg">
                <w:drawing>
                  <wp:anchor distT="0" distB="0" distL="114300" distR="114300" simplePos="0" relativeHeight="251662336" behindDoc="0" locked="0" layoutInCell="1" allowOverlap="1" wp14:anchorId="1209BA96" wp14:editId="1A47D8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Dreptunghi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Dreptunghi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93EBA7" id="Gr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">
                    <v:shape id="Dreptunghi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Dreptunghi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5C7392" wp14:editId="62CA86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Bloc text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32488F" w14:textId="2275C4E3" w:rsidR="004506BA" w:rsidRDefault="004506BA">
                                    <w:pPr>
                                      <w:pStyle w:val="Frspaiere"/>
                                      <w:jc w:val="right"/>
                                      <w:rPr>
                                        <w:color w:val="595959" w:themeColor="text1" w:themeTint="A6"/>
                                        <w:sz w:val="28"/>
                                        <w:szCs w:val="28"/>
                                      </w:rPr>
                                    </w:pPr>
                                    <w:r>
                                      <w:rPr>
                                        <w:color w:val="595959" w:themeColor="text1" w:themeTint="A6"/>
                                        <w:sz w:val="28"/>
                                        <w:szCs w:val="28"/>
                                      </w:rPr>
                                      <w:t>Maria Mihaela Chircusi (2019258)</w:t>
                                    </w:r>
                                  </w:p>
                                </w:sdtContent>
                              </w:sdt>
                              <w:p w14:paraId="3C16A0A4" w14:textId="697F122A" w:rsidR="004506BA" w:rsidRDefault="004506BA" w:rsidP="004506BA">
                                <w:pPr>
                                  <w:pStyle w:val="Frspaiere"/>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5C7392" id="_x0000_t202" coordsize="21600,21600" o:spt="202" path="m,l,21600r21600,l21600,xe">
                    <v:stroke joinstyle="miter"/>
                    <v:path gradientshapeok="t" o:connecttype="rect"/>
                  </v:shapetype>
                  <v:shape id="Bloc text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HOp2b9/AgAA&#10;Yg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32488F" w14:textId="2275C4E3" w:rsidR="004506BA" w:rsidRDefault="004506BA">
                              <w:pPr>
                                <w:pStyle w:val="Frspaiere"/>
                                <w:jc w:val="right"/>
                                <w:rPr>
                                  <w:color w:val="595959" w:themeColor="text1" w:themeTint="A6"/>
                                  <w:sz w:val="28"/>
                                  <w:szCs w:val="28"/>
                                </w:rPr>
                              </w:pPr>
                              <w:r>
                                <w:rPr>
                                  <w:color w:val="595959" w:themeColor="text1" w:themeTint="A6"/>
                                  <w:sz w:val="28"/>
                                  <w:szCs w:val="28"/>
                                </w:rPr>
                                <w:t>Maria Mihaela Chircusi (2019258)</w:t>
                              </w:r>
                            </w:p>
                          </w:sdtContent>
                        </w:sdt>
                        <w:p w14:paraId="3C16A0A4" w14:textId="697F122A" w:rsidR="004506BA" w:rsidRDefault="004506BA" w:rsidP="004506BA">
                          <w:pPr>
                            <w:pStyle w:val="Frspaiere"/>
                            <w:rPr>
                              <w:color w:val="595959" w:themeColor="text1" w:themeTint="A6"/>
                              <w:sz w:val="18"/>
                              <w:szCs w:val="18"/>
                            </w:rPr>
                          </w:pPr>
                        </w:p>
                      </w:txbxContent>
                    </v:textbox>
                    <w10:wrap type="square" anchorx="page" anchory="page"/>
                  </v:shape>
                </w:pict>
              </mc:Fallback>
            </mc:AlternateContent>
          </w:r>
        </w:p>
        <w:p w14:paraId="394E6FFF" w14:textId="5664DB1C" w:rsidR="00917163" w:rsidRPr="004506BA" w:rsidRDefault="00585E81" w:rsidP="004506BA">
          <w:pPr>
            <w:rPr>
              <w:rFonts w:ascii="Arial" w:hAnsi="Arial" w:cs="Arial"/>
              <w:b/>
              <w:bCs/>
            </w:rPr>
          </w:pPr>
          <w:r>
            <w:rPr>
              <w:noProof/>
            </w:rPr>
            <mc:AlternateContent>
              <mc:Choice Requires="wps">
                <w:drawing>
                  <wp:anchor distT="0" distB="0" distL="114300" distR="114300" simplePos="0" relativeHeight="251659264" behindDoc="0" locked="0" layoutInCell="1" allowOverlap="1" wp14:anchorId="4ABE1859" wp14:editId="6A9175CE">
                    <wp:simplePos x="0" y="0"/>
                    <wp:positionH relativeFrom="margin">
                      <wp:align>center</wp:align>
                    </wp:positionH>
                    <wp:positionV relativeFrom="page">
                      <wp:posOffset>2301240</wp:posOffset>
                    </wp:positionV>
                    <wp:extent cx="7315200" cy="2327910"/>
                    <wp:effectExtent l="0" t="0" r="0" b="15240"/>
                    <wp:wrapSquare wrapText="bothSides"/>
                    <wp:docPr id="154" name="Bloc text 154"/>
                    <wp:cNvGraphicFramePr/>
                    <a:graphic xmlns:a="http://schemas.openxmlformats.org/drawingml/2006/main">
                      <a:graphicData uri="http://schemas.microsoft.com/office/word/2010/wordprocessingShape">
                        <wps:wsp>
                          <wps:cNvSpPr txBox="1"/>
                          <wps:spPr>
                            <a:xfrm>
                              <a:off x="0" y="0"/>
                              <a:ext cx="7315200" cy="2327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13E8A3" w14:textId="673B9B32" w:rsidR="004506BA" w:rsidRPr="00585E81" w:rsidRDefault="00F07371" w:rsidP="004506BA">
                                <w:pPr>
                                  <w:jc w:val="center"/>
                                  <w:rPr>
                                    <w:color w:val="4472C4" w:themeColor="accent1"/>
                                    <w:sz w:val="40"/>
                                    <w:szCs w:val="40"/>
                                  </w:rPr>
                                </w:pPr>
                                <w:sdt>
                                  <w:sdtPr>
                                    <w:rPr>
                                      <w:rFonts w:ascii="Arial" w:hAnsi="Arial" w:cs="Arial"/>
                                      <w:b/>
                                      <w:bCs/>
                                      <w:sz w:val="40"/>
                                      <w:szCs w:val="40"/>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D255B">
                                      <w:rPr>
                                        <w:rFonts w:ascii="Arial" w:hAnsi="Arial" w:cs="Arial"/>
                                        <w:b/>
                                        <w:bCs/>
                                        <w:sz w:val="40"/>
                                        <w:szCs w:val="40"/>
                                      </w:rPr>
                                      <w:t>STRATEGIES FOR AVOIDING PLAGIARISM IN ACADEMIC WRITING</w:t>
                                    </w:r>
                                  </w:sdtContent>
                                </w:sdt>
                              </w:p>
                              <w:sdt>
                                <w:sdtPr>
                                  <w:rPr>
                                    <w:color w:val="404040" w:themeColor="text1" w:themeTint="BF"/>
                                    <w:sz w:val="36"/>
                                    <w:szCs w:val="36"/>
                                  </w:rPr>
                                  <w:alias w:val="Subtitlu"/>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8D0AD66" w14:textId="0634706C" w:rsidR="004506BA" w:rsidRDefault="004506BA" w:rsidP="004506BA">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BE1859" id="Bloc text 154" o:spid="_x0000_s1027" type="#_x0000_t202" style="position:absolute;left:0;text-align:left;margin-left:0;margin-top:181.2pt;width:8in;height:183.3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" filled="f" stroked="f" strokeweight=".5pt">
                    <v:textbox inset="126pt,0,54pt,0">
                      <w:txbxContent>
                        <w:p w14:paraId="7A13E8A3" w14:textId="673B9B32" w:rsidR="004506BA" w:rsidRPr="00585E81" w:rsidRDefault="00F07371" w:rsidP="004506BA">
                          <w:pPr>
                            <w:jc w:val="center"/>
                            <w:rPr>
                              <w:color w:val="4472C4" w:themeColor="accent1"/>
                              <w:sz w:val="40"/>
                              <w:szCs w:val="40"/>
                            </w:rPr>
                          </w:pPr>
                          <w:sdt>
                            <w:sdtPr>
                              <w:rPr>
                                <w:rFonts w:ascii="Arial" w:hAnsi="Arial" w:cs="Arial"/>
                                <w:b/>
                                <w:bCs/>
                                <w:sz w:val="40"/>
                                <w:szCs w:val="40"/>
                              </w:rPr>
                              <w:alias w:val="Titlu"/>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D255B">
                                <w:rPr>
                                  <w:rFonts w:ascii="Arial" w:hAnsi="Arial" w:cs="Arial"/>
                                  <w:b/>
                                  <w:bCs/>
                                  <w:sz w:val="40"/>
                                  <w:szCs w:val="40"/>
                                </w:rPr>
                                <w:t>STRATEGIES FOR AVOIDING PLAGIARISM IN ACADEMIC WRITING</w:t>
                              </w:r>
                            </w:sdtContent>
                          </w:sdt>
                        </w:p>
                        <w:sdt>
                          <w:sdtPr>
                            <w:rPr>
                              <w:color w:val="404040" w:themeColor="text1" w:themeTint="BF"/>
                              <w:sz w:val="36"/>
                              <w:szCs w:val="36"/>
                            </w:rPr>
                            <w:alias w:val="Subtitlu"/>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8D0AD66" w14:textId="0634706C" w:rsidR="004506BA" w:rsidRDefault="004506BA" w:rsidP="004506BA">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4506BA">
            <w:rPr>
              <w:noProof/>
            </w:rPr>
            <mc:AlternateContent>
              <mc:Choice Requires="wps">
                <w:drawing>
                  <wp:anchor distT="0" distB="0" distL="114300" distR="114300" simplePos="0" relativeHeight="251661312" behindDoc="0" locked="0" layoutInCell="1" allowOverlap="1" wp14:anchorId="0E865F2C" wp14:editId="74542C14">
                    <wp:simplePos x="0" y="0"/>
                    <wp:positionH relativeFrom="page">
                      <wp:posOffset>268605</wp:posOffset>
                    </wp:positionH>
                    <wp:positionV relativeFrom="page">
                      <wp:posOffset>6699885</wp:posOffset>
                    </wp:positionV>
                    <wp:extent cx="7315200" cy="1009650"/>
                    <wp:effectExtent l="0" t="0" r="0" b="0"/>
                    <wp:wrapSquare wrapText="bothSides"/>
                    <wp:docPr id="153" name="Bloc text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1D95CF" w14:textId="2A427FE6" w:rsidR="004506BA" w:rsidRDefault="004506BA">
                                <w:pPr>
                                  <w:pStyle w:val="Frspaiere"/>
                                  <w:jc w:val="right"/>
                                  <w:rPr>
                                    <w:color w:val="4472C4" w:themeColor="accent1"/>
                                    <w:sz w:val="28"/>
                                    <w:szCs w:val="28"/>
                                  </w:rPr>
                                </w:pPr>
                              </w:p>
                              <w:sdt>
                                <w:sdtPr>
                                  <w:rPr>
                                    <w:rFonts w:ascii="Arial" w:eastAsiaTheme="minorHAnsi" w:hAnsi="Arial" w:cs="Arial"/>
                                    <w:b/>
                                    <w:bCs/>
                                    <w:sz w:val="32"/>
                                    <w:szCs w:val="32"/>
                                    <w:lang w:eastAsia="en-US"/>
                                  </w:rPr>
                                  <w:alias w:val="Rezumat"/>
                                  <w:tag w:val=""/>
                                  <w:id w:val="1375273687"/>
                                  <w:dataBinding w:prefixMappings="xmlns:ns0='http://schemas.microsoft.com/office/2006/coverPageProps' " w:xpath="/ns0:CoverPageProperties[1]/ns0:Abstract[1]" w:storeItemID="{55AF091B-3C7A-41E3-B477-F2FDAA23CFDA}"/>
                                  <w:text w:multiLine="1"/>
                                </w:sdtPr>
                                <w:sdtEndPr/>
                                <w:sdtContent>
                                  <w:p w14:paraId="4909050F" w14:textId="6C75B581" w:rsidR="004506BA" w:rsidRDefault="004506BA" w:rsidP="00585E81">
                                    <w:pPr>
                                      <w:pStyle w:val="Frspaiere"/>
                                      <w:rPr>
                                        <w:color w:val="595959" w:themeColor="text1" w:themeTint="A6"/>
                                        <w:sz w:val="20"/>
                                        <w:szCs w:val="20"/>
                                      </w:rPr>
                                    </w:pPr>
                                    <w:r w:rsidRPr="004506BA">
                                      <w:rPr>
                                        <w:rFonts w:ascii="Arial" w:hAnsi="Arial" w:cs="Arial"/>
                                        <w:b/>
                                        <w:bCs/>
                                        <w:sz w:val="32"/>
                                        <w:szCs w:val="32"/>
                                      </w:rPr>
                                      <w:br/>
                                    </w:r>
                                    <w:r w:rsidRPr="004506BA">
                                      <w:rPr>
                                        <w:rFonts w:ascii="Arial" w:eastAsiaTheme="minorHAnsi" w:hAnsi="Arial" w:cs="Arial"/>
                                        <w:b/>
                                        <w:bCs/>
                                        <w:sz w:val="32"/>
                                        <w:szCs w:val="32"/>
                                        <w:lang w:eastAsia="en-US"/>
                                      </w:rPr>
                                      <w:t>“UNIVERSITY OF WALES TRINITY SAINT DAVID”</w:t>
                                    </w:r>
                                    <w:r w:rsidRPr="004506BA">
                                      <w:rPr>
                                        <w:rFonts w:ascii="Arial" w:hAnsi="Arial" w:cs="Arial"/>
                                        <w:b/>
                                        <w:bCs/>
                                        <w:sz w:val="32"/>
                                        <w:szCs w:val="32"/>
                                      </w:rPr>
                                      <w:br/>
                                    </w:r>
                                    <w:r w:rsidRPr="004506BA">
                                      <w:rPr>
                                        <w:rFonts w:ascii="Arial" w:eastAsiaTheme="minorHAnsi" w:hAnsi="Arial" w:cs="Arial"/>
                                        <w:b/>
                                        <w:bCs/>
                                        <w:sz w:val="32"/>
                                        <w:szCs w:val="32"/>
                                        <w:lang w:eastAsia="en-US"/>
                                      </w:rPr>
                                      <w:t>BACHELOR OF ARTS BUSINESS MANAGEMENT</w:t>
                                    </w:r>
                                    <w:r w:rsidRPr="004506BA">
                                      <w:rPr>
                                        <w:rFonts w:ascii="Arial" w:hAnsi="Arial" w:cs="Arial"/>
                                        <w:b/>
                                        <w:bCs/>
                                        <w:sz w:val="32"/>
                                        <w:szCs w:val="32"/>
                                      </w:rPr>
                                      <w:br/>
                                    </w:r>
                                    <w:r w:rsidRPr="004506BA">
                                      <w:rPr>
                                        <w:rFonts w:ascii="Arial" w:eastAsiaTheme="minorHAnsi" w:hAnsi="Arial" w:cs="Arial"/>
                                        <w:b/>
                                        <w:bCs/>
                                        <w:sz w:val="32"/>
                                        <w:szCs w:val="32"/>
                                        <w:lang w:eastAsia="en-US"/>
                                      </w:rPr>
                                      <w:t>MODULE: LCBB4000 ACADEMIC SKILLS</w:t>
                                    </w:r>
                                    <w:r w:rsidRPr="004506BA">
                                      <w:rPr>
                                        <w:rFonts w:ascii="Arial" w:eastAsiaTheme="minorHAnsi" w:hAnsi="Arial" w:cs="Arial"/>
                                        <w:b/>
                                        <w:bCs/>
                                        <w:sz w:val="32"/>
                                        <w:szCs w:val="32"/>
                                        <w:lang w:eastAsia="en-US"/>
                                      </w:rPr>
                                      <w:br/>
                                      <w:t>MODULE COORDINATOR: DR. TARILA ZUOFA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865F2C" id="Bloc text 153" o:spid="_x0000_s1028" type="#_x0000_t202" style="position:absolute;left:0;text-align:left;margin-left:21.15pt;margin-top:527.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" filled="f" stroked="f" strokeweight=".5pt">
                    <v:textbox style="mso-fit-shape-to-text:t" inset="126pt,0,54pt,0">
                      <w:txbxContent>
                        <w:p w14:paraId="4B1D95CF" w14:textId="2A427FE6" w:rsidR="004506BA" w:rsidRDefault="004506BA">
                          <w:pPr>
                            <w:pStyle w:val="Frspaiere"/>
                            <w:jc w:val="right"/>
                            <w:rPr>
                              <w:color w:val="4472C4" w:themeColor="accent1"/>
                              <w:sz w:val="28"/>
                              <w:szCs w:val="28"/>
                            </w:rPr>
                          </w:pPr>
                        </w:p>
                        <w:sdt>
                          <w:sdtPr>
                            <w:rPr>
                              <w:rFonts w:ascii="Arial" w:eastAsiaTheme="minorHAnsi" w:hAnsi="Arial" w:cs="Arial"/>
                              <w:b/>
                              <w:bCs/>
                              <w:sz w:val="32"/>
                              <w:szCs w:val="32"/>
                              <w:lang w:eastAsia="en-US"/>
                            </w:rPr>
                            <w:alias w:val="Rezumat"/>
                            <w:tag w:val=""/>
                            <w:id w:val="1375273687"/>
                            <w:dataBinding w:prefixMappings="xmlns:ns0='http://schemas.microsoft.com/office/2006/coverPageProps' " w:xpath="/ns0:CoverPageProperties[1]/ns0:Abstract[1]" w:storeItemID="{55AF091B-3C7A-41E3-B477-F2FDAA23CFDA}"/>
                            <w:text w:multiLine="1"/>
                          </w:sdtPr>
                          <w:sdtEndPr/>
                          <w:sdtContent>
                            <w:p w14:paraId="4909050F" w14:textId="6C75B581" w:rsidR="004506BA" w:rsidRDefault="004506BA" w:rsidP="00585E81">
                              <w:pPr>
                                <w:pStyle w:val="Frspaiere"/>
                                <w:rPr>
                                  <w:color w:val="595959" w:themeColor="text1" w:themeTint="A6"/>
                                  <w:sz w:val="20"/>
                                  <w:szCs w:val="20"/>
                                </w:rPr>
                              </w:pPr>
                              <w:r w:rsidRPr="004506BA">
                                <w:rPr>
                                  <w:rFonts w:ascii="Arial" w:hAnsi="Arial" w:cs="Arial"/>
                                  <w:b/>
                                  <w:bCs/>
                                  <w:sz w:val="32"/>
                                  <w:szCs w:val="32"/>
                                </w:rPr>
                                <w:br/>
                              </w:r>
                              <w:r w:rsidRPr="004506BA">
                                <w:rPr>
                                  <w:rFonts w:ascii="Arial" w:eastAsiaTheme="minorHAnsi" w:hAnsi="Arial" w:cs="Arial"/>
                                  <w:b/>
                                  <w:bCs/>
                                  <w:sz w:val="32"/>
                                  <w:szCs w:val="32"/>
                                  <w:lang w:eastAsia="en-US"/>
                                </w:rPr>
                                <w:t>“UNIVERSITY OF WALES TRINITY SAINT DAVID”</w:t>
                              </w:r>
                              <w:r w:rsidRPr="004506BA">
                                <w:rPr>
                                  <w:rFonts w:ascii="Arial" w:hAnsi="Arial" w:cs="Arial"/>
                                  <w:b/>
                                  <w:bCs/>
                                  <w:sz w:val="32"/>
                                  <w:szCs w:val="32"/>
                                </w:rPr>
                                <w:br/>
                              </w:r>
                              <w:r w:rsidRPr="004506BA">
                                <w:rPr>
                                  <w:rFonts w:ascii="Arial" w:eastAsiaTheme="minorHAnsi" w:hAnsi="Arial" w:cs="Arial"/>
                                  <w:b/>
                                  <w:bCs/>
                                  <w:sz w:val="32"/>
                                  <w:szCs w:val="32"/>
                                  <w:lang w:eastAsia="en-US"/>
                                </w:rPr>
                                <w:t>BACHELOR OF ARTS BUSINESS MANAGEMENT</w:t>
                              </w:r>
                              <w:r w:rsidRPr="004506BA">
                                <w:rPr>
                                  <w:rFonts w:ascii="Arial" w:hAnsi="Arial" w:cs="Arial"/>
                                  <w:b/>
                                  <w:bCs/>
                                  <w:sz w:val="32"/>
                                  <w:szCs w:val="32"/>
                                </w:rPr>
                                <w:br/>
                              </w:r>
                              <w:r w:rsidRPr="004506BA">
                                <w:rPr>
                                  <w:rFonts w:ascii="Arial" w:eastAsiaTheme="minorHAnsi" w:hAnsi="Arial" w:cs="Arial"/>
                                  <w:b/>
                                  <w:bCs/>
                                  <w:sz w:val="32"/>
                                  <w:szCs w:val="32"/>
                                  <w:lang w:eastAsia="en-US"/>
                                </w:rPr>
                                <w:t>MODULE: LCBB4000 ACADEMIC SKILLS</w:t>
                              </w:r>
                              <w:r w:rsidRPr="004506BA">
                                <w:rPr>
                                  <w:rFonts w:ascii="Arial" w:eastAsiaTheme="minorHAnsi" w:hAnsi="Arial" w:cs="Arial"/>
                                  <w:b/>
                                  <w:bCs/>
                                  <w:sz w:val="32"/>
                                  <w:szCs w:val="32"/>
                                  <w:lang w:eastAsia="en-US"/>
                                </w:rPr>
                                <w:br/>
                                <w:t>MODULE COORDINATOR: DR. TARILA ZUOFA</w:t>
                              </w:r>
                            </w:p>
                          </w:sdtContent>
                        </w:sdt>
                      </w:txbxContent>
                    </v:textbox>
                    <w10:wrap type="square" anchorx="page" anchory="page"/>
                  </v:shape>
                </w:pict>
              </mc:Fallback>
            </mc:AlternateContent>
          </w:r>
          <w:r w:rsidR="004506BA">
            <w:rPr>
              <w:rFonts w:ascii="Arial" w:hAnsi="Arial" w:cs="Arial"/>
              <w:b/>
              <w:bCs/>
            </w:rPr>
            <w:br w:type="page"/>
          </w:r>
        </w:p>
      </w:sdtContent>
    </w:sdt>
    <w:p w14:paraId="462CECAB" w14:textId="44803510" w:rsidR="00917163" w:rsidRDefault="00917163" w:rsidP="00917163">
      <w:pPr>
        <w:jc w:val="center"/>
        <w:rPr>
          <w:rFonts w:ascii="Arial" w:hAnsi="Arial" w:cs="Arial"/>
          <w:sz w:val="36"/>
          <w:szCs w:val="36"/>
        </w:rPr>
      </w:pPr>
    </w:p>
    <w:p w14:paraId="581C4AF0" w14:textId="79D9CB3F" w:rsidR="00917163" w:rsidRPr="00917163" w:rsidRDefault="00917163" w:rsidP="00DA43BD">
      <w:pPr>
        <w:ind w:left="-284"/>
        <w:rPr>
          <w:rFonts w:ascii="Arial" w:hAnsi="Arial" w:cs="Arial"/>
        </w:rPr>
      </w:pPr>
      <w:r w:rsidRPr="00917163">
        <w:rPr>
          <w:rFonts w:ascii="Arial" w:hAnsi="Arial" w:cs="Arial"/>
          <w:b/>
          <w:bCs/>
        </w:rPr>
        <w:t xml:space="preserve">        </w:t>
      </w:r>
      <w:r w:rsidRPr="00917163">
        <w:rPr>
          <w:rFonts w:ascii="Arial" w:hAnsi="Arial" w:cs="Arial"/>
        </w:rPr>
        <w:t xml:space="preserve">According to University of </w:t>
      </w:r>
      <w:r w:rsidR="00723823" w:rsidRPr="00917163">
        <w:rPr>
          <w:rFonts w:ascii="Arial" w:hAnsi="Arial" w:cs="Arial"/>
        </w:rPr>
        <w:t>Oxford</w:t>
      </w:r>
      <w:r w:rsidR="00723823" w:rsidRPr="00917163">
        <w:rPr>
          <w:rFonts w:ascii="Arial" w:hAnsi="Arial" w:cs="Arial"/>
          <w:b/>
          <w:bCs/>
        </w:rPr>
        <w:t xml:space="preserve"> plagiarism</w:t>
      </w:r>
      <w:r w:rsidRPr="00917163">
        <w:rPr>
          <w:rFonts w:ascii="Arial" w:hAnsi="Arial" w:cs="Arial"/>
        </w:rPr>
        <w:t xml:space="preserve">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 Under the regulations for examinations, intentional or reckless plagiarism is a disciplinary offence.”</w:t>
      </w:r>
    </w:p>
    <w:p w14:paraId="5073C60F" w14:textId="3357339D" w:rsidR="00917163" w:rsidRPr="00917163" w:rsidRDefault="00917163" w:rsidP="00DA43BD">
      <w:pPr>
        <w:ind w:left="-284"/>
        <w:rPr>
          <w:rFonts w:ascii="Arial" w:hAnsi="Arial" w:cs="Arial"/>
        </w:rPr>
      </w:pPr>
      <w:r w:rsidRPr="00917163">
        <w:rPr>
          <w:rFonts w:ascii="Arial" w:hAnsi="Arial" w:cs="Arial"/>
        </w:rPr>
        <w:t xml:space="preserve">       Plagiarism can involve deliberately stealing someone’s work or accidentally, through carelessness or forgetfulness.</w:t>
      </w:r>
    </w:p>
    <w:p w14:paraId="0482045F" w14:textId="59A3D3A2" w:rsidR="00917163" w:rsidRPr="00917163" w:rsidRDefault="00917163" w:rsidP="00DA43BD">
      <w:pPr>
        <w:ind w:left="-284"/>
        <w:rPr>
          <w:rFonts w:ascii="Arial" w:hAnsi="Arial" w:cs="Arial"/>
        </w:rPr>
      </w:pPr>
      <w:r w:rsidRPr="00917163">
        <w:rPr>
          <w:rFonts w:ascii="Arial" w:hAnsi="Arial" w:cs="Arial"/>
          <w:lang w:val="en-US"/>
        </w:rPr>
        <w:t xml:space="preserve">       In other words, if</w:t>
      </w:r>
      <w:r w:rsidR="008A1EB2">
        <w:rPr>
          <w:rFonts w:ascii="Arial" w:hAnsi="Arial" w:cs="Arial"/>
          <w:lang w:val="en-US"/>
        </w:rPr>
        <w:t xml:space="preserve"> the use of a supply and </w:t>
      </w:r>
      <w:r w:rsidR="00CC3C37">
        <w:rPr>
          <w:rFonts w:ascii="Arial" w:hAnsi="Arial" w:cs="Arial"/>
          <w:lang w:val="en-US"/>
        </w:rPr>
        <w:t>pronouncing it’s far a one-of-a</w:t>
      </w:r>
      <w:r w:rsidR="007C3224">
        <w:rPr>
          <w:rFonts w:ascii="Arial" w:hAnsi="Arial" w:cs="Arial"/>
          <w:lang w:val="en-US"/>
        </w:rPr>
        <w:t>-kind supply</w:t>
      </w:r>
      <w:r w:rsidRPr="00917163">
        <w:rPr>
          <w:rFonts w:ascii="Arial" w:hAnsi="Arial" w:cs="Arial"/>
          <w:lang w:val="en-US"/>
        </w:rPr>
        <w:t>,</w:t>
      </w:r>
      <w:r w:rsidR="007C3224">
        <w:rPr>
          <w:rFonts w:ascii="Arial" w:hAnsi="Arial" w:cs="Arial"/>
          <w:lang w:val="en-US"/>
        </w:rPr>
        <w:t xml:space="preserve"> you operate </w:t>
      </w:r>
      <w:r w:rsidR="00DF3F2D">
        <w:rPr>
          <w:rFonts w:ascii="Arial" w:hAnsi="Arial" w:cs="Arial"/>
          <w:lang w:val="en-US"/>
        </w:rPr>
        <w:t>writer’s</w:t>
      </w:r>
      <w:r w:rsidR="007C3224">
        <w:rPr>
          <w:rFonts w:ascii="Arial" w:hAnsi="Arial" w:cs="Arial"/>
          <w:lang w:val="en-US"/>
        </w:rPr>
        <w:t xml:space="preserve"> </w:t>
      </w:r>
      <w:r w:rsidR="00DF3F2D">
        <w:rPr>
          <w:rFonts w:ascii="Arial" w:hAnsi="Arial" w:cs="Arial"/>
          <w:lang w:val="en-US"/>
        </w:rPr>
        <w:t>thoughts and phrases wit</w:t>
      </w:r>
      <w:r w:rsidR="00B44BA2">
        <w:rPr>
          <w:rFonts w:ascii="Arial" w:hAnsi="Arial" w:cs="Arial"/>
          <w:lang w:val="en-US"/>
        </w:rPr>
        <w:t>hout giving creator credit,</w:t>
      </w:r>
      <w:r w:rsidRPr="00917163">
        <w:rPr>
          <w:rFonts w:ascii="Arial" w:hAnsi="Arial" w:cs="Arial"/>
          <w:lang w:val="en-US"/>
        </w:rPr>
        <w:t xml:space="preserve"> you are citing a source inappropriately or improper paraphrasing you are committing plagiarism and that is why you can have serious problems. </w:t>
      </w:r>
    </w:p>
    <w:p w14:paraId="0AEE589A" w14:textId="77F40885" w:rsidR="00917163" w:rsidRPr="00917163" w:rsidRDefault="00917163" w:rsidP="00DA43BD">
      <w:pPr>
        <w:ind w:left="-284"/>
        <w:rPr>
          <w:rFonts w:ascii="Arial" w:hAnsi="Arial" w:cs="Arial"/>
        </w:rPr>
      </w:pPr>
      <w:r w:rsidRPr="00917163">
        <w:rPr>
          <w:rFonts w:ascii="Arial" w:hAnsi="Arial" w:cs="Arial"/>
          <w:lang w:val="en-US"/>
        </w:rPr>
        <w:t xml:space="preserve">      When you have to write an academic assignment, </w:t>
      </w:r>
      <w:r w:rsidR="00DA43BD" w:rsidRPr="00917163">
        <w:rPr>
          <w:rFonts w:ascii="Arial" w:hAnsi="Arial" w:cs="Arial"/>
          <w:lang w:val="en-US"/>
        </w:rPr>
        <w:t>you build</w:t>
      </w:r>
      <w:r w:rsidRPr="00917163">
        <w:rPr>
          <w:rFonts w:ascii="Arial" w:hAnsi="Arial" w:cs="Arial"/>
          <w:lang w:val="en-US"/>
        </w:rPr>
        <w:t xml:space="preserve"> your work on other authors work and use different sources for information and evidence like articles, textbooks, online libraries, Academic Data </w:t>
      </w:r>
      <w:r w:rsidR="00723823" w:rsidRPr="00917163">
        <w:rPr>
          <w:rFonts w:ascii="Arial" w:hAnsi="Arial" w:cs="Arial"/>
          <w:lang w:val="en-US"/>
        </w:rPr>
        <w:t>Bases</w:t>
      </w:r>
      <w:r w:rsidR="00B735F0">
        <w:rPr>
          <w:rFonts w:ascii="Arial" w:hAnsi="Arial" w:cs="Arial"/>
          <w:lang w:val="en-US"/>
        </w:rPr>
        <w:t xml:space="preserve"> </w:t>
      </w:r>
      <w:r w:rsidR="00723823" w:rsidRPr="00917163">
        <w:rPr>
          <w:rFonts w:ascii="Arial" w:hAnsi="Arial" w:cs="Arial"/>
          <w:lang w:val="en-US"/>
        </w:rPr>
        <w:t>(Google</w:t>
      </w:r>
      <w:r w:rsidRPr="00917163">
        <w:rPr>
          <w:rFonts w:ascii="Arial" w:hAnsi="Arial" w:cs="Arial"/>
          <w:lang w:val="en-US"/>
        </w:rPr>
        <w:t xml:space="preserve"> Scholar),</w:t>
      </w:r>
      <w:r w:rsidR="00B735F0">
        <w:rPr>
          <w:rFonts w:ascii="Arial" w:hAnsi="Arial" w:cs="Arial"/>
          <w:lang w:val="en-US"/>
        </w:rPr>
        <w:t xml:space="preserve"> </w:t>
      </w:r>
      <w:r w:rsidRPr="00917163">
        <w:rPr>
          <w:rFonts w:ascii="Arial" w:hAnsi="Arial" w:cs="Arial"/>
          <w:lang w:val="en-US"/>
        </w:rPr>
        <w:t>etc.</w:t>
      </w:r>
    </w:p>
    <w:p w14:paraId="74C9C63D" w14:textId="10FAE888" w:rsidR="00917163" w:rsidRPr="00917163" w:rsidRDefault="00917163" w:rsidP="00DA43BD">
      <w:pPr>
        <w:ind w:left="-284"/>
        <w:rPr>
          <w:rFonts w:ascii="Arial" w:hAnsi="Arial" w:cs="Arial"/>
        </w:rPr>
      </w:pPr>
      <w:r w:rsidRPr="00917163">
        <w:rPr>
          <w:rFonts w:ascii="Arial" w:hAnsi="Arial" w:cs="Arial"/>
          <w:lang w:val="en-US"/>
        </w:rPr>
        <w:t xml:space="preserve">     There are </w:t>
      </w:r>
      <w:r w:rsidR="00813A12">
        <w:rPr>
          <w:rFonts w:ascii="Arial" w:hAnsi="Arial" w:cs="Arial"/>
          <w:lang w:val="en-US"/>
        </w:rPr>
        <w:t>a few condition</w:t>
      </w:r>
      <w:r w:rsidR="0090563E">
        <w:rPr>
          <w:rFonts w:ascii="Arial" w:hAnsi="Arial" w:cs="Arial"/>
          <w:lang w:val="en-US"/>
        </w:rPr>
        <w:t xml:space="preserve">s when </w:t>
      </w:r>
      <w:r w:rsidR="00B735F0">
        <w:rPr>
          <w:rFonts w:ascii="Arial" w:hAnsi="Arial" w:cs="Arial"/>
          <w:lang w:val="en-US"/>
        </w:rPr>
        <w:t>you will</w:t>
      </w:r>
      <w:r w:rsidRPr="00917163">
        <w:rPr>
          <w:rFonts w:ascii="Arial" w:hAnsi="Arial" w:cs="Arial"/>
          <w:lang w:val="en-US"/>
        </w:rPr>
        <w:t xml:space="preserve"> be tempted to plagiarize:</w:t>
      </w:r>
    </w:p>
    <w:p w14:paraId="7BC6F822" w14:textId="77777777" w:rsidR="00917163" w:rsidRPr="00917163" w:rsidRDefault="00917163" w:rsidP="00DA43BD">
      <w:pPr>
        <w:numPr>
          <w:ilvl w:val="0"/>
          <w:numId w:val="3"/>
        </w:numPr>
        <w:ind w:left="-284"/>
        <w:rPr>
          <w:rFonts w:ascii="Arial" w:hAnsi="Arial" w:cs="Arial"/>
        </w:rPr>
      </w:pPr>
      <w:r w:rsidRPr="00917163">
        <w:rPr>
          <w:rFonts w:ascii="Arial" w:hAnsi="Arial" w:cs="Arial"/>
          <w:lang w:val="en-US"/>
        </w:rPr>
        <w:t xml:space="preserve">              poor time management (Oliphant, 2001b)</w:t>
      </w:r>
    </w:p>
    <w:p w14:paraId="1B2A38CC" w14:textId="77777777" w:rsidR="00917163" w:rsidRPr="00917163" w:rsidRDefault="00917163" w:rsidP="00DA43BD">
      <w:pPr>
        <w:numPr>
          <w:ilvl w:val="0"/>
          <w:numId w:val="3"/>
        </w:numPr>
        <w:ind w:left="-284"/>
        <w:rPr>
          <w:rFonts w:ascii="Arial" w:hAnsi="Arial" w:cs="Arial"/>
        </w:rPr>
      </w:pPr>
      <w:r w:rsidRPr="00917163">
        <w:rPr>
          <w:rFonts w:ascii="Arial" w:hAnsi="Arial" w:cs="Arial"/>
          <w:lang w:val="en-US"/>
        </w:rPr>
        <w:t xml:space="preserve">              you do not understand the difference between plagiarizing and paraphrasing </w:t>
      </w:r>
    </w:p>
    <w:p w14:paraId="3DD1BB1B" w14:textId="77777777" w:rsidR="00917163" w:rsidRPr="00917163" w:rsidRDefault="00917163" w:rsidP="00DA43BD">
      <w:pPr>
        <w:numPr>
          <w:ilvl w:val="0"/>
          <w:numId w:val="3"/>
        </w:numPr>
        <w:ind w:left="-284"/>
        <w:rPr>
          <w:rFonts w:ascii="Arial" w:hAnsi="Arial" w:cs="Arial"/>
        </w:rPr>
      </w:pPr>
      <w:r w:rsidRPr="00917163">
        <w:rPr>
          <w:rFonts w:ascii="Arial" w:hAnsi="Arial" w:cs="Arial"/>
          <w:lang w:val="en-US"/>
        </w:rPr>
        <w:t xml:space="preserve">               the details of citing correctly</w:t>
      </w:r>
    </w:p>
    <w:p w14:paraId="3203E236" w14:textId="77777777" w:rsidR="00917163" w:rsidRPr="00917163" w:rsidRDefault="00917163" w:rsidP="00DA43BD">
      <w:pPr>
        <w:ind w:left="-284"/>
        <w:rPr>
          <w:rFonts w:ascii="Arial" w:hAnsi="Arial" w:cs="Arial"/>
        </w:rPr>
      </w:pPr>
      <w:r w:rsidRPr="00917163">
        <w:rPr>
          <w:rFonts w:ascii="Arial" w:hAnsi="Arial" w:cs="Arial"/>
          <w:lang w:val="en-US"/>
        </w:rPr>
        <w:t xml:space="preserve">            To avoid plagiarism, you need to read the text, take notes, use quotations, paraphrase or summary, to correctly incorporate the sources into your text.</w:t>
      </w:r>
    </w:p>
    <w:p w14:paraId="5A09FE91" w14:textId="77777777" w:rsidR="00917163" w:rsidRPr="00917163" w:rsidRDefault="00917163" w:rsidP="00DA43BD">
      <w:pPr>
        <w:ind w:left="-284"/>
        <w:rPr>
          <w:rFonts w:ascii="Arial" w:hAnsi="Arial" w:cs="Arial"/>
        </w:rPr>
      </w:pPr>
      <w:r w:rsidRPr="00917163">
        <w:rPr>
          <w:rFonts w:ascii="Arial" w:hAnsi="Arial" w:cs="Arial"/>
          <w:lang w:val="en-US"/>
        </w:rPr>
        <w:t xml:space="preserve">            You can avoid plagiarism if you:</w:t>
      </w:r>
    </w:p>
    <w:p w14:paraId="4C77EF6B" w14:textId="77777777" w:rsidR="00917163" w:rsidRPr="00917163" w:rsidRDefault="00917163" w:rsidP="00DA43BD">
      <w:pPr>
        <w:numPr>
          <w:ilvl w:val="0"/>
          <w:numId w:val="4"/>
        </w:numPr>
        <w:ind w:left="-284"/>
        <w:rPr>
          <w:rFonts w:ascii="Arial" w:hAnsi="Arial" w:cs="Arial"/>
        </w:rPr>
      </w:pPr>
      <w:r w:rsidRPr="00917163">
        <w:rPr>
          <w:rFonts w:ascii="Arial" w:hAnsi="Arial" w:cs="Arial"/>
          <w:lang w:val="en-US"/>
        </w:rPr>
        <w:t xml:space="preserve">Keep track of all the sources you read </w:t>
      </w:r>
    </w:p>
    <w:p w14:paraId="3028C78B" w14:textId="77777777" w:rsidR="00917163" w:rsidRPr="00917163" w:rsidRDefault="00917163" w:rsidP="00DA43BD">
      <w:pPr>
        <w:numPr>
          <w:ilvl w:val="0"/>
          <w:numId w:val="4"/>
        </w:numPr>
        <w:ind w:left="-284"/>
        <w:rPr>
          <w:rFonts w:ascii="Arial" w:hAnsi="Arial" w:cs="Arial"/>
        </w:rPr>
      </w:pPr>
      <w:r w:rsidRPr="00917163">
        <w:rPr>
          <w:rFonts w:ascii="Arial" w:hAnsi="Arial" w:cs="Arial"/>
          <w:lang w:val="en-US"/>
        </w:rPr>
        <w:t>Paraphrase or quote from what you read, and you can also add your own ideas</w:t>
      </w:r>
    </w:p>
    <w:p w14:paraId="277BFA03" w14:textId="77777777" w:rsidR="00917163" w:rsidRPr="00917163" w:rsidRDefault="00917163" w:rsidP="00DA43BD">
      <w:pPr>
        <w:numPr>
          <w:ilvl w:val="0"/>
          <w:numId w:val="4"/>
        </w:numPr>
        <w:ind w:left="-284"/>
        <w:rPr>
          <w:rFonts w:ascii="Arial" w:hAnsi="Arial" w:cs="Arial"/>
        </w:rPr>
      </w:pPr>
      <w:r w:rsidRPr="00917163">
        <w:rPr>
          <w:rFonts w:ascii="Arial" w:hAnsi="Arial" w:cs="Arial"/>
          <w:lang w:val="en-US"/>
        </w:rPr>
        <w:t>Use a plagiarism checker, like Turnitin, before you submit your work</w:t>
      </w:r>
    </w:p>
    <w:p w14:paraId="5A3308C0" w14:textId="0D041110" w:rsidR="00917163" w:rsidRPr="00917163" w:rsidRDefault="00917163" w:rsidP="00DA43BD">
      <w:pPr>
        <w:numPr>
          <w:ilvl w:val="0"/>
          <w:numId w:val="4"/>
        </w:numPr>
        <w:ind w:left="-284"/>
        <w:rPr>
          <w:rFonts w:ascii="Arial" w:hAnsi="Arial" w:cs="Arial"/>
        </w:rPr>
      </w:pPr>
      <w:r w:rsidRPr="00917163">
        <w:rPr>
          <w:rFonts w:ascii="Arial" w:hAnsi="Arial" w:cs="Arial"/>
          <w:lang w:val="en-US"/>
        </w:rPr>
        <w:t>Credit the original writer and inform readers about the source of your information – citation.</w:t>
      </w:r>
    </w:p>
    <w:p w14:paraId="702D9ACC" w14:textId="0B5BC5CB" w:rsidR="00917163" w:rsidRPr="00917163" w:rsidRDefault="002257A6" w:rsidP="00DA43BD">
      <w:pPr>
        <w:ind w:left="-284"/>
        <w:rPr>
          <w:rFonts w:ascii="Arial" w:hAnsi="Arial" w:cs="Arial"/>
        </w:rPr>
      </w:pPr>
      <w:r>
        <w:rPr>
          <w:rFonts w:ascii="Arial" w:hAnsi="Arial" w:cs="Arial"/>
          <w:lang w:val="en-US"/>
        </w:rPr>
        <w:t xml:space="preserve">     </w:t>
      </w:r>
      <w:r w:rsidR="002D2DF5">
        <w:rPr>
          <w:rFonts w:ascii="Arial" w:hAnsi="Arial" w:cs="Arial"/>
          <w:lang w:val="en-US"/>
        </w:rPr>
        <w:t xml:space="preserve">Coping </w:t>
      </w:r>
      <w:r w:rsidR="00B735F0">
        <w:rPr>
          <w:rFonts w:ascii="Arial" w:hAnsi="Arial" w:cs="Arial"/>
          <w:lang w:val="en-US"/>
        </w:rPr>
        <w:t>other</w:t>
      </w:r>
      <w:r w:rsidR="002D2DF5">
        <w:rPr>
          <w:rFonts w:ascii="Arial" w:hAnsi="Arial" w:cs="Arial"/>
          <w:lang w:val="en-US"/>
        </w:rPr>
        <w:t xml:space="preserve"> people work </w:t>
      </w:r>
      <w:r w:rsidR="008753FA">
        <w:rPr>
          <w:rFonts w:ascii="Arial" w:hAnsi="Arial" w:cs="Arial"/>
          <w:lang w:val="en-US"/>
        </w:rPr>
        <w:t xml:space="preserve">is cheating and the punishment can have serios </w:t>
      </w:r>
      <w:r w:rsidR="00723823">
        <w:rPr>
          <w:rFonts w:ascii="Arial" w:hAnsi="Arial" w:cs="Arial"/>
          <w:lang w:val="en-US"/>
        </w:rPr>
        <w:t>impact</w:t>
      </w:r>
      <w:r w:rsidR="00723823" w:rsidRPr="00917163">
        <w:rPr>
          <w:rFonts w:ascii="Arial" w:hAnsi="Arial" w:cs="Arial"/>
          <w:lang w:val="en-US"/>
        </w:rPr>
        <w:t xml:space="preserve"> (</w:t>
      </w:r>
      <w:r w:rsidR="00917163" w:rsidRPr="00917163">
        <w:rPr>
          <w:rFonts w:ascii="Arial" w:hAnsi="Arial" w:cs="Arial"/>
          <w:lang w:val="en-US"/>
        </w:rPr>
        <w:t>ruin your career, suspension, etc.)</w:t>
      </w:r>
      <w:r w:rsidR="000F11FB">
        <w:rPr>
          <w:rFonts w:ascii="Arial" w:hAnsi="Arial" w:cs="Arial"/>
          <w:lang w:val="en-US"/>
        </w:rPr>
        <w:t>. If you l</w:t>
      </w:r>
      <w:r w:rsidR="00283DD1">
        <w:rPr>
          <w:rFonts w:ascii="Arial" w:hAnsi="Arial" w:cs="Arial"/>
          <w:lang w:val="en-US"/>
        </w:rPr>
        <w:t xml:space="preserve">et someone to copy your </w:t>
      </w:r>
      <w:r w:rsidR="00723823">
        <w:rPr>
          <w:rFonts w:ascii="Arial" w:hAnsi="Arial" w:cs="Arial"/>
          <w:lang w:val="en-US"/>
        </w:rPr>
        <w:t>work,</w:t>
      </w:r>
      <w:r w:rsidR="00283DD1">
        <w:rPr>
          <w:rFonts w:ascii="Arial" w:hAnsi="Arial" w:cs="Arial"/>
          <w:lang w:val="en-US"/>
        </w:rPr>
        <w:t xml:space="preserve"> you are as culpable as the person </w:t>
      </w:r>
      <w:r w:rsidR="00DA681A">
        <w:rPr>
          <w:rFonts w:ascii="Arial" w:hAnsi="Arial" w:cs="Arial"/>
          <w:lang w:val="en-US"/>
        </w:rPr>
        <w:t>that copies after you.</w:t>
      </w:r>
      <w:r w:rsidR="00917163" w:rsidRPr="00917163">
        <w:rPr>
          <w:rFonts w:ascii="Arial" w:hAnsi="Arial" w:cs="Arial"/>
          <w:lang w:val="en-US"/>
        </w:rPr>
        <w:t xml:space="preserve"> </w:t>
      </w:r>
      <w:r w:rsidR="00DA681A">
        <w:rPr>
          <w:rFonts w:ascii="Arial" w:hAnsi="Arial" w:cs="Arial"/>
          <w:lang w:val="en-US"/>
        </w:rPr>
        <w:t>T</w:t>
      </w:r>
      <w:r w:rsidR="00917163" w:rsidRPr="00917163">
        <w:rPr>
          <w:rFonts w:ascii="Arial" w:hAnsi="Arial" w:cs="Arial"/>
          <w:lang w:val="en-US"/>
        </w:rPr>
        <w:t xml:space="preserve">o avoid all the hassle caused by accidental plagiarism you need to follow some simple steps. </w:t>
      </w:r>
    </w:p>
    <w:p w14:paraId="209875DA" w14:textId="77777777" w:rsidR="00917163" w:rsidRPr="00917163" w:rsidRDefault="00917163" w:rsidP="00DA43BD">
      <w:pPr>
        <w:ind w:left="-284"/>
        <w:rPr>
          <w:rFonts w:ascii="Arial" w:hAnsi="Arial" w:cs="Arial"/>
        </w:rPr>
      </w:pPr>
      <w:r w:rsidRPr="00917163">
        <w:rPr>
          <w:rFonts w:ascii="Arial" w:hAnsi="Arial" w:cs="Arial"/>
          <w:lang w:val="en-US"/>
        </w:rPr>
        <w:t xml:space="preserve">     First of step you must make is to keep a list of the source of your information because sometimes you can forget to mention the source of your information in the reference list and like that you can commit unintentionally plagiarism.</w:t>
      </w:r>
    </w:p>
    <w:p w14:paraId="13EDFBD9" w14:textId="4D43F67E" w:rsidR="00917163" w:rsidRPr="00917163" w:rsidRDefault="00917163" w:rsidP="00DA43BD">
      <w:pPr>
        <w:ind w:left="-284"/>
        <w:rPr>
          <w:rFonts w:ascii="Arial" w:hAnsi="Arial" w:cs="Arial"/>
        </w:rPr>
      </w:pPr>
      <w:r w:rsidRPr="00917163">
        <w:rPr>
          <w:rFonts w:ascii="Arial" w:hAnsi="Arial" w:cs="Arial"/>
          <w:lang w:val="en-US"/>
        </w:rPr>
        <w:t xml:space="preserve">      The second step of your strategy to avoid plagiarism is to quote and to paraphrase the works and the authors that you used in the creation </w:t>
      </w:r>
      <w:r w:rsidR="001D066B" w:rsidRPr="00917163">
        <w:rPr>
          <w:rFonts w:ascii="Arial" w:hAnsi="Arial" w:cs="Arial"/>
          <w:lang w:val="en-US"/>
        </w:rPr>
        <w:t>of your</w:t>
      </w:r>
      <w:r w:rsidRPr="00917163">
        <w:rPr>
          <w:rFonts w:ascii="Arial" w:hAnsi="Arial" w:cs="Arial"/>
          <w:lang w:val="en-US"/>
        </w:rPr>
        <w:t xml:space="preserve"> project.</w:t>
      </w:r>
    </w:p>
    <w:p w14:paraId="2BE36A88" w14:textId="515A8A13" w:rsidR="00917163" w:rsidRDefault="00917163" w:rsidP="00DA43BD">
      <w:pPr>
        <w:ind w:left="-284"/>
        <w:rPr>
          <w:rFonts w:ascii="Arial" w:hAnsi="Arial" w:cs="Arial"/>
          <w:lang w:val="en-US"/>
        </w:rPr>
      </w:pPr>
      <w:r w:rsidRPr="00917163">
        <w:rPr>
          <w:rFonts w:ascii="Arial" w:hAnsi="Arial" w:cs="Arial"/>
          <w:b/>
          <w:bCs/>
          <w:lang w:val="en-US"/>
        </w:rPr>
        <w:lastRenderedPageBreak/>
        <w:t xml:space="preserve">    Quotation</w:t>
      </w:r>
      <w:r w:rsidRPr="00917163">
        <w:rPr>
          <w:rFonts w:ascii="Arial" w:hAnsi="Arial" w:cs="Arial"/>
          <w:lang w:val="en-US"/>
        </w:rPr>
        <w:t xml:space="preserve"> is “a group of words or a short piece of writing taken from a book, play, speech, etc. and repeated because it is interesting or </w:t>
      </w:r>
      <w:r w:rsidR="001D066B" w:rsidRPr="00917163">
        <w:rPr>
          <w:rFonts w:ascii="Arial" w:hAnsi="Arial" w:cs="Arial"/>
          <w:lang w:val="en-US"/>
        </w:rPr>
        <w:t>useful” (</w:t>
      </w:r>
      <w:r w:rsidRPr="00917163">
        <w:rPr>
          <w:rFonts w:ascii="Arial" w:hAnsi="Arial" w:cs="Arial"/>
          <w:lang w:val="en-US"/>
        </w:rPr>
        <w:t xml:space="preserve">Oxford Learner’s Dictionaries). Quotation can be used when the original text is particularly concise or represents someone’s point of view. </w:t>
      </w:r>
    </w:p>
    <w:p w14:paraId="196FE262" w14:textId="0555A89F" w:rsidR="00FA5AE5" w:rsidRPr="00917163" w:rsidRDefault="00CA3EF7" w:rsidP="00CA3EF7">
      <w:pPr>
        <w:rPr>
          <w:rFonts w:ascii="Arial" w:hAnsi="Arial" w:cs="Arial"/>
        </w:rPr>
      </w:pPr>
      <w:r>
        <w:rPr>
          <w:rFonts w:ascii="Arial" w:hAnsi="Arial" w:cs="Arial"/>
          <w:lang w:val="en-US"/>
        </w:rPr>
        <w:t xml:space="preserve">Even the quotation is accepted in your assignment </w:t>
      </w:r>
      <w:r w:rsidR="009F4070">
        <w:rPr>
          <w:rFonts w:ascii="Arial" w:hAnsi="Arial" w:cs="Arial"/>
          <w:lang w:val="en-US"/>
        </w:rPr>
        <w:t>you are allowed to use a limit of 10%</w:t>
      </w:r>
      <w:r w:rsidR="00FA305A">
        <w:rPr>
          <w:rFonts w:ascii="Arial" w:hAnsi="Arial" w:cs="Arial"/>
          <w:lang w:val="en-US"/>
        </w:rPr>
        <w:t>.</w:t>
      </w:r>
    </w:p>
    <w:p w14:paraId="4E7AADCF" w14:textId="22BB872E" w:rsidR="00917163" w:rsidRPr="00917163" w:rsidRDefault="00917163" w:rsidP="00DA43BD">
      <w:pPr>
        <w:ind w:left="-284"/>
        <w:rPr>
          <w:rFonts w:ascii="Arial" w:hAnsi="Arial" w:cs="Arial"/>
        </w:rPr>
      </w:pPr>
      <w:r w:rsidRPr="00917163">
        <w:rPr>
          <w:rFonts w:ascii="Arial" w:hAnsi="Arial" w:cs="Arial"/>
          <w:lang w:val="en-US"/>
        </w:rPr>
        <w:t xml:space="preserve"> </w:t>
      </w:r>
      <w:r w:rsidR="00EC6451">
        <w:rPr>
          <w:rFonts w:ascii="Arial" w:hAnsi="Arial" w:cs="Arial"/>
          <w:lang w:val="en-US"/>
        </w:rPr>
        <w:t>According</w:t>
      </w:r>
      <w:r w:rsidR="000E37F0">
        <w:rPr>
          <w:rFonts w:ascii="Arial" w:hAnsi="Arial" w:cs="Arial"/>
          <w:lang w:val="en-US"/>
        </w:rPr>
        <w:t xml:space="preserve"> to</w:t>
      </w:r>
      <w:r w:rsidR="004F14DA" w:rsidRPr="004F14DA">
        <w:rPr>
          <w:rFonts w:ascii="Helvetica" w:hAnsi="Helvetica" w:cs="Helvetica"/>
          <w:color w:val="555555"/>
          <w:sz w:val="21"/>
          <w:szCs w:val="21"/>
          <w:shd w:val="clear" w:color="auto" w:fill="FFFFFF"/>
        </w:rPr>
        <w:t xml:space="preserve"> </w:t>
      </w:r>
      <w:r w:rsidR="004F14DA" w:rsidRPr="004F14DA">
        <w:rPr>
          <w:rFonts w:ascii="Arial" w:hAnsi="Arial" w:cs="Arial"/>
          <w:color w:val="555555"/>
          <w:shd w:val="clear" w:color="auto" w:fill="FFFFFF"/>
        </w:rPr>
        <w:t>McMillan, K, &amp; Weyers, J</w:t>
      </w:r>
      <w:r w:rsidR="004F14DA" w:rsidRPr="004F14DA">
        <w:rPr>
          <w:rFonts w:ascii="Arial" w:hAnsi="Arial" w:cs="Arial"/>
          <w:color w:val="555555"/>
          <w:shd w:val="clear" w:color="auto" w:fill="FFFFFF"/>
        </w:rPr>
        <w:t xml:space="preserve"> (</w:t>
      </w:r>
      <w:r w:rsidR="004F14DA" w:rsidRPr="004F14DA">
        <w:rPr>
          <w:rFonts w:ascii="Arial" w:hAnsi="Arial" w:cs="Arial"/>
          <w:color w:val="555555"/>
          <w:shd w:val="clear" w:color="auto" w:fill="FFFFFF"/>
        </w:rPr>
        <w:t>2012</w:t>
      </w:r>
      <w:r w:rsidR="000E37F0" w:rsidRPr="004F14DA">
        <w:rPr>
          <w:rFonts w:ascii="Arial" w:hAnsi="Arial" w:cs="Arial"/>
          <w:lang w:val="en-US"/>
        </w:rPr>
        <w:t>),</w:t>
      </w:r>
      <w:r w:rsidR="000E37F0">
        <w:rPr>
          <w:rFonts w:ascii="Arial" w:hAnsi="Arial" w:cs="Arial"/>
          <w:lang w:val="en-US"/>
        </w:rPr>
        <w:t xml:space="preserve"> </w:t>
      </w:r>
      <w:r w:rsidR="00EC6451">
        <w:rPr>
          <w:rFonts w:ascii="Arial" w:hAnsi="Arial" w:cs="Arial"/>
          <w:lang w:val="en-US"/>
        </w:rPr>
        <w:t>t</w:t>
      </w:r>
      <w:r w:rsidRPr="00917163">
        <w:rPr>
          <w:rFonts w:ascii="Arial" w:hAnsi="Arial" w:cs="Arial"/>
          <w:lang w:val="en-US"/>
        </w:rPr>
        <w:t xml:space="preserve">here are a </w:t>
      </w:r>
      <w:r w:rsidR="000663C4">
        <w:rPr>
          <w:rFonts w:ascii="Arial" w:hAnsi="Arial" w:cs="Arial"/>
          <w:lang w:val="en-US"/>
        </w:rPr>
        <w:t xml:space="preserve">few </w:t>
      </w:r>
      <w:r w:rsidR="001D066B" w:rsidRPr="00917163">
        <w:rPr>
          <w:rFonts w:ascii="Arial" w:hAnsi="Arial" w:cs="Arial"/>
          <w:lang w:val="en-US"/>
        </w:rPr>
        <w:t>types</w:t>
      </w:r>
      <w:r w:rsidRPr="00917163">
        <w:rPr>
          <w:rFonts w:ascii="Arial" w:hAnsi="Arial" w:cs="Arial"/>
          <w:lang w:val="en-US"/>
        </w:rPr>
        <w:t xml:space="preserve"> of </w:t>
      </w:r>
      <w:r w:rsidR="001D066B" w:rsidRPr="00917163">
        <w:rPr>
          <w:rFonts w:ascii="Arial" w:hAnsi="Arial" w:cs="Arial"/>
          <w:lang w:val="en-US"/>
        </w:rPr>
        <w:t>quotations:</w:t>
      </w:r>
    </w:p>
    <w:p w14:paraId="536AC633" w14:textId="0C3B842B" w:rsidR="00917163" w:rsidRPr="00917163" w:rsidRDefault="00917163" w:rsidP="00DA43BD">
      <w:pPr>
        <w:numPr>
          <w:ilvl w:val="0"/>
          <w:numId w:val="5"/>
        </w:numPr>
        <w:ind w:left="-284"/>
        <w:rPr>
          <w:rFonts w:ascii="Arial" w:hAnsi="Arial" w:cs="Arial"/>
        </w:rPr>
      </w:pPr>
      <w:r w:rsidRPr="00917163">
        <w:rPr>
          <w:rFonts w:ascii="Arial" w:hAnsi="Arial" w:cs="Arial"/>
          <w:lang w:val="en-US"/>
        </w:rPr>
        <w:t xml:space="preserve">Short (fewer than three lines or 40 words). </w:t>
      </w:r>
      <w:r w:rsidR="001D066B" w:rsidRPr="00917163">
        <w:rPr>
          <w:rFonts w:ascii="Arial" w:hAnsi="Arial" w:cs="Arial"/>
          <w:lang w:val="en-US"/>
        </w:rPr>
        <w:t>E.g.</w:t>
      </w:r>
      <w:r w:rsidRPr="00917163">
        <w:rPr>
          <w:rFonts w:ascii="Arial" w:hAnsi="Arial" w:cs="Arial"/>
          <w:lang w:val="en-US"/>
        </w:rPr>
        <w:t xml:space="preserve">: According to </w:t>
      </w:r>
      <w:r w:rsidR="001D066B" w:rsidRPr="00917163">
        <w:rPr>
          <w:rFonts w:ascii="Arial" w:hAnsi="Arial" w:cs="Arial"/>
          <w:lang w:val="en-US"/>
        </w:rPr>
        <w:t>Smith (</w:t>
      </w:r>
      <w:r w:rsidRPr="00917163">
        <w:rPr>
          <w:rFonts w:ascii="Arial" w:hAnsi="Arial" w:cs="Arial"/>
          <w:lang w:val="en-US"/>
        </w:rPr>
        <w:t xml:space="preserve">2003),” There are a considerable number of students in universities who do not have good study </w:t>
      </w:r>
      <w:r w:rsidR="001D066B" w:rsidRPr="00917163">
        <w:rPr>
          <w:rFonts w:ascii="Arial" w:hAnsi="Arial" w:cs="Arial"/>
          <w:lang w:val="en-US"/>
        </w:rPr>
        <w:t>skills” (</w:t>
      </w:r>
      <w:r w:rsidRPr="00917163">
        <w:rPr>
          <w:rFonts w:ascii="Arial" w:hAnsi="Arial" w:cs="Arial"/>
          <w:lang w:val="en-US"/>
        </w:rPr>
        <w:t>p</w:t>
      </w:r>
      <w:r w:rsidR="00B47FDD">
        <w:rPr>
          <w:rFonts w:ascii="Arial" w:hAnsi="Arial" w:cs="Arial"/>
          <w:lang w:val="en-US"/>
        </w:rPr>
        <w:t>.</w:t>
      </w:r>
      <w:r w:rsidRPr="00917163">
        <w:rPr>
          <w:rFonts w:ascii="Arial" w:hAnsi="Arial" w:cs="Arial"/>
          <w:lang w:val="en-US"/>
        </w:rPr>
        <w:t>19).</w:t>
      </w:r>
    </w:p>
    <w:p w14:paraId="424270DD" w14:textId="74843558" w:rsidR="00917163" w:rsidRPr="00B47FDD" w:rsidRDefault="00917163" w:rsidP="00DA43BD">
      <w:pPr>
        <w:numPr>
          <w:ilvl w:val="0"/>
          <w:numId w:val="5"/>
        </w:numPr>
        <w:ind w:left="-284"/>
        <w:rPr>
          <w:rFonts w:ascii="Arial" w:hAnsi="Arial" w:cs="Arial"/>
        </w:rPr>
      </w:pPr>
      <w:r w:rsidRPr="00917163">
        <w:rPr>
          <w:rFonts w:ascii="Arial" w:hAnsi="Arial" w:cs="Arial"/>
          <w:lang w:val="en-US"/>
        </w:rPr>
        <w:t>Long (block quotes)</w:t>
      </w:r>
      <w:r w:rsidR="00B47FDD">
        <w:rPr>
          <w:rFonts w:ascii="Arial" w:hAnsi="Arial" w:cs="Arial"/>
          <w:lang w:val="en-US"/>
        </w:rPr>
        <w:t>.</w:t>
      </w:r>
    </w:p>
    <w:p w14:paraId="4B90630C" w14:textId="0F3DAD15" w:rsidR="00B47FDD" w:rsidRDefault="00B47FDD" w:rsidP="000663C4">
      <w:pPr>
        <w:ind w:left="-284" w:firstLine="0"/>
        <w:rPr>
          <w:rFonts w:ascii="Arial" w:hAnsi="Arial" w:cs="Arial"/>
          <w:lang w:val="en-US"/>
        </w:rPr>
      </w:pPr>
      <w:r>
        <w:rPr>
          <w:rFonts w:ascii="Arial" w:hAnsi="Arial" w:cs="Arial"/>
          <w:lang w:val="en-US"/>
        </w:rPr>
        <w:t xml:space="preserve">These types of </w:t>
      </w:r>
      <w:r w:rsidR="000663C4">
        <w:rPr>
          <w:rFonts w:ascii="Arial" w:hAnsi="Arial" w:cs="Arial"/>
          <w:lang w:val="en-US"/>
        </w:rPr>
        <w:t>quotations</w:t>
      </w:r>
      <w:r>
        <w:rPr>
          <w:rFonts w:ascii="Arial" w:hAnsi="Arial" w:cs="Arial"/>
          <w:lang w:val="en-US"/>
        </w:rPr>
        <w:t xml:space="preserve"> must </w:t>
      </w:r>
      <w:r w:rsidR="000663C4">
        <w:rPr>
          <w:rFonts w:ascii="Arial" w:hAnsi="Arial" w:cs="Arial"/>
          <w:lang w:val="en-US"/>
        </w:rPr>
        <w:t>obey some “Punctuation convention”(</w:t>
      </w:r>
      <w:r w:rsidR="000663C4" w:rsidRPr="000663C4">
        <w:rPr>
          <w:rFonts w:ascii="Arial" w:hAnsi="Arial" w:cs="Arial"/>
          <w:color w:val="555555"/>
          <w:shd w:val="clear" w:color="auto" w:fill="FFFFFF"/>
        </w:rPr>
        <w:t xml:space="preserve"> </w:t>
      </w:r>
      <w:r w:rsidR="000663C4" w:rsidRPr="004F14DA">
        <w:rPr>
          <w:rFonts w:ascii="Arial" w:hAnsi="Arial" w:cs="Arial"/>
          <w:color w:val="555555"/>
          <w:shd w:val="clear" w:color="auto" w:fill="FFFFFF"/>
        </w:rPr>
        <w:t>McMillan, K, &amp; Weyers, J 2012</w:t>
      </w:r>
      <w:r w:rsidR="000663C4" w:rsidRPr="004F14DA">
        <w:rPr>
          <w:rFonts w:ascii="Arial" w:hAnsi="Arial" w:cs="Arial"/>
          <w:lang w:val="en-US"/>
        </w:rPr>
        <w:t>)</w:t>
      </w:r>
      <w:r w:rsidR="000663C4">
        <w:rPr>
          <w:rFonts w:ascii="Arial" w:hAnsi="Arial" w:cs="Arial"/>
          <w:lang w:val="en-US"/>
        </w:rPr>
        <w:t>.</w:t>
      </w:r>
    </w:p>
    <w:p w14:paraId="4C25A90A" w14:textId="288D5F69" w:rsidR="000663C4" w:rsidRPr="00917163" w:rsidRDefault="000663C4" w:rsidP="000663C4">
      <w:pPr>
        <w:ind w:left="-284" w:firstLine="0"/>
        <w:rPr>
          <w:rFonts w:ascii="Arial" w:hAnsi="Arial" w:cs="Arial"/>
        </w:rPr>
      </w:pPr>
      <w:r>
        <w:rPr>
          <w:rFonts w:ascii="Arial" w:hAnsi="Arial" w:cs="Arial"/>
          <w:lang w:val="en-US"/>
        </w:rPr>
        <w:t xml:space="preserve"> Other types of quotation are, according to Oxford University website:</w:t>
      </w:r>
    </w:p>
    <w:p w14:paraId="09F09C10" w14:textId="752E351A" w:rsidR="00917163" w:rsidRPr="000663C4" w:rsidRDefault="00917163" w:rsidP="000663C4">
      <w:pPr>
        <w:pStyle w:val="Listparagraf"/>
        <w:numPr>
          <w:ilvl w:val="0"/>
          <w:numId w:val="9"/>
        </w:numPr>
        <w:spacing w:line="360" w:lineRule="auto"/>
        <w:rPr>
          <w:rFonts w:ascii="Arial" w:hAnsi="Arial" w:cs="Arial"/>
          <w:sz w:val="22"/>
          <w:szCs w:val="22"/>
        </w:rPr>
      </w:pPr>
      <w:r w:rsidRPr="000663C4">
        <w:rPr>
          <w:rFonts w:ascii="Arial" w:hAnsi="Arial" w:cs="Arial"/>
          <w:sz w:val="22"/>
          <w:szCs w:val="22"/>
          <w:lang w:val="en-US"/>
        </w:rPr>
        <w:t xml:space="preserve">Direct </w:t>
      </w:r>
      <w:r w:rsidR="001D066B" w:rsidRPr="000663C4">
        <w:rPr>
          <w:rFonts w:ascii="Arial" w:hAnsi="Arial" w:cs="Arial"/>
          <w:sz w:val="22"/>
          <w:szCs w:val="22"/>
          <w:lang w:val="en-US"/>
        </w:rPr>
        <w:t>quotation.</w:t>
      </w:r>
    </w:p>
    <w:p w14:paraId="6E9FDA1E" w14:textId="77777777" w:rsidR="00917163" w:rsidRPr="000663C4" w:rsidRDefault="00917163" w:rsidP="000663C4">
      <w:pPr>
        <w:pStyle w:val="Listparagraf"/>
        <w:numPr>
          <w:ilvl w:val="0"/>
          <w:numId w:val="9"/>
        </w:numPr>
        <w:spacing w:line="360" w:lineRule="auto"/>
        <w:rPr>
          <w:rFonts w:ascii="Arial" w:hAnsi="Arial" w:cs="Arial"/>
          <w:sz w:val="22"/>
          <w:szCs w:val="22"/>
        </w:rPr>
      </w:pPr>
      <w:r w:rsidRPr="000663C4">
        <w:rPr>
          <w:rFonts w:ascii="Arial" w:hAnsi="Arial" w:cs="Arial"/>
          <w:sz w:val="22"/>
          <w:szCs w:val="22"/>
          <w:lang w:val="en-US"/>
        </w:rPr>
        <w:t>Indirect quotation.</w:t>
      </w:r>
    </w:p>
    <w:p w14:paraId="057F959B" w14:textId="19BFB968" w:rsidR="00917163" w:rsidRPr="00917163" w:rsidRDefault="00917163" w:rsidP="000663C4">
      <w:pPr>
        <w:ind w:left="-284"/>
        <w:rPr>
          <w:rFonts w:ascii="Arial" w:hAnsi="Arial" w:cs="Arial"/>
        </w:rPr>
      </w:pPr>
      <w:r w:rsidRPr="00917163">
        <w:rPr>
          <w:rFonts w:ascii="Arial" w:hAnsi="Arial" w:cs="Arial"/>
          <w:lang w:val="en-US"/>
        </w:rPr>
        <w:t xml:space="preserve">     Direct quotations must be identical to the original using a narrow segment of source. They </w:t>
      </w:r>
      <w:r w:rsidR="006F76F3">
        <w:rPr>
          <w:rFonts w:ascii="Arial" w:hAnsi="Arial" w:cs="Arial"/>
          <w:lang w:val="en-US"/>
        </w:rPr>
        <w:t>have to suit</w:t>
      </w:r>
      <w:r w:rsidRPr="00917163">
        <w:rPr>
          <w:rFonts w:ascii="Arial" w:hAnsi="Arial" w:cs="Arial"/>
          <w:lang w:val="en-US"/>
        </w:rPr>
        <w:t xml:space="preserve"> the source document word for word and, also must be attributed to the </w:t>
      </w:r>
      <w:r w:rsidR="006F76F3">
        <w:rPr>
          <w:rFonts w:ascii="Arial" w:hAnsi="Arial" w:cs="Arial"/>
          <w:lang w:val="en-US"/>
        </w:rPr>
        <w:t xml:space="preserve">original </w:t>
      </w:r>
      <w:r w:rsidRPr="00917163">
        <w:rPr>
          <w:rFonts w:ascii="Arial" w:hAnsi="Arial" w:cs="Arial"/>
          <w:lang w:val="en-US"/>
        </w:rPr>
        <w:t xml:space="preserve">author. You will use quotation </w:t>
      </w:r>
      <w:r w:rsidR="001D066B" w:rsidRPr="00917163">
        <w:rPr>
          <w:rFonts w:ascii="Arial" w:hAnsi="Arial" w:cs="Arial"/>
          <w:lang w:val="en-US"/>
        </w:rPr>
        <w:t>marks (</w:t>
      </w:r>
      <w:r w:rsidRPr="00917163">
        <w:rPr>
          <w:rFonts w:ascii="Arial" w:hAnsi="Arial" w:cs="Arial"/>
          <w:lang w:val="en-US"/>
        </w:rPr>
        <w:t>“…”) at the beginning and the end of citation and add in parentheses the author's name and the page number.</w:t>
      </w:r>
    </w:p>
    <w:p w14:paraId="4CDBA177" w14:textId="7F06CBA0" w:rsidR="00412A70" w:rsidRPr="00412A70" w:rsidRDefault="0031508D" w:rsidP="0071306F">
      <w:pPr>
        <w:ind w:left="-284"/>
        <w:rPr>
          <w:rFonts w:ascii="Arial" w:hAnsi="Arial" w:cs="Arial"/>
        </w:rPr>
      </w:pPr>
      <w:r>
        <w:rPr>
          <w:rFonts w:ascii="Arial" w:hAnsi="Arial" w:cs="Arial"/>
        </w:rPr>
        <w:t xml:space="preserve">       </w:t>
      </w:r>
      <w:r w:rsidR="00412A70" w:rsidRPr="00412A70">
        <w:rPr>
          <w:rFonts w:ascii="Arial" w:hAnsi="Arial" w:cs="Arial"/>
        </w:rPr>
        <w:t>Short pieces of a source text (e.g., some portion of a sentence) can be replicated when required</w:t>
      </w:r>
      <w:r w:rsidR="003F3895">
        <w:rPr>
          <w:rFonts w:ascii="Arial" w:hAnsi="Arial" w:cs="Arial"/>
        </w:rPr>
        <w:t>, h</w:t>
      </w:r>
      <w:r w:rsidR="00471134">
        <w:rPr>
          <w:rFonts w:ascii="Arial" w:hAnsi="Arial" w:cs="Arial"/>
        </w:rPr>
        <w:t>owever</w:t>
      </w:r>
      <w:r w:rsidR="00412A70" w:rsidRPr="00412A70">
        <w:rPr>
          <w:rFonts w:ascii="Arial" w:hAnsi="Arial" w:cs="Arial"/>
        </w:rPr>
        <w:t>,</w:t>
      </w:r>
      <w:r w:rsidR="00EF2349">
        <w:rPr>
          <w:rFonts w:ascii="Arial" w:hAnsi="Arial" w:cs="Arial"/>
        </w:rPr>
        <w:t xml:space="preserve"> </w:t>
      </w:r>
      <w:r w:rsidR="00412A70" w:rsidRPr="00412A70">
        <w:rPr>
          <w:rFonts w:ascii="Arial" w:hAnsi="Arial" w:cs="Arial"/>
        </w:rPr>
        <w:t xml:space="preserve">the words that you have replicated should be evident to your </w:t>
      </w:r>
      <w:r w:rsidR="00471134">
        <w:rPr>
          <w:rFonts w:ascii="Arial" w:hAnsi="Arial" w:cs="Arial"/>
        </w:rPr>
        <w:t>reader</w:t>
      </w:r>
      <w:r w:rsidR="00412A70" w:rsidRPr="00412A70">
        <w:rPr>
          <w:rFonts w:ascii="Arial" w:hAnsi="Arial" w:cs="Arial"/>
        </w:rPr>
        <w:t xml:space="preserve">. You should likewise take care not to change any of the words. The specific wellspring of your citation should be recognized. This should be </w:t>
      </w:r>
      <w:r w:rsidR="00FF4358">
        <w:rPr>
          <w:rFonts w:ascii="Arial" w:hAnsi="Arial" w:cs="Arial"/>
        </w:rPr>
        <w:t>made</w:t>
      </w:r>
      <w:r w:rsidR="00412A70" w:rsidRPr="00412A70">
        <w:rPr>
          <w:rFonts w:ascii="Arial" w:hAnsi="Arial" w:cs="Arial"/>
        </w:rPr>
        <w:t xml:space="preserve"> in a manner </w:t>
      </w:r>
      <w:r w:rsidR="00FF4358">
        <w:rPr>
          <w:rFonts w:ascii="Arial" w:hAnsi="Arial" w:cs="Arial"/>
        </w:rPr>
        <w:t>that</w:t>
      </w:r>
      <w:r w:rsidR="00412A70" w:rsidRPr="00412A70">
        <w:rPr>
          <w:rFonts w:ascii="Arial" w:hAnsi="Arial" w:cs="Arial"/>
        </w:rPr>
        <w:t xml:space="preserve"> shows </w:t>
      </w:r>
      <w:r w:rsidR="003F3895" w:rsidRPr="00412A70">
        <w:rPr>
          <w:rFonts w:ascii="Arial" w:hAnsi="Arial" w:cs="Arial"/>
        </w:rPr>
        <w:t>obviously</w:t>
      </w:r>
      <w:r w:rsidR="00412A70" w:rsidRPr="00412A70">
        <w:rPr>
          <w:rFonts w:ascii="Arial" w:hAnsi="Arial" w:cs="Arial"/>
        </w:rPr>
        <w:t xml:space="preserve"> what amount is replicated. Instances of when you should duplicate straightforwardly are: </w:t>
      </w:r>
    </w:p>
    <w:p w14:paraId="2063A161" w14:textId="7736941C" w:rsidR="00412A70" w:rsidRPr="00412A70" w:rsidRDefault="00412A70" w:rsidP="0050669E">
      <w:pPr>
        <w:ind w:left="-284"/>
        <w:rPr>
          <w:rFonts w:ascii="Arial" w:hAnsi="Arial" w:cs="Arial"/>
        </w:rPr>
      </w:pPr>
      <w:r w:rsidRPr="00412A70">
        <w:rPr>
          <w:rFonts w:ascii="Arial" w:hAnsi="Arial" w:cs="Arial"/>
        </w:rPr>
        <w:t>•</w:t>
      </w:r>
      <w:r w:rsidRPr="00412A70">
        <w:rPr>
          <w:rFonts w:ascii="Arial" w:hAnsi="Arial" w:cs="Arial"/>
        </w:rPr>
        <w:tab/>
        <w:t xml:space="preserve">when the specific words are applicable to your contention/conversation </w:t>
      </w:r>
    </w:p>
    <w:p w14:paraId="2932B7FE" w14:textId="77777777" w:rsidR="00412A70" w:rsidRPr="00412A70" w:rsidRDefault="00412A70" w:rsidP="0071306F">
      <w:pPr>
        <w:ind w:left="-284"/>
        <w:rPr>
          <w:rFonts w:ascii="Arial" w:hAnsi="Arial" w:cs="Arial"/>
        </w:rPr>
      </w:pPr>
      <w:r w:rsidRPr="00412A70">
        <w:rPr>
          <w:rFonts w:ascii="Arial" w:hAnsi="Arial" w:cs="Arial"/>
        </w:rPr>
        <w:t>•</w:t>
      </w:r>
      <w:r w:rsidRPr="00412A70">
        <w:rPr>
          <w:rFonts w:ascii="Arial" w:hAnsi="Arial" w:cs="Arial"/>
        </w:rPr>
        <w:tab/>
        <w:t xml:space="preserve">when something is communicated in a manner which is special </w:t>
      </w:r>
    </w:p>
    <w:p w14:paraId="17E46260" w14:textId="77777777" w:rsidR="0050669E" w:rsidRDefault="0050669E" w:rsidP="0050669E">
      <w:pPr>
        <w:ind w:left="-284"/>
        <w:rPr>
          <w:rFonts w:ascii="Arial" w:hAnsi="Arial" w:cs="Arial"/>
        </w:rPr>
      </w:pPr>
      <w:r w:rsidRPr="00412A70">
        <w:rPr>
          <w:rFonts w:ascii="Arial" w:hAnsi="Arial" w:cs="Arial"/>
        </w:rPr>
        <w:t>•</w:t>
      </w:r>
      <w:r w:rsidRPr="00412A70">
        <w:rPr>
          <w:rFonts w:ascii="Arial" w:hAnsi="Arial" w:cs="Arial"/>
        </w:rPr>
        <w:tab/>
        <w:t>when re-composing would cause a deficiency of effect.</w:t>
      </w:r>
      <w:r w:rsidRPr="00917163">
        <w:rPr>
          <w:rFonts w:ascii="Arial" w:hAnsi="Arial" w:cs="Arial"/>
        </w:rPr>
        <w:t xml:space="preserve">       </w:t>
      </w:r>
    </w:p>
    <w:p w14:paraId="19C95621" w14:textId="6EC3FF4C" w:rsidR="00412A70" w:rsidRPr="00412A70" w:rsidRDefault="0050669E" w:rsidP="00DE7FEF">
      <w:pPr>
        <w:ind w:left="-284"/>
        <w:rPr>
          <w:rFonts w:ascii="Arial" w:hAnsi="Arial" w:cs="Arial"/>
        </w:rPr>
      </w:pPr>
      <w:r w:rsidRPr="00917163">
        <w:rPr>
          <w:rFonts w:ascii="Arial" w:hAnsi="Arial" w:cs="Arial"/>
        </w:rPr>
        <w:t xml:space="preserve"> Direct quotation example: “Where they burn books, they will also burn people.” (Heinrich Heine)</w:t>
      </w:r>
    </w:p>
    <w:p w14:paraId="358C34C3" w14:textId="690FDEAC" w:rsidR="00917163" w:rsidRPr="00917163" w:rsidRDefault="00917163" w:rsidP="00DA43BD">
      <w:pPr>
        <w:ind w:left="-284"/>
        <w:rPr>
          <w:rFonts w:ascii="Arial" w:hAnsi="Arial" w:cs="Arial"/>
        </w:rPr>
      </w:pPr>
      <w:r w:rsidRPr="00917163">
        <w:rPr>
          <w:rFonts w:ascii="Arial" w:hAnsi="Arial" w:cs="Arial"/>
        </w:rPr>
        <w:t xml:space="preserve">      There are </w:t>
      </w:r>
      <w:r w:rsidR="003D2E3C">
        <w:rPr>
          <w:rFonts w:ascii="Arial" w:hAnsi="Arial" w:cs="Arial"/>
        </w:rPr>
        <w:t>instances</w:t>
      </w:r>
      <w:r w:rsidRPr="00917163">
        <w:rPr>
          <w:rFonts w:ascii="Arial" w:hAnsi="Arial" w:cs="Arial"/>
        </w:rPr>
        <w:t xml:space="preserve"> </w:t>
      </w:r>
      <w:r w:rsidR="003D2E3C">
        <w:rPr>
          <w:rFonts w:ascii="Arial" w:hAnsi="Arial" w:cs="Arial"/>
        </w:rPr>
        <w:t>while</w:t>
      </w:r>
      <w:r w:rsidR="009D23E2">
        <w:rPr>
          <w:rFonts w:ascii="Arial" w:hAnsi="Arial" w:cs="Arial"/>
        </w:rPr>
        <w:t xml:space="preserve"> you could quote immediately out of your supply material.</w:t>
      </w:r>
      <w:r w:rsidR="00CC108E">
        <w:rPr>
          <w:rFonts w:ascii="Arial" w:hAnsi="Arial" w:cs="Arial"/>
        </w:rPr>
        <w:t xml:space="preserve"> However,</w:t>
      </w:r>
      <w:r w:rsidR="009D23E2">
        <w:rPr>
          <w:rFonts w:ascii="Arial" w:hAnsi="Arial" w:cs="Arial"/>
        </w:rPr>
        <w:t xml:space="preserve"> </w:t>
      </w:r>
      <w:r w:rsidR="00BC303A">
        <w:rPr>
          <w:rFonts w:ascii="Arial" w:hAnsi="Arial" w:cs="Arial"/>
        </w:rPr>
        <w:t xml:space="preserve">you have to comply with sure rules. Direct copying </w:t>
      </w:r>
      <w:r w:rsidR="00D50153">
        <w:rPr>
          <w:rFonts w:ascii="Arial" w:hAnsi="Arial" w:cs="Arial"/>
        </w:rPr>
        <w:t xml:space="preserve">a part of a </w:t>
      </w:r>
      <w:r w:rsidR="00FF4358">
        <w:rPr>
          <w:rFonts w:ascii="Arial" w:hAnsi="Arial" w:cs="Arial"/>
        </w:rPr>
        <w:t>passage</w:t>
      </w:r>
      <w:r w:rsidR="00D50153">
        <w:rPr>
          <w:rFonts w:ascii="Arial" w:hAnsi="Arial" w:cs="Arial"/>
        </w:rPr>
        <w:t xml:space="preserve"> should </w:t>
      </w:r>
      <w:r w:rsidR="004A5413">
        <w:rPr>
          <w:rFonts w:ascii="Arial" w:hAnsi="Arial" w:cs="Arial"/>
        </w:rPr>
        <w:t>occur hardly ever for your writ</w:t>
      </w:r>
      <w:r w:rsidR="00880947">
        <w:rPr>
          <w:rFonts w:ascii="Arial" w:hAnsi="Arial" w:cs="Arial"/>
        </w:rPr>
        <w:t xml:space="preserve">ing and as soon as copied must now no longer constitute a big </w:t>
      </w:r>
      <w:r w:rsidR="008704F8">
        <w:rPr>
          <w:rFonts w:ascii="Arial" w:hAnsi="Arial" w:cs="Arial"/>
        </w:rPr>
        <w:t xml:space="preserve">percentage of your personal textual content. It </w:t>
      </w:r>
      <w:r w:rsidR="006F76F3">
        <w:rPr>
          <w:rFonts w:ascii="Arial" w:hAnsi="Arial" w:cs="Arial"/>
        </w:rPr>
        <w:t>must</w:t>
      </w:r>
      <w:r w:rsidR="008704F8">
        <w:rPr>
          <w:rFonts w:ascii="Arial" w:hAnsi="Arial" w:cs="Arial"/>
        </w:rPr>
        <w:t xml:space="preserve"> </w:t>
      </w:r>
      <w:r w:rsidR="00C4204E">
        <w:rPr>
          <w:rFonts w:ascii="Arial" w:hAnsi="Arial" w:cs="Arial"/>
        </w:rPr>
        <w:t>b</w:t>
      </w:r>
      <w:r w:rsidR="008704F8">
        <w:rPr>
          <w:rFonts w:ascii="Arial" w:hAnsi="Arial" w:cs="Arial"/>
        </w:rPr>
        <w:t xml:space="preserve">e </w:t>
      </w:r>
      <w:r w:rsidR="00CC108E">
        <w:rPr>
          <w:rFonts w:ascii="Arial" w:hAnsi="Arial" w:cs="Arial"/>
        </w:rPr>
        <w:t>truly</w:t>
      </w:r>
      <w:r w:rsidR="008704F8">
        <w:rPr>
          <w:rFonts w:ascii="Arial" w:hAnsi="Arial" w:cs="Arial"/>
        </w:rPr>
        <w:t xml:space="preserve"> outstanding from the relaxation of your textual content in a manner </w:t>
      </w:r>
      <w:r w:rsidR="00CC108E">
        <w:rPr>
          <w:rFonts w:ascii="Arial" w:hAnsi="Arial" w:cs="Arial"/>
        </w:rPr>
        <w:t>which makes it clear that may be a quotation.</w:t>
      </w:r>
    </w:p>
    <w:p w14:paraId="14783EFB" w14:textId="7CCA2D67" w:rsidR="00917163" w:rsidRPr="00917163" w:rsidRDefault="00DE7FEF" w:rsidP="00DA43BD">
      <w:pPr>
        <w:ind w:left="-284"/>
        <w:rPr>
          <w:rFonts w:ascii="Arial" w:hAnsi="Arial" w:cs="Arial"/>
        </w:rPr>
      </w:pPr>
      <w:r>
        <w:rPr>
          <w:rFonts w:ascii="Arial" w:hAnsi="Arial" w:cs="Arial"/>
          <w:lang w:val="en-US"/>
        </w:rPr>
        <w:t xml:space="preserve">    </w:t>
      </w:r>
      <w:r w:rsidR="00917163" w:rsidRPr="00917163">
        <w:rPr>
          <w:rFonts w:ascii="Arial" w:hAnsi="Arial" w:cs="Arial"/>
          <w:lang w:val="en-US"/>
        </w:rPr>
        <w:t xml:space="preserve">The indirect quotation is when you use the text with minor grammatical changes, in this </w:t>
      </w:r>
      <w:r>
        <w:rPr>
          <w:rFonts w:ascii="Arial" w:hAnsi="Arial" w:cs="Arial"/>
          <w:lang w:val="en-US"/>
        </w:rPr>
        <w:t>situation</w:t>
      </w:r>
      <w:r w:rsidR="00917163" w:rsidRPr="00917163">
        <w:rPr>
          <w:rFonts w:ascii="Arial" w:hAnsi="Arial" w:cs="Arial"/>
          <w:lang w:val="en-US"/>
        </w:rPr>
        <w:t xml:space="preserve"> you do not need to use quotation marks, but you should cite the source when using it.</w:t>
      </w:r>
    </w:p>
    <w:p w14:paraId="6414D0BD" w14:textId="77777777" w:rsidR="00917163" w:rsidRPr="00917163" w:rsidRDefault="00917163" w:rsidP="00DA43BD">
      <w:pPr>
        <w:ind w:left="-284"/>
        <w:rPr>
          <w:rFonts w:ascii="Arial" w:hAnsi="Arial" w:cs="Arial"/>
        </w:rPr>
      </w:pPr>
      <w:r w:rsidRPr="00917163">
        <w:rPr>
          <w:rFonts w:ascii="Arial" w:hAnsi="Arial" w:cs="Arial"/>
          <w:lang w:val="en-US"/>
        </w:rPr>
        <w:t xml:space="preserve">     Indirect quotation example:</w:t>
      </w:r>
    </w:p>
    <w:p w14:paraId="0D98CD49" w14:textId="2C7B314A" w:rsidR="00917163" w:rsidRPr="00917163" w:rsidRDefault="00917163" w:rsidP="00DA43BD">
      <w:pPr>
        <w:spacing w:before="360"/>
        <w:ind w:left="-284"/>
        <w:rPr>
          <w:rFonts w:ascii="Arial" w:hAnsi="Arial" w:cs="Arial"/>
        </w:rPr>
      </w:pPr>
      <w:r w:rsidRPr="00917163">
        <w:rPr>
          <w:rFonts w:ascii="Arial" w:hAnsi="Arial" w:cs="Arial"/>
          <w:lang w:val="en-US"/>
        </w:rPr>
        <w:lastRenderedPageBreak/>
        <w:t xml:space="preserve">     Past attempts to deal with organizational conflict problems have led “to development of integrative and mixed structures such as committees, task forces and matrix structures” (Dawson, 1986,</w:t>
      </w:r>
      <w:r w:rsidR="00EF2349">
        <w:rPr>
          <w:rFonts w:ascii="Arial" w:hAnsi="Arial" w:cs="Arial"/>
          <w:lang w:val="en-US"/>
        </w:rPr>
        <w:t xml:space="preserve"> </w:t>
      </w:r>
      <w:r w:rsidRPr="00917163">
        <w:rPr>
          <w:rFonts w:ascii="Arial" w:hAnsi="Arial" w:cs="Arial"/>
          <w:lang w:val="en-US"/>
        </w:rPr>
        <w:t>p.97).</w:t>
      </w:r>
    </w:p>
    <w:p w14:paraId="7426ABB7" w14:textId="2DC7CA6F" w:rsidR="000862D7" w:rsidRDefault="000862D7" w:rsidP="00DA43BD">
      <w:pPr>
        <w:ind w:left="-284"/>
        <w:rPr>
          <w:rFonts w:ascii="Arial" w:hAnsi="Arial" w:cs="Arial"/>
        </w:rPr>
      </w:pPr>
      <w:r>
        <w:rPr>
          <w:rFonts w:ascii="Arial" w:hAnsi="Arial" w:cs="Arial"/>
        </w:rPr>
        <w:t xml:space="preserve">     </w:t>
      </w:r>
      <w:r w:rsidRPr="000862D7">
        <w:rPr>
          <w:rFonts w:ascii="Arial" w:hAnsi="Arial" w:cs="Arial"/>
        </w:rPr>
        <w:t>David Gardner (1999) supports that while citing data, you have a chance to communicate your own assessment on it. This is generally done via cautious choice of the action word you use to report the data.</w:t>
      </w:r>
    </w:p>
    <w:p w14:paraId="13A2B8EC" w14:textId="17774349" w:rsidR="00917163" w:rsidRPr="00917163" w:rsidRDefault="00917163" w:rsidP="00DA43BD">
      <w:pPr>
        <w:ind w:left="-284"/>
        <w:rPr>
          <w:rFonts w:ascii="Arial" w:hAnsi="Arial" w:cs="Arial"/>
        </w:rPr>
      </w:pPr>
      <w:r w:rsidRPr="00917163">
        <w:rPr>
          <w:rFonts w:ascii="Arial" w:hAnsi="Arial" w:cs="Arial"/>
        </w:rPr>
        <w:t xml:space="preserve">     There is a large range of verbs you can use, and the best way to use them is to observe how there were used in the article or book that </w:t>
      </w:r>
      <w:r w:rsidR="00EF2349" w:rsidRPr="00917163">
        <w:rPr>
          <w:rFonts w:ascii="Arial" w:hAnsi="Arial" w:cs="Arial"/>
        </w:rPr>
        <w:t>you are</w:t>
      </w:r>
      <w:r w:rsidRPr="00917163">
        <w:rPr>
          <w:rFonts w:ascii="Arial" w:hAnsi="Arial" w:cs="Arial"/>
        </w:rPr>
        <w:t xml:space="preserve"> quoting from: argue, demonstrate, explain, report, indicate, propose, suggest, discuss, conclude, find.</w:t>
      </w:r>
    </w:p>
    <w:p w14:paraId="5B579651" w14:textId="62E4CC46" w:rsidR="00917163" w:rsidRPr="00917163" w:rsidRDefault="00FF744E" w:rsidP="00DA43BD">
      <w:pPr>
        <w:ind w:left="-284"/>
        <w:rPr>
          <w:rFonts w:ascii="Arial" w:hAnsi="Arial" w:cs="Arial"/>
        </w:rPr>
      </w:pPr>
      <w:r>
        <w:rPr>
          <w:rFonts w:ascii="Arial" w:hAnsi="Arial" w:cs="Arial"/>
          <w:lang w:val="en-US"/>
        </w:rPr>
        <w:t xml:space="preserve">    </w:t>
      </w:r>
      <w:r w:rsidR="00917163" w:rsidRPr="00917163">
        <w:rPr>
          <w:rFonts w:ascii="Arial" w:hAnsi="Arial" w:cs="Arial"/>
          <w:lang w:val="en-US"/>
        </w:rPr>
        <w:t xml:space="preserve">Another strategy to avoid plagiarism is </w:t>
      </w:r>
      <w:r w:rsidR="00917163" w:rsidRPr="00917163">
        <w:rPr>
          <w:rFonts w:ascii="Arial" w:hAnsi="Arial" w:cs="Arial"/>
          <w:b/>
          <w:bCs/>
          <w:lang w:val="en-US"/>
        </w:rPr>
        <w:t>paraphrasing</w:t>
      </w:r>
      <w:r w:rsidR="00917163" w:rsidRPr="00917163">
        <w:rPr>
          <w:rFonts w:ascii="Arial" w:hAnsi="Arial" w:cs="Arial"/>
          <w:lang w:val="en-US"/>
        </w:rPr>
        <w:t xml:space="preserve">, </w:t>
      </w:r>
      <w:r w:rsidR="00322CEF" w:rsidRPr="00322CEF">
        <w:rPr>
          <w:rFonts w:ascii="Arial" w:hAnsi="Arial" w:cs="Arial"/>
          <w:lang w:val="en-US"/>
        </w:rPr>
        <w:t>implying that you utilize your own words to communicate another person's message.</w:t>
      </w:r>
    </w:p>
    <w:p w14:paraId="4A2E96D7" w14:textId="55F4AF1D" w:rsidR="00917163" w:rsidRPr="00917163" w:rsidRDefault="00917163" w:rsidP="00DA43BD">
      <w:pPr>
        <w:ind w:left="-284"/>
        <w:rPr>
          <w:rFonts w:ascii="Arial" w:hAnsi="Arial" w:cs="Arial"/>
        </w:rPr>
      </w:pPr>
      <w:r w:rsidRPr="00917163">
        <w:rPr>
          <w:rFonts w:ascii="Arial" w:hAnsi="Arial" w:cs="Arial"/>
          <w:lang w:val="en-US"/>
        </w:rPr>
        <w:t xml:space="preserve">    As University of Oxford states on their website paraphrasing the work of others by a</w:t>
      </w:r>
      <w:r w:rsidR="00160736">
        <w:rPr>
          <w:rFonts w:ascii="Arial" w:hAnsi="Arial" w:cs="Arial"/>
          <w:lang w:val="en-US"/>
        </w:rPr>
        <w:t>djusting</w:t>
      </w:r>
      <w:r w:rsidRPr="00917163">
        <w:rPr>
          <w:rFonts w:ascii="Arial" w:hAnsi="Arial" w:cs="Arial"/>
          <w:lang w:val="en-US"/>
        </w:rPr>
        <w:t xml:space="preserve"> a </w:t>
      </w:r>
      <w:r w:rsidR="00160736">
        <w:rPr>
          <w:rFonts w:ascii="Arial" w:hAnsi="Arial" w:cs="Arial"/>
          <w:lang w:val="en-US"/>
        </w:rPr>
        <w:t xml:space="preserve">couple </w:t>
      </w:r>
      <w:r w:rsidR="007D6C65">
        <w:rPr>
          <w:rFonts w:ascii="Arial" w:hAnsi="Arial" w:cs="Arial"/>
          <w:lang w:val="en-US"/>
        </w:rPr>
        <w:t>of</w:t>
      </w:r>
      <w:r w:rsidRPr="00917163">
        <w:rPr>
          <w:rFonts w:ascii="Arial" w:hAnsi="Arial" w:cs="Arial"/>
          <w:lang w:val="en-US"/>
        </w:rPr>
        <w:t xml:space="preserve"> words and changing their order is plagiarism. In order to av</w:t>
      </w:r>
      <w:r w:rsidR="00B12F82">
        <w:rPr>
          <w:rFonts w:ascii="Arial" w:hAnsi="Arial" w:cs="Arial"/>
          <w:lang w:val="en-US"/>
        </w:rPr>
        <w:t>o</w:t>
      </w:r>
      <w:r w:rsidRPr="00917163">
        <w:rPr>
          <w:rFonts w:ascii="Arial" w:hAnsi="Arial" w:cs="Arial"/>
          <w:lang w:val="en-US"/>
        </w:rPr>
        <w:t xml:space="preserve">id that you </w:t>
      </w:r>
      <w:r w:rsidR="00723823" w:rsidRPr="00917163">
        <w:rPr>
          <w:rFonts w:ascii="Arial" w:hAnsi="Arial" w:cs="Arial"/>
          <w:lang w:val="en-US"/>
        </w:rPr>
        <w:t>must</w:t>
      </w:r>
      <w:r w:rsidRPr="00917163">
        <w:rPr>
          <w:rFonts w:ascii="Arial" w:hAnsi="Arial" w:cs="Arial"/>
          <w:lang w:val="en-US"/>
        </w:rPr>
        <w:t xml:space="preserve"> give acknowledgement to the author </w:t>
      </w:r>
      <w:r w:rsidR="00B12F82" w:rsidRPr="00917163">
        <w:rPr>
          <w:rFonts w:ascii="Arial" w:hAnsi="Arial" w:cs="Arial"/>
          <w:lang w:val="en-US"/>
        </w:rPr>
        <w:t>whose</w:t>
      </w:r>
      <w:r w:rsidRPr="00917163">
        <w:rPr>
          <w:rFonts w:ascii="Arial" w:hAnsi="Arial" w:cs="Arial"/>
          <w:lang w:val="en-US"/>
        </w:rPr>
        <w:t xml:space="preserve"> work you are using.</w:t>
      </w:r>
    </w:p>
    <w:p w14:paraId="785D81C8" w14:textId="208F23A2" w:rsidR="00917163" w:rsidRPr="00917163" w:rsidRDefault="00917163" w:rsidP="00DA43BD">
      <w:pPr>
        <w:ind w:left="-284"/>
        <w:rPr>
          <w:rFonts w:ascii="Arial" w:hAnsi="Arial" w:cs="Arial"/>
        </w:rPr>
      </w:pPr>
      <w:r w:rsidRPr="00917163">
        <w:rPr>
          <w:rFonts w:ascii="Arial" w:hAnsi="Arial" w:cs="Arial"/>
        </w:rPr>
        <w:t xml:space="preserve">    David Gardner in his book “Plagiarism and How to Avoid It” (1999) sustains that “books and articles should be used as a source of information from which you write, in your own words, what you believe are the important points” and that “you must acknowledge your sources of information”.</w:t>
      </w:r>
      <w:r w:rsidR="00B12F82">
        <w:rPr>
          <w:rFonts w:ascii="Arial" w:hAnsi="Arial" w:cs="Arial"/>
        </w:rPr>
        <w:t xml:space="preserve"> </w:t>
      </w:r>
      <w:r w:rsidRPr="00917163">
        <w:rPr>
          <w:rFonts w:ascii="Arial" w:hAnsi="Arial" w:cs="Arial"/>
        </w:rPr>
        <w:t>When you are paraphrasing is important to compare the opinions of the authors and explain or comment them using your own words.</w:t>
      </w:r>
    </w:p>
    <w:p w14:paraId="3648C108" w14:textId="28389072" w:rsidR="00917163" w:rsidRPr="00917163" w:rsidRDefault="00917163" w:rsidP="00DA43BD">
      <w:pPr>
        <w:ind w:left="-284"/>
        <w:rPr>
          <w:rFonts w:ascii="Arial" w:hAnsi="Arial" w:cs="Arial"/>
        </w:rPr>
      </w:pPr>
      <w:r w:rsidRPr="00917163">
        <w:rPr>
          <w:rFonts w:ascii="Arial" w:hAnsi="Arial" w:cs="Arial"/>
        </w:rPr>
        <w:t xml:space="preserve">     Another way to avoid plagiarism is to use </w:t>
      </w:r>
      <w:r w:rsidRPr="00C4204E">
        <w:rPr>
          <w:rFonts w:ascii="Arial" w:hAnsi="Arial" w:cs="Arial"/>
          <w:b/>
          <w:bCs/>
        </w:rPr>
        <w:t>summary</w:t>
      </w:r>
      <w:r w:rsidRPr="00917163">
        <w:rPr>
          <w:rFonts w:ascii="Arial" w:hAnsi="Arial" w:cs="Arial"/>
        </w:rPr>
        <w:t xml:space="preserve">. Summarising is when you read a short text, and after that you express the main idea(s) in your own </w:t>
      </w:r>
      <w:r w:rsidR="008636B9">
        <w:rPr>
          <w:rFonts w:ascii="Arial" w:hAnsi="Arial" w:cs="Arial"/>
        </w:rPr>
        <w:t>phrases</w:t>
      </w:r>
      <w:r w:rsidRPr="00917163">
        <w:rPr>
          <w:rFonts w:ascii="Arial" w:hAnsi="Arial" w:cs="Arial"/>
        </w:rPr>
        <w:t xml:space="preserve"> and shortens the text significantly. Again, you have to attribute the idea to the original author.</w:t>
      </w:r>
    </w:p>
    <w:p w14:paraId="51613261" w14:textId="77777777" w:rsidR="00B12F82" w:rsidRDefault="00917163" w:rsidP="00DA43BD">
      <w:pPr>
        <w:ind w:left="-284"/>
        <w:rPr>
          <w:rFonts w:ascii="Arial" w:hAnsi="Arial" w:cs="Arial"/>
          <w:b/>
          <w:bCs/>
        </w:rPr>
      </w:pPr>
      <w:r w:rsidRPr="00917163">
        <w:rPr>
          <w:rFonts w:ascii="Arial" w:hAnsi="Arial" w:cs="Arial"/>
          <w:b/>
          <w:bCs/>
        </w:rPr>
        <w:t xml:space="preserve">     </w:t>
      </w:r>
    </w:p>
    <w:p w14:paraId="7BAF75C2" w14:textId="77777777" w:rsidR="00B12F82" w:rsidRDefault="00B12F82" w:rsidP="00DA43BD">
      <w:pPr>
        <w:ind w:left="-284"/>
        <w:rPr>
          <w:rFonts w:ascii="Arial" w:hAnsi="Arial" w:cs="Arial"/>
          <w:b/>
          <w:bCs/>
        </w:rPr>
      </w:pPr>
    </w:p>
    <w:p w14:paraId="658BC0EA" w14:textId="77777777" w:rsidR="00EF2349" w:rsidRDefault="00B12F82" w:rsidP="00EF2349">
      <w:pPr>
        <w:ind w:left="-284"/>
        <w:rPr>
          <w:rFonts w:ascii="Arial" w:hAnsi="Arial" w:cs="Arial"/>
        </w:rPr>
      </w:pPr>
      <w:r>
        <w:rPr>
          <w:rFonts w:ascii="Arial" w:hAnsi="Arial" w:cs="Arial"/>
          <w:b/>
          <w:bCs/>
        </w:rPr>
        <w:t xml:space="preserve">   </w:t>
      </w:r>
      <w:r w:rsidR="00917163" w:rsidRPr="00917163">
        <w:rPr>
          <w:rFonts w:ascii="Arial" w:hAnsi="Arial" w:cs="Arial"/>
          <w:b/>
          <w:bCs/>
        </w:rPr>
        <w:t xml:space="preserve">  </w:t>
      </w:r>
      <w:r w:rsidRPr="00917163">
        <w:rPr>
          <w:rFonts w:ascii="Arial" w:hAnsi="Arial" w:cs="Arial"/>
          <w:b/>
          <w:bCs/>
        </w:rPr>
        <w:t>Conclusion</w:t>
      </w:r>
      <w:r w:rsidRPr="00917163">
        <w:rPr>
          <w:rFonts w:ascii="Arial" w:hAnsi="Arial" w:cs="Arial"/>
        </w:rPr>
        <w:t>:</w:t>
      </w:r>
      <w:r w:rsidR="00917163" w:rsidRPr="00917163">
        <w:rPr>
          <w:rFonts w:ascii="Arial" w:hAnsi="Arial" w:cs="Arial"/>
        </w:rPr>
        <w:t xml:space="preserve"> </w:t>
      </w:r>
    </w:p>
    <w:p w14:paraId="5597C4E0" w14:textId="38746D24" w:rsidR="00917163" w:rsidRPr="00917163" w:rsidRDefault="00917163" w:rsidP="00EF2349">
      <w:pPr>
        <w:ind w:left="0" w:firstLine="0"/>
        <w:rPr>
          <w:rFonts w:ascii="Arial" w:hAnsi="Arial" w:cs="Arial"/>
        </w:rPr>
      </w:pPr>
      <w:r w:rsidRPr="00917163">
        <w:rPr>
          <w:rFonts w:ascii="Arial" w:hAnsi="Arial" w:cs="Arial"/>
        </w:rPr>
        <w:t xml:space="preserve">  To avoid plagiarism in the academic writing you have </w:t>
      </w:r>
      <w:r w:rsidR="00B12F82" w:rsidRPr="00917163">
        <w:rPr>
          <w:rFonts w:ascii="Arial" w:hAnsi="Arial" w:cs="Arial"/>
        </w:rPr>
        <w:t>to:</w:t>
      </w:r>
    </w:p>
    <w:p w14:paraId="3A689A6B" w14:textId="3698B0A7" w:rsidR="00917163" w:rsidRPr="00917163" w:rsidRDefault="00917163" w:rsidP="00DA43BD">
      <w:pPr>
        <w:numPr>
          <w:ilvl w:val="0"/>
          <w:numId w:val="7"/>
        </w:numPr>
        <w:ind w:left="-284"/>
        <w:rPr>
          <w:rFonts w:ascii="Arial" w:hAnsi="Arial" w:cs="Arial"/>
        </w:rPr>
      </w:pPr>
      <w:r w:rsidRPr="00917163">
        <w:rPr>
          <w:rFonts w:ascii="Arial" w:hAnsi="Arial" w:cs="Arial"/>
        </w:rPr>
        <w:t xml:space="preserve">Give yourself time to do the </w:t>
      </w:r>
      <w:r w:rsidR="00B12F82" w:rsidRPr="00917163">
        <w:rPr>
          <w:rFonts w:ascii="Arial" w:hAnsi="Arial" w:cs="Arial"/>
        </w:rPr>
        <w:t>project.</w:t>
      </w:r>
    </w:p>
    <w:p w14:paraId="59F8DAEE" w14:textId="7C515B49" w:rsidR="00917163" w:rsidRPr="00917163" w:rsidRDefault="00917163" w:rsidP="00DA43BD">
      <w:pPr>
        <w:numPr>
          <w:ilvl w:val="0"/>
          <w:numId w:val="7"/>
        </w:numPr>
        <w:ind w:left="-284"/>
        <w:rPr>
          <w:rFonts w:ascii="Arial" w:hAnsi="Arial" w:cs="Arial"/>
        </w:rPr>
      </w:pPr>
      <w:r w:rsidRPr="00917163">
        <w:rPr>
          <w:rFonts w:ascii="Arial" w:hAnsi="Arial" w:cs="Arial"/>
        </w:rPr>
        <w:t xml:space="preserve">Read and take </w:t>
      </w:r>
      <w:r w:rsidR="00B12F82" w:rsidRPr="00917163">
        <w:rPr>
          <w:rFonts w:ascii="Arial" w:hAnsi="Arial" w:cs="Arial"/>
        </w:rPr>
        <w:t>notes.</w:t>
      </w:r>
    </w:p>
    <w:p w14:paraId="3AF3B10E" w14:textId="253EDE20" w:rsidR="00917163" w:rsidRPr="00917163" w:rsidRDefault="00917163" w:rsidP="00DA43BD">
      <w:pPr>
        <w:numPr>
          <w:ilvl w:val="0"/>
          <w:numId w:val="7"/>
        </w:numPr>
        <w:ind w:left="-284"/>
        <w:rPr>
          <w:rFonts w:ascii="Arial" w:hAnsi="Arial" w:cs="Arial"/>
        </w:rPr>
      </w:pPr>
      <w:r w:rsidRPr="00917163">
        <w:rPr>
          <w:rFonts w:ascii="Arial" w:hAnsi="Arial" w:cs="Arial"/>
        </w:rPr>
        <w:t xml:space="preserve">Use the quotation, the </w:t>
      </w:r>
      <w:r w:rsidR="00B12F82" w:rsidRPr="00917163">
        <w:rPr>
          <w:rFonts w:ascii="Arial" w:hAnsi="Arial" w:cs="Arial"/>
        </w:rPr>
        <w:t>paraphrasing</w:t>
      </w:r>
      <w:r w:rsidRPr="00917163">
        <w:rPr>
          <w:rFonts w:ascii="Arial" w:hAnsi="Arial" w:cs="Arial"/>
        </w:rPr>
        <w:t xml:space="preserve"> and the summary respecting the </w:t>
      </w:r>
      <w:r w:rsidR="00B12F82" w:rsidRPr="00917163">
        <w:rPr>
          <w:rFonts w:ascii="Arial" w:hAnsi="Arial" w:cs="Arial"/>
        </w:rPr>
        <w:t>rules.</w:t>
      </w:r>
    </w:p>
    <w:p w14:paraId="31DC42B3" w14:textId="30F8AD27" w:rsidR="00917163" w:rsidRPr="00917163" w:rsidRDefault="00917163" w:rsidP="00DA43BD">
      <w:pPr>
        <w:numPr>
          <w:ilvl w:val="0"/>
          <w:numId w:val="7"/>
        </w:numPr>
        <w:ind w:left="-284"/>
        <w:rPr>
          <w:rFonts w:ascii="Arial" w:hAnsi="Arial" w:cs="Arial"/>
        </w:rPr>
      </w:pPr>
      <w:r w:rsidRPr="00917163">
        <w:rPr>
          <w:rFonts w:ascii="Arial" w:hAnsi="Arial" w:cs="Arial"/>
        </w:rPr>
        <w:t xml:space="preserve">Always acknowledge the authors of the articles, books, etc. which you are using in your </w:t>
      </w:r>
      <w:r w:rsidR="00B735F0">
        <w:rPr>
          <w:rFonts w:ascii="Arial" w:hAnsi="Arial" w:cs="Arial"/>
        </w:rPr>
        <w:t>project</w:t>
      </w:r>
      <w:r w:rsidR="00B735F0" w:rsidRPr="00917163">
        <w:rPr>
          <w:rFonts w:ascii="Arial" w:hAnsi="Arial" w:cs="Arial"/>
        </w:rPr>
        <w:t>.</w:t>
      </w:r>
    </w:p>
    <w:p w14:paraId="69F793FB" w14:textId="56102994" w:rsidR="00917163" w:rsidRPr="00917163" w:rsidRDefault="00917163" w:rsidP="00DA43BD">
      <w:pPr>
        <w:numPr>
          <w:ilvl w:val="0"/>
          <w:numId w:val="7"/>
        </w:numPr>
        <w:ind w:left="-284"/>
        <w:rPr>
          <w:rFonts w:ascii="Arial" w:hAnsi="Arial" w:cs="Arial"/>
        </w:rPr>
      </w:pPr>
      <w:r w:rsidRPr="00917163">
        <w:rPr>
          <w:rFonts w:ascii="Arial" w:hAnsi="Arial" w:cs="Arial"/>
        </w:rPr>
        <w:t>Ask for the guidance of your project coordinator</w:t>
      </w:r>
      <w:r w:rsidR="00B12F82">
        <w:rPr>
          <w:rFonts w:ascii="Arial" w:hAnsi="Arial" w:cs="Arial"/>
        </w:rPr>
        <w:t>.</w:t>
      </w:r>
    </w:p>
    <w:p w14:paraId="59F504E9" w14:textId="77777777" w:rsidR="00917163" w:rsidRPr="00917163" w:rsidRDefault="00917163" w:rsidP="00DA43BD">
      <w:pPr>
        <w:numPr>
          <w:ilvl w:val="0"/>
          <w:numId w:val="7"/>
        </w:numPr>
        <w:ind w:left="-284"/>
        <w:rPr>
          <w:rFonts w:ascii="Arial" w:hAnsi="Arial" w:cs="Arial"/>
        </w:rPr>
      </w:pPr>
      <w:r w:rsidRPr="00917163">
        <w:rPr>
          <w:rFonts w:ascii="Arial" w:hAnsi="Arial" w:cs="Arial"/>
        </w:rPr>
        <w:t>Use an online plagiarism checker.</w:t>
      </w:r>
    </w:p>
    <w:p w14:paraId="27CA3ABC" w14:textId="77777777" w:rsidR="00917163" w:rsidRPr="00917163" w:rsidRDefault="00917163" w:rsidP="00DA43BD">
      <w:pPr>
        <w:ind w:left="-284"/>
        <w:rPr>
          <w:rFonts w:ascii="Arial" w:hAnsi="Arial" w:cs="Arial"/>
        </w:rPr>
      </w:pPr>
      <w:r w:rsidRPr="00917163">
        <w:rPr>
          <w:rFonts w:ascii="Arial" w:hAnsi="Arial" w:cs="Arial"/>
        </w:rPr>
        <w:t xml:space="preserve">           </w:t>
      </w:r>
    </w:p>
    <w:p w14:paraId="700F4D7B" w14:textId="02E01BD9" w:rsidR="00917163" w:rsidRPr="00917163" w:rsidRDefault="00917163" w:rsidP="00DA43BD">
      <w:pPr>
        <w:ind w:left="-284"/>
        <w:rPr>
          <w:rFonts w:ascii="Arial" w:hAnsi="Arial" w:cs="Arial"/>
        </w:rPr>
      </w:pPr>
    </w:p>
    <w:p w14:paraId="6A990E6C" w14:textId="0CCB4717" w:rsidR="00917163" w:rsidRPr="00917163" w:rsidRDefault="00917163" w:rsidP="00DA43BD">
      <w:pPr>
        <w:ind w:left="-284"/>
        <w:rPr>
          <w:rFonts w:ascii="Arial" w:hAnsi="Arial" w:cs="Arial"/>
        </w:rPr>
      </w:pPr>
    </w:p>
    <w:p w14:paraId="6D72FF84" w14:textId="6FC153B3" w:rsidR="00917163" w:rsidRPr="00917163" w:rsidRDefault="00917163" w:rsidP="00DA43BD">
      <w:pPr>
        <w:ind w:left="-284"/>
        <w:rPr>
          <w:rFonts w:ascii="Arial" w:hAnsi="Arial" w:cs="Arial"/>
        </w:rPr>
      </w:pPr>
    </w:p>
    <w:p w14:paraId="66B4F7D4" w14:textId="47947F52" w:rsidR="00917163" w:rsidRDefault="00917163" w:rsidP="00DA43BD">
      <w:pPr>
        <w:ind w:left="-284"/>
        <w:rPr>
          <w:rFonts w:ascii="Arial" w:hAnsi="Arial" w:cs="Arial"/>
        </w:rPr>
      </w:pPr>
    </w:p>
    <w:p w14:paraId="26E53792" w14:textId="42919A28" w:rsidR="00917163" w:rsidRDefault="00917163" w:rsidP="00DA43BD">
      <w:pPr>
        <w:ind w:left="-284"/>
        <w:rPr>
          <w:rFonts w:ascii="Arial" w:hAnsi="Arial" w:cs="Arial"/>
        </w:rPr>
      </w:pPr>
    </w:p>
    <w:p w14:paraId="66D3BA42" w14:textId="639D6BFD" w:rsidR="00917163" w:rsidRDefault="00917163" w:rsidP="00917163">
      <w:pPr>
        <w:ind w:left="720"/>
        <w:rPr>
          <w:rFonts w:ascii="Arial" w:hAnsi="Arial" w:cs="Arial"/>
        </w:rPr>
      </w:pPr>
    </w:p>
    <w:p w14:paraId="2944A5F9" w14:textId="49A00BDC" w:rsidR="00917163" w:rsidRDefault="00917163" w:rsidP="00917163">
      <w:pPr>
        <w:ind w:left="720"/>
        <w:rPr>
          <w:rFonts w:ascii="Arial" w:hAnsi="Arial" w:cs="Arial"/>
        </w:rPr>
      </w:pPr>
    </w:p>
    <w:p w14:paraId="1BF3DEED" w14:textId="75BBE211" w:rsidR="00917163" w:rsidRDefault="00917163" w:rsidP="00917163">
      <w:pPr>
        <w:ind w:left="720"/>
        <w:rPr>
          <w:rFonts w:ascii="Arial" w:hAnsi="Arial" w:cs="Arial"/>
        </w:rPr>
      </w:pPr>
    </w:p>
    <w:p w14:paraId="43DC9A51" w14:textId="0118DDE3" w:rsidR="00917163" w:rsidRDefault="00917163" w:rsidP="00917163">
      <w:pPr>
        <w:ind w:left="720"/>
        <w:rPr>
          <w:rFonts w:ascii="Arial" w:hAnsi="Arial" w:cs="Arial"/>
        </w:rPr>
      </w:pPr>
    </w:p>
    <w:p w14:paraId="3204F361" w14:textId="02F9A6A3" w:rsidR="00917163" w:rsidRDefault="00917163" w:rsidP="00917163">
      <w:pPr>
        <w:ind w:left="720"/>
        <w:rPr>
          <w:rFonts w:ascii="Arial" w:hAnsi="Arial" w:cs="Arial"/>
        </w:rPr>
      </w:pPr>
    </w:p>
    <w:p w14:paraId="3E7A6463" w14:textId="786A0FC1" w:rsidR="00917163" w:rsidRDefault="00917163" w:rsidP="00917163">
      <w:pPr>
        <w:ind w:left="720"/>
        <w:rPr>
          <w:rFonts w:ascii="Arial" w:hAnsi="Arial" w:cs="Arial"/>
        </w:rPr>
      </w:pPr>
    </w:p>
    <w:p w14:paraId="17EB59D9" w14:textId="3AE2A1B0" w:rsidR="00917163" w:rsidRDefault="00917163" w:rsidP="00917163">
      <w:pPr>
        <w:ind w:left="720"/>
        <w:rPr>
          <w:rFonts w:ascii="Arial" w:hAnsi="Arial" w:cs="Arial"/>
        </w:rPr>
      </w:pPr>
    </w:p>
    <w:p w14:paraId="2361BE32" w14:textId="77CA5529" w:rsidR="00917163" w:rsidRDefault="00917163" w:rsidP="00917163">
      <w:pPr>
        <w:ind w:left="720"/>
        <w:rPr>
          <w:rFonts w:ascii="Arial" w:hAnsi="Arial" w:cs="Arial"/>
        </w:rPr>
      </w:pPr>
    </w:p>
    <w:p w14:paraId="2831ED4C" w14:textId="66F5E9FF" w:rsidR="00917163" w:rsidRDefault="00917163" w:rsidP="00917163">
      <w:pPr>
        <w:ind w:left="720"/>
        <w:rPr>
          <w:rFonts w:ascii="Arial" w:hAnsi="Arial" w:cs="Arial"/>
        </w:rPr>
      </w:pPr>
    </w:p>
    <w:p w14:paraId="031ED673" w14:textId="5115A217" w:rsidR="004506BA" w:rsidRDefault="004506BA" w:rsidP="00917163">
      <w:pPr>
        <w:ind w:left="720"/>
        <w:rPr>
          <w:rFonts w:ascii="Arial" w:hAnsi="Arial" w:cs="Arial"/>
        </w:rPr>
      </w:pPr>
    </w:p>
    <w:p w14:paraId="45F81B8F" w14:textId="5A460734" w:rsidR="004506BA" w:rsidRDefault="004506BA" w:rsidP="00917163">
      <w:pPr>
        <w:ind w:left="720"/>
        <w:rPr>
          <w:rFonts w:ascii="Arial" w:hAnsi="Arial" w:cs="Arial"/>
        </w:rPr>
      </w:pPr>
    </w:p>
    <w:p w14:paraId="4B8F2FF4" w14:textId="4F2F8A38" w:rsidR="004506BA" w:rsidRDefault="004506BA" w:rsidP="00917163">
      <w:pPr>
        <w:ind w:left="720"/>
        <w:rPr>
          <w:rFonts w:ascii="Arial" w:hAnsi="Arial" w:cs="Arial"/>
        </w:rPr>
      </w:pPr>
    </w:p>
    <w:p w14:paraId="6DD6535E" w14:textId="524932DC" w:rsidR="004506BA" w:rsidRDefault="004506BA" w:rsidP="00917163">
      <w:pPr>
        <w:ind w:left="720"/>
        <w:rPr>
          <w:rFonts w:ascii="Arial" w:hAnsi="Arial" w:cs="Arial"/>
        </w:rPr>
      </w:pPr>
    </w:p>
    <w:p w14:paraId="5D31098C" w14:textId="3D4821B7" w:rsidR="004506BA" w:rsidRDefault="004506BA" w:rsidP="00917163">
      <w:pPr>
        <w:ind w:left="720"/>
        <w:rPr>
          <w:rFonts w:ascii="Arial" w:hAnsi="Arial" w:cs="Arial"/>
        </w:rPr>
      </w:pPr>
    </w:p>
    <w:p w14:paraId="3BCA3162" w14:textId="77777777" w:rsidR="00BE2610" w:rsidRPr="00917163" w:rsidRDefault="00BE2610" w:rsidP="00BE2610">
      <w:pPr>
        <w:ind w:left="0" w:firstLine="493"/>
        <w:jc w:val="left"/>
        <w:rPr>
          <w:rFonts w:ascii="Arial" w:hAnsi="Arial" w:cs="Arial"/>
        </w:rPr>
      </w:pPr>
      <w:r w:rsidRPr="00917163">
        <w:rPr>
          <w:rFonts w:ascii="Arial" w:hAnsi="Arial" w:cs="Arial"/>
          <w:b/>
          <w:bCs/>
        </w:rPr>
        <w:t xml:space="preserve">REFERENCES </w:t>
      </w:r>
    </w:p>
    <w:p w14:paraId="13424BDD" w14:textId="716523B7" w:rsidR="004506BA" w:rsidRDefault="004506BA" w:rsidP="00917163">
      <w:pPr>
        <w:ind w:left="720"/>
        <w:rPr>
          <w:rFonts w:ascii="Arial" w:hAnsi="Arial" w:cs="Arial"/>
        </w:rPr>
      </w:pPr>
    </w:p>
    <w:p w14:paraId="501819CB" w14:textId="47A25364" w:rsidR="004506BA" w:rsidRDefault="004506BA" w:rsidP="00C473EC">
      <w:pPr>
        <w:ind w:left="0" w:firstLine="493"/>
        <w:rPr>
          <w:rFonts w:ascii="Arial" w:hAnsi="Arial" w:cs="Arial"/>
        </w:rPr>
      </w:pPr>
    </w:p>
    <w:p w14:paraId="39660A94" w14:textId="1AB0B525" w:rsidR="004506BA" w:rsidRDefault="004506BA" w:rsidP="00917163">
      <w:pPr>
        <w:ind w:left="720"/>
        <w:rPr>
          <w:rFonts w:ascii="Arial" w:hAnsi="Arial" w:cs="Arial"/>
        </w:rPr>
      </w:pPr>
    </w:p>
    <w:p w14:paraId="08221D11" w14:textId="1FC1D9BD" w:rsidR="004506BA" w:rsidRDefault="004506BA" w:rsidP="00C473EC">
      <w:pPr>
        <w:ind w:left="0" w:firstLine="493"/>
        <w:rPr>
          <w:rFonts w:ascii="Arial" w:hAnsi="Arial" w:cs="Arial"/>
        </w:rPr>
      </w:pPr>
    </w:p>
    <w:p w14:paraId="6ACAE2DA" w14:textId="77777777" w:rsidR="004506BA" w:rsidRDefault="004506BA" w:rsidP="00C473EC">
      <w:pPr>
        <w:ind w:left="0" w:firstLine="493"/>
        <w:rPr>
          <w:rFonts w:ascii="Arial" w:hAnsi="Arial" w:cs="Arial"/>
        </w:rPr>
      </w:pPr>
    </w:p>
    <w:p w14:paraId="19596E8E" w14:textId="77777777" w:rsidR="00BE2610" w:rsidRDefault="00BE2610" w:rsidP="00917163">
      <w:pPr>
        <w:ind w:left="720"/>
        <w:rPr>
          <w:rFonts w:ascii="Arial" w:hAnsi="Arial" w:cs="Arial"/>
        </w:rPr>
      </w:pPr>
    </w:p>
    <w:p w14:paraId="16F30FEF" w14:textId="77777777" w:rsidR="00BE2610" w:rsidRPr="00917163" w:rsidRDefault="00BE2610" w:rsidP="00B735F0">
      <w:pPr>
        <w:numPr>
          <w:ilvl w:val="0"/>
          <w:numId w:val="8"/>
        </w:numPr>
        <w:jc w:val="left"/>
        <w:rPr>
          <w:rFonts w:ascii="Arial" w:hAnsi="Arial" w:cs="Arial"/>
        </w:rPr>
      </w:pPr>
      <w:r w:rsidRPr="00917163">
        <w:rPr>
          <w:rFonts w:ascii="Arial" w:hAnsi="Arial" w:cs="Arial"/>
        </w:rPr>
        <w:t>David Gardner “Plagiarism and how to av</w:t>
      </w:r>
      <w:r>
        <w:rPr>
          <w:rFonts w:ascii="Arial" w:hAnsi="Arial" w:cs="Arial"/>
        </w:rPr>
        <w:t>o</w:t>
      </w:r>
      <w:r w:rsidRPr="00917163">
        <w:rPr>
          <w:rFonts w:ascii="Arial" w:hAnsi="Arial" w:cs="Arial"/>
        </w:rPr>
        <w:t xml:space="preserve">id it” (1999) </w:t>
      </w:r>
      <w:hyperlink r:id="rId13" w:history="1">
        <w:r w:rsidRPr="00207A12">
          <w:rPr>
            <w:rStyle w:val="Hyperlink"/>
            <w:rFonts w:ascii="Arial" w:hAnsi="Arial" w:cs="Arial"/>
          </w:rPr>
          <w:t>https://www.reasearchgate.net/p</w:t>
        </w:r>
        <w:r w:rsidRPr="00207A12">
          <w:rPr>
            <w:rStyle w:val="Hyperlink"/>
            <w:rFonts w:ascii="Arial" w:hAnsi="Arial" w:cs="Arial"/>
          </w:rPr>
          <w:t>u</w:t>
        </w:r>
        <w:r w:rsidRPr="00207A12">
          <w:rPr>
            <w:rStyle w:val="Hyperlink"/>
            <w:rFonts w:ascii="Arial" w:hAnsi="Arial" w:cs="Arial"/>
          </w:rPr>
          <w:t>blication/228987899_Plagiarism_and_how_to avoid it</w:t>
        </w:r>
      </w:hyperlink>
      <w:r w:rsidRPr="00917163">
        <w:rPr>
          <w:rFonts w:ascii="Arial" w:hAnsi="Arial" w:cs="Arial"/>
        </w:rPr>
        <w:t xml:space="preserve"> </w:t>
      </w:r>
      <w:r>
        <w:rPr>
          <w:rFonts w:ascii="Arial" w:hAnsi="Arial" w:cs="Arial"/>
        </w:rPr>
        <w:t>(Accessed on 08/02/2021)</w:t>
      </w:r>
    </w:p>
    <w:p w14:paraId="05B70F35" w14:textId="44F17438" w:rsidR="00BE2610" w:rsidRDefault="00BE2610" w:rsidP="00917163">
      <w:pPr>
        <w:numPr>
          <w:ilvl w:val="0"/>
          <w:numId w:val="8"/>
        </w:numPr>
        <w:rPr>
          <w:rFonts w:ascii="Arial" w:hAnsi="Arial" w:cs="Arial"/>
        </w:rPr>
      </w:pPr>
      <w:hyperlink r:id="rId14" w:history="1">
        <w:r w:rsidRPr="00917163">
          <w:rPr>
            <w:rStyle w:val="Hyperlink"/>
            <w:rFonts w:ascii="Arial" w:hAnsi="Arial" w:cs="Arial"/>
          </w:rPr>
          <w:t>https://unilearni.uow.edu.au/notetake/note18_direct.html</w:t>
        </w:r>
      </w:hyperlink>
      <w:r w:rsidRPr="00917163">
        <w:rPr>
          <w:rFonts w:ascii="Arial" w:hAnsi="Arial" w:cs="Arial"/>
        </w:rPr>
        <w:t xml:space="preserve"> </w:t>
      </w:r>
      <w:r>
        <w:rPr>
          <w:rFonts w:ascii="Arial" w:hAnsi="Arial" w:cs="Arial"/>
        </w:rPr>
        <w:t>(accessed on 08/02/2021)</w:t>
      </w:r>
    </w:p>
    <w:p w14:paraId="5ACF0D63" w14:textId="77777777" w:rsidR="00BE2610" w:rsidRPr="00917163" w:rsidRDefault="00BE2610" w:rsidP="00917163">
      <w:pPr>
        <w:numPr>
          <w:ilvl w:val="0"/>
          <w:numId w:val="8"/>
        </w:numPr>
        <w:rPr>
          <w:rFonts w:ascii="Arial" w:hAnsi="Arial" w:cs="Arial"/>
        </w:rPr>
      </w:pPr>
      <w:hyperlink r:id="rId15" w:history="1">
        <w:r w:rsidRPr="00207A12">
          <w:rPr>
            <w:rStyle w:val="Hyperlink"/>
            <w:rFonts w:ascii="Arial" w:hAnsi="Arial" w:cs="Arial"/>
          </w:rPr>
          <w:t>https://writingcenter.uagc.edu/steps-avoiding-plagiarism (accessed</w:t>
        </w:r>
      </w:hyperlink>
      <w:r>
        <w:rPr>
          <w:rStyle w:val="Hyperlink"/>
          <w:rFonts w:ascii="Arial" w:hAnsi="Arial" w:cs="Arial"/>
        </w:rPr>
        <w:t xml:space="preserve"> on 09/02/2021)</w:t>
      </w:r>
    </w:p>
    <w:p w14:paraId="54418474" w14:textId="77777777" w:rsidR="00BE2610" w:rsidRPr="00917163" w:rsidRDefault="00BE2610" w:rsidP="00917163">
      <w:pPr>
        <w:numPr>
          <w:ilvl w:val="0"/>
          <w:numId w:val="8"/>
        </w:numPr>
        <w:rPr>
          <w:rFonts w:ascii="Arial" w:hAnsi="Arial" w:cs="Arial"/>
        </w:rPr>
      </w:pPr>
      <w:hyperlink r:id="rId16" w:history="1">
        <w:r w:rsidRPr="00917163">
          <w:rPr>
            <w:rStyle w:val="Hyperlink"/>
            <w:rFonts w:ascii="Arial" w:hAnsi="Arial" w:cs="Arial"/>
          </w:rPr>
          <w:t>https://www.ox.ac.uk/students/academic/guidance/skills/plagiarism</w:t>
        </w:r>
      </w:hyperlink>
      <w:r>
        <w:rPr>
          <w:rStyle w:val="Hyperlink"/>
          <w:rFonts w:ascii="Arial" w:hAnsi="Arial" w:cs="Arial"/>
        </w:rPr>
        <w:t xml:space="preserve"> (accessed on 10/02//2021)</w:t>
      </w:r>
    </w:p>
    <w:p w14:paraId="708328C9" w14:textId="4DBCF023" w:rsidR="00BE2610" w:rsidRDefault="00BE2610" w:rsidP="00917163">
      <w:pPr>
        <w:numPr>
          <w:ilvl w:val="0"/>
          <w:numId w:val="8"/>
        </w:numPr>
        <w:rPr>
          <w:rFonts w:ascii="Arial" w:hAnsi="Arial" w:cs="Arial"/>
        </w:rPr>
      </w:pPr>
      <w:hyperlink r:id="rId17" w:history="1">
        <w:r w:rsidRPr="00917163">
          <w:rPr>
            <w:rStyle w:val="Hyperlink"/>
            <w:rFonts w:ascii="Arial" w:hAnsi="Arial" w:cs="Arial"/>
          </w:rPr>
          <w:t>https://www.oxfordlearnersdictionaries.com/definition/english/quotation</w:t>
        </w:r>
      </w:hyperlink>
      <w:r w:rsidRPr="00917163">
        <w:rPr>
          <w:rFonts w:ascii="Arial" w:hAnsi="Arial" w:cs="Arial"/>
        </w:rPr>
        <w:t xml:space="preserve"> </w:t>
      </w:r>
      <w:r>
        <w:rPr>
          <w:rFonts w:ascii="Arial" w:hAnsi="Arial" w:cs="Arial"/>
        </w:rPr>
        <w:t>(Accessed on 10/02/2021)</w:t>
      </w:r>
    </w:p>
    <w:p w14:paraId="2748E0F9" w14:textId="232E291D" w:rsidR="00917163" w:rsidRPr="000E37F0" w:rsidRDefault="000E37F0" w:rsidP="00917163">
      <w:pPr>
        <w:numPr>
          <w:ilvl w:val="0"/>
          <w:numId w:val="8"/>
        </w:numPr>
        <w:rPr>
          <w:rFonts w:ascii="Arial" w:hAnsi="Arial" w:cs="Arial"/>
        </w:rPr>
      </w:pPr>
      <w:r w:rsidRPr="000E37F0">
        <w:rPr>
          <w:rFonts w:ascii="Helvetica" w:hAnsi="Helvetica" w:cs="Helvetica"/>
          <w:color w:val="555555"/>
          <w:sz w:val="21"/>
          <w:szCs w:val="21"/>
          <w:shd w:val="clear" w:color="auto" w:fill="FFFFFF"/>
        </w:rPr>
        <w:t>McMillan, K, &amp; Weyers, J 2012, The Study Skills Book, Pearson Education, Limited, Harlow, United Kingdom. Available from: ProQuest Ebook Central. [18 February 2021].</w:t>
      </w:r>
    </w:p>
    <w:p w14:paraId="05807198" w14:textId="77777777" w:rsidR="00917163" w:rsidRPr="00917163" w:rsidRDefault="00917163" w:rsidP="00917163">
      <w:pPr>
        <w:rPr>
          <w:rFonts w:ascii="Arial" w:hAnsi="Arial" w:cs="Arial"/>
        </w:rPr>
      </w:pPr>
    </w:p>
    <w:sectPr w:rsidR="00917163" w:rsidRPr="00917163" w:rsidSect="004506BA">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E58723" w14:textId="77777777" w:rsidR="00F07371" w:rsidRDefault="00F07371" w:rsidP="00DA43BD">
      <w:pPr>
        <w:spacing w:line="240" w:lineRule="auto"/>
      </w:pPr>
      <w:r>
        <w:separator/>
      </w:r>
    </w:p>
  </w:endnote>
  <w:endnote w:type="continuationSeparator" w:id="0">
    <w:p w14:paraId="2E153A04" w14:textId="77777777" w:rsidR="00F07371" w:rsidRDefault="00F07371" w:rsidP="00DA43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03967"/>
      <w:docPartObj>
        <w:docPartGallery w:val="Page Numbers (Bottom of Page)"/>
        <w:docPartUnique/>
      </w:docPartObj>
    </w:sdtPr>
    <w:sdtEndPr/>
    <w:sdtContent>
      <w:p w14:paraId="352A139D" w14:textId="59648628" w:rsidR="00DA43BD" w:rsidRDefault="00DA43BD">
        <w:pPr>
          <w:pStyle w:val="Subsol"/>
          <w:jc w:val="center"/>
        </w:pPr>
        <w:r>
          <w:fldChar w:fldCharType="begin"/>
        </w:r>
        <w:r>
          <w:instrText>PAGE   \* MERGEFORMAT</w:instrText>
        </w:r>
        <w:r>
          <w:fldChar w:fldCharType="separate"/>
        </w:r>
        <w:r>
          <w:rPr>
            <w:lang w:val="ro-RO"/>
          </w:rPr>
          <w:t>2</w:t>
        </w:r>
        <w:r>
          <w:fldChar w:fldCharType="end"/>
        </w:r>
      </w:p>
    </w:sdtContent>
  </w:sdt>
  <w:p w14:paraId="3B5DE6FD" w14:textId="77777777" w:rsidR="00DA43BD" w:rsidRDefault="00DA43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C0D8D" w14:textId="77777777" w:rsidR="00F07371" w:rsidRDefault="00F07371" w:rsidP="00DA43BD">
      <w:pPr>
        <w:spacing w:line="240" w:lineRule="auto"/>
      </w:pPr>
      <w:r>
        <w:separator/>
      </w:r>
    </w:p>
  </w:footnote>
  <w:footnote w:type="continuationSeparator" w:id="0">
    <w:p w14:paraId="32B3BFB2" w14:textId="77777777" w:rsidR="00F07371" w:rsidRDefault="00F07371" w:rsidP="00DA43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303E1"/>
    <w:multiLevelType w:val="hybridMultilevel"/>
    <w:tmpl w:val="E0023B78"/>
    <w:lvl w:ilvl="0" w:tplc="F2068DC2">
      <w:start w:val="1"/>
      <w:numFmt w:val="bullet"/>
      <w:lvlText w:val=""/>
      <w:lvlJc w:val="left"/>
      <w:pPr>
        <w:tabs>
          <w:tab w:val="num" w:pos="720"/>
        </w:tabs>
        <w:ind w:left="720" w:hanging="360"/>
      </w:pPr>
      <w:rPr>
        <w:rFonts w:ascii="Wingdings" w:hAnsi="Wingdings" w:hint="default"/>
      </w:rPr>
    </w:lvl>
    <w:lvl w:ilvl="1" w:tplc="CAC2FF86" w:tentative="1">
      <w:start w:val="1"/>
      <w:numFmt w:val="bullet"/>
      <w:lvlText w:val=""/>
      <w:lvlJc w:val="left"/>
      <w:pPr>
        <w:tabs>
          <w:tab w:val="num" w:pos="1440"/>
        </w:tabs>
        <w:ind w:left="1440" w:hanging="360"/>
      </w:pPr>
      <w:rPr>
        <w:rFonts w:ascii="Wingdings" w:hAnsi="Wingdings" w:hint="default"/>
      </w:rPr>
    </w:lvl>
    <w:lvl w:ilvl="2" w:tplc="78280FFC" w:tentative="1">
      <w:start w:val="1"/>
      <w:numFmt w:val="bullet"/>
      <w:lvlText w:val=""/>
      <w:lvlJc w:val="left"/>
      <w:pPr>
        <w:tabs>
          <w:tab w:val="num" w:pos="2160"/>
        </w:tabs>
        <w:ind w:left="2160" w:hanging="360"/>
      </w:pPr>
      <w:rPr>
        <w:rFonts w:ascii="Wingdings" w:hAnsi="Wingdings" w:hint="default"/>
      </w:rPr>
    </w:lvl>
    <w:lvl w:ilvl="3" w:tplc="9476DBB8" w:tentative="1">
      <w:start w:val="1"/>
      <w:numFmt w:val="bullet"/>
      <w:lvlText w:val=""/>
      <w:lvlJc w:val="left"/>
      <w:pPr>
        <w:tabs>
          <w:tab w:val="num" w:pos="2880"/>
        </w:tabs>
        <w:ind w:left="2880" w:hanging="360"/>
      </w:pPr>
      <w:rPr>
        <w:rFonts w:ascii="Wingdings" w:hAnsi="Wingdings" w:hint="default"/>
      </w:rPr>
    </w:lvl>
    <w:lvl w:ilvl="4" w:tplc="B2027B2C" w:tentative="1">
      <w:start w:val="1"/>
      <w:numFmt w:val="bullet"/>
      <w:lvlText w:val=""/>
      <w:lvlJc w:val="left"/>
      <w:pPr>
        <w:tabs>
          <w:tab w:val="num" w:pos="3600"/>
        </w:tabs>
        <w:ind w:left="3600" w:hanging="360"/>
      </w:pPr>
      <w:rPr>
        <w:rFonts w:ascii="Wingdings" w:hAnsi="Wingdings" w:hint="default"/>
      </w:rPr>
    </w:lvl>
    <w:lvl w:ilvl="5" w:tplc="B2F02D3C" w:tentative="1">
      <w:start w:val="1"/>
      <w:numFmt w:val="bullet"/>
      <w:lvlText w:val=""/>
      <w:lvlJc w:val="left"/>
      <w:pPr>
        <w:tabs>
          <w:tab w:val="num" w:pos="4320"/>
        </w:tabs>
        <w:ind w:left="4320" w:hanging="360"/>
      </w:pPr>
      <w:rPr>
        <w:rFonts w:ascii="Wingdings" w:hAnsi="Wingdings" w:hint="default"/>
      </w:rPr>
    </w:lvl>
    <w:lvl w:ilvl="6" w:tplc="DB0CD8D4" w:tentative="1">
      <w:start w:val="1"/>
      <w:numFmt w:val="bullet"/>
      <w:lvlText w:val=""/>
      <w:lvlJc w:val="left"/>
      <w:pPr>
        <w:tabs>
          <w:tab w:val="num" w:pos="5040"/>
        </w:tabs>
        <w:ind w:left="5040" w:hanging="360"/>
      </w:pPr>
      <w:rPr>
        <w:rFonts w:ascii="Wingdings" w:hAnsi="Wingdings" w:hint="default"/>
      </w:rPr>
    </w:lvl>
    <w:lvl w:ilvl="7" w:tplc="D31A0E3E" w:tentative="1">
      <w:start w:val="1"/>
      <w:numFmt w:val="bullet"/>
      <w:lvlText w:val=""/>
      <w:lvlJc w:val="left"/>
      <w:pPr>
        <w:tabs>
          <w:tab w:val="num" w:pos="5760"/>
        </w:tabs>
        <w:ind w:left="5760" w:hanging="360"/>
      </w:pPr>
      <w:rPr>
        <w:rFonts w:ascii="Wingdings" w:hAnsi="Wingdings" w:hint="default"/>
      </w:rPr>
    </w:lvl>
    <w:lvl w:ilvl="8" w:tplc="B0148E9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6271039"/>
    <w:multiLevelType w:val="hybridMultilevel"/>
    <w:tmpl w:val="179646CA"/>
    <w:lvl w:ilvl="0" w:tplc="0B5E539E">
      <w:start w:val="1"/>
      <w:numFmt w:val="bullet"/>
      <w:lvlText w:val=""/>
      <w:lvlJc w:val="left"/>
      <w:pPr>
        <w:tabs>
          <w:tab w:val="num" w:pos="720"/>
        </w:tabs>
        <w:ind w:left="720" w:hanging="360"/>
      </w:pPr>
      <w:rPr>
        <w:rFonts w:ascii="Wingdings" w:hAnsi="Wingdings" w:hint="default"/>
      </w:rPr>
    </w:lvl>
    <w:lvl w:ilvl="1" w:tplc="59BC10BA" w:tentative="1">
      <w:start w:val="1"/>
      <w:numFmt w:val="bullet"/>
      <w:lvlText w:val=""/>
      <w:lvlJc w:val="left"/>
      <w:pPr>
        <w:tabs>
          <w:tab w:val="num" w:pos="1440"/>
        </w:tabs>
        <w:ind w:left="1440" w:hanging="360"/>
      </w:pPr>
      <w:rPr>
        <w:rFonts w:ascii="Wingdings" w:hAnsi="Wingdings" w:hint="default"/>
      </w:rPr>
    </w:lvl>
    <w:lvl w:ilvl="2" w:tplc="108C1398" w:tentative="1">
      <w:start w:val="1"/>
      <w:numFmt w:val="bullet"/>
      <w:lvlText w:val=""/>
      <w:lvlJc w:val="left"/>
      <w:pPr>
        <w:tabs>
          <w:tab w:val="num" w:pos="2160"/>
        </w:tabs>
        <w:ind w:left="2160" w:hanging="360"/>
      </w:pPr>
      <w:rPr>
        <w:rFonts w:ascii="Wingdings" w:hAnsi="Wingdings" w:hint="default"/>
      </w:rPr>
    </w:lvl>
    <w:lvl w:ilvl="3" w:tplc="1898CD56" w:tentative="1">
      <w:start w:val="1"/>
      <w:numFmt w:val="bullet"/>
      <w:lvlText w:val=""/>
      <w:lvlJc w:val="left"/>
      <w:pPr>
        <w:tabs>
          <w:tab w:val="num" w:pos="2880"/>
        </w:tabs>
        <w:ind w:left="2880" w:hanging="360"/>
      </w:pPr>
      <w:rPr>
        <w:rFonts w:ascii="Wingdings" w:hAnsi="Wingdings" w:hint="default"/>
      </w:rPr>
    </w:lvl>
    <w:lvl w:ilvl="4" w:tplc="DA4AEB20" w:tentative="1">
      <w:start w:val="1"/>
      <w:numFmt w:val="bullet"/>
      <w:lvlText w:val=""/>
      <w:lvlJc w:val="left"/>
      <w:pPr>
        <w:tabs>
          <w:tab w:val="num" w:pos="3600"/>
        </w:tabs>
        <w:ind w:left="3600" w:hanging="360"/>
      </w:pPr>
      <w:rPr>
        <w:rFonts w:ascii="Wingdings" w:hAnsi="Wingdings" w:hint="default"/>
      </w:rPr>
    </w:lvl>
    <w:lvl w:ilvl="5" w:tplc="E626D682" w:tentative="1">
      <w:start w:val="1"/>
      <w:numFmt w:val="bullet"/>
      <w:lvlText w:val=""/>
      <w:lvlJc w:val="left"/>
      <w:pPr>
        <w:tabs>
          <w:tab w:val="num" w:pos="4320"/>
        </w:tabs>
        <w:ind w:left="4320" w:hanging="360"/>
      </w:pPr>
      <w:rPr>
        <w:rFonts w:ascii="Wingdings" w:hAnsi="Wingdings" w:hint="default"/>
      </w:rPr>
    </w:lvl>
    <w:lvl w:ilvl="6" w:tplc="B3C080CE" w:tentative="1">
      <w:start w:val="1"/>
      <w:numFmt w:val="bullet"/>
      <w:lvlText w:val=""/>
      <w:lvlJc w:val="left"/>
      <w:pPr>
        <w:tabs>
          <w:tab w:val="num" w:pos="5040"/>
        </w:tabs>
        <w:ind w:left="5040" w:hanging="360"/>
      </w:pPr>
      <w:rPr>
        <w:rFonts w:ascii="Wingdings" w:hAnsi="Wingdings" w:hint="default"/>
      </w:rPr>
    </w:lvl>
    <w:lvl w:ilvl="7" w:tplc="BC4437A4" w:tentative="1">
      <w:start w:val="1"/>
      <w:numFmt w:val="bullet"/>
      <w:lvlText w:val=""/>
      <w:lvlJc w:val="left"/>
      <w:pPr>
        <w:tabs>
          <w:tab w:val="num" w:pos="5760"/>
        </w:tabs>
        <w:ind w:left="5760" w:hanging="360"/>
      </w:pPr>
      <w:rPr>
        <w:rFonts w:ascii="Wingdings" w:hAnsi="Wingdings" w:hint="default"/>
      </w:rPr>
    </w:lvl>
    <w:lvl w:ilvl="8" w:tplc="183C2FC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057931"/>
    <w:multiLevelType w:val="hybridMultilevel"/>
    <w:tmpl w:val="20B66FD0"/>
    <w:lvl w:ilvl="0" w:tplc="EF1C935A">
      <w:start w:val="1"/>
      <w:numFmt w:val="bullet"/>
      <w:lvlText w:val=""/>
      <w:lvlJc w:val="left"/>
      <w:pPr>
        <w:tabs>
          <w:tab w:val="num" w:pos="720"/>
        </w:tabs>
        <w:ind w:left="720" w:hanging="360"/>
      </w:pPr>
      <w:rPr>
        <w:rFonts w:ascii="Wingdings" w:hAnsi="Wingdings" w:hint="default"/>
      </w:rPr>
    </w:lvl>
    <w:lvl w:ilvl="1" w:tplc="6D12B118" w:tentative="1">
      <w:start w:val="1"/>
      <w:numFmt w:val="bullet"/>
      <w:lvlText w:val=""/>
      <w:lvlJc w:val="left"/>
      <w:pPr>
        <w:tabs>
          <w:tab w:val="num" w:pos="1440"/>
        </w:tabs>
        <w:ind w:left="1440" w:hanging="360"/>
      </w:pPr>
      <w:rPr>
        <w:rFonts w:ascii="Wingdings" w:hAnsi="Wingdings" w:hint="default"/>
      </w:rPr>
    </w:lvl>
    <w:lvl w:ilvl="2" w:tplc="88140578" w:tentative="1">
      <w:start w:val="1"/>
      <w:numFmt w:val="bullet"/>
      <w:lvlText w:val=""/>
      <w:lvlJc w:val="left"/>
      <w:pPr>
        <w:tabs>
          <w:tab w:val="num" w:pos="2160"/>
        </w:tabs>
        <w:ind w:left="2160" w:hanging="360"/>
      </w:pPr>
      <w:rPr>
        <w:rFonts w:ascii="Wingdings" w:hAnsi="Wingdings" w:hint="default"/>
      </w:rPr>
    </w:lvl>
    <w:lvl w:ilvl="3" w:tplc="0E82CDCE" w:tentative="1">
      <w:start w:val="1"/>
      <w:numFmt w:val="bullet"/>
      <w:lvlText w:val=""/>
      <w:lvlJc w:val="left"/>
      <w:pPr>
        <w:tabs>
          <w:tab w:val="num" w:pos="2880"/>
        </w:tabs>
        <w:ind w:left="2880" w:hanging="360"/>
      </w:pPr>
      <w:rPr>
        <w:rFonts w:ascii="Wingdings" w:hAnsi="Wingdings" w:hint="default"/>
      </w:rPr>
    </w:lvl>
    <w:lvl w:ilvl="4" w:tplc="01F2066A" w:tentative="1">
      <w:start w:val="1"/>
      <w:numFmt w:val="bullet"/>
      <w:lvlText w:val=""/>
      <w:lvlJc w:val="left"/>
      <w:pPr>
        <w:tabs>
          <w:tab w:val="num" w:pos="3600"/>
        </w:tabs>
        <w:ind w:left="3600" w:hanging="360"/>
      </w:pPr>
      <w:rPr>
        <w:rFonts w:ascii="Wingdings" w:hAnsi="Wingdings" w:hint="default"/>
      </w:rPr>
    </w:lvl>
    <w:lvl w:ilvl="5" w:tplc="93E8AEE4" w:tentative="1">
      <w:start w:val="1"/>
      <w:numFmt w:val="bullet"/>
      <w:lvlText w:val=""/>
      <w:lvlJc w:val="left"/>
      <w:pPr>
        <w:tabs>
          <w:tab w:val="num" w:pos="4320"/>
        </w:tabs>
        <w:ind w:left="4320" w:hanging="360"/>
      </w:pPr>
      <w:rPr>
        <w:rFonts w:ascii="Wingdings" w:hAnsi="Wingdings" w:hint="default"/>
      </w:rPr>
    </w:lvl>
    <w:lvl w:ilvl="6" w:tplc="FA007BBE" w:tentative="1">
      <w:start w:val="1"/>
      <w:numFmt w:val="bullet"/>
      <w:lvlText w:val=""/>
      <w:lvlJc w:val="left"/>
      <w:pPr>
        <w:tabs>
          <w:tab w:val="num" w:pos="5040"/>
        </w:tabs>
        <w:ind w:left="5040" w:hanging="360"/>
      </w:pPr>
      <w:rPr>
        <w:rFonts w:ascii="Wingdings" w:hAnsi="Wingdings" w:hint="default"/>
      </w:rPr>
    </w:lvl>
    <w:lvl w:ilvl="7" w:tplc="9120F46A" w:tentative="1">
      <w:start w:val="1"/>
      <w:numFmt w:val="bullet"/>
      <w:lvlText w:val=""/>
      <w:lvlJc w:val="left"/>
      <w:pPr>
        <w:tabs>
          <w:tab w:val="num" w:pos="5760"/>
        </w:tabs>
        <w:ind w:left="5760" w:hanging="360"/>
      </w:pPr>
      <w:rPr>
        <w:rFonts w:ascii="Wingdings" w:hAnsi="Wingdings" w:hint="default"/>
      </w:rPr>
    </w:lvl>
    <w:lvl w:ilvl="8" w:tplc="1C542EC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EC2E17"/>
    <w:multiLevelType w:val="hybridMultilevel"/>
    <w:tmpl w:val="A808CABC"/>
    <w:lvl w:ilvl="0" w:tplc="30BE450C">
      <w:start w:val="1"/>
      <w:numFmt w:val="bullet"/>
      <w:lvlText w:val=""/>
      <w:lvlJc w:val="left"/>
      <w:pPr>
        <w:tabs>
          <w:tab w:val="num" w:pos="720"/>
        </w:tabs>
        <w:ind w:left="720" w:hanging="360"/>
      </w:pPr>
      <w:rPr>
        <w:rFonts w:ascii="Wingdings" w:hAnsi="Wingdings" w:hint="default"/>
      </w:rPr>
    </w:lvl>
    <w:lvl w:ilvl="1" w:tplc="6C322A9A" w:tentative="1">
      <w:start w:val="1"/>
      <w:numFmt w:val="bullet"/>
      <w:lvlText w:val=""/>
      <w:lvlJc w:val="left"/>
      <w:pPr>
        <w:tabs>
          <w:tab w:val="num" w:pos="1440"/>
        </w:tabs>
        <w:ind w:left="1440" w:hanging="360"/>
      </w:pPr>
      <w:rPr>
        <w:rFonts w:ascii="Wingdings" w:hAnsi="Wingdings" w:hint="default"/>
      </w:rPr>
    </w:lvl>
    <w:lvl w:ilvl="2" w:tplc="C16A97D2" w:tentative="1">
      <w:start w:val="1"/>
      <w:numFmt w:val="bullet"/>
      <w:lvlText w:val=""/>
      <w:lvlJc w:val="left"/>
      <w:pPr>
        <w:tabs>
          <w:tab w:val="num" w:pos="2160"/>
        </w:tabs>
        <w:ind w:left="2160" w:hanging="360"/>
      </w:pPr>
      <w:rPr>
        <w:rFonts w:ascii="Wingdings" w:hAnsi="Wingdings" w:hint="default"/>
      </w:rPr>
    </w:lvl>
    <w:lvl w:ilvl="3" w:tplc="E0085338" w:tentative="1">
      <w:start w:val="1"/>
      <w:numFmt w:val="bullet"/>
      <w:lvlText w:val=""/>
      <w:lvlJc w:val="left"/>
      <w:pPr>
        <w:tabs>
          <w:tab w:val="num" w:pos="2880"/>
        </w:tabs>
        <w:ind w:left="2880" w:hanging="360"/>
      </w:pPr>
      <w:rPr>
        <w:rFonts w:ascii="Wingdings" w:hAnsi="Wingdings" w:hint="default"/>
      </w:rPr>
    </w:lvl>
    <w:lvl w:ilvl="4" w:tplc="0B86826A" w:tentative="1">
      <w:start w:val="1"/>
      <w:numFmt w:val="bullet"/>
      <w:lvlText w:val=""/>
      <w:lvlJc w:val="left"/>
      <w:pPr>
        <w:tabs>
          <w:tab w:val="num" w:pos="3600"/>
        </w:tabs>
        <w:ind w:left="3600" w:hanging="360"/>
      </w:pPr>
      <w:rPr>
        <w:rFonts w:ascii="Wingdings" w:hAnsi="Wingdings" w:hint="default"/>
      </w:rPr>
    </w:lvl>
    <w:lvl w:ilvl="5" w:tplc="9B941AEA" w:tentative="1">
      <w:start w:val="1"/>
      <w:numFmt w:val="bullet"/>
      <w:lvlText w:val=""/>
      <w:lvlJc w:val="left"/>
      <w:pPr>
        <w:tabs>
          <w:tab w:val="num" w:pos="4320"/>
        </w:tabs>
        <w:ind w:left="4320" w:hanging="360"/>
      </w:pPr>
      <w:rPr>
        <w:rFonts w:ascii="Wingdings" w:hAnsi="Wingdings" w:hint="default"/>
      </w:rPr>
    </w:lvl>
    <w:lvl w:ilvl="6" w:tplc="F0CC65DE" w:tentative="1">
      <w:start w:val="1"/>
      <w:numFmt w:val="bullet"/>
      <w:lvlText w:val=""/>
      <w:lvlJc w:val="left"/>
      <w:pPr>
        <w:tabs>
          <w:tab w:val="num" w:pos="5040"/>
        </w:tabs>
        <w:ind w:left="5040" w:hanging="360"/>
      </w:pPr>
      <w:rPr>
        <w:rFonts w:ascii="Wingdings" w:hAnsi="Wingdings" w:hint="default"/>
      </w:rPr>
    </w:lvl>
    <w:lvl w:ilvl="7" w:tplc="8BC0C838" w:tentative="1">
      <w:start w:val="1"/>
      <w:numFmt w:val="bullet"/>
      <w:lvlText w:val=""/>
      <w:lvlJc w:val="left"/>
      <w:pPr>
        <w:tabs>
          <w:tab w:val="num" w:pos="5760"/>
        </w:tabs>
        <w:ind w:left="5760" w:hanging="360"/>
      </w:pPr>
      <w:rPr>
        <w:rFonts w:ascii="Wingdings" w:hAnsi="Wingdings" w:hint="default"/>
      </w:rPr>
    </w:lvl>
    <w:lvl w:ilvl="8" w:tplc="A964DBB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E5C79E8"/>
    <w:multiLevelType w:val="hybridMultilevel"/>
    <w:tmpl w:val="11AAE5A6"/>
    <w:lvl w:ilvl="0" w:tplc="D098DC7C">
      <w:start w:val="1"/>
      <w:numFmt w:val="bullet"/>
      <w:lvlText w:val=""/>
      <w:lvlJc w:val="left"/>
      <w:pPr>
        <w:tabs>
          <w:tab w:val="num" w:pos="720"/>
        </w:tabs>
        <w:ind w:left="720" w:hanging="360"/>
      </w:pPr>
      <w:rPr>
        <w:rFonts w:ascii="Wingdings" w:hAnsi="Wingdings" w:hint="default"/>
      </w:rPr>
    </w:lvl>
    <w:lvl w:ilvl="1" w:tplc="157237C6" w:tentative="1">
      <w:start w:val="1"/>
      <w:numFmt w:val="bullet"/>
      <w:lvlText w:val=""/>
      <w:lvlJc w:val="left"/>
      <w:pPr>
        <w:tabs>
          <w:tab w:val="num" w:pos="1440"/>
        </w:tabs>
        <w:ind w:left="1440" w:hanging="360"/>
      </w:pPr>
      <w:rPr>
        <w:rFonts w:ascii="Wingdings" w:hAnsi="Wingdings" w:hint="default"/>
      </w:rPr>
    </w:lvl>
    <w:lvl w:ilvl="2" w:tplc="1906447E" w:tentative="1">
      <w:start w:val="1"/>
      <w:numFmt w:val="bullet"/>
      <w:lvlText w:val=""/>
      <w:lvlJc w:val="left"/>
      <w:pPr>
        <w:tabs>
          <w:tab w:val="num" w:pos="2160"/>
        </w:tabs>
        <w:ind w:left="2160" w:hanging="360"/>
      </w:pPr>
      <w:rPr>
        <w:rFonts w:ascii="Wingdings" w:hAnsi="Wingdings" w:hint="default"/>
      </w:rPr>
    </w:lvl>
    <w:lvl w:ilvl="3" w:tplc="E99C864C" w:tentative="1">
      <w:start w:val="1"/>
      <w:numFmt w:val="bullet"/>
      <w:lvlText w:val=""/>
      <w:lvlJc w:val="left"/>
      <w:pPr>
        <w:tabs>
          <w:tab w:val="num" w:pos="2880"/>
        </w:tabs>
        <w:ind w:left="2880" w:hanging="360"/>
      </w:pPr>
      <w:rPr>
        <w:rFonts w:ascii="Wingdings" w:hAnsi="Wingdings" w:hint="default"/>
      </w:rPr>
    </w:lvl>
    <w:lvl w:ilvl="4" w:tplc="7B5ABC7A" w:tentative="1">
      <w:start w:val="1"/>
      <w:numFmt w:val="bullet"/>
      <w:lvlText w:val=""/>
      <w:lvlJc w:val="left"/>
      <w:pPr>
        <w:tabs>
          <w:tab w:val="num" w:pos="3600"/>
        </w:tabs>
        <w:ind w:left="3600" w:hanging="360"/>
      </w:pPr>
      <w:rPr>
        <w:rFonts w:ascii="Wingdings" w:hAnsi="Wingdings" w:hint="default"/>
      </w:rPr>
    </w:lvl>
    <w:lvl w:ilvl="5" w:tplc="29D8C37E" w:tentative="1">
      <w:start w:val="1"/>
      <w:numFmt w:val="bullet"/>
      <w:lvlText w:val=""/>
      <w:lvlJc w:val="left"/>
      <w:pPr>
        <w:tabs>
          <w:tab w:val="num" w:pos="4320"/>
        </w:tabs>
        <w:ind w:left="4320" w:hanging="360"/>
      </w:pPr>
      <w:rPr>
        <w:rFonts w:ascii="Wingdings" w:hAnsi="Wingdings" w:hint="default"/>
      </w:rPr>
    </w:lvl>
    <w:lvl w:ilvl="6" w:tplc="3364E5D4" w:tentative="1">
      <w:start w:val="1"/>
      <w:numFmt w:val="bullet"/>
      <w:lvlText w:val=""/>
      <w:lvlJc w:val="left"/>
      <w:pPr>
        <w:tabs>
          <w:tab w:val="num" w:pos="5040"/>
        </w:tabs>
        <w:ind w:left="5040" w:hanging="360"/>
      </w:pPr>
      <w:rPr>
        <w:rFonts w:ascii="Wingdings" w:hAnsi="Wingdings" w:hint="default"/>
      </w:rPr>
    </w:lvl>
    <w:lvl w:ilvl="7" w:tplc="A98C0F8A" w:tentative="1">
      <w:start w:val="1"/>
      <w:numFmt w:val="bullet"/>
      <w:lvlText w:val=""/>
      <w:lvlJc w:val="left"/>
      <w:pPr>
        <w:tabs>
          <w:tab w:val="num" w:pos="5760"/>
        </w:tabs>
        <w:ind w:left="5760" w:hanging="360"/>
      </w:pPr>
      <w:rPr>
        <w:rFonts w:ascii="Wingdings" w:hAnsi="Wingdings" w:hint="default"/>
      </w:rPr>
    </w:lvl>
    <w:lvl w:ilvl="8" w:tplc="9290019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8F652A8"/>
    <w:multiLevelType w:val="hybridMultilevel"/>
    <w:tmpl w:val="A1F23E1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6" w15:restartNumberingAfterBreak="0">
    <w:nsid w:val="4F2F08AB"/>
    <w:multiLevelType w:val="hybridMultilevel"/>
    <w:tmpl w:val="7556DAE8"/>
    <w:lvl w:ilvl="0" w:tplc="B65C6AE6">
      <w:start w:val="1"/>
      <w:numFmt w:val="bullet"/>
      <w:lvlText w:val="•"/>
      <w:lvlJc w:val="left"/>
      <w:pPr>
        <w:tabs>
          <w:tab w:val="num" w:pos="720"/>
        </w:tabs>
        <w:ind w:left="720" w:hanging="360"/>
      </w:pPr>
      <w:rPr>
        <w:rFonts w:ascii="Arial" w:hAnsi="Arial" w:hint="default"/>
      </w:rPr>
    </w:lvl>
    <w:lvl w:ilvl="1" w:tplc="94DC3196" w:tentative="1">
      <w:start w:val="1"/>
      <w:numFmt w:val="bullet"/>
      <w:lvlText w:val="•"/>
      <w:lvlJc w:val="left"/>
      <w:pPr>
        <w:tabs>
          <w:tab w:val="num" w:pos="1440"/>
        </w:tabs>
        <w:ind w:left="1440" w:hanging="360"/>
      </w:pPr>
      <w:rPr>
        <w:rFonts w:ascii="Arial" w:hAnsi="Arial" w:hint="default"/>
      </w:rPr>
    </w:lvl>
    <w:lvl w:ilvl="2" w:tplc="CB6CA3FE" w:tentative="1">
      <w:start w:val="1"/>
      <w:numFmt w:val="bullet"/>
      <w:lvlText w:val="•"/>
      <w:lvlJc w:val="left"/>
      <w:pPr>
        <w:tabs>
          <w:tab w:val="num" w:pos="2160"/>
        </w:tabs>
        <w:ind w:left="2160" w:hanging="360"/>
      </w:pPr>
      <w:rPr>
        <w:rFonts w:ascii="Arial" w:hAnsi="Arial" w:hint="default"/>
      </w:rPr>
    </w:lvl>
    <w:lvl w:ilvl="3" w:tplc="F0800868" w:tentative="1">
      <w:start w:val="1"/>
      <w:numFmt w:val="bullet"/>
      <w:lvlText w:val="•"/>
      <w:lvlJc w:val="left"/>
      <w:pPr>
        <w:tabs>
          <w:tab w:val="num" w:pos="2880"/>
        </w:tabs>
        <w:ind w:left="2880" w:hanging="360"/>
      </w:pPr>
      <w:rPr>
        <w:rFonts w:ascii="Arial" w:hAnsi="Arial" w:hint="default"/>
      </w:rPr>
    </w:lvl>
    <w:lvl w:ilvl="4" w:tplc="E31E8212" w:tentative="1">
      <w:start w:val="1"/>
      <w:numFmt w:val="bullet"/>
      <w:lvlText w:val="•"/>
      <w:lvlJc w:val="left"/>
      <w:pPr>
        <w:tabs>
          <w:tab w:val="num" w:pos="3600"/>
        </w:tabs>
        <w:ind w:left="3600" w:hanging="360"/>
      </w:pPr>
      <w:rPr>
        <w:rFonts w:ascii="Arial" w:hAnsi="Arial" w:hint="default"/>
      </w:rPr>
    </w:lvl>
    <w:lvl w:ilvl="5" w:tplc="60B2137A" w:tentative="1">
      <w:start w:val="1"/>
      <w:numFmt w:val="bullet"/>
      <w:lvlText w:val="•"/>
      <w:lvlJc w:val="left"/>
      <w:pPr>
        <w:tabs>
          <w:tab w:val="num" w:pos="4320"/>
        </w:tabs>
        <w:ind w:left="4320" w:hanging="360"/>
      </w:pPr>
      <w:rPr>
        <w:rFonts w:ascii="Arial" w:hAnsi="Arial" w:hint="default"/>
      </w:rPr>
    </w:lvl>
    <w:lvl w:ilvl="6" w:tplc="760628D4" w:tentative="1">
      <w:start w:val="1"/>
      <w:numFmt w:val="bullet"/>
      <w:lvlText w:val="•"/>
      <w:lvlJc w:val="left"/>
      <w:pPr>
        <w:tabs>
          <w:tab w:val="num" w:pos="5040"/>
        </w:tabs>
        <w:ind w:left="5040" w:hanging="360"/>
      </w:pPr>
      <w:rPr>
        <w:rFonts w:ascii="Arial" w:hAnsi="Arial" w:hint="default"/>
      </w:rPr>
    </w:lvl>
    <w:lvl w:ilvl="7" w:tplc="AF46BAB4" w:tentative="1">
      <w:start w:val="1"/>
      <w:numFmt w:val="bullet"/>
      <w:lvlText w:val="•"/>
      <w:lvlJc w:val="left"/>
      <w:pPr>
        <w:tabs>
          <w:tab w:val="num" w:pos="5760"/>
        </w:tabs>
        <w:ind w:left="5760" w:hanging="360"/>
      </w:pPr>
      <w:rPr>
        <w:rFonts w:ascii="Arial" w:hAnsi="Arial" w:hint="default"/>
      </w:rPr>
    </w:lvl>
    <w:lvl w:ilvl="8" w:tplc="1B8E59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CA6ABC"/>
    <w:multiLevelType w:val="hybridMultilevel"/>
    <w:tmpl w:val="FE38785C"/>
    <w:lvl w:ilvl="0" w:tplc="F356D8B0">
      <w:start w:val="1"/>
      <w:numFmt w:val="bullet"/>
      <w:lvlText w:val=""/>
      <w:lvlJc w:val="left"/>
      <w:pPr>
        <w:tabs>
          <w:tab w:val="num" w:pos="720"/>
        </w:tabs>
        <w:ind w:left="720" w:hanging="360"/>
      </w:pPr>
      <w:rPr>
        <w:rFonts w:ascii="Wingdings" w:hAnsi="Wingdings" w:hint="default"/>
      </w:rPr>
    </w:lvl>
    <w:lvl w:ilvl="1" w:tplc="81C60450" w:tentative="1">
      <w:start w:val="1"/>
      <w:numFmt w:val="bullet"/>
      <w:lvlText w:val=""/>
      <w:lvlJc w:val="left"/>
      <w:pPr>
        <w:tabs>
          <w:tab w:val="num" w:pos="1440"/>
        </w:tabs>
        <w:ind w:left="1440" w:hanging="360"/>
      </w:pPr>
      <w:rPr>
        <w:rFonts w:ascii="Wingdings" w:hAnsi="Wingdings" w:hint="default"/>
      </w:rPr>
    </w:lvl>
    <w:lvl w:ilvl="2" w:tplc="B3703C46" w:tentative="1">
      <w:start w:val="1"/>
      <w:numFmt w:val="bullet"/>
      <w:lvlText w:val=""/>
      <w:lvlJc w:val="left"/>
      <w:pPr>
        <w:tabs>
          <w:tab w:val="num" w:pos="2160"/>
        </w:tabs>
        <w:ind w:left="2160" w:hanging="360"/>
      </w:pPr>
      <w:rPr>
        <w:rFonts w:ascii="Wingdings" w:hAnsi="Wingdings" w:hint="default"/>
      </w:rPr>
    </w:lvl>
    <w:lvl w:ilvl="3" w:tplc="CA360A5A" w:tentative="1">
      <w:start w:val="1"/>
      <w:numFmt w:val="bullet"/>
      <w:lvlText w:val=""/>
      <w:lvlJc w:val="left"/>
      <w:pPr>
        <w:tabs>
          <w:tab w:val="num" w:pos="2880"/>
        </w:tabs>
        <w:ind w:left="2880" w:hanging="360"/>
      </w:pPr>
      <w:rPr>
        <w:rFonts w:ascii="Wingdings" w:hAnsi="Wingdings" w:hint="default"/>
      </w:rPr>
    </w:lvl>
    <w:lvl w:ilvl="4" w:tplc="6AA49674" w:tentative="1">
      <w:start w:val="1"/>
      <w:numFmt w:val="bullet"/>
      <w:lvlText w:val=""/>
      <w:lvlJc w:val="left"/>
      <w:pPr>
        <w:tabs>
          <w:tab w:val="num" w:pos="3600"/>
        </w:tabs>
        <w:ind w:left="3600" w:hanging="360"/>
      </w:pPr>
      <w:rPr>
        <w:rFonts w:ascii="Wingdings" w:hAnsi="Wingdings" w:hint="default"/>
      </w:rPr>
    </w:lvl>
    <w:lvl w:ilvl="5" w:tplc="79CE433C" w:tentative="1">
      <w:start w:val="1"/>
      <w:numFmt w:val="bullet"/>
      <w:lvlText w:val=""/>
      <w:lvlJc w:val="left"/>
      <w:pPr>
        <w:tabs>
          <w:tab w:val="num" w:pos="4320"/>
        </w:tabs>
        <w:ind w:left="4320" w:hanging="360"/>
      </w:pPr>
      <w:rPr>
        <w:rFonts w:ascii="Wingdings" w:hAnsi="Wingdings" w:hint="default"/>
      </w:rPr>
    </w:lvl>
    <w:lvl w:ilvl="6" w:tplc="E9FC1D2A" w:tentative="1">
      <w:start w:val="1"/>
      <w:numFmt w:val="bullet"/>
      <w:lvlText w:val=""/>
      <w:lvlJc w:val="left"/>
      <w:pPr>
        <w:tabs>
          <w:tab w:val="num" w:pos="5040"/>
        </w:tabs>
        <w:ind w:left="5040" w:hanging="360"/>
      </w:pPr>
      <w:rPr>
        <w:rFonts w:ascii="Wingdings" w:hAnsi="Wingdings" w:hint="default"/>
      </w:rPr>
    </w:lvl>
    <w:lvl w:ilvl="7" w:tplc="2B2EDEBC" w:tentative="1">
      <w:start w:val="1"/>
      <w:numFmt w:val="bullet"/>
      <w:lvlText w:val=""/>
      <w:lvlJc w:val="left"/>
      <w:pPr>
        <w:tabs>
          <w:tab w:val="num" w:pos="5760"/>
        </w:tabs>
        <w:ind w:left="5760" w:hanging="360"/>
      </w:pPr>
      <w:rPr>
        <w:rFonts w:ascii="Wingdings" w:hAnsi="Wingdings" w:hint="default"/>
      </w:rPr>
    </w:lvl>
    <w:lvl w:ilvl="8" w:tplc="71F2EB7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8FF2EDC"/>
    <w:multiLevelType w:val="hybridMultilevel"/>
    <w:tmpl w:val="C9DEF710"/>
    <w:lvl w:ilvl="0" w:tplc="B72249C8">
      <w:start w:val="1"/>
      <w:numFmt w:val="bullet"/>
      <w:lvlText w:val=""/>
      <w:lvlJc w:val="left"/>
      <w:pPr>
        <w:tabs>
          <w:tab w:val="num" w:pos="720"/>
        </w:tabs>
        <w:ind w:left="720" w:hanging="360"/>
      </w:pPr>
      <w:rPr>
        <w:rFonts w:ascii="Wingdings" w:hAnsi="Wingdings" w:hint="default"/>
      </w:rPr>
    </w:lvl>
    <w:lvl w:ilvl="1" w:tplc="0986C81E" w:tentative="1">
      <w:start w:val="1"/>
      <w:numFmt w:val="bullet"/>
      <w:lvlText w:val=""/>
      <w:lvlJc w:val="left"/>
      <w:pPr>
        <w:tabs>
          <w:tab w:val="num" w:pos="1440"/>
        </w:tabs>
        <w:ind w:left="1440" w:hanging="360"/>
      </w:pPr>
      <w:rPr>
        <w:rFonts w:ascii="Wingdings" w:hAnsi="Wingdings" w:hint="default"/>
      </w:rPr>
    </w:lvl>
    <w:lvl w:ilvl="2" w:tplc="BC6C1624" w:tentative="1">
      <w:start w:val="1"/>
      <w:numFmt w:val="bullet"/>
      <w:lvlText w:val=""/>
      <w:lvlJc w:val="left"/>
      <w:pPr>
        <w:tabs>
          <w:tab w:val="num" w:pos="2160"/>
        </w:tabs>
        <w:ind w:left="2160" w:hanging="360"/>
      </w:pPr>
      <w:rPr>
        <w:rFonts w:ascii="Wingdings" w:hAnsi="Wingdings" w:hint="default"/>
      </w:rPr>
    </w:lvl>
    <w:lvl w:ilvl="3" w:tplc="CC103A60" w:tentative="1">
      <w:start w:val="1"/>
      <w:numFmt w:val="bullet"/>
      <w:lvlText w:val=""/>
      <w:lvlJc w:val="left"/>
      <w:pPr>
        <w:tabs>
          <w:tab w:val="num" w:pos="2880"/>
        </w:tabs>
        <w:ind w:left="2880" w:hanging="360"/>
      </w:pPr>
      <w:rPr>
        <w:rFonts w:ascii="Wingdings" w:hAnsi="Wingdings" w:hint="default"/>
      </w:rPr>
    </w:lvl>
    <w:lvl w:ilvl="4" w:tplc="DC7E7EDC" w:tentative="1">
      <w:start w:val="1"/>
      <w:numFmt w:val="bullet"/>
      <w:lvlText w:val=""/>
      <w:lvlJc w:val="left"/>
      <w:pPr>
        <w:tabs>
          <w:tab w:val="num" w:pos="3600"/>
        </w:tabs>
        <w:ind w:left="3600" w:hanging="360"/>
      </w:pPr>
      <w:rPr>
        <w:rFonts w:ascii="Wingdings" w:hAnsi="Wingdings" w:hint="default"/>
      </w:rPr>
    </w:lvl>
    <w:lvl w:ilvl="5" w:tplc="230CC7CE" w:tentative="1">
      <w:start w:val="1"/>
      <w:numFmt w:val="bullet"/>
      <w:lvlText w:val=""/>
      <w:lvlJc w:val="left"/>
      <w:pPr>
        <w:tabs>
          <w:tab w:val="num" w:pos="4320"/>
        </w:tabs>
        <w:ind w:left="4320" w:hanging="360"/>
      </w:pPr>
      <w:rPr>
        <w:rFonts w:ascii="Wingdings" w:hAnsi="Wingdings" w:hint="default"/>
      </w:rPr>
    </w:lvl>
    <w:lvl w:ilvl="6" w:tplc="C1B241D6" w:tentative="1">
      <w:start w:val="1"/>
      <w:numFmt w:val="bullet"/>
      <w:lvlText w:val=""/>
      <w:lvlJc w:val="left"/>
      <w:pPr>
        <w:tabs>
          <w:tab w:val="num" w:pos="5040"/>
        </w:tabs>
        <w:ind w:left="5040" w:hanging="360"/>
      </w:pPr>
      <w:rPr>
        <w:rFonts w:ascii="Wingdings" w:hAnsi="Wingdings" w:hint="default"/>
      </w:rPr>
    </w:lvl>
    <w:lvl w:ilvl="7" w:tplc="4484F2BC" w:tentative="1">
      <w:start w:val="1"/>
      <w:numFmt w:val="bullet"/>
      <w:lvlText w:val=""/>
      <w:lvlJc w:val="left"/>
      <w:pPr>
        <w:tabs>
          <w:tab w:val="num" w:pos="5760"/>
        </w:tabs>
        <w:ind w:left="5760" w:hanging="360"/>
      </w:pPr>
      <w:rPr>
        <w:rFonts w:ascii="Wingdings" w:hAnsi="Wingdings" w:hint="default"/>
      </w:rPr>
    </w:lvl>
    <w:lvl w:ilvl="8" w:tplc="DBC843CA"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8"/>
  </w:num>
  <w:num w:numId="3">
    <w:abstractNumId w:val="3"/>
  </w:num>
  <w:num w:numId="4">
    <w:abstractNumId w:val="7"/>
  </w:num>
  <w:num w:numId="5">
    <w:abstractNumId w:val="2"/>
  </w:num>
  <w:num w:numId="6">
    <w:abstractNumId w:val="6"/>
  </w:num>
  <w:num w:numId="7">
    <w:abstractNumId w:val="0"/>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B27"/>
    <w:rsid w:val="000663C4"/>
    <w:rsid w:val="0007465F"/>
    <w:rsid w:val="000862D7"/>
    <w:rsid w:val="000E37F0"/>
    <w:rsid w:val="000F11FB"/>
    <w:rsid w:val="00122B27"/>
    <w:rsid w:val="00160736"/>
    <w:rsid w:val="001D066B"/>
    <w:rsid w:val="001F1CDC"/>
    <w:rsid w:val="00221BEA"/>
    <w:rsid w:val="002257A6"/>
    <w:rsid w:val="002327DC"/>
    <w:rsid w:val="0027008D"/>
    <w:rsid w:val="00283DD1"/>
    <w:rsid w:val="002D2DF5"/>
    <w:rsid w:val="0031508D"/>
    <w:rsid w:val="00322CEF"/>
    <w:rsid w:val="00395516"/>
    <w:rsid w:val="003A1B2C"/>
    <w:rsid w:val="003D255B"/>
    <w:rsid w:val="003D2E3C"/>
    <w:rsid w:val="003F3895"/>
    <w:rsid w:val="00412A70"/>
    <w:rsid w:val="004506BA"/>
    <w:rsid w:val="00471134"/>
    <w:rsid w:val="004A5413"/>
    <w:rsid w:val="004F14DA"/>
    <w:rsid w:val="0050669E"/>
    <w:rsid w:val="00585E81"/>
    <w:rsid w:val="005A06C2"/>
    <w:rsid w:val="005C635A"/>
    <w:rsid w:val="006F76F3"/>
    <w:rsid w:val="0071306F"/>
    <w:rsid w:val="00723823"/>
    <w:rsid w:val="007C3224"/>
    <w:rsid w:val="007D6C65"/>
    <w:rsid w:val="00813A12"/>
    <w:rsid w:val="008326C4"/>
    <w:rsid w:val="008636B9"/>
    <w:rsid w:val="008704F8"/>
    <w:rsid w:val="008753FA"/>
    <w:rsid w:val="00880947"/>
    <w:rsid w:val="008A1EB2"/>
    <w:rsid w:val="0090563E"/>
    <w:rsid w:val="00917163"/>
    <w:rsid w:val="009D23E2"/>
    <w:rsid w:val="009F4070"/>
    <w:rsid w:val="00B12F82"/>
    <w:rsid w:val="00B31069"/>
    <w:rsid w:val="00B44BA2"/>
    <w:rsid w:val="00B47FDD"/>
    <w:rsid w:val="00B735F0"/>
    <w:rsid w:val="00B77B7C"/>
    <w:rsid w:val="00B86860"/>
    <w:rsid w:val="00BC303A"/>
    <w:rsid w:val="00BE2610"/>
    <w:rsid w:val="00BF2D87"/>
    <w:rsid w:val="00C4204E"/>
    <w:rsid w:val="00C473EC"/>
    <w:rsid w:val="00CA3EF7"/>
    <w:rsid w:val="00CC108E"/>
    <w:rsid w:val="00CC3C37"/>
    <w:rsid w:val="00D42D62"/>
    <w:rsid w:val="00D50153"/>
    <w:rsid w:val="00DA2425"/>
    <w:rsid w:val="00DA43BD"/>
    <w:rsid w:val="00DA681A"/>
    <w:rsid w:val="00DE7FEF"/>
    <w:rsid w:val="00DF3F2D"/>
    <w:rsid w:val="00EC6451"/>
    <w:rsid w:val="00EF2349"/>
    <w:rsid w:val="00F0215A"/>
    <w:rsid w:val="00F07371"/>
    <w:rsid w:val="00FA305A"/>
    <w:rsid w:val="00FA5AE5"/>
    <w:rsid w:val="00FB5BAA"/>
    <w:rsid w:val="00FF4358"/>
    <w:rsid w:val="00FF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B4E68"/>
  <w15:chartTrackingRefBased/>
  <w15:docId w15:val="{B96D1735-D414-41D7-9C24-BE46BA468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ind w:left="-227"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122B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f">
    <w:name w:val="List Paragraph"/>
    <w:basedOn w:val="Normal"/>
    <w:uiPriority w:val="34"/>
    <w:qFormat/>
    <w:rsid w:val="00122B27"/>
    <w:pPr>
      <w:spacing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917163"/>
    <w:rPr>
      <w:color w:val="0563C1" w:themeColor="hyperlink"/>
      <w:u w:val="single"/>
    </w:rPr>
  </w:style>
  <w:style w:type="character" w:styleId="MeniuneNerezolvat">
    <w:name w:val="Unresolved Mention"/>
    <w:basedOn w:val="Fontdeparagrafimplicit"/>
    <w:uiPriority w:val="99"/>
    <w:semiHidden/>
    <w:unhideWhenUsed/>
    <w:rsid w:val="00917163"/>
    <w:rPr>
      <w:color w:val="605E5C"/>
      <w:shd w:val="clear" w:color="auto" w:fill="E1DFDD"/>
    </w:rPr>
  </w:style>
  <w:style w:type="paragraph" w:styleId="Antet">
    <w:name w:val="header"/>
    <w:basedOn w:val="Normal"/>
    <w:link w:val="AntetCaracter"/>
    <w:uiPriority w:val="99"/>
    <w:unhideWhenUsed/>
    <w:rsid w:val="00DA43BD"/>
    <w:pPr>
      <w:tabs>
        <w:tab w:val="center" w:pos="4513"/>
        <w:tab w:val="right" w:pos="9026"/>
      </w:tabs>
      <w:spacing w:line="240" w:lineRule="auto"/>
    </w:pPr>
  </w:style>
  <w:style w:type="character" w:customStyle="1" w:styleId="AntetCaracter">
    <w:name w:val="Antet Caracter"/>
    <w:basedOn w:val="Fontdeparagrafimplicit"/>
    <w:link w:val="Antet"/>
    <w:uiPriority w:val="99"/>
    <w:rsid w:val="00DA43BD"/>
  </w:style>
  <w:style w:type="paragraph" w:styleId="Subsol">
    <w:name w:val="footer"/>
    <w:basedOn w:val="Normal"/>
    <w:link w:val="SubsolCaracter"/>
    <w:uiPriority w:val="99"/>
    <w:unhideWhenUsed/>
    <w:rsid w:val="00DA43BD"/>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A43BD"/>
  </w:style>
  <w:style w:type="paragraph" w:styleId="Frspaiere">
    <w:name w:val="No Spacing"/>
    <w:link w:val="FrspaiereCaracter"/>
    <w:uiPriority w:val="1"/>
    <w:qFormat/>
    <w:rsid w:val="00DA43BD"/>
    <w:pPr>
      <w:spacing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DA43BD"/>
    <w:rPr>
      <w:rFonts w:eastAsiaTheme="minorEastAsia"/>
      <w:lang w:eastAsia="en-GB"/>
    </w:rPr>
  </w:style>
  <w:style w:type="paragraph" w:styleId="Titlu">
    <w:name w:val="Title"/>
    <w:basedOn w:val="Normal"/>
    <w:next w:val="Normal"/>
    <w:link w:val="TitluCaracter"/>
    <w:uiPriority w:val="10"/>
    <w:qFormat/>
    <w:rsid w:val="00DA43BD"/>
    <w:pPr>
      <w:spacing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uCaracter">
    <w:name w:val="Titlu Caracter"/>
    <w:basedOn w:val="Fontdeparagrafimplicit"/>
    <w:link w:val="Titlu"/>
    <w:uiPriority w:val="10"/>
    <w:rsid w:val="00DA43BD"/>
    <w:rPr>
      <w:rFonts w:asciiTheme="majorHAnsi" w:eastAsiaTheme="majorEastAsia" w:hAnsiTheme="majorHAnsi" w:cstheme="majorBidi"/>
      <w:color w:val="404040" w:themeColor="text1" w:themeTint="BF"/>
      <w:spacing w:val="-10"/>
      <w:kern w:val="28"/>
      <w:sz w:val="56"/>
      <w:szCs w:val="56"/>
      <w:lang w:eastAsia="en-GB"/>
    </w:rPr>
  </w:style>
  <w:style w:type="paragraph" w:styleId="Subtitlu">
    <w:name w:val="Subtitle"/>
    <w:basedOn w:val="Normal"/>
    <w:next w:val="Normal"/>
    <w:link w:val="SubtitluCaracter"/>
    <w:uiPriority w:val="11"/>
    <w:qFormat/>
    <w:rsid w:val="00DA43BD"/>
    <w:pPr>
      <w:numPr>
        <w:ilvl w:val="1"/>
      </w:numPr>
      <w:ind w:left="-227" w:firstLine="720"/>
    </w:pPr>
    <w:rPr>
      <w:rFonts w:eastAsiaTheme="minorEastAsia" w:cs="Times New Roman"/>
      <w:color w:val="5A5A5A" w:themeColor="text1" w:themeTint="A5"/>
      <w:spacing w:val="15"/>
      <w:lang w:eastAsia="en-GB"/>
    </w:rPr>
  </w:style>
  <w:style w:type="character" w:customStyle="1" w:styleId="SubtitluCaracter">
    <w:name w:val="Subtitlu Caracter"/>
    <w:basedOn w:val="Fontdeparagrafimplicit"/>
    <w:link w:val="Subtitlu"/>
    <w:uiPriority w:val="11"/>
    <w:rsid w:val="00DA43BD"/>
    <w:rPr>
      <w:rFonts w:eastAsiaTheme="minorEastAsia" w:cs="Times New Roman"/>
      <w:color w:val="5A5A5A" w:themeColor="text1" w:themeTint="A5"/>
      <w:spacing w:val="15"/>
      <w:lang w:eastAsia="en-GB"/>
    </w:rPr>
  </w:style>
  <w:style w:type="character" w:styleId="Referincomentariu">
    <w:name w:val="annotation reference"/>
    <w:basedOn w:val="Fontdeparagrafimplicit"/>
    <w:uiPriority w:val="99"/>
    <w:semiHidden/>
    <w:unhideWhenUsed/>
    <w:rsid w:val="001D066B"/>
    <w:rPr>
      <w:sz w:val="16"/>
      <w:szCs w:val="16"/>
    </w:rPr>
  </w:style>
  <w:style w:type="paragraph" w:styleId="Textcomentariu">
    <w:name w:val="annotation text"/>
    <w:basedOn w:val="Normal"/>
    <w:link w:val="TextcomentariuCaracter"/>
    <w:uiPriority w:val="99"/>
    <w:semiHidden/>
    <w:unhideWhenUsed/>
    <w:rsid w:val="001D066B"/>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1D066B"/>
    <w:rPr>
      <w:sz w:val="20"/>
      <w:szCs w:val="20"/>
    </w:rPr>
  </w:style>
  <w:style w:type="paragraph" w:styleId="SubiectComentariu">
    <w:name w:val="annotation subject"/>
    <w:basedOn w:val="Textcomentariu"/>
    <w:next w:val="Textcomentariu"/>
    <w:link w:val="SubiectComentariuCaracter"/>
    <w:uiPriority w:val="99"/>
    <w:semiHidden/>
    <w:unhideWhenUsed/>
    <w:rsid w:val="001D066B"/>
    <w:rPr>
      <w:b/>
      <w:bCs/>
    </w:rPr>
  </w:style>
  <w:style w:type="character" w:customStyle="1" w:styleId="SubiectComentariuCaracter">
    <w:name w:val="Subiect Comentariu Caracter"/>
    <w:basedOn w:val="TextcomentariuCaracter"/>
    <w:link w:val="SubiectComentariu"/>
    <w:uiPriority w:val="99"/>
    <w:semiHidden/>
    <w:rsid w:val="001D066B"/>
    <w:rPr>
      <w:b/>
      <w:bCs/>
      <w:sz w:val="20"/>
      <w:szCs w:val="20"/>
    </w:rPr>
  </w:style>
  <w:style w:type="character" w:styleId="HyperlinkParcurs">
    <w:name w:val="FollowedHyperlink"/>
    <w:basedOn w:val="Fontdeparagrafimplicit"/>
    <w:uiPriority w:val="99"/>
    <w:semiHidden/>
    <w:unhideWhenUsed/>
    <w:rsid w:val="00EC64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434603">
      <w:bodyDiv w:val="1"/>
      <w:marLeft w:val="0"/>
      <w:marRight w:val="0"/>
      <w:marTop w:val="0"/>
      <w:marBottom w:val="0"/>
      <w:divBdr>
        <w:top w:val="none" w:sz="0" w:space="0" w:color="auto"/>
        <w:left w:val="none" w:sz="0" w:space="0" w:color="auto"/>
        <w:bottom w:val="none" w:sz="0" w:space="0" w:color="auto"/>
        <w:right w:val="none" w:sz="0" w:space="0" w:color="auto"/>
      </w:divBdr>
      <w:divsChild>
        <w:div w:id="1083450606">
          <w:marLeft w:val="562"/>
          <w:marRight w:val="0"/>
          <w:marTop w:val="30"/>
          <w:marBottom w:val="30"/>
          <w:divBdr>
            <w:top w:val="none" w:sz="0" w:space="0" w:color="auto"/>
            <w:left w:val="none" w:sz="0" w:space="0" w:color="auto"/>
            <w:bottom w:val="none" w:sz="0" w:space="0" w:color="auto"/>
            <w:right w:val="none" w:sz="0" w:space="0" w:color="auto"/>
          </w:divBdr>
        </w:div>
        <w:div w:id="2102338716">
          <w:marLeft w:val="562"/>
          <w:marRight w:val="0"/>
          <w:marTop w:val="30"/>
          <w:marBottom w:val="30"/>
          <w:divBdr>
            <w:top w:val="none" w:sz="0" w:space="0" w:color="auto"/>
            <w:left w:val="none" w:sz="0" w:space="0" w:color="auto"/>
            <w:bottom w:val="none" w:sz="0" w:space="0" w:color="auto"/>
            <w:right w:val="none" w:sz="0" w:space="0" w:color="auto"/>
          </w:divBdr>
        </w:div>
        <w:div w:id="833371938">
          <w:marLeft w:val="562"/>
          <w:marRight w:val="0"/>
          <w:marTop w:val="30"/>
          <w:marBottom w:val="30"/>
          <w:divBdr>
            <w:top w:val="none" w:sz="0" w:space="0" w:color="auto"/>
            <w:left w:val="none" w:sz="0" w:space="0" w:color="auto"/>
            <w:bottom w:val="none" w:sz="0" w:space="0" w:color="auto"/>
            <w:right w:val="none" w:sz="0" w:space="0" w:color="auto"/>
          </w:divBdr>
        </w:div>
        <w:div w:id="1265334805">
          <w:marLeft w:val="562"/>
          <w:marRight w:val="0"/>
          <w:marTop w:val="30"/>
          <w:marBottom w:val="30"/>
          <w:divBdr>
            <w:top w:val="none" w:sz="0" w:space="0" w:color="auto"/>
            <w:left w:val="none" w:sz="0" w:space="0" w:color="auto"/>
            <w:bottom w:val="none" w:sz="0" w:space="0" w:color="auto"/>
            <w:right w:val="none" w:sz="0" w:space="0" w:color="auto"/>
          </w:divBdr>
        </w:div>
      </w:divsChild>
    </w:div>
    <w:div w:id="759910385">
      <w:bodyDiv w:val="1"/>
      <w:marLeft w:val="0"/>
      <w:marRight w:val="0"/>
      <w:marTop w:val="0"/>
      <w:marBottom w:val="0"/>
      <w:divBdr>
        <w:top w:val="none" w:sz="0" w:space="0" w:color="auto"/>
        <w:left w:val="none" w:sz="0" w:space="0" w:color="auto"/>
        <w:bottom w:val="none" w:sz="0" w:space="0" w:color="auto"/>
        <w:right w:val="none" w:sz="0" w:space="0" w:color="auto"/>
      </w:divBdr>
      <w:divsChild>
        <w:div w:id="741758347">
          <w:marLeft w:val="446"/>
          <w:marRight w:val="0"/>
          <w:marTop w:val="0"/>
          <w:marBottom w:val="0"/>
          <w:divBdr>
            <w:top w:val="none" w:sz="0" w:space="0" w:color="auto"/>
            <w:left w:val="none" w:sz="0" w:space="0" w:color="auto"/>
            <w:bottom w:val="none" w:sz="0" w:space="0" w:color="auto"/>
            <w:right w:val="none" w:sz="0" w:space="0" w:color="auto"/>
          </w:divBdr>
        </w:div>
        <w:div w:id="850412714">
          <w:marLeft w:val="446"/>
          <w:marRight w:val="0"/>
          <w:marTop w:val="0"/>
          <w:marBottom w:val="0"/>
          <w:divBdr>
            <w:top w:val="none" w:sz="0" w:space="0" w:color="auto"/>
            <w:left w:val="none" w:sz="0" w:space="0" w:color="auto"/>
            <w:bottom w:val="none" w:sz="0" w:space="0" w:color="auto"/>
            <w:right w:val="none" w:sz="0" w:space="0" w:color="auto"/>
          </w:divBdr>
        </w:div>
        <w:div w:id="1295062442">
          <w:marLeft w:val="446"/>
          <w:marRight w:val="0"/>
          <w:marTop w:val="0"/>
          <w:marBottom w:val="0"/>
          <w:divBdr>
            <w:top w:val="none" w:sz="0" w:space="0" w:color="auto"/>
            <w:left w:val="none" w:sz="0" w:space="0" w:color="auto"/>
            <w:bottom w:val="none" w:sz="0" w:space="0" w:color="auto"/>
            <w:right w:val="none" w:sz="0" w:space="0" w:color="auto"/>
          </w:divBdr>
        </w:div>
        <w:div w:id="1358655527">
          <w:marLeft w:val="446"/>
          <w:marRight w:val="0"/>
          <w:marTop w:val="0"/>
          <w:marBottom w:val="0"/>
          <w:divBdr>
            <w:top w:val="none" w:sz="0" w:space="0" w:color="auto"/>
            <w:left w:val="none" w:sz="0" w:space="0" w:color="auto"/>
            <w:bottom w:val="none" w:sz="0" w:space="0" w:color="auto"/>
            <w:right w:val="none" w:sz="0" w:space="0" w:color="auto"/>
          </w:divBdr>
        </w:div>
        <w:div w:id="1451052382">
          <w:marLeft w:val="446"/>
          <w:marRight w:val="0"/>
          <w:marTop w:val="0"/>
          <w:marBottom w:val="0"/>
          <w:divBdr>
            <w:top w:val="none" w:sz="0" w:space="0" w:color="auto"/>
            <w:left w:val="none" w:sz="0" w:space="0" w:color="auto"/>
            <w:bottom w:val="none" w:sz="0" w:space="0" w:color="auto"/>
            <w:right w:val="none" w:sz="0" w:space="0" w:color="auto"/>
          </w:divBdr>
        </w:div>
      </w:divsChild>
    </w:div>
    <w:div w:id="871193457">
      <w:bodyDiv w:val="1"/>
      <w:marLeft w:val="0"/>
      <w:marRight w:val="0"/>
      <w:marTop w:val="0"/>
      <w:marBottom w:val="0"/>
      <w:divBdr>
        <w:top w:val="none" w:sz="0" w:space="0" w:color="auto"/>
        <w:left w:val="none" w:sz="0" w:space="0" w:color="auto"/>
        <w:bottom w:val="none" w:sz="0" w:space="0" w:color="auto"/>
        <w:right w:val="none" w:sz="0" w:space="0" w:color="auto"/>
      </w:divBdr>
    </w:div>
    <w:div w:id="1080370217">
      <w:bodyDiv w:val="1"/>
      <w:marLeft w:val="0"/>
      <w:marRight w:val="0"/>
      <w:marTop w:val="0"/>
      <w:marBottom w:val="0"/>
      <w:divBdr>
        <w:top w:val="none" w:sz="0" w:space="0" w:color="auto"/>
        <w:left w:val="none" w:sz="0" w:space="0" w:color="auto"/>
        <w:bottom w:val="none" w:sz="0" w:space="0" w:color="auto"/>
        <w:right w:val="none" w:sz="0" w:space="0" w:color="auto"/>
      </w:divBdr>
      <w:divsChild>
        <w:div w:id="1326707">
          <w:marLeft w:val="274"/>
          <w:marRight w:val="0"/>
          <w:marTop w:val="0"/>
          <w:marBottom w:val="0"/>
          <w:divBdr>
            <w:top w:val="none" w:sz="0" w:space="0" w:color="auto"/>
            <w:left w:val="none" w:sz="0" w:space="0" w:color="auto"/>
            <w:bottom w:val="none" w:sz="0" w:space="0" w:color="auto"/>
            <w:right w:val="none" w:sz="0" w:space="0" w:color="auto"/>
          </w:divBdr>
        </w:div>
        <w:div w:id="497118837">
          <w:marLeft w:val="274"/>
          <w:marRight w:val="0"/>
          <w:marTop w:val="0"/>
          <w:marBottom w:val="0"/>
          <w:divBdr>
            <w:top w:val="none" w:sz="0" w:space="0" w:color="auto"/>
            <w:left w:val="none" w:sz="0" w:space="0" w:color="auto"/>
            <w:bottom w:val="none" w:sz="0" w:space="0" w:color="auto"/>
            <w:right w:val="none" w:sz="0" w:space="0" w:color="auto"/>
          </w:divBdr>
        </w:div>
        <w:div w:id="775171880">
          <w:marLeft w:val="274"/>
          <w:marRight w:val="0"/>
          <w:marTop w:val="0"/>
          <w:marBottom w:val="0"/>
          <w:divBdr>
            <w:top w:val="none" w:sz="0" w:space="0" w:color="auto"/>
            <w:left w:val="none" w:sz="0" w:space="0" w:color="auto"/>
            <w:bottom w:val="none" w:sz="0" w:space="0" w:color="auto"/>
            <w:right w:val="none" w:sz="0" w:space="0" w:color="auto"/>
          </w:divBdr>
        </w:div>
        <w:div w:id="2027633854">
          <w:marLeft w:val="274"/>
          <w:marRight w:val="0"/>
          <w:marTop w:val="0"/>
          <w:marBottom w:val="0"/>
          <w:divBdr>
            <w:top w:val="none" w:sz="0" w:space="0" w:color="auto"/>
            <w:left w:val="none" w:sz="0" w:space="0" w:color="auto"/>
            <w:bottom w:val="none" w:sz="0" w:space="0" w:color="auto"/>
            <w:right w:val="none" w:sz="0" w:space="0" w:color="auto"/>
          </w:divBdr>
        </w:div>
        <w:div w:id="1891109914">
          <w:marLeft w:val="274"/>
          <w:marRight w:val="0"/>
          <w:marTop w:val="0"/>
          <w:marBottom w:val="0"/>
          <w:divBdr>
            <w:top w:val="none" w:sz="0" w:space="0" w:color="auto"/>
            <w:left w:val="none" w:sz="0" w:space="0" w:color="auto"/>
            <w:bottom w:val="none" w:sz="0" w:space="0" w:color="auto"/>
            <w:right w:val="none" w:sz="0" w:space="0" w:color="auto"/>
          </w:divBdr>
        </w:div>
        <w:div w:id="972519644">
          <w:marLeft w:val="274"/>
          <w:marRight w:val="0"/>
          <w:marTop w:val="0"/>
          <w:marBottom w:val="0"/>
          <w:divBdr>
            <w:top w:val="none" w:sz="0" w:space="0" w:color="auto"/>
            <w:left w:val="none" w:sz="0" w:space="0" w:color="auto"/>
            <w:bottom w:val="none" w:sz="0" w:space="0" w:color="auto"/>
            <w:right w:val="none" w:sz="0" w:space="0" w:color="auto"/>
          </w:divBdr>
        </w:div>
      </w:divsChild>
    </w:div>
    <w:div w:id="1085956420">
      <w:bodyDiv w:val="1"/>
      <w:marLeft w:val="0"/>
      <w:marRight w:val="0"/>
      <w:marTop w:val="0"/>
      <w:marBottom w:val="0"/>
      <w:divBdr>
        <w:top w:val="none" w:sz="0" w:space="0" w:color="auto"/>
        <w:left w:val="none" w:sz="0" w:space="0" w:color="auto"/>
        <w:bottom w:val="none" w:sz="0" w:space="0" w:color="auto"/>
        <w:right w:val="none" w:sz="0" w:space="0" w:color="auto"/>
      </w:divBdr>
      <w:divsChild>
        <w:div w:id="88166151">
          <w:marLeft w:val="547"/>
          <w:marRight w:val="0"/>
          <w:marTop w:val="30"/>
          <w:marBottom w:val="30"/>
          <w:divBdr>
            <w:top w:val="none" w:sz="0" w:space="0" w:color="auto"/>
            <w:left w:val="none" w:sz="0" w:space="0" w:color="auto"/>
            <w:bottom w:val="none" w:sz="0" w:space="0" w:color="auto"/>
            <w:right w:val="none" w:sz="0" w:space="0" w:color="auto"/>
          </w:divBdr>
        </w:div>
        <w:div w:id="1444885592">
          <w:marLeft w:val="547"/>
          <w:marRight w:val="0"/>
          <w:marTop w:val="30"/>
          <w:marBottom w:val="30"/>
          <w:divBdr>
            <w:top w:val="none" w:sz="0" w:space="0" w:color="auto"/>
            <w:left w:val="none" w:sz="0" w:space="0" w:color="auto"/>
            <w:bottom w:val="none" w:sz="0" w:space="0" w:color="auto"/>
            <w:right w:val="none" w:sz="0" w:space="0" w:color="auto"/>
          </w:divBdr>
        </w:div>
        <w:div w:id="1489203329">
          <w:marLeft w:val="547"/>
          <w:marRight w:val="0"/>
          <w:marTop w:val="30"/>
          <w:marBottom w:val="30"/>
          <w:divBdr>
            <w:top w:val="none" w:sz="0" w:space="0" w:color="auto"/>
            <w:left w:val="none" w:sz="0" w:space="0" w:color="auto"/>
            <w:bottom w:val="none" w:sz="0" w:space="0" w:color="auto"/>
            <w:right w:val="none" w:sz="0" w:space="0" w:color="auto"/>
          </w:divBdr>
        </w:div>
      </w:divsChild>
    </w:div>
    <w:div w:id="1337341776">
      <w:bodyDiv w:val="1"/>
      <w:marLeft w:val="0"/>
      <w:marRight w:val="0"/>
      <w:marTop w:val="0"/>
      <w:marBottom w:val="0"/>
      <w:divBdr>
        <w:top w:val="none" w:sz="0" w:space="0" w:color="auto"/>
        <w:left w:val="none" w:sz="0" w:space="0" w:color="auto"/>
        <w:bottom w:val="none" w:sz="0" w:space="0" w:color="auto"/>
        <w:right w:val="none" w:sz="0" w:space="0" w:color="auto"/>
      </w:divBdr>
      <w:divsChild>
        <w:div w:id="1234775908">
          <w:marLeft w:val="274"/>
          <w:marRight w:val="0"/>
          <w:marTop w:val="0"/>
          <w:marBottom w:val="0"/>
          <w:divBdr>
            <w:top w:val="none" w:sz="0" w:space="0" w:color="auto"/>
            <w:left w:val="none" w:sz="0" w:space="0" w:color="auto"/>
            <w:bottom w:val="none" w:sz="0" w:space="0" w:color="auto"/>
            <w:right w:val="none" w:sz="0" w:space="0" w:color="auto"/>
          </w:divBdr>
        </w:div>
        <w:div w:id="100492857">
          <w:marLeft w:val="274"/>
          <w:marRight w:val="0"/>
          <w:marTop w:val="0"/>
          <w:marBottom w:val="0"/>
          <w:divBdr>
            <w:top w:val="none" w:sz="0" w:space="0" w:color="auto"/>
            <w:left w:val="none" w:sz="0" w:space="0" w:color="auto"/>
            <w:bottom w:val="none" w:sz="0" w:space="0" w:color="auto"/>
            <w:right w:val="none" w:sz="0" w:space="0" w:color="auto"/>
          </w:divBdr>
        </w:div>
        <w:div w:id="575669296">
          <w:marLeft w:val="274"/>
          <w:marRight w:val="0"/>
          <w:marTop w:val="0"/>
          <w:marBottom w:val="0"/>
          <w:divBdr>
            <w:top w:val="none" w:sz="0" w:space="0" w:color="auto"/>
            <w:left w:val="none" w:sz="0" w:space="0" w:color="auto"/>
            <w:bottom w:val="none" w:sz="0" w:space="0" w:color="auto"/>
            <w:right w:val="none" w:sz="0" w:space="0" w:color="auto"/>
          </w:divBdr>
        </w:div>
        <w:div w:id="2068800845">
          <w:marLeft w:val="274"/>
          <w:marRight w:val="0"/>
          <w:marTop w:val="0"/>
          <w:marBottom w:val="0"/>
          <w:divBdr>
            <w:top w:val="none" w:sz="0" w:space="0" w:color="auto"/>
            <w:left w:val="none" w:sz="0" w:space="0" w:color="auto"/>
            <w:bottom w:val="none" w:sz="0" w:space="0" w:color="auto"/>
            <w:right w:val="none" w:sz="0" w:space="0" w:color="auto"/>
          </w:divBdr>
        </w:div>
        <w:div w:id="734595139">
          <w:marLeft w:val="274"/>
          <w:marRight w:val="0"/>
          <w:marTop w:val="0"/>
          <w:marBottom w:val="0"/>
          <w:divBdr>
            <w:top w:val="none" w:sz="0" w:space="0" w:color="auto"/>
            <w:left w:val="none" w:sz="0" w:space="0" w:color="auto"/>
            <w:bottom w:val="none" w:sz="0" w:space="0" w:color="auto"/>
            <w:right w:val="none" w:sz="0" w:space="0" w:color="auto"/>
          </w:divBdr>
        </w:div>
        <w:div w:id="1970670935">
          <w:marLeft w:val="274"/>
          <w:marRight w:val="0"/>
          <w:marTop w:val="0"/>
          <w:marBottom w:val="0"/>
          <w:divBdr>
            <w:top w:val="none" w:sz="0" w:space="0" w:color="auto"/>
            <w:left w:val="none" w:sz="0" w:space="0" w:color="auto"/>
            <w:bottom w:val="none" w:sz="0" w:space="0" w:color="auto"/>
            <w:right w:val="none" w:sz="0" w:space="0" w:color="auto"/>
          </w:divBdr>
        </w:div>
      </w:divsChild>
    </w:div>
    <w:div w:id="1426268729">
      <w:bodyDiv w:val="1"/>
      <w:marLeft w:val="0"/>
      <w:marRight w:val="0"/>
      <w:marTop w:val="0"/>
      <w:marBottom w:val="0"/>
      <w:divBdr>
        <w:top w:val="none" w:sz="0" w:space="0" w:color="auto"/>
        <w:left w:val="none" w:sz="0" w:space="0" w:color="auto"/>
        <w:bottom w:val="none" w:sz="0" w:space="0" w:color="auto"/>
        <w:right w:val="none" w:sz="0" w:space="0" w:color="auto"/>
      </w:divBdr>
    </w:div>
    <w:div w:id="1488520336">
      <w:bodyDiv w:val="1"/>
      <w:marLeft w:val="0"/>
      <w:marRight w:val="0"/>
      <w:marTop w:val="0"/>
      <w:marBottom w:val="0"/>
      <w:divBdr>
        <w:top w:val="none" w:sz="0" w:space="0" w:color="auto"/>
        <w:left w:val="none" w:sz="0" w:space="0" w:color="auto"/>
        <w:bottom w:val="none" w:sz="0" w:space="0" w:color="auto"/>
        <w:right w:val="none" w:sz="0" w:space="0" w:color="auto"/>
      </w:divBdr>
      <w:divsChild>
        <w:div w:id="290795585">
          <w:marLeft w:val="274"/>
          <w:marRight w:val="0"/>
          <w:marTop w:val="0"/>
          <w:marBottom w:val="0"/>
          <w:divBdr>
            <w:top w:val="none" w:sz="0" w:space="0" w:color="auto"/>
            <w:left w:val="none" w:sz="0" w:space="0" w:color="auto"/>
            <w:bottom w:val="none" w:sz="0" w:space="0" w:color="auto"/>
            <w:right w:val="none" w:sz="0" w:space="0" w:color="auto"/>
          </w:divBdr>
        </w:div>
        <w:div w:id="1690715511">
          <w:marLeft w:val="274"/>
          <w:marRight w:val="0"/>
          <w:marTop w:val="0"/>
          <w:marBottom w:val="0"/>
          <w:divBdr>
            <w:top w:val="none" w:sz="0" w:space="0" w:color="auto"/>
            <w:left w:val="none" w:sz="0" w:space="0" w:color="auto"/>
            <w:bottom w:val="none" w:sz="0" w:space="0" w:color="auto"/>
            <w:right w:val="none" w:sz="0" w:space="0" w:color="auto"/>
          </w:divBdr>
        </w:div>
        <w:div w:id="189875651">
          <w:marLeft w:val="274"/>
          <w:marRight w:val="0"/>
          <w:marTop w:val="0"/>
          <w:marBottom w:val="0"/>
          <w:divBdr>
            <w:top w:val="none" w:sz="0" w:space="0" w:color="auto"/>
            <w:left w:val="none" w:sz="0" w:space="0" w:color="auto"/>
            <w:bottom w:val="none" w:sz="0" w:space="0" w:color="auto"/>
            <w:right w:val="none" w:sz="0" w:space="0" w:color="auto"/>
          </w:divBdr>
        </w:div>
        <w:div w:id="1296907341">
          <w:marLeft w:val="274"/>
          <w:marRight w:val="0"/>
          <w:marTop w:val="0"/>
          <w:marBottom w:val="0"/>
          <w:divBdr>
            <w:top w:val="none" w:sz="0" w:space="0" w:color="auto"/>
            <w:left w:val="none" w:sz="0" w:space="0" w:color="auto"/>
            <w:bottom w:val="none" w:sz="0" w:space="0" w:color="auto"/>
            <w:right w:val="none" w:sz="0" w:space="0" w:color="auto"/>
          </w:divBdr>
        </w:div>
        <w:div w:id="145705777">
          <w:marLeft w:val="274"/>
          <w:marRight w:val="0"/>
          <w:marTop w:val="0"/>
          <w:marBottom w:val="0"/>
          <w:divBdr>
            <w:top w:val="none" w:sz="0" w:space="0" w:color="auto"/>
            <w:left w:val="none" w:sz="0" w:space="0" w:color="auto"/>
            <w:bottom w:val="none" w:sz="0" w:space="0" w:color="auto"/>
            <w:right w:val="none" w:sz="0" w:space="0" w:color="auto"/>
          </w:divBdr>
        </w:div>
        <w:div w:id="987704165">
          <w:marLeft w:val="274"/>
          <w:marRight w:val="0"/>
          <w:marTop w:val="0"/>
          <w:marBottom w:val="0"/>
          <w:divBdr>
            <w:top w:val="none" w:sz="0" w:space="0" w:color="auto"/>
            <w:left w:val="none" w:sz="0" w:space="0" w:color="auto"/>
            <w:bottom w:val="none" w:sz="0" w:space="0" w:color="auto"/>
            <w:right w:val="none" w:sz="0" w:space="0" w:color="auto"/>
          </w:divBdr>
        </w:div>
      </w:divsChild>
    </w:div>
    <w:div w:id="1502696344">
      <w:bodyDiv w:val="1"/>
      <w:marLeft w:val="0"/>
      <w:marRight w:val="0"/>
      <w:marTop w:val="0"/>
      <w:marBottom w:val="0"/>
      <w:divBdr>
        <w:top w:val="none" w:sz="0" w:space="0" w:color="auto"/>
        <w:left w:val="none" w:sz="0" w:space="0" w:color="auto"/>
        <w:bottom w:val="none" w:sz="0" w:space="0" w:color="auto"/>
        <w:right w:val="none" w:sz="0" w:space="0" w:color="auto"/>
      </w:divBdr>
    </w:div>
    <w:div w:id="1545214519">
      <w:bodyDiv w:val="1"/>
      <w:marLeft w:val="0"/>
      <w:marRight w:val="0"/>
      <w:marTop w:val="0"/>
      <w:marBottom w:val="0"/>
      <w:divBdr>
        <w:top w:val="none" w:sz="0" w:space="0" w:color="auto"/>
        <w:left w:val="none" w:sz="0" w:space="0" w:color="auto"/>
        <w:bottom w:val="none" w:sz="0" w:space="0" w:color="auto"/>
        <w:right w:val="none" w:sz="0" w:space="0" w:color="auto"/>
      </w:divBdr>
    </w:div>
    <w:div w:id="1554274173">
      <w:bodyDiv w:val="1"/>
      <w:marLeft w:val="0"/>
      <w:marRight w:val="0"/>
      <w:marTop w:val="0"/>
      <w:marBottom w:val="0"/>
      <w:divBdr>
        <w:top w:val="none" w:sz="0" w:space="0" w:color="auto"/>
        <w:left w:val="none" w:sz="0" w:space="0" w:color="auto"/>
        <w:bottom w:val="none" w:sz="0" w:space="0" w:color="auto"/>
        <w:right w:val="none" w:sz="0" w:space="0" w:color="auto"/>
      </w:divBdr>
      <w:divsChild>
        <w:div w:id="1231960410">
          <w:marLeft w:val="562"/>
          <w:marRight w:val="0"/>
          <w:marTop w:val="30"/>
          <w:marBottom w:val="30"/>
          <w:divBdr>
            <w:top w:val="none" w:sz="0" w:space="0" w:color="auto"/>
            <w:left w:val="none" w:sz="0" w:space="0" w:color="auto"/>
            <w:bottom w:val="none" w:sz="0" w:space="0" w:color="auto"/>
            <w:right w:val="none" w:sz="0" w:space="0" w:color="auto"/>
          </w:divBdr>
        </w:div>
        <w:div w:id="563108896">
          <w:marLeft w:val="562"/>
          <w:marRight w:val="0"/>
          <w:marTop w:val="30"/>
          <w:marBottom w:val="30"/>
          <w:divBdr>
            <w:top w:val="none" w:sz="0" w:space="0" w:color="auto"/>
            <w:left w:val="none" w:sz="0" w:space="0" w:color="auto"/>
            <w:bottom w:val="none" w:sz="0" w:space="0" w:color="auto"/>
            <w:right w:val="none" w:sz="0" w:space="0" w:color="auto"/>
          </w:divBdr>
        </w:div>
        <w:div w:id="1492212341">
          <w:marLeft w:val="562"/>
          <w:marRight w:val="0"/>
          <w:marTop w:val="30"/>
          <w:marBottom w:val="30"/>
          <w:divBdr>
            <w:top w:val="none" w:sz="0" w:space="0" w:color="auto"/>
            <w:left w:val="none" w:sz="0" w:space="0" w:color="auto"/>
            <w:bottom w:val="none" w:sz="0" w:space="0" w:color="auto"/>
            <w:right w:val="none" w:sz="0" w:space="0" w:color="auto"/>
          </w:divBdr>
        </w:div>
        <w:div w:id="1648705999">
          <w:marLeft w:val="562"/>
          <w:marRight w:val="0"/>
          <w:marTop w:val="30"/>
          <w:marBottom w:val="30"/>
          <w:divBdr>
            <w:top w:val="none" w:sz="0" w:space="0" w:color="auto"/>
            <w:left w:val="none" w:sz="0" w:space="0" w:color="auto"/>
            <w:bottom w:val="none" w:sz="0" w:space="0" w:color="auto"/>
            <w:right w:val="none" w:sz="0" w:space="0" w:color="auto"/>
          </w:divBdr>
        </w:div>
        <w:div w:id="1487824102">
          <w:marLeft w:val="562"/>
          <w:marRight w:val="0"/>
          <w:marTop w:val="30"/>
          <w:marBottom w:val="30"/>
          <w:divBdr>
            <w:top w:val="none" w:sz="0" w:space="0" w:color="auto"/>
            <w:left w:val="none" w:sz="0" w:space="0" w:color="auto"/>
            <w:bottom w:val="none" w:sz="0" w:space="0" w:color="auto"/>
            <w:right w:val="none" w:sz="0" w:space="0" w:color="auto"/>
          </w:divBdr>
        </w:div>
        <w:div w:id="1810244876">
          <w:marLeft w:val="562"/>
          <w:marRight w:val="0"/>
          <w:marTop w:val="30"/>
          <w:marBottom w:val="30"/>
          <w:divBdr>
            <w:top w:val="none" w:sz="0" w:space="0" w:color="auto"/>
            <w:left w:val="none" w:sz="0" w:space="0" w:color="auto"/>
            <w:bottom w:val="none" w:sz="0" w:space="0" w:color="auto"/>
            <w:right w:val="none" w:sz="0" w:space="0" w:color="auto"/>
          </w:divBdr>
        </w:div>
        <w:div w:id="572392704">
          <w:marLeft w:val="562"/>
          <w:marRight w:val="0"/>
          <w:marTop w:val="30"/>
          <w:marBottom w:val="30"/>
          <w:divBdr>
            <w:top w:val="none" w:sz="0" w:space="0" w:color="auto"/>
            <w:left w:val="none" w:sz="0" w:space="0" w:color="auto"/>
            <w:bottom w:val="none" w:sz="0" w:space="0" w:color="auto"/>
            <w:right w:val="none" w:sz="0" w:space="0" w:color="auto"/>
          </w:divBdr>
        </w:div>
      </w:divsChild>
    </w:div>
    <w:div w:id="194314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asearchgate.net/publication/228987899_Plagiarism_and_how_to%20avoid%20i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oxfordlearnersdictionaries.com/definition/english/quotation" TargetMode="External"/><Relationship Id="rId2" Type="http://schemas.openxmlformats.org/officeDocument/2006/relationships/customXml" Target="../customXml/item2.xml"/><Relationship Id="rId16" Type="http://schemas.openxmlformats.org/officeDocument/2006/relationships/hyperlink" Target="https://www.ox.ac.uk/students/academic/guidance/skills/plagiaris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ritingcenter.uagc.edu/steps-avoiding-plagiarism%20(accessed"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nilearni.uow.edu.au/notetake/note18_direct.htm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“UNIVERSITY OF WALES TRINITY SAINT DAVID”
BACHELOR OF ARTS BUSINESS MANAGEMENT
MODULE: LCBB4000 ACADEMIC SKILLS
MODULE COORDINATOR: DR. TARILA ZUOFA</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fad2173aa262ac063128b337ccea0ec3">
  <xsd:schema xmlns:xsd="http://www.w3.org/2001/XMLSchema" xmlns:xs="http://www.w3.org/2001/XMLSchema" xmlns:p="http://schemas.microsoft.com/office/2006/metadata/properties" xmlns:ns3="dd7bbc2b-1d05-4a2b-aef3-b6f0207d1649" targetNamespace="http://schemas.microsoft.com/office/2006/metadata/properties" ma:root="true" ma:fieldsID="dc1f6fea9eb84bd7089eadea95f6ca37"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B48CE9-2E42-4A58-B7A6-99BAF54070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73A4E3-8D4F-40B3-BDD7-95FCA2F88E09}">
  <ds:schemaRefs>
    <ds:schemaRef ds:uri="http://schemas.microsoft.com/sharepoint/v3/contenttype/forms"/>
  </ds:schemaRefs>
</ds:datastoreItem>
</file>

<file path=customXml/itemProps4.xml><?xml version="1.0" encoding="utf-8"?>
<ds:datastoreItem xmlns:ds="http://schemas.openxmlformats.org/officeDocument/2006/customXml" ds:itemID="{E50685A5-59C3-4821-88D6-567A2F9700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5</Pages>
  <Words>1276</Words>
  <Characters>7276</Characters>
  <Application>Microsoft Office Word</Application>
  <DocSecurity>0</DocSecurity>
  <Lines>60</Lines>
  <Paragraphs>17</Paragraphs>
  <ScaleCrop>false</ScaleCrop>
  <HeadingPairs>
    <vt:vector size="2" baseType="variant">
      <vt:variant>
        <vt:lpstr>Titlu</vt:lpstr>
      </vt:variant>
      <vt:variant>
        <vt:i4>1</vt:i4>
      </vt:variant>
    </vt:vector>
  </HeadingPairs>
  <TitlesOfParts>
    <vt:vector size="1" baseType="lpstr">
      <vt:lpstr>STRATEGIES FOR AVOIDING PLAGIARISM IN ACADEMIC WRITING</vt:lpstr>
    </vt:vector>
  </TitlesOfParts>
  <Company/>
  <LinksUpToDate>false</LinksUpToDate>
  <CharactersWithSpaces>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AVOIDING PLAGIARISM IN ACADEMIC WRITING</dc:title>
  <dc:subject/>
  <dc:creator>Maria Mihaela Chircusi (2019258)</dc:creator>
  <cp:keywords/>
  <dc:description/>
  <cp:lastModifiedBy>Silviu Mujea (2019254)</cp:lastModifiedBy>
  <cp:revision>17</cp:revision>
  <dcterms:created xsi:type="dcterms:W3CDTF">2021-02-09T15:54:00Z</dcterms:created>
  <dcterms:modified xsi:type="dcterms:W3CDTF">2021-02-18T10:46:00Z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