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5B7" w:rsidRDefault="002720F0" w:rsidP="002720F0">
      <w:pPr>
        <w:pStyle w:val="TOCHeading"/>
      </w:pPr>
      <w:r w:rsidRPr="008554B1">
        <w:rPr>
          <w:rFonts w:ascii="Arial" w:hAnsi="Arial" w:cs="Arial"/>
          <w:noProof/>
          <w:sz w:val="24"/>
          <w:szCs w:val="24"/>
          <w:lang w:val="en-GB" w:eastAsia="en-GB"/>
        </w:rPr>
        <mc:AlternateContent>
          <mc:Choice Requires="wpg">
            <w:drawing>
              <wp:anchor distT="0" distB="0" distL="114300" distR="114300" simplePos="0" relativeHeight="251659264" behindDoc="1" locked="0" layoutInCell="1" allowOverlap="1" wp14:anchorId="4D8ADCB0" wp14:editId="6341368F">
                <wp:simplePos x="0" y="0"/>
                <wp:positionH relativeFrom="page">
                  <wp:posOffset>454660</wp:posOffset>
                </wp:positionH>
                <wp:positionV relativeFrom="page">
                  <wp:posOffset>419735</wp:posOffset>
                </wp:positionV>
                <wp:extent cx="2194560" cy="9125712"/>
                <wp:effectExtent l="0" t="0" r="6985" b="7620"/>
                <wp:wrapNone/>
                <wp:docPr id="1"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2720F0" w:rsidRDefault="002720F0" w:rsidP="002720F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 name="Group 4"/>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2" name="Freeform 1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25"/>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o:spid="_x0000_s1026" style="position:absolute;margin-left:35.8pt;margin-top:33.0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">
                <v:rect id="Rectangle 2"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8QX8IA&#10;AADaAAAADwAAAGRycy9kb3ducmV2LnhtbESPT4vCMBTE7wt+h/AEb2uqB+lWoxRhYWVP/kHw9mie&#10;bbF5qUnWZr/9RhD2OMzMb5jVJppOPMj51rKC2TQDQVxZ3XKt4HT8fM9B+ICssbNMCn7Jw2Y9elth&#10;oe3Ae3ocQi0ShH2BCpoQ+kJKXzVk0E9tT5y8q3UGQ5KultrhkOCmk/MsW0iDLaeFBnvaNlTdDj9G&#10;wXY3nMsu313q3HyU31HuXXmPSk3GsVyCCBTDf/jV/tIK5vC8km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LxBfwgAAANoAAAAPAAAAAAAAAAAAAAAAAJgCAABkcnMvZG93&#10;bnJldi54bWxQSwUGAAAAAAQABAD1AAAAhwM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aMjMMA&#10;AADaAAAADwAAAGRycy9kb3ducmV2LnhtbESPT2sCMRTE74LfIbxCb5qtFSlbo6j0j8WTayseH5vn&#10;ZnHzsiRR12/fFAoeh5n5DTOdd7YRF/KhdqzgaZiBIC6drrlS8L17H7yACBFZY+OYFNwowHzW700x&#10;1+7KW7oUsRIJwiFHBSbGNpcylIYshqFriZN3dN5iTNJXUnu8Jrht5CjLJtJizWnBYEsrQ+WpOFsF&#10;m3Nl9jua/LjD54dcRj9+G32tlXp86BavICJ18R7+b6+1gmf4u5JugJ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aMjMMAAADaAAAADwAAAAAAAAAAAAAAAACYAgAAZHJzL2Rv&#10;d25yZXYueG1sUEsFBgAAAAAEAAQA9QAAAIgD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2720F0" w:rsidRDefault="002720F0" w:rsidP="002720F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9"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o:lock v:ext="edit" aspectratio="t"/>
                    <v:shape id="Freeform 12"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8t8EA&#10;AADbAAAADwAAAGRycy9kb3ducmV2LnhtbERPyWrDMBC9F/IPYgK9lFpuDiW4kY0xLU6OzXIfrPGS&#10;WCNjqY6br68Kgdzm8dbZZLPpxUSj6ywreItiEMSV1R03Co6Hr9c1COeRNfaWScEvOcjSxdMGE22v&#10;/E3T3jcihLBLUEHr/ZBI6aqWDLrIDsSBq+1o0Ac4NlKPeA3hpperOH6XBjsODS0OVLRUXfY/RoG+&#10;HUo7mbIpXk67zzov19vy7JR6Xs75BwhPs3+I7+6tDvNX8P9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SPLfBAAAA2wAAAA8AAAAAAAAAAAAAAAAAmAIAAGRycy9kb3du&#10;cmV2LnhtbFBLBQYAAAAABAAEAPUAAACGAw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13"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vtsAA&#10;AADbAAAADwAAAGRycy9kb3ducmV2LnhtbERPzYrCMBC+C75DGGFvmrqiSDVKFVa8eFh3H2Bsxqba&#10;TEoSbfftzcLC3ubj+531treNeJIPtWMF00kGgrh0uuZKwffXx3gJIkRkjY1jUvBDAbab4WCNuXYd&#10;f9LzHCuRQjjkqMDE2OZShtKQxTBxLXHirs5bjAn6SmqPXQq3jXzPsoW0WHNqMNjS3lB5Pz+sgode&#10;7A/zeX+/XTpX+OtpVxydUept1BcrEJH6+C/+cx91mj+D31/S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vtsAAAADbAAAADwAAAAAAAAAAAAAAAACYAgAAZHJzL2Rvd25y&#10;ZXYueG1sUEsFBgAAAAAEAAQA9QAAAIUD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14"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PedsMA&#10;AADbAAAADwAAAGRycy9kb3ducmV2LnhtbERP22rCQBB9L/gPywh9qxsvFEldpQhCLAVJUgp9G7LT&#10;JG12NuxuNP59Vyj4Nodznc1uNJ04k/OtZQXzWQKCuLK65VrBR3l4WoPwAVljZ5kUXMnDbjt52GCq&#10;7YVzOhehFjGEfYoKmhD6VEpfNWTQz2xPHLlv6wyGCF0ttcNLDDedXCTJszTYcmxosKd9Q9VvMRgF&#10;p9X1B4+DyRfLMjk6fO+zt88vpR6n4+sLiEBjuIv/3ZmO81dw+yUe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PedsMAAADbAAAADwAAAAAAAAAAAAAAAACYAgAAZHJzL2Rv&#10;d25yZXYueG1sUEsFBgAAAAAEAAQA9QAAAIgD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5"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Na5sMA&#10;AADbAAAADwAAAGRycy9kb3ducmV2LnhtbESPT4vCMBDF78J+hzALe7NpCytSjUUEWQ97Wf/gdWjG&#10;tthMapPV1k9vBMHbDO/Ne7+Z571pxJU6V1tWkEQxCOLC6ppLBfvdejwF4TyyxsYyKRjIQb74GM0x&#10;0/bGf3Td+lKEEHYZKqi8bzMpXVGRQRfZljhoJ9sZ9GHtSqk7vIVw08g0jifSYM2hocKWVhUV5+2/&#10;UXAs73GbXnyS/ByGAHav9eZ3UOrrs1/OQHjq/dv8ut7ogP8Nz1/CAH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Na5sMAAADbAAAADwAAAAAAAAAAAAAAAACYAgAAZHJzL2Rv&#10;d25yZXYueG1sUEsFBgAAAAAEAAQA9QAAAIgD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6"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cDaMAA&#10;AADbAAAADwAAAGRycy9kb3ducmV2LnhtbERPS2sCMRC+F/wPYYTealbBra5GEaFS9FQVwdu4mX3g&#10;ZrIkqa7/3hQK3ubje8582ZlG3Mj52rKC4SABQZxbXXOp4Hj4+piA8AFZY2OZFDzIw3LRe5tjpu2d&#10;f+i2D6WIIewzVFCF0GZS+rwig35gW+LIFdYZDBG6UmqH9xhuGjlKklQarDk2VNjSuqL8uv81Cqwk&#10;V9Dps56OtibdhfOmGF+MUu/9bjUDEagLL/G/+1vH+Sn8/RIPk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EcDaMAAAADbAAAADwAAAAAAAAAAAAAAAACYAgAAZHJzL2Rvd25y&#10;ZXYueG1sUEsFBgAAAAAEAAQA9QAAAIUD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7"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FIb8A&#10;AADbAAAADwAAAGRycy9kb3ducmV2LnhtbERPS2sCMRC+F/wPYQrearZiq2yNooLQHn2ex810E3Yz&#10;WZKo23/fFITe5uN7znzZu1bcKETrWcHrqABBXHltuVZwPGxfZiBiQtbYeiYFPxRhuRg8zbHU/s47&#10;uu1TLXIIxxIVmJS6UspYGXIYR74jzty3Dw5ThqGWOuA9h7tWjoviXTq0nBsMdrQxVDX7q1MQTFo3&#10;x7ewnjSb89f2Yu3l5K1Sw+d+9QEiUZ/+xQ/3p87zp/D3Sz5AL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IsUhvwAAANsAAAAPAAAAAAAAAAAAAAAAAJgCAABkcnMvZG93bnJl&#10;di54bWxQSwUGAAAAAAQABAD1AAAAhAMAAAAA&#10;" path="m,l33,69r-9,l12,35,,xe" fillcolor="#1f497d [3215]" strokecolor="#1f497d [3215]" strokeweight="0">
                      <v:path arrowok="t" o:connecttype="custom" o:connectlocs="0,0;52388,109538;38100,109538;19050,55563;0,0" o:connectangles="0,0,0,0,0"/>
                    </v:shape>
                    <v:shape id="Freeform 18"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o2cIA&#10;AADbAAAADwAAAGRycy9kb3ducmV2LnhtbESPQW/CMAyF75P2HyJP2gWNlB0mVAgIJrFymyj8AKsx&#10;bbXEqZKslH8/H5B2s/We3/u83k7eqZFi6gMbWMwLUMRNsD23Bi7nw9sSVMrIFl1gMnCnBNvN89Ma&#10;SxtufKKxzq2SEE4lGuhyHkqtU9ORxzQPA7Fo1xA9Zlljq23Em4R7p9+L4kN77FkaOhzos6Pmp/71&#10;Blw9C1/ngdrv8VgFd99XV4qVMa8v024FKtOU/82P66MVfIGVX2QAv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6jZwgAAANsAAAAPAAAAAAAAAAAAAAAAAJgCAABkcnMvZG93&#10;bnJldi54bWxQSwUGAAAAAAQABAD1AAAAhwMAAAAA&#10;" path="m,l9,37r,3l15,93,5,49,,xe" fillcolor="#1f497d [3215]" strokecolor="#1f497d [3215]" strokeweight="0">
                      <v:path arrowok="t" o:connecttype="custom" o:connectlocs="0,0;14288,58738;14288,63500;23813,147638;7938,77788;0,0" o:connectangles="0,0,0,0,0,0"/>
                    </v:shape>
                    <v:shape id="Freeform 19"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LpJcAA&#10;AADbAAAADwAAAGRycy9kb3ducmV2LnhtbERPTUsDMRC9C/0PYQrebFbBomvTYiuCJ8UqiLdhM01W&#10;N5OQxM323xtB6G0e73NWm8kNYqSYes8KLhcNCOLO656Ngve3x4sbECkjaxw8k4IjJdisZ2crbLUv&#10;/ErjPhtRQzi1qMDmHFopU2fJYVr4QFy5g48Oc4XRSB2x1HA3yKumWUqHPdcGi4F2lrrv/Y9T8LE0&#10;JVwX+/kVyvZoXh4Oz9GOSp3Pp/s7EJmmfBL/u590nX8Lf7/U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LpJcAAAADbAAAADwAAAAAAAAAAAAAAAACYAgAAZHJzL2Rvd25y&#10;ZXYueG1sUEsFBgAAAAAEAAQA9QAAAIUD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0"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LdfcMA&#10;AADbAAAADwAAAGRycy9kb3ducmV2LnhtbERPz2vCMBS+C/4P4QleZKbLYYzOKKLoxsag6hh4ezbP&#10;tti8lCZqu79+OQx2/Ph+zxadrcWNWl851vA4TUAQ585UXGj4OmwenkH4gGywdkwaevKwmA8HM0yN&#10;u/OObvtQiBjCPkUNZQhNKqXPS7Lop64hjtzZtRZDhG0hTYv3GG5rqZLkSVqsODaU2NCqpPyyv1oN&#10;n+/hyJMsO6mf1+1623+rj6xXWo9H3fIFRKAu/Iv/3G9Gg4rr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LdfcMAAADbAAAADwAAAAAAAAAAAAAAAACYAgAAZHJzL2Rv&#10;d25yZXYueG1sUEsFBgAAAAAEAAQA9QAAAIgD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1"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GkucUA&#10;AADbAAAADwAAAGRycy9kb3ducmV2LnhtbESPQWvCQBSE74L/YXlCb7oxlCKpa1BBW0/FtId4e2Rf&#10;s6HZtzG7xvTfdwuFHoeZ+YZZ56NtxUC9bxwrWC4SEMSV0w3XCj7eD/MVCB+QNbaOScE3ecg308ka&#10;M+3ufKahCLWIEPYZKjAhdJmUvjJk0S9cRxy9T9dbDFH2tdQ93iPctjJNkidpseG4YLCjvaHqq7hZ&#10;Bdft8aRfLo+Xt2J1LnfmWh7TU6nUw2zcPoMINIb/8F/7VStIl/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aS5xQAAANsAAAAPAAAAAAAAAAAAAAAAAJgCAABkcnMv&#10;ZG93bnJldi54bWxQSwUGAAAAAAQABAD1AAAAigMAAAAA&#10;" path="m,l31,65r-8,l,xe" fillcolor="#1f497d [3215]" strokecolor="#1f497d [3215]" strokeweight="0">
                      <v:path arrowok="t" o:connecttype="custom" o:connectlocs="0,0;49213,103188;36513,103188;0,0" o:connectangles="0,0,0,0"/>
                    </v:shape>
                    <v:shape id="Freeform 22"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k2H8UA&#10;AADbAAAADwAAAGRycy9kb3ducmV2LnhtbESPT2sCMRTE74LfITyhN826h9puzUotCJ4Kulbw9ti8&#10;7p9uXtYk1W0/fVMQPA4z8xtmuRpMJy7kfGNZwXyWgCAurW64UnAoNtMnED4ga+wsk4If8rDKx6Ml&#10;ZtpeeUeXfahEhLDPUEEdQp9J6cuaDPqZ7Ymj92mdwRClq6R2eI1w08k0SR6lwYbjQo09vdVUfu2/&#10;jYJ2+8un98V6c+6fuVlXbfFxdIVSD5Ph9QVEoCHcw7f2VitIU/j/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TYfxQAAANsAAAAPAAAAAAAAAAAAAAAAAJgCAABkcnMv&#10;ZG93bnJldi54bWxQSwUGAAAAAAQABAD1AAAAigMAAAAA&#10;" path="m,l6,17,7,42,6,39,,23,,xe" fillcolor="#1f497d [3215]" strokecolor="#1f497d [3215]" strokeweight="0">
                      <v:path arrowok="t" o:connecttype="custom" o:connectlocs="0,0;9525,26988;11113,66675;9525,61913;0,36513;0,0" o:connectangles="0,0,0,0,0,0"/>
                    </v:shape>
                    <v:shape id="Freeform 23"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zQcsUA&#10;AADbAAAADwAAAGRycy9kb3ducmV2LnhtbESPT2sCMRTE74V+h/AKvdVstyBlNSu2IIogVO2lt8fm&#10;7R+7eVmT6K5++kYoeBxm5jfMdDaYVpzJ+caygtdRAoK4sLrhSsH3fvHyDsIHZI2tZVJwIQ+z/PFh&#10;ipm2PW/pvAuViBD2GSqoQ+gyKX1Rk0E/sh1x9ErrDIYoXSW1wz7CTSvTJBlLgw3HhRo7+qyp+N2d&#10;jALbF6cP99PicX4wy2u56dP19Uup56dhPgERaAj38H97pRWkb3D7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NByxQAAANsAAAAPAAAAAAAAAAAAAAAAAJgCAABkcnMv&#10;ZG93bnJldi54bWxQSwUGAAAAAAQABAD1AAAAigM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o:lock v:ext="edit" aspectratio="t"/>
                    <v:shape id="Freeform 25"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HEcYA&#10;AADbAAAADwAAAGRycy9kb3ducmV2LnhtbESPT2sCMRTE74LfITyhN81WUGRrlFLQevBfbQs9Pjav&#10;u1s3L9tNVqOfvhGEHoeZ+Q0znQdTiRM1rrSs4HGQgCDOrC45V/DxvuhPQDiPrLGyTAou5GA+63am&#10;mGp75jc6HXwuIoRdigoK7+tUSpcVZNANbE0cvW/bGPRRNrnUDZ4j3FRymCRjabDkuFBgTS8FZcdD&#10;axRsN9ev3eu+Xfysg/ltP7dhudkFpR564fkJhKfg/8P39korGI7g9iX+AD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HEcYAAADbAAAADwAAAAAAAAAAAAAAAACYAgAAZHJz&#10;L2Rvd25yZXYueG1sUEsFBgAAAAAEAAQA9QAAAIsD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26"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nm8IA&#10;AADbAAAADwAAAGRycy9kb3ducmV2LnhtbESP0YrCMBRE3xf8h3AFXxZNK1ika1pEd1mfFKsfcGmu&#10;bdnmpjRR699vBMHHYWbOMKt8MK24Ue8aywriWQSCuLS64UrB+fQzXYJwHllja5kUPMhBno0+Vphq&#10;e+cj3QpfiQBhl6KC2vsuldKVNRl0M9sRB+9ie4M+yL6Susd7gJtWzqMokQYbDgs1drSpqfwrrkZB&#10;sedr973g82F7+BzMbxKbyyZWajIe1l8gPA3+HX61d1rBPIHnl/A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SebwgAAANsAAAAPAAAAAAAAAAAAAAAAAJgCAABkcnMvZG93&#10;bnJldi54bWxQSwUGAAAAAAQABAD1AAAAhwM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27"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gFsUA&#10;AADbAAAADwAAAGRycy9kb3ducmV2LnhtbESPzWsCMRTE70L/h/AKvWm2Cipbo4hg7WmpH4ceXzdv&#10;P3DzEjbR3frXN4LgcZiZ3zCLVW8acaXW15YVvI8SEMS51TWXCk7H7XAOwgdkjY1lUvBHHlbLl8EC&#10;U2073tP1EEoRIexTVFCF4FIpfV6RQT+yjjh6hW0NhijbUuoWuwg3jRwnyVQarDkuVOhoU1F+PlyM&#10;guLz+2x2P8Vt/nvpdpN1lrmJy5R6e+3XHyAC9eEZfrS/tILxDO5f4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E2AWxQAAANsAAAAPAAAAAAAAAAAAAAAAAJgCAABkcnMv&#10;ZG93bnJldi54bWxQSwUGAAAAAAQABAD1AAAAigMAAAAA&#10;" path="m,l16,72r4,49l18,112,,31,,xe" fillcolor="#1f497d [3215]" strokecolor="#1f497d [3215]" strokeweight="0">
                      <v:fill opacity="13107f"/>
                      <v:stroke opacity="13107f"/>
                      <v:path arrowok="t" o:connecttype="custom" o:connectlocs="0,0;25400,114300;31750,192088;28575,177800;0,49213;0,0" o:connectangles="0,0,0,0,0,0"/>
                    </v:shape>
                    <v:shape id="Freeform 28"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ns78A&#10;AADbAAAADwAAAGRycy9kb3ducmV2LnhtbERPyWrDMBC9F/IPYgq5NVJMSIMTJZSASyj00Cz3wZpa&#10;ptbISKrt/H10KPT4ePvuMLlODBRi61nDcqFAENfetNxouF6qlw2ImJANdp5Jw50iHPazpx2Wxo/8&#10;RcM5NSKHcCxRg02pL6WMtSWHceF74sx9++AwZRgaaQKOOdx1slBqLR22nBss9nS0VP+cf50G/iii&#10;5TEqs/7crO6v7ze1rG5az5+nty2IRFP6F/+5T0ZDkcfmL/kHy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KezvwAAANsAAAAPAAAAAAAAAAAAAAAAAJgCAABkcnMvZG93bnJl&#10;di54bWxQSwUGAAAAAAQABAD1AAAAhAM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9"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MzgcUA&#10;AADbAAAADwAAAGRycy9kb3ducmV2LnhtbESPS2vDMBCE74H+B7GF3hK5PhTHjRKalIDJJc0Lmtti&#10;bW0Ta2UsxY9/XxUKOQ4z8w2zWA2mFh21rrKs4HUWgSDOra64UHA+bacJCOeRNdaWScFIDlbLp8kC&#10;U217PlB39IUIEHYpKii9b1IpXV6SQTezDXHwfmxr0AfZFlK32Ae4qWUcRW/SYMVhocSGNiXlt+Pd&#10;KGi+1p/95up21SVOBj9esv21+Fbq5Xn4eAfhafCP8H870wriO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zOBxQAAANsAAAAPAAAAAAAAAAAAAAAAAJgCAABkcnMv&#10;ZG93bnJldi54bWxQSwUGAAAAAAQABAD1AAAAigMAAAAA&#10;" path="m,l33,71r-9,l11,36,,xe" fillcolor="#1f497d [3215]" strokecolor="#1f497d [3215]" strokeweight="0">
                      <v:fill opacity="13107f"/>
                      <v:stroke opacity="13107f"/>
                      <v:path arrowok="t" o:connecttype="custom" o:connectlocs="0,0;52388,112713;38100,112713;17463,57150;0,0" o:connectangles="0,0,0,0,0"/>
                    </v:shape>
                    <v:shape id="Freeform 30"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aJQb0A&#10;AADbAAAADwAAAGRycy9kb3ducmV2LnhtbERPSwrCMBDdC94hjOBOUxVEqlFEEAQX4g90NzZjW2wm&#10;JYlab28WgsvH+88WjanEi5wvLSsY9BMQxJnVJecKTsd1bwLCB2SNlWVS8CEPi3m7NcNU2zfv6XUI&#10;uYgh7FNUUIRQp1L6rCCDvm9r4sjdrTMYInS51A7fMdxUcpgkY2mw5NhQYE2rgrLH4WkUnLc7V+vh&#10;dX0bj5bHi7RbTfubUt1Os5yCCNSEv/jn3mgFo7g+fok/QM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caJQb0AAADbAAAADwAAAAAAAAAAAAAAAACYAgAAZHJzL2Rvd25yZXYu&#10;eG1sUEsFBgAAAAAEAAQA9QAAAIIDAAAAAA==&#10;" path="m,l8,37r,4l15,95,4,49,,xe" fillcolor="#1f497d [3215]" strokecolor="#1f497d [3215]" strokeweight="0">
                      <v:fill opacity="13107f"/>
                      <v:stroke opacity="13107f"/>
                      <v:path arrowok="t" o:connecttype="custom" o:connectlocs="0,0;12700,58738;12700,65088;23813,150813;6350,77788;0,0" o:connectangles="0,0,0,0,0,0"/>
                    </v:shape>
                    <v:shape id="Freeform 31"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OcusUA&#10;AADbAAAADwAAAGRycy9kb3ducmV2LnhtbESPT2vCQBTE74LfYXkFb7qJipTUVYr/kAqCaS+9PbKv&#10;2bTZtyG7atpP3xUEj8PM/IaZLztbiwu1vnKsIB0lIIgLpysuFXy8b4fPIHxA1lg7JgW/5GG56Pfm&#10;mGl35RNd8lCKCGGfoQITQpNJ6QtDFv3INcTR+3KtxRBlW0rd4jXCbS3HSTKTFiuOCwYbWhkqfvKz&#10;VTBdvZ3/NsexXudT1t+7g0mPn0apwVP3+gIiUBce4Xt7rxVMUrh9i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5y6xQAAANsAAAAPAAAAAAAAAAAAAAAAAJgCAABkcnMv&#10;ZG93bnJldi54bWxQSwUGAAAAAAQABAD1AAAAigM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2"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IxQMMA&#10;AADbAAAADwAAAGRycy9kb3ducmV2LnhtbESPzW7CMBCE70i8g7VI3MAByl/AIARU4tJDgQdY4iWJ&#10;iNchNiF9+xoJieNodr7ZWa4bU4iaKpdbVjDoRyCIE6tzThWcT9+9GQjnkTUWlknBHzlYr9qtJcba&#10;PvmX6qNPRYCwi1FB5n0ZS+mSjAy6vi2Jg3e1lUEfZJVKXeEzwE0hh1E0kQZzDg0ZlrTNKLkdHya8&#10;gXs/+5qmd9rU493jdJkffvK5Ut1Os1mA8NT4z/E7fdAKRkN4bQkA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IxQMMAAADbAAAADwAAAAAAAAAAAAAAAACYAgAAZHJzL2Rv&#10;d25yZXYueG1sUEsFBgAAAAAEAAQA9QAAAIgDA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33"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2O8UA&#10;AADbAAAADwAAAGRycy9kb3ducmV2LnhtbESPQWsCMRSE74X+h/CEXkSzVmh1NYqUlvZSpBpEb4/k&#10;ubt087Js4rr9901B6HGYmW+Y5bp3teioDZVnBZNxBoLYeFtxoUDv30YzECEiW6w9k4IfCrBe3d8t&#10;Mbf+yl/U7WIhEoRDjgrKGJtcymBKchjGviFO3tm3DmOSbSFti9cEd7V8zLIn6bDitFBiQy8lme/d&#10;xSmgYzf/3J4q88z6VesDXfS7GSr1MOg3CxCR+vgfvrU/rILpFP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oLY7xQAAANsAAAAPAAAAAAAAAAAAAAAAAJgCAABkcnMv&#10;ZG93bnJldi54bWxQSwUGAAAAAAQABAD1AAAAigMAAAAA&#10;" path="m,l31,66r-7,l,xe" fillcolor="#1f497d [3215]" strokecolor="#1f497d [3215]" strokeweight="0">
                      <v:fill opacity="13107f"/>
                      <v:stroke opacity="13107f"/>
                      <v:path arrowok="t" o:connecttype="custom" o:connectlocs="0,0;49213,104775;38100,104775;0,0" o:connectangles="0,0,0,0"/>
                    </v:shape>
                    <v:shape id="Freeform 34"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y18IA&#10;AADbAAAADwAAAGRycy9kb3ducmV2LnhtbESPT2sCMRTE74LfITzBW83aSpHVKCIt9CL4Fzw+kudm&#10;dfOybFJd/fSmUPA4zMxvmOm8dZW4UhNKzwqGgwwEsfam5ELBfvf9NgYRIrLByjMpuFOA+azbmWJu&#10;/I03dN3GQiQIhxwV2BjrXMqgLTkMA18TJ+/kG4cxyaaQpsFbgrtKvmfZp3RYclqwWNPSkr5sf52C&#10;0p5xdXjogAf5tff6vD5KKpTq99rFBESkNr7C/+0fo+BjBH9f0g+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LXwgAAANsAAAAPAAAAAAAAAAAAAAAAAJgCAABkcnMvZG93&#10;bnJldi54bWxQSwUGAAAAAAQABAD1AAAAhwMAAAAA&#10;" path="m,l7,17r,26l6,40,,25,,xe" fillcolor="#1f497d [3215]" strokecolor="#1f497d [3215]" strokeweight="0">
                      <v:fill opacity="13107f"/>
                      <v:stroke opacity="13107f"/>
                      <v:path arrowok="t" o:connecttype="custom" o:connectlocs="0,0;11113,26988;11113,68263;9525,63500;0,39688;0,0" o:connectangles="0,0,0,0,0,0"/>
                    </v:shape>
                    <v:shape id="Freeform 35"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VfZMQA&#10;AADbAAAADwAAAGRycy9kb3ducmV2LnhtbESPQWvCQBSE7wX/w/IKvdVNLEob3YgKBWlOpoLX1+wz&#10;G5p9u2RXTf99Vyj0OMzMN8xqPdpeXGkInWMF+TQDQdw43XGr4Pj5/vwKIkRkjb1jUvBDAdbl5GGF&#10;hXY3PtC1jq1IEA4FKjAx+kLK0BiyGKbOEyfv7AaLMcmhlXrAW4LbXs6ybCEtdpwWDHraGWq+64tV&#10;UG3NW9cePvJqKxf+y1en/eZ4UurpcdwsQUQa43/4r73XCl7mcP+SfoA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1X2TEAAAA2wAAAA8AAAAAAAAAAAAAAAAAmAIAAGRycy9k&#10;b3ducmV2LnhtbFBLBQYAAAAABAAEAPUAAACJAw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0C40F5" w:rsidRPr="000C40F5" w:rsidRDefault="000C40F5" w:rsidP="000C40F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CD4262" w:rsidRDefault="002720F0" w:rsidP="00FF1635">
      <w:pPr>
        <w:pStyle w:val="Heading1"/>
      </w:pPr>
      <w:r>
        <w:t xml:space="preserve">                       </w:t>
      </w:r>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2720F0" w:rsidP="00FF1635">
      <w:pPr>
        <w:pStyle w:val="Heading1"/>
      </w:pPr>
      <w:bookmarkStart w:id="0" w:name="_Toc237383051"/>
      <w:r w:rsidRPr="008554B1">
        <w:rPr>
          <w:rFonts w:ascii="Arial" w:hAnsi="Arial" w:cs="Arial"/>
          <w:noProof/>
        </w:rPr>
        <mc:AlternateContent>
          <mc:Choice Requires="wps">
            <w:drawing>
              <wp:anchor distT="45720" distB="45720" distL="114300" distR="114300" simplePos="0" relativeHeight="251661312" behindDoc="0" locked="0" layoutInCell="1" allowOverlap="1" wp14:anchorId="1031230F" wp14:editId="481AC26D">
                <wp:simplePos x="0" y="0"/>
                <wp:positionH relativeFrom="margin">
                  <wp:posOffset>2131060</wp:posOffset>
                </wp:positionH>
                <wp:positionV relativeFrom="paragraph">
                  <wp:posOffset>-633730</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rsidR="002720F0" w:rsidRPr="00FF492C" w:rsidRDefault="002720F0" w:rsidP="002720F0">
                            <w:pPr>
                              <w:rPr>
                                <w:sz w:val="32"/>
                                <w:szCs w:val="32"/>
                              </w:rPr>
                            </w:pPr>
                            <w:r w:rsidRPr="00FF492C">
                              <w:rPr>
                                <w:sz w:val="32"/>
                                <w:szCs w:val="32"/>
                              </w:rPr>
                              <w:t xml:space="preserve">Module Name: </w:t>
                            </w:r>
                            <w:r w:rsidR="00FF492C" w:rsidRPr="00FF492C">
                              <w:rPr>
                                <w:sz w:val="32"/>
                                <w:szCs w:val="32"/>
                              </w:rPr>
                              <w:t>Data Security and Compliance</w:t>
                            </w:r>
                          </w:p>
                          <w:p w:rsidR="002720F0" w:rsidRPr="00FF492C" w:rsidRDefault="002720F0" w:rsidP="002720F0">
                            <w:pPr>
                              <w:rPr>
                                <w:sz w:val="32"/>
                                <w:szCs w:val="32"/>
                              </w:rPr>
                            </w:pPr>
                            <w:r w:rsidRPr="00FF492C">
                              <w:rPr>
                                <w:sz w:val="32"/>
                                <w:szCs w:val="32"/>
                              </w:rPr>
                              <w:t xml:space="preserve">Module Code: </w:t>
                            </w:r>
                            <w:r w:rsidR="00FF492C" w:rsidRPr="00FF492C">
                              <w:rPr>
                                <w:sz w:val="32"/>
                                <w:szCs w:val="32"/>
                              </w:rPr>
                              <w:t>ACCA5034</w:t>
                            </w:r>
                          </w:p>
                          <w:p w:rsidR="002720F0" w:rsidRPr="00FF492C" w:rsidRDefault="002720F0" w:rsidP="002720F0">
                            <w:pPr>
                              <w:rPr>
                                <w:sz w:val="32"/>
                                <w:szCs w:val="32"/>
                              </w:rPr>
                            </w:pPr>
                            <w:r w:rsidRPr="00FF492C">
                              <w:rPr>
                                <w:sz w:val="32"/>
                                <w:szCs w:val="32"/>
                              </w:rPr>
                              <w:t>Student Name:</w:t>
                            </w:r>
                            <w:r w:rsidR="00FF492C" w:rsidRPr="00FF492C">
                              <w:rPr>
                                <w:sz w:val="32"/>
                                <w:szCs w:val="32"/>
                              </w:rPr>
                              <w:t xml:space="preserve"> </w:t>
                            </w:r>
                            <w:proofErr w:type="spellStart"/>
                            <w:r w:rsidR="00FF492C" w:rsidRPr="00FF492C">
                              <w:rPr>
                                <w:sz w:val="32"/>
                                <w:szCs w:val="32"/>
                              </w:rPr>
                              <w:t>Adiam</w:t>
                            </w:r>
                            <w:proofErr w:type="spellEnd"/>
                            <w:r w:rsidR="00FF492C" w:rsidRPr="00FF492C">
                              <w:rPr>
                                <w:sz w:val="32"/>
                                <w:szCs w:val="32"/>
                              </w:rPr>
                              <w:t xml:space="preserve"> </w:t>
                            </w:r>
                            <w:proofErr w:type="spellStart"/>
                            <w:r w:rsidR="00FF492C" w:rsidRPr="00FF492C">
                              <w:rPr>
                                <w:sz w:val="32"/>
                                <w:szCs w:val="32"/>
                              </w:rPr>
                              <w:t>Mokonen</w:t>
                            </w:r>
                            <w:proofErr w:type="spellEnd"/>
                          </w:p>
                          <w:p w:rsidR="002720F0" w:rsidRPr="00FF492C" w:rsidRDefault="002720F0" w:rsidP="002720F0">
                            <w:pPr>
                              <w:rPr>
                                <w:sz w:val="32"/>
                                <w:szCs w:val="32"/>
                              </w:rPr>
                            </w:pPr>
                            <w:r w:rsidRPr="00FF492C">
                              <w:rPr>
                                <w:sz w:val="32"/>
                                <w:szCs w:val="32"/>
                              </w:rPr>
                              <w:t>Student ID:</w:t>
                            </w:r>
                            <w:r w:rsidRPr="00FF492C">
                              <w:rPr>
                                <w:sz w:val="32"/>
                                <w:szCs w:val="32"/>
                              </w:rPr>
                              <w:t xml:space="preserve"> 2224051</w:t>
                            </w:r>
                          </w:p>
                          <w:p w:rsidR="002720F0" w:rsidRPr="00FF492C" w:rsidRDefault="002720F0" w:rsidP="002720F0">
                            <w:pPr>
                              <w:rPr>
                                <w:sz w:val="32"/>
                                <w:szCs w:val="32"/>
                              </w:rPr>
                            </w:pPr>
                            <w:r w:rsidRPr="00FF492C">
                              <w:rPr>
                                <w:sz w:val="32"/>
                                <w:szCs w:val="32"/>
                              </w:rPr>
                              <w:t xml:space="preserve">Lecturer’s Name: </w:t>
                            </w:r>
                            <w:proofErr w:type="spellStart"/>
                            <w:r w:rsidR="00FF492C" w:rsidRPr="00FF492C">
                              <w:rPr>
                                <w:sz w:val="32"/>
                                <w:szCs w:val="32"/>
                              </w:rPr>
                              <w:t>Dr.</w:t>
                            </w:r>
                            <w:proofErr w:type="spellEnd"/>
                            <w:r w:rsidR="00FF492C" w:rsidRPr="00FF492C">
                              <w:rPr>
                                <w:sz w:val="32"/>
                                <w:szCs w:val="32"/>
                              </w:rPr>
                              <w:t xml:space="preserve"> </w:t>
                            </w:r>
                            <w:proofErr w:type="spellStart"/>
                            <w:r w:rsidR="00FF492C" w:rsidRPr="00FF492C">
                              <w:rPr>
                                <w:sz w:val="32"/>
                                <w:szCs w:val="32"/>
                              </w:rPr>
                              <w:t>Dipo</w:t>
                            </w:r>
                            <w:proofErr w:type="spellEnd"/>
                            <w:r w:rsidR="00FF492C" w:rsidRPr="00FF492C">
                              <w:rPr>
                                <w:sz w:val="32"/>
                                <w:szCs w:val="32"/>
                              </w:rPr>
                              <w:t xml:space="preserve"> </w:t>
                            </w:r>
                            <w:proofErr w:type="spellStart"/>
                            <w:r w:rsidR="00FF492C" w:rsidRPr="00FF492C">
                              <w:rPr>
                                <w:sz w:val="32"/>
                                <w:szCs w:val="32"/>
                              </w:rPr>
                              <w:t>Dunsin</w:t>
                            </w:r>
                            <w:proofErr w:type="spellEnd"/>
                          </w:p>
                          <w:p w:rsidR="002720F0" w:rsidRDefault="002720F0" w:rsidP="002720F0"/>
                          <w:p w:rsidR="002720F0" w:rsidRDefault="002720F0" w:rsidP="002720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55" type="#_x0000_t202" style="position:absolute;margin-left:167.8pt;margin-top:-49.9pt;width:298.5pt;height:20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">
                <v:textbox>
                  <w:txbxContent>
                    <w:p w:rsidR="002720F0" w:rsidRPr="00FF492C" w:rsidRDefault="002720F0" w:rsidP="002720F0">
                      <w:pPr>
                        <w:rPr>
                          <w:sz w:val="32"/>
                          <w:szCs w:val="32"/>
                        </w:rPr>
                      </w:pPr>
                      <w:r w:rsidRPr="00FF492C">
                        <w:rPr>
                          <w:sz w:val="32"/>
                          <w:szCs w:val="32"/>
                        </w:rPr>
                        <w:t xml:space="preserve">Module Name: </w:t>
                      </w:r>
                      <w:r w:rsidR="00FF492C" w:rsidRPr="00FF492C">
                        <w:rPr>
                          <w:sz w:val="32"/>
                          <w:szCs w:val="32"/>
                        </w:rPr>
                        <w:t>Data Security and Compliance</w:t>
                      </w:r>
                    </w:p>
                    <w:p w:rsidR="002720F0" w:rsidRPr="00FF492C" w:rsidRDefault="002720F0" w:rsidP="002720F0">
                      <w:pPr>
                        <w:rPr>
                          <w:sz w:val="32"/>
                          <w:szCs w:val="32"/>
                        </w:rPr>
                      </w:pPr>
                      <w:r w:rsidRPr="00FF492C">
                        <w:rPr>
                          <w:sz w:val="32"/>
                          <w:szCs w:val="32"/>
                        </w:rPr>
                        <w:t xml:space="preserve">Module Code: </w:t>
                      </w:r>
                      <w:r w:rsidR="00FF492C" w:rsidRPr="00FF492C">
                        <w:rPr>
                          <w:sz w:val="32"/>
                          <w:szCs w:val="32"/>
                        </w:rPr>
                        <w:t>ACCA5034</w:t>
                      </w:r>
                    </w:p>
                    <w:p w:rsidR="002720F0" w:rsidRPr="00FF492C" w:rsidRDefault="002720F0" w:rsidP="002720F0">
                      <w:pPr>
                        <w:rPr>
                          <w:sz w:val="32"/>
                          <w:szCs w:val="32"/>
                        </w:rPr>
                      </w:pPr>
                      <w:r w:rsidRPr="00FF492C">
                        <w:rPr>
                          <w:sz w:val="32"/>
                          <w:szCs w:val="32"/>
                        </w:rPr>
                        <w:t>Student Name:</w:t>
                      </w:r>
                      <w:r w:rsidR="00FF492C" w:rsidRPr="00FF492C">
                        <w:rPr>
                          <w:sz w:val="32"/>
                          <w:szCs w:val="32"/>
                        </w:rPr>
                        <w:t xml:space="preserve"> </w:t>
                      </w:r>
                      <w:proofErr w:type="spellStart"/>
                      <w:r w:rsidR="00FF492C" w:rsidRPr="00FF492C">
                        <w:rPr>
                          <w:sz w:val="32"/>
                          <w:szCs w:val="32"/>
                        </w:rPr>
                        <w:t>Adiam</w:t>
                      </w:r>
                      <w:proofErr w:type="spellEnd"/>
                      <w:r w:rsidR="00FF492C" w:rsidRPr="00FF492C">
                        <w:rPr>
                          <w:sz w:val="32"/>
                          <w:szCs w:val="32"/>
                        </w:rPr>
                        <w:t xml:space="preserve"> </w:t>
                      </w:r>
                      <w:proofErr w:type="spellStart"/>
                      <w:r w:rsidR="00FF492C" w:rsidRPr="00FF492C">
                        <w:rPr>
                          <w:sz w:val="32"/>
                          <w:szCs w:val="32"/>
                        </w:rPr>
                        <w:t>Mokonen</w:t>
                      </w:r>
                      <w:proofErr w:type="spellEnd"/>
                    </w:p>
                    <w:p w:rsidR="002720F0" w:rsidRPr="00FF492C" w:rsidRDefault="002720F0" w:rsidP="002720F0">
                      <w:pPr>
                        <w:rPr>
                          <w:sz w:val="32"/>
                          <w:szCs w:val="32"/>
                        </w:rPr>
                      </w:pPr>
                      <w:r w:rsidRPr="00FF492C">
                        <w:rPr>
                          <w:sz w:val="32"/>
                          <w:szCs w:val="32"/>
                        </w:rPr>
                        <w:t>Student ID:</w:t>
                      </w:r>
                      <w:r w:rsidRPr="00FF492C">
                        <w:rPr>
                          <w:sz w:val="32"/>
                          <w:szCs w:val="32"/>
                        </w:rPr>
                        <w:t xml:space="preserve"> 2224051</w:t>
                      </w:r>
                    </w:p>
                    <w:p w:rsidR="002720F0" w:rsidRPr="00FF492C" w:rsidRDefault="002720F0" w:rsidP="002720F0">
                      <w:pPr>
                        <w:rPr>
                          <w:sz w:val="32"/>
                          <w:szCs w:val="32"/>
                        </w:rPr>
                      </w:pPr>
                      <w:r w:rsidRPr="00FF492C">
                        <w:rPr>
                          <w:sz w:val="32"/>
                          <w:szCs w:val="32"/>
                        </w:rPr>
                        <w:t xml:space="preserve">Lecturer’s Name: </w:t>
                      </w:r>
                      <w:proofErr w:type="spellStart"/>
                      <w:r w:rsidR="00FF492C" w:rsidRPr="00FF492C">
                        <w:rPr>
                          <w:sz w:val="32"/>
                          <w:szCs w:val="32"/>
                        </w:rPr>
                        <w:t>Dr.</w:t>
                      </w:r>
                      <w:proofErr w:type="spellEnd"/>
                      <w:r w:rsidR="00FF492C" w:rsidRPr="00FF492C">
                        <w:rPr>
                          <w:sz w:val="32"/>
                          <w:szCs w:val="32"/>
                        </w:rPr>
                        <w:t xml:space="preserve"> </w:t>
                      </w:r>
                      <w:proofErr w:type="spellStart"/>
                      <w:r w:rsidR="00FF492C" w:rsidRPr="00FF492C">
                        <w:rPr>
                          <w:sz w:val="32"/>
                          <w:szCs w:val="32"/>
                        </w:rPr>
                        <w:t>Dipo</w:t>
                      </w:r>
                      <w:proofErr w:type="spellEnd"/>
                      <w:r w:rsidR="00FF492C" w:rsidRPr="00FF492C">
                        <w:rPr>
                          <w:sz w:val="32"/>
                          <w:szCs w:val="32"/>
                        </w:rPr>
                        <w:t xml:space="preserve"> </w:t>
                      </w:r>
                      <w:proofErr w:type="spellStart"/>
                      <w:r w:rsidR="00FF492C" w:rsidRPr="00FF492C">
                        <w:rPr>
                          <w:sz w:val="32"/>
                          <w:szCs w:val="32"/>
                        </w:rPr>
                        <w:t>Dunsin</w:t>
                      </w:r>
                      <w:proofErr w:type="spellEnd"/>
                    </w:p>
                    <w:p w:rsidR="002720F0" w:rsidRDefault="002720F0" w:rsidP="002720F0"/>
                    <w:p w:rsidR="002720F0" w:rsidRDefault="002720F0" w:rsidP="002720F0"/>
                  </w:txbxContent>
                </v:textbox>
                <w10:wrap type="square" anchorx="margin"/>
              </v:shape>
            </w:pict>
          </mc:Fallback>
        </mc:AlternateContent>
      </w:r>
      <w:bookmarkEnd w:id="0"/>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CD4262" w:rsidP="00FF1635">
      <w:pPr>
        <w:pStyle w:val="Heading1"/>
      </w:pPr>
      <w:bookmarkStart w:id="1" w:name="_GoBack"/>
      <w:bookmarkEnd w:id="1"/>
    </w:p>
    <w:p w:rsidR="00CD4262" w:rsidRDefault="00CD4262" w:rsidP="00FF1635">
      <w:pPr>
        <w:pStyle w:val="Heading1"/>
      </w:pPr>
    </w:p>
    <w:p w:rsidR="00CD4262" w:rsidRDefault="002720F0" w:rsidP="00FF1635">
      <w:pPr>
        <w:pStyle w:val="Heading1"/>
      </w:pPr>
      <w:bookmarkStart w:id="2" w:name="_Toc237383052"/>
      <w:r w:rsidRPr="008554B1">
        <w:rPr>
          <w:rFonts w:ascii="Arial" w:hAnsi="Arial" w:cs="Arial"/>
          <w:noProof/>
          <w:sz w:val="24"/>
          <w:szCs w:val="24"/>
        </w:rPr>
        <mc:AlternateContent>
          <mc:Choice Requires="wps">
            <w:drawing>
              <wp:anchor distT="0" distB="0" distL="114300" distR="114300" simplePos="0" relativeHeight="251663360" behindDoc="0" locked="0" layoutInCell="1" allowOverlap="1" wp14:anchorId="2D7C1AF8" wp14:editId="0D236A8C">
                <wp:simplePos x="0" y="0"/>
                <wp:positionH relativeFrom="page">
                  <wp:posOffset>2305050</wp:posOffset>
                </wp:positionH>
                <wp:positionV relativeFrom="page">
                  <wp:posOffset>8934450</wp:posOffset>
                </wp:positionV>
                <wp:extent cx="4421505" cy="991870"/>
                <wp:effectExtent l="0" t="0" r="0" b="0"/>
                <wp:wrapNone/>
                <wp:docPr id="36" name="Text Box 28"/>
                <wp:cNvGraphicFramePr/>
                <a:graphic xmlns:a="http://schemas.openxmlformats.org/drawingml/2006/main">
                  <a:graphicData uri="http://schemas.microsoft.com/office/word/2010/wordprocessingShape">
                    <wps:wsp>
                      <wps:cNvSpPr txBox="1"/>
                      <wps:spPr>
                        <a:xfrm>
                          <a:off x="0" y="0"/>
                          <a:ext cx="4421505" cy="991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0F0" w:rsidRPr="002720F0" w:rsidRDefault="002720F0" w:rsidP="002720F0">
                            <w:pPr>
                              <w:pStyle w:val="NoSpacing"/>
                              <w:rPr>
                                <w:color w:val="4F81BD" w:themeColor="accent1"/>
                                <w:sz w:val="44"/>
                                <w:szCs w:val="44"/>
                              </w:rPr>
                            </w:pPr>
                            <w:r w:rsidRPr="002720F0">
                              <w:rPr>
                                <w:color w:val="4F81BD" w:themeColor="accent1"/>
                                <w:sz w:val="44"/>
                                <w:szCs w:val="44"/>
                              </w:rPr>
                              <w:t>University of Wales Trinity Saint David</w:t>
                            </w:r>
                          </w:p>
                          <w:p w:rsidR="002720F0" w:rsidRDefault="002720F0" w:rsidP="002720F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28" o:spid="_x0000_s1056" type="#_x0000_t202" style="position:absolute;margin-left:181.5pt;margin-top:703.5pt;width:348.15pt;height:78.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" filled="f" stroked="f" strokeweight=".5pt">
                <v:textbox inset="0,0,0,0">
                  <w:txbxContent>
                    <w:p w:rsidR="002720F0" w:rsidRPr="002720F0" w:rsidRDefault="002720F0" w:rsidP="002720F0">
                      <w:pPr>
                        <w:pStyle w:val="NoSpacing"/>
                        <w:rPr>
                          <w:color w:val="4F81BD" w:themeColor="accent1"/>
                          <w:sz w:val="44"/>
                          <w:szCs w:val="44"/>
                        </w:rPr>
                      </w:pPr>
                      <w:r w:rsidRPr="002720F0">
                        <w:rPr>
                          <w:color w:val="4F81BD" w:themeColor="accent1"/>
                          <w:sz w:val="44"/>
                          <w:szCs w:val="44"/>
                        </w:rPr>
                        <w:t>University of Wales Trinity Saint David</w:t>
                      </w:r>
                    </w:p>
                    <w:p w:rsidR="002720F0" w:rsidRDefault="002720F0" w:rsidP="002720F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bookmarkEnd w:id="2"/>
    </w:p>
    <w:p w:rsidR="00CD4262" w:rsidRDefault="00CD4262" w:rsidP="00FF1635">
      <w:pPr>
        <w:pStyle w:val="Heading1"/>
      </w:pPr>
    </w:p>
    <w:p w:rsidR="002720F0" w:rsidRDefault="002720F0" w:rsidP="00FF1635">
      <w:pPr>
        <w:pStyle w:val="Heading1"/>
      </w:pPr>
    </w:p>
    <w:sdt>
      <w:sdtPr>
        <w:id w:val="2102828260"/>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FF492C" w:rsidRDefault="00FF492C">
          <w:pPr>
            <w:pStyle w:val="TOCHeading"/>
          </w:pPr>
          <w:r>
            <w:t>Table of Contents</w:t>
          </w:r>
        </w:p>
        <w:p w:rsidR="00FF492C" w:rsidRDefault="00FF49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383051" w:history="1">
            <w:r>
              <w:rPr>
                <w:noProof/>
                <w:webHidden/>
              </w:rPr>
              <w:tab/>
            </w:r>
            <w:r>
              <w:rPr>
                <w:noProof/>
                <w:webHidden/>
              </w:rPr>
              <w:fldChar w:fldCharType="begin"/>
            </w:r>
            <w:r>
              <w:rPr>
                <w:noProof/>
                <w:webHidden/>
              </w:rPr>
              <w:instrText xml:space="preserve"> PAGEREF _Toc237383051 \h </w:instrText>
            </w:r>
            <w:r>
              <w:rPr>
                <w:noProof/>
                <w:webHidden/>
              </w:rPr>
            </w:r>
            <w:r>
              <w:rPr>
                <w:noProof/>
                <w:webHidden/>
              </w:rPr>
              <w:fldChar w:fldCharType="separate"/>
            </w:r>
            <w:r>
              <w:rPr>
                <w:noProof/>
                <w:webHidden/>
              </w:rPr>
              <w:t>1</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52" w:history="1">
            <w:r>
              <w:rPr>
                <w:noProof/>
                <w:webHidden/>
              </w:rPr>
              <w:tab/>
            </w:r>
            <w:r>
              <w:rPr>
                <w:noProof/>
                <w:webHidden/>
              </w:rPr>
              <w:fldChar w:fldCharType="begin"/>
            </w:r>
            <w:r>
              <w:rPr>
                <w:noProof/>
                <w:webHidden/>
              </w:rPr>
              <w:instrText xml:space="preserve"> PAGEREF _Toc237383052 \h </w:instrText>
            </w:r>
            <w:r>
              <w:rPr>
                <w:noProof/>
                <w:webHidden/>
              </w:rPr>
            </w:r>
            <w:r>
              <w:rPr>
                <w:noProof/>
                <w:webHidden/>
              </w:rPr>
              <w:fldChar w:fldCharType="separate"/>
            </w:r>
            <w:r>
              <w:rPr>
                <w:noProof/>
                <w:webHidden/>
              </w:rPr>
              <w:t>1</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53" w:history="1">
            <w:r w:rsidRPr="00CA6DCE">
              <w:rPr>
                <w:rStyle w:val="Hyperlink"/>
                <w:noProof/>
              </w:rPr>
              <w:t>Introduction</w:t>
            </w:r>
            <w:r>
              <w:rPr>
                <w:noProof/>
                <w:webHidden/>
              </w:rPr>
              <w:tab/>
            </w:r>
            <w:r>
              <w:rPr>
                <w:noProof/>
                <w:webHidden/>
              </w:rPr>
              <w:fldChar w:fldCharType="begin"/>
            </w:r>
            <w:r>
              <w:rPr>
                <w:noProof/>
                <w:webHidden/>
              </w:rPr>
              <w:instrText xml:space="preserve"> PAGEREF _Toc237383053 \h </w:instrText>
            </w:r>
            <w:r>
              <w:rPr>
                <w:noProof/>
                <w:webHidden/>
              </w:rPr>
            </w:r>
            <w:r>
              <w:rPr>
                <w:noProof/>
                <w:webHidden/>
              </w:rPr>
              <w:fldChar w:fldCharType="separate"/>
            </w:r>
            <w:r>
              <w:rPr>
                <w:noProof/>
                <w:webHidden/>
              </w:rPr>
              <w:t>4</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54" w:history="1">
            <w:r w:rsidRPr="00CA6DCE">
              <w:rPr>
                <w:rStyle w:val="Hyperlink"/>
                <w:noProof/>
              </w:rPr>
              <w:t>TASK 1</w:t>
            </w:r>
            <w:r>
              <w:rPr>
                <w:noProof/>
                <w:webHidden/>
              </w:rPr>
              <w:tab/>
            </w:r>
            <w:r>
              <w:rPr>
                <w:noProof/>
                <w:webHidden/>
              </w:rPr>
              <w:fldChar w:fldCharType="begin"/>
            </w:r>
            <w:r>
              <w:rPr>
                <w:noProof/>
                <w:webHidden/>
              </w:rPr>
              <w:instrText xml:space="preserve"> PAGEREF _Toc237383054 \h </w:instrText>
            </w:r>
            <w:r>
              <w:rPr>
                <w:noProof/>
                <w:webHidden/>
              </w:rPr>
            </w:r>
            <w:r>
              <w:rPr>
                <w:noProof/>
                <w:webHidden/>
              </w:rPr>
              <w:fldChar w:fldCharType="separate"/>
            </w:r>
            <w:r>
              <w:rPr>
                <w:noProof/>
                <w:webHidden/>
              </w:rPr>
              <w:t>5</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55" w:history="1">
            <w:r w:rsidRPr="00CA6DCE">
              <w:rPr>
                <w:rStyle w:val="Hyperlink"/>
                <w:noProof/>
              </w:rPr>
              <w:t>1.0 THE ZERO TRUST ARCHITECTURE</w:t>
            </w:r>
            <w:r>
              <w:rPr>
                <w:noProof/>
                <w:webHidden/>
              </w:rPr>
              <w:tab/>
            </w:r>
            <w:r>
              <w:rPr>
                <w:noProof/>
                <w:webHidden/>
              </w:rPr>
              <w:fldChar w:fldCharType="begin"/>
            </w:r>
            <w:r>
              <w:rPr>
                <w:noProof/>
                <w:webHidden/>
              </w:rPr>
              <w:instrText xml:space="preserve"> PAGEREF _Toc237383055 \h </w:instrText>
            </w:r>
            <w:r>
              <w:rPr>
                <w:noProof/>
                <w:webHidden/>
              </w:rPr>
            </w:r>
            <w:r>
              <w:rPr>
                <w:noProof/>
                <w:webHidden/>
              </w:rPr>
              <w:fldChar w:fldCharType="separate"/>
            </w:r>
            <w:r>
              <w:rPr>
                <w:noProof/>
                <w:webHidden/>
              </w:rPr>
              <w:t>5</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56" w:history="1">
            <w:r w:rsidRPr="00CA6DCE">
              <w:rPr>
                <w:rStyle w:val="Hyperlink"/>
                <w:noProof/>
              </w:rPr>
              <w:t>1.1 What is Zero Trust Architecture</w:t>
            </w:r>
            <w:r>
              <w:rPr>
                <w:noProof/>
                <w:webHidden/>
              </w:rPr>
              <w:tab/>
            </w:r>
            <w:r>
              <w:rPr>
                <w:noProof/>
                <w:webHidden/>
              </w:rPr>
              <w:fldChar w:fldCharType="begin"/>
            </w:r>
            <w:r>
              <w:rPr>
                <w:noProof/>
                <w:webHidden/>
              </w:rPr>
              <w:instrText xml:space="preserve"> PAGEREF _Toc237383056 \h </w:instrText>
            </w:r>
            <w:r>
              <w:rPr>
                <w:noProof/>
                <w:webHidden/>
              </w:rPr>
            </w:r>
            <w:r>
              <w:rPr>
                <w:noProof/>
                <w:webHidden/>
              </w:rPr>
              <w:fldChar w:fldCharType="separate"/>
            </w:r>
            <w:r>
              <w:rPr>
                <w:noProof/>
                <w:webHidden/>
              </w:rPr>
              <w:t>5</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57" w:history="1">
            <w:r w:rsidRPr="00CA6DCE">
              <w:rPr>
                <w:rStyle w:val="Hyperlink"/>
                <w:noProof/>
              </w:rPr>
              <w:t>1.2 Why organisations need Zero Trust</w:t>
            </w:r>
            <w:r>
              <w:rPr>
                <w:noProof/>
                <w:webHidden/>
              </w:rPr>
              <w:tab/>
            </w:r>
            <w:r>
              <w:rPr>
                <w:noProof/>
                <w:webHidden/>
              </w:rPr>
              <w:fldChar w:fldCharType="begin"/>
            </w:r>
            <w:r>
              <w:rPr>
                <w:noProof/>
                <w:webHidden/>
              </w:rPr>
              <w:instrText xml:space="preserve"> PAGEREF _Toc237383057 \h </w:instrText>
            </w:r>
            <w:r>
              <w:rPr>
                <w:noProof/>
                <w:webHidden/>
              </w:rPr>
            </w:r>
            <w:r>
              <w:rPr>
                <w:noProof/>
                <w:webHidden/>
              </w:rPr>
              <w:fldChar w:fldCharType="separate"/>
            </w:r>
            <w:r>
              <w:rPr>
                <w:noProof/>
                <w:webHidden/>
              </w:rPr>
              <w:t>5</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58" w:history="1">
            <w:r w:rsidRPr="00CA6DCE">
              <w:rPr>
                <w:rStyle w:val="Hyperlink"/>
                <w:noProof/>
              </w:rPr>
              <w:t>1.3 Main principles of Zero Trust Architecture</w:t>
            </w:r>
            <w:r>
              <w:rPr>
                <w:noProof/>
                <w:webHidden/>
              </w:rPr>
              <w:tab/>
            </w:r>
            <w:r>
              <w:rPr>
                <w:noProof/>
                <w:webHidden/>
              </w:rPr>
              <w:fldChar w:fldCharType="begin"/>
            </w:r>
            <w:r>
              <w:rPr>
                <w:noProof/>
                <w:webHidden/>
              </w:rPr>
              <w:instrText xml:space="preserve"> PAGEREF _Toc237383058 \h </w:instrText>
            </w:r>
            <w:r>
              <w:rPr>
                <w:noProof/>
                <w:webHidden/>
              </w:rPr>
            </w:r>
            <w:r>
              <w:rPr>
                <w:noProof/>
                <w:webHidden/>
              </w:rPr>
              <w:fldChar w:fldCharType="separate"/>
            </w:r>
            <w:r>
              <w:rPr>
                <w:noProof/>
                <w:webHidden/>
              </w:rPr>
              <w:t>6</w:t>
            </w:r>
            <w:r>
              <w:rPr>
                <w:noProof/>
                <w:webHidden/>
              </w:rPr>
              <w:fldChar w:fldCharType="end"/>
            </w:r>
          </w:hyperlink>
        </w:p>
        <w:p w:rsidR="00FF492C" w:rsidRDefault="00FF492C">
          <w:pPr>
            <w:pStyle w:val="TOC3"/>
            <w:tabs>
              <w:tab w:val="right" w:leader="dot" w:pos="9016"/>
            </w:tabs>
            <w:rPr>
              <w:rFonts w:eastAsiaTheme="minorEastAsia"/>
              <w:noProof/>
              <w:lang w:eastAsia="en-GB"/>
            </w:rPr>
          </w:pPr>
          <w:hyperlink w:anchor="_Toc237383059" w:history="1">
            <w:r w:rsidRPr="00CA6DCE">
              <w:rPr>
                <w:rStyle w:val="Hyperlink"/>
                <w:noProof/>
              </w:rPr>
              <w:t>1.3.1 Verify every user</w:t>
            </w:r>
            <w:r>
              <w:rPr>
                <w:noProof/>
                <w:webHidden/>
              </w:rPr>
              <w:tab/>
            </w:r>
            <w:r>
              <w:rPr>
                <w:noProof/>
                <w:webHidden/>
              </w:rPr>
              <w:fldChar w:fldCharType="begin"/>
            </w:r>
            <w:r>
              <w:rPr>
                <w:noProof/>
                <w:webHidden/>
              </w:rPr>
              <w:instrText xml:space="preserve"> PAGEREF _Toc237383059 \h </w:instrText>
            </w:r>
            <w:r>
              <w:rPr>
                <w:noProof/>
                <w:webHidden/>
              </w:rPr>
            </w:r>
            <w:r>
              <w:rPr>
                <w:noProof/>
                <w:webHidden/>
              </w:rPr>
              <w:fldChar w:fldCharType="separate"/>
            </w:r>
            <w:r>
              <w:rPr>
                <w:noProof/>
                <w:webHidden/>
              </w:rPr>
              <w:t>6</w:t>
            </w:r>
            <w:r>
              <w:rPr>
                <w:noProof/>
                <w:webHidden/>
              </w:rPr>
              <w:fldChar w:fldCharType="end"/>
            </w:r>
          </w:hyperlink>
        </w:p>
        <w:p w:rsidR="00FF492C" w:rsidRDefault="00FF492C">
          <w:pPr>
            <w:pStyle w:val="TOC3"/>
            <w:tabs>
              <w:tab w:val="right" w:leader="dot" w:pos="9016"/>
            </w:tabs>
            <w:rPr>
              <w:rFonts w:eastAsiaTheme="minorEastAsia"/>
              <w:noProof/>
              <w:lang w:eastAsia="en-GB"/>
            </w:rPr>
          </w:pPr>
          <w:hyperlink w:anchor="_Toc237383060" w:history="1">
            <w:r w:rsidRPr="00CA6DCE">
              <w:rPr>
                <w:rStyle w:val="Hyperlink"/>
                <w:noProof/>
              </w:rPr>
              <w:t>1.3.2 Verify every device</w:t>
            </w:r>
            <w:r>
              <w:rPr>
                <w:noProof/>
                <w:webHidden/>
              </w:rPr>
              <w:tab/>
            </w:r>
            <w:r>
              <w:rPr>
                <w:noProof/>
                <w:webHidden/>
              </w:rPr>
              <w:fldChar w:fldCharType="begin"/>
            </w:r>
            <w:r>
              <w:rPr>
                <w:noProof/>
                <w:webHidden/>
              </w:rPr>
              <w:instrText xml:space="preserve"> PAGEREF _Toc237383060 \h </w:instrText>
            </w:r>
            <w:r>
              <w:rPr>
                <w:noProof/>
                <w:webHidden/>
              </w:rPr>
            </w:r>
            <w:r>
              <w:rPr>
                <w:noProof/>
                <w:webHidden/>
              </w:rPr>
              <w:fldChar w:fldCharType="separate"/>
            </w:r>
            <w:r>
              <w:rPr>
                <w:noProof/>
                <w:webHidden/>
              </w:rPr>
              <w:t>6</w:t>
            </w:r>
            <w:r>
              <w:rPr>
                <w:noProof/>
                <w:webHidden/>
              </w:rPr>
              <w:fldChar w:fldCharType="end"/>
            </w:r>
          </w:hyperlink>
        </w:p>
        <w:p w:rsidR="00FF492C" w:rsidRDefault="00FF492C">
          <w:pPr>
            <w:pStyle w:val="TOC3"/>
            <w:tabs>
              <w:tab w:val="right" w:leader="dot" w:pos="9016"/>
            </w:tabs>
            <w:rPr>
              <w:rFonts w:eastAsiaTheme="minorEastAsia"/>
              <w:noProof/>
              <w:lang w:eastAsia="en-GB"/>
            </w:rPr>
          </w:pPr>
          <w:hyperlink w:anchor="_Toc237383061" w:history="1">
            <w:r w:rsidRPr="00CA6DCE">
              <w:rPr>
                <w:rStyle w:val="Hyperlink"/>
                <w:noProof/>
              </w:rPr>
              <w:t>1.3.3 Least privilege access</w:t>
            </w:r>
            <w:r>
              <w:rPr>
                <w:noProof/>
                <w:webHidden/>
              </w:rPr>
              <w:tab/>
            </w:r>
            <w:r>
              <w:rPr>
                <w:noProof/>
                <w:webHidden/>
              </w:rPr>
              <w:fldChar w:fldCharType="begin"/>
            </w:r>
            <w:r>
              <w:rPr>
                <w:noProof/>
                <w:webHidden/>
              </w:rPr>
              <w:instrText xml:space="preserve"> PAGEREF _Toc237383061 \h </w:instrText>
            </w:r>
            <w:r>
              <w:rPr>
                <w:noProof/>
                <w:webHidden/>
              </w:rPr>
            </w:r>
            <w:r>
              <w:rPr>
                <w:noProof/>
                <w:webHidden/>
              </w:rPr>
              <w:fldChar w:fldCharType="separate"/>
            </w:r>
            <w:r>
              <w:rPr>
                <w:noProof/>
                <w:webHidden/>
              </w:rPr>
              <w:t>6</w:t>
            </w:r>
            <w:r>
              <w:rPr>
                <w:noProof/>
                <w:webHidden/>
              </w:rPr>
              <w:fldChar w:fldCharType="end"/>
            </w:r>
          </w:hyperlink>
        </w:p>
        <w:p w:rsidR="00FF492C" w:rsidRDefault="00FF492C">
          <w:pPr>
            <w:pStyle w:val="TOC3"/>
            <w:tabs>
              <w:tab w:val="right" w:leader="dot" w:pos="9016"/>
            </w:tabs>
            <w:rPr>
              <w:rFonts w:eastAsiaTheme="minorEastAsia"/>
              <w:noProof/>
              <w:lang w:eastAsia="en-GB"/>
            </w:rPr>
          </w:pPr>
          <w:hyperlink w:anchor="_Toc237383062" w:history="1">
            <w:r w:rsidRPr="00CA6DCE">
              <w:rPr>
                <w:rStyle w:val="Hyperlink"/>
                <w:noProof/>
              </w:rPr>
              <w:t>1.3.4 Continuous monitoring</w:t>
            </w:r>
            <w:r>
              <w:rPr>
                <w:noProof/>
                <w:webHidden/>
              </w:rPr>
              <w:tab/>
            </w:r>
            <w:r>
              <w:rPr>
                <w:noProof/>
                <w:webHidden/>
              </w:rPr>
              <w:fldChar w:fldCharType="begin"/>
            </w:r>
            <w:r>
              <w:rPr>
                <w:noProof/>
                <w:webHidden/>
              </w:rPr>
              <w:instrText xml:space="preserve"> PAGEREF _Toc237383062 \h </w:instrText>
            </w:r>
            <w:r>
              <w:rPr>
                <w:noProof/>
                <w:webHidden/>
              </w:rPr>
            </w:r>
            <w:r>
              <w:rPr>
                <w:noProof/>
                <w:webHidden/>
              </w:rPr>
              <w:fldChar w:fldCharType="separate"/>
            </w:r>
            <w:r>
              <w:rPr>
                <w:noProof/>
                <w:webHidden/>
              </w:rPr>
              <w:t>6</w:t>
            </w:r>
            <w:r>
              <w:rPr>
                <w:noProof/>
                <w:webHidden/>
              </w:rPr>
              <w:fldChar w:fldCharType="end"/>
            </w:r>
          </w:hyperlink>
        </w:p>
        <w:p w:rsidR="00FF492C" w:rsidRDefault="00FF492C">
          <w:pPr>
            <w:pStyle w:val="TOC3"/>
            <w:tabs>
              <w:tab w:val="right" w:leader="dot" w:pos="9016"/>
            </w:tabs>
            <w:rPr>
              <w:rFonts w:eastAsiaTheme="minorEastAsia"/>
              <w:noProof/>
              <w:lang w:eastAsia="en-GB"/>
            </w:rPr>
          </w:pPr>
          <w:hyperlink w:anchor="_Toc237383063" w:history="1">
            <w:r w:rsidRPr="00CA6DCE">
              <w:rPr>
                <w:rStyle w:val="Hyperlink"/>
                <w:noProof/>
              </w:rPr>
              <w:t>1.3.5 Micro segmentation</w:t>
            </w:r>
            <w:r>
              <w:rPr>
                <w:noProof/>
                <w:webHidden/>
              </w:rPr>
              <w:tab/>
            </w:r>
            <w:r>
              <w:rPr>
                <w:noProof/>
                <w:webHidden/>
              </w:rPr>
              <w:fldChar w:fldCharType="begin"/>
            </w:r>
            <w:r>
              <w:rPr>
                <w:noProof/>
                <w:webHidden/>
              </w:rPr>
              <w:instrText xml:space="preserve"> PAGEREF _Toc237383063 \h </w:instrText>
            </w:r>
            <w:r>
              <w:rPr>
                <w:noProof/>
                <w:webHidden/>
              </w:rPr>
            </w:r>
            <w:r>
              <w:rPr>
                <w:noProof/>
                <w:webHidden/>
              </w:rPr>
              <w:fldChar w:fldCharType="separate"/>
            </w:r>
            <w:r>
              <w:rPr>
                <w:noProof/>
                <w:webHidden/>
              </w:rPr>
              <w:t>7</w:t>
            </w:r>
            <w:r>
              <w:rPr>
                <w:noProof/>
                <w:webHidden/>
              </w:rPr>
              <w:fldChar w:fldCharType="end"/>
            </w:r>
          </w:hyperlink>
        </w:p>
        <w:p w:rsidR="00FF492C" w:rsidRDefault="00FF492C">
          <w:pPr>
            <w:pStyle w:val="TOC3"/>
            <w:tabs>
              <w:tab w:val="right" w:leader="dot" w:pos="9016"/>
            </w:tabs>
            <w:rPr>
              <w:rFonts w:eastAsiaTheme="minorEastAsia"/>
              <w:noProof/>
              <w:lang w:eastAsia="en-GB"/>
            </w:rPr>
          </w:pPr>
          <w:hyperlink w:anchor="_Toc237383064" w:history="1">
            <w:r w:rsidRPr="00CA6DCE">
              <w:rPr>
                <w:rStyle w:val="Hyperlink"/>
                <w:noProof/>
              </w:rPr>
              <w:t>1.3.6 Protecting data</w:t>
            </w:r>
            <w:r>
              <w:rPr>
                <w:noProof/>
                <w:webHidden/>
              </w:rPr>
              <w:tab/>
            </w:r>
            <w:r>
              <w:rPr>
                <w:noProof/>
                <w:webHidden/>
              </w:rPr>
              <w:fldChar w:fldCharType="begin"/>
            </w:r>
            <w:r>
              <w:rPr>
                <w:noProof/>
                <w:webHidden/>
              </w:rPr>
              <w:instrText xml:space="preserve"> PAGEREF _Toc237383064 \h </w:instrText>
            </w:r>
            <w:r>
              <w:rPr>
                <w:noProof/>
                <w:webHidden/>
              </w:rPr>
            </w:r>
            <w:r>
              <w:rPr>
                <w:noProof/>
                <w:webHidden/>
              </w:rPr>
              <w:fldChar w:fldCharType="separate"/>
            </w:r>
            <w:r>
              <w:rPr>
                <w:noProof/>
                <w:webHidden/>
              </w:rPr>
              <w:t>7</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65" w:history="1">
            <w:r w:rsidRPr="00CA6DCE">
              <w:rPr>
                <w:rStyle w:val="Hyperlink"/>
                <w:noProof/>
              </w:rPr>
              <w:t>1.4 How Zero Trust differs from traditional security</w:t>
            </w:r>
            <w:r>
              <w:rPr>
                <w:noProof/>
                <w:webHidden/>
              </w:rPr>
              <w:tab/>
            </w:r>
            <w:r>
              <w:rPr>
                <w:noProof/>
                <w:webHidden/>
              </w:rPr>
              <w:fldChar w:fldCharType="begin"/>
            </w:r>
            <w:r>
              <w:rPr>
                <w:noProof/>
                <w:webHidden/>
              </w:rPr>
              <w:instrText xml:space="preserve"> PAGEREF _Toc237383065 \h </w:instrText>
            </w:r>
            <w:r>
              <w:rPr>
                <w:noProof/>
                <w:webHidden/>
              </w:rPr>
            </w:r>
            <w:r>
              <w:rPr>
                <w:noProof/>
                <w:webHidden/>
              </w:rPr>
              <w:fldChar w:fldCharType="separate"/>
            </w:r>
            <w:r>
              <w:rPr>
                <w:noProof/>
                <w:webHidden/>
              </w:rPr>
              <w:t>7</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66" w:history="1">
            <w:r w:rsidRPr="00CA6DCE">
              <w:rPr>
                <w:rStyle w:val="Hyperlink"/>
                <w:noProof/>
              </w:rPr>
              <w:t>1.5 Benefits of Zero Trust Architecture</w:t>
            </w:r>
            <w:r>
              <w:rPr>
                <w:noProof/>
                <w:webHidden/>
              </w:rPr>
              <w:tab/>
            </w:r>
            <w:r>
              <w:rPr>
                <w:noProof/>
                <w:webHidden/>
              </w:rPr>
              <w:fldChar w:fldCharType="begin"/>
            </w:r>
            <w:r>
              <w:rPr>
                <w:noProof/>
                <w:webHidden/>
              </w:rPr>
              <w:instrText xml:space="preserve"> PAGEREF _Toc237383066 \h </w:instrText>
            </w:r>
            <w:r>
              <w:rPr>
                <w:noProof/>
                <w:webHidden/>
              </w:rPr>
            </w:r>
            <w:r>
              <w:rPr>
                <w:noProof/>
                <w:webHidden/>
              </w:rPr>
              <w:fldChar w:fldCharType="separate"/>
            </w:r>
            <w:r>
              <w:rPr>
                <w:noProof/>
                <w:webHidden/>
              </w:rPr>
              <w:t>7</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67" w:history="1">
            <w:r w:rsidRPr="00CA6DCE">
              <w:rPr>
                <w:rStyle w:val="Hyperlink"/>
                <w:noProof/>
              </w:rPr>
              <w:t>1.6 Challenges of implementing Zero Trust Architecture</w:t>
            </w:r>
            <w:r>
              <w:rPr>
                <w:noProof/>
                <w:webHidden/>
              </w:rPr>
              <w:tab/>
            </w:r>
            <w:r>
              <w:rPr>
                <w:noProof/>
                <w:webHidden/>
              </w:rPr>
              <w:fldChar w:fldCharType="begin"/>
            </w:r>
            <w:r>
              <w:rPr>
                <w:noProof/>
                <w:webHidden/>
              </w:rPr>
              <w:instrText xml:space="preserve"> PAGEREF _Toc237383067 \h </w:instrText>
            </w:r>
            <w:r>
              <w:rPr>
                <w:noProof/>
                <w:webHidden/>
              </w:rPr>
            </w:r>
            <w:r>
              <w:rPr>
                <w:noProof/>
                <w:webHidden/>
              </w:rPr>
              <w:fldChar w:fldCharType="separate"/>
            </w:r>
            <w:r>
              <w:rPr>
                <w:noProof/>
                <w:webHidden/>
              </w:rPr>
              <w:t>8</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68" w:history="1">
            <w:r w:rsidRPr="00CA6DCE">
              <w:rPr>
                <w:rStyle w:val="Hyperlink"/>
                <w:noProof/>
              </w:rPr>
              <w:t>1.7 Importance of identity and access management in Zero Trust</w:t>
            </w:r>
            <w:r>
              <w:rPr>
                <w:noProof/>
                <w:webHidden/>
              </w:rPr>
              <w:tab/>
            </w:r>
            <w:r>
              <w:rPr>
                <w:noProof/>
                <w:webHidden/>
              </w:rPr>
              <w:fldChar w:fldCharType="begin"/>
            </w:r>
            <w:r>
              <w:rPr>
                <w:noProof/>
                <w:webHidden/>
              </w:rPr>
              <w:instrText xml:space="preserve"> PAGEREF _Toc237383068 \h </w:instrText>
            </w:r>
            <w:r>
              <w:rPr>
                <w:noProof/>
                <w:webHidden/>
              </w:rPr>
            </w:r>
            <w:r>
              <w:rPr>
                <w:noProof/>
                <w:webHidden/>
              </w:rPr>
              <w:fldChar w:fldCharType="separate"/>
            </w:r>
            <w:r>
              <w:rPr>
                <w:noProof/>
                <w:webHidden/>
              </w:rPr>
              <w:t>9</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69" w:history="1">
            <w:r w:rsidRPr="00CA6DCE">
              <w:rPr>
                <w:rStyle w:val="Hyperlink"/>
                <w:noProof/>
              </w:rPr>
              <w:t>1.8 Zero Trust and data protection</w:t>
            </w:r>
            <w:r>
              <w:rPr>
                <w:noProof/>
                <w:webHidden/>
              </w:rPr>
              <w:tab/>
            </w:r>
            <w:r>
              <w:rPr>
                <w:noProof/>
                <w:webHidden/>
              </w:rPr>
              <w:fldChar w:fldCharType="begin"/>
            </w:r>
            <w:r>
              <w:rPr>
                <w:noProof/>
                <w:webHidden/>
              </w:rPr>
              <w:instrText xml:space="preserve"> PAGEREF _Toc237383069 \h </w:instrText>
            </w:r>
            <w:r>
              <w:rPr>
                <w:noProof/>
                <w:webHidden/>
              </w:rPr>
            </w:r>
            <w:r>
              <w:rPr>
                <w:noProof/>
                <w:webHidden/>
              </w:rPr>
              <w:fldChar w:fldCharType="separate"/>
            </w:r>
            <w:r>
              <w:rPr>
                <w:noProof/>
                <w:webHidden/>
              </w:rPr>
              <w:t>9</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70" w:history="1">
            <w:r w:rsidRPr="00CA6DCE">
              <w:rPr>
                <w:rStyle w:val="Hyperlink"/>
                <w:noProof/>
              </w:rPr>
              <w:t>1.9 Relationship between Zero Trust and compliance requirements</w:t>
            </w:r>
            <w:r>
              <w:rPr>
                <w:noProof/>
                <w:webHidden/>
              </w:rPr>
              <w:tab/>
            </w:r>
            <w:r>
              <w:rPr>
                <w:noProof/>
                <w:webHidden/>
              </w:rPr>
              <w:fldChar w:fldCharType="begin"/>
            </w:r>
            <w:r>
              <w:rPr>
                <w:noProof/>
                <w:webHidden/>
              </w:rPr>
              <w:instrText xml:space="preserve"> PAGEREF _Toc237383070 \h </w:instrText>
            </w:r>
            <w:r>
              <w:rPr>
                <w:noProof/>
                <w:webHidden/>
              </w:rPr>
            </w:r>
            <w:r>
              <w:rPr>
                <w:noProof/>
                <w:webHidden/>
              </w:rPr>
              <w:fldChar w:fldCharType="separate"/>
            </w:r>
            <w:r>
              <w:rPr>
                <w:noProof/>
                <w:webHidden/>
              </w:rPr>
              <w:t>10</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71" w:history="1">
            <w:r w:rsidRPr="00CA6DCE">
              <w:rPr>
                <w:rStyle w:val="Hyperlink"/>
                <w:noProof/>
              </w:rPr>
              <w:t>1.10 Critical evaluation of Zero Trust Architecture</w:t>
            </w:r>
            <w:r>
              <w:rPr>
                <w:noProof/>
                <w:webHidden/>
              </w:rPr>
              <w:tab/>
            </w:r>
            <w:r>
              <w:rPr>
                <w:noProof/>
                <w:webHidden/>
              </w:rPr>
              <w:fldChar w:fldCharType="begin"/>
            </w:r>
            <w:r>
              <w:rPr>
                <w:noProof/>
                <w:webHidden/>
              </w:rPr>
              <w:instrText xml:space="preserve"> PAGEREF _Toc237383071 \h </w:instrText>
            </w:r>
            <w:r>
              <w:rPr>
                <w:noProof/>
                <w:webHidden/>
              </w:rPr>
            </w:r>
            <w:r>
              <w:rPr>
                <w:noProof/>
                <w:webHidden/>
              </w:rPr>
              <w:fldChar w:fldCharType="separate"/>
            </w:r>
            <w:r>
              <w:rPr>
                <w:noProof/>
                <w:webHidden/>
              </w:rPr>
              <w:t>10</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72" w:history="1">
            <w:r w:rsidRPr="00CA6DCE">
              <w:rPr>
                <w:rStyle w:val="Hyperlink"/>
                <w:noProof/>
              </w:rPr>
              <w:t>1.11 Zero Trust lessons from the Equifax data breach</w:t>
            </w:r>
            <w:r>
              <w:rPr>
                <w:noProof/>
                <w:webHidden/>
              </w:rPr>
              <w:tab/>
            </w:r>
            <w:r>
              <w:rPr>
                <w:noProof/>
                <w:webHidden/>
              </w:rPr>
              <w:fldChar w:fldCharType="begin"/>
            </w:r>
            <w:r>
              <w:rPr>
                <w:noProof/>
                <w:webHidden/>
              </w:rPr>
              <w:instrText xml:space="preserve"> PAGEREF _Toc237383072 \h </w:instrText>
            </w:r>
            <w:r>
              <w:rPr>
                <w:noProof/>
                <w:webHidden/>
              </w:rPr>
            </w:r>
            <w:r>
              <w:rPr>
                <w:noProof/>
                <w:webHidden/>
              </w:rPr>
              <w:fldChar w:fldCharType="separate"/>
            </w:r>
            <w:r>
              <w:rPr>
                <w:noProof/>
                <w:webHidden/>
              </w:rPr>
              <w:t>11</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73" w:history="1">
            <w:r w:rsidRPr="00CA6DCE">
              <w:rPr>
                <w:rStyle w:val="Hyperlink"/>
                <w:noProof/>
              </w:rPr>
              <w:t>1.12 Recommendations for organisations adopting Zero Trust</w:t>
            </w:r>
            <w:r>
              <w:rPr>
                <w:noProof/>
                <w:webHidden/>
              </w:rPr>
              <w:tab/>
            </w:r>
            <w:r>
              <w:rPr>
                <w:noProof/>
                <w:webHidden/>
              </w:rPr>
              <w:fldChar w:fldCharType="begin"/>
            </w:r>
            <w:r>
              <w:rPr>
                <w:noProof/>
                <w:webHidden/>
              </w:rPr>
              <w:instrText xml:space="preserve"> PAGEREF _Toc237383073 \h </w:instrText>
            </w:r>
            <w:r>
              <w:rPr>
                <w:noProof/>
                <w:webHidden/>
              </w:rPr>
            </w:r>
            <w:r>
              <w:rPr>
                <w:noProof/>
                <w:webHidden/>
              </w:rPr>
              <w:fldChar w:fldCharType="separate"/>
            </w:r>
            <w:r>
              <w:rPr>
                <w:noProof/>
                <w:webHidden/>
              </w:rPr>
              <w:t>11</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74" w:history="1">
            <w:r w:rsidRPr="00CA6DCE">
              <w:rPr>
                <w:rStyle w:val="Hyperlink"/>
                <w:noProof/>
              </w:rPr>
              <w:t>Task 2</w:t>
            </w:r>
            <w:r>
              <w:rPr>
                <w:noProof/>
                <w:webHidden/>
              </w:rPr>
              <w:tab/>
            </w:r>
            <w:r>
              <w:rPr>
                <w:noProof/>
                <w:webHidden/>
              </w:rPr>
              <w:fldChar w:fldCharType="begin"/>
            </w:r>
            <w:r>
              <w:rPr>
                <w:noProof/>
                <w:webHidden/>
              </w:rPr>
              <w:instrText xml:space="preserve"> PAGEREF _Toc237383074 \h </w:instrText>
            </w:r>
            <w:r>
              <w:rPr>
                <w:noProof/>
                <w:webHidden/>
              </w:rPr>
            </w:r>
            <w:r>
              <w:rPr>
                <w:noProof/>
                <w:webHidden/>
              </w:rPr>
              <w:fldChar w:fldCharType="separate"/>
            </w:r>
            <w:r>
              <w:rPr>
                <w:noProof/>
                <w:webHidden/>
              </w:rPr>
              <w:t>12</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75" w:history="1">
            <w:r w:rsidRPr="00CA6DCE">
              <w:rPr>
                <w:rStyle w:val="Hyperlink"/>
                <w:noProof/>
              </w:rPr>
              <w:t>Designing a Structured Cyber security Programme Based on the 2017 Equifax Data Breach</w:t>
            </w:r>
            <w:r>
              <w:rPr>
                <w:noProof/>
                <w:webHidden/>
              </w:rPr>
              <w:tab/>
            </w:r>
            <w:r>
              <w:rPr>
                <w:noProof/>
                <w:webHidden/>
              </w:rPr>
              <w:fldChar w:fldCharType="begin"/>
            </w:r>
            <w:r>
              <w:rPr>
                <w:noProof/>
                <w:webHidden/>
              </w:rPr>
              <w:instrText xml:space="preserve"> PAGEREF _Toc237383075 \h </w:instrText>
            </w:r>
            <w:r>
              <w:rPr>
                <w:noProof/>
                <w:webHidden/>
              </w:rPr>
            </w:r>
            <w:r>
              <w:rPr>
                <w:noProof/>
                <w:webHidden/>
              </w:rPr>
              <w:fldChar w:fldCharType="separate"/>
            </w:r>
            <w:r>
              <w:rPr>
                <w:noProof/>
                <w:webHidden/>
              </w:rPr>
              <w:t>12</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76" w:history="1">
            <w:r w:rsidRPr="00CA6DCE">
              <w:rPr>
                <w:rStyle w:val="Hyperlink"/>
                <w:noProof/>
              </w:rPr>
              <w:t>2.0 Organisational Structure and Accountability</w:t>
            </w:r>
            <w:r>
              <w:rPr>
                <w:noProof/>
                <w:webHidden/>
              </w:rPr>
              <w:tab/>
            </w:r>
            <w:r>
              <w:rPr>
                <w:noProof/>
                <w:webHidden/>
              </w:rPr>
              <w:fldChar w:fldCharType="begin"/>
            </w:r>
            <w:r>
              <w:rPr>
                <w:noProof/>
                <w:webHidden/>
              </w:rPr>
              <w:instrText xml:space="preserve"> PAGEREF _Toc237383076 \h </w:instrText>
            </w:r>
            <w:r>
              <w:rPr>
                <w:noProof/>
                <w:webHidden/>
              </w:rPr>
            </w:r>
            <w:r>
              <w:rPr>
                <w:noProof/>
                <w:webHidden/>
              </w:rPr>
              <w:fldChar w:fldCharType="separate"/>
            </w:r>
            <w:r>
              <w:rPr>
                <w:noProof/>
                <w:webHidden/>
              </w:rPr>
              <w:t>12</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77" w:history="1">
            <w:r w:rsidRPr="00CA6DCE">
              <w:rPr>
                <w:rStyle w:val="Hyperlink"/>
                <w:noProof/>
              </w:rPr>
              <w:t>2.1 Policies and Procedures</w:t>
            </w:r>
            <w:r>
              <w:rPr>
                <w:noProof/>
                <w:webHidden/>
              </w:rPr>
              <w:tab/>
            </w:r>
            <w:r>
              <w:rPr>
                <w:noProof/>
                <w:webHidden/>
              </w:rPr>
              <w:fldChar w:fldCharType="begin"/>
            </w:r>
            <w:r>
              <w:rPr>
                <w:noProof/>
                <w:webHidden/>
              </w:rPr>
              <w:instrText xml:space="preserve"> PAGEREF _Toc237383077 \h </w:instrText>
            </w:r>
            <w:r>
              <w:rPr>
                <w:noProof/>
                <w:webHidden/>
              </w:rPr>
            </w:r>
            <w:r>
              <w:rPr>
                <w:noProof/>
                <w:webHidden/>
              </w:rPr>
              <w:fldChar w:fldCharType="separate"/>
            </w:r>
            <w:r>
              <w:rPr>
                <w:noProof/>
                <w:webHidden/>
              </w:rPr>
              <w:t>13</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78" w:history="1">
            <w:r w:rsidRPr="00CA6DCE">
              <w:rPr>
                <w:rStyle w:val="Hyperlink"/>
                <w:noProof/>
              </w:rPr>
              <w:t>3 Governance and Strategic Alignment</w:t>
            </w:r>
            <w:r>
              <w:rPr>
                <w:noProof/>
                <w:webHidden/>
              </w:rPr>
              <w:tab/>
            </w:r>
            <w:r>
              <w:rPr>
                <w:noProof/>
                <w:webHidden/>
              </w:rPr>
              <w:fldChar w:fldCharType="begin"/>
            </w:r>
            <w:r>
              <w:rPr>
                <w:noProof/>
                <w:webHidden/>
              </w:rPr>
              <w:instrText xml:space="preserve"> PAGEREF _Toc237383078 \h </w:instrText>
            </w:r>
            <w:r>
              <w:rPr>
                <w:noProof/>
                <w:webHidden/>
              </w:rPr>
            </w:r>
            <w:r>
              <w:rPr>
                <w:noProof/>
                <w:webHidden/>
              </w:rPr>
              <w:fldChar w:fldCharType="separate"/>
            </w:r>
            <w:r>
              <w:rPr>
                <w:noProof/>
                <w:webHidden/>
              </w:rPr>
              <w:t>14</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79" w:history="1">
            <w:r w:rsidRPr="00CA6DCE">
              <w:rPr>
                <w:rStyle w:val="Hyperlink"/>
                <w:noProof/>
              </w:rPr>
              <w:t>4. Risk Management and Assessment</w:t>
            </w:r>
            <w:r>
              <w:rPr>
                <w:noProof/>
                <w:webHidden/>
              </w:rPr>
              <w:tab/>
            </w:r>
            <w:r>
              <w:rPr>
                <w:noProof/>
                <w:webHidden/>
              </w:rPr>
              <w:fldChar w:fldCharType="begin"/>
            </w:r>
            <w:r>
              <w:rPr>
                <w:noProof/>
                <w:webHidden/>
              </w:rPr>
              <w:instrText xml:space="preserve"> PAGEREF _Toc237383079 \h </w:instrText>
            </w:r>
            <w:r>
              <w:rPr>
                <w:noProof/>
                <w:webHidden/>
              </w:rPr>
            </w:r>
            <w:r>
              <w:rPr>
                <w:noProof/>
                <w:webHidden/>
              </w:rPr>
              <w:fldChar w:fldCharType="separate"/>
            </w:r>
            <w:r>
              <w:rPr>
                <w:noProof/>
                <w:webHidden/>
              </w:rPr>
              <w:t>16</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80" w:history="1">
            <w:r w:rsidRPr="00CA6DCE">
              <w:rPr>
                <w:rStyle w:val="Hyperlink"/>
                <w:noProof/>
              </w:rPr>
              <w:t>Risk Prioritisation and Mitigation</w:t>
            </w:r>
            <w:r>
              <w:rPr>
                <w:noProof/>
                <w:webHidden/>
              </w:rPr>
              <w:tab/>
            </w:r>
            <w:r>
              <w:rPr>
                <w:noProof/>
                <w:webHidden/>
              </w:rPr>
              <w:fldChar w:fldCharType="begin"/>
            </w:r>
            <w:r>
              <w:rPr>
                <w:noProof/>
                <w:webHidden/>
              </w:rPr>
              <w:instrText xml:space="preserve"> PAGEREF _Toc237383080 \h </w:instrText>
            </w:r>
            <w:r>
              <w:rPr>
                <w:noProof/>
                <w:webHidden/>
              </w:rPr>
            </w:r>
            <w:r>
              <w:rPr>
                <w:noProof/>
                <w:webHidden/>
              </w:rPr>
              <w:fldChar w:fldCharType="separate"/>
            </w:r>
            <w:r>
              <w:rPr>
                <w:noProof/>
                <w:webHidden/>
              </w:rPr>
              <w:t>17</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81" w:history="1">
            <w:r w:rsidRPr="00CA6DCE">
              <w:rPr>
                <w:rStyle w:val="Hyperlink"/>
                <w:noProof/>
              </w:rPr>
              <w:t>5. Compliance, Incident Response and Protection Controls</w:t>
            </w:r>
            <w:r>
              <w:rPr>
                <w:noProof/>
                <w:webHidden/>
              </w:rPr>
              <w:tab/>
            </w:r>
            <w:r>
              <w:rPr>
                <w:noProof/>
                <w:webHidden/>
              </w:rPr>
              <w:fldChar w:fldCharType="begin"/>
            </w:r>
            <w:r>
              <w:rPr>
                <w:noProof/>
                <w:webHidden/>
              </w:rPr>
              <w:instrText xml:space="preserve"> PAGEREF _Toc237383081 \h </w:instrText>
            </w:r>
            <w:r>
              <w:rPr>
                <w:noProof/>
                <w:webHidden/>
              </w:rPr>
            </w:r>
            <w:r>
              <w:rPr>
                <w:noProof/>
                <w:webHidden/>
              </w:rPr>
              <w:fldChar w:fldCharType="separate"/>
            </w:r>
            <w:r>
              <w:rPr>
                <w:noProof/>
                <w:webHidden/>
              </w:rPr>
              <w:t>18</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82" w:history="1">
            <w:r w:rsidRPr="00CA6DCE">
              <w:rPr>
                <w:rStyle w:val="Hyperlink"/>
                <w:noProof/>
              </w:rPr>
              <w:t>Incident Response and Disaster Recovery Planning</w:t>
            </w:r>
            <w:r>
              <w:rPr>
                <w:noProof/>
                <w:webHidden/>
              </w:rPr>
              <w:tab/>
            </w:r>
            <w:r>
              <w:rPr>
                <w:noProof/>
                <w:webHidden/>
              </w:rPr>
              <w:fldChar w:fldCharType="begin"/>
            </w:r>
            <w:r>
              <w:rPr>
                <w:noProof/>
                <w:webHidden/>
              </w:rPr>
              <w:instrText xml:space="preserve"> PAGEREF _Toc237383082 \h </w:instrText>
            </w:r>
            <w:r>
              <w:rPr>
                <w:noProof/>
                <w:webHidden/>
              </w:rPr>
            </w:r>
            <w:r>
              <w:rPr>
                <w:noProof/>
                <w:webHidden/>
              </w:rPr>
              <w:fldChar w:fldCharType="separate"/>
            </w:r>
            <w:r>
              <w:rPr>
                <w:noProof/>
                <w:webHidden/>
              </w:rPr>
              <w:t>19</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83" w:history="1">
            <w:r w:rsidRPr="00CA6DCE">
              <w:rPr>
                <w:rStyle w:val="Hyperlink"/>
                <w:noProof/>
              </w:rPr>
              <w:t>Technical Protection Controls</w:t>
            </w:r>
            <w:r>
              <w:rPr>
                <w:noProof/>
                <w:webHidden/>
              </w:rPr>
              <w:tab/>
            </w:r>
            <w:r>
              <w:rPr>
                <w:noProof/>
                <w:webHidden/>
              </w:rPr>
              <w:fldChar w:fldCharType="begin"/>
            </w:r>
            <w:r>
              <w:rPr>
                <w:noProof/>
                <w:webHidden/>
              </w:rPr>
              <w:instrText xml:space="preserve"> PAGEREF _Toc237383083 \h </w:instrText>
            </w:r>
            <w:r>
              <w:rPr>
                <w:noProof/>
                <w:webHidden/>
              </w:rPr>
            </w:r>
            <w:r>
              <w:rPr>
                <w:noProof/>
                <w:webHidden/>
              </w:rPr>
              <w:fldChar w:fldCharType="separate"/>
            </w:r>
            <w:r>
              <w:rPr>
                <w:noProof/>
                <w:webHidden/>
              </w:rPr>
              <w:t>19</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84" w:history="1">
            <w:r w:rsidRPr="00CA6DCE">
              <w:rPr>
                <w:rStyle w:val="Hyperlink"/>
                <w:noProof/>
              </w:rPr>
              <w:t>Reducing Attacker Dwell Time</w:t>
            </w:r>
            <w:r>
              <w:rPr>
                <w:noProof/>
                <w:webHidden/>
              </w:rPr>
              <w:tab/>
            </w:r>
            <w:r>
              <w:rPr>
                <w:noProof/>
                <w:webHidden/>
              </w:rPr>
              <w:fldChar w:fldCharType="begin"/>
            </w:r>
            <w:r>
              <w:rPr>
                <w:noProof/>
                <w:webHidden/>
              </w:rPr>
              <w:instrText xml:space="preserve"> PAGEREF _Toc237383084 \h </w:instrText>
            </w:r>
            <w:r>
              <w:rPr>
                <w:noProof/>
                <w:webHidden/>
              </w:rPr>
            </w:r>
            <w:r>
              <w:rPr>
                <w:noProof/>
                <w:webHidden/>
              </w:rPr>
              <w:fldChar w:fldCharType="separate"/>
            </w:r>
            <w:r>
              <w:rPr>
                <w:noProof/>
                <w:webHidden/>
              </w:rPr>
              <w:t>21</w:t>
            </w:r>
            <w:r>
              <w:rPr>
                <w:noProof/>
                <w:webHidden/>
              </w:rPr>
              <w:fldChar w:fldCharType="end"/>
            </w:r>
          </w:hyperlink>
        </w:p>
        <w:p w:rsidR="00FF492C" w:rsidRDefault="00FF492C">
          <w:pPr>
            <w:pStyle w:val="TOC2"/>
            <w:tabs>
              <w:tab w:val="right" w:leader="dot" w:pos="9016"/>
            </w:tabs>
            <w:rPr>
              <w:rFonts w:eastAsiaTheme="minorEastAsia"/>
              <w:noProof/>
              <w:lang w:eastAsia="en-GB"/>
            </w:rPr>
          </w:pPr>
          <w:hyperlink w:anchor="_Toc237383085" w:history="1">
            <w:r w:rsidRPr="00CA6DCE">
              <w:rPr>
                <w:rStyle w:val="Hyperlink"/>
                <w:noProof/>
              </w:rPr>
              <w:t>Disaster Recovery and Business Continuity</w:t>
            </w:r>
            <w:r>
              <w:rPr>
                <w:noProof/>
                <w:webHidden/>
              </w:rPr>
              <w:tab/>
            </w:r>
            <w:r>
              <w:rPr>
                <w:noProof/>
                <w:webHidden/>
              </w:rPr>
              <w:fldChar w:fldCharType="begin"/>
            </w:r>
            <w:r>
              <w:rPr>
                <w:noProof/>
                <w:webHidden/>
              </w:rPr>
              <w:instrText xml:space="preserve"> PAGEREF _Toc237383085 \h </w:instrText>
            </w:r>
            <w:r>
              <w:rPr>
                <w:noProof/>
                <w:webHidden/>
              </w:rPr>
            </w:r>
            <w:r>
              <w:rPr>
                <w:noProof/>
                <w:webHidden/>
              </w:rPr>
              <w:fldChar w:fldCharType="separate"/>
            </w:r>
            <w:r>
              <w:rPr>
                <w:noProof/>
                <w:webHidden/>
              </w:rPr>
              <w:t>21</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86" w:history="1">
            <w:r w:rsidRPr="00CA6DCE">
              <w:rPr>
                <w:rStyle w:val="Hyperlink"/>
                <w:noProof/>
              </w:rPr>
              <w:t>Conclusion</w:t>
            </w:r>
            <w:r>
              <w:rPr>
                <w:noProof/>
                <w:webHidden/>
              </w:rPr>
              <w:tab/>
            </w:r>
            <w:r>
              <w:rPr>
                <w:noProof/>
                <w:webHidden/>
              </w:rPr>
              <w:fldChar w:fldCharType="begin"/>
            </w:r>
            <w:r>
              <w:rPr>
                <w:noProof/>
                <w:webHidden/>
              </w:rPr>
              <w:instrText xml:space="preserve"> PAGEREF _Toc237383086 \h </w:instrText>
            </w:r>
            <w:r>
              <w:rPr>
                <w:noProof/>
                <w:webHidden/>
              </w:rPr>
            </w:r>
            <w:r>
              <w:rPr>
                <w:noProof/>
                <w:webHidden/>
              </w:rPr>
              <w:fldChar w:fldCharType="separate"/>
            </w:r>
            <w:r>
              <w:rPr>
                <w:noProof/>
                <w:webHidden/>
              </w:rPr>
              <w:t>22</w:t>
            </w:r>
            <w:r>
              <w:rPr>
                <w:noProof/>
                <w:webHidden/>
              </w:rPr>
              <w:fldChar w:fldCharType="end"/>
            </w:r>
          </w:hyperlink>
        </w:p>
        <w:p w:rsidR="00FF492C" w:rsidRDefault="00FF492C">
          <w:pPr>
            <w:pStyle w:val="TOC1"/>
            <w:tabs>
              <w:tab w:val="right" w:leader="dot" w:pos="9016"/>
            </w:tabs>
            <w:rPr>
              <w:rFonts w:eastAsiaTheme="minorEastAsia"/>
              <w:noProof/>
              <w:lang w:eastAsia="en-GB"/>
            </w:rPr>
          </w:pPr>
          <w:hyperlink w:anchor="_Toc237383087" w:history="1">
            <w:r w:rsidRPr="00CA6DCE">
              <w:rPr>
                <w:rStyle w:val="Hyperlink"/>
                <w:noProof/>
              </w:rPr>
              <w:t>Reference</w:t>
            </w:r>
            <w:r>
              <w:rPr>
                <w:noProof/>
                <w:webHidden/>
              </w:rPr>
              <w:tab/>
            </w:r>
            <w:r>
              <w:rPr>
                <w:noProof/>
                <w:webHidden/>
              </w:rPr>
              <w:fldChar w:fldCharType="begin"/>
            </w:r>
            <w:r>
              <w:rPr>
                <w:noProof/>
                <w:webHidden/>
              </w:rPr>
              <w:instrText xml:space="preserve"> PAGEREF _Toc237383087 \h </w:instrText>
            </w:r>
            <w:r>
              <w:rPr>
                <w:noProof/>
                <w:webHidden/>
              </w:rPr>
            </w:r>
            <w:r>
              <w:rPr>
                <w:noProof/>
                <w:webHidden/>
              </w:rPr>
              <w:fldChar w:fldCharType="separate"/>
            </w:r>
            <w:r>
              <w:rPr>
                <w:noProof/>
                <w:webHidden/>
              </w:rPr>
              <w:t>22</w:t>
            </w:r>
            <w:r>
              <w:rPr>
                <w:noProof/>
                <w:webHidden/>
              </w:rPr>
              <w:fldChar w:fldCharType="end"/>
            </w:r>
          </w:hyperlink>
        </w:p>
        <w:p w:rsidR="00FF492C" w:rsidRDefault="00FF492C">
          <w:r>
            <w:rPr>
              <w:b/>
              <w:bCs/>
              <w:noProof/>
            </w:rPr>
            <w:fldChar w:fldCharType="end"/>
          </w:r>
        </w:p>
      </w:sdtContent>
    </w:sdt>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FF492C" w:rsidRDefault="00FF492C" w:rsidP="00FF1635">
      <w:pPr>
        <w:pStyle w:val="Heading1"/>
      </w:pPr>
    </w:p>
    <w:p w:rsidR="00FF492C" w:rsidRDefault="00FF492C" w:rsidP="00FF1635">
      <w:pPr>
        <w:pStyle w:val="Heading1"/>
      </w:pPr>
    </w:p>
    <w:p w:rsidR="00FF1635" w:rsidRPr="001C45B7" w:rsidRDefault="00FF1635" w:rsidP="001C45B7">
      <w:pPr>
        <w:pStyle w:val="Heading1"/>
      </w:pPr>
      <w:bookmarkStart w:id="3" w:name="_Toc237381202"/>
      <w:bookmarkStart w:id="4" w:name="_Toc237383053"/>
      <w:r w:rsidRPr="001C45B7">
        <w:t>Introduction</w:t>
      </w:r>
      <w:bookmarkEnd w:id="3"/>
      <w:bookmarkEnd w:id="4"/>
    </w:p>
    <w:p w:rsidR="00FF1635" w:rsidRDefault="00FF1635" w:rsidP="00FF1635">
      <w:pPr>
        <w:pStyle w:val="NormalWeb"/>
      </w:pPr>
      <w:proofErr w:type="spellStart"/>
      <w:r>
        <w:t>Cybersecurity</w:t>
      </w:r>
      <w:proofErr w:type="spellEnd"/>
      <w:r>
        <w:t xml:space="preserve"> has become an important area for modern organisations because businesses now depend heavily on digital systems, cloud services and online communication. Organisations store large amounts of sensitive information including customer details, financial records and business data. As technology develops, cyber attackers also use more advanced methods to exploit weaknesses in systems and networks. This means organisations need strong security strategies that can prevent attacks, detect threats quickly and respond effectively.</w:t>
      </w:r>
    </w:p>
    <w:p w:rsidR="00FF1635" w:rsidRDefault="00FF1635" w:rsidP="00FF1635">
      <w:pPr>
        <w:pStyle w:val="NormalWeb"/>
      </w:pPr>
      <w:r>
        <w:t>Traditional security approaches that mainly focused on protecting the network boundary are no longer enough because employees, applications and data are now located in different environments. Remote working, cloud computing and mobile devices have increased the number of possible attack points. As a result, organisations need modern security approaches that focus on continuous verification, strong access control and protecting information wherever it is located.</w:t>
      </w:r>
    </w:p>
    <w:p w:rsidR="00FF1635" w:rsidRDefault="00FF1635" w:rsidP="00FF1635">
      <w:pPr>
        <w:pStyle w:val="NormalWeb"/>
      </w:pPr>
      <w:r>
        <w:t>This report explores modern cyber security challenges and how organisations can create stronger protection against cyber threats. Task 1 focuses on Zero Trust Architecture and evaluates how this approach can improve security compared with traditional security models. It explains the main principles of Zero Trust, including identity verification, least privilege access, continuous monitoring and network segmentation. It also discusses the benefits, challenges and importance of Zero Trust in supporting data protection and compliance requirements.</w:t>
      </w:r>
    </w:p>
    <w:p w:rsidR="00FF1635" w:rsidRDefault="00FF1635" w:rsidP="00FF1635">
      <w:pPr>
        <w:pStyle w:val="NormalWeb"/>
      </w:pPr>
      <w:r>
        <w:t xml:space="preserve">Task 2 applies the knowledge from Task 1 to the 2017 Equifax data breach case study. The breach showed how poor vulnerability management, weak governance and ineffective security processes can lead to serious consequences. This report designs a </w:t>
      </w:r>
      <w:proofErr w:type="spellStart"/>
      <w:r>
        <w:t>cyber security</w:t>
      </w:r>
      <w:proofErr w:type="spellEnd"/>
      <w:r>
        <w:t xml:space="preserve"> programme for preventing similar incidents. It covers organisational accountability, security policies, governance using the NIST Cyber security Framework 2.0, risk assessment, compliance requirements, incident response and technical security controls.</w:t>
      </w:r>
    </w:p>
    <w:p w:rsidR="00FF1635" w:rsidRDefault="00FF1635" w:rsidP="00FF1635">
      <w:pPr>
        <w:pStyle w:val="NormalWeb"/>
      </w:pPr>
      <w:r>
        <w:t>The purpose of this report is to demonstrate how organisations can develop a proactive cyber security approach that protects valuable information, reduces risks and improves resilience against future cyber threats.</w:t>
      </w:r>
    </w:p>
    <w:p w:rsidR="00071A59" w:rsidRPr="001C45B7" w:rsidRDefault="00071A59" w:rsidP="001C45B7">
      <w:pPr>
        <w:pStyle w:val="Heading1"/>
      </w:pPr>
      <w:bookmarkStart w:id="5" w:name="_Toc237381203"/>
      <w:bookmarkStart w:id="6" w:name="_Toc237383054"/>
      <w:r w:rsidRPr="001C45B7">
        <w:t>TASK 1</w:t>
      </w:r>
      <w:bookmarkEnd w:id="5"/>
      <w:bookmarkEnd w:id="6"/>
      <w:r w:rsidRPr="001C45B7">
        <w:t xml:space="preserve"> </w:t>
      </w:r>
    </w:p>
    <w:p w:rsidR="0008437F" w:rsidRPr="001C45B7" w:rsidRDefault="0008437F" w:rsidP="001C45B7">
      <w:pPr>
        <w:pStyle w:val="Heading1"/>
      </w:pPr>
      <w:r w:rsidRPr="001C45B7">
        <w:t xml:space="preserve"> </w:t>
      </w:r>
      <w:bookmarkStart w:id="7" w:name="_Toc237381204"/>
      <w:bookmarkStart w:id="8" w:name="_Toc237383055"/>
      <w:r w:rsidR="00071A59" w:rsidRPr="001C45B7">
        <w:t xml:space="preserve">1.0 </w:t>
      </w:r>
      <w:r w:rsidRPr="001C45B7">
        <w:t>THE ZERO TRUST ARCHITECTURE</w:t>
      </w:r>
      <w:bookmarkEnd w:id="7"/>
      <w:bookmarkEnd w:id="8"/>
    </w:p>
    <w:p w:rsidR="00B905B8" w:rsidRPr="001C45B7" w:rsidRDefault="00071A59" w:rsidP="001C45B7">
      <w:pPr>
        <w:pStyle w:val="Heading2"/>
      </w:pPr>
      <w:bookmarkStart w:id="9" w:name="_Toc237381205"/>
      <w:bookmarkStart w:id="10" w:name="_Toc237383056"/>
      <w:r w:rsidRPr="001C45B7">
        <w:lastRenderedPageBreak/>
        <w:t>1.1</w:t>
      </w:r>
      <w:r w:rsidR="00B905B8" w:rsidRPr="001C45B7">
        <w:t xml:space="preserve"> What is Zero Trust Architecture</w:t>
      </w:r>
      <w:bookmarkEnd w:id="9"/>
      <w:bookmarkEnd w:id="10"/>
    </w:p>
    <w:p w:rsidR="00B905B8" w:rsidRDefault="00B905B8" w:rsidP="00B905B8">
      <w:pPr>
        <w:pStyle w:val="NormalWeb"/>
      </w:pPr>
      <w:r>
        <w:t xml:space="preserve">Zero Trust Architecture is a </w:t>
      </w:r>
      <w:proofErr w:type="spellStart"/>
      <w:r>
        <w:t>cybersecurity</w:t>
      </w:r>
      <w:proofErr w:type="spellEnd"/>
      <w:r>
        <w:t xml:space="preserve"> approach based on one simple idea. Never trust, always verify. Every user, device and application must be verified before access is </w:t>
      </w:r>
      <w:proofErr w:type="gramStart"/>
      <w:r>
        <w:t>allowed</w:t>
      </w:r>
      <w:r w:rsidR="00E85512">
        <w:t>[</w:t>
      </w:r>
      <w:proofErr w:type="gramEnd"/>
      <w:r w:rsidR="00E85512">
        <w:t>1]</w:t>
      </w:r>
      <w:r>
        <w:t>. Trust is not automatically given because someone is inside the company network.</w:t>
      </w:r>
    </w:p>
    <w:p w:rsidR="00B905B8" w:rsidRDefault="00B905B8" w:rsidP="00B905B8">
      <w:pPr>
        <w:pStyle w:val="NormalWeb"/>
      </w:pPr>
      <w:r>
        <w:t>Traditional security assumes that internal users are trustworthy. Zero Trust assumes that every request could be dangerous until it has been checked. This helps prevent attackers from moving through the network if they manage to steal passwords or gain access to one system.</w:t>
      </w:r>
    </w:p>
    <w:p w:rsidR="00B905B8" w:rsidRDefault="00B905B8" w:rsidP="00B905B8">
      <w:pPr>
        <w:pStyle w:val="NormalWeb"/>
      </w:pPr>
      <w:r>
        <w:t>Zero Trust also works well because modern businesses no longer operate from a single office. Employees often work from home, travel between locations and use cloud applications. These changes mean organisations cannot rely only on firewalls around the office network. Security must follow the user and the data wherever they are located.</w:t>
      </w:r>
    </w:p>
    <w:p w:rsidR="00B905B8" w:rsidRDefault="00B905B8" w:rsidP="00B905B8">
      <w:pPr>
        <w:pStyle w:val="NormalWeb"/>
      </w:pPr>
      <w:r>
        <w:t>Zero Trust protects information by checking several factors before allowing access. These include the user's identity, the device they are using, their location, the time of access and the sensitivity of the information being requested. If something appears unusual the system may deny access or request additional verification.</w:t>
      </w:r>
    </w:p>
    <w:p w:rsidR="00B905B8" w:rsidRPr="001C45B7" w:rsidRDefault="00071A59" w:rsidP="001C45B7">
      <w:pPr>
        <w:pStyle w:val="Heading2"/>
      </w:pPr>
      <w:bookmarkStart w:id="11" w:name="_Toc237381206"/>
      <w:bookmarkStart w:id="12" w:name="_Toc237383057"/>
      <w:r w:rsidRPr="001C45B7">
        <w:t xml:space="preserve">1.2 </w:t>
      </w:r>
      <w:r w:rsidR="00B905B8" w:rsidRPr="001C45B7">
        <w:t>Why organisations need Zero Trust</w:t>
      </w:r>
      <w:bookmarkEnd w:id="11"/>
      <w:bookmarkEnd w:id="12"/>
    </w:p>
    <w:p w:rsidR="00B905B8" w:rsidRDefault="00B905B8" w:rsidP="00B905B8">
      <w:pPr>
        <w:pStyle w:val="NormalWeb"/>
      </w:pPr>
      <w:r>
        <w:t xml:space="preserve">Modern organisations face many different </w:t>
      </w:r>
      <w:proofErr w:type="spellStart"/>
      <w:r>
        <w:t>cybersecurity</w:t>
      </w:r>
      <w:proofErr w:type="spellEnd"/>
      <w:r>
        <w:t xml:space="preserve"> threats. Attackers constantly search for weaknesses in software, networks and employee behaviour. Many successful </w:t>
      </w:r>
      <w:proofErr w:type="spellStart"/>
      <w:r>
        <w:t>cyber attacks</w:t>
      </w:r>
      <w:proofErr w:type="spellEnd"/>
      <w:r>
        <w:t xml:space="preserve"> begin with phishing emails that trick employees into revealing passwords. Other attacks exploit software vulnerabilities that have not been patched.</w:t>
      </w:r>
    </w:p>
    <w:p w:rsidR="00B905B8" w:rsidRDefault="00B905B8" w:rsidP="00B905B8">
      <w:pPr>
        <w:pStyle w:val="NormalWeb"/>
      </w:pPr>
      <w:r>
        <w:t xml:space="preserve">Cloud computing has also increased security challenges. Many organisations now store sensitive information on cloud platforms instead of local </w:t>
      </w:r>
      <w:proofErr w:type="gramStart"/>
      <w:r>
        <w:t>servers</w:t>
      </w:r>
      <w:r w:rsidR="00EC5F93">
        <w:t>[</w:t>
      </w:r>
      <w:proofErr w:type="gramEnd"/>
      <w:r w:rsidR="00EC5F93">
        <w:t>2]</w:t>
      </w:r>
      <w:r>
        <w:t>. Employees access these services from different countries and different devices. Traditional security models cannot always provide enough protection in these situations.</w:t>
      </w:r>
    </w:p>
    <w:p w:rsidR="00B905B8" w:rsidRDefault="00B905B8" w:rsidP="00B905B8">
      <w:pPr>
        <w:pStyle w:val="NormalWeb"/>
      </w:pPr>
      <w:r>
        <w:t xml:space="preserve">Remote working became much more common after the </w:t>
      </w:r>
      <w:proofErr w:type="spellStart"/>
      <w:r>
        <w:t>Covid</w:t>
      </w:r>
      <w:proofErr w:type="spellEnd"/>
      <w:r>
        <w:t xml:space="preserve"> nineteen pandemic. Employees often connect from home networks that may not have strong security. Some also use personal laptops or mobile phones for work. These devices may not receive regular security updates, making them attractive targets for attackers.</w:t>
      </w:r>
    </w:p>
    <w:p w:rsidR="00B905B8" w:rsidRDefault="00B905B8" w:rsidP="00B905B8">
      <w:pPr>
        <w:pStyle w:val="NormalWeb"/>
      </w:pPr>
      <w:r>
        <w:t>Zero Trust helps organisations solve these problems because security decisions are based on continuous verification instead of location. Whether an employee works in the office or at home they must still prove their identity before receiving access.</w:t>
      </w:r>
    </w:p>
    <w:p w:rsidR="00B905B8" w:rsidRDefault="00B905B8" w:rsidP="00B905B8">
      <w:pPr>
        <w:pStyle w:val="NormalWeb"/>
      </w:pPr>
      <w:r>
        <w:t xml:space="preserve">Another important reason for adopting Zero Trust is the increasing number of </w:t>
      </w:r>
      <w:proofErr w:type="spellStart"/>
      <w:r>
        <w:t>ransomware</w:t>
      </w:r>
      <w:proofErr w:type="spellEnd"/>
      <w:r>
        <w:t xml:space="preserve"> attacks. </w:t>
      </w:r>
      <w:proofErr w:type="spellStart"/>
      <w:r>
        <w:t>Ransomware</w:t>
      </w:r>
      <w:proofErr w:type="spellEnd"/>
      <w:r>
        <w:t xml:space="preserve"> can spread quickly through a network if attackers gain access to one computer. Zero Trust reduces this risk by limiting access between systems and users.</w:t>
      </w:r>
    </w:p>
    <w:p w:rsidR="00B905B8" w:rsidRDefault="00B905B8" w:rsidP="00B905B8">
      <w:pPr>
        <w:pStyle w:val="NormalWeb"/>
      </w:pPr>
      <w:r>
        <w:t>Organisations also need to meet legal and regulatory requirements. Many laws require businesses to protect personal information and demonstrate strong security controls. Zero Trust supports these requirements by improving access control and reducing the chance of data breaches.</w:t>
      </w:r>
    </w:p>
    <w:p w:rsidR="00B905B8" w:rsidRDefault="00B905B8" w:rsidP="00B905B8"/>
    <w:p w:rsidR="00B905B8" w:rsidRPr="001C45B7" w:rsidRDefault="00071A59" w:rsidP="001C45B7">
      <w:pPr>
        <w:pStyle w:val="Heading2"/>
      </w:pPr>
      <w:bookmarkStart w:id="13" w:name="_Toc237381207"/>
      <w:bookmarkStart w:id="14" w:name="_Toc237383058"/>
      <w:r w:rsidRPr="001C45B7">
        <w:t xml:space="preserve">1.3 </w:t>
      </w:r>
      <w:r w:rsidR="00B905B8" w:rsidRPr="001C45B7">
        <w:t>Main principles of Zero Trust Architecture</w:t>
      </w:r>
      <w:bookmarkEnd w:id="13"/>
      <w:bookmarkEnd w:id="14"/>
    </w:p>
    <w:p w:rsidR="00B905B8" w:rsidRDefault="00B905B8" w:rsidP="00B905B8">
      <w:pPr>
        <w:pStyle w:val="NormalWeb"/>
      </w:pPr>
      <w:r>
        <w:t xml:space="preserve">Zero Trust is built on several important principles that work together to improve </w:t>
      </w:r>
      <w:proofErr w:type="gramStart"/>
      <w:r>
        <w:t>security</w:t>
      </w:r>
      <w:r w:rsidR="00EC5F93">
        <w:t>[</w:t>
      </w:r>
      <w:proofErr w:type="gramEnd"/>
      <w:r w:rsidR="00EC5F93">
        <w:t>3]</w:t>
      </w:r>
      <w:r>
        <w:t>.</w:t>
      </w:r>
    </w:p>
    <w:p w:rsidR="00B905B8" w:rsidRPr="001C45B7" w:rsidRDefault="00071A59" w:rsidP="001C45B7">
      <w:pPr>
        <w:pStyle w:val="Heading3"/>
      </w:pPr>
      <w:bookmarkStart w:id="15" w:name="_Toc237381208"/>
      <w:bookmarkStart w:id="16" w:name="_Toc237383059"/>
      <w:r w:rsidRPr="001C45B7">
        <w:t xml:space="preserve">1.3.1 </w:t>
      </w:r>
      <w:r w:rsidR="00B905B8" w:rsidRPr="001C45B7">
        <w:t>Verify every user</w:t>
      </w:r>
      <w:bookmarkEnd w:id="15"/>
      <w:bookmarkEnd w:id="16"/>
    </w:p>
    <w:p w:rsidR="00B905B8" w:rsidRDefault="00B905B8" w:rsidP="00B905B8">
      <w:pPr>
        <w:pStyle w:val="NormalWeb"/>
      </w:pPr>
      <w:r>
        <w:t xml:space="preserve">Every person requesting access must prove their identity. Usernames and passwords alone are no longer enough. Many organisations also require Multi Factor </w:t>
      </w:r>
      <w:proofErr w:type="gramStart"/>
      <w:r>
        <w:t>Authentication</w:t>
      </w:r>
      <w:r w:rsidR="00EC5F93">
        <w:t>[</w:t>
      </w:r>
      <w:proofErr w:type="gramEnd"/>
      <w:r w:rsidR="00EC5F93">
        <w:t>4]</w:t>
      </w:r>
      <w:r>
        <w:t>. This means users must provide another form of verification such as a mobile phone notification or fingerprint.</w:t>
      </w:r>
    </w:p>
    <w:p w:rsidR="00B905B8" w:rsidRPr="001C45B7" w:rsidRDefault="00071A59" w:rsidP="001C45B7">
      <w:pPr>
        <w:pStyle w:val="Heading3"/>
      </w:pPr>
      <w:bookmarkStart w:id="17" w:name="_Toc237381209"/>
      <w:bookmarkStart w:id="18" w:name="_Toc237383060"/>
      <w:r w:rsidRPr="001C45B7">
        <w:t xml:space="preserve">1.3.2 </w:t>
      </w:r>
      <w:r w:rsidR="00B905B8" w:rsidRPr="001C45B7">
        <w:t>Verify every device</w:t>
      </w:r>
      <w:bookmarkEnd w:id="17"/>
      <w:bookmarkEnd w:id="18"/>
    </w:p>
    <w:p w:rsidR="00B905B8" w:rsidRDefault="00B905B8" w:rsidP="00B905B8">
      <w:pPr>
        <w:pStyle w:val="NormalWeb"/>
      </w:pPr>
      <w:r>
        <w:t xml:space="preserve">The system also checks the device being used. It confirms that security software is installed, updates are current and the device follows company security policies. Devices that fail these checks may be denied </w:t>
      </w:r>
      <w:proofErr w:type="gramStart"/>
      <w:r>
        <w:t>access</w:t>
      </w:r>
      <w:r w:rsidR="00EC5F93">
        <w:t>[</w:t>
      </w:r>
      <w:proofErr w:type="gramEnd"/>
      <w:r w:rsidR="00EC5F93">
        <w:t>5]</w:t>
      </w:r>
      <w:r>
        <w:t>.</w:t>
      </w:r>
    </w:p>
    <w:p w:rsidR="00B905B8" w:rsidRPr="001C45B7" w:rsidRDefault="00071A59" w:rsidP="001C45B7">
      <w:pPr>
        <w:pStyle w:val="Heading3"/>
      </w:pPr>
      <w:bookmarkStart w:id="19" w:name="_Toc237381210"/>
      <w:bookmarkStart w:id="20" w:name="_Toc237383061"/>
      <w:r w:rsidRPr="001C45B7">
        <w:t xml:space="preserve">1.3.3 </w:t>
      </w:r>
      <w:r w:rsidR="00B905B8" w:rsidRPr="001C45B7">
        <w:t>Least privilege access</w:t>
      </w:r>
      <w:bookmarkEnd w:id="19"/>
      <w:bookmarkEnd w:id="20"/>
    </w:p>
    <w:p w:rsidR="00B905B8" w:rsidRDefault="00B905B8" w:rsidP="00B905B8">
      <w:pPr>
        <w:pStyle w:val="NormalWeb"/>
      </w:pPr>
      <w:r>
        <w:t xml:space="preserve">Users only receive the minimum access needed for their </w:t>
      </w:r>
      <w:proofErr w:type="gramStart"/>
      <w:r>
        <w:t>job</w:t>
      </w:r>
      <w:r w:rsidR="00EC5F93">
        <w:t>[</w:t>
      </w:r>
      <w:proofErr w:type="gramEnd"/>
      <w:r w:rsidR="00EC5F93">
        <w:t>6]</w:t>
      </w:r>
      <w:r>
        <w:t>. They should not have permission to view or change information that is unrelated to their responsibilities.</w:t>
      </w:r>
    </w:p>
    <w:p w:rsidR="00B905B8" w:rsidRDefault="00B905B8" w:rsidP="00B905B8">
      <w:pPr>
        <w:pStyle w:val="NormalWeb"/>
      </w:pPr>
      <w:r>
        <w:t>For example a receptionist should not have access to payroll records. An accountant should not have access to software development systems.</w:t>
      </w:r>
    </w:p>
    <w:p w:rsidR="00B905B8" w:rsidRDefault="00B905B8" w:rsidP="00B905B8">
      <w:pPr>
        <w:pStyle w:val="NormalWeb"/>
      </w:pPr>
      <w:r>
        <w:t>This principle limits the damage if an attacker steals user credentials.</w:t>
      </w:r>
    </w:p>
    <w:p w:rsidR="00B905B8" w:rsidRPr="001C45B7" w:rsidRDefault="00071A59" w:rsidP="001C45B7">
      <w:pPr>
        <w:pStyle w:val="Heading3"/>
      </w:pPr>
      <w:bookmarkStart w:id="21" w:name="_Toc237381211"/>
      <w:bookmarkStart w:id="22" w:name="_Toc237383062"/>
      <w:r w:rsidRPr="001C45B7">
        <w:t xml:space="preserve">1.3.4 </w:t>
      </w:r>
      <w:r w:rsidR="00B905B8" w:rsidRPr="001C45B7">
        <w:t>Continuous monitoring</w:t>
      </w:r>
      <w:bookmarkEnd w:id="21"/>
      <w:bookmarkEnd w:id="22"/>
    </w:p>
    <w:p w:rsidR="00B905B8" w:rsidRDefault="00B905B8" w:rsidP="00B905B8">
      <w:pPr>
        <w:pStyle w:val="NormalWeb"/>
      </w:pPr>
      <w:r>
        <w:t xml:space="preserve">Security does not stop after login. User activity is monitored </w:t>
      </w:r>
      <w:proofErr w:type="gramStart"/>
      <w:r>
        <w:t>continuously</w:t>
      </w:r>
      <w:r w:rsidR="00EC5F93">
        <w:t>[</w:t>
      </w:r>
      <w:proofErr w:type="gramEnd"/>
      <w:r w:rsidR="00EC5F93">
        <w:t>7]</w:t>
      </w:r>
      <w:r>
        <w:t>. If unusual behaviour is detected the system can automatically block access or request additional authentication.</w:t>
      </w:r>
    </w:p>
    <w:p w:rsidR="00B905B8" w:rsidRDefault="00C24728" w:rsidP="00B905B8">
      <w:pPr>
        <w:pStyle w:val="NormalWeb"/>
      </w:pPr>
      <w:r>
        <w:t>Examples include</w:t>
      </w:r>
    </w:p>
    <w:p w:rsidR="00B905B8" w:rsidRDefault="00B905B8" w:rsidP="00B905B8">
      <w:pPr>
        <w:numPr>
          <w:ilvl w:val="0"/>
          <w:numId w:val="1"/>
        </w:numPr>
        <w:spacing w:before="100" w:beforeAutospacing="1" w:after="100" w:afterAutospacing="1" w:line="240" w:lineRule="auto"/>
      </w:pPr>
      <w:r>
        <w:t xml:space="preserve">Logging in from another country. </w:t>
      </w:r>
    </w:p>
    <w:p w:rsidR="00B905B8" w:rsidRDefault="00B905B8" w:rsidP="00B905B8">
      <w:pPr>
        <w:numPr>
          <w:ilvl w:val="0"/>
          <w:numId w:val="1"/>
        </w:numPr>
        <w:spacing w:before="100" w:beforeAutospacing="1" w:after="100" w:afterAutospacing="1" w:line="240" w:lineRule="auto"/>
      </w:pPr>
      <w:r>
        <w:t xml:space="preserve">Downloading thousands of customer records. </w:t>
      </w:r>
    </w:p>
    <w:p w:rsidR="00B905B8" w:rsidRDefault="00B905B8" w:rsidP="00B905B8">
      <w:pPr>
        <w:numPr>
          <w:ilvl w:val="0"/>
          <w:numId w:val="1"/>
        </w:numPr>
        <w:spacing w:before="100" w:beforeAutospacing="1" w:after="100" w:afterAutospacing="1" w:line="240" w:lineRule="auto"/>
      </w:pPr>
      <w:r>
        <w:t xml:space="preserve">Accessing systems outside normal working hours. </w:t>
      </w:r>
    </w:p>
    <w:p w:rsidR="00B905B8" w:rsidRPr="001C45B7" w:rsidRDefault="00071A59" w:rsidP="001C45B7">
      <w:pPr>
        <w:pStyle w:val="Heading3"/>
      </w:pPr>
      <w:bookmarkStart w:id="23" w:name="_Toc237381212"/>
      <w:bookmarkStart w:id="24" w:name="_Toc237383063"/>
      <w:r w:rsidRPr="001C45B7">
        <w:t xml:space="preserve">1.3.5 </w:t>
      </w:r>
      <w:r w:rsidR="00B905B8" w:rsidRPr="001C45B7">
        <w:t>Micro segmentation</w:t>
      </w:r>
      <w:bookmarkEnd w:id="23"/>
      <w:bookmarkEnd w:id="24"/>
    </w:p>
    <w:p w:rsidR="00B905B8" w:rsidRDefault="00B905B8" w:rsidP="00B905B8">
      <w:pPr>
        <w:pStyle w:val="NormalWeb"/>
      </w:pPr>
      <w:r>
        <w:t>Instead of allowing free movement across the network, Zero Trust divides the network into smaller secure sections. Even if attackers enter one part of the network they cannot easily move to other systems.</w:t>
      </w:r>
    </w:p>
    <w:p w:rsidR="00B905B8" w:rsidRDefault="00B905B8" w:rsidP="00B905B8">
      <w:pPr>
        <w:pStyle w:val="NormalWeb"/>
      </w:pPr>
      <w:r>
        <w:t xml:space="preserve">This greatly reduces the impact of </w:t>
      </w:r>
      <w:proofErr w:type="spellStart"/>
      <w:r>
        <w:t>cyberattacks</w:t>
      </w:r>
      <w:proofErr w:type="spellEnd"/>
      <w:r>
        <w:t>.</w:t>
      </w:r>
    </w:p>
    <w:p w:rsidR="00B905B8" w:rsidRPr="001C45B7" w:rsidRDefault="00071A59" w:rsidP="001C45B7">
      <w:pPr>
        <w:pStyle w:val="Heading3"/>
      </w:pPr>
      <w:bookmarkStart w:id="25" w:name="_Toc237381213"/>
      <w:bookmarkStart w:id="26" w:name="_Toc237383064"/>
      <w:r w:rsidRPr="001C45B7">
        <w:lastRenderedPageBreak/>
        <w:t xml:space="preserve">1.3.6 </w:t>
      </w:r>
      <w:r w:rsidR="00B905B8" w:rsidRPr="001C45B7">
        <w:t>Protecting data</w:t>
      </w:r>
      <w:bookmarkEnd w:id="25"/>
      <w:bookmarkEnd w:id="26"/>
    </w:p>
    <w:p w:rsidR="00B905B8" w:rsidRDefault="00B905B8" w:rsidP="00B905B8">
      <w:pPr>
        <w:pStyle w:val="NormalWeb"/>
      </w:pPr>
      <w:r>
        <w:t>Zero Trust focuses on protecting data itself rather than simply protecting the network. Sensitive information should be encrypted during storage and while being transmitted. Access should also be monitored and recorded.</w:t>
      </w:r>
    </w:p>
    <w:p w:rsidR="00B905B8" w:rsidRPr="001C45B7" w:rsidRDefault="00071A59" w:rsidP="001C45B7">
      <w:pPr>
        <w:pStyle w:val="Heading2"/>
      </w:pPr>
      <w:bookmarkStart w:id="27" w:name="_Toc237381214"/>
      <w:bookmarkStart w:id="28" w:name="_Toc237383065"/>
      <w:r w:rsidRPr="001C45B7">
        <w:t xml:space="preserve">1.4 </w:t>
      </w:r>
      <w:r w:rsidR="00B905B8" w:rsidRPr="001C45B7">
        <w:t>How Zero Trust differs from traditional security</w:t>
      </w:r>
      <w:bookmarkEnd w:id="27"/>
      <w:bookmarkEnd w:id="28"/>
    </w:p>
    <w:p w:rsidR="00B905B8" w:rsidRDefault="00B905B8" w:rsidP="00B905B8">
      <w:pPr>
        <w:pStyle w:val="NormalWeb"/>
      </w:pPr>
      <w:r>
        <w:t xml:space="preserve">Traditional security follows a perimeter based </w:t>
      </w:r>
      <w:proofErr w:type="gramStart"/>
      <w:r>
        <w:t>approach</w:t>
      </w:r>
      <w:r w:rsidR="00EC5F93">
        <w:t>[</w:t>
      </w:r>
      <w:proofErr w:type="gramEnd"/>
      <w:r w:rsidR="00EC5F93">
        <w:t>8]</w:t>
      </w:r>
      <w:r>
        <w:t>. Firewalls and network security devices create a protective boundary around the organisation. Users inside this boundary are generally trusted.</w:t>
      </w:r>
    </w:p>
    <w:p w:rsidR="00B905B8" w:rsidRDefault="00B905B8" w:rsidP="00B905B8">
      <w:pPr>
        <w:pStyle w:val="NormalWeb"/>
      </w:pPr>
      <w:r>
        <w:t>This model worked well when employees used office computers connected directly to company servers. However modern businesses now use cloud services, remote workers and mobile devices. The network perimeter has become much larger and much harder to protect.</w:t>
      </w:r>
    </w:p>
    <w:p w:rsidR="00B905B8" w:rsidRDefault="00B905B8" w:rsidP="00B905B8">
      <w:pPr>
        <w:pStyle w:val="NormalWeb"/>
      </w:pPr>
      <w:r>
        <w:t>Zero Trust removes this assumption of trust. Every request is verified regardless of where it comes from. Even users inside the office must authenticate before accessing systems.</w:t>
      </w:r>
    </w:p>
    <w:p w:rsidR="00B905B8" w:rsidRDefault="00B905B8" w:rsidP="00B905B8">
      <w:pPr>
        <w:pStyle w:val="NormalWeb"/>
      </w:pPr>
      <w:r>
        <w:t>Traditional security often allows broad access after login. Zero Trust limits access according to business needs.</w:t>
      </w:r>
    </w:p>
    <w:p w:rsidR="00B905B8" w:rsidRDefault="00B905B8" w:rsidP="00B905B8">
      <w:pPr>
        <w:pStyle w:val="NormalWeb"/>
      </w:pPr>
      <w:r>
        <w:t>Traditional security mainly protects networks. Zero Trust protects identities, devices, applications and data together.</w:t>
      </w:r>
    </w:p>
    <w:p w:rsidR="00B905B8" w:rsidRDefault="00B905B8" w:rsidP="00B905B8">
      <w:pPr>
        <w:pStyle w:val="NormalWeb"/>
      </w:pPr>
      <w:r>
        <w:t>Traditional security reacts after attackers enter the network. Zero Trust attempts to prevent attackers from moving through the network in the first place.</w:t>
      </w:r>
    </w:p>
    <w:p w:rsidR="00B905B8" w:rsidRDefault="00B905B8" w:rsidP="00071A59">
      <w:pPr>
        <w:pStyle w:val="pdq2pgselectionanchorcontainer"/>
      </w:pPr>
      <w:r>
        <w:t>Because of these differences many organisations are replacing traditional security with Zero Trust or combining both approaches.</w:t>
      </w:r>
    </w:p>
    <w:p w:rsidR="00B905B8" w:rsidRPr="001C45B7" w:rsidRDefault="00071A59" w:rsidP="001C45B7">
      <w:pPr>
        <w:pStyle w:val="Heading2"/>
      </w:pPr>
      <w:bookmarkStart w:id="29" w:name="_Toc237381215"/>
      <w:bookmarkStart w:id="30" w:name="_Toc237383066"/>
      <w:r w:rsidRPr="001C45B7">
        <w:t xml:space="preserve">1.5 </w:t>
      </w:r>
      <w:r w:rsidR="00B905B8" w:rsidRPr="001C45B7">
        <w:t>Benefits of Zero Trust Architecture</w:t>
      </w:r>
      <w:bookmarkEnd w:id="29"/>
      <w:bookmarkEnd w:id="30"/>
    </w:p>
    <w:p w:rsidR="00B905B8" w:rsidRDefault="00B905B8" w:rsidP="00B905B8">
      <w:pPr>
        <w:pStyle w:val="NormalWeb"/>
      </w:pPr>
      <w:r>
        <w:t>Zero Trust provides many important benefits for organisations.</w:t>
      </w:r>
    </w:p>
    <w:p w:rsidR="00B905B8" w:rsidRDefault="00B905B8" w:rsidP="00B905B8">
      <w:pPr>
        <w:pStyle w:val="NormalWeb"/>
      </w:pPr>
      <w:r>
        <w:t xml:space="preserve">The first benefit is improved protection against </w:t>
      </w:r>
      <w:proofErr w:type="spellStart"/>
      <w:r>
        <w:t>cyber attacks</w:t>
      </w:r>
      <w:proofErr w:type="spellEnd"/>
      <w:r>
        <w:t>. Continuous verification makes it more difficult for attackers to use stolen passwords.</w:t>
      </w:r>
    </w:p>
    <w:p w:rsidR="00B905B8" w:rsidRDefault="00B905B8" w:rsidP="00B905B8">
      <w:pPr>
        <w:pStyle w:val="NormalWeb"/>
      </w:pPr>
      <w:r>
        <w:t>Another benefit is reduced insider threats. Employees only receive access needed for their jobs. This reduces both accidental mistakes and intentional misuse.</w:t>
      </w:r>
    </w:p>
    <w:p w:rsidR="00B905B8" w:rsidRDefault="00B905B8" w:rsidP="00B905B8">
      <w:pPr>
        <w:pStyle w:val="NormalWeb"/>
      </w:pPr>
      <w:r>
        <w:t>Zero Trust also improves cloud security. Since access decisions are based on identity rather than location employees can securely access cloud services from anywhere.</w:t>
      </w:r>
    </w:p>
    <w:p w:rsidR="00B905B8" w:rsidRDefault="00B905B8" w:rsidP="00B905B8">
      <w:pPr>
        <w:pStyle w:val="NormalWeb"/>
      </w:pPr>
      <w:r>
        <w:t xml:space="preserve">Another important advantage is better </w:t>
      </w:r>
      <w:proofErr w:type="gramStart"/>
      <w:r>
        <w:t>visibility</w:t>
      </w:r>
      <w:r w:rsidR="00EC5F93">
        <w:t>[</w:t>
      </w:r>
      <w:proofErr w:type="gramEnd"/>
      <w:r w:rsidR="00EC5F93">
        <w:t>9]</w:t>
      </w:r>
      <w:r>
        <w:t>. Security teams can monitor who accesses systems, what data is used and when activities occur. This makes suspicious behaviour easier to detect.</w:t>
      </w:r>
    </w:p>
    <w:p w:rsidR="00B905B8" w:rsidRDefault="00B905B8" w:rsidP="00B905B8">
      <w:pPr>
        <w:pStyle w:val="NormalWeb"/>
      </w:pPr>
      <w:r>
        <w:lastRenderedPageBreak/>
        <w:t>Zero Trust also supports compliance with privacy regulations because it provides stronger access controls, better monitoring and improved protection of sensitive information.</w:t>
      </w:r>
    </w:p>
    <w:p w:rsidR="00B905B8" w:rsidRDefault="00B905B8" w:rsidP="00B905B8">
      <w:pPr>
        <w:pStyle w:val="NormalWeb"/>
      </w:pPr>
      <w:r>
        <w:t xml:space="preserve">Businesses can also reduce financial losses caused by </w:t>
      </w:r>
      <w:proofErr w:type="spellStart"/>
      <w:r>
        <w:t>cyber attacks</w:t>
      </w:r>
      <w:proofErr w:type="spellEnd"/>
      <w:r>
        <w:t xml:space="preserve"> because incidents are detected earlier and attackers have fewer opportunities to spread throughout the network.</w:t>
      </w:r>
    </w:p>
    <w:p w:rsidR="00B905B8" w:rsidRDefault="00B905B8" w:rsidP="00B905B8">
      <w:pPr>
        <w:pStyle w:val="NormalWeb"/>
      </w:pPr>
      <w:r>
        <w:t xml:space="preserve">Finally Zero Trust improves customer confidence. Customers expect organisations to protect their personal information. Strong </w:t>
      </w:r>
      <w:proofErr w:type="spellStart"/>
      <w:r>
        <w:t>cybersecurity</w:t>
      </w:r>
      <w:proofErr w:type="spellEnd"/>
      <w:r>
        <w:t xml:space="preserve"> helps build trust and maintain a good reputation.</w:t>
      </w:r>
    </w:p>
    <w:p w:rsidR="00B905B8" w:rsidRPr="001C45B7" w:rsidRDefault="00071A59" w:rsidP="001C45B7">
      <w:pPr>
        <w:pStyle w:val="Heading2"/>
      </w:pPr>
      <w:bookmarkStart w:id="31" w:name="_Toc237381216"/>
      <w:bookmarkStart w:id="32" w:name="_Toc237383067"/>
      <w:r w:rsidRPr="001C45B7">
        <w:t xml:space="preserve">1.6 </w:t>
      </w:r>
      <w:r w:rsidR="00B905B8" w:rsidRPr="001C45B7">
        <w:t>Challenges of implementing Zero Trust Architecture</w:t>
      </w:r>
      <w:bookmarkEnd w:id="31"/>
      <w:bookmarkEnd w:id="32"/>
    </w:p>
    <w:p w:rsidR="00B905B8" w:rsidRDefault="00B905B8" w:rsidP="00B905B8">
      <w:pPr>
        <w:pStyle w:val="NormalWeb"/>
      </w:pPr>
      <w:r>
        <w:t>Although Zero Trust provides many security advantages, implementing it can be difficult for many organisations. Moving from a traditional security model to Zero Trust requires major changes in technology, processes and organisational culture.</w:t>
      </w:r>
    </w:p>
    <w:p w:rsidR="00B905B8" w:rsidRDefault="00B905B8" w:rsidP="00B905B8">
      <w:pPr>
        <w:pStyle w:val="NormalWeb"/>
      </w:pPr>
      <w:r>
        <w:t xml:space="preserve">One of the biggest challenges is the complexity of existing </w:t>
      </w:r>
      <w:proofErr w:type="gramStart"/>
      <w:r>
        <w:t>systems</w:t>
      </w:r>
      <w:r w:rsidR="00EC5F93">
        <w:t>[</w:t>
      </w:r>
      <w:proofErr w:type="gramEnd"/>
      <w:r w:rsidR="00EC5F93">
        <w:t>10]</w:t>
      </w:r>
      <w:r>
        <w:t>. Many organisations have older applications and systems that were not designed to work with modern identity based security. Some older systems may not support Multi Factor Authentication or detailed access control. Updating or replacing these systems can require significant time and financial investment.</w:t>
      </w:r>
    </w:p>
    <w:p w:rsidR="00B905B8" w:rsidRDefault="00B905B8" w:rsidP="00B905B8">
      <w:pPr>
        <w:pStyle w:val="NormalWeb"/>
      </w:pPr>
      <w:r>
        <w:t xml:space="preserve">Another challenge is the cost of implementation. Zero Trust requires new security technologies such as identity management systems, monitoring tools, security analytics platforms and automated response solutions. Smaller organisations may find it difficult to afford these technologies compared with larger companies that have bigger </w:t>
      </w:r>
      <w:proofErr w:type="spellStart"/>
      <w:r>
        <w:t>cybersecurity</w:t>
      </w:r>
      <w:proofErr w:type="spellEnd"/>
      <w:r>
        <w:t xml:space="preserve"> budgets.</w:t>
      </w:r>
    </w:p>
    <w:p w:rsidR="00B905B8" w:rsidRDefault="00B905B8" w:rsidP="00B905B8">
      <w:pPr>
        <w:pStyle w:val="NormalWeb"/>
      </w:pPr>
      <w:r>
        <w:t xml:space="preserve">However, the cost of implementing Zero Trust should be compared with the potential cost of a major data breach. A successful </w:t>
      </w:r>
      <w:proofErr w:type="spellStart"/>
      <w:r>
        <w:t>cyber attack</w:t>
      </w:r>
      <w:proofErr w:type="spellEnd"/>
      <w:r>
        <w:t xml:space="preserve"> can result in financial losses, legal penalties, reputation damage and loss of customer trust. Therefore, investment in Zero Trust can provide long term benefits.</w:t>
      </w:r>
    </w:p>
    <w:p w:rsidR="00B905B8" w:rsidRDefault="00B905B8" w:rsidP="00B905B8">
      <w:pPr>
        <w:pStyle w:val="NormalWeb"/>
      </w:pPr>
      <w:r>
        <w:t>Another challenge is employee resistance. Some employees may feel that additional security checks make their work more difficult. For example, requiring Multi Factor Authentication every time they access a system may seem inconvenient. Organisations need to provide training and explain that these controls protect both employees and company information.</w:t>
      </w:r>
    </w:p>
    <w:p w:rsidR="00B905B8" w:rsidRDefault="00B905B8" w:rsidP="00B905B8">
      <w:pPr>
        <w:pStyle w:val="NormalWeb"/>
      </w:pPr>
      <w:r>
        <w:t>Zero Trust also requires strong planning. Organisations cannot simply purchase a security tool and consider the problem solved. They need to understand their assets, identify important data, review user permissions and create clear security policies.</w:t>
      </w:r>
    </w:p>
    <w:p w:rsidR="00B905B8" w:rsidRDefault="00B905B8" w:rsidP="00B905B8">
      <w:pPr>
        <w:pStyle w:val="NormalWeb"/>
      </w:pPr>
      <w:r>
        <w:t>Poor implementation can create problems. If access rules are too strict employees may struggle to complete their work. If rules are too relaxed the organisation may not receive enough security benefits. Finding the correct balance is important.</w:t>
      </w:r>
    </w:p>
    <w:p w:rsidR="00B905B8" w:rsidRDefault="00B905B8" w:rsidP="00B905B8">
      <w:pPr>
        <w:pStyle w:val="NormalWeb"/>
      </w:pPr>
      <w:r>
        <w:t xml:space="preserve">Another challenge is continuous monitoring. Zero Trust depends on collecting and analysing large amounts of security information. Organisations need skilled </w:t>
      </w:r>
      <w:proofErr w:type="spellStart"/>
      <w:r>
        <w:t>cybersecurity</w:t>
      </w:r>
      <w:proofErr w:type="spellEnd"/>
      <w:r>
        <w:t xml:space="preserve"> professionals who can understand alerts and respond quickly. Without trained staff, security tools may not provide the expected protection.</w:t>
      </w:r>
    </w:p>
    <w:p w:rsidR="00B905B8" w:rsidRDefault="00B905B8" w:rsidP="00B905B8"/>
    <w:p w:rsidR="00B905B8" w:rsidRPr="001C45B7" w:rsidRDefault="00071A59" w:rsidP="001C45B7">
      <w:pPr>
        <w:pStyle w:val="Heading2"/>
      </w:pPr>
      <w:bookmarkStart w:id="33" w:name="_Toc237381217"/>
      <w:bookmarkStart w:id="34" w:name="_Toc237383068"/>
      <w:r w:rsidRPr="001C45B7">
        <w:t xml:space="preserve">1.7 </w:t>
      </w:r>
      <w:r w:rsidR="00B905B8" w:rsidRPr="001C45B7">
        <w:t>Importance of identity and access management in Zero Trust</w:t>
      </w:r>
      <w:bookmarkEnd w:id="33"/>
      <w:bookmarkEnd w:id="34"/>
    </w:p>
    <w:p w:rsidR="00B905B8" w:rsidRDefault="00B905B8" w:rsidP="00B905B8">
      <w:pPr>
        <w:pStyle w:val="NormalWeb"/>
      </w:pPr>
      <w:r>
        <w:t>Identity and Access Management is one of the most important parts of Zero Trust Architecture. Since Zero Trust does not automatically trust users based on network location, identity becomes the main method of controlling access.</w:t>
      </w:r>
    </w:p>
    <w:p w:rsidR="00B905B8" w:rsidRDefault="00B905B8" w:rsidP="00B905B8">
      <w:pPr>
        <w:pStyle w:val="NormalWeb"/>
      </w:pPr>
      <w:r>
        <w:t xml:space="preserve">Strong identity management ensures that only authorised users can access company </w:t>
      </w:r>
      <w:proofErr w:type="gramStart"/>
      <w:r>
        <w:t>resources</w:t>
      </w:r>
      <w:r w:rsidR="00A448CC">
        <w:t>[</w:t>
      </w:r>
      <w:proofErr w:type="gramEnd"/>
      <w:r w:rsidR="00A448CC">
        <w:t>11]</w:t>
      </w:r>
      <w:r>
        <w:t>. Organisations should maintain accurate records of employees, contractors and third party users.</w:t>
      </w:r>
    </w:p>
    <w:p w:rsidR="00B905B8" w:rsidRDefault="00B905B8" w:rsidP="00B905B8">
      <w:pPr>
        <w:pStyle w:val="NormalWeb"/>
      </w:pPr>
      <w:r>
        <w:t>A good identity management system should include</w:t>
      </w:r>
    </w:p>
    <w:p w:rsidR="00B905B8" w:rsidRDefault="00B905B8" w:rsidP="00B905B8">
      <w:pPr>
        <w:numPr>
          <w:ilvl w:val="0"/>
          <w:numId w:val="2"/>
        </w:numPr>
        <w:spacing w:before="100" w:beforeAutospacing="1" w:after="100" w:afterAutospacing="1" w:line="240" w:lineRule="auto"/>
      </w:pPr>
      <w:r>
        <w:t xml:space="preserve">Unique user accounts. </w:t>
      </w:r>
    </w:p>
    <w:p w:rsidR="00B905B8" w:rsidRDefault="00B905B8" w:rsidP="00B905B8">
      <w:pPr>
        <w:numPr>
          <w:ilvl w:val="0"/>
          <w:numId w:val="2"/>
        </w:numPr>
        <w:spacing w:before="100" w:beforeAutospacing="1" w:after="100" w:afterAutospacing="1" w:line="240" w:lineRule="auto"/>
      </w:pPr>
      <w:r>
        <w:t xml:space="preserve">Multi Factor Authentication. </w:t>
      </w:r>
    </w:p>
    <w:p w:rsidR="00B905B8" w:rsidRDefault="00B905B8" w:rsidP="00B905B8">
      <w:pPr>
        <w:numPr>
          <w:ilvl w:val="0"/>
          <w:numId w:val="2"/>
        </w:numPr>
        <w:spacing w:before="100" w:beforeAutospacing="1" w:after="100" w:afterAutospacing="1" w:line="240" w:lineRule="auto"/>
      </w:pPr>
      <w:r>
        <w:t xml:space="preserve">Regular review of user permissions. </w:t>
      </w:r>
    </w:p>
    <w:p w:rsidR="00B905B8" w:rsidRDefault="00B905B8" w:rsidP="00B905B8">
      <w:pPr>
        <w:numPr>
          <w:ilvl w:val="0"/>
          <w:numId w:val="2"/>
        </w:numPr>
        <w:spacing w:before="100" w:beforeAutospacing="1" w:after="100" w:afterAutospacing="1" w:line="240" w:lineRule="auto"/>
      </w:pPr>
      <w:r>
        <w:t xml:space="preserve">Removal of access when employees leave. </w:t>
      </w:r>
    </w:p>
    <w:p w:rsidR="00B905B8" w:rsidRDefault="00B905B8" w:rsidP="00B905B8">
      <w:pPr>
        <w:numPr>
          <w:ilvl w:val="0"/>
          <w:numId w:val="2"/>
        </w:numPr>
        <w:spacing w:before="100" w:beforeAutospacing="1" w:after="100" w:afterAutospacing="1" w:line="240" w:lineRule="auto"/>
      </w:pPr>
      <w:r>
        <w:t xml:space="preserve">Monitoring of suspicious login activities. </w:t>
      </w:r>
    </w:p>
    <w:p w:rsidR="00B905B8" w:rsidRDefault="00B905B8" w:rsidP="00B905B8">
      <w:pPr>
        <w:pStyle w:val="NormalWeb"/>
      </w:pPr>
      <w:r>
        <w:t>For example, if an employee normally accesses systems from the United Kingdom but suddenly attempts access from another country, the organisation can investigate the activity before allowing access.</w:t>
      </w:r>
    </w:p>
    <w:p w:rsidR="00B905B8" w:rsidRDefault="00B905B8" w:rsidP="00B905B8">
      <w:pPr>
        <w:pStyle w:val="NormalWeb"/>
      </w:pPr>
      <w:r>
        <w:t>Identity management also supports the principle of least privilege. Users receive only the permissions required for their role. This reduces the risk of attackers gaining access to sensitive information.</w:t>
      </w:r>
    </w:p>
    <w:p w:rsidR="00B905B8" w:rsidRPr="001C45B7" w:rsidRDefault="00071A59" w:rsidP="001C45B7">
      <w:pPr>
        <w:pStyle w:val="Heading2"/>
      </w:pPr>
      <w:bookmarkStart w:id="35" w:name="_Toc237381218"/>
      <w:bookmarkStart w:id="36" w:name="_Toc237383069"/>
      <w:r w:rsidRPr="001C45B7">
        <w:t xml:space="preserve">1.8 </w:t>
      </w:r>
      <w:r w:rsidR="00B905B8" w:rsidRPr="001C45B7">
        <w:t>Zero Trust and data protection</w:t>
      </w:r>
      <w:bookmarkEnd w:id="35"/>
      <w:bookmarkEnd w:id="36"/>
    </w:p>
    <w:p w:rsidR="00B905B8" w:rsidRDefault="00B905B8" w:rsidP="00B905B8">
      <w:pPr>
        <w:pStyle w:val="NormalWeb"/>
      </w:pPr>
      <w:r>
        <w:t xml:space="preserve">Protecting data is the main goal of any </w:t>
      </w:r>
      <w:proofErr w:type="spellStart"/>
      <w:r>
        <w:t>cybersecurity</w:t>
      </w:r>
      <w:proofErr w:type="spellEnd"/>
      <w:r>
        <w:t xml:space="preserve"> programme. Zero Trust improves data protection by controlling who can access information and monitoring how information is used.</w:t>
      </w:r>
    </w:p>
    <w:p w:rsidR="00B905B8" w:rsidRDefault="00B905B8" w:rsidP="00B905B8">
      <w:pPr>
        <w:pStyle w:val="NormalWeb"/>
      </w:pPr>
      <w:r>
        <w:t>Organisations should classify data according to its importance. Sensitive information such as customer records, financial information and personal data should receive stronger protection than general information.</w:t>
      </w:r>
    </w:p>
    <w:p w:rsidR="00B905B8" w:rsidRDefault="00B905B8" w:rsidP="00B905B8">
      <w:pPr>
        <w:pStyle w:val="NormalWeb"/>
      </w:pPr>
      <w:r>
        <w:t>Data protection controls within Zero Trust include:</w:t>
      </w:r>
    </w:p>
    <w:p w:rsidR="00B905B8" w:rsidRDefault="00B905B8" w:rsidP="00B905B8">
      <w:pPr>
        <w:numPr>
          <w:ilvl w:val="0"/>
          <w:numId w:val="3"/>
        </w:numPr>
        <w:spacing w:before="100" w:beforeAutospacing="1" w:after="100" w:afterAutospacing="1" w:line="240" w:lineRule="auto"/>
      </w:pPr>
      <w:r>
        <w:t xml:space="preserve">Encryption. </w:t>
      </w:r>
    </w:p>
    <w:p w:rsidR="00B905B8" w:rsidRDefault="00B905B8" w:rsidP="00B905B8">
      <w:pPr>
        <w:numPr>
          <w:ilvl w:val="0"/>
          <w:numId w:val="3"/>
        </w:numPr>
        <w:spacing w:before="100" w:beforeAutospacing="1" w:after="100" w:afterAutospacing="1" w:line="240" w:lineRule="auto"/>
      </w:pPr>
      <w:r>
        <w:t xml:space="preserve">Data Loss Prevention systems. </w:t>
      </w:r>
    </w:p>
    <w:p w:rsidR="00B905B8" w:rsidRDefault="00B905B8" w:rsidP="00B905B8">
      <w:pPr>
        <w:numPr>
          <w:ilvl w:val="0"/>
          <w:numId w:val="3"/>
        </w:numPr>
        <w:spacing w:before="100" w:beforeAutospacing="1" w:after="100" w:afterAutospacing="1" w:line="240" w:lineRule="auto"/>
      </w:pPr>
      <w:r>
        <w:t xml:space="preserve">Access control. </w:t>
      </w:r>
    </w:p>
    <w:p w:rsidR="00B905B8" w:rsidRDefault="00B905B8" w:rsidP="00B905B8">
      <w:pPr>
        <w:numPr>
          <w:ilvl w:val="0"/>
          <w:numId w:val="3"/>
        </w:numPr>
        <w:spacing w:before="100" w:beforeAutospacing="1" w:after="100" w:afterAutospacing="1" w:line="240" w:lineRule="auto"/>
      </w:pPr>
      <w:r>
        <w:t xml:space="preserve">Activity monitoring. </w:t>
      </w:r>
    </w:p>
    <w:p w:rsidR="00B905B8" w:rsidRDefault="00B905B8" w:rsidP="00B905B8">
      <w:pPr>
        <w:numPr>
          <w:ilvl w:val="0"/>
          <w:numId w:val="3"/>
        </w:numPr>
        <w:spacing w:before="100" w:beforeAutospacing="1" w:after="100" w:afterAutospacing="1" w:line="240" w:lineRule="auto"/>
      </w:pPr>
      <w:r>
        <w:t xml:space="preserve">Secure backups. </w:t>
      </w:r>
    </w:p>
    <w:p w:rsidR="00B905B8" w:rsidRDefault="00B905B8" w:rsidP="00B905B8">
      <w:pPr>
        <w:pStyle w:val="NormalWeb"/>
      </w:pPr>
      <w:r>
        <w:t>Encryption protects information by converting it into an unreadable format. Even if attackers steal encrypted data, they cannot easily use it without the correct encryption keys.</w:t>
      </w:r>
    </w:p>
    <w:p w:rsidR="00B905B8" w:rsidRDefault="00B905B8" w:rsidP="00B905B8">
      <w:pPr>
        <w:pStyle w:val="NormalWeb"/>
      </w:pPr>
      <w:r>
        <w:lastRenderedPageBreak/>
        <w:t>Data Loss Prevention systems help organisations detect and prevent unauthorised sharing of sensitive information. For example, a system can block an employee from sending a large customer database to an external email address.</w:t>
      </w:r>
    </w:p>
    <w:p w:rsidR="00B905B8" w:rsidRDefault="00B905B8" w:rsidP="00B905B8">
      <w:pPr>
        <w:pStyle w:val="NormalWeb"/>
      </w:pPr>
      <w:r>
        <w:t>These controls are especially important for organisations that handle personal information because data breaches can result in legal consequences under regulations such as GDPR.</w:t>
      </w:r>
    </w:p>
    <w:p w:rsidR="00B905B8" w:rsidRDefault="00B905B8" w:rsidP="00B905B8"/>
    <w:p w:rsidR="00B905B8" w:rsidRPr="00AC7994" w:rsidRDefault="00071A59" w:rsidP="00AC7994">
      <w:pPr>
        <w:pStyle w:val="Heading2"/>
      </w:pPr>
      <w:bookmarkStart w:id="37" w:name="_Toc237381219"/>
      <w:bookmarkStart w:id="38" w:name="_Toc237383070"/>
      <w:r w:rsidRPr="00AC7994">
        <w:t xml:space="preserve">1.9 </w:t>
      </w:r>
      <w:r w:rsidR="00B905B8" w:rsidRPr="00AC7994">
        <w:t>Relationship between Zero Trust and compliance requirements</w:t>
      </w:r>
      <w:bookmarkEnd w:id="37"/>
      <w:bookmarkEnd w:id="38"/>
    </w:p>
    <w:p w:rsidR="00B905B8" w:rsidRDefault="00B905B8" w:rsidP="00B905B8">
      <w:pPr>
        <w:pStyle w:val="NormalWeb"/>
      </w:pPr>
      <w:proofErr w:type="spellStart"/>
      <w:r>
        <w:t>Cybersecurity</w:t>
      </w:r>
      <w:proofErr w:type="spellEnd"/>
      <w:r>
        <w:t xml:space="preserve"> regulations require organisations to protect personal and business information. Zero Trust supports compliance because many regulatory requirements focus on access control, monitoring and risk management.</w:t>
      </w:r>
    </w:p>
    <w:p w:rsidR="00B905B8" w:rsidRDefault="00B905B8" w:rsidP="00B905B8">
      <w:pPr>
        <w:pStyle w:val="NormalWeb"/>
      </w:pPr>
      <w:r>
        <w:t>The General Data Protection Regulation requires organisations to protect personal data and use appropriate security measures. Zero Trust supports this by reducing unnecessary access and improving protection of sensitive information.</w:t>
      </w:r>
    </w:p>
    <w:p w:rsidR="00B905B8" w:rsidRDefault="00B905B8" w:rsidP="00B905B8">
      <w:pPr>
        <w:pStyle w:val="NormalWeb"/>
      </w:pPr>
      <w:r>
        <w:t xml:space="preserve">The Network and Information Systems Directive and other </w:t>
      </w:r>
      <w:proofErr w:type="spellStart"/>
      <w:r>
        <w:t>cybersecurity</w:t>
      </w:r>
      <w:proofErr w:type="spellEnd"/>
      <w:r>
        <w:t xml:space="preserve"> regulations also encourage organisations to improve resilience against cyber threats. Zero Trust helps organisations demonstrate that they have strong security controls.</w:t>
      </w:r>
    </w:p>
    <w:p w:rsidR="00B905B8" w:rsidRDefault="00B905B8" w:rsidP="00B905B8">
      <w:pPr>
        <w:pStyle w:val="NormalWeb"/>
      </w:pPr>
      <w:r>
        <w:t>Compliance should not only be viewed as a legal responsibility. Strong security practices also protect business operations and customer relationships.</w:t>
      </w:r>
    </w:p>
    <w:p w:rsidR="00B905B8" w:rsidRDefault="00B905B8" w:rsidP="00B905B8">
      <w:pPr>
        <w:pStyle w:val="NormalWeb"/>
      </w:pPr>
      <w:r>
        <w:t xml:space="preserve">A company that fails to protect customer information may face financial penalties and lose public trust. Therefore </w:t>
      </w:r>
      <w:proofErr w:type="spellStart"/>
      <w:r>
        <w:t>cybersecurity</w:t>
      </w:r>
      <w:proofErr w:type="spellEnd"/>
      <w:r>
        <w:t xml:space="preserve"> and compliance should be connected to business strategy.</w:t>
      </w:r>
    </w:p>
    <w:p w:rsidR="00B905B8" w:rsidRDefault="00B905B8" w:rsidP="00B905B8"/>
    <w:p w:rsidR="00B905B8" w:rsidRPr="00AC7994" w:rsidRDefault="00071A59" w:rsidP="00AC7994">
      <w:pPr>
        <w:pStyle w:val="Heading2"/>
      </w:pPr>
      <w:bookmarkStart w:id="39" w:name="_Toc237381220"/>
      <w:bookmarkStart w:id="40" w:name="_Toc237383071"/>
      <w:r w:rsidRPr="00AC7994">
        <w:t xml:space="preserve">1.10 </w:t>
      </w:r>
      <w:r w:rsidR="00B905B8" w:rsidRPr="00AC7994">
        <w:t>Critical evaluation of Zero Trust Architecture</w:t>
      </w:r>
      <w:bookmarkEnd w:id="39"/>
      <w:bookmarkEnd w:id="40"/>
    </w:p>
    <w:p w:rsidR="00B905B8" w:rsidRDefault="00B905B8" w:rsidP="00B905B8">
      <w:pPr>
        <w:pStyle w:val="NormalWeb"/>
      </w:pPr>
      <w:r>
        <w:t xml:space="preserve">Zero Trust is a powerful security approach, but it is not a complete solution for every </w:t>
      </w:r>
      <w:proofErr w:type="spellStart"/>
      <w:r>
        <w:t>cybersecurity</w:t>
      </w:r>
      <w:proofErr w:type="spellEnd"/>
      <w:r>
        <w:t xml:space="preserve"> problem. It should be considered as part of a wider security strategy.</w:t>
      </w:r>
    </w:p>
    <w:p w:rsidR="00B905B8" w:rsidRDefault="00B905B8" w:rsidP="00B905B8">
      <w:pPr>
        <w:pStyle w:val="NormalWeb"/>
      </w:pPr>
      <w:proofErr w:type="gramStart"/>
      <w:r>
        <w:t>One major strength</w:t>
      </w:r>
      <w:proofErr w:type="gramEnd"/>
      <w:r>
        <w:t xml:space="preserve"> of Zero Trust is that it matches the modern digital environment. Businesses now operate across cloud platforms, remote working environments and multiple locations. Traditional perimeter security is no longer enough. Zero Trust provides protection based on identity and continuous verification.</w:t>
      </w:r>
    </w:p>
    <w:p w:rsidR="00B905B8" w:rsidRDefault="00B905B8" w:rsidP="00B905B8">
      <w:pPr>
        <w:pStyle w:val="NormalWeb"/>
      </w:pPr>
      <w:proofErr w:type="gramStart"/>
      <w:r>
        <w:t>Another strength</w:t>
      </w:r>
      <w:proofErr w:type="gramEnd"/>
      <w:r>
        <w:t xml:space="preserve"> is that Zero Trust reduces the impact of successful attacks. Even if attackers obtain user credentials, they may only gain limited access. Segmentation and least privilege controls make it harder for attackers to move across systems.</w:t>
      </w:r>
    </w:p>
    <w:p w:rsidR="00B905B8" w:rsidRDefault="00B905B8" w:rsidP="00B905B8">
      <w:pPr>
        <w:pStyle w:val="NormalWeb"/>
      </w:pPr>
      <w:r>
        <w:t xml:space="preserve">However, Zero Trust does not completely remove cyber </w:t>
      </w:r>
      <w:proofErr w:type="gramStart"/>
      <w:r>
        <w:t>risks</w:t>
      </w:r>
      <w:r w:rsidR="00A448CC">
        <w:t>[</w:t>
      </w:r>
      <w:proofErr w:type="gramEnd"/>
      <w:r w:rsidR="00A448CC">
        <w:t>12]</w:t>
      </w:r>
      <w:r>
        <w:t>. Human mistakes, phishing attacks and advanced malware can still affect organisations. Security awareness training and other controls are still required.</w:t>
      </w:r>
    </w:p>
    <w:p w:rsidR="00B905B8" w:rsidRDefault="00B905B8" w:rsidP="00B905B8">
      <w:pPr>
        <w:pStyle w:val="NormalWeb"/>
      </w:pPr>
      <w:r>
        <w:lastRenderedPageBreak/>
        <w:t>Another limitation is that Zero Trust can become complicated. Organisations with many applications and large amounts of data may find implementation difficult. Poor planning can lead to unnecessary complexity and increased costs.</w:t>
      </w:r>
    </w:p>
    <w:p w:rsidR="00B905B8" w:rsidRDefault="00B905B8" w:rsidP="00B905B8">
      <w:pPr>
        <w:pStyle w:val="NormalWeb"/>
      </w:pPr>
      <w:r>
        <w:t>Zero Trust also requires continuous improvement. Threats constantly change, so security controls must be reviewed regularly. Organisations cannot implement Zero Trust once and assume they are fully protected forever.</w:t>
      </w:r>
    </w:p>
    <w:p w:rsidR="00B905B8" w:rsidRDefault="00B905B8" w:rsidP="00B905B8">
      <w:pPr>
        <w:pStyle w:val="NormalWeb"/>
      </w:pPr>
      <w:r>
        <w:t>Overall, Zero Trust is more effective than traditional security models for modern organisations because it reduces unnecessary trust and improves visibility. However, successful implementation requires careful planning, investment and strong management support.</w:t>
      </w:r>
    </w:p>
    <w:p w:rsidR="00ED0647" w:rsidRPr="00AC7994" w:rsidRDefault="00071A59" w:rsidP="00AC7994">
      <w:pPr>
        <w:pStyle w:val="Heading2"/>
      </w:pPr>
      <w:bookmarkStart w:id="41" w:name="_Toc237381221"/>
      <w:bookmarkStart w:id="42" w:name="_Toc237383072"/>
      <w:r w:rsidRPr="00AC7994">
        <w:t xml:space="preserve">1.11 </w:t>
      </w:r>
      <w:r w:rsidR="00ED0647" w:rsidRPr="00AC7994">
        <w:t>Zero Trust lessons from the Equifax data breach</w:t>
      </w:r>
      <w:bookmarkEnd w:id="41"/>
      <w:bookmarkEnd w:id="42"/>
    </w:p>
    <w:p w:rsidR="00ED0647" w:rsidRDefault="00ED0647" w:rsidP="00ED0647">
      <w:pPr>
        <w:pStyle w:val="NormalWeb"/>
      </w:pPr>
      <w:r>
        <w:t xml:space="preserve">The Equifax data breach in 2017 shows why organisations need stronger security approaches. Attackers gained access through an unpatched vulnerability in Apache </w:t>
      </w:r>
      <w:proofErr w:type="gramStart"/>
      <w:r>
        <w:t>Struts</w:t>
      </w:r>
      <w:r w:rsidR="000D3D9B">
        <w:t>[</w:t>
      </w:r>
      <w:proofErr w:type="gramEnd"/>
      <w:r w:rsidR="000D3D9B">
        <w:t>13]</w:t>
      </w:r>
      <w:r>
        <w:t>. Once inside the network, they were able to access sensitive customer information.</w:t>
      </w:r>
    </w:p>
    <w:p w:rsidR="00ED0647" w:rsidRDefault="00ED0647" w:rsidP="00ED0647">
      <w:pPr>
        <w:pStyle w:val="NormalWeb"/>
      </w:pPr>
      <w:r>
        <w:t>A Zero Trust approach could have reduced the impact of this incident.</w:t>
      </w:r>
    </w:p>
    <w:p w:rsidR="00ED0647" w:rsidRDefault="00ED0647" w:rsidP="00ED0647">
      <w:pPr>
        <w:pStyle w:val="NormalWeb"/>
      </w:pPr>
      <w:r>
        <w:t>Firstly, continuous verification could have identified unusual activity from attackers accessing systems they normally would not use.</w:t>
      </w:r>
    </w:p>
    <w:p w:rsidR="00ED0647" w:rsidRDefault="00ED0647" w:rsidP="00ED0647">
      <w:pPr>
        <w:pStyle w:val="NormalWeb"/>
      </w:pPr>
      <w:r>
        <w:t>Secondly, least privilege access could have limited the amount of information available after the initial compromise.</w:t>
      </w:r>
    </w:p>
    <w:p w:rsidR="00ED0647" w:rsidRDefault="00ED0647" w:rsidP="00ED0647">
      <w:pPr>
        <w:pStyle w:val="NormalWeb"/>
      </w:pPr>
      <w:r>
        <w:t>Thirdly, network segmentation could have prevented attackers from moving easily between different systems.</w:t>
      </w:r>
    </w:p>
    <w:p w:rsidR="00ED0647" w:rsidRDefault="00ED0647" w:rsidP="00ED0647">
      <w:pPr>
        <w:pStyle w:val="NormalWeb"/>
      </w:pPr>
      <w:r>
        <w:t>Finally, continuous monitoring could have detected suspicious behaviour earlier and reduced the time attackers remained inside the network.</w:t>
      </w:r>
    </w:p>
    <w:p w:rsidR="00ED0647" w:rsidRDefault="00ED0647" w:rsidP="00ED0647">
      <w:pPr>
        <w:pStyle w:val="NormalWeb"/>
      </w:pPr>
      <w:r>
        <w:t xml:space="preserve">The Equifax incident shows that </w:t>
      </w:r>
      <w:proofErr w:type="spellStart"/>
      <w:r>
        <w:t>cybersecurity</w:t>
      </w:r>
      <w:proofErr w:type="spellEnd"/>
      <w:r>
        <w:t xml:space="preserve"> is not only a technical issue. It also involves governance, responsibility, risk management and security culture. Zero Trust supports these areas by creating stronger accountability and better visibility.</w:t>
      </w:r>
    </w:p>
    <w:p w:rsidR="00ED0647" w:rsidRPr="00AC7994" w:rsidRDefault="00071A59" w:rsidP="00AC7994">
      <w:pPr>
        <w:pStyle w:val="Heading2"/>
      </w:pPr>
      <w:bookmarkStart w:id="43" w:name="_Toc237381222"/>
      <w:bookmarkStart w:id="44" w:name="_Toc237383073"/>
      <w:r w:rsidRPr="00AC7994">
        <w:t xml:space="preserve">1.12 </w:t>
      </w:r>
      <w:r w:rsidR="00ED0647" w:rsidRPr="00AC7994">
        <w:t>Recommendations for organisations adopting Zero Trust</w:t>
      </w:r>
      <w:bookmarkEnd w:id="43"/>
      <w:bookmarkEnd w:id="44"/>
    </w:p>
    <w:p w:rsidR="00ED0647" w:rsidRDefault="00ED0647" w:rsidP="00ED0647">
      <w:pPr>
        <w:pStyle w:val="NormalWeb"/>
      </w:pPr>
      <w:r>
        <w:t>Organisations planning to adopt Zero Trust should follow a structured approach.</w:t>
      </w:r>
    </w:p>
    <w:p w:rsidR="00ED0647" w:rsidRDefault="00ED0647" w:rsidP="00ED0647">
      <w:pPr>
        <w:pStyle w:val="NormalWeb"/>
      </w:pPr>
      <w:r>
        <w:t>First, they should identify their important assets and sensitive information. Before protecting systems, organisations need to understand what they have and where important data is stored.</w:t>
      </w:r>
    </w:p>
    <w:p w:rsidR="00ED0647" w:rsidRDefault="00ED0647" w:rsidP="00ED0647">
      <w:pPr>
        <w:pStyle w:val="NormalWeb"/>
      </w:pPr>
      <w:r>
        <w:t>Second, organisations should improve identity security. This includes implementing Multi Factor Authentication and regularly reviewing user permissions.</w:t>
      </w:r>
    </w:p>
    <w:p w:rsidR="00ED0647" w:rsidRDefault="00ED0647" w:rsidP="00ED0647">
      <w:pPr>
        <w:pStyle w:val="NormalWeb"/>
      </w:pPr>
      <w:r>
        <w:t>Third, companies should introduce strong monitoring solutions. Security teams should continuously analyse activity and investigate unusual behaviour.</w:t>
      </w:r>
    </w:p>
    <w:p w:rsidR="00ED0647" w:rsidRDefault="00ED0647" w:rsidP="00ED0647">
      <w:pPr>
        <w:pStyle w:val="NormalWeb"/>
      </w:pPr>
      <w:r>
        <w:lastRenderedPageBreak/>
        <w:t>Fourth, organisations should use network segmentation. Systems containing sensitive information should be separated from general systems.</w:t>
      </w:r>
    </w:p>
    <w:p w:rsidR="00ED0647" w:rsidRDefault="00ED0647" w:rsidP="00ED0647">
      <w:pPr>
        <w:pStyle w:val="NormalWeb"/>
      </w:pPr>
      <w:r>
        <w:t xml:space="preserve">Fifth, employees should receive </w:t>
      </w:r>
      <w:proofErr w:type="spellStart"/>
      <w:r>
        <w:t>cybersecurity</w:t>
      </w:r>
      <w:proofErr w:type="spellEnd"/>
      <w:r>
        <w:t xml:space="preserve"> training. Technology alone cannot protect organisations if users do not understand security risks.</w:t>
      </w:r>
    </w:p>
    <w:p w:rsidR="00ED0647" w:rsidRDefault="00ED0647" w:rsidP="00ED0647">
      <w:pPr>
        <w:pStyle w:val="NormalWeb"/>
      </w:pPr>
      <w:r>
        <w:t xml:space="preserve">Finally, senior management should support </w:t>
      </w:r>
      <w:proofErr w:type="spellStart"/>
      <w:r>
        <w:t>cybersecurity</w:t>
      </w:r>
      <w:proofErr w:type="spellEnd"/>
      <w:r>
        <w:t xml:space="preserve"> programmes. Security should be treated as a business priority rather than only an IT responsibility.</w:t>
      </w:r>
    </w:p>
    <w:p w:rsidR="00ED0647" w:rsidRPr="00AC7994" w:rsidRDefault="00872A97" w:rsidP="00AC7994">
      <w:pPr>
        <w:pStyle w:val="Heading1"/>
      </w:pPr>
      <w:bookmarkStart w:id="45" w:name="_Toc237381223"/>
      <w:bookmarkStart w:id="46" w:name="_Toc237383074"/>
      <w:r w:rsidRPr="00AC7994">
        <w:t>Task 2</w:t>
      </w:r>
      <w:bookmarkEnd w:id="45"/>
      <w:bookmarkEnd w:id="46"/>
      <w:r w:rsidR="00071A59" w:rsidRPr="00AC7994">
        <w:t xml:space="preserve"> </w:t>
      </w:r>
    </w:p>
    <w:p w:rsidR="00ED0647" w:rsidRPr="00AC7994" w:rsidRDefault="00ED0647" w:rsidP="00AC7994">
      <w:pPr>
        <w:pStyle w:val="Heading1"/>
      </w:pPr>
      <w:bookmarkStart w:id="47" w:name="_Toc237381224"/>
      <w:bookmarkStart w:id="48" w:name="_Toc237383075"/>
      <w:r w:rsidRPr="00AC7994">
        <w:t xml:space="preserve">Designing a Structured </w:t>
      </w:r>
      <w:r w:rsidR="00872A97" w:rsidRPr="00AC7994">
        <w:t>Cyber security</w:t>
      </w:r>
      <w:r w:rsidRPr="00AC7994">
        <w:t xml:space="preserve"> Programme Based on the 2017 Equifax Data Breach</w:t>
      </w:r>
      <w:bookmarkEnd w:id="47"/>
      <w:bookmarkEnd w:id="48"/>
    </w:p>
    <w:p w:rsidR="00DC73DD" w:rsidRPr="00AC7994" w:rsidRDefault="00E80D6C" w:rsidP="00AC7994">
      <w:pPr>
        <w:pStyle w:val="Heading1"/>
      </w:pPr>
      <w:bookmarkStart w:id="49" w:name="_Toc237381225"/>
      <w:bookmarkStart w:id="50" w:name="_Toc237383076"/>
      <w:r w:rsidRPr="00AC7994">
        <w:t>2.0</w:t>
      </w:r>
      <w:r w:rsidR="00DC73DD" w:rsidRPr="00AC7994">
        <w:t xml:space="preserve"> Organisational Structure and Accountability</w:t>
      </w:r>
      <w:bookmarkEnd w:id="49"/>
      <w:bookmarkEnd w:id="50"/>
    </w:p>
    <w:p w:rsidR="00DC73DD" w:rsidRPr="00DC73DD" w:rsidRDefault="00DC73DD" w:rsidP="00DC73DD">
      <w:pPr>
        <w:spacing w:before="100" w:beforeAutospacing="1" w:after="100" w:afterAutospacing="1" w:line="240" w:lineRule="auto"/>
        <w:rPr>
          <w:rFonts w:ascii="Times New Roman" w:eastAsia="Times New Roman" w:hAnsi="Times New Roman" w:cs="Times New Roman"/>
          <w:sz w:val="24"/>
          <w:szCs w:val="24"/>
          <w:lang w:eastAsia="en-GB"/>
        </w:rPr>
      </w:pPr>
      <w:r w:rsidRPr="00DC73DD">
        <w:rPr>
          <w:rFonts w:ascii="Times New Roman" w:eastAsia="Times New Roman" w:hAnsi="Times New Roman" w:cs="Times New Roman"/>
          <w:sz w:val="24"/>
          <w:szCs w:val="24"/>
          <w:lang w:eastAsia="en-GB"/>
        </w:rPr>
        <w:t xml:space="preserve">The Equifax breach demonstrated the importance of having clear security responsibility throughout an organisation. When </w:t>
      </w: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responsibilities are unclear, important issues such as vulnerability management and software updates may not receive enough attention. A strong governance structure ensures that security decisions are managed properly and that individuals are responsible for protecting organisational </w:t>
      </w:r>
      <w:proofErr w:type="gramStart"/>
      <w:r w:rsidRPr="00DC73DD">
        <w:rPr>
          <w:rFonts w:ascii="Times New Roman" w:eastAsia="Times New Roman" w:hAnsi="Times New Roman" w:cs="Times New Roman"/>
          <w:sz w:val="24"/>
          <w:szCs w:val="24"/>
          <w:lang w:eastAsia="en-GB"/>
        </w:rPr>
        <w:t>information</w:t>
      </w:r>
      <w:r w:rsidR="003A42E4">
        <w:rPr>
          <w:rFonts w:ascii="Times New Roman" w:eastAsia="Times New Roman" w:hAnsi="Times New Roman" w:cs="Times New Roman"/>
          <w:sz w:val="24"/>
          <w:szCs w:val="24"/>
          <w:lang w:eastAsia="en-GB"/>
        </w:rPr>
        <w:t>[</w:t>
      </w:r>
      <w:proofErr w:type="gramEnd"/>
      <w:r w:rsidR="003A42E4">
        <w:rPr>
          <w:rFonts w:ascii="Times New Roman" w:eastAsia="Times New Roman" w:hAnsi="Times New Roman" w:cs="Times New Roman"/>
          <w:sz w:val="24"/>
          <w:szCs w:val="24"/>
          <w:lang w:eastAsia="en-GB"/>
        </w:rPr>
        <w:t>14]</w:t>
      </w:r>
      <w:r w:rsidRPr="00DC73DD">
        <w:rPr>
          <w:rFonts w:ascii="Times New Roman" w:eastAsia="Times New Roman" w:hAnsi="Times New Roman" w:cs="Times New Roman"/>
          <w:sz w:val="24"/>
          <w:szCs w:val="24"/>
          <w:lang w:eastAsia="en-GB"/>
        </w:rPr>
        <w:t>.</w:t>
      </w:r>
    </w:p>
    <w:p w:rsidR="00DC73DD" w:rsidRPr="00DC73DD" w:rsidRDefault="00DC73DD" w:rsidP="00DC73DD">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should be managed as a business risk rather than only an IT problem. The board of directors should have visibility of </w:t>
      </w: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risks because major security incidents can affect the organisation’s reputation, financial performance and customer trust.</w:t>
      </w:r>
    </w:p>
    <w:p w:rsidR="00DC73DD" w:rsidRPr="00C24728" w:rsidRDefault="00DC73DD" w:rsidP="00C24728">
      <w:pPr>
        <w:spacing w:before="100" w:beforeAutospacing="1" w:after="100" w:afterAutospacing="1" w:line="240" w:lineRule="auto"/>
        <w:rPr>
          <w:rFonts w:ascii="Times New Roman" w:eastAsia="Times New Roman" w:hAnsi="Times New Roman" w:cs="Times New Roman"/>
          <w:sz w:val="24"/>
          <w:szCs w:val="24"/>
          <w:lang w:eastAsia="en-GB"/>
        </w:rPr>
      </w:pPr>
      <w:r w:rsidRPr="00DC73DD">
        <w:rPr>
          <w:rFonts w:ascii="Times New Roman" w:eastAsia="Times New Roman" w:hAnsi="Times New Roman" w:cs="Times New Roman"/>
          <w:sz w:val="24"/>
          <w:szCs w:val="24"/>
          <w:lang w:eastAsia="en-GB"/>
        </w:rPr>
        <w:t xml:space="preserve">The proposed </w:t>
      </w: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structure places the Board of Directors at the highest level, followed by executive leadership and operational security teams.</w:t>
      </w:r>
      <w:r w:rsidRPr="00DC73DD">
        <w:rPr>
          <w:color w:val="FF0000"/>
        </w:rPr>
        <w:tab/>
      </w:r>
    </w:p>
    <w:p w:rsidR="00CB2784" w:rsidRDefault="00CB2784" w:rsidP="00CB2784">
      <w:pPr>
        <w:pStyle w:val="pdq2pgselectionanchorcontainer"/>
      </w:pPr>
      <w:r>
        <w:t xml:space="preserve">The Board of Directors should receive regular reports about </w:t>
      </w:r>
      <w:proofErr w:type="spellStart"/>
      <w:r>
        <w:t>cybersecurity</w:t>
      </w:r>
      <w:proofErr w:type="spellEnd"/>
      <w:r>
        <w:t xml:space="preserve"> performance, current risks and improvement plans. This allows senior leaders to understand security problems and make decisions about investment and priorities.</w:t>
      </w:r>
    </w:p>
    <w:p w:rsidR="00CB2784" w:rsidRDefault="00CB2784" w:rsidP="00CB2784">
      <w:pPr>
        <w:pStyle w:val="NormalWeb"/>
      </w:pPr>
      <w:r>
        <w:t xml:space="preserve">The Chief Executive Officer is responsible for ensuring that </w:t>
      </w:r>
      <w:proofErr w:type="spellStart"/>
      <w:r>
        <w:t>cybersecurity</w:t>
      </w:r>
      <w:proofErr w:type="spellEnd"/>
      <w:r>
        <w:t xml:space="preserve"> supports the organisation’s overall objectives. The CEO should ensure that security receives enough resources and that </w:t>
      </w:r>
      <w:proofErr w:type="spellStart"/>
      <w:r>
        <w:t>cybersecurity</w:t>
      </w:r>
      <w:proofErr w:type="spellEnd"/>
      <w:r>
        <w:t xml:space="preserve"> is included in business planning.</w:t>
      </w:r>
    </w:p>
    <w:p w:rsidR="00CB2784" w:rsidRDefault="00CB2784" w:rsidP="00CB2784">
      <w:pPr>
        <w:pStyle w:val="NormalWeb"/>
      </w:pPr>
      <w:r>
        <w:t xml:space="preserve">The Chief Information Security Officer plays the main leadership role for </w:t>
      </w:r>
      <w:proofErr w:type="spellStart"/>
      <w:r>
        <w:t>cybersecurity</w:t>
      </w:r>
      <w:proofErr w:type="spellEnd"/>
      <w:r>
        <w:t xml:space="preserve">. The CISO should manage security strategy, coordinate security teams and report major risks to senior management. The CISO should have direct communication with the board because </w:t>
      </w:r>
      <w:proofErr w:type="spellStart"/>
      <w:r>
        <w:t>cybersecurity</w:t>
      </w:r>
      <w:proofErr w:type="spellEnd"/>
      <w:r>
        <w:t xml:space="preserve"> decisions require independent oversight.</w:t>
      </w:r>
    </w:p>
    <w:p w:rsidR="00CB2784" w:rsidRDefault="00CB2784" w:rsidP="00CB2784">
      <w:pPr>
        <w:pStyle w:val="NormalWeb"/>
      </w:pPr>
      <w:r>
        <w:lastRenderedPageBreak/>
        <w:t>The Security Operations Centre is responsible for continuous monitoring and threat detection. The SOC team reviews security alerts, investigates suspicious behaviour and responds to incidents. In the Equifax case, stronger monitoring could have helped identify unusual activity earlier.</w:t>
      </w:r>
    </w:p>
    <w:p w:rsidR="00CB2784" w:rsidRDefault="00CB2784" w:rsidP="00CB2784">
      <w:pPr>
        <w:pStyle w:val="NormalWeb"/>
      </w:pPr>
      <w:r>
        <w:t>The Security Architect is responsible for designing secure systems and networks. This role is important because modern organisations require security designs that support cloud services, remote working and Zero Trust principles. The Security Architect ensures that systems are protected before they are introduced into the organisation.</w:t>
      </w:r>
    </w:p>
    <w:p w:rsidR="00CB2784" w:rsidRDefault="00CB2784" w:rsidP="00CB2784">
      <w:pPr>
        <w:pStyle w:val="NormalWeb"/>
      </w:pPr>
      <w:r>
        <w:t>The Secure Development Team is responsible for ensuring that software is created securely. Developers should follow secure software development practices and perform security testing before applications are released. This could reduce the risk of vulnerabilities similar to the Apache Struts issue.</w:t>
      </w:r>
    </w:p>
    <w:p w:rsidR="00CB2784" w:rsidRDefault="00CB2784" w:rsidP="00CB2784">
      <w:pPr>
        <w:pStyle w:val="NormalWeb"/>
      </w:pPr>
      <w:r>
        <w:t xml:space="preserve">The Risk and Compliance Team ensures that </w:t>
      </w:r>
      <w:proofErr w:type="spellStart"/>
      <w:r>
        <w:t>cybersecurity</w:t>
      </w:r>
      <w:proofErr w:type="spellEnd"/>
      <w:r>
        <w:t xml:space="preserve"> activities meet legal and organisational requirements. This team performs risk assessments, supports audits and checks whether security policies are being followed.</w:t>
      </w:r>
    </w:p>
    <w:p w:rsidR="00CB2784" w:rsidRDefault="00CB2784" w:rsidP="00E80D6C">
      <w:pPr>
        <w:pStyle w:val="NormalWeb"/>
      </w:pPr>
      <w:r>
        <w:t xml:space="preserve">This structure improves accountability because every area of </w:t>
      </w:r>
      <w:proofErr w:type="spellStart"/>
      <w:r>
        <w:t>cybersecurity</w:t>
      </w:r>
      <w:proofErr w:type="spellEnd"/>
      <w:r>
        <w:t xml:space="preserve"> has a responsible team. Problems can be identified faster because reporting lines are clear. If this type of structure had existed at Equifax, responsibility for patch management and vulnerability handling may have been clearer.</w:t>
      </w:r>
    </w:p>
    <w:p w:rsidR="00CB2784" w:rsidRPr="00AC7994" w:rsidRDefault="00CB2784" w:rsidP="00AC7994">
      <w:pPr>
        <w:pStyle w:val="Heading1"/>
      </w:pPr>
      <w:bookmarkStart w:id="51" w:name="_Toc237381226"/>
      <w:bookmarkStart w:id="52" w:name="_Toc237383077"/>
      <w:r w:rsidRPr="00AC7994">
        <w:t>2.</w:t>
      </w:r>
      <w:r w:rsidR="00E80D6C" w:rsidRPr="00AC7994">
        <w:t>1</w:t>
      </w:r>
      <w:r w:rsidRPr="00AC7994">
        <w:t xml:space="preserve"> Policies and Procedures</w:t>
      </w:r>
      <w:bookmarkEnd w:id="51"/>
      <w:bookmarkEnd w:id="52"/>
    </w:p>
    <w:p w:rsidR="00CB2784" w:rsidRDefault="00CB2784" w:rsidP="00CB2784">
      <w:pPr>
        <w:pStyle w:val="NormalWeb"/>
      </w:pPr>
      <w:r>
        <w:t xml:space="preserve">A successful </w:t>
      </w:r>
      <w:proofErr w:type="spellStart"/>
      <w:r>
        <w:t>cybersecurity</w:t>
      </w:r>
      <w:proofErr w:type="spellEnd"/>
      <w:r>
        <w:t xml:space="preserve"> programme requires clear policies that explain how security should be managed. Policies must be measurable and regularly reviewed to ensure they are effective. They should also support business objectives and reduce risks identified through security assessments.</w:t>
      </w:r>
    </w:p>
    <w:p w:rsidR="00CB2784" w:rsidRDefault="00CB2784" w:rsidP="00CB2784">
      <w:pPr>
        <w:pStyle w:val="NormalWeb"/>
      </w:pPr>
      <w:r>
        <w:t xml:space="preserve">The first important policy is a Patch Management </w:t>
      </w:r>
      <w:proofErr w:type="gramStart"/>
      <w:r>
        <w:t>Policy</w:t>
      </w:r>
      <w:r w:rsidR="003A42E4">
        <w:t>[</w:t>
      </w:r>
      <w:proofErr w:type="gramEnd"/>
      <w:r w:rsidR="003A42E4">
        <w:t>15]</w:t>
      </w:r>
      <w:r>
        <w:t xml:space="preserve">. The purpose of this policy is to ensure that software updates and security fixes are installed within an appropriate timeframe. Organisations should regularly check systems for missing updates and prioritise critical vulnerabilities. The Equifax breach happened because a known vulnerability was not </w:t>
      </w:r>
      <w:proofErr w:type="gramStart"/>
      <w:r>
        <w:t>patched,</w:t>
      </w:r>
      <w:proofErr w:type="gramEnd"/>
      <w:r>
        <w:t xml:space="preserve"> therefore patch management should be one of the highest security priorities.</w:t>
      </w:r>
    </w:p>
    <w:p w:rsidR="00CB2784" w:rsidRDefault="00CB2784" w:rsidP="00CB2784">
      <w:pPr>
        <w:pStyle w:val="NormalWeb"/>
      </w:pPr>
      <w:r>
        <w:t>A Vulnerability Management Policy should also be implemented. This policy ensures that weaknesses in systems are discovered, assessed and corrected. Regular vulnerability scans should be performed, especially on internet facing systems. Vulnerabilities should be ranked based on their possible impact and urgent problems should be fixed quickly.</w:t>
      </w:r>
    </w:p>
    <w:p w:rsidR="00CB2784" w:rsidRDefault="00CB2784" w:rsidP="00CB2784">
      <w:pPr>
        <w:pStyle w:val="NormalWeb"/>
      </w:pPr>
      <w:r>
        <w:t>A Secure Software Development Lifecycle policy is required to make sure applications are developed securely. Security checks should be included during every stage of software development. Developers should perform code reviews, security testing and vulnerability checks before software is released. This reduces the possibility of applications containing weaknesses that attackers can exploit.</w:t>
      </w:r>
    </w:p>
    <w:p w:rsidR="00CB2784" w:rsidRDefault="00CB2784" w:rsidP="00CB2784">
      <w:pPr>
        <w:pStyle w:val="NormalWeb"/>
      </w:pPr>
      <w:r>
        <w:lastRenderedPageBreak/>
        <w:t>An Asset Management Policy is also necessary because organisations must know what systems they own. The organisation should maintain an updated record of servers, applications, databases and network devices. Without accurate asset information, security teams cannot properly protect important systems.</w:t>
      </w:r>
    </w:p>
    <w:p w:rsidR="00CB2784" w:rsidRDefault="00CB2784" w:rsidP="00CB2784">
      <w:pPr>
        <w:pStyle w:val="NormalWeb"/>
      </w:pPr>
      <w:r>
        <w:t>A Data Protection Policy should be created to protect sensitive information. Customer information should be classified according to its importance and protected using encryption, access controls and monitoring. Only authorised users should be able to access sensitive information.</w:t>
      </w:r>
    </w:p>
    <w:p w:rsidR="00CB2784" w:rsidRDefault="00CB2784" w:rsidP="00CB2784">
      <w:pPr>
        <w:pStyle w:val="NormalWeb"/>
      </w:pPr>
      <w:r>
        <w:t>A Security Monitoring Policy should ensure that systems are continuously monitored. Security teams should collect information from networks, applications and devices to identify unusual activity. Automated monitoring can help detect attacks earlier and reduce the time attackers remain inside the environment.</w:t>
      </w:r>
    </w:p>
    <w:tbl>
      <w:tblPr>
        <w:tblStyle w:val="TableGrid"/>
        <w:tblW w:w="9827" w:type="dxa"/>
        <w:tblLook w:val="04A0" w:firstRow="1" w:lastRow="0" w:firstColumn="1" w:lastColumn="0" w:noHBand="0" w:noVBand="1"/>
      </w:tblPr>
      <w:tblGrid>
        <w:gridCol w:w="3275"/>
        <w:gridCol w:w="3276"/>
        <w:gridCol w:w="3276"/>
      </w:tblGrid>
      <w:tr w:rsidR="00CB2784" w:rsidTr="00C24728">
        <w:trPr>
          <w:trHeight w:val="398"/>
        </w:trPr>
        <w:tc>
          <w:tcPr>
            <w:tcW w:w="3275" w:type="dxa"/>
          </w:tcPr>
          <w:p w:rsidR="00CB2784" w:rsidRDefault="007412CF" w:rsidP="00CB2784">
            <w:pPr>
              <w:pStyle w:val="NormalWeb"/>
            </w:pPr>
            <w:r>
              <w:t>Policy</w:t>
            </w:r>
          </w:p>
        </w:tc>
        <w:tc>
          <w:tcPr>
            <w:tcW w:w="3276" w:type="dxa"/>
          </w:tcPr>
          <w:p w:rsidR="00CB2784" w:rsidRDefault="007412CF" w:rsidP="00CB2784">
            <w:pPr>
              <w:pStyle w:val="NormalWeb"/>
            </w:pPr>
            <w:r>
              <w:t>Purpose</w:t>
            </w:r>
          </w:p>
        </w:tc>
        <w:tc>
          <w:tcPr>
            <w:tcW w:w="3276" w:type="dxa"/>
          </w:tcPr>
          <w:p w:rsidR="00CB2784" w:rsidRDefault="007412CF" w:rsidP="00CB2784">
            <w:pPr>
              <w:pStyle w:val="NormalWeb"/>
            </w:pPr>
            <w:r>
              <w:t>Measurement</w:t>
            </w:r>
          </w:p>
        </w:tc>
      </w:tr>
      <w:tr w:rsidR="00CB2784" w:rsidTr="00C24728">
        <w:trPr>
          <w:trHeight w:val="817"/>
        </w:trPr>
        <w:tc>
          <w:tcPr>
            <w:tcW w:w="3275" w:type="dxa"/>
          </w:tcPr>
          <w:p w:rsidR="00CB2784" w:rsidRDefault="007412CF" w:rsidP="00CB2784">
            <w:pPr>
              <w:pStyle w:val="NormalWeb"/>
            </w:pPr>
            <w:r w:rsidRPr="007412CF">
              <w:t>Patch Management Policy</w:t>
            </w:r>
          </w:p>
        </w:tc>
        <w:tc>
          <w:tcPr>
            <w:tcW w:w="3276" w:type="dxa"/>
          </w:tcPr>
          <w:p w:rsidR="00CB2784" w:rsidRDefault="007412CF" w:rsidP="00CB2784">
            <w:pPr>
              <w:pStyle w:val="NormalWeb"/>
            </w:pPr>
            <w:r w:rsidRPr="007412CF">
              <w:t>Ensure vulnerabilities are fixed quickly</w:t>
            </w:r>
          </w:p>
        </w:tc>
        <w:tc>
          <w:tcPr>
            <w:tcW w:w="3276" w:type="dxa"/>
          </w:tcPr>
          <w:p w:rsidR="00CB2784" w:rsidRDefault="007412CF" w:rsidP="00CB2784">
            <w:pPr>
              <w:pStyle w:val="NormalWeb"/>
            </w:pPr>
            <w:r w:rsidRPr="007412CF">
              <w:t>Percentage of systems patched</w:t>
            </w:r>
          </w:p>
        </w:tc>
      </w:tr>
      <w:tr w:rsidR="00CB2784" w:rsidTr="00C24728">
        <w:trPr>
          <w:trHeight w:val="795"/>
        </w:trPr>
        <w:tc>
          <w:tcPr>
            <w:tcW w:w="3275" w:type="dxa"/>
          </w:tcPr>
          <w:p w:rsidR="00CB2784" w:rsidRDefault="007412CF" w:rsidP="00CB2784">
            <w:pPr>
              <w:pStyle w:val="NormalWeb"/>
            </w:pPr>
            <w:r w:rsidRPr="007412CF">
              <w:t>Vulnerability Management Policy</w:t>
            </w:r>
          </w:p>
        </w:tc>
        <w:tc>
          <w:tcPr>
            <w:tcW w:w="3276" w:type="dxa"/>
          </w:tcPr>
          <w:p w:rsidR="00CB2784" w:rsidRDefault="007412CF" w:rsidP="00CB2784">
            <w:pPr>
              <w:pStyle w:val="NormalWeb"/>
            </w:pPr>
            <w:r w:rsidRPr="007412CF">
              <w:t>Identify and reduce security weaknesses</w:t>
            </w:r>
          </w:p>
        </w:tc>
        <w:tc>
          <w:tcPr>
            <w:tcW w:w="3276" w:type="dxa"/>
          </w:tcPr>
          <w:p w:rsidR="00CB2784" w:rsidRDefault="007412CF" w:rsidP="00CB2784">
            <w:pPr>
              <w:pStyle w:val="NormalWeb"/>
            </w:pPr>
            <w:r w:rsidRPr="007412CF">
              <w:t>Number of unresolved vulnerabilities</w:t>
            </w:r>
          </w:p>
        </w:tc>
      </w:tr>
      <w:tr w:rsidR="00CB2784" w:rsidTr="00C24728">
        <w:trPr>
          <w:trHeight w:val="398"/>
        </w:trPr>
        <w:tc>
          <w:tcPr>
            <w:tcW w:w="3275" w:type="dxa"/>
          </w:tcPr>
          <w:p w:rsidR="00CB2784" w:rsidRDefault="007412CF" w:rsidP="00CB2784">
            <w:pPr>
              <w:pStyle w:val="NormalWeb"/>
            </w:pPr>
            <w:r w:rsidRPr="007412CF">
              <w:t>Asset Management Policy</w:t>
            </w:r>
          </w:p>
        </w:tc>
        <w:tc>
          <w:tcPr>
            <w:tcW w:w="3276" w:type="dxa"/>
          </w:tcPr>
          <w:p w:rsidR="00CB2784" w:rsidRDefault="007412CF" w:rsidP="00CB2784">
            <w:pPr>
              <w:pStyle w:val="NormalWeb"/>
            </w:pPr>
            <w:r w:rsidRPr="007412CF">
              <w:t>Maintain visibility of systems</w:t>
            </w:r>
          </w:p>
        </w:tc>
        <w:tc>
          <w:tcPr>
            <w:tcW w:w="3276" w:type="dxa"/>
          </w:tcPr>
          <w:p w:rsidR="00CB2784" w:rsidRDefault="007412CF" w:rsidP="00CB2784">
            <w:pPr>
              <w:pStyle w:val="NormalWeb"/>
            </w:pPr>
            <w:r w:rsidRPr="007412CF">
              <w:t>Updated asset records</w:t>
            </w:r>
          </w:p>
        </w:tc>
      </w:tr>
      <w:tr w:rsidR="00CB2784" w:rsidTr="00C24728">
        <w:trPr>
          <w:trHeight w:val="398"/>
        </w:trPr>
        <w:tc>
          <w:tcPr>
            <w:tcW w:w="3275" w:type="dxa"/>
          </w:tcPr>
          <w:p w:rsidR="00CB2784" w:rsidRDefault="007412CF" w:rsidP="00CB2784">
            <w:pPr>
              <w:pStyle w:val="NormalWeb"/>
            </w:pPr>
            <w:r>
              <w:t>Secure Development Policy</w:t>
            </w:r>
          </w:p>
        </w:tc>
        <w:tc>
          <w:tcPr>
            <w:tcW w:w="3276" w:type="dxa"/>
          </w:tcPr>
          <w:p w:rsidR="00CB2784" w:rsidRDefault="007412CF" w:rsidP="00CB2784">
            <w:pPr>
              <w:pStyle w:val="NormalWeb"/>
            </w:pPr>
            <w:r>
              <w:t>Create secure applications</w:t>
            </w:r>
          </w:p>
        </w:tc>
        <w:tc>
          <w:tcPr>
            <w:tcW w:w="3276" w:type="dxa"/>
          </w:tcPr>
          <w:p w:rsidR="00CB2784" w:rsidRDefault="007412CF" w:rsidP="00CB2784">
            <w:pPr>
              <w:pStyle w:val="NormalWeb"/>
            </w:pPr>
            <w:r>
              <w:t>Security testing results</w:t>
            </w:r>
          </w:p>
        </w:tc>
      </w:tr>
      <w:tr w:rsidR="00CB2784" w:rsidTr="00C24728">
        <w:trPr>
          <w:trHeight w:val="398"/>
        </w:trPr>
        <w:tc>
          <w:tcPr>
            <w:tcW w:w="3275" w:type="dxa"/>
          </w:tcPr>
          <w:p w:rsidR="00CB2784" w:rsidRDefault="007412CF" w:rsidP="00CB2784">
            <w:pPr>
              <w:pStyle w:val="NormalWeb"/>
            </w:pPr>
            <w:r>
              <w:t>Data Protection Policy</w:t>
            </w:r>
          </w:p>
        </w:tc>
        <w:tc>
          <w:tcPr>
            <w:tcW w:w="3276" w:type="dxa"/>
          </w:tcPr>
          <w:p w:rsidR="00CB2784" w:rsidRDefault="007412CF" w:rsidP="00CB2784">
            <w:pPr>
              <w:pStyle w:val="NormalWeb"/>
            </w:pPr>
            <w:r>
              <w:t>Protect sensitive information</w:t>
            </w:r>
          </w:p>
        </w:tc>
        <w:tc>
          <w:tcPr>
            <w:tcW w:w="3276" w:type="dxa"/>
          </w:tcPr>
          <w:p w:rsidR="00CB2784" w:rsidRDefault="007412CF" w:rsidP="00CB2784">
            <w:pPr>
              <w:pStyle w:val="NormalWeb"/>
            </w:pPr>
            <w:r>
              <w:t>Protect sensitive information</w:t>
            </w:r>
          </w:p>
        </w:tc>
      </w:tr>
      <w:tr w:rsidR="00CB2784" w:rsidTr="00C24728">
        <w:trPr>
          <w:trHeight w:val="419"/>
        </w:trPr>
        <w:tc>
          <w:tcPr>
            <w:tcW w:w="3275" w:type="dxa"/>
          </w:tcPr>
          <w:p w:rsidR="00CB2784" w:rsidRDefault="007412CF" w:rsidP="00CB2784">
            <w:pPr>
              <w:pStyle w:val="NormalWeb"/>
            </w:pPr>
            <w:r>
              <w:t>Monitoring Policy</w:t>
            </w:r>
          </w:p>
        </w:tc>
        <w:tc>
          <w:tcPr>
            <w:tcW w:w="3276" w:type="dxa"/>
          </w:tcPr>
          <w:p w:rsidR="00CB2784" w:rsidRDefault="007412CF" w:rsidP="00CB2784">
            <w:pPr>
              <w:pStyle w:val="NormalWeb"/>
            </w:pPr>
            <w:r>
              <w:t>Detect suspicious behaviour</w:t>
            </w:r>
          </w:p>
        </w:tc>
        <w:tc>
          <w:tcPr>
            <w:tcW w:w="3276" w:type="dxa"/>
          </w:tcPr>
          <w:p w:rsidR="00CB2784" w:rsidRDefault="007412CF" w:rsidP="00CB2784">
            <w:pPr>
              <w:pStyle w:val="NormalWeb"/>
            </w:pPr>
            <w:r>
              <w:t>Detection and response time</w:t>
            </w:r>
          </w:p>
        </w:tc>
      </w:tr>
    </w:tbl>
    <w:p w:rsidR="00CB2784" w:rsidRDefault="00CB2784" w:rsidP="00DC73DD">
      <w:pPr>
        <w:pStyle w:val="NormalWeb"/>
        <w:tabs>
          <w:tab w:val="left" w:pos="3825"/>
        </w:tabs>
      </w:pPr>
    </w:p>
    <w:p w:rsidR="007412CF" w:rsidRPr="00AC7994" w:rsidRDefault="00AC7994" w:rsidP="00AC7994">
      <w:pPr>
        <w:pStyle w:val="Heading1"/>
      </w:pPr>
      <w:bookmarkStart w:id="53" w:name="_Toc237383078"/>
      <w:r>
        <w:t>3</w:t>
      </w:r>
      <w:r w:rsidR="007412CF">
        <w:t xml:space="preserve"> </w:t>
      </w:r>
      <w:bookmarkStart w:id="54" w:name="_Toc237381227"/>
      <w:r w:rsidR="007412CF" w:rsidRPr="00AC7994">
        <w:t>Governance and Strategic Alignment</w:t>
      </w:r>
      <w:bookmarkEnd w:id="53"/>
      <w:bookmarkEnd w:id="54"/>
    </w:p>
    <w:p w:rsidR="007412CF" w:rsidRDefault="007412CF" w:rsidP="007412CF">
      <w:pPr>
        <w:pStyle w:val="NormalWeb"/>
      </w:pPr>
      <w:proofErr w:type="spellStart"/>
      <w:r>
        <w:t>Cybersecurity</w:t>
      </w:r>
      <w:proofErr w:type="spellEnd"/>
      <w:r>
        <w:t xml:space="preserve"> governance is important because security decisions must support the goals and activities of the organisation. The Equifax breach showed that </w:t>
      </w:r>
      <w:proofErr w:type="spellStart"/>
      <w:r>
        <w:t>cybersecurity</w:t>
      </w:r>
      <w:proofErr w:type="spellEnd"/>
      <w:r>
        <w:t xml:space="preserve"> cannot be managed only by technical teams. Senior leaders must understand cyber risks and make sure that security is included in business decisions.</w:t>
      </w:r>
    </w:p>
    <w:p w:rsidR="007412CF" w:rsidRDefault="007412CF" w:rsidP="007412CF">
      <w:pPr>
        <w:pStyle w:val="NormalWeb"/>
      </w:pPr>
      <w:r>
        <w:t xml:space="preserve">A strong </w:t>
      </w:r>
      <w:proofErr w:type="spellStart"/>
      <w:r>
        <w:t>cybersecurity</w:t>
      </w:r>
      <w:proofErr w:type="spellEnd"/>
      <w:r>
        <w:t xml:space="preserve"> strategy should be connected with business continuity, customer trust and long term organisational resilience. If an organisation protects its information effectively, it can maintain normal operations during cyber incidents and reduce damage to its reputation.</w:t>
      </w:r>
    </w:p>
    <w:p w:rsidR="00CF680B" w:rsidRDefault="007412CF" w:rsidP="007412CF">
      <w:pPr>
        <w:pStyle w:val="NormalWeb"/>
      </w:pPr>
      <w:r>
        <w:t>The National Institute of Standards and Technolo</w:t>
      </w:r>
      <w:r w:rsidR="00CF680B">
        <w:t xml:space="preserve">gy </w:t>
      </w:r>
      <w:proofErr w:type="spellStart"/>
      <w:r w:rsidR="00CF680B">
        <w:t>Cybersecurity</w:t>
      </w:r>
      <w:proofErr w:type="spellEnd"/>
      <w:r w:rsidR="00CF680B">
        <w:t xml:space="preserve"> Framework 2.0 NIST CSF 2.0 </w:t>
      </w:r>
      <w:r>
        <w:t xml:space="preserve">can be used to create a structured approach for managing </w:t>
      </w:r>
      <w:proofErr w:type="spellStart"/>
      <w:r>
        <w:t>cybersecurity</w:t>
      </w:r>
      <w:proofErr w:type="spellEnd"/>
      <w:r>
        <w:t xml:space="preserve"> risks.</w:t>
      </w:r>
    </w:p>
    <w:p w:rsidR="00CF680B" w:rsidRDefault="00CF680B" w:rsidP="007412CF">
      <w:pPr>
        <w:pStyle w:val="NormalWeb"/>
      </w:pPr>
      <w:r>
        <w:rPr>
          <w:noProof/>
        </w:rPr>
        <w:lastRenderedPageBreak/>
        <w:drawing>
          <wp:inline distT="0" distB="0" distL="0" distR="0" wp14:anchorId="58034F67" wp14:editId="120A04F4">
            <wp:extent cx="2400300" cy="3200398"/>
            <wp:effectExtent l="0" t="0" r="0" b="635"/>
            <wp:docPr id="8" name="Picture 8" descr="C:\Users\User\Downloads\cybersecurity_governance_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ownloads\cybersecurity_governance_framewor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6713" cy="3208948"/>
                    </a:xfrm>
                    <a:prstGeom prst="rect">
                      <a:avLst/>
                    </a:prstGeom>
                    <a:noFill/>
                    <a:ln>
                      <a:noFill/>
                    </a:ln>
                  </pic:spPr>
                </pic:pic>
              </a:graphicData>
            </a:graphic>
          </wp:inline>
        </w:drawing>
      </w:r>
    </w:p>
    <w:p w:rsidR="007412CF" w:rsidRDefault="007412CF" w:rsidP="007412CF">
      <w:pPr>
        <w:pStyle w:val="NormalWeb"/>
      </w:pPr>
      <w:r>
        <w:t xml:space="preserve"> The framework provides six main functions, which are Govern, Identify, Protect, Detect, Respond and Recover. These functions help organisations understand their security responsibilities and create a continuous improvement process.</w:t>
      </w:r>
    </w:p>
    <w:p w:rsidR="007412CF" w:rsidRDefault="007412CF" w:rsidP="007412CF">
      <w:pPr>
        <w:pStyle w:val="NormalWeb"/>
      </w:pPr>
      <w:r>
        <w:t xml:space="preserve">The Govern function focuses on establishing </w:t>
      </w:r>
      <w:proofErr w:type="spellStart"/>
      <w:r>
        <w:t>cybersecurity</w:t>
      </w:r>
      <w:proofErr w:type="spellEnd"/>
      <w:r>
        <w:t xml:space="preserve"> leadership and accountability. The organisation should create security policies, define responsibilities and ensure that cyber risks are considered at executive level. In the Equifax case, stronger governance could have improved communication between security teams and senior management.</w:t>
      </w:r>
    </w:p>
    <w:p w:rsidR="007412CF" w:rsidRDefault="007412CF" w:rsidP="007412CF">
      <w:pPr>
        <w:pStyle w:val="NormalWeb"/>
      </w:pPr>
      <w:r>
        <w:t>The Identify function focuses on understanding important assets, systems and risks. Organisations need to know what information they hold, where it is stored and which systems are critical. Asset management and risk assessments help organisations identify weaknesses before attackers discover them.</w:t>
      </w:r>
    </w:p>
    <w:p w:rsidR="007412CF" w:rsidRDefault="007412CF" w:rsidP="007412CF">
      <w:pPr>
        <w:pStyle w:val="NormalWeb"/>
      </w:pPr>
      <w:r>
        <w:t>The Protect function focuses on implementing security controls to reduce risks. This includes identity management, access control, encryption and security training. Zero Trust principles support this function because users and devices are continuously verified before receiving access.</w:t>
      </w:r>
    </w:p>
    <w:p w:rsidR="007412CF" w:rsidRDefault="007412CF" w:rsidP="007412CF">
      <w:pPr>
        <w:pStyle w:val="NormalWeb"/>
      </w:pPr>
      <w:r>
        <w:t>The Detect function focuses on finding security problems quickly. Continuous monitoring, vulnerability scanning and security analytics allow organisations to identify unusual activities. If Equifax had stronger detection capabilities, the attackers may have been discovered earlier.</w:t>
      </w:r>
    </w:p>
    <w:p w:rsidR="007412CF" w:rsidRDefault="007412CF" w:rsidP="007412CF">
      <w:pPr>
        <w:pStyle w:val="NormalWeb"/>
      </w:pPr>
      <w:r>
        <w:t xml:space="preserve">The Respond function explains how organisations should manage </w:t>
      </w:r>
      <w:proofErr w:type="spellStart"/>
      <w:r>
        <w:t>cybersecurity</w:t>
      </w:r>
      <w:proofErr w:type="spellEnd"/>
      <w:r>
        <w:t xml:space="preserve"> incidents. A response plan should define who is responsible, how communication should happen and what actions should be taken to control the incident.</w:t>
      </w:r>
    </w:p>
    <w:p w:rsidR="007412CF" w:rsidRDefault="007412CF" w:rsidP="007412CF">
      <w:pPr>
        <w:pStyle w:val="NormalWeb"/>
      </w:pPr>
      <w:r>
        <w:t>The Recover function focuses on restoring normal operations after an attack. Organisations should have backup systems, disaster recovery plans and processes for learning from incidents.</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r w:rsidRPr="00970FB9">
        <w:rPr>
          <w:rFonts w:ascii="Times New Roman" w:eastAsia="Times New Roman" w:hAnsi="Times New Roman" w:cs="Times New Roman"/>
          <w:sz w:val="24"/>
          <w:szCs w:val="24"/>
          <w:lang w:eastAsia="en-GB"/>
        </w:rPr>
        <w:lastRenderedPageBreak/>
        <w:t xml:space="preserve">Using the NIST framework helps organisations create a balanced </w:t>
      </w:r>
      <w:proofErr w:type="spellStart"/>
      <w:r w:rsidRPr="00970FB9">
        <w:rPr>
          <w:rFonts w:ascii="Times New Roman" w:eastAsia="Times New Roman" w:hAnsi="Times New Roman" w:cs="Times New Roman"/>
          <w:sz w:val="24"/>
          <w:szCs w:val="24"/>
          <w:lang w:eastAsia="en-GB"/>
        </w:rPr>
        <w:t>cybersecurity</w:t>
      </w:r>
      <w:proofErr w:type="spellEnd"/>
      <w:r w:rsidRPr="00970FB9">
        <w:rPr>
          <w:rFonts w:ascii="Times New Roman" w:eastAsia="Times New Roman" w:hAnsi="Times New Roman" w:cs="Times New Roman"/>
          <w:sz w:val="24"/>
          <w:szCs w:val="24"/>
          <w:lang w:eastAsia="en-GB"/>
        </w:rPr>
        <w:t xml:space="preserve"> programme. Instead of focusing only on preventing attacks, it creates a complete approach that includes preparation, detection, response and recovery.</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970FB9">
        <w:rPr>
          <w:rFonts w:ascii="Times New Roman" w:eastAsia="Times New Roman" w:hAnsi="Times New Roman" w:cs="Times New Roman"/>
          <w:sz w:val="24"/>
          <w:szCs w:val="24"/>
          <w:lang w:eastAsia="en-GB"/>
        </w:rPr>
        <w:t>Cybersecurity</w:t>
      </w:r>
      <w:proofErr w:type="spellEnd"/>
      <w:r w:rsidRPr="00970FB9">
        <w:rPr>
          <w:rFonts w:ascii="Times New Roman" w:eastAsia="Times New Roman" w:hAnsi="Times New Roman" w:cs="Times New Roman"/>
          <w:sz w:val="24"/>
          <w:szCs w:val="24"/>
          <w:lang w:eastAsia="en-GB"/>
        </w:rPr>
        <w:t xml:space="preserve"> strategy should also support business objectives. For example, protecting customer data improves customer trust, reducing downtime supports business continuity and strong security controls help meet regulatory requirements. This shows that </w:t>
      </w:r>
      <w:proofErr w:type="spellStart"/>
      <w:r w:rsidRPr="00970FB9">
        <w:rPr>
          <w:rFonts w:ascii="Times New Roman" w:eastAsia="Times New Roman" w:hAnsi="Times New Roman" w:cs="Times New Roman"/>
          <w:sz w:val="24"/>
          <w:szCs w:val="24"/>
          <w:lang w:eastAsia="en-GB"/>
        </w:rPr>
        <w:t>cybersecurity</w:t>
      </w:r>
      <w:proofErr w:type="spellEnd"/>
      <w:r w:rsidRPr="00970FB9">
        <w:rPr>
          <w:rFonts w:ascii="Times New Roman" w:eastAsia="Times New Roman" w:hAnsi="Times New Roman" w:cs="Times New Roman"/>
          <w:sz w:val="24"/>
          <w:szCs w:val="24"/>
          <w:lang w:eastAsia="en-GB"/>
        </w:rPr>
        <w:t xml:space="preserve"> is not only a technical requirement but also an important part of business success.</w:t>
      </w:r>
    </w:p>
    <w:p w:rsidR="00970FB9" w:rsidRDefault="00970FB9" w:rsidP="00970FB9">
      <w:pPr>
        <w:pStyle w:val="NormalWeb"/>
        <w:rPr>
          <w:sz w:val="22"/>
          <w:szCs w:val="22"/>
        </w:rPr>
      </w:pPr>
    </w:p>
    <w:p w:rsidR="00970FB9" w:rsidRPr="00AC7994" w:rsidRDefault="00970FB9" w:rsidP="00AC7994">
      <w:pPr>
        <w:pStyle w:val="Heading1"/>
      </w:pPr>
      <w:bookmarkStart w:id="55" w:name="_Toc237381228"/>
      <w:bookmarkStart w:id="56" w:name="_Toc237383079"/>
      <w:r w:rsidRPr="00AC7994">
        <w:t>4. Risk Management and Assessment</w:t>
      </w:r>
      <w:bookmarkEnd w:id="55"/>
      <w:bookmarkEnd w:id="56"/>
    </w:p>
    <w:p w:rsidR="00970FB9" w:rsidRDefault="00970FB9" w:rsidP="00970FB9">
      <w:pPr>
        <w:pStyle w:val="NormalWeb"/>
      </w:pPr>
      <w:r>
        <w:t xml:space="preserve">Risk management is an essential part of </w:t>
      </w:r>
      <w:proofErr w:type="spellStart"/>
      <w:r>
        <w:t>cybersecurity</w:t>
      </w:r>
      <w:proofErr w:type="spellEnd"/>
      <w:r>
        <w:t xml:space="preserve"> because organisations need to understand which threats could cause the greatest damage. The Equifax breach happened because </w:t>
      </w:r>
      <w:proofErr w:type="gramStart"/>
      <w:r>
        <w:t>a known</w:t>
      </w:r>
      <w:proofErr w:type="gramEnd"/>
      <w:r>
        <w:t xml:space="preserve"> software vulnerability was not managed correctly. A structured risk assessment process could have identified the vulnerability and reduced the possibility of exploitation.</w:t>
      </w:r>
    </w:p>
    <w:p w:rsidR="00970FB9" w:rsidRDefault="00970FB9" w:rsidP="00970FB9">
      <w:pPr>
        <w:pStyle w:val="NormalWeb"/>
      </w:pPr>
      <w:r>
        <w:t>A risk assessment involves identifying important assets, analysing threats, measuring the possible impact and selecting suitable security controls. Organisations should regularly review risks because technology and threats continue to change.</w:t>
      </w:r>
    </w:p>
    <w:p w:rsidR="00970FB9" w:rsidRDefault="00970FB9" w:rsidP="00970FB9">
      <w:pPr>
        <w:pStyle w:val="NormalWeb"/>
      </w:pPr>
      <w:r>
        <w:t>The first important risk identified from the Equifax case is unpatched software. Internet facing systems are often targeted by attackers because they provide a possible entry point into an organisation. If security updates are not installed quickly, attackers can exploit known weaknesses.</w:t>
      </w:r>
    </w:p>
    <w:p w:rsidR="00970FB9" w:rsidRDefault="00970FB9" w:rsidP="00970FB9">
      <w:pPr>
        <w:pStyle w:val="NormalWeb"/>
      </w:pPr>
      <w:r>
        <w:t>The second risk is poor asset visibility. Organisations cannot protect systems that they do not know exist. Without accurate records of applications, servers and devices, security teams may miss important vulnerabilities.</w:t>
      </w:r>
    </w:p>
    <w:p w:rsidR="00970FB9" w:rsidRDefault="00970FB9" w:rsidP="00970FB9">
      <w:pPr>
        <w:pStyle w:val="NormalWeb"/>
      </w:pPr>
      <w:r>
        <w:t>The third risk is weak network segmentation. If attackers gain access to one system, they should not be able to move easily to other areas. Network segmentation limits attacker movement and reduces the impact of a breach.</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r w:rsidRPr="00970FB9">
        <w:rPr>
          <w:rFonts w:ascii="Times New Roman" w:eastAsia="Times New Roman" w:hAnsi="Times New Roman" w:cs="Times New Roman"/>
          <w:sz w:val="24"/>
          <w:szCs w:val="24"/>
          <w:lang w:eastAsia="en-GB"/>
        </w:rPr>
        <w:t>The fourth risk is third party and supply chain exposure. Many organisations depend on external software providers and services. Vulnerabilities in third party products can create security risks for the organisation.</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r w:rsidRPr="00970FB9">
        <w:rPr>
          <w:rFonts w:ascii="Times New Roman" w:eastAsia="Times New Roman" w:hAnsi="Times New Roman" w:cs="Times New Roman"/>
          <w:sz w:val="24"/>
          <w:szCs w:val="24"/>
          <w:lang w:eastAsia="en-GB"/>
        </w:rPr>
        <w:t>The fifth risk is insufficient monitoring. Attackers remained inside Equifax systems for a long period because suspicious activity was not detected quickly. Continuous monitoring is needed to identify unusual behaviour.</w:t>
      </w:r>
    </w:p>
    <w:p w:rsidR="00970FB9" w:rsidRDefault="00970FB9" w:rsidP="00970FB9">
      <w:pPr>
        <w:pStyle w:val="NormalWeb"/>
        <w:rPr>
          <w:b/>
          <w:sz w:val="28"/>
          <w:szCs w:val="28"/>
        </w:rPr>
      </w:pPr>
      <w:r w:rsidRPr="00970FB9">
        <w:rPr>
          <w:b/>
          <w:sz w:val="28"/>
          <w:szCs w:val="28"/>
        </w:rPr>
        <w:t>Risk Assessment Table</w:t>
      </w:r>
    </w:p>
    <w:tbl>
      <w:tblPr>
        <w:tblStyle w:val="TableGrid"/>
        <w:tblW w:w="10264" w:type="dxa"/>
        <w:tblLook w:val="04A0" w:firstRow="1" w:lastRow="0" w:firstColumn="1" w:lastColumn="0" w:noHBand="0" w:noVBand="1"/>
      </w:tblPr>
      <w:tblGrid>
        <w:gridCol w:w="1765"/>
        <w:gridCol w:w="1765"/>
        <w:gridCol w:w="1619"/>
        <w:gridCol w:w="1672"/>
        <w:gridCol w:w="1604"/>
        <w:gridCol w:w="1839"/>
      </w:tblGrid>
      <w:tr w:rsidR="00970FB9" w:rsidTr="00122B62">
        <w:trPr>
          <w:trHeight w:val="544"/>
        </w:trPr>
        <w:tc>
          <w:tcPr>
            <w:tcW w:w="1765" w:type="dxa"/>
          </w:tcPr>
          <w:p w:rsidR="00970FB9" w:rsidRDefault="00970FB9" w:rsidP="00970FB9">
            <w:pPr>
              <w:pStyle w:val="NormalWeb"/>
              <w:rPr>
                <w:b/>
                <w:sz w:val="28"/>
                <w:szCs w:val="28"/>
              </w:rPr>
            </w:pPr>
            <w:r>
              <w:t>Risk</w:t>
            </w:r>
          </w:p>
        </w:tc>
        <w:tc>
          <w:tcPr>
            <w:tcW w:w="1765" w:type="dxa"/>
          </w:tcPr>
          <w:p w:rsidR="00970FB9" w:rsidRDefault="00970FB9" w:rsidP="00970FB9">
            <w:pPr>
              <w:pStyle w:val="NormalWeb"/>
              <w:rPr>
                <w:b/>
                <w:sz w:val="28"/>
                <w:szCs w:val="28"/>
              </w:rPr>
            </w:pPr>
            <w:r>
              <w:t>Description</w:t>
            </w:r>
          </w:p>
        </w:tc>
        <w:tc>
          <w:tcPr>
            <w:tcW w:w="1619" w:type="dxa"/>
          </w:tcPr>
          <w:p w:rsidR="00970FB9" w:rsidRDefault="00970FB9" w:rsidP="00970FB9">
            <w:pPr>
              <w:pStyle w:val="NormalWeb"/>
              <w:rPr>
                <w:b/>
                <w:sz w:val="28"/>
                <w:szCs w:val="28"/>
              </w:rPr>
            </w:pPr>
            <w:r>
              <w:t>Impact</w:t>
            </w:r>
          </w:p>
        </w:tc>
        <w:tc>
          <w:tcPr>
            <w:tcW w:w="1672" w:type="dxa"/>
          </w:tcPr>
          <w:p w:rsidR="00970FB9" w:rsidRDefault="00970FB9" w:rsidP="00970FB9">
            <w:pPr>
              <w:pStyle w:val="NormalWeb"/>
              <w:rPr>
                <w:b/>
                <w:sz w:val="28"/>
                <w:szCs w:val="28"/>
              </w:rPr>
            </w:pPr>
            <w:r>
              <w:t>Likelihood</w:t>
            </w:r>
          </w:p>
        </w:tc>
        <w:tc>
          <w:tcPr>
            <w:tcW w:w="1604" w:type="dxa"/>
          </w:tcPr>
          <w:p w:rsidR="00970FB9" w:rsidRDefault="00970FB9" w:rsidP="00970FB9">
            <w:pPr>
              <w:pStyle w:val="NormalWeb"/>
              <w:rPr>
                <w:b/>
                <w:sz w:val="28"/>
                <w:szCs w:val="28"/>
              </w:rPr>
            </w:pPr>
            <w:r>
              <w:t>Risk Level</w:t>
            </w:r>
          </w:p>
        </w:tc>
        <w:tc>
          <w:tcPr>
            <w:tcW w:w="1839" w:type="dxa"/>
          </w:tcPr>
          <w:p w:rsidR="00970FB9" w:rsidRDefault="00970FB9" w:rsidP="00970FB9">
            <w:pPr>
              <w:pStyle w:val="NormalWeb"/>
              <w:rPr>
                <w:b/>
                <w:sz w:val="28"/>
                <w:szCs w:val="28"/>
              </w:rPr>
            </w:pPr>
            <w:r>
              <w:t>Recommended Control</w:t>
            </w:r>
          </w:p>
        </w:tc>
      </w:tr>
      <w:tr w:rsidR="00970FB9" w:rsidTr="00122B62">
        <w:trPr>
          <w:trHeight w:val="1119"/>
        </w:trPr>
        <w:tc>
          <w:tcPr>
            <w:tcW w:w="1765" w:type="dxa"/>
          </w:tcPr>
          <w:p w:rsidR="00970FB9" w:rsidRDefault="00970FB9" w:rsidP="00970FB9">
            <w:pPr>
              <w:pStyle w:val="NormalWeb"/>
              <w:rPr>
                <w:b/>
                <w:sz w:val="28"/>
                <w:szCs w:val="28"/>
              </w:rPr>
            </w:pPr>
            <w:r>
              <w:lastRenderedPageBreak/>
              <w:t>Unpatched software</w:t>
            </w:r>
          </w:p>
        </w:tc>
        <w:tc>
          <w:tcPr>
            <w:tcW w:w="1765" w:type="dxa"/>
          </w:tcPr>
          <w:p w:rsidR="00970FB9" w:rsidRDefault="00122B62" w:rsidP="00970FB9">
            <w:pPr>
              <w:pStyle w:val="NormalWeb"/>
              <w:rPr>
                <w:b/>
                <w:sz w:val="28"/>
                <w:szCs w:val="28"/>
              </w:rPr>
            </w:pPr>
            <w:r>
              <w:t>Attackers exploit known vulnerabilities</w:t>
            </w:r>
          </w:p>
        </w:tc>
        <w:tc>
          <w:tcPr>
            <w:tcW w:w="1619" w:type="dxa"/>
          </w:tcPr>
          <w:p w:rsidR="00970FB9" w:rsidRDefault="00122B62" w:rsidP="00970FB9">
            <w:pPr>
              <w:pStyle w:val="NormalWeb"/>
              <w:rPr>
                <w:b/>
                <w:sz w:val="28"/>
                <w:szCs w:val="28"/>
              </w:rPr>
            </w:pPr>
            <w:r>
              <w:t>High</w:t>
            </w:r>
          </w:p>
        </w:tc>
        <w:tc>
          <w:tcPr>
            <w:tcW w:w="1672" w:type="dxa"/>
          </w:tcPr>
          <w:p w:rsidR="00970FB9" w:rsidRDefault="00122B62" w:rsidP="00970FB9">
            <w:pPr>
              <w:pStyle w:val="NormalWeb"/>
              <w:rPr>
                <w:b/>
                <w:sz w:val="28"/>
                <w:szCs w:val="28"/>
              </w:rPr>
            </w:pPr>
            <w:r>
              <w:t>High</w:t>
            </w:r>
          </w:p>
        </w:tc>
        <w:tc>
          <w:tcPr>
            <w:tcW w:w="1604" w:type="dxa"/>
          </w:tcPr>
          <w:p w:rsidR="00970FB9" w:rsidRDefault="00122B62" w:rsidP="00970FB9">
            <w:pPr>
              <w:pStyle w:val="NormalWeb"/>
              <w:rPr>
                <w:b/>
                <w:sz w:val="28"/>
                <w:szCs w:val="28"/>
              </w:rPr>
            </w:pPr>
            <w:r>
              <w:t>Critical</w:t>
            </w:r>
          </w:p>
        </w:tc>
        <w:tc>
          <w:tcPr>
            <w:tcW w:w="1839" w:type="dxa"/>
          </w:tcPr>
          <w:p w:rsidR="00970FB9" w:rsidRDefault="00122B62" w:rsidP="00970FB9">
            <w:pPr>
              <w:pStyle w:val="NormalWeb"/>
              <w:rPr>
                <w:b/>
                <w:sz w:val="28"/>
                <w:szCs w:val="28"/>
              </w:rPr>
            </w:pPr>
            <w:r>
              <w:t>Automated patch management and vulnerability scanning</w:t>
            </w:r>
          </w:p>
        </w:tc>
      </w:tr>
      <w:tr w:rsidR="00970FB9" w:rsidTr="00122B62">
        <w:trPr>
          <w:trHeight w:val="1104"/>
        </w:trPr>
        <w:tc>
          <w:tcPr>
            <w:tcW w:w="1765" w:type="dxa"/>
          </w:tcPr>
          <w:p w:rsidR="00970FB9" w:rsidRDefault="00970FB9" w:rsidP="00970FB9">
            <w:pPr>
              <w:pStyle w:val="NormalWeb"/>
              <w:rPr>
                <w:b/>
                <w:sz w:val="28"/>
                <w:szCs w:val="28"/>
              </w:rPr>
            </w:pPr>
            <w:r>
              <w:t>Poor asset visibility</w:t>
            </w:r>
          </w:p>
        </w:tc>
        <w:tc>
          <w:tcPr>
            <w:tcW w:w="1765" w:type="dxa"/>
          </w:tcPr>
          <w:p w:rsidR="00970FB9" w:rsidRDefault="00122B62" w:rsidP="00970FB9">
            <w:pPr>
              <w:pStyle w:val="NormalWeb"/>
              <w:rPr>
                <w:b/>
                <w:sz w:val="28"/>
                <w:szCs w:val="28"/>
              </w:rPr>
            </w:pPr>
            <w:r>
              <w:t>Unknown systems remain unprotected</w:t>
            </w:r>
          </w:p>
        </w:tc>
        <w:tc>
          <w:tcPr>
            <w:tcW w:w="1619" w:type="dxa"/>
          </w:tcPr>
          <w:p w:rsidR="00970FB9" w:rsidRPr="00122B62" w:rsidRDefault="00122B62" w:rsidP="00970FB9">
            <w:pPr>
              <w:pStyle w:val="NormalWeb"/>
              <w:rPr>
                <w:sz w:val="22"/>
                <w:szCs w:val="22"/>
              </w:rPr>
            </w:pPr>
            <w:r w:rsidRPr="00122B62">
              <w:rPr>
                <w:sz w:val="22"/>
                <w:szCs w:val="22"/>
              </w:rPr>
              <w:t>High</w:t>
            </w:r>
          </w:p>
        </w:tc>
        <w:tc>
          <w:tcPr>
            <w:tcW w:w="1672" w:type="dxa"/>
          </w:tcPr>
          <w:p w:rsidR="00970FB9" w:rsidRDefault="00122B62" w:rsidP="00970FB9">
            <w:pPr>
              <w:pStyle w:val="NormalWeb"/>
              <w:rPr>
                <w:b/>
                <w:sz w:val="28"/>
                <w:szCs w:val="28"/>
              </w:rPr>
            </w:pPr>
            <w:r>
              <w:t>Medium</w:t>
            </w:r>
          </w:p>
        </w:tc>
        <w:tc>
          <w:tcPr>
            <w:tcW w:w="1604" w:type="dxa"/>
          </w:tcPr>
          <w:p w:rsidR="00970FB9" w:rsidRDefault="00122B62" w:rsidP="00970FB9">
            <w:pPr>
              <w:pStyle w:val="NormalWeb"/>
              <w:rPr>
                <w:b/>
                <w:sz w:val="28"/>
                <w:szCs w:val="28"/>
              </w:rPr>
            </w:pPr>
            <w:r>
              <w:t>High</w:t>
            </w:r>
          </w:p>
        </w:tc>
        <w:tc>
          <w:tcPr>
            <w:tcW w:w="1839" w:type="dxa"/>
          </w:tcPr>
          <w:p w:rsidR="00970FB9" w:rsidRDefault="00122B62" w:rsidP="00970FB9">
            <w:pPr>
              <w:pStyle w:val="NormalWeb"/>
              <w:rPr>
                <w:b/>
                <w:sz w:val="28"/>
                <w:szCs w:val="28"/>
              </w:rPr>
            </w:pPr>
            <w:r>
              <w:t>Maintain updated asset inventory</w:t>
            </w:r>
          </w:p>
        </w:tc>
      </w:tr>
      <w:tr w:rsidR="00970FB9" w:rsidTr="00122B62">
        <w:trPr>
          <w:trHeight w:val="1104"/>
        </w:trPr>
        <w:tc>
          <w:tcPr>
            <w:tcW w:w="1765" w:type="dxa"/>
          </w:tcPr>
          <w:p w:rsidR="00970FB9" w:rsidRDefault="00970FB9" w:rsidP="00970FB9">
            <w:pPr>
              <w:pStyle w:val="NormalWeb"/>
              <w:rPr>
                <w:b/>
                <w:sz w:val="28"/>
                <w:szCs w:val="28"/>
              </w:rPr>
            </w:pPr>
            <w:r>
              <w:t>Weak network segmentation</w:t>
            </w:r>
          </w:p>
        </w:tc>
        <w:tc>
          <w:tcPr>
            <w:tcW w:w="1765" w:type="dxa"/>
          </w:tcPr>
          <w:p w:rsidR="00970FB9" w:rsidRDefault="00122B62" w:rsidP="00970FB9">
            <w:pPr>
              <w:pStyle w:val="NormalWeb"/>
              <w:rPr>
                <w:b/>
                <w:sz w:val="28"/>
                <w:szCs w:val="28"/>
              </w:rPr>
            </w:pPr>
            <w:r>
              <w:t>Attackers move between systems</w:t>
            </w:r>
          </w:p>
        </w:tc>
        <w:tc>
          <w:tcPr>
            <w:tcW w:w="1619" w:type="dxa"/>
          </w:tcPr>
          <w:p w:rsidR="00970FB9" w:rsidRPr="00122B62" w:rsidRDefault="00122B62" w:rsidP="00970FB9">
            <w:pPr>
              <w:pStyle w:val="NormalWeb"/>
              <w:rPr>
                <w:sz w:val="22"/>
                <w:szCs w:val="22"/>
              </w:rPr>
            </w:pPr>
            <w:r w:rsidRPr="00122B62">
              <w:rPr>
                <w:sz w:val="22"/>
                <w:szCs w:val="22"/>
              </w:rPr>
              <w:t>High</w:t>
            </w:r>
          </w:p>
        </w:tc>
        <w:tc>
          <w:tcPr>
            <w:tcW w:w="1672" w:type="dxa"/>
          </w:tcPr>
          <w:p w:rsidR="00970FB9" w:rsidRDefault="00122B62" w:rsidP="00970FB9">
            <w:pPr>
              <w:pStyle w:val="NormalWeb"/>
              <w:rPr>
                <w:b/>
                <w:sz w:val="28"/>
                <w:szCs w:val="28"/>
              </w:rPr>
            </w:pPr>
            <w:r>
              <w:t>Medium</w:t>
            </w:r>
          </w:p>
        </w:tc>
        <w:tc>
          <w:tcPr>
            <w:tcW w:w="1604" w:type="dxa"/>
          </w:tcPr>
          <w:p w:rsidR="00970FB9" w:rsidRDefault="00122B62" w:rsidP="00970FB9">
            <w:pPr>
              <w:pStyle w:val="NormalWeb"/>
              <w:rPr>
                <w:b/>
                <w:sz w:val="28"/>
                <w:szCs w:val="28"/>
              </w:rPr>
            </w:pPr>
            <w:r>
              <w:t>High</w:t>
            </w:r>
          </w:p>
        </w:tc>
        <w:tc>
          <w:tcPr>
            <w:tcW w:w="1839" w:type="dxa"/>
          </w:tcPr>
          <w:p w:rsidR="00970FB9" w:rsidRDefault="00122B62" w:rsidP="00970FB9">
            <w:pPr>
              <w:pStyle w:val="NormalWeb"/>
              <w:rPr>
                <w:b/>
                <w:sz w:val="28"/>
                <w:szCs w:val="28"/>
              </w:rPr>
            </w:pPr>
            <w:r>
              <w:t>Apply network segmentation and Zero Trust access</w:t>
            </w:r>
          </w:p>
        </w:tc>
      </w:tr>
      <w:tr w:rsidR="00970FB9" w:rsidTr="00122B62">
        <w:trPr>
          <w:trHeight w:val="832"/>
        </w:trPr>
        <w:tc>
          <w:tcPr>
            <w:tcW w:w="1765" w:type="dxa"/>
          </w:tcPr>
          <w:p w:rsidR="00970FB9" w:rsidRDefault="00970FB9" w:rsidP="00970FB9">
            <w:pPr>
              <w:pStyle w:val="NormalWeb"/>
              <w:rPr>
                <w:b/>
                <w:sz w:val="28"/>
                <w:szCs w:val="28"/>
              </w:rPr>
            </w:pPr>
            <w:r>
              <w:t>Supply chain vulnerabilities</w:t>
            </w:r>
          </w:p>
        </w:tc>
        <w:tc>
          <w:tcPr>
            <w:tcW w:w="1765" w:type="dxa"/>
          </w:tcPr>
          <w:p w:rsidR="00970FB9" w:rsidRDefault="00122B62" w:rsidP="00970FB9">
            <w:pPr>
              <w:pStyle w:val="NormalWeb"/>
              <w:rPr>
                <w:b/>
                <w:sz w:val="28"/>
                <w:szCs w:val="28"/>
              </w:rPr>
            </w:pPr>
            <w:r>
              <w:t>External software creates risks</w:t>
            </w:r>
          </w:p>
        </w:tc>
        <w:tc>
          <w:tcPr>
            <w:tcW w:w="1619" w:type="dxa"/>
          </w:tcPr>
          <w:p w:rsidR="00970FB9" w:rsidRPr="00122B62" w:rsidRDefault="00122B62" w:rsidP="00970FB9">
            <w:pPr>
              <w:pStyle w:val="NormalWeb"/>
              <w:rPr>
                <w:sz w:val="22"/>
                <w:szCs w:val="22"/>
              </w:rPr>
            </w:pPr>
            <w:r w:rsidRPr="00122B62">
              <w:rPr>
                <w:sz w:val="22"/>
                <w:szCs w:val="22"/>
              </w:rPr>
              <w:t>Medium</w:t>
            </w:r>
          </w:p>
        </w:tc>
        <w:tc>
          <w:tcPr>
            <w:tcW w:w="1672" w:type="dxa"/>
          </w:tcPr>
          <w:p w:rsidR="00970FB9" w:rsidRDefault="00122B62" w:rsidP="00970FB9">
            <w:pPr>
              <w:pStyle w:val="NormalWeb"/>
              <w:rPr>
                <w:b/>
                <w:sz w:val="28"/>
                <w:szCs w:val="28"/>
              </w:rPr>
            </w:pPr>
            <w:r>
              <w:t>Medium</w:t>
            </w:r>
          </w:p>
        </w:tc>
        <w:tc>
          <w:tcPr>
            <w:tcW w:w="1604" w:type="dxa"/>
          </w:tcPr>
          <w:p w:rsidR="00970FB9" w:rsidRDefault="00122B62" w:rsidP="00970FB9">
            <w:pPr>
              <w:pStyle w:val="NormalWeb"/>
              <w:rPr>
                <w:b/>
                <w:sz w:val="28"/>
                <w:szCs w:val="28"/>
              </w:rPr>
            </w:pPr>
            <w:r>
              <w:t>Medium</w:t>
            </w:r>
          </w:p>
        </w:tc>
        <w:tc>
          <w:tcPr>
            <w:tcW w:w="1839" w:type="dxa"/>
          </w:tcPr>
          <w:p w:rsidR="00970FB9" w:rsidRDefault="00122B62" w:rsidP="00970FB9">
            <w:pPr>
              <w:pStyle w:val="NormalWeb"/>
              <w:rPr>
                <w:b/>
                <w:sz w:val="28"/>
                <w:szCs w:val="28"/>
              </w:rPr>
            </w:pPr>
            <w:r>
              <w:t>Vendor security assessments</w:t>
            </w:r>
          </w:p>
        </w:tc>
      </w:tr>
      <w:tr w:rsidR="00970FB9" w:rsidTr="00122B62">
        <w:trPr>
          <w:trHeight w:val="847"/>
        </w:trPr>
        <w:tc>
          <w:tcPr>
            <w:tcW w:w="1765" w:type="dxa"/>
          </w:tcPr>
          <w:p w:rsidR="00970FB9" w:rsidRDefault="00970FB9" w:rsidP="00970FB9">
            <w:pPr>
              <w:pStyle w:val="NormalWeb"/>
              <w:rPr>
                <w:b/>
                <w:sz w:val="28"/>
                <w:szCs w:val="28"/>
              </w:rPr>
            </w:pPr>
            <w:r>
              <w:t>Limited monitoring</w:t>
            </w:r>
          </w:p>
        </w:tc>
        <w:tc>
          <w:tcPr>
            <w:tcW w:w="1765" w:type="dxa"/>
          </w:tcPr>
          <w:p w:rsidR="00970FB9" w:rsidRDefault="00122B62" w:rsidP="00970FB9">
            <w:pPr>
              <w:pStyle w:val="NormalWeb"/>
              <w:rPr>
                <w:b/>
                <w:sz w:val="28"/>
                <w:szCs w:val="28"/>
              </w:rPr>
            </w:pPr>
            <w:r>
              <w:t>Attacks remain undetected</w:t>
            </w:r>
          </w:p>
        </w:tc>
        <w:tc>
          <w:tcPr>
            <w:tcW w:w="1619" w:type="dxa"/>
          </w:tcPr>
          <w:p w:rsidR="00970FB9" w:rsidRPr="00122B62" w:rsidRDefault="00122B62" w:rsidP="00970FB9">
            <w:pPr>
              <w:pStyle w:val="NormalWeb"/>
              <w:rPr>
                <w:sz w:val="22"/>
                <w:szCs w:val="22"/>
              </w:rPr>
            </w:pPr>
            <w:r w:rsidRPr="00122B62">
              <w:rPr>
                <w:sz w:val="22"/>
                <w:szCs w:val="22"/>
              </w:rPr>
              <w:t>High</w:t>
            </w:r>
          </w:p>
        </w:tc>
        <w:tc>
          <w:tcPr>
            <w:tcW w:w="1672" w:type="dxa"/>
          </w:tcPr>
          <w:p w:rsidR="00970FB9" w:rsidRDefault="00122B62" w:rsidP="00970FB9">
            <w:pPr>
              <w:pStyle w:val="NormalWeb"/>
              <w:rPr>
                <w:b/>
                <w:sz w:val="28"/>
                <w:szCs w:val="28"/>
              </w:rPr>
            </w:pPr>
            <w:r>
              <w:t>High</w:t>
            </w:r>
          </w:p>
        </w:tc>
        <w:tc>
          <w:tcPr>
            <w:tcW w:w="1604" w:type="dxa"/>
          </w:tcPr>
          <w:p w:rsidR="00970FB9" w:rsidRDefault="00122B62" w:rsidP="00970FB9">
            <w:pPr>
              <w:pStyle w:val="NormalWeb"/>
              <w:rPr>
                <w:b/>
                <w:sz w:val="28"/>
                <w:szCs w:val="28"/>
              </w:rPr>
            </w:pPr>
            <w:r>
              <w:t>Critical</w:t>
            </w:r>
          </w:p>
        </w:tc>
        <w:tc>
          <w:tcPr>
            <w:tcW w:w="1839" w:type="dxa"/>
          </w:tcPr>
          <w:p w:rsidR="00970FB9" w:rsidRDefault="00122B62" w:rsidP="00970FB9">
            <w:pPr>
              <w:pStyle w:val="NormalWeb"/>
              <w:rPr>
                <w:b/>
                <w:sz w:val="28"/>
                <w:szCs w:val="28"/>
              </w:rPr>
            </w:pPr>
            <w:r>
              <w:t>SIEM and continuous monitoring</w:t>
            </w:r>
          </w:p>
        </w:tc>
      </w:tr>
    </w:tbl>
    <w:p w:rsidR="00122B62" w:rsidRPr="00AC7994" w:rsidRDefault="00122B62" w:rsidP="00AC7994">
      <w:pPr>
        <w:pStyle w:val="Heading2"/>
      </w:pPr>
      <w:bookmarkStart w:id="57" w:name="_Toc237381229"/>
      <w:bookmarkStart w:id="58" w:name="_Toc237383080"/>
      <w:r w:rsidRPr="00AC7994">
        <w:t>Risk Prioritisation and Mitigation</w:t>
      </w:r>
      <w:bookmarkEnd w:id="57"/>
      <w:bookmarkEnd w:id="58"/>
    </w:p>
    <w:p w:rsidR="00122B62" w:rsidRDefault="00122B62" w:rsidP="00122B62">
      <w:pPr>
        <w:pStyle w:val="NormalWeb"/>
      </w:pPr>
      <w:r>
        <w:t>Risk prioritisation allows organisations to focus resources on the most dangerous threats. Risks with high impact and high likelihood should be addressed first.</w:t>
      </w:r>
    </w:p>
    <w:p w:rsidR="00122B62" w:rsidRDefault="00122B62" w:rsidP="00122B62">
      <w:pPr>
        <w:pStyle w:val="NormalWeb"/>
      </w:pPr>
      <w:r>
        <w:t>The unpatched Apache Struts vulnerability would receive the highest priority because it affected an internet facing application and attackers could use it to access sensitive information. The organisation should have immediately applied the available patch or temporarily removed the vulnerable service until the issue was resolved.</w:t>
      </w:r>
    </w:p>
    <w:p w:rsidR="00122B62" w:rsidRDefault="00122B62" w:rsidP="00122B62">
      <w:pPr>
        <w:pStyle w:val="NormalWeb"/>
      </w:pPr>
      <w:r>
        <w:t>Poor monitoring would also be considered a high priority because attackers can remain hidden for long periods without detection. Implementing Security Information and Event Management systems and automated alerts would reduce detection time.</w:t>
      </w:r>
    </w:p>
    <w:p w:rsidR="00122B62" w:rsidRDefault="00122B62" w:rsidP="00122B62">
      <w:pPr>
        <w:pStyle w:val="NormalWeb"/>
      </w:pPr>
      <w:r>
        <w:t>Network segmentation should also receive attention because limiting attacker movement reduces the damage caused by successful attacks. Even if one system is compromised, attackers should not automatically access the entire network.</w:t>
      </w:r>
    </w:p>
    <w:p w:rsidR="00970FB9" w:rsidRDefault="00122B62" w:rsidP="00970FB9">
      <w:pPr>
        <w:pStyle w:val="NormalWeb"/>
        <w:rPr>
          <w:b/>
          <w:sz w:val="28"/>
          <w:szCs w:val="28"/>
        </w:rPr>
      </w:pPr>
      <w:r>
        <w:rPr>
          <w:b/>
          <w:sz w:val="28"/>
          <w:szCs w:val="28"/>
        </w:rPr>
        <w:t>Example</w:t>
      </w:r>
    </w:p>
    <w:tbl>
      <w:tblPr>
        <w:tblStyle w:val="TableGrid"/>
        <w:tblW w:w="9950" w:type="dxa"/>
        <w:tblLook w:val="04A0" w:firstRow="1" w:lastRow="0" w:firstColumn="1" w:lastColumn="0" w:noHBand="0" w:noVBand="1"/>
      </w:tblPr>
      <w:tblGrid>
        <w:gridCol w:w="2487"/>
        <w:gridCol w:w="2487"/>
        <w:gridCol w:w="2488"/>
        <w:gridCol w:w="2488"/>
      </w:tblGrid>
      <w:tr w:rsidR="00122B62" w:rsidTr="006E28AD">
        <w:trPr>
          <w:trHeight w:val="462"/>
        </w:trPr>
        <w:tc>
          <w:tcPr>
            <w:tcW w:w="2487" w:type="dxa"/>
          </w:tcPr>
          <w:p w:rsidR="00122B62" w:rsidRDefault="00122B62" w:rsidP="00970FB9">
            <w:pPr>
              <w:pStyle w:val="NormalWeb"/>
              <w:rPr>
                <w:sz w:val="28"/>
                <w:szCs w:val="28"/>
              </w:rPr>
            </w:pPr>
          </w:p>
        </w:tc>
        <w:tc>
          <w:tcPr>
            <w:tcW w:w="2487" w:type="dxa"/>
          </w:tcPr>
          <w:p w:rsidR="00122B62" w:rsidRDefault="00122B62" w:rsidP="00970FB9">
            <w:pPr>
              <w:pStyle w:val="NormalWeb"/>
              <w:rPr>
                <w:sz w:val="28"/>
                <w:szCs w:val="28"/>
              </w:rPr>
            </w:pPr>
            <w:r>
              <w:t>Low Impact</w:t>
            </w:r>
          </w:p>
        </w:tc>
        <w:tc>
          <w:tcPr>
            <w:tcW w:w="2488" w:type="dxa"/>
          </w:tcPr>
          <w:p w:rsidR="00122B62" w:rsidRDefault="00122B62" w:rsidP="00970FB9">
            <w:pPr>
              <w:pStyle w:val="NormalWeb"/>
              <w:rPr>
                <w:sz w:val="28"/>
                <w:szCs w:val="28"/>
              </w:rPr>
            </w:pPr>
            <w:r>
              <w:t>Medium Impact</w:t>
            </w:r>
          </w:p>
        </w:tc>
        <w:tc>
          <w:tcPr>
            <w:tcW w:w="2488" w:type="dxa"/>
          </w:tcPr>
          <w:p w:rsidR="00122B62" w:rsidRDefault="00122B62" w:rsidP="00970FB9">
            <w:pPr>
              <w:pStyle w:val="NormalWeb"/>
              <w:rPr>
                <w:sz w:val="28"/>
                <w:szCs w:val="28"/>
              </w:rPr>
            </w:pPr>
            <w:r>
              <w:t>High Impact</w:t>
            </w:r>
          </w:p>
        </w:tc>
      </w:tr>
      <w:tr w:rsidR="00122B62" w:rsidTr="006E28AD">
        <w:trPr>
          <w:trHeight w:val="396"/>
        </w:trPr>
        <w:tc>
          <w:tcPr>
            <w:tcW w:w="2487" w:type="dxa"/>
          </w:tcPr>
          <w:p w:rsidR="00122B62" w:rsidRDefault="006E28AD" w:rsidP="00970FB9">
            <w:pPr>
              <w:pStyle w:val="NormalWeb"/>
              <w:rPr>
                <w:sz w:val="28"/>
                <w:szCs w:val="28"/>
              </w:rPr>
            </w:pPr>
            <w:r>
              <w:t>High Likelihood</w:t>
            </w:r>
          </w:p>
        </w:tc>
        <w:tc>
          <w:tcPr>
            <w:tcW w:w="2487" w:type="dxa"/>
          </w:tcPr>
          <w:p w:rsidR="00122B62" w:rsidRDefault="006E28AD" w:rsidP="00970FB9">
            <w:pPr>
              <w:pStyle w:val="NormalWeb"/>
              <w:rPr>
                <w:sz w:val="28"/>
                <w:szCs w:val="28"/>
              </w:rPr>
            </w:pPr>
            <w:r>
              <w:t>Medium Risk</w:t>
            </w:r>
          </w:p>
        </w:tc>
        <w:tc>
          <w:tcPr>
            <w:tcW w:w="2488" w:type="dxa"/>
          </w:tcPr>
          <w:p w:rsidR="00122B62" w:rsidRDefault="006E28AD" w:rsidP="00970FB9">
            <w:pPr>
              <w:pStyle w:val="NormalWeb"/>
              <w:rPr>
                <w:sz w:val="28"/>
                <w:szCs w:val="28"/>
              </w:rPr>
            </w:pPr>
            <w:r>
              <w:t>High Risk</w:t>
            </w:r>
          </w:p>
        </w:tc>
        <w:tc>
          <w:tcPr>
            <w:tcW w:w="2488" w:type="dxa"/>
          </w:tcPr>
          <w:p w:rsidR="00122B62" w:rsidRDefault="006E28AD" w:rsidP="00970FB9">
            <w:pPr>
              <w:pStyle w:val="NormalWeb"/>
              <w:rPr>
                <w:sz w:val="28"/>
                <w:szCs w:val="28"/>
              </w:rPr>
            </w:pPr>
            <w:r>
              <w:t>Critical Risk</w:t>
            </w:r>
          </w:p>
        </w:tc>
      </w:tr>
      <w:tr w:rsidR="00122B62" w:rsidTr="006E28AD">
        <w:trPr>
          <w:trHeight w:val="396"/>
        </w:trPr>
        <w:tc>
          <w:tcPr>
            <w:tcW w:w="2487" w:type="dxa"/>
          </w:tcPr>
          <w:p w:rsidR="00122B62" w:rsidRDefault="006E28AD" w:rsidP="00970FB9">
            <w:pPr>
              <w:pStyle w:val="NormalWeb"/>
              <w:rPr>
                <w:sz w:val="28"/>
                <w:szCs w:val="28"/>
              </w:rPr>
            </w:pPr>
            <w:r>
              <w:t>Medium Likelihood</w:t>
            </w:r>
          </w:p>
        </w:tc>
        <w:tc>
          <w:tcPr>
            <w:tcW w:w="2487" w:type="dxa"/>
          </w:tcPr>
          <w:p w:rsidR="00122B62" w:rsidRDefault="006E28AD" w:rsidP="00970FB9">
            <w:pPr>
              <w:pStyle w:val="NormalWeb"/>
              <w:rPr>
                <w:sz w:val="28"/>
                <w:szCs w:val="28"/>
              </w:rPr>
            </w:pPr>
            <w:r>
              <w:t>Low Risk</w:t>
            </w:r>
          </w:p>
        </w:tc>
        <w:tc>
          <w:tcPr>
            <w:tcW w:w="2488" w:type="dxa"/>
          </w:tcPr>
          <w:p w:rsidR="00122B62" w:rsidRDefault="006E28AD" w:rsidP="00970FB9">
            <w:pPr>
              <w:pStyle w:val="NormalWeb"/>
              <w:rPr>
                <w:sz w:val="28"/>
                <w:szCs w:val="28"/>
              </w:rPr>
            </w:pPr>
            <w:r>
              <w:t>Medium Risk</w:t>
            </w:r>
          </w:p>
        </w:tc>
        <w:tc>
          <w:tcPr>
            <w:tcW w:w="2488" w:type="dxa"/>
          </w:tcPr>
          <w:p w:rsidR="00122B62" w:rsidRDefault="006E28AD" w:rsidP="00970FB9">
            <w:pPr>
              <w:pStyle w:val="NormalWeb"/>
              <w:rPr>
                <w:sz w:val="28"/>
                <w:szCs w:val="28"/>
              </w:rPr>
            </w:pPr>
            <w:r>
              <w:t>High Risk</w:t>
            </w:r>
          </w:p>
        </w:tc>
      </w:tr>
      <w:tr w:rsidR="006E28AD" w:rsidTr="006E28AD">
        <w:trPr>
          <w:trHeight w:val="418"/>
        </w:trPr>
        <w:tc>
          <w:tcPr>
            <w:tcW w:w="2487" w:type="dxa"/>
          </w:tcPr>
          <w:p w:rsidR="006E28AD" w:rsidRDefault="006E28AD" w:rsidP="00970FB9">
            <w:pPr>
              <w:pStyle w:val="NormalWeb"/>
            </w:pPr>
            <w:r>
              <w:t>Low Likelihood</w:t>
            </w:r>
          </w:p>
        </w:tc>
        <w:tc>
          <w:tcPr>
            <w:tcW w:w="2487" w:type="dxa"/>
          </w:tcPr>
          <w:p w:rsidR="006E28AD" w:rsidRDefault="006E28AD" w:rsidP="00970FB9">
            <w:pPr>
              <w:pStyle w:val="NormalWeb"/>
              <w:rPr>
                <w:sz w:val="28"/>
                <w:szCs w:val="28"/>
              </w:rPr>
            </w:pPr>
            <w:r>
              <w:t>Low Risk</w:t>
            </w:r>
          </w:p>
        </w:tc>
        <w:tc>
          <w:tcPr>
            <w:tcW w:w="2488" w:type="dxa"/>
          </w:tcPr>
          <w:p w:rsidR="006E28AD" w:rsidRDefault="006E28AD" w:rsidP="00970FB9">
            <w:pPr>
              <w:pStyle w:val="NormalWeb"/>
              <w:rPr>
                <w:sz w:val="28"/>
                <w:szCs w:val="28"/>
              </w:rPr>
            </w:pPr>
            <w:r>
              <w:t>Low Risk</w:t>
            </w:r>
          </w:p>
        </w:tc>
        <w:tc>
          <w:tcPr>
            <w:tcW w:w="2488" w:type="dxa"/>
          </w:tcPr>
          <w:p w:rsidR="006E28AD" w:rsidRDefault="006E28AD" w:rsidP="00970FB9">
            <w:pPr>
              <w:pStyle w:val="NormalWeb"/>
              <w:rPr>
                <w:sz w:val="28"/>
                <w:szCs w:val="28"/>
              </w:rPr>
            </w:pPr>
            <w:r>
              <w:t>Medium Risk</w:t>
            </w:r>
          </w:p>
        </w:tc>
      </w:tr>
    </w:tbl>
    <w:p w:rsidR="00122B62" w:rsidRDefault="006E28AD" w:rsidP="00970FB9">
      <w:pPr>
        <w:pStyle w:val="NormalWeb"/>
      </w:pPr>
      <w:r>
        <w:lastRenderedPageBreak/>
        <w:t>This risk assessment approach supports better decision making because security teams can focus on the areas that create the greatest danger to the organisation.</w:t>
      </w:r>
    </w:p>
    <w:p w:rsidR="006E28AD" w:rsidRPr="00AC7994" w:rsidRDefault="006E28AD" w:rsidP="00AC7994">
      <w:pPr>
        <w:pStyle w:val="Heading1"/>
      </w:pPr>
      <w:bookmarkStart w:id="59" w:name="_Toc237381230"/>
      <w:bookmarkStart w:id="60" w:name="_Toc237383081"/>
      <w:r w:rsidRPr="00AC7994">
        <w:t>5. Compliance, Incident Response and Protection Controls</w:t>
      </w:r>
      <w:bookmarkEnd w:id="59"/>
      <w:bookmarkEnd w:id="60"/>
    </w:p>
    <w:p w:rsidR="006E28AD" w:rsidRDefault="006E28AD" w:rsidP="006E28AD">
      <w:pPr>
        <w:pStyle w:val="NormalWeb"/>
      </w:pPr>
      <w:r>
        <w:t xml:space="preserve">Organisations must follow legal and regulatory requirements when protecting personal information. The Equifax breach involved sensitive personal </w:t>
      </w:r>
      <w:proofErr w:type="gramStart"/>
      <w:r>
        <w:t>data,</w:t>
      </w:r>
      <w:proofErr w:type="gramEnd"/>
      <w:r>
        <w:t xml:space="preserve"> therefore strong compliance processes were required.</w:t>
      </w:r>
    </w:p>
    <w:p w:rsidR="006E28AD" w:rsidRDefault="006E28AD" w:rsidP="006E28AD">
      <w:pPr>
        <w:pStyle w:val="NormalWeb"/>
      </w:pPr>
      <w:r>
        <w:t>The General Data Protection Regulation is important for organisations that process personal information of individuals. GDPR requires organisations to apply appropriate security measures, protect personal data and report serious breaches within the required timeframe.</w:t>
      </w:r>
    </w:p>
    <w:p w:rsidR="006E28AD" w:rsidRDefault="006E28AD" w:rsidP="006E28AD">
      <w:pPr>
        <w:pStyle w:val="NormalWeb"/>
      </w:pPr>
      <w:r>
        <w:t xml:space="preserve">A </w:t>
      </w:r>
      <w:proofErr w:type="spellStart"/>
      <w:r>
        <w:t>cybersecurity</w:t>
      </w:r>
      <w:proofErr w:type="spellEnd"/>
      <w:r>
        <w:t xml:space="preserve"> programme should include clear breach notification procedures. When an incident occurs, the organisation should quickly investigate what happened, identify affected information and communicate with relevant authorities and affected individuals.</w:t>
      </w:r>
    </w:p>
    <w:p w:rsidR="006E28AD" w:rsidRDefault="006E28AD" w:rsidP="006E28AD">
      <w:pPr>
        <w:pStyle w:val="NormalWeb"/>
      </w:pPr>
      <w:r>
        <w:t xml:space="preserve">Organisations operating in critical sectors may also need to consider regulations such as NIS2, which focuses on improving </w:t>
      </w:r>
      <w:proofErr w:type="spellStart"/>
      <w:r>
        <w:t>cybersecurity</w:t>
      </w:r>
      <w:proofErr w:type="spellEnd"/>
      <w:r>
        <w:t xml:space="preserve"> and resilience of important services.</w:t>
      </w:r>
    </w:p>
    <w:p w:rsidR="006E28AD" w:rsidRDefault="006E28AD" w:rsidP="006E28AD">
      <w:pPr>
        <w:pStyle w:val="NormalWeb"/>
      </w:pPr>
      <w:r>
        <w:t>Compliance should not only be viewed as a legal requirement. It should be connected with security improvement. Following regulations helps organisations create better protection practices and reduce cyber risks.</w:t>
      </w:r>
    </w:p>
    <w:p w:rsidR="00C24728" w:rsidRDefault="00C24728" w:rsidP="00C24728">
      <w:pPr>
        <w:pStyle w:val="NormalWeb"/>
        <w:tabs>
          <w:tab w:val="left" w:pos="2835"/>
        </w:tabs>
      </w:pPr>
      <w:r>
        <w:rPr>
          <w:noProof/>
        </w:rPr>
        <w:drawing>
          <wp:inline distT="0" distB="0" distL="0" distR="0" wp14:anchorId="15D4FF42" wp14:editId="27514FA9">
            <wp:extent cx="2171700" cy="2895600"/>
            <wp:effectExtent l="0" t="0" r="0" b="0"/>
            <wp:docPr id="11" name="Picture 11" descr="C:\Users\User\Downloads\cybersecurity_compliance_framewor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er\Downloads\cybersecurity_compliance_framework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4468" cy="2899291"/>
                    </a:xfrm>
                    <a:prstGeom prst="rect">
                      <a:avLst/>
                    </a:prstGeom>
                    <a:noFill/>
                    <a:ln>
                      <a:noFill/>
                    </a:ln>
                  </pic:spPr>
                </pic:pic>
              </a:graphicData>
            </a:graphic>
          </wp:inline>
        </w:drawing>
      </w:r>
    </w:p>
    <w:p w:rsidR="00226710" w:rsidRDefault="00226710" w:rsidP="00226710">
      <w:pPr>
        <w:pStyle w:val="Heading2"/>
      </w:pPr>
      <w:bookmarkStart w:id="61" w:name="_Toc237381231"/>
      <w:bookmarkStart w:id="62" w:name="_Toc237383082"/>
      <w:r>
        <w:t>Incident Response and Disaster Recovery Planning</w:t>
      </w:r>
      <w:bookmarkEnd w:id="61"/>
      <w:bookmarkEnd w:id="62"/>
    </w:p>
    <w:p w:rsidR="00226710" w:rsidRDefault="00226710" w:rsidP="00226710">
      <w:pPr>
        <w:pStyle w:val="NormalWeb"/>
      </w:pPr>
      <w:r>
        <w:t xml:space="preserve">An effective incident response plan helps organisations control </w:t>
      </w:r>
      <w:proofErr w:type="spellStart"/>
      <w:r>
        <w:t>cyber attacks</w:t>
      </w:r>
      <w:proofErr w:type="spellEnd"/>
      <w:r>
        <w:t xml:space="preserve"> quickly. Without a clear plan, teams may waste valuable time deciding what actions to take.</w:t>
      </w:r>
    </w:p>
    <w:p w:rsidR="00226710" w:rsidRDefault="00226710" w:rsidP="00226710">
      <w:pPr>
        <w:pStyle w:val="NormalWeb"/>
      </w:pPr>
      <w:r>
        <w:lastRenderedPageBreak/>
        <w:t>The first stage is preparation. The organisation should create response procedures, train employees and test security plans regularly.</w:t>
      </w:r>
    </w:p>
    <w:p w:rsidR="00226710" w:rsidRDefault="00226710" w:rsidP="00226710">
      <w:pPr>
        <w:pStyle w:val="NormalWeb"/>
      </w:pPr>
      <w:r>
        <w:t>The second stage is detection and analysis. Security teams should identify unusual activity and confirm whether an incident has occurred.</w:t>
      </w:r>
    </w:p>
    <w:p w:rsidR="00226710" w:rsidRDefault="00226710" w:rsidP="00226710">
      <w:pPr>
        <w:pStyle w:val="NormalWeb"/>
      </w:pPr>
      <w:r>
        <w:t>The third stage is containment. The organisation should limit the spread of the attack by isolating affected systems.</w:t>
      </w:r>
    </w:p>
    <w:p w:rsidR="00226710" w:rsidRDefault="00226710" w:rsidP="00226710">
      <w:pPr>
        <w:pStyle w:val="NormalWeb"/>
      </w:pPr>
      <w:r>
        <w:t>The fourth stage is eradication. This involves removing malicious software, fixing vulnerabilities and improving security weaknesses.</w:t>
      </w:r>
    </w:p>
    <w:p w:rsidR="00226710" w:rsidRDefault="00226710" w:rsidP="00226710">
      <w:pPr>
        <w:pStyle w:val="NormalWeb"/>
      </w:pPr>
      <w:r>
        <w:t>The fifth stage is recovery. Systems should be safely restored and monitored to ensure attackers cannot return.</w:t>
      </w:r>
    </w:p>
    <w:p w:rsidR="00226710" w:rsidRDefault="00226710" w:rsidP="00226710">
      <w:pPr>
        <w:pStyle w:val="NormalWeb"/>
      </w:pPr>
      <w:r>
        <w:t>The final stage is lessons learned. The organisation should review the incident and improve security controls to prevent similar events.</w:t>
      </w:r>
    </w:p>
    <w:p w:rsidR="00226710" w:rsidRPr="00AC7994" w:rsidRDefault="00226710" w:rsidP="00AC7994">
      <w:pPr>
        <w:pStyle w:val="Heading2"/>
      </w:pPr>
      <w:bookmarkStart w:id="63" w:name="_Toc237381232"/>
      <w:bookmarkStart w:id="64" w:name="_Toc237383083"/>
      <w:r w:rsidRPr="00AC7994">
        <w:t>Technical Protection Controls</w:t>
      </w:r>
      <w:bookmarkEnd w:id="63"/>
      <w:bookmarkEnd w:id="64"/>
    </w:p>
    <w:p w:rsidR="00226710" w:rsidRDefault="00226710" w:rsidP="00226710">
      <w:pPr>
        <w:pStyle w:val="NormalWeb"/>
      </w:pPr>
      <w:r>
        <w:t xml:space="preserve">A strong </w:t>
      </w:r>
      <w:proofErr w:type="spellStart"/>
      <w:r>
        <w:t>cybersecurity</w:t>
      </w:r>
      <w:proofErr w:type="spellEnd"/>
      <w:r>
        <w:t xml:space="preserve"> programme requires technical security controls that can prevent attacks, detect threats and reduce the damage caused by security incidents. The Equifax breach showed that having security technology alone is not enough. Controls must be correctly implemented, monitored and connected with effective security processes.</w:t>
      </w:r>
    </w:p>
    <w:p w:rsidR="00226710" w:rsidRDefault="00226710" w:rsidP="00226710">
      <w:pPr>
        <w:pStyle w:val="NormalWeb"/>
      </w:pPr>
      <w:r>
        <w:t>One important control is continuous security monitoring. Organisations should monitor networks, applications and user activity at all times. Security monitoring tools collect information from different systems and identify unusual behaviour. For example, if a user account suddenly downloads a large amount of sensitive information, the system should create an alert for investigation.</w:t>
      </w:r>
    </w:p>
    <w:p w:rsidR="00226710" w:rsidRDefault="00226710" w:rsidP="00226710">
      <w:pPr>
        <w:pStyle w:val="NormalWeb"/>
      </w:pPr>
      <w:r>
        <w:t>Continuous monitoring reduces the time attackers remain inside an organisation. This is important because attackers who stay undetected for a long period can collect more information and cause greater damage.</w:t>
      </w:r>
    </w:p>
    <w:p w:rsidR="00226710" w:rsidRDefault="00226710" w:rsidP="00226710">
      <w:pPr>
        <w:pStyle w:val="NormalWeb"/>
      </w:pPr>
      <w:r>
        <w:t>Another important control is automated vulnerability scanning. Organisations should regularly scan their systems to identify weaknesses before attackers discover them. Vulnerability scanners can detect missing security updates, insecure configurations and outdate software.</w:t>
      </w:r>
    </w:p>
    <w:p w:rsidR="00226710" w:rsidRDefault="00226710" w:rsidP="00226710">
      <w:pPr>
        <w:pStyle w:val="NormalWeb"/>
      </w:pPr>
      <w:r>
        <w:t>Automated scanning is especially important for internet facing systems because these systems are constantly targeted by attackers. In the Equifax case, regular vulnerability scanning could have identified the Apache Struts vulnerability and helped security teams fix the problem before exploitation.</w:t>
      </w:r>
    </w:p>
    <w:p w:rsidR="00226710" w:rsidRDefault="00226710" w:rsidP="00226710">
      <w:pPr>
        <w:pStyle w:val="NormalWeb"/>
      </w:pPr>
      <w:r>
        <w:t>Endpoint Detection and Response solutions are also important. Endpoint Detection and Response tools monitor computers, servers and other devices for suspicious activity. They can identify malware, unusual processes and unauthorised access attempts.</w:t>
      </w:r>
    </w:p>
    <w:p w:rsidR="00226710" w:rsidRDefault="00226710" w:rsidP="00226710">
      <w:pPr>
        <w:pStyle w:val="NormalWeb"/>
      </w:pPr>
      <w:r>
        <w:lastRenderedPageBreak/>
        <w:t>For example, if an attacker uses stolen credentials to access a system and begins collecting customer information, Endpoint Detection and Response tools can detect abnormal behaviour and alert security teams.</w:t>
      </w:r>
    </w:p>
    <w:p w:rsidR="00226710" w:rsidRDefault="00226710" w:rsidP="00226710">
      <w:pPr>
        <w:pStyle w:val="NormalWeb"/>
      </w:pPr>
      <w:r>
        <w:t>Encryption is another important protection control. Sensitive information should be encrypted when it is stored and when it is transferred between systems. Encryption ensures that stolen information cannot easily be used by attackers.</w:t>
      </w:r>
    </w:p>
    <w:p w:rsidR="00226710" w:rsidRDefault="00226710" w:rsidP="00226710">
      <w:pPr>
        <w:pStyle w:val="NormalWeb"/>
      </w:pPr>
      <w:r>
        <w:t>For an organisation like Equifax, encryption of sensitive customer data would reduce the impact of a breach because attackers would have difficulty using the stolen information.</w:t>
      </w:r>
    </w:p>
    <w:p w:rsidR="00226710" w:rsidRDefault="00226710" w:rsidP="00226710">
      <w:pPr>
        <w:pStyle w:val="NormalWeb"/>
      </w:pPr>
      <w:r>
        <w:t>Strong authentication is also required to protect user accounts. Passwords alone are not enough because attackers can steal passwords through phishing attacks or data leaks. Multi Factor Authentication adds another security layer by requiring users to provide additional verification.</w:t>
      </w:r>
    </w:p>
    <w:p w:rsidR="00226710" w:rsidRDefault="00226710" w:rsidP="00226710">
      <w:pPr>
        <w:pStyle w:val="NormalWeb"/>
      </w:pPr>
      <w:r>
        <w:t>For example, after entering a password, a user may need to approve a login request on a mobile device. This makes it much harder for attackers to access accounts even if they know the password.</w:t>
      </w:r>
    </w:p>
    <w:p w:rsidR="00226710" w:rsidRDefault="00226710" w:rsidP="00226710">
      <w:pPr>
        <w:pStyle w:val="NormalWeb"/>
      </w:pPr>
      <w:r>
        <w:t>Access control is another important security measure. Organisations should apply the principle of least privilege, meaning users should only receive access required for their job role. This reduces the amount of information attackers can access if an account becomes compromised.</w:t>
      </w:r>
    </w:p>
    <w:p w:rsidR="00226710" w:rsidRDefault="00226710" w:rsidP="00226710">
      <w:pPr>
        <w:pStyle w:val="NormalWeb"/>
      </w:pPr>
      <w:r>
        <w:t>Network segmentation should also be implemented. Instead of allowing all systems to communicate freely, the network should be divided into secure areas. Sensitive systems should have stronger protection and limited access.</w:t>
      </w:r>
    </w:p>
    <w:p w:rsidR="00226710" w:rsidRDefault="00226710" w:rsidP="00226710">
      <w:pPr>
        <w:pStyle w:val="NormalWeb"/>
      </w:pPr>
      <w:r>
        <w:t>This reduces the possibility of attackers moving across the organisation after gaining access to one system.</w:t>
      </w:r>
    </w:p>
    <w:p w:rsidR="00226710" w:rsidRPr="00AC7994" w:rsidRDefault="00226710" w:rsidP="00AC7994">
      <w:pPr>
        <w:pStyle w:val="Heading2"/>
      </w:pPr>
      <w:bookmarkStart w:id="65" w:name="_Toc237381233"/>
      <w:bookmarkStart w:id="66" w:name="_Toc237383084"/>
      <w:r w:rsidRPr="00AC7994">
        <w:t>Reducing Attacker Dwell Time</w:t>
      </w:r>
      <w:bookmarkEnd w:id="65"/>
      <w:bookmarkEnd w:id="66"/>
    </w:p>
    <w:p w:rsidR="00226710" w:rsidRDefault="00226710" w:rsidP="00226710">
      <w:pPr>
        <w:pStyle w:val="NormalWeb"/>
      </w:pPr>
      <w:r>
        <w:t xml:space="preserve">Attacker dwell time refers to the amount of time attackers remain inside an organisation before they are detected and removed. Reducing dwell time is one of the main goals of modern </w:t>
      </w:r>
      <w:proofErr w:type="spellStart"/>
      <w:r>
        <w:t>cybersecurity</w:t>
      </w:r>
      <w:proofErr w:type="spellEnd"/>
      <w:r>
        <w:t xml:space="preserve"> programmes.</w:t>
      </w:r>
    </w:p>
    <w:p w:rsidR="00226710" w:rsidRDefault="00226710" w:rsidP="00226710">
      <w:pPr>
        <w:spacing w:before="100" w:beforeAutospacing="1" w:after="100" w:afterAutospacing="1"/>
      </w:pPr>
      <w:r>
        <w:t>The Equifax breach showed the danger of long dwell times because attackers remained active for more than two months. During this time, they were able to collect large amounts of sensitive information.</w:t>
      </w:r>
    </w:p>
    <w:p w:rsidR="00226710" w:rsidRDefault="00226710" w:rsidP="00226710">
      <w:pPr>
        <w:pStyle w:val="NormalWeb"/>
      </w:pPr>
      <w:r>
        <w:t xml:space="preserve">The proposed </w:t>
      </w:r>
      <w:proofErr w:type="spellStart"/>
      <w:r>
        <w:t>cybersecurity</w:t>
      </w:r>
      <w:proofErr w:type="spellEnd"/>
      <w:r>
        <w:t xml:space="preserve"> programme reduces dwell time through several methods.</w:t>
      </w:r>
    </w:p>
    <w:p w:rsidR="00226710" w:rsidRDefault="00226710" w:rsidP="00226710">
      <w:pPr>
        <w:spacing w:before="100" w:beforeAutospacing="1" w:after="100" w:afterAutospacing="1"/>
      </w:pPr>
      <w:r>
        <w:t>Continuous monitoring allows security teams to detect suspicious activity quickly. Automated alerts help identify possible attacks without waiting for manual investigation.</w:t>
      </w:r>
    </w:p>
    <w:p w:rsidR="00226710" w:rsidRDefault="00226710" w:rsidP="00226710">
      <w:pPr>
        <w:spacing w:before="100" w:beforeAutospacing="1" w:after="100" w:afterAutospacing="1"/>
      </w:pPr>
      <w:r>
        <w:t>Vulnerability management reduces the opportunity for attackers to enter systems through known weaknesses.</w:t>
      </w:r>
    </w:p>
    <w:p w:rsidR="00226710" w:rsidRDefault="00226710" w:rsidP="00226710">
      <w:pPr>
        <w:pStyle w:val="NormalWeb"/>
      </w:pPr>
      <w:r>
        <w:lastRenderedPageBreak/>
        <w:t>Strong authentication reduces the chance of attackers using stolen credentials.</w:t>
      </w:r>
    </w:p>
    <w:p w:rsidR="00226710" w:rsidRDefault="00226710" w:rsidP="00226710">
      <w:pPr>
        <w:spacing w:before="100" w:beforeAutospacing="1" w:after="100" w:afterAutospacing="1"/>
      </w:pPr>
      <w:r>
        <w:t>Network segmentation prevents attackers from moving easily between systems.</w:t>
      </w:r>
    </w:p>
    <w:p w:rsidR="00226710" w:rsidRDefault="00226710" w:rsidP="00226710">
      <w:pPr>
        <w:pStyle w:val="NormalWeb"/>
      </w:pPr>
      <w:r>
        <w:t>Incident response procedures ensure that security teams know what actions to take when an attack occurs.</w:t>
      </w:r>
    </w:p>
    <w:p w:rsidR="00226710" w:rsidRDefault="00226710" w:rsidP="00226710">
      <w:pPr>
        <w:spacing w:before="100" w:beforeAutospacing="1" w:after="100" w:afterAutospacing="1"/>
      </w:pPr>
      <w:r>
        <w:t>Together, these controls improve the organisation’s ability to detect and stop attacks before major damage occurs.</w:t>
      </w:r>
    </w:p>
    <w:p w:rsidR="00226710" w:rsidRPr="00AC7994" w:rsidRDefault="00226710" w:rsidP="00AC7994">
      <w:pPr>
        <w:pStyle w:val="Heading2"/>
      </w:pPr>
      <w:bookmarkStart w:id="67" w:name="_Toc237381234"/>
      <w:bookmarkStart w:id="68" w:name="_Toc237383085"/>
      <w:r w:rsidRPr="00AC7994">
        <w:t>Disaster Recovery and Business Continuity</w:t>
      </w:r>
      <w:bookmarkEnd w:id="67"/>
      <w:bookmarkEnd w:id="68"/>
    </w:p>
    <w:p w:rsidR="00226710" w:rsidRDefault="00226710" w:rsidP="00226710">
      <w:pPr>
        <w:pStyle w:val="NormalWeb"/>
      </w:pPr>
      <w:proofErr w:type="spellStart"/>
      <w:r>
        <w:t>Cybersecurity</w:t>
      </w:r>
      <w:proofErr w:type="spellEnd"/>
      <w:r>
        <w:t xml:space="preserve"> planning should also include disaster recovery and business continuity because </w:t>
      </w:r>
      <w:proofErr w:type="spellStart"/>
      <w:r>
        <w:t>cyber attacks</w:t>
      </w:r>
      <w:proofErr w:type="spellEnd"/>
      <w:r>
        <w:t xml:space="preserve"> can affect normal business operations.</w:t>
      </w:r>
    </w:p>
    <w:p w:rsidR="00226710" w:rsidRDefault="00226710" w:rsidP="00226710">
      <w:pPr>
        <w:pStyle w:val="NormalWeb"/>
      </w:pPr>
      <w:r>
        <w:t>A disaster recovery plan explains how systems and information will be restored after an incident. The organisation should maintain secure backups of important information and regularly test recovery procedures.</w:t>
      </w:r>
    </w:p>
    <w:p w:rsidR="00226710" w:rsidRDefault="00226710" w:rsidP="00226710">
      <w:pPr>
        <w:pStyle w:val="NormalWeb"/>
      </w:pPr>
      <w:r>
        <w:t xml:space="preserve">Backups should be stored securely and protected from attackers. If </w:t>
      </w:r>
      <w:proofErr w:type="spellStart"/>
      <w:r>
        <w:t>ransomware</w:t>
      </w:r>
      <w:proofErr w:type="spellEnd"/>
      <w:r>
        <w:t xml:space="preserve"> or another destructive attack occurs, the organisation should be able to restore systems without paying criminals.</w:t>
      </w:r>
    </w:p>
    <w:p w:rsidR="00226710" w:rsidRDefault="00226710" w:rsidP="00226710">
      <w:pPr>
        <w:pStyle w:val="NormalWeb"/>
      </w:pPr>
      <w:r>
        <w:t>Business continuity planning ensures that important services can continue during and after a security incident. Organisations should identify critical business processes and create alternative methods for operating if systems become unavailable.</w:t>
      </w:r>
    </w:p>
    <w:p w:rsidR="00226710" w:rsidRDefault="00226710" w:rsidP="00226710">
      <w:pPr>
        <w:pStyle w:val="NormalWeb"/>
      </w:pPr>
      <w:r>
        <w:t>For a company that manages large amounts of customer information, maintaining availability and trust is extremely important.</w:t>
      </w:r>
    </w:p>
    <w:p w:rsidR="00226710" w:rsidRPr="00AC7994" w:rsidRDefault="00226710" w:rsidP="00AC7994">
      <w:pPr>
        <w:pStyle w:val="Heading1"/>
      </w:pPr>
      <w:bookmarkStart w:id="69" w:name="_Toc237381235"/>
      <w:bookmarkStart w:id="70" w:name="_Toc237383086"/>
      <w:r w:rsidRPr="00AC7994">
        <w:t>Conclusion</w:t>
      </w:r>
      <w:bookmarkEnd w:id="69"/>
      <w:bookmarkEnd w:id="70"/>
    </w:p>
    <w:p w:rsidR="00226710" w:rsidRDefault="00226710" w:rsidP="00226710">
      <w:pPr>
        <w:pStyle w:val="NormalWeb"/>
      </w:pPr>
      <w:proofErr w:type="spellStart"/>
      <w:r>
        <w:t>Cybersecurity</w:t>
      </w:r>
      <w:proofErr w:type="spellEnd"/>
      <w:r>
        <w:t xml:space="preserve"> is now a major responsibility for every organisation because cyber threats continue to increase in complexity and impact. The analysis of Zero Trust Architecture shows that modern organisations cannot depend only on traditional security methods that trust users based on their location. A stronger approach is required where every user, device and application is continuously verified before access is provided.</w:t>
      </w:r>
    </w:p>
    <w:p w:rsidR="00226710" w:rsidRDefault="00226710" w:rsidP="00226710">
      <w:pPr>
        <w:pStyle w:val="NormalWeb"/>
      </w:pPr>
      <w:r>
        <w:t xml:space="preserve">Zero Trust improves security by applying principles such as least privilege access, identity verification, continuous monitoring and network segmentation. Although implementing Zero Trust can create challenges such as cost, complexity and organisational change, the benefits include improved protection, better visibility and reduced impact from </w:t>
      </w:r>
      <w:proofErr w:type="spellStart"/>
      <w:r>
        <w:t>cyber attacks</w:t>
      </w:r>
      <w:proofErr w:type="spellEnd"/>
      <w:r>
        <w:t>.</w:t>
      </w:r>
    </w:p>
    <w:p w:rsidR="00226710" w:rsidRDefault="00226710" w:rsidP="00226710">
      <w:pPr>
        <w:pStyle w:val="NormalWeb"/>
      </w:pPr>
      <w:r>
        <w:t xml:space="preserve">The Equifax data breach demonstrated the importance of having strong </w:t>
      </w:r>
      <w:proofErr w:type="spellStart"/>
      <w:r>
        <w:t>cybersecurity</w:t>
      </w:r>
      <w:proofErr w:type="spellEnd"/>
      <w:r>
        <w:t xml:space="preserve"> governance and effective risk management. The incident was not only caused by a technical vulnerability but also by failures in accountability, patch management and monitoring. The proposed </w:t>
      </w:r>
      <w:proofErr w:type="spellStart"/>
      <w:r>
        <w:t>cybersecurity</w:t>
      </w:r>
      <w:proofErr w:type="spellEnd"/>
      <w:r>
        <w:t xml:space="preserve"> programme shows how organisations can improve security through </w:t>
      </w:r>
      <w:r>
        <w:lastRenderedPageBreak/>
        <w:t>clear leadership roles, effective policies, recognised frameworks and advanced technical controls.</w:t>
      </w:r>
    </w:p>
    <w:p w:rsidR="00226710" w:rsidRDefault="00226710" w:rsidP="00226710">
      <w:pPr>
        <w:pStyle w:val="NormalWeb"/>
      </w:pPr>
      <w:r>
        <w:t xml:space="preserve">By combining strong governance, risk assessment, compliance management and security technologies, organisations can detect threats earlier and respond more effectively. </w:t>
      </w:r>
      <w:proofErr w:type="spellStart"/>
      <w:r>
        <w:t>Cybersecurity</w:t>
      </w:r>
      <w:proofErr w:type="spellEnd"/>
      <w:r>
        <w:t xml:space="preserve"> should be viewed as a continuous process that requires regular improvement rather than a one-time solution. A proactive security approach helps organisations protect sensitive information, maintain customer trust and achieve long term resilience in an increasingly digital environment.</w:t>
      </w:r>
    </w:p>
    <w:p w:rsidR="003A42E4" w:rsidRDefault="003A42E4" w:rsidP="00226710">
      <w:pPr>
        <w:pStyle w:val="NormalWeb"/>
      </w:pPr>
    </w:p>
    <w:p w:rsidR="003A42E4" w:rsidRDefault="003A42E4" w:rsidP="00AC7994">
      <w:pPr>
        <w:pStyle w:val="Heading1"/>
      </w:pPr>
      <w:bookmarkStart w:id="71" w:name="_Toc237383087"/>
      <w:r w:rsidRPr="003A42E4">
        <w:t>Reference</w:t>
      </w:r>
      <w:bookmarkEnd w:id="71"/>
      <w:r w:rsidRPr="003A42E4">
        <w:t xml:space="preserve"> </w:t>
      </w:r>
    </w:p>
    <w:p w:rsidR="003A42E4" w:rsidRDefault="003A42E4" w:rsidP="003A42E4">
      <w:pPr>
        <w:pStyle w:val="pdq2pgselectionanchorcontainer"/>
      </w:pPr>
      <w:r>
        <w:t xml:space="preserve">S. Rose, O. </w:t>
      </w:r>
      <w:proofErr w:type="spellStart"/>
      <w:r>
        <w:t>Borchert</w:t>
      </w:r>
      <w:proofErr w:type="spellEnd"/>
      <w:r>
        <w:t xml:space="preserve">, S. Mitchell, and S. Connelly, </w:t>
      </w:r>
      <w:r>
        <w:rPr>
          <w:rStyle w:val="Emphasis"/>
        </w:rPr>
        <w:t>Zero Trust Architecture</w:t>
      </w:r>
      <w:r>
        <w:t xml:space="preserve">, NIST Special Publication 800-207, National Institute of Standards and Technology, Gaithersburg, MD, USA, 2020, </w:t>
      </w:r>
      <w:proofErr w:type="spellStart"/>
      <w:r>
        <w:t>doi</w:t>
      </w:r>
      <w:proofErr w:type="spellEnd"/>
      <w:r>
        <w:t>: 10.6028/NIST.SP.800-207.</w:t>
      </w:r>
    </w:p>
    <w:p w:rsidR="003A42E4" w:rsidRDefault="003A42E4" w:rsidP="003A42E4">
      <w:pPr>
        <w:pStyle w:val="pdq2pgselectionanchorcontainer"/>
      </w:pPr>
      <w:r>
        <w:t>R. Ward and B. Beyer, “</w:t>
      </w:r>
      <w:proofErr w:type="spellStart"/>
      <w:r>
        <w:t>BeyondCorp</w:t>
      </w:r>
      <w:proofErr w:type="spellEnd"/>
      <w:r>
        <w:t>: A new approach to enterprise security,</w:t>
      </w:r>
      <w:proofErr w:type="gramStart"/>
      <w:r>
        <w:t xml:space="preserve">” </w:t>
      </w:r>
      <w:r>
        <w:rPr>
          <w:rStyle w:val="Emphasis"/>
        </w:rPr>
        <w:t>;login</w:t>
      </w:r>
      <w:proofErr w:type="gramEnd"/>
      <w:r>
        <w:rPr>
          <w:rStyle w:val="Emphasis"/>
        </w:rPr>
        <w:t>:</w:t>
      </w:r>
      <w:r>
        <w:t>, vol. 39, no. 6, pp. 6–11, Dec. 2014.</w:t>
      </w:r>
    </w:p>
    <w:p w:rsidR="003A42E4" w:rsidRDefault="003A42E4" w:rsidP="003A42E4">
      <w:pPr>
        <w:pStyle w:val="pdq2pgselectionanchorcontainer"/>
      </w:pPr>
      <w:r>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3A42E4" w:rsidRDefault="003A42E4" w:rsidP="003A42E4">
      <w:pPr>
        <w:pStyle w:val="pdq2pgselectionanchorcontainer"/>
      </w:pPr>
      <w:r>
        <w:t xml:space="preserve">Joint Task Force, </w:t>
      </w:r>
      <w:r>
        <w:rPr>
          <w:rStyle w:val="Emphasis"/>
        </w:rPr>
        <w:t>Security and Privacy Controls for Information Systems and Organizations</w:t>
      </w:r>
      <w:r>
        <w:t>, NIST Special Publication 800-53 Rev. 5, National Institute of Standards and Technology, Gaithersburg, MD, USA, 2020.</w:t>
      </w:r>
    </w:p>
    <w:p w:rsidR="003A42E4" w:rsidRDefault="003A42E4" w:rsidP="003A42E4">
      <w:pPr>
        <w:pStyle w:val="pdq2pgselectionanchorcontainer"/>
      </w:pPr>
      <w:r>
        <w:t xml:space="preserve">S. Rose, O. </w:t>
      </w:r>
      <w:proofErr w:type="spellStart"/>
      <w:r>
        <w:t>Borchert</w:t>
      </w:r>
      <w:proofErr w:type="spellEnd"/>
      <w:r>
        <w:t xml:space="preserve">, S. Mitchell, and S. Connelly, </w:t>
      </w:r>
      <w:r>
        <w:rPr>
          <w:rStyle w:val="Emphasis"/>
        </w:rPr>
        <w:t>Zero Trust Architecture</w:t>
      </w:r>
      <w:r>
        <w:t>, NIST Special Publication 800-207, National Institute of Standards and Technology, 2020.</w:t>
      </w:r>
    </w:p>
    <w:p w:rsidR="003A42E4" w:rsidRDefault="003A42E4" w:rsidP="003A42E4">
      <w:pPr>
        <w:pStyle w:val="pdq2pgselectionanchorcontainer"/>
      </w:pPr>
      <w:r>
        <w:t xml:space="preserve">Joint Task Force, </w:t>
      </w:r>
      <w:r>
        <w:rPr>
          <w:rStyle w:val="Emphasis"/>
        </w:rPr>
        <w:t>Security and Privacy Controls for Information Systems and Organizations</w:t>
      </w:r>
      <w:r>
        <w:t>, NIST Special Publication 800-53 Rev. 5, National Institute of Standards and Technology, 2020.</w:t>
      </w:r>
    </w:p>
    <w:p w:rsidR="003A42E4" w:rsidRDefault="003A42E4" w:rsidP="003A42E4">
      <w:pPr>
        <w:pStyle w:val="pdq2pgselectionanchorcontainer"/>
      </w:pPr>
      <w:r>
        <w:t xml:space="preserve">K. Dempsey, L. Johnson, M. Scholl, K. Stine, A. Clay Jones, A. </w:t>
      </w:r>
      <w:proofErr w:type="spellStart"/>
      <w:r>
        <w:t>Orebaugh</w:t>
      </w:r>
      <w:proofErr w:type="spellEnd"/>
      <w:r>
        <w:t xml:space="preserve">, N. </w:t>
      </w:r>
      <w:proofErr w:type="spellStart"/>
      <w:r>
        <w:t>Chawla</w:t>
      </w:r>
      <w:proofErr w:type="spellEnd"/>
      <w:r>
        <w:t xml:space="preserve">, and R. Johnston, </w:t>
      </w:r>
      <w:r>
        <w:rPr>
          <w:rStyle w:val="Emphasis"/>
        </w:rPr>
        <w:t>Information Security Continuous Monitoring for Federal Information Systems and Organizations</w:t>
      </w:r>
      <w:r>
        <w:t xml:space="preserve">, NIST Special Publication 800-137, National Institute of Standards and Technology, 2011, </w:t>
      </w:r>
      <w:proofErr w:type="spellStart"/>
      <w:r>
        <w:t>doi</w:t>
      </w:r>
      <w:proofErr w:type="spellEnd"/>
      <w:r>
        <w:t>: 10.6028/NIST.SP.800-137.</w:t>
      </w:r>
    </w:p>
    <w:p w:rsidR="003A42E4" w:rsidRDefault="003A42E4" w:rsidP="003A42E4">
      <w:pPr>
        <w:pStyle w:val="pdq2pgselectionanchorcontainer"/>
      </w:pPr>
      <w:r>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3A42E4" w:rsidRDefault="003A42E4" w:rsidP="003A42E4">
      <w:pPr>
        <w:pStyle w:val="pdq2pgselectionanchorcontainer"/>
      </w:pPr>
      <w:r>
        <w:t xml:space="preserve">R. Anderson, </w:t>
      </w:r>
      <w:r>
        <w:rPr>
          <w:rStyle w:val="Emphasis"/>
        </w:rPr>
        <w:t>Security Engineering: A Guide to Building Dependable Distributed Systems</w:t>
      </w:r>
      <w:r>
        <w:t>, 3rd ed. Hoboken, NJ, USA: Wiley, 2020.</w:t>
      </w:r>
    </w:p>
    <w:p w:rsidR="003A42E4" w:rsidRDefault="003A42E4" w:rsidP="003A42E4">
      <w:pPr>
        <w:pStyle w:val="pdq2pgselectionanchorcontainer"/>
      </w:pPr>
      <w:r>
        <w:lastRenderedPageBreak/>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3A42E4" w:rsidRDefault="003A42E4" w:rsidP="003A42E4">
      <w:pPr>
        <w:pStyle w:val="pdq2pgselectionanchorcontainer"/>
      </w:pPr>
      <w:r>
        <w:t xml:space="preserve">E. Gilman and D. Barth, </w:t>
      </w:r>
      <w:r>
        <w:rPr>
          <w:rStyle w:val="Emphasis"/>
        </w:rPr>
        <w:t>Zero Trust Networks: Building Secure Systems in Untrusted Networks</w:t>
      </w:r>
      <w:r>
        <w:t>. Sebastopol, CA, USA: O'Reilly Media, 2017.</w:t>
      </w:r>
    </w:p>
    <w:p w:rsidR="003A42E4" w:rsidRDefault="00CD4262" w:rsidP="003A42E4">
      <w:pPr>
        <w:pStyle w:val="pdq2pgselectionanchorcontainer"/>
      </w:pPr>
      <w:r>
        <w:t xml:space="preserve">Joint Task Force, </w:t>
      </w:r>
      <w:r>
        <w:rPr>
          <w:rStyle w:val="Emphasis"/>
        </w:rPr>
        <w:t>Security and Privacy Controls for Information Systems and Organizations</w:t>
      </w:r>
      <w:r>
        <w:t>, NIST Special Publication 800-53 Rev. 5, National Institute of Standards and Technology, 2020.</w:t>
      </w:r>
    </w:p>
    <w:p w:rsidR="00CD4262" w:rsidRDefault="00CD4262" w:rsidP="00CD4262">
      <w:pPr>
        <w:pStyle w:val="pdq2pgselectionanchorcontainer"/>
      </w:pPr>
      <w:r>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CD4262" w:rsidRDefault="00CD4262" w:rsidP="00CD4262">
      <w:pPr>
        <w:pStyle w:val="pdq2pgselectionanchorcontainer"/>
      </w:pPr>
      <w:r>
        <w:t xml:space="preserve">U.S. Government Accountability Office, </w:t>
      </w:r>
      <w:r>
        <w:rPr>
          <w:rStyle w:val="Emphasis"/>
        </w:rPr>
        <w:t>Data Protection: Actions Taken by Equifax and Federal Agencies in Response to the 2017 Breach</w:t>
      </w:r>
      <w:r>
        <w:t>, GAO-18-559, Washington, DC, USA, 2018.</w:t>
      </w:r>
    </w:p>
    <w:p w:rsidR="00CD4262" w:rsidRDefault="00CD4262" w:rsidP="003A42E4">
      <w:pPr>
        <w:pStyle w:val="pdq2pgselectionanchorcontainer"/>
      </w:pPr>
      <w:r>
        <w:t xml:space="preserve">C. Pascoe, S. Quinn, and K. </w:t>
      </w:r>
      <w:proofErr w:type="spellStart"/>
      <w:r>
        <w:t>Scarfone</w:t>
      </w:r>
      <w:proofErr w:type="spellEnd"/>
      <w:r>
        <w:t xml:space="preserve">, </w:t>
      </w:r>
      <w:r>
        <w:rPr>
          <w:rStyle w:val="Emphasis"/>
        </w:rPr>
        <w:t xml:space="preserve">The NIST </w:t>
      </w:r>
      <w:proofErr w:type="spellStart"/>
      <w:r>
        <w:rPr>
          <w:rStyle w:val="Emphasis"/>
        </w:rPr>
        <w:t>Cybersecurity</w:t>
      </w:r>
      <w:proofErr w:type="spellEnd"/>
      <w:r>
        <w:rPr>
          <w:rStyle w:val="Emphasis"/>
        </w:rPr>
        <w:t xml:space="preserve"> Framework (CSF) 2.0</w:t>
      </w:r>
      <w:r>
        <w:t xml:space="preserve">, NIST </w:t>
      </w:r>
      <w:proofErr w:type="spellStart"/>
      <w:r>
        <w:t>Cybersecurity</w:t>
      </w:r>
      <w:proofErr w:type="spellEnd"/>
      <w:r>
        <w:t xml:space="preserve"> White Paper 29, National Institute of Standards and Technology, Gaithersburg, MD, USA, 2024, </w:t>
      </w:r>
      <w:proofErr w:type="spellStart"/>
      <w:r>
        <w:t>doi</w:t>
      </w:r>
      <w:proofErr w:type="spellEnd"/>
      <w:r>
        <w:t>: 10.6028/NIST.CSWP.29.</w:t>
      </w:r>
    </w:p>
    <w:p w:rsidR="00CD4262" w:rsidRDefault="00CD4262" w:rsidP="003A42E4">
      <w:pPr>
        <w:pStyle w:val="pdq2pgselectionanchorcontainer"/>
      </w:pPr>
      <w:r>
        <w:t xml:space="preserve">M. </w:t>
      </w:r>
      <w:proofErr w:type="spellStart"/>
      <w:r>
        <w:t>Souppaya</w:t>
      </w:r>
      <w:proofErr w:type="spellEnd"/>
      <w:r>
        <w:t xml:space="preserve"> and K. </w:t>
      </w:r>
      <w:proofErr w:type="spellStart"/>
      <w:r>
        <w:t>Scarfone</w:t>
      </w:r>
      <w:proofErr w:type="spellEnd"/>
      <w:r>
        <w:t xml:space="preserve">, </w:t>
      </w:r>
      <w:r>
        <w:rPr>
          <w:rStyle w:val="Emphasis"/>
        </w:rPr>
        <w:t>Guide to Enterprise Patch Management Planning: Preventive Maintenance for Technology</w:t>
      </w:r>
      <w:r>
        <w:t xml:space="preserve">, NIST Special Publication 800-40 Rev. 4, National Institute of Standards and Technology, 2022, </w:t>
      </w:r>
      <w:proofErr w:type="spellStart"/>
      <w:r>
        <w:t>doi</w:t>
      </w:r>
      <w:proofErr w:type="spellEnd"/>
      <w:r>
        <w:t>: 10.6028/NIST.SP.800-40r4.</w:t>
      </w:r>
    </w:p>
    <w:p w:rsidR="003A42E4" w:rsidRPr="003A42E4" w:rsidRDefault="003A42E4" w:rsidP="00226710">
      <w:pPr>
        <w:pStyle w:val="NormalWeb"/>
        <w:rPr>
          <w:b/>
          <w:sz w:val="36"/>
          <w:szCs w:val="36"/>
        </w:rPr>
      </w:pPr>
    </w:p>
    <w:p w:rsidR="003A42E4" w:rsidRDefault="003A42E4" w:rsidP="00226710">
      <w:pPr>
        <w:pStyle w:val="NormalWeb"/>
      </w:pPr>
    </w:p>
    <w:p w:rsidR="0049649E" w:rsidRDefault="0049649E" w:rsidP="0049649E">
      <w:pPr>
        <w:pStyle w:val="NormalWeb"/>
      </w:pPr>
      <w:r>
        <w:rPr>
          <w:noProof/>
        </w:rPr>
        <mc:AlternateContent>
          <mc:Choice Requires="wps">
            <w:drawing>
              <wp:inline distT="0" distB="0" distL="0" distR="0" wp14:anchorId="03583878" wp14:editId="6A7AF4B6">
                <wp:extent cx="304800" cy="304800"/>
                <wp:effectExtent l="0" t="0" r="0" b="0"/>
                <wp:docPr id="5" name="Rectangle 5" descr="cybersecurity_governance_framework.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cybersecurity_governance_framework.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nZ+RydQCAADmBQAADgAAAAAAAAAAAAAAAAAuAgAAZHJzL2Uyb0RvYy54&#10;bWxQSwECLQAUAAYACAAAACEATKDpLNgAAAADAQAADwAAAAAAAAAAAAAAAAAuBQAAZHJzL2Rvd25y&#10;ZXYueG1sUEsFBgAAAAAEAAQA8wAAADMGAAAAAA==&#10;" filled="f" stroked="f">
                <o:lock v:ext="edit" aspectratio="t"/>
                <w10:anchorlock/>
              </v:rect>
            </w:pict>
          </mc:Fallback>
        </mc:AlternateContent>
      </w:r>
    </w:p>
    <w:p w:rsidR="0049649E" w:rsidRPr="0049649E" w:rsidRDefault="0049649E" w:rsidP="00CF680B">
      <w:pPr>
        <w:tabs>
          <w:tab w:val="left" w:pos="567"/>
        </w:tabs>
        <w:spacing w:before="100" w:beforeAutospacing="1" w:after="100" w:afterAutospacing="1" w:line="240" w:lineRule="auto"/>
        <w:ind w:firstLine="993"/>
        <w:rPr>
          <w:rFonts w:ascii="Times New Roman" w:eastAsia="Times New Roman" w:hAnsi="Times New Roman" w:cs="Times New Roman"/>
          <w:sz w:val="24"/>
          <w:szCs w:val="24"/>
          <w:lang w:eastAsia="en-GB"/>
        </w:rPr>
      </w:pPr>
    </w:p>
    <w:p w:rsidR="00C24728" w:rsidRPr="00C24728" w:rsidRDefault="00C24728" w:rsidP="00C24728">
      <w:pPr>
        <w:spacing w:before="100" w:beforeAutospacing="1" w:after="100" w:afterAutospacing="1" w:line="240" w:lineRule="auto"/>
        <w:rPr>
          <w:rFonts w:ascii="Times New Roman" w:eastAsia="Times New Roman" w:hAnsi="Times New Roman" w:cs="Times New Roman"/>
          <w:sz w:val="24"/>
          <w:szCs w:val="24"/>
          <w:lang w:eastAsia="en-GB"/>
        </w:rPr>
      </w:pPr>
    </w:p>
    <w:p w:rsidR="0049649E" w:rsidRPr="0049649E" w:rsidRDefault="0049649E" w:rsidP="0049649E">
      <w:pPr>
        <w:pStyle w:val="NormalWeb"/>
      </w:pPr>
    </w:p>
    <w:p w:rsidR="00E433A8" w:rsidRPr="00E433A8" w:rsidRDefault="00E433A8" w:rsidP="00E433A8">
      <w:pPr>
        <w:spacing w:before="100" w:beforeAutospacing="1" w:after="100" w:afterAutospacing="1" w:line="240" w:lineRule="auto"/>
        <w:rPr>
          <w:rFonts w:ascii="Times New Roman" w:eastAsia="Times New Roman" w:hAnsi="Times New Roman" w:cs="Times New Roman"/>
          <w:sz w:val="24"/>
          <w:szCs w:val="24"/>
          <w:lang w:eastAsia="en-GB"/>
        </w:rPr>
      </w:pPr>
    </w:p>
    <w:p w:rsidR="00E433A8" w:rsidRDefault="00E433A8" w:rsidP="00226710">
      <w:pPr>
        <w:pStyle w:val="NormalWeb"/>
      </w:pPr>
    </w:p>
    <w:p w:rsidR="00226710" w:rsidRDefault="00226710" w:rsidP="00226710">
      <w:pPr>
        <w:pStyle w:val="NormalWeb"/>
      </w:pPr>
    </w:p>
    <w:p w:rsidR="006E28AD" w:rsidRDefault="006E28AD" w:rsidP="00970FB9">
      <w:pPr>
        <w:pStyle w:val="NormalWeb"/>
      </w:pPr>
    </w:p>
    <w:p w:rsidR="006E28AD" w:rsidRPr="00122B62" w:rsidRDefault="006E28AD" w:rsidP="00970FB9">
      <w:pPr>
        <w:pStyle w:val="NormalWeb"/>
        <w:rPr>
          <w:sz w:val="28"/>
          <w:szCs w:val="28"/>
        </w:rPr>
      </w:pPr>
    </w:p>
    <w:p w:rsidR="00DC73DD" w:rsidRDefault="00DC73DD" w:rsidP="00DC73DD">
      <w:pPr>
        <w:pStyle w:val="NormalWeb"/>
        <w:tabs>
          <w:tab w:val="left" w:pos="3825"/>
        </w:tabs>
      </w:pPr>
    </w:p>
    <w:p w:rsidR="00DC73DD" w:rsidRPr="00ED0647" w:rsidRDefault="00DC73DD" w:rsidP="00ED0647">
      <w:pPr>
        <w:pStyle w:val="Heading1"/>
        <w:rPr>
          <w:sz w:val="36"/>
          <w:szCs w:val="36"/>
        </w:rPr>
      </w:pPr>
    </w:p>
    <w:p w:rsidR="00B905B8" w:rsidRDefault="00B905B8" w:rsidP="00B905B8">
      <w:pPr>
        <w:pStyle w:val="NormalWeb"/>
      </w:pPr>
    </w:p>
    <w:p w:rsidR="00B905B8" w:rsidRDefault="00B905B8" w:rsidP="00B905B8">
      <w:pPr>
        <w:pStyle w:val="NormalWeb"/>
      </w:pPr>
    </w:p>
    <w:p w:rsidR="00B905B8" w:rsidRDefault="00B905B8" w:rsidP="00B905B8">
      <w:pPr>
        <w:pStyle w:val="NormalWeb"/>
      </w:pPr>
    </w:p>
    <w:p w:rsidR="008B15F7" w:rsidRDefault="008B15F7" w:rsidP="008B15F7">
      <w:pPr>
        <w:pStyle w:val="NormalWeb"/>
      </w:pPr>
    </w:p>
    <w:p w:rsidR="0008437F" w:rsidRDefault="0008437F" w:rsidP="0008437F">
      <w:pPr>
        <w:pStyle w:val="NormalWeb"/>
      </w:pPr>
    </w:p>
    <w:p w:rsidR="0008437F" w:rsidRDefault="0008437F" w:rsidP="0008437F">
      <w:pPr>
        <w:pStyle w:val="NormalWeb"/>
      </w:pPr>
    </w:p>
    <w:p w:rsidR="0008437F" w:rsidRDefault="0008437F" w:rsidP="0008437F">
      <w:pPr>
        <w:pStyle w:val="NormalWeb"/>
      </w:pPr>
    </w:p>
    <w:p w:rsidR="00C15874" w:rsidRDefault="00C15874"/>
    <w:sectPr w:rsidR="00C15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F7F06"/>
    <w:multiLevelType w:val="multilevel"/>
    <w:tmpl w:val="DF60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B852DF"/>
    <w:multiLevelType w:val="multilevel"/>
    <w:tmpl w:val="ED16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D91735"/>
    <w:multiLevelType w:val="multilevel"/>
    <w:tmpl w:val="138C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0F5"/>
    <w:rsid w:val="0006621B"/>
    <w:rsid w:val="00071A59"/>
    <w:rsid w:val="0008437F"/>
    <w:rsid w:val="000C40F5"/>
    <w:rsid w:val="000D3D9B"/>
    <w:rsid w:val="00122B62"/>
    <w:rsid w:val="001C45B7"/>
    <w:rsid w:val="00226710"/>
    <w:rsid w:val="002720F0"/>
    <w:rsid w:val="003A42E4"/>
    <w:rsid w:val="0049649E"/>
    <w:rsid w:val="005E30A8"/>
    <w:rsid w:val="006E28AD"/>
    <w:rsid w:val="007412CF"/>
    <w:rsid w:val="007B504B"/>
    <w:rsid w:val="00872A97"/>
    <w:rsid w:val="008B15F7"/>
    <w:rsid w:val="00970FB9"/>
    <w:rsid w:val="00A448CC"/>
    <w:rsid w:val="00AC7994"/>
    <w:rsid w:val="00B905B8"/>
    <w:rsid w:val="00C15874"/>
    <w:rsid w:val="00C24728"/>
    <w:rsid w:val="00CB2784"/>
    <w:rsid w:val="00CD193C"/>
    <w:rsid w:val="00CD4262"/>
    <w:rsid w:val="00CF680B"/>
    <w:rsid w:val="00DC73DD"/>
    <w:rsid w:val="00E433A8"/>
    <w:rsid w:val="00E80D6C"/>
    <w:rsid w:val="00E85512"/>
    <w:rsid w:val="00EC5F93"/>
    <w:rsid w:val="00ED0647"/>
    <w:rsid w:val="00FF1635"/>
    <w:rsid w:val="00FF4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40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843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437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0F5"/>
    <w:rPr>
      <w:rFonts w:ascii="Times New Roman" w:eastAsia="Times New Roman" w:hAnsi="Times New Roman" w:cs="Times New Roman"/>
      <w:b/>
      <w:bCs/>
      <w:kern w:val="36"/>
      <w:sz w:val="48"/>
      <w:szCs w:val="48"/>
      <w:lang w:eastAsia="en-GB"/>
    </w:rPr>
  </w:style>
  <w:style w:type="paragraph" w:customStyle="1" w:styleId="isselectedend">
    <w:name w:val="isselectedend"/>
    <w:basedOn w:val="Normal"/>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8437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437F"/>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08437F"/>
    <w:rPr>
      <w:b/>
      <w:bCs/>
    </w:rPr>
  </w:style>
  <w:style w:type="table" w:styleId="TableGrid">
    <w:name w:val="Table Grid"/>
    <w:basedOn w:val="TableNormal"/>
    <w:uiPriority w:val="59"/>
    <w:rsid w:val="000662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B905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43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3A8"/>
    <w:rPr>
      <w:rFonts w:ascii="Tahoma" w:hAnsi="Tahoma" w:cs="Tahoma"/>
      <w:sz w:val="16"/>
      <w:szCs w:val="16"/>
    </w:rPr>
  </w:style>
  <w:style w:type="character" w:styleId="Emphasis">
    <w:name w:val="Emphasis"/>
    <w:basedOn w:val="DefaultParagraphFont"/>
    <w:uiPriority w:val="20"/>
    <w:qFormat/>
    <w:rsid w:val="003A42E4"/>
    <w:rPr>
      <w:i/>
      <w:iCs/>
    </w:rPr>
  </w:style>
  <w:style w:type="paragraph" w:styleId="TOCHeading">
    <w:name w:val="TOC Heading"/>
    <w:basedOn w:val="Heading1"/>
    <w:next w:val="Normal"/>
    <w:uiPriority w:val="39"/>
    <w:unhideWhenUsed/>
    <w:qFormat/>
    <w:rsid w:val="001C45B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45B7"/>
    <w:pPr>
      <w:spacing w:after="100"/>
    </w:pPr>
  </w:style>
  <w:style w:type="paragraph" w:styleId="TOC2">
    <w:name w:val="toc 2"/>
    <w:basedOn w:val="Normal"/>
    <w:next w:val="Normal"/>
    <w:autoRedefine/>
    <w:uiPriority w:val="39"/>
    <w:unhideWhenUsed/>
    <w:rsid w:val="001C45B7"/>
    <w:pPr>
      <w:spacing w:after="100"/>
      <w:ind w:left="220"/>
    </w:pPr>
  </w:style>
  <w:style w:type="paragraph" w:styleId="TOC3">
    <w:name w:val="toc 3"/>
    <w:basedOn w:val="Normal"/>
    <w:next w:val="Normal"/>
    <w:autoRedefine/>
    <w:uiPriority w:val="39"/>
    <w:unhideWhenUsed/>
    <w:rsid w:val="001C45B7"/>
    <w:pPr>
      <w:spacing w:after="100"/>
      <w:ind w:left="440"/>
    </w:pPr>
  </w:style>
  <w:style w:type="character" w:styleId="Hyperlink">
    <w:name w:val="Hyperlink"/>
    <w:basedOn w:val="DefaultParagraphFont"/>
    <w:uiPriority w:val="99"/>
    <w:unhideWhenUsed/>
    <w:rsid w:val="001C45B7"/>
    <w:rPr>
      <w:color w:val="0000FF" w:themeColor="hyperlink"/>
      <w:u w:val="single"/>
    </w:rPr>
  </w:style>
  <w:style w:type="paragraph" w:styleId="NoSpacing">
    <w:name w:val="No Spacing"/>
    <w:link w:val="NoSpacingChar"/>
    <w:uiPriority w:val="1"/>
    <w:qFormat/>
    <w:rsid w:val="002720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20F0"/>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40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843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437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0F5"/>
    <w:rPr>
      <w:rFonts w:ascii="Times New Roman" w:eastAsia="Times New Roman" w:hAnsi="Times New Roman" w:cs="Times New Roman"/>
      <w:b/>
      <w:bCs/>
      <w:kern w:val="36"/>
      <w:sz w:val="48"/>
      <w:szCs w:val="48"/>
      <w:lang w:eastAsia="en-GB"/>
    </w:rPr>
  </w:style>
  <w:style w:type="paragraph" w:customStyle="1" w:styleId="isselectedend">
    <w:name w:val="isselectedend"/>
    <w:basedOn w:val="Normal"/>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8437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437F"/>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08437F"/>
    <w:rPr>
      <w:b/>
      <w:bCs/>
    </w:rPr>
  </w:style>
  <w:style w:type="table" w:styleId="TableGrid">
    <w:name w:val="Table Grid"/>
    <w:basedOn w:val="TableNormal"/>
    <w:uiPriority w:val="59"/>
    <w:rsid w:val="000662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B905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43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3A8"/>
    <w:rPr>
      <w:rFonts w:ascii="Tahoma" w:hAnsi="Tahoma" w:cs="Tahoma"/>
      <w:sz w:val="16"/>
      <w:szCs w:val="16"/>
    </w:rPr>
  </w:style>
  <w:style w:type="character" w:styleId="Emphasis">
    <w:name w:val="Emphasis"/>
    <w:basedOn w:val="DefaultParagraphFont"/>
    <w:uiPriority w:val="20"/>
    <w:qFormat/>
    <w:rsid w:val="003A42E4"/>
    <w:rPr>
      <w:i/>
      <w:iCs/>
    </w:rPr>
  </w:style>
  <w:style w:type="paragraph" w:styleId="TOCHeading">
    <w:name w:val="TOC Heading"/>
    <w:basedOn w:val="Heading1"/>
    <w:next w:val="Normal"/>
    <w:uiPriority w:val="39"/>
    <w:unhideWhenUsed/>
    <w:qFormat/>
    <w:rsid w:val="001C45B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45B7"/>
    <w:pPr>
      <w:spacing w:after="100"/>
    </w:pPr>
  </w:style>
  <w:style w:type="paragraph" w:styleId="TOC2">
    <w:name w:val="toc 2"/>
    <w:basedOn w:val="Normal"/>
    <w:next w:val="Normal"/>
    <w:autoRedefine/>
    <w:uiPriority w:val="39"/>
    <w:unhideWhenUsed/>
    <w:rsid w:val="001C45B7"/>
    <w:pPr>
      <w:spacing w:after="100"/>
      <w:ind w:left="220"/>
    </w:pPr>
  </w:style>
  <w:style w:type="paragraph" w:styleId="TOC3">
    <w:name w:val="toc 3"/>
    <w:basedOn w:val="Normal"/>
    <w:next w:val="Normal"/>
    <w:autoRedefine/>
    <w:uiPriority w:val="39"/>
    <w:unhideWhenUsed/>
    <w:rsid w:val="001C45B7"/>
    <w:pPr>
      <w:spacing w:after="100"/>
      <w:ind w:left="440"/>
    </w:pPr>
  </w:style>
  <w:style w:type="character" w:styleId="Hyperlink">
    <w:name w:val="Hyperlink"/>
    <w:basedOn w:val="DefaultParagraphFont"/>
    <w:uiPriority w:val="99"/>
    <w:unhideWhenUsed/>
    <w:rsid w:val="001C45B7"/>
    <w:rPr>
      <w:color w:val="0000FF" w:themeColor="hyperlink"/>
      <w:u w:val="single"/>
    </w:rPr>
  </w:style>
  <w:style w:type="paragraph" w:styleId="NoSpacing">
    <w:name w:val="No Spacing"/>
    <w:link w:val="NoSpacingChar"/>
    <w:uiPriority w:val="1"/>
    <w:qFormat/>
    <w:rsid w:val="002720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20F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03195">
      <w:bodyDiv w:val="1"/>
      <w:marLeft w:val="0"/>
      <w:marRight w:val="0"/>
      <w:marTop w:val="0"/>
      <w:marBottom w:val="0"/>
      <w:divBdr>
        <w:top w:val="none" w:sz="0" w:space="0" w:color="auto"/>
        <w:left w:val="none" w:sz="0" w:space="0" w:color="auto"/>
        <w:bottom w:val="none" w:sz="0" w:space="0" w:color="auto"/>
        <w:right w:val="none" w:sz="0" w:space="0" w:color="auto"/>
      </w:divBdr>
    </w:div>
    <w:div w:id="89863365">
      <w:bodyDiv w:val="1"/>
      <w:marLeft w:val="0"/>
      <w:marRight w:val="0"/>
      <w:marTop w:val="0"/>
      <w:marBottom w:val="0"/>
      <w:divBdr>
        <w:top w:val="none" w:sz="0" w:space="0" w:color="auto"/>
        <w:left w:val="none" w:sz="0" w:space="0" w:color="auto"/>
        <w:bottom w:val="none" w:sz="0" w:space="0" w:color="auto"/>
        <w:right w:val="none" w:sz="0" w:space="0" w:color="auto"/>
      </w:divBdr>
    </w:div>
    <w:div w:id="199709167">
      <w:bodyDiv w:val="1"/>
      <w:marLeft w:val="0"/>
      <w:marRight w:val="0"/>
      <w:marTop w:val="0"/>
      <w:marBottom w:val="0"/>
      <w:divBdr>
        <w:top w:val="none" w:sz="0" w:space="0" w:color="auto"/>
        <w:left w:val="none" w:sz="0" w:space="0" w:color="auto"/>
        <w:bottom w:val="none" w:sz="0" w:space="0" w:color="auto"/>
        <w:right w:val="none" w:sz="0" w:space="0" w:color="auto"/>
      </w:divBdr>
    </w:div>
    <w:div w:id="220487058">
      <w:bodyDiv w:val="1"/>
      <w:marLeft w:val="0"/>
      <w:marRight w:val="0"/>
      <w:marTop w:val="0"/>
      <w:marBottom w:val="0"/>
      <w:divBdr>
        <w:top w:val="none" w:sz="0" w:space="0" w:color="auto"/>
        <w:left w:val="none" w:sz="0" w:space="0" w:color="auto"/>
        <w:bottom w:val="none" w:sz="0" w:space="0" w:color="auto"/>
        <w:right w:val="none" w:sz="0" w:space="0" w:color="auto"/>
      </w:divBdr>
    </w:div>
    <w:div w:id="224490417">
      <w:bodyDiv w:val="1"/>
      <w:marLeft w:val="0"/>
      <w:marRight w:val="0"/>
      <w:marTop w:val="0"/>
      <w:marBottom w:val="0"/>
      <w:divBdr>
        <w:top w:val="none" w:sz="0" w:space="0" w:color="auto"/>
        <w:left w:val="none" w:sz="0" w:space="0" w:color="auto"/>
        <w:bottom w:val="none" w:sz="0" w:space="0" w:color="auto"/>
        <w:right w:val="none" w:sz="0" w:space="0" w:color="auto"/>
      </w:divBdr>
    </w:div>
    <w:div w:id="254630925">
      <w:bodyDiv w:val="1"/>
      <w:marLeft w:val="0"/>
      <w:marRight w:val="0"/>
      <w:marTop w:val="0"/>
      <w:marBottom w:val="0"/>
      <w:divBdr>
        <w:top w:val="none" w:sz="0" w:space="0" w:color="auto"/>
        <w:left w:val="none" w:sz="0" w:space="0" w:color="auto"/>
        <w:bottom w:val="none" w:sz="0" w:space="0" w:color="auto"/>
        <w:right w:val="none" w:sz="0" w:space="0" w:color="auto"/>
      </w:divBdr>
    </w:div>
    <w:div w:id="319117426">
      <w:bodyDiv w:val="1"/>
      <w:marLeft w:val="0"/>
      <w:marRight w:val="0"/>
      <w:marTop w:val="0"/>
      <w:marBottom w:val="0"/>
      <w:divBdr>
        <w:top w:val="none" w:sz="0" w:space="0" w:color="auto"/>
        <w:left w:val="none" w:sz="0" w:space="0" w:color="auto"/>
        <w:bottom w:val="none" w:sz="0" w:space="0" w:color="auto"/>
        <w:right w:val="none" w:sz="0" w:space="0" w:color="auto"/>
      </w:divBdr>
    </w:div>
    <w:div w:id="336616653">
      <w:bodyDiv w:val="1"/>
      <w:marLeft w:val="0"/>
      <w:marRight w:val="0"/>
      <w:marTop w:val="0"/>
      <w:marBottom w:val="0"/>
      <w:divBdr>
        <w:top w:val="none" w:sz="0" w:space="0" w:color="auto"/>
        <w:left w:val="none" w:sz="0" w:space="0" w:color="auto"/>
        <w:bottom w:val="none" w:sz="0" w:space="0" w:color="auto"/>
        <w:right w:val="none" w:sz="0" w:space="0" w:color="auto"/>
      </w:divBdr>
    </w:div>
    <w:div w:id="350760321">
      <w:bodyDiv w:val="1"/>
      <w:marLeft w:val="0"/>
      <w:marRight w:val="0"/>
      <w:marTop w:val="0"/>
      <w:marBottom w:val="0"/>
      <w:divBdr>
        <w:top w:val="none" w:sz="0" w:space="0" w:color="auto"/>
        <w:left w:val="none" w:sz="0" w:space="0" w:color="auto"/>
        <w:bottom w:val="none" w:sz="0" w:space="0" w:color="auto"/>
        <w:right w:val="none" w:sz="0" w:space="0" w:color="auto"/>
      </w:divBdr>
    </w:div>
    <w:div w:id="429543819">
      <w:bodyDiv w:val="1"/>
      <w:marLeft w:val="0"/>
      <w:marRight w:val="0"/>
      <w:marTop w:val="0"/>
      <w:marBottom w:val="0"/>
      <w:divBdr>
        <w:top w:val="none" w:sz="0" w:space="0" w:color="auto"/>
        <w:left w:val="none" w:sz="0" w:space="0" w:color="auto"/>
        <w:bottom w:val="none" w:sz="0" w:space="0" w:color="auto"/>
        <w:right w:val="none" w:sz="0" w:space="0" w:color="auto"/>
      </w:divBdr>
    </w:div>
    <w:div w:id="459693250">
      <w:bodyDiv w:val="1"/>
      <w:marLeft w:val="0"/>
      <w:marRight w:val="0"/>
      <w:marTop w:val="0"/>
      <w:marBottom w:val="0"/>
      <w:divBdr>
        <w:top w:val="none" w:sz="0" w:space="0" w:color="auto"/>
        <w:left w:val="none" w:sz="0" w:space="0" w:color="auto"/>
        <w:bottom w:val="none" w:sz="0" w:space="0" w:color="auto"/>
        <w:right w:val="none" w:sz="0" w:space="0" w:color="auto"/>
      </w:divBdr>
    </w:div>
    <w:div w:id="474571070">
      <w:bodyDiv w:val="1"/>
      <w:marLeft w:val="0"/>
      <w:marRight w:val="0"/>
      <w:marTop w:val="0"/>
      <w:marBottom w:val="0"/>
      <w:divBdr>
        <w:top w:val="none" w:sz="0" w:space="0" w:color="auto"/>
        <w:left w:val="none" w:sz="0" w:space="0" w:color="auto"/>
        <w:bottom w:val="none" w:sz="0" w:space="0" w:color="auto"/>
        <w:right w:val="none" w:sz="0" w:space="0" w:color="auto"/>
      </w:divBdr>
      <w:divsChild>
        <w:div w:id="522986386">
          <w:marLeft w:val="0"/>
          <w:marRight w:val="0"/>
          <w:marTop w:val="0"/>
          <w:marBottom w:val="0"/>
          <w:divBdr>
            <w:top w:val="none" w:sz="0" w:space="0" w:color="auto"/>
            <w:left w:val="none" w:sz="0" w:space="0" w:color="auto"/>
            <w:bottom w:val="none" w:sz="0" w:space="0" w:color="auto"/>
            <w:right w:val="none" w:sz="0" w:space="0" w:color="auto"/>
          </w:divBdr>
        </w:div>
      </w:divsChild>
    </w:div>
    <w:div w:id="640767519">
      <w:bodyDiv w:val="1"/>
      <w:marLeft w:val="0"/>
      <w:marRight w:val="0"/>
      <w:marTop w:val="0"/>
      <w:marBottom w:val="0"/>
      <w:divBdr>
        <w:top w:val="none" w:sz="0" w:space="0" w:color="auto"/>
        <w:left w:val="none" w:sz="0" w:space="0" w:color="auto"/>
        <w:bottom w:val="none" w:sz="0" w:space="0" w:color="auto"/>
        <w:right w:val="none" w:sz="0" w:space="0" w:color="auto"/>
      </w:divBdr>
    </w:div>
    <w:div w:id="813641047">
      <w:bodyDiv w:val="1"/>
      <w:marLeft w:val="0"/>
      <w:marRight w:val="0"/>
      <w:marTop w:val="0"/>
      <w:marBottom w:val="0"/>
      <w:divBdr>
        <w:top w:val="none" w:sz="0" w:space="0" w:color="auto"/>
        <w:left w:val="none" w:sz="0" w:space="0" w:color="auto"/>
        <w:bottom w:val="none" w:sz="0" w:space="0" w:color="auto"/>
        <w:right w:val="none" w:sz="0" w:space="0" w:color="auto"/>
      </w:divBdr>
    </w:div>
    <w:div w:id="851991771">
      <w:bodyDiv w:val="1"/>
      <w:marLeft w:val="0"/>
      <w:marRight w:val="0"/>
      <w:marTop w:val="0"/>
      <w:marBottom w:val="0"/>
      <w:divBdr>
        <w:top w:val="none" w:sz="0" w:space="0" w:color="auto"/>
        <w:left w:val="none" w:sz="0" w:space="0" w:color="auto"/>
        <w:bottom w:val="none" w:sz="0" w:space="0" w:color="auto"/>
        <w:right w:val="none" w:sz="0" w:space="0" w:color="auto"/>
      </w:divBdr>
    </w:div>
    <w:div w:id="914821183">
      <w:bodyDiv w:val="1"/>
      <w:marLeft w:val="0"/>
      <w:marRight w:val="0"/>
      <w:marTop w:val="0"/>
      <w:marBottom w:val="0"/>
      <w:divBdr>
        <w:top w:val="none" w:sz="0" w:space="0" w:color="auto"/>
        <w:left w:val="none" w:sz="0" w:space="0" w:color="auto"/>
        <w:bottom w:val="none" w:sz="0" w:space="0" w:color="auto"/>
        <w:right w:val="none" w:sz="0" w:space="0" w:color="auto"/>
      </w:divBdr>
    </w:div>
    <w:div w:id="937523080">
      <w:bodyDiv w:val="1"/>
      <w:marLeft w:val="0"/>
      <w:marRight w:val="0"/>
      <w:marTop w:val="0"/>
      <w:marBottom w:val="0"/>
      <w:divBdr>
        <w:top w:val="none" w:sz="0" w:space="0" w:color="auto"/>
        <w:left w:val="none" w:sz="0" w:space="0" w:color="auto"/>
        <w:bottom w:val="none" w:sz="0" w:space="0" w:color="auto"/>
        <w:right w:val="none" w:sz="0" w:space="0" w:color="auto"/>
      </w:divBdr>
    </w:div>
    <w:div w:id="967129868">
      <w:bodyDiv w:val="1"/>
      <w:marLeft w:val="0"/>
      <w:marRight w:val="0"/>
      <w:marTop w:val="0"/>
      <w:marBottom w:val="0"/>
      <w:divBdr>
        <w:top w:val="none" w:sz="0" w:space="0" w:color="auto"/>
        <w:left w:val="none" w:sz="0" w:space="0" w:color="auto"/>
        <w:bottom w:val="none" w:sz="0" w:space="0" w:color="auto"/>
        <w:right w:val="none" w:sz="0" w:space="0" w:color="auto"/>
      </w:divBdr>
    </w:div>
    <w:div w:id="1004017313">
      <w:bodyDiv w:val="1"/>
      <w:marLeft w:val="0"/>
      <w:marRight w:val="0"/>
      <w:marTop w:val="0"/>
      <w:marBottom w:val="0"/>
      <w:divBdr>
        <w:top w:val="none" w:sz="0" w:space="0" w:color="auto"/>
        <w:left w:val="none" w:sz="0" w:space="0" w:color="auto"/>
        <w:bottom w:val="none" w:sz="0" w:space="0" w:color="auto"/>
        <w:right w:val="none" w:sz="0" w:space="0" w:color="auto"/>
      </w:divBdr>
    </w:div>
    <w:div w:id="1005285363">
      <w:bodyDiv w:val="1"/>
      <w:marLeft w:val="0"/>
      <w:marRight w:val="0"/>
      <w:marTop w:val="0"/>
      <w:marBottom w:val="0"/>
      <w:divBdr>
        <w:top w:val="none" w:sz="0" w:space="0" w:color="auto"/>
        <w:left w:val="none" w:sz="0" w:space="0" w:color="auto"/>
        <w:bottom w:val="none" w:sz="0" w:space="0" w:color="auto"/>
        <w:right w:val="none" w:sz="0" w:space="0" w:color="auto"/>
      </w:divBdr>
    </w:div>
    <w:div w:id="1014261163">
      <w:bodyDiv w:val="1"/>
      <w:marLeft w:val="0"/>
      <w:marRight w:val="0"/>
      <w:marTop w:val="0"/>
      <w:marBottom w:val="0"/>
      <w:divBdr>
        <w:top w:val="none" w:sz="0" w:space="0" w:color="auto"/>
        <w:left w:val="none" w:sz="0" w:space="0" w:color="auto"/>
        <w:bottom w:val="none" w:sz="0" w:space="0" w:color="auto"/>
        <w:right w:val="none" w:sz="0" w:space="0" w:color="auto"/>
      </w:divBdr>
    </w:div>
    <w:div w:id="1032999055">
      <w:bodyDiv w:val="1"/>
      <w:marLeft w:val="0"/>
      <w:marRight w:val="0"/>
      <w:marTop w:val="0"/>
      <w:marBottom w:val="0"/>
      <w:divBdr>
        <w:top w:val="none" w:sz="0" w:space="0" w:color="auto"/>
        <w:left w:val="none" w:sz="0" w:space="0" w:color="auto"/>
        <w:bottom w:val="none" w:sz="0" w:space="0" w:color="auto"/>
        <w:right w:val="none" w:sz="0" w:space="0" w:color="auto"/>
      </w:divBdr>
    </w:div>
    <w:div w:id="1132670437">
      <w:bodyDiv w:val="1"/>
      <w:marLeft w:val="0"/>
      <w:marRight w:val="0"/>
      <w:marTop w:val="0"/>
      <w:marBottom w:val="0"/>
      <w:divBdr>
        <w:top w:val="none" w:sz="0" w:space="0" w:color="auto"/>
        <w:left w:val="none" w:sz="0" w:space="0" w:color="auto"/>
        <w:bottom w:val="none" w:sz="0" w:space="0" w:color="auto"/>
        <w:right w:val="none" w:sz="0" w:space="0" w:color="auto"/>
      </w:divBdr>
    </w:div>
    <w:div w:id="1277713224">
      <w:bodyDiv w:val="1"/>
      <w:marLeft w:val="0"/>
      <w:marRight w:val="0"/>
      <w:marTop w:val="0"/>
      <w:marBottom w:val="0"/>
      <w:divBdr>
        <w:top w:val="none" w:sz="0" w:space="0" w:color="auto"/>
        <w:left w:val="none" w:sz="0" w:space="0" w:color="auto"/>
        <w:bottom w:val="none" w:sz="0" w:space="0" w:color="auto"/>
        <w:right w:val="none" w:sz="0" w:space="0" w:color="auto"/>
      </w:divBdr>
    </w:div>
    <w:div w:id="1286154917">
      <w:bodyDiv w:val="1"/>
      <w:marLeft w:val="0"/>
      <w:marRight w:val="0"/>
      <w:marTop w:val="0"/>
      <w:marBottom w:val="0"/>
      <w:divBdr>
        <w:top w:val="none" w:sz="0" w:space="0" w:color="auto"/>
        <w:left w:val="none" w:sz="0" w:space="0" w:color="auto"/>
        <w:bottom w:val="none" w:sz="0" w:space="0" w:color="auto"/>
        <w:right w:val="none" w:sz="0" w:space="0" w:color="auto"/>
      </w:divBdr>
      <w:divsChild>
        <w:div w:id="1284456955">
          <w:marLeft w:val="0"/>
          <w:marRight w:val="0"/>
          <w:marTop w:val="0"/>
          <w:marBottom w:val="0"/>
          <w:divBdr>
            <w:top w:val="none" w:sz="0" w:space="0" w:color="auto"/>
            <w:left w:val="none" w:sz="0" w:space="0" w:color="auto"/>
            <w:bottom w:val="none" w:sz="0" w:space="0" w:color="auto"/>
            <w:right w:val="none" w:sz="0" w:space="0" w:color="auto"/>
          </w:divBdr>
          <w:divsChild>
            <w:div w:id="1300529059">
              <w:marLeft w:val="0"/>
              <w:marRight w:val="0"/>
              <w:marTop w:val="0"/>
              <w:marBottom w:val="0"/>
              <w:divBdr>
                <w:top w:val="none" w:sz="0" w:space="0" w:color="auto"/>
                <w:left w:val="none" w:sz="0" w:space="0" w:color="auto"/>
                <w:bottom w:val="none" w:sz="0" w:space="0" w:color="auto"/>
                <w:right w:val="none" w:sz="0" w:space="0" w:color="auto"/>
              </w:divBdr>
              <w:divsChild>
                <w:div w:id="1825046647">
                  <w:marLeft w:val="0"/>
                  <w:marRight w:val="0"/>
                  <w:marTop w:val="0"/>
                  <w:marBottom w:val="0"/>
                  <w:divBdr>
                    <w:top w:val="none" w:sz="0" w:space="0" w:color="auto"/>
                    <w:left w:val="none" w:sz="0" w:space="0" w:color="auto"/>
                    <w:bottom w:val="none" w:sz="0" w:space="0" w:color="auto"/>
                    <w:right w:val="none" w:sz="0" w:space="0" w:color="auto"/>
                  </w:divBdr>
                  <w:divsChild>
                    <w:div w:id="90256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687266">
      <w:bodyDiv w:val="1"/>
      <w:marLeft w:val="0"/>
      <w:marRight w:val="0"/>
      <w:marTop w:val="0"/>
      <w:marBottom w:val="0"/>
      <w:divBdr>
        <w:top w:val="none" w:sz="0" w:space="0" w:color="auto"/>
        <w:left w:val="none" w:sz="0" w:space="0" w:color="auto"/>
        <w:bottom w:val="none" w:sz="0" w:space="0" w:color="auto"/>
        <w:right w:val="none" w:sz="0" w:space="0" w:color="auto"/>
      </w:divBdr>
    </w:div>
    <w:div w:id="1344935115">
      <w:bodyDiv w:val="1"/>
      <w:marLeft w:val="0"/>
      <w:marRight w:val="0"/>
      <w:marTop w:val="0"/>
      <w:marBottom w:val="0"/>
      <w:divBdr>
        <w:top w:val="none" w:sz="0" w:space="0" w:color="auto"/>
        <w:left w:val="none" w:sz="0" w:space="0" w:color="auto"/>
        <w:bottom w:val="none" w:sz="0" w:space="0" w:color="auto"/>
        <w:right w:val="none" w:sz="0" w:space="0" w:color="auto"/>
      </w:divBdr>
      <w:divsChild>
        <w:div w:id="436682401">
          <w:marLeft w:val="0"/>
          <w:marRight w:val="0"/>
          <w:marTop w:val="0"/>
          <w:marBottom w:val="0"/>
          <w:divBdr>
            <w:top w:val="none" w:sz="0" w:space="0" w:color="auto"/>
            <w:left w:val="none" w:sz="0" w:space="0" w:color="auto"/>
            <w:bottom w:val="none" w:sz="0" w:space="0" w:color="auto"/>
            <w:right w:val="none" w:sz="0" w:space="0" w:color="auto"/>
          </w:divBdr>
        </w:div>
        <w:div w:id="686367135">
          <w:marLeft w:val="0"/>
          <w:marRight w:val="0"/>
          <w:marTop w:val="0"/>
          <w:marBottom w:val="0"/>
          <w:divBdr>
            <w:top w:val="none" w:sz="0" w:space="0" w:color="auto"/>
            <w:left w:val="none" w:sz="0" w:space="0" w:color="auto"/>
            <w:bottom w:val="none" w:sz="0" w:space="0" w:color="auto"/>
            <w:right w:val="none" w:sz="0" w:space="0" w:color="auto"/>
          </w:divBdr>
        </w:div>
        <w:div w:id="1366128245">
          <w:marLeft w:val="0"/>
          <w:marRight w:val="0"/>
          <w:marTop w:val="0"/>
          <w:marBottom w:val="0"/>
          <w:divBdr>
            <w:top w:val="none" w:sz="0" w:space="0" w:color="auto"/>
            <w:left w:val="none" w:sz="0" w:space="0" w:color="auto"/>
            <w:bottom w:val="none" w:sz="0" w:space="0" w:color="auto"/>
            <w:right w:val="none" w:sz="0" w:space="0" w:color="auto"/>
          </w:divBdr>
        </w:div>
        <w:div w:id="1396195213">
          <w:marLeft w:val="0"/>
          <w:marRight w:val="0"/>
          <w:marTop w:val="0"/>
          <w:marBottom w:val="0"/>
          <w:divBdr>
            <w:top w:val="none" w:sz="0" w:space="0" w:color="auto"/>
            <w:left w:val="none" w:sz="0" w:space="0" w:color="auto"/>
            <w:bottom w:val="none" w:sz="0" w:space="0" w:color="auto"/>
            <w:right w:val="none" w:sz="0" w:space="0" w:color="auto"/>
          </w:divBdr>
        </w:div>
        <w:div w:id="1847942636">
          <w:marLeft w:val="0"/>
          <w:marRight w:val="0"/>
          <w:marTop w:val="0"/>
          <w:marBottom w:val="0"/>
          <w:divBdr>
            <w:top w:val="none" w:sz="0" w:space="0" w:color="auto"/>
            <w:left w:val="none" w:sz="0" w:space="0" w:color="auto"/>
            <w:bottom w:val="none" w:sz="0" w:space="0" w:color="auto"/>
            <w:right w:val="none" w:sz="0" w:space="0" w:color="auto"/>
          </w:divBdr>
        </w:div>
      </w:divsChild>
    </w:div>
    <w:div w:id="1353453185">
      <w:bodyDiv w:val="1"/>
      <w:marLeft w:val="0"/>
      <w:marRight w:val="0"/>
      <w:marTop w:val="0"/>
      <w:marBottom w:val="0"/>
      <w:divBdr>
        <w:top w:val="none" w:sz="0" w:space="0" w:color="auto"/>
        <w:left w:val="none" w:sz="0" w:space="0" w:color="auto"/>
        <w:bottom w:val="none" w:sz="0" w:space="0" w:color="auto"/>
        <w:right w:val="none" w:sz="0" w:space="0" w:color="auto"/>
      </w:divBdr>
    </w:div>
    <w:div w:id="1360231135">
      <w:bodyDiv w:val="1"/>
      <w:marLeft w:val="0"/>
      <w:marRight w:val="0"/>
      <w:marTop w:val="0"/>
      <w:marBottom w:val="0"/>
      <w:divBdr>
        <w:top w:val="none" w:sz="0" w:space="0" w:color="auto"/>
        <w:left w:val="none" w:sz="0" w:space="0" w:color="auto"/>
        <w:bottom w:val="none" w:sz="0" w:space="0" w:color="auto"/>
        <w:right w:val="none" w:sz="0" w:space="0" w:color="auto"/>
      </w:divBdr>
    </w:div>
    <w:div w:id="1367296558">
      <w:bodyDiv w:val="1"/>
      <w:marLeft w:val="0"/>
      <w:marRight w:val="0"/>
      <w:marTop w:val="0"/>
      <w:marBottom w:val="0"/>
      <w:divBdr>
        <w:top w:val="none" w:sz="0" w:space="0" w:color="auto"/>
        <w:left w:val="none" w:sz="0" w:space="0" w:color="auto"/>
        <w:bottom w:val="none" w:sz="0" w:space="0" w:color="auto"/>
        <w:right w:val="none" w:sz="0" w:space="0" w:color="auto"/>
      </w:divBdr>
    </w:div>
    <w:div w:id="1563524614">
      <w:bodyDiv w:val="1"/>
      <w:marLeft w:val="0"/>
      <w:marRight w:val="0"/>
      <w:marTop w:val="0"/>
      <w:marBottom w:val="0"/>
      <w:divBdr>
        <w:top w:val="none" w:sz="0" w:space="0" w:color="auto"/>
        <w:left w:val="none" w:sz="0" w:space="0" w:color="auto"/>
        <w:bottom w:val="none" w:sz="0" w:space="0" w:color="auto"/>
        <w:right w:val="none" w:sz="0" w:space="0" w:color="auto"/>
      </w:divBdr>
    </w:div>
    <w:div w:id="1563564934">
      <w:bodyDiv w:val="1"/>
      <w:marLeft w:val="0"/>
      <w:marRight w:val="0"/>
      <w:marTop w:val="0"/>
      <w:marBottom w:val="0"/>
      <w:divBdr>
        <w:top w:val="none" w:sz="0" w:space="0" w:color="auto"/>
        <w:left w:val="none" w:sz="0" w:space="0" w:color="auto"/>
        <w:bottom w:val="none" w:sz="0" w:space="0" w:color="auto"/>
        <w:right w:val="none" w:sz="0" w:space="0" w:color="auto"/>
      </w:divBdr>
    </w:div>
    <w:div w:id="1658727455">
      <w:bodyDiv w:val="1"/>
      <w:marLeft w:val="0"/>
      <w:marRight w:val="0"/>
      <w:marTop w:val="0"/>
      <w:marBottom w:val="0"/>
      <w:divBdr>
        <w:top w:val="none" w:sz="0" w:space="0" w:color="auto"/>
        <w:left w:val="none" w:sz="0" w:space="0" w:color="auto"/>
        <w:bottom w:val="none" w:sz="0" w:space="0" w:color="auto"/>
        <w:right w:val="none" w:sz="0" w:space="0" w:color="auto"/>
      </w:divBdr>
    </w:div>
    <w:div w:id="1687512397">
      <w:bodyDiv w:val="1"/>
      <w:marLeft w:val="0"/>
      <w:marRight w:val="0"/>
      <w:marTop w:val="0"/>
      <w:marBottom w:val="0"/>
      <w:divBdr>
        <w:top w:val="none" w:sz="0" w:space="0" w:color="auto"/>
        <w:left w:val="none" w:sz="0" w:space="0" w:color="auto"/>
        <w:bottom w:val="none" w:sz="0" w:space="0" w:color="auto"/>
        <w:right w:val="none" w:sz="0" w:space="0" w:color="auto"/>
      </w:divBdr>
    </w:div>
    <w:div w:id="1699235329">
      <w:bodyDiv w:val="1"/>
      <w:marLeft w:val="0"/>
      <w:marRight w:val="0"/>
      <w:marTop w:val="0"/>
      <w:marBottom w:val="0"/>
      <w:divBdr>
        <w:top w:val="none" w:sz="0" w:space="0" w:color="auto"/>
        <w:left w:val="none" w:sz="0" w:space="0" w:color="auto"/>
        <w:bottom w:val="none" w:sz="0" w:space="0" w:color="auto"/>
        <w:right w:val="none" w:sz="0" w:space="0" w:color="auto"/>
      </w:divBdr>
    </w:div>
    <w:div w:id="1766413372">
      <w:bodyDiv w:val="1"/>
      <w:marLeft w:val="0"/>
      <w:marRight w:val="0"/>
      <w:marTop w:val="0"/>
      <w:marBottom w:val="0"/>
      <w:divBdr>
        <w:top w:val="none" w:sz="0" w:space="0" w:color="auto"/>
        <w:left w:val="none" w:sz="0" w:space="0" w:color="auto"/>
        <w:bottom w:val="none" w:sz="0" w:space="0" w:color="auto"/>
        <w:right w:val="none" w:sz="0" w:space="0" w:color="auto"/>
      </w:divBdr>
    </w:div>
    <w:div w:id="1905141081">
      <w:bodyDiv w:val="1"/>
      <w:marLeft w:val="0"/>
      <w:marRight w:val="0"/>
      <w:marTop w:val="0"/>
      <w:marBottom w:val="0"/>
      <w:divBdr>
        <w:top w:val="none" w:sz="0" w:space="0" w:color="auto"/>
        <w:left w:val="none" w:sz="0" w:space="0" w:color="auto"/>
        <w:bottom w:val="none" w:sz="0" w:space="0" w:color="auto"/>
        <w:right w:val="none" w:sz="0" w:space="0" w:color="auto"/>
      </w:divBdr>
    </w:div>
    <w:div w:id="1916695427">
      <w:bodyDiv w:val="1"/>
      <w:marLeft w:val="0"/>
      <w:marRight w:val="0"/>
      <w:marTop w:val="0"/>
      <w:marBottom w:val="0"/>
      <w:divBdr>
        <w:top w:val="none" w:sz="0" w:space="0" w:color="auto"/>
        <w:left w:val="none" w:sz="0" w:space="0" w:color="auto"/>
        <w:bottom w:val="none" w:sz="0" w:space="0" w:color="auto"/>
        <w:right w:val="none" w:sz="0" w:space="0" w:color="auto"/>
      </w:divBdr>
    </w:div>
    <w:div w:id="1930112532">
      <w:bodyDiv w:val="1"/>
      <w:marLeft w:val="0"/>
      <w:marRight w:val="0"/>
      <w:marTop w:val="0"/>
      <w:marBottom w:val="0"/>
      <w:divBdr>
        <w:top w:val="none" w:sz="0" w:space="0" w:color="auto"/>
        <w:left w:val="none" w:sz="0" w:space="0" w:color="auto"/>
        <w:bottom w:val="none" w:sz="0" w:space="0" w:color="auto"/>
        <w:right w:val="none" w:sz="0" w:space="0" w:color="auto"/>
      </w:divBdr>
    </w:div>
    <w:div w:id="1963917796">
      <w:bodyDiv w:val="1"/>
      <w:marLeft w:val="0"/>
      <w:marRight w:val="0"/>
      <w:marTop w:val="0"/>
      <w:marBottom w:val="0"/>
      <w:divBdr>
        <w:top w:val="none" w:sz="0" w:space="0" w:color="auto"/>
        <w:left w:val="none" w:sz="0" w:space="0" w:color="auto"/>
        <w:bottom w:val="none" w:sz="0" w:space="0" w:color="auto"/>
        <w:right w:val="none" w:sz="0" w:space="0" w:color="auto"/>
      </w:divBdr>
    </w:div>
    <w:div w:id="2114014917">
      <w:bodyDiv w:val="1"/>
      <w:marLeft w:val="0"/>
      <w:marRight w:val="0"/>
      <w:marTop w:val="0"/>
      <w:marBottom w:val="0"/>
      <w:divBdr>
        <w:top w:val="none" w:sz="0" w:space="0" w:color="auto"/>
        <w:left w:val="none" w:sz="0" w:space="0" w:color="auto"/>
        <w:bottom w:val="none" w:sz="0" w:space="0" w:color="auto"/>
        <w:right w:val="none" w:sz="0" w:space="0" w:color="auto"/>
      </w:divBdr>
      <w:divsChild>
        <w:div w:id="271057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31526-3C45-429D-8689-72550CC73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7392</Words>
  <Characters>42140</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2026-08-11T22:27:00Z</dcterms:created>
  <dcterms:modified xsi:type="dcterms:W3CDTF">2026-08-11T22:27:00Z</dcterms:modified>
</cp:coreProperties>
</file>