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814DC7" w14:textId="5B8E1A60" w:rsidR="00F95B02" w:rsidRDefault="00F95B02" w:rsidP="009D371B">
      <w:pPr>
        <w:pStyle w:val="NormalWeb"/>
        <w:jc w:val="both"/>
        <w:rPr>
          <w:rFonts w:ascii="-webkit-standard" w:hAnsi="-webkit-standard"/>
          <w:color w:val="000000"/>
          <w:sz w:val="52"/>
          <w:szCs w:val="52"/>
        </w:rPr>
      </w:pPr>
      <w:r>
        <w:rPr>
          <w:noProof/>
          <w:lang w:eastAsia="en-GB"/>
        </w:rPr>
        <w:drawing>
          <wp:inline distT="0" distB="0" distL="0" distR="0" wp14:anchorId="7596AE09" wp14:editId="309F9551">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5">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28209896" w14:textId="77777777" w:rsidR="00F95B02" w:rsidRDefault="00F95B02" w:rsidP="009D371B">
      <w:pPr>
        <w:pStyle w:val="NormalWeb"/>
        <w:jc w:val="center"/>
        <w:rPr>
          <w:rFonts w:ascii="-webkit-standard" w:hAnsi="-webkit-standard"/>
          <w:color w:val="000000"/>
          <w:sz w:val="52"/>
          <w:szCs w:val="52"/>
        </w:rPr>
      </w:pPr>
    </w:p>
    <w:p w14:paraId="1E225A6E" w14:textId="0A9BA62F" w:rsidR="00EC343F" w:rsidRPr="00EC343F" w:rsidRDefault="00EC343F" w:rsidP="009D371B">
      <w:pPr>
        <w:pStyle w:val="NormalWeb"/>
        <w:jc w:val="center"/>
        <w:rPr>
          <w:rFonts w:ascii="-webkit-standard" w:hAnsi="-webkit-standard"/>
          <w:color w:val="000000"/>
          <w:sz w:val="52"/>
          <w:szCs w:val="52"/>
        </w:rPr>
      </w:pPr>
      <w:r w:rsidRPr="00EC343F">
        <w:rPr>
          <w:rFonts w:ascii="-webkit-standard" w:hAnsi="-webkit-standard"/>
          <w:color w:val="000000"/>
          <w:sz w:val="52"/>
          <w:szCs w:val="52"/>
        </w:rPr>
        <w:t>University of Wales Trinity Saint David</w:t>
      </w:r>
    </w:p>
    <w:p w14:paraId="6C4F137E" w14:textId="753FE62C" w:rsidR="00EC343F" w:rsidRPr="00F95B02" w:rsidRDefault="00EC343F" w:rsidP="009D371B">
      <w:pPr>
        <w:pStyle w:val="NormalWeb"/>
        <w:jc w:val="center"/>
        <w:rPr>
          <w:rFonts w:ascii="-webkit-standard" w:eastAsiaTheme="majorEastAsia" w:hAnsi="-webkit-standard"/>
          <w:color w:val="000000"/>
          <w:sz w:val="48"/>
          <w:szCs w:val="48"/>
        </w:rPr>
      </w:pPr>
      <w:r w:rsidRPr="00EC343F">
        <w:rPr>
          <w:rFonts w:ascii="-webkit-standard" w:hAnsi="-webkit-standard"/>
          <w:color w:val="000000"/>
          <w:sz w:val="48"/>
          <w:szCs w:val="48"/>
        </w:rPr>
        <w:t>School of Computing</w:t>
      </w:r>
    </w:p>
    <w:p w14:paraId="5B745FD8" w14:textId="2BD93DEF" w:rsidR="00F95B02" w:rsidRPr="00F95B02" w:rsidRDefault="00EC343F" w:rsidP="009D371B">
      <w:pPr>
        <w:jc w:val="center"/>
        <w:rPr>
          <w:rStyle w:val="apple-converted-space"/>
          <w:rFonts w:ascii="-webkit-standard" w:hAnsi="-webkit-standard"/>
          <w:color w:val="000000"/>
          <w:sz w:val="48"/>
          <w:szCs w:val="48"/>
        </w:rPr>
      </w:pPr>
      <w:r w:rsidRPr="00EC343F">
        <w:rPr>
          <w:rFonts w:ascii="-webkit-standard" w:hAnsi="-webkit-standard"/>
          <w:color w:val="000000"/>
          <w:sz w:val="48"/>
          <w:szCs w:val="48"/>
        </w:rPr>
        <w:t>Title</w:t>
      </w:r>
      <w:r w:rsidR="00F95B02">
        <w:rPr>
          <w:sz w:val="72"/>
          <w:szCs w:val="72"/>
        </w:rPr>
        <w:t xml:space="preserve"> </w:t>
      </w:r>
      <w:r w:rsidRPr="00EC343F">
        <w:rPr>
          <w:rFonts w:ascii="-webkit-standard" w:hAnsi="-webkit-standard"/>
          <w:color w:val="000000"/>
          <w:sz w:val="48"/>
          <w:szCs w:val="48"/>
        </w:rPr>
        <w:t>of Coursework</w:t>
      </w:r>
    </w:p>
    <w:p w14:paraId="46057620" w14:textId="62E0C8AD" w:rsidR="00EC343F" w:rsidRPr="00F95B02" w:rsidRDefault="00F95B02" w:rsidP="009D371B">
      <w:pPr>
        <w:jc w:val="center"/>
        <w:rPr>
          <w:sz w:val="72"/>
          <w:szCs w:val="72"/>
        </w:rPr>
      </w:pPr>
      <w:r>
        <w:rPr>
          <w:sz w:val="72"/>
          <w:szCs w:val="72"/>
        </w:rPr>
        <w:t xml:space="preserve">Academic writing </w:t>
      </w:r>
      <w:commentRangeStart w:id="0"/>
      <w:r>
        <w:rPr>
          <w:sz w:val="72"/>
          <w:szCs w:val="72"/>
        </w:rPr>
        <w:t>assignment</w:t>
      </w:r>
      <w:commentRangeEnd w:id="0"/>
      <w:r w:rsidR="00C8726F">
        <w:rPr>
          <w:rStyle w:val="CommentReference"/>
        </w:rPr>
        <w:commentReference w:id="0"/>
      </w:r>
    </w:p>
    <w:p w14:paraId="0E76FEF9" w14:textId="03DB7E46" w:rsidR="00EC343F" w:rsidRDefault="00EC343F" w:rsidP="009D371B">
      <w:pPr>
        <w:pStyle w:val="NormalWeb"/>
        <w:jc w:val="center"/>
        <w:rPr>
          <w:rStyle w:val="apple-converted-space"/>
          <w:rFonts w:ascii="-webkit-standard" w:eastAsiaTheme="majorEastAsia" w:hAnsi="-webkit-standard"/>
          <w:color w:val="000000"/>
          <w:sz w:val="48"/>
          <w:szCs w:val="48"/>
        </w:rPr>
      </w:pPr>
      <w:r w:rsidRPr="00EC343F">
        <w:rPr>
          <w:rFonts w:ascii="-webkit-standard" w:hAnsi="-webkit-standard"/>
          <w:color w:val="000000"/>
          <w:sz w:val="48"/>
          <w:szCs w:val="48"/>
        </w:rPr>
        <w:t>Module Name and code</w:t>
      </w:r>
    </w:p>
    <w:p w14:paraId="3B8F12D2" w14:textId="71F63323" w:rsidR="00EC343F" w:rsidRPr="00F95B02" w:rsidRDefault="00EC343F" w:rsidP="009D371B">
      <w:pPr>
        <w:jc w:val="center"/>
        <w:rPr>
          <w:sz w:val="72"/>
          <w:szCs w:val="72"/>
        </w:rPr>
      </w:pPr>
      <w:r>
        <w:rPr>
          <w:sz w:val="72"/>
          <w:szCs w:val="72"/>
        </w:rPr>
        <w:t xml:space="preserve">Academic writing </w:t>
      </w:r>
      <w:r w:rsidR="00F95B02">
        <w:rPr>
          <w:sz w:val="72"/>
          <w:szCs w:val="72"/>
        </w:rPr>
        <w:t>M4X01498</w:t>
      </w:r>
    </w:p>
    <w:p w14:paraId="06204823" w14:textId="7B6AF92E" w:rsidR="00EC343F" w:rsidRDefault="00EC343F" w:rsidP="009D371B">
      <w:pPr>
        <w:pStyle w:val="NormalWeb"/>
        <w:jc w:val="center"/>
        <w:rPr>
          <w:rStyle w:val="apple-converted-space"/>
          <w:rFonts w:ascii="-webkit-standard" w:eastAsiaTheme="majorEastAsia" w:hAnsi="-webkit-standard"/>
          <w:color w:val="000000"/>
          <w:sz w:val="48"/>
          <w:szCs w:val="48"/>
        </w:rPr>
      </w:pPr>
      <w:r w:rsidRPr="00EC343F">
        <w:rPr>
          <w:rFonts w:ascii="-webkit-standard" w:hAnsi="-webkit-standard"/>
          <w:color w:val="000000"/>
          <w:sz w:val="48"/>
          <w:szCs w:val="48"/>
        </w:rPr>
        <w:t>Name</w:t>
      </w:r>
    </w:p>
    <w:p w14:paraId="76D57A4F" w14:textId="51E65066" w:rsidR="00EC343F" w:rsidRPr="00EC343F" w:rsidRDefault="00EC343F" w:rsidP="009D371B">
      <w:pPr>
        <w:pStyle w:val="NormalWeb"/>
        <w:jc w:val="center"/>
        <w:rPr>
          <w:rFonts w:ascii="-webkit-standard" w:hAnsi="-webkit-standard"/>
          <w:color w:val="000000"/>
          <w:sz w:val="48"/>
          <w:szCs w:val="48"/>
        </w:rPr>
      </w:pPr>
      <w:r>
        <w:rPr>
          <w:rFonts w:ascii="-webkit-standard" w:hAnsi="-webkit-standard"/>
          <w:color w:val="000000"/>
          <w:sz w:val="48"/>
          <w:szCs w:val="48"/>
        </w:rPr>
        <w:t>Rizwan Chishti</w:t>
      </w:r>
    </w:p>
    <w:p w14:paraId="1F7C2A9A" w14:textId="26BA5F7D" w:rsidR="00EC343F" w:rsidRDefault="00EC343F" w:rsidP="009D371B">
      <w:pPr>
        <w:pStyle w:val="NormalWeb"/>
        <w:jc w:val="center"/>
        <w:rPr>
          <w:rStyle w:val="apple-converted-space"/>
          <w:rFonts w:ascii="-webkit-standard" w:eastAsiaTheme="majorEastAsia" w:hAnsi="-webkit-standard"/>
          <w:color w:val="000000"/>
          <w:sz w:val="48"/>
          <w:szCs w:val="48"/>
        </w:rPr>
      </w:pPr>
      <w:r w:rsidRPr="00EC343F">
        <w:rPr>
          <w:rFonts w:ascii="-webkit-standard" w:hAnsi="-webkit-standard"/>
          <w:color w:val="000000"/>
          <w:sz w:val="48"/>
          <w:szCs w:val="48"/>
        </w:rPr>
        <w:t>Student no</w:t>
      </w:r>
    </w:p>
    <w:p w14:paraId="6CFA8ED7" w14:textId="56EE036B" w:rsidR="00EC343F" w:rsidRPr="00EC343F" w:rsidRDefault="00EC343F" w:rsidP="009D371B">
      <w:pPr>
        <w:pStyle w:val="NormalWeb"/>
        <w:tabs>
          <w:tab w:val="left" w:pos="2407"/>
        </w:tabs>
        <w:jc w:val="center"/>
        <w:rPr>
          <w:rFonts w:ascii="-webkit-standard" w:hAnsi="-webkit-standard"/>
          <w:color w:val="000000"/>
          <w:sz w:val="48"/>
          <w:szCs w:val="48"/>
        </w:rPr>
      </w:pPr>
      <w:r>
        <w:rPr>
          <w:rFonts w:ascii="-webkit-standard" w:hAnsi="-webkit-standard"/>
          <w:color w:val="000000"/>
          <w:sz w:val="48"/>
          <w:szCs w:val="48"/>
        </w:rPr>
        <w:t>1806547</w:t>
      </w:r>
    </w:p>
    <w:p w14:paraId="2D7B55DA" w14:textId="75F5D984" w:rsidR="00EC343F" w:rsidRDefault="00EC343F" w:rsidP="009D371B">
      <w:pPr>
        <w:pStyle w:val="NormalWeb"/>
        <w:jc w:val="center"/>
        <w:rPr>
          <w:rFonts w:ascii="-webkit-standard" w:hAnsi="-webkit-standard"/>
          <w:color w:val="000000"/>
        </w:rPr>
      </w:pPr>
      <w:r>
        <w:rPr>
          <w:rFonts w:ascii="-webkit-standard" w:hAnsi="-webkit-standard"/>
          <w:color w:val="000000"/>
        </w:rPr>
        <w:t>Date</w:t>
      </w:r>
    </w:p>
    <w:p w14:paraId="12F08171" w14:textId="73A69C7A" w:rsidR="00106FB5" w:rsidRDefault="00EC343F" w:rsidP="009D371B">
      <w:pPr>
        <w:tabs>
          <w:tab w:val="left" w:pos="2849"/>
        </w:tabs>
        <w:jc w:val="center"/>
        <w:rPr>
          <w:sz w:val="72"/>
          <w:szCs w:val="72"/>
        </w:rPr>
      </w:pPr>
      <w:r>
        <w:rPr>
          <w:sz w:val="72"/>
          <w:szCs w:val="72"/>
        </w:rPr>
        <w:t>29/04/2019</w:t>
      </w:r>
    </w:p>
    <w:p w14:paraId="2FA2928F" w14:textId="41489BD1" w:rsidR="005C4C16" w:rsidRDefault="00197E1F" w:rsidP="009D371B">
      <w:pPr>
        <w:jc w:val="center"/>
        <w:rPr>
          <w:sz w:val="72"/>
          <w:szCs w:val="72"/>
        </w:rPr>
      </w:pPr>
    </w:p>
    <w:p w14:paraId="0ADD4EDF" w14:textId="77777777" w:rsidR="00106FB5" w:rsidRDefault="00106FB5">
      <w:pPr>
        <w:rPr>
          <w:sz w:val="72"/>
          <w:szCs w:val="72"/>
        </w:rPr>
      </w:pPr>
    </w:p>
    <w:p w14:paraId="67276919" w14:textId="77777777" w:rsidR="00106FB5" w:rsidRDefault="00106FB5">
      <w:pPr>
        <w:rPr>
          <w:sz w:val="48"/>
          <w:szCs w:val="48"/>
        </w:rPr>
      </w:pPr>
      <w:commentRangeStart w:id="1"/>
      <w:r>
        <w:rPr>
          <w:sz w:val="48"/>
          <w:szCs w:val="48"/>
        </w:rPr>
        <w:t>Contents</w:t>
      </w:r>
      <w:commentRangeEnd w:id="1"/>
      <w:r w:rsidR="00C8726F">
        <w:rPr>
          <w:rStyle w:val="CommentReference"/>
        </w:rPr>
        <w:commentReference w:id="1"/>
      </w:r>
    </w:p>
    <w:p w14:paraId="6DF7C4BD" w14:textId="77777777" w:rsidR="00106FB5" w:rsidRDefault="00106FB5"/>
    <w:p w14:paraId="55436CA3" w14:textId="77777777" w:rsidR="00106FB5" w:rsidRDefault="00106FB5" w:rsidP="00C173FC">
      <w:pPr>
        <w:pStyle w:val="Heading1"/>
      </w:pPr>
      <w:r>
        <w:t>1 introduction</w:t>
      </w:r>
    </w:p>
    <w:p w14:paraId="16AB8B4C" w14:textId="01D3C0F1" w:rsidR="00106FB5" w:rsidRPr="00EC343F" w:rsidRDefault="00EC343F" w:rsidP="00EC343F">
      <w:pPr>
        <w:pStyle w:val="Heading2"/>
      </w:pPr>
      <w:r w:rsidRPr="00EC343F">
        <w:t>2</w:t>
      </w:r>
      <w:r w:rsidR="00106FB5" w:rsidRPr="00EC343F">
        <w:t xml:space="preserve"> Discussion</w:t>
      </w:r>
    </w:p>
    <w:p w14:paraId="4E0BB388" w14:textId="2D8EF9D6" w:rsidR="00106FB5" w:rsidRPr="00EC343F" w:rsidRDefault="00EC343F" w:rsidP="00EC343F">
      <w:pPr>
        <w:pStyle w:val="Heading3"/>
      </w:pPr>
      <w:r w:rsidRPr="00EC343F">
        <w:t xml:space="preserve">3 </w:t>
      </w:r>
      <w:r w:rsidR="00C173FC" w:rsidRPr="00EC343F">
        <w:t>C</w:t>
      </w:r>
      <w:r w:rsidR="00106FB5" w:rsidRPr="00EC343F">
        <w:t>onclusions</w:t>
      </w:r>
    </w:p>
    <w:p w14:paraId="31F348D7" w14:textId="3C0EAC99" w:rsidR="00106FB5" w:rsidRPr="00EC343F" w:rsidRDefault="00EC343F" w:rsidP="00EC343F">
      <w:pPr>
        <w:pStyle w:val="Heading4"/>
      </w:pPr>
      <w:r w:rsidRPr="00EC343F">
        <w:t>4</w:t>
      </w:r>
      <w:r w:rsidR="00106FB5" w:rsidRPr="00EC343F">
        <w:t xml:space="preserve"> References</w:t>
      </w:r>
    </w:p>
    <w:p w14:paraId="5D3E312D" w14:textId="77777777" w:rsidR="00106FB5" w:rsidRDefault="00106FB5"/>
    <w:p w14:paraId="35F179B8" w14:textId="77777777" w:rsidR="00106FB5" w:rsidRDefault="00106FB5"/>
    <w:p w14:paraId="0BD750AD" w14:textId="77777777" w:rsidR="00106FB5" w:rsidRDefault="00106FB5"/>
    <w:p w14:paraId="5E3EC59A" w14:textId="198E69D5" w:rsidR="00106FB5" w:rsidRDefault="00106FB5"/>
    <w:p w14:paraId="077EE01B" w14:textId="2968297A" w:rsidR="00EC343F" w:rsidRDefault="00EC343F"/>
    <w:p w14:paraId="1C0BF39B" w14:textId="118D4353" w:rsidR="00EC343F" w:rsidRDefault="00EC343F"/>
    <w:p w14:paraId="735C7B99" w14:textId="3DFEA27B" w:rsidR="00EC343F" w:rsidRDefault="00EC343F"/>
    <w:p w14:paraId="6CAC12EF" w14:textId="205F5B41" w:rsidR="00EC343F" w:rsidRDefault="00EC343F"/>
    <w:p w14:paraId="053C8CFB" w14:textId="7EF92DC8" w:rsidR="00EC343F" w:rsidRDefault="00EC343F"/>
    <w:p w14:paraId="385E3F21" w14:textId="12A89701" w:rsidR="00EC343F" w:rsidRDefault="00EC343F"/>
    <w:p w14:paraId="68B5B5D0" w14:textId="1E0CCC19" w:rsidR="00EC343F" w:rsidRDefault="00EC343F"/>
    <w:p w14:paraId="13CB25E1" w14:textId="7378DCBC" w:rsidR="00EC343F" w:rsidRDefault="00EC343F"/>
    <w:p w14:paraId="7EB91ABE" w14:textId="1E43F45F" w:rsidR="00EC343F" w:rsidRDefault="00EC343F"/>
    <w:p w14:paraId="3002920A" w14:textId="6DA965F1" w:rsidR="00EC343F" w:rsidRDefault="00EC343F"/>
    <w:p w14:paraId="16B8C65D" w14:textId="499EA258" w:rsidR="00EC343F" w:rsidRDefault="00EC343F"/>
    <w:p w14:paraId="77823FA5" w14:textId="5AD088D6" w:rsidR="00EC343F" w:rsidRDefault="00EC343F"/>
    <w:p w14:paraId="0D1E692A" w14:textId="77777777" w:rsidR="00EC343F" w:rsidRDefault="00EC343F"/>
    <w:p w14:paraId="292F8D19" w14:textId="77777777" w:rsidR="00106FB5" w:rsidRDefault="00106FB5" w:rsidP="009D371B">
      <w:pPr>
        <w:jc w:val="both"/>
      </w:pPr>
    </w:p>
    <w:p w14:paraId="2044BDFE" w14:textId="77777777" w:rsidR="00106FB5" w:rsidRDefault="002072FB" w:rsidP="009D371B">
      <w:pPr>
        <w:jc w:val="both"/>
        <w:rPr>
          <w:sz w:val="48"/>
          <w:szCs w:val="48"/>
        </w:rPr>
      </w:pPr>
      <w:r>
        <w:rPr>
          <w:sz w:val="48"/>
          <w:szCs w:val="48"/>
        </w:rPr>
        <w:t xml:space="preserve">1 </w:t>
      </w:r>
      <w:r w:rsidR="00106FB5">
        <w:rPr>
          <w:sz w:val="48"/>
          <w:szCs w:val="48"/>
        </w:rPr>
        <w:t>INTRODUCTION</w:t>
      </w:r>
    </w:p>
    <w:p w14:paraId="08397ED0" w14:textId="713E9703" w:rsidR="00106FB5" w:rsidRPr="002072FB" w:rsidRDefault="00106FB5" w:rsidP="009D371B">
      <w:pPr>
        <w:jc w:val="both"/>
        <w:rPr>
          <w:sz w:val="48"/>
          <w:szCs w:val="48"/>
        </w:rPr>
      </w:pPr>
      <w:r>
        <w:t xml:space="preserve">Simply “G” </w:t>
      </w:r>
      <w:r w:rsidR="00713BF0">
        <w:t>stands</w:t>
      </w:r>
      <w:r>
        <w:t xml:space="preserve"> for generation, as in the next generation wireless </w:t>
      </w:r>
      <w:r w:rsidR="00713BF0">
        <w:t>technologies</w:t>
      </w:r>
      <w:r>
        <w:t xml:space="preserve"> or connections. Every generation </w:t>
      </w:r>
      <w:r w:rsidR="00713BF0">
        <w:t>supposed to</w:t>
      </w:r>
      <w:r>
        <w:t xml:space="preserve"> be </w:t>
      </w:r>
      <w:r w:rsidR="00713BF0">
        <w:t>more fast</w:t>
      </w:r>
      <w:r>
        <w:t xml:space="preserve">, accurate and reliable than the previous one. Out of which the reliability part is the most </w:t>
      </w:r>
      <w:r w:rsidR="00713BF0">
        <w:t>difficult</w:t>
      </w:r>
      <w:r>
        <w:t xml:space="preserve"> one to overcome with </w:t>
      </w:r>
      <w:r w:rsidR="00713BF0">
        <w:t>and</w:t>
      </w:r>
      <w:r>
        <w:t xml:space="preserve"> if its not reliable it is not going to work. First generation or 1G was </w:t>
      </w:r>
      <w:r w:rsidR="00713BF0">
        <w:t xml:space="preserve">not use to identify wireless technology, until the 2G or second generation was released. That was the big achievement in the technology when wireless technology went from </w:t>
      </w:r>
      <w:proofErr w:type="spellStart"/>
      <w:r w:rsidR="00713BF0">
        <w:t>analog</w:t>
      </w:r>
      <w:proofErr w:type="spellEnd"/>
      <w:r w:rsidR="00713BF0">
        <w:t xml:space="preserve"> to digital. And it went on and on from </w:t>
      </w:r>
      <w:r w:rsidR="002072FB">
        <w:t>there,</w:t>
      </w:r>
      <w:r w:rsidR="00713BF0">
        <w:t xml:space="preserve"> it was all uphill from there. Then the 3G or third generation came along which provided much faster data transfer </w:t>
      </w:r>
      <w:r w:rsidR="002072FB">
        <w:t>speed,</w:t>
      </w:r>
      <w:r w:rsidR="00713BF0">
        <w:t xml:space="preserve"> at least around 200 kb/s, for multimedia use and was a long time </w:t>
      </w:r>
      <w:r w:rsidR="002072FB">
        <w:t>standard for wireless transmission. Even though you heard on all those advert that you are getting 4G or fourth generation connection. It is a big</w:t>
      </w:r>
      <w:r w:rsidR="00F95B02">
        <w:t xml:space="preserve"> </w:t>
      </w:r>
      <w:r w:rsidR="002072FB">
        <w:t>challenge to get the true 4G connections, which promises the upward of 1Gps, Gigabit per second, transferring rate if you are still or in a good spot. 4G LTE is very close to closing this gap but it will not be available until the next generation comes available which is 5G.</w:t>
      </w:r>
    </w:p>
    <w:p w14:paraId="5F9FCF3F" w14:textId="09343EA3" w:rsidR="00EC343F" w:rsidRDefault="00EC343F" w:rsidP="009D371B">
      <w:pPr>
        <w:jc w:val="both"/>
      </w:pPr>
    </w:p>
    <w:p w14:paraId="3453A019" w14:textId="77777777" w:rsidR="00F95B02" w:rsidRDefault="00F95B02" w:rsidP="009D371B">
      <w:pPr>
        <w:jc w:val="both"/>
      </w:pPr>
    </w:p>
    <w:p w14:paraId="63BE5F46" w14:textId="77777777" w:rsidR="002072FB" w:rsidRDefault="002072FB" w:rsidP="009D371B">
      <w:pPr>
        <w:rPr>
          <w:sz w:val="48"/>
          <w:szCs w:val="48"/>
        </w:rPr>
      </w:pPr>
      <w:r>
        <w:rPr>
          <w:sz w:val="48"/>
          <w:szCs w:val="48"/>
        </w:rPr>
        <w:lastRenderedPageBreak/>
        <w:t xml:space="preserve">2 </w:t>
      </w:r>
      <w:commentRangeStart w:id="2"/>
      <w:r>
        <w:rPr>
          <w:sz w:val="48"/>
          <w:szCs w:val="48"/>
        </w:rPr>
        <w:t>Discussion</w:t>
      </w:r>
      <w:commentRangeEnd w:id="2"/>
      <w:r w:rsidR="00197E1F">
        <w:rPr>
          <w:rStyle w:val="CommentReference"/>
        </w:rPr>
        <w:commentReference w:id="2"/>
      </w:r>
    </w:p>
    <w:p w14:paraId="1959DC38" w14:textId="4F5F4DF3" w:rsidR="002072FB" w:rsidRDefault="002072FB" w:rsidP="009D371B">
      <w:r>
        <w:t>In this part we will discuss about the all generations so far and what are we expecting in future. We will discuss individually what are all the generations are how the work.</w:t>
      </w:r>
    </w:p>
    <w:p w14:paraId="27621761" w14:textId="77777777" w:rsidR="002072FB" w:rsidRDefault="002072FB" w:rsidP="009D371B">
      <w:r>
        <w:t>2.1</w:t>
      </w:r>
      <w:r w:rsidR="00254FB8">
        <w:t>:</w:t>
      </w:r>
      <w:r>
        <w:t xml:space="preserve"> 1G</w:t>
      </w:r>
    </w:p>
    <w:p w14:paraId="79279F34" w14:textId="77777777" w:rsidR="00254FB8" w:rsidRDefault="00254FB8" w:rsidP="009D371B">
      <w:r>
        <w:t xml:space="preserve">             This is the term which was never used until the 2G or the second generation was available for the public. This was the first revolution in in cell phone technology.  It was known as the first generation or 1G. In this generation all it can do was to make phone calls. </w:t>
      </w:r>
    </w:p>
    <w:p w14:paraId="00138C39" w14:textId="77777777" w:rsidR="002072FB" w:rsidRDefault="002072FB" w:rsidP="009D371B"/>
    <w:p w14:paraId="08F723C7" w14:textId="77777777" w:rsidR="00254FB8" w:rsidRDefault="00254FB8" w:rsidP="009D371B">
      <w:r>
        <w:t>2.2: 2G</w:t>
      </w:r>
    </w:p>
    <w:p w14:paraId="0C243E32" w14:textId="77777777" w:rsidR="00254FB8" w:rsidRDefault="00254FB8" w:rsidP="009D371B">
      <w:r>
        <w:t>2G also known as the second generation of the cell phone transmission or technology. In this generation few more features were added to make it more attractive to people such as text messages which were just simple text messages, rest was all the same as first generation or 1G.</w:t>
      </w:r>
    </w:p>
    <w:p w14:paraId="6572CE6F" w14:textId="77777777" w:rsidR="00254FB8" w:rsidRDefault="00254FB8" w:rsidP="009D371B"/>
    <w:p w14:paraId="006670E8" w14:textId="77777777" w:rsidR="00254FB8" w:rsidRDefault="00254FB8" w:rsidP="009D371B">
      <w:r>
        <w:t xml:space="preserve">2.3: 3G </w:t>
      </w:r>
    </w:p>
    <w:p w14:paraId="750629DA" w14:textId="77777777" w:rsidR="003573F4" w:rsidRDefault="00254FB8" w:rsidP="009D371B">
      <w:r>
        <w:t xml:space="preserve">           3G also known as third generation of the cell phone technology. This generation set the standards </w:t>
      </w:r>
      <w:r w:rsidR="003573F4">
        <w:t xml:space="preserve">for most of the wireless technology we know and all </w:t>
      </w:r>
      <w:commentRangeStart w:id="3"/>
      <w:r w:rsidR="003573F4">
        <w:t>love</w:t>
      </w:r>
      <w:commentRangeEnd w:id="3"/>
      <w:r w:rsidR="00197E1F">
        <w:rPr>
          <w:rStyle w:val="CommentReference"/>
        </w:rPr>
        <w:commentReference w:id="3"/>
      </w:r>
      <w:r w:rsidR="003573F4">
        <w:t>. Web browsing, emails, videos, picture sharing and all the other features we have these days in smart phones were introduced in this third generation. 3G was much faster and was capable of handling around 2 megabits of data per second.</w:t>
      </w:r>
    </w:p>
    <w:p w14:paraId="08808B88" w14:textId="77777777" w:rsidR="003573F4" w:rsidRDefault="003573F4" w:rsidP="009D371B"/>
    <w:p w14:paraId="4675A185" w14:textId="77777777" w:rsidR="003573F4" w:rsidRDefault="003573F4" w:rsidP="009D371B">
      <w:r>
        <w:t>2.4 4G</w:t>
      </w:r>
    </w:p>
    <w:p w14:paraId="29C23F3D" w14:textId="77777777" w:rsidR="003573F4" w:rsidRDefault="003573F4" w:rsidP="009D371B">
      <w:r>
        <w:t xml:space="preserve">        4G also known as the fourth generation of the wireless and cell phone technology was a next step forward. The speed and the standards of this </w:t>
      </w:r>
      <w:r w:rsidR="007E3963">
        <w:t>technology</w:t>
      </w:r>
      <w:r>
        <w:t xml:space="preserve"> of wireless</w:t>
      </w:r>
      <w:r w:rsidR="007E3963">
        <w:t xml:space="preserve"> needs to be at least 100 Megabits per second and up to 1 Gigabit per second to pass as a4G. it also needs to be able to share the network resources to support more simultaneous connection on the cell phones. As it </w:t>
      </w:r>
      <w:r w:rsidR="000132BC">
        <w:t>develops</w:t>
      </w:r>
      <w:r w:rsidR="007E3963">
        <w:t xml:space="preserve"> the 4G could surpass the speed of the average wireless home broadband connection. Only few of the devices were able to access the full speed when the technology was first introduced. Although the coverage of the 4G was limited </w:t>
      </w:r>
      <w:r w:rsidR="000132BC">
        <w:t xml:space="preserve">to the large metropolitan areas. Outside of the </w:t>
      </w:r>
      <w:commentRangeStart w:id="4"/>
      <w:r w:rsidR="000132BC">
        <w:t>4F</w:t>
      </w:r>
      <w:commentRangeEnd w:id="4"/>
      <w:r w:rsidR="00197E1F">
        <w:rPr>
          <w:rStyle w:val="CommentReference"/>
        </w:rPr>
        <w:commentReference w:id="4"/>
      </w:r>
      <w:r w:rsidR="000132BC">
        <w:t xml:space="preserve"> coverage areas the 4G will go back to the standard 3G. When the 4G was first introduced it was little faster than the 3G, it is not the same as 4G LTE.</w:t>
      </w:r>
    </w:p>
    <w:p w14:paraId="1C00CB6C" w14:textId="77777777" w:rsidR="000132BC" w:rsidRDefault="000132BC" w:rsidP="009D371B">
      <w:r>
        <w:t xml:space="preserve">The major networks were not lying about the technology when it was introduced, the simply stretched the truth a bit. A 4G phone should comply with the standards and features of the technology but it was difficult to find the network resources which will fulfil the true standers. We were buying 4G capable devices before the networks were capable to deliver the 4G. </w:t>
      </w:r>
      <w:r w:rsidR="00343A3D">
        <w:t xml:space="preserve"> because everyone thinks 4G is faster than the 3G.</w:t>
      </w:r>
    </w:p>
    <w:p w14:paraId="6588B3EA" w14:textId="77777777" w:rsidR="00343A3D" w:rsidRDefault="00343A3D" w:rsidP="009D371B"/>
    <w:p w14:paraId="486B155D" w14:textId="77777777" w:rsidR="00343A3D" w:rsidRDefault="00343A3D" w:rsidP="009D371B">
      <w:r>
        <w:t>2.5: 4G LTE,</w:t>
      </w:r>
    </w:p>
    <w:p w14:paraId="4F1F6634" w14:textId="5C283E45" w:rsidR="00343A3D" w:rsidRDefault="00343A3D" w:rsidP="009D371B">
      <w:r>
        <w:t xml:space="preserve">                 Long Term Evolution- LTE sounds better. That is the version of the 4G and the latest technology advertised and is very close to the speed needed as the standards are set. When you start hearing about the LTE advanced then we will be talking about the true fourth generation or 4G because these are the two formats realized by the International Telecommunication Union as a true 4G at this time.</w:t>
      </w:r>
    </w:p>
    <w:p w14:paraId="0EE9BF00" w14:textId="385125FD" w:rsidR="00C173FC" w:rsidRDefault="00C173FC" w:rsidP="009D371B"/>
    <w:p w14:paraId="7424B72F" w14:textId="7C454C05" w:rsidR="00C173FC" w:rsidRPr="00C173FC" w:rsidRDefault="00C173FC" w:rsidP="009D371B">
      <w:pPr>
        <w:rPr>
          <w:rFonts w:ascii="Times New Roman" w:eastAsia="Times New Roman" w:hAnsi="Times New Roman" w:cs="Times New Roman"/>
        </w:rPr>
      </w:pPr>
      <w:r w:rsidRPr="00C173FC">
        <w:rPr>
          <w:rFonts w:ascii="Times New Roman" w:eastAsia="Times New Roman" w:hAnsi="Times New Roman" w:cs="Times New Roman"/>
        </w:rPr>
        <w:lastRenderedPageBreak/>
        <w:fldChar w:fldCharType="begin"/>
      </w:r>
      <w:r w:rsidRPr="00C173FC">
        <w:rPr>
          <w:rFonts w:ascii="Times New Roman" w:eastAsia="Times New Roman" w:hAnsi="Times New Roman" w:cs="Times New Roman"/>
        </w:rPr>
        <w:instrText xml:space="preserve"> INCLUDEPICTURE "http://home.bt.com/images/BT-Mobile-Coverage-Checker-136397121533202601" \* MERGEFORMATINET </w:instrText>
      </w:r>
      <w:r w:rsidRPr="00C173FC">
        <w:rPr>
          <w:rFonts w:ascii="Times New Roman" w:eastAsia="Times New Roman" w:hAnsi="Times New Roman" w:cs="Times New Roman"/>
        </w:rPr>
        <w:fldChar w:fldCharType="separate"/>
      </w:r>
      <w:r w:rsidRPr="00C173FC">
        <w:rPr>
          <w:rFonts w:ascii="Times New Roman" w:eastAsia="Times New Roman" w:hAnsi="Times New Roman" w:cs="Times New Roman"/>
          <w:noProof/>
          <w:lang w:eastAsia="en-GB"/>
        </w:rPr>
        <w:drawing>
          <wp:inline distT="0" distB="0" distL="0" distR="0" wp14:anchorId="07C38DD4" wp14:editId="48BFAC64">
            <wp:extent cx="5727700" cy="4675505"/>
            <wp:effectExtent l="0" t="0" r="0" b="0"/>
            <wp:docPr id="2" name="Picture 2" descr="BT Mobile coverage chec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T Mobile coverage check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675505"/>
                    </a:xfrm>
                    <a:prstGeom prst="rect">
                      <a:avLst/>
                    </a:prstGeom>
                    <a:noFill/>
                    <a:ln>
                      <a:noFill/>
                    </a:ln>
                  </pic:spPr>
                </pic:pic>
              </a:graphicData>
            </a:graphic>
          </wp:inline>
        </w:drawing>
      </w:r>
      <w:r w:rsidRPr="00C173FC">
        <w:rPr>
          <w:rFonts w:ascii="Times New Roman" w:eastAsia="Times New Roman" w:hAnsi="Times New Roman" w:cs="Times New Roman"/>
        </w:rPr>
        <w:fldChar w:fldCharType="end"/>
      </w:r>
      <w:r w:rsidR="00197E1F">
        <w:rPr>
          <w:rStyle w:val="CommentReference"/>
        </w:rPr>
        <w:commentReference w:id="5"/>
      </w:r>
    </w:p>
    <w:p w14:paraId="1C2B1D39" w14:textId="3D0CE408" w:rsidR="00C173FC" w:rsidRDefault="00C173FC" w:rsidP="009D371B"/>
    <w:p w14:paraId="3294D5F5" w14:textId="12E0E3AF" w:rsidR="00C173FC" w:rsidRDefault="00C173FC" w:rsidP="009D371B"/>
    <w:p w14:paraId="588B7595" w14:textId="792ABA21" w:rsidR="00C173FC" w:rsidRDefault="00C173FC" w:rsidP="009D371B"/>
    <w:p w14:paraId="77337E7E" w14:textId="0D88A761" w:rsidR="00C173FC" w:rsidRDefault="00C173FC" w:rsidP="009D371B"/>
    <w:p w14:paraId="4E89F49A" w14:textId="1D7992E9" w:rsidR="00C173FC" w:rsidRDefault="00C173FC" w:rsidP="009D371B"/>
    <w:p w14:paraId="5C05BBC0" w14:textId="63009D0C" w:rsidR="00C173FC" w:rsidRDefault="00C173FC" w:rsidP="009D371B"/>
    <w:p w14:paraId="2995CF92" w14:textId="7348D154" w:rsidR="00C173FC" w:rsidRDefault="00C173FC" w:rsidP="009D371B"/>
    <w:p w14:paraId="4B9373AF" w14:textId="72C9D743" w:rsidR="00C173FC" w:rsidRDefault="00C173FC" w:rsidP="009D371B"/>
    <w:p w14:paraId="44542B9D" w14:textId="6C19ECB1" w:rsidR="00C173FC" w:rsidRDefault="00C173FC" w:rsidP="009D371B"/>
    <w:p w14:paraId="399A2728" w14:textId="69DCEFE3" w:rsidR="00C173FC" w:rsidRDefault="00C173FC" w:rsidP="009D371B"/>
    <w:p w14:paraId="5BEBC6CF" w14:textId="77777777" w:rsidR="00C173FC" w:rsidRDefault="00C173FC" w:rsidP="009D371B"/>
    <w:p w14:paraId="02A0B56E" w14:textId="77777777" w:rsidR="00510D08" w:rsidRDefault="00510D08" w:rsidP="009D371B"/>
    <w:p w14:paraId="6A5CFCF3" w14:textId="77777777" w:rsidR="00510D08" w:rsidRDefault="00510D08" w:rsidP="009D371B">
      <w:r>
        <w:t xml:space="preserve">2.6: 5G </w:t>
      </w:r>
    </w:p>
    <w:p w14:paraId="0C60D4C5" w14:textId="77777777" w:rsidR="00510D08" w:rsidRDefault="00510D08" w:rsidP="009D371B">
      <w:r>
        <w:t xml:space="preserve">              5g or the fifth generation, there are roamers of testing this technology although the specifications of the 5G has not been formally clarified yet. We are expecting this new technology to be </w:t>
      </w:r>
      <w:commentRangeStart w:id="6"/>
      <w:r>
        <w:t>revelled</w:t>
      </w:r>
      <w:commentRangeEnd w:id="6"/>
      <w:r w:rsidR="00197E1F">
        <w:rPr>
          <w:rStyle w:val="CommentReference"/>
        </w:rPr>
        <w:commentReference w:id="6"/>
      </w:r>
      <w:r>
        <w:t xml:space="preserve"> by 2020 but in this fast world it will probably happen much sooner than 2020. It does seem like a long way away, but time goes quick and the speed of 5G will be quick which is 1-10Gbps.</w:t>
      </w:r>
    </w:p>
    <w:p w14:paraId="79CF2F8D" w14:textId="77777777" w:rsidR="00753540" w:rsidRDefault="00753540" w:rsidP="009D371B"/>
    <w:p w14:paraId="1C6037F3" w14:textId="5E3B0516" w:rsidR="00753540" w:rsidRDefault="00753540" w:rsidP="009D371B"/>
    <w:p w14:paraId="193EFE1A" w14:textId="77777777" w:rsidR="00EC343F" w:rsidRDefault="00EC343F" w:rsidP="009D371B"/>
    <w:p w14:paraId="324F2558" w14:textId="4A63A88D" w:rsidR="00753540" w:rsidRDefault="00B83C56" w:rsidP="009D371B">
      <w:pPr>
        <w:rPr>
          <w:sz w:val="48"/>
          <w:szCs w:val="48"/>
        </w:rPr>
      </w:pPr>
      <w:r>
        <w:rPr>
          <w:sz w:val="48"/>
          <w:szCs w:val="48"/>
        </w:rPr>
        <w:lastRenderedPageBreak/>
        <w:t xml:space="preserve">3 </w:t>
      </w:r>
      <w:r w:rsidR="00753540">
        <w:rPr>
          <w:sz w:val="48"/>
          <w:szCs w:val="48"/>
        </w:rPr>
        <w:t>Conclusion</w:t>
      </w:r>
    </w:p>
    <w:p w14:paraId="21586010" w14:textId="77777777" w:rsidR="00753540" w:rsidRDefault="00753540" w:rsidP="009D371B"/>
    <w:p w14:paraId="5669F70A" w14:textId="77777777" w:rsidR="00753540" w:rsidRDefault="00753540" w:rsidP="009D371B">
      <w:r>
        <w:t>In this what we have learnt so far is that all the generations so far came out with something extra than the previous one. Up to the 3G we were getting the speed and the features explained by the network providers as we were not able to get the same in 4G and 4G LTE because it was difficult to get the desired speed of the technology. The main part of that was that the network providers have not got the desired format and coverage all around.</w:t>
      </w:r>
    </w:p>
    <w:p w14:paraId="3A37216F" w14:textId="77777777" w:rsidR="00753540" w:rsidRPr="00753540" w:rsidRDefault="00753540" w:rsidP="009D371B">
      <w:r>
        <w:t xml:space="preserve">There was another thing in 4G and 4G LTE which was called the </w:t>
      </w:r>
      <w:commentRangeStart w:id="7"/>
      <w:r>
        <w:t>XLTE</w:t>
      </w:r>
      <w:commentRangeEnd w:id="7"/>
      <w:r w:rsidR="00197E1F">
        <w:rPr>
          <w:rStyle w:val="CommentReference"/>
        </w:rPr>
        <w:commentReference w:id="7"/>
      </w:r>
      <w:r>
        <w:t>. Which is the bandwidth charger with the minimum of double the bandwidth of 4G LTE. This technology is available anywhere where the AWS spectrum is initiated.</w:t>
      </w:r>
    </w:p>
    <w:p w14:paraId="700A8141" w14:textId="00945FCC" w:rsidR="00510D08" w:rsidRDefault="00510D08" w:rsidP="009D371B"/>
    <w:p w14:paraId="572BCEA7" w14:textId="46A3C9B1" w:rsidR="00C173FC" w:rsidRDefault="00C173FC" w:rsidP="009D371B"/>
    <w:p w14:paraId="147D5542" w14:textId="273C832B" w:rsidR="00C173FC" w:rsidRDefault="00C173FC" w:rsidP="009D371B"/>
    <w:p w14:paraId="5780D951" w14:textId="051DEA52" w:rsidR="00C173FC" w:rsidRDefault="00C173FC" w:rsidP="009D371B"/>
    <w:p w14:paraId="67B302DC" w14:textId="59819F2B" w:rsidR="00C173FC" w:rsidRDefault="00C173FC" w:rsidP="009D371B"/>
    <w:p w14:paraId="4D247880" w14:textId="36976A20" w:rsidR="00C173FC" w:rsidRPr="00C173FC" w:rsidRDefault="00C173FC" w:rsidP="009D371B">
      <w:pPr>
        <w:rPr>
          <w:rFonts w:ascii="Times New Roman" w:eastAsia="Times New Roman" w:hAnsi="Times New Roman" w:cs="Times New Roman"/>
        </w:rPr>
      </w:pPr>
      <w:r w:rsidRPr="00C173FC">
        <w:rPr>
          <w:rFonts w:ascii="Times New Roman" w:eastAsia="Times New Roman" w:hAnsi="Times New Roman" w:cs="Times New Roman"/>
        </w:rPr>
        <w:fldChar w:fldCharType="begin"/>
      </w:r>
      <w:r w:rsidR="00B102C2">
        <w:rPr>
          <w:rFonts w:ascii="Times New Roman" w:eastAsia="Times New Roman" w:hAnsi="Times New Roman" w:cs="Times New Roman"/>
        </w:rPr>
        <w:instrText xml:space="preserve"> INCLUDEPICTURE "C:\\var\\folders\\dy\\gb2d624s64z_92l110s_3pl40000gn\\T\\com.microsoft.Word\\WebArchiveCopyPasteTempFiles\\long-term-evolution-lte-3-638.jpg?cb=1461404299" \* MERGEFORMAT </w:instrText>
      </w:r>
      <w:r w:rsidRPr="00C173FC">
        <w:rPr>
          <w:rFonts w:ascii="Times New Roman" w:eastAsia="Times New Roman" w:hAnsi="Times New Roman" w:cs="Times New Roman"/>
        </w:rPr>
        <w:fldChar w:fldCharType="separate"/>
      </w:r>
      <w:r w:rsidRPr="00C173FC">
        <w:rPr>
          <w:rFonts w:ascii="Times New Roman" w:eastAsia="Times New Roman" w:hAnsi="Times New Roman" w:cs="Times New Roman"/>
          <w:noProof/>
          <w:lang w:eastAsia="en-GB"/>
        </w:rPr>
        <w:drawing>
          <wp:inline distT="0" distB="0" distL="0" distR="0" wp14:anchorId="44BACBAD" wp14:editId="4C5B3271">
            <wp:extent cx="3860165" cy="2174875"/>
            <wp:effectExtent l="0" t="0" r="635" b="0"/>
            <wp:docPr id="1" name="Picture 1" descr="Image result for long term 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ong term evolu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60165" cy="2174875"/>
                    </a:xfrm>
                    <a:prstGeom prst="rect">
                      <a:avLst/>
                    </a:prstGeom>
                    <a:noFill/>
                    <a:ln>
                      <a:noFill/>
                    </a:ln>
                  </pic:spPr>
                </pic:pic>
              </a:graphicData>
            </a:graphic>
          </wp:inline>
        </w:drawing>
      </w:r>
      <w:r w:rsidRPr="00C173FC">
        <w:rPr>
          <w:rFonts w:ascii="Times New Roman" w:eastAsia="Times New Roman" w:hAnsi="Times New Roman" w:cs="Times New Roman"/>
        </w:rPr>
        <w:fldChar w:fldCharType="end"/>
      </w:r>
      <w:bookmarkStart w:id="8" w:name="_GoBack"/>
      <w:bookmarkEnd w:id="8"/>
    </w:p>
    <w:p w14:paraId="5E0D83F6" w14:textId="77777777" w:rsidR="001E4938" w:rsidRDefault="001E4938" w:rsidP="009D371B"/>
    <w:p w14:paraId="478C5D31" w14:textId="531323F4" w:rsidR="001E4938" w:rsidRDefault="00B83C56" w:rsidP="009D371B">
      <w:pPr>
        <w:rPr>
          <w:sz w:val="48"/>
          <w:szCs w:val="48"/>
        </w:rPr>
      </w:pPr>
      <w:r>
        <w:rPr>
          <w:sz w:val="48"/>
          <w:szCs w:val="48"/>
        </w:rPr>
        <w:t xml:space="preserve">4 </w:t>
      </w:r>
      <w:r w:rsidR="001E4938">
        <w:rPr>
          <w:sz w:val="48"/>
          <w:szCs w:val="48"/>
        </w:rPr>
        <w:t>References</w:t>
      </w:r>
    </w:p>
    <w:p w14:paraId="6EDFFF0F" w14:textId="55817872" w:rsidR="001E4938" w:rsidRPr="001E4938" w:rsidRDefault="00F95B02" w:rsidP="009D371B">
      <w:pPr>
        <w:rPr>
          <w:rFonts w:ascii="Times New Roman" w:eastAsia="Times New Roman" w:hAnsi="Times New Roman" w:cs="Times New Roman"/>
        </w:rPr>
      </w:pPr>
      <w:r>
        <w:t>[</w:t>
      </w:r>
      <w:r w:rsidR="001E4938">
        <w:t>1</w:t>
      </w:r>
      <w:r>
        <w:t>]</w:t>
      </w:r>
      <w:r w:rsidR="001E4938">
        <w:t xml:space="preserve"> </w:t>
      </w:r>
      <w:r>
        <w:t xml:space="preserve"> Available at :</w:t>
      </w:r>
      <w:hyperlink r:id="rId10" w:history="1">
        <w:r w:rsidRPr="00B96FA0">
          <w:rPr>
            <w:rStyle w:val="Hyperlink"/>
            <w:rFonts w:ascii="Times New Roman" w:eastAsia="Times New Roman" w:hAnsi="Times New Roman" w:cs="Times New Roman"/>
          </w:rPr>
          <w:t>https://whatsag.com/</w:t>
        </w:r>
      </w:hyperlink>
      <w:r>
        <w:rPr>
          <w:rFonts w:ascii="Times New Roman" w:eastAsia="Times New Roman" w:hAnsi="Times New Roman" w:cs="Times New Roman"/>
          <w:color w:val="0000FF"/>
          <w:u w:val="single"/>
        </w:rPr>
        <w:t xml:space="preserve">    [Accessed:20/04/2019]</w:t>
      </w:r>
    </w:p>
    <w:p w14:paraId="2248CF9F" w14:textId="7C79F4E5" w:rsidR="001E4938" w:rsidRPr="001E4938" w:rsidRDefault="00F95B02" w:rsidP="009D371B">
      <w:pPr>
        <w:rPr>
          <w:rFonts w:ascii="Times New Roman" w:eastAsia="Times New Roman" w:hAnsi="Times New Roman" w:cs="Times New Roman"/>
        </w:rPr>
      </w:pPr>
      <w:r>
        <w:t>[</w:t>
      </w:r>
      <w:r w:rsidR="001E4938">
        <w:t>2</w:t>
      </w:r>
      <w:r>
        <w:t>]</w:t>
      </w:r>
      <w:r w:rsidR="001E4938">
        <w:t xml:space="preserve"> </w:t>
      </w:r>
      <w:hyperlink r:id="rId11" w:history="1">
        <w:r w:rsidR="001E4938" w:rsidRPr="001E4938">
          <w:rPr>
            <w:rFonts w:ascii="Times New Roman" w:eastAsia="Times New Roman" w:hAnsi="Times New Roman" w:cs="Times New Roman"/>
            <w:color w:val="0000FF"/>
            <w:u w:val="single"/>
          </w:rPr>
          <w:t>https://home.bt.com/tech-gadgets/phones-tablets/3g-vs-4g-which-phone-network-is-right-for-you-11363971215562</w:t>
        </w:r>
      </w:hyperlink>
    </w:p>
    <w:p w14:paraId="5E51D343" w14:textId="1DA4E1FF" w:rsidR="001E4938" w:rsidRPr="001E4938" w:rsidRDefault="00F95B02" w:rsidP="009D371B">
      <w:pPr>
        <w:rPr>
          <w:rFonts w:ascii="Times New Roman" w:eastAsia="Times New Roman" w:hAnsi="Times New Roman" w:cs="Times New Roman"/>
        </w:rPr>
      </w:pPr>
      <w:r>
        <w:t>[</w:t>
      </w:r>
      <w:r w:rsidR="001E4938">
        <w:t>3</w:t>
      </w:r>
      <w:r>
        <w:t>]</w:t>
      </w:r>
      <w:r w:rsidR="001E4938">
        <w:t xml:space="preserve"> </w:t>
      </w:r>
      <w:r w:rsidR="00C173FC" w:rsidRPr="00C173FC">
        <w:t>https://www.slideshare.net/GautamMishra5/long-term-evolution-lte-61262634</w:t>
      </w:r>
    </w:p>
    <w:p w14:paraId="04229CA4" w14:textId="77777777" w:rsidR="001E4938" w:rsidRPr="001E4938" w:rsidRDefault="001E4938" w:rsidP="009D371B"/>
    <w:sectPr w:rsidR="001E4938" w:rsidRPr="001E4938" w:rsidSect="006D2948">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5-13T16:40:00Z" w:initials="JR">
    <w:p w14:paraId="677CE44F" w14:textId="0C5F5CE6" w:rsidR="00C8726F" w:rsidRDefault="00C8726F">
      <w:pPr>
        <w:pStyle w:val="CommentText"/>
      </w:pPr>
      <w:r>
        <w:rPr>
          <w:rStyle w:val="CommentReference"/>
        </w:rPr>
        <w:annotationRef/>
      </w:r>
      <w:r>
        <w:t>And your title is?</w:t>
      </w:r>
    </w:p>
  </w:comment>
  <w:comment w:id="1" w:author="John Rees" w:date="2019-05-13T16:38:00Z" w:initials="JR">
    <w:p w14:paraId="538BE2F2" w14:textId="66084CF3" w:rsidR="00C8726F" w:rsidRDefault="00C8726F">
      <w:pPr>
        <w:pStyle w:val="CommentText"/>
      </w:pPr>
      <w:r>
        <w:rPr>
          <w:rStyle w:val="CommentReference"/>
        </w:rPr>
        <w:annotationRef/>
      </w:r>
      <w:r>
        <w:t>This isn’t really sufficient.  It doesn’t add to the usability of the report.</w:t>
      </w:r>
    </w:p>
  </w:comment>
  <w:comment w:id="2" w:author="John Rees" w:date="2019-05-13T16:46:00Z" w:initials="JR">
    <w:p w14:paraId="497AF60E" w14:textId="79A10694" w:rsidR="00197E1F" w:rsidRDefault="00197E1F">
      <w:pPr>
        <w:pStyle w:val="CommentText"/>
      </w:pPr>
      <w:r>
        <w:rPr>
          <w:rStyle w:val="CommentReference"/>
        </w:rPr>
        <w:annotationRef/>
      </w:r>
      <w:r>
        <w:t>Each of your subsections here needs a reference to the source of the information provided.</w:t>
      </w:r>
    </w:p>
  </w:comment>
  <w:comment w:id="3" w:author="John Rees" w:date="2019-05-13T16:45:00Z" w:initials="JR">
    <w:p w14:paraId="3F1B1BAB" w14:textId="6EE45AC4" w:rsidR="00197E1F" w:rsidRDefault="00197E1F">
      <w:pPr>
        <w:pStyle w:val="CommentText"/>
      </w:pPr>
      <w:r>
        <w:rPr>
          <w:rStyle w:val="CommentReference"/>
        </w:rPr>
        <w:annotationRef/>
      </w:r>
      <w:r>
        <w:t>Be careful.  Try not to be too conversational in report writing, particularly where you are in danger of omitting technical detail as a result.</w:t>
      </w:r>
    </w:p>
  </w:comment>
  <w:comment w:id="4" w:author="John Rees" w:date="2019-05-13T16:47:00Z" w:initials="JR">
    <w:p w14:paraId="31865E97" w14:textId="54642DDE" w:rsidR="00197E1F" w:rsidRDefault="00197E1F">
      <w:pPr>
        <w:pStyle w:val="CommentText"/>
      </w:pPr>
      <w:r>
        <w:rPr>
          <w:rStyle w:val="CommentReference"/>
        </w:rPr>
        <w:annotationRef/>
      </w:r>
      <w:r>
        <w:t>4F?</w:t>
      </w:r>
    </w:p>
  </w:comment>
  <w:comment w:id="5" w:author="John Rees" w:date="2019-05-13T16:48:00Z" w:initials="JR">
    <w:p w14:paraId="224073F8" w14:textId="68BCD8A6" w:rsidR="00197E1F" w:rsidRDefault="00197E1F">
      <w:pPr>
        <w:pStyle w:val="CommentText"/>
      </w:pPr>
      <w:r>
        <w:rPr>
          <w:rStyle w:val="CommentReference"/>
        </w:rPr>
        <w:annotationRef/>
      </w:r>
      <w:r>
        <w:t>Your figure needs a number (e.g. Figure 1) and a caption (</w:t>
      </w:r>
      <w:proofErr w:type="spellStart"/>
      <w:r>
        <w:t>e.g</w:t>
      </w:r>
      <w:proofErr w:type="spellEnd"/>
      <w:r>
        <w:t xml:space="preserve"> Checking Mobile Coverage)</w:t>
      </w:r>
    </w:p>
  </w:comment>
  <w:comment w:id="6" w:author="John Rees" w:date="2019-05-13T16:49:00Z" w:initials="JR">
    <w:p w14:paraId="2FD03A50" w14:textId="2FCB65CD" w:rsidR="00197E1F" w:rsidRDefault="00197E1F">
      <w:pPr>
        <w:pStyle w:val="CommentText"/>
      </w:pPr>
      <w:r>
        <w:rPr>
          <w:rStyle w:val="CommentReference"/>
        </w:rPr>
        <w:annotationRef/>
      </w:r>
      <w:r>
        <w:t>revealed</w:t>
      </w:r>
    </w:p>
  </w:comment>
  <w:comment w:id="7" w:author="John Rees" w:date="2019-05-13T16:50:00Z" w:initials="JR">
    <w:p w14:paraId="290D397F" w14:textId="37D3BA81" w:rsidR="00197E1F" w:rsidRDefault="00197E1F">
      <w:pPr>
        <w:pStyle w:val="CommentText"/>
      </w:pPr>
      <w:r>
        <w:rPr>
          <w:rStyle w:val="CommentReference"/>
        </w:rPr>
        <w:annotationRef/>
      </w:r>
      <w:r>
        <w:t>It’s unusual to introduce new material in the conclusion, and generally not regarded as good practice.  This should be more about showing how you have answered the question you set (or were set).</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77CE44F" w15:done="0"/>
  <w15:commentEx w15:paraId="538BE2F2" w15:done="0"/>
  <w15:commentEx w15:paraId="497AF60E" w15:done="0"/>
  <w15:commentEx w15:paraId="3F1B1BAB" w15:done="0"/>
  <w15:commentEx w15:paraId="31865E97" w15:done="0"/>
  <w15:commentEx w15:paraId="224073F8" w15:done="0"/>
  <w15:commentEx w15:paraId="2FD03A50" w15:done="0"/>
  <w15:commentEx w15:paraId="290D397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4250BF6"/>
    <w:multiLevelType w:val="hybridMultilevel"/>
    <w:tmpl w:val="3F7E33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6FB5"/>
    <w:rsid w:val="000132BC"/>
    <w:rsid w:val="00106FB5"/>
    <w:rsid w:val="00197E1F"/>
    <w:rsid w:val="001E4938"/>
    <w:rsid w:val="002072FB"/>
    <w:rsid w:val="00254FB8"/>
    <w:rsid w:val="00343A3D"/>
    <w:rsid w:val="003573F4"/>
    <w:rsid w:val="00372307"/>
    <w:rsid w:val="00510D08"/>
    <w:rsid w:val="006532A1"/>
    <w:rsid w:val="006D2948"/>
    <w:rsid w:val="00713BF0"/>
    <w:rsid w:val="00753540"/>
    <w:rsid w:val="007E3963"/>
    <w:rsid w:val="008A3814"/>
    <w:rsid w:val="009D371B"/>
    <w:rsid w:val="00B102C2"/>
    <w:rsid w:val="00B83C56"/>
    <w:rsid w:val="00C173FC"/>
    <w:rsid w:val="00C8726F"/>
    <w:rsid w:val="00EC343F"/>
    <w:rsid w:val="00F95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D2A84"/>
  <w15:chartTrackingRefBased/>
  <w15:docId w15:val="{69AD081D-7F49-3746-ADC0-BB211E6D0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173F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3C5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3C5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173F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4938"/>
    <w:rPr>
      <w:color w:val="0000FF"/>
      <w:u w:val="single"/>
    </w:rPr>
  </w:style>
  <w:style w:type="character" w:customStyle="1" w:styleId="Heading1Char">
    <w:name w:val="Heading 1 Char"/>
    <w:basedOn w:val="DefaultParagraphFont"/>
    <w:link w:val="Heading1"/>
    <w:uiPriority w:val="9"/>
    <w:rsid w:val="00C173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3C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83C5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173FC"/>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C173F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173FC"/>
    <w:rPr>
      <w:rFonts w:ascii="Times New Roman" w:hAnsi="Times New Roman" w:cs="Times New Roman"/>
      <w:sz w:val="18"/>
      <w:szCs w:val="18"/>
    </w:rPr>
  </w:style>
  <w:style w:type="paragraph" w:styleId="NormalWeb">
    <w:name w:val="Normal (Web)"/>
    <w:basedOn w:val="Normal"/>
    <w:uiPriority w:val="99"/>
    <w:semiHidden/>
    <w:unhideWhenUsed/>
    <w:rsid w:val="00EC343F"/>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C343F"/>
  </w:style>
  <w:style w:type="character" w:customStyle="1" w:styleId="UnresolvedMention">
    <w:name w:val="Unresolved Mention"/>
    <w:basedOn w:val="DefaultParagraphFont"/>
    <w:uiPriority w:val="99"/>
    <w:semiHidden/>
    <w:unhideWhenUsed/>
    <w:rsid w:val="00F95B02"/>
    <w:rPr>
      <w:color w:val="605E5C"/>
      <w:shd w:val="clear" w:color="auto" w:fill="E1DFDD"/>
    </w:rPr>
  </w:style>
  <w:style w:type="character" w:styleId="FollowedHyperlink">
    <w:name w:val="FollowedHyperlink"/>
    <w:basedOn w:val="DefaultParagraphFont"/>
    <w:uiPriority w:val="99"/>
    <w:semiHidden/>
    <w:unhideWhenUsed/>
    <w:rsid w:val="00F95B02"/>
    <w:rPr>
      <w:color w:val="954F72" w:themeColor="followedHyperlink"/>
      <w:u w:val="single"/>
    </w:rPr>
  </w:style>
  <w:style w:type="character" w:styleId="CommentReference">
    <w:name w:val="annotation reference"/>
    <w:basedOn w:val="DefaultParagraphFont"/>
    <w:uiPriority w:val="99"/>
    <w:semiHidden/>
    <w:unhideWhenUsed/>
    <w:rsid w:val="00C8726F"/>
    <w:rPr>
      <w:sz w:val="16"/>
      <w:szCs w:val="16"/>
    </w:rPr>
  </w:style>
  <w:style w:type="paragraph" w:styleId="CommentText">
    <w:name w:val="annotation text"/>
    <w:basedOn w:val="Normal"/>
    <w:link w:val="CommentTextChar"/>
    <w:uiPriority w:val="99"/>
    <w:semiHidden/>
    <w:unhideWhenUsed/>
    <w:rsid w:val="00C8726F"/>
    <w:rPr>
      <w:sz w:val="20"/>
      <w:szCs w:val="20"/>
    </w:rPr>
  </w:style>
  <w:style w:type="character" w:customStyle="1" w:styleId="CommentTextChar">
    <w:name w:val="Comment Text Char"/>
    <w:basedOn w:val="DefaultParagraphFont"/>
    <w:link w:val="CommentText"/>
    <w:uiPriority w:val="99"/>
    <w:semiHidden/>
    <w:rsid w:val="00C8726F"/>
    <w:rPr>
      <w:sz w:val="20"/>
      <w:szCs w:val="20"/>
    </w:rPr>
  </w:style>
  <w:style w:type="paragraph" w:styleId="CommentSubject">
    <w:name w:val="annotation subject"/>
    <w:basedOn w:val="CommentText"/>
    <w:next w:val="CommentText"/>
    <w:link w:val="CommentSubjectChar"/>
    <w:uiPriority w:val="99"/>
    <w:semiHidden/>
    <w:unhideWhenUsed/>
    <w:rsid w:val="00C8726F"/>
    <w:rPr>
      <w:b/>
      <w:bCs/>
    </w:rPr>
  </w:style>
  <w:style w:type="character" w:customStyle="1" w:styleId="CommentSubjectChar">
    <w:name w:val="Comment Subject Char"/>
    <w:basedOn w:val="CommentTextChar"/>
    <w:link w:val="CommentSubject"/>
    <w:uiPriority w:val="99"/>
    <w:semiHidden/>
    <w:rsid w:val="00C872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893689">
      <w:bodyDiv w:val="1"/>
      <w:marLeft w:val="0"/>
      <w:marRight w:val="0"/>
      <w:marTop w:val="0"/>
      <w:marBottom w:val="0"/>
      <w:divBdr>
        <w:top w:val="none" w:sz="0" w:space="0" w:color="auto"/>
        <w:left w:val="none" w:sz="0" w:space="0" w:color="auto"/>
        <w:bottom w:val="none" w:sz="0" w:space="0" w:color="auto"/>
        <w:right w:val="none" w:sz="0" w:space="0" w:color="auto"/>
      </w:divBdr>
    </w:div>
    <w:div w:id="247692716">
      <w:bodyDiv w:val="1"/>
      <w:marLeft w:val="0"/>
      <w:marRight w:val="0"/>
      <w:marTop w:val="0"/>
      <w:marBottom w:val="0"/>
      <w:divBdr>
        <w:top w:val="none" w:sz="0" w:space="0" w:color="auto"/>
        <w:left w:val="none" w:sz="0" w:space="0" w:color="auto"/>
        <w:bottom w:val="none" w:sz="0" w:space="0" w:color="auto"/>
        <w:right w:val="none" w:sz="0" w:space="0" w:color="auto"/>
      </w:divBdr>
    </w:div>
    <w:div w:id="1002780814">
      <w:bodyDiv w:val="1"/>
      <w:marLeft w:val="0"/>
      <w:marRight w:val="0"/>
      <w:marTop w:val="0"/>
      <w:marBottom w:val="0"/>
      <w:divBdr>
        <w:top w:val="none" w:sz="0" w:space="0" w:color="auto"/>
        <w:left w:val="none" w:sz="0" w:space="0" w:color="auto"/>
        <w:bottom w:val="none" w:sz="0" w:space="0" w:color="auto"/>
        <w:right w:val="none" w:sz="0" w:space="0" w:color="auto"/>
      </w:divBdr>
    </w:div>
    <w:div w:id="1109659432">
      <w:bodyDiv w:val="1"/>
      <w:marLeft w:val="0"/>
      <w:marRight w:val="0"/>
      <w:marTop w:val="0"/>
      <w:marBottom w:val="0"/>
      <w:divBdr>
        <w:top w:val="none" w:sz="0" w:space="0" w:color="auto"/>
        <w:left w:val="none" w:sz="0" w:space="0" w:color="auto"/>
        <w:bottom w:val="none" w:sz="0" w:space="0" w:color="auto"/>
        <w:right w:val="none" w:sz="0" w:space="0" w:color="auto"/>
      </w:divBdr>
    </w:div>
    <w:div w:id="1826430251">
      <w:bodyDiv w:val="1"/>
      <w:marLeft w:val="0"/>
      <w:marRight w:val="0"/>
      <w:marTop w:val="0"/>
      <w:marBottom w:val="0"/>
      <w:divBdr>
        <w:top w:val="none" w:sz="0" w:space="0" w:color="auto"/>
        <w:left w:val="none" w:sz="0" w:space="0" w:color="auto"/>
        <w:bottom w:val="none" w:sz="0" w:space="0" w:color="auto"/>
        <w:right w:val="none" w:sz="0" w:space="0" w:color="auto"/>
      </w:divBdr>
    </w:div>
    <w:div w:id="1827822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11/relationships/people" Target="people.xml"/><Relationship Id="rId3" Type="http://schemas.openxmlformats.org/officeDocument/2006/relationships/settings" Target="setting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hyperlink" Target="https://home.bt.com/tech-gadgets/phones-tablets/3g-vs-4g-which-phone-network-is-right-for-you-11363971215562" TargetMode="External"/><Relationship Id="rId5" Type="http://schemas.openxmlformats.org/officeDocument/2006/relationships/image" Target="media/image1.jpg"/><Relationship Id="rId10" Type="http://schemas.openxmlformats.org/officeDocument/2006/relationships/hyperlink" Target="https://whatsag.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926</Words>
  <Characters>5280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John Rees</cp:lastModifiedBy>
  <cp:revision>3</cp:revision>
  <dcterms:created xsi:type="dcterms:W3CDTF">2019-05-13T15:36:00Z</dcterms:created>
  <dcterms:modified xsi:type="dcterms:W3CDTF">2019-05-13T15:52:00Z</dcterms:modified>
</cp:coreProperties>
</file>