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4538BA" w14:textId="77777777" w:rsidR="00BF27F0" w:rsidRDefault="00BF27F0" w:rsidP="00F276BE">
      <w:pPr>
        <w:ind w:left="720" w:hanging="360"/>
      </w:pPr>
    </w:p>
    <w:p w14:paraId="5CEF47BF" w14:textId="2D898279" w:rsidR="00BF27F0" w:rsidRDefault="00BF27F0" w:rsidP="00BF27F0">
      <w:pPr>
        <w:pStyle w:val="ListParagraph"/>
        <w:rPr>
          <w:rFonts w:ascii="Roboto" w:hAnsi="Roboto"/>
          <w:color w:val="202124"/>
          <w:sz w:val="22"/>
          <w:szCs w:val="22"/>
          <w:shd w:val="clear" w:color="auto" w:fill="FFFFFF"/>
        </w:rPr>
      </w:pPr>
      <w:r>
        <w:rPr>
          <w:rFonts w:ascii="Roboto" w:hAnsi="Roboto"/>
          <w:color w:val="202124"/>
          <w:sz w:val="22"/>
          <w:szCs w:val="22"/>
          <w:shd w:val="clear" w:color="auto" w:fill="FFFFFF"/>
        </w:rPr>
        <w:t>Andre Wallace</w:t>
      </w:r>
    </w:p>
    <w:p w14:paraId="0F5F2DB5" w14:textId="516932BF" w:rsidR="00BF27F0" w:rsidRDefault="00BF27F0" w:rsidP="00BF27F0">
      <w:pPr>
        <w:pStyle w:val="ListParagraph"/>
        <w:rPr>
          <w:rFonts w:ascii="Roboto" w:hAnsi="Roboto"/>
          <w:color w:val="202124"/>
          <w:sz w:val="22"/>
          <w:szCs w:val="22"/>
          <w:shd w:val="clear" w:color="auto" w:fill="FFFFFF"/>
        </w:rPr>
      </w:pPr>
    </w:p>
    <w:p w14:paraId="4BCCB9DB" w14:textId="77777777" w:rsidR="00BF27F0" w:rsidRDefault="00BF27F0" w:rsidP="00BF27F0">
      <w:pPr>
        <w:pStyle w:val="ListParagraph"/>
        <w:rPr>
          <w:rFonts w:ascii="Roboto" w:hAnsi="Roboto"/>
          <w:color w:val="202124"/>
          <w:sz w:val="22"/>
          <w:szCs w:val="22"/>
          <w:shd w:val="clear" w:color="auto" w:fill="FFFFFF"/>
        </w:rPr>
      </w:pPr>
    </w:p>
    <w:p w14:paraId="022FD387" w14:textId="2F9E09EB" w:rsidR="00F276BE" w:rsidRDefault="0049672F" w:rsidP="00F276BE">
      <w:pPr>
        <w:pStyle w:val="ListParagraph"/>
        <w:numPr>
          <w:ilvl w:val="0"/>
          <w:numId w:val="1"/>
        </w:numPr>
        <w:rPr>
          <w:rFonts w:ascii="Roboto" w:hAnsi="Roboto"/>
          <w:color w:val="202124"/>
          <w:sz w:val="22"/>
          <w:szCs w:val="22"/>
          <w:shd w:val="clear" w:color="auto" w:fill="FFFFFF"/>
        </w:rPr>
      </w:pPr>
      <w:r w:rsidRPr="0049672F">
        <w:rPr>
          <w:rFonts w:ascii="Roboto" w:hAnsi="Roboto"/>
          <w:color w:val="202124"/>
          <w:sz w:val="22"/>
          <w:szCs w:val="22"/>
          <w:shd w:val="clear" w:color="auto" w:fill="FFFFFF"/>
        </w:rPr>
        <w:t>Critically analyse and review business strategies, challenges and revenue mechanisms for a streaming platform of your choice?</w:t>
      </w:r>
    </w:p>
    <w:p w14:paraId="431F2AE9" w14:textId="02C18A34" w:rsidR="00F276BE" w:rsidRDefault="00F276BE" w:rsidP="0049672F"/>
    <w:p w14:paraId="694EF4F3" w14:textId="59CA506F" w:rsidR="000166A8" w:rsidRDefault="000166A8" w:rsidP="0049672F">
      <w:r>
        <w:t>Spotify</w:t>
      </w:r>
      <w:r w:rsidR="00E24C99">
        <w:t xml:space="preserve"> Technology S.A,</w:t>
      </w:r>
      <w:r>
        <w:t xml:space="preserve"> founded in April 2006 is recognised as a staple in the global music streaming industry. With over 433 million monthly users, it has become the largest streaming platform to date with over </w:t>
      </w:r>
      <w:r w:rsidR="00582DB1">
        <w:t xml:space="preserve">188 million users signed up to their unlimited subscription. </w:t>
      </w:r>
      <w:r w:rsidR="006B612C">
        <w:t xml:space="preserve">Spotify offers their users access to a library of over 70 million tracks &amp; over 2 million podcasts. </w:t>
      </w:r>
      <w:r w:rsidR="00582DB1">
        <w:t xml:space="preserve">Before streaming grew into the mainstream preference for audio listening, </w:t>
      </w:r>
      <w:r w:rsidR="006B612C">
        <w:t>the music business model had been based on ownership</w:t>
      </w:r>
      <w:r w:rsidR="00E24C99">
        <w:t>,</w:t>
      </w:r>
      <w:r w:rsidR="006B612C">
        <w:t xml:space="preserve"> meaning consumers had to physically purchase the songs of their choice from stores on CD’s, Records (Vinyl) &amp; Cassettes. This Analysis will evaluate the strengths and weaknesses of Spotify’s </w:t>
      </w:r>
      <w:r w:rsidR="00E24C99">
        <w:t>business strategy, the challenges they may face as the global music streaming sector expands and their revenue mechanisms.</w:t>
      </w:r>
    </w:p>
    <w:p w14:paraId="37D51B58" w14:textId="417C8E69" w:rsidR="00E24C99" w:rsidRDefault="00E24C99" w:rsidP="0049672F"/>
    <w:p w14:paraId="102E8866" w14:textId="4034A0AC" w:rsidR="00BC50A7" w:rsidRDefault="001E4E3C" w:rsidP="0049672F">
      <w:pPr>
        <w:rPr>
          <w:color w:val="000000"/>
          <w:shd w:val="clear" w:color="auto" w:fill="FFFFFF"/>
        </w:rPr>
      </w:pPr>
      <w:r>
        <w:t xml:space="preserve">Through Spotify’s algorithm, user base and powerful brand name it has been able to position itself as one of the leading competitors in the global music streaming industry. </w:t>
      </w:r>
      <w:r w:rsidR="00BC50A7">
        <w:t xml:space="preserve">In this comprehensive analysis </w:t>
      </w:r>
      <w:r w:rsidR="00BC50A7">
        <w:rPr>
          <w:color w:val="000000"/>
          <w:shd w:val="clear" w:color="auto" w:fill="FFFFFF"/>
        </w:rPr>
        <w:t>Sletten</w:t>
      </w:r>
      <w:r w:rsidR="00BC50A7">
        <w:rPr>
          <w:color w:val="000000"/>
          <w:shd w:val="clear" w:color="auto" w:fill="FFFFFF"/>
        </w:rPr>
        <w:t xml:space="preserve"> (</w:t>
      </w:r>
      <w:r w:rsidR="00BC50A7">
        <w:rPr>
          <w:color w:val="000000"/>
          <w:shd w:val="clear" w:color="auto" w:fill="FFFFFF"/>
        </w:rPr>
        <w:t>2021)</w:t>
      </w:r>
      <w:r w:rsidR="00BC50A7">
        <w:rPr>
          <w:color w:val="000000"/>
          <w:shd w:val="clear" w:color="auto" w:fill="FFFFFF"/>
        </w:rPr>
        <w:t xml:space="preserve"> explains that Spotify has shown its ability to innovate and has the finances available to act on strategic initiatives. It </w:t>
      </w:r>
      <w:proofErr w:type="gramStart"/>
      <w:r w:rsidR="00BC50A7">
        <w:rPr>
          <w:color w:val="000000"/>
          <w:shd w:val="clear" w:color="auto" w:fill="FFFFFF"/>
        </w:rPr>
        <w:t>has the opportunity to</w:t>
      </w:r>
      <w:proofErr w:type="gramEnd"/>
      <w:r w:rsidR="00BC50A7">
        <w:rPr>
          <w:color w:val="000000"/>
          <w:shd w:val="clear" w:color="auto" w:fill="FFFFFF"/>
        </w:rPr>
        <w:t xml:space="preserve"> lower its cost structure and increase differentiation by capturing users in emerging and existing markets and providing them with exclusive content. The weaknesses in this theory include licencing deals with music rights holders which could</w:t>
      </w:r>
      <w:r w:rsidR="00897258">
        <w:rPr>
          <w:color w:val="000000"/>
          <w:shd w:val="clear" w:color="auto" w:fill="FFFFFF"/>
        </w:rPr>
        <w:t xml:space="preserve"> dramatically increase the cost structure. Another weakness to this is that Spotify relies heavily on a hoard of user data to provide a personalised experience with its users and any change to data collection policies could pose a serious threat to the company, even with its strong brand name and market position.</w:t>
      </w:r>
      <w:r w:rsidR="007D685B">
        <w:rPr>
          <w:color w:val="000000"/>
          <w:shd w:val="clear" w:color="auto" w:fill="FFFFFF"/>
        </w:rPr>
        <w:t xml:space="preserve"> </w:t>
      </w:r>
    </w:p>
    <w:p w14:paraId="07816B76" w14:textId="5A24AD8E" w:rsidR="00897258" w:rsidRDefault="00897258" w:rsidP="0049672F">
      <w:pPr>
        <w:rPr>
          <w:color w:val="000000"/>
          <w:shd w:val="clear" w:color="auto" w:fill="FFFFFF"/>
        </w:rPr>
      </w:pPr>
    </w:p>
    <w:p w14:paraId="69E7BD0B" w14:textId="5C508BA8" w:rsidR="009F6A4F" w:rsidRDefault="00897258" w:rsidP="0049672F">
      <w:pPr>
        <w:rPr>
          <w:color w:val="000000"/>
          <w:shd w:val="clear" w:color="auto" w:fill="FFFFFF"/>
        </w:rPr>
      </w:pPr>
      <w:r>
        <w:rPr>
          <w:color w:val="000000"/>
          <w:shd w:val="clear" w:color="auto" w:fill="FFFFFF"/>
        </w:rPr>
        <w:t>By comparing Spotify’s user figure</w:t>
      </w:r>
      <w:r w:rsidR="007D685B">
        <w:rPr>
          <w:color w:val="000000"/>
          <w:shd w:val="clear" w:color="auto" w:fill="FFFFFF"/>
        </w:rPr>
        <w:t>s</w:t>
      </w:r>
      <w:r>
        <w:rPr>
          <w:color w:val="000000"/>
          <w:shd w:val="clear" w:color="auto" w:fill="FFFFFF"/>
        </w:rPr>
        <w:t xml:space="preserve"> against its other competitors, it’s evident that Spotify is the number 1 choice for consumers. The biggest challenge for Spotify is that it </w:t>
      </w:r>
      <w:r w:rsidR="007D685B">
        <w:rPr>
          <w:color w:val="000000"/>
          <w:shd w:val="clear" w:color="auto" w:fill="FFFFFF"/>
        </w:rPr>
        <w:t xml:space="preserve">they are not differentiated from the alternative market options, so users on streaming platforms such as Apple Music, YouTube, Amazon etc. have access to the same product. </w:t>
      </w:r>
      <w:r w:rsidR="006E095A">
        <w:rPr>
          <w:color w:val="000000"/>
          <w:shd w:val="clear" w:color="auto" w:fill="FFFFFF"/>
        </w:rPr>
        <w:t xml:space="preserve">In his impressive investigation Garcia (2019) explains that another challenged faced by the streaming powerhouse is its dependence on internet connectivity. He explains that the value and benefit of the music streaming service heavily depends on the speed of the </w:t>
      </w:r>
      <w:r w:rsidR="00612686">
        <w:rPr>
          <w:color w:val="000000"/>
          <w:shd w:val="clear" w:color="auto" w:fill="FFFFFF"/>
        </w:rPr>
        <w:t>user’s</w:t>
      </w:r>
      <w:r w:rsidR="006E095A">
        <w:rPr>
          <w:color w:val="000000"/>
          <w:shd w:val="clear" w:color="auto" w:fill="FFFFFF"/>
        </w:rPr>
        <w:t xml:space="preserve"> internet. For </w:t>
      </w:r>
      <w:r w:rsidR="00612686">
        <w:rPr>
          <w:color w:val="000000"/>
          <w:shd w:val="clear" w:color="auto" w:fill="FFFFFF"/>
        </w:rPr>
        <w:t>example,</w:t>
      </w:r>
      <w:r w:rsidR="006E095A">
        <w:rPr>
          <w:color w:val="000000"/>
          <w:shd w:val="clear" w:color="auto" w:fill="FFFFFF"/>
        </w:rPr>
        <w:t xml:space="preserve"> in less economically developed countries, slow internet connectivity and </w:t>
      </w:r>
      <w:r w:rsidR="00612686">
        <w:rPr>
          <w:color w:val="000000"/>
          <w:shd w:val="clear" w:color="auto" w:fill="FFFFFF"/>
        </w:rPr>
        <w:t xml:space="preserve">relatively high costs could reduce the attractiveness of its service. A serious weakness in this argument is that this problem could apply to all multinational or global streaming services. The clue is in the name, ‘Streaming’ – which is a method of transmitting or deceiving data most commonly in the form of audio and video files from a server to a client (computer device). </w:t>
      </w:r>
    </w:p>
    <w:p w14:paraId="190A8712" w14:textId="7E97C877" w:rsidR="009F6A4F" w:rsidRDefault="009F6A4F" w:rsidP="0049672F">
      <w:pPr>
        <w:rPr>
          <w:color w:val="000000"/>
          <w:shd w:val="clear" w:color="auto" w:fill="FFFFFF"/>
        </w:rPr>
      </w:pPr>
    </w:p>
    <w:p w14:paraId="1FF27A70" w14:textId="79C21C4D" w:rsidR="009F6A4F" w:rsidRDefault="009F6A4F" w:rsidP="0049672F">
      <w:pPr>
        <w:rPr>
          <w:color w:val="000000"/>
          <w:shd w:val="clear" w:color="auto" w:fill="FFFFFF"/>
        </w:rPr>
      </w:pPr>
      <w:r>
        <w:rPr>
          <w:color w:val="000000"/>
          <w:shd w:val="clear" w:color="auto" w:fill="FFFFFF"/>
        </w:rPr>
        <w:t>Spotify offers its audio streaming services to both non-paying and paying users. Premium users have unlimited online and offline access to over 70 million tracks, 2 million podcast</w:t>
      </w:r>
      <w:r w:rsidR="00D6174A">
        <w:rPr>
          <w:color w:val="000000"/>
          <w:shd w:val="clear" w:color="auto" w:fill="FFFFFF"/>
        </w:rPr>
        <w:t>s and</w:t>
      </w:r>
      <w:r>
        <w:rPr>
          <w:color w:val="000000"/>
          <w:shd w:val="clear" w:color="auto" w:fill="FFFFFF"/>
        </w:rPr>
        <w:t xml:space="preserve"> ad-free listening</w:t>
      </w:r>
      <w:r w:rsidR="00D6174A">
        <w:rPr>
          <w:color w:val="000000"/>
          <w:shd w:val="clear" w:color="auto" w:fill="FFFFFF"/>
        </w:rPr>
        <w:t>. Premium account holder</w:t>
      </w:r>
      <w:r>
        <w:rPr>
          <w:color w:val="000000"/>
          <w:shd w:val="clear" w:color="auto" w:fill="FFFFFF"/>
        </w:rPr>
        <w:t xml:space="preserve">s </w:t>
      </w:r>
      <w:r w:rsidR="00D6174A">
        <w:rPr>
          <w:color w:val="000000"/>
          <w:shd w:val="clear" w:color="auto" w:fill="FFFFFF"/>
        </w:rPr>
        <w:t>are Spotify’s</w:t>
      </w:r>
      <w:r>
        <w:rPr>
          <w:color w:val="000000"/>
          <w:shd w:val="clear" w:color="auto" w:fill="FFFFFF"/>
        </w:rPr>
        <w:t xml:space="preserve"> main source of </w:t>
      </w:r>
      <w:r w:rsidR="00D6174A">
        <w:rPr>
          <w:color w:val="000000"/>
          <w:shd w:val="clear" w:color="auto" w:fill="FFFFFF"/>
        </w:rPr>
        <w:t>income</w:t>
      </w:r>
      <w:r>
        <w:rPr>
          <w:color w:val="000000"/>
          <w:shd w:val="clear" w:color="auto" w:fill="FFFFFF"/>
        </w:rPr>
        <w:t xml:space="preserve"> </w:t>
      </w:r>
      <w:r w:rsidR="00D6174A">
        <w:rPr>
          <w:color w:val="000000"/>
          <w:shd w:val="clear" w:color="auto" w:fill="FFFFFF"/>
        </w:rPr>
        <w:t xml:space="preserve">bringing in over £8.5 billion revenue in 2021 (Spotify Technology S.A., 2021) totalling to 88% of their </w:t>
      </w:r>
      <w:r w:rsidR="00D6174A">
        <w:rPr>
          <w:color w:val="000000"/>
          <w:shd w:val="clear" w:color="auto" w:fill="FFFFFF"/>
        </w:rPr>
        <w:lastRenderedPageBreak/>
        <w:t xml:space="preserve">annual take in. Users who do not pay for Spotify’s premium subscription access Spotify through their ad-supported services segment. Users </w:t>
      </w:r>
      <w:proofErr w:type="gramStart"/>
      <w:r w:rsidR="00D6174A">
        <w:rPr>
          <w:color w:val="000000"/>
          <w:shd w:val="clear" w:color="auto" w:fill="FFFFFF"/>
        </w:rPr>
        <w:t>are able to</w:t>
      </w:r>
      <w:proofErr w:type="gramEnd"/>
      <w:r w:rsidR="00D6174A">
        <w:rPr>
          <w:color w:val="000000"/>
          <w:shd w:val="clear" w:color="auto" w:fill="FFFFFF"/>
        </w:rPr>
        <w:t xml:space="preserve"> stream music however their have less control with manoeuvring between tracks and their experience may be interrupted by advertisements. The Ad-Supported segment of Spotify reported revenue of £1.2 billion in 2021 (Spotify Technology S.A., 2021) which amounted to </w:t>
      </w:r>
      <w:r w:rsidR="00BF27F0">
        <w:rPr>
          <w:color w:val="000000"/>
          <w:shd w:val="clear" w:color="auto" w:fill="FFFFFF"/>
        </w:rPr>
        <w:t>12% of their annual take in.</w:t>
      </w:r>
    </w:p>
    <w:p w14:paraId="596989B2" w14:textId="40D449DB" w:rsidR="00D6174A" w:rsidRDefault="00D6174A" w:rsidP="0049672F">
      <w:pPr>
        <w:rPr>
          <w:color w:val="000000"/>
          <w:shd w:val="clear" w:color="auto" w:fill="FFFFFF"/>
        </w:rPr>
      </w:pPr>
    </w:p>
    <w:p w14:paraId="2B222862" w14:textId="71923FB8" w:rsidR="00D6174A" w:rsidRDefault="00BF27F0" w:rsidP="0049672F">
      <w:pPr>
        <w:rPr>
          <w:color w:val="000000"/>
          <w:shd w:val="clear" w:color="auto" w:fill="FFFFFF"/>
        </w:rPr>
      </w:pPr>
      <w:r>
        <w:rPr>
          <w:color w:val="000000"/>
          <w:shd w:val="clear" w:color="auto" w:fill="FFFFFF"/>
        </w:rPr>
        <w:t>Spotify has reached the pinnacle of the global music streaming market and solidified its place with its valuable and rare resources, which have allowed them to sustain competitive advantage for the company. However, the content available on Spotify is readily available on any other music streaming service. If Spotify can start to diversify its content to allow differentiation in the current market, the exclusive content they provide can open a new source of competitive advantage.</w:t>
      </w:r>
    </w:p>
    <w:p w14:paraId="741398A8" w14:textId="2ED457E6" w:rsidR="00D6174A" w:rsidRDefault="00D6174A" w:rsidP="0049672F">
      <w:pPr>
        <w:rPr>
          <w:color w:val="000000"/>
          <w:shd w:val="clear" w:color="auto" w:fill="FFFFFF"/>
        </w:rPr>
      </w:pPr>
    </w:p>
    <w:p w14:paraId="233CD791" w14:textId="70269450" w:rsidR="00D6174A" w:rsidRDefault="00D6174A" w:rsidP="0049672F">
      <w:pPr>
        <w:rPr>
          <w:color w:val="000000"/>
          <w:shd w:val="clear" w:color="auto" w:fill="FFFFFF"/>
        </w:rPr>
      </w:pPr>
    </w:p>
    <w:p w14:paraId="1314BB93" w14:textId="1D6CA948" w:rsidR="00D6174A" w:rsidRDefault="00D6174A" w:rsidP="0049672F">
      <w:pPr>
        <w:rPr>
          <w:color w:val="000000"/>
          <w:shd w:val="clear" w:color="auto" w:fill="FFFFFF"/>
        </w:rPr>
      </w:pPr>
    </w:p>
    <w:p w14:paraId="6CA6EF71" w14:textId="5B3CBC68" w:rsidR="00D6174A" w:rsidRDefault="00D6174A" w:rsidP="0049672F">
      <w:pPr>
        <w:rPr>
          <w:color w:val="000000"/>
          <w:shd w:val="clear" w:color="auto" w:fill="FFFFFF"/>
        </w:rPr>
      </w:pPr>
    </w:p>
    <w:p w14:paraId="4414D373" w14:textId="68EA28C8" w:rsidR="00D6174A" w:rsidRDefault="00BF27F0" w:rsidP="0049672F">
      <w:pPr>
        <w:rPr>
          <w:color w:val="000000"/>
          <w:shd w:val="clear" w:color="auto" w:fill="FFFFFF"/>
        </w:rPr>
      </w:pPr>
      <w:r>
        <w:rPr>
          <w:color w:val="000000"/>
          <w:shd w:val="clear" w:color="auto" w:fill="FFFFFF"/>
        </w:rPr>
        <w:t xml:space="preserve">Reference list – </w:t>
      </w:r>
    </w:p>
    <w:p w14:paraId="5929CE59" w14:textId="77777777" w:rsidR="00BF27F0" w:rsidRDefault="00BF27F0" w:rsidP="0049672F">
      <w:pPr>
        <w:rPr>
          <w:color w:val="000000"/>
          <w:shd w:val="clear" w:color="auto" w:fill="FFFFFF"/>
        </w:rPr>
      </w:pPr>
    </w:p>
    <w:p w14:paraId="2AB8C8F2" w14:textId="0E01BE43" w:rsidR="00D6174A" w:rsidRDefault="00D6174A" w:rsidP="0049672F">
      <w:pPr>
        <w:rPr>
          <w:color w:val="000000"/>
          <w:shd w:val="clear" w:color="auto" w:fill="FFFFFF"/>
        </w:rPr>
      </w:pPr>
    </w:p>
    <w:p w14:paraId="401B72BC" w14:textId="77777777" w:rsidR="00BF27F0" w:rsidRDefault="00BF27F0" w:rsidP="00BF27F0">
      <w:pPr>
        <w:pStyle w:val="NormalWeb"/>
        <w:spacing w:before="0" w:beforeAutospacing="0" w:after="240" w:afterAutospacing="0" w:line="360" w:lineRule="auto"/>
        <w:rPr>
          <w:sz w:val="36"/>
          <w:szCs w:val="36"/>
        </w:rPr>
      </w:pPr>
      <w:r>
        <w:rPr>
          <w:sz w:val="36"/>
          <w:szCs w:val="36"/>
        </w:rPr>
        <w:t>Reference list</w:t>
      </w:r>
    </w:p>
    <w:p w14:paraId="780D6B6A" w14:textId="77777777" w:rsidR="00BF27F0" w:rsidRDefault="00BF27F0" w:rsidP="00BF27F0">
      <w:pPr>
        <w:pStyle w:val="NormalWeb"/>
        <w:spacing w:before="0" w:beforeAutospacing="0" w:after="240" w:afterAutospacing="0" w:line="360" w:lineRule="auto"/>
      </w:pPr>
      <w:r>
        <w:t xml:space="preserve">Garcia, P. (2019). </w:t>
      </w:r>
      <w:r>
        <w:rPr>
          <w:i/>
          <w:iCs/>
        </w:rPr>
        <w:t xml:space="preserve">Spotify SWOT Analysis: Internal &amp; External Strategic Factors - </w:t>
      </w:r>
      <w:proofErr w:type="spellStart"/>
      <w:r>
        <w:rPr>
          <w:i/>
          <w:iCs/>
        </w:rPr>
        <w:t>Rancord</w:t>
      </w:r>
      <w:proofErr w:type="spellEnd"/>
      <w:r>
        <w:rPr>
          <w:i/>
          <w:iCs/>
        </w:rPr>
        <w:t xml:space="preserve"> Society</w:t>
      </w:r>
      <w:r>
        <w:t xml:space="preserve">. [online] </w:t>
      </w:r>
      <w:proofErr w:type="spellStart"/>
      <w:r>
        <w:t>Rancord</w:t>
      </w:r>
      <w:proofErr w:type="spellEnd"/>
      <w:r>
        <w:t xml:space="preserve"> Society. Available at: https://www.rancord.org/spotify-swot-analysis-internal-external-strategic-factors [Accessed 21 Oct. 2022].</w:t>
      </w:r>
    </w:p>
    <w:p w14:paraId="35DEBF8A" w14:textId="77777777" w:rsidR="00BF27F0" w:rsidRDefault="00BF27F0" w:rsidP="00BF27F0">
      <w:pPr>
        <w:pStyle w:val="NormalWeb"/>
        <w:spacing w:before="0" w:beforeAutospacing="0" w:after="240" w:afterAutospacing="0" w:line="360" w:lineRule="auto"/>
      </w:pPr>
      <w:r>
        <w:t xml:space="preserve">Investopedia. (2022). </w:t>
      </w:r>
      <w:r>
        <w:rPr>
          <w:i/>
          <w:iCs/>
        </w:rPr>
        <w:t>How Spotify Makes Money: Premium Services and Ad-Supported Services</w:t>
      </w:r>
      <w:r>
        <w:t>. [online] Available at: https://www.investopedia.com/articles/investing/120314/spotify-makes-internet-music-make-money.asp#:~:text=Spotify%20monetizes%20its%20streaming%20services,consolidated%20gross%20margin%20of%2027%25. [Accessed 21 Oct. 2022].</w:t>
      </w:r>
    </w:p>
    <w:p w14:paraId="0A1D404D" w14:textId="50D93EA6" w:rsidR="00D6174A" w:rsidRPr="00BF27F0" w:rsidRDefault="00BF27F0" w:rsidP="00BF27F0">
      <w:pPr>
        <w:pStyle w:val="NormalWeb"/>
        <w:spacing w:before="0" w:beforeAutospacing="0" w:after="240" w:afterAutospacing="0" w:line="360" w:lineRule="auto"/>
      </w:pPr>
      <w:r>
        <w:t xml:space="preserve">Sletten, R. (2021). </w:t>
      </w:r>
      <w:r>
        <w:rPr>
          <w:i/>
          <w:iCs/>
        </w:rPr>
        <w:t>Spotify: Strategic Plan and Analysis Spotify: Strategic Plan and Analysis</w:t>
      </w:r>
      <w:r>
        <w:t>. [online] Available at: https://scholarworks.umt.edu/cgi/viewcontent.cgi?article=1346&amp;context=utpp.</w:t>
      </w:r>
    </w:p>
    <w:p w14:paraId="1069FECA" w14:textId="4D603AD0" w:rsidR="00D6174A" w:rsidRDefault="00D6174A" w:rsidP="0049672F">
      <w:pPr>
        <w:rPr>
          <w:color w:val="000000"/>
          <w:shd w:val="clear" w:color="auto" w:fill="FFFFFF"/>
        </w:rPr>
      </w:pPr>
    </w:p>
    <w:p w14:paraId="7FBD1693" w14:textId="1E4B8888" w:rsidR="00D6174A" w:rsidRPr="00BF27F0" w:rsidRDefault="00D6174A" w:rsidP="0049672F">
      <w:pPr>
        <w:rPr>
          <w:rFonts w:ascii="Times New Roman" w:hAnsi="Times New Roman" w:cs="Times New Roman"/>
          <w:color w:val="000000"/>
          <w:shd w:val="clear" w:color="auto" w:fill="FFFFFF"/>
        </w:rPr>
      </w:pPr>
      <w:r w:rsidRPr="00BF27F0">
        <w:rPr>
          <w:rFonts w:ascii="Times New Roman" w:hAnsi="Times New Roman" w:cs="Times New Roman"/>
          <w:color w:val="000000"/>
          <w:shd w:val="clear" w:color="auto" w:fill="FFFFFF"/>
        </w:rPr>
        <w:t>Spotify Technology S.A. “Form 20-F for the fiscal year ended December 31;2021</w:t>
      </w:r>
    </w:p>
    <w:p w14:paraId="52C198D4" w14:textId="218995B0" w:rsidR="00D6174A" w:rsidRPr="00BF27F0" w:rsidRDefault="00D6174A" w:rsidP="0049672F">
      <w:pPr>
        <w:rPr>
          <w:rFonts w:ascii="Times New Roman" w:hAnsi="Times New Roman" w:cs="Times New Roman"/>
          <w:color w:val="000000"/>
          <w:shd w:val="clear" w:color="auto" w:fill="FFFFFF"/>
        </w:rPr>
      </w:pPr>
      <w:hyperlink r:id="rId5" w:history="1">
        <w:r w:rsidRPr="00BF27F0">
          <w:rPr>
            <w:rStyle w:val="Hyperlink"/>
            <w:rFonts w:ascii="Times New Roman" w:hAnsi="Times New Roman" w:cs="Times New Roman"/>
            <w:shd w:val="clear" w:color="auto" w:fill="FFFFFF"/>
          </w:rPr>
          <w:t>Https://s22.q4cdn.com/54091063/files/doc_financiala/2021/q4/0307a021-254e-43c5-aaec-82420ea3ade.pdf”,Page</w:t>
        </w:r>
      </w:hyperlink>
      <w:r w:rsidRPr="00BF27F0">
        <w:rPr>
          <w:rFonts w:ascii="Times New Roman" w:hAnsi="Times New Roman" w:cs="Times New Roman"/>
          <w:color w:val="000000"/>
          <w:shd w:val="clear" w:color="auto" w:fill="FFFFFF"/>
        </w:rPr>
        <w:t xml:space="preserve"> 44</w:t>
      </w:r>
    </w:p>
    <w:p w14:paraId="64B4EA36" w14:textId="1CC64D7F" w:rsidR="009F6A4F" w:rsidRDefault="009F6A4F" w:rsidP="0049672F">
      <w:pPr>
        <w:rPr>
          <w:color w:val="000000"/>
          <w:shd w:val="clear" w:color="auto" w:fill="FFFFFF"/>
        </w:rPr>
      </w:pPr>
    </w:p>
    <w:p w14:paraId="60F34805" w14:textId="014FCC31" w:rsidR="00D6174A" w:rsidRDefault="00D6174A" w:rsidP="00BC50A7">
      <w:pPr>
        <w:pStyle w:val="NormalWeb"/>
      </w:pPr>
    </w:p>
    <w:p w14:paraId="14D4657C" w14:textId="77777777" w:rsidR="00BC50A7" w:rsidRDefault="00BC50A7" w:rsidP="0049672F"/>
    <w:p w14:paraId="14E87D09" w14:textId="77777777" w:rsidR="00E24C99" w:rsidRDefault="00E24C99" w:rsidP="0049672F"/>
    <w:p w14:paraId="21D667C3" w14:textId="5BB4257D" w:rsidR="00E24C99" w:rsidRDefault="00E24C99" w:rsidP="0049672F"/>
    <w:p w14:paraId="290F07E6" w14:textId="77777777" w:rsidR="00E24C99" w:rsidRDefault="00E24C99" w:rsidP="0049672F"/>
    <w:p w14:paraId="485760E8" w14:textId="5B2D7966" w:rsidR="006B612C" w:rsidRDefault="006B612C" w:rsidP="0049672F"/>
    <w:p w14:paraId="7A972514" w14:textId="77777777" w:rsidR="006B612C" w:rsidRDefault="006B612C" w:rsidP="0049672F"/>
    <w:p w14:paraId="1E75EFF0" w14:textId="77777777" w:rsidR="00F276BE" w:rsidRDefault="00F276BE" w:rsidP="0049672F"/>
    <w:p w14:paraId="36DA2B04" w14:textId="6AB0FEE2" w:rsidR="006B1E86" w:rsidRDefault="006B1E86" w:rsidP="0049672F"/>
    <w:p w14:paraId="232F1A6A" w14:textId="77777777" w:rsidR="006B1E86" w:rsidRDefault="006B1E86" w:rsidP="0049672F"/>
    <w:sectPr w:rsidR="006B1E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Roboto">
    <w:panose1 w:val="02000000000000000000"/>
    <w:charset w:val="00"/>
    <w:family w:val="auto"/>
    <w:pitch w:val="variable"/>
    <w:sig w:usb0="E00002FF" w:usb1="5000205B" w:usb2="0000002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6818A1"/>
    <w:multiLevelType w:val="hybridMultilevel"/>
    <w:tmpl w:val="4B382E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BDC30D5"/>
    <w:multiLevelType w:val="hybridMultilevel"/>
    <w:tmpl w:val="0FCC5A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59093914">
    <w:abstractNumId w:val="1"/>
  </w:num>
  <w:num w:numId="2" w16cid:durableId="11702160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672F"/>
    <w:rsid w:val="000166A8"/>
    <w:rsid w:val="001E4E3C"/>
    <w:rsid w:val="0040558A"/>
    <w:rsid w:val="0049672F"/>
    <w:rsid w:val="004D0E62"/>
    <w:rsid w:val="00582DB1"/>
    <w:rsid w:val="00612686"/>
    <w:rsid w:val="006B1E86"/>
    <w:rsid w:val="006B612C"/>
    <w:rsid w:val="006E095A"/>
    <w:rsid w:val="007D685B"/>
    <w:rsid w:val="00897258"/>
    <w:rsid w:val="008B39EA"/>
    <w:rsid w:val="00946E35"/>
    <w:rsid w:val="009F6A4F"/>
    <w:rsid w:val="00BC50A7"/>
    <w:rsid w:val="00BF27F0"/>
    <w:rsid w:val="00D6174A"/>
    <w:rsid w:val="00E24C99"/>
    <w:rsid w:val="00F276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452C47E"/>
  <w15:chartTrackingRefBased/>
  <w15:docId w15:val="{532E43BA-58AF-664A-9694-A0EBD9D54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672F"/>
    <w:pPr>
      <w:ind w:left="720"/>
      <w:contextualSpacing/>
    </w:pPr>
  </w:style>
  <w:style w:type="paragraph" w:styleId="NormalWeb">
    <w:name w:val="Normal (Web)"/>
    <w:basedOn w:val="Normal"/>
    <w:uiPriority w:val="99"/>
    <w:unhideWhenUsed/>
    <w:rsid w:val="00BC50A7"/>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D6174A"/>
    <w:rPr>
      <w:color w:val="0563C1" w:themeColor="hyperlink"/>
      <w:u w:val="single"/>
    </w:rPr>
  </w:style>
  <w:style w:type="character" w:styleId="UnresolvedMention">
    <w:name w:val="Unresolved Mention"/>
    <w:basedOn w:val="DefaultParagraphFont"/>
    <w:uiPriority w:val="99"/>
    <w:semiHidden/>
    <w:unhideWhenUsed/>
    <w:rsid w:val="00D617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502907">
      <w:bodyDiv w:val="1"/>
      <w:marLeft w:val="0"/>
      <w:marRight w:val="0"/>
      <w:marTop w:val="0"/>
      <w:marBottom w:val="0"/>
      <w:divBdr>
        <w:top w:val="none" w:sz="0" w:space="0" w:color="auto"/>
        <w:left w:val="none" w:sz="0" w:space="0" w:color="auto"/>
        <w:bottom w:val="none" w:sz="0" w:space="0" w:color="auto"/>
        <w:right w:val="none" w:sz="0" w:space="0" w:color="auto"/>
      </w:divBdr>
      <w:divsChild>
        <w:div w:id="869147767">
          <w:marLeft w:val="0"/>
          <w:marRight w:val="0"/>
          <w:marTop w:val="0"/>
          <w:marBottom w:val="0"/>
          <w:divBdr>
            <w:top w:val="none" w:sz="0" w:space="0" w:color="auto"/>
            <w:left w:val="none" w:sz="0" w:space="0" w:color="auto"/>
            <w:bottom w:val="none" w:sz="0" w:space="0" w:color="auto"/>
            <w:right w:val="none" w:sz="0" w:space="0" w:color="auto"/>
          </w:divBdr>
          <w:divsChild>
            <w:div w:id="1109203457">
              <w:marLeft w:val="0"/>
              <w:marRight w:val="0"/>
              <w:marTop w:val="0"/>
              <w:marBottom w:val="0"/>
              <w:divBdr>
                <w:top w:val="none" w:sz="0" w:space="0" w:color="auto"/>
                <w:left w:val="none" w:sz="0" w:space="0" w:color="auto"/>
                <w:bottom w:val="none" w:sz="0" w:space="0" w:color="auto"/>
                <w:right w:val="none" w:sz="0" w:space="0" w:color="auto"/>
              </w:divBdr>
              <w:divsChild>
                <w:div w:id="1399590598">
                  <w:marLeft w:val="0"/>
                  <w:marRight w:val="0"/>
                  <w:marTop w:val="0"/>
                  <w:marBottom w:val="0"/>
                  <w:divBdr>
                    <w:top w:val="none" w:sz="0" w:space="0" w:color="auto"/>
                    <w:left w:val="none" w:sz="0" w:space="0" w:color="auto"/>
                    <w:bottom w:val="none" w:sz="0" w:space="0" w:color="auto"/>
                    <w:right w:val="none" w:sz="0" w:space="0" w:color="auto"/>
                  </w:divBdr>
                  <w:divsChild>
                    <w:div w:id="1313560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2956223">
      <w:bodyDiv w:val="1"/>
      <w:marLeft w:val="0"/>
      <w:marRight w:val="0"/>
      <w:marTop w:val="0"/>
      <w:marBottom w:val="0"/>
      <w:divBdr>
        <w:top w:val="none" w:sz="0" w:space="0" w:color="auto"/>
        <w:left w:val="none" w:sz="0" w:space="0" w:color="auto"/>
        <w:bottom w:val="none" w:sz="0" w:space="0" w:color="auto"/>
        <w:right w:val="none" w:sz="0" w:space="0" w:color="auto"/>
      </w:divBdr>
      <w:divsChild>
        <w:div w:id="1507943839">
          <w:marLeft w:val="0"/>
          <w:marRight w:val="0"/>
          <w:marTop w:val="0"/>
          <w:marBottom w:val="0"/>
          <w:divBdr>
            <w:top w:val="none" w:sz="0" w:space="0" w:color="auto"/>
            <w:left w:val="none" w:sz="0" w:space="0" w:color="auto"/>
            <w:bottom w:val="none" w:sz="0" w:space="0" w:color="auto"/>
            <w:right w:val="none" w:sz="0" w:space="0" w:color="auto"/>
          </w:divBdr>
          <w:divsChild>
            <w:div w:id="1105344798">
              <w:marLeft w:val="0"/>
              <w:marRight w:val="0"/>
              <w:marTop w:val="0"/>
              <w:marBottom w:val="0"/>
              <w:divBdr>
                <w:top w:val="none" w:sz="0" w:space="0" w:color="auto"/>
                <w:left w:val="none" w:sz="0" w:space="0" w:color="auto"/>
                <w:bottom w:val="none" w:sz="0" w:space="0" w:color="auto"/>
                <w:right w:val="none" w:sz="0" w:space="0" w:color="auto"/>
              </w:divBdr>
              <w:divsChild>
                <w:div w:id="338970731">
                  <w:marLeft w:val="0"/>
                  <w:marRight w:val="0"/>
                  <w:marTop w:val="0"/>
                  <w:marBottom w:val="0"/>
                  <w:divBdr>
                    <w:top w:val="none" w:sz="0" w:space="0" w:color="auto"/>
                    <w:left w:val="none" w:sz="0" w:space="0" w:color="auto"/>
                    <w:bottom w:val="none" w:sz="0" w:space="0" w:color="auto"/>
                    <w:right w:val="none" w:sz="0" w:space="0" w:color="auto"/>
                  </w:divBdr>
                  <w:divsChild>
                    <w:div w:id="2340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6793114">
      <w:bodyDiv w:val="1"/>
      <w:marLeft w:val="0"/>
      <w:marRight w:val="0"/>
      <w:marTop w:val="0"/>
      <w:marBottom w:val="0"/>
      <w:divBdr>
        <w:top w:val="none" w:sz="0" w:space="0" w:color="auto"/>
        <w:left w:val="none" w:sz="0" w:space="0" w:color="auto"/>
        <w:bottom w:val="none" w:sz="0" w:space="0" w:color="auto"/>
        <w:right w:val="none" w:sz="0" w:space="0" w:color="auto"/>
      </w:divBdr>
      <w:divsChild>
        <w:div w:id="1362896070">
          <w:marLeft w:val="0"/>
          <w:marRight w:val="0"/>
          <w:marTop w:val="0"/>
          <w:marBottom w:val="0"/>
          <w:divBdr>
            <w:top w:val="none" w:sz="0" w:space="0" w:color="auto"/>
            <w:left w:val="none" w:sz="0" w:space="0" w:color="auto"/>
            <w:bottom w:val="none" w:sz="0" w:space="0" w:color="auto"/>
            <w:right w:val="none" w:sz="0" w:space="0" w:color="auto"/>
          </w:divBdr>
        </w:div>
      </w:divsChild>
    </w:div>
    <w:div w:id="1230456587">
      <w:bodyDiv w:val="1"/>
      <w:marLeft w:val="0"/>
      <w:marRight w:val="0"/>
      <w:marTop w:val="0"/>
      <w:marBottom w:val="0"/>
      <w:divBdr>
        <w:top w:val="none" w:sz="0" w:space="0" w:color="auto"/>
        <w:left w:val="none" w:sz="0" w:space="0" w:color="auto"/>
        <w:bottom w:val="none" w:sz="0" w:space="0" w:color="auto"/>
        <w:right w:val="none" w:sz="0" w:space="0" w:color="auto"/>
      </w:divBdr>
      <w:divsChild>
        <w:div w:id="861551929">
          <w:marLeft w:val="0"/>
          <w:marRight w:val="0"/>
          <w:marTop w:val="0"/>
          <w:marBottom w:val="0"/>
          <w:divBdr>
            <w:top w:val="none" w:sz="0" w:space="0" w:color="auto"/>
            <w:left w:val="none" w:sz="0" w:space="0" w:color="auto"/>
            <w:bottom w:val="none" w:sz="0" w:space="0" w:color="auto"/>
            <w:right w:val="none" w:sz="0" w:space="0" w:color="auto"/>
          </w:divBdr>
        </w:div>
      </w:divsChild>
    </w:div>
    <w:div w:id="1328628595">
      <w:bodyDiv w:val="1"/>
      <w:marLeft w:val="0"/>
      <w:marRight w:val="0"/>
      <w:marTop w:val="0"/>
      <w:marBottom w:val="0"/>
      <w:divBdr>
        <w:top w:val="none" w:sz="0" w:space="0" w:color="auto"/>
        <w:left w:val="none" w:sz="0" w:space="0" w:color="auto"/>
        <w:bottom w:val="none" w:sz="0" w:space="0" w:color="auto"/>
        <w:right w:val="none" w:sz="0" w:space="0" w:color="auto"/>
      </w:divBdr>
      <w:divsChild>
        <w:div w:id="30887947">
          <w:marLeft w:val="0"/>
          <w:marRight w:val="0"/>
          <w:marTop w:val="0"/>
          <w:marBottom w:val="0"/>
          <w:divBdr>
            <w:top w:val="none" w:sz="0" w:space="0" w:color="auto"/>
            <w:left w:val="none" w:sz="0" w:space="0" w:color="auto"/>
            <w:bottom w:val="none" w:sz="0" w:space="0" w:color="auto"/>
            <w:right w:val="none" w:sz="0" w:space="0" w:color="auto"/>
          </w:divBdr>
          <w:divsChild>
            <w:div w:id="1290941260">
              <w:marLeft w:val="0"/>
              <w:marRight w:val="0"/>
              <w:marTop w:val="0"/>
              <w:marBottom w:val="0"/>
              <w:divBdr>
                <w:top w:val="none" w:sz="0" w:space="0" w:color="auto"/>
                <w:left w:val="none" w:sz="0" w:space="0" w:color="auto"/>
                <w:bottom w:val="none" w:sz="0" w:space="0" w:color="auto"/>
                <w:right w:val="none" w:sz="0" w:space="0" w:color="auto"/>
              </w:divBdr>
              <w:divsChild>
                <w:div w:id="1889949514">
                  <w:marLeft w:val="0"/>
                  <w:marRight w:val="0"/>
                  <w:marTop w:val="0"/>
                  <w:marBottom w:val="0"/>
                  <w:divBdr>
                    <w:top w:val="none" w:sz="0" w:space="0" w:color="auto"/>
                    <w:left w:val="none" w:sz="0" w:space="0" w:color="auto"/>
                    <w:bottom w:val="none" w:sz="0" w:space="0" w:color="auto"/>
                    <w:right w:val="none" w:sz="0" w:space="0" w:color="auto"/>
                  </w:divBdr>
                  <w:divsChild>
                    <w:div w:id="1643778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9219388">
      <w:bodyDiv w:val="1"/>
      <w:marLeft w:val="0"/>
      <w:marRight w:val="0"/>
      <w:marTop w:val="0"/>
      <w:marBottom w:val="0"/>
      <w:divBdr>
        <w:top w:val="none" w:sz="0" w:space="0" w:color="auto"/>
        <w:left w:val="none" w:sz="0" w:space="0" w:color="auto"/>
        <w:bottom w:val="none" w:sz="0" w:space="0" w:color="auto"/>
        <w:right w:val="none" w:sz="0" w:space="0" w:color="auto"/>
      </w:divBdr>
      <w:divsChild>
        <w:div w:id="2048800050">
          <w:marLeft w:val="0"/>
          <w:marRight w:val="0"/>
          <w:marTop w:val="0"/>
          <w:marBottom w:val="0"/>
          <w:divBdr>
            <w:top w:val="none" w:sz="0" w:space="0" w:color="auto"/>
            <w:left w:val="none" w:sz="0" w:space="0" w:color="auto"/>
            <w:bottom w:val="none" w:sz="0" w:space="0" w:color="auto"/>
            <w:right w:val="none" w:sz="0" w:space="0" w:color="auto"/>
          </w:divBdr>
        </w:div>
      </w:divsChild>
    </w:div>
    <w:div w:id="1655375603">
      <w:bodyDiv w:val="1"/>
      <w:marLeft w:val="0"/>
      <w:marRight w:val="0"/>
      <w:marTop w:val="0"/>
      <w:marBottom w:val="0"/>
      <w:divBdr>
        <w:top w:val="none" w:sz="0" w:space="0" w:color="auto"/>
        <w:left w:val="none" w:sz="0" w:space="0" w:color="auto"/>
        <w:bottom w:val="none" w:sz="0" w:space="0" w:color="auto"/>
        <w:right w:val="none" w:sz="0" w:space="0" w:color="auto"/>
      </w:divBdr>
      <w:divsChild>
        <w:div w:id="1517578970">
          <w:marLeft w:val="0"/>
          <w:marRight w:val="0"/>
          <w:marTop w:val="0"/>
          <w:marBottom w:val="0"/>
          <w:divBdr>
            <w:top w:val="none" w:sz="0" w:space="0" w:color="auto"/>
            <w:left w:val="none" w:sz="0" w:space="0" w:color="auto"/>
            <w:bottom w:val="none" w:sz="0" w:space="0" w:color="auto"/>
            <w:right w:val="none" w:sz="0" w:space="0" w:color="auto"/>
          </w:divBdr>
          <w:divsChild>
            <w:div w:id="1621914224">
              <w:marLeft w:val="0"/>
              <w:marRight w:val="0"/>
              <w:marTop w:val="0"/>
              <w:marBottom w:val="0"/>
              <w:divBdr>
                <w:top w:val="none" w:sz="0" w:space="0" w:color="auto"/>
                <w:left w:val="none" w:sz="0" w:space="0" w:color="auto"/>
                <w:bottom w:val="none" w:sz="0" w:space="0" w:color="auto"/>
                <w:right w:val="none" w:sz="0" w:space="0" w:color="auto"/>
              </w:divBdr>
              <w:divsChild>
                <w:div w:id="1755858711">
                  <w:marLeft w:val="0"/>
                  <w:marRight w:val="0"/>
                  <w:marTop w:val="0"/>
                  <w:marBottom w:val="0"/>
                  <w:divBdr>
                    <w:top w:val="none" w:sz="0" w:space="0" w:color="auto"/>
                    <w:left w:val="none" w:sz="0" w:space="0" w:color="auto"/>
                    <w:bottom w:val="none" w:sz="0" w:space="0" w:color="auto"/>
                    <w:right w:val="none" w:sz="0" w:space="0" w:color="auto"/>
                  </w:divBdr>
                  <w:divsChild>
                    <w:div w:id="964389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s22.q4cdn.com/54091063/files/doc_financiala/2021/q4/0307a021-254e-43c5-aaec-82420ea3ade.pdf&#8221;,Pag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128</TotalTime>
  <Pages>3</Pages>
  <Words>807</Words>
  <Characters>4605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 WALLACE (Student)</dc:creator>
  <cp:keywords/>
  <dc:description/>
  <cp:lastModifiedBy>Andre WALLACE (Student)</cp:lastModifiedBy>
  <cp:revision>1</cp:revision>
  <dcterms:created xsi:type="dcterms:W3CDTF">2022-10-21T10:59:00Z</dcterms:created>
  <dcterms:modified xsi:type="dcterms:W3CDTF">2022-10-21T15:13:00Z</dcterms:modified>
</cp:coreProperties>
</file>