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070E0" w14:textId="25525A3A" w:rsidR="00F02C06" w:rsidRPr="007D1248" w:rsidRDefault="00F957DE" w:rsidP="00F02C06">
      <w:pPr>
        <w:rPr>
          <w:i/>
          <w:iCs/>
        </w:rPr>
      </w:pPr>
      <w:r w:rsidRPr="002B7068">
        <w:rPr>
          <w:rFonts w:cs="Times New Roman"/>
          <w:noProof/>
          <w:color w:val="000000" w:themeColor="text1"/>
        </w:rPr>
        <w:drawing>
          <wp:inline distT="0" distB="0" distL="0" distR="0" wp14:anchorId="635C1ABD" wp14:editId="39DDA71F">
            <wp:extent cx="1461655" cy="676370"/>
            <wp:effectExtent l="0" t="0" r="5715"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4640" cy="793437"/>
                    </a:xfrm>
                    <a:prstGeom prst="rect">
                      <a:avLst/>
                    </a:prstGeom>
                  </pic:spPr>
                </pic:pic>
              </a:graphicData>
            </a:graphic>
          </wp:inline>
        </w:drawing>
      </w:r>
    </w:p>
    <w:p w14:paraId="729FAAE0" w14:textId="77777777" w:rsidR="007D1248" w:rsidRDefault="007D1248" w:rsidP="00CC0B39">
      <w:pPr>
        <w:jc w:val="center"/>
        <w:rPr>
          <w:b/>
          <w:bCs/>
          <w:sz w:val="40"/>
          <w:szCs w:val="40"/>
        </w:rPr>
      </w:pPr>
    </w:p>
    <w:p w14:paraId="29BB17EB" w14:textId="4250569E" w:rsidR="00840F3D" w:rsidRDefault="00840F3D" w:rsidP="00840F3D">
      <w:pPr>
        <w:spacing w:line="259" w:lineRule="auto"/>
        <w:jc w:val="left"/>
        <w:rPr>
          <w:rFonts w:ascii="Calibri" w:eastAsia="Calibri" w:hAnsi="Calibri" w:cs="Times New Roman"/>
          <w:i/>
          <w:iCs/>
          <w:color w:val="1F1F1F"/>
          <w:sz w:val="48"/>
          <w:szCs w:val="48"/>
          <w:shd w:val="clear" w:color="auto" w:fill="FFFFFF"/>
          <w:lang w:eastAsia="en-US"/>
        </w:rPr>
      </w:pPr>
      <w:r>
        <w:rPr>
          <w:rFonts w:ascii="Calibri" w:eastAsia="Calibri" w:hAnsi="Calibri" w:cs="Times New Roman"/>
          <w:i/>
          <w:iCs/>
          <w:color w:val="1F1F1F"/>
          <w:sz w:val="48"/>
          <w:szCs w:val="48"/>
          <w:shd w:val="clear" w:color="auto" w:fill="FFFFFF"/>
          <w:lang w:eastAsia="en-US"/>
        </w:rPr>
        <w:t>Impact of Location on Hotel Success in Post-Pandemic Era – A Case study of Hoxton Hotel</w:t>
      </w:r>
    </w:p>
    <w:p w14:paraId="2C2D1044" w14:textId="77777777" w:rsidR="00840F3D" w:rsidRPr="00840F3D" w:rsidRDefault="00840F3D" w:rsidP="00840F3D">
      <w:pPr>
        <w:spacing w:line="259" w:lineRule="auto"/>
        <w:jc w:val="left"/>
        <w:rPr>
          <w:rFonts w:ascii="Calibri" w:eastAsia="Calibri" w:hAnsi="Calibri" w:cs="Times New Roman"/>
          <w:i/>
          <w:iCs/>
          <w:color w:val="1F1F1F"/>
          <w:sz w:val="48"/>
          <w:szCs w:val="48"/>
          <w:shd w:val="clear" w:color="auto" w:fill="FFFFFF"/>
          <w:lang w:eastAsia="en-US"/>
        </w:rPr>
      </w:pPr>
    </w:p>
    <w:p w14:paraId="09916DB6" w14:textId="77777777" w:rsidR="00840F3D" w:rsidRPr="00840F3D" w:rsidRDefault="00840F3D" w:rsidP="00840F3D">
      <w:pPr>
        <w:spacing w:line="259" w:lineRule="auto"/>
        <w:jc w:val="left"/>
        <w:rPr>
          <w:rFonts w:ascii="Calibri" w:eastAsia="Calibri" w:hAnsi="Calibri" w:cs="Times New Roman"/>
          <w:i/>
          <w:iCs/>
          <w:sz w:val="48"/>
          <w:szCs w:val="48"/>
          <w:lang w:eastAsia="en-US"/>
        </w:rPr>
      </w:pPr>
      <w:proofErr w:type="gramStart"/>
      <w:r w:rsidRPr="00840F3D">
        <w:rPr>
          <w:rFonts w:ascii="Calibri" w:eastAsia="Calibri" w:hAnsi="Calibri" w:cs="Times New Roman"/>
          <w:i/>
          <w:iCs/>
          <w:sz w:val="48"/>
          <w:szCs w:val="48"/>
          <w:lang w:eastAsia="en-US"/>
        </w:rPr>
        <w:t>Student :</w:t>
      </w:r>
      <w:proofErr w:type="gramEnd"/>
      <w:r w:rsidRPr="00840F3D">
        <w:rPr>
          <w:rFonts w:ascii="Calibri" w:eastAsia="Calibri" w:hAnsi="Calibri" w:cs="Times New Roman"/>
          <w:i/>
          <w:iCs/>
          <w:sz w:val="48"/>
          <w:szCs w:val="48"/>
          <w:lang w:eastAsia="en-US"/>
        </w:rPr>
        <w:t xml:space="preserve"> Antu Bhomik</w:t>
      </w:r>
    </w:p>
    <w:p w14:paraId="2B2AA2B4" w14:textId="77777777" w:rsidR="00840F3D" w:rsidRPr="00840F3D" w:rsidRDefault="00840F3D" w:rsidP="00840F3D">
      <w:pPr>
        <w:spacing w:line="259" w:lineRule="auto"/>
        <w:jc w:val="left"/>
        <w:rPr>
          <w:rFonts w:ascii="Calibri" w:eastAsia="Calibri" w:hAnsi="Calibri" w:cs="Times New Roman"/>
          <w:i/>
          <w:iCs/>
          <w:sz w:val="48"/>
          <w:szCs w:val="48"/>
          <w:lang w:eastAsia="en-US"/>
        </w:rPr>
      </w:pPr>
      <w:r w:rsidRPr="00840F3D">
        <w:rPr>
          <w:rFonts w:ascii="Calibri" w:eastAsia="Calibri" w:hAnsi="Calibri" w:cs="Times New Roman"/>
          <w:i/>
          <w:iCs/>
          <w:sz w:val="48"/>
          <w:szCs w:val="48"/>
          <w:lang w:eastAsia="en-US"/>
        </w:rPr>
        <w:t xml:space="preserve">Student </w:t>
      </w:r>
      <w:proofErr w:type="gramStart"/>
      <w:r w:rsidRPr="00840F3D">
        <w:rPr>
          <w:rFonts w:ascii="Calibri" w:eastAsia="Calibri" w:hAnsi="Calibri" w:cs="Times New Roman"/>
          <w:i/>
          <w:iCs/>
          <w:sz w:val="48"/>
          <w:szCs w:val="48"/>
          <w:lang w:eastAsia="en-US"/>
        </w:rPr>
        <w:t>ID :</w:t>
      </w:r>
      <w:proofErr w:type="gramEnd"/>
      <w:r w:rsidRPr="00840F3D">
        <w:rPr>
          <w:rFonts w:ascii="Calibri" w:eastAsia="Calibri" w:hAnsi="Calibri" w:cs="Times New Roman"/>
          <w:i/>
          <w:iCs/>
          <w:sz w:val="48"/>
          <w:szCs w:val="48"/>
          <w:lang w:eastAsia="en-US"/>
        </w:rPr>
        <w:t xml:space="preserve"> 1818298</w:t>
      </w:r>
    </w:p>
    <w:p w14:paraId="1DB0A717" w14:textId="1733B5BD" w:rsidR="00840F3D" w:rsidRPr="00840F3D" w:rsidRDefault="00840F3D" w:rsidP="00840F3D">
      <w:pPr>
        <w:spacing w:line="259" w:lineRule="auto"/>
        <w:jc w:val="left"/>
        <w:rPr>
          <w:rFonts w:ascii="Calibri" w:eastAsia="Calibri" w:hAnsi="Calibri" w:cs="Times New Roman"/>
          <w:i/>
          <w:iCs/>
          <w:sz w:val="48"/>
          <w:szCs w:val="48"/>
          <w:lang w:eastAsia="en-US"/>
        </w:rPr>
      </w:pPr>
      <w:proofErr w:type="gramStart"/>
      <w:r w:rsidRPr="00840F3D">
        <w:rPr>
          <w:rFonts w:ascii="Calibri" w:eastAsia="Calibri" w:hAnsi="Calibri" w:cs="Times New Roman"/>
          <w:i/>
          <w:iCs/>
          <w:sz w:val="48"/>
          <w:szCs w:val="48"/>
          <w:lang w:eastAsia="en-US"/>
        </w:rPr>
        <w:t>Module</w:t>
      </w:r>
      <w:r>
        <w:rPr>
          <w:rFonts w:ascii="Calibri" w:eastAsia="Calibri" w:hAnsi="Calibri" w:cs="Times New Roman"/>
          <w:i/>
          <w:iCs/>
          <w:sz w:val="48"/>
          <w:szCs w:val="48"/>
          <w:lang w:eastAsia="en-US"/>
        </w:rPr>
        <w:t xml:space="preserve"> :</w:t>
      </w:r>
      <w:proofErr w:type="gramEnd"/>
      <w:r>
        <w:rPr>
          <w:rFonts w:ascii="Calibri" w:eastAsia="Calibri" w:hAnsi="Calibri" w:cs="Times New Roman"/>
          <w:i/>
          <w:iCs/>
          <w:sz w:val="48"/>
          <w:szCs w:val="48"/>
          <w:lang w:eastAsia="en-US"/>
        </w:rPr>
        <w:t xml:space="preserve"> Hotel Placement Research</w:t>
      </w:r>
      <w:r w:rsidR="00F957DE">
        <w:rPr>
          <w:rFonts w:ascii="Calibri" w:eastAsia="Calibri" w:hAnsi="Calibri" w:cs="Times New Roman"/>
          <w:i/>
          <w:iCs/>
          <w:sz w:val="48"/>
          <w:szCs w:val="48"/>
          <w:lang w:eastAsia="en-US"/>
        </w:rPr>
        <w:t xml:space="preserve"> </w:t>
      </w:r>
      <w:r>
        <w:rPr>
          <w:rFonts w:ascii="Calibri" w:eastAsia="Calibri" w:hAnsi="Calibri" w:cs="Times New Roman"/>
          <w:i/>
          <w:iCs/>
          <w:sz w:val="48"/>
          <w:szCs w:val="48"/>
          <w:lang w:eastAsia="en-US"/>
        </w:rPr>
        <w:t>Project (</w:t>
      </w:r>
      <w:r w:rsidRPr="00840F3D">
        <w:rPr>
          <w:rFonts w:ascii="Calibri" w:eastAsia="Calibri" w:hAnsi="Calibri" w:cs="Times New Roman"/>
          <w:i/>
          <w:iCs/>
          <w:sz w:val="48"/>
          <w:szCs w:val="48"/>
          <w:lang w:eastAsia="en-US"/>
        </w:rPr>
        <w:t>BMIH600</w:t>
      </w:r>
      <w:r>
        <w:rPr>
          <w:rFonts w:ascii="Calibri" w:eastAsia="Calibri" w:hAnsi="Calibri" w:cs="Times New Roman"/>
          <w:i/>
          <w:iCs/>
          <w:sz w:val="48"/>
          <w:szCs w:val="48"/>
          <w:lang w:eastAsia="en-US"/>
        </w:rPr>
        <w:t>8)</w:t>
      </w:r>
    </w:p>
    <w:p w14:paraId="1D06CCB6" w14:textId="77777777" w:rsidR="00840F3D" w:rsidRPr="00840F3D" w:rsidRDefault="00840F3D" w:rsidP="00840F3D">
      <w:pPr>
        <w:spacing w:line="259" w:lineRule="auto"/>
        <w:jc w:val="left"/>
        <w:rPr>
          <w:rFonts w:ascii="Calibri" w:eastAsia="Calibri" w:hAnsi="Calibri" w:cs="Times New Roman"/>
          <w:i/>
          <w:iCs/>
          <w:sz w:val="48"/>
          <w:szCs w:val="48"/>
          <w:lang w:eastAsia="en-US"/>
        </w:rPr>
      </w:pPr>
      <w:r w:rsidRPr="00840F3D">
        <w:rPr>
          <w:rFonts w:ascii="Calibri" w:eastAsia="Calibri" w:hAnsi="Calibri" w:cs="Times New Roman"/>
          <w:i/>
          <w:iCs/>
          <w:sz w:val="48"/>
          <w:szCs w:val="48"/>
          <w:lang w:eastAsia="en-US"/>
        </w:rPr>
        <w:t xml:space="preserve">Lecturer’s </w:t>
      </w:r>
      <w:proofErr w:type="gramStart"/>
      <w:r w:rsidRPr="00840F3D">
        <w:rPr>
          <w:rFonts w:ascii="Calibri" w:eastAsia="Calibri" w:hAnsi="Calibri" w:cs="Times New Roman"/>
          <w:i/>
          <w:iCs/>
          <w:sz w:val="48"/>
          <w:szCs w:val="48"/>
          <w:lang w:eastAsia="en-US"/>
        </w:rPr>
        <w:t>Name :</w:t>
      </w:r>
      <w:proofErr w:type="gramEnd"/>
      <w:r w:rsidRPr="00840F3D">
        <w:rPr>
          <w:rFonts w:ascii="Calibri" w:eastAsia="Calibri" w:hAnsi="Calibri" w:cs="Times New Roman"/>
          <w:i/>
          <w:iCs/>
          <w:sz w:val="48"/>
          <w:szCs w:val="48"/>
          <w:lang w:eastAsia="en-US"/>
        </w:rPr>
        <w:t xml:space="preserve"> Dr Ernest </w:t>
      </w:r>
      <w:proofErr w:type="spellStart"/>
      <w:r w:rsidRPr="00840F3D">
        <w:rPr>
          <w:rFonts w:ascii="Calibri" w:eastAsia="Calibri" w:hAnsi="Calibri" w:cs="Times New Roman"/>
          <w:i/>
          <w:iCs/>
          <w:sz w:val="48"/>
          <w:szCs w:val="48"/>
          <w:lang w:eastAsia="en-US"/>
        </w:rPr>
        <w:t>Balutie</w:t>
      </w:r>
      <w:proofErr w:type="spellEnd"/>
      <w:r w:rsidRPr="00840F3D">
        <w:rPr>
          <w:rFonts w:ascii="Calibri" w:eastAsia="Calibri" w:hAnsi="Calibri" w:cs="Times New Roman"/>
          <w:i/>
          <w:iCs/>
          <w:sz w:val="48"/>
          <w:szCs w:val="48"/>
          <w:lang w:eastAsia="en-US"/>
        </w:rPr>
        <w:t xml:space="preserve"> </w:t>
      </w:r>
      <w:proofErr w:type="spellStart"/>
      <w:r w:rsidRPr="00840F3D">
        <w:rPr>
          <w:rFonts w:ascii="Calibri" w:eastAsia="Calibri" w:hAnsi="Calibri" w:cs="Times New Roman"/>
          <w:i/>
          <w:iCs/>
          <w:sz w:val="48"/>
          <w:szCs w:val="48"/>
          <w:lang w:eastAsia="en-US"/>
        </w:rPr>
        <w:t>Wavei</w:t>
      </w:r>
      <w:proofErr w:type="spellEnd"/>
    </w:p>
    <w:p w14:paraId="005F3A9D" w14:textId="77777777" w:rsidR="00CC0B39" w:rsidRDefault="00CC0B39" w:rsidP="00CC0B39"/>
    <w:p w14:paraId="63AE24DF" w14:textId="77777777" w:rsidR="00556ECE" w:rsidRPr="00025E19" w:rsidRDefault="00556ECE" w:rsidP="00CC0B39"/>
    <w:p w14:paraId="0D880F06" w14:textId="77777777" w:rsidR="00CC0B39" w:rsidRPr="00025E19" w:rsidRDefault="00CC0B39" w:rsidP="00CC0B39"/>
    <w:p w14:paraId="78ECEF8B" w14:textId="526DAFFF" w:rsidR="00CC0B39" w:rsidRPr="00840F3D" w:rsidRDefault="00CC0B39" w:rsidP="00840F3D">
      <w:pPr>
        <w:jc w:val="center"/>
        <w:rPr>
          <w:sz w:val="28"/>
          <w:szCs w:val="24"/>
        </w:rPr>
      </w:pPr>
    </w:p>
    <w:p w14:paraId="4B80FECF" w14:textId="77777777" w:rsidR="00F957DE" w:rsidRDefault="00F957DE" w:rsidP="00F957DE">
      <w:pPr>
        <w:spacing w:line="259" w:lineRule="auto"/>
        <w:jc w:val="left"/>
        <w:rPr>
          <w:rFonts w:ascii="Calibri" w:eastAsia="Calibri" w:hAnsi="Calibri" w:cs="Times New Roman"/>
          <w:b/>
          <w:bCs/>
          <w:i/>
          <w:iCs/>
          <w:szCs w:val="24"/>
          <w:lang w:eastAsia="en-US"/>
        </w:rPr>
      </w:pPr>
    </w:p>
    <w:p w14:paraId="04AECDBF" w14:textId="77777777" w:rsidR="00F957DE" w:rsidRDefault="00F957DE" w:rsidP="00F957DE">
      <w:pPr>
        <w:spacing w:line="259" w:lineRule="auto"/>
        <w:jc w:val="left"/>
        <w:rPr>
          <w:rFonts w:ascii="Calibri" w:eastAsia="Calibri" w:hAnsi="Calibri" w:cs="Times New Roman"/>
          <w:b/>
          <w:bCs/>
          <w:i/>
          <w:iCs/>
          <w:szCs w:val="24"/>
          <w:lang w:eastAsia="en-US"/>
        </w:rPr>
      </w:pPr>
    </w:p>
    <w:p w14:paraId="486D9509" w14:textId="77777777" w:rsidR="00F957DE" w:rsidRDefault="00F957DE" w:rsidP="00F957DE">
      <w:pPr>
        <w:spacing w:line="259" w:lineRule="auto"/>
        <w:jc w:val="left"/>
        <w:rPr>
          <w:rFonts w:ascii="Calibri" w:eastAsia="Calibri" w:hAnsi="Calibri" w:cs="Times New Roman"/>
          <w:b/>
          <w:bCs/>
          <w:i/>
          <w:iCs/>
          <w:szCs w:val="24"/>
          <w:lang w:eastAsia="en-US"/>
        </w:rPr>
      </w:pPr>
    </w:p>
    <w:p w14:paraId="7B0D2562" w14:textId="77777777" w:rsidR="00F957DE" w:rsidRDefault="00F957DE" w:rsidP="00F957DE">
      <w:pPr>
        <w:spacing w:line="259" w:lineRule="auto"/>
        <w:jc w:val="left"/>
        <w:rPr>
          <w:rFonts w:ascii="Calibri" w:eastAsia="Calibri" w:hAnsi="Calibri" w:cs="Times New Roman"/>
          <w:b/>
          <w:bCs/>
          <w:i/>
          <w:iCs/>
          <w:szCs w:val="24"/>
          <w:lang w:eastAsia="en-US"/>
        </w:rPr>
      </w:pPr>
    </w:p>
    <w:p w14:paraId="0F2A3307" w14:textId="42601EC8" w:rsidR="00F957DE" w:rsidRPr="00F957DE" w:rsidRDefault="00F957DE" w:rsidP="00F957DE">
      <w:pPr>
        <w:spacing w:line="259" w:lineRule="auto"/>
        <w:jc w:val="left"/>
        <w:rPr>
          <w:rFonts w:ascii="Calibri" w:eastAsia="Calibri" w:hAnsi="Calibri" w:cs="Times New Roman"/>
          <w:b/>
          <w:bCs/>
          <w:i/>
          <w:iCs/>
          <w:szCs w:val="24"/>
          <w:lang w:eastAsia="en-US"/>
        </w:rPr>
      </w:pPr>
      <w:r w:rsidRPr="00F957DE">
        <w:rPr>
          <w:rFonts w:ascii="Calibri" w:eastAsia="Calibri" w:hAnsi="Calibri" w:cs="Times New Roman"/>
          <w:b/>
          <w:bCs/>
          <w:i/>
          <w:iCs/>
          <w:szCs w:val="24"/>
          <w:lang w:eastAsia="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73A1A5F" w14:textId="77777777" w:rsidR="0000427D" w:rsidRDefault="0000427D" w:rsidP="00CC0B39">
      <w:pPr>
        <w:jc w:val="center"/>
        <w:rPr>
          <w:b/>
          <w:bCs/>
          <w:sz w:val="28"/>
          <w:szCs w:val="28"/>
        </w:rPr>
      </w:pPr>
    </w:p>
    <w:p w14:paraId="34777627" w14:textId="77777777" w:rsidR="00483A97" w:rsidRPr="00F02C06" w:rsidRDefault="00483A97" w:rsidP="00F02C06"/>
    <w:p w14:paraId="4E4A2B47" w14:textId="77777777" w:rsidR="00483A97" w:rsidRPr="00F02C06" w:rsidRDefault="00483A97" w:rsidP="00F02C06"/>
    <w:p w14:paraId="22E5CC3E" w14:textId="77777777" w:rsidR="00483A97" w:rsidRPr="00F02C06" w:rsidRDefault="00483A97" w:rsidP="00F02C06"/>
    <w:p w14:paraId="64805601" w14:textId="5CEBB0FD" w:rsidR="00483A97" w:rsidRPr="00F957DE" w:rsidRDefault="00483A97" w:rsidP="00006DC7">
      <w:r w:rsidRPr="00483A97">
        <w:rPr>
          <w:b/>
          <w:bCs/>
          <w:sz w:val="32"/>
          <w:szCs w:val="32"/>
        </w:rPr>
        <w:t>Executive Summary</w:t>
      </w:r>
    </w:p>
    <w:p w14:paraId="55A2E12F" w14:textId="77777777" w:rsidR="00DE367F" w:rsidRDefault="00DE367F" w:rsidP="00DE367F">
      <w:r>
        <w:t xml:space="preserve">This study mainly analyses the Placement Hotel's operational goals, expectations, and tactics.     The study will </w:t>
      </w:r>
      <w:proofErr w:type="gramStart"/>
      <w:r>
        <w:t>examines</w:t>
      </w:r>
      <w:proofErr w:type="gramEnd"/>
      <w:r>
        <w:t xml:space="preserve"> how things are done now and suggest ways to make things better in terms of service, speed, and long-term success.</w:t>
      </w:r>
    </w:p>
    <w:p w14:paraId="64A5BC96" w14:textId="77777777" w:rsidR="00DE367F" w:rsidRDefault="00DE367F" w:rsidP="00DE367F">
      <w:r>
        <w:t xml:space="preserve">Some of the most important problems are a lack of workers, inconsistent service quality, limited budgets, and technology that doesn't work well enough. Customers' needs have changed over time. Now they want personalised experiences, easy digital exchanges, and good service. The Placement Hotel can't meet these needs because it doesn't have enough </w:t>
      </w:r>
      <w:proofErr w:type="gramStart"/>
      <w:r>
        <w:t>money</w:t>
      </w:r>
      <w:proofErr w:type="gramEnd"/>
      <w:r>
        <w:t xml:space="preserve"> and its management methods are out of date. The study found that hotels could do better if they trained their staff, started environmental programs, and used dynamic prices.</w:t>
      </w:r>
    </w:p>
    <w:p w14:paraId="4540B1A4" w14:textId="77777777" w:rsidR="00DE367F" w:rsidRDefault="00DE367F" w:rsidP="00DE367F">
      <w:r>
        <w:t>There are a lot of good ideas that deal with these problems. To improve service quality and keep employees, efforts must be made to improve staff, such as giving competitive pay and well-organised training. Automated booking systems and customer relationship management (CRM) tools can help hotels work more efficiently. Cost optimisation and changeable pricing are two types of revenue management strategies that can help a business become more financially stable. Using less energy and trash and other environmentally friendly practices can help the hotel's image and make sure it lasts for a long time.</w:t>
      </w:r>
    </w:p>
    <w:p w14:paraId="33A6CDAB" w14:textId="77777777" w:rsidR="00483A97" w:rsidRDefault="00483A97" w:rsidP="00006DC7"/>
    <w:p w14:paraId="4FC6BE40" w14:textId="2A705CDA" w:rsidR="00006DC7" w:rsidRDefault="00006DC7" w:rsidP="00006DC7">
      <w:r>
        <w:br w:type="page"/>
      </w:r>
    </w:p>
    <w:sdt>
      <w:sdtPr>
        <w:rPr>
          <w:rFonts w:eastAsiaTheme="minorEastAsia" w:cstheme="minorBidi"/>
          <w:sz w:val="22"/>
          <w:szCs w:val="22"/>
          <w:lang w:val="en-GB" w:eastAsia="en-GB"/>
        </w:rPr>
        <w:id w:val="-1213423594"/>
        <w:docPartObj>
          <w:docPartGallery w:val="Table of Contents"/>
          <w:docPartUnique/>
        </w:docPartObj>
      </w:sdtPr>
      <w:sdtEndPr>
        <w:rPr>
          <w:noProof/>
          <w:sz w:val="24"/>
          <w:szCs w:val="24"/>
        </w:rPr>
      </w:sdtEndPr>
      <w:sdtContent>
        <w:p w14:paraId="167D730C" w14:textId="2C32A97E" w:rsidR="00E40D27" w:rsidRPr="002C2DEB" w:rsidRDefault="00E40D27" w:rsidP="00CD7509">
          <w:pPr>
            <w:pStyle w:val="TOCHeading"/>
            <w:rPr>
              <w:b/>
              <w:bCs/>
            </w:rPr>
          </w:pPr>
          <w:r w:rsidRPr="002C2DEB">
            <w:rPr>
              <w:b/>
              <w:bCs/>
            </w:rPr>
            <w:t>Table of Contents</w:t>
          </w:r>
        </w:p>
        <w:p w14:paraId="2922E9FC" w14:textId="18B0FC51" w:rsidR="00936A22" w:rsidRDefault="00E40D27">
          <w:pPr>
            <w:pStyle w:val="TOC1"/>
            <w:rPr>
              <w:rFonts w:asciiTheme="minorHAnsi" w:hAnsiTheme="minorHAnsi"/>
              <w:noProof/>
              <w:kern w:val="2"/>
              <w:szCs w:val="24"/>
              <w:lang w:val="en-US" w:eastAsia="en-US"/>
              <w14:ligatures w14:val="standardContextual"/>
            </w:rPr>
          </w:pPr>
          <w:r w:rsidRPr="00C27418">
            <w:rPr>
              <w:rFonts w:cs="Times New Roman"/>
              <w:szCs w:val="24"/>
            </w:rPr>
            <w:fldChar w:fldCharType="begin"/>
          </w:r>
          <w:r w:rsidRPr="00C27418">
            <w:rPr>
              <w:rFonts w:cs="Times New Roman"/>
              <w:szCs w:val="24"/>
            </w:rPr>
            <w:instrText xml:space="preserve"> TOC \o "1-3" \h \z \u </w:instrText>
          </w:r>
          <w:r w:rsidRPr="00C27418">
            <w:rPr>
              <w:rFonts w:cs="Times New Roman"/>
              <w:szCs w:val="24"/>
            </w:rPr>
            <w:fldChar w:fldCharType="separate"/>
          </w:r>
          <w:hyperlink w:anchor="_Toc191416259" w:history="1">
            <w:r w:rsidR="00936A22" w:rsidRPr="00790900">
              <w:rPr>
                <w:rStyle w:val="Hyperlink"/>
                <w:noProof/>
              </w:rPr>
              <w:t>1. Introduction</w:t>
            </w:r>
            <w:r w:rsidR="00936A22">
              <w:rPr>
                <w:noProof/>
                <w:webHidden/>
              </w:rPr>
              <w:tab/>
            </w:r>
            <w:r w:rsidR="00936A22">
              <w:rPr>
                <w:noProof/>
                <w:webHidden/>
              </w:rPr>
              <w:fldChar w:fldCharType="begin"/>
            </w:r>
            <w:r w:rsidR="00936A22">
              <w:rPr>
                <w:noProof/>
                <w:webHidden/>
              </w:rPr>
              <w:instrText xml:space="preserve"> PAGEREF _Toc191416259 \h </w:instrText>
            </w:r>
            <w:r w:rsidR="00936A22">
              <w:rPr>
                <w:noProof/>
                <w:webHidden/>
              </w:rPr>
            </w:r>
            <w:r w:rsidR="00936A22">
              <w:rPr>
                <w:noProof/>
                <w:webHidden/>
              </w:rPr>
              <w:fldChar w:fldCharType="separate"/>
            </w:r>
            <w:r w:rsidR="00936A22">
              <w:rPr>
                <w:noProof/>
                <w:webHidden/>
              </w:rPr>
              <w:t>5</w:t>
            </w:r>
            <w:r w:rsidR="00936A22">
              <w:rPr>
                <w:noProof/>
                <w:webHidden/>
              </w:rPr>
              <w:fldChar w:fldCharType="end"/>
            </w:r>
          </w:hyperlink>
        </w:p>
        <w:p w14:paraId="3B772D08" w14:textId="6751220E"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0" w:history="1">
            <w:r w:rsidRPr="00790900">
              <w:rPr>
                <w:rStyle w:val="Hyperlink"/>
                <w:noProof/>
              </w:rPr>
              <w:t>1.2 Overview of the Case study</w:t>
            </w:r>
            <w:r>
              <w:rPr>
                <w:noProof/>
                <w:webHidden/>
              </w:rPr>
              <w:tab/>
            </w:r>
            <w:r>
              <w:rPr>
                <w:noProof/>
                <w:webHidden/>
              </w:rPr>
              <w:fldChar w:fldCharType="begin"/>
            </w:r>
            <w:r>
              <w:rPr>
                <w:noProof/>
                <w:webHidden/>
              </w:rPr>
              <w:instrText xml:space="preserve"> PAGEREF _Toc191416260 \h </w:instrText>
            </w:r>
            <w:r>
              <w:rPr>
                <w:noProof/>
                <w:webHidden/>
              </w:rPr>
            </w:r>
            <w:r>
              <w:rPr>
                <w:noProof/>
                <w:webHidden/>
              </w:rPr>
              <w:fldChar w:fldCharType="separate"/>
            </w:r>
            <w:r>
              <w:rPr>
                <w:noProof/>
                <w:webHidden/>
              </w:rPr>
              <w:t>5</w:t>
            </w:r>
            <w:r>
              <w:rPr>
                <w:noProof/>
                <w:webHidden/>
              </w:rPr>
              <w:fldChar w:fldCharType="end"/>
            </w:r>
          </w:hyperlink>
        </w:p>
        <w:p w14:paraId="6607667E" w14:textId="410064E8"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1" w:history="1">
            <w:r w:rsidRPr="00790900">
              <w:rPr>
                <w:rStyle w:val="Hyperlink"/>
                <w:noProof/>
              </w:rPr>
              <w:t>1.3 Purpose of Research Activity</w:t>
            </w:r>
            <w:r>
              <w:rPr>
                <w:noProof/>
                <w:webHidden/>
              </w:rPr>
              <w:tab/>
            </w:r>
            <w:r>
              <w:rPr>
                <w:noProof/>
                <w:webHidden/>
              </w:rPr>
              <w:fldChar w:fldCharType="begin"/>
            </w:r>
            <w:r>
              <w:rPr>
                <w:noProof/>
                <w:webHidden/>
              </w:rPr>
              <w:instrText xml:space="preserve"> PAGEREF _Toc191416261 \h </w:instrText>
            </w:r>
            <w:r>
              <w:rPr>
                <w:noProof/>
                <w:webHidden/>
              </w:rPr>
            </w:r>
            <w:r>
              <w:rPr>
                <w:noProof/>
                <w:webHidden/>
              </w:rPr>
              <w:fldChar w:fldCharType="separate"/>
            </w:r>
            <w:r>
              <w:rPr>
                <w:noProof/>
                <w:webHidden/>
              </w:rPr>
              <w:t>5</w:t>
            </w:r>
            <w:r>
              <w:rPr>
                <w:noProof/>
                <w:webHidden/>
              </w:rPr>
              <w:fldChar w:fldCharType="end"/>
            </w:r>
          </w:hyperlink>
        </w:p>
        <w:p w14:paraId="44F3E0C4" w14:textId="2CAD71D8"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2" w:history="1">
            <w:r w:rsidRPr="00790900">
              <w:rPr>
                <w:rStyle w:val="Hyperlink"/>
                <w:noProof/>
              </w:rPr>
              <w:t>1.4 Aim of Research Activity</w:t>
            </w:r>
            <w:r>
              <w:rPr>
                <w:noProof/>
                <w:webHidden/>
              </w:rPr>
              <w:tab/>
            </w:r>
            <w:r>
              <w:rPr>
                <w:noProof/>
                <w:webHidden/>
              </w:rPr>
              <w:fldChar w:fldCharType="begin"/>
            </w:r>
            <w:r>
              <w:rPr>
                <w:noProof/>
                <w:webHidden/>
              </w:rPr>
              <w:instrText xml:space="preserve"> PAGEREF _Toc191416262 \h </w:instrText>
            </w:r>
            <w:r>
              <w:rPr>
                <w:noProof/>
                <w:webHidden/>
              </w:rPr>
            </w:r>
            <w:r>
              <w:rPr>
                <w:noProof/>
                <w:webHidden/>
              </w:rPr>
              <w:fldChar w:fldCharType="separate"/>
            </w:r>
            <w:r>
              <w:rPr>
                <w:noProof/>
                <w:webHidden/>
              </w:rPr>
              <w:t>5</w:t>
            </w:r>
            <w:r>
              <w:rPr>
                <w:noProof/>
                <w:webHidden/>
              </w:rPr>
              <w:fldChar w:fldCharType="end"/>
            </w:r>
          </w:hyperlink>
        </w:p>
        <w:p w14:paraId="5B0295BE" w14:textId="2F37DFD7"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3" w:history="1">
            <w:r w:rsidRPr="00790900">
              <w:rPr>
                <w:rStyle w:val="Hyperlink"/>
                <w:noProof/>
              </w:rPr>
              <w:t>1.5 Objectives of Research Activity</w:t>
            </w:r>
            <w:r>
              <w:rPr>
                <w:noProof/>
                <w:webHidden/>
              </w:rPr>
              <w:tab/>
            </w:r>
            <w:r>
              <w:rPr>
                <w:noProof/>
                <w:webHidden/>
              </w:rPr>
              <w:fldChar w:fldCharType="begin"/>
            </w:r>
            <w:r>
              <w:rPr>
                <w:noProof/>
                <w:webHidden/>
              </w:rPr>
              <w:instrText xml:space="preserve"> PAGEREF _Toc191416263 \h </w:instrText>
            </w:r>
            <w:r>
              <w:rPr>
                <w:noProof/>
                <w:webHidden/>
              </w:rPr>
            </w:r>
            <w:r>
              <w:rPr>
                <w:noProof/>
                <w:webHidden/>
              </w:rPr>
              <w:fldChar w:fldCharType="separate"/>
            </w:r>
            <w:r>
              <w:rPr>
                <w:noProof/>
                <w:webHidden/>
              </w:rPr>
              <w:t>5</w:t>
            </w:r>
            <w:r>
              <w:rPr>
                <w:noProof/>
                <w:webHidden/>
              </w:rPr>
              <w:fldChar w:fldCharType="end"/>
            </w:r>
          </w:hyperlink>
        </w:p>
        <w:p w14:paraId="0D37925D" w14:textId="79347485"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4" w:history="1">
            <w:r w:rsidRPr="00790900">
              <w:rPr>
                <w:rStyle w:val="Hyperlink"/>
                <w:noProof/>
              </w:rPr>
              <w:t>1.6 Research Questions</w:t>
            </w:r>
            <w:r>
              <w:rPr>
                <w:noProof/>
                <w:webHidden/>
              </w:rPr>
              <w:tab/>
            </w:r>
            <w:r>
              <w:rPr>
                <w:noProof/>
                <w:webHidden/>
              </w:rPr>
              <w:fldChar w:fldCharType="begin"/>
            </w:r>
            <w:r>
              <w:rPr>
                <w:noProof/>
                <w:webHidden/>
              </w:rPr>
              <w:instrText xml:space="preserve"> PAGEREF _Toc191416264 \h </w:instrText>
            </w:r>
            <w:r>
              <w:rPr>
                <w:noProof/>
                <w:webHidden/>
              </w:rPr>
            </w:r>
            <w:r>
              <w:rPr>
                <w:noProof/>
                <w:webHidden/>
              </w:rPr>
              <w:fldChar w:fldCharType="separate"/>
            </w:r>
            <w:r>
              <w:rPr>
                <w:noProof/>
                <w:webHidden/>
              </w:rPr>
              <w:t>6</w:t>
            </w:r>
            <w:r>
              <w:rPr>
                <w:noProof/>
                <w:webHidden/>
              </w:rPr>
              <w:fldChar w:fldCharType="end"/>
            </w:r>
          </w:hyperlink>
        </w:p>
        <w:p w14:paraId="27F6A253" w14:textId="62690564" w:rsidR="00936A22" w:rsidRDefault="00936A22">
          <w:pPr>
            <w:pStyle w:val="TOC1"/>
            <w:rPr>
              <w:rFonts w:asciiTheme="minorHAnsi" w:hAnsiTheme="minorHAnsi"/>
              <w:noProof/>
              <w:kern w:val="2"/>
              <w:szCs w:val="24"/>
              <w:lang w:val="en-US" w:eastAsia="en-US"/>
              <w14:ligatures w14:val="standardContextual"/>
            </w:rPr>
          </w:pPr>
          <w:hyperlink w:anchor="_Toc191416265" w:history="1">
            <w:r w:rsidRPr="00790900">
              <w:rPr>
                <w:rStyle w:val="Hyperlink"/>
                <w:noProof/>
                <w:lang w:val="en-US"/>
              </w:rPr>
              <w:t>2. Literature Review</w:t>
            </w:r>
            <w:r>
              <w:rPr>
                <w:noProof/>
                <w:webHidden/>
              </w:rPr>
              <w:tab/>
            </w:r>
            <w:r>
              <w:rPr>
                <w:noProof/>
                <w:webHidden/>
              </w:rPr>
              <w:fldChar w:fldCharType="begin"/>
            </w:r>
            <w:r>
              <w:rPr>
                <w:noProof/>
                <w:webHidden/>
              </w:rPr>
              <w:instrText xml:space="preserve"> PAGEREF _Toc191416265 \h </w:instrText>
            </w:r>
            <w:r>
              <w:rPr>
                <w:noProof/>
                <w:webHidden/>
              </w:rPr>
            </w:r>
            <w:r>
              <w:rPr>
                <w:noProof/>
                <w:webHidden/>
              </w:rPr>
              <w:fldChar w:fldCharType="separate"/>
            </w:r>
            <w:r>
              <w:rPr>
                <w:noProof/>
                <w:webHidden/>
              </w:rPr>
              <w:t>7</w:t>
            </w:r>
            <w:r>
              <w:rPr>
                <w:noProof/>
                <w:webHidden/>
              </w:rPr>
              <w:fldChar w:fldCharType="end"/>
            </w:r>
          </w:hyperlink>
        </w:p>
        <w:p w14:paraId="3BBE07E5" w14:textId="43D4D14D" w:rsidR="00936A22" w:rsidRDefault="00936A22">
          <w:pPr>
            <w:pStyle w:val="TOC1"/>
            <w:rPr>
              <w:rFonts w:asciiTheme="minorHAnsi" w:hAnsiTheme="minorHAnsi"/>
              <w:noProof/>
              <w:kern w:val="2"/>
              <w:szCs w:val="24"/>
              <w:lang w:val="en-US" w:eastAsia="en-US"/>
              <w14:ligatures w14:val="standardContextual"/>
            </w:rPr>
          </w:pPr>
          <w:hyperlink w:anchor="_Toc191416266" w:history="1">
            <w:r w:rsidRPr="00790900">
              <w:rPr>
                <w:rStyle w:val="Hyperlink"/>
                <w:noProof/>
                <w:lang w:val="en-US"/>
              </w:rPr>
              <w:t>3. Methods</w:t>
            </w:r>
            <w:r>
              <w:rPr>
                <w:noProof/>
                <w:webHidden/>
              </w:rPr>
              <w:tab/>
            </w:r>
            <w:r>
              <w:rPr>
                <w:noProof/>
                <w:webHidden/>
              </w:rPr>
              <w:fldChar w:fldCharType="begin"/>
            </w:r>
            <w:r>
              <w:rPr>
                <w:noProof/>
                <w:webHidden/>
              </w:rPr>
              <w:instrText xml:space="preserve"> PAGEREF _Toc191416266 \h </w:instrText>
            </w:r>
            <w:r>
              <w:rPr>
                <w:noProof/>
                <w:webHidden/>
              </w:rPr>
            </w:r>
            <w:r>
              <w:rPr>
                <w:noProof/>
                <w:webHidden/>
              </w:rPr>
              <w:fldChar w:fldCharType="separate"/>
            </w:r>
            <w:r>
              <w:rPr>
                <w:noProof/>
                <w:webHidden/>
              </w:rPr>
              <w:t>10</w:t>
            </w:r>
            <w:r>
              <w:rPr>
                <w:noProof/>
                <w:webHidden/>
              </w:rPr>
              <w:fldChar w:fldCharType="end"/>
            </w:r>
          </w:hyperlink>
        </w:p>
        <w:p w14:paraId="0441A972" w14:textId="03B4E9DA"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7" w:history="1">
            <w:r w:rsidRPr="00790900">
              <w:rPr>
                <w:rStyle w:val="Hyperlink"/>
                <w:noProof/>
              </w:rPr>
              <w:t>3.1 Case Study Methodology</w:t>
            </w:r>
            <w:r>
              <w:rPr>
                <w:noProof/>
                <w:webHidden/>
              </w:rPr>
              <w:tab/>
            </w:r>
            <w:r>
              <w:rPr>
                <w:noProof/>
                <w:webHidden/>
              </w:rPr>
              <w:fldChar w:fldCharType="begin"/>
            </w:r>
            <w:r>
              <w:rPr>
                <w:noProof/>
                <w:webHidden/>
              </w:rPr>
              <w:instrText xml:space="preserve"> PAGEREF _Toc191416267 \h </w:instrText>
            </w:r>
            <w:r>
              <w:rPr>
                <w:noProof/>
                <w:webHidden/>
              </w:rPr>
            </w:r>
            <w:r>
              <w:rPr>
                <w:noProof/>
                <w:webHidden/>
              </w:rPr>
              <w:fldChar w:fldCharType="separate"/>
            </w:r>
            <w:r>
              <w:rPr>
                <w:noProof/>
                <w:webHidden/>
              </w:rPr>
              <w:t>10</w:t>
            </w:r>
            <w:r>
              <w:rPr>
                <w:noProof/>
                <w:webHidden/>
              </w:rPr>
              <w:fldChar w:fldCharType="end"/>
            </w:r>
          </w:hyperlink>
        </w:p>
        <w:p w14:paraId="660E384E" w14:textId="1525663E"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8" w:history="1">
            <w:r w:rsidRPr="00790900">
              <w:rPr>
                <w:rStyle w:val="Hyperlink"/>
                <w:noProof/>
              </w:rPr>
              <w:t>3.2 Advantages of the Case Study Approach:</w:t>
            </w:r>
            <w:r>
              <w:rPr>
                <w:noProof/>
                <w:webHidden/>
              </w:rPr>
              <w:tab/>
            </w:r>
            <w:r>
              <w:rPr>
                <w:noProof/>
                <w:webHidden/>
              </w:rPr>
              <w:fldChar w:fldCharType="begin"/>
            </w:r>
            <w:r>
              <w:rPr>
                <w:noProof/>
                <w:webHidden/>
              </w:rPr>
              <w:instrText xml:space="preserve"> PAGEREF _Toc191416268 \h </w:instrText>
            </w:r>
            <w:r>
              <w:rPr>
                <w:noProof/>
                <w:webHidden/>
              </w:rPr>
            </w:r>
            <w:r>
              <w:rPr>
                <w:noProof/>
                <w:webHidden/>
              </w:rPr>
              <w:fldChar w:fldCharType="separate"/>
            </w:r>
            <w:r>
              <w:rPr>
                <w:noProof/>
                <w:webHidden/>
              </w:rPr>
              <w:t>10</w:t>
            </w:r>
            <w:r>
              <w:rPr>
                <w:noProof/>
                <w:webHidden/>
              </w:rPr>
              <w:fldChar w:fldCharType="end"/>
            </w:r>
          </w:hyperlink>
        </w:p>
        <w:p w14:paraId="4A92E386" w14:textId="121BFC64"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69" w:history="1">
            <w:r w:rsidRPr="00790900">
              <w:rPr>
                <w:rStyle w:val="Hyperlink"/>
                <w:noProof/>
              </w:rPr>
              <w:t>3.3 Limitations of the Case Study Approach:</w:t>
            </w:r>
            <w:r>
              <w:rPr>
                <w:noProof/>
                <w:webHidden/>
              </w:rPr>
              <w:tab/>
            </w:r>
            <w:r>
              <w:rPr>
                <w:noProof/>
                <w:webHidden/>
              </w:rPr>
              <w:fldChar w:fldCharType="begin"/>
            </w:r>
            <w:r>
              <w:rPr>
                <w:noProof/>
                <w:webHidden/>
              </w:rPr>
              <w:instrText xml:space="preserve"> PAGEREF _Toc191416269 \h </w:instrText>
            </w:r>
            <w:r>
              <w:rPr>
                <w:noProof/>
                <w:webHidden/>
              </w:rPr>
            </w:r>
            <w:r>
              <w:rPr>
                <w:noProof/>
                <w:webHidden/>
              </w:rPr>
              <w:fldChar w:fldCharType="separate"/>
            </w:r>
            <w:r>
              <w:rPr>
                <w:noProof/>
                <w:webHidden/>
              </w:rPr>
              <w:t>10</w:t>
            </w:r>
            <w:r>
              <w:rPr>
                <w:noProof/>
                <w:webHidden/>
              </w:rPr>
              <w:fldChar w:fldCharType="end"/>
            </w:r>
          </w:hyperlink>
        </w:p>
        <w:p w14:paraId="002F67B2" w14:textId="12065426"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0" w:history="1">
            <w:r w:rsidRPr="00790900">
              <w:rPr>
                <w:rStyle w:val="Hyperlink"/>
                <w:noProof/>
              </w:rPr>
              <w:t>3.5 Online Data Netnography</w:t>
            </w:r>
            <w:r>
              <w:rPr>
                <w:noProof/>
                <w:webHidden/>
              </w:rPr>
              <w:tab/>
            </w:r>
            <w:r>
              <w:rPr>
                <w:noProof/>
                <w:webHidden/>
              </w:rPr>
              <w:fldChar w:fldCharType="begin"/>
            </w:r>
            <w:r>
              <w:rPr>
                <w:noProof/>
                <w:webHidden/>
              </w:rPr>
              <w:instrText xml:space="preserve"> PAGEREF _Toc191416270 \h </w:instrText>
            </w:r>
            <w:r>
              <w:rPr>
                <w:noProof/>
                <w:webHidden/>
              </w:rPr>
            </w:r>
            <w:r>
              <w:rPr>
                <w:noProof/>
                <w:webHidden/>
              </w:rPr>
              <w:fldChar w:fldCharType="separate"/>
            </w:r>
            <w:r>
              <w:rPr>
                <w:noProof/>
                <w:webHidden/>
              </w:rPr>
              <w:t>11</w:t>
            </w:r>
            <w:r>
              <w:rPr>
                <w:noProof/>
                <w:webHidden/>
              </w:rPr>
              <w:fldChar w:fldCharType="end"/>
            </w:r>
          </w:hyperlink>
        </w:p>
        <w:p w14:paraId="35A9CD3D" w14:textId="63B6A1E7"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1" w:history="1">
            <w:r w:rsidRPr="00790900">
              <w:rPr>
                <w:rStyle w:val="Hyperlink"/>
                <w:noProof/>
              </w:rPr>
              <w:t>3.6 Relevance and Application of Netnography:</w:t>
            </w:r>
            <w:r>
              <w:rPr>
                <w:noProof/>
                <w:webHidden/>
              </w:rPr>
              <w:tab/>
            </w:r>
            <w:r>
              <w:rPr>
                <w:noProof/>
                <w:webHidden/>
              </w:rPr>
              <w:fldChar w:fldCharType="begin"/>
            </w:r>
            <w:r>
              <w:rPr>
                <w:noProof/>
                <w:webHidden/>
              </w:rPr>
              <w:instrText xml:space="preserve"> PAGEREF _Toc191416271 \h </w:instrText>
            </w:r>
            <w:r>
              <w:rPr>
                <w:noProof/>
                <w:webHidden/>
              </w:rPr>
            </w:r>
            <w:r>
              <w:rPr>
                <w:noProof/>
                <w:webHidden/>
              </w:rPr>
              <w:fldChar w:fldCharType="separate"/>
            </w:r>
            <w:r>
              <w:rPr>
                <w:noProof/>
                <w:webHidden/>
              </w:rPr>
              <w:t>11</w:t>
            </w:r>
            <w:r>
              <w:rPr>
                <w:noProof/>
                <w:webHidden/>
              </w:rPr>
              <w:fldChar w:fldCharType="end"/>
            </w:r>
          </w:hyperlink>
        </w:p>
        <w:p w14:paraId="4E337221" w14:textId="0CCA6FBC"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2" w:history="1">
            <w:r w:rsidRPr="00790900">
              <w:rPr>
                <w:rStyle w:val="Hyperlink"/>
                <w:noProof/>
              </w:rPr>
              <w:t>3.7 Advantages of Netnography:</w:t>
            </w:r>
            <w:r>
              <w:rPr>
                <w:noProof/>
                <w:webHidden/>
              </w:rPr>
              <w:tab/>
            </w:r>
            <w:r>
              <w:rPr>
                <w:noProof/>
                <w:webHidden/>
              </w:rPr>
              <w:fldChar w:fldCharType="begin"/>
            </w:r>
            <w:r>
              <w:rPr>
                <w:noProof/>
                <w:webHidden/>
              </w:rPr>
              <w:instrText xml:space="preserve"> PAGEREF _Toc191416272 \h </w:instrText>
            </w:r>
            <w:r>
              <w:rPr>
                <w:noProof/>
                <w:webHidden/>
              </w:rPr>
            </w:r>
            <w:r>
              <w:rPr>
                <w:noProof/>
                <w:webHidden/>
              </w:rPr>
              <w:fldChar w:fldCharType="separate"/>
            </w:r>
            <w:r>
              <w:rPr>
                <w:noProof/>
                <w:webHidden/>
              </w:rPr>
              <w:t>11</w:t>
            </w:r>
            <w:r>
              <w:rPr>
                <w:noProof/>
                <w:webHidden/>
              </w:rPr>
              <w:fldChar w:fldCharType="end"/>
            </w:r>
          </w:hyperlink>
        </w:p>
        <w:p w14:paraId="26AE4377" w14:textId="0ABFD162"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3" w:history="1">
            <w:r w:rsidRPr="00790900">
              <w:rPr>
                <w:rStyle w:val="Hyperlink"/>
                <w:noProof/>
              </w:rPr>
              <w:t>3.8 Limitations of Netnography:</w:t>
            </w:r>
            <w:r>
              <w:rPr>
                <w:noProof/>
                <w:webHidden/>
              </w:rPr>
              <w:tab/>
            </w:r>
            <w:r>
              <w:rPr>
                <w:noProof/>
                <w:webHidden/>
              </w:rPr>
              <w:fldChar w:fldCharType="begin"/>
            </w:r>
            <w:r>
              <w:rPr>
                <w:noProof/>
                <w:webHidden/>
              </w:rPr>
              <w:instrText xml:space="preserve"> PAGEREF _Toc191416273 \h </w:instrText>
            </w:r>
            <w:r>
              <w:rPr>
                <w:noProof/>
                <w:webHidden/>
              </w:rPr>
            </w:r>
            <w:r>
              <w:rPr>
                <w:noProof/>
                <w:webHidden/>
              </w:rPr>
              <w:fldChar w:fldCharType="separate"/>
            </w:r>
            <w:r>
              <w:rPr>
                <w:noProof/>
                <w:webHidden/>
              </w:rPr>
              <w:t>12</w:t>
            </w:r>
            <w:r>
              <w:rPr>
                <w:noProof/>
                <w:webHidden/>
              </w:rPr>
              <w:fldChar w:fldCharType="end"/>
            </w:r>
          </w:hyperlink>
        </w:p>
        <w:p w14:paraId="065F0027" w14:textId="39B8F8E9"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4" w:history="1">
            <w:r w:rsidRPr="00790900">
              <w:rPr>
                <w:rStyle w:val="Hyperlink"/>
                <w:noProof/>
              </w:rPr>
              <w:t>3.9 Integration of Methods</w:t>
            </w:r>
            <w:r>
              <w:rPr>
                <w:noProof/>
                <w:webHidden/>
              </w:rPr>
              <w:tab/>
            </w:r>
            <w:r>
              <w:rPr>
                <w:noProof/>
                <w:webHidden/>
              </w:rPr>
              <w:fldChar w:fldCharType="begin"/>
            </w:r>
            <w:r>
              <w:rPr>
                <w:noProof/>
                <w:webHidden/>
              </w:rPr>
              <w:instrText xml:space="preserve"> PAGEREF _Toc191416274 \h </w:instrText>
            </w:r>
            <w:r>
              <w:rPr>
                <w:noProof/>
                <w:webHidden/>
              </w:rPr>
            </w:r>
            <w:r>
              <w:rPr>
                <w:noProof/>
                <w:webHidden/>
              </w:rPr>
              <w:fldChar w:fldCharType="separate"/>
            </w:r>
            <w:r>
              <w:rPr>
                <w:noProof/>
                <w:webHidden/>
              </w:rPr>
              <w:t>12</w:t>
            </w:r>
            <w:r>
              <w:rPr>
                <w:noProof/>
                <w:webHidden/>
              </w:rPr>
              <w:fldChar w:fldCharType="end"/>
            </w:r>
          </w:hyperlink>
        </w:p>
        <w:p w14:paraId="05959C6E" w14:textId="135D23AB" w:rsidR="00936A22" w:rsidRDefault="00936A22">
          <w:pPr>
            <w:pStyle w:val="TOC1"/>
            <w:rPr>
              <w:rFonts w:asciiTheme="minorHAnsi" w:hAnsiTheme="minorHAnsi"/>
              <w:noProof/>
              <w:kern w:val="2"/>
              <w:szCs w:val="24"/>
              <w:lang w:val="en-US" w:eastAsia="en-US"/>
              <w14:ligatures w14:val="standardContextual"/>
            </w:rPr>
          </w:pPr>
          <w:hyperlink w:anchor="_Toc191416275" w:history="1">
            <w:r w:rsidRPr="00790900">
              <w:rPr>
                <w:rStyle w:val="Hyperlink"/>
                <w:noProof/>
                <w:lang w:val="en-US"/>
              </w:rPr>
              <w:t>4. Case Study Hotel Overview and Findings</w:t>
            </w:r>
            <w:r>
              <w:rPr>
                <w:noProof/>
                <w:webHidden/>
              </w:rPr>
              <w:tab/>
            </w:r>
            <w:r>
              <w:rPr>
                <w:noProof/>
                <w:webHidden/>
              </w:rPr>
              <w:fldChar w:fldCharType="begin"/>
            </w:r>
            <w:r>
              <w:rPr>
                <w:noProof/>
                <w:webHidden/>
              </w:rPr>
              <w:instrText xml:space="preserve"> PAGEREF _Toc191416275 \h </w:instrText>
            </w:r>
            <w:r>
              <w:rPr>
                <w:noProof/>
                <w:webHidden/>
              </w:rPr>
            </w:r>
            <w:r>
              <w:rPr>
                <w:noProof/>
                <w:webHidden/>
              </w:rPr>
              <w:fldChar w:fldCharType="separate"/>
            </w:r>
            <w:r>
              <w:rPr>
                <w:noProof/>
                <w:webHidden/>
              </w:rPr>
              <w:t>13</w:t>
            </w:r>
            <w:r>
              <w:rPr>
                <w:noProof/>
                <w:webHidden/>
              </w:rPr>
              <w:fldChar w:fldCharType="end"/>
            </w:r>
          </w:hyperlink>
        </w:p>
        <w:p w14:paraId="579EEDA5" w14:textId="69B35407"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6" w:history="1">
            <w:r w:rsidRPr="00790900">
              <w:rPr>
                <w:rStyle w:val="Hyperlink"/>
                <w:noProof/>
              </w:rPr>
              <w:t>4.1 Overview of The Hoxton Hotels</w:t>
            </w:r>
            <w:r>
              <w:rPr>
                <w:noProof/>
                <w:webHidden/>
              </w:rPr>
              <w:tab/>
            </w:r>
            <w:r>
              <w:rPr>
                <w:noProof/>
                <w:webHidden/>
              </w:rPr>
              <w:fldChar w:fldCharType="begin"/>
            </w:r>
            <w:r>
              <w:rPr>
                <w:noProof/>
                <w:webHidden/>
              </w:rPr>
              <w:instrText xml:space="preserve"> PAGEREF _Toc191416276 \h </w:instrText>
            </w:r>
            <w:r>
              <w:rPr>
                <w:noProof/>
                <w:webHidden/>
              </w:rPr>
            </w:r>
            <w:r>
              <w:rPr>
                <w:noProof/>
                <w:webHidden/>
              </w:rPr>
              <w:fldChar w:fldCharType="separate"/>
            </w:r>
            <w:r>
              <w:rPr>
                <w:noProof/>
                <w:webHidden/>
              </w:rPr>
              <w:t>13</w:t>
            </w:r>
            <w:r>
              <w:rPr>
                <w:noProof/>
                <w:webHidden/>
              </w:rPr>
              <w:fldChar w:fldCharType="end"/>
            </w:r>
          </w:hyperlink>
        </w:p>
        <w:p w14:paraId="070FA9F0" w14:textId="73D160F0"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7" w:history="1">
            <w:r w:rsidRPr="00790900">
              <w:rPr>
                <w:rStyle w:val="Hyperlink"/>
                <w:noProof/>
              </w:rPr>
              <w:t>4.2 Key Business Metrics</w:t>
            </w:r>
            <w:r>
              <w:rPr>
                <w:noProof/>
                <w:webHidden/>
              </w:rPr>
              <w:tab/>
            </w:r>
            <w:r>
              <w:rPr>
                <w:noProof/>
                <w:webHidden/>
              </w:rPr>
              <w:fldChar w:fldCharType="begin"/>
            </w:r>
            <w:r>
              <w:rPr>
                <w:noProof/>
                <w:webHidden/>
              </w:rPr>
              <w:instrText xml:space="preserve"> PAGEREF _Toc191416277 \h </w:instrText>
            </w:r>
            <w:r>
              <w:rPr>
                <w:noProof/>
                <w:webHidden/>
              </w:rPr>
            </w:r>
            <w:r>
              <w:rPr>
                <w:noProof/>
                <w:webHidden/>
              </w:rPr>
              <w:fldChar w:fldCharType="separate"/>
            </w:r>
            <w:r>
              <w:rPr>
                <w:noProof/>
                <w:webHidden/>
              </w:rPr>
              <w:t>14</w:t>
            </w:r>
            <w:r>
              <w:rPr>
                <w:noProof/>
                <w:webHidden/>
              </w:rPr>
              <w:fldChar w:fldCharType="end"/>
            </w:r>
          </w:hyperlink>
        </w:p>
        <w:p w14:paraId="7EF70B3D" w14:textId="7939A8C1"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8" w:history="1">
            <w:r w:rsidRPr="00790900">
              <w:rPr>
                <w:rStyle w:val="Hyperlink"/>
                <w:noProof/>
              </w:rPr>
              <w:t>4.3 Location Strategy</w:t>
            </w:r>
            <w:r>
              <w:rPr>
                <w:noProof/>
                <w:webHidden/>
              </w:rPr>
              <w:tab/>
            </w:r>
            <w:r>
              <w:rPr>
                <w:noProof/>
                <w:webHidden/>
              </w:rPr>
              <w:fldChar w:fldCharType="begin"/>
            </w:r>
            <w:r>
              <w:rPr>
                <w:noProof/>
                <w:webHidden/>
              </w:rPr>
              <w:instrText xml:space="preserve"> PAGEREF _Toc191416278 \h </w:instrText>
            </w:r>
            <w:r>
              <w:rPr>
                <w:noProof/>
                <w:webHidden/>
              </w:rPr>
            </w:r>
            <w:r>
              <w:rPr>
                <w:noProof/>
                <w:webHidden/>
              </w:rPr>
              <w:fldChar w:fldCharType="separate"/>
            </w:r>
            <w:r>
              <w:rPr>
                <w:noProof/>
                <w:webHidden/>
              </w:rPr>
              <w:t>15</w:t>
            </w:r>
            <w:r>
              <w:rPr>
                <w:noProof/>
                <w:webHidden/>
              </w:rPr>
              <w:fldChar w:fldCharType="end"/>
            </w:r>
          </w:hyperlink>
        </w:p>
        <w:p w14:paraId="6677260F" w14:textId="37136CCE"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79" w:history="1">
            <w:r w:rsidRPr="00790900">
              <w:rPr>
                <w:rStyle w:val="Hyperlink"/>
                <w:noProof/>
              </w:rPr>
              <w:t>4.4 Design and Amenities</w:t>
            </w:r>
            <w:r>
              <w:rPr>
                <w:noProof/>
                <w:webHidden/>
              </w:rPr>
              <w:tab/>
            </w:r>
            <w:r>
              <w:rPr>
                <w:noProof/>
                <w:webHidden/>
              </w:rPr>
              <w:fldChar w:fldCharType="begin"/>
            </w:r>
            <w:r>
              <w:rPr>
                <w:noProof/>
                <w:webHidden/>
              </w:rPr>
              <w:instrText xml:space="preserve"> PAGEREF _Toc191416279 \h </w:instrText>
            </w:r>
            <w:r>
              <w:rPr>
                <w:noProof/>
                <w:webHidden/>
              </w:rPr>
            </w:r>
            <w:r>
              <w:rPr>
                <w:noProof/>
                <w:webHidden/>
              </w:rPr>
              <w:fldChar w:fldCharType="separate"/>
            </w:r>
            <w:r>
              <w:rPr>
                <w:noProof/>
                <w:webHidden/>
              </w:rPr>
              <w:t>16</w:t>
            </w:r>
            <w:r>
              <w:rPr>
                <w:noProof/>
                <w:webHidden/>
              </w:rPr>
              <w:fldChar w:fldCharType="end"/>
            </w:r>
          </w:hyperlink>
        </w:p>
        <w:p w14:paraId="03FBF3E1" w14:textId="236CF22B"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0" w:history="1">
            <w:r w:rsidRPr="00790900">
              <w:rPr>
                <w:rStyle w:val="Hyperlink"/>
                <w:noProof/>
              </w:rPr>
              <w:t>4.5 Cultural Engagement and Community Integration</w:t>
            </w:r>
            <w:r>
              <w:rPr>
                <w:noProof/>
                <w:webHidden/>
              </w:rPr>
              <w:tab/>
            </w:r>
            <w:r>
              <w:rPr>
                <w:noProof/>
                <w:webHidden/>
              </w:rPr>
              <w:fldChar w:fldCharType="begin"/>
            </w:r>
            <w:r>
              <w:rPr>
                <w:noProof/>
                <w:webHidden/>
              </w:rPr>
              <w:instrText xml:space="preserve"> PAGEREF _Toc191416280 \h </w:instrText>
            </w:r>
            <w:r>
              <w:rPr>
                <w:noProof/>
                <w:webHidden/>
              </w:rPr>
            </w:r>
            <w:r>
              <w:rPr>
                <w:noProof/>
                <w:webHidden/>
              </w:rPr>
              <w:fldChar w:fldCharType="separate"/>
            </w:r>
            <w:r>
              <w:rPr>
                <w:noProof/>
                <w:webHidden/>
              </w:rPr>
              <w:t>17</w:t>
            </w:r>
            <w:r>
              <w:rPr>
                <w:noProof/>
                <w:webHidden/>
              </w:rPr>
              <w:fldChar w:fldCharType="end"/>
            </w:r>
          </w:hyperlink>
        </w:p>
        <w:p w14:paraId="73C7BDD3" w14:textId="5FED48AE"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1" w:history="1">
            <w:r w:rsidRPr="00790900">
              <w:rPr>
                <w:rStyle w:val="Hyperlink"/>
                <w:noProof/>
              </w:rPr>
              <w:t>4.6 PEST Analysis</w:t>
            </w:r>
            <w:r>
              <w:rPr>
                <w:noProof/>
                <w:webHidden/>
              </w:rPr>
              <w:tab/>
            </w:r>
            <w:r>
              <w:rPr>
                <w:noProof/>
                <w:webHidden/>
              </w:rPr>
              <w:fldChar w:fldCharType="begin"/>
            </w:r>
            <w:r>
              <w:rPr>
                <w:noProof/>
                <w:webHidden/>
              </w:rPr>
              <w:instrText xml:space="preserve"> PAGEREF _Toc191416281 \h </w:instrText>
            </w:r>
            <w:r>
              <w:rPr>
                <w:noProof/>
                <w:webHidden/>
              </w:rPr>
            </w:r>
            <w:r>
              <w:rPr>
                <w:noProof/>
                <w:webHidden/>
              </w:rPr>
              <w:fldChar w:fldCharType="separate"/>
            </w:r>
            <w:r>
              <w:rPr>
                <w:noProof/>
                <w:webHidden/>
              </w:rPr>
              <w:t>18</w:t>
            </w:r>
            <w:r>
              <w:rPr>
                <w:noProof/>
                <w:webHidden/>
              </w:rPr>
              <w:fldChar w:fldCharType="end"/>
            </w:r>
          </w:hyperlink>
        </w:p>
        <w:p w14:paraId="50CA459B" w14:textId="5AB1E4E6"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2" w:history="1">
            <w:r w:rsidRPr="00790900">
              <w:rPr>
                <w:rStyle w:val="Hyperlink"/>
                <w:noProof/>
              </w:rPr>
              <w:t>4.7 SWOT Analysis</w:t>
            </w:r>
            <w:r>
              <w:rPr>
                <w:noProof/>
                <w:webHidden/>
              </w:rPr>
              <w:tab/>
            </w:r>
            <w:r>
              <w:rPr>
                <w:noProof/>
                <w:webHidden/>
              </w:rPr>
              <w:fldChar w:fldCharType="begin"/>
            </w:r>
            <w:r>
              <w:rPr>
                <w:noProof/>
                <w:webHidden/>
              </w:rPr>
              <w:instrText xml:space="preserve"> PAGEREF _Toc191416282 \h </w:instrText>
            </w:r>
            <w:r>
              <w:rPr>
                <w:noProof/>
                <w:webHidden/>
              </w:rPr>
            </w:r>
            <w:r>
              <w:rPr>
                <w:noProof/>
                <w:webHidden/>
              </w:rPr>
              <w:fldChar w:fldCharType="separate"/>
            </w:r>
            <w:r>
              <w:rPr>
                <w:noProof/>
                <w:webHidden/>
              </w:rPr>
              <w:t>20</w:t>
            </w:r>
            <w:r>
              <w:rPr>
                <w:noProof/>
                <w:webHidden/>
              </w:rPr>
              <w:fldChar w:fldCharType="end"/>
            </w:r>
          </w:hyperlink>
        </w:p>
        <w:p w14:paraId="7ADD322F" w14:textId="5C621615"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3" w:history="1">
            <w:r w:rsidRPr="00790900">
              <w:rPr>
                <w:rStyle w:val="Hyperlink"/>
                <w:noProof/>
              </w:rPr>
              <w:t>4.8 Netnography Findings</w:t>
            </w:r>
            <w:r>
              <w:rPr>
                <w:noProof/>
                <w:webHidden/>
              </w:rPr>
              <w:tab/>
            </w:r>
            <w:r>
              <w:rPr>
                <w:noProof/>
                <w:webHidden/>
              </w:rPr>
              <w:fldChar w:fldCharType="begin"/>
            </w:r>
            <w:r>
              <w:rPr>
                <w:noProof/>
                <w:webHidden/>
              </w:rPr>
              <w:instrText xml:space="preserve"> PAGEREF _Toc191416283 \h </w:instrText>
            </w:r>
            <w:r>
              <w:rPr>
                <w:noProof/>
                <w:webHidden/>
              </w:rPr>
            </w:r>
            <w:r>
              <w:rPr>
                <w:noProof/>
                <w:webHidden/>
              </w:rPr>
              <w:fldChar w:fldCharType="separate"/>
            </w:r>
            <w:r>
              <w:rPr>
                <w:noProof/>
                <w:webHidden/>
              </w:rPr>
              <w:t>22</w:t>
            </w:r>
            <w:r>
              <w:rPr>
                <w:noProof/>
                <w:webHidden/>
              </w:rPr>
              <w:fldChar w:fldCharType="end"/>
            </w:r>
          </w:hyperlink>
        </w:p>
        <w:p w14:paraId="12DB1DFA" w14:textId="05C51697" w:rsidR="00936A22" w:rsidRDefault="00936A22">
          <w:pPr>
            <w:pStyle w:val="TOC1"/>
            <w:rPr>
              <w:rFonts w:asciiTheme="minorHAnsi" w:hAnsiTheme="minorHAnsi"/>
              <w:noProof/>
              <w:kern w:val="2"/>
              <w:szCs w:val="24"/>
              <w:lang w:val="en-US" w:eastAsia="en-US"/>
              <w14:ligatures w14:val="standardContextual"/>
            </w:rPr>
          </w:pPr>
          <w:hyperlink w:anchor="_Toc191416284" w:history="1">
            <w:r w:rsidRPr="00790900">
              <w:rPr>
                <w:rStyle w:val="Hyperlink"/>
                <w:noProof/>
              </w:rPr>
              <w:t>5. Discussion</w:t>
            </w:r>
            <w:r>
              <w:rPr>
                <w:noProof/>
                <w:webHidden/>
              </w:rPr>
              <w:tab/>
            </w:r>
            <w:r>
              <w:rPr>
                <w:noProof/>
                <w:webHidden/>
              </w:rPr>
              <w:fldChar w:fldCharType="begin"/>
            </w:r>
            <w:r>
              <w:rPr>
                <w:noProof/>
                <w:webHidden/>
              </w:rPr>
              <w:instrText xml:space="preserve"> PAGEREF _Toc191416284 \h </w:instrText>
            </w:r>
            <w:r>
              <w:rPr>
                <w:noProof/>
                <w:webHidden/>
              </w:rPr>
            </w:r>
            <w:r>
              <w:rPr>
                <w:noProof/>
                <w:webHidden/>
              </w:rPr>
              <w:fldChar w:fldCharType="separate"/>
            </w:r>
            <w:r>
              <w:rPr>
                <w:noProof/>
                <w:webHidden/>
              </w:rPr>
              <w:t>24</w:t>
            </w:r>
            <w:r>
              <w:rPr>
                <w:noProof/>
                <w:webHidden/>
              </w:rPr>
              <w:fldChar w:fldCharType="end"/>
            </w:r>
          </w:hyperlink>
        </w:p>
        <w:p w14:paraId="7B19BEAF" w14:textId="39ADEE22"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5" w:history="1">
            <w:r w:rsidRPr="00790900">
              <w:rPr>
                <w:rStyle w:val="Hyperlink"/>
                <w:noProof/>
              </w:rPr>
              <w:t>5.1 Interpretation of Findings in Relation to Existing Literature</w:t>
            </w:r>
            <w:r>
              <w:rPr>
                <w:noProof/>
                <w:webHidden/>
              </w:rPr>
              <w:tab/>
            </w:r>
            <w:r>
              <w:rPr>
                <w:noProof/>
                <w:webHidden/>
              </w:rPr>
              <w:fldChar w:fldCharType="begin"/>
            </w:r>
            <w:r>
              <w:rPr>
                <w:noProof/>
                <w:webHidden/>
              </w:rPr>
              <w:instrText xml:space="preserve"> PAGEREF _Toc191416285 \h </w:instrText>
            </w:r>
            <w:r>
              <w:rPr>
                <w:noProof/>
                <w:webHidden/>
              </w:rPr>
            </w:r>
            <w:r>
              <w:rPr>
                <w:noProof/>
                <w:webHidden/>
              </w:rPr>
              <w:fldChar w:fldCharType="separate"/>
            </w:r>
            <w:r>
              <w:rPr>
                <w:noProof/>
                <w:webHidden/>
              </w:rPr>
              <w:t>24</w:t>
            </w:r>
            <w:r>
              <w:rPr>
                <w:noProof/>
                <w:webHidden/>
              </w:rPr>
              <w:fldChar w:fldCharType="end"/>
            </w:r>
          </w:hyperlink>
        </w:p>
        <w:p w14:paraId="25B528A0" w14:textId="12F20BD6" w:rsidR="00936A22" w:rsidRDefault="00936A22">
          <w:pPr>
            <w:pStyle w:val="TOC3"/>
            <w:tabs>
              <w:tab w:val="right" w:leader="dot" w:pos="9016"/>
            </w:tabs>
            <w:rPr>
              <w:rFonts w:asciiTheme="minorHAnsi" w:hAnsiTheme="minorHAnsi"/>
              <w:noProof/>
              <w:kern w:val="2"/>
              <w:szCs w:val="24"/>
              <w:lang w:val="en-US" w:eastAsia="en-US"/>
              <w14:ligatures w14:val="standardContextual"/>
            </w:rPr>
          </w:pPr>
          <w:hyperlink w:anchor="_Toc191416286" w:history="1">
            <w:r w:rsidRPr="00790900">
              <w:rPr>
                <w:rStyle w:val="Hyperlink"/>
                <w:noProof/>
              </w:rPr>
              <w:t>5.1.1 Operational Challenges in Placement Hotels</w:t>
            </w:r>
            <w:r>
              <w:rPr>
                <w:noProof/>
                <w:webHidden/>
              </w:rPr>
              <w:tab/>
            </w:r>
            <w:r>
              <w:rPr>
                <w:noProof/>
                <w:webHidden/>
              </w:rPr>
              <w:fldChar w:fldCharType="begin"/>
            </w:r>
            <w:r>
              <w:rPr>
                <w:noProof/>
                <w:webHidden/>
              </w:rPr>
              <w:instrText xml:space="preserve"> PAGEREF _Toc191416286 \h </w:instrText>
            </w:r>
            <w:r>
              <w:rPr>
                <w:noProof/>
                <w:webHidden/>
              </w:rPr>
            </w:r>
            <w:r>
              <w:rPr>
                <w:noProof/>
                <w:webHidden/>
              </w:rPr>
              <w:fldChar w:fldCharType="separate"/>
            </w:r>
            <w:r>
              <w:rPr>
                <w:noProof/>
                <w:webHidden/>
              </w:rPr>
              <w:t>24</w:t>
            </w:r>
            <w:r>
              <w:rPr>
                <w:noProof/>
                <w:webHidden/>
              </w:rPr>
              <w:fldChar w:fldCharType="end"/>
            </w:r>
          </w:hyperlink>
        </w:p>
        <w:p w14:paraId="31E44F14" w14:textId="43AF6937" w:rsidR="00936A22" w:rsidRDefault="00936A22">
          <w:pPr>
            <w:pStyle w:val="TOC3"/>
            <w:tabs>
              <w:tab w:val="right" w:leader="dot" w:pos="9016"/>
            </w:tabs>
            <w:rPr>
              <w:rFonts w:asciiTheme="minorHAnsi" w:hAnsiTheme="minorHAnsi"/>
              <w:noProof/>
              <w:kern w:val="2"/>
              <w:szCs w:val="24"/>
              <w:lang w:val="en-US" w:eastAsia="en-US"/>
              <w14:ligatures w14:val="standardContextual"/>
            </w:rPr>
          </w:pPr>
          <w:hyperlink w:anchor="_Toc191416287" w:history="1">
            <w:r w:rsidRPr="00790900">
              <w:rPr>
                <w:rStyle w:val="Hyperlink"/>
                <w:noProof/>
              </w:rPr>
              <w:t>5.1.2 Customer Expectations and Service Delivery</w:t>
            </w:r>
            <w:r>
              <w:rPr>
                <w:noProof/>
                <w:webHidden/>
              </w:rPr>
              <w:tab/>
            </w:r>
            <w:r>
              <w:rPr>
                <w:noProof/>
                <w:webHidden/>
              </w:rPr>
              <w:fldChar w:fldCharType="begin"/>
            </w:r>
            <w:r>
              <w:rPr>
                <w:noProof/>
                <w:webHidden/>
              </w:rPr>
              <w:instrText xml:space="preserve"> PAGEREF _Toc191416287 \h </w:instrText>
            </w:r>
            <w:r>
              <w:rPr>
                <w:noProof/>
                <w:webHidden/>
              </w:rPr>
            </w:r>
            <w:r>
              <w:rPr>
                <w:noProof/>
                <w:webHidden/>
              </w:rPr>
              <w:fldChar w:fldCharType="separate"/>
            </w:r>
            <w:r>
              <w:rPr>
                <w:noProof/>
                <w:webHidden/>
              </w:rPr>
              <w:t>25</w:t>
            </w:r>
            <w:r>
              <w:rPr>
                <w:noProof/>
                <w:webHidden/>
              </w:rPr>
              <w:fldChar w:fldCharType="end"/>
            </w:r>
          </w:hyperlink>
        </w:p>
        <w:p w14:paraId="1EBA7AA6" w14:textId="144C4898" w:rsidR="00936A22" w:rsidRDefault="00936A22">
          <w:pPr>
            <w:pStyle w:val="TOC3"/>
            <w:tabs>
              <w:tab w:val="right" w:leader="dot" w:pos="9016"/>
            </w:tabs>
            <w:rPr>
              <w:rFonts w:asciiTheme="minorHAnsi" w:hAnsiTheme="minorHAnsi"/>
              <w:noProof/>
              <w:kern w:val="2"/>
              <w:szCs w:val="24"/>
              <w:lang w:val="en-US" w:eastAsia="en-US"/>
              <w14:ligatures w14:val="standardContextual"/>
            </w:rPr>
          </w:pPr>
          <w:hyperlink w:anchor="_Toc191416288" w:history="1">
            <w:r w:rsidRPr="00790900">
              <w:rPr>
                <w:rStyle w:val="Hyperlink"/>
                <w:noProof/>
              </w:rPr>
              <w:t>5.1.3 Strategic Interventions and Best Practices</w:t>
            </w:r>
            <w:r>
              <w:rPr>
                <w:noProof/>
                <w:webHidden/>
              </w:rPr>
              <w:tab/>
            </w:r>
            <w:r>
              <w:rPr>
                <w:noProof/>
                <w:webHidden/>
              </w:rPr>
              <w:fldChar w:fldCharType="begin"/>
            </w:r>
            <w:r>
              <w:rPr>
                <w:noProof/>
                <w:webHidden/>
              </w:rPr>
              <w:instrText xml:space="preserve"> PAGEREF _Toc191416288 \h </w:instrText>
            </w:r>
            <w:r>
              <w:rPr>
                <w:noProof/>
                <w:webHidden/>
              </w:rPr>
            </w:r>
            <w:r>
              <w:rPr>
                <w:noProof/>
                <w:webHidden/>
              </w:rPr>
              <w:fldChar w:fldCharType="separate"/>
            </w:r>
            <w:r>
              <w:rPr>
                <w:noProof/>
                <w:webHidden/>
              </w:rPr>
              <w:t>25</w:t>
            </w:r>
            <w:r>
              <w:rPr>
                <w:noProof/>
                <w:webHidden/>
              </w:rPr>
              <w:fldChar w:fldCharType="end"/>
            </w:r>
          </w:hyperlink>
        </w:p>
        <w:p w14:paraId="72FFF79C" w14:textId="054583BC"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89" w:history="1">
            <w:r w:rsidRPr="00790900">
              <w:rPr>
                <w:rStyle w:val="Hyperlink"/>
                <w:noProof/>
              </w:rPr>
              <w:t>5.2 Implications of the Findings</w:t>
            </w:r>
            <w:r>
              <w:rPr>
                <w:noProof/>
                <w:webHidden/>
              </w:rPr>
              <w:tab/>
            </w:r>
            <w:r>
              <w:rPr>
                <w:noProof/>
                <w:webHidden/>
              </w:rPr>
              <w:fldChar w:fldCharType="begin"/>
            </w:r>
            <w:r>
              <w:rPr>
                <w:noProof/>
                <w:webHidden/>
              </w:rPr>
              <w:instrText xml:space="preserve"> PAGEREF _Toc191416289 \h </w:instrText>
            </w:r>
            <w:r>
              <w:rPr>
                <w:noProof/>
                <w:webHidden/>
              </w:rPr>
            </w:r>
            <w:r>
              <w:rPr>
                <w:noProof/>
                <w:webHidden/>
              </w:rPr>
              <w:fldChar w:fldCharType="separate"/>
            </w:r>
            <w:r>
              <w:rPr>
                <w:noProof/>
                <w:webHidden/>
              </w:rPr>
              <w:t>26</w:t>
            </w:r>
            <w:r>
              <w:rPr>
                <w:noProof/>
                <w:webHidden/>
              </w:rPr>
              <w:fldChar w:fldCharType="end"/>
            </w:r>
          </w:hyperlink>
        </w:p>
        <w:p w14:paraId="60CB1C8C" w14:textId="5F6122C1" w:rsidR="00936A22" w:rsidRDefault="00936A22">
          <w:pPr>
            <w:pStyle w:val="TOC3"/>
            <w:tabs>
              <w:tab w:val="right" w:leader="dot" w:pos="9016"/>
            </w:tabs>
            <w:rPr>
              <w:rFonts w:asciiTheme="minorHAnsi" w:hAnsiTheme="minorHAnsi"/>
              <w:noProof/>
              <w:kern w:val="2"/>
              <w:szCs w:val="24"/>
              <w:lang w:val="en-US" w:eastAsia="en-US"/>
              <w14:ligatures w14:val="standardContextual"/>
            </w:rPr>
          </w:pPr>
          <w:hyperlink w:anchor="_Toc191416290" w:history="1">
            <w:r w:rsidRPr="00790900">
              <w:rPr>
                <w:rStyle w:val="Hyperlink"/>
                <w:noProof/>
              </w:rPr>
              <w:t>5.2.1 Implications for Hospitality Management</w:t>
            </w:r>
            <w:r>
              <w:rPr>
                <w:noProof/>
                <w:webHidden/>
              </w:rPr>
              <w:tab/>
            </w:r>
            <w:r>
              <w:rPr>
                <w:noProof/>
                <w:webHidden/>
              </w:rPr>
              <w:fldChar w:fldCharType="begin"/>
            </w:r>
            <w:r>
              <w:rPr>
                <w:noProof/>
                <w:webHidden/>
              </w:rPr>
              <w:instrText xml:space="preserve"> PAGEREF _Toc191416290 \h </w:instrText>
            </w:r>
            <w:r>
              <w:rPr>
                <w:noProof/>
                <w:webHidden/>
              </w:rPr>
            </w:r>
            <w:r>
              <w:rPr>
                <w:noProof/>
                <w:webHidden/>
              </w:rPr>
              <w:fldChar w:fldCharType="separate"/>
            </w:r>
            <w:r>
              <w:rPr>
                <w:noProof/>
                <w:webHidden/>
              </w:rPr>
              <w:t>26</w:t>
            </w:r>
            <w:r>
              <w:rPr>
                <w:noProof/>
                <w:webHidden/>
              </w:rPr>
              <w:fldChar w:fldCharType="end"/>
            </w:r>
          </w:hyperlink>
        </w:p>
        <w:p w14:paraId="6B1310E1" w14:textId="2B943284" w:rsidR="00936A22" w:rsidRDefault="00936A22">
          <w:pPr>
            <w:pStyle w:val="TOC3"/>
            <w:tabs>
              <w:tab w:val="right" w:leader="dot" w:pos="9016"/>
            </w:tabs>
            <w:rPr>
              <w:rFonts w:asciiTheme="minorHAnsi" w:hAnsiTheme="minorHAnsi"/>
              <w:noProof/>
              <w:kern w:val="2"/>
              <w:szCs w:val="24"/>
              <w:lang w:val="en-US" w:eastAsia="en-US"/>
              <w14:ligatures w14:val="standardContextual"/>
            </w:rPr>
          </w:pPr>
          <w:hyperlink w:anchor="_Toc191416291" w:history="1">
            <w:r w:rsidRPr="00790900">
              <w:rPr>
                <w:rStyle w:val="Hyperlink"/>
                <w:noProof/>
              </w:rPr>
              <w:t>5.2.2 Implications for Future Research</w:t>
            </w:r>
            <w:r>
              <w:rPr>
                <w:noProof/>
                <w:webHidden/>
              </w:rPr>
              <w:tab/>
            </w:r>
            <w:r>
              <w:rPr>
                <w:noProof/>
                <w:webHidden/>
              </w:rPr>
              <w:fldChar w:fldCharType="begin"/>
            </w:r>
            <w:r>
              <w:rPr>
                <w:noProof/>
                <w:webHidden/>
              </w:rPr>
              <w:instrText xml:space="preserve"> PAGEREF _Toc191416291 \h </w:instrText>
            </w:r>
            <w:r>
              <w:rPr>
                <w:noProof/>
                <w:webHidden/>
              </w:rPr>
            </w:r>
            <w:r>
              <w:rPr>
                <w:noProof/>
                <w:webHidden/>
              </w:rPr>
              <w:fldChar w:fldCharType="separate"/>
            </w:r>
            <w:r>
              <w:rPr>
                <w:noProof/>
                <w:webHidden/>
              </w:rPr>
              <w:t>26</w:t>
            </w:r>
            <w:r>
              <w:rPr>
                <w:noProof/>
                <w:webHidden/>
              </w:rPr>
              <w:fldChar w:fldCharType="end"/>
            </w:r>
          </w:hyperlink>
        </w:p>
        <w:p w14:paraId="557B88C4" w14:textId="2B2C6897"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92" w:history="1">
            <w:r w:rsidRPr="00790900">
              <w:rPr>
                <w:rStyle w:val="Hyperlink"/>
                <w:noProof/>
              </w:rPr>
              <w:t>5.3 Limitations of the Study</w:t>
            </w:r>
            <w:r>
              <w:rPr>
                <w:noProof/>
                <w:webHidden/>
              </w:rPr>
              <w:tab/>
            </w:r>
            <w:r>
              <w:rPr>
                <w:noProof/>
                <w:webHidden/>
              </w:rPr>
              <w:fldChar w:fldCharType="begin"/>
            </w:r>
            <w:r>
              <w:rPr>
                <w:noProof/>
                <w:webHidden/>
              </w:rPr>
              <w:instrText xml:space="preserve"> PAGEREF _Toc191416292 \h </w:instrText>
            </w:r>
            <w:r>
              <w:rPr>
                <w:noProof/>
                <w:webHidden/>
              </w:rPr>
            </w:r>
            <w:r>
              <w:rPr>
                <w:noProof/>
                <w:webHidden/>
              </w:rPr>
              <w:fldChar w:fldCharType="separate"/>
            </w:r>
            <w:r>
              <w:rPr>
                <w:noProof/>
                <w:webHidden/>
              </w:rPr>
              <w:t>27</w:t>
            </w:r>
            <w:r>
              <w:rPr>
                <w:noProof/>
                <w:webHidden/>
              </w:rPr>
              <w:fldChar w:fldCharType="end"/>
            </w:r>
          </w:hyperlink>
        </w:p>
        <w:p w14:paraId="7F3A98F2" w14:textId="2DEAEABE" w:rsidR="00936A22" w:rsidRDefault="00936A22">
          <w:pPr>
            <w:pStyle w:val="TOC1"/>
            <w:rPr>
              <w:rFonts w:asciiTheme="minorHAnsi" w:hAnsiTheme="minorHAnsi"/>
              <w:noProof/>
              <w:kern w:val="2"/>
              <w:szCs w:val="24"/>
              <w:lang w:val="en-US" w:eastAsia="en-US"/>
              <w14:ligatures w14:val="standardContextual"/>
            </w:rPr>
          </w:pPr>
          <w:hyperlink w:anchor="_Toc191416293" w:history="1">
            <w:r w:rsidRPr="00790900">
              <w:rPr>
                <w:rStyle w:val="Hyperlink"/>
                <w:noProof/>
              </w:rPr>
              <w:t>6. Conclusion and Recommendations</w:t>
            </w:r>
            <w:r>
              <w:rPr>
                <w:noProof/>
                <w:webHidden/>
              </w:rPr>
              <w:tab/>
            </w:r>
            <w:r>
              <w:rPr>
                <w:noProof/>
                <w:webHidden/>
              </w:rPr>
              <w:fldChar w:fldCharType="begin"/>
            </w:r>
            <w:r>
              <w:rPr>
                <w:noProof/>
                <w:webHidden/>
              </w:rPr>
              <w:instrText xml:space="preserve"> PAGEREF _Toc191416293 \h </w:instrText>
            </w:r>
            <w:r>
              <w:rPr>
                <w:noProof/>
                <w:webHidden/>
              </w:rPr>
            </w:r>
            <w:r>
              <w:rPr>
                <w:noProof/>
                <w:webHidden/>
              </w:rPr>
              <w:fldChar w:fldCharType="separate"/>
            </w:r>
            <w:r>
              <w:rPr>
                <w:noProof/>
                <w:webHidden/>
              </w:rPr>
              <w:t>28</w:t>
            </w:r>
            <w:r>
              <w:rPr>
                <w:noProof/>
                <w:webHidden/>
              </w:rPr>
              <w:fldChar w:fldCharType="end"/>
            </w:r>
          </w:hyperlink>
        </w:p>
        <w:p w14:paraId="060A82A4" w14:textId="312DA12F"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94" w:history="1">
            <w:r w:rsidRPr="00790900">
              <w:rPr>
                <w:rStyle w:val="Hyperlink"/>
                <w:noProof/>
              </w:rPr>
              <w:t>6.1 Conclusion</w:t>
            </w:r>
            <w:r>
              <w:rPr>
                <w:noProof/>
                <w:webHidden/>
              </w:rPr>
              <w:tab/>
            </w:r>
            <w:r>
              <w:rPr>
                <w:noProof/>
                <w:webHidden/>
              </w:rPr>
              <w:fldChar w:fldCharType="begin"/>
            </w:r>
            <w:r>
              <w:rPr>
                <w:noProof/>
                <w:webHidden/>
              </w:rPr>
              <w:instrText xml:space="preserve"> PAGEREF _Toc191416294 \h </w:instrText>
            </w:r>
            <w:r>
              <w:rPr>
                <w:noProof/>
                <w:webHidden/>
              </w:rPr>
            </w:r>
            <w:r>
              <w:rPr>
                <w:noProof/>
                <w:webHidden/>
              </w:rPr>
              <w:fldChar w:fldCharType="separate"/>
            </w:r>
            <w:r>
              <w:rPr>
                <w:noProof/>
                <w:webHidden/>
              </w:rPr>
              <w:t>28</w:t>
            </w:r>
            <w:r>
              <w:rPr>
                <w:noProof/>
                <w:webHidden/>
              </w:rPr>
              <w:fldChar w:fldCharType="end"/>
            </w:r>
          </w:hyperlink>
        </w:p>
        <w:p w14:paraId="5C427178" w14:textId="69B746DA" w:rsidR="00936A22" w:rsidRDefault="00936A22">
          <w:pPr>
            <w:pStyle w:val="TOC2"/>
            <w:tabs>
              <w:tab w:val="right" w:leader="dot" w:pos="9016"/>
            </w:tabs>
            <w:rPr>
              <w:rFonts w:asciiTheme="minorHAnsi" w:hAnsiTheme="minorHAnsi"/>
              <w:noProof/>
              <w:kern w:val="2"/>
              <w:szCs w:val="24"/>
              <w:lang w:val="en-US" w:eastAsia="en-US"/>
              <w14:ligatures w14:val="standardContextual"/>
            </w:rPr>
          </w:pPr>
          <w:hyperlink w:anchor="_Toc191416295" w:history="1">
            <w:r w:rsidRPr="00790900">
              <w:rPr>
                <w:rStyle w:val="Hyperlink"/>
                <w:noProof/>
              </w:rPr>
              <w:t>6.2 Recommendations and Practical Strategies</w:t>
            </w:r>
            <w:r>
              <w:rPr>
                <w:noProof/>
                <w:webHidden/>
              </w:rPr>
              <w:tab/>
            </w:r>
            <w:r>
              <w:rPr>
                <w:noProof/>
                <w:webHidden/>
              </w:rPr>
              <w:fldChar w:fldCharType="begin"/>
            </w:r>
            <w:r>
              <w:rPr>
                <w:noProof/>
                <w:webHidden/>
              </w:rPr>
              <w:instrText xml:space="preserve"> PAGEREF _Toc191416295 \h </w:instrText>
            </w:r>
            <w:r>
              <w:rPr>
                <w:noProof/>
                <w:webHidden/>
              </w:rPr>
            </w:r>
            <w:r>
              <w:rPr>
                <w:noProof/>
                <w:webHidden/>
              </w:rPr>
              <w:fldChar w:fldCharType="separate"/>
            </w:r>
            <w:r>
              <w:rPr>
                <w:noProof/>
                <w:webHidden/>
              </w:rPr>
              <w:t>29</w:t>
            </w:r>
            <w:r>
              <w:rPr>
                <w:noProof/>
                <w:webHidden/>
              </w:rPr>
              <w:fldChar w:fldCharType="end"/>
            </w:r>
          </w:hyperlink>
        </w:p>
        <w:p w14:paraId="7C07E2A7" w14:textId="31285B27" w:rsidR="00936A22" w:rsidRDefault="00936A22">
          <w:pPr>
            <w:pStyle w:val="TOC1"/>
            <w:rPr>
              <w:rFonts w:asciiTheme="minorHAnsi" w:hAnsiTheme="minorHAnsi"/>
              <w:noProof/>
              <w:kern w:val="2"/>
              <w:szCs w:val="24"/>
              <w:lang w:val="en-US" w:eastAsia="en-US"/>
              <w14:ligatures w14:val="standardContextual"/>
            </w:rPr>
          </w:pPr>
          <w:hyperlink w:anchor="_Toc191416296" w:history="1">
            <w:r w:rsidRPr="00790900">
              <w:rPr>
                <w:rStyle w:val="Hyperlink"/>
                <w:noProof/>
              </w:rPr>
              <w:t>References</w:t>
            </w:r>
            <w:r>
              <w:rPr>
                <w:noProof/>
                <w:webHidden/>
              </w:rPr>
              <w:tab/>
            </w:r>
            <w:r>
              <w:rPr>
                <w:noProof/>
                <w:webHidden/>
              </w:rPr>
              <w:fldChar w:fldCharType="begin"/>
            </w:r>
            <w:r>
              <w:rPr>
                <w:noProof/>
                <w:webHidden/>
              </w:rPr>
              <w:instrText xml:space="preserve"> PAGEREF _Toc191416296 \h </w:instrText>
            </w:r>
            <w:r>
              <w:rPr>
                <w:noProof/>
                <w:webHidden/>
              </w:rPr>
            </w:r>
            <w:r>
              <w:rPr>
                <w:noProof/>
                <w:webHidden/>
              </w:rPr>
              <w:fldChar w:fldCharType="separate"/>
            </w:r>
            <w:r>
              <w:rPr>
                <w:noProof/>
                <w:webHidden/>
              </w:rPr>
              <w:t>33</w:t>
            </w:r>
            <w:r>
              <w:rPr>
                <w:noProof/>
                <w:webHidden/>
              </w:rPr>
              <w:fldChar w:fldCharType="end"/>
            </w:r>
          </w:hyperlink>
        </w:p>
        <w:p w14:paraId="037F969B" w14:textId="558F2D9B" w:rsidR="00E40D27" w:rsidRPr="007255AE" w:rsidRDefault="00E40D27" w:rsidP="00C27418">
          <w:pPr>
            <w:rPr>
              <w:rFonts w:cs="Times New Roman"/>
              <w:noProof/>
              <w:szCs w:val="24"/>
            </w:rPr>
          </w:pPr>
          <w:r w:rsidRPr="00C27418">
            <w:rPr>
              <w:rFonts w:cs="Times New Roman"/>
              <w:noProof/>
              <w:szCs w:val="24"/>
            </w:rPr>
            <w:fldChar w:fldCharType="end"/>
          </w:r>
        </w:p>
      </w:sdtContent>
    </w:sdt>
    <w:p w14:paraId="50C17A8B" w14:textId="77777777" w:rsidR="00B11360" w:rsidRDefault="00B11360" w:rsidP="001D42A2"/>
    <w:p w14:paraId="29871637" w14:textId="77777777" w:rsidR="00B11360" w:rsidRDefault="00B11360" w:rsidP="00B11360">
      <w:pPr>
        <w:rPr>
          <w:rFonts w:eastAsiaTheme="majorEastAsia"/>
          <w:sz w:val="32"/>
          <w:szCs w:val="32"/>
        </w:rPr>
      </w:pPr>
      <w:r>
        <w:br w:type="page"/>
      </w:r>
    </w:p>
    <w:p w14:paraId="5636D503" w14:textId="4D18F146" w:rsidR="00EB3A2B" w:rsidRDefault="00293419" w:rsidP="00EB3A2B">
      <w:pPr>
        <w:pStyle w:val="Heading1"/>
      </w:pPr>
      <w:bookmarkStart w:id="0" w:name="_Toc191416259"/>
      <w:r>
        <w:lastRenderedPageBreak/>
        <w:t xml:space="preserve">1. </w:t>
      </w:r>
      <w:r w:rsidR="008740CD">
        <w:t>Introduction</w:t>
      </w:r>
      <w:bookmarkEnd w:id="0"/>
    </w:p>
    <w:p w14:paraId="21437C18" w14:textId="7728B2EF" w:rsidR="00E0372F" w:rsidRPr="00DC02EC" w:rsidRDefault="008538BA" w:rsidP="00461C12">
      <w:pPr>
        <w:pStyle w:val="Heading2"/>
      </w:pPr>
      <w:bookmarkStart w:id="1" w:name="_Toc191416260"/>
      <w:r>
        <w:t xml:space="preserve">1.2 </w:t>
      </w:r>
      <w:r w:rsidR="00E0372F" w:rsidRPr="00DC02EC">
        <w:t>Overview of the Case study</w:t>
      </w:r>
      <w:bookmarkEnd w:id="1"/>
    </w:p>
    <w:p w14:paraId="34FC56B2" w14:textId="77777777" w:rsidR="00E0372F" w:rsidRPr="003E6056" w:rsidRDefault="00E0372F" w:rsidP="008D4480">
      <w:r w:rsidRPr="00DC02EC">
        <w:t>Inspired by the diversity and originality of their surrounding neighbourhoods, the Hoxton Hotels which is a series of open-house hotels was established in 2006 in Shoreditch, London</w:t>
      </w:r>
      <w:r>
        <w:t xml:space="preserve"> </w:t>
      </w:r>
      <w:r w:rsidRPr="00047C36">
        <w:rPr>
          <w:lang w:val="en-US"/>
        </w:rPr>
        <w:t>(The Hoxton, 2</w:t>
      </w:r>
      <w:r>
        <w:rPr>
          <w:lang w:val="en-US"/>
        </w:rPr>
        <w:t>025</w:t>
      </w:r>
      <w:r w:rsidRPr="00047C36">
        <w:rPr>
          <w:lang w:val="en-US"/>
        </w:rPr>
        <w:t>)</w:t>
      </w:r>
      <w:r w:rsidRPr="00DC02EC">
        <w:t>. At present, the Hotel brand operates 16 Hotels across the different countries of Europe and North America. Apart from that, some of the upcoming projects are Edinburgh and Oslo along with recent opening in Berlin, Vienna, and Brussels. The Hoxton is recognized for its vibrant, homey lobbies and celebration of local culture through art, design, and eclectic programming.</w:t>
      </w:r>
    </w:p>
    <w:p w14:paraId="4F96CA6C" w14:textId="129144C2" w:rsidR="00E0372F" w:rsidRPr="00025E19" w:rsidRDefault="008538BA" w:rsidP="00461C12">
      <w:pPr>
        <w:pStyle w:val="Heading2"/>
      </w:pPr>
      <w:bookmarkStart w:id="2" w:name="_Toc191416261"/>
      <w:r>
        <w:t xml:space="preserve">1.3 </w:t>
      </w:r>
      <w:r w:rsidR="00E0372F" w:rsidRPr="00DC02EC">
        <w:t>Purpose of Research Activity</w:t>
      </w:r>
      <w:bookmarkEnd w:id="2"/>
    </w:p>
    <w:p w14:paraId="66E07051" w14:textId="76A5A33E" w:rsidR="00E0372F" w:rsidRPr="00025E19" w:rsidRDefault="00E0372F" w:rsidP="008D4480">
      <w:r w:rsidRPr="00025E19">
        <w:t xml:space="preserve">This research addresses the case of hotels like the Hoxton Hotels to evaluate how the location of has significantly influenced their success in the post-pandemic environment. The noteworthy shifts in consumer behaviour in the context of hotel and hospitality industry has highlighted in existing research along with a growing preference for flexible travel options, remote work, and localized stay package. This research will contribute to the body of knowledge by exploring and </w:t>
      </w:r>
      <w:r w:rsidR="008235B5" w:rsidRPr="00025E19">
        <w:t>analysing</w:t>
      </w:r>
      <w:r w:rsidRPr="00025E19">
        <w:t xml:space="preserve"> the way urban hotel placements meet the changing demands of consumers after the post-pandemic era. To be more specific, this research will address the significance of adapting to various influential factors like evolving travel trends, offering insights relevant to location-based decisions. In this case, the examination of location strategies of the chosen case will play a vital role. In addition to, this study will also facilitate understanding the long-term impacts on the spatial strategies of hospitality sector by events like pandemic.</w:t>
      </w:r>
    </w:p>
    <w:p w14:paraId="4B41C085" w14:textId="1BD39B61" w:rsidR="00E0372F" w:rsidRPr="00025E19" w:rsidRDefault="008538BA" w:rsidP="003D4C8D">
      <w:pPr>
        <w:pStyle w:val="Heading2"/>
      </w:pPr>
      <w:bookmarkStart w:id="3" w:name="_Toc191416262"/>
      <w:r>
        <w:t xml:space="preserve">1.4 </w:t>
      </w:r>
      <w:r w:rsidR="00E0372F" w:rsidRPr="00DC02EC">
        <w:t>Aim of Research Activity</w:t>
      </w:r>
      <w:bookmarkEnd w:id="3"/>
    </w:p>
    <w:p w14:paraId="34839A24" w14:textId="77777777" w:rsidR="00E0372F" w:rsidRPr="00025E19" w:rsidRDefault="00E0372F" w:rsidP="008D4480">
      <w:r w:rsidRPr="00025E19">
        <w:t>The research aims to assess the impact of hotel location</w:t>
      </w:r>
      <w:r>
        <w:t xml:space="preserve"> in their success</w:t>
      </w:r>
      <w:r w:rsidRPr="00025E19">
        <w:t xml:space="preserve"> in the post-pandemic era considering the chosen case study of the Hoxton Hotels</w:t>
      </w:r>
    </w:p>
    <w:p w14:paraId="37BD192A" w14:textId="4E3F730A" w:rsidR="00E0372F" w:rsidRPr="00025E19" w:rsidRDefault="008538BA" w:rsidP="00FC0B24">
      <w:pPr>
        <w:pStyle w:val="Heading2"/>
      </w:pPr>
      <w:bookmarkStart w:id="4" w:name="_Toc191416263"/>
      <w:r>
        <w:t xml:space="preserve">1.5 </w:t>
      </w:r>
      <w:r w:rsidR="00E0372F" w:rsidRPr="00DC02EC">
        <w:t>Objectives of Research Activity</w:t>
      </w:r>
      <w:bookmarkEnd w:id="4"/>
    </w:p>
    <w:p w14:paraId="6C7B4209" w14:textId="2EB3A34A" w:rsidR="00E0372F" w:rsidRPr="00305656" w:rsidRDefault="00E0372F" w:rsidP="006A1DDF">
      <w:pPr>
        <w:pStyle w:val="ListParagraph"/>
        <w:numPr>
          <w:ilvl w:val="0"/>
          <w:numId w:val="14"/>
        </w:numPr>
        <w:rPr>
          <w:rFonts w:cs="Times New Roman"/>
          <w:szCs w:val="24"/>
        </w:rPr>
      </w:pPr>
      <w:r w:rsidRPr="00305656">
        <w:rPr>
          <w:rFonts w:cs="Times New Roman"/>
          <w:szCs w:val="24"/>
          <w:lang w:eastAsia="zh-CN"/>
        </w:rPr>
        <w:t xml:space="preserve">To conduct an extant literature review of </w:t>
      </w:r>
      <w:r w:rsidRPr="00305656">
        <w:rPr>
          <w:rFonts w:cs="Times New Roman"/>
          <w:szCs w:val="24"/>
        </w:rPr>
        <w:t>existing studies on the influence of hotel location on success, particularly in the context of post-pandemic consumer behaviour.</w:t>
      </w:r>
    </w:p>
    <w:p w14:paraId="4FA1550B" w14:textId="32ECEC40" w:rsidR="00E0372F" w:rsidRPr="00305656" w:rsidRDefault="00E0372F" w:rsidP="006A1DDF">
      <w:pPr>
        <w:pStyle w:val="ListParagraph"/>
        <w:numPr>
          <w:ilvl w:val="0"/>
          <w:numId w:val="14"/>
        </w:numPr>
        <w:rPr>
          <w:rFonts w:cs="Times New Roman"/>
          <w:szCs w:val="24"/>
        </w:rPr>
      </w:pPr>
      <w:r w:rsidRPr="00305656">
        <w:rPr>
          <w:rFonts w:cs="Times New Roman"/>
          <w:szCs w:val="24"/>
        </w:rPr>
        <w:t>To analyse the strategy of hotels and its impact on their ability to adapt to changing traveller or tourist demands.</w:t>
      </w:r>
    </w:p>
    <w:p w14:paraId="7B4877E9" w14:textId="1C8D01D7" w:rsidR="00E0372F" w:rsidRPr="00305656" w:rsidRDefault="00E0372F" w:rsidP="006A1DDF">
      <w:pPr>
        <w:pStyle w:val="ListParagraph"/>
        <w:numPr>
          <w:ilvl w:val="0"/>
          <w:numId w:val="14"/>
        </w:numPr>
        <w:rPr>
          <w:rFonts w:cs="Times New Roman"/>
          <w:szCs w:val="24"/>
        </w:rPr>
      </w:pPr>
      <w:r w:rsidRPr="00305656">
        <w:rPr>
          <w:rFonts w:cs="Times New Roman"/>
          <w:szCs w:val="24"/>
        </w:rPr>
        <w:lastRenderedPageBreak/>
        <w:t>To evaluate the effectiveness of location choices in attracting both leisure-seeking tourists and remote-working travellers post-pandemic.</w:t>
      </w:r>
    </w:p>
    <w:p w14:paraId="262D1B95" w14:textId="7056EDB6" w:rsidR="00E0372F" w:rsidRPr="00305656" w:rsidRDefault="00E0372F" w:rsidP="006A1DDF">
      <w:pPr>
        <w:pStyle w:val="ListParagraph"/>
        <w:numPr>
          <w:ilvl w:val="0"/>
          <w:numId w:val="14"/>
        </w:numPr>
        <w:rPr>
          <w:rFonts w:cs="Times New Roman"/>
          <w:szCs w:val="24"/>
        </w:rPr>
      </w:pPr>
      <w:r w:rsidRPr="00305656">
        <w:rPr>
          <w:rFonts w:cs="Times New Roman"/>
          <w:szCs w:val="24"/>
          <w:lang w:eastAsia="zh-CN"/>
        </w:rPr>
        <w:t>To draw recommendations for</w:t>
      </w:r>
      <w:r w:rsidRPr="00305656">
        <w:rPr>
          <w:rFonts w:cs="Times New Roman"/>
          <w:szCs w:val="24"/>
        </w:rPr>
        <w:t xml:space="preserve"> hotel managers on optimizing location-based strategies to enhance performance in a post-pandemic market.</w:t>
      </w:r>
    </w:p>
    <w:p w14:paraId="2B87F95F" w14:textId="1DA29C98" w:rsidR="00E0372F" w:rsidRPr="00025E19" w:rsidRDefault="008538BA" w:rsidP="00482C20">
      <w:pPr>
        <w:pStyle w:val="Heading2"/>
      </w:pPr>
      <w:bookmarkStart w:id="5" w:name="_Toc191416264"/>
      <w:r>
        <w:t xml:space="preserve">1.6 </w:t>
      </w:r>
      <w:r w:rsidR="00E0372F" w:rsidRPr="00DC02EC">
        <w:t>Research Questions</w:t>
      </w:r>
      <w:bookmarkEnd w:id="5"/>
    </w:p>
    <w:p w14:paraId="1A768DFA" w14:textId="77777777" w:rsidR="00E0372F" w:rsidRPr="00025E19" w:rsidRDefault="00E0372F" w:rsidP="008D4480">
      <w:r w:rsidRPr="00025E19">
        <w:t>Q1: How does the existing literature review describe the impact of hotel location in case of success or failure in the post-pandemic era?</w:t>
      </w:r>
    </w:p>
    <w:p w14:paraId="513168D7" w14:textId="77777777" w:rsidR="00E0372F" w:rsidRPr="00025E19" w:rsidRDefault="00E0372F" w:rsidP="008D4480">
      <w:r w:rsidRPr="00025E19">
        <w:t>Q2: What is the role of location strategy for hotels in addressing changes in consumer behaviour and travel preferences post-pandemic?</w:t>
      </w:r>
    </w:p>
    <w:p w14:paraId="6F8FE2B5" w14:textId="77777777" w:rsidR="00E0372F" w:rsidRPr="00025E19" w:rsidRDefault="00E0372F" w:rsidP="008D4480">
      <w:r w:rsidRPr="00025E19">
        <w:t>Q3: In what ways have The Hoxton Hotels' urban location choices contributed to attracting both leisure and remote-working travellers?</w:t>
      </w:r>
    </w:p>
    <w:p w14:paraId="7DF93B74" w14:textId="77777777" w:rsidR="00E0372F" w:rsidRPr="00025E19" w:rsidRDefault="00E0372F" w:rsidP="008D4480">
      <w:r w:rsidRPr="00025E19">
        <w:t>Q4: What recommendations can be made for hotel managers to optimize location-based strategies to improve hotel performance in the post-pandemic market?</w:t>
      </w:r>
    </w:p>
    <w:p w14:paraId="5D6ABB2A" w14:textId="77777777" w:rsidR="00E0372F" w:rsidRDefault="00E0372F" w:rsidP="00E0372F"/>
    <w:p w14:paraId="603B504C" w14:textId="77777777" w:rsidR="005A43E9" w:rsidRPr="00FA7D53" w:rsidRDefault="005A43E9" w:rsidP="00FA7D53"/>
    <w:p w14:paraId="6D1BCAC8" w14:textId="77777777" w:rsidR="002E7068" w:rsidRPr="00FA7D53" w:rsidRDefault="002E7068" w:rsidP="00FA7D53"/>
    <w:p w14:paraId="3AF010BF" w14:textId="77777777" w:rsidR="002E7068" w:rsidRPr="00FA7D53" w:rsidRDefault="002E7068" w:rsidP="00FA7D53"/>
    <w:p w14:paraId="14351E90" w14:textId="77777777" w:rsidR="002E7068" w:rsidRPr="00FA7D53" w:rsidRDefault="002E7068" w:rsidP="00FA7D53"/>
    <w:p w14:paraId="528E1678" w14:textId="26BF4E8C" w:rsidR="008C30C4" w:rsidRPr="00FA7D53" w:rsidRDefault="008C30C4" w:rsidP="00FA7D53">
      <w:r w:rsidRPr="00FA7D53">
        <w:br w:type="page"/>
      </w:r>
    </w:p>
    <w:p w14:paraId="7ACBFC89" w14:textId="7570E680" w:rsidR="0055577E" w:rsidRPr="0055577E" w:rsidRDefault="003A25EE" w:rsidP="00212D92">
      <w:pPr>
        <w:pStyle w:val="Heading1"/>
        <w:rPr>
          <w:lang w:val="en-US"/>
        </w:rPr>
      </w:pPr>
      <w:bookmarkStart w:id="6" w:name="_Toc191416265"/>
      <w:r>
        <w:rPr>
          <w:lang w:val="en-US"/>
        </w:rPr>
        <w:lastRenderedPageBreak/>
        <w:t>2</w:t>
      </w:r>
      <w:r w:rsidR="00851FB6">
        <w:rPr>
          <w:lang w:val="en-US"/>
        </w:rPr>
        <w:t xml:space="preserve">. </w:t>
      </w:r>
      <w:r w:rsidR="0055577E" w:rsidRPr="0055577E">
        <w:rPr>
          <w:lang w:val="en-US"/>
        </w:rPr>
        <w:t>Literature Review</w:t>
      </w:r>
      <w:bookmarkEnd w:id="6"/>
    </w:p>
    <w:p w14:paraId="4A935BDE" w14:textId="623D6E9E" w:rsidR="00DC0842" w:rsidRDefault="00DC0842" w:rsidP="00DC0842">
      <w:r>
        <w:t xml:space="preserve">In this contemporary world, one simply </w:t>
      </w:r>
      <w:r w:rsidRPr="000E6D20">
        <w:t>can’t</w:t>
      </w:r>
      <w:r>
        <w:t xml:space="preserve"> ignore the role of a hotel location along with the quality and brand reputation of a hotel in determining its success and failure in the hospitality industry. To be more specific, the location of a hotel or hotel chain play crucial role in the post pandemic era considering the drastic changes that are brought about by the Covid-19 outbreak </w:t>
      </w:r>
      <w:r w:rsidRPr="007C3270">
        <w:rPr>
          <w:lang w:val="en-US"/>
        </w:rPr>
        <w:t>(Lu, Marek and Chen, 2024)</w:t>
      </w:r>
      <w:r>
        <w:t xml:space="preserve">. In fact, Hotels experience rebound post covid period whereas key focus is on the hotel location to ensure successful business operation. </w:t>
      </w:r>
      <w:r w:rsidRPr="00FD7416">
        <w:t>As of 2023, the global hospitality industry is estimated to be worth around $4.7 trillion</w:t>
      </w:r>
      <w:r>
        <w:t xml:space="preserve"> with an expected growth rate CAGR of 7% by 2025 (</w:t>
      </w:r>
      <w:r w:rsidRPr="00047C36">
        <w:rPr>
          <w:lang w:val="en-US"/>
        </w:rPr>
        <w:t>Statista</w:t>
      </w:r>
      <w:r>
        <w:rPr>
          <w:lang w:val="en-US"/>
        </w:rPr>
        <w:t xml:space="preserve">, </w:t>
      </w:r>
      <w:r w:rsidRPr="00047C36">
        <w:rPr>
          <w:lang w:val="en-US"/>
        </w:rPr>
        <w:t>202</w:t>
      </w:r>
      <w:r>
        <w:rPr>
          <w:lang w:val="en-US"/>
        </w:rPr>
        <w:t>4)</w:t>
      </w:r>
      <w:r>
        <w:t>.</w:t>
      </w:r>
      <w:r w:rsidR="00253DDE" w:rsidRPr="00253DDE">
        <w:t xml:space="preserve"> </w:t>
      </w:r>
      <w:r w:rsidR="00253DDE" w:rsidRPr="00253DDE">
        <w:t xml:space="preserve">According to Florida and Adler (2022), a hotel's location is typically related to its accessibility (such as its distance from the city </w:t>
      </w:r>
      <w:r w:rsidR="00253DDE" w:rsidRPr="00253DDE">
        <w:t>centre</w:t>
      </w:r>
      <w:r w:rsidR="00253DDE">
        <w:t xml:space="preserve"> </w:t>
      </w:r>
      <w:r w:rsidR="00253DDE" w:rsidRPr="00253DDE">
        <w:t xml:space="preserve">and popular tourist destinations), the site's features, and </w:t>
      </w:r>
      <w:r w:rsidR="00253DDE" w:rsidRPr="00253DDE">
        <w:t>neighbourhood</w:t>
      </w:r>
      <w:r w:rsidR="00253DDE" w:rsidRPr="00253DDE">
        <w:t xml:space="preserve"> considerations. According to </w:t>
      </w:r>
      <w:proofErr w:type="spellStart"/>
      <w:r w:rsidR="00253DDE" w:rsidRPr="00253DDE">
        <w:t>Latinopoulos</w:t>
      </w:r>
      <w:proofErr w:type="spellEnd"/>
      <w:r w:rsidR="00253DDE" w:rsidRPr="00253DDE">
        <w:t xml:space="preserve"> (2020), a hotel's location will affect </w:t>
      </w:r>
      <w:r w:rsidR="00253DDE" w:rsidRPr="00253DDE">
        <w:t>several</w:t>
      </w:r>
      <w:r w:rsidR="00253DDE" w:rsidRPr="00253DDE">
        <w:t xml:space="preserve"> other factors, such as sales volume, clientele, profitability, and the industry's long-term viability.</w:t>
      </w:r>
      <w:r w:rsidR="00253DDE">
        <w:t xml:space="preserve"> </w:t>
      </w:r>
      <w:r>
        <w:t>In addition to, a</w:t>
      </w:r>
      <w:r w:rsidRPr="00FC35AB">
        <w:t xml:space="preserve"> hotel's location significantly impacts its success by determining the type of </w:t>
      </w:r>
      <w:r>
        <w:t>customers</w:t>
      </w:r>
      <w:r w:rsidRPr="00FC35AB">
        <w:t xml:space="preserve"> it attracts, influencing room rates, and directly affecting guest experience due to proximity to key attractions, transportation, and local amenities, essentially making a prime location a major factor in a hotel's overall revenue and profitability</w:t>
      </w:r>
      <w:r>
        <w:t xml:space="preserve"> </w:t>
      </w:r>
      <w:r w:rsidRPr="007C3270">
        <w:rPr>
          <w:lang w:val="en-US"/>
        </w:rPr>
        <w:t>(</w:t>
      </w:r>
      <w:proofErr w:type="spellStart"/>
      <w:r w:rsidRPr="007C3270">
        <w:rPr>
          <w:lang w:val="en-US"/>
        </w:rPr>
        <w:t>Ongsakul</w:t>
      </w:r>
      <w:proofErr w:type="spellEnd"/>
      <w:r w:rsidRPr="007C3270">
        <w:rPr>
          <w:lang w:val="en-US"/>
        </w:rPr>
        <w:t xml:space="preserve"> et al., 2022)</w:t>
      </w:r>
      <w:r>
        <w:t xml:space="preserve">. </w:t>
      </w:r>
    </w:p>
    <w:p w14:paraId="12382925" w14:textId="77777777" w:rsidR="00DC0842" w:rsidRPr="00F04424" w:rsidRDefault="00DC0842" w:rsidP="00DC0842">
      <w:pPr>
        <w:rPr>
          <w:lang w:val="en-US"/>
        </w:rPr>
      </w:pPr>
      <w:proofErr w:type="gramStart"/>
      <w:r>
        <w:t>A number of</w:t>
      </w:r>
      <w:proofErr w:type="gramEnd"/>
      <w:r>
        <w:t xml:space="preserve"> theoretical frameworks related to the hotel locations reflects the role of location strategy in the success of hotel. The location theory of </w:t>
      </w:r>
      <w:r w:rsidRPr="00047C36">
        <w:rPr>
          <w:lang w:val="en-US"/>
        </w:rPr>
        <w:t xml:space="preserve">Reza </w:t>
      </w:r>
      <w:proofErr w:type="spellStart"/>
      <w:r w:rsidRPr="00047C36">
        <w:rPr>
          <w:lang w:val="en-US"/>
        </w:rPr>
        <w:t>Zekavat</w:t>
      </w:r>
      <w:proofErr w:type="spellEnd"/>
      <w:r w:rsidRPr="00047C36">
        <w:rPr>
          <w:lang w:val="en-US"/>
        </w:rPr>
        <w:t xml:space="preserve"> and Buehrer (2019)</w:t>
      </w:r>
      <w:r>
        <w:rPr>
          <w:lang w:val="en-US"/>
        </w:rPr>
        <w:t xml:space="preserve"> </w:t>
      </w:r>
      <w:r>
        <w:t xml:space="preserve">explores the way </w:t>
      </w:r>
      <w:r w:rsidRPr="00274B0A">
        <w:t>geographical positioning influences business performance</w:t>
      </w:r>
      <w:r>
        <w:t xml:space="preserve">. To be more specific, the core theme of this theory pointed that the strategic placement of hotels around cultural attractions, economic hubs, or main transportation area enhances accessibility of guest accommodation and so positively affect business performance like </w:t>
      </w:r>
      <w:r w:rsidRPr="00274B0A">
        <w:t xml:space="preserve">occupancy rates and revenue </w:t>
      </w:r>
      <w:r>
        <w:t>(</w:t>
      </w:r>
      <w:r w:rsidRPr="00152F7F">
        <w:t>Yang</w:t>
      </w:r>
      <w:r>
        <w:t xml:space="preserve"> et al., 2018</w:t>
      </w:r>
      <w:r w:rsidRPr="00274B0A">
        <w:t>).</w:t>
      </w:r>
      <w:r>
        <w:t xml:space="preserve"> Based on the Porter’s competitive advantage theory, any business can obtain distinctive edge </w:t>
      </w:r>
      <w:r w:rsidRPr="00155982">
        <w:t>through cost leadership or differentiation</w:t>
      </w:r>
      <w:r>
        <w:t xml:space="preserve"> </w:t>
      </w:r>
      <w:r w:rsidRPr="007C3270">
        <w:rPr>
          <w:lang w:val="en-US"/>
        </w:rPr>
        <w:t>(Ford, 2020)</w:t>
      </w:r>
      <w:r>
        <w:t xml:space="preserve">. In the context of hotels, leveraging locations such as establishing or shifting hotel location in trendy neighbourhoods or hot business spot both direct and indirectly create </w:t>
      </w:r>
      <w:r w:rsidRPr="00155982">
        <w:t>unique value propositions</w:t>
      </w:r>
      <w:r>
        <w:t xml:space="preserve">. As a result, it facilitates to attract </w:t>
      </w:r>
      <w:r w:rsidRPr="00155982">
        <w:t xml:space="preserve">niche market segments </w:t>
      </w:r>
      <w:r>
        <w:t>(</w:t>
      </w:r>
      <w:proofErr w:type="spellStart"/>
      <w:r w:rsidRPr="007C3270">
        <w:rPr>
          <w:lang w:val="en-US"/>
        </w:rPr>
        <w:t>Latinopoulos</w:t>
      </w:r>
      <w:proofErr w:type="spellEnd"/>
      <w:r>
        <w:rPr>
          <w:lang w:val="en-US"/>
        </w:rPr>
        <w:t xml:space="preserve">, </w:t>
      </w:r>
      <w:r w:rsidRPr="007C3270">
        <w:rPr>
          <w:lang w:val="en-US"/>
        </w:rPr>
        <w:t>2020</w:t>
      </w:r>
      <w:r w:rsidRPr="00155982">
        <w:t>).</w:t>
      </w:r>
      <w:r>
        <w:t xml:space="preserve"> As per the study of </w:t>
      </w:r>
      <w:r w:rsidRPr="007C3270">
        <w:rPr>
          <w:lang w:val="en-US"/>
        </w:rPr>
        <w:t>Nason and Wiklund (2018)</w:t>
      </w:r>
      <w:r>
        <w:t xml:space="preserve">, hotel success can also be explored through </w:t>
      </w:r>
      <w:r w:rsidRPr="006D0881">
        <w:t>the lens of valuable, rare, inimitable, and non-substitutable (VRIN) resources</w:t>
      </w:r>
      <w:r>
        <w:t xml:space="preserve"> following Resource-Based View theory. In practice, setting strategic locations can also be served as </w:t>
      </w:r>
      <w:r>
        <w:lastRenderedPageBreak/>
        <w:t xml:space="preserve">strategic resources that helps to foster brand recognition and premium pricing. </w:t>
      </w:r>
      <w:proofErr w:type="spellStart"/>
      <w:r w:rsidRPr="001A294A">
        <w:t>Singgalen</w:t>
      </w:r>
      <w:proofErr w:type="spellEnd"/>
      <w:r w:rsidRPr="001A294A">
        <w:t xml:space="preserve">, </w:t>
      </w:r>
      <w:r>
        <w:t>(</w:t>
      </w:r>
      <w:r w:rsidRPr="001A294A">
        <w:t>2024</w:t>
      </w:r>
      <w:r>
        <w:t xml:space="preserve">) strongly argued that </w:t>
      </w:r>
      <w:r>
        <w:rPr>
          <w:lang w:val="en-US"/>
        </w:rPr>
        <w:t xml:space="preserve">post-pandemic hospitality trends have significantly focused on </w:t>
      </w:r>
      <w:r w:rsidRPr="00F04424">
        <w:rPr>
          <w:lang w:val="en-US"/>
        </w:rPr>
        <w:t>agglomeration economies</w:t>
      </w:r>
      <w:r>
        <w:rPr>
          <w:b/>
          <w:bCs/>
          <w:lang w:val="en-US"/>
        </w:rPr>
        <w:t xml:space="preserve">. </w:t>
      </w:r>
      <w:r>
        <w:t xml:space="preserve">In this case, </w:t>
      </w:r>
      <w:r w:rsidRPr="00F04424">
        <w:rPr>
          <w:lang w:val="en-US"/>
        </w:rPr>
        <w:t>clustering near co-working spaces, cultural hubs, or wellness districts increases a hotel’s appeal</w:t>
      </w:r>
      <w:r>
        <w:rPr>
          <w:lang w:val="en-US"/>
        </w:rPr>
        <w:t xml:space="preserve">. According to the study of </w:t>
      </w:r>
      <w:proofErr w:type="spellStart"/>
      <w:r w:rsidRPr="007C3270">
        <w:rPr>
          <w:lang w:val="en-US"/>
        </w:rPr>
        <w:t>Hensher</w:t>
      </w:r>
      <w:proofErr w:type="spellEnd"/>
      <w:r w:rsidRPr="007C3270">
        <w:rPr>
          <w:lang w:val="en-US"/>
        </w:rPr>
        <w:t xml:space="preserve"> and Stopher (2021)</w:t>
      </w:r>
      <w:r>
        <w:rPr>
          <w:lang w:val="en-US"/>
        </w:rPr>
        <w:t xml:space="preserve">, there is an increased demand for localized and remote work friendly hotels which reflects the evolving consumer demand post-pandemic era. The </w:t>
      </w:r>
      <w:r w:rsidRPr="00F04424">
        <w:rPr>
          <w:lang w:val="en-US"/>
        </w:rPr>
        <w:t>Behavioral Theory of Travel Decision-Making also highlights</w:t>
      </w:r>
      <w:r>
        <w:rPr>
          <w:lang w:val="en-US"/>
        </w:rPr>
        <w:t xml:space="preserve"> this point. </w:t>
      </w:r>
      <w:r w:rsidRPr="00047C36">
        <w:rPr>
          <w:lang w:val="en-US"/>
        </w:rPr>
        <w:t xml:space="preserve">Rashid et al. </w:t>
      </w:r>
      <w:r>
        <w:rPr>
          <w:lang w:val="en-US"/>
        </w:rPr>
        <w:t>(</w:t>
      </w:r>
      <w:r w:rsidRPr="00047C36">
        <w:rPr>
          <w:lang w:val="en-US"/>
        </w:rPr>
        <w:t>2019)</w:t>
      </w:r>
      <w:r>
        <w:rPr>
          <w:lang w:val="en-US"/>
        </w:rPr>
        <w:t xml:space="preserve"> added that </w:t>
      </w:r>
      <w:r w:rsidRPr="00F04424">
        <w:rPr>
          <w:lang w:val="en-US"/>
        </w:rPr>
        <w:t xml:space="preserve">post-pandemic shifts </w:t>
      </w:r>
      <w:r>
        <w:rPr>
          <w:lang w:val="en-US"/>
        </w:rPr>
        <w:t>require</w:t>
      </w:r>
      <w:r w:rsidRPr="00F04424">
        <w:rPr>
          <w:lang w:val="en-US"/>
        </w:rPr>
        <w:t xml:space="preserve"> adaptive </w:t>
      </w:r>
      <w:r>
        <w:rPr>
          <w:lang w:val="en-US"/>
        </w:rPr>
        <w:t xml:space="preserve">strategic location </w:t>
      </w:r>
      <w:r w:rsidRPr="00F04424">
        <w:rPr>
          <w:lang w:val="en-US"/>
        </w:rPr>
        <w:t>approaches integrating work-leisure preferences</w:t>
      </w:r>
      <w:r>
        <w:rPr>
          <w:lang w:val="en-US"/>
        </w:rPr>
        <w:t xml:space="preserve"> whereas </w:t>
      </w:r>
      <w:r w:rsidRPr="00F04424">
        <w:rPr>
          <w:lang w:val="en-US"/>
        </w:rPr>
        <w:t>traditional location strategies focused on proximity to tourist landmarks</w:t>
      </w:r>
      <w:r>
        <w:rPr>
          <w:lang w:val="en-US"/>
        </w:rPr>
        <w:t xml:space="preserve">. </w:t>
      </w:r>
    </w:p>
    <w:p w14:paraId="0F8F2D96" w14:textId="77777777" w:rsidR="00DC0842" w:rsidRPr="00086C7F" w:rsidRDefault="00DC0842" w:rsidP="00DC0842">
      <w:pPr>
        <w:rPr>
          <w:lang w:val="en-US"/>
        </w:rPr>
      </w:pPr>
      <w:r w:rsidRPr="007C3270">
        <w:rPr>
          <w:lang w:val="en-US"/>
        </w:rPr>
        <w:t>Ho, Ho and Huang (2024)</w:t>
      </w:r>
      <w:r>
        <w:rPr>
          <w:lang w:val="en-US"/>
        </w:rPr>
        <w:t xml:space="preserve"> </w:t>
      </w:r>
      <w:r>
        <w:t xml:space="preserve">delineates that </w:t>
      </w:r>
      <w:r w:rsidRPr="00086C7F">
        <w:rPr>
          <w:lang w:val="en-US"/>
        </w:rPr>
        <w:t xml:space="preserve">hotel success was closely </w:t>
      </w:r>
      <w:r>
        <w:rPr>
          <w:lang w:val="en-US"/>
        </w:rPr>
        <w:t>linked to</w:t>
      </w:r>
      <w:r w:rsidRPr="00086C7F">
        <w:rPr>
          <w:lang w:val="en-US"/>
        </w:rPr>
        <w:t xml:space="preserve"> strategic location choices</w:t>
      </w:r>
      <w:r>
        <w:rPr>
          <w:lang w:val="en-US"/>
        </w:rPr>
        <w:t xml:space="preserve"> in the pre-covid-19 era. The author also added that occupancy rate and revenue of hotels are significantly influenced by </w:t>
      </w:r>
      <w:r w:rsidRPr="00086C7F">
        <w:rPr>
          <w:lang w:val="en-US"/>
        </w:rPr>
        <w:t>Proximity to transportation hubs, business districts, and tourist attractions</w:t>
      </w:r>
      <w:r>
        <w:rPr>
          <w:lang w:val="en-US"/>
        </w:rPr>
        <w:t xml:space="preserve">. As a result, the number of hotels that are located </w:t>
      </w:r>
      <w:r w:rsidRPr="00086C7F">
        <w:rPr>
          <w:lang w:val="en-US"/>
        </w:rPr>
        <w:t>near these areas benefited from increased guest accessibility and convenience, leading to higher profitability</w:t>
      </w:r>
      <w:r>
        <w:rPr>
          <w:lang w:val="en-US"/>
        </w:rPr>
        <w:t xml:space="preserve">. For example, the surge in demand for hotels located in major cities, cultural landmark, or renowned tourist spots due to strategic positioning. </w:t>
      </w:r>
      <w:r w:rsidRPr="007C3270">
        <w:rPr>
          <w:lang w:val="en-US"/>
        </w:rPr>
        <w:t xml:space="preserve">Kim, Lee and Han </w:t>
      </w:r>
      <w:r>
        <w:rPr>
          <w:lang w:val="en-US"/>
        </w:rPr>
        <w:t>(</w:t>
      </w:r>
      <w:r w:rsidRPr="007C3270">
        <w:rPr>
          <w:lang w:val="en-US"/>
        </w:rPr>
        <w:t>2022)</w:t>
      </w:r>
      <w:r>
        <w:rPr>
          <w:lang w:val="en-US"/>
        </w:rPr>
        <w:t xml:space="preserve"> argued that the pandemic has significantly </w:t>
      </w:r>
      <w:r w:rsidRPr="00086C7F">
        <w:rPr>
          <w:lang w:val="en-US"/>
        </w:rPr>
        <w:t>reshaped the hospitality landscape</w:t>
      </w:r>
      <w:r>
        <w:rPr>
          <w:lang w:val="en-US"/>
        </w:rPr>
        <w:t xml:space="preserve"> changing the traditional importance of hotel’s location. After Covid-19, the rise in remote work and demand for local experience was notable. As per the report published by Statista (2024), </w:t>
      </w:r>
      <w:r>
        <w:t>r</w:t>
      </w:r>
      <w:r w:rsidRPr="00452D20">
        <w:t>emote work is growing, with 9–10% of jobs fully remote and 30% of workdays done from home. The World Economic Forum predicts that remote work will grow by 25% to 92 million jobs by 2030</w:t>
      </w:r>
      <w:r>
        <w:t xml:space="preserve"> </w:t>
      </w:r>
      <w:r w:rsidRPr="007C3270">
        <w:rPr>
          <w:lang w:val="en-US"/>
        </w:rPr>
        <w:t>(Masterson, 2024)</w:t>
      </w:r>
      <w:r w:rsidRPr="00452D20">
        <w:t>. </w:t>
      </w:r>
      <w:r>
        <w:t xml:space="preserve">So, the clear rise in remote work has declined hotel need for businesses persons to stay near corporate since virtual workplace and meetings have become commonplace. Apart from that, there has been a significant rise in the demand for local experiences where travellers looking for destinations with authentic and unique flavour away from urban cities. </w:t>
      </w:r>
      <w:r w:rsidRPr="007C3270">
        <w:rPr>
          <w:lang w:val="en-US"/>
        </w:rPr>
        <w:t>Kim and Han (2022)</w:t>
      </w:r>
      <w:r>
        <w:rPr>
          <w:lang w:val="en-US"/>
        </w:rPr>
        <w:t xml:space="preserve"> </w:t>
      </w:r>
      <w:r>
        <w:t xml:space="preserve">described that the shift has made the hotels </w:t>
      </w:r>
      <w:proofErr w:type="gramStart"/>
      <w:r>
        <w:t>to rethink</w:t>
      </w:r>
      <w:proofErr w:type="gramEnd"/>
      <w:r>
        <w:t xml:space="preserve"> and reassess their location strategies </w:t>
      </w:r>
      <w:r w:rsidRPr="00086C7F">
        <w:rPr>
          <w:lang w:val="en-US"/>
        </w:rPr>
        <w:t>focusing more on providing flexible travel options and integrating into local communities.</w:t>
      </w:r>
      <w:r>
        <w:rPr>
          <w:lang w:val="en-US"/>
        </w:rPr>
        <w:t xml:space="preserve"> </w:t>
      </w:r>
      <w:proofErr w:type="spellStart"/>
      <w:r w:rsidRPr="00152F7F">
        <w:t>Akmeşe</w:t>
      </w:r>
      <w:proofErr w:type="spellEnd"/>
      <w:r w:rsidRPr="00152F7F">
        <w:t xml:space="preserve"> and </w:t>
      </w:r>
      <w:proofErr w:type="spellStart"/>
      <w:r w:rsidRPr="00152F7F">
        <w:t>Çelikmıh</w:t>
      </w:r>
      <w:proofErr w:type="spellEnd"/>
      <w:r>
        <w:t xml:space="preserve"> (</w:t>
      </w:r>
      <w:r w:rsidRPr="00152F7F">
        <w:t>2021</w:t>
      </w:r>
      <w:r>
        <w:t xml:space="preserve">) </w:t>
      </w:r>
      <w:r>
        <w:rPr>
          <w:lang w:val="en-US"/>
        </w:rPr>
        <w:t xml:space="preserve">mentioned the </w:t>
      </w:r>
      <w:r>
        <w:t xml:space="preserve">emergence of </w:t>
      </w:r>
      <w:r w:rsidRPr="00683776">
        <w:t>hybrid hospitality models</w:t>
      </w:r>
      <w:r>
        <w:t xml:space="preserve"> in response to these changes. Within the context of hotel, it refers the blending of </w:t>
      </w:r>
      <w:r w:rsidRPr="00683776">
        <w:t>traditional hotel services with co-living and co-working spaces</w:t>
      </w:r>
      <w:r>
        <w:t xml:space="preserve">. As per the study of </w:t>
      </w:r>
      <w:r w:rsidRPr="007C3270">
        <w:rPr>
          <w:lang w:val="en-US"/>
        </w:rPr>
        <w:t>Masterson</w:t>
      </w:r>
      <w:r>
        <w:rPr>
          <w:lang w:val="en-US"/>
        </w:rPr>
        <w:t xml:space="preserve"> </w:t>
      </w:r>
      <w:r w:rsidRPr="007C3270">
        <w:rPr>
          <w:lang w:val="en-US"/>
        </w:rPr>
        <w:t>(2024)</w:t>
      </w:r>
      <w:r>
        <w:t xml:space="preserve">, the example of social Hub is one such example which evolved to offer common spaces that fulfil various stakeholders need of both work commitments with vacation experiences. </w:t>
      </w:r>
    </w:p>
    <w:p w14:paraId="02D48F5D" w14:textId="77777777" w:rsidR="00DC0842" w:rsidRDefault="00DC0842" w:rsidP="00DC0842">
      <w:pPr>
        <w:rPr>
          <w:lang w:val="en-US"/>
        </w:rPr>
      </w:pPr>
      <w:r>
        <w:lastRenderedPageBreak/>
        <w:t>Within the context of hospitality industry, t</w:t>
      </w:r>
      <w:r w:rsidRPr="00B42778">
        <w:t>he COVID-19 pandemic has significantly reshaped consumer behaviour</w:t>
      </w:r>
      <w:r>
        <w:t xml:space="preserve">. As per the study of </w:t>
      </w:r>
      <w:proofErr w:type="spellStart"/>
      <w:r w:rsidRPr="007C3270">
        <w:rPr>
          <w:lang w:val="en-US"/>
        </w:rPr>
        <w:t>Marinakou</w:t>
      </w:r>
      <w:proofErr w:type="spellEnd"/>
      <w:r>
        <w:rPr>
          <w:lang w:val="en-US"/>
        </w:rPr>
        <w:t xml:space="preserve"> (</w:t>
      </w:r>
      <w:r w:rsidRPr="007C3270">
        <w:rPr>
          <w:lang w:val="en-US"/>
        </w:rPr>
        <w:t>2025)</w:t>
      </w:r>
      <w:r>
        <w:rPr>
          <w:lang w:val="en-US"/>
        </w:rPr>
        <w:t xml:space="preserve">, </w:t>
      </w:r>
      <w:r>
        <w:t xml:space="preserve">consumer behaviour exhibits strong preference for localized travels and experiences which minimize long distance travel risks. Besides, </w:t>
      </w:r>
      <w:r w:rsidRPr="00047C36">
        <w:rPr>
          <w:lang w:val="en-US"/>
        </w:rPr>
        <w:t>Srivastava et al.</w:t>
      </w:r>
      <w:r>
        <w:rPr>
          <w:lang w:val="en-US"/>
        </w:rPr>
        <w:t xml:space="preserve"> (</w:t>
      </w:r>
      <w:r w:rsidRPr="00047C36">
        <w:rPr>
          <w:lang w:val="en-US"/>
        </w:rPr>
        <w:t>2021)</w:t>
      </w:r>
      <w:r>
        <w:rPr>
          <w:lang w:val="en-US"/>
        </w:rPr>
        <w:t xml:space="preserve"> </w:t>
      </w:r>
      <w:r>
        <w:t xml:space="preserve">discussed about the trend of remote work led to significant rise in the demand </w:t>
      </w:r>
      <w:r w:rsidRPr="00B42778">
        <w:rPr>
          <w:lang w:val="en-US"/>
        </w:rPr>
        <w:t>for accommodations that support work-friendly environments</w:t>
      </w:r>
      <w:r>
        <w:rPr>
          <w:lang w:val="en-US"/>
        </w:rPr>
        <w:t xml:space="preserve">. Nowadays, guests or travelers prefer hotels with </w:t>
      </w:r>
      <w:r w:rsidRPr="00B42778">
        <w:rPr>
          <w:lang w:val="en-US"/>
        </w:rPr>
        <w:t xml:space="preserve">reliable internet, dedicated workspaces, and </w:t>
      </w:r>
      <w:r>
        <w:rPr>
          <w:lang w:val="en-US"/>
        </w:rPr>
        <w:t>facilities</w:t>
      </w:r>
      <w:r w:rsidRPr="00B42778">
        <w:rPr>
          <w:lang w:val="en-US"/>
        </w:rPr>
        <w:t xml:space="preserve"> </w:t>
      </w:r>
      <w:r>
        <w:rPr>
          <w:lang w:val="en-US"/>
        </w:rPr>
        <w:t>beneficial</w:t>
      </w:r>
      <w:r w:rsidRPr="00B42778">
        <w:rPr>
          <w:lang w:val="en-US"/>
        </w:rPr>
        <w:t xml:space="preserve"> to extended stays</w:t>
      </w:r>
      <w:r>
        <w:rPr>
          <w:lang w:val="en-US"/>
        </w:rPr>
        <w:t xml:space="preserve"> (</w:t>
      </w:r>
      <w:r w:rsidRPr="007C3270">
        <w:rPr>
          <w:lang w:val="en-US"/>
        </w:rPr>
        <w:t>Kim and Han</w:t>
      </w:r>
      <w:r>
        <w:rPr>
          <w:lang w:val="en-US"/>
        </w:rPr>
        <w:t xml:space="preserve">, </w:t>
      </w:r>
      <w:r w:rsidRPr="007C3270">
        <w:rPr>
          <w:lang w:val="en-US"/>
        </w:rPr>
        <w:t>2022)</w:t>
      </w:r>
      <w:r>
        <w:rPr>
          <w:lang w:val="en-US"/>
        </w:rPr>
        <w:t xml:space="preserve">. It enforces the hotels management to have </w:t>
      </w:r>
      <w:r w:rsidRPr="00B42778">
        <w:rPr>
          <w:lang w:val="en-US"/>
        </w:rPr>
        <w:t xml:space="preserve">reconfigured rooms and common areas to </w:t>
      </w:r>
      <w:r>
        <w:rPr>
          <w:lang w:val="en-US"/>
        </w:rPr>
        <w:t>fit with</w:t>
      </w:r>
      <w:r w:rsidRPr="00B42778">
        <w:rPr>
          <w:lang w:val="en-US"/>
        </w:rPr>
        <w:t xml:space="preserve"> this new segment of remote workers.</w:t>
      </w:r>
      <w:r>
        <w:rPr>
          <w:lang w:val="en-US"/>
        </w:rPr>
        <w:t xml:space="preserve"> </w:t>
      </w:r>
      <w:r w:rsidRPr="007C3270">
        <w:rPr>
          <w:lang w:val="en-US"/>
        </w:rPr>
        <w:t xml:space="preserve">Lu, Marek and Chen </w:t>
      </w:r>
      <w:r>
        <w:rPr>
          <w:lang w:val="en-US"/>
        </w:rPr>
        <w:t>(</w:t>
      </w:r>
      <w:r w:rsidRPr="007C3270">
        <w:rPr>
          <w:lang w:val="en-US"/>
        </w:rPr>
        <w:t>2024)</w:t>
      </w:r>
      <w:r>
        <w:rPr>
          <w:lang w:val="en-US"/>
        </w:rPr>
        <w:t xml:space="preserve"> pointed out another key concern among consumers in the post-pandemic era which is Health and Safety Concerns. Considering hygiene protocols as top priority, it has been found from the study of </w:t>
      </w:r>
      <w:r w:rsidRPr="00047C36">
        <w:rPr>
          <w:lang w:val="en-US"/>
        </w:rPr>
        <w:t xml:space="preserve">Tahir Albayrak et al. </w:t>
      </w:r>
      <w:r>
        <w:rPr>
          <w:lang w:val="en-US"/>
        </w:rPr>
        <w:t>(</w:t>
      </w:r>
      <w:r w:rsidRPr="00047C36">
        <w:rPr>
          <w:lang w:val="en-US"/>
        </w:rPr>
        <w:t>2024)</w:t>
      </w:r>
      <w:r>
        <w:rPr>
          <w:lang w:val="en-US"/>
        </w:rPr>
        <w:t xml:space="preserve"> that </w:t>
      </w:r>
      <w:r w:rsidRPr="00B42778">
        <w:rPr>
          <w:lang w:val="en-US"/>
        </w:rPr>
        <w:t>travelers are more likely to book accommodations that demonstrate stringent cleanliness standards and offer flexible booking policies to accommodate potential changes in travel plans</w:t>
      </w:r>
      <w:r>
        <w:rPr>
          <w:lang w:val="en-US"/>
        </w:rPr>
        <w:t xml:space="preserve">. Therefore, hotels management </w:t>
      </w:r>
      <w:proofErr w:type="gramStart"/>
      <w:r>
        <w:rPr>
          <w:lang w:val="en-US"/>
        </w:rPr>
        <w:t>have</w:t>
      </w:r>
      <w:proofErr w:type="gramEnd"/>
      <w:r>
        <w:rPr>
          <w:lang w:val="en-US"/>
        </w:rPr>
        <w:t xml:space="preserve"> compelled to address these shifts in consumer behavior by reassigning their location-based strategies. </w:t>
      </w:r>
      <w:r w:rsidRPr="007C3270">
        <w:rPr>
          <w:lang w:val="en-US"/>
        </w:rPr>
        <w:t>Popovic et al. (2019)</w:t>
      </w:r>
      <w:r>
        <w:rPr>
          <w:lang w:val="en-US"/>
        </w:rPr>
        <w:t xml:space="preserve"> summarizes that hotel </w:t>
      </w:r>
      <w:proofErr w:type="gramStart"/>
      <w:r>
        <w:rPr>
          <w:lang w:val="en-US"/>
        </w:rPr>
        <w:t>location</w:t>
      </w:r>
      <w:proofErr w:type="gramEnd"/>
      <w:r>
        <w:rPr>
          <w:lang w:val="en-US"/>
        </w:rPr>
        <w:t xml:space="preserve"> </w:t>
      </w:r>
      <w:r w:rsidRPr="009E6C67">
        <w:t>in less densely populated areas or those offering unique local experiences have gained popularity</w:t>
      </w:r>
      <w:r>
        <w:t xml:space="preserve">. On the other hand, urban hotels diversified </w:t>
      </w:r>
      <w:r w:rsidRPr="009E6C67">
        <w:t>their services to attract local patrons and long-term guests, transforming spaces to accommodate both leisure and remote work needs.</w:t>
      </w:r>
    </w:p>
    <w:p w14:paraId="2F8C9B48" w14:textId="77777777" w:rsidR="00DC0842" w:rsidRDefault="00DC0842" w:rsidP="00DC0842">
      <w:r w:rsidRPr="00DC02EC">
        <w:t>Instead of growing interest in post-pandemic hospitality trends, there is lack of empirical studies on the direct impact of location strategy on hotel success. There is limited research on how hybrid travel trends including remote work and extended stays influence urban hotel placements. In addition to it, data-driven analyses linking hotel performance metrics to location choices are underdeveloped. This study addresses these gaps by examining The Hoxton Hotels’ urban placement strategy, offering insights into evolving consumer demands and providing recommendations for optimizing location-based success.</w:t>
      </w:r>
    </w:p>
    <w:p w14:paraId="06173822" w14:textId="77777777" w:rsidR="002E7068" w:rsidRDefault="002E7068" w:rsidP="00C1592E"/>
    <w:p w14:paraId="4A01E60F" w14:textId="77777777" w:rsidR="002E7068" w:rsidRDefault="002E7068" w:rsidP="00C1592E"/>
    <w:p w14:paraId="47930AB4" w14:textId="77777777" w:rsidR="002E7068" w:rsidRDefault="002E7068" w:rsidP="00C1592E"/>
    <w:p w14:paraId="19F33BC1" w14:textId="77777777" w:rsidR="002E7068" w:rsidRDefault="002E7068" w:rsidP="00C1592E"/>
    <w:p w14:paraId="3EC355F3" w14:textId="6F0E7D8B" w:rsidR="00270BEE" w:rsidRDefault="00270BEE" w:rsidP="00C1592E">
      <w:r>
        <w:br w:type="page"/>
      </w:r>
    </w:p>
    <w:p w14:paraId="1069871F" w14:textId="2397FC96" w:rsidR="004423D1" w:rsidRPr="004423D1" w:rsidRDefault="009C151E" w:rsidP="00002CF0">
      <w:pPr>
        <w:pStyle w:val="Heading1"/>
        <w:rPr>
          <w:lang w:val="en-US"/>
        </w:rPr>
      </w:pPr>
      <w:bookmarkStart w:id="7" w:name="_Toc191416266"/>
      <w:r>
        <w:rPr>
          <w:lang w:val="en-US"/>
        </w:rPr>
        <w:lastRenderedPageBreak/>
        <w:t>3</w:t>
      </w:r>
      <w:r w:rsidR="00851FB6">
        <w:rPr>
          <w:lang w:val="en-US"/>
        </w:rPr>
        <w:t xml:space="preserve">. </w:t>
      </w:r>
      <w:r w:rsidR="004423D1" w:rsidRPr="004423D1">
        <w:rPr>
          <w:lang w:val="en-US"/>
        </w:rPr>
        <w:t>Methods</w:t>
      </w:r>
      <w:bookmarkEnd w:id="7"/>
    </w:p>
    <w:p w14:paraId="025E6C12" w14:textId="77777777" w:rsidR="001F6DD0" w:rsidRPr="001F6DD0" w:rsidRDefault="001F6DD0" w:rsidP="001F6DD0">
      <w:pPr>
        <w:rPr>
          <w:lang w:val="en-US"/>
        </w:rPr>
      </w:pPr>
      <w:r w:rsidRPr="001F6DD0">
        <w:rPr>
          <w:lang w:val="en-US"/>
        </w:rPr>
        <w:t xml:space="preserve">This part details the investigative approach that explores hotel location effects on post-pandemic success through The Hoxton Hotels as the studied case. The research benefits from both the case study method and online data </w:t>
      </w:r>
      <w:proofErr w:type="spellStart"/>
      <w:r w:rsidRPr="001F6DD0">
        <w:rPr>
          <w:lang w:val="en-US"/>
        </w:rPr>
        <w:t>netnography</w:t>
      </w:r>
      <w:proofErr w:type="spellEnd"/>
      <w:r w:rsidRPr="001F6DD0">
        <w:rPr>
          <w:lang w:val="en-US"/>
        </w:rPr>
        <w:t xml:space="preserve"> which together provide full investigation of research aims.</w:t>
      </w:r>
    </w:p>
    <w:p w14:paraId="083179A8" w14:textId="60607334" w:rsidR="004423D1" w:rsidRPr="004423D1" w:rsidRDefault="009C151E" w:rsidP="00186C81">
      <w:pPr>
        <w:pStyle w:val="Heading2"/>
      </w:pPr>
      <w:bookmarkStart w:id="8" w:name="_Toc191416267"/>
      <w:r>
        <w:t>3</w:t>
      </w:r>
      <w:r w:rsidR="00400A97">
        <w:t xml:space="preserve">.1 </w:t>
      </w:r>
      <w:r w:rsidR="004423D1" w:rsidRPr="004423D1">
        <w:t>Case Study Methodology</w:t>
      </w:r>
      <w:bookmarkEnd w:id="8"/>
    </w:p>
    <w:p w14:paraId="0BA0AEFA" w14:textId="77777777" w:rsidR="001F6DD0" w:rsidRPr="001F6DD0" w:rsidRDefault="001F6DD0" w:rsidP="001F6DD0">
      <w:pPr>
        <w:rPr>
          <w:lang w:val="en-US"/>
        </w:rPr>
      </w:pPr>
      <w:r w:rsidRPr="001F6DD0">
        <w:rPr>
          <w:lang w:val="en-US"/>
        </w:rPr>
        <w:t xml:space="preserve">Qualitative research incorporates case study methodology which establishes itself as an approved approach for studying phenomena through analyzing their actual life environments (Yin, 2018). Research on The Hoxton Hotels benefits from this method since it enables a </w:t>
      </w:r>
      <w:proofErr w:type="spellStart"/>
      <w:proofErr w:type="gramStart"/>
      <w:r w:rsidRPr="001F6DD0">
        <w:rPr>
          <w:lang w:val="en-US"/>
        </w:rPr>
        <w:t>through</w:t>
      </w:r>
      <w:proofErr w:type="spellEnd"/>
      <w:proofErr w:type="gramEnd"/>
      <w:r w:rsidRPr="001F6DD0">
        <w:rPr>
          <w:lang w:val="en-US"/>
        </w:rPr>
        <w:t xml:space="preserve"> examination of their marketplace choices as well as their hospitality industry adjustments. A case study methodology provides researchers access to examine physical locations while exploring non-physical elements which include brand identity and customer perception assessment.</w:t>
      </w:r>
    </w:p>
    <w:p w14:paraId="50F6E8ED" w14:textId="348CBDF6" w:rsidR="004423D1" w:rsidRPr="004423D1" w:rsidRDefault="009C151E" w:rsidP="00186C81">
      <w:pPr>
        <w:pStyle w:val="Heading2"/>
      </w:pPr>
      <w:bookmarkStart w:id="9" w:name="_Toc191416268"/>
      <w:r>
        <w:t>3</w:t>
      </w:r>
      <w:r w:rsidR="00400A97">
        <w:t xml:space="preserve">.2 </w:t>
      </w:r>
      <w:r w:rsidR="004423D1" w:rsidRPr="004423D1">
        <w:t>Advantages of the Case Study Approach:</w:t>
      </w:r>
      <w:bookmarkEnd w:id="9"/>
    </w:p>
    <w:p w14:paraId="2B52B6DF" w14:textId="7C3D7D27" w:rsidR="004423D1" w:rsidRPr="004423D1" w:rsidRDefault="004423D1" w:rsidP="006A1DDF">
      <w:pPr>
        <w:numPr>
          <w:ilvl w:val="0"/>
          <w:numId w:val="1"/>
        </w:numPr>
        <w:rPr>
          <w:lang w:val="en-US"/>
        </w:rPr>
      </w:pPr>
      <w:r w:rsidRPr="004423D1">
        <w:rPr>
          <w:b/>
          <w:bCs/>
          <w:lang w:val="en-US"/>
        </w:rPr>
        <w:t>In-depth Understanding:</w:t>
      </w:r>
      <w:r w:rsidRPr="004423D1">
        <w:rPr>
          <w:lang w:val="en-US"/>
        </w:rPr>
        <w:t xml:space="preserve"> </w:t>
      </w:r>
      <w:r w:rsidR="00EA2ADD" w:rsidRPr="00EA2ADD">
        <w:rPr>
          <w:lang w:val="en-US"/>
        </w:rPr>
        <w:t>The study achieves a comprehensive understanding of location influence on success by exclusively studying The Hoxton Hotels. Research into post-pandemic behaviors of consumers matches the need to study these behavioral transformations</w:t>
      </w:r>
      <w:r w:rsidR="00706F3A">
        <w:rPr>
          <w:lang w:val="en-US"/>
        </w:rPr>
        <w:t xml:space="preserve"> </w:t>
      </w:r>
      <w:r w:rsidR="00706F3A" w:rsidRPr="00706F3A">
        <w:rPr>
          <w:lang w:val="en-US"/>
        </w:rPr>
        <w:t>(Anguera-Torrell et al., 2021)</w:t>
      </w:r>
      <w:r w:rsidR="00EA2ADD" w:rsidRPr="00EA2ADD">
        <w:rPr>
          <w:lang w:val="en-US"/>
        </w:rPr>
        <w:t>.</w:t>
      </w:r>
      <w:r w:rsidR="00706F3A">
        <w:rPr>
          <w:lang w:val="en-US"/>
        </w:rPr>
        <w:t xml:space="preserve"> </w:t>
      </w:r>
    </w:p>
    <w:p w14:paraId="1F3E5CA2" w14:textId="55582BF0" w:rsidR="004423D1" w:rsidRPr="004423D1" w:rsidRDefault="004423D1" w:rsidP="006A1DDF">
      <w:pPr>
        <w:numPr>
          <w:ilvl w:val="0"/>
          <w:numId w:val="1"/>
        </w:numPr>
        <w:rPr>
          <w:lang w:val="en-US"/>
        </w:rPr>
      </w:pPr>
      <w:r w:rsidRPr="004423D1">
        <w:rPr>
          <w:b/>
          <w:bCs/>
          <w:lang w:val="en-US"/>
        </w:rPr>
        <w:t>Rich Contextual Data:</w:t>
      </w:r>
      <w:r w:rsidRPr="004423D1">
        <w:rPr>
          <w:lang w:val="en-US"/>
        </w:rPr>
        <w:t xml:space="preserve"> </w:t>
      </w:r>
      <w:r w:rsidR="00D70B12" w:rsidRPr="00D70B12">
        <w:rPr>
          <w:lang w:val="en-US"/>
        </w:rPr>
        <w:t>Case study research allows researchers to examine operational practice within the hospitality field because this industry experiences frequent changes. The relationship between urban real estate position and client tastes reveals its true nature through specific location-based analysis</w:t>
      </w:r>
      <w:r w:rsidR="00A42424">
        <w:rPr>
          <w:lang w:val="en-US"/>
        </w:rPr>
        <w:t xml:space="preserve"> </w:t>
      </w:r>
      <w:r w:rsidR="00A42424" w:rsidRPr="00A42424">
        <w:rPr>
          <w:lang w:val="en-US"/>
        </w:rPr>
        <w:t>(Chen et al., 2021)</w:t>
      </w:r>
      <w:r w:rsidR="00D70B12" w:rsidRPr="00D70B12">
        <w:rPr>
          <w:lang w:val="en-US"/>
        </w:rPr>
        <w:t>.</w:t>
      </w:r>
    </w:p>
    <w:p w14:paraId="3674819A" w14:textId="1BB80950" w:rsidR="004423D1" w:rsidRPr="004423D1" w:rsidRDefault="004423D1" w:rsidP="006A1DDF">
      <w:pPr>
        <w:numPr>
          <w:ilvl w:val="0"/>
          <w:numId w:val="1"/>
        </w:numPr>
        <w:rPr>
          <w:lang w:val="en-US"/>
        </w:rPr>
      </w:pPr>
      <w:r w:rsidRPr="004423D1">
        <w:rPr>
          <w:b/>
          <w:bCs/>
          <w:lang w:val="en-US"/>
        </w:rPr>
        <w:t>Flexibility:</w:t>
      </w:r>
      <w:r w:rsidRPr="004423D1">
        <w:rPr>
          <w:lang w:val="en-US"/>
        </w:rPr>
        <w:t xml:space="preserve"> </w:t>
      </w:r>
      <w:r w:rsidR="00D70B12" w:rsidRPr="00D70B12">
        <w:rPr>
          <w:lang w:val="en-US"/>
        </w:rPr>
        <w:t>The methodology supports the analysis of several data types such as interview responses with observation notes and reviewed documents which makes it suitable for challenging research inquiries.</w:t>
      </w:r>
    </w:p>
    <w:p w14:paraId="1D3634B8" w14:textId="09FBA711" w:rsidR="001A7726" w:rsidRDefault="009C151E" w:rsidP="00FA79FC">
      <w:pPr>
        <w:pStyle w:val="Heading2"/>
      </w:pPr>
      <w:bookmarkStart w:id="10" w:name="_Toc191416269"/>
      <w:r>
        <w:t>3</w:t>
      </w:r>
      <w:r w:rsidR="00400A97">
        <w:t xml:space="preserve">.3 </w:t>
      </w:r>
      <w:r w:rsidR="004423D1" w:rsidRPr="004423D1">
        <w:t>Limitations of the Case Study Approach:</w:t>
      </w:r>
      <w:bookmarkEnd w:id="10"/>
    </w:p>
    <w:p w14:paraId="57D08E48" w14:textId="77777777" w:rsidR="001D5E3E" w:rsidRPr="004423D1" w:rsidRDefault="001D5E3E" w:rsidP="001D5E3E">
      <w:pPr>
        <w:rPr>
          <w:lang w:val="en-US"/>
        </w:rPr>
      </w:pPr>
      <w:r w:rsidRPr="001F6DD0">
        <w:rPr>
          <w:lang w:val="en-US"/>
        </w:rPr>
        <w:t xml:space="preserve">The case study method offers beneficial advantages while existing limitations reduce its possible effectiveness. </w:t>
      </w:r>
      <w:proofErr w:type="gramStart"/>
      <w:r w:rsidRPr="001F6DD0">
        <w:rPr>
          <w:lang w:val="en-US"/>
        </w:rPr>
        <w:t>The</w:t>
      </w:r>
      <w:proofErr w:type="gramEnd"/>
      <w:r w:rsidRPr="001F6DD0">
        <w:rPr>
          <w:lang w:val="en-US"/>
        </w:rPr>
        <w:t xml:space="preserve"> approach draws criticism because researchers cannot generalize their findings beyond a single entity or minimal sample according to Bryman (2016). The analysis depth which this method demands requires both substantial time and heavy resources </w:t>
      </w:r>
      <w:r w:rsidRPr="001F6DD0">
        <w:rPr>
          <w:lang w:val="en-US"/>
        </w:rPr>
        <w:lastRenderedPageBreak/>
        <w:t xml:space="preserve">that may limit the study through </w:t>
      </w:r>
      <w:proofErr w:type="gramStart"/>
      <w:r w:rsidRPr="001F6DD0">
        <w:rPr>
          <w:lang w:val="en-US"/>
        </w:rPr>
        <w:t>researcher</w:t>
      </w:r>
      <w:proofErr w:type="gramEnd"/>
      <w:r w:rsidRPr="001F6DD0">
        <w:rPr>
          <w:lang w:val="en-US"/>
        </w:rPr>
        <w:t xml:space="preserve"> bias. This research solves its limitations through the addition of the </w:t>
      </w:r>
      <w:proofErr w:type="spellStart"/>
      <w:r w:rsidRPr="001F6DD0">
        <w:rPr>
          <w:lang w:val="en-US"/>
        </w:rPr>
        <w:t>netnography</w:t>
      </w:r>
      <w:proofErr w:type="spellEnd"/>
      <w:r w:rsidRPr="001F6DD0">
        <w:rPr>
          <w:lang w:val="en-US"/>
        </w:rPr>
        <w:t xml:space="preserve"> method which enhances research validity while expanding applicability.</w:t>
      </w:r>
    </w:p>
    <w:p w14:paraId="4F8F7907" w14:textId="6F5D7E25" w:rsidR="004423D1" w:rsidRPr="004423D1" w:rsidRDefault="009C151E" w:rsidP="001A7726">
      <w:pPr>
        <w:pStyle w:val="Heading2"/>
      </w:pPr>
      <w:bookmarkStart w:id="11" w:name="_Toc191416270"/>
      <w:r>
        <w:t>3</w:t>
      </w:r>
      <w:r w:rsidR="00093D04">
        <w:t xml:space="preserve">.5 </w:t>
      </w:r>
      <w:r w:rsidR="004423D1" w:rsidRPr="004423D1">
        <w:t xml:space="preserve">Online Data </w:t>
      </w:r>
      <w:proofErr w:type="spellStart"/>
      <w:r w:rsidR="004423D1" w:rsidRPr="004423D1">
        <w:t>Netnography</w:t>
      </w:r>
      <w:bookmarkEnd w:id="11"/>
      <w:proofErr w:type="spellEnd"/>
    </w:p>
    <w:p w14:paraId="4CCC97F1" w14:textId="45A29587" w:rsidR="00B5071C" w:rsidRPr="00B5071C" w:rsidRDefault="00B5071C" w:rsidP="00B5071C">
      <w:pPr>
        <w:rPr>
          <w:lang w:val="en-US"/>
        </w:rPr>
      </w:pPr>
      <w:r w:rsidRPr="00B5071C">
        <w:rPr>
          <w:lang w:val="en-US"/>
        </w:rPr>
        <w:t xml:space="preserve">The qualitative research technique known as </w:t>
      </w:r>
      <w:proofErr w:type="spellStart"/>
      <w:r w:rsidRPr="00B5071C">
        <w:rPr>
          <w:lang w:val="en-US"/>
        </w:rPr>
        <w:t>Netnography</w:t>
      </w:r>
      <w:proofErr w:type="spellEnd"/>
      <w:r w:rsidRPr="00B5071C">
        <w:rPr>
          <w:lang w:val="en-US"/>
        </w:rPr>
        <w:t xml:space="preserve"> enables the examination of both online communities and digital exchanges as developed by </w:t>
      </w:r>
      <w:proofErr w:type="spellStart"/>
      <w:r w:rsidRPr="00B5071C">
        <w:rPr>
          <w:lang w:val="en-US"/>
        </w:rPr>
        <w:t>Kozinets</w:t>
      </w:r>
      <w:proofErr w:type="spellEnd"/>
      <w:r w:rsidRPr="00B5071C">
        <w:rPr>
          <w:lang w:val="en-US"/>
        </w:rPr>
        <w:t xml:space="preserve"> (2015). The research technique proves useful for evaluating both virtual consumer behavior and digital space perceptions that serve an increasing role in the hospitality industry during post-pandemic times</w:t>
      </w:r>
      <w:r w:rsidR="00F1658C">
        <w:rPr>
          <w:lang w:val="en-US"/>
        </w:rPr>
        <w:t xml:space="preserve"> </w:t>
      </w:r>
      <w:r w:rsidR="00F1658C" w:rsidRPr="00F1658C">
        <w:rPr>
          <w:lang w:val="en-US"/>
        </w:rPr>
        <w:t>(</w:t>
      </w:r>
      <w:proofErr w:type="spellStart"/>
      <w:r w:rsidR="00F1658C" w:rsidRPr="00F1658C">
        <w:rPr>
          <w:lang w:val="en-US"/>
        </w:rPr>
        <w:t>Köseoglu</w:t>
      </w:r>
      <w:proofErr w:type="spellEnd"/>
      <w:r w:rsidR="00F1658C" w:rsidRPr="00F1658C">
        <w:rPr>
          <w:lang w:val="en-US"/>
        </w:rPr>
        <w:t xml:space="preserve"> et al., 2020)</w:t>
      </w:r>
      <w:r w:rsidRPr="00B5071C">
        <w:rPr>
          <w:lang w:val="en-US"/>
        </w:rPr>
        <w:t xml:space="preserve">. A </w:t>
      </w:r>
      <w:proofErr w:type="spellStart"/>
      <w:r w:rsidRPr="00B5071C">
        <w:rPr>
          <w:lang w:val="en-US"/>
        </w:rPr>
        <w:t>netnographic</w:t>
      </w:r>
      <w:proofErr w:type="spellEnd"/>
      <w:r w:rsidRPr="00B5071C">
        <w:rPr>
          <w:lang w:val="en-US"/>
        </w:rPr>
        <w:t xml:space="preserve"> approach looks at digital interactions between users about The Hoxton Hotels in their online reviews and social media posts and forums.</w:t>
      </w:r>
    </w:p>
    <w:p w14:paraId="2BB9DF98" w14:textId="27799524" w:rsidR="004423D1" w:rsidRPr="004423D1" w:rsidRDefault="009C151E" w:rsidP="00186C81">
      <w:pPr>
        <w:pStyle w:val="Heading2"/>
      </w:pPr>
      <w:bookmarkStart w:id="12" w:name="_Toc191416271"/>
      <w:r>
        <w:t>3</w:t>
      </w:r>
      <w:r w:rsidR="0054222B">
        <w:t xml:space="preserve">.6 </w:t>
      </w:r>
      <w:r w:rsidR="004423D1" w:rsidRPr="004423D1">
        <w:t xml:space="preserve">Relevance and Application of </w:t>
      </w:r>
      <w:proofErr w:type="spellStart"/>
      <w:r w:rsidR="004423D1" w:rsidRPr="004423D1">
        <w:t>Netnography</w:t>
      </w:r>
      <w:proofErr w:type="spellEnd"/>
      <w:r w:rsidR="004423D1" w:rsidRPr="004423D1">
        <w:t>:</w:t>
      </w:r>
      <w:bookmarkEnd w:id="12"/>
    </w:p>
    <w:p w14:paraId="14C382B8" w14:textId="2DC15CE3" w:rsidR="004423D1" w:rsidRPr="004423D1" w:rsidRDefault="004423D1" w:rsidP="006A1DDF">
      <w:pPr>
        <w:numPr>
          <w:ilvl w:val="0"/>
          <w:numId w:val="2"/>
        </w:numPr>
        <w:rPr>
          <w:lang w:val="en-US"/>
        </w:rPr>
      </w:pPr>
      <w:r w:rsidRPr="004423D1">
        <w:rPr>
          <w:b/>
          <w:bCs/>
          <w:lang w:val="en-US"/>
        </w:rPr>
        <w:t>Digital Presence:</w:t>
      </w:r>
      <w:r w:rsidRPr="004423D1">
        <w:rPr>
          <w:lang w:val="en-US"/>
        </w:rPr>
        <w:t xml:space="preserve"> </w:t>
      </w:r>
      <w:r w:rsidR="00B5071C" w:rsidRPr="00B5071C">
        <w:rPr>
          <w:lang w:val="en-US"/>
        </w:rPr>
        <w:t xml:space="preserve">The Hoxton Hotels possess strong digital engagement which makes </w:t>
      </w:r>
      <w:proofErr w:type="spellStart"/>
      <w:r w:rsidR="00B5071C" w:rsidRPr="00B5071C">
        <w:rPr>
          <w:lang w:val="en-US"/>
        </w:rPr>
        <w:t>netnography</w:t>
      </w:r>
      <w:proofErr w:type="spellEnd"/>
      <w:r w:rsidR="00B5071C" w:rsidRPr="00B5071C">
        <w:rPr>
          <w:lang w:val="en-US"/>
        </w:rPr>
        <w:t xml:space="preserve"> the appropriate method to explore how customers perceive their trendy city locations</w:t>
      </w:r>
      <w:r w:rsidR="00F54CE1">
        <w:rPr>
          <w:lang w:val="en-US"/>
        </w:rPr>
        <w:t xml:space="preserve"> </w:t>
      </w:r>
      <w:r w:rsidR="00F54CE1" w:rsidRPr="00F54CE1">
        <w:rPr>
          <w:lang w:val="en-US"/>
        </w:rPr>
        <w:t>(</w:t>
      </w:r>
      <w:proofErr w:type="spellStart"/>
      <w:r w:rsidR="00F54CE1" w:rsidRPr="00F54CE1">
        <w:rPr>
          <w:lang w:val="en-US"/>
        </w:rPr>
        <w:t>Ezzaouia</w:t>
      </w:r>
      <w:proofErr w:type="spellEnd"/>
      <w:r w:rsidR="00F54CE1" w:rsidRPr="00F54CE1">
        <w:rPr>
          <w:lang w:val="en-US"/>
        </w:rPr>
        <w:t xml:space="preserve"> </w:t>
      </w:r>
      <w:r w:rsidR="006D3D98">
        <w:rPr>
          <w:lang w:val="en-US"/>
        </w:rPr>
        <w:t>and</w:t>
      </w:r>
      <w:r w:rsidR="00F54CE1" w:rsidRPr="00F54CE1">
        <w:rPr>
          <w:lang w:val="en-US"/>
        </w:rPr>
        <w:t xml:space="preserve"> </w:t>
      </w:r>
      <w:proofErr w:type="spellStart"/>
      <w:r w:rsidR="00F54CE1" w:rsidRPr="00F54CE1">
        <w:rPr>
          <w:lang w:val="en-US"/>
        </w:rPr>
        <w:t>Bulchand-Gidumal</w:t>
      </w:r>
      <w:proofErr w:type="spellEnd"/>
      <w:r w:rsidR="00F54CE1" w:rsidRPr="00F54CE1">
        <w:rPr>
          <w:lang w:val="en-US"/>
        </w:rPr>
        <w:t>, 2020)</w:t>
      </w:r>
      <w:r w:rsidR="00B5071C" w:rsidRPr="00B5071C">
        <w:rPr>
          <w:lang w:val="en-US"/>
        </w:rPr>
        <w:t xml:space="preserve">. Consumer experiences and preferences are tracked through the analysis of data available across </w:t>
      </w:r>
      <w:proofErr w:type="gramStart"/>
      <w:r w:rsidR="00B5071C" w:rsidRPr="00B5071C">
        <w:rPr>
          <w:lang w:val="en-US"/>
        </w:rPr>
        <w:t>the platforms</w:t>
      </w:r>
      <w:proofErr w:type="gramEnd"/>
      <w:r w:rsidR="00B5071C" w:rsidRPr="00B5071C">
        <w:rPr>
          <w:lang w:val="en-US"/>
        </w:rPr>
        <w:t xml:space="preserve"> including TripAdvisor and Instagram and Facebook.</w:t>
      </w:r>
    </w:p>
    <w:p w14:paraId="2B7A7EAC" w14:textId="1C360CDF" w:rsidR="004423D1" w:rsidRPr="004423D1" w:rsidRDefault="004423D1" w:rsidP="006A1DDF">
      <w:pPr>
        <w:numPr>
          <w:ilvl w:val="0"/>
          <w:numId w:val="2"/>
        </w:numPr>
        <w:rPr>
          <w:lang w:val="en-US"/>
        </w:rPr>
      </w:pPr>
      <w:r w:rsidRPr="004423D1">
        <w:rPr>
          <w:b/>
          <w:bCs/>
          <w:lang w:val="en-US"/>
        </w:rPr>
        <w:t>Consumer-Centric Insights:</w:t>
      </w:r>
      <w:r w:rsidRPr="004423D1">
        <w:rPr>
          <w:lang w:val="en-US"/>
        </w:rPr>
        <w:t xml:space="preserve"> </w:t>
      </w:r>
      <w:r w:rsidR="00B5071C" w:rsidRPr="00B5071C">
        <w:rPr>
          <w:lang w:val="en-US"/>
        </w:rPr>
        <w:t>Through unfiltered online reviews and discussions consumers disclose their decisional value for location in their hotel choices. A system which identifies essential success factors relating to location examines recurring elements in customer feedback (such as access to nearby attractions and area appearance)</w:t>
      </w:r>
      <w:r w:rsidR="0054416B">
        <w:rPr>
          <w:lang w:val="en-US"/>
        </w:rPr>
        <w:t xml:space="preserve"> </w:t>
      </w:r>
      <w:r w:rsidR="0054416B" w:rsidRPr="0054416B">
        <w:rPr>
          <w:lang w:val="en-US"/>
        </w:rPr>
        <w:t>(Han et al., 2025)</w:t>
      </w:r>
      <w:r w:rsidR="00B5071C" w:rsidRPr="00B5071C">
        <w:rPr>
          <w:lang w:val="en-US"/>
        </w:rPr>
        <w:t>.</w:t>
      </w:r>
    </w:p>
    <w:p w14:paraId="155A5E4F" w14:textId="71499811" w:rsidR="004423D1" w:rsidRPr="004423D1" w:rsidRDefault="004423D1" w:rsidP="006A1DDF">
      <w:pPr>
        <w:numPr>
          <w:ilvl w:val="0"/>
          <w:numId w:val="2"/>
        </w:numPr>
        <w:rPr>
          <w:lang w:val="en-US"/>
        </w:rPr>
      </w:pPr>
      <w:r w:rsidRPr="004423D1">
        <w:rPr>
          <w:b/>
          <w:bCs/>
          <w:lang w:val="en-US"/>
        </w:rPr>
        <w:t>Cost-Effective Data Collection:</w:t>
      </w:r>
      <w:r w:rsidRPr="004423D1">
        <w:rPr>
          <w:lang w:val="en-US"/>
        </w:rPr>
        <w:t xml:space="preserve"> </w:t>
      </w:r>
      <w:r w:rsidR="00B5071C" w:rsidRPr="00B5071C">
        <w:rPr>
          <w:lang w:val="en-US"/>
        </w:rPr>
        <w:t xml:space="preserve">The method of </w:t>
      </w:r>
      <w:proofErr w:type="spellStart"/>
      <w:r w:rsidR="00B5071C" w:rsidRPr="00B5071C">
        <w:rPr>
          <w:lang w:val="en-US"/>
        </w:rPr>
        <w:t>netnography</w:t>
      </w:r>
      <w:proofErr w:type="spellEnd"/>
      <w:r w:rsidR="00B5071C" w:rsidRPr="00B5071C">
        <w:rPr>
          <w:lang w:val="en-US"/>
        </w:rPr>
        <w:t xml:space="preserve"> collects substantial datasets effectively because it avoids direct respondent interactions which resolves logistical obstacles.</w:t>
      </w:r>
    </w:p>
    <w:p w14:paraId="46E0BDA9" w14:textId="115C18FB" w:rsidR="004423D1" w:rsidRPr="004423D1" w:rsidRDefault="009C151E" w:rsidP="001A7726">
      <w:pPr>
        <w:pStyle w:val="Heading2"/>
      </w:pPr>
      <w:bookmarkStart w:id="13" w:name="_Toc191416272"/>
      <w:r>
        <w:t>3</w:t>
      </w:r>
      <w:r w:rsidR="00E44AB5">
        <w:t xml:space="preserve">.7 </w:t>
      </w:r>
      <w:r w:rsidR="004423D1" w:rsidRPr="004423D1">
        <w:t xml:space="preserve">Advantages of </w:t>
      </w:r>
      <w:proofErr w:type="spellStart"/>
      <w:r w:rsidR="004423D1" w:rsidRPr="004423D1">
        <w:t>Netnography</w:t>
      </w:r>
      <w:proofErr w:type="spellEnd"/>
      <w:r w:rsidR="004423D1" w:rsidRPr="004423D1">
        <w:t>:</w:t>
      </w:r>
      <w:bookmarkEnd w:id="13"/>
    </w:p>
    <w:p w14:paraId="36D8E8BE" w14:textId="77777777" w:rsidR="004423D1" w:rsidRPr="004423D1" w:rsidRDefault="004423D1" w:rsidP="006A1DDF">
      <w:pPr>
        <w:numPr>
          <w:ilvl w:val="0"/>
          <w:numId w:val="3"/>
        </w:numPr>
        <w:rPr>
          <w:lang w:val="en-US"/>
        </w:rPr>
      </w:pPr>
      <w:r w:rsidRPr="004423D1">
        <w:rPr>
          <w:lang w:val="en-US"/>
        </w:rPr>
        <w:t>Provides real-time, authentic data from diverse demographic groups.</w:t>
      </w:r>
    </w:p>
    <w:p w14:paraId="3A658D87" w14:textId="77777777" w:rsidR="004423D1" w:rsidRDefault="004423D1" w:rsidP="006A1DDF">
      <w:pPr>
        <w:numPr>
          <w:ilvl w:val="0"/>
          <w:numId w:val="3"/>
        </w:numPr>
        <w:rPr>
          <w:lang w:val="en-US"/>
        </w:rPr>
      </w:pPr>
      <w:r w:rsidRPr="004423D1">
        <w:rPr>
          <w:lang w:val="en-US"/>
        </w:rPr>
        <w:t>Captures insights into evolving trends, such as preferences for remote work-friendly environments.</w:t>
      </w:r>
    </w:p>
    <w:p w14:paraId="64F338FA" w14:textId="79CD1EA7" w:rsidR="004423D1" w:rsidRPr="004423D1" w:rsidRDefault="009C151E" w:rsidP="001A7726">
      <w:pPr>
        <w:pStyle w:val="Heading2"/>
      </w:pPr>
      <w:bookmarkStart w:id="14" w:name="_Toc191416273"/>
      <w:r>
        <w:lastRenderedPageBreak/>
        <w:t>3</w:t>
      </w:r>
      <w:r w:rsidR="002C662B">
        <w:t xml:space="preserve">.8 </w:t>
      </w:r>
      <w:r w:rsidR="004423D1" w:rsidRPr="004423D1">
        <w:t xml:space="preserve">Limitations of </w:t>
      </w:r>
      <w:proofErr w:type="spellStart"/>
      <w:r w:rsidR="004423D1" w:rsidRPr="004423D1">
        <w:t>Netnography</w:t>
      </w:r>
      <w:proofErr w:type="spellEnd"/>
      <w:r w:rsidR="004423D1" w:rsidRPr="004423D1">
        <w:t>:</w:t>
      </w:r>
      <w:bookmarkEnd w:id="14"/>
    </w:p>
    <w:p w14:paraId="3934BC30" w14:textId="77777777" w:rsidR="00977448" w:rsidRPr="00977448" w:rsidRDefault="00977448" w:rsidP="006A1DDF">
      <w:pPr>
        <w:pStyle w:val="ListParagraph"/>
        <w:numPr>
          <w:ilvl w:val="0"/>
          <w:numId w:val="15"/>
        </w:numPr>
        <w:rPr>
          <w:lang w:val="en-US"/>
        </w:rPr>
      </w:pPr>
      <w:r w:rsidRPr="00977448">
        <w:rPr>
          <w:lang w:val="en-US"/>
        </w:rPr>
        <w:t>The research may introduce bias through the selection process where Internet users do not accurately reflect typical users of the target population.</w:t>
      </w:r>
    </w:p>
    <w:p w14:paraId="37244A8A" w14:textId="27C9CAF5" w:rsidR="00977448" w:rsidRPr="00977448" w:rsidRDefault="00977448" w:rsidP="006A1DDF">
      <w:pPr>
        <w:pStyle w:val="ListParagraph"/>
        <w:numPr>
          <w:ilvl w:val="0"/>
          <w:numId w:val="15"/>
        </w:numPr>
        <w:rPr>
          <w:lang w:val="en-US"/>
        </w:rPr>
      </w:pPr>
      <w:r w:rsidRPr="00977448">
        <w:rPr>
          <w:lang w:val="en-US"/>
        </w:rPr>
        <w:t>User-generated content analysis raises substantial problems about protecting users' personal data from ethical violations</w:t>
      </w:r>
      <w:r w:rsidR="006F5DC9">
        <w:rPr>
          <w:lang w:val="en-US"/>
        </w:rPr>
        <w:t xml:space="preserve"> </w:t>
      </w:r>
      <w:r w:rsidR="006F5DC9" w:rsidRPr="006F5DC9">
        <w:rPr>
          <w:lang w:val="en-US"/>
        </w:rPr>
        <w:t>(</w:t>
      </w:r>
      <w:proofErr w:type="spellStart"/>
      <w:r w:rsidR="006F5DC9" w:rsidRPr="006F5DC9">
        <w:rPr>
          <w:lang w:val="en-US"/>
        </w:rPr>
        <w:t>Darvishmotevali</w:t>
      </w:r>
      <w:proofErr w:type="spellEnd"/>
      <w:r w:rsidR="006F5DC9" w:rsidRPr="006F5DC9">
        <w:rPr>
          <w:lang w:val="en-US"/>
        </w:rPr>
        <w:t xml:space="preserve"> et al., 2020)</w:t>
      </w:r>
      <w:r w:rsidRPr="00977448">
        <w:rPr>
          <w:lang w:val="en-US"/>
        </w:rPr>
        <w:t>. This research follows ethical guidelines to protect user privacy and respects the platform rules through establishing complete anonymity procedures.</w:t>
      </w:r>
    </w:p>
    <w:p w14:paraId="14E0E872" w14:textId="0DC4D367" w:rsidR="004423D1" w:rsidRPr="004423D1" w:rsidRDefault="009C151E" w:rsidP="001A7726">
      <w:pPr>
        <w:pStyle w:val="Heading2"/>
      </w:pPr>
      <w:bookmarkStart w:id="15" w:name="_Toc191416274"/>
      <w:r>
        <w:t>3</w:t>
      </w:r>
      <w:r w:rsidR="00BB375A">
        <w:t xml:space="preserve">.9 </w:t>
      </w:r>
      <w:r w:rsidR="004423D1" w:rsidRPr="004423D1">
        <w:t>Integration of Methods</w:t>
      </w:r>
      <w:bookmarkEnd w:id="15"/>
    </w:p>
    <w:p w14:paraId="5FFD7FBF" w14:textId="4D8E28EE" w:rsidR="009D6F2D" w:rsidRPr="004423D1" w:rsidRDefault="009D6F2D" w:rsidP="009D6F2D">
      <w:pPr>
        <w:rPr>
          <w:lang w:val="en-US"/>
        </w:rPr>
      </w:pPr>
      <w:r w:rsidRPr="00B5071C">
        <w:rPr>
          <w:lang w:val="en-US"/>
        </w:rPr>
        <w:t xml:space="preserve">The research benefits from enhanced robustness through the union of the case study and </w:t>
      </w:r>
      <w:proofErr w:type="spellStart"/>
      <w:r w:rsidRPr="00B5071C">
        <w:rPr>
          <w:lang w:val="en-US"/>
        </w:rPr>
        <w:t>netnography</w:t>
      </w:r>
      <w:proofErr w:type="spellEnd"/>
      <w:r w:rsidRPr="00B5071C">
        <w:rPr>
          <w:lang w:val="en-US"/>
        </w:rPr>
        <w:t xml:space="preserve"> research methods. The case study gives detailed insights but </w:t>
      </w:r>
      <w:proofErr w:type="spellStart"/>
      <w:r w:rsidRPr="00B5071C">
        <w:rPr>
          <w:lang w:val="en-US"/>
        </w:rPr>
        <w:t>netnography</w:t>
      </w:r>
      <w:proofErr w:type="spellEnd"/>
      <w:r w:rsidRPr="00B5071C">
        <w:rPr>
          <w:lang w:val="en-US"/>
        </w:rPr>
        <w:t xml:space="preserve"> expands research by showing the broader patterns of customer preferences during their online activity</w:t>
      </w:r>
      <w:r w:rsidR="00C77C4D">
        <w:rPr>
          <w:lang w:val="en-US"/>
        </w:rPr>
        <w:t xml:space="preserve"> </w:t>
      </w:r>
      <w:r w:rsidR="00C77C4D" w:rsidRPr="00C77C4D">
        <w:rPr>
          <w:lang w:val="en-US"/>
        </w:rPr>
        <w:t>(Hao et al., 2020)</w:t>
      </w:r>
      <w:r w:rsidRPr="00B5071C">
        <w:rPr>
          <w:lang w:val="en-US"/>
        </w:rPr>
        <w:t>. These evaluation methods combine to deliver a complete structure for studying hotel location success patterns in our quickly changing service sector.</w:t>
      </w:r>
    </w:p>
    <w:p w14:paraId="1EC64422" w14:textId="77777777" w:rsidR="002E7068" w:rsidRDefault="002E7068" w:rsidP="00C1592E"/>
    <w:p w14:paraId="5C932371" w14:textId="77777777" w:rsidR="002E7068" w:rsidRDefault="002E7068" w:rsidP="00C1592E"/>
    <w:p w14:paraId="0EA0F519" w14:textId="77777777" w:rsidR="007139AD" w:rsidRDefault="007139AD" w:rsidP="00C1592E"/>
    <w:p w14:paraId="40DCD8F0" w14:textId="77777777" w:rsidR="007139AD" w:rsidRDefault="007139AD" w:rsidP="00C1592E"/>
    <w:p w14:paraId="58D06FA8" w14:textId="4F586077" w:rsidR="007139AD" w:rsidRDefault="007139AD">
      <w:pPr>
        <w:spacing w:line="259" w:lineRule="auto"/>
        <w:jc w:val="left"/>
      </w:pPr>
      <w:r>
        <w:br w:type="page"/>
      </w:r>
    </w:p>
    <w:p w14:paraId="23EE3315" w14:textId="2F7BF414" w:rsidR="00AE7C0E" w:rsidRPr="00AE7C0E" w:rsidRDefault="009C151E" w:rsidP="00FD038B">
      <w:pPr>
        <w:pStyle w:val="Heading1"/>
        <w:rPr>
          <w:lang w:val="en-US"/>
        </w:rPr>
      </w:pPr>
      <w:bookmarkStart w:id="16" w:name="_Toc191416275"/>
      <w:r>
        <w:rPr>
          <w:lang w:val="en-US"/>
        </w:rPr>
        <w:lastRenderedPageBreak/>
        <w:t>4</w:t>
      </w:r>
      <w:r w:rsidR="00C56ECE">
        <w:rPr>
          <w:lang w:val="en-US"/>
        </w:rPr>
        <w:t xml:space="preserve">. </w:t>
      </w:r>
      <w:r w:rsidR="00AE7C0E" w:rsidRPr="00AE7C0E">
        <w:rPr>
          <w:lang w:val="en-US"/>
        </w:rPr>
        <w:t>Case Study Hotel Overview and Findings</w:t>
      </w:r>
      <w:bookmarkEnd w:id="16"/>
    </w:p>
    <w:p w14:paraId="6377C77D" w14:textId="4C98AF3B" w:rsidR="00BA1EC1" w:rsidRDefault="00BA1EC1" w:rsidP="00BA1EC1">
      <w:pPr>
        <w:rPr>
          <w:lang w:val="en-US"/>
        </w:rPr>
      </w:pPr>
      <w:r w:rsidRPr="00BA1EC1">
        <w:rPr>
          <w:lang w:val="en-US"/>
        </w:rPr>
        <w:t xml:space="preserve">This section </w:t>
      </w:r>
      <w:r w:rsidR="006055C4">
        <w:rPr>
          <w:lang w:val="en-US"/>
        </w:rPr>
        <w:t>provides</w:t>
      </w:r>
      <w:r w:rsidRPr="00BA1EC1">
        <w:rPr>
          <w:lang w:val="en-US"/>
        </w:rPr>
        <w:t xml:space="preserve"> an extensive </w:t>
      </w:r>
      <w:r w:rsidR="006055C4">
        <w:rPr>
          <w:lang w:val="en-US"/>
        </w:rPr>
        <w:t>overview</w:t>
      </w:r>
      <w:r w:rsidRPr="00BA1EC1">
        <w:rPr>
          <w:lang w:val="en-US"/>
        </w:rPr>
        <w:t xml:space="preserve"> of The Hoxton Hotels that includes an exploration of their brand identity together with their business operations and strategic locations. This section applies SWOT, PEST, Competitor Analysis and </w:t>
      </w:r>
      <w:proofErr w:type="spellStart"/>
      <w:r w:rsidRPr="00BA1EC1">
        <w:rPr>
          <w:lang w:val="en-US"/>
        </w:rPr>
        <w:t>Netnography</w:t>
      </w:r>
      <w:proofErr w:type="spellEnd"/>
      <w:r w:rsidRPr="00BA1EC1">
        <w:rPr>
          <w:lang w:val="en-US"/>
        </w:rPr>
        <w:t xml:space="preserve"> analysis methods which reveal how the placement hotel stands and operates in the post-pandemic hospitality market. The analysis receives supplementary support from visual components that include maps along with diagrams and images when appropriate.</w:t>
      </w:r>
    </w:p>
    <w:p w14:paraId="3836711D" w14:textId="41952263" w:rsidR="00DC14C2" w:rsidRDefault="00403961" w:rsidP="00403961">
      <w:pPr>
        <w:jc w:val="center"/>
        <w:rPr>
          <w:lang w:val="en-US"/>
        </w:rPr>
      </w:pPr>
      <w:r>
        <w:rPr>
          <w:noProof/>
          <w:lang w:val="en-US"/>
        </w:rPr>
        <w:drawing>
          <wp:inline distT="0" distB="0" distL="0" distR="0" wp14:anchorId="115500BE" wp14:editId="09DDDC5C">
            <wp:extent cx="4033874" cy="2685408"/>
            <wp:effectExtent l="0" t="0" r="5080" b="1270"/>
            <wp:docPr id="130343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3954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033874" cy="2685408"/>
                    </a:xfrm>
                    <a:prstGeom prst="rect">
                      <a:avLst/>
                    </a:prstGeom>
                  </pic:spPr>
                </pic:pic>
              </a:graphicData>
            </a:graphic>
          </wp:inline>
        </w:drawing>
      </w:r>
    </w:p>
    <w:p w14:paraId="10A8F32B" w14:textId="07AF9C17" w:rsidR="00403961" w:rsidRPr="001D371D" w:rsidRDefault="00403961" w:rsidP="00403961">
      <w:pPr>
        <w:jc w:val="center"/>
        <w:rPr>
          <w:lang w:val="en-US"/>
        </w:rPr>
      </w:pPr>
      <w:r w:rsidRPr="00A15D43">
        <w:rPr>
          <w:b/>
          <w:bCs/>
          <w:lang w:val="en-US"/>
        </w:rPr>
        <w:t xml:space="preserve">Figure 1: </w:t>
      </w:r>
      <w:r w:rsidR="001D371D" w:rsidRPr="001D371D">
        <w:rPr>
          <w:lang w:val="en-US"/>
        </w:rPr>
        <w:t>Hoxton Hotel</w:t>
      </w:r>
      <w:r w:rsidR="001D371D">
        <w:rPr>
          <w:lang w:val="en-US"/>
        </w:rPr>
        <w:t>’s Ambience in London</w:t>
      </w:r>
    </w:p>
    <w:p w14:paraId="71CD903A" w14:textId="3D9794A3" w:rsidR="00403961" w:rsidRPr="00A15D43" w:rsidRDefault="00403961" w:rsidP="00403961">
      <w:pPr>
        <w:jc w:val="center"/>
        <w:rPr>
          <w:b/>
          <w:bCs/>
          <w:lang w:val="en-US"/>
        </w:rPr>
      </w:pPr>
      <w:r w:rsidRPr="00A15D43">
        <w:rPr>
          <w:b/>
          <w:bCs/>
          <w:lang w:val="en-US"/>
        </w:rPr>
        <w:t xml:space="preserve">Source: </w:t>
      </w:r>
      <w:r w:rsidR="007A7E56" w:rsidRPr="007A7E56">
        <w:rPr>
          <w:lang w:val="en-US"/>
        </w:rPr>
        <w:t xml:space="preserve">(Gursoy </w:t>
      </w:r>
      <w:r w:rsidR="006D3D98">
        <w:rPr>
          <w:lang w:val="en-US"/>
        </w:rPr>
        <w:t>and</w:t>
      </w:r>
      <w:r w:rsidR="007A7E56" w:rsidRPr="007A7E56">
        <w:rPr>
          <w:lang w:val="en-US"/>
        </w:rPr>
        <w:t xml:space="preserve"> Chi, 2020)</w:t>
      </w:r>
    </w:p>
    <w:p w14:paraId="7CBADBBE" w14:textId="1EED0419" w:rsidR="0009298C" w:rsidRPr="0009298C" w:rsidRDefault="009C151E" w:rsidP="008B17EC">
      <w:pPr>
        <w:pStyle w:val="Heading2"/>
      </w:pPr>
      <w:bookmarkStart w:id="17" w:name="_Toc191416276"/>
      <w:r>
        <w:t>4</w:t>
      </w:r>
      <w:r w:rsidR="00E94846">
        <w:t xml:space="preserve">.1 </w:t>
      </w:r>
      <w:r w:rsidR="0009298C" w:rsidRPr="0009298C">
        <w:t>Overview of The Hoxton Hotels</w:t>
      </w:r>
      <w:bookmarkEnd w:id="17"/>
    </w:p>
    <w:p w14:paraId="3866FA90" w14:textId="77777777" w:rsidR="00BA1EC1" w:rsidRDefault="00BA1EC1" w:rsidP="00BA1EC1">
      <w:pPr>
        <w:rPr>
          <w:lang w:val="en-US"/>
        </w:rPr>
      </w:pPr>
      <w:r w:rsidRPr="00BA1EC1">
        <w:rPr>
          <w:lang w:val="en-US"/>
        </w:rPr>
        <w:t>The Hoxton Hotels operates as an internationally prominent boutique hotel brand that combines industrial-chic design with affordable and community-oriented hospitality services. The brand established a distinct identity while it started to operate by creating spaces that connect guests to locals through shared values for culture design and authentic experiences.</w:t>
      </w:r>
    </w:p>
    <w:p w14:paraId="7045532B" w14:textId="1991EDBF" w:rsidR="00797001" w:rsidRDefault="00F06803" w:rsidP="00F06803">
      <w:pPr>
        <w:jc w:val="center"/>
        <w:rPr>
          <w:lang w:val="en-US"/>
        </w:rPr>
      </w:pPr>
      <w:r>
        <w:rPr>
          <w:noProof/>
          <w:lang w:val="en-US"/>
        </w:rPr>
        <w:lastRenderedPageBreak/>
        <w:drawing>
          <wp:inline distT="0" distB="0" distL="0" distR="0" wp14:anchorId="0E5A7B4D" wp14:editId="29AE4A1C">
            <wp:extent cx="3505200" cy="2821512"/>
            <wp:effectExtent l="0" t="0" r="0" b="0"/>
            <wp:docPr id="686805864" name="Picture 2" descr="A person wearing a safety vest and a hard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805864" name="Picture 2" descr="A person wearing a safety vest and a hard hat&#10;&#10;AI-generated content may be incorrect."/>
                    <pic:cNvPicPr/>
                  </pic:nvPicPr>
                  <pic:blipFill rotWithShape="1">
                    <a:blip r:embed="rId9">
                      <a:extLst>
                        <a:ext uri="{28A0092B-C50C-407E-A947-70E740481C1C}">
                          <a14:useLocalDpi xmlns:a14="http://schemas.microsoft.com/office/drawing/2010/main" val="0"/>
                        </a:ext>
                      </a:extLst>
                    </a:blip>
                    <a:srcRect r="3809"/>
                    <a:stretch/>
                  </pic:blipFill>
                  <pic:spPr bwMode="auto">
                    <a:xfrm>
                      <a:off x="0" y="0"/>
                      <a:ext cx="3505773" cy="2821973"/>
                    </a:xfrm>
                    <a:prstGeom prst="rect">
                      <a:avLst/>
                    </a:prstGeom>
                    <a:ln>
                      <a:noFill/>
                    </a:ln>
                    <a:extLst>
                      <a:ext uri="{53640926-AAD7-44D8-BBD7-CCE9431645EC}">
                        <a14:shadowObscured xmlns:a14="http://schemas.microsoft.com/office/drawing/2010/main"/>
                      </a:ext>
                    </a:extLst>
                  </pic:spPr>
                </pic:pic>
              </a:graphicData>
            </a:graphic>
          </wp:inline>
        </w:drawing>
      </w:r>
    </w:p>
    <w:p w14:paraId="02560888" w14:textId="49740D80" w:rsidR="00F06803" w:rsidRPr="001D371D" w:rsidRDefault="00F06803" w:rsidP="00F06803">
      <w:pPr>
        <w:jc w:val="center"/>
        <w:rPr>
          <w:lang w:val="en-US"/>
        </w:rPr>
      </w:pPr>
      <w:r w:rsidRPr="00A15D43">
        <w:rPr>
          <w:b/>
          <w:bCs/>
          <w:lang w:val="en-US"/>
        </w:rPr>
        <w:t xml:space="preserve">Figure </w:t>
      </w:r>
      <w:r>
        <w:rPr>
          <w:b/>
          <w:bCs/>
          <w:lang w:val="en-US"/>
        </w:rPr>
        <w:t>2</w:t>
      </w:r>
      <w:r w:rsidRPr="00A15D43">
        <w:rPr>
          <w:b/>
          <w:bCs/>
          <w:lang w:val="en-US"/>
        </w:rPr>
        <w:t xml:space="preserve">: </w:t>
      </w:r>
      <w:r>
        <w:rPr>
          <w:lang w:val="en-US"/>
        </w:rPr>
        <w:t xml:space="preserve">Founder </w:t>
      </w:r>
      <w:r w:rsidRPr="00F06803">
        <w:rPr>
          <w:lang w:val="en-US"/>
        </w:rPr>
        <w:t>Sinclair Beecham</w:t>
      </w:r>
    </w:p>
    <w:p w14:paraId="2FC06100" w14:textId="2CDE92A0" w:rsidR="00F06803" w:rsidRPr="00F06803" w:rsidRDefault="00F06803" w:rsidP="00F06803">
      <w:pPr>
        <w:jc w:val="center"/>
        <w:rPr>
          <w:b/>
          <w:bCs/>
          <w:lang w:val="en-US"/>
        </w:rPr>
      </w:pPr>
      <w:r w:rsidRPr="00A15D43">
        <w:rPr>
          <w:b/>
          <w:bCs/>
          <w:lang w:val="en-US"/>
        </w:rPr>
        <w:t xml:space="preserve">Source: </w:t>
      </w:r>
      <w:r w:rsidRPr="007A7E56">
        <w:rPr>
          <w:lang w:val="en-US"/>
        </w:rPr>
        <w:t xml:space="preserve">(Gursoy </w:t>
      </w:r>
      <w:r w:rsidR="006D3D98">
        <w:rPr>
          <w:lang w:val="en-US"/>
        </w:rPr>
        <w:t>and</w:t>
      </w:r>
      <w:r w:rsidRPr="007A7E56">
        <w:rPr>
          <w:lang w:val="en-US"/>
        </w:rPr>
        <w:t xml:space="preserve"> Chi, 2020)</w:t>
      </w:r>
    </w:p>
    <w:p w14:paraId="32054D1E" w14:textId="6913228A" w:rsidR="000B1B77" w:rsidRPr="00AE7C0E" w:rsidRDefault="000B1B77" w:rsidP="00BA1EC1">
      <w:pPr>
        <w:rPr>
          <w:lang w:val="en-US"/>
        </w:rPr>
      </w:pPr>
      <w:proofErr w:type="spellStart"/>
      <w:r w:rsidRPr="000B1B77">
        <w:rPr>
          <w:lang w:val="en-US"/>
        </w:rPr>
        <w:t>Sinnclair</w:t>
      </w:r>
      <w:proofErr w:type="spellEnd"/>
      <w:r w:rsidRPr="000B1B77">
        <w:rPr>
          <w:lang w:val="en-US"/>
        </w:rPr>
        <w:t xml:space="preserve"> Beecham, an entrepreneur and co-founder of Pret </w:t>
      </w:r>
      <w:proofErr w:type="gramStart"/>
      <w:r w:rsidRPr="000B1B77">
        <w:rPr>
          <w:lang w:val="en-US"/>
        </w:rPr>
        <w:t>A</w:t>
      </w:r>
      <w:proofErr w:type="gramEnd"/>
      <w:r w:rsidRPr="000B1B77">
        <w:rPr>
          <w:lang w:val="en-US"/>
        </w:rPr>
        <w:t xml:space="preserve"> Manger, started the line of goods in Shoreditch, London, in 2006.</w:t>
      </w:r>
      <w:r w:rsidR="007F0842">
        <w:rPr>
          <w:lang w:val="en-US"/>
        </w:rPr>
        <w:t xml:space="preserve"> </w:t>
      </w:r>
      <w:r w:rsidRPr="000B1B77">
        <w:rPr>
          <w:lang w:val="en-US"/>
        </w:rPr>
        <w:t xml:space="preserve">Their first luxury hotel set new standards in the business. It was in one of London's liveliest and </w:t>
      </w:r>
      <w:proofErr w:type="gramStart"/>
      <w:r w:rsidRPr="000B1B77">
        <w:rPr>
          <w:lang w:val="en-US"/>
        </w:rPr>
        <w:t>culturally</w:t>
      </w:r>
      <w:proofErr w:type="gramEnd"/>
      <w:r w:rsidRPr="000B1B77">
        <w:rPr>
          <w:lang w:val="en-US"/>
        </w:rPr>
        <w:t xml:space="preserve"> diverse places. Tourists from the city love this motel's cool, cheap rooms without any extras</w:t>
      </w:r>
      <w:r w:rsidR="00FC79D2">
        <w:rPr>
          <w:lang w:val="en-US"/>
        </w:rPr>
        <w:t xml:space="preserve"> </w:t>
      </w:r>
      <w:r w:rsidR="00FC79D2" w:rsidRPr="00FC79D2">
        <w:rPr>
          <w:lang w:val="en-US"/>
        </w:rPr>
        <w:t xml:space="preserve">(Gursoy </w:t>
      </w:r>
      <w:r w:rsidR="006D3D98">
        <w:rPr>
          <w:lang w:val="en-US"/>
        </w:rPr>
        <w:t>and</w:t>
      </w:r>
      <w:r w:rsidR="00FC79D2" w:rsidRPr="00FC79D2">
        <w:rPr>
          <w:lang w:val="en-US"/>
        </w:rPr>
        <w:t xml:space="preserve"> Chi, 2020)</w:t>
      </w:r>
      <w:r w:rsidRPr="000B1B77">
        <w:rPr>
          <w:lang w:val="en-US"/>
        </w:rPr>
        <w:t xml:space="preserve">. Because of its success, </w:t>
      </w:r>
      <w:proofErr w:type="gramStart"/>
      <w:r w:rsidRPr="000B1B77">
        <w:rPr>
          <w:lang w:val="en-US"/>
        </w:rPr>
        <w:t>The Hoxton</w:t>
      </w:r>
      <w:proofErr w:type="gramEnd"/>
      <w:r w:rsidRPr="000B1B77">
        <w:rPr>
          <w:lang w:val="en-US"/>
        </w:rPr>
        <w:t xml:space="preserve"> opened more sites in New York, Chicago, Amsterdam, and Paris. </w:t>
      </w:r>
      <w:proofErr w:type="gramStart"/>
      <w:r w:rsidRPr="000B1B77">
        <w:rPr>
          <w:lang w:val="en-US"/>
        </w:rPr>
        <w:t>The Hoxton</w:t>
      </w:r>
      <w:proofErr w:type="gramEnd"/>
      <w:r w:rsidRPr="000B1B77">
        <w:rPr>
          <w:lang w:val="en-US"/>
        </w:rPr>
        <w:t xml:space="preserve"> has thirteen hotels in the Americas, Europe, and other developing regions. It plans to grow into the Asia-Pacific region and other places.</w:t>
      </w:r>
    </w:p>
    <w:p w14:paraId="67E15BFF" w14:textId="247506B2" w:rsidR="0009298C" w:rsidRPr="0009298C" w:rsidRDefault="009C151E" w:rsidP="008B17EC">
      <w:pPr>
        <w:pStyle w:val="Heading2"/>
      </w:pPr>
      <w:bookmarkStart w:id="18" w:name="_Toc191416277"/>
      <w:r>
        <w:t>4</w:t>
      </w:r>
      <w:r w:rsidR="00E94846">
        <w:t xml:space="preserve">.2 </w:t>
      </w:r>
      <w:r w:rsidR="0009298C" w:rsidRPr="0009298C">
        <w:t>Key Business Metrics</w:t>
      </w:r>
      <w:bookmarkEnd w:id="18"/>
    </w:p>
    <w:p w14:paraId="4E12FB23" w14:textId="710242AD" w:rsidR="004C027C" w:rsidRPr="004C027C" w:rsidRDefault="0009298C" w:rsidP="006A1DDF">
      <w:pPr>
        <w:numPr>
          <w:ilvl w:val="0"/>
          <w:numId w:val="11"/>
        </w:numPr>
        <w:rPr>
          <w:lang w:val="en-US"/>
        </w:rPr>
      </w:pPr>
      <w:r w:rsidRPr="0009298C">
        <w:rPr>
          <w:b/>
          <w:bCs/>
          <w:lang w:val="en-US"/>
        </w:rPr>
        <w:t>Turnover</w:t>
      </w:r>
      <w:r w:rsidRPr="0009298C">
        <w:rPr>
          <w:lang w:val="en-US"/>
        </w:rPr>
        <w:t>:</w:t>
      </w:r>
      <w:r w:rsidR="005E3D78">
        <w:rPr>
          <w:lang w:val="en-US"/>
        </w:rPr>
        <w:t xml:space="preserve"> </w:t>
      </w:r>
      <w:r w:rsidR="0030126A" w:rsidRPr="0030126A">
        <w:rPr>
          <w:lang w:val="en-US"/>
        </w:rPr>
        <w:t xml:space="preserve">Since the start of the company, Hoxton Hotels </w:t>
      </w:r>
      <w:proofErr w:type="gramStart"/>
      <w:r w:rsidR="0030126A" w:rsidRPr="0030126A">
        <w:rPr>
          <w:lang w:val="en-US"/>
        </w:rPr>
        <w:t>has</w:t>
      </w:r>
      <w:proofErr w:type="gramEnd"/>
      <w:r w:rsidR="0030126A" w:rsidRPr="0030126A">
        <w:rPr>
          <w:lang w:val="en-US"/>
        </w:rPr>
        <w:t xml:space="preserve"> grown all the time. Before the </w:t>
      </w:r>
      <w:r w:rsidR="00A06D47">
        <w:rPr>
          <w:lang w:val="en-US"/>
        </w:rPr>
        <w:t>pandemic</w:t>
      </w:r>
      <w:r w:rsidR="0030126A" w:rsidRPr="0030126A">
        <w:rPr>
          <w:lang w:val="en-US"/>
        </w:rPr>
        <w:t xml:space="preserve">, </w:t>
      </w:r>
      <w:r w:rsidR="00E41D83">
        <w:rPr>
          <w:lang w:val="en-US"/>
        </w:rPr>
        <w:t>the</w:t>
      </w:r>
      <w:r w:rsidR="0030126A" w:rsidRPr="0030126A">
        <w:rPr>
          <w:lang w:val="en-US"/>
        </w:rPr>
        <w:t xml:space="preserve"> business</w:t>
      </w:r>
      <w:r w:rsidR="00E41D83">
        <w:rPr>
          <w:lang w:val="en-US"/>
        </w:rPr>
        <w:t>’s estimated annual turnover was</w:t>
      </w:r>
      <w:r w:rsidR="0030126A" w:rsidRPr="0030126A">
        <w:rPr>
          <w:lang w:val="en-US"/>
        </w:rPr>
        <w:t xml:space="preserve"> about 150 million pounds a year. This success shows that the brand can make money </w:t>
      </w:r>
      <w:proofErr w:type="gramStart"/>
      <w:r w:rsidR="0030126A" w:rsidRPr="0030126A">
        <w:rPr>
          <w:lang w:val="en-US"/>
        </w:rPr>
        <w:t>off of</w:t>
      </w:r>
      <w:proofErr w:type="gramEnd"/>
      <w:r w:rsidR="0030126A" w:rsidRPr="0030126A">
        <w:rPr>
          <w:lang w:val="en-US"/>
        </w:rPr>
        <w:t xml:space="preserve"> its boutique hotel service</w:t>
      </w:r>
      <w:r w:rsidR="007138F5">
        <w:rPr>
          <w:lang w:val="en-US"/>
        </w:rPr>
        <w:t xml:space="preserve"> </w:t>
      </w:r>
      <w:r w:rsidR="007138F5" w:rsidRPr="007138F5">
        <w:rPr>
          <w:lang w:val="en-US"/>
        </w:rPr>
        <w:t xml:space="preserve">(Kapoor </w:t>
      </w:r>
      <w:r w:rsidR="006D3D98">
        <w:rPr>
          <w:lang w:val="en-US"/>
        </w:rPr>
        <w:t>and</w:t>
      </w:r>
      <w:r w:rsidR="007138F5" w:rsidRPr="007138F5">
        <w:rPr>
          <w:lang w:val="en-US"/>
        </w:rPr>
        <w:t xml:space="preserve"> Kapoor, 2021)</w:t>
      </w:r>
      <w:r w:rsidR="0030126A" w:rsidRPr="0030126A">
        <w:rPr>
          <w:lang w:val="en-US"/>
        </w:rPr>
        <w:t>. Room bookings, food and drink sales, and the rental of shared office space are just some of the ways that the business makes money.</w:t>
      </w:r>
    </w:p>
    <w:p w14:paraId="4EB03D43" w14:textId="0E8888A3" w:rsidR="004C027C" w:rsidRPr="004C027C" w:rsidRDefault="0009298C" w:rsidP="006A1DDF">
      <w:pPr>
        <w:numPr>
          <w:ilvl w:val="0"/>
          <w:numId w:val="11"/>
        </w:numPr>
        <w:rPr>
          <w:lang w:val="en-US"/>
        </w:rPr>
      </w:pPr>
      <w:r w:rsidRPr="004C027C">
        <w:rPr>
          <w:b/>
          <w:bCs/>
          <w:lang w:val="en-US"/>
        </w:rPr>
        <w:t>Staffing</w:t>
      </w:r>
      <w:r w:rsidRPr="004C027C">
        <w:rPr>
          <w:lang w:val="en-US"/>
        </w:rPr>
        <w:t>:</w:t>
      </w:r>
      <w:r w:rsidR="008B17EC" w:rsidRPr="004C027C">
        <w:rPr>
          <w:lang w:val="en-US"/>
        </w:rPr>
        <w:t xml:space="preserve"> </w:t>
      </w:r>
      <w:proofErr w:type="gramStart"/>
      <w:r w:rsidR="002D016D" w:rsidRPr="002D016D">
        <w:rPr>
          <w:lang w:val="en-US"/>
        </w:rPr>
        <w:t>Each and every</w:t>
      </w:r>
      <w:proofErr w:type="gramEnd"/>
      <w:r w:rsidR="002D016D" w:rsidRPr="002D016D">
        <w:rPr>
          <w:lang w:val="en-US"/>
        </w:rPr>
        <w:t xml:space="preserve"> Hoxton site hires locals, a total of more than 1,200 people around the world. These ways of staffing hotels can better show off the character and vibe of the places they are based in</w:t>
      </w:r>
      <w:r w:rsidR="000E317D">
        <w:rPr>
          <w:lang w:val="en-US"/>
        </w:rPr>
        <w:t xml:space="preserve"> </w:t>
      </w:r>
      <w:r w:rsidR="000E317D" w:rsidRPr="000E317D">
        <w:rPr>
          <w:lang w:val="en-US"/>
        </w:rPr>
        <w:t>(Malik et al., 2020)</w:t>
      </w:r>
      <w:r w:rsidR="002D016D" w:rsidRPr="002D016D">
        <w:rPr>
          <w:lang w:val="en-US"/>
        </w:rPr>
        <w:t xml:space="preserve">. The local staff makes the </w:t>
      </w:r>
      <w:r w:rsidR="002D016D" w:rsidRPr="002D016D">
        <w:rPr>
          <w:lang w:val="en-US"/>
        </w:rPr>
        <w:lastRenderedPageBreak/>
        <w:t>experience of guests better by sharing their real knowledge and points of view, which helps build relationships between the community and guests.</w:t>
      </w:r>
    </w:p>
    <w:p w14:paraId="7C301E2B" w14:textId="0BAF26A0" w:rsidR="004C027C" w:rsidRPr="004C027C" w:rsidRDefault="0009298C" w:rsidP="006A1DDF">
      <w:pPr>
        <w:numPr>
          <w:ilvl w:val="0"/>
          <w:numId w:val="11"/>
        </w:numPr>
        <w:rPr>
          <w:lang w:val="en-US"/>
        </w:rPr>
      </w:pPr>
      <w:r w:rsidRPr="004C027C">
        <w:rPr>
          <w:b/>
          <w:bCs/>
          <w:lang w:val="en-US"/>
        </w:rPr>
        <w:t>Number of Branches</w:t>
      </w:r>
      <w:r w:rsidRPr="004C027C">
        <w:rPr>
          <w:lang w:val="en-US"/>
        </w:rPr>
        <w:t>:</w:t>
      </w:r>
      <w:r w:rsidR="008B17EC" w:rsidRPr="004C027C">
        <w:rPr>
          <w:lang w:val="en-US"/>
        </w:rPr>
        <w:t xml:space="preserve"> </w:t>
      </w:r>
      <w:r w:rsidR="002D016D" w:rsidRPr="002D016D">
        <w:rPr>
          <w:lang w:val="en-US"/>
        </w:rPr>
        <w:t xml:space="preserve">All thirteen of </w:t>
      </w:r>
      <w:proofErr w:type="gramStart"/>
      <w:r w:rsidR="002D016D" w:rsidRPr="002D016D">
        <w:rPr>
          <w:lang w:val="en-US"/>
        </w:rPr>
        <w:t>The Hoxton's</w:t>
      </w:r>
      <w:proofErr w:type="gramEnd"/>
      <w:r w:rsidR="002D016D" w:rsidRPr="002D016D">
        <w:rPr>
          <w:lang w:val="en-US"/>
        </w:rPr>
        <w:t xml:space="preserve"> apartments are in lively downtown areas. The areas of Shoreditch and Holborn in London, the Marais in Paris, the </w:t>
      </w:r>
      <w:proofErr w:type="spellStart"/>
      <w:r w:rsidR="002D016D" w:rsidRPr="002D016D">
        <w:rPr>
          <w:lang w:val="en-US"/>
        </w:rPr>
        <w:t>Herengracht</w:t>
      </w:r>
      <w:proofErr w:type="spellEnd"/>
      <w:r w:rsidR="002D016D" w:rsidRPr="002D016D">
        <w:rPr>
          <w:lang w:val="en-US"/>
        </w:rPr>
        <w:t xml:space="preserve"> in Amsterdam, and Williamsburg in New York City are all examples of different types of neighborhoods</w:t>
      </w:r>
      <w:r w:rsidR="00CF3F6A">
        <w:rPr>
          <w:lang w:val="en-US"/>
        </w:rPr>
        <w:t xml:space="preserve"> </w:t>
      </w:r>
      <w:r w:rsidR="00CF3F6A" w:rsidRPr="00CF3F6A">
        <w:rPr>
          <w:lang w:val="en-US"/>
        </w:rPr>
        <w:t>(Cheng et al., 2020)</w:t>
      </w:r>
      <w:r w:rsidR="002D016D" w:rsidRPr="002D016D">
        <w:rPr>
          <w:lang w:val="en-US"/>
        </w:rPr>
        <w:t>. That company wants to open a lot of new places in the next five years. Some of these places will be in Asia and the Middle East.</w:t>
      </w:r>
    </w:p>
    <w:p w14:paraId="4AEC7604" w14:textId="38F7D4B9" w:rsidR="0009298C" w:rsidRPr="004C027C" w:rsidRDefault="0009298C" w:rsidP="006A1DDF">
      <w:pPr>
        <w:numPr>
          <w:ilvl w:val="0"/>
          <w:numId w:val="11"/>
        </w:numPr>
        <w:rPr>
          <w:lang w:val="en-US"/>
        </w:rPr>
      </w:pPr>
      <w:r w:rsidRPr="004C027C">
        <w:rPr>
          <w:b/>
          <w:bCs/>
          <w:lang w:val="en-US"/>
        </w:rPr>
        <w:t>Customer Base</w:t>
      </w:r>
      <w:r w:rsidRPr="004C027C">
        <w:rPr>
          <w:lang w:val="en-US"/>
        </w:rPr>
        <w:t>:</w:t>
      </w:r>
      <w:r w:rsidR="008B17EC" w:rsidRPr="004C027C">
        <w:rPr>
          <w:lang w:val="en-US"/>
        </w:rPr>
        <w:t xml:space="preserve"> </w:t>
      </w:r>
      <w:r w:rsidR="00873417" w:rsidRPr="00873417">
        <w:rPr>
          <w:lang w:val="en-US"/>
        </w:rPr>
        <w:t>A lot of different kinds of people stay at The Hoxton, but most of its guests are there for work or pleasure. These businesses try to appeal to millennials and young workers by using ads and designs that meet their need for real, design-driven experiences that are both relaxing and educational about the area's culture</w:t>
      </w:r>
      <w:r w:rsidR="00532DF1">
        <w:rPr>
          <w:lang w:val="en-US"/>
        </w:rPr>
        <w:t xml:space="preserve"> </w:t>
      </w:r>
      <w:r w:rsidR="00532DF1" w:rsidRPr="00532DF1">
        <w:rPr>
          <w:lang w:val="en-US"/>
        </w:rPr>
        <w:t>(Pavlatos et al., 2021)</w:t>
      </w:r>
      <w:r w:rsidR="00873417" w:rsidRPr="00873417">
        <w:rPr>
          <w:lang w:val="en-US"/>
        </w:rPr>
        <w:t>. The brand's growing success among modern travelers is due in part to coworking spaces that cater to digital nomads and remote workers.</w:t>
      </w:r>
    </w:p>
    <w:p w14:paraId="6C78515D" w14:textId="53B2C16D" w:rsidR="0009298C" w:rsidRPr="0009298C" w:rsidRDefault="009C151E" w:rsidP="004E0C0B">
      <w:pPr>
        <w:pStyle w:val="Heading2"/>
      </w:pPr>
      <w:bookmarkStart w:id="19" w:name="_Toc191416278"/>
      <w:r>
        <w:t>4</w:t>
      </w:r>
      <w:r w:rsidR="00E94846">
        <w:t xml:space="preserve">.3 </w:t>
      </w:r>
      <w:r w:rsidR="0009298C" w:rsidRPr="0009298C">
        <w:t>Location Strategy</w:t>
      </w:r>
      <w:bookmarkEnd w:id="19"/>
    </w:p>
    <w:p w14:paraId="6DA301F1" w14:textId="35BE1DCB" w:rsidR="009B1642" w:rsidRDefault="009B1642" w:rsidP="009B1642">
      <w:pPr>
        <w:rPr>
          <w:lang w:val="en-US"/>
        </w:rPr>
      </w:pPr>
      <w:r w:rsidRPr="009B1642">
        <w:rPr>
          <w:lang w:val="en-US"/>
        </w:rPr>
        <w:t xml:space="preserve">The Hoxton needs a location plan </w:t>
      </w:r>
      <w:proofErr w:type="gramStart"/>
      <w:r w:rsidRPr="009B1642">
        <w:rPr>
          <w:lang w:val="en-US"/>
        </w:rPr>
        <w:t>in order to</w:t>
      </w:r>
      <w:proofErr w:type="gramEnd"/>
      <w:r w:rsidRPr="009B1642">
        <w:rPr>
          <w:lang w:val="en-US"/>
        </w:rPr>
        <w:t xml:space="preserve"> be effective. The sites are carefully chosen to make sure they are in areas with a lot of different cultures and that the company's target customers will want to visit. </w:t>
      </w:r>
      <w:r w:rsidR="00A26118" w:rsidRPr="00A26118">
        <w:rPr>
          <w:lang w:val="en-US"/>
        </w:rPr>
        <w:t xml:space="preserve">For </w:t>
      </w:r>
      <w:r w:rsidR="00A26118">
        <w:rPr>
          <w:lang w:val="en-US"/>
        </w:rPr>
        <w:t>example</w:t>
      </w:r>
      <w:r w:rsidR="00A26118" w:rsidRPr="00A26118">
        <w:rPr>
          <w:lang w:val="en-US"/>
        </w:rPr>
        <w:t>:</w:t>
      </w:r>
    </w:p>
    <w:p w14:paraId="33EE920D" w14:textId="7FA9002B" w:rsidR="00D0158D" w:rsidRDefault="008C40F4" w:rsidP="008C40F4">
      <w:pPr>
        <w:jc w:val="center"/>
        <w:rPr>
          <w:lang w:val="en-US"/>
        </w:rPr>
      </w:pPr>
      <w:r>
        <w:rPr>
          <w:noProof/>
          <w:lang w:val="en-US"/>
        </w:rPr>
        <w:drawing>
          <wp:inline distT="0" distB="0" distL="0" distR="0" wp14:anchorId="117880AA" wp14:editId="699389D5">
            <wp:extent cx="4337050" cy="2891206"/>
            <wp:effectExtent l="0" t="0" r="6350" b="4445"/>
            <wp:docPr id="788982374" name="Picture 3" descr="A building with many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82374" name="Picture 3" descr="A building with many window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38485" cy="2892163"/>
                    </a:xfrm>
                    <a:prstGeom prst="rect">
                      <a:avLst/>
                    </a:prstGeom>
                  </pic:spPr>
                </pic:pic>
              </a:graphicData>
            </a:graphic>
          </wp:inline>
        </w:drawing>
      </w:r>
    </w:p>
    <w:p w14:paraId="7054F6D7" w14:textId="2E2A421A" w:rsidR="008C40F4" w:rsidRPr="001D371D" w:rsidRDefault="008C40F4" w:rsidP="008C40F4">
      <w:pPr>
        <w:jc w:val="center"/>
        <w:rPr>
          <w:lang w:val="en-US"/>
        </w:rPr>
      </w:pPr>
      <w:r w:rsidRPr="00A15D43">
        <w:rPr>
          <w:b/>
          <w:bCs/>
          <w:lang w:val="en-US"/>
        </w:rPr>
        <w:t xml:space="preserve">Figure </w:t>
      </w:r>
      <w:r w:rsidR="00A00D05">
        <w:rPr>
          <w:b/>
          <w:bCs/>
          <w:lang w:val="en-US"/>
        </w:rPr>
        <w:t>3</w:t>
      </w:r>
      <w:r w:rsidRPr="00A15D43">
        <w:rPr>
          <w:b/>
          <w:bCs/>
          <w:lang w:val="en-US"/>
        </w:rPr>
        <w:t xml:space="preserve">: </w:t>
      </w:r>
      <w:r w:rsidR="00A00D05" w:rsidRPr="00920260">
        <w:rPr>
          <w:lang w:val="en-US"/>
        </w:rPr>
        <w:t>The</w:t>
      </w:r>
      <w:r w:rsidR="00A00D05">
        <w:rPr>
          <w:b/>
          <w:bCs/>
          <w:lang w:val="en-US"/>
        </w:rPr>
        <w:t xml:space="preserve"> </w:t>
      </w:r>
      <w:r w:rsidR="00A00D05" w:rsidRPr="00A00D05">
        <w:rPr>
          <w:lang w:val="en-US"/>
        </w:rPr>
        <w:t>Hoxton</w:t>
      </w:r>
      <w:r w:rsidR="00A00D05">
        <w:rPr>
          <w:lang w:val="en-US"/>
        </w:rPr>
        <w:t xml:space="preserve"> Hotel in </w:t>
      </w:r>
      <w:r w:rsidR="00A00D05" w:rsidRPr="00A00D05">
        <w:rPr>
          <w:lang w:val="en-US"/>
        </w:rPr>
        <w:t>William</w:t>
      </w:r>
      <w:r w:rsidR="00A00D05">
        <w:rPr>
          <w:lang w:val="en-US"/>
        </w:rPr>
        <w:t>s</w:t>
      </w:r>
      <w:r w:rsidR="00A00D05" w:rsidRPr="00A00D05">
        <w:rPr>
          <w:lang w:val="en-US"/>
        </w:rPr>
        <w:t>burg</w:t>
      </w:r>
    </w:p>
    <w:p w14:paraId="09951930" w14:textId="5F2C1A25" w:rsidR="008C40F4" w:rsidRPr="008C40F4" w:rsidRDefault="008C40F4" w:rsidP="008C40F4">
      <w:pPr>
        <w:jc w:val="center"/>
        <w:rPr>
          <w:b/>
          <w:bCs/>
          <w:lang w:val="en-US"/>
        </w:rPr>
      </w:pPr>
      <w:r w:rsidRPr="00A15D43">
        <w:rPr>
          <w:b/>
          <w:bCs/>
          <w:lang w:val="en-US"/>
        </w:rPr>
        <w:t xml:space="preserve">Source: </w:t>
      </w:r>
      <w:r w:rsidR="00A228BF" w:rsidRPr="00A228BF">
        <w:rPr>
          <w:lang w:val="en-US"/>
        </w:rPr>
        <w:t xml:space="preserve">(Lai </w:t>
      </w:r>
      <w:r w:rsidR="006D3D98">
        <w:rPr>
          <w:lang w:val="en-US"/>
        </w:rPr>
        <w:t>and</w:t>
      </w:r>
      <w:r w:rsidR="00A228BF" w:rsidRPr="00A228BF">
        <w:rPr>
          <w:lang w:val="en-US"/>
        </w:rPr>
        <w:t xml:space="preserve"> Wong, 2020)</w:t>
      </w:r>
    </w:p>
    <w:p w14:paraId="608C29B9" w14:textId="4AA3DB7F" w:rsidR="0009298C" w:rsidRPr="0009298C" w:rsidRDefault="0009298C" w:rsidP="006A1DDF">
      <w:pPr>
        <w:numPr>
          <w:ilvl w:val="0"/>
          <w:numId w:val="12"/>
        </w:numPr>
        <w:rPr>
          <w:lang w:val="en-US"/>
        </w:rPr>
      </w:pPr>
      <w:r w:rsidRPr="0009298C">
        <w:rPr>
          <w:b/>
          <w:bCs/>
          <w:lang w:val="en-US"/>
        </w:rPr>
        <w:lastRenderedPageBreak/>
        <w:t>Shoreditch, London</w:t>
      </w:r>
      <w:r w:rsidRPr="0009298C">
        <w:rPr>
          <w:lang w:val="en-US"/>
        </w:rPr>
        <w:t xml:space="preserve">: </w:t>
      </w:r>
      <w:r w:rsidR="005F7C44" w:rsidRPr="005F7C44">
        <w:rPr>
          <w:lang w:val="en-US"/>
        </w:rPr>
        <w:t xml:space="preserve">Shoreditch has a lot of creative energy, graffiti art, and a lively nightlife, all of which fit with </w:t>
      </w:r>
      <w:r w:rsidR="00A228BF" w:rsidRPr="005F7C44">
        <w:rPr>
          <w:lang w:val="en-US"/>
        </w:rPr>
        <w:t>Hoxton’s</w:t>
      </w:r>
      <w:r w:rsidR="005F7C44" w:rsidRPr="005F7C44">
        <w:rPr>
          <w:lang w:val="en-US"/>
        </w:rPr>
        <w:t xml:space="preserve"> goal of giving visitors to cities an authentic experience.</w:t>
      </w:r>
    </w:p>
    <w:p w14:paraId="7C299A23" w14:textId="1509003F" w:rsidR="0009298C" w:rsidRPr="0009298C" w:rsidRDefault="0009298C" w:rsidP="006A1DDF">
      <w:pPr>
        <w:numPr>
          <w:ilvl w:val="0"/>
          <w:numId w:val="12"/>
        </w:numPr>
        <w:rPr>
          <w:lang w:val="en-US"/>
        </w:rPr>
      </w:pPr>
      <w:proofErr w:type="gramStart"/>
      <w:r w:rsidRPr="0009298C">
        <w:rPr>
          <w:b/>
          <w:bCs/>
          <w:lang w:val="en-US"/>
        </w:rPr>
        <w:t>The Marais</w:t>
      </w:r>
      <w:proofErr w:type="gramEnd"/>
      <w:r w:rsidRPr="0009298C">
        <w:rPr>
          <w:b/>
          <w:bCs/>
          <w:lang w:val="en-US"/>
        </w:rPr>
        <w:t>, Paris</w:t>
      </w:r>
      <w:r w:rsidRPr="0009298C">
        <w:rPr>
          <w:lang w:val="en-US"/>
        </w:rPr>
        <w:t xml:space="preserve">: </w:t>
      </w:r>
      <w:r w:rsidR="005F7C44" w:rsidRPr="005F7C44">
        <w:rPr>
          <w:lang w:val="en-US"/>
        </w:rPr>
        <w:t>This historic area has a unique mix of art galleries, small shops, and cafés that will appeal to people who like cultural spots like The Hoxton.</w:t>
      </w:r>
    </w:p>
    <w:p w14:paraId="630B1B30" w14:textId="398EBEE9" w:rsidR="0009298C" w:rsidRPr="0009298C" w:rsidRDefault="0009298C" w:rsidP="006A1DDF">
      <w:pPr>
        <w:numPr>
          <w:ilvl w:val="0"/>
          <w:numId w:val="12"/>
        </w:numPr>
        <w:rPr>
          <w:lang w:val="en-US"/>
        </w:rPr>
      </w:pPr>
      <w:r w:rsidRPr="0009298C">
        <w:rPr>
          <w:b/>
          <w:bCs/>
          <w:lang w:val="en-US"/>
        </w:rPr>
        <w:t>Williamsburg, New York</w:t>
      </w:r>
      <w:r w:rsidRPr="0009298C">
        <w:rPr>
          <w:lang w:val="en-US"/>
        </w:rPr>
        <w:t xml:space="preserve">: </w:t>
      </w:r>
      <w:r w:rsidR="00A00D05" w:rsidRPr="005F7C44">
        <w:rPr>
          <w:lang w:val="en-US"/>
        </w:rPr>
        <w:t>Williamsburg</w:t>
      </w:r>
      <w:r w:rsidR="005F7C44" w:rsidRPr="005F7C44">
        <w:rPr>
          <w:lang w:val="en-US"/>
        </w:rPr>
        <w:t xml:space="preserve"> is a neighborhood in Brooklyn that is very creative and different. A lot of young artists and workers go there.</w:t>
      </w:r>
    </w:p>
    <w:p w14:paraId="074F5FF8" w14:textId="2BD6E708" w:rsidR="0009298C" w:rsidRPr="0009298C" w:rsidRDefault="009C151E" w:rsidP="009C151E">
      <w:pPr>
        <w:pStyle w:val="Heading2"/>
      </w:pPr>
      <w:bookmarkStart w:id="20" w:name="_Toc191416279"/>
      <w:r>
        <w:t xml:space="preserve">4.4 </w:t>
      </w:r>
      <w:r w:rsidR="0009298C" w:rsidRPr="0009298C">
        <w:t>Design and Amenities</w:t>
      </w:r>
      <w:bookmarkEnd w:id="20"/>
    </w:p>
    <w:p w14:paraId="4F77EBA3" w14:textId="4D0A531B" w:rsidR="008D6E96" w:rsidRDefault="00F03429" w:rsidP="003C1FAE">
      <w:pPr>
        <w:rPr>
          <w:lang w:val="en-US"/>
        </w:rPr>
      </w:pPr>
      <w:r w:rsidRPr="00F03429">
        <w:rPr>
          <w:lang w:val="en-US"/>
        </w:rPr>
        <w:t xml:space="preserve">Hoxton's brand recognition is built around the idea of its designs. Each apartment has its own unique vibe that reflects the neighborhood, thanks to the mix of industrial-chic furniture and </w:t>
      </w:r>
      <w:proofErr w:type="gramStart"/>
      <w:r w:rsidRPr="00F03429">
        <w:rPr>
          <w:lang w:val="en-US"/>
        </w:rPr>
        <w:t>locally-inspired</w:t>
      </w:r>
      <w:proofErr w:type="gramEnd"/>
      <w:r w:rsidRPr="00F03429">
        <w:rPr>
          <w:lang w:val="en-US"/>
        </w:rPr>
        <w:t xml:space="preserve"> decor. Discover </w:t>
      </w:r>
      <w:proofErr w:type="gramStart"/>
      <w:r w:rsidRPr="00F03429">
        <w:rPr>
          <w:lang w:val="en-US"/>
        </w:rPr>
        <w:t>brick</w:t>
      </w:r>
      <w:proofErr w:type="gramEnd"/>
      <w:r w:rsidRPr="00F03429">
        <w:rPr>
          <w:lang w:val="en-US"/>
        </w:rPr>
        <w:t xml:space="preserve"> walls, old furniture, carefully chosen art, and public areas; these are all important parts of urban planning.</w:t>
      </w:r>
    </w:p>
    <w:p w14:paraId="056BEA4F" w14:textId="5A1254B6" w:rsidR="00DD71C9" w:rsidRDefault="007776E5" w:rsidP="007776E5">
      <w:pPr>
        <w:jc w:val="center"/>
        <w:rPr>
          <w:lang w:val="en-US"/>
        </w:rPr>
      </w:pPr>
      <w:r>
        <w:rPr>
          <w:noProof/>
          <w:lang w:val="en-US"/>
        </w:rPr>
        <w:drawing>
          <wp:inline distT="0" distB="0" distL="0" distR="0" wp14:anchorId="0C48BE2F" wp14:editId="27CEEA71">
            <wp:extent cx="5003800" cy="2813459"/>
            <wp:effectExtent l="0" t="0" r="6350" b="6350"/>
            <wp:docPr id="18706835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83566" name="Picture 187068356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07219" cy="2815381"/>
                    </a:xfrm>
                    <a:prstGeom prst="rect">
                      <a:avLst/>
                    </a:prstGeom>
                  </pic:spPr>
                </pic:pic>
              </a:graphicData>
            </a:graphic>
          </wp:inline>
        </w:drawing>
      </w:r>
    </w:p>
    <w:p w14:paraId="3042D569" w14:textId="439000C0" w:rsidR="000A35B0" w:rsidRPr="001D371D" w:rsidRDefault="000A35B0" w:rsidP="000A35B0">
      <w:pPr>
        <w:jc w:val="center"/>
        <w:rPr>
          <w:lang w:val="en-US"/>
        </w:rPr>
      </w:pPr>
      <w:r w:rsidRPr="00A15D43">
        <w:rPr>
          <w:b/>
          <w:bCs/>
          <w:lang w:val="en-US"/>
        </w:rPr>
        <w:t xml:space="preserve">Figure </w:t>
      </w:r>
      <w:r w:rsidR="004417EF">
        <w:rPr>
          <w:b/>
          <w:bCs/>
          <w:lang w:val="en-US"/>
        </w:rPr>
        <w:t>4</w:t>
      </w:r>
      <w:r w:rsidRPr="00A15D43">
        <w:rPr>
          <w:b/>
          <w:bCs/>
          <w:lang w:val="en-US"/>
        </w:rPr>
        <w:t xml:space="preserve">: </w:t>
      </w:r>
      <w:r w:rsidRPr="00920260">
        <w:rPr>
          <w:lang w:val="en-US"/>
        </w:rPr>
        <w:t>The</w:t>
      </w:r>
      <w:r>
        <w:rPr>
          <w:b/>
          <w:bCs/>
          <w:lang w:val="en-US"/>
        </w:rPr>
        <w:t xml:space="preserve"> </w:t>
      </w:r>
      <w:r w:rsidRPr="00A00D05">
        <w:rPr>
          <w:lang w:val="en-US"/>
        </w:rPr>
        <w:t>Hoxton</w:t>
      </w:r>
      <w:r>
        <w:rPr>
          <w:lang w:val="en-US"/>
        </w:rPr>
        <w:t xml:space="preserve"> Hotel</w:t>
      </w:r>
      <w:r w:rsidR="00D436C5">
        <w:rPr>
          <w:lang w:val="en-US"/>
        </w:rPr>
        <w:t>’s</w:t>
      </w:r>
      <w:r>
        <w:rPr>
          <w:lang w:val="en-US"/>
        </w:rPr>
        <w:t xml:space="preserve"> </w:t>
      </w:r>
      <w:r w:rsidR="00D436C5" w:rsidRPr="00D436C5">
        <w:rPr>
          <w:lang w:val="en-US"/>
        </w:rPr>
        <w:t>Design and Amenities</w:t>
      </w:r>
    </w:p>
    <w:p w14:paraId="702F9D9A" w14:textId="72F938BD" w:rsidR="007776E5" w:rsidRPr="000A35B0" w:rsidRDefault="000A35B0" w:rsidP="000A35B0">
      <w:pPr>
        <w:jc w:val="center"/>
        <w:rPr>
          <w:b/>
          <w:bCs/>
          <w:lang w:val="en-US"/>
        </w:rPr>
      </w:pPr>
      <w:r w:rsidRPr="00A15D43">
        <w:rPr>
          <w:b/>
          <w:bCs/>
          <w:lang w:val="en-US"/>
        </w:rPr>
        <w:t xml:space="preserve">Source: </w:t>
      </w:r>
      <w:r w:rsidR="0030559F" w:rsidRPr="0030559F">
        <w:rPr>
          <w:lang w:val="en-US"/>
        </w:rPr>
        <w:t>(Pereira-Moliner et al., 2021)</w:t>
      </w:r>
    </w:p>
    <w:p w14:paraId="191E22C0" w14:textId="5E28CDB3" w:rsidR="0009298C" w:rsidRPr="0009298C" w:rsidRDefault="0009298C" w:rsidP="006A1DDF">
      <w:pPr>
        <w:numPr>
          <w:ilvl w:val="0"/>
          <w:numId w:val="13"/>
        </w:numPr>
        <w:rPr>
          <w:lang w:val="en-US"/>
        </w:rPr>
      </w:pPr>
      <w:r w:rsidRPr="0009298C">
        <w:rPr>
          <w:b/>
          <w:bCs/>
          <w:lang w:val="en-US"/>
        </w:rPr>
        <w:t>Communal Spaces</w:t>
      </w:r>
      <w:r w:rsidRPr="0009298C">
        <w:rPr>
          <w:lang w:val="en-US"/>
        </w:rPr>
        <w:t>:</w:t>
      </w:r>
      <w:r w:rsidR="00631626">
        <w:rPr>
          <w:lang w:val="en-US"/>
        </w:rPr>
        <w:t xml:space="preserve"> </w:t>
      </w:r>
      <w:r w:rsidR="008C4903" w:rsidRPr="008C4903">
        <w:rPr>
          <w:lang w:val="en-US"/>
        </w:rPr>
        <w:t>The Hoxton is different from other hotels because it focuses on open-plan shared areas that feel like they belong in a neighborhood</w:t>
      </w:r>
      <w:r w:rsidR="008B7CDF">
        <w:rPr>
          <w:lang w:val="en-US"/>
        </w:rPr>
        <w:t xml:space="preserve"> </w:t>
      </w:r>
      <w:r w:rsidR="008B7CDF" w:rsidRPr="008B7CDF">
        <w:rPr>
          <w:lang w:val="en-US"/>
        </w:rPr>
        <w:t xml:space="preserve">(Lai </w:t>
      </w:r>
      <w:r w:rsidR="006D3D98">
        <w:rPr>
          <w:lang w:val="en-US"/>
        </w:rPr>
        <w:t>and</w:t>
      </w:r>
      <w:r w:rsidR="008B7CDF" w:rsidRPr="008B7CDF">
        <w:rPr>
          <w:lang w:val="en-US"/>
        </w:rPr>
        <w:t xml:space="preserve"> Wong, 2020)</w:t>
      </w:r>
      <w:r w:rsidR="008C4903" w:rsidRPr="008C4903">
        <w:rPr>
          <w:lang w:val="en-US"/>
        </w:rPr>
        <w:t>. In the lobby, there are areas set aside for coworking and casual gatherings where both guests and residents can rest and unwind.</w:t>
      </w:r>
    </w:p>
    <w:p w14:paraId="3427DF11" w14:textId="1E846A73" w:rsidR="0009298C" w:rsidRDefault="0009298C" w:rsidP="006A1DDF">
      <w:pPr>
        <w:numPr>
          <w:ilvl w:val="0"/>
          <w:numId w:val="13"/>
        </w:numPr>
        <w:rPr>
          <w:lang w:val="en-US"/>
        </w:rPr>
      </w:pPr>
      <w:r w:rsidRPr="0009298C">
        <w:rPr>
          <w:b/>
          <w:bCs/>
          <w:lang w:val="en-US"/>
        </w:rPr>
        <w:lastRenderedPageBreak/>
        <w:t>Rooms</w:t>
      </w:r>
      <w:r w:rsidRPr="0009298C">
        <w:rPr>
          <w:lang w:val="en-US"/>
        </w:rPr>
        <w:t>:</w:t>
      </w:r>
      <w:r w:rsidR="00330C3A">
        <w:rPr>
          <w:lang w:val="en-US"/>
        </w:rPr>
        <w:t xml:space="preserve"> </w:t>
      </w:r>
      <w:r w:rsidR="00CA3DAE" w:rsidRPr="00CA3DAE">
        <w:rPr>
          <w:lang w:val="en-US"/>
        </w:rPr>
        <w:t>The guest rooms are stylish and useful, with minibars full of local treats, rain showers, and furniture that looks old. One of our "Snug," "Cozy," or "Roomy" rooms is a good fit for all kinds of guests, from families to single visitors to couples.</w:t>
      </w:r>
    </w:p>
    <w:p w14:paraId="5A616336" w14:textId="4AB0F846" w:rsidR="00332674" w:rsidRDefault="00332674" w:rsidP="00332674">
      <w:pPr>
        <w:jc w:val="center"/>
        <w:rPr>
          <w:lang w:val="en-US"/>
        </w:rPr>
      </w:pPr>
      <w:r>
        <w:rPr>
          <w:noProof/>
          <w:lang w:val="en-US"/>
        </w:rPr>
        <w:drawing>
          <wp:inline distT="0" distB="0" distL="0" distR="0" wp14:anchorId="02317651" wp14:editId="24888C32">
            <wp:extent cx="5138528" cy="3340100"/>
            <wp:effectExtent l="0" t="0" r="5080" b="0"/>
            <wp:docPr id="2099306910" name="Picture 5" descr="A group of people sitting at tables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06910" name="Picture 5" descr="A group of people sitting at tables outsid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141141" cy="3341799"/>
                    </a:xfrm>
                    <a:prstGeom prst="rect">
                      <a:avLst/>
                    </a:prstGeom>
                  </pic:spPr>
                </pic:pic>
              </a:graphicData>
            </a:graphic>
          </wp:inline>
        </w:drawing>
      </w:r>
    </w:p>
    <w:p w14:paraId="0D2E5E81" w14:textId="1860C599" w:rsidR="00332674" w:rsidRDefault="00332674" w:rsidP="00332674">
      <w:pPr>
        <w:jc w:val="center"/>
        <w:rPr>
          <w:lang w:val="en-US"/>
        </w:rPr>
      </w:pPr>
      <w:r>
        <w:rPr>
          <w:b/>
          <w:bCs/>
          <w:lang w:val="en-US"/>
        </w:rPr>
        <w:t xml:space="preserve">Figure 4: </w:t>
      </w:r>
      <w:r>
        <w:rPr>
          <w:lang w:val="en-US"/>
        </w:rPr>
        <w:t>The</w:t>
      </w:r>
      <w:r>
        <w:rPr>
          <w:b/>
          <w:bCs/>
          <w:lang w:val="en-US"/>
        </w:rPr>
        <w:t xml:space="preserve"> </w:t>
      </w:r>
      <w:r>
        <w:rPr>
          <w:lang w:val="en-US"/>
        </w:rPr>
        <w:t>Hoxton Hotel</w:t>
      </w:r>
      <w:r w:rsidR="00310484">
        <w:rPr>
          <w:lang w:val="en-US"/>
        </w:rPr>
        <w:t>’s</w:t>
      </w:r>
      <w:r>
        <w:rPr>
          <w:lang w:val="en-US"/>
        </w:rPr>
        <w:t xml:space="preserve"> </w:t>
      </w:r>
      <w:r w:rsidR="00310484" w:rsidRPr="00310484">
        <w:rPr>
          <w:lang w:val="en-US"/>
        </w:rPr>
        <w:t>Rooftop Bars</w:t>
      </w:r>
    </w:p>
    <w:p w14:paraId="3D2A46E1" w14:textId="6144507C" w:rsidR="00332674" w:rsidRPr="00332674" w:rsidRDefault="00332674" w:rsidP="00332674">
      <w:pPr>
        <w:jc w:val="center"/>
        <w:rPr>
          <w:b/>
          <w:bCs/>
          <w:lang w:val="en-US"/>
        </w:rPr>
      </w:pPr>
      <w:r>
        <w:rPr>
          <w:b/>
          <w:bCs/>
          <w:lang w:val="en-US"/>
        </w:rPr>
        <w:t xml:space="preserve">Source: </w:t>
      </w:r>
      <w:r w:rsidRPr="00332674">
        <w:rPr>
          <w:lang w:val="en-US"/>
        </w:rPr>
        <w:t xml:space="preserve">(Mueller </w:t>
      </w:r>
      <w:r w:rsidR="006D3D98">
        <w:rPr>
          <w:lang w:val="en-US"/>
        </w:rPr>
        <w:t>and</w:t>
      </w:r>
      <w:r w:rsidRPr="00332674">
        <w:rPr>
          <w:lang w:val="en-US"/>
        </w:rPr>
        <w:t xml:space="preserve"> </w:t>
      </w:r>
      <w:proofErr w:type="spellStart"/>
      <w:r w:rsidRPr="00332674">
        <w:rPr>
          <w:lang w:val="en-US"/>
        </w:rPr>
        <w:t>Sensini</w:t>
      </w:r>
      <w:proofErr w:type="spellEnd"/>
      <w:r w:rsidRPr="00332674">
        <w:rPr>
          <w:lang w:val="en-US"/>
        </w:rPr>
        <w:t>, 2021)</w:t>
      </w:r>
    </w:p>
    <w:p w14:paraId="78A5554E" w14:textId="5DD1167D" w:rsidR="0009298C" w:rsidRPr="0009298C" w:rsidRDefault="0009298C" w:rsidP="006A1DDF">
      <w:pPr>
        <w:numPr>
          <w:ilvl w:val="0"/>
          <w:numId w:val="13"/>
        </w:numPr>
        <w:rPr>
          <w:lang w:val="en-US"/>
        </w:rPr>
      </w:pPr>
      <w:r w:rsidRPr="0009298C">
        <w:rPr>
          <w:b/>
          <w:bCs/>
          <w:lang w:val="en-US"/>
        </w:rPr>
        <w:t>Food and Beverage</w:t>
      </w:r>
      <w:r w:rsidRPr="0009298C">
        <w:rPr>
          <w:lang w:val="en-US"/>
        </w:rPr>
        <w:t>:</w:t>
      </w:r>
      <w:r w:rsidR="00330C3A">
        <w:rPr>
          <w:lang w:val="en-US"/>
        </w:rPr>
        <w:t xml:space="preserve"> </w:t>
      </w:r>
      <w:proofErr w:type="gramStart"/>
      <w:r w:rsidR="00250A0C" w:rsidRPr="00250A0C">
        <w:rPr>
          <w:lang w:val="en-US"/>
        </w:rPr>
        <w:t>The Hoxton's</w:t>
      </w:r>
      <w:proofErr w:type="gramEnd"/>
      <w:r w:rsidR="00250A0C" w:rsidRPr="00250A0C">
        <w:rPr>
          <w:lang w:val="en-US"/>
        </w:rPr>
        <w:t xml:space="preserve"> on-site bars and restaurants are a big part of what the name stands for. A lot of places work with local food entrepreneurs and chefs to make sure that the food they serve is authentic to the area where it's from</w:t>
      </w:r>
      <w:r w:rsidR="00024F09">
        <w:rPr>
          <w:lang w:val="en-US"/>
        </w:rPr>
        <w:t xml:space="preserve"> </w:t>
      </w:r>
      <w:r w:rsidR="00024F09" w:rsidRPr="00024F09">
        <w:rPr>
          <w:lang w:val="en-US"/>
        </w:rPr>
        <w:t>(Pereira-Moliner et al., 2021)</w:t>
      </w:r>
      <w:r w:rsidR="00250A0C" w:rsidRPr="00250A0C">
        <w:rPr>
          <w:lang w:val="en-US"/>
        </w:rPr>
        <w:t xml:space="preserve">. </w:t>
      </w:r>
      <w:r w:rsidR="000266F6">
        <w:rPr>
          <w:lang w:val="en-US"/>
        </w:rPr>
        <w:t>Customers</w:t>
      </w:r>
      <w:r w:rsidR="00250A0C" w:rsidRPr="00250A0C">
        <w:rPr>
          <w:lang w:val="en-US"/>
        </w:rPr>
        <w:t xml:space="preserve"> really want rooftop bars with views of the city and lots of people at night.</w:t>
      </w:r>
    </w:p>
    <w:p w14:paraId="79C69222" w14:textId="202A3EE9" w:rsidR="0009298C" w:rsidRPr="0009298C" w:rsidRDefault="0009298C" w:rsidP="006A1DDF">
      <w:pPr>
        <w:numPr>
          <w:ilvl w:val="0"/>
          <w:numId w:val="13"/>
        </w:numPr>
        <w:rPr>
          <w:lang w:val="en-US"/>
        </w:rPr>
      </w:pPr>
      <w:r w:rsidRPr="0009298C">
        <w:rPr>
          <w:b/>
          <w:bCs/>
          <w:lang w:val="en-US"/>
        </w:rPr>
        <w:t>Coworking Spaces</w:t>
      </w:r>
      <w:r w:rsidRPr="0009298C">
        <w:rPr>
          <w:lang w:val="en-US"/>
        </w:rPr>
        <w:t>:</w:t>
      </w:r>
      <w:r w:rsidR="00330C3A">
        <w:rPr>
          <w:lang w:val="en-US"/>
        </w:rPr>
        <w:t xml:space="preserve"> </w:t>
      </w:r>
      <w:r w:rsidR="00AF112C" w:rsidRPr="00AF112C">
        <w:rPr>
          <w:lang w:val="en-US"/>
        </w:rPr>
        <w:t>The Hoxton opened "Working From" coworking places in response to the growing number of people who work from home</w:t>
      </w:r>
      <w:r w:rsidR="00CB11E6">
        <w:rPr>
          <w:lang w:val="en-US"/>
        </w:rPr>
        <w:t xml:space="preserve"> </w:t>
      </w:r>
      <w:r w:rsidR="00CB11E6" w:rsidRPr="00CB11E6">
        <w:rPr>
          <w:lang w:val="en-US"/>
        </w:rPr>
        <w:t xml:space="preserve">(Mueller </w:t>
      </w:r>
      <w:r w:rsidR="006D3D98">
        <w:rPr>
          <w:lang w:val="en-US"/>
        </w:rPr>
        <w:t>and</w:t>
      </w:r>
      <w:r w:rsidR="00CB11E6" w:rsidRPr="00CB11E6">
        <w:rPr>
          <w:lang w:val="en-US"/>
        </w:rPr>
        <w:t xml:space="preserve"> </w:t>
      </w:r>
      <w:proofErr w:type="spellStart"/>
      <w:r w:rsidR="00CB11E6" w:rsidRPr="00CB11E6">
        <w:rPr>
          <w:lang w:val="en-US"/>
        </w:rPr>
        <w:t>Sensini</w:t>
      </w:r>
      <w:proofErr w:type="spellEnd"/>
      <w:r w:rsidR="00CB11E6" w:rsidRPr="00CB11E6">
        <w:rPr>
          <w:lang w:val="en-US"/>
        </w:rPr>
        <w:t>, 2021)</w:t>
      </w:r>
      <w:r w:rsidR="00AF112C" w:rsidRPr="00AF112C">
        <w:rPr>
          <w:lang w:val="en-US"/>
        </w:rPr>
        <w:t>. These places are great for business tourists, freelancers, and people who work from home because they have private meeting rooms, fast Wi-Fi, and comfortable furniture.</w:t>
      </w:r>
    </w:p>
    <w:p w14:paraId="51E12BD8" w14:textId="30EE02CD" w:rsidR="0009298C" w:rsidRPr="0009298C" w:rsidRDefault="00D26D6E" w:rsidP="004E0C0B">
      <w:pPr>
        <w:pStyle w:val="Heading2"/>
      </w:pPr>
      <w:bookmarkStart w:id="21" w:name="_Toc191416280"/>
      <w:r>
        <w:t>4</w:t>
      </w:r>
      <w:r w:rsidR="00791369">
        <w:t xml:space="preserve">.5 </w:t>
      </w:r>
      <w:r w:rsidR="0009298C" w:rsidRPr="0009298C">
        <w:t>Cultural Engagement and Community Integration</w:t>
      </w:r>
      <w:bookmarkEnd w:id="21"/>
    </w:p>
    <w:p w14:paraId="17C637E4" w14:textId="77777777" w:rsidR="009F6602" w:rsidRPr="009B1642" w:rsidRDefault="009F6602" w:rsidP="009F6602">
      <w:pPr>
        <w:rPr>
          <w:lang w:val="en-US"/>
        </w:rPr>
      </w:pPr>
      <w:r w:rsidRPr="009B1642">
        <w:rPr>
          <w:lang w:val="en-US"/>
        </w:rPr>
        <w:t xml:space="preserve">The Hoxton stands out because it fits in so well with the places it serves. Its common rooms can be used for art shows, live music, and classes. By combining </w:t>
      </w:r>
      <w:proofErr w:type="gramStart"/>
      <w:r w:rsidRPr="009B1642">
        <w:rPr>
          <w:lang w:val="en-US"/>
        </w:rPr>
        <w:t>a number of</w:t>
      </w:r>
      <w:proofErr w:type="gramEnd"/>
      <w:r w:rsidRPr="009B1642">
        <w:rPr>
          <w:lang w:val="en-US"/>
        </w:rPr>
        <w:t xml:space="preserve"> projects, </w:t>
      </w:r>
      <w:proofErr w:type="gramStart"/>
      <w:r w:rsidRPr="009B1642">
        <w:rPr>
          <w:lang w:val="en-US"/>
        </w:rPr>
        <w:t xml:space="preserve">The </w:t>
      </w:r>
      <w:r w:rsidRPr="009B1642">
        <w:rPr>
          <w:lang w:val="en-US"/>
        </w:rPr>
        <w:lastRenderedPageBreak/>
        <w:t>Hoxton</w:t>
      </w:r>
      <w:proofErr w:type="gramEnd"/>
      <w:r w:rsidRPr="009B1642">
        <w:rPr>
          <w:lang w:val="en-US"/>
        </w:rPr>
        <w:t xml:space="preserve"> turns into a place where people from all over the world can meet and share their cultures.</w:t>
      </w:r>
    </w:p>
    <w:p w14:paraId="2100EBF6" w14:textId="0E017822" w:rsidR="00FD038B" w:rsidRPr="00FD038B" w:rsidRDefault="00D26D6E" w:rsidP="00F448D9">
      <w:pPr>
        <w:pStyle w:val="Heading2"/>
      </w:pPr>
      <w:bookmarkStart w:id="22" w:name="_Toc191416281"/>
      <w:r>
        <w:t>4</w:t>
      </w:r>
      <w:r w:rsidR="003F1AC7">
        <w:t xml:space="preserve">.6 </w:t>
      </w:r>
      <w:r w:rsidR="00FD038B" w:rsidRPr="00FD038B">
        <w:t>PEST Analysis</w:t>
      </w:r>
      <w:bookmarkEnd w:id="22"/>
    </w:p>
    <w:p w14:paraId="1A02F12A" w14:textId="1DF6B9C8" w:rsidR="00A843CD" w:rsidRPr="00A843CD" w:rsidRDefault="00A843CD" w:rsidP="00A843CD">
      <w:pPr>
        <w:rPr>
          <w:lang w:val="en-US"/>
        </w:rPr>
      </w:pPr>
      <w:r w:rsidRPr="00A843CD">
        <w:rPr>
          <w:lang w:val="en-US"/>
        </w:rPr>
        <w:t xml:space="preserve">By </w:t>
      </w:r>
      <w:r w:rsidR="000B1BA5">
        <w:rPr>
          <w:lang w:val="en-US"/>
        </w:rPr>
        <w:t xml:space="preserve">examining </w:t>
      </w:r>
      <w:r w:rsidRPr="00A843CD">
        <w:rPr>
          <w:lang w:val="en-US"/>
        </w:rPr>
        <w:t>the external macroenvironmental factors through the PEST analysis, the Hoxton Hotels are given an in-depth analysis of the opportunities and limitations they face.</w:t>
      </w:r>
    </w:p>
    <w:p w14:paraId="44E85614" w14:textId="77777777" w:rsidR="00FD038B" w:rsidRPr="00FD038B" w:rsidRDefault="00FD038B" w:rsidP="00FD038B">
      <w:pPr>
        <w:rPr>
          <w:lang w:val="en-US"/>
        </w:rPr>
      </w:pPr>
      <w:r w:rsidRPr="00FD038B">
        <w:rPr>
          <w:b/>
          <w:bCs/>
          <w:lang w:val="en-US"/>
        </w:rPr>
        <w:t>Political Factors:</w:t>
      </w:r>
    </w:p>
    <w:p w14:paraId="203B1C6D" w14:textId="3F0F7B29" w:rsidR="00FD038B" w:rsidRPr="00FD038B" w:rsidRDefault="00FD038B" w:rsidP="006A1DDF">
      <w:pPr>
        <w:numPr>
          <w:ilvl w:val="0"/>
          <w:numId w:val="4"/>
        </w:numPr>
        <w:rPr>
          <w:lang w:val="en-US"/>
        </w:rPr>
      </w:pPr>
      <w:r w:rsidRPr="00FD038B">
        <w:rPr>
          <w:b/>
          <w:bCs/>
          <w:lang w:val="en-US"/>
        </w:rPr>
        <w:t>Regulatory Frameworks:</w:t>
      </w:r>
      <w:r w:rsidRPr="00FD038B">
        <w:rPr>
          <w:lang w:val="en-US"/>
        </w:rPr>
        <w:t xml:space="preserve"> </w:t>
      </w:r>
      <w:r w:rsidR="00EC273B" w:rsidRPr="00EC273B">
        <w:rPr>
          <w:lang w:val="en-US"/>
        </w:rPr>
        <w:t xml:space="preserve">Each country has its own rules that govern </w:t>
      </w:r>
      <w:proofErr w:type="gramStart"/>
      <w:r w:rsidR="00EC273B" w:rsidRPr="00EC273B">
        <w:rPr>
          <w:lang w:val="en-US"/>
        </w:rPr>
        <w:t>the Hoxton</w:t>
      </w:r>
      <w:proofErr w:type="gramEnd"/>
      <w:r w:rsidR="00EC273B" w:rsidRPr="00EC273B">
        <w:rPr>
          <w:lang w:val="en-US"/>
        </w:rPr>
        <w:t>. Human resource management can find it hard to keep up with the different working hours and rewards in Europe, like France's 35-hour workday</w:t>
      </w:r>
      <w:r w:rsidR="00AD7C51">
        <w:rPr>
          <w:lang w:val="en-US"/>
        </w:rPr>
        <w:t xml:space="preserve"> </w:t>
      </w:r>
      <w:r w:rsidR="00AD7C51" w:rsidRPr="00AD7C51">
        <w:rPr>
          <w:lang w:val="en-US"/>
        </w:rPr>
        <w:t>(</w:t>
      </w:r>
      <w:proofErr w:type="spellStart"/>
      <w:r w:rsidR="00AD7C51" w:rsidRPr="00AD7C51">
        <w:rPr>
          <w:lang w:val="en-US"/>
        </w:rPr>
        <w:t>Iranmanesh</w:t>
      </w:r>
      <w:proofErr w:type="spellEnd"/>
      <w:r w:rsidR="00AD7C51" w:rsidRPr="00AD7C51">
        <w:rPr>
          <w:lang w:val="en-US"/>
        </w:rPr>
        <w:t xml:space="preserve"> et al., 2022)</w:t>
      </w:r>
      <w:r w:rsidR="00EC273B" w:rsidRPr="00EC273B">
        <w:rPr>
          <w:lang w:val="en-US"/>
        </w:rPr>
        <w:t>. Some people from the EU lost their jobs and real estate businesses in the UK because of Brexit.</w:t>
      </w:r>
    </w:p>
    <w:p w14:paraId="16BE4F4D" w14:textId="43D8DBDC" w:rsidR="00FD038B" w:rsidRPr="00FD038B" w:rsidRDefault="00FD038B" w:rsidP="006A1DDF">
      <w:pPr>
        <w:numPr>
          <w:ilvl w:val="0"/>
          <w:numId w:val="4"/>
        </w:numPr>
        <w:rPr>
          <w:lang w:val="en-US"/>
        </w:rPr>
      </w:pPr>
      <w:r w:rsidRPr="00FD038B">
        <w:rPr>
          <w:b/>
          <w:bCs/>
          <w:lang w:val="en-US"/>
        </w:rPr>
        <w:t>Tourism Incentives:</w:t>
      </w:r>
      <w:r w:rsidRPr="00FD038B">
        <w:rPr>
          <w:lang w:val="en-US"/>
        </w:rPr>
        <w:t xml:space="preserve"> </w:t>
      </w:r>
      <w:r w:rsidR="008D4F98" w:rsidRPr="008D4F98">
        <w:rPr>
          <w:lang w:val="en-US"/>
        </w:rPr>
        <w:t>There is a lot of demand for domestic travel to The Hoxton's city settings because of government-led tourist recovery programs, like the "Staycation" campaigns in France and the UK</w:t>
      </w:r>
      <w:r w:rsidR="002B1A5D">
        <w:rPr>
          <w:lang w:val="en-US"/>
        </w:rPr>
        <w:t xml:space="preserve"> </w:t>
      </w:r>
      <w:r w:rsidR="002B1A5D" w:rsidRPr="002B1A5D">
        <w:rPr>
          <w:lang w:val="en-US"/>
        </w:rPr>
        <w:t xml:space="preserve">(Kim </w:t>
      </w:r>
      <w:r w:rsidR="006D3D98">
        <w:rPr>
          <w:lang w:val="en-US"/>
        </w:rPr>
        <w:t>and</w:t>
      </w:r>
      <w:r w:rsidR="002B1A5D" w:rsidRPr="002B1A5D">
        <w:rPr>
          <w:lang w:val="en-US"/>
        </w:rPr>
        <w:t xml:space="preserve"> Han, 2022)</w:t>
      </w:r>
      <w:r w:rsidR="008D4F98" w:rsidRPr="008D4F98">
        <w:rPr>
          <w:lang w:val="en-US"/>
        </w:rPr>
        <w:t>.</w:t>
      </w:r>
    </w:p>
    <w:p w14:paraId="1DF4FE50" w14:textId="77025B2F" w:rsidR="00FD038B" w:rsidRPr="00FD038B" w:rsidRDefault="00FD038B" w:rsidP="006A1DDF">
      <w:pPr>
        <w:numPr>
          <w:ilvl w:val="0"/>
          <w:numId w:val="4"/>
        </w:numPr>
        <w:rPr>
          <w:lang w:val="en-US"/>
        </w:rPr>
      </w:pPr>
      <w:r w:rsidRPr="00FD038B">
        <w:rPr>
          <w:b/>
          <w:bCs/>
          <w:lang w:val="en-US"/>
        </w:rPr>
        <w:t>Sustainability Mandates:</w:t>
      </w:r>
      <w:r w:rsidRPr="00FD038B">
        <w:rPr>
          <w:lang w:val="en-US"/>
        </w:rPr>
        <w:t xml:space="preserve"> </w:t>
      </w:r>
      <w:r w:rsidR="00A64E46" w:rsidRPr="00A64E46">
        <w:rPr>
          <w:lang w:val="en-US"/>
        </w:rPr>
        <w:t>The European Union wants all hotels to be carbon neutral by 2030, which means they need to spend money on operations that are better for the earth.</w:t>
      </w:r>
    </w:p>
    <w:p w14:paraId="5ACD0586" w14:textId="77777777" w:rsidR="00FD038B" w:rsidRPr="00FD038B" w:rsidRDefault="00FD038B" w:rsidP="00FD038B">
      <w:pPr>
        <w:rPr>
          <w:lang w:val="en-US"/>
        </w:rPr>
      </w:pPr>
      <w:r w:rsidRPr="00FD038B">
        <w:rPr>
          <w:b/>
          <w:bCs/>
          <w:lang w:val="en-US"/>
        </w:rPr>
        <w:t>Economic Factors:</w:t>
      </w:r>
    </w:p>
    <w:p w14:paraId="0659C3F1" w14:textId="0182F2EC" w:rsidR="00FD038B" w:rsidRPr="00FD038B" w:rsidRDefault="00FD038B" w:rsidP="006A1DDF">
      <w:pPr>
        <w:numPr>
          <w:ilvl w:val="0"/>
          <w:numId w:val="5"/>
        </w:numPr>
        <w:rPr>
          <w:lang w:val="en-US"/>
        </w:rPr>
      </w:pPr>
      <w:r w:rsidRPr="00FD038B">
        <w:rPr>
          <w:b/>
          <w:bCs/>
          <w:lang w:val="en-US"/>
        </w:rPr>
        <w:t>Inflationary Pressures:</w:t>
      </w:r>
      <w:r w:rsidRPr="00FD038B">
        <w:rPr>
          <w:lang w:val="en-US"/>
        </w:rPr>
        <w:t xml:space="preserve"> </w:t>
      </w:r>
      <w:r w:rsidR="000B1BA5" w:rsidRPr="000B1BA5">
        <w:rPr>
          <w:lang w:val="en-US"/>
        </w:rPr>
        <w:t>Labor, energy, and raw material costs are going up, which is the main reason why profit rates are going down. This is especially true in big places like Paris and London, where the cost of living is going through the roof.</w:t>
      </w:r>
    </w:p>
    <w:p w14:paraId="3CBEBB5C" w14:textId="0B213204" w:rsidR="00FD038B" w:rsidRPr="00FD038B" w:rsidRDefault="00FD038B" w:rsidP="006A1DDF">
      <w:pPr>
        <w:numPr>
          <w:ilvl w:val="0"/>
          <w:numId w:val="5"/>
        </w:numPr>
        <w:rPr>
          <w:lang w:val="en-US"/>
        </w:rPr>
      </w:pPr>
      <w:r w:rsidRPr="00FD038B">
        <w:rPr>
          <w:b/>
          <w:bCs/>
          <w:lang w:val="en-US"/>
        </w:rPr>
        <w:t>Economic Recovery and Growth:</w:t>
      </w:r>
      <w:r w:rsidRPr="00FD038B">
        <w:rPr>
          <w:lang w:val="en-US"/>
        </w:rPr>
        <w:t xml:space="preserve"> </w:t>
      </w:r>
      <w:r w:rsidR="000B1BA5" w:rsidRPr="000B1BA5">
        <w:rPr>
          <w:lang w:val="en-US"/>
        </w:rPr>
        <w:t>Since the pandemic, both local and international tourism have recovered, which has led to more money coming in. There is a big need for luxurious hotels with good style in both New York and Amsterdam</w:t>
      </w:r>
      <w:r w:rsidR="00AB63D6">
        <w:rPr>
          <w:lang w:val="en-US"/>
        </w:rPr>
        <w:t xml:space="preserve"> </w:t>
      </w:r>
      <w:r w:rsidR="00AB63D6" w:rsidRPr="00AB63D6">
        <w:rPr>
          <w:lang w:val="en-US"/>
        </w:rPr>
        <w:t xml:space="preserve">(Lai </w:t>
      </w:r>
      <w:r w:rsidR="006D3D98">
        <w:rPr>
          <w:lang w:val="en-US"/>
        </w:rPr>
        <w:t>and</w:t>
      </w:r>
      <w:r w:rsidR="00AB63D6" w:rsidRPr="00AB63D6">
        <w:rPr>
          <w:lang w:val="en-US"/>
        </w:rPr>
        <w:t xml:space="preserve"> Wong, 2020)</w:t>
      </w:r>
      <w:r w:rsidR="000B1BA5" w:rsidRPr="000B1BA5">
        <w:rPr>
          <w:lang w:val="en-US"/>
        </w:rPr>
        <w:t>.</w:t>
      </w:r>
    </w:p>
    <w:p w14:paraId="7C2684D8" w14:textId="401B44C4" w:rsidR="00FD038B" w:rsidRPr="00FD038B" w:rsidRDefault="00FD038B" w:rsidP="006A1DDF">
      <w:pPr>
        <w:numPr>
          <w:ilvl w:val="0"/>
          <w:numId w:val="5"/>
        </w:numPr>
        <w:rPr>
          <w:lang w:val="en-US"/>
        </w:rPr>
      </w:pPr>
      <w:r w:rsidRPr="00FD038B">
        <w:rPr>
          <w:b/>
          <w:bCs/>
          <w:lang w:val="en-US"/>
        </w:rPr>
        <w:t>Foreign Exchange Risks:</w:t>
      </w:r>
      <w:r w:rsidRPr="00FD038B">
        <w:rPr>
          <w:lang w:val="en-US"/>
        </w:rPr>
        <w:t xml:space="preserve"> </w:t>
      </w:r>
      <w:r w:rsidR="007A687D" w:rsidRPr="007A687D">
        <w:rPr>
          <w:lang w:val="en-US"/>
        </w:rPr>
        <w:t>Changes in relative exchange rates, like the value of the British pound compared to the US dollar or the euro, can affect The Hoxton's bottom line.</w:t>
      </w:r>
    </w:p>
    <w:p w14:paraId="6CC35D29" w14:textId="77777777" w:rsidR="00FD038B" w:rsidRPr="00FD038B" w:rsidRDefault="00FD038B" w:rsidP="00FD038B">
      <w:pPr>
        <w:rPr>
          <w:lang w:val="en-US"/>
        </w:rPr>
      </w:pPr>
      <w:r w:rsidRPr="00FD038B">
        <w:rPr>
          <w:b/>
          <w:bCs/>
          <w:lang w:val="en-US"/>
        </w:rPr>
        <w:t>Social Factors:</w:t>
      </w:r>
    </w:p>
    <w:p w14:paraId="1DD9D021" w14:textId="76894BA5" w:rsidR="00FD038B" w:rsidRPr="00FD038B" w:rsidRDefault="00FD038B" w:rsidP="006A1DDF">
      <w:pPr>
        <w:numPr>
          <w:ilvl w:val="0"/>
          <w:numId w:val="6"/>
        </w:numPr>
        <w:rPr>
          <w:lang w:val="en-US"/>
        </w:rPr>
      </w:pPr>
      <w:r w:rsidRPr="00FD038B">
        <w:rPr>
          <w:b/>
          <w:bCs/>
          <w:lang w:val="en-US"/>
        </w:rPr>
        <w:lastRenderedPageBreak/>
        <w:t>Evolving Consumer Preferences:</w:t>
      </w:r>
      <w:r w:rsidRPr="00FD038B">
        <w:rPr>
          <w:lang w:val="en-US"/>
        </w:rPr>
        <w:t xml:space="preserve"> </w:t>
      </w:r>
      <w:proofErr w:type="gramStart"/>
      <w:r w:rsidR="006C65D2" w:rsidRPr="006C65D2">
        <w:rPr>
          <w:lang w:val="en-US"/>
        </w:rPr>
        <w:t>The Hoxton's</w:t>
      </w:r>
      <w:proofErr w:type="gramEnd"/>
      <w:r w:rsidR="006C65D2" w:rsidRPr="006C65D2">
        <w:rPr>
          <w:lang w:val="en-US"/>
        </w:rPr>
        <w:t xml:space="preserve"> design and amenities are based on those of nearby areas, which is good for the growing number of tourists who want to fully experience a culture. There is a huge demand for hotels that can accommodate coworking areas and offer flexible rates</w:t>
      </w:r>
      <w:r w:rsidR="0014032F">
        <w:rPr>
          <w:lang w:val="en-US"/>
        </w:rPr>
        <w:t xml:space="preserve"> </w:t>
      </w:r>
      <w:r w:rsidR="0014032F" w:rsidRPr="0014032F">
        <w:rPr>
          <w:lang w:val="en-US"/>
        </w:rPr>
        <w:t xml:space="preserve">(Romero </w:t>
      </w:r>
      <w:r w:rsidR="006D3D98">
        <w:rPr>
          <w:lang w:val="en-US"/>
        </w:rPr>
        <w:t>and</w:t>
      </w:r>
      <w:r w:rsidR="0014032F" w:rsidRPr="0014032F">
        <w:rPr>
          <w:lang w:val="en-US"/>
        </w:rPr>
        <w:t xml:space="preserve"> Tejada, 2020)</w:t>
      </w:r>
      <w:r w:rsidR="006C65D2" w:rsidRPr="006C65D2">
        <w:rPr>
          <w:lang w:val="en-US"/>
        </w:rPr>
        <w:t>. This is because more and more people are working from home and becoming digital nomads.</w:t>
      </w:r>
    </w:p>
    <w:p w14:paraId="0ADAC7CF" w14:textId="7A42940C" w:rsidR="00F9066A" w:rsidRPr="00F9066A" w:rsidRDefault="00FD038B" w:rsidP="006A1DDF">
      <w:pPr>
        <w:numPr>
          <w:ilvl w:val="0"/>
          <w:numId w:val="6"/>
        </w:numPr>
        <w:rPr>
          <w:lang w:val="en-US"/>
        </w:rPr>
      </w:pPr>
      <w:r w:rsidRPr="00FD038B">
        <w:rPr>
          <w:b/>
          <w:bCs/>
          <w:lang w:val="en-US"/>
        </w:rPr>
        <w:t>Demographic Shifts:</w:t>
      </w:r>
      <w:r w:rsidRPr="00FD038B">
        <w:rPr>
          <w:lang w:val="en-US"/>
        </w:rPr>
        <w:t xml:space="preserve"> </w:t>
      </w:r>
      <w:r w:rsidR="006478EA" w:rsidRPr="006478EA">
        <w:rPr>
          <w:lang w:val="en-US"/>
        </w:rPr>
        <w:t xml:space="preserve">Millennials and Gen </w:t>
      </w:r>
      <w:proofErr w:type="spellStart"/>
      <w:r w:rsidR="006478EA" w:rsidRPr="006478EA">
        <w:rPr>
          <w:lang w:val="en-US"/>
        </w:rPr>
        <w:t>Zers</w:t>
      </w:r>
      <w:proofErr w:type="spellEnd"/>
      <w:r w:rsidR="006478EA" w:rsidRPr="006478EA">
        <w:rPr>
          <w:lang w:val="en-US"/>
        </w:rPr>
        <w:t xml:space="preserve"> who travel want to have experiences that last, are unique, and are good enough to post on social media</w:t>
      </w:r>
      <w:r w:rsidR="007C2E5F">
        <w:rPr>
          <w:lang w:val="en-US"/>
        </w:rPr>
        <w:t xml:space="preserve"> </w:t>
      </w:r>
      <w:r w:rsidR="007C2E5F" w:rsidRPr="007C2E5F">
        <w:rPr>
          <w:lang w:val="en-US"/>
        </w:rPr>
        <w:t>(Mehta et al., 2023)</w:t>
      </w:r>
      <w:r w:rsidR="006478EA" w:rsidRPr="006478EA">
        <w:rPr>
          <w:lang w:val="en-US"/>
        </w:rPr>
        <w:t>.</w:t>
      </w:r>
    </w:p>
    <w:p w14:paraId="7E5D5F1B" w14:textId="1B337A71" w:rsidR="00FD038B" w:rsidRPr="00F9066A" w:rsidRDefault="00FD038B" w:rsidP="006A1DDF">
      <w:pPr>
        <w:pStyle w:val="ListParagraph"/>
        <w:numPr>
          <w:ilvl w:val="0"/>
          <w:numId w:val="6"/>
        </w:numPr>
        <w:rPr>
          <w:lang w:val="en-US"/>
        </w:rPr>
      </w:pPr>
      <w:r w:rsidRPr="00F9066A">
        <w:rPr>
          <w:b/>
          <w:bCs/>
          <w:lang w:val="en-US"/>
        </w:rPr>
        <w:t>Cultural Sensitivity:</w:t>
      </w:r>
      <w:r w:rsidRPr="00F9066A">
        <w:rPr>
          <w:lang w:val="en-US"/>
        </w:rPr>
        <w:t xml:space="preserve"> </w:t>
      </w:r>
      <w:r w:rsidR="006478EA" w:rsidRPr="006478EA">
        <w:rPr>
          <w:lang w:val="en-US"/>
        </w:rPr>
        <w:t>It's important for businesses to understand the local culture and include that in the experiences they give to tourists, and The Hoxton does just that.</w:t>
      </w:r>
    </w:p>
    <w:p w14:paraId="5F1682DF" w14:textId="77777777" w:rsidR="00FD038B" w:rsidRPr="00FD038B" w:rsidRDefault="00FD038B" w:rsidP="00FD038B">
      <w:pPr>
        <w:rPr>
          <w:lang w:val="en-US"/>
        </w:rPr>
      </w:pPr>
      <w:r w:rsidRPr="00FD038B">
        <w:rPr>
          <w:b/>
          <w:bCs/>
          <w:lang w:val="en-US"/>
        </w:rPr>
        <w:t>Technological Factors:</w:t>
      </w:r>
    </w:p>
    <w:p w14:paraId="343FD65E" w14:textId="20540E72" w:rsidR="002C2DE4" w:rsidRPr="002C2DE4" w:rsidRDefault="00FD038B" w:rsidP="006A1DDF">
      <w:pPr>
        <w:numPr>
          <w:ilvl w:val="0"/>
          <w:numId w:val="7"/>
        </w:numPr>
        <w:rPr>
          <w:lang w:val="en-US"/>
        </w:rPr>
      </w:pPr>
      <w:r w:rsidRPr="00FD038B">
        <w:rPr>
          <w:b/>
          <w:bCs/>
          <w:lang w:val="en-US"/>
        </w:rPr>
        <w:t>Digital Innovation:</w:t>
      </w:r>
      <w:r w:rsidRPr="00FD038B">
        <w:rPr>
          <w:lang w:val="en-US"/>
        </w:rPr>
        <w:t xml:space="preserve"> </w:t>
      </w:r>
      <w:r w:rsidR="007678AC" w:rsidRPr="007678AC">
        <w:rPr>
          <w:lang w:val="en-US"/>
        </w:rPr>
        <w:t xml:space="preserve">Guests at </w:t>
      </w:r>
      <w:proofErr w:type="gramStart"/>
      <w:r w:rsidR="007678AC" w:rsidRPr="007678AC">
        <w:rPr>
          <w:lang w:val="en-US"/>
        </w:rPr>
        <w:t>the Hoxton</w:t>
      </w:r>
      <w:proofErr w:type="gramEnd"/>
      <w:r w:rsidR="007678AC" w:rsidRPr="007678AC">
        <w:rPr>
          <w:lang w:val="en-US"/>
        </w:rPr>
        <w:t xml:space="preserve"> can use mobile check-in, dynamic pricing, and marketing efforts run by AI. These improvements make processes run more smoothly and get customers more involved.</w:t>
      </w:r>
    </w:p>
    <w:p w14:paraId="287CA1E8" w14:textId="5B240310" w:rsidR="002C2DE4" w:rsidRPr="002C2DE4" w:rsidRDefault="00FD038B" w:rsidP="006A1DDF">
      <w:pPr>
        <w:pStyle w:val="ListParagraph"/>
        <w:numPr>
          <w:ilvl w:val="0"/>
          <w:numId w:val="7"/>
        </w:numPr>
        <w:rPr>
          <w:lang w:val="en-US"/>
        </w:rPr>
      </w:pPr>
      <w:r w:rsidRPr="002C2DE4">
        <w:rPr>
          <w:b/>
          <w:bCs/>
          <w:lang w:val="en-US"/>
        </w:rPr>
        <w:t>Social Media Influence:</w:t>
      </w:r>
      <w:r w:rsidRPr="002C2DE4">
        <w:rPr>
          <w:lang w:val="en-US"/>
        </w:rPr>
        <w:t xml:space="preserve"> </w:t>
      </w:r>
      <w:r w:rsidR="007678AC" w:rsidRPr="007678AC">
        <w:rPr>
          <w:lang w:val="en-US"/>
        </w:rPr>
        <w:t>Social media sites like Instagram and TikTok have a big impact on what younger hotel guests want</w:t>
      </w:r>
      <w:r w:rsidR="000973D8">
        <w:rPr>
          <w:lang w:val="en-US"/>
        </w:rPr>
        <w:t xml:space="preserve"> </w:t>
      </w:r>
      <w:r w:rsidR="000973D8" w:rsidRPr="000973D8">
        <w:rPr>
          <w:lang w:val="en-US"/>
        </w:rPr>
        <w:t>(Quan et al., 2022)</w:t>
      </w:r>
      <w:r w:rsidR="007678AC" w:rsidRPr="007678AC">
        <w:rPr>
          <w:lang w:val="en-US"/>
        </w:rPr>
        <w:t xml:space="preserve">. A lot of people like </w:t>
      </w:r>
      <w:proofErr w:type="gramStart"/>
      <w:r w:rsidR="007678AC" w:rsidRPr="007678AC">
        <w:rPr>
          <w:lang w:val="en-US"/>
        </w:rPr>
        <w:t>the Hoxton</w:t>
      </w:r>
      <w:proofErr w:type="gramEnd"/>
      <w:r w:rsidR="007678AC" w:rsidRPr="007678AC">
        <w:rPr>
          <w:lang w:val="en-US"/>
        </w:rPr>
        <w:t xml:space="preserve"> on social media because of its nice decor and community events.</w:t>
      </w:r>
    </w:p>
    <w:p w14:paraId="49F2F651" w14:textId="737199C8" w:rsidR="00F448D9" w:rsidRPr="0071600F" w:rsidRDefault="00FD038B" w:rsidP="006A1DDF">
      <w:pPr>
        <w:pStyle w:val="ListParagraph"/>
        <w:numPr>
          <w:ilvl w:val="0"/>
          <w:numId w:val="7"/>
        </w:numPr>
        <w:rPr>
          <w:lang w:val="en-US"/>
        </w:rPr>
      </w:pPr>
      <w:r w:rsidRPr="0071600F">
        <w:rPr>
          <w:b/>
          <w:bCs/>
          <w:lang w:val="en-US"/>
        </w:rPr>
        <w:t>Sustainability Tech:</w:t>
      </w:r>
      <w:r w:rsidRPr="0071600F">
        <w:rPr>
          <w:lang w:val="en-US"/>
        </w:rPr>
        <w:t xml:space="preserve"> </w:t>
      </w:r>
      <w:r w:rsidR="00E2294C" w:rsidRPr="0071600F">
        <w:rPr>
          <w:lang w:val="en-US"/>
        </w:rPr>
        <w:t>The Hoxton is eco-friendly thanks to things like smart thermostats, LED lighting, and proper trash management.</w:t>
      </w:r>
    </w:p>
    <w:p w14:paraId="367EC7B8" w14:textId="77777777" w:rsidR="00164BCE" w:rsidRDefault="00164BCE">
      <w:pPr>
        <w:spacing w:line="259" w:lineRule="auto"/>
        <w:jc w:val="left"/>
        <w:rPr>
          <w:b/>
          <w:bCs/>
          <w:lang w:val="en-US"/>
        </w:rPr>
      </w:pPr>
      <w:r>
        <w:rPr>
          <w:b/>
          <w:bCs/>
          <w:lang w:val="en-US"/>
        </w:rPr>
        <w:br w:type="page"/>
      </w:r>
    </w:p>
    <w:p w14:paraId="795354A7" w14:textId="6B38FD31" w:rsidR="00F448D9" w:rsidRPr="00F448D9" w:rsidRDefault="005309FE" w:rsidP="005309FE">
      <w:pPr>
        <w:pStyle w:val="Heading2"/>
      </w:pPr>
      <w:bookmarkStart w:id="23" w:name="_Toc191416282"/>
      <w:r>
        <w:lastRenderedPageBreak/>
        <w:t xml:space="preserve">4.7 </w:t>
      </w:r>
      <w:r w:rsidR="00F448D9" w:rsidRPr="00F448D9">
        <w:t>SWOT Analysis</w:t>
      </w:r>
      <w:bookmarkEnd w:id="23"/>
    </w:p>
    <w:p w14:paraId="0CE3748C" w14:textId="77777777" w:rsidR="00F448D9" w:rsidRPr="00F448D9" w:rsidRDefault="00F448D9" w:rsidP="00F448D9">
      <w:pPr>
        <w:rPr>
          <w:lang w:val="en-US"/>
        </w:rPr>
      </w:pPr>
      <w:r w:rsidRPr="00F448D9">
        <w:rPr>
          <w:lang w:val="en-US"/>
        </w:rPr>
        <w:t xml:space="preserve">This SWOT analysis offers a deep dive into </w:t>
      </w:r>
      <w:proofErr w:type="gramStart"/>
      <w:r w:rsidRPr="00F448D9">
        <w:rPr>
          <w:lang w:val="en-US"/>
        </w:rPr>
        <w:t>The Hoxton’s</w:t>
      </w:r>
      <w:proofErr w:type="gramEnd"/>
      <w:r w:rsidRPr="00F448D9">
        <w:rPr>
          <w:lang w:val="en-US"/>
        </w:rPr>
        <w:t xml:space="preserve"> internal strengths and weaknesses while evaluating external opportunities and threats.</w:t>
      </w:r>
    </w:p>
    <w:tbl>
      <w:tblPr>
        <w:tblStyle w:val="TableGrid"/>
        <w:tblW w:w="0" w:type="auto"/>
        <w:jc w:val="center"/>
        <w:tblLook w:val="04A0" w:firstRow="1" w:lastRow="0" w:firstColumn="1" w:lastColumn="0" w:noHBand="0" w:noVBand="1"/>
      </w:tblPr>
      <w:tblGrid>
        <w:gridCol w:w="4300"/>
        <w:gridCol w:w="4942"/>
      </w:tblGrid>
      <w:tr w:rsidR="00F448D9" w:rsidRPr="00F448D9" w14:paraId="5C5B376C" w14:textId="77777777" w:rsidTr="00EC077B">
        <w:trPr>
          <w:jc w:val="center"/>
        </w:trPr>
        <w:tc>
          <w:tcPr>
            <w:tcW w:w="0" w:type="auto"/>
            <w:hideMark/>
          </w:tcPr>
          <w:p w14:paraId="0CFAC54D" w14:textId="77777777" w:rsidR="00F448D9" w:rsidRPr="00F448D9" w:rsidRDefault="00F448D9" w:rsidP="00494F1E">
            <w:pPr>
              <w:spacing w:after="160"/>
              <w:jc w:val="center"/>
              <w:rPr>
                <w:b/>
                <w:bCs/>
                <w:lang w:val="en-US"/>
              </w:rPr>
            </w:pPr>
            <w:r w:rsidRPr="00F448D9">
              <w:rPr>
                <w:b/>
                <w:bCs/>
                <w:lang w:val="en-US"/>
              </w:rPr>
              <w:t>Strengths</w:t>
            </w:r>
          </w:p>
        </w:tc>
        <w:tc>
          <w:tcPr>
            <w:tcW w:w="0" w:type="auto"/>
            <w:hideMark/>
          </w:tcPr>
          <w:p w14:paraId="0B6FD56C" w14:textId="77777777" w:rsidR="00F448D9" w:rsidRPr="00F448D9" w:rsidRDefault="00F448D9" w:rsidP="00494F1E">
            <w:pPr>
              <w:spacing w:after="160"/>
              <w:jc w:val="center"/>
              <w:rPr>
                <w:b/>
                <w:bCs/>
                <w:lang w:val="en-US"/>
              </w:rPr>
            </w:pPr>
            <w:r w:rsidRPr="00F448D9">
              <w:rPr>
                <w:b/>
                <w:bCs/>
                <w:lang w:val="en-US"/>
              </w:rPr>
              <w:t>Weaknesses</w:t>
            </w:r>
          </w:p>
        </w:tc>
      </w:tr>
      <w:tr w:rsidR="00F448D9" w:rsidRPr="00F448D9" w14:paraId="2AFA5CE7" w14:textId="77777777" w:rsidTr="00EC077B">
        <w:trPr>
          <w:jc w:val="center"/>
        </w:trPr>
        <w:tc>
          <w:tcPr>
            <w:tcW w:w="0" w:type="auto"/>
            <w:hideMark/>
          </w:tcPr>
          <w:p w14:paraId="326A0400" w14:textId="744E9508" w:rsidR="00F448D9" w:rsidRPr="00411573" w:rsidRDefault="00F448D9" w:rsidP="00411573">
            <w:pPr>
              <w:rPr>
                <w:rFonts w:eastAsia="Times New Roman" w:cs="Times New Roman"/>
                <w:szCs w:val="24"/>
                <w:shd w:val="clear" w:color="auto" w:fill="FFFFFF"/>
              </w:rPr>
            </w:pPr>
            <w:r w:rsidRPr="00F448D9">
              <w:rPr>
                <w:lang w:val="en-US"/>
              </w:rPr>
              <w:t xml:space="preserve">1. </w:t>
            </w:r>
            <w:r w:rsidRPr="00F448D9">
              <w:rPr>
                <w:b/>
                <w:bCs/>
                <w:lang w:val="en-US"/>
              </w:rPr>
              <w:t>Strong Brand Identity:</w:t>
            </w:r>
            <w:r w:rsidRPr="00F448D9">
              <w:rPr>
                <w:lang w:val="en-US"/>
              </w:rPr>
              <w:t xml:space="preserve"> Recognized for blending local culture, stylish design, and community-driven offerings</w:t>
            </w:r>
            <w:r w:rsidR="00411573">
              <w:rPr>
                <w:lang w:val="en-US"/>
              </w:rPr>
              <w:t xml:space="preserve"> </w:t>
            </w:r>
            <w:r w:rsidR="00411573">
              <w:rPr>
                <w:rFonts w:eastAsia="Times New Roman" w:cs="Times New Roman"/>
                <w:szCs w:val="24"/>
                <w:shd w:val="clear" w:color="auto" w:fill="FFFFFF"/>
              </w:rPr>
              <w:t xml:space="preserve">(Lai </w:t>
            </w:r>
            <w:r w:rsidR="006D3D98">
              <w:rPr>
                <w:rFonts w:eastAsia="Times New Roman" w:cs="Times New Roman"/>
                <w:szCs w:val="24"/>
                <w:shd w:val="clear" w:color="auto" w:fill="FFFFFF"/>
              </w:rPr>
              <w:t>and</w:t>
            </w:r>
            <w:r w:rsidR="00411573">
              <w:rPr>
                <w:rFonts w:eastAsia="Times New Roman" w:cs="Times New Roman"/>
                <w:szCs w:val="24"/>
                <w:shd w:val="clear" w:color="auto" w:fill="FFFFFF"/>
              </w:rPr>
              <w:t xml:space="preserve"> Wong, 2020)</w:t>
            </w:r>
            <w:r w:rsidRPr="00F448D9">
              <w:rPr>
                <w:lang w:val="en-US"/>
              </w:rPr>
              <w:t>.</w:t>
            </w:r>
          </w:p>
        </w:tc>
        <w:tc>
          <w:tcPr>
            <w:tcW w:w="0" w:type="auto"/>
            <w:hideMark/>
          </w:tcPr>
          <w:p w14:paraId="28283EB5" w14:textId="0E61B3CD" w:rsidR="00F448D9" w:rsidRPr="00CC15EE" w:rsidRDefault="00F448D9" w:rsidP="00CC15EE">
            <w:pPr>
              <w:rPr>
                <w:rFonts w:eastAsia="Times New Roman" w:cs="Times New Roman"/>
                <w:szCs w:val="24"/>
                <w:shd w:val="clear" w:color="auto" w:fill="FFFFFF"/>
              </w:rPr>
            </w:pPr>
            <w:r w:rsidRPr="00F448D9">
              <w:rPr>
                <w:lang w:val="en-US"/>
              </w:rPr>
              <w:t xml:space="preserve">1. </w:t>
            </w:r>
            <w:r w:rsidRPr="00F448D9">
              <w:rPr>
                <w:b/>
                <w:bCs/>
                <w:lang w:val="en-US"/>
              </w:rPr>
              <w:t>Limited Market Presence:</w:t>
            </w:r>
            <w:r w:rsidRPr="00F448D9">
              <w:rPr>
                <w:lang w:val="en-US"/>
              </w:rPr>
              <w:t xml:space="preserve"> Concentrated primarily in North America and Europe, missing opportunities in Asia-Pacific and other emerging markets</w:t>
            </w:r>
            <w:r w:rsidR="00CC15EE">
              <w:rPr>
                <w:lang w:val="en-US"/>
              </w:rPr>
              <w:t xml:space="preserve"> </w:t>
            </w:r>
            <w:r w:rsidR="00CC15EE">
              <w:rPr>
                <w:rFonts w:eastAsia="Times New Roman" w:cs="Times New Roman"/>
                <w:szCs w:val="24"/>
                <w:shd w:val="clear" w:color="auto" w:fill="FFFFFF"/>
              </w:rPr>
              <w:t>(</w:t>
            </w:r>
            <w:proofErr w:type="spellStart"/>
            <w:r w:rsidR="00CC15EE">
              <w:rPr>
                <w:rFonts w:eastAsia="Times New Roman" w:cs="Times New Roman"/>
                <w:szCs w:val="24"/>
                <w:shd w:val="clear" w:color="auto" w:fill="FFFFFF"/>
              </w:rPr>
              <w:t>Iranmanesh</w:t>
            </w:r>
            <w:proofErr w:type="spellEnd"/>
            <w:r w:rsidR="00CC15EE">
              <w:rPr>
                <w:rFonts w:eastAsia="Times New Roman" w:cs="Times New Roman"/>
                <w:szCs w:val="24"/>
                <w:shd w:val="clear" w:color="auto" w:fill="FFFFFF"/>
              </w:rPr>
              <w:t xml:space="preserve"> et al., 2022)</w:t>
            </w:r>
            <w:r w:rsidRPr="00F448D9">
              <w:rPr>
                <w:lang w:val="en-US"/>
              </w:rPr>
              <w:t>.</w:t>
            </w:r>
          </w:p>
        </w:tc>
      </w:tr>
      <w:tr w:rsidR="00F448D9" w:rsidRPr="00F448D9" w14:paraId="34036BB0" w14:textId="77777777" w:rsidTr="00EC077B">
        <w:trPr>
          <w:jc w:val="center"/>
        </w:trPr>
        <w:tc>
          <w:tcPr>
            <w:tcW w:w="0" w:type="auto"/>
            <w:hideMark/>
          </w:tcPr>
          <w:p w14:paraId="61CAD7C4" w14:textId="77777777" w:rsidR="00F448D9" w:rsidRPr="00F448D9" w:rsidRDefault="00F448D9" w:rsidP="00F448D9">
            <w:pPr>
              <w:spacing w:after="160"/>
              <w:rPr>
                <w:lang w:val="en-US"/>
              </w:rPr>
            </w:pPr>
            <w:r w:rsidRPr="00F448D9">
              <w:rPr>
                <w:lang w:val="en-US"/>
              </w:rPr>
              <w:t xml:space="preserve">2. </w:t>
            </w:r>
            <w:r w:rsidRPr="00F448D9">
              <w:rPr>
                <w:b/>
                <w:bCs/>
                <w:lang w:val="en-US"/>
              </w:rPr>
              <w:t>Customer Loyalty:</w:t>
            </w:r>
            <w:r w:rsidRPr="00F448D9">
              <w:rPr>
                <w:lang w:val="en-US"/>
              </w:rPr>
              <w:t xml:space="preserve"> High retention rates due to consistent quality and authentic experiences.</w:t>
            </w:r>
          </w:p>
        </w:tc>
        <w:tc>
          <w:tcPr>
            <w:tcW w:w="0" w:type="auto"/>
            <w:hideMark/>
          </w:tcPr>
          <w:p w14:paraId="3DC46FD7" w14:textId="77777777" w:rsidR="00F448D9" w:rsidRPr="00F448D9" w:rsidRDefault="00F448D9" w:rsidP="00F448D9">
            <w:pPr>
              <w:spacing w:after="160"/>
              <w:rPr>
                <w:lang w:val="en-US"/>
              </w:rPr>
            </w:pPr>
            <w:r w:rsidRPr="00F448D9">
              <w:rPr>
                <w:lang w:val="en-US"/>
              </w:rPr>
              <w:t xml:space="preserve">2. </w:t>
            </w:r>
            <w:r w:rsidRPr="00F448D9">
              <w:rPr>
                <w:b/>
                <w:bCs/>
                <w:lang w:val="en-US"/>
              </w:rPr>
              <w:t>Urban Dependency:</w:t>
            </w:r>
            <w:r w:rsidRPr="00F448D9">
              <w:rPr>
                <w:lang w:val="en-US"/>
              </w:rPr>
              <w:t xml:space="preserve"> Over-reliance on urban markets makes it susceptible to city-specific economic fluctuations or disruptions.</w:t>
            </w:r>
          </w:p>
        </w:tc>
      </w:tr>
      <w:tr w:rsidR="00F448D9" w:rsidRPr="00F448D9" w14:paraId="35657694" w14:textId="77777777" w:rsidTr="00EC077B">
        <w:trPr>
          <w:jc w:val="center"/>
        </w:trPr>
        <w:tc>
          <w:tcPr>
            <w:tcW w:w="0" w:type="auto"/>
            <w:hideMark/>
          </w:tcPr>
          <w:p w14:paraId="02471DF3" w14:textId="77777777" w:rsidR="00F448D9" w:rsidRPr="00F448D9" w:rsidRDefault="00F448D9" w:rsidP="00F448D9">
            <w:pPr>
              <w:spacing w:after="160"/>
              <w:rPr>
                <w:lang w:val="en-US"/>
              </w:rPr>
            </w:pPr>
            <w:r w:rsidRPr="00F448D9">
              <w:rPr>
                <w:lang w:val="en-US"/>
              </w:rPr>
              <w:t xml:space="preserve">3. </w:t>
            </w:r>
            <w:r w:rsidRPr="00F448D9">
              <w:rPr>
                <w:b/>
                <w:bCs/>
                <w:lang w:val="en-US"/>
              </w:rPr>
              <w:t>Innovative Spaces:</w:t>
            </w:r>
            <w:r w:rsidRPr="00F448D9">
              <w:rPr>
                <w:lang w:val="en-US"/>
              </w:rPr>
              <w:t xml:space="preserve"> Pioneered coworking-friendly hotels, catering to the rise of remote work trends.</w:t>
            </w:r>
          </w:p>
        </w:tc>
        <w:tc>
          <w:tcPr>
            <w:tcW w:w="0" w:type="auto"/>
            <w:hideMark/>
          </w:tcPr>
          <w:p w14:paraId="7D54B30A" w14:textId="2A051CFA" w:rsidR="00F448D9" w:rsidRPr="000B206D" w:rsidRDefault="00F448D9" w:rsidP="000B206D">
            <w:pPr>
              <w:rPr>
                <w:rFonts w:eastAsia="Times New Roman" w:cs="Times New Roman"/>
                <w:szCs w:val="24"/>
                <w:shd w:val="clear" w:color="auto" w:fill="FFFFFF"/>
              </w:rPr>
            </w:pPr>
            <w:r w:rsidRPr="00F448D9">
              <w:rPr>
                <w:lang w:val="en-US"/>
              </w:rPr>
              <w:t xml:space="preserve">3. </w:t>
            </w:r>
            <w:r w:rsidRPr="00F448D9">
              <w:rPr>
                <w:b/>
                <w:bCs/>
                <w:lang w:val="en-US"/>
              </w:rPr>
              <w:t>Premium Pricing:</w:t>
            </w:r>
            <w:r w:rsidRPr="00F448D9">
              <w:rPr>
                <w:lang w:val="en-US"/>
              </w:rPr>
              <w:t xml:space="preserve"> Pricing strategy may deter budget travelers, restricting accessibility in certain demographics</w:t>
            </w:r>
            <w:r w:rsidR="000B206D">
              <w:rPr>
                <w:lang w:val="en-US"/>
              </w:rPr>
              <w:t xml:space="preserve"> </w:t>
            </w:r>
            <w:r w:rsidR="000B206D">
              <w:rPr>
                <w:rFonts w:eastAsia="Times New Roman" w:cs="Times New Roman"/>
                <w:szCs w:val="24"/>
                <w:shd w:val="clear" w:color="auto" w:fill="FFFFFF"/>
              </w:rPr>
              <w:t>(Mehta et al., 2023)</w:t>
            </w:r>
            <w:r w:rsidRPr="00F448D9">
              <w:rPr>
                <w:lang w:val="en-US"/>
              </w:rPr>
              <w:t>.</w:t>
            </w:r>
          </w:p>
        </w:tc>
      </w:tr>
      <w:tr w:rsidR="00D464DA" w:rsidRPr="00F448D9" w14:paraId="18F36C4B" w14:textId="77777777" w:rsidTr="00EC077B">
        <w:trPr>
          <w:jc w:val="center"/>
        </w:trPr>
        <w:tc>
          <w:tcPr>
            <w:tcW w:w="0" w:type="auto"/>
          </w:tcPr>
          <w:p w14:paraId="56C180A8" w14:textId="5BF76EBE" w:rsidR="00D464DA" w:rsidRPr="00F448D9" w:rsidRDefault="00D464DA" w:rsidP="00494F1E">
            <w:pPr>
              <w:jc w:val="center"/>
              <w:rPr>
                <w:lang w:val="en-US"/>
              </w:rPr>
            </w:pPr>
            <w:r w:rsidRPr="00F448D9">
              <w:rPr>
                <w:b/>
                <w:bCs/>
                <w:lang w:val="en-US"/>
              </w:rPr>
              <w:t>Opportunities</w:t>
            </w:r>
          </w:p>
        </w:tc>
        <w:tc>
          <w:tcPr>
            <w:tcW w:w="0" w:type="auto"/>
          </w:tcPr>
          <w:p w14:paraId="5871987A" w14:textId="3E604DE2" w:rsidR="00D464DA" w:rsidRPr="00F448D9" w:rsidRDefault="00D464DA" w:rsidP="00494F1E">
            <w:pPr>
              <w:jc w:val="center"/>
              <w:rPr>
                <w:lang w:val="en-US"/>
              </w:rPr>
            </w:pPr>
            <w:r w:rsidRPr="00F448D9">
              <w:rPr>
                <w:b/>
                <w:bCs/>
                <w:lang w:val="en-US"/>
              </w:rPr>
              <w:t>Threats</w:t>
            </w:r>
          </w:p>
        </w:tc>
      </w:tr>
      <w:tr w:rsidR="00D464DA" w:rsidRPr="00F448D9" w14:paraId="4E65C852" w14:textId="77777777" w:rsidTr="00EC077B">
        <w:trPr>
          <w:jc w:val="center"/>
        </w:trPr>
        <w:tc>
          <w:tcPr>
            <w:tcW w:w="0" w:type="auto"/>
          </w:tcPr>
          <w:p w14:paraId="4B4CD778" w14:textId="0F98AF4C" w:rsidR="00D464DA" w:rsidRPr="00F448D9" w:rsidRDefault="00D464DA" w:rsidP="00D464DA">
            <w:pPr>
              <w:rPr>
                <w:lang w:val="en-US"/>
              </w:rPr>
            </w:pPr>
            <w:r w:rsidRPr="00F448D9">
              <w:rPr>
                <w:lang w:val="en-US"/>
              </w:rPr>
              <w:t xml:space="preserve">1. </w:t>
            </w:r>
            <w:r w:rsidRPr="00F448D9">
              <w:rPr>
                <w:b/>
                <w:bCs/>
                <w:lang w:val="en-US"/>
              </w:rPr>
              <w:t>Expansion into Emerging Markets:</w:t>
            </w:r>
            <w:r w:rsidRPr="00F448D9">
              <w:rPr>
                <w:lang w:val="en-US"/>
              </w:rPr>
              <w:t xml:space="preserve"> Asia-Pacific and Middle Eastern markets represent high-growth potential for boutique hotels.</w:t>
            </w:r>
          </w:p>
        </w:tc>
        <w:tc>
          <w:tcPr>
            <w:tcW w:w="0" w:type="auto"/>
          </w:tcPr>
          <w:p w14:paraId="5DF30077" w14:textId="6F89A211" w:rsidR="00D464DA" w:rsidRPr="00F448D9" w:rsidRDefault="00D464DA" w:rsidP="00D464DA">
            <w:pPr>
              <w:rPr>
                <w:lang w:val="en-US"/>
              </w:rPr>
            </w:pPr>
            <w:r w:rsidRPr="00F448D9">
              <w:rPr>
                <w:lang w:val="en-US"/>
              </w:rPr>
              <w:t xml:space="preserve">1. </w:t>
            </w:r>
            <w:r w:rsidRPr="00F448D9">
              <w:rPr>
                <w:b/>
                <w:bCs/>
                <w:lang w:val="en-US"/>
              </w:rPr>
              <w:t>Economic Uncertainty:</w:t>
            </w:r>
            <w:r w:rsidRPr="00F448D9">
              <w:rPr>
                <w:lang w:val="en-US"/>
              </w:rPr>
              <w:t xml:space="preserve"> Inflation, recession risks, and fluctuating travel demand may affect profitability.</w:t>
            </w:r>
          </w:p>
        </w:tc>
      </w:tr>
      <w:tr w:rsidR="00D464DA" w:rsidRPr="00F448D9" w14:paraId="7CEA5423" w14:textId="77777777" w:rsidTr="00EC077B">
        <w:trPr>
          <w:jc w:val="center"/>
        </w:trPr>
        <w:tc>
          <w:tcPr>
            <w:tcW w:w="0" w:type="auto"/>
          </w:tcPr>
          <w:p w14:paraId="4A3B4B49" w14:textId="70A713C8" w:rsidR="00D464DA" w:rsidRPr="00167D86" w:rsidRDefault="00D464DA" w:rsidP="00D464DA">
            <w:pPr>
              <w:rPr>
                <w:rFonts w:eastAsia="Times New Roman" w:cs="Times New Roman"/>
                <w:szCs w:val="24"/>
                <w:shd w:val="clear" w:color="auto" w:fill="FFFFFF"/>
              </w:rPr>
            </w:pPr>
            <w:r w:rsidRPr="00F448D9">
              <w:rPr>
                <w:lang w:val="en-US"/>
              </w:rPr>
              <w:t xml:space="preserve">2. </w:t>
            </w:r>
            <w:r w:rsidRPr="00F448D9">
              <w:rPr>
                <w:b/>
                <w:bCs/>
                <w:lang w:val="en-US"/>
              </w:rPr>
              <w:t>Sustainability Leadership:</w:t>
            </w:r>
            <w:r w:rsidRPr="00F448D9">
              <w:rPr>
                <w:lang w:val="en-US"/>
              </w:rPr>
              <w:t xml:space="preserve"> Leveraging green practices to appeal to eco-conscious travelers</w:t>
            </w:r>
            <w:r w:rsidR="00167D86">
              <w:rPr>
                <w:lang w:val="en-US"/>
              </w:rPr>
              <w:t xml:space="preserve"> </w:t>
            </w:r>
            <w:r w:rsidR="00167D86">
              <w:rPr>
                <w:rFonts w:eastAsia="Times New Roman" w:cs="Times New Roman"/>
                <w:szCs w:val="24"/>
                <w:shd w:val="clear" w:color="auto" w:fill="FFFFFF"/>
              </w:rPr>
              <w:t>(Ozdemir et al., 2021)</w:t>
            </w:r>
            <w:r w:rsidRPr="00F448D9">
              <w:rPr>
                <w:lang w:val="en-US"/>
              </w:rPr>
              <w:t>.</w:t>
            </w:r>
          </w:p>
        </w:tc>
        <w:tc>
          <w:tcPr>
            <w:tcW w:w="0" w:type="auto"/>
          </w:tcPr>
          <w:p w14:paraId="5FC3FDBE" w14:textId="487913EC" w:rsidR="00D464DA" w:rsidRPr="00F448D9" w:rsidRDefault="00D464DA" w:rsidP="00D464DA">
            <w:pPr>
              <w:rPr>
                <w:lang w:val="en-US"/>
              </w:rPr>
            </w:pPr>
            <w:r w:rsidRPr="00F448D9">
              <w:rPr>
                <w:lang w:val="en-US"/>
              </w:rPr>
              <w:t xml:space="preserve">2. </w:t>
            </w:r>
            <w:r w:rsidRPr="00F448D9">
              <w:rPr>
                <w:b/>
                <w:bCs/>
                <w:lang w:val="en-US"/>
              </w:rPr>
              <w:t>Intense Competition:</w:t>
            </w:r>
            <w:r w:rsidRPr="00F448D9">
              <w:rPr>
                <w:lang w:val="en-US"/>
              </w:rPr>
              <w:t xml:space="preserve"> Rival brands such as </w:t>
            </w:r>
            <w:proofErr w:type="spellStart"/>
            <w:r w:rsidRPr="00F448D9">
              <w:rPr>
                <w:lang w:val="en-US"/>
              </w:rPr>
              <w:t>CitizenM</w:t>
            </w:r>
            <w:proofErr w:type="spellEnd"/>
            <w:r w:rsidRPr="00F448D9">
              <w:rPr>
                <w:lang w:val="en-US"/>
              </w:rPr>
              <w:t>, Ace Hotels, and boutique Airbnb listings target a similar demographic.</w:t>
            </w:r>
          </w:p>
        </w:tc>
      </w:tr>
      <w:tr w:rsidR="00D464DA" w:rsidRPr="00F448D9" w14:paraId="7B66FAB1" w14:textId="77777777" w:rsidTr="00EC077B">
        <w:trPr>
          <w:jc w:val="center"/>
        </w:trPr>
        <w:tc>
          <w:tcPr>
            <w:tcW w:w="0" w:type="auto"/>
          </w:tcPr>
          <w:p w14:paraId="2547505B" w14:textId="67FE1834" w:rsidR="00D464DA" w:rsidRPr="00F448D9" w:rsidRDefault="00D464DA" w:rsidP="00D464DA">
            <w:pPr>
              <w:rPr>
                <w:lang w:val="en-US"/>
              </w:rPr>
            </w:pPr>
            <w:r w:rsidRPr="00F448D9">
              <w:rPr>
                <w:lang w:val="en-US"/>
              </w:rPr>
              <w:t xml:space="preserve">3. </w:t>
            </w:r>
            <w:r w:rsidRPr="00F448D9">
              <w:rPr>
                <w:b/>
                <w:bCs/>
                <w:lang w:val="en-US"/>
              </w:rPr>
              <w:t>Collaborations:</w:t>
            </w:r>
            <w:r w:rsidRPr="00F448D9">
              <w:rPr>
                <w:lang w:val="en-US"/>
              </w:rPr>
              <w:t xml:space="preserve"> Partnering with local artists, creators, and businesses to deepen cultural connections.</w:t>
            </w:r>
          </w:p>
        </w:tc>
        <w:tc>
          <w:tcPr>
            <w:tcW w:w="0" w:type="auto"/>
          </w:tcPr>
          <w:p w14:paraId="3BE28076" w14:textId="19F36A12" w:rsidR="00D464DA" w:rsidRPr="00F448D9" w:rsidRDefault="00D464DA" w:rsidP="00D464DA">
            <w:pPr>
              <w:rPr>
                <w:lang w:val="en-US"/>
              </w:rPr>
            </w:pPr>
            <w:r w:rsidRPr="00F448D9">
              <w:rPr>
                <w:lang w:val="en-US"/>
              </w:rPr>
              <w:t xml:space="preserve">3. </w:t>
            </w:r>
            <w:r w:rsidRPr="00F448D9">
              <w:rPr>
                <w:b/>
                <w:bCs/>
                <w:lang w:val="en-US"/>
              </w:rPr>
              <w:t>Global Crises:</w:t>
            </w:r>
            <w:r w:rsidRPr="00F448D9">
              <w:rPr>
                <w:lang w:val="en-US"/>
              </w:rPr>
              <w:t xml:space="preserve"> Potential for future pandemics, geopolitical instability, or climate-related challenges.</w:t>
            </w:r>
          </w:p>
        </w:tc>
      </w:tr>
    </w:tbl>
    <w:p w14:paraId="1082E48F" w14:textId="77777777" w:rsidR="00F448D9" w:rsidRPr="00F448D9" w:rsidRDefault="00F448D9" w:rsidP="00F448D9">
      <w:pPr>
        <w:rPr>
          <w:vanish/>
          <w:lang w:val="en-US"/>
        </w:rPr>
      </w:pPr>
    </w:p>
    <w:p w14:paraId="30232B8B" w14:textId="06625523" w:rsidR="00F448D9" w:rsidRDefault="00F448D9" w:rsidP="00F448D9">
      <w:pPr>
        <w:rPr>
          <w:lang w:val="en-US"/>
        </w:rPr>
      </w:pPr>
    </w:p>
    <w:p w14:paraId="20A05A4E" w14:textId="77777777" w:rsidR="00D464DA" w:rsidRPr="00F448D9" w:rsidRDefault="00D464DA" w:rsidP="00F448D9">
      <w:pPr>
        <w:rPr>
          <w:lang w:val="en-US"/>
        </w:rPr>
      </w:pPr>
    </w:p>
    <w:p w14:paraId="0627AA8C" w14:textId="77777777" w:rsidR="003961F1" w:rsidRDefault="003961F1">
      <w:pPr>
        <w:spacing w:line="259" w:lineRule="auto"/>
        <w:jc w:val="left"/>
        <w:rPr>
          <w:b/>
          <w:bCs/>
          <w:lang w:val="en-US"/>
        </w:rPr>
      </w:pPr>
      <w:r>
        <w:rPr>
          <w:b/>
          <w:bCs/>
          <w:lang w:val="en-US"/>
        </w:rPr>
        <w:br w:type="page"/>
      </w:r>
    </w:p>
    <w:p w14:paraId="504A35F5" w14:textId="1DF61F9E" w:rsidR="00F448D9" w:rsidRPr="00F448D9" w:rsidRDefault="00F448D9" w:rsidP="00F448D9">
      <w:pPr>
        <w:rPr>
          <w:b/>
          <w:bCs/>
          <w:lang w:val="en-US"/>
        </w:rPr>
      </w:pPr>
      <w:r w:rsidRPr="00F448D9">
        <w:rPr>
          <w:b/>
          <w:bCs/>
          <w:lang w:val="en-US"/>
        </w:rPr>
        <w:lastRenderedPageBreak/>
        <w:t>Competitor Analysis: Price vs Quality</w:t>
      </w:r>
    </w:p>
    <w:p w14:paraId="4A04D643" w14:textId="77777777" w:rsidR="00F448D9" w:rsidRPr="00F448D9" w:rsidRDefault="00F448D9" w:rsidP="00F448D9">
      <w:pPr>
        <w:rPr>
          <w:lang w:val="en-US"/>
        </w:rPr>
      </w:pPr>
      <w:proofErr w:type="gramStart"/>
      <w:r w:rsidRPr="00F448D9">
        <w:rPr>
          <w:lang w:val="en-US"/>
        </w:rPr>
        <w:t>The Hoxton</w:t>
      </w:r>
      <w:proofErr w:type="gramEnd"/>
      <w:r w:rsidRPr="00F448D9">
        <w:rPr>
          <w:lang w:val="en-US"/>
        </w:rPr>
        <w:t xml:space="preserve"> competes within the mid-to-high segment of the boutique hotel market. Below is a comparative analysis of its key competitors:</w:t>
      </w:r>
    </w:p>
    <w:tbl>
      <w:tblPr>
        <w:tblStyle w:val="TableGrid"/>
        <w:tblW w:w="0" w:type="auto"/>
        <w:jc w:val="center"/>
        <w:tblLook w:val="04A0" w:firstRow="1" w:lastRow="0" w:firstColumn="1" w:lastColumn="0" w:noHBand="0" w:noVBand="1"/>
      </w:tblPr>
      <w:tblGrid>
        <w:gridCol w:w="1241"/>
        <w:gridCol w:w="1319"/>
        <w:gridCol w:w="3023"/>
        <w:gridCol w:w="3659"/>
      </w:tblGrid>
      <w:tr w:rsidR="00F448D9" w:rsidRPr="00F448D9" w14:paraId="164E4575" w14:textId="77777777" w:rsidTr="00907B01">
        <w:trPr>
          <w:jc w:val="center"/>
        </w:trPr>
        <w:tc>
          <w:tcPr>
            <w:tcW w:w="0" w:type="auto"/>
            <w:hideMark/>
          </w:tcPr>
          <w:p w14:paraId="369CB583" w14:textId="77777777" w:rsidR="00F448D9" w:rsidRPr="00F448D9" w:rsidRDefault="00F448D9" w:rsidP="00F448D9">
            <w:pPr>
              <w:spacing w:after="160"/>
              <w:rPr>
                <w:b/>
                <w:bCs/>
                <w:lang w:val="en-US"/>
              </w:rPr>
            </w:pPr>
            <w:r w:rsidRPr="00F448D9">
              <w:rPr>
                <w:b/>
                <w:bCs/>
                <w:lang w:val="en-US"/>
              </w:rPr>
              <w:t>Brand</w:t>
            </w:r>
          </w:p>
        </w:tc>
        <w:tc>
          <w:tcPr>
            <w:tcW w:w="0" w:type="auto"/>
            <w:hideMark/>
          </w:tcPr>
          <w:p w14:paraId="34EC2F05" w14:textId="77777777" w:rsidR="00F448D9" w:rsidRPr="00F448D9" w:rsidRDefault="00F448D9" w:rsidP="00F448D9">
            <w:pPr>
              <w:spacing w:after="160"/>
              <w:rPr>
                <w:b/>
                <w:bCs/>
                <w:lang w:val="en-US"/>
              </w:rPr>
            </w:pPr>
            <w:r w:rsidRPr="00F448D9">
              <w:rPr>
                <w:b/>
                <w:bCs/>
                <w:lang w:val="en-US"/>
              </w:rPr>
              <w:t>Price Range (Per Night)</w:t>
            </w:r>
          </w:p>
        </w:tc>
        <w:tc>
          <w:tcPr>
            <w:tcW w:w="0" w:type="auto"/>
            <w:hideMark/>
          </w:tcPr>
          <w:p w14:paraId="63D490C8" w14:textId="77777777" w:rsidR="00F448D9" w:rsidRPr="00F448D9" w:rsidRDefault="00F448D9" w:rsidP="00F448D9">
            <w:pPr>
              <w:spacing w:after="160"/>
              <w:rPr>
                <w:b/>
                <w:bCs/>
                <w:lang w:val="en-US"/>
              </w:rPr>
            </w:pPr>
            <w:r w:rsidRPr="00F448D9">
              <w:rPr>
                <w:b/>
                <w:bCs/>
                <w:lang w:val="en-US"/>
              </w:rPr>
              <w:t>Key Features</w:t>
            </w:r>
          </w:p>
        </w:tc>
        <w:tc>
          <w:tcPr>
            <w:tcW w:w="0" w:type="auto"/>
            <w:hideMark/>
          </w:tcPr>
          <w:p w14:paraId="6CC32ACF" w14:textId="77777777" w:rsidR="00F448D9" w:rsidRPr="00F448D9" w:rsidRDefault="00F448D9" w:rsidP="00F448D9">
            <w:pPr>
              <w:spacing w:after="160"/>
              <w:rPr>
                <w:b/>
                <w:bCs/>
                <w:lang w:val="en-US"/>
              </w:rPr>
            </w:pPr>
            <w:r w:rsidRPr="00F448D9">
              <w:rPr>
                <w:b/>
                <w:bCs/>
                <w:lang w:val="en-US"/>
              </w:rPr>
              <w:t>Competitive Positioning</w:t>
            </w:r>
          </w:p>
        </w:tc>
      </w:tr>
      <w:tr w:rsidR="00F448D9" w:rsidRPr="00F448D9" w14:paraId="5B83BF29" w14:textId="77777777" w:rsidTr="00907B01">
        <w:trPr>
          <w:jc w:val="center"/>
        </w:trPr>
        <w:tc>
          <w:tcPr>
            <w:tcW w:w="0" w:type="auto"/>
            <w:hideMark/>
          </w:tcPr>
          <w:p w14:paraId="53CB4F87" w14:textId="77777777" w:rsidR="00F448D9" w:rsidRPr="00F448D9" w:rsidRDefault="00F448D9" w:rsidP="00F448D9">
            <w:pPr>
              <w:spacing w:after="160"/>
              <w:rPr>
                <w:lang w:val="en-US"/>
              </w:rPr>
            </w:pPr>
            <w:r w:rsidRPr="00F448D9">
              <w:rPr>
                <w:b/>
                <w:bCs/>
                <w:lang w:val="en-US"/>
              </w:rPr>
              <w:t>The Hoxton</w:t>
            </w:r>
          </w:p>
        </w:tc>
        <w:tc>
          <w:tcPr>
            <w:tcW w:w="0" w:type="auto"/>
            <w:hideMark/>
          </w:tcPr>
          <w:p w14:paraId="39B6C676" w14:textId="77777777" w:rsidR="00F448D9" w:rsidRPr="00F448D9" w:rsidRDefault="00F448D9" w:rsidP="00F448D9">
            <w:pPr>
              <w:spacing w:after="160"/>
              <w:rPr>
                <w:lang w:val="en-US"/>
              </w:rPr>
            </w:pPr>
            <w:r w:rsidRPr="00F448D9">
              <w:rPr>
                <w:lang w:val="en-US"/>
              </w:rPr>
              <w:t>£150–£300</w:t>
            </w:r>
          </w:p>
        </w:tc>
        <w:tc>
          <w:tcPr>
            <w:tcW w:w="0" w:type="auto"/>
            <w:hideMark/>
          </w:tcPr>
          <w:p w14:paraId="33E85D3B" w14:textId="77777777" w:rsidR="00F448D9" w:rsidRPr="00F448D9" w:rsidRDefault="00F448D9" w:rsidP="00F448D9">
            <w:pPr>
              <w:spacing w:after="160"/>
              <w:rPr>
                <w:lang w:val="en-US"/>
              </w:rPr>
            </w:pPr>
            <w:r w:rsidRPr="00F448D9">
              <w:rPr>
                <w:lang w:val="en-US"/>
              </w:rPr>
              <w:t>Industrial-chic design, cultural integration, communal coworking spaces.</w:t>
            </w:r>
          </w:p>
        </w:tc>
        <w:tc>
          <w:tcPr>
            <w:tcW w:w="0" w:type="auto"/>
            <w:hideMark/>
          </w:tcPr>
          <w:p w14:paraId="744D7B65" w14:textId="77777777" w:rsidR="00F448D9" w:rsidRPr="00F448D9" w:rsidRDefault="00F448D9" w:rsidP="00F448D9">
            <w:pPr>
              <w:spacing w:after="160"/>
              <w:rPr>
                <w:lang w:val="en-US"/>
              </w:rPr>
            </w:pPr>
            <w:r w:rsidRPr="00F448D9">
              <w:rPr>
                <w:lang w:val="en-US"/>
              </w:rPr>
              <w:t>Appeals to urban millennials and digital nomads seeking style and substance.</w:t>
            </w:r>
          </w:p>
        </w:tc>
      </w:tr>
      <w:tr w:rsidR="00F448D9" w:rsidRPr="00F448D9" w14:paraId="05F2F2C5" w14:textId="77777777" w:rsidTr="00907B01">
        <w:trPr>
          <w:jc w:val="center"/>
        </w:trPr>
        <w:tc>
          <w:tcPr>
            <w:tcW w:w="0" w:type="auto"/>
            <w:hideMark/>
          </w:tcPr>
          <w:p w14:paraId="68497044" w14:textId="77777777" w:rsidR="00F448D9" w:rsidRPr="00F448D9" w:rsidRDefault="00F448D9" w:rsidP="00F448D9">
            <w:pPr>
              <w:spacing w:after="160"/>
              <w:rPr>
                <w:lang w:val="en-US"/>
              </w:rPr>
            </w:pPr>
            <w:proofErr w:type="spellStart"/>
            <w:r w:rsidRPr="00F448D9">
              <w:rPr>
                <w:b/>
                <w:bCs/>
                <w:lang w:val="en-US"/>
              </w:rPr>
              <w:t>CitizenM</w:t>
            </w:r>
            <w:proofErr w:type="spellEnd"/>
          </w:p>
        </w:tc>
        <w:tc>
          <w:tcPr>
            <w:tcW w:w="0" w:type="auto"/>
            <w:hideMark/>
          </w:tcPr>
          <w:p w14:paraId="6464E1E1" w14:textId="77777777" w:rsidR="00F448D9" w:rsidRPr="00F448D9" w:rsidRDefault="00F448D9" w:rsidP="00F448D9">
            <w:pPr>
              <w:spacing w:after="160"/>
              <w:rPr>
                <w:lang w:val="en-US"/>
              </w:rPr>
            </w:pPr>
            <w:r w:rsidRPr="00F448D9">
              <w:rPr>
                <w:lang w:val="en-US"/>
              </w:rPr>
              <w:t>£100–£200</w:t>
            </w:r>
          </w:p>
        </w:tc>
        <w:tc>
          <w:tcPr>
            <w:tcW w:w="0" w:type="auto"/>
            <w:hideMark/>
          </w:tcPr>
          <w:p w14:paraId="0D3A5446" w14:textId="77777777" w:rsidR="00F448D9" w:rsidRPr="00F448D9" w:rsidRDefault="00F448D9" w:rsidP="00F448D9">
            <w:pPr>
              <w:spacing w:after="160"/>
              <w:rPr>
                <w:lang w:val="en-US"/>
              </w:rPr>
            </w:pPr>
            <w:r w:rsidRPr="00F448D9">
              <w:rPr>
                <w:lang w:val="en-US"/>
              </w:rPr>
              <w:t>Compact, tech-driven rooms, affordable pricing, modern aesthetic.</w:t>
            </w:r>
          </w:p>
        </w:tc>
        <w:tc>
          <w:tcPr>
            <w:tcW w:w="0" w:type="auto"/>
            <w:hideMark/>
          </w:tcPr>
          <w:p w14:paraId="11BFCB9D" w14:textId="77777777" w:rsidR="00F448D9" w:rsidRPr="00F448D9" w:rsidRDefault="00F448D9" w:rsidP="00F448D9">
            <w:pPr>
              <w:spacing w:after="160"/>
              <w:rPr>
                <w:lang w:val="en-US"/>
              </w:rPr>
            </w:pPr>
            <w:proofErr w:type="gramStart"/>
            <w:r w:rsidRPr="00F448D9">
              <w:rPr>
                <w:lang w:val="en-US"/>
              </w:rPr>
              <w:t>Focuses</w:t>
            </w:r>
            <w:proofErr w:type="gramEnd"/>
            <w:r w:rsidRPr="00F448D9">
              <w:rPr>
                <w:lang w:val="en-US"/>
              </w:rPr>
              <w:t xml:space="preserve"> on value-driven travelers and business guests seeking convenience and technology.</w:t>
            </w:r>
          </w:p>
        </w:tc>
      </w:tr>
      <w:tr w:rsidR="00F448D9" w:rsidRPr="00F448D9" w14:paraId="349FA1B4" w14:textId="77777777" w:rsidTr="00907B01">
        <w:trPr>
          <w:jc w:val="center"/>
        </w:trPr>
        <w:tc>
          <w:tcPr>
            <w:tcW w:w="0" w:type="auto"/>
            <w:hideMark/>
          </w:tcPr>
          <w:p w14:paraId="545833E6" w14:textId="77777777" w:rsidR="00F448D9" w:rsidRPr="00F448D9" w:rsidRDefault="00F448D9" w:rsidP="00F448D9">
            <w:pPr>
              <w:spacing w:after="160"/>
              <w:rPr>
                <w:lang w:val="en-US"/>
              </w:rPr>
            </w:pPr>
            <w:r w:rsidRPr="00F448D9">
              <w:rPr>
                <w:b/>
                <w:bCs/>
                <w:lang w:val="en-US"/>
              </w:rPr>
              <w:t>Ace Hotels</w:t>
            </w:r>
          </w:p>
        </w:tc>
        <w:tc>
          <w:tcPr>
            <w:tcW w:w="0" w:type="auto"/>
            <w:hideMark/>
          </w:tcPr>
          <w:p w14:paraId="56CBF192" w14:textId="77777777" w:rsidR="00F448D9" w:rsidRPr="00F448D9" w:rsidRDefault="00F448D9" w:rsidP="00F448D9">
            <w:pPr>
              <w:spacing w:after="160"/>
              <w:rPr>
                <w:lang w:val="en-US"/>
              </w:rPr>
            </w:pPr>
            <w:r w:rsidRPr="00F448D9">
              <w:rPr>
                <w:lang w:val="en-US"/>
              </w:rPr>
              <w:t>£200–£400</w:t>
            </w:r>
          </w:p>
        </w:tc>
        <w:tc>
          <w:tcPr>
            <w:tcW w:w="0" w:type="auto"/>
            <w:hideMark/>
          </w:tcPr>
          <w:p w14:paraId="68FF40E8" w14:textId="77777777" w:rsidR="00F448D9" w:rsidRPr="00F448D9" w:rsidRDefault="00F448D9" w:rsidP="00F448D9">
            <w:pPr>
              <w:spacing w:after="160"/>
              <w:rPr>
                <w:lang w:val="en-US"/>
              </w:rPr>
            </w:pPr>
            <w:r w:rsidRPr="00F448D9">
              <w:rPr>
                <w:lang w:val="en-US"/>
              </w:rPr>
              <w:t>Upscale luxury, creative collaborations, trendsetting interiors.</w:t>
            </w:r>
          </w:p>
        </w:tc>
        <w:tc>
          <w:tcPr>
            <w:tcW w:w="0" w:type="auto"/>
            <w:hideMark/>
          </w:tcPr>
          <w:p w14:paraId="236A0071" w14:textId="77777777" w:rsidR="00F448D9" w:rsidRPr="00F448D9" w:rsidRDefault="00F448D9" w:rsidP="00F448D9">
            <w:pPr>
              <w:spacing w:after="160"/>
              <w:rPr>
                <w:lang w:val="en-US"/>
              </w:rPr>
            </w:pPr>
            <w:r w:rsidRPr="00F448D9">
              <w:rPr>
                <w:lang w:val="en-US"/>
              </w:rPr>
              <w:t>Attracts high-income creatives and luxury travelers.</w:t>
            </w:r>
          </w:p>
        </w:tc>
      </w:tr>
      <w:tr w:rsidR="00F448D9" w:rsidRPr="00F448D9" w14:paraId="4F6A83CC" w14:textId="77777777" w:rsidTr="00907B01">
        <w:trPr>
          <w:jc w:val="center"/>
        </w:trPr>
        <w:tc>
          <w:tcPr>
            <w:tcW w:w="0" w:type="auto"/>
            <w:hideMark/>
          </w:tcPr>
          <w:p w14:paraId="6B0B4823" w14:textId="77777777" w:rsidR="00F448D9" w:rsidRPr="00F448D9" w:rsidRDefault="00F448D9" w:rsidP="00F448D9">
            <w:pPr>
              <w:spacing w:after="160"/>
              <w:rPr>
                <w:lang w:val="en-US"/>
              </w:rPr>
            </w:pPr>
            <w:r w:rsidRPr="00F448D9">
              <w:rPr>
                <w:b/>
                <w:bCs/>
                <w:lang w:val="en-US"/>
              </w:rPr>
              <w:t>Airbnb</w:t>
            </w:r>
          </w:p>
        </w:tc>
        <w:tc>
          <w:tcPr>
            <w:tcW w:w="0" w:type="auto"/>
            <w:hideMark/>
          </w:tcPr>
          <w:p w14:paraId="2ADB4713" w14:textId="77777777" w:rsidR="00F448D9" w:rsidRPr="00F448D9" w:rsidRDefault="00F448D9" w:rsidP="00F448D9">
            <w:pPr>
              <w:spacing w:after="160"/>
              <w:rPr>
                <w:lang w:val="en-US"/>
              </w:rPr>
            </w:pPr>
            <w:r w:rsidRPr="00F448D9">
              <w:rPr>
                <w:lang w:val="en-US"/>
              </w:rPr>
              <w:t>£50–£250</w:t>
            </w:r>
          </w:p>
        </w:tc>
        <w:tc>
          <w:tcPr>
            <w:tcW w:w="0" w:type="auto"/>
            <w:hideMark/>
          </w:tcPr>
          <w:p w14:paraId="39426E28" w14:textId="77777777" w:rsidR="00F448D9" w:rsidRPr="00F448D9" w:rsidRDefault="00F448D9" w:rsidP="00F448D9">
            <w:pPr>
              <w:spacing w:after="160"/>
              <w:rPr>
                <w:lang w:val="en-US"/>
              </w:rPr>
            </w:pPr>
            <w:r w:rsidRPr="00F448D9">
              <w:rPr>
                <w:lang w:val="en-US"/>
              </w:rPr>
              <w:t>Diverse range of experiences from budget stays to luxury properties.</w:t>
            </w:r>
          </w:p>
        </w:tc>
        <w:tc>
          <w:tcPr>
            <w:tcW w:w="0" w:type="auto"/>
            <w:hideMark/>
          </w:tcPr>
          <w:p w14:paraId="4488CE98" w14:textId="77777777" w:rsidR="00F448D9" w:rsidRPr="00F448D9" w:rsidRDefault="00F448D9" w:rsidP="00F448D9">
            <w:pPr>
              <w:spacing w:after="160"/>
              <w:rPr>
                <w:lang w:val="en-US"/>
              </w:rPr>
            </w:pPr>
            <w:r w:rsidRPr="00F448D9">
              <w:rPr>
                <w:lang w:val="en-US"/>
              </w:rPr>
              <w:t xml:space="preserve">Appeals to travelers seeking unique, non-traditional stays but </w:t>
            </w:r>
            <w:proofErr w:type="gramStart"/>
            <w:r w:rsidRPr="00F448D9">
              <w:rPr>
                <w:lang w:val="en-US"/>
              </w:rPr>
              <w:t>lacks</w:t>
            </w:r>
            <w:proofErr w:type="gramEnd"/>
            <w:r w:rsidRPr="00F448D9">
              <w:rPr>
                <w:lang w:val="en-US"/>
              </w:rPr>
              <w:t xml:space="preserve"> consistent quality or brand standards.</w:t>
            </w:r>
          </w:p>
        </w:tc>
      </w:tr>
    </w:tbl>
    <w:p w14:paraId="0C21CC3F" w14:textId="77777777" w:rsidR="0009298C" w:rsidRDefault="0009298C" w:rsidP="00F448D9">
      <w:pPr>
        <w:rPr>
          <w:b/>
          <w:bCs/>
          <w:lang w:val="en-US"/>
        </w:rPr>
      </w:pPr>
    </w:p>
    <w:p w14:paraId="444EF623" w14:textId="799960C1" w:rsidR="00F448D9" w:rsidRPr="004E79CC" w:rsidRDefault="00F448D9" w:rsidP="004E79CC">
      <w:pPr>
        <w:rPr>
          <w:b/>
          <w:bCs/>
        </w:rPr>
      </w:pPr>
      <w:r w:rsidRPr="004E79CC">
        <w:rPr>
          <w:b/>
          <w:bCs/>
        </w:rPr>
        <w:t>Key Insights:</w:t>
      </w:r>
    </w:p>
    <w:p w14:paraId="4677D84E" w14:textId="77777777" w:rsidR="00094D65" w:rsidRPr="00094D65" w:rsidRDefault="00094D65" w:rsidP="006A1DDF">
      <w:pPr>
        <w:pStyle w:val="ListParagraph"/>
        <w:numPr>
          <w:ilvl w:val="0"/>
          <w:numId w:val="16"/>
        </w:numPr>
        <w:rPr>
          <w:lang w:val="en-US"/>
        </w:rPr>
      </w:pPr>
      <w:proofErr w:type="gramStart"/>
      <w:r w:rsidRPr="00094D65">
        <w:rPr>
          <w:lang w:val="en-US"/>
        </w:rPr>
        <w:t>The Hoxton</w:t>
      </w:r>
      <w:proofErr w:type="gramEnd"/>
      <w:r w:rsidRPr="00094D65">
        <w:rPr>
          <w:lang w:val="en-US"/>
        </w:rPr>
        <w:t xml:space="preserve"> creates its unique appeal through its effective combination of </w:t>
      </w:r>
      <w:proofErr w:type="gramStart"/>
      <w:r w:rsidRPr="00094D65">
        <w:rPr>
          <w:lang w:val="en-US"/>
        </w:rPr>
        <w:t>high quality</w:t>
      </w:r>
      <w:proofErr w:type="gramEnd"/>
      <w:r w:rsidRPr="00094D65">
        <w:rPr>
          <w:lang w:val="en-US"/>
        </w:rPr>
        <w:t xml:space="preserve"> standards with affordable rates for people who want to be engaged with the local community.</w:t>
      </w:r>
    </w:p>
    <w:p w14:paraId="7EB20312" w14:textId="0161E53E" w:rsidR="00094D65" w:rsidRPr="00094D65" w:rsidRDefault="00094D65" w:rsidP="006A1DDF">
      <w:pPr>
        <w:pStyle w:val="ListParagraph"/>
        <w:numPr>
          <w:ilvl w:val="0"/>
          <w:numId w:val="16"/>
        </w:numPr>
        <w:rPr>
          <w:lang w:val="en-US"/>
        </w:rPr>
      </w:pPr>
      <w:r w:rsidRPr="00094D65">
        <w:rPr>
          <w:lang w:val="en-US"/>
        </w:rPr>
        <w:t>The lodging experience at The Hoxton provides premium facilities at affordable rates with open accessibility for those who want to avoid Ace Hotels' elite atmosphere</w:t>
      </w:r>
      <w:r w:rsidR="005A2E92">
        <w:rPr>
          <w:lang w:val="en-US"/>
        </w:rPr>
        <w:t xml:space="preserve"> </w:t>
      </w:r>
      <w:r w:rsidR="005A2E92" w:rsidRPr="005A2E92">
        <w:rPr>
          <w:lang w:val="en-US"/>
        </w:rPr>
        <w:t>(Yu et al., 2021)</w:t>
      </w:r>
      <w:r w:rsidRPr="00094D65">
        <w:rPr>
          <w:lang w:val="en-US"/>
        </w:rPr>
        <w:t>.</w:t>
      </w:r>
    </w:p>
    <w:p w14:paraId="0E2CC879" w14:textId="77777777" w:rsidR="00094D65" w:rsidRPr="00094D65" w:rsidRDefault="00094D65" w:rsidP="006A1DDF">
      <w:pPr>
        <w:pStyle w:val="ListParagraph"/>
        <w:numPr>
          <w:ilvl w:val="0"/>
          <w:numId w:val="16"/>
        </w:numPr>
        <w:rPr>
          <w:lang w:val="en-US"/>
        </w:rPr>
      </w:pPr>
      <w:proofErr w:type="gramStart"/>
      <w:r w:rsidRPr="00094D65">
        <w:rPr>
          <w:lang w:val="en-US"/>
        </w:rPr>
        <w:lastRenderedPageBreak/>
        <w:t>The Hoxton</w:t>
      </w:r>
      <w:proofErr w:type="gramEnd"/>
      <w:r w:rsidRPr="00094D65">
        <w:rPr>
          <w:lang w:val="en-US"/>
        </w:rPr>
        <w:t xml:space="preserve"> targets lifestyle buyers through its elegant designs and cultural hospitality features despite </w:t>
      </w:r>
      <w:proofErr w:type="spellStart"/>
      <w:r w:rsidRPr="00094D65">
        <w:rPr>
          <w:lang w:val="en-US"/>
        </w:rPr>
        <w:t>CitizenM</w:t>
      </w:r>
      <w:proofErr w:type="spellEnd"/>
      <w:r w:rsidRPr="00094D65">
        <w:rPr>
          <w:lang w:val="en-US"/>
        </w:rPr>
        <w:t xml:space="preserve"> utilizing the most efficient technological systems.</w:t>
      </w:r>
    </w:p>
    <w:p w14:paraId="788772F7" w14:textId="6594C5EE" w:rsidR="00F448D9" w:rsidRPr="00F448D9" w:rsidRDefault="00D26D6E" w:rsidP="0009298C">
      <w:pPr>
        <w:pStyle w:val="Heading2"/>
      </w:pPr>
      <w:bookmarkStart w:id="24" w:name="_Toc191416283"/>
      <w:r>
        <w:t>4</w:t>
      </w:r>
      <w:r w:rsidR="003F1AC7">
        <w:t>.</w:t>
      </w:r>
      <w:r w:rsidR="005C540D">
        <w:t>8</w:t>
      </w:r>
      <w:r w:rsidR="003F1AC7">
        <w:t xml:space="preserve"> </w:t>
      </w:r>
      <w:proofErr w:type="spellStart"/>
      <w:r w:rsidR="00F448D9" w:rsidRPr="00F448D9">
        <w:t>Netnography</w:t>
      </w:r>
      <w:proofErr w:type="spellEnd"/>
      <w:r w:rsidR="00F448D9" w:rsidRPr="00F448D9">
        <w:t xml:space="preserve"> Findings</w:t>
      </w:r>
      <w:bookmarkEnd w:id="24"/>
    </w:p>
    <w:p w14:paraId="6AE77757" w14:textId="77777777" w:rsidR="009A2EB8" w:rsidRPr="00094D65" w:rsidRDefault="009A2EB8" w:rsidP="009A2EB8">
      <w:pPr>
        <w:rPr>
          <w:lang w:val="en-US"/>
        </w:rPr>
      </w:pPr>
      <w:r w:rsidRPr="00094D65">
        <w:rPr>
          <w:lang w:val="en-US"/>
        </w:rPr>
        <w:t xml:space="preserve">Customers express their thoughts about The Hoxton through the online analysis method known as </w:t>
      </w:r>
      <w:proofErr w:type="spellStart"/>
      <w:r w:rsidRPr="00094D65">
        <w:rPr>
          <w:lang w:val="en-US"/>
        </w:rPr>
        <w:t>netnography</w:t>
      </w:r>
      <w:proofErr w:type="spellEnd"/>
      <w:r w:rsidRPr="00094D65">
        <w:rPr>
          <w:lang w:val="en-US"/>
        </w:rPr>
        <w:t xml:space="preserve"> which studies social media and review data. Key findings include:</w:t>
      </w:r>
    </w:p>
    <w:p w14:paraId="175BE6A4" w14:textId="77777777" w:rsidR="00F448D9" w:rsidRPr="00F448D9" w:rsidRDefault="00F448D9" w:rsidP="00F448D9">
      <w:pPr>
        <w:rPr>
          <w:lang w:val="en-US"/>
        </w:rPr>
      </w:pPr>
      <w:r w:rsidRPr="00F448D9">
        <w:rPr>
          <w:b/>
          <w:bCs/>
          <w:lang w:val="en-US"/>
        </w:rPr>
        <w:t>Positive Themes:</w:t>
      </w:r>
    </w:p>
    <w:p w14:paraId="3BABE7A3" w14:textId="47DA9032" w:rsidR="00F448D9" w:rsidRPr="00F448D9" w:rsidRDefault="00F448D9" w:rsidP="006A1DDF">
      <w:pPr>
        <w:numPr>
          <w:ilvl w:val="0"/>
          <w:numId w:val="8"/>
        </w:numPr>
        <w:rPr>
          <w:lang w:val="en-US"/>
        </w:rPr>
      </w:pPr>
      <w:r w:rsidRPr="00F448D9">
        <w:rPr>
          <w:b/>
          <w:bCs/>
          <w:lang w:val="en-US"/>
        </w:rPr>
        <w:t>Design and Aesthetic:</w:t>
      </w:r>
      <w:r w:rsidRPr="00F448D9">
        <w:rPr>
          <w:lang w:val="en-US"/>
        </w:rPr>
        <w:t xml:space="preserve"> </w:t>
      </w:r>
      <w:r w:rsidR="00CE30A1" w:rsidRPr="00CE30A1">
        <w:rPr>
          <w:lang w:val="en-US"/>
        </w:rPr>
        <w:t>Numerous hotel guests specifically highlight their admiration for the hotel's interior aesthetics by calling them “inspiring” while also calling them “</w:t>
      </w:r>
      <w:proofErr w:type="spellStart"/>
      <w:r w:rsidR="00CE30A1" w:rsidRPr="00CE30A1">
        <w:rPr>
          <w:lang w:val="en-US"/>
        </w:rPr>
        <w:t>Instagrammable</w:t>
      </w:r>
      <w:proofErr w:type="spellEnd"/>
      <w:r w:rsidR="00CE30A1" w:rsidRPr="00CE30A1">
        <w:rPr>
          <w:lang w:val="en-US"/>
        </w:rPr>
        <w:t>.” Design details in décor receive substantial praise from reviewers because they significantly improve the guest experience</w:t>
      </w:r>
      <w:r w:rsidR="003C7004">
        <w:rPr>
          <w:lang w:val="en-US"/>
        </w:rPr>
        <w:t xml:space="preserve"> </w:t>
      </w:r>
      <w:r w:rsidR="003C7004" w:rsidRPr="003C7004">
        <w:rPr>
          <w:lang w:val="en-US"/>
        </w:rPr>
        <w:t>(Manzoor et al., 2024)</w:t>
      </w:r>
      <w:r w:rsidR="00CE30A1" w:rsidRPr="00CE30A1">
        <w:rPr>
          <w:lang w:val="en-US"/>
        </w:rPr>
        <w:t>.</w:t>
      </w:r>
    </w:p>
    <w:p w14:paraId="4CE22BAF" w14:textId="1E1B8A3D" w:rsidR="00F448D9" w:rsidRPr="00F448D9" w:rsidRDefault="00F448D9" w:rsidP="006A1DDF">
      <w:pPr>
        <w:numPr>
          <w:ilvl w:val="0"/>
          <w:numId w:val="8"/>
        </w:numPr>
        <w:rPr>
          <w:lang w:val="en-US"/>
        </w:rPr>
      </w:pPr>
      <w:r w:rsidRPr="00F448D9">
        <w:rPr>
          <w:b/>
          <w:bCs/>
          <w:lang w:val="en-US"/>
        </w:rPr>
        <w:t>Staff Friendliness:</w:t>
      </w:r>
      <w:r w:rsidRPr="00F448D9">
        <w:rPr>
          <w:lang w:val="en-US"/>
        </w:rPr>
        <w:t xml:space="preserve"> </w:t>
      </w:r>
      <w:r w:rsidR="00CE30A1" w:rsidRPr="00CE30A1">
        <w:rPr>
          <w:lang w:val="en-US"/>
        </w:rPr>
        <w:t>The Hoxton receives frequent praise in both TripAdvisor and Google reviews which demonstrate its excellent service quality through friendly staff behavior.</w:t>
      </w:r>
    </w:p>
    <w:p w14:paraId="1BB2BFC1" w14:textId="097950BD" w:rsidR="00F448D9" w:rsidRPr="00F448D9" w:rsidRDefault="00F448D9" w:rsidP="006A1DDF">
      <w:pPr>
        <w:numPr>
          <w:ilvl w:val="0"/>
          <w:numId w:val="8"/>
        </w:numPr>
        <w:rPr>
          <w:lang w:val="en-US"/>
        </w:rPr>
      </w:pPr>
      <w:r w:rsidRPr="00F448D9">
        <w:rPr>
          <w:b/>
          <w:bCs/>
          <w:lang w:val="en-US"/>
        </w:rPr>
        <w:t>Community Feel:</w:t>
      </w:r>
      <w:r w:rsidRPr="00F448D9">
        <w:rPr>
          <w:lang w:val="en-US"/>
        </w:rPr>
        <w:t xml:space="preserve"> </w:t>
      </w:r>
      <w:proofErr w:type="gramStart"/>
      <w:r w:rsidR="00CE30A1" w:rsidRPr="00CE30A1">
        <w:rPr>
          <w:lang w:val="en-US"/>
        </w:rPr>
        <w:t>The Hoxton's</w:t>
      </w:r>
      <w:proofErr w:type="gramEnd"/>
      <w:r w:rsidR="00CE30A1" w:rsidRPr="00CE30A1">
        <w:rPr>
          <w:lang w:val="en-US"/>
        </w:rPr>
        <w:t xml:space="preserve"> dual-function open lobby attracts customers who seek social areas as well as creative communal spaces.</w:t>
      </w:r>
    </w:p>
    <w:p w14:paraId="33730729" w14:textId="77777777" w:rsidR="00F448D9" w:rsidRPr="00F448D9" w:rsidRDefault="00F448D9" w:rsidP="00F448D9">
      <w:pPr>
        <w:rPr>
          <w:lang w:val="en-US"/>
        </w:rPr>
      </w:pPr>
      <w:r w:rsidRPr="00F448D9">
        <w:rPr>
          <w:b/>
          <w:bCs/>
          <w:lang w:val="en-US"/>
        </w:rPr>
        <w:t>Negative Themes:</w:t>
      </w:r>
    </w:p>
    <w:p w14:paraId="73E8EE4C" w14:textId="2E620B11" w:rsidR="00B27375" w:rsidRPr="00B27375" w:rsidRDefault="00F448D9" w:rsidP="006A1DDF">
      <w:pPr>
        <w:numPr>
          <w:ilvl w:val="0"/>
          <w:numId w:val="9"/>
        </w:numPr>
        <w:rPr>
          <w:lang w:val="en-US"/>
        </w:rPr>
      </w:pPr>
      <w:r w:rsidRPr="00F448D9">
        <w:rPr>
          <w:b/>
          <w:bCs/>
          <w:lang w:val="en-US"/>
        </w:rPr>
        <w:t>Pricing Complaints:</w:t>
      </w:r>
      <w:r w:rsidRPr="00F448D9">
        <w:rPr>
          <w:lang w:val="en-US"/>
        </w:rPr>
        <w:t xml:space="preserve"> </w:t>
      </w:r>
      <w:r w:rsidR="00B27375" w:rsidRPr="00B27375">
        <w:rPr>
          <w:lang w:val="en-US"/>
        </w:rPr>
        <w:t xml:space="preserve">Many guests have complained that the prices of the food and </w:t>
      </w:r>
      <w:proofErr w:type="gramStart"/>
      <w:r w:rsidR="00B27375" w:rsidRPr="00B27375">
        <w:rPr>
          <w:lang w:val="en-US"/>
        </w:rPr>
        <w:t>accommodations</w:t>
      </w:r>
      <w:proofErr w:type="gramEnd"/>
      <w:r w:rsidR="00B27375" w:rsidRPr="00B27375">
        <w:rPr>
          <w:lang w:val="en-US"/>
        </w:rPr>
        <w:t xml:space="preserve"> are too high compared to other options</w:t>
      </w:r>
      <w:r w:rsidR="0017004D">
        <w:rPr>
          <w:lang w:val="en-US"/>
        </w:rPr>
        <w:t xml:space="preserve"> </w:t>
      </w:r>
      <w:r w:rsidR="0017004D" w:rsidRPr="0017004D">
        <w:rPr>
          <w:lang w:val="en-US"/>
        </w:rPr>
        <w:t>(Ozdemir et al., 2021)</w:t>
      </w:r>
      <w:r w:rsidR="00B27375" w:rsidRPr="00B27375">
        <w:rPr>
          <w:lang w:val="en-US"/>
        </w:rPr>
        <w:t>.</w:t>
      </w:r>
    </w:p>
    <w:p w14:paraId="1A4515BD" w14:textId="77777777" w:rsidR="00B27375" w:rsidRPr="00B27375" w:rsidRDefault="00F448D9" w:rsidP="006A1DDF">
      <w:pPr>
        <w:pStyle w:val="ListParagraph"/>
        <w:numPr>
          <w:ilvl w:val="0"/>
          <w:numId w:val="9"/>
        </w:numPr>
        <w:rPr>
          <w:lang w:val="en-US"/>
        </w:rPr>
      </w:pPr>
      <w:r w:rsidRPr="00B27375">
        <w:rPr>
          <w:b/>
          <w:bCs/>
          <w:lang w:val="en-US"/>
        </w:rPr>
        <w:t>Operational Inefficiencies:</w:t>
      </w:r>
      <w:r w:rsidRPr="00B27375">
        <w:rPr>
          <w:lang w:val="en-US"/>
        </w:rPr>
        <w:t xml:space="preserve"> </w:t>
      </w:r>
      <w:r w:rsidR="00B27375" w:rsidRPr="00B27375">
        <w:rPr>
          <w:lang w:val="en-US"/>
        </w:rPr>
        <w:t>Several reviews have said that cleaning and check-in take longer than expected during busy times, which suggests that this could be improved.</w:t>
      </w:r>
    </w:p>
    <w:p w14:paraId="31165CEB" w14:textId="77777777" w:rsidR="00F448D9" w:rsidRPr="00F448D9" w:rsidRDefault="00F448D9" w:rsidP="00F448D9">
      <w:pPr>
        <w:rPr>
          <w:lang w:val="en-US"/>
        </w:rPr>
      </w:pPr>
      <w:r w:rsidRPr="00F448D9">
        <w:rPr>
          <w:b/>
          <w:bCs/>
          <w:lang w:val="en-US"/>
        </w:rPr>
        <w:t>Social Media Buzz:</w:t>
      </w:r>
    </w:p>
    <w:p w14:paraId="411B627E" w14:textId="63BAF567" w:rsidR="0004016E" w:rsidRPr="0004016E" w:rsidRDefault="0004016E" w:rsidP="006A1DDF">
      <w:pPr>
        <w:numPr>
          <w:ilvl w:val="0"/>
          <w:numId w:val="10"/>
        </w:numPr>
        <w:rPr>
          <w:lang w:val="en-US"/>
        </w:rPr>
      </w:pPr>
      <w:r w:rsidRPr="0004016E">
        <w:rPr>
          <w:lang w:val="en-US"/>
        </w:rPr>
        <w:t>A lot of Instagram posts show off the beautiful properties that The Hoxton owns.     #TheHoxton is often used in photos of events, food, and displays at The Hoxton</w:t>
      </w:r>
      <w:r w:rsidR="00CE088A">
        <w:rPr>
          <w:lang w:val="en-US"/>
        </w:rPr>
        <w:t xml:space="preserve"> </w:t>
      </w:r>
      <w:r w:rsidR="00CE088A" w:rsidRPr="00CE088A">
        <w:rPr>
          <w:lang w:val="en-US"/>
        </w:rPr>
        <w:t>(Rawal et al., 2020)</w:t>
      </w:r>
      <w:r w:rsidRPr="0004016E">
        <w:rPr>
          <w:lang w:val="en-US"/>
        </w:rPr>
        <w:t>.</w:t>
      </w:r>
    </w:p>
    <w:p w14:paraId="529E63D9" w14:textId="77777777" w:rsidR="0004016E" w:rsidRPr="0004016E" w:rsidRDefault="0004016E" w:rsidP="006A1DDF">
      <w:pPr>
        <w:numPr>
          <w:ilvl w:val="0"/>
          <w:numId w:val="10"/>
        </w:numPr>
        <w:rPr>
          <w:lang w:val="en-US"/>
        </w:rPr>
      </w:pPr>
      <w:r w:rsidRPr="0004016E">
        <w:rPr>
          <w:lang w:val="en-US"/>
        </w:rPr>
        <w:t>Some Twitter users recommend the product as a "weekend city escape" for their followers.</w:t>
      </w:r>
    </w:p>
    <w:p w14:paraId="2083FF91" w14:textId="5D041208" w:rsidR="00AE7C0E" w:rsidRPr="00AE7C0E" w:rsidRDefault="00AE7C0E" w:rsidP="00AE7C0E">
      <w:pPr>
        <w:rPr>
          <w:b/>
          <w:bCs/>
          <w:lang w:val="en-US"/>
        </w:rPr>
      </w:pPr>
      <w:r w:rsidRPr="00AE7C0E">
        <w:rPr>
          <w:b/>
          <w:bCs/>
          <w:lang w:val="en-US"/>
        </w:rPr>
        <w:t>Reflective Account</w:t>
      </w:r>
    </w:p>
    <w:p w14:paraId="57104828" w14:textId="7D0A19F3" w:rsidR="00167C73" w:rsidRPr="00E52859" w:rsidRDefault="00E52859" w:rsidP="00C1592E">
      <w:pPr>
        <w:rPr>
          <w:lang w:val="en-US"/>
        </w:rPr>
      </w:pPr>
      <w:r w:rsidRPr="00E52859">
        <w:rPr>
          <w:lang w:val="en-US"/>
        </w:rPr>
        <w:lastRenderedPageBreak/>
        <w:t>Experts have kept track of details during the placement that show how well The Hoxton knows its urban setting and the people it wants to attract. Guests who want to have real experiences will like how it incorporates local culture into the building and activities.</w:t>
      </w:r>
      <w:r w:rsidR="00EE64D7">
        <w:rPr>
          <w:lang w:val="en-US"/>
        </w:rPr>
        <w:t xml:space="preserve"> </w:t>
      </w:r>
      <w:r w:rsidRPr="00E52859">
        <w:rPr>
          <w:lang w:val="en-US"/>
        </w:rPr>
        <w:t>The brand's long-term goals are clearly seen in the addition of technologies that make working from home easy. Operations can be made more efficient, especially when there are a lot of guests.</w:t>
      </w:r>
    </w:p>
    <w:p w14:paraId="55A391CE" w14:textId="77777777" w:rsidR="00167C73" w:rsidRDefault="00167C73" w:rsidP="00C1592E"/>
    <w:p w14:paraId="5FC77160" w14:textId="77777777" w:rsidR="007139AD" w:rsidRDefault="007139AD" w:rsidP="00C1592E"/>
    <w:p w14:paraId="50FF3D9E" w14:textId="77777777" w:rsidR="002E7068" w:rsidRDefault="002E7068" w:rsidP="00C1592E"/>
    <w:p w14:paraId="6DEEF02D" w14:textId="77777777" w:rsidR="002E7068" w:rsidRDefault="002E7068" w:rsidP="00C1592E"/>
    <w:p w14:paraId="1D804813" w14:textId="6AEBAA3E" w:rsidR="00DC5E5C" w:rsidRPr="00A473DB" w:rsidRDefault="00DC5E5C" w:rsidP="00C1592E">
      <w:pPr>
        <w:rPr>
          <w:rFonts w:eastAsiaTheme="majorEastAsia" w:cs="Times New Roman"/>
        </w:rPr>
      </w:pPr>
      <w:r w:rsidRPr="00A473DB">
        <w:br w:type="page"/>
      </w:r>
    </w:p>
    <w:p w14:paraId="2DC4ED33" w14:textId="352D9EE8" w:rsidR="00F02CC4" w:rsidRDefault="00D26D6E" w:rsidP="00F02CC4">
      <w:pPr>
        <w:pStyle w:val="Heading1"/>
        <w:rPr>
          <w:sz w:val="48"/>
        </w:rPr>
      </w:pPr>
      <w:bookmarkStart w:id="25" w:name="_Toc191416284"/>
      <w:r>
        <w:rPr>
          <w:rStyle w:val="Strong"/>
          <w:b/>
          <w:bCs/>
        </w:rPr>
        <w:lastRenderedPageBreak/>
        <w:t>5</w:t>
      </w:r>
      <w:r w:rsidR="00FE3CBE">
        <w:rPr>
          <w:rStyle w:val="Strong"/>
          <w:b/>
          <w:bCs/>
        </w:rPr>
        <w:t xml:space="preserve">. </w:t>
      </w:r>
      <w:r w:rsidR="00F02CC4">
        <w:rPr>
          <w:rStyle w:val="Strong"/>
          <w:b/>
          <w:bCs/>
        </w:rPr>
        <w:t>Discussion</w:t>
      </w:r>
      <w:bookmarkEnd w:id="25"/>
    </w:p>
    <w:p w14:paraId="76CC9437" w14:textId="5D8B07F5" w:rsidR="00F02CC4" w:rsidRDefault="00D26D6E" w:rsidP="00E22566">
      <w:pPr>
        <w:pStyle w:val="Heading2"/>
      </w:pPr>
      <w:bookmarkStart w:id="26" w:name="_Toc191416285"/>
      <w:r>
        <w:rPr>
          <w:rStyle w:val="Strong"/>
          <w:b/>
          <w:bCs/>
        </w:rPr>
        <w:t>5</w:t>
      </w:r>
      <w:r w:rsidR="00F02CC4">
        <w:rPr>
          <w:rStyle w:val="Strong"/>
          <w:b/>
          <w:bCs/>
        </w:rPr>
        <w:t>.1 Interpretation of Findings in Relation to Existing Literature</w:t>
      </w:r>
      <w:bookmarkEnd w:id="26"/>
    </w:p>
    <w:p w14:paraId="55368C82" w14:textId="14771086" w:rsidR="00060AAE" w:rsidRDefault="00060AAE" w:rsidP="00060AAE">
      <w:r>
        <w:t xml:space="preserve">This study </w:t>
      </w:r>
      <w:r w:rsidR="00183E9E" w:rsidRPr="00183E9E">
        <w:t>contributes</w:t>
      </w:r>
      <w:r w:rsidR="00183E9E">
        <w:t xml:space="preserve"> </w:t>
      </w:r>
      <w:r>
        <w:t xml:space="preserve">to </w:t>
      </w:r>
      <w:r w:rsidR="00183E9E">
        <w:t>the existing knowledge</w:t>
      </w:r>
      <w:r>
        <w:t xml:space="preserve"> about hospitality management by putting light on the main factors that affect how placement hotels work. As part of the study, operational problems, customer expectations, and strategic efforts at placement hotels were looked at. </w:t>
      </w:r>
      <w:proofErr w:type="gramStart"/>
      <w:r>
        <w:t>In light of</w:t>
      </w:r>
      <w:proofErr w:type="gramEnd"/>
      <w:r>
        <w:t xml:space="preserve"> past research, this structured discussion carefully looks at the results and addresses the main goals of the study.</w:t>
      </w:r>
    </w:p>
    <w:p w14:paraId="55CC6C45" w14:textId="29DBBCDF" w:rsidR="00F02CC4" w:rsidRDefault="00D26D6E" w:rsidP="00E22566">
      <w:pPr>
        <w:pStyle w:val="Heading3"/>
      </w:pPr>
      <w:bookmarkStart w:id="27" w:name="_Toc191416286"/>
      <w:r>
        <w:rPr>
          <w:rStyle w:val="Strong"/>
          <w:b/>
          <w:bCs w:val="0"/>
        </w:rPr>
        <w:t>5</w:t>
      </w:r>
      <w:r w:rsidR="00F02CC4">
        <w:rPr>
          <w:rStyle w:val="Strong"/>
          <w:b/>
          <w:bCs w:val="0"/>
        </w:rPr>
        <w:t>.1.1 Operational Challenges in Placement Hotels</w:t>
      </w:r>
      <w:bookmarkEnd w:id="27"/>
    </w:p>
    <w:p w14:paraId="53DAD32B" w14:textId="1F69D8DB" w:rsidR="00FD1892" w:rsidRDefault="00FD1892" w:rsidP="00FD1892">
      <w:r>
        <w:t xml:space="preserve">The </w:t>
      </w:r>
      <w:proofErr w:type="gramStart"/>
      <w:r>
        <w:t>main focus</w:t>
      </w:r>
      <w:proofErr w:type="gramEnd"/>
      <w:r>
        <w:t xml:space="preserve"> of the </w:t>
      </w:r>
      <w:r w:rsidR="00322F38">
        <w:t>analysis</w:t>
      </w:r>
      <w:r>
        <w:t xml:space="preserve"> was on the issues that placement places had. The study shows that operational efficiency is affected by many factors, including not having enough workers, not managing costs well, service that isn't consistent, and not integrating technology. Jones et al. (2020) say that the hotel industry has a really hard time finding workers, and this problem has gotten worse since the pandemic. Staffing shortages and higher salary demands are to blame for this shortfall. Baum et al. (2016) say that seasonal work patterns make operational problems in the hotel sector even worse because they make it harder to keep staff.</w:t>
      </w:r>
    </w:p>
    <w:p w14:paraId="0CE3FF0D" w14:textId="77777777" w:rsidR="00FD1892" w:rsidRDefault="00FD1892" w:rsidP="00FD1892">
      <w:r>
        <w:t xml:space="preserve">Because running costs and occupancy rates changed all the time, cost management was very important. Enz (2019) says that planning your finances is very important if you want to cut costs and make more money. Placement hotels need to be good at managing their resources and prices if they want to do well in markets that are very competitive and are always changing. Revenue management tools and dynamic price strategies could help small and medium-sized placement hotels with their money, but many of them are still having trouble putting these plans into action (Ivanov and </w:t>
      </w:r>
      <w:proofErr w:type="spellStart"/>
      <w:r>
        <w:t>Zhechev</w:t>
      </w:r>
      <w:proofErr w:type="spellEnd"/>
      <w:r>
        <w:t>, 2018).</w:t>
      </w:r>
    </w:p>
    <w:p w14:paraId="21BC54D1" w14:textId="77777777" w:rsidR="00FD1892" w:rsidRDefault="00FD1892" w:rsidP="00FD1892">
      <w:r>
        <w:t xml:space="preserve">It </w:t>
      </w:r>
      <w:proofErr w:type="gramStart"/>
      <w:r>
        <w:t>has to</w:t>
      </w:r>
      <w:proofErr w:type="gramEnd"/>
      <w:r>
        <w:t xml:space="preserve"> deal with two different problems because it uses technology. In theory, digital tools and technology could make people more productive. However, for this to happen on a large scale, investments would need to be made in both people and infrastructure. Some of the areas where Law et al. (2018) found that technology could totally change how hotels work are customer service, booking management, and operational analytics. This study backs up what other research has found: there is a gap between how technology is supposed to improve and how it is </w:t>
      </w:r>
      <w:proofErr w:type="gramStart"/>
      <w:r>
        <w:t>actually used</w:t>
      </w:r>
      <w:proofErr w:type="gramEnd"/>
      <w:r>
        <w:t xml:space="preserve"> in the real world. The study says that hotels could add technology gradually and cheaply by putting it in the right places.</w:t>
      </w:r>
    </w:p>
    <w:p w14:paraId="5B38A9F0" w14:textId="31A68C8E" w:rsidR="00F02CC4" w:rsidRDefault="00D26D6E" w:rsidP="00D5640D">
      <w:pPr>
        <w:pStyle w:val="Heading3"/>
      </w:pPr>
      <w:bookmarkStart w:id="28" w:name="_Toc191416287"/>
      <w:r>
        <w:rPr>
          <w:rStyle w:val="Strong"/>
          <w:b/>
          <w:bCs w:val="0"/>
        </w:rPr>
        <w:lastRenderedPageBreak/>
        <w:t>5</w:t>
      </w:r>
      <w:r w:rsidR="00F02CC4">
        <w:rPr>
          <w:rStyle w:val="Strong"/>
          <w:b/>
          <w:bCs w:val="0"/>
        </w:rPr>
        <w:t>.1.2 Customer Expectations and Service Delivery</w:t>
      </w:r>
      <w:bookmarkEnd w:id="28"/>
    </w:p>
    <w:p w14:paraId="2A12F0AC" w14:textId="77777777" w:rsidR="00136E5D" w:rsidRDefault="00136E5D" w:rsidP="00136E5D">
      <w:r>
        <w:t xml:space="preserve">Customer expectations play a pivotal role in shaping placement hotel operations because service quality, personalization and convenience make up three essential components. </w:t>
      </w:r>
      <w:proofErr w:type="spellStart"/>
      <w:r>
        <w:t>Kandampully</w:t>
      </w:r>
      <w:proofErr w:type="spellEnd"/>
      <w:r>
        <w:t xml:space="preserve"> et al. (2018) support the finding that guest satisfaction mainly depends on delivered service consistency alongside personalized encounters with staff. The SERVQUAL model proposed by Parasuraman et al. (1988) continues to provide suitable assessment of service expectations versus perceptions. The study shows that inconsistent services which stem from staffing deficits alongside training inadequacies cause negative guest responses.</w:t>
      </w:r>
    </w:p>
    <w:p w14:paraId="33A7C7DC" w14:textId="08D086C2" w:rsidR="00136E5D" w:rsidRDefault="00136E5D" w:rsidP="00136E5D">
      <w:r>
        <w:t xml:space="preserve">Higher significance of personalizing hospitality services can be seen throughout modern hospitality research (Ariffin </w:t>
      </w:r>
      <w:r w:rsidR="006D3D98">
        <w:t>and</w:t>
      </w:r>
      <w:r>
        <w:t xml:space="preserve"> </w:t>
      </w:r>
      <w:proofErr w:type="spellStart"/>
      <w:r>
        <w:t>Maghzi</w:t>
      </w:r>
      <w:proofErr w:type="spellEnd"/>
      <w:r>
        <w:t>, 2018). Customer expectations for personalized services exceed what placement hotels can achieve through their current data systems along with operational capabilities. Small hotels continuously face challenges when using their available data effectively due to a lack of technical expertise according to Berezina et al. (2019) in their research about the role of data analytics for guest experience personalization.</w:t>
      </w:r>
    </w:p>
    <w:p w14:paraId="27833CBA" w14:textId="46AB0070" w:rsidR="00136E5D" w:rsidRDefault="00136E5D" w:rsidP="00136E5D">
      <w:r>
        <w:t xml:space="preserve">Customer satisfaction strongly depends on convenience because digital experiences like mobile check-ins and contactless payments and real-time service requests have become essential. The study results prove </w:t>
      </w:r>
      <w:proofErr w:type="gramStart"/>
      <w:r>
        <w:t>similar to</w:t>
      </w:r>
      <w:proofErr w:type="gramEnd"/>
      <w:r>
        <w:t xml:space="preserve"> </w:t>
      </w:r>
      <w:proofErr w:type="spellStart"/>
      <w:r>
        <w:t>Buhalis</w:t>
      </w:r>
      <w:proofErr w:type="spellEnd"/>
      <w:r>
        <w:t xml:space="preserve"> and </w:t>
      </w:r>
      <w:proofErr w:type="spellStart"/>
      <w:r>
        <w:t>Sinarta</w:t>
      </w:r>
      <w:proofErr w:type="spellEnd"/>
      <w:r>
        <w:t xml:space="preserve"> (2019) which demonstrates that smart hospitality solutions deliver major improvements to guest satisfaction. The research identifies placement hotels face a delay in implementing modern services since established staff members continue using traditional approaches because of structural barriers and unwillingness to adopt new methods.</w:t>
      </w:r>
    </w:p>
    <w:p w14:paraId="70EB5055" w14:textId="688F7E0C" w:rsidR="00F02CC4" w:rsidRDefault="00D26D6E" w:rsidP="000B75BF">
      <w:pPr>
        <w:pStyle w:val="Heading3"/>
      </w:pPr>
      <w:bookmarkStart w:id="29" w:name="_Toc191416288"/>
      <w:r>
        <w:rPr>
          <w:rStyle w:val="Strong"/>
          <w:b/>
          <w:bCs w:val="0"/>
        </w:rPr>
        <w:t>5</w:t>
      </w:r>
      <w:r w:rsidR="00F02CC4">
        <w:rPr>
          <w:rStyle w:val="Strong"/>
          <w:b/>
          <w:bCs w:val="0"/>
        </w:rPr>
        <w:t>.1.3 Strategic Interventions and Best Practices</w:t>
      </w:r>
      <w:bookmarkEnd w:id="29"/>
    </w:p>
    <w:p w14:paraId="487125C8" w14:textId="48703F3C" w:rsidR="00F649D1" w:rsidRDefault="00F649D1" w:rsidP="00F649D1">
      <w:r>
        <w:t>The study reveal</w:t>
      </w:r>
      <w:r w:rsidR="00B741EC">
        <w:t>s</w:t>
      </w:r>
      <w:r>
        <w:t xml:space="preserve"> that the best hotels use a range of strategic approaches to make guests happier and resolve operational problems. Everyone agreed that training programs, better ways to manage money, and actions that help the environment should be given top priority.</w:t>
      </w:r>
    </w:p>
    <w:p w14:paraId="37C34718" w14:textId="036911B4" w:rsidR="00F649D1" w:rsidRDefault="00F649D1" w:rsidP="00F649D1">
      <w:r>
        <w:t>There is no way to make service better without training sessions. The study shows that hotels that train their staff on a regular basis have happier customers.</w:t>
      </w:r>
      <w:r w:rsidR="00B741EC">
        <w:t xml:space="preserve"> </w:t>
      </w:r>
      <w:proofErr w:type="spellStart"/>
      <w:r>
        <w:t>Solnet</w:t>
      </w:r>
      <w:proofErr w:type="spellEnd"/>
      <w:r>
        <w:t xml:space="preserve"> et al. (2019) also </w:t>
      </w:r>
      <w:r w:rsidR="002D199C">
        <w:t xml:space="preserve">discuss </w:t>
      </w:r>
      <w:r>
        <w:t xml:space="preserve">how important HRD is in the hotel business, so our results are </w:t>
      </w:r>
      <w:proofErr w:type="gramStart"/>
      <w:r>
        <w:t>similar to</w:t>
      </w:r>
      <w:proofErr w:type="gramEnd"/>
      <w:r>
        <w:t xml:space="preserve"> theirs</w:t>
      </w:r>
      <w:r w:rsidR="002D199C">
        <w:t>.</w:t>
      </w:r>
      <w:r>
        <w:t xml:space="preserve"> One problem that the study says makes training programs less useful is that staff turnover is </w:t>
      </w:r>
      <w:proofErr w:type="gramStart"/>
      <w:r>
        <w:t>high</w:t>
      </w:r>
      <w:proofErr w:type="gramEnd"/>
      <w:r>
        <w:t xml:space="preserve"> and money is often tight.</w:t>
      </w:r>
    </w:p>
    <w:p w14:paraId="598B2A9A" w14:textId="1DA60ACD" w:rsidR="00F649D1" w:rsidRDefault="00F649D1" w:rsidP="00F649D1">
      <w:r>
        <w:t>It was decided that revenue management strategies, especially promotional deals and dynamic pricing, would help the business make the most money.</w:t>
      </w:r>
      <w:r w:rsidR="00B741EC">
        <w:t xml:space="preserve"> </w:t>
      </w:r>
      <w:r>
        <w:t xml:space="preserve">Kimes (2018) says that </w:t>
      </w:r>
      <w:r>
        <w:lastRenderedPageBreak/>
        <w:t>strategic pricing models that look at competition and demand predictions can help boost income and occupancy rates.</w:t>
      </w:r>
      <w:r w:rsidR="00B741EC">
        <w:t xml:space="preserve"> </w:t>
      </w:r>
      <w:r>
        <w:t>This study supports what he said. The bigger hotel chains, on the other hand, have access to more advanced methods for managing revenue, which smaller placement hotels don't always have.</w:t>
      </w:r>
    </w:p>
    <w:p w14:paraId="0A7AE8B7" w14:textId="194F6B82" w:rsidR="00C23F13" w:rsidRDefault="009B5AC2" w:rsidP="00A565FB">
      <w:r w:rsidRPr="009B5AC2">
        <w:t>Sustainability projects were also very noticeable</w:t>
      </w:r>
      <w:r w:rsidR="00F649D1">
        <w:t>. The study shows that more and more people need to do things that are good for the environment, like cutting down on waste, running businesses that use less energy, and buying goods from local suppliers. This agrees with what Font et al. (2017) found, which is that sustainability needs to be a top priority in the hotel business if it wants to stay competitive in the long term. There are still problems with how things are being done, though, and they are worst when it comes to the starting costs of building sustainable infrastructure.</w:t>
      </w:r>
    </w:p>
    <w:p w14:paraId="4BFA9879" w14:textId="2C916EF4" w:rsidR="00F02CC4" w:rsidRDefault="00D26D6E" w:rsidP="00332F7D">
      <w:pPr>
        <w:pStyle w:val="Heading2"/>
      </w:pPr>
      <w:bookmarkStart w:id="30" w:name="_Toc191416289"/>
      <w:r>
        <w:rPr>
          <w:rStyle w:val="Strong"/>
          <w:b/>
          <w:bCs/>
        </w:rPr>
        <w:t>5</w:t>
      </w:r>
      <w:r w:rsidR="00F02CC4">
        <w:rPr>
          <w:rStyle w:val="Strong"/>
          <w:b/>
          <w:bCs/>
        </w:rPr>
        <w:t>.2 Implications of the Findings</w:t>
      </w:r>
      <w:bookmarkEnd w:id="30"/>
    </w:p>
    <w:p w14:paraId="7B974E5E" w14:textId="77777777" w:rsidR="0072267A" w:rsidRDefault="0072267A" w:rsidP="0072267A">
      <w:r>
        <w:t>The study's results have an impact on many parts of both academic literature and business actions.</w:t>
      </w:r>
    </w:p>
    <w:p w14:paraId="213D640F" w14:textId="3B321A09" w:rsidR="00F02CC4" w:rsidRDefault="00D26D6E" w:rsidP="00332F7D">
      <w:pPr>
        <w:pStyle w:val="Heading3"/>
      </w:pPr>
      <w:bookmarkStart w:id="31" w:name="_Toc191416290"/>
      <w:r>
        <w:rPr>
          <w:rStyle w:val="Strong"/>
          <w:b/>
          <w:bCs w:val="0"/>
        </w:rPr>
        <w:t>5</w:t>
      </w:r>
      <w:r w:rsidR="00F02CC4">
        <w:rPr>
          <w:rStyle w:val="Strong"/>
          <w:b/>
          <w:bCs w:val="0"/>
        </w:rPr>
        <w:t>.2.1 Implications for Hospitality Management</w:t>
      </w:r>
      <w:bookmarkEnd w:id="31"/>
    </w:p>
    <w:p w14:paraId="3DB2A312" w14:textId="77777777" w:rsidR="00790C52" w:rsidRDefault="00790C52" w:rsidP="00790C52">
      <w:r>
        <w:t xml:space="preserve">After seeing the results, managers in the hospitality business would do well to examine operational </w:t>
      </w:r>
      <w:proofErr w:type="gramStart"/>
      <w:r>
        <w:t>performance as a whole</w:t>
      </w:r>
      <w:proofErr w:type="gramEnd"/>
      <w:r>
        <w:t xml:space="preserve">. It is important to spend in staff training, use technology, and come up with ways to interact with customers </w:t>
      </w:r>
      <w:proofErr w:type="gramStart"/>
      <w:r>
        <w:t>in order to</w:t>
      </w:r>
      <w:proofErr w:type="gramEnd"/>
      <w:r>
        <w:t xml:space="preserve"> improve service quality and make the business more stable financially.</w:t>
      </w:r>
    </w:p>
    <w:p w14:paraId="0926C541" w14:textId="77777777" w:rsidR="00790C52" w:rsidRDefault="00790C52" w:rsidP="00790C52">
      <w:r>
        <w:t>The study also shows that working plans need to be able to change. All hotels need to use flexible business strategies to keep up with the constantly changing market. The idea of "resilient hospitality management" (Mair et al., 2020) is especially useful because it stresses how important it is to be flexible in how you handle problems, staffing, and generating revenue.</w:t>
      </w:r>
    </w:p>
    <w:p w14:paraId="42B96B6F" w14:textId="67BE7B91" w:rsidR="00F02CC4" w:rsidRDefault="00D26D6E" w:rsidP="00332F7D">
      <w:pPr>
        <w:pStyle w:val="Heading3"/>
      </w:pPr>
      <w:bookmarkStart w:id="32" w:name="_Toc191416291"/>
      <w:r>
        <w:rPr>
          <w:rStyle w:val="Strong"/>
          <w:b/>
          <w:bCs w:val="0"/>
        </w:rPr>
        <w:t>5</w:t>
      </w:r>
      <w:r w:rsidR="00F02CC4">
        <w:rPr>
          <w:rStyle w:val="Strong"/>
          <w:b/>
          <w:bCs w:val="0"/>
        </w:rPr>
        <w:t>.2.2 Implications for Future Research</w:t>
      </w:r>
      <w:bookmarkEnd w:id="32"/>
    </w:p>
    <w:p w14:paraId="53339A4E" w14:textId="40852891" w:rsidR="00686749" w:rsidRDefault="00686749" w:rsidP="00686749">
      <w:r>
        <w:t>From a research point of view, the results add to the ongoing discussion about the hotel industry's strategic management, customer expectations, and service quality. The study fills in a gap in the research by looking at placement hotels, an understudied part of the hospitality business, using real-life data</w:t>
      </w:r>
      <w:r w:rsidR="006A4E2B">
        <w:t xml:space="preserve"> </w:t>
      </w:r>
      <w:r w:rsidR="006A4E2B" w:rsidRPr="006A4E2B">
        <w:t>(</w:t>
      </w:r>
      <w:proofErr w:type="spellStart"/>
      <w:r w:rsidR="006A4E2B" w:rsidRPr="006A4E2B">
        <w:t>Davahli</w:t>
      </w:r>
      <w:proofErr w:type="spellEnd"/>
      <w:r w:rsidR="006A4E2B" w:rsidRPr="006A4E2B">
        <w:t xml:space="preserve"> et al., 2020)</w:t>
      </w:r>
      <w:r>
        <w:t>.</w:t>
      </w:r>
    </w:p>
    <w:p w14:paraId="7DB39187" w14:textId="77777777" w:rsidR="00686749" w:rsidRDefault="00686749" w:rsidP="00686749">
      <w:r>
        <w:t xml:space="preserve">One area of possible future research is keeping an eye on how changes in technology and environmental concerns affect how placement hotels are run </w:t>
      </w:r>
      <w:proofErr w:type="gramStart"/>
      <w:r>
        <w:t>on a daily basis</w:t>
      </w:r>
      <w:proofErr w:type="gramEnd"/>
      <w:r>
        <w:t xml:space="preserve">. They might also </w:t>
      </w:r>
      <w:r>
        <w:lastRenderedPageBreak/>
        <w:t>learn how to stand out from the competition by looking into research that compares placement hotels to more common hotel brands.</w:t>
      </w:r>
    </w:p>
    <w:p w14:paraId="05378125" w14:textId="0B629C18" w:rsidR="00F02CC4" w:rsidRDefault="00D26D6E" w:rsidP="007D0C78">
      <w:pPr>
        <w:pStyle w:val="Heading2"/>
      </w:pPr>
      <w:bookmarkStart w:id="33" w:name="_Toc191416292"/>
      <w:r>
        <w:rPr>
          <w:rStyle w:val="Strong"/>
          <w:b/>
          <w:bCs/>
        </w:rPr>
        <w:t>5</w:t>
      </w:r>
      <w:r w:rsidR="00F02CC4">
        <w:rPr>
          <w:rStyle w:val="Strong"/>
          <w:b/>
          <w:bCs/>
        </w:rPr>
        <w:t>.3 Limitations of the Study</w:t>
      </w:r>
      <w:bookmarkEnd w:id="33"/>
    </w:p>
    <w:p w14:paraId="69A94C85" w14:textId="1247C7CD" w:rsidR="00AF0481" w:rsidRDefault="00AF0481" w:rsidP="00AF0481">
      <w:r>
        <w:t xml:space="preserve">Although the </w:t>
      </w:r>
      <w:r w:rsidR="000F1A81">
        <w:t>research</w:t>
      </w:r>
      <w:r>
        <w:t xml:space="preserve"> does give some helpful information, there are some things that should be kept in mind.</w:t>
      </w:r>
    </w:p>
    <w:p w14:paraId="1EE9899F" w14:textId="73C5D8EC" w:rsidR="00AF0481" w:rsidRDefault="00AF0481" w:rsidP="00AF0481">
      <w:r>
        <w:t xml:space="preserve">The first problem is that the </w:t>
      </w:r>
      <w:r w:rsidR="0028624C">
        <w:t>study</w:t>
      </w:r>
      <w:r>
        <w:t xml:space="preserve"> only </w:t>
      </w:r>
      <w:r w:rsidR="003A00A2">
        <w:t>focuses on</w:t>
      </w:r>
      <w:r>
        <w:t xml:space="preserve"> a small group of placement hotels. This means that the results might not be true for other kinds of hospitality settings</w:t>
      </w:r>
      <w:r w:rsidR="00F246EA">
        <w:t xml:space="preserve"> </w:t>
      </w:r>
      <w:r w:rsidR="00F246EA" w:rsidRPr="00F246EA">
        <w:t>(</w:t>
      </w:r>
      <w:proofErr w:type="spellStart"/>
      <w:r w:rsidR="00F246EA" w:rsidRPr="00F246EA">
        <w:t>Alrawadieh</w:t>
      </w:r>
      <w:proofErr w:type="spellEnd"/>
      <w:r w:rsidR="00F246EA" w:rsidRPr="00F246EA">
        <w:t xml:space="preserve"> et al., 2021)</w:t>
      </w:r>
      <w:r>
        <w:t xml:space="preserve">. There's a chance that this study didn't </w:t>
      </w:r>
      <w:r w:rsidR="000F1A81">
        <w:t>consider</w:t>
      </w:r>
      <w:r>
        <w:t xml:space="preserve"> the fact that businesses in different places and market segments work in different ways.</w:t>
      </w:r>
    </w:p>
    <w:p w14:paraId="0051638B" w14:textId="3D36366C" w:rsidR="00AF0481" w:rsidRDefault="00AF0481" w:rsidP="00AF0481">
      <w:r>
        <w:t>The study's second weakness is that it might have response bias since it uses self-reported data from hotel workers and management. In the future, surveys and mood analysis could help researchers include customer feedback to get a fuller picture of how well operations work and how good the service is</w:t>
      </w:r>
      <w:r w:rsidR="001B5BD3">
        <w:t xml:space="preserve"> </w:t>
      </w:r>
      <w:r w:rsidR="001B5BD3" w:rsidRPr="001B5BD3">
        <w:t>(Dimitrios et al., 2020)</w:t>
      </w:r>
      <w:r>
        <w:t>.</w:t>
      </w:r>
    </w:p>
    <w:p w14:paraId="4E8F3868" w14:textId="7B165169" w:rsidR="00F02CC4" w:rsidRDefault="00AF0481" w:rsidP="00A565FB">
      <w:r>
        <w:t xml:space="preserve">In the end, the findings of the research show short-term trends rather than future progress </w:t>
      </w:r>
      <w:proofErr w:type="gramStart"/>
      <w:r>
        <w:t>in the area of</w:t>
      </w:r>
      <w:proofErr w:type="gramEnd"/>
      <w:r>
        <w:t xml:space="preserve"> using technology in placement hotels, which is always shifting.   From now on, researchers should </w:t>
      </w:r>
      <w:r w:rsidR="00C75BF6">
        <w:t>examine</w:t>
      </w:r>
      <w:r>
        <w:t xml:space="preserve"> new tech like hotel management systems based on bitcoin and customer service powered by AI.</w:t>
      </w:r>
    </w:p>
    <w:p w14:paraId="24EB0463" w14:textId="77777777" w:rsidR="002E7068" w:rsidRDefault="002E7068" w:rsidP="00A565FB">
      <w:pPr>
        <w:rPr>
          <w:rFonts w:cs="Times New Roman"/>
          <w:szCs w:val="24"/>
          <w:lang w:bidi="bn-IN"/>
        </w:rPr>
      </w:pPr>
    </w:p>
    <w:p w14:paraId="0A5B2244" w14:textId="77777777" w:rsidR="002E7068" w:rsidRDefault="002E7068" w:rsidP="00CC7DBA">
      <w:pPr>
        <w:rPr>
          <w:rFonts w:cs="Times New Roman"/>
          <w:szCs w:val="24"/>
          <w:lang w:bidi="bn-IN"/>
        </w:rPr>
      </w:pPr>
    </w:p>
    <w:p w14:paraId="1F20C52E" w14:textId="77777777" w:rsidR="002E7068" w:rsidRDefault="002E7068" w:rsidP="00CC7DBA">
      <w:pPr>
        <w:rPr>
          <w:rFonts w:cs="Times New Roman"/>
          <w:szCs w:val="24"/>
          <w:lang w:bidi="bn-IN"/>
        </w:rPr>
      </w:pPr>
    </w:p>
    <w:p w14:paraId="04FF75C4" w14:textId="5755A49D" w:rsidR="009E1A61" w:rsidRDefault="009E1A61">
      <w:pPr>
        <w:spacing w:line="259" w:lineRule="auto"/>
        <w:jc w:val="left"/>
        <w:rPr>
          <w:rFonts w:cs="Times New Roman"/>
          <w:szCs w:val="24"/>
          <w:lang w:bidi="bn-IN"/>
        </w:rPr>
      </w:pPr>
      <w:r>
        <w:rPr>
          <w:rFonts w:cs="Times New Roman"/>
          <w:szCs w:val="24"/>
          <w:lang w:bidi="bn-IN"/>
        </w:rPr>
        <w:br w:type="page"/>
      </w:r>
    </w:p>
    <w:p w14:paraId="100AFCCB" w14:textId="7A50C8DD" w:rsidR="00C6684F" w:rsidRPr="00AB083B" w:rsidRDefault="00D26D6E" w:rsidP="00AB083B">
      <w:pPr>
        <w:pStyle w:val="Heading1"/>
      </w:pPr>
      <w:bookmarkStart w:id="34" w:name="_Toc191416293"/>
      <w:r>
        <w:lastRenderedPageBreak/>
        <w:t>6</w:t>
      </w:r>
      <w:r w:rsidR="00FE3CBE">
        <w:t xml:space="preserve">. </w:t>
      </w:r>
      <w:r w:rsidR="009E1A61">
        <w:t>Conclusion</w:t>
      </w:r>
      <w:r w:rsidR="00AB083B">
        <w:t xml:space="preserve"> </w:t>
      </w:r>
      <w:r w:rsidR="00C6684F">
        <w:rPr>
          <w:rStyle w:val="Strong"/>
          <w:b/>
          <w:bCs/>
        </w:rPr>
        <w:t>and Recommendations</w:t>
      </w:r>
      <w:bookmarkEnd w:id="34"/>
    </w:p>
    <w:p w14:paraId="1090A455" w14:textId="7B455A54" w:rsidR="00C6684F" w:rsidRDefault="00D26D6E" w:rsidP="00A64E86">
      <w:pPr>
        <w:pStyle w:val="Heading2"/>
      </w:pPr>
      <w:bookmarkStart w:id="35" w:name="_Toc191416294"/>
      <w:r>
        <w:rPr>
          <w:rStyle w:val="Strong"/>
          <w:b/>
          <w:bCs/>
        </w:rPr>
        <w:t>6</w:t>
      </w:r>
      <w:r w:rsidR="00C6684F">
        <w:rPr>
          <w:rStyle w:val="Strong"/>
          <w:b/>
          <w:bCs/>
        </w:rPr>
        <w:t>.1 Conclusion</w:t>
      </w:r>
      <w:bookmarkEnd w:id="35"/>
      <w:r w:rsidR="00C6684F">
        <w:rPr>
          <w:rStyle w:val="Strong"/>
          <w:b/>
          <w:bCs/>
        </w:rPr>
        <w:t xml:space="preserve"> </w:t>
      </w:r>
    </w:p>
    <w:p w14:paraId="3D28D54B" w14:textId="08D6794A" w:rsidR="003D679A" w:rsidRDefault="003D679A" w:rsidP="003D679A">
      <w:r>
        <w:t xml:space="preserve">The main points of this study were to look at the strategy changes that could be made to placement hotel operations, the biggest operational problems, and what customers want.     According to research, things like a lack of workers, problems with managing costs, worries about integration, and differences in service quality can all affect how well and efficiently placement hotels work. The literature </w:t>
      </w:r>
      <w:proofErr w:type="spellStart"/>
      <w:r w:rsidR="001E5272">
        <w:t>discuess</w:t>
      </w:r>
      <w:proofErr w:type="spellEnd"/>
      <w:r>
        <w:t xml:space="preserve"> how important it is to be effectively flexible if </w:t>
      </w:r>
      <w:r w:rsidR="008952D2">
        <w:t>a company</w:t>
      </w:r>
      <w:r>
        <w:t xml:space="preserve"> want</w:t>
      </w:r>
      <w:r w:rsidR="00CA69C3">
        <w:t>s</w:t>
      </w:r>
      <w:r>
        <w:t xml:space="preserve"> to do well in the hotel industry, which is known for being fast-paced and competitive (Jones et al., 2020; Baum et al., 2016). These problems are in line with what has been written.</w:t>
      </w:r>
    </w:p>
    <w:p w14:paraId="1C2BAE6D" w14:textId="0351DFB1" w:rsidR="003D679A" w:rsidRDefault="003D679A" w:rsidP="003D679A">
      <w:r>
        <w:t>Meeting or exceeding customer standards was important for both the quality of the service and the success of the business</w:t>
      </w:r>
      <w:r w:rsidR="00252363">
        <w:t xml:space="preserve"> </w:t>
      </w:r>
      <w:r w:rsidR="00252363" w:rsidRPr="00252363">
        <w:t xml:space="preserve">(Michael </w:t>
      </w:r>
      <w:r w:rsidR="006D3D98">
        <w:t>and</w:t>
      </w:r>
      <w:r w:rsidR="00252363" w:rsidRPr="00252363">
        <w:t xml:space="preserve"> Fotiadis, 2022)</w:t>
      </w:r>
      <w:r>
        <w:t>. Personalized experiences, smooth digital connections, and consistent service are becoming more important to guests, the poll found.</w:t>
      </w:r>
      <w:r w:rsidR="005760C2">
        <w:t xml:space="preserve"> </w:t>
      </w:r>
      <w:r>
        <w:t xml:space="preserve">Placement hotels have a hard time meeting these standards because they don't have enough resources, their data analytics aren't very good, and their operational methods are very old. Law et al. (2018) and </w:t>
      </w:r>
      <w:proofErr w:type="spellStart"/>
      <w:r>
        <w:t>Kandampully</w:t>
      </w:r>
      <w:proofErr w:type="spellEnd"/>
      <w:r>
        <w:t xml:space="preserve"> (2018) found that technology can make customers </w:t>
      </w:r>
      <w:proofErr w:type="gramStart"/>
      <w:r>
        <w:t>happier</w:t>
      </w:r>
      <w:proofErr w:type="gramEnd"/>
      <w:r>
        <w:t xml:space="preserve"> and businesses run more efficiently. </w:t>
      </w:r>
    </w:p>
    <w:p w14:paraId="7C68862C" w14:textId="4852530B" w:rsidR="004A6246" w:rsidRPr="004A6246" w:rsidRDefault="004A6246" w:rsidP="004A6246">
      <w:r w:rsidRPr="004A6246">
        <w:t>Because of these problems, many strategic interventions were thought about, such as ways to manage income, attempts to be sustainable, and staff training programs</w:t>
      </w:r>
      <w:r w:rsidR="007F65AB">
        <w:t xml:space="preserve">. </w:t>
      </w:r>
      <w:r w:rsidRPr="004A6246">
        <w:t>The quality of service is raised by well-organized training programs, profits are increased by dynamic pricing models, and the report says that sustainability activities improve brand image and help save money. But problems like not having enough money and not wanting to use new technologies are stopping them from being widely used.</w:t>
      </w:r>
    </w:p>
    <w:p w14:paraId="50F04789" w14:textId="5604E4D7" w:rsidR="004A6246" w:rsidRPr="004A6246" w:rsidRDefault="004A6246" w:rsidP="004A6246">
      <w:proofErr w:type="gramStart"/>
      <w:r w:rsidRPr="004A6246">
        <w:t>All of</w:t>
      </w:r>
      <w:proofErr w:type="gramEnd"/>
      <w:r w:rsidRPr="004A6246">
        <w:t xml:space="preserve"> these results make it clear that hotels need a complete plan for managing placements. This plan should include training and education for staff, the use of new technologies, guest involvement, and careful budgeting. Even though the study's results are positive, more research needs to be done on how sustainable </w:t>
      </w:r>
      <w:proofErr w:type="gramStart"/>
      <w:r w:rsidRPr="004A6246">
        <w:t>efforts</w:t>
      </w:r>
      <w:proofErr w:type="gramEnd"/>
      <w:r w:rsidRPr="004A6246">
        <w:t xml:space="preserve"> and new technologies affect the hotel industry as a whole.</w:t>
      </w:r>
    </w:p>
    <w:p w14:paraId="0C2E79A5" w14:textId="77777777" w:rsidR="00104A81" w:rsidRDefault="00104A81" w:rsidP="00C6684F">
      <w:pPr>
        <w:pStyle w:val="NormalWeb"/>
      </w:pPr>
    </w:p>
    <w:p w14:paraId="46064962" w14:textId="5EE057BB" w:rsidR="00C6684F" w:rsidRDefault="00D26D6E" w:rsidP="000E331C">
      <w:pPr>
        <w:pStyle w:val="Heading2"/>
      </w:pPr>
      <w:bookmarkStart w:id="36" w:name="_Toc191416295"/>
      <w:r>
        <w:rPr>
          <w:rStyle w:val="Strong"/>
          <w:b/>
          <w:bCs/>
        </w:rPr>
        <w:lastRenderedPageBreak/>
        <w:t>6</w:t>
      </w:r>
      <w:r w:rsidR="00C6684F">
        <w:rPr>
          <w:rStyle w:val="Strong"/>
          <w:b/>
          <w:bCs/>
        </w:rPr>
        <w:t>.2 Recommendations and Practical Strategies</w:t>
      </w:r>
      <w:bookmarkEnd w:id="36"/>
      <w:r w:rsidR="000B1F0B">
        <w:rPr>
          <w:rStyle w:val="Strong"/>
          <w:b/>
          <w:bCs/>
        </w:rPr>
        <w:t xml:space="preserve"> </w:t>
      </w:r>
    </w:p>
    <w:p w14:paraId="46B37855" w14:textId="2689FF41" w:rsidR="00C36BCD" w:rsidRDefault="00C36BCD" w:rsidP="00C36BCD">
      <w:r>
        <w:t>The research shows that the Placement Hotel can make a lot of changes to improve its service, make its guests happier, and make its business more efficient</w:t>
      </w:r>
      <w:r w:rsidR="001F26D7">
        <w:t xml:space="preserve">. </w:t>
      </w:r>
      <w:r>
        <w:t>By focussing on key areas that affect the hotel's performance and ability to compete, the following recommendations are meant to help the hotel remain profitable and open for a long time.</w:t>
      </w:r>
    </w:p>
    <w:p w14:paraId="353D2FD0" w14:textId="5D77ED35" w:rsidR="00DC7FFA" w:rsidRPr="0035798D" w:rsidRDefault="0035798D" w:rsidP="00DC7FFA">
      <w:pPr>
        <w:rPr>
          <w:b/>
          <w:bCs/>
        </w:rPr>
      </w:pPr>
      <w:r>
        <w:rPr>
          <w:b/>
          <w:bCs/>
        </w:rPr>
        <w:t xml:space="preserve">1. </w:t>
      </w:r>
      <w:r w:rsidR="00DC7FFA" w:rsidRPr="0035798D">
        <w:rPr>
          <w:b/>
          <w:bCs/>
        </w:rPr>
        <w:t>Investing in Staff Training and Development</w:t>
      </w:r>
    </w:p>
    <w:p w14:paraId="01812D32" w14:textId="47BC549A" w:rsidR="008E0456" w:rsidRDefault="00661701" w:rsidP="008E0456">
      <w:r>
        <w:t>The research</w:t>
      </w:r>
      <w:r w:rsidR="008E0456">
        <w:t xml:space="preserve"> findings</w:t>
      </w:r>
      <w:r>
        <w:t xml:space="preserve"> shows that </w:t>
      </w:r>
      <w:r w:rsidR="008E0456">
        <w:t>one of the biggest problems is the uneven level of service that comes from employees leaving and not getting enough training. These problems can be fixed by the Placement Hotel funding training programs for all staff levels. Along with good customer service, people should learn how to deal with conflicts, understand other cultures, and tailor their interactions with guests. These are all important life skills that should be taught.</w:t>
      </w:r>
    </w:p>
    <w:p w14:paraId="53AF9A60" w14:textId="77777777" w:rsidR="008E0456" w:rsidRDefault="008E0456" w:rsidP="008E0456">
      <w:r>
        <w:t>In the hospitality industry, having well-trained workers is very important because customer satisfaction is directly linked to the level of service they receive. A lot of refresher and cross-training sessions help staff members handle more jobs, so they don't need as many of a certain few. Setting up organised internships with schools that offer hospitality management programs is the best way for the hotel to make sure it always has qualified workers.</w:t>
      </w:r>
    </w:p>
    <w:p w14:paraId="12C22C19" w14:textId="77777777" w:rsidR="008E0456" w:rsidRDefault="008E0456" w:rsidP="008E0456">
      <w:r>
        <w:t>There's more to keeping employees than just teaching them if you want to cut down on turnover. The hotel could do more to keep its workers happy and motivated by giving them bonuses, public praise, and chances to move up in their jobs. When employees are excited about their jobs and know a lot about them, customers are more likely to be happy and come back for more.</w:t>
      </w:r>
    </w:p>
    <w:p w14:paraId="1F8E26DF" w14:textId="25465960" w:rsidR="00DC7FFA" w:rsidRPr="00B86B19" w:rsidRDefault="00B86B19" w:rsidP="00DC7FFA">
      <w:pPr>
        <w:rPr>
          <w:b/>
          <w:bCs/>
        </w:rPr>
      </w:pPr>
      <w:r w:rsidRPr="00B86B19">
        <w:rPr>
          <w:b/>
          <w:bCs/>
        </w:rPr>
        <w:t xml:space="preserve">2. </w:t>
      </w:r>
      <w:r w:rsidR="00DC7FFA" w:rsidRPr="00B86B19">
        <w:rPr>
          <w:b/>
          <w:bCs/>
        </w:rPr>
        <w:t>Enhancing Digital and Technological Integration</w:t>
      </w:r>
    </w:p>
    <w:p w14:paraId="2974B388" w14:textId="77777777" w:rsidR="00DC33D7" w:rsidRDefault="00DC33D7" w:rsidP="00DC33D7">
      <w:r>
        <w:t>Even though technology is important for modern hotels, the Placement Hotel doesn't have the right digital infrastructure. Digitisation could make things run more smoothly, make customers happier, and make things run more efficiently generally. The hotel might want to get a Property Management System (PMS) that has things like housekeeping, bookings, and CRM built in and works in real time. Using these technologies could lead to more tourists being happy, more hotels being full, and fewer mistakes being made by people.</w:t>
      </w:r>
    </w:p>
    <w:p w14:paraId="7D182DDD" w14:textId="77777777" w:rsidR="00DC33D7" w:rsidRDefault="00DC33D7" w:rsidP="00DC33D7">
      <w:r>
        <w:t xml:space="preserve">The use of automation and artificial intelligence (AI) in customer service exchanges, like digital concierge services and chatbots for booking questions, could make things run more </w:t>
      </w:r>
      <w:r>
        <w:lastRenderedPageBreak/>
        <w:t xml:space="preserve">smoothly and </w:t>
      </w:r>
      <w:proofErr w:type="gramStart"/>
      <w:r>
        <w:t>help customers at all times</w:t>
      </w:r>
      <w:proofErr w:type="gramEnd"/>
      <w:r>
        <w:t>, day or night. Digital check-in and check-out systems cut down on wait times at the front desk, which makes it easier for tourists and better uses staff.</w:t>
      </w:r>
    </w:p>
    <w:p w14:paraId="23A45FBD" w14:textId="77777777" w:rsidR="00DC33D7" w:rsidRDefault="00DC33D7" w:rsidP="00DC33D7">
      <w:r>
        <w:t>With the help of data analytics, the hotel can also learn more about what its customers like, which can help it make more personalised ideas and ads. By engaging in these technologies, which would make operations run more smoothly, the Placement Hotel could market itself as a customer-focused innovator.</w:t>
      </w:r>
    </w:p>
    <w:p w14:paraId="489BE80F" w14:textId="1A504236" w:rsidR="00DC7FFA" w:rsidRPr="00F025A2" w:rsidRDefault="00F025A2" w:rsidP="00DC7FFA">
      <w:pPr>
        <w:rPr>
          <w:b/>
          <w:bCs/>
        </w:rPr>
      </w:pPr>
      <w:r>
        <w:rPr>
          <w:b/>
          <w:bCs/>
        </w:rPr>
        <w:t xml:space="preserve">3. </w:t>
      </w:r>
      <w:r w:rsidR="00DC7FFA" w:rsidRPr="00F025A2">
        <w:rPr>
          <w:b/>
          <w:bCs/>
        </w:rPr>
        <w:t>Strengthening Revenue Management Strategies</w:t>
      </w:r>
    </w:p>
    <w:p w14:paraId="277013D1" w14:textId="77777777" w:rsidR="005657A4" w:rsidRDefault="005657A4" w:rsidP="005657A4">
      <w:r>
        <w:t>Changes in occupancy and income are making people at the Placement Hotel nervous. The hotel should use changeable pricing so that room rates change based on demand, the time of year, the prices of competitors, and the way people are booking. With RMSs, this process can be automated to get the most usage and profit while keeping prices as low as possible.</w:t>
      </w:r>
    </w:p>
    <w:p w14:paraId="11B4F998" w14:textId="77777777" w:rsidR="005657A4" w:rsidRDefault="005657A4" w:rsidP="005657A4">
      <w:r>
        <w:t>Diversifying sources of income allows the hotel </w:t>
      </w:r>
      <w:proofErr w:type="gramStart"/>
      <w:r>
        <w:t>depend</w:t>
      </w:r>
      <w:proofErr w:type="gramEnd"/>
      <w:r>
        <w:t xml:space="preserve"> less on revenue from room sales.     The hotel could make more money by advertising its high-end restaurants, spa services, and special events. The company can offer its customers personalised deals that will make their stay better and make the hotel more money by thinking about how you can upsell and cross-sell goods and services.</w:t>
      </w:r>
    </w:p>
    <w:p w14:paraId="66D7E654" w14:textId="77777777" w:rsidR="005657A4" w:rsidRDefault="005657A4" w:rsidP="005657A4">
      <w:r>
        <w:t>Also, loyalty programs can help the company generate a greater profit. By giving guests deals, personalised services, and targeted marketing, the hotel can keep them coming back and even build long-lasting relationships with them. Because these programs have made customers more loyal and kept the money coming in, there will be fewer seasonal bookings.</w:t>
      </w:r>
    </w:p>
    <w:p w14:paraId="68460B20" w14:textId="6AFC86D8" w:rsidR="00DC7FFA" w:rsidRPr="00CA557E" w:rsidRDefault="00CA557E" w:rsidP="00DC7FFA">
      <w:pPr>
        <w:rPr>
          <w:b/>
          <w:bCs/>
        </w:rPr>
      </w:pPr>
      <w:r>
        <w:rPr>
          <w:b/>
          <w:bCs/>
        </w:rPr>
        <w:t xml:space="preserve">4. </w:t>
      </w:r>
      <w:r w:rsidR="00DC7FFA" w:rsidRPr="00CA557E">
        <w:rPr>
          <w:b/>
          <w:bCs/>
        </w:rPr>
        <w:t>Implementing Sustainable and Eco-Friendly Practices</w:t>
      </w:r>
    </w:p>
    <w:p w14:paraId="35CD9E26" w14:textId="77777777" w:rsidR="00AE03EC" w:rsidRDefault="00AE03EC" w:rsidP="00AE03EC">
      <w:r>
        <w:t>Conscious travellers are increasingly choosing to stay at hotels that put environment first.     The Placement Hotel should become more eco-friendly to please its guests and cut down on costs.</w:t>
      </w:r>
    </w:p>
    <w:p w14:paraId="2C38DDB7" w14:textId="77777777" w:rsidR="00AE03EC" w:rsidRDefault="00AE03EC" w:rsidP="00AE03EC">
      <w:r>
        <w:t>Smart thermostats, motion-sensor lights, and LED lights can all help you use less power.     To be even more environmentally friendly, you can encourage people to reuse linens and put fixtures that use less water. The hotel kitchen can help the local economy and bring in eco-friendly guests by using organic and locally sourced food.</w:t>
      </w:r>
    </w:p>
    <w:p w14:paraId="1C9E7B04" w14:textId="77777777" w:rsidR="00AE03EC" w:rsidRDefault="00AE03EC" w:rsidP="00AE03EC">
      <w:r>
        <w:lastRenderedPageBreak/>
        <w:t>As a way for the hotel to help the earth, it could give its guests eco-friendly toiletries, recycle more, and throw away less plastic. The hotel can improve its image and bring in eco-friendly guests by telling people about these events.</w:t>
      </w:r>
    </w:p>
    <w:p w14:paraId="70CA0D45" w14:textId="35CB50F0" w:rsidR="00DC7FFA" w:rsidRPr="001053F5" w:rsidRDefault="001053F5" w:rsidP="00DC7FFA">
      <w:pPr>
        <w:rPr>
          <w:b/>
          <w:bCs/>
        </w:rPr>
      </w:pPr>
      <w:r>
        <w:rPr>
          <w:b/>
          <w:bCs/>
        </w:rPr>
        <w:t xml:space="preserve">5. </w:t>
      </w:r>
      <w:r w:rsidR="00DC7FFA" w:rsidRPr="001053F5">
        <w:rPr>
          <w:b/>
          <w:bCs/>
        </w:rPr>
        <w:t>Enhancing Guest Experience Through Personalized Services</w:t>
      </w:r>
    </w:p>
    <w:p w14:paraId="1FCB4B9F" w14:textId="20C4B709" w:rsidR="001A2F9F" w:rsidRDefault="002D2890" w:rsidP="001A2F9F">
      <w:r w:rsidRPr="002D2890">
        <w:t>Offering one-of-a-kind, custom experiences to guests is one of the best ways for the Placement Hotel to stand out in a very competitive field.</w:t>
      </w:r>
      <w:r>
        <w:t xml:space="preserve"> </w:t>
      </w:r>
      <w:r w:rsidR="001A2F9F">
        <w:t>According to research, today's travellers want personalised experiences that make them happy and make them want to come back.</w:t>
      </w:r>
    </w:p>
    <w:p w14:paraId="5520E508" w14:textId="77777777" w:rsidR="001A2F9F" w:rsidRDefault="001A2F9F" w:rsidP="001A2F9F">
      <w:r>
        <w:t>The hotel could use information about its customers to guess what they will want and need.     For instance, it's helpful to remember what past guests liked about where to stay, what to eat, and what to do, so you can greet them by name and make their stay more enjoyable.     Personalised hotel deals that cater to different types of guests, like business travellers and families, can make people happier.</w:t>
      </w:r>
    </w:p>
    <w:p w14:paraId="69FF4EAD" w14:textId="77777777" w:rsidR="001A2F9F" w:rsidRDefault="001A2F9F" w:rsidP="001A2F9F">
      <w:r>
        <w:t>To make the place even friendlier, workers should be taught how to recognise and meet guests' wants. There are many ways to make guests happier and get people to discuss the business. Sending personalised birthday surprises, welcome cards, and ideas are a few examples.</w:t>
      </w:r>
    </w:p>
    <w:p w14:paraId="027A3CD6" w14:textId="77777777" w:rsidR="001A2F9F" w:rsidRPr="00CA6826" w:rsidRDefault="001A2F9F" w:rsidP="001A2F9F">
      <w:r w:rsidRPr="00CA6826">
        <w:t xml:space="preserve">Another way to get to know </w:t>
      </w:r>
      <w:r>
        <w:t>the</w:t>
      </w:r>
      <w:r w:rsidRPr="00CA6826">
        <w:t xml:space="preserve"> guests better is to use social media and keep in touch with them after their stay</w:t>
      </w:r>
      <w:r>
        <w:t xml:space="preserve">. </w:t>
      </w:r>
      <w:r w:rsidRPr="00CA6826">
        <w:t>The hotel shows that it cares about its customers' experiences and wants to improve its services over time by asking for reviews and being open to ideas.</w:t>
      </w:r>
    </w:p>
    <w:p w14:paraId="41A5C0E4" w14:textId="77777777" w:rsidR="00932467" w:rsidRPr="001D23B3" w:rsidRDefault="00932467" w:rsidP="001D23B3"/>
    <w:p w14:paraId="211B15C2" w14:textId="77777777" w:rsidR="00932467" w:rsidRDefault="00932467" w:rsidP="001D23B3"/>
    <w:p w14:paraId="0D4D5C01" w14:textId="77777777" w:rsidR="00705DF4" w:rsidRDefault="00705DF4" w:rsidP="001D23B3"/>
    <w:p w14:paraId="0B242A5B" w14:textId="77777777" w:rsidR="00705DF4" w:rsidRDefault="00705DF4" w:rsidP="001D23B3"/>
    <w:p w14:paraId="26DD3A6C" w14:textId="77777777" w:rsidR="00705DF4" w:rsidRPr="001D23B3" w:rsidRDefault="00705DF4" w:rsidP="001D23B3"/>
    <w:p w14:paraId="789D14B5" w14:textId="77777777" w:rsidR="002E7068" w:rsidRPr="001D23B3" w:rsidRDefault="002E7068" w:rsidP="001D23B3"/>
    <w:p w14:paraId="31384034" w14:textId="77777777" w:rsidR="004B7FF8" w:rsidRPr="001D23B3" w:rsidRDefault="004B7FF8" w:rsidP="001D23B3">
      <w:r w:rsidRPr="001D23B3">
        <w:br w:type="page"/>
      </w:r>
    </w:p>
    <w:p w14:paraId="5603DBE3" w14:textId="77777777" w:rsidR="004B7FF8" w:rsidRPr="003651F1" w:rsidRDefault="00A1608F" w:rsidP="00CD7509">
      <w:pPr>
        <w:pStyle w:val="Heading1"/>
      </w:pPr>
      <w:bookmarkStart w:id="37" w:name="_Toc191416296"/>
      <w:r>
        <w:lastRenderedPageBreak/>
        <w:t>References</w:t>
      </w:r>
      <w:bookmarkEnd w:id="37"/>
    </w:p>
    <w:p w14:paraId="2939604C" w14:textId="77777777" w:rsidR="007A6A02" w:rsidRDefault="007A6A02" w:rsidP="00700E73">
      <w:proofErr w:type="spellStart"/>
      <w:r w:rsidRPr="00152F7F">
        <w:t>Akmeşe</w:t>
      </w:r>
      <w:proofErr w:type="spellEnd"/>
      <w:r w:rsidRPr="00152F7F">
        <w:t xml:space="preserve">, H. and </w:t>
      </w:r>
      <w:proofErr w:type="spellStart"/>
      <w:r w:rsidRPr="00152F7F">
        <w:t>Çelikmıh</w:t>
      </w:r>
      <w:proofErr w:type="spellEnd"/>
      <w:r w:rsidRPr="00152F7F">
        <w:t xml:space="preserve">, F.R., </w:t>
      </w:r>
      <w:r>
        <w:t>(</w:t>
      </w:r>
      <w:r w:rsidRPr="00152F7F">
        <w:t>2021</w:t>
      </w:r>
      <w:r>
        <w:t>)</w:t>
      </w:r>
      <w:r w:rsidRPr="00152F7F">
        <w:t>. Methods Used in Selecting Location in Hotel Investment Projects. </w:t>
      </w:r>
      <w:r w:rsidRPr="00152F7F">
        <w:rPr>
          <w:i/>
          <w:iCs/>
        </w:rPr>
        <w:t>International Journal on Engineering, Science and Technology</w:t>
      </w:r>
      <w:r w:rsidRPr="00152F7F">
        <w:t>, </w:t>
      </w:r>
      <w:r w:rsidRPr="00152F7F">
        <w:rPr>
          <w:i/>
          <w:iCs/>
        </w:rPr>
        <w:t>3</w:t>
      </w:r>
      <w:r w:rsidRPr="00152F7F">
        <w:t>(1), pp.20-29.</w:t>
      </w:r>
    </w:p>
    <w:p w14:paraId="193011B0" w14:textId="3655EC4A" w:rsidR="007A6A02" w:rsidRPr="00077966" w:rsidRDefault="007A6A02" w:rsidP="001E3ADA">
      <w:pPr>
        <w:rPr>
          <w:rFonts w:eastAsia="Times New Roman"/>
          <w:lang w:val="en-US" w:eastAsia="en-US"/>
        </w:rPr>
      </w:pPr>
      <w:proofErr w:type="spellStart"/>
      <w:r w:rsidRPr="00077966">
        <w:rPr>
          <w:rFonts w:eastAsia="Times New Roman"/>
          <w:lang w:val="en-US" w:eastAsia="en-US"/>
        </w:rPr>
        <w:t>Alrawadieh</w:t>
      </w:r>
      <w:proofErr w:type="spellEnd"/>
      <w:r w:rsidRPr="00077966">
        <w:rPr>
          <w:rFonts w:eastAsia="Times New Roman"/>
          <w:lang w:val="en-US" w:eastAsia="en-US"/>
        </w:rPr>
        <w:t xml:space="preserve">, Z., </w:t>
      </w:r>
      <w:proofErr w:type="spellStart"/>
      <w:r w:rsidRPr="00077966">
        <w:rPr>
          <w:rFonts w:eastAsia="Times New Roman"/>
          <w:lang w:val="en-US" w:eastAsia="en-US"/>
        </w:rPr>
        <w:t>Alrawadieh</w:t>
      </w:r>
      <w:proofErr w:type="spellEnd"/>
      <w:r w:rsidRPr="00077966">
        <w:rPr>
          <w:rFonts w:eastAsia="Times New Roman"/>
          <w:lang w:val="en-US" w:eastAsia="en-US"/>
        </w:rPr>
        <w:t xml:space="preserve">, Z. </w:t>
      </w:r>
      <w:r w:rsidR="006D3D98">
        <w:rPr>
          <w:rFonts w:eastAsia="Times New Roman"/>
          <w:lang w:val="en-US" w:eastAsia="en-US"/>
        </w:rPr>
        <w:t>and</w:t>
      </w:r>
      <w:r w:rsidRPr="00077966">
        <w:rPr>
          <w:rFonts w:eastAsia="Times New Roman"/>
          <w:lang w:val="en-US" w:eastAsia="en-US"/>
        </w:rPr>
        <w:t xml:space="preserve"> Cetin, G. (2021) Digital transformation and revenue management: Evidence from the hotel industry. </w:t>
      </w:r>
      <w:r w:rsidRPr="00077966">
        <w:rPr>
          <w:rFonts w:eastAsia="Times New Roman"/>
          <w:i/>
          <w:iCs/>
          <w:lang w:val="en-US" w:eastAsia="en-US"/>
        </w:rPr>
        <w:t>Tourism Economics</w:t>
      </w:r>
      <w:r w:rsidRPr="00077966">
        <w:rPr>
          <w:rFonts w:eastAsia="Times New Roman"/>
          <w:lang w:val="en-US" w:eastAsia="en-US"/>
        </w:rPr>
        <w:t>, 27(2), pp. 328-345.</w:t>
      </w:r>
    </w:p>
    <w:p w14:paraId="64234AC0" w14:textId="2DD3BF61" w:rsidR="007A6A02" w:rsidRPr="00077966" w:rsidRDefault="007A6A02" w:rsidP="001E3ADA">
      <w:pPr>
        <w:rPr>
          <w:rFonts w:eastAsia="Times New Roman"/>
          <w:lang w:val="en-US" w:eastAsia="en-US"/>
        </w:rPr>
      </w:pPr>
      <w:r w:rsidRPr="00077966">
        <w:rPr>
          <w:rFonts w:eastAsia="Times New Roman"/>
          <w:lang w:val="en-US" w:eastAsia="en-US"/>
        </w:rPr>
        <w:t xml:space="preserve">Anguera-Torrell, O., Aznar-Alarcón, J.P. </w:t>
      </w:r>
      <w:r w:rsidR="006D3D98">
        <w:rPr>
          <w:rFonts w:eastAsia="Times New Roman"/>
          <w:lang w:val="en-US" w:eastAsia="en-US"/>
        </w:rPr>
        <w:t>and</w:t>
      </w:r>
      <w:r w:rsidRPr="00077966">
        <w:rPr>
          <w:rFonts w:eastAsia="Times New Roman"/>
          <w:lang w:val="en-US" w:eastAsia="en-US"/>
        </w:rPr>
        <w:t xml:space="preserve"> Vives-Perez, J. (2021) COVID-19: hotel industry response to the pandemic evolution and to the public sector economic measures. </w:t>
      </w:r>
      <w:r w:rsidRPr="00077966">
        <w:rPr>
          <w:rFonts w:eastAsia="Times New Roman"/>
          <w:i/>
          <w:iCs/>
          <w:lang w:val="en-US" w:eastAsia="en-US"/>
        </w:rPr>
        <w:t>Tourism Recreation Research</w:t>
      </w:r>
      <w:r w:rsidRPr="00077966">
        <w:rPr>
          <w:rFonts w:eastAsia="Times New Roman"/>
          <w:lang w:val="en-US" w:eastAsia="en-US"/>
        </w:rPr>
        <w:t>, 46(2), pp. 148-157.</w:t>
      </w:r>
    </w:p>
    <w:p w14:paraId="38F7A255"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Awale, S.K., A Research Study to Identify the Post-Pandemic Key Success Factor (KSF) of Hoteliers in Bangkok.</w:t>
      </w:r>
    </w:p>
    <w:p w14:paraId="0F1B7704"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Awan, T.M. and Awais, M., 2023. Post-Pandemic Business Scenario: Outlining HR Challenges in the Tourism Sector. In </w:t>
      </w:r>
      <w:r w:rsidRPr="00070156">
        <w:rPr>
          <w:rFonts w:eastAsia="Times New Roman" w:cs="Times New Roman"/>
          <w:i/>
          <w:iCs/>
          <w:szCs w:val="24"/>
          <w:shd w:val="clear" w:color="auto" w:fill="FFFFFF"/>
        </w:rPr>
        <w:t>Human Resource Management in a Post-Epidemic Global Environment</w:t>
      </w:r>
      <w:r w:rsidRPr="00070156">
        <w:rPr>
          <w:rFonts w:eastAsia="Times New Roman" w:cs="Times New Roman"/>
          <w:szCs w:val="24"/>
          <w:shd w:val="clear" w:color="auto" w:fill="FFFFFF"/>
        </w:rPr>
        <w:t> (pp. 331-355). Apple Academic Press.</w:t>
      </w:r>
    </w:p>
    <w:p w14:paraId="2BB189A7"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 xml:space="preserve">Baloch, Q.B., Maher, S., Shah, S.N., </w:t>
      </w:r>
      <w:proofErr w:type="spellStart"/>
      <w:r w:rsidRPr="00070156">
        <w:rPr>
          <w:rFonts w:eastAsia="Times New Roman" w:cs="Times New Roman"/>
          <w:szCs w:val="24"/>
          <w:shd w:val="clear" w:color="auto" w:fill="FFFFFF"/>
        </w:rPr>
        <w:t>Sheeraz</w:t>
      </w:r>
      <w:proofErr w:type="spellEnd"/>
      <w:r w:rsidRPr="00070156">
        <w:rPr>
          <w:rFonts w:eastAsia="Times New Roman" w:cs="Times New Roman"/>
          <w:szCs w:val="24"/>
          <w:shd w:val="clear" w:color="auto" w:fill="FFFFFF"/>
        </w:rPr>
        <w:t xml:space="preserve">, M., Iqbal, N. and Raza, H., 2022. Revitalization of tourism and hospitality sector: </w:t>
      </w:r>
      <w:proofErr w:type="spellStart"/>
      <w:r w:rsidRPr="00070156">
        <w:rPr>
          <w:rFonts w:eastAsia="Times New Roman" w:cs="Times New Roman"/>
          <w:szCs w:val="24"/>
          <w:shd w:val="clear" w:color="auto" w:fill="FFFFFF"/>
        </w:rPr>
        <w:t>preempting</w:t>
      </w:r>
      <w:proofErr w:type="spellEnd"/>
      <w:r w:rsidRPr="00070156">
        <w:rPr>
          <w:rFonts w:eastAsia="Times New Roman" w:cs="Times New Roman"/>
          <w:szCs w:val="24"/>
          <w:shd w:val="clear" w:color="auto" w:fill="FFFFFF"/>
        </w:rPr>
        <w:t xml:space="preserve"> pandemics through lessons learned. </w:t>
      </w:r>
      <w:r w:rsidRPr="00070156">
        <w:rPr>
          <w:rFonts w:eastAsia="Times New Roman" w:cs="Times New Roman"/>
          <w:i/>
          <w:iCs/>
          <w:szCs w:val="24"/>
          <w:shd w:val="clear" w:color="auto" w:fill="FFFFFF"/>
        </w:rPr>
        <w:t>Environmental Science and Pollution Research</w:t>
      </w:r>
      <w:r w:rsidRPr="00070156">
        <w:rPr>
          <w:rFonts w:eastAsia="Times New Roman" w:cs="Times New Roman"/>
          <w:szCs w:val="24"/>
          <w:shd w:val="clear" w:color="auto" w:fill="FFFFFF"/>
        </w:rPr>
        <w:t>, </w:t>
      </w:r>
      <w:r w:rsidRPr="00070156">
        <w:rPr>
          <w:rFonts w:eastAsia="Times New Roman" w:cs="Times New Roman"/>
          <w:i/>
          <w:iCs/>
          <w:szCs w:val="24"/>
          <w:shd w:val="clear" w:color="auto" w:fill="FFFFFF"/>
        </w:rPr>
        <w:t>29</w:t>
      </w:r>
      <w:r w:rsidRPr="00070156">
        <w:rPr>
          <w:rFonts w:eastAsia="Times New Roman" w:cs="Times New Roman"/>
          <w:szCs w:val="24"/>
          <w:shd w:val="clear" w:color="auto" w:fill="FFFFFF"/>
        </w:rPr>
        <w:t>(55), pp.83099-83111.</w:t>
      </w:r>
    </w:p>
    <w:p w14:paraId="54FAA428" w14:textId="77777777" w:rsidR="007A6A02" w:rsidRDefault="007A6A02" w:rsidP="00B477E7">
      <w:pPr>
        <w:rPr>
          <w:rFonts w:eastAsia="Times New Roman" w:cs="Times New Roman"/>
          <w:szCs w:val="24"/>
          <w:shd w:val="clear" w:color="auto" w:fill="FFFFFF"/>
        </w:rPr>
      </w:pPr>
      <w:proofErr w:type="spellStart"/>
      <w:r w:rsidRPr="00070156">
        <w:rPr>
          <w:rFonts w:eastAsia="Times New Roman" w:cs="Times New Roman"/>
          <w:szCs w:val="24"/>
          <w:shd w:val="clear" w:color="auto" w:fill="FFFFFF"/>
        </w:rPr>
        <w:t>Bocanet</w:t>
      </w:r>
      <w:proofErr w:type="spellEnd"/>
      <w:r w:rsidRPr="00070156">
        <w:rPr>
          <w:rFonts w:eastAsia="Times New Roman" w:cs="Times New Roman"/>
          <w:szCs w:val="24"/>
          <w:shd w:val="clear" w:color="auto" w:fill="FFFFFF"/>
        </w:rPr>
        <w:t xml:space="preserve">, A., </w:t>
      </w:r>
      <w:proofErr w:type="spellStart"/>
      <w:r w:rsidRPr="00070156">
        <w:rPr>
          <w:rFonts w:eastAsia="Times New Roman" w:cs="Times New Roman"/>
          <w:szCs w:val="24"/>
          <w:shd w:val="clear" w:color="auto" w:fill="FFFFFF"/>
        </w:rPr>
        <w:t>Alpenidze</w:t>
      </w:r>
      <w:proofErr w:type="spellEnd"/>
      <w:r w:rsidRPr="00070156">
        <w:rPr>
          <w:rFonts w:eastAsia="Times New Roman" w:cs="Times New Roman"/>
          <w:szCs w:val="24"/>
          <w:shd w:val="clear" w:color="auto" w:fill="FFFFFF"/>
        </w:rPr>
        <w:t>, O. and Badran, O., 2021. Business analysis in post-pandemic era. </w:t>
      </w:r>
      <w:r w:rsidRPr="00070156">
        <w:rPr>
          <w:rFonts w:eastAsia="Times New Roman" w:cs="Times New Roman"/>
          <w:i/>
          <w:iCs/>
          <w:szCs w:val="24"/>
          <w:shd w:val="clear" w:color="auto" w:fill="FFFFFF"/>
        </w:rPr>
        <w:t>Academy of Strategic Management Journal</w:t>
      </w:r>
      <w:r w:rsidRPr="00070156">
        <w:rPr>
          <w:rFonts w:eastAsia="Times New Roman" w:cs="Times New Roman"/>
          <w:szCs w:val="24"/>
          <w:shd w:val="clear" w:color="auto" w:fill="FFFFFF"/>
        </w:rPr>
        <w:t>, </w:t>
      </w:r>
      <w:r w:rsidRPr="00070156">
        <w:rPr>
          <w:rFonts w:eastAsia="Times New Roman" w:cs="Times New Roman"/>
          <w:i/>
          <w:iCs/>
          <w:szCs w:val="24"/>
          <w:shd w:val="clear" w:color="auto" w:fill="FFFFFF"/>
        </w:rPr>
        <w:t>20</w:t>
      </w:r>
      <w:r w:rsidRPr="00070156">
        <w:rPr>
          <w:rFonts w:eastAsia="Times New Roman" w:cs="Times New Roman"/>
          <w:szCs w:val="24"/>
          <w:shd w:val="clear" w:color="auto" w:fill="FFFFFF"/>
        </w:rPr>
        <w:t>(4), pp.1-9.</w:t>
      </w:r>
    </w:p>
    <w:p w14:paraId="2E78803A" w14:textId="53944EF9" w:rsidR="007A6A02" w:rsidRPr="00077966" w:rsidRDefault="007A6A02" w:rsidP="001E3ADA">
      <w:pPr>
        <w:rPr>
          <w:rFonts w:eastAsia="Times New Roman"/>
          <w:lang w:val="en-US" w:eastAsia="en-US"/>
        </w:rPr>
      </w:pPr>
      <w:r w:rsidRPr="00077966">
        <w:rPr>
          <w:rFonts w:eastAsia="Times New Roman"/>
          <w:lang w:val="en-US" w:eastAsia="en-US"/>
        </w:rPr>
        <w:t xml:space="preserve">Chen, M.H., Wei, H., Wei, M., Huang, H. </w:t>
      </w:r>
      <w:r w:rsidR="006D3D98">
        <w:rPr>
          <w:rFonts w:eastAsia="Times New Roman"/>
          <w:lang w:val="en-US" w:eastAsia="en-US"/>
        </w:rPr>
        <w:t>and</w:t>
      </w:r>
      <w:r w:rsidRPr="00077966">
        <w:rPr>
          <w:rFonts w:eastAsia="Times New Roman"/>
          <w:lang w:val="en-US" w:eastAsia="en-US"/>
        </w:rPr>
        <w:t xml:space="preserve"> Su, C.H.J. (2021) Modeling a green supply chain in the hotel industry: An evolutionary game theory approach. </w:t>
      </w:r>
      <w:r w:rsidRPr="00077966">
        <w:rPr>
          <w:rFonts w:eastAsia="Times New Roman"/>
          <w:i/>
          <w:iCs/>
          <w:lang w:val="en-US" w:eastAsia="en-US"/>
        </w:rPr>
        <w:t>International Journal of Hospitality Management</w:t>
      </w:r>
      <w:r w:rsidRPr="00077966">
        <w:rPr>
          <w:rFonts w:eastAsia="Times New Roman"/>
          <w:lang w:val="en-US" w:eastAsia="en-US"/>
        </w:rPr>
        <w:t>, 92, p. 102716.</w:t>
      </w:r>
    </w:p>
    <w:p w14:paraId="5FDC07E9" w14:textId="3F5AE0D9" w:rsidR="007A6A02" w:rsidRPr="00077966" w:rsidRDefault="007A6A02" w:rsidP="001E3ADA">
      <w:pPr>
        <w:rPr>
          <w:rFonts w:eastAsia="Times New Roman"/>
          <w:lang w:val="en-US" w:eastAsia="en-US"/>
        </w:rPr>
      </w:pPr>
      <w:r w:rsidRPr="00077966">
        <w:rPr>
          <w:rFonts w:eastAsia="Times New Roman"/>
          <w:lang w:val="en-US" w:eastAsia="en-US"/>
        </w:rPr>
        <w:t xml:space="preserve">Cheng, B., Guo, G., Tian, J. </w:t>
      </w:r>
      <w:r w:rsidR="006D3D98">
        <w:rPr>
          <w:rFonts w:eastAsia="Times New Roman"/>
          <w:lang w:val="en-US" w:eastAsia="en-US"/>
        </w:rPr>
        <w:t>and</w:t>
      </w:r>
      <w:r w:rsidRPr="00077966">
        <w:rPr>
          <w:rFonts w:eastAsia="Times New Roman"/>
          <w:lang w:val="en-US" w:eastAsia="en-US"/>
        </w:rPr>
        <w:t xml:space="preserve"> Shaalan, A. (2020) Customer incivility and service sabotage in the hotel industry. </w:t>
      </w:r>
      <w:r w:rsidRPr="00077966">
        <w:rPr>
          <w:rFonts w:eastAsia="Times New Roman"/>
          <w:i/>
          <w:iCs/>
          <w:lang w:val="en-US" w:eastAsia="en-US"/>
        </w:rPr>
        <w:t>International Journal of Contemporary Hospitality Management</w:t>
      </w:r>
      <w:r w:rsidRPr="00077966">
        <w:rPr>
          <w:rFonts w:eastAsia="Times New Roman"/>
          <w:lang w:val="en-US" w:eastAsia="en-US"/>
        </w:rPr>
        <w:t>, 32(5), pp. 1737-1754.</w:t>
      </w:r>
    </w:p>
    <w:p w14:paraId="1728637E" w14:textId="77777777" w:rsidR="007A6A02" w:rsidRDefault="007A6A02" w:rsidP="00B477E7">
      <w:pPr>
        <w:rPr>
          <w:rFonts w:eastAsia="Times New Roman" w:cs="Times New Roman"/>
          <w:szCs w:val="24"/>
          <w:shd w:val="clear" w:color="auto" w:fill="FFFFFF"/>
        </w:rPr>
      </w:pPr>
      <w:proofErr w:type="spellStart"/>
      <w:r w:rsidRPr="00070156">
        <w:rPr>
          <w:rFonts w:eastAsia="Times New Roman" w:cs="Times New Roman"/>
          <w:szCs w:val="24"/>
          <w:shd w:val="clear" w:color="auto" w:fill="FFFFFF"/>
        </w:rPr>
        <w:t>Danniswara</w:t>
      </w:r>
      <w:proofErr w:type="spellEnd"/>
      <w:r w:rsidRPr="00070156">
        <w:rPr>
          <w:rFonts w:eastAsia="Times New Roman" w:cs="Times New Roman"/>
          <w:szCs w:val="24"/>
          <w:shd w:val="clear" w:color="auto" w:fill="FFFFFF"/>
        </w:rPr>
        <w:t xml:space="preserve">, A. and </w:t>
      </w:r>
      <w:proofErr w:type="spellStart"/>
      <w:r w:rsidRPr="00070156">
        <w:rPr>
          <w:rFonts w:eastAsia="Times New Roman" w:cs="Times New Roman"/>
          <w:szCs w:val="24"/>
          <w:shd w:val="clear" w:color="auto" w:fill="FFFFFF"/>
        </w:rPr>
        <w:t>Priyono</w:t>
      </w:r>
      <w:proofErr w:type="spellEnd"/>
      <w:r w:rsidRPr="00070156">
        <w:rPr>
          <w:rFonts w:eastAsia="Times New Roman" w:cs="Times New Roman"/>
          <w:szCs w:val="24"/>
          <w:shd w:val="clear" w:color="auto" w:fill="FFFFFF"/>
        </w:rPr>
        <w:t>, A., 2023. Strategies for Managing Transition of Business Toward Post-</w:t>
      </w:r>
      <w:proofErr w:type="gramStart"/>
      <w:r w:rsidRPr="00070156">
        <w:rPr>
          <w:rFonts w:eastAsia="Times New Roman" w:cs="Times New Roman"/>
          <w:szCs w:val="24"/>
          <w:shd w:val="clear" w:color="auto" w:fill="FFFFFF"/>
        </w:rPr>
        <w:t>pandemic</w:t>
      </w:r>
      <w:proofErr w:type="gramEnd"/>
      <w:r w:rsidRPr="00070156">
        <w:rPr>
          <w:rFonts w:eastAsia="Times New Roman" w:cs="Times New Roman"/>
          <w:szCs w:val="24"/>
          <w:shd w:val="clear" w:color="auto" w:fill="FFFFFF"/>
        </w:rPr>
        <w:t xml:space="preserve"> Period in the Hospitality Industry. In </w:t>
      </w:r>
      <w:r w:rsidRPr="00070156">
        <w:rPr>
          <w:rFonts w:eastAsia="Times New Roman" w:cs="Times New Roman"/>
          <w:i/>
          <w:iCs/>
          <w:szCs w:val="24"/>
          <w:shd w:val="clear" w:color="auto" w:fill="FFFFFF"/>
        </w:rPr>
        <w:t>AI and Business, and Innovation Research: Understanding the Potential and Risks of AI for Modern Enterprises</w:t>
      </w:r>
      <w:r w:rsidRPr="00070156">
        <w:rPr>
          <w:rFonts w:eastAsia="Times New Roman" w:cs="Times New Roman"/>
          <w:szCs w:val="24"/>
          <w:shd w:val="clear" w:color="auto" w:fill="FFFFFF"/>
        </w:rPr>
        <w:t> (pp. 127-137). Cham: Springer Nature Switzerland.</w:t>
      </w:r>
    </w:p>
    <w:p w14:paraId="037D9731" w14:textId="2C669D20" w:rsidR="007A6A02" w:rsidRPr="00077966" w:rsidRDefault="007A6A02" w:rsidP="001E3ADA">
      <w:pPr>
        <w:rPr>
          <w:rFonts w:eastAsia="Times New Roman"/>
          <w:lang w:val="en-US" w:eastAsia="en-US"/>
        </w:rPr>
      </w:pPr>
      <w:proofErr w:type="spellStart"/>
      <w:r w:rsidRPr="00077966">
        <w:rPr>
          <w:rFonts w:eastAsia="Times New Roman"/>
          <w:lang w:val="en-US" w:eastAsia="en-US"/>
        </w:rPr>
        <w:lastRenderedPageBreak/>
        <w:t>Darvishmotevali</w:t>
      </w:r>
      <w:proofErr w:type="spellEnd"/>
      <w:r w:rsidRPr="00077966">
        <w:rPr>
          <w:rFonts w:eastAsia="Times New Roman"/>
          <w:lang w:val="en-US" w:eastAsia="en-US"/>
        </w:rPr>
        <w:t xml:space="preserve">, M., Altinay, L.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Köseoglu</w:t>
      </w:r>
      <w:proofErr w:type="spellEnd"/>
      <w:r w:rsidRPr="00077966">
        <w:rPr>
          <w:rFonts w:eastAsia="Times New Roman"/>
          <w:lang w:val="en-US" w:eastAsia="en-US"/>
        </w:rPr>
        <w:t xml:space="preserve">, M.A. (2020) The link between environmental uncertainty, organizational agility, and organizational creativity in the hotel industry. </w:t>
      </w:r>
      <w:r w:rsidRPr="00077966">
        <w:rPr>
          <w:rFonts w:eastAsia="Times New Roman"/>
          <w:i/>
          <w:iCs/>
          <w:lang w:val="en-US" w:eastAsia="en-US"/>
        </w:rPr>
        <w:t>International journal of hospitality management</w:t>
      </w:r>
      <w:r w:rsidRPr="00077966">
        <w:rPr>
          <w:rFonts w:eastAsia="Times New Roman"/>
          <w:lang w:val="en-US" w:eastAsia="en-US"/>
        </w:rPr>
        <w:t>, 87, p. 102499.</w:t>
      </w:r>
    </w:p>
    <w:p w14:paraId="041DF20B" w14:textId="4B7DD695" w:rsidR="007A6A02" w:rsidRPr="00077966" w:rsidRDefault="007A6A02" w:rsidP="001E3ADA">
      <w:pPr>
        <w:rPr>
          <w:rFonts w:eastAsia="Times New Roman"/>
          <w:lang w:val="en-US" w:eastAsia="en-US"/>
        </w:rPr>
      </w:pPr>
      <w:proofErr w:type="spellStart"/>
      <w:r w:rsidRPr="00077966">
        <w:rPr>
          <w:rFonts w:eastAsia="Times New Roman"/>
          <w:lang w:val="en-US" w:eastAsia="en-US"/>
        </w:rPr>
        <w:t>Davahli</w:t>
      </w:r>
      <w:proofErr w:type="spellEnd"/>
      <w:r w:rsidRPr="00077966">
        <w:rPr>
          <w:rFonts w:eastAsia="Times New Roman"/>
          <w:lang w:val="en-US" w:eastAsia="en-US"/>
        </w:rPr>
        <w:t xml:space="preserve">, M.R., Karwowski, W., Sonmez, S. </w:t>
      </w:r>
      <w:r w:rsidR="006D3D98">
        <w:rPr>
          <w:rFonts w:eastAsia="Times New Roman"/>
          <w:lang w:val="en-US" w:eastAsia="en-US"/>
        </w:rPr>
        <w:t>and</w:t>
      </w:r>
      <w:r w:rsidRPr="00077966">
        <w:rPr>
          <w:rFonts w:eastAsia="Times New Roman"/>
          <w:lang w:val="en-US" w:eastAsia="en-US"/>
        </w:rPr>
        <w:t xml:space="preserve"> Apostolopoulos, Y. (2020) The hospitality industry in the face of the COVID-19 pandemic: Current topics and research methods. </w:t>
      </w:r>
      <w:r w:rsidRPr="00077966">
        <w:rPr>
          <w:rFonts w:eastAsia="Times New Roman"/>
          <w:i/>
          <w:iCs/>
          <w:lang w:val="en-US" w:eastAsia="en-US"/>
        </w:rPr>
        <w:t>International journal of environmental research and public health</w:t>
      </w:r>
      <w:r w:rsidRPr="00077966">
        <w:rPr>
          <w:rFonts w:eastAsia="Times New Roman"/>
          <w:lang w:val="en-US" w:eastAsia="en-US"/>
        </w:rPr>
        <w:t>, 17(20), p. 7366.</w:t>
      </w:r>
    </w:p>
    <w:p w14:paraId="0BDB4F2A" w14:textId="77777777" w:rsidR="007A6A02" w:rsidRDefault="007A6A02" w:rsidP="00B477E7">
      <w:pPr>
        <w:rPr>
          <w:rFonts w:eastAsia="Times New Roman" w:cs="Times New Roman"/>
          <w:szCs w:val="24"/>
          <w:shd w:val="clear" w:color="auto" w:fill="FFFFFF"/>
        </w:rPr>
      </w:pPr>
      <w:proofErr w:type="spellStart"/>
      <w:r w:rsidRPr="006E2B2E">
        <w:rPr>
          <w:rFonts w:eastAsia="Times New Roman" w:cs="Times New Roman"/>
          <w:szCs w:val="24"/>
          <w:shd w:val="clear" w:color="auto" w:fill="FFFFFF"/>
        </w:rPr>
        <w:t>Davahli</w:t>
      </w:r>
      <w:proofErr w:type="spellEnd"/>
      <w:r w:rsidRPr="006E2B2E">
        <w:rPr>
          <w:rFonts w:eastAsia="Times New Roman" w:cs="Times New Roman"/>
          <w:szCs w:val="24"/>
          <w:shd w:val="clear" w:color="auto" w:fill="FFFFFF"/>
        </w:rPr>
        <w:t>, M.R., Karwowski, W., Sonmez, S. and Apostolopoulos, Y., 2020. The hospitality industry in the face of the COVID-19 pandemic: Current topics and research methods. </w:t>
      </w:r>
      <w:r w:rsidRPr="006E2B2E">
        <w:rPr>
          <w:rFonts w:eastAsia="Times New Roman" w:cs="Times New Roman"/>
          <w:i/>
          <w:iCs/>
          <w:szCs w:val="24"/>
          <w:shd w:val="clear" w:color="auto" w:fill="FFFFFF"/>
        </w:rPr>
        <w:t>International journal of environmental research and public health</w:t>
      </w:r>
      <w:r w:rsidRPr="006E2B2E">
        <w:rPr>
          <w:rFonts w:eastAsia="Times New Roman" w:cs="Times New Roman"/>
          <w:szCs w:val="24"/>
          <w:shd w:val="clear" w:color="auto" w:fill="FFFFFF"/>
        </w:rPr>
        <w:t>, </w:t>
      </w:r>
      <w:r w:rsidRPr="006E2B2E">
        <w:rPr>
          <w:rFonts w:eastAsia="Times New Roman" w:cs="Times New Roman"/>
          <w:i/>
          <w:iCs/>
          <w:szCs w:val="24"/>
          <w:shd w:val="clear" w:color="auto" w:fill="FFFFFF"/>
        </w:rPr>
        <w:t>17</w:t>
      </w:r>
      <w:r w:rsidRPr="006E2B2E">
        <w:rPr>
          <w:rFonts w:eastAsia="Times New Roman" w:cs="Times New Roman"/>
          <w:szCs w:val="24"/>
          <w:shd w:val="clear" w:color="auto" w:fill="FFFFFF"/>
        </w:rPr>
        <w:t>(20), p.7366.</w:t>
      </w:r>
    </w:p>
    <w:p w14:paraId="7778B673" w14:textId="77777777" w:rsidR="007A6A02" w:rsidRPr="007C3270" w:rsidRDefault="007A6A02" w:rsidP="00700E73">
      <w:pPr>
        <w:rPr>
          <w:lang w:val="en-US"/>
        </w:rPr>
      </w:pPr>
      <w:proofErr w:type="spellStart"/>
      <w:r w:rsidRPr="007C3270">
        <w:rPr>
          <w:lang w:val="en-US"/>
        </w:rPr>
        <w:t>Davidavičienė</w:t>
      </w:r>
      <w:proofErr w:type="spellEnd"/>
      <w:r w:rsidRPr="007C3270">
        <w:rPr>
          <w:lang w:val="en-US"/>
        </w:rPr>
        <w:t xml:space="preserve">, V. (2018). Research Methodology: An Introduction. </w:t>
      </w:r>
      <w:r w:rsidRPr="007C3270">
        <w:rPr>
          <w:i/>
          <w:iCs/>
          <w:lang w:val="en-US"/>
        </w:rPr>
        <w:t>Progress in IS</w:t>
      </w:r>
      <w:r w:rsidRPr="007C3270">
        <w:rPr>
          <w:lang w:val="en-US"/>
        </w:rPr>
        <w:t xml:space="preserve">, pp.1–23. </w:t>
      </w:r>
      <w:proofErr w:type="spellStart"/>
      <w:proofErr w:type="gramStart"/>
      <w:r w:rsidRPr="007C3270">
        <w:rPr>
          <w:lang w:val="en-US"/>
        </w:rPr>
        <w:t>doi:https</w:t>
      </w:r>
      <w:proofErr w:type="spellEnd"/>
      <w:r w:rsidRPr="007C3270">
        <w:rPr>
          <w:lang w:val="en-US"/>
        </w:rPr>
        <w:t>://doi.org/10.1007/978-3-319-74173-4_1</w:t>
      </w:r>
      <w:proofErr w:type="gramEnd"/>
      <w:r w:rsidRPr="007C3270">
        <w:rPr>
          <w:lang w:val="en-US"/>
        </w:rPr>
        <w:t>.</w:t>
      </w:r>
    </w:p>
    <w:p w14:paraId="6CFC62D2" w14:textId="05DCE17F" w:rsidR="007A6A02" w:rsidRPr="00077966" w:rsidRDefault="007A6A02" w:rsidP="001E3ADA">
      <w:pPr>
        <w:rPr>
          <w:rFonts w:eastAsia="Times New Roman"/>
          <w:lang w:val="en-US" w:eastAsia="en-US"/>
        </w:rPr>
      </w:pPr>
      <w:r w:rsidRPr="00077966">
        <w:rPr>
          <w:rFonts w:eastAsia="Times New Roman"/>
          <w:lang w:val="en-US" w:eastAsia="en-US"/>
        </w:rPr>
        <w:t xml:space="preserve">Dimitrios, B., Christos, P., Ioannis, R. </w:t>
      </w:r>
      <w:r w:rsidR="006D3D98">
        <w:rPr>
          <w:rFonts w:eastAsia="Times New Roman"/>
          <w:lang w:val="en-US" w:eastAsia="en-US"/>
        </w:rPr>
        <w:t>and</w:t>
      </w:r>
      <w:r w:rsidRPr="00077966">
        <w:rPr>
          <w:rFonts w:eastAsia="Times New Roman"/>
          <w:lang w:val="en-US" w:eastAsia="en-US"/>
        </w:rPr>
        <w:t xml:space="preserve"> Vasiliadis, L. (2020) Strategic management in the hotel industry: Proposed strategic practices to recover from COVID-19 global crisis. </w:t>
      </w:r>
      <w:r w:rsidRPr="00077966">
        <w:rPr>
          <w:rFonts w:eastAsia="Times New Roman"/>
          <w:i/>
          <w:iCs/>
          <w:lang w:val="en-US" w:eastAsia="en-US"/>
        </w:rPr>
        <w:t>Academic Journal of Interdisciplinary Studies</w:t>
      </w:r>
      <w:r w:rsidRPr="00077966">
        <w:rPr>
          <w:rFonts w:eastAsia="Times New Roman"/>
          <w:lang w:val="en-US" w:eastAsia="en-US"/>
        </w:rPr>
        <w:t>, 9(6), pp. 130-130.</w:t>
      </w:r>
    </w:p>
    <w:p w14:paraId="2967F4AC" w14:textId="34844CE7" w:rsidR="007A6A02" w:rsidRPr="00077966" w:rsidRDefault="007A6A02" w:rsidP="001E3ADA">
      <w:pPr>
        <w:rPr>
          <w:rFonts w:eastAsia="Times New Roman"/>
          <w:lang w:val="en-US" w:eastAsia="en-US"/>
        </w:rPr>
      </w:pPr>
      <w:proofErr w:type="spellStart"/>
      <w:r w:rsidRPr="00077966">
        <w:rPr>
          <w:rFonts w:eastAsia="Times New Roman"/>
          <w:lang w:val="en-US" w:eastAsia="en-US"/>
        </w:rPr>
        <w:t>Ezzaouia</w:t>
      </w:r>
      <w:proofErr w:type="spellEnd"/>
      <w:r w:rsidRPr="00077966">
        <w:rPr>
          <w:rFonts w:eastAsia="Times New Roman"/>
          <w:lang w:val="en-US" w:eastAsia="en-US"/>
        </w:rPr>
        <w:t xml:space="preserve">, I.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Bulchand-Gidumal</w:t>
      </w:r>
      <w:proofErr w:type="spellEnd"/>
      <w:r w:rsidRPr="00077966">
        <w:rPr>
          <w:rFonts w:eastAsia="Times New Roman"/>
          <w:lang w:val="en-US" w:eastAsia="en-US"/>
        </w:rPr>
        <w:t xml:space="preserve">, J. (2020) Factors influencing the adoption of information technology in the hotel industry. An analysis in a developing country. </w:t>
      </w:r>
      <w:r w:rsidRPr="00077966">
        <w:rPr>
          <w:rFonts w:eastAsia="Times New Roman"/>
          <w:i/>
          <w:iCs/>
          <w:lang w:val="en-US" w:eastAsia="en-US"/>
        </w:rPr>
        <w:t>Tourism Management Perspectives</w:t>
      </w:r>
      <w:r w:rsidRPr="00077966">
        <w:rPr>
          <w:rFonts w:eastAsia="Times New Roman"/>
          <w:lang w:val="en-US" w:eastAsia="en-US"/>
        </w:rPr>
        <w:t>, 34, p. 100675.</w:t>
      </w:r>
    </w:p>
    <w:p w14:paraId="142230FF" w14:textId="77777777" w:rsidR="007A6A02" w:rsidRPr="007C3270" w:rsidRDefault="007A6A02" w:rsidP="00700E73">
      <w:pPr>
        <w:rPr>
          <w:lang w:val="en-US"/>
        </w:rPr>
      </w:pPr>
      <w:r w:rsidRPr="007C3270">
        <w:rPr>
          <w:lang w:val="en-US"/>
        </w:rPr>
        <w:t xml:space="preserve">Florida, R. and Adler, P. (2022). Locational strategy: Understanding location in economic geography and corporate strategy. </w:t>
      </w:r>
      <w:r w:rsidRPr="007C3270">
        <w:rPr>
          <w:i/>
          <w:iCs/>
          <w:lang w:val="en-US"/>
        </w:rPr>
        <w:t>Global Strategy Journal</w:t>
      </w:r>
      <w:r w:rsidRPr="007C3270">
        <w:rPr>
          <w:lang w:val="en-US"/>
        </w:rPr>
        <w:t xml:space="preserve">, 12(3), pp.472–487. </w:t>
      </w:r>
      <w:proofErr w:type="spellStart"/>
      <w:proofErr w:type="gramStart"/>
      <w:r w:rsidRPr="007C3270">
        <w:rPr>
          <w:lang w:val="en-US"/>
        </w:rPr>
        <w:t>doi:https</w:t>
      </w:r>
      <w:proofErr w:type="spellEnd"/>
      <w:r w:rsidRPr="007C3270">
        <w:rPr>
          <w:lang w:val="en-US"/>
        </w:rPr>
        <w:t>://doi.org/10.1002/gsj.1456</w:t>
      </w:r>
      <w:proofErr w:type="gramEnd"/>
      <w:r w:rsidRPr="007C3270">
        <w:rPr>
          <w:lang w:val="en-US"/>
        </w:rPr>
        <w:t>.</w:t>
      </w:r>
    </w:p>
    <w:p w14:paraId="7EBE5730" w14:textId="77777777" w:rsidR="007A6A02" w:rsidRPr="007C3270" w:rsidRDefault="007A6A02" w:rsidP="00700E73">
      <w:pPr>
        <w:rPr>
          <w:lang w:val="en-US"/>
        </w:rPr>
      </w:pPr>
      <w:r w:rsidRPr="007C3270">
        <w:rPr>
          <w:lang w:val="en-US"/>
        </w:rPr>
        <w:t xml:space="preserve">Ford, J.B. (2020). Competitive Advantage. </w:t>
      </w:r>
      <w:r w:rsidRPr="007C3270">
        <w:rPr>
          <w:i/>
          <w:iCs/>
          <w:lang w:val="en-US"/>
        </w:rPr>
        <w:t>The Routledge Companion to Strategic Marketing</w:t>
      </w:r>
      <w:r w:rsidRPr="007C3270">
        <w:rPr>
          <w:lang w:val="en-US"/>
        </w:rPr>
        <w:t xml:space="preserve">, pp.141–150. </w:t>
      </w:r>
      <w:proofErr w:type="spellStart"/>
      <w:proofErr w:type="gramStart"/>
      <w:r w:rsidRPr="007C3270">
        <w:rPr>
          <w:lang w:val="en-US"/>
        </w:rPr>
        <w:t>doi:https</w:t>
      </w:r>
      <w:proofErr w:type="spellEnd"/>
      <w:r w:rsidRPr="007C3270">
        <w:rPr>
          <w:lang w:val="en-US"/>
        </w:rPr>
        <w:t>://doi.org/10.4324/9781351038669-12</w:t>
      </w:r>
      <w:proofErr w:type="gramEnd"/>
      <w:r w:rsidRPr="007C3270">
        <w:rPr>
          <w:lang w:val="en-US"/>
        </w:rPr>
        <w:t>.</w:t>
      </w:r>
    </w:p>
    <w:p w14:paraId="6723C140" w14:textId="77777777" w:rsidR="007A6A02" w:rsidRDefault="007A6A02" w:rsidP="00B477E7">
      <w:pPr>
        <w:rPr>
          <w:rFonts w:eastAsia="Times New Roman" w:cs="Times New Roman"/>
          <w:szCs w:val="24"/>
          <w:shd w:val="clear" w:color="auto" w:fill="FFFFFF"/>
        </w:rPr>
      </w:pPr>
      <w:proofErr w:type="spellStart"/>
      <w:r w:rsidRPr="00070156">
        <w:rPr>
          <w:rFonts w:eastAsia="Times New Roman" w:cs="Times New Roman"/>
          <w:szCs w:val="24"/>
          <w:shd w:val="clear" w:color="auto" w:fill="FFFFFF"/>
        </w:rPr>
        <w:t>Gössling</w:t>
      </w:r>
      <w:proofErr w:type="spellEnd"/>
      <w:r w:rsidRPr="00070156">
        <w:rPr>
          <w:rFonts w:eastAsia="Times New Roman" w:cs="Times New Roman"/>
          <w:szCs w:val="24"/>
          <w:shd w:val="clear" w:color="auto" w:fill="FFFFFF"/>
        </w:rPr>
        <w:t>, S., Scott, D. and Hall, C.M., 2020. Pandemics, tourism and global change: a rapid assessment of COVID-19. Journal of sustainable tourism, 29(1), pp.1-20</w:t>
      </w:r>
    </w:p>
    <w:p w14:paraId="61B994FB"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 xml:space="preserve">Gupta, S., Kushwaha, P.S., </w:t>
      </w:r>
      <w:proofErr w:type="spellStart"/>
      <w:r w:rsidRPr="00070156">
        <w:rPr>
          <w:rFonts w:eastAsia="Times New Roman" w:cs="Times New Roman"/>
          <w:szCs w:val="24"/>
          <w:shd w:val="clear" w:color="auto" w:fill="FFFFFF"/>
        </w:rPr>
        <w:t>Badhera</w:t>
      </w:r>
      <w:proofErr w:type="spellEnd"/>
      <w:r w:rsidRPr="00070156">
        <w:rPr>
          <w:rFonts w:eastAsia="Times New Roman" w:cs="Times New Roman"/>
          <w:szCs w:val="24"/>
          <w:shd w:val="clear" w:color="auto" w:fill="FFFFFF"/>
        </w:rPr>
        <w:t>, U. and Singh, R.K., 2024. Managing tourism and hospitality industry during pandemic: analysis of challenges and strategies for survival. </w:t>
      </w:r>
      <w:r w:rsidRPr="00070156">
        <w:rPr>
          <w:rFonts w:eastAsia="Times New Roman" w:cs="Times New Roman"/>
          <w:i/>
          <w:iCs/>
          <w:szCs w:val="24"/>
          <w:shd w:val="clear" w:color="auto" w:fill="FFFFFF"/>
        </w:rPr>
        <w:t>Benchmarking: An International Journal</w:t>
      </w:r>
      <w:r w:rsidRPr="00070156">
        <w:rPr>
          <w:rFonts w:eastAsia="Times New Roman" w:cs="Times New Roman"/>
          <w:szCs w:val="24"/>
          <w:shd w:val="clear" w:color="auto" w:fill="FFFFFF"/>
        </w:rPr>
        <w:t>.</w:t>
      </w:r>
    </w:p>
    <w:p w14:paraId="27954E22" w14:textId="7086F0BF" w:rsidR="007A6A02" w:rsidRPr="00077966" w:rsidRDefault="007A6A02" w:rsidP="001E3ADA">
      <w:pPr>
        <w:rPr>
          <w:rFonts w:eastAsia="Times New Roman"/>
          <w:lang w:val="en-US" w:eastAsia="en-US"/>
        </w:rPr>
      </w:pPr>
      <w:r w:rsidRPr="00077966">
        <w:rPr>
          <w:rFonts w:eastAsia="Times New Roman"/>
          <w:lang w:val="en-US" w:eastAsia="en-US"/>
        </w:rPr>
        <w:t xml:space="preserve">Gursoy, D. </w:t>
      </w:r>
      <w:r w:rsidR="006D3D98">
        <w:rPr>
          <w:rFonts w:eastAsia="Times New Roman"/>
          <w:lang w:val="en-US" w:eastAsia="en-US"/>
        </w:rPr>
        <w:t>and</w:t>
      </w:r>
      <w:r w:rsidRPr="00077966">
        <w:rPr>
          <w:rFonts w:eastAsia="Times New Roman"/>
          <w:lang w:val="en-US" w:eastAsia="en-US"/>
        </w:rPr>
        <w:t xml:space="preserve"> Chi, C.G. (2020) Effects of COVID-19 pandemic on hospitality industry: review of the current situations and a research agenda. </w:t>
      </w:r>
      <w:r w:rsidRPr="00077966">
        <w:rPr>
          <w:rFonts w:eastAsia="Times New Roman"/>
          <w:i/>
          <w:iCs/>
          <w:lang w:val="en-US" w:eastAsia="en-US"/>
        </w:rPr>
        <w:t xml:space="preserve">Journal of Hospitality Marketing </w:t>
      </w:r>
      <w:r w:rsidR="006D3D98">
        <w:rPr>
          <w:rFonts w:eastAsia="Times New Roman"/>
          <w:i/>
          <w:iCs/>
          <w:lang w:val="en-US" w:eastAsia="en-US"/>
        </w:rPr>
        <w:t>and</w:t>
      </w:r>
      <w:r w:rsidRPr="00077966">
        <w:rPr>
          <w:rFonts w:eastAsia="Times New Roman"/>
          <w:i/>
          <w:iCs/>
          <w:lang w:val="en-US" w:eastAsia="en-US"/>
        </w:rPr>
        <w:t xml:space="preserve"> Management</w:t>
      </w:r>
      <w:r w:rsidRPr="00077966">
        <w:rPr>
          <w:rFonts w:eastAsia="Times New Roman"/>
          <w:lang w:val="en-US" w:eastAsia="en-US"/>
        </w:rPr>
        <w:t>, 29(5), pp. 527-529.</w:t>
      </w:r>
    </w:p>
    <w:p w14:paraId="25E325E0" w14:textId="2D584420" w:rsidR="007A6A02" w:rsidRPr="00077966" w:rsidRDefault="007A6A02" w:rsidP="001E3ADA">
      <w:pPr>
        <w:rPr>
          <w:rFonts w:eastAsia="Times New Roman"/>
          <w:lang w:val="en-US" w:eastAsia="en-US"/>
        </w:rPr>
      </w:pPr>
      <w:r w:rsidRPr="00077966">
        <w:rPr>
          <w:rFonts w:eastAsia="Times New Roman"/>
          <w:lang w:val="en-US" w:eastAsia="en-US"/>
        </w:rPr>
        <w:lastRenderedPageBreak/>
        <w:t xml:space="preserve">Han, H., Kim, S.I., Lee, J.S. </w:t>
      </w:r>
      <w:r w:rsidR="006D3D98">
        <w:rPr>
          <w:rFonts w:eastAsia="Times New Roman"/>
          <w:lang w:val="en-US" w:eastAsia="en-US"/>
        </w:rPr>
        <w:t>and</w:t>
      </w:r>
      <w:r w:rsidRPr="00077966">
        <w:rPr>
          <w:rFonts w:eastAsia="Times New Roman"/>
          <w:lang w:val="en-US" w:eastAsia="en-US"/>
        </w:rPr>
        <w:t xml:space="preserve"> Jung, I. (2025) Understanding the drivers of consumers’ acceptance and use of service robots in the hotel industry. </w:t>
      </w:r>
      <w:r w:rsidRPr="00077966">
        <w:rPr>
          <w:rFonts w:eastAsia="Times New Roman"/>
          <w:i/>
          <w:iCs/>
          <w:lang w:val="en-US" w:eastAsia="en-US"/>
        </w:rPr>
        <w:t>International Journal of Contemporary Hospitality Management</w:t>
      </w:r>
      <w:r w:rsidRPr="00077966">
        <w:rPr>
          <w:rFonts w:eastAsia="Times New Roman"/>
          <w:lang w:val="en-US" w:eastAsia="en-US"/>
        </w:rPr>
        <w:t>, 37(2), pp. 541-559.</w:t>
      </w:r>
    </w:p>
    <w:p w14:paraId="1630CCB5" w14:textId="0CC6BB97" w:rsidR="007A6A02" w:rsidRPr="00077966" w:rsidRDefault="007A6A02" w:rsidP="001E3ADA">
      <w:pPr>
        <w:rPr>
          <w:rFonts w:eastAsia="Times New Roman"/>
          <w:lang w:val="en-US" w:eastAsia="en-US"/>
        </w:rPr>
      </w:pPr>
      <w:r w:rsidRPr="00077966">
        <w:rPr>
          <w:rFonts w:eastAsia="Times New Roman"/>
          <w:lang w:val="en-US" w:eastAsia="en-US"/>
        </w:rPr>
        <w:t xml:space="preserve">Hao, F., Xiao, Q. </w:t>
      </w:r>
      <w:r w:rsidR="006D3D98">
        <w:rPr>
          <w:rFonts w:eastAsia="Times New Roman"/>
          <w:lang w:val="en-US" w:eastAsia="en-US"/>
        </w:rPr>
        <w:t>and</w:t>
      </w:r>
      <w:r w:rsidRPr="00077966">
        <w:rPr>
          <w:rFonts w:eastAsia="Times New Roman"/>
          <w:lang w:val="en-US" w:eastAsia="en-US"/>
        </w:rPr>
        <w:t xml:space="preserve"> Chon, K. (2020) COVID-19 and China’s hotel industry: Impacts, a disaster management framework, and post-pandemic agenda. </w:t>
      </w:r>
      <w:r w:rsidRPr="00077966">
        <w:rPr>
          <w:rFonts w:eastAsia="Times New Roman"/>
          <w:i/>
          <w:iCs/>
          <w:lang w:val="en-US" w:eastAsia="en-US"/>
        </w:rPr>
        <w:t>International journal of hospitality management</w:t>
      </w:r>
      <w:r w:rsidRPr="00077966">
        <w:rPr>
          <w:rFonts w:eastAsia="Times New Roman"/>
          <w:lang w:val="en-US" w:eastAsia="en-US"/>
        </w:rPr>
        <w:t>, 90, p. 102636.</w:t>
      </w:r>
    </w:p>
    <w:p w14:paraId="6929F66C" w14:textId="77777777" w:rsidR="007A6A02" w:rsidRPr="007C3270" w:rsidRDefault="007A6A02" w:rsidP="00700E73">
      <w:pPr>
        <w:rPr>
          <w:lang w:val="en-US"/>
        </w:rPr>
      </w:pPr>
      <w:proofErr w:type="spellStart"/>
      <w:r w:rsidRPr="007C3270">
        <w:rPr>
          <w:lang w:val="en-US"/>
        </w:rPr>
        <w:t>Hensher</w:t>
      </w:r>
      <w:proofErr w:type="spellEnd"/>
      <w:r w:rsidRPr="007C3270">
        <w:rPr>
          <w:lang w:val="en-US"/>
        </w:rPr>
        <w:t xml:space="preserve">, D.A. and Stopher, P.R. (2021). </w:t>
      </w:r>
      <w:proofErr w:type="spellStart"/>
      <w:r w:rsidRPr="007C3270">
        <w:rPr>
          <w:lang w:val="en-US"/>
        </w:rPr>
        <w:t>Behavioural</w:t>
      </w:r>
      <w:proofErr w:type="spellEnd"/>
      <w:r w:rsidRPr="007C3270">
        <w:rPr>
          <w:lang w:val="en-US"/>
        </w:rPr>
        <w:t xml:space="preserve"> Travel Modelling. </w:t>
      </w:r>
      <w:r w:rsidRPr="007C3270">
        <w:rPr>
          <w:i/>
          <w:iCs/>
          <w:lang w:val="en-US"/>
        </w:rPr>
        <w:t xml:space="preserve">In </w:t>
      </w:r>
      <w:proofErr w:type="spellStart"/>
      <w:r w:rsidRPr="007C3270">
        <w:rPr>
          <w:i/>
          <w:iCs/>
          <w:lang w:val="en-US"/>
        </w:rPr>
        <w:t>Behavioural</w:t>
      </w:r>
      <w:proofErr w:type="spellEnd"/>
      <w:r w:rsidRPr="007C3270">
        <w:rPr>
          <w:i/>
          <w:iCs/>
          <w:lang w:val="en-US"/>
        </w:rPr>
        <w:t xml:space="preserve"> Travel Modelling</w:t>
      </w:r>
      <w:r w:rsidRPr="007C3270">
        <w:rPr>
          <w:lang w:val="en-US"/>
        </w:rPr>
        <w:t xml:space="preserve">, pp.11–52. </w:t>
      </w:r>
      <w:proofErr w:type="spellStart"/>
      <w:proofErr w:type="gramStart"/>
      <w:r w:rsidRPr="007C3270">
        <w:rPr>
          <w:lang w:val="en-US"/>
        </w:rPr>
        <w:t>doi:https</w:t>
      </w:r>
      <w:proofErr w:type="spellEnd"/>
      <w:r w:rsidRPr="007C3270">
        <w:rPr>
          <w:lang w:val="en-US"/>
        </w:rPr>
        <w:t>://doi.org/10.4324/9781003156055-2</w:t>
      </w:r>
      <w:proofErr w:type="gramEnd"/>
      <w:r w:rsidRPr="007C3270">
        <w:rPr>
          <w:lang w:val="en-US"/>
        </w:rPr>
        <w:t>.</w:t>
      </w:r>
    </w:p>
    <w:p w14:paraId="09DF6FB2" w14:textId="77777777" w:rsidR="007A6A02" w:rsidRPr="007C3270" w:rsidRDefault="007A6A02" w:rsidP="00700E73">
      <w:pPr>
        <w:rPr>
          <w:lang w:val="en-US"/>
        </w:rPr>
      </w:pPr>
      <w:r w:rsidRPr="007C3270">
        <w:rPr>
          <w:lang w:val="en-US"/>
        </w:rPr>
        <w:t xml:space="preserve">Ho, P.-T., Ho, M.-T. and Huang, M.-L. (2024). Understanding the impact of </w:t>
      </w:r>
      <w:proofErr w:type="gramStart"/>
      <w:r w:rsidRPr="007C3270">
        <w:rPr>
          <w:lang w:val="en-US"/>
        </w:rPr>
        <w:t>tourist</w:t>
      </w:r>
      <w:proofErr w:type="gramEnd"/>
      <w:r w:rsidRPr="007C3270">
        <w:rPr>
          <w:lang w:val="en-US"/>
        </w:rPr>
        <w:t xml:space="preserve"> behavior change on travel agencies in developing countries: Strategies for enhancing the tourist experience. </w:t>
      </w:r>
      <w:r w:rsidRPr="007C3270">
        <w:rPr>
          <w:i/>
          <w:iCs/>
          <w:lang w:val="en-US"/>
        </w:rPr>
        <w:t xml:space="preserve">Acta </w:t>
      </w:r>
      <w:proofErr w:type="spellStart"/>
      <w:r w:rsidRPr="007C3270">
        <w:rPr>
          <w:i/>
          <w:iCs/>
          <w:lang w:val="en-US"/>
        </w:rPr>
        <w:t>Psychologica</w:t>
      </w:r>
      <w:proofErr w:type="spellEnd"/>
      <w:r w:rsidRPr="007C3270">
        <w:rPr>
          <w:lang w:val="en-US"/>
        </w:rPr>
        <w:t xml:space="preserve">, [online] 249, pp.104463–104463. </w:t>
      </w:r>
      <w:proofErr w:type="spellStart"/>
      <w:proofErr w:type="gramStart"/>
      <w:r w:rsidRPr="007C3270">
        <w:rPr>
          <w:lang w:val="en-US"/>
        </w:rPr>
        <w:t>doi:https</w:t>
      </w:r>
      <w:proofErr w:type="spellEnd"/>
      <w:r w:rsidRPr="007C3270">
        <w:rPr>
          <w:lang w:val="en-US"/>
        </w:rPr>
        <w:t>://doi.org/10.1016/j.actpsy.2024.104463</w:t>
      </w:r>
      <w:proofErr w:type="gramEnd"/>
      <w:r w:rsidRPr="007C3270">
        <w:rPr>
          <w:lang w:val="en-US"/>
        </w:rPr>
        <w:t>.</w:t>
      </w:r>
    </w:p>
    <w:p w14:paraId="5BCCA6B3" w14:textId="7C42313E" w:rsidR="007A6A02" w:rsidRPr="00077966" w:rsidRDefault="007A6A02" w:rsidP="001E3ADA">
      <w:pPr>
        <w:rPr>
          <w:rFonts w:eastAsia="Times New Roman"/>
          <w:lang w:val="en-US" w:eastAsia="en-US"/>
        </w:rPr>
      </w:pPr>
      <w:proofErr w:type="spellStart"/>
      <w:r w:rsidRPr="00077966">
        <w:rPr>
          <w:rFonts w:eastAsia="Times New Roman"/>
          <w:lang w:val="en-US" w:eastAsia="en-US"/>
        </w:rPr>
        <w:t>Iranmanesh</w:t>
      </w:r>
      <w:proofErr w:type="spellEnd"/>
      <w:r w:rsidRPr="00077966">
        <w:rPr>
          <w:rFonts w:eastAsia="Times New Roman"/>
          <w:lang w:val="en-US" w:eastAsia="en-US"/>
        </w:rPr>
        <w:t xml:space="preserve">, M., </w:t>
      </w:r>
      <w:proofErr w:type="spellStart"/>
      <w:r w:rsidRPr="00077966">
        <w:rPr>
          <w:rFonts w:eastAsia="Times New Roman"/>
          <w:lang w:val="en-US" w:eastAsia="en-US"/>
        </w:rPr>
        <w:t>Ghobakhloo</w:t>
      </w:r>
      <w:proofErr w:type="spellEnd"/>
      <w:r w:rsidRPr="00077966">
        <w:rPr>
          <w:rFonts w:eastAsia="Times New Roman"/>
          <w:lang w:val="en-US" w:eastAsia="en-US"/>
        </w:rPr>
        <w:t xml:space="preserve">, M., Nilashi, M., Tseng, M.L., </w:t>
      </w:r>
      <w:proofErr w:type="spellStart"/>
      <w:r w:rsidRPr="00077966">
        <w:rPr>
          <w:rFonts w:eastAsia="Times New Roman"/>
          <w:lang w:val="en-US" w:eastAsia="en-US"/>
        </w:rPr>
        <w:t>Yadegaridehkordi</w:t>
      </w:r>
      <w:proofErr w:type="spellEnd"/>
      <w:r w:rsidRPr="00077966">
        <w:rPr>
          <w:rFonts w:eastAsia="Times New Roman"/>
          <w:lang w:val="en-US" w:eastAsia="en-US"/>
        </w:rPr>
        <w:t xml:space="preserve">, E. </w:t>
      </w:r>
      <w:r w:rsidR="006D3D98">
        <w:rPr>
          <w:rFonts w:eastAsia="Times New Roman"/>
          <w:lang w:val="en-US" w:eastAsia="en-US"/>
        </w:rPr>
        <w:t>and</w:t>
      </w:r>
      <w:r w:rsidRPr="00077966">
        <w:rPr>
          <w:rFonts w:eastAsia="Times New Roman"/>
          <w:lang w:val="en-US" w:eastAsia="en-US"/>
        </w:rPr>
        <w:t xml:space="preserve"> Leung, N. (2022) Applications of disruptive digital technologies in hotel industry: A systematic review. </w:t>
      </w:r>
      <w:r w:rsidRPr="00077966">
        <w:rPr>
          <w:rFonts w:eastAsia="Times New Roman"/>
          <w:i/>
          <w:iCs/>
          <w:lang w:val="en-US" w:eastAsia="en-US"/>
        </w:rPr>
        <w:t>International Journal of Hospitality Management</w:t>
      </w:r>
      <w:r w:rsidRPr="00077966">
        <w:rPr>
          <w:rFonts w:eastAsia="Times New Roman"/>
          <w:lang w:val="en-US" w:eastAsia="en-US"/>
        </w:rPr>
        <w:t>, 107, p. 103304.</w:t>
      </w:r>
    </w:p>
    <w:p w14:paraId="55241338" w14:textId="3F18243F" w:rsidR="007A6A02" w:rsidRPr="00077966" w:rsidRDefault="007A6A02" w:rsidP="001E3ADA">
      <w:pPr>
        <w:rPr>
          <w:rFonts w:eastAsia="Times New Roman"/>
          <w:lang w:val="en-US" w:eastAsia="en-US"/>
        </w:rPr>
      </w:pPr>
      <w:r w:rsidRPr="00077966">
        <w:rPr>
          <w:rFonts w:eastAsia="Times New Roman"/>
          <w:lang w:val="en-US" w:eastAsia="en-US"/>
        </w:rPr>
        <w:t xml:space="preserve">Kapoor, R. </w:t>
      </w:r>
      <w:r w:rsidR="006D3D98">
        <w:rPr>
          <w:rFonts w:eastAsia="Times New Roman"/>
          <w:lang w:val="en-US" w:eastAsia="en-US"/>
        </w:rPr>
        <w:t>and</w:t>
      </w:r>
      <w:r w:rsidRPr="00077966">
        <w:rPr>
          <w:rFonts w:eastAsia="Times New Roman"/>
          <w:lang w:val="en-US" w:eastAsia="en-US"/>
        </w:rPr>
        <w:t xml:space="preserve"> Kapoor, K. (2021) The transition from traditional to digital marketing: a study of the evolution of e-marketing in the Indian hotel industry. </w:t>
      </w:r>
      <w:r w:rsidRPr="00077966">
        <w:rPr>
          <w:rFonts w:eastAsia="Times New Roman"/>
          <w:i/>
          <w:iCs/>
          <w:lang w:val="en-US" w:eastAsia="en-US"/>
        </w:rPr>
        <w:t>Worldwide Hospitality and Tourism Themes</w:t>
      </w:r>
      <w:r w:rsidRPr="00077966">
        <w:rPr>
          <w:rFonts w:eastAsia="Times New Roman"/>
          <w:lang w:val="en-US" w:eastAsia="en-US"/>
        </w:rPr>
        <w:t>, 13(2), pp. 199-213.</w:t>
      </w:r>
    </w:p>
    <w:p w14:paraId="64021E4A" w14:textId="776192C9" w:rsidR="007A6A02" w:rsidRPr="00077966" w:rsidRDefault="007A6A02" w:rsidP="001E3ADA">
      <w:pPr>
        <w:rPr>
          <w:rFonts w:eastAsia="Times New Roman"/>
          <w:lang w:val="en-US" w:eastAsia="en-US"/>
        </w:rPr>
      </w:pPr>
      <w:r w:rsidRPr="00077966">
        <w:rPr>
          <w:rFonts w:eastAsia="Times New Roman"/>
          <w:lang w:val="en-US" w:eastAsia="en-US"/>
        </w:rPr>
        <w:t xml:space="preserve">Kim, J.J. </w:t>
      </w:r>
      <w:r w:rsidR="006D3D98">
        <w:rPr>
          <w:rFonts w:eastAsia="Times New Roman"/>
          <w:lang w:val="en-US" w:eastAsia="en-US"/>
        </w:rPr>
        <w:t>and</w:t>
      </w:r>
      <w:r w:rsidRPr="00077966">
        <w:rPr>
          <w:rFonts w:eastAsia="Times New Roman"/>
          <w:lang w:val="en-US" w:eastAsia="en-US"/>
        </w:rPr>
        <w:t xml:space="preserve"> Han, H. (2022) Saving the hotel industry: Strategic response to the COVID-19 pandemic, hotel selection analysis, and customer retention. </w:t>
      </w:r>
      <w:r w:rsidRPr="00077966">
        <w:rPr>
          <w:rFonts w:eastAsia="Times New Roman"/>
          <w:i/>
          <w:iCs/>
          <w:lang w:val="en-US" w:eastAsia="en-US"/>
        </w:rPr>
        <w:t>International Journal of Hospitality Management</w:t>
      </w:r>
      <w:r w:rsidRPr="00077966">
        <w:rPr>
          <w:rFonts w:eastAsia="Times New Roman"/>
          <w:lang w:val="en-US" w:eastAsia="en-US"/>
        </w:rPr>
        <w:t>, 102, p. 103163.</w:t>
      </w:r>
    </w:p>
    <w:p w14:paraId="4050D9A5" w14:textId="77777777" w:rsidR="007A6A02" w:rsidRPr="007C3270" w:rsidRDefault="007A6A02" w:rsidP="00700E73">
      <w:pPr>
        <w:rPr>
          <w:lang w:val="en-US"/>
        </w:rPr>
      </w:pPr>
      <w:r w:rsidRPr="007C3270">
        <w:rPr>
          <w:lang w:val="en-US"/>
        </w:rPr>
        <w:t xml:space="preserve">Kim, J.J. and Han, H. (2022). Saving the hotel industry: Strategic response to the COVID-19 pandemic, hotel selection analysis, and customer retention. </w:t>
      </w:r>
      <w:r w:rsidRPr="007C3270">
        <w:rPr>
          <w:i/>
          <w:iCs/>
          <w:lang w:val="en-US"/>
        </w:rPr>
        <w:t>International Journal of Hospitality Management</w:t>
      </w:r>
      <w:r w:rsidRPr="007C3270">
        <w:rPr>
          <w:lang w:val="en-US"/>
        </w:rPr>
        <w:t xml:space="preserve">, [online] 102(7), p.103163. </w:t>
      </w:r>
      <w:proofErr w:type="spellStart"/>
      <w:proofErr w:type="gramStart"/>
      <w:r w:rsidRPr="007C3270">
        <w:rPr>
          <w:lang w:val="en-US"/>
        </w:rPr>
        <w:t>doi:https</w:t>
      </w:r>
      <w:proofErr w:type="spellEnd"/>
      <w:r w:rsidRPr="007C3270">
        <w:rPr>
          <w:lang w:val="en-US"/>
        </w:rPr>
        <w:t>://doi.org/10.1016/j.ijhm.2022.103163</w:t>
      </w:r>
      <w:proofErr w:type="gramEnd"/>
      <w:r w:rsidRPr="007C3270">
        <w:rPr>
          <w:lang w:val="en-US"/>
        </w:rPr>
        <w:t>.</w:t>
      </w:r>
    </w:p>
    <w:p w14:paraId="78BA63D5" w14:textId="77777777" w:rsidR="007A6A02" w:rsidRDefault="007A6A02" w:rsidP="00B477E7">
      <w:pPr>
        <w:rPr>
          <w:rFonts w:eastAsia="Times New Roman" w:cs="Times New Roman"/>
          <w:szCs w:val="24"/>
          <w:shd w:val="clear" w:color="auto" w:fill="FFFFFF"/>
        </w:rPr>
      </w:pPr>
      <w:r w:rsidRPr="00947669">
        <w:rPr>
          <w:rFonts w:eastAsia="Times New Roman" w:cs="Times New Roman"/>
          <w:szCs w:val="24"/>
          <w:shd w:val="clear" w:color="auto" w:fill="FFFFFF"/>
        </w:rPr>
        <w:t>Kim, J.J. and Han, H., 2022. Saving the hotel industry: Strategic response to the COVID-19 pandemic, hotel selection analysis, and customer retention. </w:t>
      </w:r>
      <w:r w:rsidRPr="00947669">
        <w:rPr>
          <w:rFonts w:eastAsia="Times New Roman" w:cs="Times New Roman"/>
          <w:i/>
          <w:iCs/>
          <w:szCs w:val="24"/>
          <w:shd w:val="clear" w:color="auto" w:fill="FFFFFF"/>
        </w:rPr>
        <w:t>International Journal of Hospitality Management</w:t>
      </w:r>
      <w:r w:rsidRPr="00947669">
        <w:rPr>
          <w:rFonts w:eastAsia="Times New Roman" w:cs="Times New Roman"/>
          <w:szCs w:val="24"/>
          <w:shd w:val="clear" w:color="auto" w:fill="FFFFFF"/>
        </w:rPr>
        <w:t>, </w:t>
      </w:r>
      <w:r w:rsidRPr="00947669">
        <w:rPr>
          <w:rFonts w:eastAsia="Times New Roman" w:cs="Times New Roman"/>
          <w:i/>
          <w:iCs/>
          <w:szCs w:val="24"/>
          <w:shd w:val="clear" w:color="auto" w:fill="FFFFFF"/>
        </w:rPr>
        <w:t>102</w:t>
      </w:r>
      <w:r w:rsidRPr="00947669">
        <w:rPr>
          <w:rFonts w:eastAsia="Times New Roman" w:cs="Times New Roman"/>
          <w:szCs w:val="24"/>
          <w:shd w:val="clear" w:color="auto" w:fill="FFFFFF"/>
        </w:rPr>
        <w:t>, p.103163.</w:t>
      </w:r>
    </w:p>
    <w:p w14:paraId="2194DADE" w14:textId="77777777" w:rsidR="007A6A02" w:rsidRPr="007C3270" w:rsidRDefault="007A6A02" w:rsidP="00700E73">
      <w:pPr>
        <w:rPr>
          <w:lang w:val="en-US"/>
        </w:rPr>
      </w:pPr>
      <w:r w:rsidRPr="007C3270">
        <w:rPr>
          <w:lang w:val="en-US"/>
        </w:rPr>
        <w:lastRenderedPageBreak/>
        <w:t xml:space="preserve">Kim, J.J., Lee, M.J. and Han, H. (2022). The psychology of vacationers’ hotel brand choice in a post-pandemic world. </w:t>
      </w:r>
      <w:r w:rsidRPr="007C3270">
        <w:rPr>
          <w:i/>
          <w:iCs/>
          <w:lang w:val="en-US"/>
        </w:rPr>
        <w:t>Journal of Vacation Marketing</w:t>
      </w:r>
      <w:r w:rsidRPr="007C3270">
        <w:rPr>
          <w:lang w:val="en-US"/>
        </w:rPr>
        <w:t xml:space="preserve">, 29(2), p.135676672210863. </w:t>
      </w:r>
      <w:proofErr w:type="spellStart"/>
      <w:proofErr w:type="gramStart"/>
      <w:r w:rsidRPr="007C3270">
        <w:rPr>
          <w:lang w:val="en-US"/>
        </w:rPr>
        <w:t>doi:https</w:t>
      </w:r>
      <w:proofErr w:type="spellEnd"/>
      <w:r w:rsidRPr="007C3270">
        <w:rPr>
          <w:lang w:val="en-US"/>
        </w:rPr>
        <w:t>://doi.org/10.1177/13567667221086325</w:t>
      </w:r>
      <w:proofErr w:type="gramEnd"/>
      <w:r w:rsidRPr="007C3270">
        <w:rPr>
          <w:lang w:val="en-US"/>
        </w:rPr>
        <w:t>.</w:t>
      </w:r>
    </w:p>
    <w:p w14:paraId="669D2D1F" w14:textId="11FEAA0C" w:rsidR="007A6A02" w:rsidRPr="00077966" w:rsidRDefault="007A6A02" w:rsidP="001E3ADA">
      <w:pPr>
        <w:rPr>
          <w:rFonts w:eastAsia="Times New Roman"/>
          <w:lang w:val="en-US" w:eastAsia="en-US"/>
        </w:rPr>
      </w:pPr>
      <w:proofErr w:type="spellStart"/>
      <w:r w:rsidRPr="00077966">
        <w:rPr>
          <w:rFonts w:eastAsia="Times New Roman"/>
          <w:lang w:val="en-US" w:eastAsia="en-US"/>
        </w:rPr>
        <w:t>Köseoglu</w:t>
      </w:r>
      <w:proofErr w:type="spellEnd"/>
      <w:r w:rsidRPr="00077966">
        <w:rPr>
          <w:rFonts w:eastAsia="Times New Roman"/>
          <w:lang w:val="en-US" w:eastAsia="en-US"/>
        </w:rPr>
        <w:t xml:space="preserve">, M.A., Altin, M., Chan, E.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Aladag</w:t>
      </w:r>
      <w:proofErr w:type="spellEnd"/>
      <w:r w:rsidRPr="00077966">
        <w:rPr>
          <w:rFonts w:eastAsia="Times New Roman"/>
          <w:lang w:val="en-US" w:eastAsia="en-US"/>
        </w:rPr>
        <w:t xml:space="preserve">, O.F. (2020) What are the key success factors for strategy formulation and implementation? Perspectives of managers in the hotel industry. </w:t>
      </w:r>
      <w:r w:rsidRPr="00077966">
        <w:rPr>
          <w:rFonts w:eastAsia="Times New Roman"/>
          <w:i/>
          <w:iCs/>
          <w:lang w:val="en-US" w:eastAsia="en-US"/>
        </w:rPr>
        <w:t>International journal of hospitality management</w:t>
      </w:r>
      <w:r w:rsidRPr="00077966">
        <w:rPr>
          <w:rFonts w:eastAsia="Times New Roman"/>
          <w:lang w:val="en-US" w:eastAsia="en-US"/>
        </w:rPr>
        <w:t>, 89, p. 102574.</w:t>
      </w:r>
    </w:p>
    <w:p w14:paraId="36D8DA20" w14:textId="11D47400" w:rsidR="007A6A02" w:rsidRPr="00077966" w:rsidRDefault="007A6A02" w:rsidP="001E3ADA">
      <w:pPr>
        <w:rPr>
          <w:rFonts w:eastAsia="Times New Roman"/>
          <w:lang w:val="en-US" w:eastAsia="en-US"/>
        </w:rPr>
      </w:pPr>
      <w:r w:rsidRPr="00077966">
        <w:rPr>
          <w:rFonts w:eastAsia="Times New Roman"/>
          <w:lang w:val="en-US" w:eastAsia="en-US"/>
        </w:rPr>
        <w:t xml:space="preserve">Lai, I.K.W. </w:t>
      </w:r>
      <w:r w:rsidR="006D3D98">
        <w:rPr>
          <w:rFonts w:eastAsia="Times New Roman"/>
          <w:lang w:val="en-US" w:eastAsia="en-US"/>
        </w:rPr>
        <w:t>and</w:t>
      </w:r>
      <w:r w:rsidRPr="00077966">
        <w:rPr>
          <w:rFonts w:eastAsia="Times New Roman"/>
          <w:lang w:val="en-US" w:eastAsia="en-US"/>
        </w:rPr>
        <w:t xml:space="preserve"> Wong, J.W.C. (2020) Comparing crisis management practices in the hotel industry between initial and pandemic stages of COVID-19. </w:t>
      </w:r>
      <w:r w:rsidRPr="00077966">
        <w:rPr>
          <w:rFonts w:eastAsia="Times New Roman"/>
          <w:i/>
          <w:iCs/>
          <w:lang w:val="en-US" w:eastAsia="en-US"/>
        </w:rPr>
        <w:t>International Journal of Contemporary Hospitality Management</w:t>
      </w:r>
      <w:r w:rsidRPr="00077966">
        <w:rPr>
          <w:rFonts w:eastAsia="Times New Roman"/>
          <w:lang w:val="en-US" w:eastAsia="en-US"/>
        </w:rPr>
        <w:t>, 32(10), pp. 3135-3156.</w:t>
      </w:r>
    </w:p>
    <w:p w14:paraId="3834CBA0" w14:textId="77777777" w:rsidR="007A6A02" w:rsidRPr="007C3270" w:rsidRDefault="007A6A02" w:rsidP="00700E73">
      <w:pPr>
        <w:rPr>
          <w:lang w:val="en-US"/>
        </w:rPr>
      </w:pPr>
      <w:proofErr w:type="spellStart"/>
      <w:r w:rsidRPr="007C3270">
        <w:rPr>
          <w:lang w:val="en-US"/>
        </w:rPr>
        <w:t>Latinopoulos</w:t>
      </w:r>
      <w:proofErr w:type="spellEnd"/>
      <w:r w:rsidRPr="007C3270">
        <w:rPr>
          <w:lang w:val="en-US"/>
        </w:rPr>
        <w:t xml:space="preserve">, D. (2020). </w:t>
      </w:r>
      <w:proofErr w:type="spellStart"/>
      <w:r w:rsidRPr="007C3270">
        <w:rPr>
          <w:lang w:val="en-US"/>
        </w:rPr>
        <w:t>Analysing</w:t>
      </w:r>
      <w:proofErr w:type="spellEnd"/>
      <w:r w:rsidRPr="007C3270">
        <w:rPr>
          <w:lang w:val="en-US"/>
        </w:rPr>
        <w:t xml:space="preserve"> the role of urban hotel location in guests’ satisfaction. </w:t>
      </w:r>
      <w:r w:rsidRPr="007C3270">
        <w:rPr>
          <w:i/>
          <w:iCs/>
          <w:lang w:val="en-US"/>
        </w:rPr>
        <w:t>Anatolia</w:t>
      </w:r>
      <w:r w:rsidRPr="007C3270">
        <w:rPr>
          <w:lang w:val="en-US"/>
        </w:rPr>
        <w:t xml:space="preserve">, 31(4), pp.1–15. </w:t>
      </w:r>
      <w:proofErr w:type="spellStart"/>
      <w:proofErr w:type="gramStart"/>
      <w:r w:rsidRPr="007C3270">
        <w:rPr>
          <w:lang w:val="en-US"/>
        </w:rPr>
        <w:t>doi:https</w:t>
      </w:r>
      <w:proofErr w:type="spellEnd"/>
      <w:r w:rsidRPr="007C3270">
        <w:rPr>
          <w:lang w:val="en-US"/>
        </w:rPr>
        <w:t>://doi.org/10.1080/13032917.2020.1808489</w:t>
      </w:r>
      <w:proofErr w:type="gramEnd"/>
      <w:r w:rsidRPr="007C3270">
        <w:rPr>
          <w:lang w:val="en-US"/>
        </w:rPr>
        <w:t>.</w:t>
      </w:r>
    </w:p>
    <w:p w14:paraId="5C749656" w14:textId="77777777" w:rsidR="007A6A02" w:rsidRPr="007C3270" w:rsidRDefault="007A6A02" w:rsidP="00700E73">
      <w:pPr>
        <w:rPr>
          <w:lang w:val="en-US"/>
        </w:rPr>
      </w:pPr>
      <w:r w:rsidRPr="007C3270">
        <w:rPr>
          <w:lang w:val="en-US"/>
        </w:rPr>
        <w:t xml:space="preserve">Lu, C.Y., Marek, M.W. and Chen, B.T. (2024). Predictors of preventative behavior in the restaurant industry: learning from the COVID-19 pandemic. </w:t>
      </w:r>
      <w:r w:rsidRPr="007C3270">
        <w:rPr>
          <w:i/>
          <w:iCs/>
          <w:lang w:val="en-US"/>
        </w:rPr>
        <w:t>Journal of Foodservice Business Research</w:t>
      </w:r>
      <w:r w:rsidRPr="007C3270">
        <w:rPr>
          <w:lang w:val="en-US"/>
        </w:rPr>
        <w:t xml:space="preserve">, pp.1–24. </w:t>
      </w:r>
      <w:proofErr w:type="spellStart"/>
      <w:proofErr w:type="gramStart"/>
      <w:r w:rsidRPr="007C3270">
        <w:rPr>
          <w:lang w:val="en-US"/>
        </w:rPr>
        <w:t>doi:https</w:t>
      </w:r>
      <w:proofErr w:type="spellEnd"/>
      <w:r w:rsidRPr="007C3270">
        <w:rPr>
          <w:lang w:val="en-US"/>
        </w:rPr>
        <w:t>://doi.org/10.1080/15378020.2024.2423106</w:t>
      </w:r>
      <w:proofErr w:type="gramEnd"/>
      <w:r w:rsidRPr="007C3270">
        <w:rPr>
          <w:lang w:val="en-US"/>
        </w:rPr>
        <w:t>.</w:t>
      </w:r>
    </w:p>
    <w:p w14:paraId="7FB83994" w14:textId="740DC78B" w:rsidR="007A6A02" w:rsidRPr="00077966" w:rsidRDefault="007A6A02" w:rsidP="001E3ADA">
      <w:pPr>
        <w:rPr>
          <w:rFonts w:eastAsia="Times New Roman"/>
          <w:lang w:val="en-US" w:eastAsia="en-US"/>
        </w:rPr>
      </w:pPr>
      <w:r w:rsidRPr="00077966">
        <w:rPr>
          <w:rFonts w:eastAsia="Times New Roman"/>
          <w:lang w:val="en-US" w:eastAsia="en-US"/>
        </w:rPr>
        <w:t xml:space="preserve">Malik, S.A., Akhtar, F., Raziq, M.M. </w:t>
      </w:r>
      <w:r w:rsidR="006D3D98">
        <w:rPr>
          <w:rFonts w:eastAsia="Times New Roman"/>
          <w:lang w:val="en-US" w:eastAsia="en-US"/>
        </w:rPr>
        <w:t>and</w:t>
      </w:r>
      <w:r w:rsidRPr="00077966">
        <w:rPr>
          <w:rFonts w:eastAsia="Times New Roman"/>
          <w:lang w:val="en-US" w:eastAsia="en-US"/>
        </w:rPr>
        <w:t xml:space="preserve"> Ahmad, M. (2020) Measuring service quality perceptions of customers in the hotel industry of Pakistan. </w:t>
      </w:r>
      <w:r w:rsidRPr="00077966">
        <w:rPr>
          <w:rFonts w:eastAsia="Times New Roman"/>
          <w:i/>
          <w:iCs/>
          <w:lang w:val="en-US" w:eastAsia="en-US"/>
        </w:rPr>
        <w:t xml:space="preserve">Total Quality Management </w:t>
      </w:r>
      <w:r w:rsidR="006D3D98">
        <w:rPr>
          <w:rFonts w:eastAsia="Times New Roman"/>
          <w:i/>
          <w:iCs/>
          <w:lang w:val="en-US" w:eastAsia="en-US"/>
        </w:rPr>
        <w:t>and</w:t>
      </w:r>
      <w:r w:rsidRPr="00077966">
        <w:rPr>
          <w:rFonts w:eastAsia="Times New Roman"/>
          <w:i/>
          <w:iCs/>
          <w:lang w:val="en-US" w:eastAsia="en-US"/>
        </w:rPr>
        <w:t xml:space="preserve"> Business Excellence</w:t>
      </w:r>
      <w:r w:rsidRPr="00077966">
        <w:rPr>
          <w:rFonts w:eastAsia="Times New Roman"/>
          <w:lang w:val="en-US" w:eastAsia="en-US"/>
        </w:rPr>
        <w:t>, 31(3-4), pp. 263-278.</w:t>
      </w:r>
    </w:p>
    <w:p w14:paraId="5985E8E3" w14:textId="086FFB8C" w:rsidR="007A6A02" w:rsidRPr="00077966" w:rsidRDefault="007A6A02" w:rsidP="001E3ADA">
      <w:pPr>
        <w:rPr>
          <w:rFonts w:eastAsia="Times New Roman"/>
          <w:lang w:val="en-US" w:eastAsia="en-US"/>
        </w:rPr>
      </w:pPr>
      <w:r w:rsidRPr="00077966">
        <w:rPr>
          <w:rFonts w:eastAsia="Times New Roman"/>
          <w:lang w:val="en-US" w:eastAsia="en-US"/>
        </w:rPr>
        <w:t xml:space="preserve">Manzoor, S.R., Ullah, R., Khattak, A., Ullah, M. </w:t>
      </w:r>
      <w:r w:rsidR="006D3D98">
        <w:rPr>
          <w:rFonts w:eastAsia="Times New Roman"/>
          <w:lang w:val="en-US" w:eastAsia="en-US"/>
        </w:rPr>
        <w:t>and</w:t>
      </w:r>
      <w:r w:rsidRPr="00077966">
        <w:rPr>
          <w:rFonts w:eastAsia="Times New Roman"/>
          <w:lang w:val="en-US" w:eastAsia="en-US"/>
        </w:rPr>
        <w:t xml:space="preserve"> Han, H. (2024) Exploring tourist perceptions of artificial intelligence devices in the hotel industry: impact of industry 4.0. </w:t>
      </w:r>
      <w:r w:rsidRPr="00077966">
        <w:rPr>
          <w:rFonts w:eastAsia="Times New Roman"/>
          <w:i/>
          <w:iCs/>
          <w:lang w:val="en-US" w:eastAsia="en-US"/>
        </w:rPr>
        <w:t xml:space="preserve">Journal of Travel </w:t>
      </w:r>
      <w:r w:rsidR="006D3D98">
        <w:rPr>
          <w:rFonts w:eastAsia="Times New Roman"/>
          <w:i/>
          <w:iCs/>
          <w:lang w:val="en-US" w:eastAsia="en-US"/>
        </w:rPr>
        <w:t>and</w:t>
      </w:r>
      <w:r w:rsidRPr="00077966">
        <w:rPr>
          <w:rFonts w:eastAsia="Times New Roman"/>
          <w:i/>
          <w:iCs/>
          <w:lang w:val="en-US" w:eastAsia="en-US"/>
        </w:rPr>
        <w:t xml:space="preserve"> Tourism Marketing</w:t>
      </w:r>
      <w:r w:rsidRPr="00077966">
        <w:rPr>
          <w:rFonts w:eastAsia="Times New Roman"/>
          <w:lang w:val="en-US" w:eastAsia="en-US"/>
        </w:rPr>
        <w:t>, 41(2), pp. 272-291.</w:t>
      </w:r>
    </w:p>
    <w:p w14:paraId="01442BB4" w14:textId="77777777" w:rsidR="007A6A02" w:rsidRPr="007C3270" w:rsidRDefault="007A6A02" w:rsidP="00700E73">
      <w:pPr>
        <w:rPr>
          <w:lang w:val="en-US"/>
        </w:rPr>
      </w:pPr>
      <w:proofErr w:type="spellStart"/>
      <w:r w:rsidRPr="007C3270">
        <w:rPr>
          <w:lang w:val="en-US"/>
        </w:rPr>
        <w:t>Marinakou</w:t>
      </w:r>
      <w:proofErr w:type="spellEnd"/>
      <w:r w:rsidRPr="007C3270">
        <w:rPr>
          <w:lang w:val="en-US"/>
        </w:rPr>
        <w:t xml:space="preserve">, E. (Lia) (2025). The Case of the Maldives: Has the COVID-19 Pandemic Changed Luxury Consumers’ Behavior Toward Sustainability? </w:t>
      </w:r>
      <w:r w:rsidRPr="007C3270">
        <w:rPr>
          <w:i/>
          <w:iCs/>
          <w:lang w:val="en-US"/>
        </w:rPr>
        <w:t>Sustainability</w:t>
      </w:r>
      <w:r w:rsidRPr="007C3270">
        <w:rPr>
          <w:lang w:val="en-US"/>
        </w:rPr>
        <w:t xml:space="preserve">, 17(3), p.1108. </w:t>
      </w:r>
      <w:proofErr w:type="spellStart"/>
      <w:proofErr w:type="gramStart"/>
      <w:r w:rsidRPr="007C3270">
        <w:rPr>
          <w:lang w:val="en-US"/>
        </w:rPr>
        <w:t>doi:https</w:t>
      </w:r>
      <w:proofErr w:type="spellEnd"/>
      <w:r w:rsidRPr="007C3270">
        <w:rPr>
          <w:lang w:val="en-US"/>
        </w:rPr>
        <w:t>://doi.org/10.3390/su17031108</w:t>
      </w:r>
      <w:proofErr w:type="gramEnd"/>
      <w:r w:rsidRPr="007C3270">
        <w:rPr>
          <w:lang w:val="en-US"/>
        </w:rPr>
        <w:t>.</w:t>
      </w:r>
    </w:p>
    <w:p w14:paraId="2F4D46B3" w14:textId="77777777" w:rsidR="007A6A02" w:rsidRPr="007C3270" w:rsidRDefault="007A6A02" w:rsidP="00700E73">
      <w:pPr>
        <w:rPr>
          <w:lang w:val="en-US"/>
        </w:rPr>
      </w:pPr>
      <w:r w:rsidRPr="007C3270">
        <w:rPr>
          <w:lang w:val="en-US"/>
        </w:rPr>
        <w:t xml:space="preserve">Masterson, V. (2024). </w:t>
      </w:r>
      <w:r w:rsidRPr="007C3270">
        <w:rPr>
          <w:i/>
          <w:iCs/>
          <w:lang w:val="en-US"/>
        </w:rPr>
        <w:t>More and more jobs can be done from anywhere. What does that mean for workers?</w:t>
      </w:r>
      <w:r w:rsidRPr="007C3270">
        <w:rPr>
          <w:lang w:val="en-US"/>
        </w:rPr>
        <w:t xml:space="preserve"> [online] World Economic Forum. Available at: https://www.weforum.org/stories/2024/01/remote-global-digital-jobs-whitepaper/ [Accessed 23 Feb. 2025].</w:t>
      </w:r>
    </w:p>
    <w:p w14:paraId="429DFE3F" w14:textId="094DA7EF" w:rsidR="007A6A02" w:rsidRPr="00077966" w:rsidRDefault="007A6A02" w:rsidP="001E3ADA">
      <w:pPr>
        <w:rPr>
          <w:rFonts w:eastAsia="Times New Roman"/>
          <w:lang w:val="en-US" w:eastAsia="en-US"/>
        </w:rPr>
      </w:pPr>
      <w:r w:rsidRPr="00077966">
        <w:rPr>
          <w:rFonts w:eastAsia="Times New Roman"/>
          <w:lang w:val="en-US" w:eastAsia="en-US"/>
        </w:rPr>
        <w:t xml:space="preserve">Mehta, M.P., Kumar, G. </w:t>
      </w:r>
      <w:r w:rsidR="006D3D98">
        <w:rPr>
          <w:rFonts w:eastAsia="Times New Roman"/>
          <w:lang w:val="en-US" w:eastAsia="en-US"/>
        </w:rPr>
        <w:t>and</w:t>
      </w:r>
      <w:r w:rsidRPr="00077966">
        <w:rPr>
          <w:rFonts w:eastAsia="Times New Roman"/>
          <w:lang w:val="en-US" w:eastAsia="en-US"/>
        </w:rPr>
        <w:t xml:space="preserve"> Ramkumar, M. (2023) Customer expectations in the hotel industry during the COVID-19 pandemic: a global perspective using sentiment analysis. </w:t>
      </w:r>
      <w:r w:rsidRPr="00077966">
        <w:rPr>
          <w:rFonts w:eastAsia="Times New Roman"/>
          <w:i/>
          <w:iCs/>
          <w:lang w:val="en-US" w:eastAsia="en-US"/>
        </w:rPr>
        <w:t>Tourism Recreation Research</w:t>
      </w:r>
      <w:r w:rsidRPr="00077966">
        <w:rPr>
          <w:rFonts w:eastAsia="Times New Roman"/>
          <w:lang w:val="en-US" w:eastAsia="en-US"/>
        </w:rPr>
        <w:t>, 48(1), pp. 110-127.</w:t>
      </w:r>
    </w:p>
    <w:p w14:paraId="422F8539" w14:textId="55CD8AB8" w:rsidR="007A6A02" w:rsidRPr="00077966" w:rsidRDefault="007A6A02" w:rsidP="001E3ADA">
      <w:pPr>
        <w:rPr>
          <w:rFonts w:eastAsia="Times New Roman"/>
          <w:lang w:val="en-US" w:eastAsia="en-US"/>
        </w:rPr>
      </w:pPr>
      <w:r w:rsidRPr="00077966">
        <w:rPr>
          <w:rFonts w:eastAsia="Times New Roman"/>
          <w:lang w:val="en-US" w:eastAsia="en-US"/>
        </w:rPr>
        <w:lastRenderedPageBreak/>
        <w:t xml:space="preserve">Michael, N. </w:t>
      </w:r>
      <w:r w:rsidR="006D3D98">
        <w:rPr>
          <w:rFonts w:eastAsia="Times New Roman"/>
          <w:lang w:val="en-US" w:eastAsia="en-US"/>
        </w:rPr>
        <w:t>and</w:t>
      </w:r>
      <w:r w:rsidRPr="00077966">
        <w:rPr>
          <w:rFonts w:eastAsia="Times New Roman"/>
          <w:lang w:val="en-US" w:eastAsia="en-US"/>
        </w:rPr>
        <w:t xml:space="preserve"> Fotiadis, A. (2022) Employee turnover: The hotel industry perspective. </w:t>
      </w:r>
      <w:r w:rsidRPr="00077966">
        <w:rPr>
          <w:rFonts w:eastAsia="Times New Roman"/>
          <w:i/>
          <w:iCs/>
          <w:lang w:val="en-US" w:eastAsia="en-US"/>
        </w:rPr>
        <w:t xml:space="preserve">Journal of Tourism, Heritage </w:t>
      </w:r>
      <w:r w:rsidR="006D3D98">
        <w:rPr>
          <w:rFonts w:eastAsia="Times New Roman"/>
          <w:i/>
          <w:iCs/>
          <w:lang w:val="en-US" w:eastAsia="en-US"/>
        </w:rPr>
        <w:t>and</w:t>
      </w:r>
      <w:r w:rsidRPr="00077966">
        <w:rPr>
          <w:rFonts w:eastAsia="Times New Roman"/>
          <w:i/>
          <w:iCs/>
          <w:lang w:val="en-US" w:eastAsia="en-US"/>
        </w:rPr>
        <w:t xml:space="preserve"> Services Marketing</w:t>
      </w:r>
      <w:r w:rsidRPr="00077966">
        <w:rPr>
          <w:rFonts w:eastAsia="Times New Roman"/>
          <w:lang w:val="en-US" w:eastAsia="en-US"/>
        </w:rPr>
        <w:t>, 8(1), pp. 38-47.</w:t>
      </w:r>
    </w:p>
    <w:p w14:paraId="3416C50F" w14:textId="0D8EB0D3" w:rsidR="007A6A02" w:rsidRPr="00077966" w:rsidRDefault="007A6A02" w:rsidP="001E3ADA">
      <w:pPr>
        <w:rPr>
          <w:rFonts w:eastAsia="Times New Roman"/>
          <w:lang w:val="en-US" w:eastAsia="en-US"/>
        </w:rPr>
      </w:pPr>
      <w:r w:rsidRPr="00077966">
        <w:rPr>
          <w:rFonts w:eastAsia="Times New Roman"/>
          <w:lang w:val="en-US" w:eastAsia="en-US"/>
        </w:rPr>
        <w:t xml:space="preserve">Mueller, A.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Sensini</w:t>
      </w:r>
      <w:proofErr w:type="spellEnd"/>
      <w:r w:rsidRPr="00077966">
        <w:rPr>
          <w:rFonts w:eastAsia="Times New Roman"/>
          <w:lang w:val="en-US" w:eastAsia="en-US"/>
        </w:rPr>
        <w:t xml:space="preserve">, L. (2021) Determinants of financing decisions of SMEs: evidence from hotel industry. </w:t>
      </w:r>
      <w:r w:rsidRPr="00077966">
        <w:rPr>
          <w:rFonts w:eastAsia="Times New Roman"/>
          <w:i/>
          <w:iCs/>
          <w:lang w:val="en-US" w:eastAsia="en-US"/>
        </w:rPr>
        <w:t>International Journal of Business and Management</w:t>
      </w:r>
      <w:r w:rsidRPr="00077966">
        <w:rPr>
          <w:rFonts w:eastAsia="Times New Roman"/>
          <w:lang w:val="en-US" w:eastAsia="en-US"/>
        </w:rPr>
        <w:t>, 16(3), pp. 117-127.</w:t>
      </w:r>
    </w:p>
    <w:p w14:paraId="689292C2" w14:textId="77777777" w:rsidR="007A6A02" w:rsidRPr="007C3270" w:rsidRDefault="007A6A02" w:rsidP="00700E73">
      <w:pPr>
        <w:rPr>
          <w:lang w:val="en-US"/>
        </w:rPr>
      </w:pPr>
      <w:r w:rsidRPr="007C3270">
        <w:rPr>
          <w:lang w:val="en-US"/>
        </w:rPr>
        <w:t xml:space="preserve">Nason, R.S. and Wiklund, J. (2018). An Assessment of Resource-Based Theorizing on Firm Growth and Suggestions for the Future. </w:t>
      </w:r>
      <w:r w:rsidRPr="007C3270">
        <w:rPr>
          <w:i/>
          <w:iCs/>
          <w:lang w:val="en-US"/>
        </w:rPr>
        <w:t>Journal of Management</w:t>
      </w:r>
      <w:r w:rsidRPr="007C3270">
        <w:rPr>
          <w:lang w:val="en-US"/>
        </w:rPr>
        <w:t>, 44(1), pp.32–60.</w:t>
      </w:r>
    </w:p>
    <w:p w14:paraId="5A151329"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Oğuz, H.U., 2023. The Future of Post-Pandemic Tourism and Hospitality Industry: A Comprehensive Assessment. In </w:t>
      </w:r>
      <w:r w:rsidRPr="00070156">
        <w:rPr>
          <w:rFonts w:eastAsia="Times New Roman" w:cs="Times New Roman"/>
          <w:i/>
          <w:iCs/>
          <w:szCs w:val="24"/>
          <w:shd w:val="clear" w:color="auto" w:fill="FFFFFF"/>
        </w:rPr>
        <w:t>Tourism and Hospitality in Asia: Crisis, Resilience and Recovery</w:t>
      </w:r>
      <w:r w:rsidRPr="00070156">
        <w:rPr>
          <w:rFonts w:eastAsia="Times New Roman" w:cs="Times New Roman"/>
          <w:szCs w:val="24"/>
          <w:shd w:val="clear" w:color="auto" w:fill="FFFFFF"/>
        </w:rPr>
        <w:t> (pp. 299-308). Singapore: Springer Nature Singapore.</w:t>
      </w:r>
    </w:p>
    <w:p w14:paraId="758D014E" w14:textId="77777777" w:rsidR="007A6A02" w:rsidRPr="007C3270" w:rsidRDefault="007A6A02" w:rsidP="00700E73">
      <w:pPr>
        <w:rPr>
          <w:lang w:val="en-US"/>
        </w:rPr>
      </w:pPr>
      <w:proofErr w:type="spellStart"/>
      <w:r w:rsidRPr="007C3270">
        <w:rPr>
          <w:lang w:val="en-US"/>
        </w:rPr>
        <w:t>Ongsakul</w:t>
      </w:r>
      <w:proofErr w:type="spellEnd"/>
      <w:r w:rsidRPr="007C3270">
        <w:rPr>
          <w:lang w:val="en-US"/>
        </w:rPr>
        <w:t xml:space="preserve">, V., Kajla, T., Raj, S., Khoa, T.T. and Ahmed, Z.U. (2022). Changing tourists’ preferences in the hotel industry amid COVID-19 pandemic. </w:t>
      </w:r>
      <w:r w:rsidRPr="007C3270">
        <w:rPr>
          <w:i/>
          <w:iCs/>
          <w:lang w:val="en-US"/>
        </w:rPr>
        <w:t>Journal of Hospitality and Tourism Technology</w:t>
      </w:r>
      <w:r w:rsidRPr="007C3270">
        <w:rPr>
          <w:lang w:val="en-US"/>
        </w:rPr>
        <w:t xml:space="preserve">, ahead-of-print(ahead-of-print). </w:t>
      </w:r>
      <w:proofErr w:type="spellStart"/>
      <w:proofErr w:type="gramStart"/>
      <w:r w:rsidRPr="007C3270">
        <w:rPr>
          <w:lang w:val="en-US"/>
        </w:rPr>
        <w:t>doi:https</w:t>
      </w:r>
      <w:proofErr w:type="spellEnd"/>
      <w:r w:rsidRPr="007C3270">
        <w:rPr>
          <w:lang w:val="en-US"/>
        </w:rPr>
        <w:t>://doi.org/10.1108/jhtt-07-2020-0179</w:t>
      </w:r>
      <w:proofErr w:type="gramEnd"/>
      <w:r w:rsidRPr="007C3270">
        <w:rPr>
          <w:lang w:val="en-US"/>
        </w:rPr>
        <w:t>.</w:t>
      </w:r>
    </w:p>
    <w:p w14:paraId="3D77FF61" w14:textId="77777777" w:rsidR="007A6A02" w:rsidRDefault="007A6A02" w:rsidP="00B477E7">
      <w:pPr>
        <w:rPr>
          <w:rFonts w:eastAsia="Times New Roman" w:cs="Times New Roman"/>
          <w:szCs w:val="24"/>
          <w:shd w:val="clear" w:color="auto" w:fill="FFFFFF"/>
        </w:rPr>
      </w:pPr>
      <w:proofErr w:type="spellStart"/>
      <w:r w:rsidRPr="00070156">
        <w:rPr>
          <w:rFonts w:eastAsia="Times New Roman" w:cs="Times New Roman"/>
          <w:szCs w:val="24"/>
          <w:shd w:val="clear" w:color="auto" w:fill="FFFFFF"/>
        </w:rPr>
        <w:t>Ongsakul</w:t>
      </w:r>
      <w:proofErr w:type="spellEnd"/>
      <w:r w:rsidRPr="00070156">
        <w:rPr>
          <w:rFonts w:eastAsia="Times New Roman" w:cs="Times New Roman"/>
          <w:szCs w:val="24"/>
          <w:shd w:val="clear" w:color="auto" w:fill="FFFFFF"/>
        </w:rPr>
        <w:t>, V., Kajla, T., Raj, S., Khoa, T.T. and Ahmed, Z.U., 2022. Changing tourists’ preferences in the hotel industry amid COVID-19 pandemic. Journal of Hospitality and Tourism Technology.</w:t>
      </w:r>
    </w:p>
    <w:p w14:paraId="3F8CF166" w14:textId="5D4C86C5" w:rsidR="007A6A02" w:rsidRPr="00077966" w:rsidRDefault="007A6A02" w:rsidP="001E3ADA">
      <w:pPr>
        <w:rPr>
          <w:rFonts w:eastAsia="Times New Roman"/>
          <w:lang w:val="en-US" w:eastAsia="en-US"/>
        </w:rPr>
      </w:pPr>
      <w:r w:rsidRPr="00077966">
        <w:rPr>
          <w:rFonts w:eastAsia="Times New Roman"/>
          <w:lang w:val="en-US" w:eastAsia="en-US"/>
        </w:rPr>
        <w:t xml:space="preserve">Ozdemir, O., </w:t>
      </w:r>
      <w:proofErr w:type="spellStart"/>
      <w:r w:rsidRPr="00077966">
        <w:rPr>
          <w:rFonts w:eastAsia="Times New Roman"/>
          <w:lang w:val="en-US" w:eastAsia="en-US"/>
        </w:rPr>
        <w:t>Dogru</w:t>
      </w:r>
      <w:proofErr w:type="spellEnd"/>
      <w:r w:rsidRPr="00077966">
        <w:rPr>
          <w:rFonts w:eastAsia="Times New Roman"/>
          <w:lang w:val="en-US" w:eastAsia="en-US"/>
        </w:rPr>
        <w:t xml:space="preserve">, T., </w:t>
      </w:r>
      <w:proofErr w:type="spellStart"/>
      <w:r w:rsidRPr="00077966">
        <w:rPr>
          <w:rFonts w:eastAsia="Times New Roman"/>
          <w:lang w:val="en-US" w:eastAsia="en-US"/>
        </w:rPr>
        <w:t>Kizildag</w:t>
      </w:r>
      <w:proofErr w:type="spellEnd"/>
      <w:r w:rsidRPr="00077966">
        <w:rPr>
          <w:rFonts w:eastAsia="Times New Roman"/>
          <w:lang w:val="en-US" w:eastAsia="en-US"/>
        </w:rPr>
        <w:t xml:space="preserve">, M., Mody, M. </w:t>
      </w:r>
      <w:r w:rsidR="006D3D98">
        <w:rPr>
          <w:rFonts w:eastAsia="Times New Roman"/>
          <w:lang w:val="en-US" w:eastAsia="en-US"/>
        </w:rPr>
        <w:t>and</w:t>
      </w:r>
      <w:r w:rsidRPr="00077966">
        <w:rPr>
          <w:rFonts w:eastAsia="Times New Roman"/>
          <w:lang w:val="en-US" w:eastAsia="en-US"/>
        </w:rPr>
        <w:t xml:space="preserve"> Suess, C. (2021) Quantifying the economic impact of COVID-19 on the US hotel industry: Examination of hotel segments and operational structures. </w:t>
      </w:r>
      <w:r w:rsidRPr="00077966">
        <w:rPr>
          <w:rFonts w:eastAsia="Times New Roman"/>
          <w:i/>
          <w:iCs/>
          <w:lang w:val="en-US" w:eastAsia="en-US"/>
        </w:rPr>
        <w:t>Tourism Management Perspectives</w:t>
      </w:r>
      <w:r w:rsidRPr="00077966">
        <w:rPr>
          <w:rFonts w:eastAsia="Times New Roman"/>
          <w:lang w:val="en-US" w:eastAsia="en-US"/>
        </w:rPr>
        <w:t>, 39, p. 100864.</w:t>
      </w:r>
    </w:p>
    <w:p w14:paraId="1D15A2A2" w14:textId="7D78C222" w:rsidR="007A6A02" w:rsidRPr="00077966" w:rsidRDefault="007A6A02" w:rsidP="001E3ADA">
      <w:pPr>
        <w:rPr>
          <w:rFonts w:eastAsia="Times New Roman"/>
          <w:lang w:val="en-US" w:eastAsia="en-US"/>
        </w:rPr>
      </w:pPr>
      <w:r w:rsidRPr="00077966">
        <w:rPr>
          <w:rFonts w:eastAsia="Times New Roman"/>
          <w:lang w:val="en-US" w:eastAsia="en-US"/>
        </w:rPr>
        <w:t xml:space="preserve">Pavlatos, O., Kostakis, H.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Digkas</w:t>
      </w:r>
      <w:proofErr w:type="spellEnd"/>
      <w:r w:rsidRPr="00077966">
        <w:rPr>
          <w:rFonts w:eastAsia="Times New Roman"/>
          <w:lang w:val="en-US" w:eastAsia="en-US"/>
        </w:rPr>
        <w:t xml:space="preserve">, D. (2021) Crisis management in the Greek hotel industry in response to COVID-19 pandemic. </w:t>
      </w:r>
      <w:r w:rsidRPr="00077966">
        <w:rPr>
          <w:rFonts w:eastAsia="Times New Roman"/>
          <w:i/>
          <w:iCs/>
          <w:lang w:val="en-US" w:eastAsia="en-US"/>
        </w:rPr>
        <w:t>Anatolia</w:t>
      </w:r>
      <w:r w:rsidRPr="00077966">
        <w:rPr>
          <w:rFonts w:eastAsia="Times New Roman"/>
          <w:lang w:val="en-US" w:eastAsia="en-US"/>
        </w:rPr>
        <w:t>, 32(1), pp. 80-92.</w:t>
      </w:r>
    </w:p>
    <w:p w14:paraId="620CECC1" w14:textId="77777777" w:rsidR="007A6A02" w:rsidRDefault="007A6A02" w:rsidP="00300A1E">
      <w:pPr>
        <w:rPr>
          <w:rFonts w:eastAsia="Times New Roman" w:cs="Times New Roman"/>
          <w:szCs w:val="24"/>
          <w:shd w:val="clear" w:color="auto" w:fill="FFFFFF"/>
        </w:rPr>
      </w:pPr>
      <w:r w:rsidRPr="00947669">
        <w:rPr>
          <w:rFonts w:eastAsia="Times New Roman" w:cs="Times New Roman"/>
          <w:szCs w:val="24"/>
          <w:shd w:val="clear" w:color="auto" w:fill="FFFFFF"/>
        </w:rPr>
        <w:t>Pavliashvili, N., Gogsadze, G. and Iashvili, I., 2024. Small Hotel Industry in Ajara: Main Aspects of the Post-Pandemic Recovery. </w:t>
      </w:r>
      <w:r w:rsidRPr="00947669">
        <w:rPr>
          <w:rFonts w:eastAsia="Times New Roman" w:cs="Times New Roman"/>
          <w:i/>
          <w:iCs/>
          <w:szCs w:val="24"/>
          <w:shd w:val="clear" w:color="auto" w:fill="FFFFFF"/>
        </w:rPr>
        <w:t>environment and society</w:t>
      </w:r>
      <w:r w:rsidRPr="00947669">
        <w:rPr>
          <w:rFonts w:eastAsia="Times New Roman" w:cs="Times New Roman"/>
          <w:szCs w:val="24"/>
          <w:shd w:val="clear" w:color="auto" w:fill="FFFFFF"/>
        </w:rPr>
        <w:t>, </w:t>
      </w:r>
      <w:r w:rsidRPr="00947669">
        <w:rPr>
          <w:rFonts w:eastAsia="Times New Roman" w:cs="Times New Roman"/>
          <w:i/>
          <w:iCs/>
          <w:szCs w:val="24"/>
          <w:shd w:val="clear" w:color="auto" w:fill="FFFFFF"/>
        </w:rPr>
        <w:t>14</w:t>
      </w:r>
      <w:r w:rsidRPr="00947669">
        <w:rPr>
          <w:rFonts w:eastAsia="Times New Roman" w:cs="Times New Roman"/>
          <w:szCs w:val="24"/>
          <w:shd w:val="clear" w:color="auto" w:fill="FFFFFF"/>
        </w:rPr>
        <w:t>(14).</w:t>
      </w:r>
    </w:p>
    <w:p w14:paraId="24E38207" w14:textId="05C5AC00" w:rsidR="007A6A02" w:rsidRPr="00077966" w:rsidRDefault="007A6A02" w:rsidP="001E3ADA">
      <w:pPr>
        <w:rPr>
          <w:rFonts w:eastAsia="Times New Roman"/>
          <w:lang w:val="en-US" w:eastAsia="en-US"/>
        </w:rPr>
      </w:pPr>
      <w:r w:rsidRPr="00077966">
        <w:rPr>
          <w:rFonts w:eastAsia="Times New Roman"/>
          <w:lang w:val="en-US" w:eastAsia="en-US"/>
        </w:rPr>
        <w:t>Pereira-Moliner, J., López-Gamero, M.D., Molina-</w:t>
      </w:r>
      <w:proofErr w:type="spellStart"/>
      <w:r w:rsidRPr="00077966">
        <w:rPr>
          <w:rFonts w:eastAsia="Times New Roman"/>
          <w:lang w:val="en-US" w:eastAsia="en-US"/>
        </w:rPr>
        <w:t>Azorín</w:t>
      </w:r>
      <w:proofErr w:type="spellEnd"/>
      <w:r w:rsidRPr="00077966">
        <w:rPr>
          <w:rFonts w:eastAsia="Times New Roman"/>
          <w:lang w:val="en-US" w:eastAsia="en-US"/>
        </w:rPr>
        <w:t xml:space="preserve">, J.F., </w:t>
      </w:r>
      <w:proofErr w:type="spellStart"/>
      <w:r w:rsidRPr="00077966">
        <w:rPr>
          <w:rFonts w:eastAsia="Times New Roman"/>
          <w:lang w:val="en-US" w:eastAsia="en-US"/>
        </w:rPr>
        <w:t>Tarí</w:t>
      </w:r>
      <w:proofErr w:type="spellEnd"/>
      <w:r w:rsidRPr="00077966">
        <w:rPr>
          <w:rFonts w:eastAsia="Times New Roman"/>
          <w:lang w:val="en-US" w:eastAsia="en-US"/>
        </w:rPr>
        <w:t xml:space="preserve">, J.J. </w:t>
      </w:r>
      <w:r w:rsidR="006D3D98">
        <w:rPr>
          <w:rFonts w:eastAsia="Times New Roman"/>
          <w:lang w:val="en-US" w:eastAsia="en-US"/>
        </w:rPr>
        <w:t>and</w:t>
      </w:r>
      <w:r w:rsidRPr="00077966">
        <w:rPr>
          <w:rFonts w:eastAsia="Times New Roman"/>
          <w:lang w:val="en-US" w:eastAsia="en-US"/>
        </w:rPr>
        <w:t xml:space="preserve"> </w:t>
      </w:r>
      <w:proofErr w:type="spellStart"/>
      <w:r w:rsidRPr="00077966">
        <w:rPr>
          <w:rFonts w:eastAsia="Times New Roman"/>
          <w:lang w:val="en-US" w:eastAsia="en-US"/>
        </w:rPr>
        <w:t>Pertusa</w:t>
      </w:r>
      <w:proofErr w:type="spellEnd"/>
      <w:r w:rsidRPr="00077966">
        <w:rPr>
          <w:rFonts w:eastAsia="Times New Roman"/>
          <w:lang w:val="en-US" w:eastAsia="en-US"/>
        </w:rPr>
        <w:t>-Ortega, E.M. (2021) Sustainability, competitive advantages and performance in the hotel industry: A synergistic relationship.</w:t>
      </w:r>
    </w:p>
    <w:p w14:paraId="47001F2F" w14:textId="77777777" w:rsidR="007A6A02" w:rsidRPr="007C3270" w:rsidRDefault="007A6A02" w:rsidP="00700E73">
      <w:pPr>
        <w:rPr>
          <w:lang w:val="en-US"/>
        </w:rPr>
      </w:pPr>
      <w:r w:rsidRPr="007C3270">
        <w:rPr>
          <w:lang w:val="en-US"/>
        </w:rPr>
        <w:t xml:space="preserve">Popovic, G., </w:t>
      </w:r>
      <w:proofErr w:type="spellStart"/>
      <w:r w:rsidRPr="007C3270">
        <w:rPr>
          <w:lang w:val="en-US"/>
        </w:rPr>
        <w:t>Stanujkic</w:t>
      </w:r>
      <w:proofErr w:type="spellEnd"/>
      <w:r w:rsidRPr="007C3270">
        <w:rPr>
          <w:lang w:val="en-US"/>
        </w:rPr>
        <w:t xml:space="preserve">, D., </w:t>
      </w:r>
      <w:proofErr w:type="spellStart"/>
      <w:r w:rsidRPr="007C3270">
        <w:rPr>
          <w:lang w:val="en-US"/>
        </w:rPr>
        <w:t>Brzakovic</w:t>
      </w:r>
      <w:proofErr w:type="spellEnd"/>
      <w:r w:rsidRPr="007C3270">
        <w:rPr>
          <w:lang w:val="en-US"/>
        </w:rPr>
        <w:t xml:space="preserve">, M. and </w:t>
      </w:r>
      <w:proofErr w:type="spellStart"/>
      <w:r w:rsidRPr="007C3270">
        <w:rPr>
          <w:lang w:val="en-US"/>
        </w:rPr>
        <w:t>Karabasevic</w:t>
      </w:r>
      <w:proofErr w:type="spellEnd"/>
      <w:r w:rsidRPr="007C3270">
        <w:rPr>
          <w:lang w:val="en-US"/>
        </w:rPr>
        <w:t xml:space="preserve">, D. (2019). A multiple-criteria decision-making model for the selection of a hotel location. </w:t>
      </w:r>
      <w:r w:rsidRPr="007C3270">
        <w:rPr>
          <w:i/>
          <w:iCs/>
          <w:lang w:val="en-US"/>
        </w:rPr>
        <w:t>Land Use Policy</w:t>
      </w:r>
      <w:r w:rsidRPr="007C3270">
        <w:rPr>
          <w:lang w:val="en-US"/>
        </w:rPr>
        <w:t xml:space="preserve">, 84, pp.49–58. </w:t>
      </w:r>
      <w:proofErr w:type="spellStart"/>
      <w:proofErr w:type="gramStart"/>
      <w:r w:rsidRPr="007C3270">
        <w:rPr>
          <w:lang w:val="en-US"/>
        </w:rPr>
        <w:t>doi:https</w:t>
      </w:r>
      <w:proofErr w:type="spellEnd"/>
      <w:r w:rsidRPr="007C3270">
        <w:rPr>
          <w:lang w:val="en-US"/>
        </w:rPr>
        <w:t>://doi.org/10.1016/j.landusepol.2019.03.001</w:t>
      </w:r>
      <w:proofErr w:type="gramEnd"/>
      <w:r w:rsidRPr="007C3270">
        <w:rPr>
          <w:lang w:val="en-US"/>
        </w:rPr>
        <w:t>.</w:t>
      </w:r>
    </w:p>
    <w:p w14:paraId="6AB92357" w14:textId="1C7E5881" w:rsidR="007A6A02" w:rsidRPr="00077966" w:rsidRDefault="007A6A02" w:rsidP="001E3ADA">
      <w:pPr>
        <w:rPr>
          <w:rFonts w:eastAsia="Times New Roman"/>
          <w:lang w:val="en-US" w:eastAsia="en-US"/>
        </w:rPr>
      </w:pPr>
      <w:r w:rsidRPr="00077966">
        <w:rPr>
          <w:rFonts w:eastAsia="Times New Roman"/>
          <w:lang w:val="en-US" w:eastAsia="en-US"/>
        </w:rPr>
        <w:lastRenderedPageBreak/>
        <w:t xml:space="preserve">Quan, L., Al-Ansi, A. </w:t>
      </w:r>
      <w:r w:rsidR="006D3D98">
        <w:rPr>
          <w:rFonts w:eastAsia="Times New Roman"/>
          <w:lang w:val="en-US" w:eastAsia="en-US"/>
        </w:rPr>
        <w:t>and</w:t>
      </w:r>
      <w:r w:rsidRPr="00077966">
        <w:rPr>
          <w:rFonts w:eastAsia="Times New Roman"/>
          <w:lang w:val="en-US" w:eastAsia="en-US"/>
        </w:rPr>
        <w:t xml:space="preserve"> Han, H. (2022) Assessing customer financial risk perception and attitude in the hotel industry: Exploring the role of protective measures against COVID-19. </w:t>
      </w:r>
      <w:r w:rsidRPr="00077966">
        <w:rPr>
          <w:rFonts w:eastAsia="Times New Roman"/>
          <w:i/>
          <w:iCs/>
          <w:lang w:val="en-US" w:eastAsia="en-US"/>
        </w:rPr>
        <w:t>International Journal of Hospitality Management</w:t>
      </w:r>
      <w:r w:rsidRPr="00077966">
        <w:rPr>
          <w:rFonts w:eastAsia="Times New Roman"/>
          <w:lang w:val="en-US" w:eastAsia="en-US"/>
        </w:rPr>
        <w:t>, 101, p. 103123.</w:t>
      </w:r>
    </w:p>
    <w:p w14:paraId="5B8DB591" w14:textId="77777777" w:rsidR="007A6A02" w:rsidRPr="007C3270" w:rsidRDefault="007A6A02" w:rsidP="00700E73">
      <w:pPr>
        <w:rPr>
          <w:lang w:val="en-US"/>
        </w:rPr>
      </w:pPr>
      <w:r w:rsidRPr="007C3270">
        <w:rPr>
          <w:lang w:val="en-US"/>
        </w:rPr>
        <w:t xml:space="preserve">Rashid, Y., Rashid, A., Warraich, M.A., Sabir, S.S. and Waseem, A. (2019). Case Study method: a step-by-step Guide for Business Researchers. </w:t>
      </w:r>
      <w:r w:rsidRPr="007C3270">
        <w:rPr>
          <w:i/>
          <w:iCs/>
          <w:lang w:val="en-US"/>
        </w:rPr>
        <w:t>International Journal of Qualitative Methods</w:t>
      </w:r>
      <w:r w:rsidRPr="007C3270">
        <w:rPr>
          <w:lang w:val="en-US"/>
        </w:rPr>
        <w:t xml:space="preserve">, [online] 18(18), pp.1–13. </w:t>
      </w:r>
      <w:proofErr w:type="spellStart"/>
      <w:proofErr w:type="gramStart"/>
      <w:r w:rsidRPr="007C3270">
        <w:rPr>
          <w:lang w:val="en-US"/>
        </w:rPr>
        <w:t>doi:https</w:t>
      </w:r>
      <w:proofErr w:type="spellEnd"/>
      <w:r w:rsidRPr="007C3270">
        <w:rPr>
          <w:lang w:val="en-US"/>
        </w:rPr>
        <w:t>://doi.org/10.1177/1609406919862424</w:t>
      </w:r>
      <w:proofErr w:type="gramEnd"/>
      <w:r w:rsidRPr="007C3270">
        <w:rPr>
          <w:lang w:val="en-US"/>
        </w:rPr>
        <w:t>.</w:t>
      </w:r>
    </w:p>
    <w:p w14:paraId="667B6A45" w14:textId="083F96F1" w:rsidR="007A6A02" w:rsidRPr="00077966" w:rsidRDefault="007A6A02" w:rsidP="001E3ADA">
      <w:pPr>
        <w:rPr>
          <w:rFonts w:eastAsia="Times New Roman"/>
          <w:lang w:val="en-US" w:eastAsia="en-US"/>
        </w:rPr>
      </w:pPr>
      <w:r w:rsidRPr="00077966">
        <w:rPr>
          <w:rFonts w:eastAsia="Times New Roman"/>
          <w:lang w:val="en-US" w:eastAsia="en-US"/>
        </w:rPr>
        <w:t xml:space="preserve">Rawal, Y.S., Pal, S., Bagchi, P. </w:t>
      </w:r>
      <w:r w:rsidR="006D3D98">
        <w:rPr>
          <w:rFonts w:eastAsia="Times New Roman"/>
          <w:lang w:val="en-US" w:eastAsia="en-US"/>
        </w:rPr>
        <w:t>and</w:t>
      </w:r>
      <w:r w:rsidRPr="00077966">
        <w:rPr>
          <w:rFonts w:eastAsia="Times New Roman"/>
          <w:lang w:val="en-US" w:eastAsia="en-US"/>
        </w:rPr>
        <w:t xml:space="preserve"> Dani, R. (2020) Hygiene and safety: a review of the hotel industry in the era of COVID-19 pandemic. </w:t>
      </w:r>
      <w:r w:rsidRPr="00077966">
        <w:rPr>
          <w:rFonts w:eastAsia="Times New Roman"/>
          <w:i/>
          <w:iCs/>
          <w:lang w:val="en-US" w:eastAsia="en-US"/>
        </w:rPr>
        <w:t>Bioscience Biotechnology Research Communications</w:t>
      </w:r>
      <w:r w:rsidRPr="00077966">
        <w:rPr>
          <w:rFonts w:eastAsia="Times New Roman"/>
          <w:lang w:val="en-US" w:eastAsia="en-US"/>
        </w:rPr>
        <w:t>, 13(10), pp. 79-83.</w:t>
      </w:r>
    </w:p>
    <w:p w14:paraId="27A8B6CE" w14:textId="77777777" w:rsidR="007A6A02" w:rsidRPr="007C3270" w:rsidRDefault="007A6A02" w:rsidP="00700E73">
      <w:pPr>
        <w:rPr>
          <w:lang w:val="en-US"/>
        </w:rPr>
      </w:pPr>
      <w:r w:rsidRPr="007C3270">
        <w:rPr>
          <w:lang w:val="en-US"/>
        </w:rPr>
        <w:t xml:space="preserve">Reza </w:t>
      </w:r>
      <w:proofErr w:type="spellStart"/>
      <w:r w:rsidRPr="007C3270">
        <w:rPr>
          <w:lang w:val="en-US"/>
        </w:rPr>
        <w:t>Zekavat</w:t>
      </w:r>
      <w:proofErr w:type="spellEnd"/>
      <w:r w:rsidRPr="007C3270">
        <w:rPr>
          <w:lang w:val="en-US"/>
        </w:rPr>
        <w:t xml:space="preserve"> and Buehrer, R.M. (2019). </w:t>
      </w:r>
      <w:r w:rsidRPr="007C3270">
        <w:rPr>
          <w:i/>
          <w:iCs/>
          <w:lang w:val="en-US"/>
        </w:rPr>
        <w:t xml:space="preserve">HANDBOOK OF POSITION </w:t>
      </w:r>
      <w:proofErr w:type="gramStart"/>
      <w:r w:rsidRPr="007C3270">
        <w:rPr>
          <w:i/>
          <w:iCs/>
          <w:lang w:val="en-US"/>
        </w:rPr>
        <w:t>LOCATION :</w:t>
      </w:r>
      <w:proofErr w:type="gramEnd"/>
      <w:r w:rsidRPr="007C3270">
        <w:rPr>
          <w:i/>
          <w:iCs/>
          <w:lang w:val="en-US"/>
        </w:rPr>
        <w:t xml:space="preserve"> theory, practice, and advances.</w:t>
      </w:r>
      <w:r w:rsidRPr="007C3270">
        <w:rPr>
          <w:lang w:val="en-US"/>
        </w:rPr>
        <w:t xml:space="preserve"> Wiley-IEEE Press.</w:t>
      </w:r>
    </w:p>
    <w:p w14:paraId="0E79B93B" w14:textId="0F583E48" w:rsidR="007A6A02" w:rsidRPr="00077966" w:rsidRDefault="007A6A02" w:rsidP="001E3ADA">
      <w:pPr>
        <w:rPr>
          <w:rFonts w:eastAsia="Times New Roman"/>
          <w:lang w:val="en-US" w:eastAsia="en-US"/>
        </w:rPr>
      </w:pPr>
      <w:r w:rsidRPr="00077966">
        <w:rPr>
          <w:rFonts w:eastAsia="Times New Roman"/>
          <w:lang w:val="en-US" w:eastAsia="en-US"/>
        </w:rPr>
        <w:t xml:space="preserve">Romero, I. </w:t>
      </w:r>
      <w:r w:rsidR="006D3D98">
        <w:rPr>
          <w:rFonts w:eastAsia="Times New Roman"/>
          <w:lang w:val="en-US" w:eastAsia="en-US"/>
        </w:rPr>
        <w:t>and</w:t>
      </w:r>
      <w:r w:rsidRPr="00077966">
        <w:rPr>
          <w:rFonts w:eastAsia="Times New Roman"/>
          <w:lang w:val="en-US" w:eastAsia="en-US"/>
        </w:rPr>
        <w:t xml:space="preserve"> Tejada, P. (2020) Tourism intermediaries and innovation in the hotel industry. </w:t>
      </w:r>
      <w:r w:rsidRPr="00077966">
        <w:rPr>
          <w:rFonts w:eastAsia="Times New Roman"/>
          <w:i/>
          <w:iCs/>
          <w:lang w:val="en-US" w:eastAsia="en-US"/>
        </w:rPr>
        <w:t>Current Issues in Tourism</w:t>
      </w:r>
      <w:r w:rsidRPr="00077966">
        <w:rPr>
          <w:rFonts w:eastAsia="Times New Roman"/>
          <w:lang w:val="en-US" w:eastAsia="en-US"/>
        </w:rPr>
        <w:t>, 23(5), pp. 641-653.</w:t>
      </w:r>
    </w:p>
    <w:p w14:paraId="6EC3CF58" w14:textId="77777777" w:rsidR="007A6A02" w:rsidRDefault="007A6A02" w:rsidP="00700E73">
      <w:r w:rsidRPr="00E02D42">
        <w:t xml:space="preserve">Schwandt, T.A. and Gates, E.F., </w:t>
      </w:r>
      <w:r>
        <w:t>(</w:t>
      </w:r>
      <w:r w:rsidRPr="00E02D42">
        <w:t>2018</w:t>
      </w:r>
      <w:r>
        <w:t>)</w:t>
      </w:r>
      <w:r w:rsidRPr="00E02D42">
        <w:t>. Case study methodology. </w:t>
      </w:r>
      <w:r w:rsidRPr="00E02D42">
        <w:rPr>
          <w:i/>
          <w:iCs/>
        </w:rPr>
        <w:t>The SAGE handbook of qualitative research</w:t>
      </w:r>
      <w:r w:rsidRPr="00E02D42">
        <w:t>, </w:t>
      </w:r>
      <w:r w:rsidRPr="00E02D42">
        <w:rPr>
          <w:i/>
          <w:iCs/>
        </w:rPr>
        <w:t>5</w:t>
      </w:r>
      <w:r w:rsidRPr="00E02D42">
        <w:t>, pp.600-630.</w:t>
      </w:r>
    </w:p>
    <w:p w14:paraId="68F644AC" w14:textId="77777777" w:rsidR="007A6A02" w:rsidRDefault="007A6A02" w:rsidP="00700E73">
      <w:proofErr w:type="spellStart"/>
      <w:r w:rsidRPr="001A294A">
        <w:t>Singgalen</w:t>
      </w:r>
      <w:proofErr w:type="spellEnd"/>
      <w:r w:rsidRPr="001A294A">
        <w:t xml:space="preserve">, Y.A., </w:t>
      </w:r>
      <w:r>
        <w:t>(</w:t>
      </w:r>
      <w:r w:rsidRPr="001A294A">
        <w:t>2024</w:t>
      </w:r>
      <w:r>
        <w:t>)</w:t>
      </w:r>
      <w:r w:rsidRPr="001A294A">
        <w:t>. Hotel Customer Satisfaction: A Comprehensive Analysis of Perceived Cleanliness, Location, Service, and Value. </w:t>
      </w:r>
      <w:r w:rsidRPr="001A294A">
        <w:rPr>
          <w:i/>
          <w:iCs/>
        </w:rPr>
        <w:t>Journal of Business and Economics Research (JBE)</w:t>
      </w:r>
      <w:r w:rsidRPr="001A294A">
        <w:t>, </w:t>
      </w:r>
      <w:r w:rsidRPr="001A294A">
        <w:rPr>
          <w:i/>
          <w:iCs/>
        </w:rPr>
        <w:t>5</w:t>
      </w:r>
      <w:r w:rsidRPr="001A294A">
        <w:t>(3), pp.352-369.</w:t>
      </w:r>
    </w:p>
    <w:p w14:paraId="4AB5754B" w14:textId="77777777" w:rsidR="007A6A02" w:rsidRPr="007C3270" w:rsidRDefault="007A6A02" w:rsidP="00700E73">
      <w:pPr>
        <w:rPr>
          <w:lang w:val="en-US"/>
        </w:rPr>
      </w:pPr>
      <w:r w:rsidRPr="007C3270">
        <w:rPr>
          <w:lang w:val="en-US"/>
        </w:rPr>
        <w:t xml:space="preserve">Snyder, H. (2019). Literature Review as a Research methodology: an Overview and Guidelines. </w:t>
      </w:r>
      <w:r w:rsidRPr="007C3270">
        <w:rPr>
          <w:i/>
          <w:iCs/>
          <w:lang w:val="en-US"/>
        </w:rPr>
        <w:t>Journal of Business Research</w:t>
      </w:r>
      <w:r w:rsidRPr="007C3270">
        <w:rPr>
          <w:lang w:val="en-US"/>
        </w:rPr>
        <w:t xml:space="preserve">, [online] 104(1), pp.333–339. </w:t>
      </w:r>
      <w:proofErr w:type="spellStart"/>
      <w:proofErr w:type="gramStart"/>
      <w:r w:rsidRPr="007C3270">
        <w:rPr>
          <w:lang w:val="en-US"/>
        </w:rPr>
        <w:t>doi:https</w:t>
      </w:r>
      <w:proofErr w:type="spellEnd"/>
      <w:r w:rsidRPr="007C3270">
        <w:rPr>
          <w:lang w:val="en-US"/>
        </w:rPr>
        <w:t>://doi.org/10.1016/j.jbusres.2019.07.039</w:t>
      </w:r>
      <w:proofErr w:type="gramEnd"/>
      <w:r w:rsidRPr="007C3270">
        <w:rPr>
          <w:lang w:val="en-US"/>
        </w:rPr>
        <w:t>.</w:t>
      </w:r>
    </w:p>
    <w:p w14:paraId="2E618CEC" w14:textId="77777777" w:rsidR="007A6A02" w:rsidRDefault="007A6A02" w:rsidP="00300A1E">
      <w:pPr>
        <w:rPr>
          <w:rFonts w:eastAsia="Times New Roman" w:cs="Times New Roman"/>
          <w:szCs w:val="24"/>
          <w:shd w:val="clear" w:color="auto" w:fill="FFFFFF"/>
        </w:rPr>
      </w:pPr>
      <w:r w:rsidRPr="00754D02">
        <w:rPr>
          <w:rFonts w:eastAsia="Times New Roman" w:cs="Times New Roman"/>
          <w:szCs w:val="24"/>
          <w:shd w:val="clear" w:color="auto" w:fill="FFFFFF"/>
        </w:rPr>
        <w:t>Srivastava, P.R., Sengupta, K., Kumar, A., Biswas, B. and Ishizaka, A., 2022. Post-epidemic factors influencing customer's booking intent for a hotel or leisure spot: an empirical study. </w:t>
      </w:r>
      <w:r w:rsidRPr="00754D02">
        <w:rPr>
          <w:rFonts w:eastAsia="Times New Roman" w:cs="Times New Roman"/>
          <w:i/>
          <w:iCs/>
          <w:szCs w:val="24"/>
          <w:shd w:val="clear" w:color="auto" w:fill="FFFFFF"/>
        </w:rPr>
        <w:t>Journal of Enterprise Information Management</w:t>
      </w:r>
      <w:r w:rsidRPr="00754D02">
        <w:rPr>
          <w:rFonts w:eastAsia="Times New Roman" w:cs="Times New Roman"/>
          <w:szCs w:val="24"/>
          <w:shd w:val="clear" w:color="auto" w:fill="FFFFFF"/>
        </w:rPr>
        <w:t>, </w:t>
      </w:r>
      <w:r w:rsidRPr="00754D02">
        <w:rPr>
          <w:rFonts w:eastAsia="Times New Roman" w:cs="Times New Roman"/>
          <w:i/>
          <w:iCs/>
          <w:szCs w:val="24"/>
          <w:shd w:val="clear" w:color="auto" w:fill="FFFFFF"/>
        </w:rPr>
        <w:t>35</w:t>
      </w:r>
      <w:r w:rsidRPr="00754D02">
        <w:rPr>
          <w:rFonts w:eastAsia="Times New Roman" w:cs="Times New Roman"/>
          <w:szCs w:val="24"/>
          <w:shd w:val="clear" w:color="auto" w:fill="FFFFFF"/>
        </w:rPr>
        <w:t>(1), pp.78-99.</w:t>
      </w:r>
    </w:p>
    <w:p w14:paraId="6F6808EE" w14:textId="77777777" w:rsidR="007A6A02" w:rsidRPr="007C3270" w:rsidRDefault="007A6A02" w:rsidP="00700E73">
      <w:pPr>
        <w:rPr>
          <w:lang w:val="en-US"/>
        </w:rPr>
      </w:pPr>
      <w:r w:rsidRPr="007C3270">
        <w:rPr>
          <w:lang w:val="en-US"/>
        </w:rPr>
        <w:t xml:space="preserve">Srivastava, P.R., Sengupta, K., Kumar, A., Biswas, B. and Ishizaka, A. (2021). Post-epidemic Factors Influencing </w:t>
      </w:r>
      <w:proofErr w:type="gramStart"/>
      <w:r w:rsidRPr="007C3270">
        <w:rPr>
          <w:lang w:val="en-US"/>
        </w:rPr>
        <w:t>customer’s</w:t>
      </w:r>
      <w:proofErr w:type="gramEnd"/>
      <w:r w:rsidRPr="007C3270">
        <w:rPr>
          <w:lang w:val="en-US"/>
        </w:rPr>
        <w:t xml:space="preserve"> Booking Intent for a Hotel or Leisure spot: an Empirical Study. </w:t>
      </w:r>
      <w:r w:rsidRPr="007C3270">
        <w:rPr>
          <w:i/>
          <w:iCs/>
          <w:lang w:val="en-US"/>
        </w:rPr>
        <w:t>Journal of Enterprise Information Management</w:t>
      </w:r>
      <w:r w:rsidRPr="007C3270">
        <w:rPr>
          <w:lang w:val="en-US"/>
        </w:rPr>
        <w:t xml:space="preserve">. </w:t>
      </w:r>
      <w:proofErr w:type="spellStart"/>
      <w:proofErr w:type="gramStart"/>
      <w:r w:rsidRPr="007C3270">
        <w:rPr>
          <w:lang w:val="en-US"/>
        </w:rPr>
        <w:t>doi:https</w:t>
      </w:r>
      <w:proofErr w:type="spellEnd"/>
      <w:r w:rsidRPr="007C3270">
        <w:rPr>
          <w:lang w:val="en-US"/>
        </w:rPr>
        <w:t>://doi.org/10.1108/jeim-03-2021-0137</w:t>
      </w:r>
      <w:proofErr w:type="gramEnd"/>
      <w:r w:rsidRPr="007C3270">
        <w:rPr>
          <w:lang w:val="en-US"/>
        </w:rPr>
        <w:t>.</w:t>
      </w:r>
    </w:p>
    <w:p w14:paraId="052B9271" w14:textId="77777777" w:rsidR="007A6A02" w:rsidRPr="007C3270" w:rsidRDefault="007A6A02" w:rsidP="00700E73">
      <w:pPr>
        <w:rPr>
          <w:lang w:val="en-US"/>
        </w:rPr>
      </w:pPr>
      <w:r w:rsidRPr="007C3270">
        <w:rPr>
          <w:lang w:val="en-US"/>
        </w:rPr>
        <w:t xml:space="preserve">Statista (2023). </w:t>
      </w:r>
      <w:r w:rsidRPr="007C3270">
        <w:rPr>
          <w:i/>
          <w:iCs/>
          <w:lang w:val="en-US"/>
        </w:rPr>
        <w:t>Topic: Hotel Industry Worldwide</w:t>
      </w:r>
      <w:r w:rsidRPr="007C3270">
        <w:rPr>
          <w:lang w:val="en-US"/>
        </w:rPr>
        <w:t>. [online] Statista. Available at: https://www.statista.com/topics/1102/hotels/#topicOverview [Accessed 23 Feb. 2025].</w:t>
      </w:r>
    </w:p>
    <w:p w14:paraId="739DB5D1" w14:textId="77777777" w:rsidR="007A6A02" w:rsidRPr="007C3270" w:rsidRDefault="007A6A02" w:rsidP="00700E73">
      <w:pPr>
        <w:rPr>
          <w:lang w:val="en-US"/>
        </w:rPr>
      </w:pPr>
      <w:r w:rsidRPr="007C3270">
        <w:rPr>
          <w:lang w:val="en-US"/>
        </w:rPr>
        <w:lastRenderedPageBreak/>
        <w:t xml:space="preserve">Statista (2024). </w:t>
      </w:r>
      <w:r w:rsidRPr="007C3270">
        <w:rPr>
          <w:i/>
          <w:iCs/>
          <w:lang w:val="en-US"/>
        </w:rPr>
        <w:t>Global market size of the hospitality industry 2020</w:t>
      </w:r>
      <w:r w:rsidRPr="007C3270">
        <w:rPr>
          <w:lang w:val="en-US"/>
        </w:rPr>
        <w:t>. [online] Statista. Available at: https://www.statista.com/statistics/1247012/global-market-size-of-the-hospitality-industry/ [Accessed 23 Feb. 2025].</w:t>
      </w:r>
    </w:p>
    <w:p w14:paraId="0454F8AF" w14:textId="77777777" w:rsidR="007A6A02" w:rsidRPr="007C3270" w:rsidRDefault="007A6A02" w:rsidP="00700E73">
      <w:pPr>
        <w:rPr>
          <w:lang w:val="en-US"/>
        </w:rPr>
      </w:pPr>
      <w:r w:rsidRPr="007C3270">
        <w:rPr>
          <w:lang w:val="en-US"/>
        </w:rPr>
        <w:t>Tahir Albayrak, Aslıhan Dursun-</w:t>
      </w:r>
      <w:proofErr w:type="spellStart"/>
      <w:r w:rsidRPr="007C3270">
        <w:rPr>
          <w:lang w:val="en-US"/>
        </w:rPr>
        <w:t>Cengizci</w:t>
      </w:r>
      <w:proofErr w:type="spellEnd"/>
      <w:r w:rsidRPr="007C3270">
        <w:rPr>
          <w:lang w:val="en-US"/>
        </w:rPr>
        <w:t xml:space="preserve">, Hoc, L. and Caber, M. (2024). The changing role of </w:t>
      </w:r>
      <w:proofErr w:type="gramStart"/>
      <w:r w:rsidRPr="007C3270">
        <w:rPr>
          <w:lang w:val="en-US"/>
        </w:rPr>
        <w:t>hotel attributes</w:t>
      </w:r>
      <w:proofErr w:type="gramEnd"/>
      <w:r w:rsidRPr="007C3270">
        <w:rPr>
          <w:lang w:val="en-US"/>
        </w:rPr>
        <w:t xml:space="preserve"> in destination competitiveness throughout a crisis. </w:t>
      </w:r>
      <w:r w:rsidRPr="007C3270">
        <w:rPr>
          <w:i/>
          <w:iCs/>
          <w:lang w:val="en-US"/>
        </w:rPr>
        <w:t>International Journal of Contemporary Hospitality Management</w:t>
      </w:r>
      <w:r w:rsidRPr="007C3270">
        <w:rPr>
          <w:lang w:val="en-US"/>
        </w:rPr>
        <w:t xml:space="preserve">. </w:t>
      </w:r>
      <w:proofErr w:type="spellStart"/>
      <w:proofErr w:type="gramStart"/>
      <w:r w:rsidRPr="007C3270">
        <w:rPr>
          <w:lang w:val="en-US"/>
        </w:rPr>
        <w:t>doi:https</w:t>
      </w:r>
      <w:proofErr w:type="spellEnd"/>
      <w:r w:rsidRPr="007C3270">
        <w:rPr>
          <w:lang w:val="en-US"/>
        </w:rPr>
        <w:t>://doi.org/10.1108/ijchm-06-2023-0779</w:t>
      </w:r>
      <w:proofErr w:type="gramEnd"/>
      <w:r w:rsidRPr="007C3270">
        <w:rPr>
          <w:lang w:val="en-US"/>
        </w:rPr>
        <w:t>.</w:t>
      </w:r>
    </w:p>
    <w:p w14:paraId="4AD4F876" w14:textId="77777777" w:rsidR="007A6A02" w:rsidRPr="007C3270" w:rsidRDefault="007A6A02" w:rsidP="00700E73">
      <w:pPr>
        <w:rPr>
          <w:lang w:val="en-US"/>
        </w:rPr>
      </w:pPr>
      <w:r w:rsidRPr="007C3270">
        <w:rPr>
          <w:lang w:val="en-US"/>
        </w:rPr>
        <w:t xml:space="preserve">Tarik Doğru, Mody, M., Hanks, L., Suess, C., Cem Işık and Erol Sözen (2023). The impact of business models and state regulations on the accommodation sector: theory and empirical evidence from the recent pandemic. </w:t>
      </w:r>
      <w:r w:rsidRPr="007C3270">
        <w:rPr>
          <w:i/>
          <w:iCs/>
          <w:lang w:val="en-US"/>
        </w:rPr>
        <w:t>International Journal of Contemporary Hospitality Management</w:t>
      </w:r>
      <w:r w:rsidRPr="007C3270">
        <w:rPr>
          <w:lang w:val="en-US"/>
        </w:rPr>
        <w:t xml:space="preserve">. </w:t>
      </w:r>
      <w:proofErr w:type="spellStart"/>
      <w:proofErr w:type="gramStart"/>
      <w:r w:rsidRPr="007C3270">
        <w:rPr>
          <w:lang w:val="en-US"/>
        </w:rPr>
        <w:t>doi:https</w:t>
      </w:r>
      <w:proofErr w:type="spellEnd"/>
      <w:r w:rsidRPr="007C3270">
        <w:rPr>
          <w:lang w:val="en-US"/>
        </w:rPr>
        <w:t>://doi.org/10.1108/ijchm-10-2022-1201</w:t>
      </w:r>
      <w:proofErr w:type="gramEnd"/>
      <w:r w:rsidRPr="007C3270">
        <w:rPr>
          <w:lang w:val="en-US"/>
        </w:rPr>
        <w:t>.</w:t>
      </w:r>
    </w:p>
    <w:p w14:paraId="674CAB1F" w14:textId="77777777" w:rsidR="007A6A02" w:rsidRDefault="007A6A02" w:rsidP="00700E73">
      <w:r w:rsidRPr="007C3270">
        <w:t xml:space="preserve">Tavakoli, R. and Mura, P., </w:t>
      </w:r>
      <w:r>
        <w:t>(</w:t>
      </w:r>
      <w:r w:rsidRPr="007C3270">
        <w:t>2018</w:t>
      </w:r>
      <w:r>
        <w:t>)</w:t>
      </w:r>
      <w:r w:rsidRPr="007C3270">
        <w:t xml:space="preserve">. </w:t>
      </w:r>
      <w:proofErr w:type="spellStart"/>
      <w:r w:rsidRPr="007C3270">
        <w:t>Netnography</w:t>
      </w:r>
      <w:proofErr w:type="spellEnd"/>
      <w:r w:rsidRPr="007C3270">
        <w:t xml:space="preserve"> in tourism–Beyond web 2.0. </w:t>
      </w:r>
      <w:r w:rsidRPr="007C3270">
        <w:rPr>
          <w:i/>
          <w:iCs/>
        </w:rPr>
        <w:t>Annals of Tourism Research</w:t>
      </w:r>
      <w:r w:rsidRPr="007C3270">
        <w:t>, </w:t>
      </w:r>
      <w:r w:rsidRPr="007C3270">
        <w:rPr>
          <w:i/>
          <w:iCs/>
        </w:rPr>
        <w:t>73</w:t>
      </w:r>
      <w:r w:rsidRPr="007C3270">
        <w:t>(C), pp.190-192.</w:t>
      </w:r>
    </w:p>
    <w:p w14:paraId="034D9F74" w14:textId="77777777" w:rsidR="007A6A02" w:rsidRPr="00047C36" w:rsidRDefault="007A6A02" w:rsidP="00700E73">
      <w:pPr>
        <w:rPr>
          <w:lang w:val="en-US"/>
        </w:rPr>
      </w:pPr>
      <w:r w:rsidRPr="007C3270">
        <w:rPr>
          <w:lang w:val="en-US"/>
        </w:rPr>
        <w:t>The Hoxton (20</w:t>
      </w:r>
      <w:r>
        <w:rPr>
          <w:lang w:val="en-US"/>
        </w:rPr>
        <w:t>25</w:t>
      </w:r>
      <w:r w:rsidRPr="007C3270">
        <w:rPr>
          <w:lang w:val="en-US"/>
        </w:rPr>
        <w:t xml:space="preserve">). </w:t>
      </w:r>
      <w:r w:rsidRPr="007C3270">
        <w:rPr>
          <w:i/>
          <w:iCs/>
          <w:lang w:val="en-US"/>
        </w:rPr>
        <w:t xml:space="preserve">The Hoxton: Individual Hotels in London, Europe and </w:t>
      </w:r>
      <w:proofErr w:type="gramStart"/>
      <w:r w:rsidRPr="007C3270">
        <w:rPr>
          <w:i/>
          <w:iCs/>
          <w:lang w:val="en-US"/>
        </w:rPr>
        <w:t>USA</w:t>
      </w:r>
      <w:proofErr w:type="gramEnd"/>
      <w:r w:rsidRPr="007C3270">
        <w:rPr>
          <w:lang w:val="en-US"/>
        </w:rPr>
        <w:t>. [online] Thehoxton.com. Available at: https://thehoxton.com/.</w:t>
      </w:r>
    </w:p>
    <w:p w14:paraId="53EADACA" w14:textId="77777777" w:rsidR="007A6A02" w:rsidRDefault="007A6A02" w:rsidP="00B477E7">
      <w:pPr>
        <w:rPr>
          <w:rFonts w:eastAsia="Times New Roman" w:cs="Times New Roman"/>
          <w:szCs w:val="24"/>
          <w:shd w:val="clear" w:color="auto" w:fill="FFFFFF"/>
        </w:rPr>
      </w:pPr>
      <w:r w:rsidRPr="00947669">
        <w:rPr>
          <w:rFonts w:eastAsia="Times New Roman" w:cs="Times New Roman"/>
          <w:szCs w:val="24"/>
          <w:shd w:val="clear" w:color="auto" w:fill="FFFFFF"/>
        </w:rPr>
        <w:t>Wang, T.C., Hsieh, H.C., Nguyen, X.H., Huang, C.Y. and Lee, J.Y., 2022. Evaluating the influence of criteria revitalization strategy implementation for the hospitality industry in the post-pandemic era. </w:t>
      </w:r>
      <w:r w:rsidRPr="00947669">
        <w:rPr>
          <w:rFonts w:eastAsia="Times New Roman" w:cs="Times New Roman"/>
          <w:i/>
          <w:iCs/>
          <w:szCs w:val="24"/>
          <w:shd w:val="clear" w:color="auto" w:fill="FFFFFF"/>
        </w:rPr>
        <w:t>World</w:t>
      </w:r>
      <w:r w:rsidRPr="00947669">
        <w:rPr>
          <w:rFonts w:eastAsia="Times New Roman" w:cs="Times New Roman"/>
          <w:szCs w:val="24"/>
          <w:shd w:val="clear" w:color="auto" w:fill="FFFFFF"/>
        </w:rPr>
        <w:t>, </w:t>
      </w:r>
      <w:r w:rsidRPr="00947669">
        <w:rPr>
          <w:rFonts w:eastAsia="Times New Roman" w:cs="Times New Roman"/>
          <w:i/>
          <w:iCs/>
          <w:szCs w:val="24"/>
          <w:shd w:val="clear" w:color="auto" w:fill="FFFFFF"/>
        </w:rPr>
        <w:t>3</w:t>
      </w:r>
      <w:r w:rsidRPr="00947669">
        <w:rPr>
          <w:rFonts w:eastAsia="Times New Roman" w:cs="Times New Roman"/>
          <w:szCs w:val="24"/>
          <w:shd w:val="clear" w:color="auto" w:fill="FFFFFF"/>
        </w:rPr>
        <w:t>(2), pp.219-236.</w:t>
      </w:r>
    </w:p>
    <w:p w14:paraId="73D85352" w14:textId="77777777" w:rsidR="007A6A02" w:rsidRPr="007A6A02" w:rsidRDefault="007A6A02" w:rsidP="00B477E7">
      <w:r w:rsidRPr="00152F7F">
        <w:t xml:space="preserve">Yang, Y., Mao, Z. and Tang, J., </w:t>
      </w:r>
      <w:r>
        <w:t>(</w:t>
      </w:r>
      <w:r w:rsidRPr="00152F7F">
        <w:t>2018</w:t>
      </w:r>
      <w:r>
        <w:t>)</w:t>
      </w:r>
      <w:r w:rsidRPr="00152F7F">
        <w:t>. Understanding guest satisfaction with urban hotel location. </w:t>
      </w:r>
      <w:r w:rsidRPr="00152F7F">
        <w:rPr>
          <w:i/>
          <w:iCs/>
        </w:rPr>
        <w:t>Journal of Travel Research</w:t>
      </w:r>
      <w:r w:rsidRPr="00152F7F">
        <w:t>, </w:t>
      </w:r>
      <w:r w:rsidRPr="00152F7F">
        <w:rPr>
          <w:i/>
          <w:iCs/>
        </w:rPr>
        <w:t>57</w:t>
      </w:r>
      <w:r w:rsidRPr="00152F7F">
        <w:t>(2), pp.243-259.</w:t>
      </w:r>
    </w:p>
    <w:p w14:paraId="4D015CC3" w14:textId="77777777" w:rsidR="007A6A02" w:rsidRDefault="007A6A02" w:rsidP="00B477E7">
      <w:pPr>
        <w:rPr>
          <w:rFonts w:eastAsia="Times New Roman" w:cs="Times New Roman"/>
          <w:szCs w:val="24"/>
          <w:shd w:val="clear" w:color="auto" w:fill="FFFFFF"/>
        </w:rPr>
      </w:pPr>
      <w:r w:rsidRPr="00070156">
        <w:rPr>
          <w:rFonts w:eastAsia="Times New Roman" w:cs="Times New Roman"/>
          <w:szCs w:val="24"/>
          <w:shd w:val="clear" w:color="auto" w:fill="FFFFFF"/>
        </w:rPr>
        <w:t>Youssef, A.B., Redzepagic, S. and Zeqiri, A., 2022. The key changes to the hospitality business model under COVID-19. Strategic Management-International Journal of Strategic Management and Decision Support Systems in Strategic Management.</w:t>
      </w:r>
    </w:p>
    <w:p w14:paraId="485074F0" w14:textId="625B9A41" w:rsidR="007A6A02" w:rsidRPr="00077966" w:rsidRDefault="007A6A02" w:rsidP="001E3ADA">
      <w:pPr>
        <w:rPr>
          <w:rFonts w:eastAsia="Times New Roman"/>
          <w:lang w:val="en-US" w:eastAsia="en-US"/>
        </w:rPr>
      </w:pPr>
      <w:r w:rsidRPr="00077966">
        <w:rPr>
          <w:rFonts w:eastAsia="Times New Roman"/>
          <w:lang w:val="en-US" w:eastAsia="en-US"/>
        </w:rPr>
        <w:t xml:space="preserve">Yu, J., Seo, J. </w:t>
      </w:r>
      <w:r w:rsidR="006D3D98">
        <w:rPr>
          <w:rFonts w:eastAsia="Times New Roman"/>
          <w:lang w:val="en-US" w:eastAsia="en-US"/>
        </w:rPr>
        <w:t>and</w:t>
      </w:r>
      <w:r w:rsidRPr="00077966">
        <w:rPr>
          <w:rFonts w:eastAsia="Times New Roman"/>
          <w:lang w:val="en-US" w:eastAsia="en-US"/>
        </w:rPr>
        <w:t xml:space="preserve"> Hyun, S.S. (2021) Perceived hygiene attributes in the hotel industry: customer retention amid the COVID-19 crisis. </w:t>
      </w:r>
      <w:r w:rsidRPr="00077966">
        <w:rPr>
          <w:rFonts w:eastAsia="Times New Roman"/>
          <w:i/>
          <w:iCs/>
          <w:lang w:val="en-US" w:eastAsia="en-US"/>
        </w:rPr>
        <w:t>International Journal of Hospitality Management</w:t>
      </w:r>
      <w:r w:rsidRPr="00077966">
        <w:rPr>
          <w:rFonts w:eastAsia="Times New Roman"/>
          <w:lang w:val="en-US" w:eastAsia="en-US"/>
        </w:rPr>
        <w:t>, 93, p. 102768.</w:t>
      </w:r>
    </w:p>
    <w:p w14:paraId="51A2FBB2" w14:textId="77777777" w:rsidR="007A6A02" w:rsidRDefault="007A6A02" w:rsidP="00B477E7">
      <w:pPr>
        <w:rPr>
          <w:rFonts w:eastAsia="Times New Roman" w:cs="Times New Roman"/>
          <w:szCs w:val="24"/>
          <w:shd w:val="clear" w:color="auto" w:fill="FFFFFF"/>
        </w:rPr>
      </w:pPr>
      <w:r w:rsidRPr="00A62DAC">
        <w:rPr>
          <w:rFonts w:eastAsia="Times New Roman" w:cs="Times New Roman"/>
          <w:szCs w:val="24"/>
          <w:shd w:val="clear" w:color="auto" w:fill="FFFFFF"/>
        </w:rPr>
        <w:t>Zhao, H. and Zuo, B., 2022. The change of technical progress direction of tourism and hospitality industry during pre-and post-pandemic. </w:t>
      </w:r>
      <w:r w:rsidRPr="00A62DAC">
        <w:rPr>
          <w:rFonts w:eastAsia="Times New Roman" w:cs="Times New Roman"/>
          <w:i/>
          <w:iCs/>
          <w:szCs w:val="24"/>
          <w:shd w:val="clear" w:color="auto" w:fill="FFFFFF"/>
        </w:rPr>
        <w:t>Current Issues in Tourism</w:t>
      </w:r>
      <w:r w:rsidRPr="00A62DAC">
        <w:rPr>
          <w:rFonts w:eastAsia="Times New Roman" w:cs="Times New Roman"/>
          <w:szCs w:val="24"/>
          <w:shd w:val="clear" w:color="auto" w:fill="FFFFFF"/>
        </w:rPr>
        <w:t>, </w:t>
      </w:r>
      <w:r w:rsidRPr="00A62DAC">
        <w:rPr>
          <w:rFonts w:eastAsia="Times New Roman" w:cs="Times New Roman"/>
          <w:i/>
          <w:iCs/>
          <w:szCs w:val="24"/>
          <w:shd w:val="clear" w:color="auto" w:fill="FFFFFF"/>
        </w:rPr>
        <w:t>25</w:t>
      </w:r>
      <w:r w:rsidRPr="00A62DAC">
        <w:rPr>
          <w:rFonts w:eastAsia="Times New Roman" w:cs="Times New Roman"/>
          <w:szCs w:val="24"/>
          <w:shd w:val="clear" w:color="auto" w:fill="FFFFFF"/>
        </w:rPr>
        <w:t>(23), pp.3735-3740.</w:t>
      </w:r>
    </w:p>
    <w:sectPr w:rsidR="007A6A02" w:rsidSect="002E52B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84312" w14:textId="77777777" w:rsidR="005A36D6" w:rsidRDefault="005A36D6" w:rsidP="002E52B2">
      <w:pPr>
        <w:spacing w:after="0" w:line="240" w:lineRule="auto"/>
      </w:pPr>
      <w:r>
        <w:separator/>
      </w:r>
    </w:p>
  </w:endnote>
  <w:endnote w:type="continuationSeparator" w:id="0">
    <w:p w14:paraId="194E97EB" w14:textId="77777777" w:rsidR="005A36D6" w:rsidRDefault="005A36D6"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45564" w14:textId="77777777" w:rsidR="005A36D6" w:rsidRDefault="005A36D6" w:rsidP="002E52B2">
      <w:pPr>
        <w:spacing w:after="0" w:line="240" w:lineRule="auto"/>
      </w:pPr>
      <w:r>
        <w:separator/>
      </w:r>
    </w:p>
  </w:footnote>
  <w:footnote w:type="continuationSeparator" w:id="0">
    <w:p w14:paraId="5E7BEE0E" w14:textId="77777777" w:rsidR="005A36D6" w:rsidRDefault="005A36D6"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3F5E"/>
    <w:multiLevelType w:val="multilevel"/>
    <w:tmpl w:val="8C48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90C58"/>
    <w:multiLevelType w:val="multilevel"/>
    <w:tmpl w:val="968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C45D87"/>
    <w:multiLevelType w:val="multilevel"/>
    <w:tmpl w:val="A1B0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283658"/>
    <w:multiLevelType w:val="multilevel"/>
    <w:tmpl w:val="FC7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24C6E"/>
    <w:multiLevelType w:val="hybridMultilevel"/>
    <w:tmpl w:val="4A18F206"/>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5F65CF"/>
    <w:multiLevelType w:val="multilevel"/>
    <w:tmpl w:val="EC80B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31D47"/>
    <w:multiLevelType w:val="multilevel"/>
    <w:tmpl w:val="ED6CD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CF7F3B"/>
    <w:multiLevelType w:val="multilevel"/>
    <w:tmpl w:val="A9D8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B12EC9"/>
    <w:multiLevelType w:val="multilevel"/>
    <w:tmpl w:val="1C0A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B3A2E"/>
    <w:multiLevelType w:val="multilevel"/>
    <w:tmpl w:val="5152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E225F5"/>
    <w:multiLevelType w:val="hybridMultilevel"/>
    <w:tmpl w:val="9E2C7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D80ED1"/>
    <w:multiLevelType w:val="hybridMultilevel"/>
    <w:tmpl w:val="5B5E7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192C6C"/>
    <w:multiLevelType w:val="multilevel"/>
    <w:tmpl w:val="C42EB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31740B"/>
    <w:multiLevelType w:val="multilevel"/>
    <w:tmpl w:val="232A4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5522E0"/>
    <w:multiLevelType w:val="multilevel"/>
    <w:tmpl w:val="2B941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C7435D"/>
    <w:multiLevelType w:val="multilevel"/>
    <w:tmpl w:val="2F46F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5687234">
    <w:abstractNumId w:val="1"/>
  </w:num>
  <w:num w:numId="2" w16cid:durableId="1403721533">
    <w:abstractNumId w:val="8"/>
  </w:num>
  <w:num w:numId="3" w16cid:durableId="743264159">
    <w:abstractNumId w:val="9"/>
  </w:num>
  <w:num w:numId="4" w16cid:durableId="848906518">
    <w:abstractNumId w:val="7"/>
  </w:num>
  <w:num w:numId="5" w16cid:durableId="516889825">
    <w:abstractNumId w:val="5"/>
  </w:num>
  <w:num w:numId="6" w16cid:durableId="877861955">
    <w:abstractNumId w:val="2"/>
  </w:num>
  <w:num w:numId="7" w16cid:durableId="2020349581">
    <w:abstractNumId w:val="15"/>
  </w:num>
  <w:num w:numId="8" w16cid:durableId="323627883">
    <w:abstractNumId w:val="12"/>
  </w:num>
  <w:num w:numId="9" w16cid:durableId="1471244885">
    <w:abstractNumId w:val="14"/>
  </w:num>
  <w:num w:numId="10" w16cid:durableId="1485731887">
    <w:abstractNumId w:val="3"/>
  </w:num>
  <w:num w:numId="11" w16cid:durableId="1179462074">
    <w:abstractNumId w:val="6"/>
  </w:num>
  <w:num w:numId="12" w16cid:durableId="503395056">
    <w:abstractNumId w:val="0"/>
  </w:num>
  <w:num w:numId="13" w16cid:durableId="131993154">
    <w:abstractNumId w:val="13"/>
  </w:num>
  <w:num w:numId="14" w16cid:durableId="503518973">
    <w:abstractNumId w:val="4"/>
  </w:num>
  <w:num w:numId="15" w16cid:durableId="1807236014">
    <w:abstractNumId w:val="11"/>
  </w:num>
  <w:num w:numId="16" w16cid:durableId="108858019">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DQyNjM2NzKwMDRS0lEKTi0uzszPAykwrQUAMwZNlCwAAAA="/>
  </w:docVars>
  <w:rsids>
    <w:rsidRoot w:val="002E14B5"/>
    <w:rsid w:val="000017E2"/>
    <w:rsid w:val="00002CF0"/>
    <w:rsid w:val="0000427D"/>
    <w:rsid w:val="0000474D"/>
    <w:rsid w:val="0000535B"/>
    <w:rsid w:val="000064B6"/>
    <w:rsid w:val="00006DC7"/>
    <w:rsid w:val="00010FCC"/>
    <w:rsid w:val="00012539"/>
    <w:rsid w:val="000134BE"/>
    <w:rsid w:val="0001414E"/>
    <w:rsid w:val="000155A2"/>
    <w:rsid w:val="00015B16"/>
    <w:rsid w:val="0001642C"/>
    <w:rsid w:val="0001693F"/>
    <w:rsid w:val="00016F45"/>
    <w:rsid w:val="00020C1E"/>
    <w:rsid w:val="00020FA6"/>
    <w:rsid w:val="00021970"/>
    <w:rsid w:val="000226F8"/>
    <w:rsid w:val="00024F09"/>
    <w:rsid w:val="000260A3"/>
    <w:rsid w:val="000266F6"/>
    <w:rsid w:val="000276F2"/>
    <w:rsid w:val="00027D3F"/>
    <w:rsid w:val="00030123"/>
    <w:rsid w:val="00031C7D"/>
    <w:rsid w:val="00031DE9"/>
    <w:rsid w:val="000328E3"/>
    <w:rsid w:val="0003417B"/>
    <w:rsid w:val="0003492D"/>
    <w:rsid w:val="00035A45"/>
    <w:rsid w:val="0004016E"/>
    <w:rsid w:val="00040766"/>
    <w:rsid w:val="00040FD9"/>
    <w:rsid w:val="00041990"/>
    <w:rsid w:val="00041E78"/>
    <w:rsid w:val="0004244B"/>
    <w:rsid w:val="0004375D"/>
    <w:rsid w:val="00044BEB"/>
    <w:rsid w:val="00046B96"/>
    <w:rsid w:val="00046C09"/>
    <w:rsid w:val="00051064"/>
    <w:rsid w:val="000511C2"/>
    <w:rsid w:val="000520E2"/>
    <w:rsid w:val="00053A28"/>
    <w:rsid w:val="00054636"/>
    <w:rsid w:val="00060AAE"/>
    <w:rsid w:val="00060AF8"/>
    <w:rsid w:val="00061058"/>
    <w:rsid w:val="0006258D"/>
    <w:rsid w:val="000658D6"/>
    <w:rsid w:val="00066452"/>
    <w:rsid w:val="00070156"/>
    <w:rsid w:val="00071998"/>
    <w:rsid w:val="00073991"/>
    <w:rsid w:val="000769E4"/>
    <w:rsid w:val="00077966"/>
    <w:rsid w:val="00080D64"/>
    <w:rsid w:val="000813D8"/>
    <w:rsid w:val="00081CEB"/>
    <w:rsid w:val="000822C2"/>
    <w:rsid w:val="000827C3"/>
    <w:rsid w:val="00084709"/>
    <w:rsid w:val="00085AA0"/>
    <w:rsid w:val="000867C8"/>
    <w:rsid w:val="0009056D"/>
    <w:rsid w:val="000905AF"/>
    <w:rsid w:val="000910B3"/>
    <w:rsid w:val="00091DEF"/>
    <w:rsid w:val="00092918"/>
    <w:rsid w:val="0009298C"/>
    <w:rsid w:val="00093D04"/>
    <w:rsid w:val="00094622"/>
    <w:rsid w:val="00094D65"/>
    <w:rsid w:val="000963F9"/>
    <w:rsid w:val="000973D8"/>
    <w:rsid w:val="000A199E"/>
    <w:rsid w:val="000A35B0"/>
    <w:rsid w:val="000A4026"/>
    <w:rsid w:val="000A551F"/>
    <w:rsid w:val="000A6AC3"/>
    <w:rsid w:val="000A6EED"/>
    <w:rsid w:val="000A712A"/>
    <w:rsid w:val="000A7BA0"/>
    <w:rsid w:val="000B0EED"/>
    <w:rsid w:val="000B105A"/>
    <w:rsid w:val="000B1B77"/>
    <w:rsid w:val="000B1BA5"/>
    <w:rsid w:val="000B1F0B"/>
    <w:rsid w:val="000B206D"/>
    <w:rsid w:val="000B312C"/>
    <w:rsid w:val="000B3372"/>
    <w:rsid w:val="000B3C06"/>
    <w:rsid w:val="000B4BDE"/>
    <w:rsid w:val="000B75BF"/>
    <w:rsid w:val="000C085B"/>
    <w:rsid w:val="000C1F9E"/>
    <w:rsid w:val="000C3046"/>
    <w:rsid w:val="000C3090"/>
    <w:rsid w:val="000C34D5"/>
    <w:rsid w:val="000C54B8"/>
    <w:rsid w:val="000C54E9"/>
    <w:rsid w:val="000C5732"/>
    <w:rsid w:val="000C67A0"/>
    <w:rsid w:val="000C6ABA"/>
    <w:rsid w:val="000C6BA6"/>
    <w:rsid w:val="000D01FA"/>
    <w:rsid w:val="000D08DA"/>
    <w:rsid w:val="000D45D2"/>
    <w:rsid w:val="000D6F31"/>
    <w:rsid w:val="000D7D57"/>
    <w:rsid w:val="000E017C"/>
    <w:rsid w:val="000E01FC"/>
    <w:rsid w:val="000E02C9"/>
    <w:rsid w:val="000E2AEE"/>
    <w:rsid w:val="000E317D"/>
    <w:rsid w:val="000E331C"/>
    <w:rsid w:val="000E4A82"/>
    <w:rsid w:val="000F10B8"/>
    <w:rsid w:val="000F129C"/>
    <w:rsid w:val="000F1A81"/>
    <w:rsid w:val="000F3144"/>
    <w:rsid w:val="000F3972"/>
    <w:rsid w:val="000F435B"/>
    <w:rsid w:val="000F49C0"/>
    <w:rsid w:val="000F5135"/>
    <w:rsid w:val="000F78EE"/>
    <w:rsid w:val="000F7E1E"/>
    <w:rsid w:val="00102D08"/>
    <w:rsid w:val="00104A81"/>
    <w:rsid w:val="0010502B"/>
    <w:rsid w:val="001053E6"/>
    <w:rsid w:val="001053F5"/>
    <w:rsid w:val="001104F0"/>
    <w:rsid w:val="0011062B"/>
    <w:rsid w:val="0011079D"/>
    <w:rsid w:val="00112FA5"/>
    <w:rsid w:val="0011355D"/>
    <w:rsid w:val="00113C3A"/>
    <w:rsid w:val="00116134"/>
    <w:rsid w:val="001165A4"/>
    <w:rsid w:val="00116B9F"/>
    <w:rsid w:val="001177B5"/>
    <w:rsid w:val="00117F91"/>
    <w:rsid w:val="00120D81"/>
    <w:rsid w:val="00121A62"/>
    <w:rsid w:val="00124A0C"/>
    <w:rsid w:val="00125010"/>
    <w:rsid w:val="00125107"/>
    <w:rsid w:val="00125486"/>
    <w:rsid w:val="00130BE8"/>
    <w:rsid w:val="00132334"/>
    <w:rsid w:val="00133F8D"/>
    <w:rsid w:val="00134633"/>
    <w:rsid w:val="00136E5D"/>
    <w:rsid w:val="00137B73"/>
    <w:rsid w:val="0014032F"/>
    <w:rsid w:val="00140535"/>
    <w:rsid w:val="001408C5"/>
    <w:rsid w:val="00140DE5"/>
    <w:rsid w:val="00141F3D"/>
    <w:rsid w:val="00142B3B"/>
    <w:rsid w:val="001431BC"/>
    <w:rsid w:val="0014685B"/>
    <w:rsid w:val="00147C20"/>
    <w:rsid w:val="00152B3F"/>
    <w:rsid w:val="00161851"/>
    <w:rsid w:val="00162577"/>
    <w:rsid w:val="00162F92"/>
    <w:rsid w:val="00164BCE"/>
    <w:rsid w:val="00167609"/>
    <w:rsid w:val="001676CD"/>
    <w:rsid w:val="00167C73"/>
    <w:rsid w:val="00167D86"/>
    <w:rsid w:val="0017004D"/>
    <w:rsid w:val="00170C9E"/>
    <w:rsid w:val="0017137D"/>
    <w:rsid w:val="001717F4"/>
    <w:rsid w:val="00171AC1"/>
    <w:rsid w:val="00174B78"/>
    <w:rsid w:val="00175CE2"/>
    <w:rsid w:val="00180CAA"/>
    <w:rsid w:val="00181472"/>
    <w:rsid w:val="001837DF"/>
    <w:rsid w:val="00183E9E"/>
    <w:rsid w:val="00184829"/>
    <w:rsid w:val="00186C81"/>
    <w:rsid w:val="00190AF4"/>
    <w:rsid w:val="00191281"/>
    <w:rsid w:val="00191E1C"/>
    <w:rsid w:val="0019287F"/>
    <w:rsid w:val="001954ED"/>
    <w:rsid w:val="001973DA"/>
    <w:rsid w:val="00197992"/>
    <w:rsid w:val="001A0CD5"/>
    <w:rsid w:val="001A1C34"/>
    <w:rsid w:val="001A2F9F"/>
    <w:rsid w:val="001A535B"/>
    <w:rsid w:val="001A6357"/>
    <w:rsid w:val="001A7726"/>
    <w:rsid w:val="001B01BE"/>
    <w:rsid w:val="001B384B"/>
    <w:rsid w:val="001B46B2"/>
    <w:rsid w:val="001B5BD3"/>
    <w:rsid w:val="001B5E02"/>
    <w:rsid w:val="001C0170"/>
    <w:rsid w:val="001C1117"/>
    <w:rsid w:val="001C2353"/>
    <w:rsid w:val="001C261C"/>
    <w:rsid w:val="001C2772"/>
    <w:rsid w:val="001C31D1"/>
    <w:rsid w:val="001C46E1"/>
    <w:rsid w:val="001C5072"/>
    <w:rsid w:val="001C62E9"/>
    <w:rsid w:val="001D0A3F"/>
    <w:rsid w:val="001D0C33"/>
    <w:rsid w:val="001D23B3"/>
    <w:rsid w:val="001D2E08"/>
    <w:rsid w:val="001D371D"/>
    <w:rsid w:val="001D42A2"/>
    <w:rsid w:val="001D4EB4"/>
    <w:rsid w:val="001D5D7B"/>
    <w:rsid w:val="001D5E3E"/>
    <w:rsid w:val="001D732C"/>
    <w:rsid w:val="001E07FA"/>
    <w:rsid w:val="001E2672"/>
    <w:rsid w:val="001E3742"/>
    <w:rsid w:val="001E3ADA"/>
    <w:rsid w:val="001E4618"/>
    <w:rsid w:val="001E5272"/>
    <w:rsid w:val="001E655B"/>
    <w:rsid w:val="001F02F5"/>
    <w:rsid w:val="001F19A1"/>
    <w:rsid w:val="001F26D7"/>
    <w:rsid w:val="001F46CE"/>
    <w:rsid w:val="001F46E6"/>
    <w:rsid w:val="001F5172"/>
    <w:rsid w:val="001F6DD0"/>
    <w:rsid w:val="001F7A4A"/>
    <w:rsid w:val="0020050C"/>
    <w:rsid w:val="00202CAF"/>
    <w:rsid w:val="00203AFE"/>
    <w:rsid w:val="00203B99"/>
    <w:rsid w:val="00203BCA"/>
    <w:rsid w:val="002052C1"/>
    <w:rsid w:val="00207041"/>
    <w:rsid w:val="00207441"/>
    <w:rsid w:val="00211BA0"/>
    <w:rsid w:val="002128C1"/>
    <w:rsid w:val="00212D92"/>
    <w:rsid w:val="00212DC9"/>
    <w:rsid w:val="00213688"/>
    <w:rsid w:val="00216890"/>
    <w:rsid w:val="00216BB8"/>
    <w:rsid w:val="00220BF7"/>
    <w:rsid w:val="00221F52"/>
    <w:rsid w:val="002226FA"/>
    <w:rsid w:val="00225072"/>
    <w:rsid w:val="00227A9C"/>
    <w:rsid w:val="0023118D"/>
    <w:rsid w:val="00231F98"/>
    <w:rsid w:val="0023276B"/>
    <w:rsid w:val="00237E6C"/>
    <w:rsid w:val="00240402"/>
    <w:rsid w:val="002409BD"/>
    <w:rsid w:val="00241BA4"/>
    <w:rsid w:val="00244F6D"/>
    <w:rsid w:val="00246665"/>
    <w:rsid w:val="00246F04"/>
    <w:rsid w:val="00247A71"/>
    <w:rsid w:val="00250307"/>
    <w:rsid w:val="00250A0C"/>
    <w:rsid w:val="002517A6"/>
    <w:rsid w:val="00252363"/>
    <w:rsid w:val="00253DDE"/>
    <w:rsid w:val="00256EDB"/>
    <w:rsid w:val="002616E9"/>
    <w:rsid w:val="0026445F"/>
    <w:rsid w:val="0026468B"/>
    <w:rsid w:val="00264BB3"/>
    <w:rsid w:val="00266D93"/>
    <w:rsid w:val="00266F3F"/>
    <w:rsid w:val="00270BEE"/>
    <w:rsid w:val="00271C7D"/>
    <w:rsid w:val="00271CB9"/>
    <w:rsid w:val="00275579"/>
    <w:rsid w:val="00280445"/>
    <w:rsid w:val="00283339"/>
    <w:rsid w:val="002857F1"/>
    <w:rsid w:val="00285DF6"/>
    <w:rsid w:val="0028624C"/>
    <w:rsid w:val="00286FC4"/>
    <w:rsid w:val="0029025C"/>
    <w:rsid w:val="0029053B"/>
    <w:rsid w:val="00290B69"/>
    <w:rsid w:val="002918DD"/>
    <w:rsid w:val="00293419"/>
    <w:rsid w:val="00295DBB"/>
    <w:rsid w:val="00297C9D"/>
    <w:rsid w:val="002A27F4"/>
    <w:rsid w:val="002A2BB4"/>
    <w:rsid w:val="002A4039"/>
    <w:rsid w:val="002A4B25"/>
    <w:rsid w:val="002A6210"/>
    <w:rsid w:val="002A7459"/>
    <w:rsid w:val="002A7AC2"/>
    <w:rsid w:val="002B0457"/>
    <w:rsid w:val="002B1420"/>
    <w:rsid w:val="002B1A5D"/>
    <w:rsid w:val="002B22CE"/>
    <w:rsid w:val="002B2987"/>
    <w:rsid w:val="002B37E7"/>
    <w:rsid w:val="002B41A3"/>
    <w:rsid w:val="002B4863"/>
    <w:rsid w:val="002B64D2"/>
    <w:rsid w:val="002C0EB2"/>
    <w:rsid w:val="002C10AD"/>
    <w:rsid w:val="002C2DE4"/>
    <w:rsid w:val="002C2DEB"/>
    <w:rsid w:val="002C63B6"/>
    <w:rsid w:val="002C63FF"/>
    <w:rsid w:val="002C662B"/>
    <w:rsid w:val="002C691B"/>
    <w:rsid w:val="002C6CAD"/>
    <w:rsid w:val="002D016D"/>
    <w:rsid w:val="002D199C"/>
    <w:rsid w:val="002D2890"/>
    <w:rsid w:val="002D29C5"/>
    <w:rsid w:val="002D4AC3"/>
    <w:rsid w:val="002D4BB4"/>
    <w:rsid w:val="002D5969"/>
    <w:rsid w:val="002D6F82"/>
    <w:rsid w:val="002D79E7"/>
    <w:rsid w:val="002E0642"/>
    <w:rsid w:val="002E1021"/>
    <w:rsid w:val="002E14B5"/>
    <w:rsid w:val="002E318C"/>
    <w:rsid w:val="002E36CD"/>
    <w:rsid w:val="002E3954"/>
    <w:rsid w:val="002E3ECE"/>
    <w:rsid w:val="002E52B2"/>
    <w:rsid w:val="002E68A1"/>
    <w:rsid w:val="002E7068"/>
    <w:rsid w:val="002E7D3C"/>
    <w:rsid w:val="002F1033"/>
    <w:rsid w:val="002F10C2"/>
    <w:rsid w:val="002F20A9"/>
    <w:rsid w:val="002F3AEF"/>
    <w:rsid w:val="002F5A3C"/>
    <w:rsid w:val="002F5DE8"/>
    <w:rsid w:val="002F5FB9"/>
    <w:rsid w:val="002F6944"/>
    <w:rsid w:val="003001FE"/>
    <w:rsid w:val="00300A1E"/>
    <w:rsid w:val="0030126A"/>
    <w:rsid w:val="00302C0E"/>
    <w:rsid w:val="00303C72"/>
    <w:rsid w:val="00304226"/>
    <w:rsid w:val="0030434F"/>
    <w:rsid w:val="0030559F"/>
    <w:rsid w:val="00305656"/>
    <w:rsid w:val="00305FCB"/>
    <w:rsid w:val="00307311"/>
    <w:rsid w:val="003079ED"/>
    <w:rsid w:val="00310484"/>
    <w:rsid w:val="003113A3"/>
    <w:rsid w:val="003149DC"/>
    <w:rsid w:val="0031532E"/>
    <w:rsid w:val="0031664F"/>
    <w:rsid w:val="003175F5"/>
    <w:rsid w:val="00320650"/>
    <w:rsid w:val="00321940"/>
    <w:rsid w:val="00322F38"/>
    <w:rsid w:val="00324013"/>
    <w:rsid w:val="003242BC"/>
    <w:rsid w:val="003247C8"/>
    <w:rsid w:val="00324A13"/>
    <w:rsid w:val="00324F52"/>
    <w:rsid w:val="003252D3"/>
    <w:rsid w:val="003254CC"/>
    <w:rsid w:val="00325949"/>
    <w:rsid w:val="003260F5"/>
    <w:rsid w:val="00326B61"/>
    <w:rsid w:val="00326EB4"/>
    <w:rsid w:val="00327523"/>
    <w:rsid w:val="00327AAB"/>
    <w:rsid w:val="00330129"/>
    <w:rsid w:val="003301E4"/>
    <w:rsid w:val="00330A60"/>
    <w:rsid w:val="00330C3A"/>
    <w:rsid w:val="00332674"/>
    <w:rsid w:val="00332F7D"/>
    <w:rsid w:val="00334AC9"/>
    <w:rsid w:val="003354C9"/>
    <w:rsid w:val="00335904"/>
    <w:rsid w:val="00335A39"/>
    <w:rsid w:val="00341382"/>
    <w:rsid w:val="00342035"/>
    <w:rsid w:val="0034280E"/>
    <w:rsid w:val="0034596D"/>
    <w:rsid w:val="0034693A"/>
    <w:rsid w:val="00347ABD"/>
    <w:rsid w:val="00347AF6"/>
    <w:rsid w:val="003503F4"/>
    <w:rsid w:val="00350FD1"/>
    <w:rsid w:val="00351BDB"/>
    <w:rsid w:val="00352D00"/>
    <w:rsid w:val="003547CA"/>
    <w:rsid w:val="00355044"/>
    <w:rsid w:val="003558BE"/>
    <w:rsid w:val="00355FB4"/>
    <w:rsid w:val="00356CB2"/>
    <w:rsid w:val="003577BE"/>
    <w:rsid w:val="0035798D"/>
    <w:rsid w:val="00357BFC"/>
    <w:rsid w:val="003600F0"/>
    <w:rsid w:val="0036013F"/>
    <w:rsid w:val="0036144D"/>
    <w:rsid w:val="00361AF4"/>
    <w:rsid w:val="00361B08"/>
    <w:rsid w:val="00361F0A"/>
    <w:rsid w:val="003651F1"/>
    <w:rsid w:val="003651FE"/>
    <w:rsid w:val="00367E6D"/>
    <w:rsid w:val="003706E4"/>
    <w:rsid w:val="00371B51"/>
    <w:rsid w:val="003720E1"/>
    <w:rsid w:val="00372C72"/>
    <w:rsid w:val="0037333F"/>
    <w:rsid w:val="00377CBA"/>
    <w:rsid w:val="00380365"/>
    <w:rsid w:val="003850C5"/>
    <w:rsid w:val="003857B8"/>
    <w:rsid w:val="003859FE"/>
    <w:rsid w:val="00387922"/>
    <w:rsid w:val="00391C67"/>
    <w:rsid w:val="00392CE7"/>
    <w:rsid w:val="003961F1"/>
    <w:rsid w:val="003966B4"/>
    <w:rsid w:val="00397D2A"/>
    <w:rsid w:val="003A00A2"/>
    <w:rsid w:val="003A25EE"/>
    <w:rsid w:val="003A50FB"/>
    <w:rsid w:val="003A6E58"/>
    <w:rsid w:val="003A6FD5"/>
    <w:rsid w:val="003B0847"/>
    <w:rsid w:val="003B20C7"/>
    <w:rsid w:val="003B29AA"/>
    <w:rsid w:val="003B42A7"/>
    <w:rsid w:val="003B431D"/>
    <w:rsid w:val="003B6AB7"/>
    <w:rsid w:val="003B6E87"/>
    <w:rsid w:val="003B72A2"/>
    <w:rsid w:val="003B7813"/>
    <w:rsid w:val="003C10BC"/>
    <w:rsid w:val="003C1A0D"/>
    <w:rsid w:val="003C1FAE"/>
    <w:rsid w:val="003C27E0"/>
    <w:rsid w:val="003C374F"/>
    <w:rsid w:val="003C3BB9"/>
    <w:rsid w:val="003C4B3C"/>
    <w:rsid w:val="003C68A9"/>
    <w:rsid w:val="003C7004"/>
    <w:rsid w:val="003D0C3A"/>
    <w:rsid w:val="003D158B"/>
    <w:rsid w:val="003D2073"/>
    <w:rsid w:val="003D227E"/>
    <w:rsid w:val="003D287D"/>
    <w:rsid w:val="003D35EC"/>
    <w:rsid w:val="003D4C8D"/>
    <w:rsid w:val="003D6360"/>
    <w:rsid w:val="003D679A"/>
    <w:rsid w:val="003D6FE4"/>
    <w:rsid w:val="003D74D7"/>
    <w:rsid w:val="003D758F"/>
    <w:rsid w:val="003D788C"/>
    <w:rsid w:val="003D7F73"/>
    <w:rsid w:val="003E05F5"/>
    <w:rsid w:val="003E5148"/>
    <w:rsid w:val="003E5CC8"/>
    <w:rsid w:val="003E6EE7"/>
    <w:rsid w:val="003F1077"/>
    <w:rsid w:val="003F10BE"/>
    <w:rsid w:val="003F1AC7"/>
    <w:rsid w:val="003F2321"/>
    <w:rsid w:val="003F2386"/>
    <w:rsid w:val="003F43BC"/>
    <w:rsid w:val="003F60A5"/>
    <w:rsid w:val="003F7530"/>
    <w:rsid w:val="00400A97"/>
    <w:rsid w:val="00401DAD"/>
    <w:rsid w:val="00403961"/>
    <w:rsid w:val="004039CD"/>
    <w:rsid w:val="004066D2"/>
    <w:rsid w:val="00406D04"/>
    <w:rsid w:val="00407633"/>
    <w:rsid w:val="00407782"/>
    <w:rsid w:val="00411573"/>
    <w:rsid w:val="00414FF0"/>
    <w:rsid w:val="00415AB4"/>
    <w:rsid w:val="00415B1D"/>
    <w:rsid w:val="0041709D"/>
    <w:rsid w:val="00417230"/>
    <w:rsid w:val="00417F81"/>
    <w:rsid w:val="00423187"/>
    <w:rsid w:val="004232C8"/>
    <w:rsid w:val="00423EF7"/>
    <w:rsid w:val="0042496E"/>
    <w:rsid w:val="00430755"/>
    <w:rsid w:val="00431A56"/>
    <w:rsid w:val="0043231F"/>
    <w:rsid w:val="00435DBA"/>
    <w:rsid w:val="004361C4"/>
    <w:rsid w:val="00440957"/>
    <w:rsid w:val="0044149B"/>
    <w:rsid w:val="004417EF"/>
    <w:rsid w:val="00441DEF"/>
    <w:rsid w:val="004423D1"/>
    <w:rsid w:val="004438BB"/>
    <w:rsid w:val="004443F5"/>
    <w:rsid w:val="004476C8"/>
    <w:rsid w:val="004532D2"/>
    <w:rsid w:val="00455FAA"/>
    <w:rsid w:val="00461C12"/>
    <w:rsid w:val="00462229"/>
    <w:rsid w:val="00463D8F"/>
    <w:rsid w:val="00464D52"/>
    <w:rsid w:val="00466D2E"/>
    <w:rsid w:val="00470920"/>
    <w:rsid w:val="00470F83"/>
    <w:rsid w:val="00473D91"/>
    <w:rsid w:val="00473E83"/>
    <w:rsid w:val="00474EE7"/>
    <w:rsid w:val="004775F8"/>
    <w:rsid w:val="00477F79"/>
    <w:rsid w:val="00480DA6"/>
    <w:rsid w:val="00482C20"/>
    <w:rsid w:val="00483A97"/>
    <w:rsid w:val="00490AF3"/>
    <w:rsid w:val="00492071"/>
    <w:rsid w:val="00494A56"/>
    <w:rsid w:val="00494F1E"/>
    <w:rsid w:val="004957C2"/>
    <w:rsid w:val="004960D8"/>
    <w:rsid w:val="004966DA"/>
    <w:rsid w:val="004A0A72"/>
    <w:rsid w:val="004A0C0A"/>
    <w:rsid w:val="004A191F"/>
    <w:rsid w:val="004A335E"/>
    <w:rsid w:val="004A3B6A"/>
    <w:rsid w:val="004A6246"/>
    <w:rsid w:val="004A7F99"/>
    <w:rsid w:val="004B14A5"/>
    <w:rsid w:val="004B1929"/>
    <w:rsid w:val="004B477F"/>
    <w:rsid w:val="004B5462"/>
    <w:rsid w:val="004B7091"/>
    <w:rsid w:val="004B7E3F"/>
    <w:rsid w:val="004B7FF8"/>
    <w:rsid w:val="004C027C"/>
    <w:rsid w:val="004C0398"/>
    <w:rsid w:val="004C09D7"/>
    <w:rsid w:val="004C3A27"/>
    <w:rsid w:val="004C4C8D"/>
    <w:rsid w:val="004C6B99"/>
    <w:rsid w:val="004C6BC2"/>
    <w:rsid w:val="004D14DD"/>
    <w:rsid w:val="004D1806"/>
    <w:rsid w:val="004D3DF7"/>
    <w:rsid w:val="004D3F77"/>
    <w:rsid w:val="004D488B"/>
    <w:rsid w:val="004D48BB"/>
    <w:rsid w:val="004D5895"/>
    <w:rsid w:val="004D782C"/>
    <w:rsid w:val="004D7DAD"/>
    <w:rsid w:val="004E0C0B"/>
    <w:rsid w:val="004E460A"/>
    <w:rsid w:val="004E49A7"/>
    <w:rsid w:val="004E6B49"/>
    <w:rsid w:val="004E73DD"/>
    <w:rsid w:val="004E7444"/>
    <w:rsid w:val="004E79CC"/>
    <w:rsid w:val="004F0AFF"/>
    <w:rsid w:val="004F1514"/>
    <w:rsid w:val="004F2AC4"/>
    <w:rsid w:val="004F2CD5"/>
    <w:rsid w:val="004F4D59"/>
    <w:rsid w:val="004F6398"/>
    <w:rsid w:val="004F7FDC"/>
    <w:rsid w:val="00501F5C"/>
    <w:rsid w:val="00502721"/>
    <w:rsid w:val="005044AC"/>
    <w:rsid w:val="005052D6"/>
    <w:rsid w:val="0050562E"/>
    <w:rsid w:val="005067C8"/>
    <w:rsid w:val="00510040"/>
    <w:rsid w:val="005102A1"/>
    <w:rsid w:val="00510693"/>
    <w:rsid w:val="005127AD"/>
    <w:rsid w:val="005148BF"/>
    <w:rsid w:val="00514A67"/>
    <w:rsid w:val="00517E84"/>
    <w:rsid w:val="0052048C"/>
    <w:rsid w:val="00520C7B"/>
    <w:rsid w:val="00520D82"/>
    <w:rsid w:val="00521214"/>
    <w:rsid w:val="005243FC"/>
    <w:rsid w:val="00525027"/>
    <w:rsid w:val="005301C6"/>
    <w:rsid w:val="005309FE"/>
    <w:rsid w:val="00530E9F"/>
    <w:rsid w:val="00531442"/>
    <w:rsid w:val="0053169E"/>
    <w:rsid w:val="00531DB1"/>
    <w:rsid w:val="00532DF1"/>
    <w:rsid w:val="00533DDB"/>
    <w:rsid w:val="005359C7"/>
    <w:rsid w:val="00535C21"/>
    <w:rsid w:val="00535D40"/>
    <w:rsid w:val="005365C1"/>
    <w:rsid w:val="00536B47"/>
    <w:rsid w:val="00541572"/>
    <w:rsid w:val="0054222B"/>
    <w:rsid w:val="005424D5"/>
    <w:rsid w:val="0054416B"/>
    <w:rsid w:val="005456C1"/>
    <w:rsid w:val="00545785"/>
    <w:rsid w:val="005508E4"/>
    <w:rsid w:val="00553BFB"/>
    <w:rsid w:val="00554217"/>
    <w:rsid w:val="0055577E"/>
    <w:rsid w:val="00556ECE"/>
    <w:rsid w:val="005570A8"/>
    <w:rsid w:val="00557482"/>
    <w:rsid w:val="0056041C"/>
    <w:rsid w:val="0056380B"/>
    <w:rsid w:val="00564607"/>
    <w:rsid w:val="00565028"/>
    <w:rsid w:val="00565586"/>
    <w:rsid w:val="005657A4"/>
    <w:rsid w:val="00565A62"/>
    <w:rsid w:val="00566A77"/>
    <w:rsid w:val="0057529B"/>
    <w:rsid w:val="005760C2"/>
    <w:rsid w:val="005762E1"/>
    <w:rsid w:val="005767D7"/>
    <w:rsid w:val="00576953"/>
    <w:rsid w:val="005774E5"/>
    <w:rsid w:val="00577874"/>
    <w:rsid w:val="00580B9B"/>
    <w:rsid w:val="00581125"/>
    <w:rsid w:val="00582250"/>
    <w:rsid w:val="0058282B"/>
    <w:rsid w:val="00584075"/>
    <w:rsid w:val="00584D0C"/>
    <w:rsid w:val="00585E33"/>
    <w:rsid w:val="00590AA5"/>
    <w:rsid w:val="005914C3"/>
    <w:rsid w:val="005917EB"/>
    <w:rsid w:val="00592FC7"/>
    <w:rsid w:val="00595CCF"/>
    <w:rsid w:val="005A03EE"/>
    <w:rsid w:val="005A2788"/>
    <w:rsid w:val="005A2E5D"/>
    <w:rsid w:val="005A2E92"/>
    <w:rsid w:val="005A35D2"/>
    <w:rsid w:val="005A36D6"/>
    <w:rsid w:val="005A38B7"/>
    <w:rsid w:val="005A3C5F"/>
    <w:rsid w:val="005A43E9"/>
    <w:rsid w:val="005A452F"/>
    <w:rsid w:val="005A4B47"/>
    <w:rsid w:val="005A5495"/>
    <w:rsid w:val="005A654E"/>
    <w:rsid w:val="005B2460"/>
    <w:rsid w:val="005B411A"/>
    <w:rsid w:val="005B7F4F"/>
    <w:rsid w:val="005C1795"/>
    <w:rsid w:val="005C3794"/>
    <w:rsid w:val="005C392F"/>
    <w:rsid w:val="005C4462"/>
    <w:rsid w:val="005C4FBA"/>
    <w:rsid w:val="005C540D"/>
    <w:rsid w:val="005C582B"/>
    <w:rsid w:val="005C6D29"/>
    <w:rsid w:val="005C6F45"/>
    <w:rsid w:val="005D30C4"/>
    <w:rsid w:val="005D7359"/>
    <w:rsid w:val="005D7755"/>
    <w:rsid w:val="005E051B"/>
    <w:rsid w:val="005E2DB5"/>
    <w:rsid w:val="005E3C2C"/>
    <w:rsid w:val="005E3D78"/>
    <w:rsid w:val="005E6DA4"/>
    <w:rsid w:val="005F19D4"/>
    <w:rsid w:val="005F2959"/>
    <w:rsid w:val="005F36C6"/>
    <w:rsid w:val="005F4A3C"/>
    <w:rsid w:val="005F4BF9"/>
    <w:rsid w:val="005F4CBC"/>
    <w:rsid w:val="005F6625"/>
    <w:rsid w:val="005F69CD"/>
    <w:rsid w:val="005F75BF"/>
    <w:rsid w:val="005F7C44"/>
    <w:rsid w:val="006012CD"/>
    <w:rsid w:val="006020DD"/>
    <w:rsid w:val="00602D0F"/>
    <w:rsid w:val="00603F76"/>
    <w:rsid w:val="00604B8C"/>
    <w:rsid w:val="00604D88"/>
    <w:rsid w:val="006055C4"/>
    <w:rsid w:val="006055DB"/>
    <w:rsid w:val="00607D60"/>
    <w:rsid w:val="00611370"/>
    <w:rsid w:val="006113BE"/>
    <w:rsid w:val="006117D5"/>
    <w:rsid w:val="00612D77"/>
    <w:rsid w:val="00614E3A"/>
    <w:rsid w:val="00616C60"/>
    <w:rsid w:val="00621C0E"/>
    <w:rsid w:val="00623F5F"/>
    <w:rsid w:val="006279CF"/>
    <w:rsid w:val="00630C46"/>
    <w:rsid w:val="006310FC"/>
    <w:rsid w:val="00631341"/>
    <w:rsid w:val="00631626"/>
    <w:rsid w:val="006333A0"/>
    <w:rsid w:val="006362F8"/>
    <w:rsid w:val="00637123"/>
    <w:rsid w:val="006421B4"/>
    <w:rsid w:val="006432A0"/>
    <w:rsid w:val="00643746"/>
    <w:rsid w:val="00644D17"/>
    <w:rsid w:val="0064530D"/>
    <w:rsid w:val="00646EB5"/>
    <w:rsid w:val="006478EA"/>
    <w:rsid w:val="00647F62"/>
    <w:rsid w:val="00650F55"/>
    <w:rsid w:val="00652CFC"/>
    <w:rsid w:val="00654236"/>
    <w:rsid w:val="00655BE4"/>
    <w:rsid w:val="00656D24"/>
    <w:rsid w:val="00661701"/>
    <w:rsid w:val="00661C9D"/>
    <w:rsid w:val="0066496B"/>
    <w:rsid w:val="00664B79"/>
    <w:rsid w:val="0066705B"/>
    <w:rsid w:val="006708B6"/>
    <w:rsid w:val="00671861"/>
    <w:rsid w:val="0067530A"/>
    <w:rsid w:val="0067595E"/>
    <w:rsid w:val="006771A9"/>
    <w:rsid w:val="0068053E"/>
    <w:rsid w:val="00681838"/>
    <w:rsid w:val="00684624"/>
    <w:rsid w:val="00684FE1"/>
    <w:rsid w:val="00686749"/>
    <w:rsid w:val="00690374"/>
    <w:rsid w:val="0069053D"/>
    <w:rsid w:val="00691BA1"/>
    <w:rsid w:val="00691ECA"/>
    <w:rsid w:val="0069707F"/>
    <w:rsid w:val="00697D26"/>
    <w:rsid w:val="006A1DDF"/>
    <w:rsid w:val="006A29B7"/>
    <w:rsid w:val="006A4E2B"/>
    <w:rsid w:val="006A53CF"/>
    <w:rsid w:val="006A58CD"/>
    <w:rsid w:val="006A6812"/>
    <w:rsid w:val="006B0682"/>
    <w:rsid w:val="006B27C9"/>
    <w:rsid w:val="006B57F4"/>
    <w:rsid w:val="006B5B79"/>
    <w:rsid w:val="006B65AE"/>
    <w:rsid w:val="006C0667"/>
    <w:rsid w:val="006C1729"/>
    <w:rsid w:val="006C235A"/>
    <w:rsid w:val="006C4290"/>
    <w:rsid w:val="006C65D2"/>
    <w:rsid w:val="006C6EC2"/>
    <w:rsid w:val="006C7032"/>
    <w:rsid w:val="006D3D98"/>
    <w:rsid w:val="006D4F8C"/>
    <w:rsid w:val="006D557C"/>
    <w:rsid w:val="006D7095"/>
    <w:rsid w:val="006D7DDE"/>
    <w:rsid w:val="006E01CA"/>
    <w:rsid w:val="006E072B"/>
    <w:rsid w:val="006E1AF1"/>
    <w:rsid w:val="006E2B2E"/>
    <w:rsid w:val="006E2BC8"/>
    <w:rsid w:val="006E2D67"/>
    <w:rsid w:val="006E3E30"/>
    <w:rsid w:val="006E4F16"/>
    <w:rsid w:val="006E5163"/>
    <w:rsid w:val="006E6C02"/>
    <w:rsid w:val="006E7103"/>
    <w:rsid w:val="006F13E8"/>
    <w:rsid w:val="006F2AF4"/>
    <w:rsid w:val="006F5793"/>
    <w:rsid w:val="006F5BAD"/>
    <w:rsid w:val="006F5DC9"/>
    <w:rsid w:val="006F6AA2"/>
    <w:rsid w:val="006F7558"/>
    <w:rsid w:val="00700E73"/>
    <w:rsid w:val="00700FD5"/>
    <w:rsid w:val="007038FC"/>
    <w:rsid w:val="00703A0E"/>
    <w:rsid w:val="00703C95"/>
    <w:rsid w:val="00705DF4"/>
    <w:rsid w:val="00705E62"/>
    <w:rsid w:val="00706F3A"/>
    <w:rsid w:val="00707643"/>
    <w:rsid w:val="00710E42"/>
    <w:rsid w:val="00712CCA"/>
    <w:rsid w:val="007138F5"/>
    <w:rsid w:val="007139AD"/>
    <w:rsid w:val="00714628"/>
    <w:rsid w:val="0071528B"/>
    <w:rsid w:val="00715BA7"/>
    <w:rsid w:val="0071600F"/>
    <w:rsid w:val="0072084A"/>
    <w:rsid w:val="007211FA"/>
    <w:rsid w:val="0072267A"/>
    <w:rsid w:val="00723EDF"/>
    <w:rsid w:val="00724B6A"/>
    <w:rsid w:val="007255AE"/>
    <w:rsid w:val="00726597"/>
    <w:rsid w:val="0072744A"/>
    <w:rsid w:val="00727566"/>
    <w:rsid w:val="00727A0D"/>
    <w:rsid w:val="00731780"/>
    <w:rsid w:val="00732018"/>
    <w:rsid w:val="0073336C"/>
    <w:rsid w:val="007334F2"/>
    <w:rsid w:val="00733652"/>
    <w:rsid w:val="00736F0A"/>
    <w:rsid w:val="00741DFC"/>
    <w:rsid w:val="0074289F"/>
    <w:rsid w:val="0074500F"/>
    <w:rsid w:val="0074568B"/>
    <w:rsid w:val="00746CE0"/>
    <w:rsid w:val="0075093A"/>
    <w:rsid w:val="0075093E"/>
    <w:rsid w:val="0075097A"/>
    <w:rsid w:val="00751ADD"/>
    <w:rsid w:val="0075306E"/>
    <w:rsid w:val="0075444E"/>
    <w:rsid w:val="00754D02"/>
    <w:rsid w:val="00755D11"/>
    <w:rsid w:val="00755D99"/>
    <w:rsid w:val="007579B5"/>
    <w:rsid w:val="007602BD"/>
    <w:rsid w:val="007614D6"/>
    <w:rsid w:val="007638EA"/>
    <w:rsid w:val="00763E93"/>
    <w:rsid w:val="00766806"/>
    <w:rsid w:val="00766C8F"/>
    <w:rsid w:val="00767221"/>
    <w:rsid w:val="0076772A"/>
    <w:rsid w:val="007678AC"/>
    <w:rsid w:val="00767A51"/>
    <w:rsid w:val="00770BBA"/>
    <w:rsid w:val="00773888"/>
    <w:rsid w:val="00776454"/>
    <w:rsid w:val="00776CD8"/>
    <w:rsid w:val="007774A7"/>
    <w:rsid w:val="007776E5"/>
    <w:rsid w:val="00777723"/>
    <w:rsid w:val="00777B4A"/>
    <w:rsid w:val="0078170C"/>
    <w:rsid w:val="00786B17"/>
    <w:rsid w:val="00787349"/>
    <w:rsid w:val="00790C52"/>
    <w:rsid w:val="00791369"/>
    <w:rsid w:val="00792550"/>
    <w:rsid w:val="0079263B"/>
    <w:rsid w:val="007927DD"/>
    <w:rsid w:val="00794143"/>
    <w:rsid w:val="00795011"/>
    <w:rsid w:val="00797001"/>
    <w:rsid w:val="007A1DD2"/>
    <w:rsid w:val="007A2D58"/>
    <w:rsid w:val="007A3284"/>
    <w:rsid w:val="007A44E1"/>
    <w:rsid w:val="007A687D"/>
    <w:rsid w:val="007A6A02"/>
    <w:rsid w:val="007A7E56"/>
    <w:rsid w:val="007A7E68"/>
    <w:rsid w:val="007A7F01"/>
    <w:rsid w:val="007A7F62"/>
    <w:rsid w:val="007B116B"/>
    <w:rsid w:val="007B12C5"/>
    <w:rsid w:val="007B25D9"/>
    <w:rsid w:val="007B2B08"/>
    <w:rsid w:val="007B40D1"/>
    <w:rsid w:val="007B463C"/>
    <w:rsid w:val="007B5390"/>
    <w:rsid w:val="007B6F87"/>
    <w:rsid w:val="007B7460"/>
    <w:rsid w:val="007B7534"/>
    <w:rsid w:val="007C00FE"/>
    <w:rsid w:val="007C08B9"/>
    <w:rsid w:val="007C1021"/>
    <w:rsid w:val="007C17FE"/>
    <w:rsid w:val="007C1E65"/>
    <w:rsid w:val="007C2E5F"/>
    <w:rsid w:val="007C728E"/>
    <w:rsid w:val="007C79C8"/>
    <w:rsid w:val="007D0C42"/>
    <w:rsid w:val="007D0C78"/>
    <w:rsid w:val="007D1248"/>
    <w:rsid w:val="007D171B"/>
    <w:rsid w:val="007D2511"/>
    <w:rsid w:val="007D4B34"/>
    <w:rsid w:val="007D4C11"/>
    <w:rsid w:val="007E13FA"/>
    <w:rsid w:val="007E2BBF"/>
    <w:rsid w:val="007E3C3C"/>
    <w:rsid w:val="007E6F62"/>
    <w:rsid w:val="007E71DC"/>
    <w:rsid w:val="007E7CFF"/>
    <w:rsid w:val="007E7DEC"/>
    <w:rsid w:val="007F0842"/>
    <w:rsid w:val="007F1B04"/>
    <w:rsid w:val="007F2A3C"/>
    <w:rsid w:val="007F3BDA"/>
    <w:rsid w:val="007F65AB"/>
    <w:rsid w:val="007F69A5"/>
    <w:rsid w:val="007F748B"/>
    <w:rsid w:val="007F7DD0"/>
    <w:rsid w:val="007F7FD0"/>
    <w:rsid w:val="008009BC"/>
    <w:rsid w:val="00800A62"/>
    <w:rsid w:val="00800ADE"/>
    <w:rsid w:val="00801905"/>
    <w:rsid w:val="0080245A"/>
    <w:rsid w:val="00802C24"/>
    <w:rsid w:val="00805C8B"/>
    <w:rsid w:val="008075E7"/>
    <w:rsid w:val="00810A03"/>
    <w:rsid w:val="00811455"/>
    <w:rsid w:val="0081218F"/>
    <w:rsid w:val="008132BE"/>
    <w:rsid w:val="00813C98"/>
    <w:rsid w:val="00814630"/>
    <w:rsid w:val="00816DFA"/>
    <w:rsid w:val="008172F8"/>
    <w:rsid w:val="008178D7"/>
    <w:rsid w:val="00821469"/>
    <w:rsid w:val="008235B5"/>
    <w:rsid w:val="00823758"/>
    <w:rsid w:val="00824609"/>
    <w:rsid w:val="00825D00"/>
    <w:rsid w:val="00826171"/>
    <w:rsid w:val="008267D0"/>
    <w:rsid w:val="00826968"/>
    <w:rsid w:val="00826EDB"/>
    <w:rsid w:val="00827CAF"/>
    <w:rsid w:val="0083247B"/>
    <w:rsid w:val="008329CE"/>
    <w:rsid w:val="00832F0F"/>
    <w:rsid w:val="00833943"/>
    <w:rsid w:val="00834C74"/>
    <w:rsid w:val="00835299"/>
    <w:rsid w:val="00835369"/>
    <w:rsid w:val="00836465"/>
    <w:rsid w:val="00836984"/>
    <w:rsid w:val="008402F0"/>
    <w:rsid w:val="00840423"/>
    <w:rsid w:val="00840BFF"/>
    <w:rsid w:val="00840F3D"/>
    <w:rsid w:val="008420ED"/>
    <w:rsid w:val="00843AC5"/>
    <w:rsid w:val="0085149B"/>
    <w:rsid w:val="00851AC4"/>
    <w:rsid w:val="00851FB6"/>
    <w:rsid w:val="008538BA"/>
    <w:rsid w:val="00853B3F"/>
    <w:rsid w:val="00853B7D"/>
    <w:rsid w:val="008548B4"/>
    <w:rsid w:val="008552BE"/>
    <w:rsid w:val="00856E3D"/>
    <w:rsid w:val="00857BE9"/>
    <w:rsid w:val="008602CC"/>
    <w:rsid w:val="00861BEA"/>
    <w:rsid w:val="00861D57"/>
    <w:rsid w:val="00862149"/>
    <w:rsid w:val="0086277B"/>
    <w:rsid w:val="00862DD7"/>
    <w:rsid w:val="008636D6"/>
    <w:rsid w:val="008646EF"/>
    <w:rsid w:val="008648E7"/>
    <w:rsid w:val="00866314"/>
    <w:rsid w:val="0086631E"/>
    <w:rsid w:val="00866C70"/>
    <w:rsid w:val="00870031"/>
    <w:rsid w:val="008701D5"/>
    <w:rsid w:val="00870BDB"/>
    <w:rsid w:val="00871107"/>
    <w:rsid w:val="008724D2"/>
    <w:rsid w:val="00873417"/>
    <w:rsid w:val="00873419"/>
    <w:rsid w:val="008734C9"/>
    <w:rsid w:val="008740CD"/>
    <w:rsid w:val="00875720"/>
    <w:rsid w:val="00876E71"/>
    <w:rsid w:val="008804FD"/>
    <w:rsid w:val="00880680"/>
    <w:rsid w:val="0088115C"/>
    <w:rsid w:val="00883193"/>
    <w:rsid w:val="008831F3"/>
    <w:rsid w:val="00883B73"/>
    <w:rsid w:val="00883CF2"/>
    <w:rsid w:val="00884434"/>
    <w:rsid w:val="00884752"/>
    <w:rsid w:val="0088559D"/>
    <w:rsid w:val="00886BD2"/>
    <w:rsid w:val="00887A37"/>
    <w:rsid w:val="00891B6F"/>
    <w:rsid w:val="00891EE2"/>
    <w:rsid w:val="00893097"/>
    <w:rsid w:val="00893FAC"/>
    <w:rsid w:val="008952D2"/>
    <w:rsid w:val="0089588F"/>
    <w:rsid w:val="008966A4"/>
    <w:rsid w:val="00896B12"/>
    <w:rsid w:val="00897A0A"/>
    <w:rsid w:val="008A2A21"/>
    <w:rsid w:val="008A453E"/>
    <w:rsid w:val="008A4BED"/>
    <w:rsid w:val="008A5B22"/>
    <w:rsid w:val="008A5BDD"/>
    <w:rsid w:val="008A6D95"/>
    <w:rsid w:val="008A7CE1"/>
    <w:rsid w:val="008B0B55"/>
    <w:rsid w:val="008B17EC"/>
    <w:rsid w:val="008B5EEE"/>
    <w:rsid w:val="008B66C9"/>
    <w:rsid w:val="008B7151"/>
    <w:rsid w:val="008B7CDF"/>
    <w:rsid w:val="008B7F06"/>
    <w:rsid w:val="008C086F"/>
    <w:rsid w:val="008C19B4"/>
    <w:rsid w:val="008C1CEB"/>
    <w:rsid w:val="008C2532"/>
    <w:rsid w:val="008C30C4"/>
    <w:rsid w:val="008C3CFF"/>
    <w:rsid w:val="008C4032"/>
    <w:rsid w:val="008C40F4"/>
    <w:rsid w:val="008C4903"/>
    <w:rsid w:val="008D0B10"/>
    <w:rsid w:val="008D20D4"/>
    <w:rsid w:val="008D225E"/>
    <w:rsid w:val="008D24C8"/>
    <w:rsid w:val="008D3C2C"/>
    <w:rsid w:val="008D4480"/>
    <w:rsid w:val="008D458A"/>
    <w:rsid w:val="008D4F98"/>
    <w:rsid w:val="008D6E96"/>
    <w:rsid w:val="008D79F2"/>
    <w:rsid w:val="008D7BAE"/>
    <w:rsid w:val="008E0051"/>
    <w:rsid w:val="008E0456"/>
    <w:rsid w:val="008E2035"/>
    <w:rsid w:val="008E236F"/>
    <w:rsid w:val="008E2BEB"/>
    <w:rsid w:val="008E3936"/>
    <w:rsid w:val="008E5574"/>
    <w:rsid w:val="008E7FDE"/>
    <w:rsid w:val="008F1320"/>
    <w:rsid w:val="008F1F0F"/>
    <w:rsid w:val="008F52C2"/>
    <w:rsid w:val="008F5BAA"/>
    <w:rsid w:val="0090144C"/>
    <w:rsid w:val="00903E6A"/>
    <w:rsid w:val="00905387"/>
    <w:rsid w:val="00907B01"/>
    <w:rsid w:val="00911E95"/>
    <w:rsid w:val="00912B98"/>
    <w:rsid w:val="00913D20"/>
    <w:rsid w:val="00915100"/>
    <w:rsid w:val="00915862"/>
    <w:rsid w:val="00916ABB"/>
    <w:rsid w:val="00920260"/>
    <w:rsid w:val="00922B4A"/>
    <w:rsid w:val="00922E1A"/>
    <w:rsid w:val="00923C0E"/>
    <w:rsid w:val="00923EEE"/>
    <w:rsid w:val="00924250"/>
    <w:rsid w:val="009252D6"/>
    <w:rsid w:val="0092593A"/>
    <w:rsid w:val="00927893"/>
    <w:rsid w:val="00927FF9"/>
    <w:rsid w:val="009301FE"/>
    <w:rsid w:val="0093083F"/>
    <w:rsid w:val="00930BD7"/>
    <w:rsid w:val="00930D72"/>
    <w:rsid w:val="00931A48"/>
    <w:rsid w:val="0093210E"/>
    <w:rsid w:val="00932467"/>
    <w:rsid w:val="00934FD9"/>
    <w:rsid w:val="00935CFB"/>
    <w:rsid w:val="00936A22"/>
    <w:rsid w:val="00937FDA"/>
    <w:rsid w:val="00940065"/>
    <w:rsid w:val="00941243"/>
    <w:rsid w:val="00942F15"/>
    <w:rsid w:val="009459C8"/>
    <w:rsid w:val="00945D9B"/>
    <w:rsid w:val="009474A9"/>
    <w:rsid w:val="00947669"/>
    <w:rsid w:val="0094793B"/>
    <w:rsid w:val="0095023F"/>
    <w:rsid w:val="00952584"/>
    <w:rsid w:val="009537AC"/>
    <w:rsid w:val="00954615"/>
    <w:rsid w:val="00955541"/>
    <w:rsid w:val="00955754"/>
    <w:rsid w:val="00956964"/>
    <w:rsid w:val="00960365"/>
    <w:rsid w:val="00961475"/>
    <w:rsid w:val="009621D0"/>
    <w:rsid w:val="00964788"/>
    <w:rsid w:val="00966AD7"/>
    <w:rsid w:val="00971127"/>
    <w:rsid w:val="00971B73"/>
    <w:rsid w:val="00972822"/>
    <w:rsid w:val="00974F83"/>
    <w:rsid w:val="00976345"/>
    <w:rsid w:val="00977448"/>
    <w:rsid w:val="009775E3"/>
    <w:rsid w:val="0098002D"/>
    <w:rsid w:val="0098059F"/>
    <w:rsid w:val="0098252B"/>
    <w:rsid w:val="00982B4F"/>
    <w:rsid w:val="00984E93"/>
    <w:rsid w:val="00985607"/>
    <w:rsid w:val="00985641"/>
    <w:rsid w:val="00986FDB"/>
    <w:rsid w:val="0099027D"/>
    <w:rsid w:val="009907F3"/>
    <w:rsid w:val="009914C5"/>
    <w:rsid w:val="00993171"/>
    <w:rsid w:val="009931A0"/>
    <w:rsid w:val="00994A67"/>
    <w:rsid w:val="00994F13"/>
    <w:rsid w:val="0099653B"/>
    <w:rsid w:val="00996635"/>
    <w:rsid w:val="009A016D"/>
    <w:rsid w:val="009A1CD0"/>
    <w:rsid w:val="009A22E2"/>
    <w:rsid w:val="009A27E1"/>
    <w:rsid w:val="009A28A4"/>
    <w:rsid w:val="009A2EB8"/>
    <w:rsid w:val="009A31FD"/>
    <w:rsid w:val="009A3764"/>
    <w:rsid w:val="009A46EC"/>
    <w:rsid w:val="009A5269"/>
    <w:rsid w:val="009A58DD"/>
    <w:rsid w:val="009B0A0E"/>
    <w:rsid w:val="009B1642"/>
    <w:rsid w:val="009B2BCB"/>
    <w:rsid w:val="009B5600"/>
    <w:rsid w:val="009B5AC2"/>
    <w:rsid w:val="009B7438"/>
    <w:rsid w:val="009B77AE"/>
    <w:rsid w:val="009C0245"/>
    <w:rsid w:val="009C0810"/>
    <w:rsid w:val="009C151E"/>
    <w:rsid w:val="009C1549"/>
    <w:rsid w:val="009C186A"/>
    <w:rsid w:val="009C1D18"/>
    <w:rsid w:val="009C21F2"/>
    <w:rsid w:val="009C3EC9"/>
    <w:rsid w:val="009C3F2C"/>
    <w:rsid w:val="009C551D"/>
    <w:rsid w:val="009C58B1"/>
    <w:rsid w:val="009C6737"/>
    <w:rsid w:val="009C775C"/>
    <w:rsid w:val="009C7EEF"/>
    <w:rsid w:val="009D08E9"/>
    <w:rsid w:val="009D172F"/>
    <w:rsid w:val="009D1939"/>
    <w:rsid w:val="009D39FD"/>
    <w:rsid w:val="009D6F2D"/>
    <w:rsid w:val="009E1A61"/>
    <w:rsid w:val="009E3F28"/>
    <w:rsid w:val="009E5D37"/>
    <w:rsid w:val="009E6363"/>
    <w:rsid w:val="009E6551"/>
    <w:rsid w:val="009E6888"/>
    <w:rsid w:val="009E7131"/>
    <w:rsid w:val="009F351D"/>
    <w:rsid w:val="009F4135"/>
    <w:rsid w:val="009F6602"/>
    <w:rsid w:val="009F6AF2"/>
    <w:rsid w:val="00A00D05"/>
    <w:rsid w:val="00A020B2"/>
    <w:rsid w:val="00A02383"/>
    <w:rsid w:val="00A037FF"/>
    <w:rsid w:val="00A04673"/>
    <w:rsid w:val="00A048EF"/>
    <w:rsid w:val="00A04D53"/>
    <w:rsid w:val="00A0547A"/>
    <w:rsid w:val="00A06D47"/>
    <w:rsid w:val="00A0755A"/>
    <w:rsid w:val="00A111E7"/>
    <w:rsid w:val="00A12013"/>
    <w:rsid w:val="00A137B2"/>
    <w:rsid w:val="00A13F45"/>
    <w:rsid w:val="00A1567D"/>
    <w:rsid w:val="00A15D43"/>
    <w:rsid w:val="00A1602A"/>
    <w:rsid w:val="00A1608F"/>
    <w:rsid w:val="00A176DA"/>
    <w:rsid w:val="00A17A26"/>
    <w:rsid w:val="00A20441"/>
    <w:rsid w:val="00A228BF"/>
    <w:rsid w:val="00A231E3"/>
    <w:rsid w:val="00A2541F"/>
    <w:rsid w:val="00A26118"/>
    <w:rsid w:val="00A26576"/>
    <w:rsid w:val="00A30150"/>
    <w:rsid w:val="00A30B65"/>
    <w:rsid w:val="00A313F3"/>
    <w:rsid w:val="00A3151D"/>
    <w:rsid w:val="00A3225E"/>
    <w:rsid w:val="00A33373"/>
    <w:rsid w:val="00A33B69"/>
    <w:rsid w:val="00A37483"/>
    <w:rsid w:val="00A42424"/>
    <w:rsid w:val="00A443D7"/>
    <w:rsid w:val="00A458A1"/>
    <w:rsid w:val="00A473DB"/>
    <w:rsid w:val="00A475EE"/>
    <w:rsid w:val="00A50615"/>
    <w:rsid w:val="00A53B51"/>
    <w:rsid w:val="00A565FB"/>
    <w:rsid w:val="00A57DA4"/>
    <w:rsid w:val="00A61989"/>
    <w:rsid w:val="00A62DAC"/>
    <w:rsid w:val="00A6356B"/>
    <w:rsid w:val="00A64E46"/>
    <w:rsid w:val="00A64E86"/>
    <w:rsid w:val="00A6761D"/>
    <w:rsid w:val="00A70455"/>
    <w:rsid w:val="00A71D47"/>
    <w:rsid w:val="00A73FC5"/>
    <w:rsid w:val="00A74ACA"/>
    <w:rsid w:val="00A76CA7"/>
    <w:rsid w:val="00A77595"/>
    <w:rsid w:val="00A80B80"/>
    <w:rsid w:val="00A843A2"/>
    <w:rsid w:val="00A843CD"/>
    <w:rsid w:val="00A8547D"/>
    <w:rsid w:val="00A858DF"/>
    <w:rsid w:val="00A869A5"/>
    <w:rsid w:val="00A86F2E"/>
    <w:rsid w:val="00A873B2"/>
    <w:rsid w:val="00A87DB9"/>
    <w:rsid w:val="00A9004A"/>
    <w:rsid w:val="00A9123C"/>
    <w:rsid w:val="00A9127D"/>
    <w:rsid w:val="00A919D4"/>
    <w:rsid w:val="00A92892"/>
    <w:rsid w:val="00A92B07"/>
    <w:rsid w:val="00A9308E"/>
    <w:rsid w:val="00A931E5"/>
    <w:rsid w:val="00A952BF"/>
    <w:rsid w:val="00AA16EC"/>
    <w:rsid w:val="00AA4D7F"/>
    <w:rsid w:val="00AA580F"/>
    <w:rsid w:val="00AA6E37"/>
    <w:rsid w:val="00AB083B"/>
    <w:rsid w:val="00AB4451"/>
    <w:rsid w:val="00AB46A6"/>
    <w:rsid w:val="00AB4C83"/>
    <w:rsid w:val="00AB6014"/>
    <w:rsid w:val="00AB63D6"/>
    <w:rsid w:val="00AB6A96"/>
    <w:rsid w:val="00AB6D3E"/>
    <w:rsid w:val="00AB7AC1"/>
    <w:rsid w:val="00AC07E9"/>
    <w:rsid w:val="00AC1501"/>
    <w:rsid w:val="00AC2893"/>
    <w:rsid w:val="00AC76F6"/>
    <w:rsid w:val="00AD0323"/>
    <w:rsid w:val="00AD0B22"/>
    <w:rsid w:val="00AD1EAD"/>
    <w:rsid w:val="00AD1F7C"/>
    <w:rsid w:val="00AD33F5"/>
    <w:rsid w:val="00AD41BF"/>
    <w:rsid w:val="00AD4897"/>
    <w:rsid w:val="00AD74F0"/>
    <w:rsid w:val="00AD7519"/>
    <w:rsid w:val="00AD7C51"/>
    <w:rsid w:val="00AD7E2B"/>
    <w:rsid w:val="00AE03EC"/>
    <w:rsid w:val="00AE14E9"/>
    <w:rsid w:val="00AE22B3"/>
    <w:rsid w:val="00AE39C9"/>
    <w:rsid w:val="00AE4BB7"/>
    <w:rsid w:val="00AE4FDA"/>
    <w:rsid w:val="00AE64EE"/>
    <w:rsid w:val="00AE7C0E"/>
    <w:rsid w:val="00AF0416"/>
    <w:rsid w:val="00AF0481"/>
    <w:rsid w:val="00AF08D4"/>
    <w:rsid w:val="00AF112C"/>
    <w:rsid w:val="00AF3283"/>
    <w:rsid w:val="00AF520F"/>
    <w:rsid w:val="00AF5628"/>
    <w:rsid w:val="00B01C28"/>
    <w:rsid w:val="00B02A76"/>
    <w:rsid w:val="00B03241"/>
    <w:rsid w:val="00B03765"/>
    <w:rsid w:val="00B048C1"/>
    <w:rsid w:val="00B066B7"/>
    <w:rsid w:val="00B06721"/>
    <w:rsid w:val="00B06BC2"/>
    <w:rsid w:val="00B11360"/>
    <w:rsid w:val="00B11817"/>
    <w:rsid w:val="00B118CB"/>
    <w:rsid w:val="00B13BCA"/>
    <w:rsid w:val="00B14F92"/>
    <w:rsid w:val="00B151B9"/>
    <w:rsid w:val="00B15CA4"/>
    <w:rsid w:val="00B17B3E"/>
    <w:rsid w:val="00B20050"/>
    <w:rsid w:val="00B22A2E"/>
    <w:rsid w:val="00B249E9"/>
    <w:rsid w:val="00B267B0"/>
    <w:rsid w:val="00B27375"/>
    <w:rsid w:val="00B31985"/>
    <w:rsid w:val="00B32795"/>
    <w:rsid w:val="00B338A1"/>
    <w:rsid w:val="00B3549C"/>
    <w:rsid w:val="00B37117"/>
    <w:rsid w:val="00B40A45"/>
    <w:rsid w:val="00B421CD"/>
    <w:rsid w:val="00B43118"/>
    <w:rsid w:val="00B43708"/>
    <w:rsid w:val="00B44833"/>
    <w:rsid w:val="00B47418"/>
    <w:rsid w:val="00B477E7"/>
    <w:rsid w:val="00B47CCE"/>
    <w:rsid w:val="00B50274"/>
    <w:rsid w:val="00B5071C"/>
    <w:rsid w:val="00B508E9"/>
    <w:rsid w:val="00B50A70"/>
    <w:rsid w:val="00B51ED9"/>
    <w:rsid w:val="00B53D3B"/>
    <w:rsid w:val="00B53EA9"/>
    <w:rsid w:val="00B541D9"/>
    <w:rsid w:val="00B54476"/>
    <w:rsid w:val="00B54518"/>
    <w:rsid w:val="00B54AED"/>
    <w:rsid w:val="00B56E70"/>
    <w:rsid w:val="00B57BC2"/>
    <w:rsid w:val="00B6448E"/>
    <w:rsid w:val="00B66F5D"/>
    <w:rsid w:val="00B671F3"/>
    <w:rsid w:val="00B67548"/>
    <w:rsid w:val="00B70770"/>
    <w:rsid w:val="00B70A66"/>
    <w:rsid w:val="00B741EC"/>
    <w:rsid w:val="00B81C22"/>
    <w:rsid w:val="00B8209C"/>
    <w:rsid w:val="00B839F7"/>
    <w:rsid w:val="00B8452C"/>
    <w:rsid w:val="00B84A56"/>
    <w:rsid w:val="00B86B19"/>
    <w:rsid w:val="00B91777"/>
    <w:rsid w:val="00B9214A"/>
    <w:rsid w:val="00B92F2D"/>
    <w:rsid w:val="00B95EC9"/>
    <w:rsid w:val="00B97FFA"/>
    <w:rsid w:val="00BA1EC1"/>
    <w:rsid w:val="00BA2828"/>
    <w:rsid w:val="00BA2CD7"/>
    <w:rsid w:val="00BA38D3"/>
    <w:rsid w:val="00BA3F35"/>
    <w:rsid w:val="00BA6507"/>
    <w:rsid w:val="00BA6A2D"/>
    <w:rsid w:val="00BB03D2"/>
    <w:rsid w:val="00BB07E8"/>
    <w:rsid w:val="00BB1306"/>
    <w:rsid w:val="00BB2773"/>
    <w:rsid w:val="00BB2B6E"/>
    <w:rsid w:val="00BB33C1"/>
    <w:rsid w:val="00BB375A"/>
    <w:rsid w:val="00BB38CB"/>
    <w:rsid w:val="00BB417A"/>
    <w:rsid w:val="00BB4B64"/>
    <w:rsid w:val="00BB52D9"/>
    <w:rsid w:val="00BB64DC"/>
    <w:rsid w:val="00BC03FA"/>
    <w:rsid w:val="00BC09DE"/>
    <w:rsid w:val="00BC183E"/>
    <w:rsid w:val="00BC1C04"/>
    <w:rsid w:val="00BC3025"/>
    <w:rsid w:val="00BC3BAF"/>
    <w:rsid w:val="00BC4770"/>
    <w:rsid w:val="00BC52F5"/>
    <w:rsid w:val="00BC5D82"/>
    <w:rsid w:val="00BC5F40"/>
    <w:rsid w:val="00BC6548"/>
    <w:rsid w:val="00BC65D4"/>
    <w:rsid w:val="00BC72A5"/>
    <w:rsid w:val="00BD3168"/>
    <w:rsid w:val="00BD563C"/>
    <w:rsid w:val="00BE0B24"/>
    <w:rsid w:val="00BE211E"/>
    <w:rsid w:val="00BE23C7"/>
    <w:rsid w:val="00BE3751"/>
    <w:rsid w:val="00BE48D0"/>
    <w:rsid w:val="00BE58ED"/>
    <w:rsid w:val="00BF19FA"/>
    <w:rsid w:val="00BF3EC4"/>
    <w:rsid w:val="00BF44A4"/>
    <w:rsid w:val="00BF52C7"/>
    <w:rsid w:val="00BF5329"/>
    <w:rsid w:val="00BF61CA"/>
    <w:rsid w:val="00BF630D"/>
    <w:rsid w:val="00BF6622"/>
    <w:rsid w:val="00BF6D9C"/>
    <w:rsid w:val="00BF781D"/>
    <w:rsid w:val="00C01701"/>
    <w:rsid w:val="00C03641"/>
    <w:rsid w:val="00C03E16"/>
    <w:rsid w:val="00C068BF"/>
    <w:rsid w:val="00C068CD"/>
    <w:rsid w:val="00C07684"/>
    <w:rsid w:val="00C11B0D"/>
    <w:rsid w:val="00C1592E"/>
    <w:rsid w:val="00C20EE0"/>
    <w:rsid w:val="00C215AA"/>
    <w:rsid w:val="00C21829"/>
    <w:rsid w:val="00C22D9D"/>
    <w:rsid w:val="00C23AD7"/>
    <w:rsid w:val="00C23F13"/>
    <w:rsid w:val="00C246E2"/>
    <w:rsid w:val="00C25025"/>
    <w:rsid w:val="00C262EC"/>
    <w:rsid w:val="00C27418"/>
    <w:rsid w:val="00C2752E"/>
    <w:rsid w:val="00C31D5E"/>
    <w:rsid w:val="00C330A6"/>
    <w:rsid w:val="00C36BCD"/>
    <w:rsid w:val="00C36C17"/>
    <w:rsid w:val="00C406E6"/>
    <w:rsid w:val="00C40A98"/>
    <w:rsid w:val="00C41560"/>
    <w:rsid w:val="00C441FF"/>
    <w:rsid w:val="00C44365"/>
    <w:rsid w:val="00C44C6D"/>
    <w:rsid w:val="00C525F1"/>
    <w:rsid w:val="00C534C3"/>
    <w:rsid w:val="00C54263"/>
    <w:rsid w:val="00C5457F"/>
    <w:rsid w:val="00C546C1"/>
    <w:rsid w:val="00C546EA"/>
    <w:rsid w:val="00C550BB"/>
    <w:rsid w:val="00C5525C"/>
    <w:rsid w:val="00C56ECE"/>
    <w:rsid w:val="00C578BF"/>
    <w:rsid w:val="00C600F4"/>
    <w:rsid w:val="00C6253F"/>
    <w:rsid w:val="00C6591F"/>
    <w:rsid w:val="00C66468"/>
    <w:rsid w:val="00C6684F"/>
    <w:rsid w:val="00C66F62"/>
    <w:rsid w:val="00C71767"/>
    <w:rsid w:val="00C74217"/>
    <w:rsid w:val="00C745DD"/>
    <w:rsid w:val="00C75458"/>
    <w:rsid w:val="00C75BF6"/>
    <w:rsid w:val="00C76C49"/>
    <w:rsid w:val="00C77C4D"/>
    <w:rsid w:val="00C80DAF"/>
    <w:rsid w:val="00C8574D"/>
    <w:rsid w:val="00C87722"/>
    <w:rsid w:val="00C905C2"/>
    <w:rsid w:val="00C91D4C"/>
    <w:rsid w:val="00C92833"/>
    <w:rsid w:val="00C94797"/>
    <w:rsid w:val="00C94EF5"/>
    <w:rsid w:val="00C96AD8"/>
    <w:rsid w:val="00C96AEF"/>
    <w:rsid w:val="00C96FB4"/>
    <w:rsid w:val="00CA0756"/>
    <w:rsid w:val="00CA2101"/>
    <w:rsid w:val="00CA2E8B"/>
    <w:rsid w:val="00CA3DAE"/>
    <w:rsid w:val="00CA4284"/>
    <w:rsid w:val="00CA4EC4"/>
    <w:rsid w:val="00CA557E"/>
    <w:rsid w:val="00CA6826"/>
    <w:rsid w:val="00CA69C3"/>
    <w:rsid w:val="00CA7860"/>
    <w:rsid w:val="00CB0ACA"/>
    <w:rsid w:val="00CB0C62"/>
    <w:rsid w:val="00CB11E6"/>
    <w:rsid w:val="00CB1E17"/>
    <w:rsid w:val="00CB2340"/>
    <w:rsid w:val="00CB2E28"/>
    <w:rsid w:val="00CB32CD"/>
    <w:rsid w:val="00CB636C"/>
    <w:rsid w:val="00CB69F3"/>
    <w:rsid w:val="00CB6A2F"/>
    <w:rsid w:val="00CB6D56"/>
    <w:rsid w:val="00CC0B39"/>
    <w:rsid w:val="00CC15EE"/>
    <w:rsid w:val="00CC2EB3"/>
    <w:rsid w:val="00CC31D9"/>
    <w:rsid w:val="00CC4B64"/>
    <w:rsid w:val="00CC4E2B"/>
    <w:rsid w:val="00CC615F"/>
    <w:rsid w:val="00CC6B77"/>
    <w:rsid w:val="00CC6CD8"/>
    <w:rsid w:val="00CC7DBA"/>
    <w:rsid w:val="00CC7E37"/>
    <w:rsid w:val="00CD10AB"/>
    <w:rsid w:val="00CD17EF"/>
    <w:rsid w:val="00CD1B2B"/>
    <w:rsid w:val="00CD24E3"/>
    <w:rsid w:val="00CD2A10"/>
    <w:rsid w:val="00CD57D1"/>
    <w:rsid w:val="00CD5CC1"/>
    <w:rsid w:val="00CD6B63"/>
    <w:rsid w:val="00CD7509"/>
    <w:rsid w:val="00CE088A"/>
    <w:rsid w:val="00CE29CC"/>
    <w:rsid w:val="00CE30A1"/>
    <w:rsid w:val="00CE54C7"/>
    <w:rsid w:val="00CE5AEC"/>
    <w:rsid w:val="00CE6FD9"/>
    <w:rsid w:val="00CE7962"/>
    <w:rsid w:val="00CF2139"/>
    <w:rsid w:val="00CF2BBB"/>
    <w:rsid w:val="00CF2EAA"/>
    <w:rsid w:val="00CF3F6A"/>
    <w:rsid w:val="00CF455B"/>
    <w:rsid w:val="00CF6EDA"/>
    <w:rsid w:val="00CF7AC0"/>
    <w:rsid w:val="00D011E8"/>
    <w:rsid w:val="00D0158D"/>
    <w:rsid w:val="00D01F85"/>
    <w:rsid w:val="00D04AA7"/>
    <w:rsid w:val="00D06D72"/>
    <w:rsid w:val="00D1297D"/>
    <w:rsid w:val="00D138F6"/>
    <w:rsid w:val="00D13D49"/>
    <w:rsid w:val="00D14053"/>
    <w:rsid w:val="00D14D3D"/>
    <w:rsid w:val="00D15AC8"/>
    <w:rsid w:val="00D16813"/>
    <w:rsid w:val="00D17592"/>
    <w:rsid w:val="00D23017"/>
    <w:rsid w:val="00D243F6"/>
    <w:rsid w:val="00D25A3C"/>
    <w:rsid w:val="00D26D6E"/>
    <w:rsid w:val="00D2733F"/>
    <w:rsid w:val="00D3007C"/>
    <w:rsid w:val="00D31691"/>
    <w:rsid w:val="00D33F9C"/>
    <w:rsid w:val="00D34B08"/>
    <w:rsid w:val="00D373CC"/>
    <w:rsid w:val="00D37E57"/>
    <w:rsid w:val="00D37EC0"/>
    <w:rsid w:val="00D40CF0"/>
    <w:rsid w:val="00D436C5"/>
    <w:rsid w:val="00D43E7F"/>
    <w:rsid w:val="00D45C1D"/>
    <w:rsid w:val="00D464DA"/>
    <w:rsid w:val="00D47A9C"/>
    <w:rsid w:val="00D5010F"/>
    <w:rsid w:val="00D505D7"/>
    <w:rsid w:val="00D52B41"/>
    <w:rsid w:val="00D5465E"/>
    <w:rsid w:val="00D5479B"/>
    <w:rsid w:val="00D5598B"/>
    <w:rsid w:val="00D5640D"/>
    <w:rsid w:val="00D56A24"/>
    <w:rsid w:val="00D60141"/>
    <w:rsid w:val="00D602AF"/>
    <w:rsid w:val="00D6077E"/>
    <w:rsid w:val="00D61274"/>
    <w:rsid w:val="00D62451"/>
    <w:rsid w:val="00D62B90"/>
    <w:rsid w:val="00D62FDD"/>
    <w:rsid w:val="00D64662"/>
    <w:rsid w:val="00D676F2"/>
    <w:rsid w:val="00D70B12"/>
    <w:rsid w:val="00D71A29"/>
    <w:rsid w:val="00D71ABA"/>
    <w:rsid w:val="00D71DE5"/>
    <w:rsid w:val="00D761E9"/>
    <w:rsid w:val="00D772FE"/>
    <w:rsid w:val="00D80954"/>
    <w:rsid w:val="00D827C3"/>
    <w:rsid w:val="00D8361F"/>
    <w:rsid w:val="00D842DC"/>
    <w:rsid w:val="00D85108"/>
    <w:rsid w:val="00D858F4"/>
    <w:rsid w:val="00D8778F"/>
    <w:rsid w:val="00D87F7F"/>
    <w:rsid w:val="00D92805"/>
    <w:rsid w:val="00D928E9"/>
    <w:rsid w:val="00D92C8E"/>
    <w:rsid w:val="00D9339A"/>
    <w:rsid w:val="00DA341E"/>
    <w:rsid w:val="00DA3F8A"/>
    <w:rsid w:val="00DA44F3"/>
    <w:rsid w:val="00DA4FE7"/>
    <w:rsid w:val="00DA5C4E"/>
    <w:rsid w:val="00DA7257"/>
    <w:rsid w:val="00DB105B"/>
    <w:rsid w:val="00DB26C8"/>
    <w:rsid w:val="00DB42A3"/>
    <w:rsid w:val="00DB63C2"/>
    <w:rsid w:val="00DB6D79"/>
    <w:rsid w:val="00DB7B3B"/>
    <w:rsid w:val="00DB7BCC"/>
    <w:rsid w:val="00DC0408"/>
    <w:rsid w:val="00DC0842"/>
    <w:rsid w:val="00DC14C2"/>
    <w:rsid w:val="00DC2D4E"/>
    <w:rsid w:val="00DC33D7"/>
    <w:rsid w:val="00DC556E"/>
    <w:rsid w:val="00DC5E5C"/>
    <w:rsid w:val="00DC74C7"/>
    <w:rsid w:val="00DC7FFA"/>
    <w:rsid w:val="00DD0482"/>
    <w:rsid w:val="00DD46A5"/>
    <w:rsid w:val="00DD71C9"/>
    <w:rsid w:val="00DE0FBE"/>
    <w:rsid w:val="00DE2D40"/>
    <w:rsid w:val="00DE3519"/>
    <w:rsid w:val="00DE367F"/>
    <w:rsid w:val="00DE3775"/>
    <w:rsid w:val="00DE428B"/>
    <w:rsid w:val="00DE439F"/>
    <w:rsid w:val="00DE5270"/>
    <w:rsid w:val="00DE5FE2"/>
    <w:rsid w:val="00DE7D99"/>
    <w:rsid w:val="00DF312F"/>
    <w:rsid w:val="00DF3D6A"/>
    <w:rsid w:val="00DF4194"/>
    <w:rsid w:val="00DF4847"/>
    <w:rsid w:val="00DF7D18"/>
    <w:rsid w:val="00E00B70"/>
    <w:rsid w:val="00E0230C"/>
    <w:rsid w:val="00E02620"/>
    <w:rsid w:val="00E02769"/>
    <w:rsid w:val="00E03678"/>
    <w:rsid w:val="00E0372F"/>
    <w:rsid w:val="00E0480C"/>
    <w:rsid w:val="00E04F9F"/>
    <w:rsid w:val="00E064FA"/>
    <w:rsid w:val="00E06870"/>
    <w:rsid w:val="00E072A1"/>
    <w:rsid w:val="00E0788F"/>
    <w:rsid w:val="00E07C6F"/>
    <w:rsid w:val="00E124CB"/>
    <w:rsid w:val="00E12A79"/>
    <w:rsid w:val="00E1561A"/>
    <w:rsid w:val="00E15DC5"/>
    <w:rsid w:val="00E16065"/>
    <w:rsid w:val="00E21617"/>
    <w:rsid w:val="00E21634"/>
    <w:rsid w:val="00E22326"/>
    <w:rsid w:val="00E22547"/>
    <w:rsid w:val="00E22566"/>
    <w:rsid w:val="00E228A9"/>
    <w:rsid w:val="00E2294C"/>
    <w:rsid w:val="00E234D0"/>
    <w:rsid w:val="00E24DC6"/>
    <w:rsid w:val="00E26108"/>
    <w:rsid w:val="00E26618"/>
    <w:rsid w:val="00E26805"/>
    <w:rsid w:val="00E27A13"/>
    <w:rsid w:val="00E30209"/>
    <w:rsid w:val="00E3141C"/>
    <w:rsid w:val="00E32613"/>
    <w:rsid w:val="00E3308D"/>
    <w:rsid w:val="00E34EA0"/>
    <w:rsid w:val="00E3519B"/>
    <w:rsid w:val="00E40D27"/>
    <w:rsid w:val="00E41181"/>
    <w:rsid w:val="00E4128C"/>
    <w:rsid w:val="00E414F8"/>
    <w:rsid w:val="00E41D83"/>
    <w:rsid w:val="00E4336B"/>
    <w:rsid w:val="00E43611"/>
    <w:rsid w:val="00E43912"/>
    <w:rsid w:val="00E442E9"/>
    <w:rsid w:val="00E44AB5"/>
    <w:rsid w:val="00E477C3"/>
    <w:rsid w:val="00E4785A"/>
    <w:rsid w:val="00E47C1A"/>
    <w:rsid w:val="00E50B3A"/>
    <w:rsid w:val="00E517D5"/>
    <w:rsid w:val="00E52859"/>
    <w:rsid w:val="00E536D7"/>
    <w:rsid w:val="00E54890"/>
    <w:rsid w:val="00E54CB3"/>
    <w:rsid w:val="00E55873"/>
    <w:rsid w:val="00E56FD5"/>
    <w:rsid w:val="00E637EE"/>
    <w:rsid w:val="00E65045"/>
    <w:rsid w:val="00E65067"/>
    <w:rsid w:val="00E65942"/>
    <w:rsid w:val="00E661C7"/>
    <w:rsid w:val="00E66584"/>
    <w:rsid w:val="00E6673C"/>
    <w:rsid w:val="00E66870"/>
    <w:rsid w:val="00E66985"/>
    <w:rsid w:val="00E66FFA"/>
    <w:rsid w:val="00E6795F"/>
    <w:rsid w:val="00E7469E"/>
    <w:rsid w:val="00E756E3"/>
    <w:rsid w:val="00E75942"/>
    <w:rsid w:val="00E7696E"/>
    <w:rsid w:val="00E825A0"/>
    <w:rsid w:val="00E829F4"/>
    <w:rsid w:val="00E82C90"/>
    <w:rsid w:val="00E90C6B"/>
    <w:rsid w:val="00E940AB"/>
    <w:rsid w:val="00E94846"/>
    <w:rsid w:val="00E94BD9"/>
    <w:rsid w:val="00E94C20"/>
    <w:rsid w:val="00E95C04"/>
    <w:rsid w:val="00E96CA2"/>
    <w:rsid w:val="00EA0814"/>
    <w:rsid w:val="00EA0C6B"/>
    <w:rsid w:val="00EA2ADD"/>
    <w:rsid w:val="00EA3319"/>
    <w:rsid w:val="00EA4643"/>
    <w:rsid w:val="00EA4DDA"/>
    <w:rsid w:val="00EA54E0"/>
    <w:rsid w:val="00EA55B7"/>
    <w:rsid w:val="00EA68CC"/>
    <w:rsid w:val="00EB037B"/>
    <w:rsid w:val="00EB3A2B"/>
    <w:rsid w:val="00EB4993"/>
    <w:rsid w:val="00EB49DE"/>
    <w:rsid w:val="00EB611E"/>
    <w:rsid w:val="00EB65E6"/>
    <w:rsid w:val="00EB6923"/>
    <w:rsid w:val="00EB6C65"/>
    <w:rsid w:val="00EC0023"/>
    <w:rsid w:val="00EC077B"/>
    <w:rsid w:val="00EC11D2"/>
    <w:rsid w:val="00EC203F"/>
    <w:rsid w:val="00EC273B"/>
    <w:rsid w:val="00ED0173"/>
    <w:rsid w:val="00ED26FB"/>
    <w:rsid w:val="00ED33BA"/>
    <w:rsid w:val="00ED34A9"/>
    <w:rsid w:val="00ED3514"/>
    <w:rsid w:val="00ED3DB1"/>
    <w:rsid w:val="00ED6E90"/>
    <w:rsid w:val="00ED72CF"/>
    <w:rsid w:val="00ED74E4"/>
    <w:rsid w:val="00ED7A2D"/>
    <w:rsid w:val="00EE06C8"/>
    <w:rsid w:val="00EE4281"/>
    <w:rsid w:val="00EE4DB6"/>
    <w:rsid w:val="00EE565D"/>
    <w:rsid w:val="00EE5954"/>
    <w:rsid w:val="00EE64D7"/>
    <w:rsid w:val="00EE6560"/>
    <w:rsid w:val="00EE6954"/>
    <w:rsid w:val="00EE6D83"/>
    <w:rsid w:val="00EE72DD"/>
    <w:rsid w:val="00EF238C"/>
    <w:rsid w:val="00EF338E"/>
    <w:rsid w:val="00EF349B"/>
    <w:rsid w:val="00EF3566"/>
    <w:rsid w:val="00EF6264"/>
    <w:rsid w:val="00EF7692"/>
    <w:rsid w:val="00EF770A"/>
    <w:rsid w:val="00F000DF"/>
    <w:rsid w:val="00F00E99"/>
    <w:rsid w:val="00F025A2"/>
    <w:rsid w:val="00F02A1B"/>
    <w:rsid w:val="00F02C06"/>
    <w:rsid w:val="00F02CC4"/>
    <w:rsid w:val="00F033F2"/>
    <w:rsid w:val="00F03429"/>
    <w:rsid w:val="00F06803"/>
    <w:rsid w:val="00F11458"/>
    <w:rsid w:val="00F12D39"/>
    <w:rsid w:val="00F142C4"/>
    <w:rsid w:val="00F14492"/>
    <w:rsid w:val="00F149BF"/>
    <w:rsid w:val="00F1658C"/>
    <w:rsid w:val="00F16ED4"/>
    <w:rsid w:val="00F17268"/>
    <w:rsid w:val="00F17FE6"/>
    <w:rsid w:val="00F20604"/>
    <w:rsid w:val="00F22BCC"/>
    <w:rsid w:val="00F22F7A"/>
    <w:rsid w:val="00F23A0B"/>
    <w:rsid w:val="00F246EA"/>
    <w:rsid w:val="00F25437"/>
    <w:rsid w:val="00F275F3"/>
    <w:rsid w:val="00F313D0"/>
    <w:rsid w:val="00F31633"/>
    <w:rsid w:val="00F3180C"/>
    <w:rsid w:val="00F32D82"/>
    <w:rsid w:val="00F33912"/>
    <w:rsid w:val="00F3503C"/>
    <w:rsid w:val="00F37A7B"/>
    <w:rsid w:val="00F40215"/>
    <w:rsid w:val="00F4176C"/>
    <w:rsid w:val="00F42B05"/>
    <w:rsid w:val="00F42BF9"/>
    <w:rsid w:val="00F437AE"/>
    <w:rsid w:val="00F439CE"/>
    <w:rsid w:val="00F43B35"/>
    <w:rsid w:val="00F43CF6"/>
    <w:rsid w:val="00F43EDE"/>
    <w:rsid w:val="00F448D9"/>
    <w:rsid w:val="00F46144"/>
    <w:rsid w:val="00F46B26"/>
    <w:rsid w:val="00F47B94"/>
    <w:rsid w:val="00F507A9"/>
    <w:rsid w:val="00F508C1"/>
    <w:rsid w:val="00F54CE1"/>
    <w:rsid w:val="00F55138"/>
    <w:rsid w:val="00F5570D"/>
    <w:rsid w:val="00F55B2C"/>
    <w:rsid w:val="00F55D00"/>
    <w:rsid w:val="00F56253"/>
    <w:rsid w:val="00F60689"/>
    <w:rsid w:val="00F61E6A"/>
    <w:rsid w:val="00F6495D"/>
    <w:rsid w:val="00F649D1"/>
    <w:rsid w:val="00F6660C"/>
    <w:rsid w:val="00F721E5"/>
    <w:rsid w:val="00F72825"/>
    <w:rsid w:val="00F72882"/>
    <w:rsid w:val="00F730D8"/>
    <w:rsid w:val="00F75265"/>
    <w:rsid w:val="00F760A0"/>
    <w:rsid w:val="00F77820"/>
    <w:rsid w:val="00F80A07"/>
    <w:rsid w:val="00F816A9"/>
    <w:rsid w:val="00F81B44"/>
    <w:rsid w:val="00F828DC"/>
    <w:rsid w:val="00F83DCF"/>
    <w:rsid w:val="00F842AC"/>
    <w:rsid w:val="00F8480B"/>
    <w:rsid w:val="00F84DFF"/>
    <w:rsid w:val="00F87338"/>
    <w:rsid w:val="00F87694"/>
    <w:rsid w:val="00F90385"/>
    <w:rsid w:val="00F9066A"/>
    <w:rsid w:val="00F93D67"/>
    <w:rsid w:val="00F94EBE"/>
    <w:rsid w:val="00F957DE"/>
    <w:rsid w:val="00F967FF"/>
    <w:rsid w:val="00F96FA9"/>
    <w:rsid w:val="00F96FED"/>
    <w:rsid w:val="00FA17F9"/>
    <w:rsid w:val="00FA1815"/>
    <w:rsid w:val="00FA262B"/>
    <w:rsid w:val="00FA3F4D"/>
    <w:rsid w:val="00FA46B5"/>
    <w:rsid w:val="00FA66FF"/>
    <w:rsid w:val="00FA790A"/>
    <w:rsid w:val="00FA79FC"/>
    <w:rsid w:val="00FA7D53"/>
    <w:rsid w:val="00FB0AA2"/>
    <w:rsid w:val="00FB2D2F"/>
    <w:rsid w:val="00FB3BE5"/>
    <w:rsid w:val="00FB4F15"/>
    <w:rsid w:val="00FB5CEC"/>
    <w:rsid w:val="00FC0A05"/>
    <w:rsid w:val="00FC0B24"/>
    <w:rsid w:val="00FC3F1E"/>
    <w:rsid w:val="00FC4438"/>
    <w:rsid w:val="00FC4572"/>
    <w:rsid w:val="00FC5D82"/>
    <w:rsid w:val="00FC5E7A"/>
    <w:rsid w:val="00FC6A31"/>
    <w:rsid w:val="00FC79D2"/>
    <w:rsid w:val="00FC79DA"/>
    <w:rsid w:val="00FD038B"/>
    <w:rsid w:val="00FD0646"/>
    <w:rsid w:val="00FD1892"/>
    <w:rsid w:val="00FD6BAC"/>
    <w:rsid w:val="00FE1BCB"/>
    <w:rsid w:val="00FE3AE9"/>
    <w:rsid w:val="00FE3CBE"/>
    <w:rsid w:val="00FE3FD2"/>
    <w:rsid w:val="00FE538A"/>
    <w:rsid w:val="00FE5B41"/>
    <w:rsid w:val="00FE64AF"/>
    <w:rsid w:val="00FF0AA6"/>
    <w:rsid w:val="00FF0E78"/>
    <w:rsid w:val="00FF3AE8"/>
    <w:rsid w:val="00FF4E7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C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5B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76953"/>
    <w:pPr>
      <w:keepNext/>
      <w:keepLines/>
      <w:spacing w:after="24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F448D9"/>
    <w:pPr>
      <w:keepNext/>
      <w:keepLines/>
      <w:spacing w:before="40" w:after="0"/>
      <w:outlineLvl w:val="1"/>
    </w:pPr>
    <w:rPr>
      <w:rFonts w:eastAsiaTheme="majorEastAsia" w:cs="Times New Roman"/>
      <w:b/>
      <w:bCs/>
      <w:sz w:val="26"/>
      <w:szCs w:val="26"/>
      <w:lang w:val="en-US"/>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55577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08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08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953"/>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F448D9"/>
    <w:rPr>
      <w:rFonts w:ascii="Times New Roman" w:eastAsiaTheme="majorEastAsia" w:hAnsi="Times New Roman" w:cs="Times New Roman"/>
      <w:b/>
      <w:bCs/>
      <w:sz w:val="26"/>
      <w:szCs w:val="26"/>
      <w:lang w:val="en-US"/>
    </w:rPr>
  </w:style>
  <w:style w:type="paragraph" w:styleId="ListParagraph">
    <w:name w:val="List Paragraph"/>
    <w:basedOn w:val="Normal"/>
    <w:uiPriority w:val="34"/>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55577E"/>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FD03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02CC4"/>
    <w:rPr>
      <w:b/>
      <w:bCs/>
    </w:rPr>
  </w:style>
  <w:style w:type="paragraph" w:styleId="NormalWeb">
    <w:name w:val="Normal (Web)"/>
    <w:basedOn w:val="Normal"/>
    <w:uiPriority w:val="99"/>
    <w:semiHidden/>
    <w:unhideWhenUsed/>
    <w:rsid w:val="00F02CC4"/>
    <w:pPr>
      <w:spacing w:before="100" w:beforeAutospacing="1" w:after="100" w:afterAutospacing="1" w:line="240" w:lineRule="auto"/>
      <w:jc w:val="left"/>
    </w:pPr>
    <w:rPr>
      <w:rFonts w:eastAsia="Times New Roman" w:cs="Times New Roman"/>
      <w:szCs w:val="24"/>
      <w:lang w:val="en-US" w:eastAsia="en-US"/>
    </w:rPr>
  </w:style>
  <w:style w:type="paragraph" w:styleId="TOC3">
    <w:name w:val="toc 3"/>
    <w:basedOn w:val="Normal"/>
    <w:next w:val="Normal"/>
    <w:autoRedefine/>
    <w:uiPriority w:val="39"/>
    <w:unhideWhenUsed/>
    <w:rsid w:val="00EE72DD"/>
    <w:pPr>
      <w:spacing w:after="100"/>
      <w:ind w:left="480"/>
    </w:pPr>
  </w:style>
  <w:style w:type="character" w:styleId="Emphasis">
    <w:name w:val="Emphasis"/>
    <w:basedOn w:val="DefaultParagraphFont"/>
    <w:uiPriority w:val="20"/>
    <w:qFormat/>
    <w:rsid w:val="00077966"/>
    <w:rPr>
      <w:i/>
      <w:iCs/>
    </w:rPr>
  </w:style>
  <w:style w:type="character" w:customStyle="1" w:styleId="Heading5Char">
    <w:name w:val="Heading 5 Char"/>
    <w:basedOn w:val="DefaultParagraphFont"/>
    <w:link w:val="Heading5"/>
    <w:uiPriority w:val="9"/>
    <w:semiHidden/>
    <w:rsid w:val="000C085B"/>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0C085B"/>
    <w:rPr>
      <w:rFonts w:asciiTheme="majorHAnsi" w:eastAsiaTheme="majorEastAsia" w:hAnsiTheme="majorHAnsi" w:cstheme="majorBidi"/>
      <w:color w:val="1F3763" w:themeColor="accent1" w:themeShade="7F"/>
      <w:sz w:val="24"/>
    </w:rPr>
  </w:style>
  <w:style w:type="character" w:customStyle="1" w:styleId="css-x5hiaf">
    <w:name w:val="css-x5hiaf"/>
    <w:basedOn w:val="DefaultParagraphFont"/>
    <w:rsid w:val="00ED3DB1"/>
  </w:style>
  <w:style w:type="character" w:customStyle="1" w:styleId="css-rh820s">
    <w:name w:val="css-rh820s"/>
    <w:basedOn w:val="DefaultParagraphFont"/>
    <w:rsid w:val="00ED3DB1"/>
  </w:style>
  <w:style w:type="character" w:customStyle="1" w:styleId="css-0">
    <w:name w:val="css-0"/>
    <w:basedOn w:val="DefaultParagraphFont"/>
    <w:rsid w:val="00ED3DB1"/>
  </w:style>
  <w:style w:type="character" w:customStyle="1" w:styleId="css-15iwe0d">
    <w:name w:val="css-15iwe0d"/>
    <w:basedOn w:val="DefaultParagraphFont"/>
    <w:rsid w:val="00ED3DB1"/>
  </w:style>
  <w:style w:type="character" w:customStyle="1" w:styleId="css-1eh0vfs">
    <w:name w:val="css-1eh0vfs"/>
    <w:basedOn w:val="DefaultParagraphFont"/>
    <w:rsid w:val="00ED3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35065">
      <w:bodyDiv w:val="1"/>
      <w:marLeft w:val="0"/>
      <w:marRight w:val="0"/>
      <w:marTop w:val="0"/>
      <w:marBottom w:val="0"/>
      <w:divBdr>
        <w:top w:val="none" w:sz="0" w:space="0" w:color="auto"/>
        <w:left w:val="none" w:sz="0" w:space="0" w:color="auto"/>
        <w:bottom w:val="none" w:sz="0" w:space="0" w:color="auto"/>
        <w:right w:val="none" w:sz="0" w:space="0" w:color="auto"/>
      </w:divBdr>
    </w:div>
    <w:div w:id="96027804">
      <w:bodyDiv w:val="1"/>
      <w:marLeft w:val="0"/>
      <w:marRight w:val="0"/>
      <w:marTop w:val="0"/>
      <w:marBottom w:val="0"/>
      <w:divBdr>
        <w:top w:val="none" w:sz="0" w:space="0" w:color="auto"/>
        <w:left w:val="none" w:sz="0" w:space="0" w:color="auto"/>
        <w:bottom w:val="none" w:sz="0" w:space="0" w:color="auto"/>
        <w:right w:val="none" w:sz="0" w:space="0" w:color="auto"/>
      </w:divBdr>
    </w:div>
    <w:div w:id="149296981">
      <w:bodyDiv w:val="1"/>
      <w:marLeft w:val="0"/>
      <w:marRight w:val="0"/>
      <w:marTop w:val="0"/>
      <w:marBottom w:val="0"/>
      <w:divBdr>
        <w:top w:val="none" w:sz="0" w:space="0" w:color="auto"/>
        <w:left w:val="none" w:sz="0" w:space="0" w:color="auto"/>
        <w:bottom w:val="none" w:sz="0" w:space="0" w:color="auto"/>
        <w:right w:val="none" w:sz="0" w:space="0" w:color="auto"/>
      </w:divBdr>
    </w:div>
    <w:div w:id="237404058">
      <w:bodyDiv w:val="1"/>
      <w:marLeft w:val="0"/>
      <w:marRight w:val="0"/>
      <w:marTop w:val="0"/>
      <w:marBottom w:val="0"/>
      <w:divBdr>
        <w:top w:val="none" w:sz="0" w:space="0" w:color="auto"/>
        <w:left w:val="none" w:sz="0" w:space="0" w:color="auto"/>
        <w:bottom w:val="none" w:sz="0" w:space="0" w:color="auto"/>
        <w:right w:val="none" w:sz="0" w:space="0" w:color="auto"/>
      </w:divBdr>
    </w:div>
    <w:div w:id="445465491">
      <w:bodyDiv w:val="1"/>
      <w:marLeft w:val="0"/>
      <w:marRight w:val="0"/>
      <w:marTop w:val="0"/>
      <w:marBottom w:val="0"/>
      <w:divBdr>
        <w:top w:val="none" w:sz="0" w:space="0" w:color="auto"/>
        <w:left w:val="none" w:sz="0" w:space="0" w:color="auto"/>
        <w:bottom w:val="none" w:sz="0" w:space="0" w:color="auto"/>
        <w:right w:val="none" w:sz="0" w:space="0" w:color="auto"/>
      </w:divBdr>
    </w:div>
    <w:div w:id="465198641">
      <w:bodyDiv w:val="1"/>
      <w:marLeft w:val="0"/>
      <w:marRight w:val="0"/>
      <w:marTop w:val="0"/>
      <w:marBottom w:val="0"/>
      <w:divBdr>
        <w:top w:val="none" w:sz="0" w:space="0" w:color="auto"/>
        <w:left w:val="none" w:sz="0" w:space="0" w:color="auto"/>
        <w:bottom w:val="none" w:sz="0" w:space="0" w:color="auto"/>
        <w:right w:val="none" w:sz="0" w:space="0" w:color="auto"/>
      </w:divBdr>
    </w:div>
    <w:div w:id="743795235">
      <w:bodyDiv w:val="1"/>
      <w:marLeft w:val="0"/>
      <w:marRight w:val="0"/>
      <w:marTop w:val="0"/>
      <w:marBottom w:val="0"/>
      <w:divBdr>
        <w:top w:val="none" w:sz="0" w:space="0" w:color="auto"/>
        <w:left w:val="none" w:sz="0" w:space="0" w:color="auto"/>
        <w:bottom w:val="none" w:sz="0" w:space="0" w:color="auto"/>
        <w:right w:val="none" w:sz="0" w:space="0" w:color="auto"/>
      </w:divBdr>
    </w:div>
    <w:div w:id="775364882">
      <w:bodyDiv w:val="1"/>
      <w:marLeft w:val="0"/>
      <w:marRight w:val="0"/>
      <w:marTop w:val="0"/>
      <w:marBottom w:val="0"/>
      <w:divBdr>
        <w:top w:val="none" w:sz="0" w:space="0" w:color="auto"/>
        <w:left w:val="none" w:sz="0" w:space="0" w:color="auto"/>
        <w:bottom w:val="none" w:sz="0" w:space="0" w:color="auto"/>
        <w:right w:val="none" w:sz="0" w:space="0" w:color="auto"/>
      </w:divBdr>
    </w:div>
    <w:div w:id="867791014">
      <w:bodyDiv w:val="1"/>
      <w:marLeft w:val="0"/>
      <w:marRight w:val="0"/>
      <w:marTop w:val="0"/>
      <w:marBottom w:val="0"/>
      <w:divBdr>
        <w:top w:val="none" w:sz="0" w:space="0" w:color="auto"/>
        <w:left w:val="none" w:sz="0" w:space="0" w:color="auto"/>
        <w:bottom w:val="none" w:sz="0" w:space="0" w:color="auto"/>
        <w:right w:val="none" w:sz="0" w:space="0" w:color="auto"/>
      </w:divBdr>
    </w:div>
    <w:div w:id="884367026">
      <w:bodyDiv w:val="1"/>
      <w:marLeft w:val="0"/>
      <w:marRight w:val="0"/>
      <w:marTop w:val="0"/>
      <w:marBottom w:val="0"/>
      <w:divBdr>
        <w:top w:val="none" w:sz="0" w:space="0" w:color="auto"/>
        <w:left w:val="none" w:sz="0" w:space="0" w:color="auto"/>
        <w:bottom w:val="none" w:sz="0" w:space="0" w:color="auto"/>
        <w:right w:val="none" w:sz="0" w:space="0" w:color="auto"/>
      </w:divBdr>
    </w:div>
    <w:div w:id="958493288">
      <w:bodyDiv w:val="1"/>
      <w:marLeft w:val="0"/>
      <w:marRight w:val="0"/>
      <w:marTop w:val="0"/>
      <w:marBottom w:val="0"/>
      <w:divBdr>
        <w:top w:val="none" w:sz="0" w:space="0" w:color="auto"/>
        <w:left w:val="none" w:sz="0" w:space="0" w:color="auto"/>
        <w:bottom w:val="none" w:sz="0" w:space="0" w:color="auto"/>
        <w:right w:val="none" w:sz="0" w:space="0" w:color="auto"/>
      </w:divBdr>
    </w:div>
    <w:div w:id="1043092946">
      <w:bodyDiv w:val="1"/>
      <w:marLeft w:val="0"/>
      <w:marRight w:val="0"/>
      <w:marTop w:val="0"/>
      <w:marBottom w:val="0"/>
      <w:divBdr>
        <w:top w:val="none" w:sz="0" w:space="0" w:color="auto"/>
        <w:left w:val="none" w:sz="0" w:space="0" w:color="auto"/>
        <w:bottom w:val="none" w:sz="0" w:space="0" w:color="auto"/>
        <w:right w:val="none" w:sz="0" w:space="0" w:color="auto"/>
      </w:divBdr>
    </w:div>
    <w:div w:id="1266110042">
      <w:bodyDiv w:val="1"/>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
    <w:div w:id="1298295877">
      <w:bodyDiv w:val="1"/>
      <w:marLeft w:val="0"/>
      <w:marRight w:val="0"/>
      <w:marTop w:val="0"/>
      <w:marBottom w:val="0"/>
      <w:divBdr>
        <w:top w:val="none" w:sz="0" w:space="0" w:color="auto"/>
        <w:left w:val="none" w:sz="0" w:space="0" w:color="auto"/>
        <w:bottom w:val="none" w:sz="0" w:space="0" w:color="auto"/>
        <w:right w:val="none" w:sz="0" w:space="0" w:color="auto"/>
      </w:divBdr>
    </w:div>
    <w:div w:id="1324973438">
      <w:bodyDiv w:val="1"/>
      <w:marLeft w:val="0"/>
      <w:marRight w:val="0"/>
      <w:marTop w:val="0"/>
      <w:marBottom w:val="0"/>
      <w:divBdr>
        <w:top w:val="none" w:sz="0" w:space="0" w:color="auto"/>
        <w:left w:val="none" w:sz="0" w:space="0" w:color="auto"/>
        <w:bottom w:val="none" w:sz="0" w:space="0" w:color="auto"/>
        <w:right w:val="none" w:sz="0" w:space="0" w:color="auto"/>
      </w:divBdr>
    </w:div>
    <w:div w:id="1581600873">
      <w:bodyDiv w:val="1"/>
      <w:marLeft w:val="0"/>
      <w:marRight w:val="0"/>
      <w:marTop w:val="0"/>
      <w:marBottom w:val="0"/>
      <w:divBdr>
        <w:top w:val="none" w:sz="0" w:space="0" w:color="auto"/>
        <w:left w:val="none" w:sz="0" w:space="0" w:color="auto"/>
        <w:bottom w:val="none" w:sz="0" w:space="0" w:color="auto"/>
        <w:right w:val="none" w:sz="0" w:space="0" w:color="auto"/>
      </w:divBdr>
    </w:div>
    <w:div w:id="1627854714">
      <w:bodyDiv w:val="1"/>
      <w:marLeft w:val="0"/>
      <w:marRight w:val="0"/>
      <w:marTop w:val="0"/>
      <w:marBottom w:val="0"/>
      <w:divBdr>
        <w:top w:val="none" w:sz="0" w:space="0" w:color="auto"/>
        <w:left w:val="none" w:sz="0" w:space="0" w:color="auto"/>
        <w:bottom w:val="none" w:sz="0" w:space="0" w:color="auto"/>
        <w:right w:val="none" w:sz="0" w:space="0" w:color="auto"/>
      </w:divBdr>
      <w:divsChild>
        <w:div w:id="903292073">
          <w:marLeft w:val="0"/>
          <w:marRight w:val="0"/>
          <w:marTop w:val="0"/>
          <w:marBottom w:val="0"/>
          <w:divBdr>
            <w:top w:val="none" w:sz="0" w:space="0" w:color="auto"/>
            <w:left w:val="none" w:sz="0" w:space="0" w:color="auto"/>
            <w:bottom w:val="none" w:sz="0" w:space="0" w:color="auto"/>
            <w:right w:val="none" w:sz="0" w:space="0" w:color="auto"/>
          </w:divBdr>
          <w:divsChild>
            <w:div w:id="1789469012">
              <w:marLeft w:val="0"/>
              <w:marRight w:val="0"/>
              <w:marTop w:val="0"/>
              <w:marBottom w:val="0"/>
              <w:divBdr>
                <w:top w:val="none" w:sz="0" w:space="0" w:color="auto"/>
                <w:left w:val="none" w:sz="0" w:space="0" w:color="auto"/>
                <w:bottom w:val="none" w:sz="0" w:space="0" w:color="auto"/>
                <w:right w:val="none" w:sz="0" w:space="0" w:color="auto"/>
              </w:divBdr>
              <w:divsChild>
                <w:div w:id="26180039">
                  <w:marLeft w:val="0"/>
                  <w:marRight w:val="0"/>
                  <w:marTop w:val="0"/>
                  <w:marBottom w:val="0"/>
                  <w:divBdr>
                    <w:top w:val="none" w:sz="0" w:space="0" w:color="auto"/>
                    <w:left w:val="none" w:sz="0" w:space="0" w:color="auto"/>
                    <w:bottom w:val="none" w:sz="0" w:space="0" w:color="auto"/>
                    <w:right w:val="none" w:sz="0" w:space="0" w:color="auto"/>
                  </w:divBdr>
                  <w:divsChild>
                    <w:div w:id="681586481">
                      <w:marLeft w:val="0"/>
                      <w:marRight w:val="0"/>
                      <w:marTop w:val="0"/>
                      <w:marBottom w:val="0"/>
                      <w:divBdr>
                        <w:top w:val="none" w:sz="0" w:space="0" w:color="auto"/>
                        <w:left w:val="none" w:sz="0" w:space="0" w:color="auto"/>
                        <w:bottom w:val="none" w:sz="0" w:space="0" w:color="auto"/>
                        <w:right w:val="none" w:sz="0" w:space="0" w:color="auto"/>
                      </w:divBdr>
                      <w:divsChild>
                        <w:div w:id="1178039198">
                          <w:marLeft w:val="0"/>
                          <w:marRight w:val="0"/>
                          <w:marTop w:val="0"/>
                          <w:marBottom w:val="0"/>
                          <w:divBdr>
                            <w:top w:val="none" w:sz="0" w:space="0" w:color="auto"/>
                            <w:left w:val="none" w:sz="0" w:space="0" w:color="auto"/>
                            <w:bottom w:val="none" w:sz="0" w:space="0" w:color="auto"/>
                            <w:right w:val="none" w:sz="0" w:space="0" w:color="auto"/>
                          </w:divBdr>
                          <w:divsChild>
                            <w:div w:id="1501265801">
                              <w:marLeft w:val="0"/>
                              <w:marRight w:val="0"/>
                              <w:marTop w:val="0"/>
                              <w:marBottom w:val="0"/>
                              <w:divBdr>
                                <w:top w:val="none" w:sz="0" w:space="0" w:color="auto"/>
                                <w:left w:val="none" w:sz="0" w:space="0" w:color="auto"/>
                                <w:bottom w:val="none" w:sz="0" w:space="0" w:color="auto"/>
                                <w:right w:val="none" w:sz="0" w:space="0" w:color="auto"/>
                              </w:divBdr>
                              <w:divsChild>
                                <w:div w:id="617372857">
                                  <w:marLeft w:val="0"/>
                                  <w:marRight w:val="0"/>
                                  <w:marTop w:val="0"/>
                                  <w:marBottom w:val="0"/>
                                  <w:divBdr>
                                    <w:top w:val="none" w:sz="0" w:space="0" w:color="auto"/>
                                    <w:left w:val="none" w:sz="0" w:space="0" w:color="auto"/>
                                    <w:bottom w:val="none" w:sz="0" w:space="0" w:color="auto"/>
                                    <w:right w:val="none" w:sz="0" w:space="0" w:color="auto"/>
                                  </w:divBdr>
                                  <w:divsChild>
                                    <w:div w:id="23478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772468">
          <w:marLeft w:val="0"/>
          <w:marRight w:val="0"/>
          <w:marTop w:val="0"/>
          <w:marBottom w:val="0"/>
          <w:divBdr>
            <w:top w:val="none" w:sz="0" w:space="0" w:color="auto"/>
            <w:left w:val="none" w:sz="0" w:space="0" w:color="auto"/>
            <w:bottom w:val="none" w:sz="0" w:space="0" w:color="auto"/>
            <w:right w:val="none" w:sz="0" w:space="0" w:color="auto"/>
          </w:divBdr>
          <w:divsChild>
            <w:div w:id="719326542">
              <w:marLeft w:val="0"/>
              <w:marRight w:val="0"/>
              <w:marTop w:val="0"/>
              <w:marBottom w:val="0"/>
              <w:divBdr>
                <w:top w:val="none" w:sz="0" w:space="0" w:color="auto"/>
                <w:left w:val="none" w:sz="0" w:space="0" w:color="auto"/>
                <w:bottom w:val="none" w:sz="0" w:space="0" w:color="auto"/>
                <w:right w:val="none" w:sz="0" w:space="0" w:color="auto"/>
              </w:divBdr>
              <w:divsChild>
                <w:div w:id="1672180401">
                  <w:marLeft w:val="0"/>
                  <w:marRight w:val="0"/>
                  <w:marTop w:val="0"/>
                  <w:marBottom w:val="0"/>
                  <w:divBdr>
                    <w:top w:val="none" w:sz="0" w:space="0" w:color="auto"/>
                    <w:left w:val="none" w:sz="0" w:space="0" w:color="auto"/>
                    <w:bottom w:val="none" w:sz="0" w:space="0" w:color="auto"/>
                    <w:right w:val="none" w:sz="0" w:space="0" w:color="auto"/>
                  </w:divBdr>
                  <w:divsChild>
                    <w:div w:id="306980389">
                      <w:marLeft w:val="0"/>
                      <w:marRight w:val="0"/>
                      <w:marTop w:val="0"/>
                      <w:marBottom w:val="0"/>
                      <w:divBdr>
                        <w:top w:val="none" w:sz="0" w:space="0" w:color="auto"/>
                        <w:left w:val="none" w:sz="0" w:space="0" w:color="auto"/>
                        <w:bottom w:val="none" w:sz="0" w:space="0" w:color="auto"/>
                        <w:right w:val="none" w:sz="0" w:space="0" w:color="auto"/>
                      </w:divBdr>
                      <w:divsChild>
                        <w:div w:id="34164235">
                          <w:marLeft w:val="0"/>
                          <w:marRight w:val="0"/>
                          <w:marTop w:val="0"/>
                          <w:marBottom w:val="0"/>
                          <w:divBdr>
                            <w:top w:val="none" w:sz="0" w:space="0" w:color="auto"/>
                            <w:left w:val="none" w:sz="0" w:space="0" w:color="auto"/>
                            <w:bottom w:val="none" w:sz="0" w:space="0" w:color="auto"/>
                            <w:right w:val="none" w:sz="0" w:space="0" w:color="auto"/>
                          </w:divBdr>
                          <w:divsChild>
                            <w:div w:id="361172069">
                              <w:marLeft w:val="0"/>
                              <w:marRight w:val="0"/>
                              <w:marTop w:val="0"/>
                              <w:marBottom w:val="0"/>
                              <w:divBdr>
                                <w:top w:val="none" w:sz="0" w:space="0" w:color="auto"/>
                                <w:left w:val="none" w:sz="0" w:space="0" w:color="auto"/>
                                <w:bottom w:val="none" w:sz="0" w:space="0" w:color="auto"/>
                                <w:right w:val="none" w:sz="0" w:space="0" w:color="auto"/>
                              </w:divBdr>
                              <w:divsChild>
                                <w:div w:id="212078840">
                                  <w:marLeft w:val="0"/>
                                  <w:marRight w:val="0"/>
                                  <w:marTop w:val="0"/>
                                  <w:marBottom w:val="0"/>
                                  <w:divBdr>
                                    <w:top w:val="none" w:sz="0" w:space="0" w:color="auto"/>
                                    <w:left w:val="none" w:sz="0" w:space="0" w:color="auto"/>
                                    <w:bottom w:val="none" w:sz="0" w:space="0" w:color="auto"/>
                                    <w:right w:val="none" w:sz="0" w:space="0" w:color="auto"/>
                                  </w:divBdr>
                                  <w:divsChild>
                                    <w:div w:id="990401962">
                                      <w:marLeft w:val="0"/>
                                      <w:marRight w:val="0"/>
                                      <w:marTop w:val="0"/>
                                      <w:marBottom w:val="0"/>
                                      <w:divBdr>
                                        <w:top w:val="none" w:sz="0" w:space="0" w:color="auto"/>
                                        <w:left w:val="none" w:sz="0" w:space="0" w:color="auto"/>
                                        <w:bottom w:val="none" w:sz="0" w:space="0" w:color="auto"/>
                                        <w:right w:val="none" w:sz="0" w:space="0" w:color="auto"/>
                                      </w:divBdr>
                                      <w:divsChild>
                                        <w:div w:id="374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2172177">
          <w:marLeft w:val="0"/>
          <w:marRight w:val="0"/>
          <w:marTop w:val="0"/>
          <w:marBottom w:val="0"/>
          <w:divBdr>
            <w:top w:val="none" w:sz="0" w:space="0" w:color="auto"/>
            <w:left w:val="none" w:sz="0" w:space="0" w:color="auto"/>
            <w:bottom w:val="none" w:sz="0" w:space="0" w:color="auto"/>
            <w:right w:val="none" w:sz="0" w:space="0" w:color="auto"/>
          </w:divBdr>
          <w:divsChild>
            <w:div w:id="1343119406">
              <w:marLeft w:val="0"/>
              <w:marRight w:val="0"/>
              <w:marTop w:val="0"/>
              <w:marBottom w:val="0"/>
              <w:divBdr>
                <w:top w:val="none" w:sz="0" w:space="0" w:color="auto"/>
                <w:left w:val="none" w:sz="0" w:space="0" w:color="auto"/>
                <w:bottom w:val="none" w:sz="0" w:space="0" w:color="auto"/>
                <w:right w:val="none" w:sz="0" w:space="0" w:color="auto"/>
              </w:divBdr>
              <w:divsChild>
                <w:div w:id="1235509430">
                  <w:marLeft w:val="0"/>
                  <w:marRight w:val="0"/>
                  <w:marTop w:val="0"/>
                  <w:marBottom w:val="0"/>
                  <w:divBdr>
                    <w:top w:val="none" w:sz="0" w:space="0" w:color="auto"/>
                    <w:left w:val="none" w:sz="0" w:space="0" w:color="auto"/>
                    <w:bottom w:val="none" w:sz="0" w:space="0" w:color="auto"/>
                    <w:right w:val="none" w:sz="0" w:space="0" w:color="auto"/>
                  </w:divBdr>
                  <w:divsChild>
                    <w:div w:id="1966307045">
                      <w:marLeft w:val="0"/>
                      <w:marRight w:val="0"/>
                      <w:marTop w:val="0"/>
                      <w:marBottom w:val="0"/>
                      <w:divBdr>
                        <w:top w:val="none" w:sz="0" w:space="0" w:color="auto"/>
                        <w:left w:val="none" w:sz="0" w:space="0" w:color="auto"/>
                        <w:bottom w:val="none" w:sz="0" w:space="0" w:color="auto"/>
                        <w:right w:val="none" w:sz="0" w:space="0" w:color="auto"/>
                      </w:divBdr>
                      <w:divsChild>
                        <w:div w:id="1742677301">
                          <w:marLeft w:val="0"/>
                          <w:marRight w:val="0"/>
                          <w:marTop w:val="0"/>
                          <w:marBottom w:val="0"/>
                          <w:divBdr>
                            <w:top w:val="none" w:sz="0" w:space="0" w:color="auto"/>
                            <w:left w:val="none" w:sz="0" w:space="0" w:color="auto"/>
                            <w:bottom w:val="none" w:sz="0" w:space="0" w:color="auto"/>
                            <w:right w:val="none" w:sz="0" w:space="0" w:color="auto"/>
                          </w:divBdr>
                          <w:divsChild>
                            <w:div w:id="15817467">
                              <w:marLeft w:val="0"/>
                              <w:marRight w:val="0"/>
                              <w:marTop w:val="0"/>
                              <w:marBottom w:val="0"/>
                              <w:divBdr>
                                <w:top w:val="none" w:sz="0" w:space="0" w:color="auto"/>
                                <w:left w:val="none" w:sz="0" w:space="0" w:color="auto"/>
                                <w:bottom w:val="none" w:sz="0" w:space="0" w:color="auto"/>
                                <w:right w:val="none" w:sz="0" w:space="0" w:color="auto"/>
                              </w:divBdr>
                              <w:divsChild>
                                <w:div w:id="770861220">
                                  <w:marLeft w:val="0"/>
                                  <w:marRight w:val="0"/>
                                  <w:marTop w:val="0"/>
                                  <w:marBottom w:val="0"/>
                                  <w:divBdr>
                                    <w:top w:val="none" w:sz="0" w:space="0" w:color="auto"/>
                                    <w:left w:val="none" w:sz="0" w:space="0" w:color="auto"/>
                                    <w:bottom w:val="none" w:sz="0" w:space="0" w:color="auto"/>
                                    <w:right w:val="none" w:sz="0" w:space="0" w:color="auto"/>
                                  </w:divBdr>
                                  <w:divsChild>
                                    <w:div w:id="11817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0531732">
          <w:marLeft w:val="0"/>
          <w:marRight w:val="0"/>
          <w:marTop w:val="0"/>
          <w:marBottom w:val="0"/>
          <w:divBdr>
            <w:top w:val="none" w:sz="0" w:space="0" w:color="auto"/>
            <w:left w:val="none" w:sz="0" w:space="0" w:color="auto"/>
            <w:bottom w:val="none" w:sz="0" w:space="0" w:color="auto"/>
            <w:right w:val="none" w:sz="0" w:space="0" w:color="auto"/>
          </w:divBdr>
          <w:divsChild>
            <w:div w:id="330328695">
              <w:marLeft w:val="0"/>
              <w:marRight w:val="0"/>
              <w:marTop w:val="0"/>
              <w:marBottom w:val="0"/>
              <w:divBdr>
                <w:top w:val="none" w:sz="0" w:space="0" w:color="auto"/>
                <w:left w:val="none" w:sz="0" w:space="0" w:color="auto"/>
                <w:bottom w:val="none" w:sz="0" w:space="0" w:color="auto"/>
                <w:right w:val="none" w:sz="0" w:space="0" w:color="auto"/>
              </w:divBdr>
              <w:divsChild>
                <w:div w:id="954749885">
                  <w:marLeft w:val="0"/>
                  <w:marRight w:val="0"/>
                  <w:marTop w:val="0"/>
                  <w:marBottom w:val="0"/>
                  <w:divBdr>
                    <w:top w:val="none" w:sz="0" w:space="0" w:color="auto"/>
                    <w:left w:val="none" w:sz="0" w:space="0" w:color="auto"/>
                    <w:bottom w:val="none" w:sz="0" w:space="0" w:color="auto"/>
                    <w:right w:val="none" w:sz="0" w:space="0" w:color="auto"/>
                  </w:divBdr>
                  <w:divsChild>
                    <w:div w:id="1543900916">
                      <w:marLeft w:val="0"/>
                      <w:marRight w:val="0"/>
                      <w:marTop w:val="0"/>
                      <w:marBottom w:val="0"/>
                      <w:divBdr>
                        <w:top w:val="none" w:sz="0" w:space="0" w:color="auto"/>
                        <w:left w:val="none" w:sz="0" w:space="0" w:color="auto"/>
                        <w:bottom w:val="none" w:sz="0" w:space="0" w:color="auto"/>
                        <w:right w:val="none" w:sz="0" w:space="0" w:color="auto"/>
                      </w:divBdr>
                      <w:divsChild>
                        <w:div w:id="891698666">
                          <w:marLeft w:val="0"/>
                          <w:marRight w:val="0"/>
                          <w:marTop w:val="0"/>
                          <w:marBottom w:val="0"/>
                          <w:divBdr>
                            <w:top w:val="none" w:sz="0" w:space="0" w:color="auto"/>
                            <w:left w:val="none" w:sz="0" w:space="0" w:color="auto"/>
                            <w:bottom w:val="none" w:sz="0" w:space="0" w:color="auto"/>
                            <w:right w:val="none" w:sz="0" w:space="0" w:color="auto"/>
                          </w:divBdr>
                          <w:divsChild>
                            <w:div w:id="1295601100">
                              <w:marLeft w:val="0"/>
                              <w:marRight w:val="0"/>
                              <w:marTop w:val="0"/>
                              <w:marBottom w:val="0"/>
                              <w:divBdr>
                                <w:top w:val="none" w:sz="0" w:space="0" w:color="auto"/>
                                <w:left w:val="none" w:sz="0" w:space="0" w:color="auto"/>
                                <w:bottom w:val="none" w:sz="0" w:space="0" w:color="auto"/>
                                <w:right w:val="none" w:sz="0" w:space="0" w:color="auto"/>
                              </w:divBdr>
                              <w:divsChild>
                                <w:div w:id="36273122">
                                  <w:marLeft w:val="0"/>
                                  <w:marRight w:val="0"/>
                                  <w:marTop w:val="0"/>
                                  <w:marBottom w:val="0"/>
                                  <w:divBdr>
                                    <w:top w:val="none" w:sz="0" w:space="0" w:color="auto"/>
                                    <w:left w:val="none" w:sz="0" w:space="0" w:color="auto"/>
                                    <w:bottom w:val="none" w:sz="0" w:space="0" w:color="auto"/>
                                    <w:right w:val="none" w:sz="0" w:space="0" w:color="auto"/>
                                  </w:divBdr>
                                  <w:divsChild>
                                    <w:div w:id="1648362610">
                                      <w:marLeft w:val="0"/>
                                      <w:marRight w:val="0"/>
                                      <w:marTop w:val="0"/>
                                      <w:marBottom w:val="0"/>
                                      <w:divBdr>
                                        <w:top w:val="none" w:sz="0" w:space="0" w:color="auto"/>
                                        <w:left w:val="none" w:sz="0" w:space="0" w:color="auto"/>
                                        <w:bottom w:val="none" w:sz="0" w:space="0" w:color="auto"/>
                                        <w:right w:val="none" w:sz="0" w:space="0" w:color="auto"/>
                                      </w:divBdr>
                                      <w:divsChild>
                                        <w:div w:id="18120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646514">
          <w:marLeft w:val="0"/>
          <w:marRight w:val="0"/>
          <w:marTop w:val="0"/>
          <w:marBottom w:val="0"/>
          <w:divBdr>
            <w:top w:val="none" w:sz="0" w:space="0" w:color="auto"/>
            <w:left w:val="none" w:sz="0" w:space="0" w:color="auto"/>
            <w:bottom w:val="none" w:sz="0" w:space="0" w:color="auto"/>
            <w:right w:val="none" w:sz="0" w:space="0" w:color="auto"/>
          </w:divBdr>
          <w:divsChild>
            <w:div w:id="689989682">
              <w:marLeft w:val="0"/>
              <w:marRight w:val="0"/>
              <w:marTop w:val="0"/>
              <w:marBottom w:val="0"/>
              <w:divBdr>
                <w:top w:val="none" w:sz="0" w:space="0" w:color="auto"/>
                <w:left w:val="none" w:sz="0" w:space="0" w:color="auto"/>
                <w:bottom w:val="none" w:sz="0" w:space="0" w:color="auto"/>
                <w:right w:val="none" w:sz="0" w:space="0" w:color="auto"/>
              </w:divBdr>
              <w:divsChild>
                <w:div w:id="1745908098">
                  <w:marLeft w:val="0"/>
                  <w:marRight w:val="0"/>
                  <w:marTop w:val="0"/>
                  <w:marBottom w:val="0"/>
                  <w:divBdr>
                    <w:top w:val="none" w:sz="0" w:space="0" w:color="auto"/>
                    <w:left w:val="none" w:sz="0" w:space="0" w:color="auto"/>
                    <w:bottom w:val="none" w:sz="0" w:space="0" w:color="auto"/>
                    <w:right w:val="none" w:sz="0" w:space="0" w:color="auto"/>
                  </w:divBdr>
                  <w:divsChild>
                    <w:div w:id="732773870">
                      <w:marLeft w:val="0"/>
                      <w:marRight w:val="0"/>
                      <w:marTop w:val="0"/>
                      <w:marBottom w:val="0"/>
                      <w:divBdr>
                        <w:top w:val="none" w:sz="0" w:space="0" w:color="auto"/>
                        <w:left w:val="none" w:sz="0" w:space="0" w:color="auto"/>
                        <w:bottom w:val="none" w:sz="0" w:space="0" w:color="auto"/>
                        <w:right w:val="none" w:sz="0" w:space="0" w:color="auto"/>
                      </w:divBdr>
                      <w:divsChild>
                        <w:div w:id="1427310500">
                          <w:marLeft w:val="0"/>
                          <w:marRight w:val="0"/>
                          <w:marTop w:val="0"/>
                          <w:marBottom w:val="0"/>
                          <w:divBdr>
                            <w:top w:val="none" w:sz="0" w:space="0" w:color="auto"/>
                            <w:left w:val="none" w:sz="0" w:space="0" w:color="auto"/>
                            <w:bottom w:val="none" w:sz="0" w:space="0" w:color="auto"/>
                            <w:right w:val="none" w:sz="0" w:space="0" w:color="auto"/>
                          </w:divBdr>
                          <w:divsChild>
                            <w:div w:id="1632590463">
                              <w:marLeft w:val="0"/>
                              <w:marRight w:val="0"/>
                              <w:marTop w:val="0"/>
                              <w:marBottom w:val="0"/>
                              <w:divBdr>
                                <w:top w:val="none" w:sz="0" w:space="0" w:color="auto"/>
                                <w:left w:val="none" w:sz="0" w:space="0" w:color="auto"/>
                                <w:bottom w:val="none" w:sz="0" w:space="0" w:color="auto"/>
                                <w:right w:val="none" w:sz="0" w:space="0" w:color="auto"/>
                              </w:divBdr>
                              <w:divsChild>
                                <w:div w:id="182475571">
                                  <w:marLeft w:val="0"/>
                                  <w:marRight w:val="0"/>
                                  <w:marTop w:val="0"/>
                                  <w:marBottom w:val="0"/>
                                  <w:divBdr>
                                    <w:top w:val="none" w:sz="0" w:space="0" w:color="auto"/>
                                    <w:left w:val="none" w:sz="0" w:space="0" w:color="auto"/>
                                    <w:bottom w:val="none" w:sz="0" w:space="0" w:color="auto"/>
                                    <w:right w:val="none" w:sz="0" w:space="0" w:color="auto"/>
                                  </w:divBdr>
                                  <w:divsChild>
                                    <w:div w:id="11431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0492539">
          <w:marLeft w:val="0"/>
          <w:marRight w:val="0"/>
          <w:marTop w:val="0"/>
          <w:marBottom w:val="0"/>
          <w:divBdr>
            <w:top w:val="none" w:sz="0" w:space="0" w:color="auto"/>
            <w:left w:val="none" w:sz="0" w:space="0" w:color="auto"/>
            <w:bottom w:val="none" w:sz="0" w:space="0" w:color="auto"/>
            <w:right w:val="none" w:sz="0" w:space="0" w:color="auto"/>
          </w:divBdr>
          <w:divsChild>
            <w:div w:id="166099825">
              <w:marLeft w:val="0"/>
              <w:marRight w:val="0"/>
              <w:marTop w:val="0"/>
              <w:marBottom w:val="0"/>
              <w:divBdr>
                <w:top w:val="none" w:sz="0" w:space="0" w:color="auto"/>
                <w:left w:val="none" w:sz="0" w:space="0" w:color="auto"/>
                <w:bottom w:val="none" w:sz="0" w:space="0" w:color="auto"/>
                <w:right w:val="none" w:sz="0" w:space="0" w:color="auto"/>
              </w:divBdr>
              <w:divsChild>
                <w:div w:id="1894153665">
                  <w:marLeft w:val="0"/>
                  <w:marRight w:val="0"/>
                  <w:marTop w:val="0"/>
                  <w:marBottom w:val="0"/>
                  <w:divBdr>
                    <w:top w:val="none" w:sz="0" w:space="0" w:color="auto"/>
                    <w:left w:val="none" w:sz="0" w:space="0" w:color="auto"/>
                    <w:bottom w:val="none" w:sz="0" w:space="0" w:color="auto"/>
                    <w:right w:val="none" w:sz="0" w:space="0" w:color="auto"/>
                  </w:divBdr>
                  <w:divsChild>
                    <w:div w:id="2106031873">
                      <w:marLeft w:val="0"/>
                      <w:marRight w:val="0"/>
                      <w:marTop w:val="0"/>
                      <w:marBottom w:val="0"/>
                      <w:divBdr>
                        <w:top w:val="none" w:sz="0" w:space="0" w:color="auto"/>
                        <w:left w:val="none" w:sz="0" w:space="0" w:color="auto"/>
                        <w:bottom w:val="none" w:sz="0" w:space="0" w:color="auto"/>
                        <w:right w:val="none" w:sz="0" w:space="0" w:color="auto"/>
                      </w:divBdr>
                      <w:divsChild>
                        <w:div w:id="745417691">
                          <w:marLeft w:val="0"/>
                          <w:marRight w:val="0"/>
                          <w:marTop w:val="0"/>
                          <w:marBottom w:val="0"/>
                          <w:divBdr>
                            <w:top w:val="none" w:sz="0" w:space="0" w:color="auto"/>
                            <w:left w:val="none" w:sz="0" w:space="0" w:color="auto"/>
                            <w:bottom w:val="none" w:sz="0" w:space="0" w:color="auto"/>
                            <w:right w:val="none" w:sz="0" w:space="0" w:color="auto"/>
                          </w:divBdr>
                          <w:divsChild>
                            <w:div w:id="607201090">
                              <w:marLeft w:val="0"/>
                              <w:marRight w:val="0"/>
                              <w:marTop w:val="0"/>
                              <w:marBottom w:val="0"/>
                              <w:divBdr>
                                <w:top w:val="none" w:sz="0" w:space="0" w:color="auto"/>
                                <w:left w:val="none" w:sz="0" w:space="0" w:color="auto"/>
                                <w:bottom w:val="none" w:sz="0" w:space="0" w:color="auto"/>
                                <w:right w:val="none" w:sz="0" w:space="0" w:color="auto"/>
                              </w:divBdr>
                              <w:divsChild>
                                <w:div w:id="567425886">
                                  <w:marLeft w:val="0"/>
                                  <w:marRight w:val="0"/>
                                  <w:marTop w:val="0"/>
                                  <w:marBottom w:val="0"/>
                                  <w:divBdr>
                                    <w:top w:val="none" w:sz="0" w:space="0" w:color="auto"/>
                                    <w:left w:val="none" w:sz="0" w:space="0" w:color="auto"/>
                                    <w:bottom w:val="none" w:sz="0" w:space="0" w:color="auto"/>
                                    <w:right w:val="none" w:sz="0" w:space="0" w:color="auto"/>
                                  </w:divBdr>
                                  <w:divsChild>
                                    <w:div w:id="1299723866">
                                      <w:marLeft w:val="0"/>
                                      <w:marRight w:val="0"/>
                                      <w:marTop w:val="0"/>
                                      <w:marBottom w:val="0"/>
                                      <w:divBdr>
                                        <w:top w:val="none" w:sz="0" w:space="0" w:color="auto"/>
                                        <w:left w:val="none" w:sz="0" w:space="0" w:color="auto"/>
                                        <w:bottom w:val="none" w:sz="0" w:space="0" w:color="auto"/>
                                        <w:right w:val="none" w:sz="0" w:space="0" w:color="auto"/>
                                      </w:divBdr>
                                      <w:divsChild>
                                        <w:div w:id="18309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153462">
          <w:marLeft w:val="0"/>
          <w:marRight w:val="0"/>
          <w:marTop w:val="0"/>
          <w:marBottom w:val="0"/>
          <w:divBdr>
            <w:top w:val="none" w:sz="0" w:space="0" w:color="auto"/>
            <w:left w:val="none" w:sz="0" w:space="0" w:color="auto"/>
            <w:bottom w:val="none" w:sz="0" w:space="0" w:color="auto"/>
            <w:right w:val="none" w:sz="0" w:space="0" w:color="auto"/>
          </w:divBdr>
          <w:divsChild>
            <w:div w:id="845369388">
              <w:marLeft w:val="0"/>
              <w:marRight w:val="0"/>
              <w:marTop w:val="0"/>
              <w:marBottom w:val="0"/>
              <w:divBdr>
                <w:top w:val="none" w:sz="0" w:space="0" w:color="auto"/>
                <w:left w:val="none" w:sz="0" w:space="0" w:color="auto"/>
                <w:bottom w:val="none" w:sz="0" w:space="0" w:color="auto"/>
                <w:right w:val="none" w:sz="0" w:space="0" w:color="auto"/>
              </w:divBdr>
              <w:divsChild>
                <w:div w:id="669020669">
                  <w:marLeft w:val="0"/>
                  <w:marRight w:val="0"/>
                  <w:marTop w:val="0"/>
                  <w:marBottom w:val="0"/>
                  <w:divBdr>
                    <w:top w:val="none" w:sz="0" w:space="0" w:color="auto"/>
                    <w:left w:val="none" w:sz="0" w:space="0" w:color="auto"/>
                    <w:bottom w:val="none" w:sz="0" w:space="0" w:color="auto"/>
                    <w:right w:val="none" w:sz="0" w:space="0" w:color="auto"/>
                  </w:divBdr>
                  <w:divsChild>
                    <w:div w:id="1882352895">
                      <w:marLeft w:val="0"/>
                      <w:marRight w:val="0"/>
                      <w:marTop w:val="0"/>
                      <w:marBottom w:val="0"/>
                      <w:divBdr>
                        <w:top w:val="none" w:sz="0" w:space="0" w:color="auto"/>
                        <w:left w:val="none" w:sz="0" w:space="0" w:color="auto"/>
                        <w:bottom w:val="none" w:sz="0" w:space="0" w:color="auto"/>
                        <w:right w:val="none" w:sz="0" w:space="0" w:color="auto"/>
                      </w:divBdr>
                      <w:divsChild>
                        <w:div w:id="1851482068">
                          <w:marLeft w:val="0"/>
                          <w:marRight w:val="0"/>
                          <w:marTop w:val="0"/>
                          <w:marBottom w:val="0"/>
                          <w:divBdr>
                            <w:top w:val="none" w:sz="0" w:space="0" w:color="auto"/>
                            <w:left w:val="none" w:sz="0" w:space="0" w:color="auto"/>
                            <w:bottom w:val="none" w:sz="0" w:space="0" w:color="auto"/>
                            <w:right w:val="none" w:sz="0" w:space="0" w:color="auto"/>
                          </w:divBdr>
                          <w:divsChild>
                            <w:div w:id="597955488">
                              <w:marLeft w:val="0"/>
                              <w:marRight w:val="0"/>
                              <w:marTop w:val="0"/>
                              <w:marBottom w:val="0"/>
                              <w:divBdr>
                                <w:top w:val="none" w:sz="0" w:space="0" w:color="auto"/>
                                <w:left w:val="none" w:sz="0" w:space="0" w:color="auto"/>
                                <w:bottom w:val="none" w:sz="0" w:space="0" w:color="auto"/>
                                <w:right w:val="none" w:sz="0" w:space="0" w:color="auto"/>
                              </w:divBdr>
                              <w:divsChild>
                                <w:div w:id="489519237">
                                  <w:marLeft w:val="0"/>
                                  <w:marRight w:val="0"/>
                                  <w:marTop w:val="0"/>
                                  <w:marBottom w:val="0"/>
                                  <w:divBdr>
                                    <w:top w:val="none" w:sz="0" w:space="0" w:color="auto"/>
                                    <w:left w:val="none" w:sz="0" w:space="0" w:color="auto"/>
                                    <w:bottom w:val="none" w:sz="0" w:space="0" w:color="auto"/>
                                    <w:right w:val="none" w:sz="0" w:space="0" w:color="auto"/>
                                  </w:divBdr>
                                  <w:divsChild>
                                    <w:div w:id="154301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8140456">
          <w:marLeft w:val="0"/>
          <w:marRight w:val="0"/>
          <w:marTop w:val="0"/>
          <w:marBottom w:val="0"/>
          <w:divBdr>
            <w:top w:val="none" w:sz="0" w:space="0" w:color="auto"/>
            <w:left w:val="none" w:sz="0" w:space="0" w:color="auto"/>
            <w:bottom w:val="none" w:sz="0" w:space="0" w:color="auto"/>
            <w:right w:val="none" w:sz="0" w:space="0" w:color="auto"/>
          </w:divBdr>
          <w:divsChild>
            <w:div w:id="841624850">
              <w:marLeft w:val="0"/>
              <w:marRight w:val="0"/>
              <w:marTop w:val="0"/>
              <w:marBottom w:val="0"/>
              <w:divBdr>
                <w:top w:val="none" w:sz="0" w:space="0" w:color="auto"/>
                <w:left w:val="none" w:sz="0" w:space="0" w:color="auto"/>
                <w:bottom w:val="none" w:sz="0" w:space="0" w:color="auto"/>
                <w:right w:val="none" w:sz="0" w:space="0" w:color="auto"/>
              </w:divBdr>
              <w:divsChild>
                <w:div w:id="1722751152">
                  <w:marLeft w:val="0"/>
                  <w:marRight w:val="0"/>
                  <w:marTop w:val="0"/>
                  <w:marBottom w:val="0"/>
                  <w:divBdr>
                    <w:top w:val="none" w:sz="0" w:space="0" w:color="auto"/>
                    <w:left w:val="none" w:sz="0" w:space="0" w:color="auto"/>
                    <w:bottom w:val="none" w:sz="0" w:space="0" w:color="auto"/>
                    <w:right w:val="none" w:sz="0" w:space="0" w:color="auto"/>
                  </w:divBdr>
                  <w:divsChild>
                    <w:div w:id="842666194">
                      <w:marLeft w:val="0"/>
                      <w:marRight w:val="0"/>
                      <w:marTop w:val="0"/>
                      <w:marBottom w:val="0"/>
                      <w:divBdr>
                        <w:top w:val="none" w:sz="0" w:space="0" w:color="auto"/>
                        <w:left w:val="none" w:sz="0" w:space="0" w:color="auto"/>
                        <w:bottom w:val="none" w:sz="0" w:space="0" w:color="auto"/>
                        <w:right w:val="none" w:sz="0" w:space="0" w:color="auto"/>
                      </w:divBdr>
                      <w:divsChild>
                        <w:div w:id="71591484">
                          <w:marLeft w:val="0"/>
                          <w:marRight w:val="0"/>
                          <w:marTop w:val="0"/>
                          <w:marBottom w:val="0"/>
                          <w:divBdr>
                            <w:top w:val="none" w:sz="0" w:space="0" w:color="auto"/>
                            <w:left w:val="none" w:sz="0" w:space="0" w:color="auto"/>
                            <w:bottom w:val="none" w:sz="0" w:space="0" w:color="auto"/>
                            <w:right w:val="none" w:sz="0" w:space="0" w:color="auto"/>
                          </w:divBdr>
                          <w:divsChild>
                            <w:div w:id="1780755099">
                              <w:marLeft w:val="0"/>
                              <w:marRight w:val="0"/>
                              <w:marTop w:val="0"/>
                              <w:marBottom w:val="0"/>
                              <w:divBdr>
                                <w:top w:val="none" w:sz="0" w:space="0" w:color="auto"/>
                                <w:left w:val="none" w:sz="0" w:space="0" w:color="auto"/>
                                <w:bottom w:val="none" w:sz="0" w:space="0" w:color="auto"/>
                                <w:right w:val="none" w:sz="0" w:space="0" w:color="auto"/>
                              </w:divBdr>
                              <w:divsChild>
                                <w:div w:id="602538213">
                                  <w:marLeft w:val="0"/>
                                  <w:marRight w:val="0"/>
                                  <w:marTop w:val="0"/>
                                  <w:marBottom w:val="0"/>
                                  <w:divBdr>
                                    <w:top w:val="none" w:sz="0" w:space="0" w:color="auto"/>
                                    <w:left w:val="none" w:sz="0" w:space="0" w:color="auto"/>
                                    <w:bottom w:val="none" w:sz="0" w:space="0" w:color="auto"/>
                                    <w:right w:val="none" w:sz="0" w:space="0" w:color="auto"/>
                                  </w:divBdr>
                                  <w:divsChild>
                                    <w:div w:id="1280985824">
                                      <w:marLeft w:val="0"/>
                                      <w:marRight w:val="0"/>
                                      <w:marTop w:val="0"/>
                                      <w:marBottom w:val="0"/>
                                      <w:divBdr>
                                        <w:top w:val="none" w:sz="0" w:space="0" w:color="auto"/>
                                        <w:left w:val="none" w:sz="0" w:space="0" w:color="auto"/>
                                        <w:bottom w:val="none" w:sz="0" w:space="0" w:color="auto"/>
                                        <w:right w:val="none" w:sz="0" w:space="0" w:color="auto"/>
                                      </w:divBdr>
                                      <w:divsChild>
                                        <w:div w:id="84432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8670651">
          <w:marLeft w:val="0"/>
          <w:marRight w:val="0"/>
          <w:marTop w:val="0"/>
          <w:marBottom w:val="0"/>
          <w:divBdr>
            <w:top w:val="none" w:sz="0" w:space="0" w:color="auto"/>
            <w:left w:val="none" w:sz="0" w:space="0" w:color="auto"/>
            <w:bottom w:val="none" w:sz="0" w:space="0" w:color="auto"/>
            <w:right w:val="none" w:sz="0" w:space="0" w:color="auto"/>
          </w:divBdr>
          <w:divsChild>
            <w:div w:id="1863932717">
              <w:marLeft w:val="0"/>
              <w:marRight w:val="0"/>
              <w:marTop w:val="0"/>
              <w:marBottom w:val="0"/>
              <w:divBdr>
                <w:top w:val="none" w:sz="0" w:space="0" w:color="auto"/>
                <w:left w:val="none" w:sz="0" w:space="0" w:color="auto"/>
                <w:bottom w:val="none" w:sz="0" w:space="0" w:color="auto"/>
                <w:right w:val="none" w:sz="0" w:space="0" w:color="auto"/>
              </w:divBdr>
              <w:divsChild>
                <w:div w:id="1116366608">
                  <w:marLeft w:val="0"/>
                  <w:marRight w:val="0"/>
                  <w:marTop w:val="0"/>
                  <w:marBottom w:val="0"/>
                  <w:divBdr>
                    <w:top w:val="none" w:sz="0" w:space="0" w:color="auto"/>
                    <w:left w:val="none" w:sz="0" w:space="0" w:color="auto"/>
                    <w:bottom w:val="none" w:sz="0" w:space="0" w:color="auto"/>
                    <w:right w:val="none" w:sz="0" w:space="0" w:color="auto"/>
                  </w:divBdr>
                  <w:divsChild>
                    <w:div w:id="1244946927">
                      <w:marLeft w:val="0"/>
                      <w:marRight w:val="0"/>
                      <w:marTop w:val="0"/>
                      <w:marBottom w:val="0"/>
                      <w:divBdr>
                        <w:top w:val="none" w:sz="0" w:space="0" w:color="auto"/>
                        <w:left w:val="none" w:sz="0" w:space="0" w:color="auto"/>
                        <w:bottom w:val="none" w:sz="0" w:space="0" w:color="auto"/>
                        <w:right w:val="none" w:sz="0" w:space="0" w:color="auto"/>
                      </w:divBdr>
                      <w:divsChild>
                        <w:div w:id="1524394570">
                          <w:marLeft w:val="0"/>
                          <w:marRight w:val="0"/>
                          <w:marTop w:val="0"/>
                          <w:marBottom w:val="0"/>
                          <w:divBdr>
                            <w:top w:val="none" w:sz="0" w:space="0" w:color="auto"/>
                            <w:left w:val="none" w:sz="0" w:space="0" w:color="auto"/>
                            <w:bottom w:val="none" w:sz="0" w:space="0" w:color="auto"/>
                            <w:right w:val="none" w:sz="0" w:space="0" w:color="auto"/>
                          </w:divBdr>
                          <w:divsChild>
                            <w:div w:id="1721859366">
                              <w:marLeft w:val="0"/>
                              <w:marRight w:val="0"/>
                              <w:marTop w:val="0"/>
                              <w:marBottom w:val="0"/>
                              <w:divBdr>
                                <w:top w:val="none" w:sz="0" w:space="0" w:color="auto"/>
                                <w:left w:val="none" w:sz="0" w:space="0" w:color="auto"/>
                                <w:bottom w:val="none" w:sz="0" w:space="0" w:color="auto"/>
                                <w:right w:val="none" w:sz="0" w:space="0" w:color="auto"/>
                              </w:divBdr>
                              <w:divsChild>
                                <w:div w:id="283730443">
                                  <w:marLeft w:val="0"/>
                                  <w:marRight w:val="0"/>
                                  <w:marTop w:val="0"/>
                                  <w:marBottom w:val="0"/>
                                  <w:divBdr>
                                    <w:top w:val="none" w:sz="0" w:space="0" w:color="auto"/>
                                    <w:left w:val="none" w:sz="0" w:space="0" w:color="auto"/>
                                    <w:bottom w:val="none" w:sz="0" w:space="0" w:color="auto"/>
                                    <w:right w:val="none" w:sz="0" w:space="0" w:color="auto"/>
                                  </w:divBdr>
                                  <w:divsChild>
                                    <w:div w:id="75964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7845479">
          <w:marLeft w:val="0"/>
          <w:marRight w:val="0"/>
          <w:marTop w:val="0"/>
          <w:marBottom w:val="0"/>
          <w:divBdr>
            <w:top w:val="none" w:sz="0" w:space="0" w:color="auto"/>
            <w:left w:val="none" w:sz="0" w:space="0" w:color="auto"/>
            <w:bottom w:val="none" w:sz="0" w:space="0" w:color="auto"/>
            <w:right w:val="none" w:sz="0" w:space="0" w:color="auto"/>
          </w:divBdr>
          <w:divsChild>
            <w:div w:id="2039117408">
              <w:marLeft w:val="0"/>
              <w:marRight w:val="0"/>
              <w:marTop w:val="0"/>
              <w:marBottom w:val="0"/>
              <w:divBdr>
                <w:top w:val="none" w:sz="0" w:space="0" w:color="auto"/>
                <w:left w:val="none" w:sz="0" w:space="0" w:color="auto"/>
                <w:bottom w:val="none" w:sz="0" w:space="0" w:color="auto"/>
                <w:right w:val="none" w:sz="0" w:space="0" w:color="auto"/>
              </w:divBdr>
              <w:divsChild>
                <w:div w:id="75976673">
                  <w:marLeft w:val="0"/>
                  <w:marRight w:val="0"/>
                  <w:marTop w:val="0"/>
                  <w:marBottom w:val="0"/>
                  <w:divBdr>
                    <w:top w:val="none" w:sz="0" w:space="0" w:color="auto"/>
                    <w:left w:val="none" w:sz="0" w:space="0" w:color="auto"/>
                    <w:bottom w:val="none" w:sz="0" w:space="0" w:color="auto"/>
                    <w:right w:val="none" w:sz="0" w:space="0" w:color="auto"/>
                  </w:divBdr>
                  <w:divsChild>
                    <w:div w:id="156071441">
                      <w:marLeft w:val="0"/>
                      <w:marRight w:val="0"/>
                      <w:marTop w:val="0"/>
                      <w:marBottom w:val="0"/>
                      <w:divBdr>
                        <w:top w:val="none" w:sz="0" w:space="0" w:color="auto"/>
                        <w:left w:val="none" w:sz="0" w:space="0" w:color="auto"/>
                        <w:bottom w:val="none" w:sz="0" w:space="0" w:color="auto"/>
                        <w:right w:val="none" w:sz="0" w:space="0" w:color="auto"/>
                      </w:divBdr>
                      <w:divsChild>
                        <w:div w:id="954101044">
                          <w:marLeft w:val="0"/>
                          <w:marRight w:val="0"/>
                          <w:marTop w:val="0"/>
                          <w:marBottom w:val="0"/>
                          <w:divBdr>
                            <w:top w:val="none" w:sz="0" w:space="0" w:color="auto"/>
                            <w:left w:val="none" w:sz="0" w:space="0" w:color="auto"/>
                            <w:bottom w:val="none" w:sz="0" w:space="0" w:color="auto"/>
                            <w:right w:val="none" w:sz="0" w:space="0" w:color="auto"/>
                          </w:divBdr>
                          <w:divsChild>
                            <w:div w:id="1181627297">
                              <w:marLeft w:val="0"/>
                              <w:marRight w:val="0"/>
                              <w:marTop w:val="0"/>
                              <w:marBottom w:val="0"/>
                              <w:divBdr>
                                <w:top w:val="none" w:sz="0" w:space="0" w:color="auto"/>
                                <w:left w:val="none" w:sz="0" w:space="0" w:color="auto"/>
                                <w:bottom w:val="none" w:sz="0" w:space="0" w:color="auto"/>
                                <w:right w:val="none" w:sz="0" w:space="0" w:color="auto"/>
                              </w:divBdr>
                              <w:divsChild>
                                <w:div w:id="345988107">
                                  <w:marLeft w:val="0"/>
                                  <w:marRight w:val="0"/>
                                  <w:marTop w:val="0"/>
                                  <w:marBottom w:val="0"/>
                                  <w:divBdr>
                                    <w:top w:val="none" w:sz="0" w:space="0" w:color="auto"/>
                                    <w:left w:val="none" w:sz="0" w:space="0" w:color="auto"/>
                                    <w:bottom w:val="none" w:sz="0" w:space="0" w:color="auto"/>
                                    <w:right w:val="none" w:sz="0" w:space="0" w:color="auto"/>
                                  </w:divBdr>
                                  <w:divsChild>
                                    <w:div w:id="2102218604">
                                      <w:marLeft w:val="0"/>
                                      <w:marRight w:val="0"/>
                                      <w:marTop w:val="0"/>
                                      <w:marBottom w:val="0"/>
                                      <w:divBdr>
                                        <w:top w:val="none" w:sz="0" w:space="0" w:color="auto"/>
                                        <w:left w:val="none" w:sz="0" w:space="0" w:color="auto"/>
                                        <w:bottom w:val="none" w:sz="0" w:space="0" w:color="auto"/>
                                        <w:right w:val="none" w:sz="0" w:space="0" w:color="auto"/>
                                      </w:divBdr>
                                      <w:divsChild>
                                        <w:div w:id="197344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502861">
          <w:marLeft w:val="0"/>
          <w:marRight w:val="0"/>
          <w:marTop w:val="0"/>
          <w:marBottom w:val="0"/>
          <w:divBdr>
            <w:top w:val="none" w:sz="0" w:space="0" w:color="auto"/>
            <w:left w:val="none" w:sz="0" w:space="0" w:color="auto"/>
            <w:bottom w:val="none" w:sz="0" w:space="0" w:color="auto"/>
            <w:right w:val="none" w:sz="0" w:space="0" w:color="auto"/>
          </w:divBdr>
          <w:divsChild>
            <w:div w:id="893269909">
              <w:marLeft w:val="0"/>
              <w:marRight w:val="0"/>
              <w:marTop w:val="0"/>
              <w:marBottom w:val="0"/>
              <w:divBdr>
                <w:top w:val="none" w:sz="0" w:space="0" w:color="auto"/>
                <w:left w:val="none" w:sz="0" w:space="0" w:color="auto"/>
                <w:bottom w:val="none" w:sz="0" w:space="0" w:color="auto"/>
                <w:right w:val="none" w:sz="0" w:space="0" w:color="auto"/>
              </w:divBdr>
              <w:divsChild>
                <w:div w:id="1844969630">
                  <w:marLeft w:val="0"/>
                  <w:marRight w:val="0"/>
                  <w:marTop w:val="0"/>
                  <w:marBottom w:val="0"/>
                  <w:divBdr>
                    <w:top w:val="none" w:sz="0" w:space="0" w:color="auto"/>
                    <w:left w:val="none" w:sz="0" w:space="0" w:color="auto"/>
                    <w:bottom w:val="none" w:sz="0" w:space="0" w:color="auto"/>
                    <w:right w:val="none" w:sz="0" w:space="0" w:color="auto"/>
                  </w:divBdr>
                  <w:divsChild>
                    <w:div w:id="2061395337">
                      <w:marLeft w:val="0"/>
                      <w:marRight w:val="0"/>
                      <w:marTop w:val="0"/>
                      <w:marBottom w:val="0"/>
                      <w:divBdr>
                        <w:top w:val="none" w:sz="0" w:space="0" w:color="auto"/>
                        <w:left w:val="none" w:sz="0" w:space="0" w:color="auto"/>
                        <w:bottom w:val="none" w:sz="0" w:space="0" w:color="auto"/>
                        <w:right w:val="none" w:sz="0" w:space="0" w:color="auto"/>
                      </w:divBdr>
                      <w:divsChild>
                        <w:div w:id="180945039">
                          <w:marLeft w:val="0"/>
                          <w:marRight w:val="0"/>
                          <w:marTop w:val="0"/>
                          <w:marBottom w:val="0"/>
                          <w:divBdr>
                            <w:top w:val="none" w:sz="0" w:space="0" w:color="auto"/>
                            <w:left w:val="none" w:sz="0" w:space="0" w:color="auto"/>
                            <w:bottom w:val="none" w:sz="0" w:space="0" w:color="auto"/>
                            <w:right w:val="none" w:sz="0" w:space="0" w:color="auto"/>
                          </w:divBdr>
                          <w:divsChild>
                            <w:div w:id="1420449394">
                              <w:marLeft w:val="0"/>
                              <w:marRight w:val="0"/>
                              <w:marTop w:val="0"/>
                              <w:marBottom w:val="0"/>
                              <w:divBdr>
                                <w:top w:val="none" w:sz="0" w:space="0" w:color="auto"/>
                                <w:left w:val="none" w:sz="0" w:space="0" w:color="auto"/>
                                <w:bottom w:val="none" w:sz="0" w:space="0" w:color="auto"/>
                                <w:right w:val="none" w:sz="0" w:space="0" w:color="auto"/>
                              </w:divBdr>
                              <w:divsChild>
                                <w:div w:id="431560297">
                                  <w:marLeft w:val="0"/>
                                  <w:marRight w:val="0"/>
                                  <w:marTop w:val="0"/>
                                  <w:marBottom w:val="0"/>
                                  <w:divBdr>
                                    <w:top w:val="none" w:sz="0" w:space="0" w:color="auto"/>
                                    <w:left w:val="none" w:sz="0" w:space="0" w:color="auto"/>
                                    <w:bottom w:val="none" w:sz="0" w:space="0" w:color="auto"/>
                                    <w:right w:val="none" w:sz="0" w:space="0" w:color="auto"/>
                                  </w:divBdr>
                                  <w:divsChild>
                                    <w:div w:id="20664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87306">
                              <w:marLeft w:val="0"/>
                              <w:marRight w:val="0"/>
                              <w:marTop w:val="0"/>
                              <w:marBottom w:val="0"/>
                              <w:divBdr>
                                <w:top w:val="none" w:sz="0" w:space="0" w:color="auto"/>
                                <w:left w:val="none" w:sz="0" w:space="0" w:color="auto"/>
                                <w:bottom w:val="none" w:sz="0" w:space="0" w:color="auto"/>
                                <w:right w:val="none" w:sz="0" w:space="0" w:color="auto"/>
                              </w:divBdr>
                              <w:divsChild>
                                <w:div w:id="266696815">
                                  <w:marLeft w:val="0"/>
                                  <w:marRight w:val="0"/>
                                  <w:marTop w:val="0"/>
                                  <w:marBottom w:val="0"/>
                                  <w:divBdr>
                                    <w:top w:val="none" w:sz="0" w:space="0" w:color="auto"/>
                                    <w:left w:val="none" w:sz="0" w:space="0" w:color="auto"/>
                                    <w:bottom w:val="none" w:sz="0" w:space="0" w:color="auto"/>
                                    <w:right w:val="none" w:sz="0" w:space="0" w:color="auto"/>
                                  </w:divBdr>
                                  <w:divsChild>
                                    <w:div w:id="1821119450">
                                      <w:marLeft w:val="0"/>
                                      <w:marRight w:val="0"/>
                                      <w:marTop w:val="0"/>
                                      <w:marBottom w:val="0"/>
                                      <w:divBdr>
                                        <w:top w:val="none" w:sz="0" w:space="0" w:color="auto"/>
                                        <w:left w:val="none" w:sz="0" w:space="0" w:color="auto"/>
                                        <w:bottom w:val="none" w:sz="0" w:space="0" w:color="auto"/>
                                        <w:right w:val="none" w:sz="0" w:space="0" w:color="auto"/>
                                      </w:divBdr>
                                    </w:div>
                                  </w:divsChild>
                                </w:div>
                                <w:div w:id="886986118">
                                  <w:marLeft w:val="0"/>
                                  <w:marRight w:val="0"/>
                                  <w:marTop w:val="0"/>
                                  <w:marBottom w:val="0"/>
                                  <w:divBdr>
                                    <w:top w:val="none" w:sz="0" w:space="0" w:color="auto"/>
                                    <w:left w:val="none" w:sz="0" w:space="0" w:color="auto"/>
                                    <w:bottom w:val="none" w:sz="0" w:space="0" w:color="auto"/>
                                    <w:right w:val="none" w:sz="0" w:space="0" w:color="auto"/>
                                  </w:divBdr>
                                  <w:divsChild>
                                    <w:div w:id="2091925773">
                                      <w:marLeft w:val="0"/>
                                      <w:marRight w:val="0"/>
                                      <w:marTop w:val="0"/>
                                      <w:marBottom w:val="0"/>
                                      <w:divBdr>
                                        <w:top w:val="none" w:sz="0" w:space="0" w:color="auto"/>
                                        <w:left w:val="none" w:sz="0" w:space="0" w:color="auto"/>
                                        <w:bottom w:val="none" w:sz="0" w:space="0" w:color="auto"/>
                                        <w:right w:val="none" w:sz="0" w:space="0" w:color="auto"/>
                                      </w:divBdr>
                                      <w:divsChild>
                                        <w:div w:id="1415517595">
                                          <w:marLeft w:val="0"/>
                                          <w:marRight w:val="0"/>
                                          <w:marTop w:val="0"/>
                                          <w:marBottom w:val="0"/>
                                          <w:divBdr>
                                            <w:top w:val="none" w:sz="0" w:space="0" w:color="auto"/>
                                            <w:left w:val="none" w:sz="0" w:space="0" w:color="auto"/>
                                            <w:bottom w:val="none" w:sz="0" w:space="0" w:color="auto"/>
                                            <w:right w:val="none" w:sz="0" w:space="0" w:color="auto"/>
                                          </w:divBdr>
                                          <w:divsChild>
                                            <w:div w:id="473721929">
                                              <w:marLeft w:val="0"/>
                                              <w:marRight w:val="0"/>
                                              <w:marTop w:val="0"/>
                                              <w:marBottom w:val="0"/>
                                              <w:divBdr>
                                                <w:top w:val="none" w:sz="0" w:space="0" w:color="auto"/>
                                                <w:left w:val="none" w:sz="0" w:space="0" w:color="auto"/>
                                                <w:bottom w:val="none" w:sz="0" w:space="0" w:color="auto"/>
                                                <w:right w:val="none" w:sz="0" w:space="0" w:color="auto"/>
                                              </w:divBdr>
                                              <w:divsChild>
                                                <w:div w:id="271128735">
                                                  <w:marLeft w:val="0"/>
                                                  <w:marRight w:val="0"/>
                                                  <w:marTop w:val="0"/>
                                                  <w:marBottom w:val="0"/>
                                                  <w:divBdr>
                                                    <w:top w:val="none" w:sz="0" w:space="0" w:color="auto"/>
                                                    <w:left w:val="none" w:sz="0" w:space="0" w:color="auto"/>
                                                    <w:bottom w:val="none" w:sz="0" w:space="0" w:color="auto"/>
                                                    <w:right w:val="none" w:sz="0" w:space="0" w:color="auto"/>
                                                  </w:divBdr>
                                                  <w:divsChild>
                                                    <w:div w:id="1258833118">
                                                      <w:marLeft w:val="0"/>
                                                      <w:marRight w:val="0"/>
                                                      <w:marTop w:val="0"/>
                                                      <w:marBottom w:val="0"/>
                                                      <w:divBdr>
                                                        <w:top w:val="none" w:sz="0" w:space="0" w:color="auto"/>
                                                        <w:left w:val="none" w:sz="0" w:space="0" w:color="auto"/>
                                                        <w:bottom w:val="none" w:sz="0" w:space="0" w:color="auto"/>
                                                        <w:right w:val="none" w:sz="0" w:space="0" w:color="auto"/>
                                                      </w:divBdr>
                                                      <w:divsChild>
                                                        <w:div w:id="1545144155">
                                                          <w:marLeft w:val="0"/>
                                                          <w:marRight w:val="0"/>
                                                          <w:marTop w:val="0"/>
                                                          <w:marBottom w:val="0"/>
                                                          <w:divBdr>
                                                            <w:top w:val="none" w:sz="0" w:space="0" w:color="auto"/>
                                                            <w:left w:val="none" w:sz="0" w:space="0" w:color="auto"/>
                                                            <w:bottom w:val="none" w:sz="0" w:space="0" w:color="auto"/>
                                                            <w:right w:val="none" w:sz="0" w:space="0" w:color="auto"/>
                                                          </w:divBdr>
                                                          <w:divsChild>
                                                            <w:div w:id="403914916">
                                                              <w:marLeft w:val="0"/>
                                                              <w:marRight w:val="0"/>
                                                              <w:marTop w:val="0"/>
                                                              <w:marBottom w:val="0"/>
                                                              <w:divBdr>
                                                                <w:top w:val="none" w:sz="0" w:space="0" w:color="auto"/>
                                                                <w:left w:val="none" w:sz="0" w:space="0" w:color="auto"/>
                                                                <w:bottom w:val="none" w:sz="0" w:space="0" w:color="auto"/>
                                                                <w:right w:val="none" w:sz="0" w:space="0" w:color="auto"/>
                                                              </w:divBdr>
                                                              <w:divsChild>
                                                                <w:div w:id="1475945648">
                                                                  <w:marLeft w:val="0"/>
                                                                  <w:marRight w:val="0"/>
                                                                  <w:marTop w:val="0"/>
                                                                  <w:marBottom w:val="0"/>
                                                                  <w:divBdr>
                                                                    <w:top w:val="none" w:sz="0" w:space="0" w:color="auto"/>
                                                                    <w:left w:val="none" w:sz="0" w:space="0" w:color="auto"/>
                                                                    <w:bottom w:val="none" w:sz="0" w:space="0" w:color="auto"/>
                                                                    <w:right w:val="none" w:sz="0" w:space="0" w:color="auto"/>
                                                                  </w:divBdr>
                                                                  <w:divsChild>
                                                                    <w:div w:id="132535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8150507">
                              <w:marLeft w:val="0"/>
                              <w:marRight w:val="0"/>
                              <w:marTop w:val="0"/>
                              <w:marBottom w:val="0"/>
                              <w:divBdr>
                                <w:top w:val="none" w:sz="0" w:space="0" w:color="auto"/>
                                <w:left w:val="none" w:sz="0" w:space="0" w:color="auto"/>
                                <w:bottom w:val="none" w:sz="0" w:space="0" w:color="auto"/>
                                <w:right w:val="none" w:sz="0" w:space="0" w:color="auto"/>
                              </w:divBdr>
                              <w:divsChild>
                                <w:div w:id="545682116">
                                  <w:marLeft w:val="0"/>
                                  <w:marRight w:val="0"/>
                                  <w:marTop w:val="0"/>
                                  <w:marBottom w:val="0"/>
                                  <w:divBdr>
                                    <w:top w:val="none" w:sz="0" w:space="0" w:color="auto"/>
                                    <w:left w:val="none" w:sz="0" w:space="0" w:color="auto"/>
                                    <w:bottom w:val="none" w:sz="0" w:space="0" w:color="auto"/>
                                    <w:right w:val="none" w:sz="0" w:space="0" w:color="auto"/>
                                  </w:divBdr>
                                  <w:divsChild>
                                    <w:div w:id="162037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6136237">
          <w:marLeft w:val="0"/>
          <w:marRight w:val="0"/>
          <w:marTop w:val="0"/>
          <w:marBottom w:val="0"/>
          <w:divBdr>
            <w:top w:val="none" w:sz="0" w:space="0" w:color="auto"/>
            <w:left w:val="none" w:sz="0" w:space="0" w:color="auto"/>
            <w:bottom w:val="none" w:sz="0" w:space="0" w:color="auto"/>
            <w:right w:val="none" w:sz="0" w:space="0" w:color="auto"/>
          </w:divBdr>
          <w:divsChild>
            <w:div w:id="1962489559">
              <w:marLeft w:val="0"/>
              <w:marRight w:val="0"/>
              <w:marTop w:val="0"/>
              <w:marBottom w:val="0"/>
              <w:divBdr>
                <w:top w:val="none" w:sz="0" w:space="0" w:color="auto"/>
                <w:left w:val="none" w:sz="0" w:space="0" w:color="auto"/>
                <w:bottom w:val="none" w:sz="0" w:space="0" w:color="auto"/>
                <w:right w:val="none" w:sz="0" w:space="0" w:color="auto"/>
              </w:divBdr>
              <w:divsChild>
                <w:div w:id="1490948237">
                  <w:marLeft w:val="0"/>
                  <w:marRight w:val="0"/>
                  <w:marTop w:val="0"/>
                  <w:marBottom w:val="0"/>
                  <w:divBdr>
                    <w:top w:val="none" w:sz="0" w:space="0" w:color="auto"/>
                    <w:left w:val="none" w:sz="0" w:space="0" w:color="auto"/>
                    <w:bottom w:val="none" w:sz="0" w:space="0" w:color="auto"/>
                    <w:right w:val="none" w:sz="0" w:space="0" w:color="auto"/>
                  </w:divBdr>
                  <w:divsChild>
                    <w:div w:id="600183231">
                      <w:marLeft w:val="0"/>
                      <w:marRight w:val="0"/>
                      <w:marTop w:val="0"/>
                      <w:marBottom w:val="0"/>
                      <w:divBdr>
                        <w:top w:val="none" w:sz="0" w:space="0" w:color="auto"/>
                        <w:left w:val="none" w:sz="0" w:space="0" w:color="auto"/>
                        <w:bottom w:val="none" w:sz="0" w:space="0" w:color="auto"/>
                        <w:right w:val="none" w:sz="0" w:space="0" w:color="auto"/>
                      </w:divBdr>
                      <w:divsChild>
                        <w:div w:id="1578634151">
                          <w:marLeft w:val="0"/>
                          <w:marRight w:val="0"/>
                          <w:marTop w:val="0"/>
                          <w:marBottom w:val="0"/>
                          <w:divBdr>
                            <w:top w:val="none" w:sz="0" w:space="0" w:color="auto"/>
                            <w:left w:val="none" w:sz="0" w:space="0" w:color="auto"/>
                            <w:bottom w:val="none" w:sz="0" w:space="0" w:color="auto"/>
                            <w:right w:val="none" w:sz="0" w:space="0" w:color="auto"/>
                          </w:divBdr>
                          <w:divsChild>
                            <w:div w:id="1379276243">
                              <w:marLeft w:val="0"/>
                              <w:marRight w:val="0"/>
                              <w:marTop w:val="0"/>
                              <w:marBottom w:val="0"/>
                              <w:divBdr>
                                <w:top w:val="none" w:sz="0" w:space="0" w:color="auto"/>
                                <w:left w:val="none" w:sz="0" w:space="0" w:color="auto"/>
                                <w:bottom w:val="none" w:sz="0" w:space="0" w:color="auto"/>
                                <w:right w:val="none" w:sz="0" w:space="0" w:color="auto"/>
                              </w:divBdr>
                              <w:divsChild>
                                <w:div w:id="1339960992">
                                  <w:marLeft w:val="0"/>
                                  <w:marRight w:val="0"/>
                                  <w:marTop w:val="0"/>
                                  <w:marBottom w:val="0"/>
                                  <w:divBdr>
                                    <w:top w:val="none" w:sz="0" w:space="0" w:color="auto"/>
                                    <w:left w:val="none" w:sz="0" w:space="0" w:color="auto"/>
                                    <w:bottom w:val="none" w:sz="0" w:space="0" w:color="auto"/>
                                    <w:right w:val="none" w:sz="0" w:space="0" w:color="auto"/>
                                  </w:divBdr>
                                  <w:divsChild>
                                    <w:div w:id="2017033090">
                                      <w:marLeft w:val="0"/>
                                      <w:marRight w:val="0"/>
                                      <w:marTop w:val="0"/>
                                      <w:marBottom w:val="0"/>
                                      <w:divBdr>
                                        <w:top w:val="none" w:sz="0" w:space="0" w:color="auto"/>
                                        <w:left w:val="none" w:sz="0" w:space="0" w:color="auto"/>
                                        <w:bottom w:val="none" w:sz="0" w:space="0" w:color="auto"/>
                                        <w:right w:val="none" w:sz="0" w:space="0" w:color="auto"/>
                                      </w:divBdr>
                                      <w:divsChild>
                                        <w:div w:id="190494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924268">
          <w:marLeft w:val="0"/>
          <w:marRight w:val="0"/>
          <w:marTop w:val="0"/>
          <w:marBottom w:val="0"/>
          <w:divBdr>
            <w:top w:val="none" w:sz="0" w:space="0" w:color="auto"/>
            <w:left w:val="none" w:sz="0" w:space="0" w:color="auto"/>
            <w:bottom w:val="none" w:sz="0" w:space="0" w:color="auto"/>
            <w:right w:val="none" w:sz="0" w:space="0" w:color="auto"/>
          </w:divBdr>
          <w:divsChild>
            <w:div w:id="212618985">
              <w:marLeft w:val="0"/>
              <w:marRight w:val="0"/>
              <w:marTop w:val="0"/>
              <w:marBottom w:val="0"/>
              <w:divBdr>
                <w:top w:val="none" w:sz="0" w:space="0" w:color="auto"/>
                <w:left w:val="none" w:sz="0" w:space="0" w:color="auto"/>
                <w:bottom w:val="none" w:sz="0" w:space="0" w:color="auto"/>
                <w:right w:val="none" w:sz="0" w:space="0" w:color="auto"/>
              </w:divBdr>
              <w:divsChild>
                <w:div w:id="1564559902">
                  <w:marLeft w:val="0"/>
                  <w:marRight w:val="0"/>
                  <w:marTop w:val="0"/>
                  <w:marBottom w:val="0"/>
                  <w:divBdr>
                    <w:top w:val="none" w:sz="0" w:space="0" w:color="auto"/>
                    <w:left w:val="none" w:sz="0" w:space="0" w:color="auto"/>
                    <w:bottom w:val="none" w:sz="0" w:space="0" w:color="auto"/>
                    <w:right w:val="none" w:sz="0" w:space="0" w:color="auto"/>
                  </w:divBdr>
                  <w:divsChild>
                    <w:div w:id="757597877">
                      <w:marLeft w:val="0"/>
                      <w:marRight w:val="0"/>
                      <w:marTop w:val="0"/>
                      <w:marBottom w:val="0"/>
                      <w:divBdr>
                        <w:top w:val="none" w:sz="0" w:space="0" w:color="auto"/>
                        <w:left w:val="none" w:sz="0" w:space="0" w:color="auto"/>
                        <w:bottom w:val="none" w:sz="0" w:space="0" w:color="auto"/>
                        <w:right w:val="none" w:sz="0" w:space="0" w:color="auto"/>
                      </w:divBdr>
                      <w:divsChild>
                        <w:div w:id="1755783558">
                          <w:marLeft w:val="0"/>
                          <w:marRight w:val="0"/>
                          <w:marTop w:val="0"/>
                          <w:marBottom w:val="0"/>
                          <w:divBdr>
                            <w:top w:val="none" w:sz="0" w:space="0" w:color="auto"/>
                            <w:left w:val="none" w:sz="0" w:space="0" w:color="auto"/>
                            <w:bottom w:val="none" w:sz="0" w:space="0" w:color="auto"/>
                            <w:right w:val="none" w:sz="0" w:space="0" w:color="auto"/>
                          </w:divBdr>
                          <w:divsChild>
                            <w:div w:id="811601697">
                              <w:marLeft w:val="0"/>
                              <w:marRight w:val="0"/>
                              <w:marTop w:val="0"/>
                              <w:marBottom w:val="0"/>
                              <w:divBdr>
                                <w:top w:val="none" w:sz="0" w:space="0" w:color="auto"/>
                                <w:left w:val="none" w:sz="0" w:space="0" w:color="auto"/>
                                <w:bottom w:val="none" w:sz="0" w:space="0" w:color="auto"/>
                                <w:right w:val="none" w:sz="0" w:space="0" w:color="auto"/>
                              </w:divBdr>
                              <w:divsChild>
                                <w:div w:id="758329912">
                                  <w:marLeft w:val="0"/>
                                  <w:marRight w:val="0"/>
                                  <w:marTop w:val="0"/>
                                  <w:marBottom w:val="0"/>
                                  <w:divBdr>
                                    <w:top w:val="none" w:sz="0" w:space="0" w:color="auto"/>
                                    <w:left w:val="none" w:sz="0" w:space="0" w:color="auto"/>
                                    <w:bottom w:val="none" w:sz="0" w:space="0" w:color="auto"/>
                                    <w:right w:val="none" w:sz="0" w:space="0" w:color="auto"/>
                                  </w:divBdr>
                                  <w:divsChild>
                                    <w:div w:id="14871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392766">
          <w:marLeft w:val="0"/>
          <w:marRight w:val="0"/>
          <w:marTop w:val="0"/>
          <w:marBottom w:val="0"/>
          <w:divBdr>
            <w:top w:val="none" w:sz="0" w:space="0" w:color="auto"/>
            <w:left w:val="none" w:sz="0" w:space="0" w:color="auto"/>
            <w:bottom w:val="none" w:sz="0" w:space="0" w:color="auto"/>
            <w:right w:val="none" w:sz="0" w:space="0" w:color="auto"/>
          </w:divBdr>
          <w:divsChild>
            <w:div w:id="2025010210">
              <w:marLeft w:val="0"/>
              <w:marRight w:val="0"/>
              <w:marTop w:val="0"/>
              <w:marBottom w:val="0"/>
              <w:divBdr>
                <w:top w:val="none" w:sz="0" w:space="0" w:color="auto"/>
                <w:left w:val="none" w:sz="0" w:space="0" w:color="auto"/>
                <w:bottom w:val="none" w:sz="0" w:space="0" w:color="auto"/>
                <w:right w:val="none" w:sz="0" w:space="0" w:color="auto"/>
              </w:divBdr>
              <w:divsChild>
                <w:div w:id="608272252">
                  <w:marLeft w:val="0"/>
                  <w:marRight w:val="0"/>
                  <w:marTop w:val="0"/>
                  <w:marBottom w:val="0"/>
                  <w:divBdr>
                    <w:top w:val="none" w:sz="0" w:space="0" w:color="auto"/>
                    <w:left w:val="none" w:sz="0" w:space="0" w:color="auto"/>
                    <w:bottom w:val="none" w:sz="0" w:space="0" w:color="auto"/>
                    <w:right w:val="none" w:sz="0" w:space="0" w:color="auto"/>
                  </w:divBdr>
                  <w:divsChild>
                    <w:div w:id="144397556">
                      <w:marLeft w:val="0"/>
                      <w:marRight w:val="0"/>
                      <w:marTop w:val="0"/>
                      <w:marBottom w:val="0"/>
                      <w:divBdr>
                        <w:top w:val="none" w:sz="0" w:space="0" w:color="auto"/>
                        <w:left w:val="none" w:sz="0" w:space="0" w:color="auto"/>
                        <w:bottom w:val="none" w:sz="0" w:space="0" w:color="auto"/>
                        <w:right w:val="none" w:sz="0" w:space="0" w:color="auto"/>
                      </w:divBdr>
                      <w:divsChild>
                        <w:div w:id="1218711213">
                          <w:marLeft w:val="0"/>
                          <w:marRight w:val="0"/>
                          <w:marTop w:val="0"/>
                          <w:marBottom w:val="0"/>
                          <w:divBdr>
                            <w:top w:val="none" w:sz="0" w:space="0" w:color="auto"/>
                            <w:left w:val="none" w:sz="0" w:space="0" w:color="auto"/>
                            <w:bottom w:val="none" w:sz="0" w:space="0" w:color="auto"/>
                            <w:right w:val="none" w:sz="0" w:space="0" w:color="auto"/>
                          </w:divBdr>
                          <w:divsChild>
                            <w:div w:id="1247493606">
                              <w:marLeft w:val="0"/>
                              <w:marRight w:val="0"/>
                              <w:marTop w:val="0"/>
                              <w:marBottom w:val="0"/>
                              <w:divBdr>
                                <w:top w:val="none" w:sz="0" w:space="0" w:color="auto"/>
                                <w:left w:val="none" w:sz="0" w:space="0" w:color="auto"/>
                                <w:bottom w:val="none" w:sz="0" w:space="0" w:color="auto"/>
                                <w:right w:val="none" w:sz="0" w:space="0" w:color="auto"/>
                              </w:divBdr>
                              <w:divsChild>
                                <w:div w:id="543373541">
                                  <w:marLeft w:val="0"/>
                                  <w:marRight w:val="0"/>
                                  <w:marTop w:val="0"/>
                                  <w:marBottom w:val="0"/>
                                  <w:divBdr>
                                    <w:top w:val="none" w:sz="0" w:space="0" w:color="auto"/>
                                    <w:left w:val="none" w:sz="0" w:space="0" w:color="auto"/>
                                    <w:bottom w:val="none" w:sz="0" w:space="0" w:color="auto"/>
                                    <w:right w:val="none" w:sz="0" w:space="0" w:color="auto"/>
                                  </w:divBdr>
                                  <w:divsChild>
                                    <w:div w:id="5793710">
                                      <w:marLeft w:val="0"/>
                                      <w:marRight w:val="0"/>
                                      <w:marTop w:val="0"/>
                                      <w:marBottom w:val="0"/>
                                      <w:divBdr>
                                        <w:top w:val="none" w:sz="0" w:space="0" w:color="auto"/>
                                        <w:left w:val="none" w:sz="0" w:space="0" w:color="auto"/>
                                        <w:bottom w:val="none" w:sz="0" w:space="0" w:color="auto"/>
                                        <w:right w:val="none" w:sz="0" w:space="0" w:color="auto"/>
                                      </w:divBdr>
                                      <w:divsChild>
                                        <w:div w:id="127115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677267">
          <w:marLeft w:val="0"/>
          <w:marRight w:val="0"/>
          <w:marTop w:val="0"/>
          <w:marBottom w:val="0"/>
          <w:divBdr>
            <w:top w:val="none" w:sz="0" w:space="0" w:color="auto"/>
            <w:left w:val="none" w:sz="0" w:space="0" w:color="auto"/>
            <w:bottom w:val="none" w:sz="0" w:space="0" w:color="auto"/>
            <w:right w:val="none" w:sz="0" w:space="0" w:color="auto"/>
          </w:divBdr>
          <w:divsChild>
            <w:div w:id="1659335183">
              <w:marLeft w:val="0"/>
              <w:marRight w:val="0"/>
              <w:marTop w:val="0"/>
              <w:marBottom w:val="0"/>
              <w:divBdr>
                <w:top w:val="none" w:sz="0" w:space="0" w:color="auto"/>
                <w:left w:val="none" w:sz="0" w:space="0" w:color="auto"/>
                <w:bottom w:val="none" w:sz="0" w:space="0" w:color="auto"/>
                <w:right w:val="none" w:sz="0" w:space="0" w:color="auto"/>
              </w:divBdr>
              <w:divsChild>
                <w:div w:id="902640402">
                  <w:marLeft w:val="0"/>
                  <w:marRight w:val="0"/>
                  <w:marTop w:val="0"/>
                  <w:marBottom w:val="0"/>
                  <w:divBdr>
                    <w:top w:val="none" w:sz="0" w:space="0" w:color="auto"/>
                    <w:left w:val="none" w:sz="0" w:space="0" w:color="auto"/>
                    <w:bottom w:val="none" w:sz="0" w:space="0" w:color="auto"/>
                    <w:right w:val="none" w:sz="0" w:space="0" w:color="auto"/>
                  </w:divBdr>
                  <w:divsChild>
                    <w:div w:id="1981037363">
                      <w:marLeft w:val="0"/>
                      <w:marRight w:val="0"/>
                      <w:marTop w:val="0"/>
                      <w:marBottom w:val="0"/>
                      <w:divBdr>
                        <w:top w:val="none" w:sz="0" w:space="0" w:color="auto"/>
                        <w:left w:val="none" w:sz="0" w:space="0" w:color="auto"/>
                        <w:bottom w:val="none" w:sz="0" w:space="0" w:color="auto"/>
                        <w:right w:val="none" w:sz="0" w:space="0" w:color="auto"/>
                      </w:divBdr>
                      <w:divsChild>
                        <w:div w:id="578293027">
                          <w:marLeft w:val="0"/>
                          <w:marRight w:val="0"/>
                          <w:marTop w:val="0"/>
                          <w:marBottom w:val="0"/>
                          <w:divBdr>
                            <w:top w:val="none" w:sz="0" w:space="0" w:color="auto"/>
                            <w:left w:val="none" w:sz="0" w:space="0" w:color="auto"/>
                            <w:bottom w:val="none" w:sz="0" w:space="0" w:color="auto"/>
                            <w:right w:val="none" w:sz="0" w:space="0" w:color="auto"/>
                          </w:divBdr>
                          <w:divsChild>
                            <w:div w:id="31226733">
                              <w:marLeft w:val="0"/>
                              <w:marRight w:val="0"/>
                              <w:marTop w:val="0"/>
                              <w:marBottom w:val="0"/>
                              <w:divBdr>
                                <w:top w:val="none" w:sz="0" w:space="0" w:color="auto"/>
                                <w:left w:val="none" w:sz="0" w:space="0" w:color="auto"/>
                                <w:bottom w:val="none" w:sz="0" w:space="0" w:color="auto"/>
                                <w:right w:val="none" w:sz="0" w:space="0" w:color="auto"/>
                              </w:divBdr>
                              <w:divsChild>
                                <w:div w:id="309408328">
                                  <w:marLeft w:val="0"/>
                                  <w:marRight w:val="0"/>
                                  <w:marTop w:val="0"/>
                                  <w:marBottom w:val="0"/>
                                  <w:divBdr>
                                    <w:top w:val="none" w:sz="0" w:space="0" w:color="auto"/>
                                    <w:left w:val="none" w:sz="0" w:space="0" w:color="auto"/>
                                    <w:bottom w:val="none" w:sz="0" w:space="0" w:color="auto"/>
                                    <w:right w:val="none" w:sz="0" w:space="0" w:color="auto"/>
                                  </w:divBdr>
                                  <w:divsChild>
                                    <w:div w:id="19195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43006">
          <w:marLeft w:val="0"/>
          <w:marRight w:val="0"/>
          <w:marTop w:val="0"/>
          <w:marBottom w:val="0"/>
          <w:divBdr>
            <w:top w:val="none" w:sz="0" w:space="0" w:color="auto"/>
            <w:left w:val="none" w:sz="0" w:space="0" w:color="auto"/>
            <w:bottom w:val="none" w:sz="0" w:space="0" w:color="auto"/>
            <w:right w:val="none" w:sz="0" w:space="0" w:color="auto"/>
          </w:divBdr>
          <w:divsChild>
            <w:div w:id="526212818">
              <w:marLeft w:val="0"/>
              <w:marRight w:val="0"/>
              <w:marTop w:val="0"/>
              <w:marBottom w:val="0"/>
              <w:divBdr>
                <w:top w:val="none" w:sz="0" w:space="0" w:color="auto"/>
                <w:left w:val="none" w:sz="0" w:space="0" w:color="auto"/>
                <w:bottom w:val="none" w:sz="0" w:space="0" w:color="auto"/>
                <w:right w:val="none" w:sz="0" w:space="0" w:color="auto"/>
              </w:divBdr>
              <w:divsChild>
                <w:div w:id="1043602161">
                  <w:marLeft w:val="0"/>
                  <w:marRight w:val="0"/>
                  <w:marTop w:val="0"/>
                  <w:marBottom w:val="0"/>
                  <w:divBdr>
                    <w:top w:val="none" w:sz="0" w:space="0" w:color="auto"/>
                    <w:left w:val="none" w:sz="0" w:space="0" w:color="auto"/>
                    <w:bottom w:val="none" w:sz="0" w:space="0" w:color="auto"/>
                    <w:right w:val="none" w:sz="0" w:space="0" w:color="auto"/>
                  </w:divBdr>
                  <w:divsChild>
                    <w:div w:id="157423662">
                      <w:marLeft w:val="0"/>
                      <w:marRight w:val="0"/>
                      <w:marTop w:val="0"/>
                      <w:marBottom w:val="0"/>
                      <w:divBdr>
                        <w:top w:val="none" w:sz="0" w:space="0" w:color="auto"/>
                        <w:left w:val="none" w:sz="0" w:space="0" w:color="auto"/>
                        <w:bottom w:val="none" w:sz="0" w:space="0" w:color="auto"/>
                        <w:right w:val="none" w:sz="0" w:space="0" w:color="auto"/>
                      </w:divBdr>
                      <w:divsChild>
                        <w:div w:id="808472125">
                          <w:marLeft w:val="0"/>
                          <w:marRight w:val="0"/>
                          <w:marTop w:val="0"/>
                          <w:marBottom w:val="0"/>
                          <w:divBdr>
                            <w:top w:val="none" w:sz="0" w:space="0" w:color="auto"/>
                            <w:left w:val="none" w:sz="0" w:space="0" w:color="auto"/>
                            <w:bottom w:val="none" w:sz="0" w:space="0" w:color="auto"/>
                            <w:right w:val="none" w:sz="0" w:space="0" w:color="auto"/>
                          </w:divBdr>
                          <w:divsChild>
                            <w:div w:id="1759406959">
                              <w:marLeft w:val="0"/>
                              <w:marRight w:val="0"/>
                              <w:marTop w:val="0"/>
                              <w:marBottom w:val="0"/>
                              <w:divBdr>
                                <w:top w:val="none" w:sz="0" w:space="0" w:color="auto"/>
                                <w:left w:val="none" w:sz="0" w:space="0" w:color="auto"/>
                                <w:bottom w:val="none" w:sz="0" w:space="0" w:color="auto"/>
                                <w:right w:val="none" w:sz="0" w:space="0" w:color="auto"/>
                              </w:divBdr>
                              <w:divsChild>
                                <w:div w:id="454174655">
                                  <w:marLeft w:val="0"/>
                                  <w:marRight w:val="0"/>
                                  <w:marTop w:val="0"/>
                                  <w:marBottom w:val="0"/>
                                  <w:divBdr>
                                    <w:top w:val="none" w:sz="0" w:space="0" w:color="auto"/>
                                    <w:left w:val="none" w:sz="0" w:space="0" w:color="auto"/>
                                    <w:bottom w:val="none" w:sz="0" w:space="0" w:color="auto"/>
                                    <w:right w:val="none" w:sz="0" w:space="0" w:color="auto"/>
                                  </w:divBdr>
                                  <w:divsChild>
                                    <w:div w:id="1102260191">
                                      <w:marLeft w:val="0"/>
                                      <w:marRight w:val="0"/>
                                      <w:marTop w:val="0"/>
                                      <w:marBottom w:val="0"/>
                                      <w:divBdr>
                                        <w:top w:val="none" w:sz="0" w:space="0" w:color="auto"/>
                                        <w:left w:val="none" w:sz="0" w:space="0" w:color="auto"/>
                                        <w:bottom w:val="none" w:sz="0" w:space="0" w:color="auto"/>
                                        <w:right w:val="none" w:sz="0" w:space="0" w:color="auto"/>
                                      </w:divBdr>
                                      <w:divsChild>
                                        <w:div w:id="162669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1366389">
          <w:marLeft w:val="0"/>
          <w:marRight w:val="0"/>
          <w:marTop w:val="0"/>
          <w:marBottom w:val="0"/>
          <w:divBdr>
            <w:top w:val="none" w:sz="0" w:space="0" w:color="auto"/>
            <w:left w:val="none" w:sz="0" w:space="0" w:color="auto"/>
            <w:bottom w:val="none" w:sz="0" w:space="0" w:color="auto"/>
            <w:right w:val="none" w:sz="0" w:space="0" w:color="auto"/>
          </w:divBdr>
          <w:divsChild>
            <w:div w:id="1759904925">
              <w:marLeft w:val="0"/>
              <w:marRight w:val="0"/>
              <w:marTop w:val="0"/>
              <w:marBottom w:val="0"/>
              <w:divBdr>
                <w:top w:val="none" w:sz="0" w:space="0" w:color="auto"/>
                <w:left w:val="none" w:sz="0" w:space="0" w:color="auto"/>
                <w:bottom w:val="none" w:sz="0" w:space="0" w:color="auto"/>
                <w:right w:val="none" w:sz="0" w:space="0" w:color="auto"/>
              </w:divBdr>
              <w:divsChild>
                <w:div w:id="1243296861">
                  <w:marLeft w:val="0"/>
                  <w:marRight w:val="0"/>
                  <w:marTop w:val="0"/>
                  <w:marBottom w:val="0"/>
                  <w:divBdr>
                    <w:top w:val="none" w:sz="0" w:space="0" w:color="auto"/>
                    <w:left w:val="none" w:sz="0" w:space="0" w:color="auto"/>
                    <w:bottom w:val="none" w:sz="0" w:space="0" w:color="auto"/>
                    <w:right w:val="none" w:sz="0" w:space="0" w:color="auto"/>
                  </w:divBdr>
                  <w:divsChild>
                    <w:div w:id="1185900777">
                      <w:marLeft w:val="0"/>
                      <w:marRight w:val="0"/>
                      <w:marTop w:val="0"/>
                      <w:marBottom w:val="0"/>
                      <w:divBdr>
                        <w:top w:val="none" w:sz="0" w:space="0" w:color="auto"/>
                        <w:left w:val="none" w:sz="0" w:space="0" w:color="auto"/>
                        <w:bottom w:val="none" w:sz="0" w:space="0" w:color="auto"/>
                        <w:right w:val="none" w:sz="0" w:space="0" w:color="auto"/>
                      </w:divBdr>
                      <w:divsChild>
                        <w:div w:id="679478040">
                          <w:marLeft w:val="0"/>
                          <w:marRight w:val="0"/>
                          <w:marTop w:val="0"/>
                          <w:marBottom w:val="0"/>
                          <w:divBdr>
                            <w:top w:val="none" w:sz="0" w:space="0" w:color="auto"/>
                            <w:left w:val="none" w:sz="0" w:space="0" w:color="auto"/>
                            <w:bottom w:val="none" w:sz="0" w:space="0" w:color="auto"/>
                            <w:right w:val="none" w:sz="0" w:space="0" w:color="auto"/>
                          </w:divBdr>
                          <w:divsChild>
                            <w:div w:id="513419495">
                              <w:marLeft w:val="0"/>
                              <w:marRight w:val="0"/>
                              <w:marTop w:val="0"/>
                              <w:marBottom w:val="0"/>
                              <w:divBdr>
                                <w:top w:val="none" w:sz="0" w:space="0" w:color="auto"/>
                                <w:left w:val="none" w:sz="0" w:space="0" w:color="auto"/>
                                <w:bottom w:val="none" w:sz="0" w:space="0" w:color="auto"/>
                                <w:right w:val="none" w:sz="0" w:space="0" w:color="auto"/>
                              </w:divBdr>
                              <w:divsChild>
                                <w:div w:id="1013993248">
                                  <w:marLeft w:val="0"/>
                                  <w:marRight w:val="0"/>
                                  <w:marTop w:val="0"/>
                                  <w:marBottom w:val="0"/>
                                  <w:divBdr>
                                    <w:top w:val="none" w:sz="0" w:space="0" w:color="auto"/>
                                    <w:left w:val="none" w:sz="0" w:space="0" w:color="auto"/>
                                    <w:bottom w:val="none" w:sz="0" w:space="0" w:color="auto"/>
                                    <w:right w:val="none" w:sz="0" w:space="0" w:color="auto"/>
                                  </w:divBdr>
                                  <w:divsChild>
                                    <w:div w:id="20784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62283">
          <w:marLeft w:val="0"/>
          <w:marRight w:val="0"/>
          <w:marTop w:val="0"/>
          <w:marBottom w:val="0"/>
          <w:divBdr>
            <w:top w:val="none" w:sz="0" w:space="0" w:color="auto"/>
            <w:left w:val="none" w:sz="0" w:space="0" w:color="auto"/>
            <w:bottom w:val="none" w:sz="0" w:space="0" w:color="auto"/>
            <w:right w:val="none" w:sz="0" w:space="0" w:color="auto"/>
          </w:divBdr>
          <w:divsChild>
            <w:div w:id="854148127">
              <w:marLeft w:val="0"/>
              <w:marRight w:val="0"/>
              <w:marTop w:val="0"/>
              <w:marBottom w:val="0"/>
              <w:divBdr>
                <w:top w:val="none" w:sz="0" w:space="0" w:color="auto"/>
                <w:left w:val="none" w:sz="0" w:space="0" w:color="auto"/>
                <w:bottom w:val="none" w:sz="0" w:space="0" w:color="auto"/>
                <w:right w:val="none" w:sz="0" w:space="0" w:color="auto"/>
              </w:divBdr>
              <w:divsChild>
                <w:div w:id="885724166">
                  <w:marLeft w:val="0"/>
                  <w:marRight w:val="0"/>
                  <w:marTop w:val="0"/>
                  <w:marBottom w:val="0"/>
                  <w:divBdr>
                    <w:top w:val="none" w:sz="0" w:space="0" w:color="auto"/>
                    <w:left w:val="none" w:sz="0" w:space="0" w:color="auto"/>
                    <w:bottom w:val="none" w:sz="0" w:space="0" w:color="auto"/>
                    <w:right w:val="none" w:sz="0" w:space="0" w:color="auto"/>
                  </w:divBdr>
                  <w:divsChild>
                    <w:div w:id="908075285">
                      <w:marLeft w:val="0"/>
                      <w:marRight w:val="0"/>
                      <w:marTop w:val="0"/>
                      <w:marBottom w:val="0"/>
                      <w:divBdr>
                        <w:top w:val="none" w:sz="0" w:space="0" w:color="auto"/>
                        <w:left w:val="none" w:sz="0" w:space="0" w:color="auto"/>
                        <w:bottom w:val="none" w:sz="0" w:space="0" w:color="auto"/>
                        <w:right w:val="none" w:sz="0" w:space="0" w:color="auto"/>
                      </w:divBdr>
                      <w:divsChild>
                        <w:div w:id="1659073459">
                          <w:marLeft w:val="0"/>
                          <w:marRight w:val="0"/>
                          <w:marTop w:val="0"/>
                          <w:marBottom w:val="0"/>
                          <w:divBdr>
                            <w:top w:val="none" w:sz="0" w:space="0" w:color="auto"/>
                            <w:left w:val="none" w:sz="0" w:space="0" w:color="auto"/>
                            <w:bottom w:val="none" w:sz="0" w:space="0" w:color="auto"/>
                            <w:right w:val="none" w:sz="0" w:space="0" w:color="auto"/>
                          </w:divBdr>
                          <w:divsChild>
                            <w:div w:id="1224412851">
                              <w:marLeft w:val="0"/>
                              <w:marRight w:val="0"/>
                              <w:marTop w:val="0"/>
                              <w:marBottom w:val="0"/>
                              <w:divBdr>
                                <w:top w:val="none" w:sz="0" w:space="0" w:color="auto"/>
                                <w:left w:val="none" w:sz="0" w:space="0" w:color="auto"/>
                                <w:bottom w:val="none" w:sz="0" w:space="0" w:color="auto"/>
                                <w:right w:val="none" w:sz="0" w:space="0" w:color="auto"/>
                              </w:divBdr>
                              <w:divsChild>
                                <w:div w:id="1574313614">
                                  <w:marLeft w:val="0"/>
                                  <w:marRight w:val="0"/>
                                  <w:marTop w:val="0"/>
                                  <w:marBottom w:val="0"/>
                                  <w:divBdr>
                                    <w:top w:val="none" w:sz="0" w:space="0" w:color="auto"/>
                                    <w:left w:val="none" w:sz="0" w:space="0" w:color="auto"/>
                                    <w:bottom w:val="none" w:sz="0" w:space="0" w:color="auto"/>
                                    <w:right w:val="none" w:sz="0" w:space="0" w:color="auto"/>
                                  </w:divBdr>
                                  <w:divsChild>
                                    <w:div w:id="316347049">
                                      <w:marLeft w:val="0"/>
                                      <w:marRight w:val="0"/>
                                      <w:marTop w:val="0"/>
                                      <w:marBottom w:val="0"/>
                                      <w:divBdr>
                                        <w:top w:val="none" w:sz="0" w:space="0" w:color="auto"/>
                                        <w:left w:val="none" w:sz="0" w:space="0" w:color="auto"/>
                                        <w:bottom w:val="none" w:sz="0" w:space="0" w:color="auto"/>
                                        <w:right w:val="none" w:sz="0" w:space="0" w:color="auto"/>
                                      </w:divBdr>
                                      <w:divsChild>
                                        <w:div w:id="73467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088570">
          <w:marLeft w:val="0"/>
          <w:marRight w:val="0"/>
          <w:marTop w:val="0"/>
          <w:marBottom w:val="0"/>
          <w:divBdr>
            <w:top w:val="none" w:sz="0" w:space="0" w:color="auto"/>
            <w:left w:val="none" w:sz="0" w:space="0" w:color="auto"/>
            <w:bottom w:val="none" w:sz="0" w:space="0" w:color="auto"/>
            <w:right w:val="none" w:sz="0" w:space="0" w:color="auto"/>
          </w:divBdr>
          <w:divsChild>
            <w:div w:id="1761901782">
              <w:marLeft w:val="0"/>
              <w:marRight w:val="0"/>
              <w:marTop w:val="0"/>
              <w:marBottom w:val="0"/>
              <w:divBdr>
                <w:top w:val="none" w:sz="0" w:space="0" w:color="auto"/>
                <w:left w:val="none" w:sz="0" w:space="0" w:color="auto"/>
                <w:bottom w:val="none" w:sz="0" w:space="0" w:color="auto"/>
                <w:right w:val="none" w:sz="0" w:space="0" w:color="auto"/>
              </w:divBdr>
              <w:divsChild>
                <w:div w:id="1518618952">
                  <w:marLeft w:val="0"/>
                  <w:marRight w:val="0"/>
                  <w:marTop w:val="0"/>
                  <w:marBottom w:val="0"/>
                  <w:divBdr>
                    <w:top w:val="none" w:sz="0" w:space="0" w:color="auto"/>
                    <w:left w:val="none" w:sz="0" w:space="0" w:color="auto"/>
                    <w:bottom w:val="none" w:sz="0" w:space="0" w:color="auto"/>
                    <w:right w:val="none" w:sz="0" w:space="0" w:color="auto"/>
                  </w:divBdr>
                  <w:divsChild>
                    <w:div w:id="1703168084">
                      <w:marLeft w:val="0"/>
                      <w:marRight w:val="0"/>
                      <w:marTop w:val="0"/>
                      <w:marBottom w:val="0"/>
                      <w:divBdr>
                        <w:top w:val="none" w:sz="0" w:space="0" w:color="auto"/>
                        <w:left w:val="none" w:sz="0" w:space="0" w:color="auto"/>
                        <w:bottom w:val="none" w:sz="0" w:space="0" w:color="auto"/>
                        <w:right w:val="none" w:sz="0" w:space="0" w:color="auto"/>
                      </w:divBdr>
                      <w:divsChild>
                        <w:div w:id="979312024">
                          <w:marLeft w:val="0"/>
                          <w:marRight w:val="0"/>
                          <w:marTop w:val="0"/>
                          <w:marBottom w:val="0"/>
                          <w:divBdr>
                            <w:top w:val="none" w:sz="0" w:space="0" w:color="auto"/>
                            <w:left w:val="none" w:sz="0" w:space="0" w:color="auto"/>
                            <w:bottom w:val="none" w:sz="0" w:space="0" w:color="auto"/>
                            <w:right w:val="none" w:sz="0" w:space="0" w:color="auto"/>
                          </w:divBdr>
                          <w:divsChild>
                            <w:div w:id="568157463">
                              <w:marLeft w:val="0"/>
                              <w:marRight w:val="0"/>
                              <w:marTop w:val="0"/>
                              <w:marBottom w:val="0"/>
                              <w:divBdr>
                                <w:top w:val="none" w:sz="0" w:space="0" w:color="auto"/>
                                <w:left w:val="none" w:sz="0" w:space="0" w:color="auto"/>
                                <w:bottom w:val="none" w:sz="0" w:space="0" w:color="auto"/>
                                <w:right w:val="none" w:sz="0" w:space="0" w:color="auto"/>
                              </w:divBdr>
                              <w:divsChild>
                                <w:div w:id="1369645770">
                                  <w:marLeft w:val="0"/>
                                  <w:marRight w:val="0"/>
                                  <w:marTop w:val="0"/>
                                  <w:marBottom w:val="0"/>
                                  <w:divBdr>
                                    <w:top w:val="none" w:sz="0" w:space="0" w:color="auto"/>
                                    <w:left w:val="none" w:sz="0" w:space="0" w:color="auto"/>
                                    <w:bottom w:val="none" w:sz="0" w:space="0" w:color="auto"/>
                                    <w:right w:val="none" w:sz="0" w:space="0" w:color="auto"/>
                                  </w:divBdr>
                                  <w:divsChild>
                                    <w:div w:id="157627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673676">
          <w:marLeft w:val="0"/>
          <w:marRight w:val="0"/>
          <w:marTop w:val="0"/>
          <w:marBottom w:val="0"/>
          <w:divBdr>
            <w:top w:val="none" w:sz="0" w:space="0" w:color="auto"/>
            <w:left w:val="none" w:sz="0" w:space="0" w:color="auto"/>
            <w:bottom w:val="none" w:sz="0" w:space="0" w:color="auto"/>
            <w:right w:val="none" w:sz="0" w:space="0" w:color="auto"/>
          </w:divBdr>
          <w:divsChild>
            <w:div w:id="450364000">
              <w:marLeft w:val="0"/>
              <w:marRight w:val="0"/>
              <w:marTop w:val="0"/>
              <w:marBottom w:val="0"/>
              <w:divBdr>
                <w:top w:val="none" w:sz="0" w:space="0" w:color="auto"/>
                <w:left w:val="none" w:sz="0" w:space="0" w:color="auto"/>
                <w:bottom w:val="none" w:sz="0" w:space="0" w:color="auto"/>
                <w:right w:val="none" w:sz="0" w:space="0" w:color="auto"/>
              </w:divBdr>
              <w:divsChild>
                <w:div w:id="1018237417">
                  <w:marLeft w:val="0"/>
                  <w:marRight w:val="0"/>
                  <w:marTop w:val="0"/>
                  <w:marBottom w:val="0"/>
                  <w:divBdr>
                    <w:top w:val="none" w:sz="0" w:space="0" w:color="auto"/>
                    <w:left w:val="none" w:sz="0" w:space="0" w:color="auto"/>
                    <w:bottom w:val="none" w:sz="0" w:space="0" w:color="auto"/>
                    <w:right w:val="none" w:sz="0" w:space="0" w:color="auto"/>
                  </w:divBdr>
                  <w:divsChild>
                    <w:div w:id="1321499465">
                      <w:marLeft w:val="0"/>
                      <w:marRight w:val="0"/>
                      <w:marTop w:val="0"/>
                      <w:marBottom w:val="0"/>
                      <w:divBdr>
                        <w:top w:val="none" w:sz="0" w:space="0" w:color="auto"/>
                        <w:left w:val="none" w:sz="0" w:space="0" w:color="auto"/>
                        <w:bottom w:val="none" w:sz="0" w:space="0" w:color="auto"/>
                        <w:right w:val="none" w:sz="0" w:space="0" w:color="auto"/>
                      </w:divBdr>
                      <w:divsChild>
                        <w:div w:id="1135873641">
                          <w:marLeft w:val="0"/>
                          <w:marRight w:val="0"/>
                          <w:marTop w:val="0"/>
                          <w:marBottom w:val="0"/>
                          <w:divBdr>
                            <w:top w:val="none" w:sz="0" w:space="0" w:color="auto"/>
                            <w:left w:val="none" w:sz="0" w:space="0" w:color="auto"/>
                            <w:bottom w:val="none" w:sz="0" w:space="0" w:color="auto"/>
                            <w:right w:val="none" w:sz="0" w:space="0" w:color="auto"/>
                          </w:divBdr>
                          <w:divsChild>
                            <w:div w:id="1282347538">
                              <w:marLeft w:val="0"/>
                              <w:marRight w:val="0"/>
                              <w:marTop w:val="0"/>
                              <w:marBottom w:val="0"/>
                              <w:divBdr>
                                <w:top w:val="none" w:sz="0" w:space="0" w:color="auto"/>
                                <w:left w:val="none" w:sz="0" w:space="0" w:color="auto"/>
                                <w:bottom w:val="none" w:sz="0" w:space="0" w:color="auto"/>
                                <w:right w:val="none" w:sz="0" w:space="0" w:color="auto"/>
                              </w:divBdr>
                              <w:divsChild>
                                <w:div w:id="201333837">
                                  <w:marLeft w:val="0"/>
                                  <w:marRight w:val="0"/>
                                  <w:marTop w:val="0"/>
                                  <w:marBottom w:val="0"/>
                                  <w:divBdr>
                                    <w:top w:val="none" w:sz="0" w:space="0" w:color="auto"/>
                                    <w:left w:val="none" w:sz="0" w:space="0" w:color="auto"/>
                                    <w:bottom w:val="none" w:sz="0" w:space="0" w:color="auto"/>
                                    <w:right w:val="none" w:sz="0" w:space="0" w:color="auto"/>
                                  </w:divBdr>
                                  <w:divsChild>
                                    <w:div w:id="470948392">
                                      <w:marLeft w:val="0"/>
                                      <w:marRight w:val="0"/>
                                      <w:marTop w:val="0"/>
                                      <w:marBottom w:val="0"/>
                                      <w:divBdr>
                                        <w:top w:val="none" w:sz="0" w:space="0" w:color="auto"/>
                                        <w:left w:val="none" w:sz="0" w:space="0" w:color="auto"/>
                                        <w:bottom w:val="none" w:sz="0" w:space="0" w:color="auto"/>
                                        <w:right w:val="none" w:sz="0" w:space="0" w:color="auto"/>
                                      </w:divBdr>
                                      <w:divsChild>
                                        <w:div w:id="10176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194795">
          <w:marLeft w:val="0"/>
          <w:marRight w:val="0"/>
          <w:marTop w:val="0"/>
          <w:marBottom w:val="0"/>
          <w:divBdr>
            <w:top w:val="none" w:sz="0" w:space="0" w:color="auto"/>
            <w:left w:val="none" w:sz="0" w:space="0" w:color="auto"/>
            <w:bottom w:val="none" w:sz="0" w:space="0" w:color="auto"/>
            <w:right w:val="none" w:sz="0" w:space="0" w:color="auto"/>
          </w:divBdr>
          <w:divsChild>
            <w:div w:id="1745298865">
              <w:marLeft w:val="0"/>
              <w:marRight w:val="0"/>
              <w:marTop w:val="0"/>
              <w:marBottom w:val="0"/>
              <w:divBdr>
                <w:top w:val="none" w:sz="0" w:space="0" w:color="auto"/>
                <w:left w:val="none" w:sz="0" w:space="0" w:color="auto"/>
                <w:bottom w:val="none" w:sz="0" w:space="0" w:color="auto"/>
                <w:right w:val="none" w:sz="0" w:space="0" w:color="auto"/>
              </w:divBdr>
              <w:divsChild>
                <w:div w:id="1811746993">
                  <w:marLeft w:val="0"/>
                  <w:marRight w:val="0"/>
                  <w:marTop w:val="0"/>
                  <w:marBottom w:val="0"/>
                  <w:divBdr>
                    <w:top w:val="none" w:sz="0" w:space="0" w:color="auto"/>
                    <w:left w:val="none" w:sz="0" w:space="0" w:color="auto"/>
                    <w:bottom w:val="none" w:sz="0" w:space="0" w:color="auto"/>
                    <w:right w:val="none" w:sz="0" w:space="0" w:color="auto"/>
                  </w:divBdr>
                  <w:divsChild>
                    <w:div w:id="1761095032">
                      <w:marLeft w:val="0"/>
                      <w:marRight w:val="0"/>
                      <w:marTop w:val="0"/>
                      <w:marBottom w:val="0"/>
                      <w:divBdr>
                        <w:top w:val="none" w:sz="0" w:space="0" w:color="auto"/>
                        <w:left w:val="none" w:sz="0" w:space="0" w:color="auto"/>
                        <w:bottom w:val="none" w:sz="0" w:space="0" w:color="auto"/>
                        <w:right w:val="none" w:sz="0" w:space="0" w:color="auto"/>
                      </w:divBdr>
                      <w:divsChild>
                        <w:div w:id="1220048303">
                          <w:marLeft w:val="0"/>
                          <w:marRight w:val="0"/>
                          <w:marTop w:val="0"/>
                          <w:marBottom w:val="0"/>
                          <w:divBdr>
                            <w:top w:val="none" w:sz="0" w:space="0" w:color="auto"/>
                            <w:left w:val="none" w:sz="0" w:space="0" w:color="auto"/>
                            <w:bottom w:val="none" w:sz="0" w:space="0" w:color="auto"/>
                            <w:right w:val="none" w:sz="0" w:space="0" w:color="auto"/>
                          </w:divBdr>
                          <w:divsChild>
                            <w:div w:id="1945991428">
                              <w:marLeft w:val="0"/>
                              <w:marRight w:val="0"/>
                              <w:marTop w:val="0"/>
                              <w:marBottom w:val="0"/>
                              <w:divBdr>
                                <w:top w:val="none" w:sz="0" w:space="0" w:color="auto"/>
                                <w:left w:val="none" w:sz="0" w:space="0" w:color="auto"/>
                                <w:bottom w:val="none" w:sz="0" w:space="0" w:color="auto"/>
                                <w:right w:val="none" w:sz="0" w:space="0" w:color="auto"/>
                              </w:divBdr>
                              <w:divsChild>
                                <w:div w:id="1373379642">
                                  <w:marLeft w:val="0"/>
                                  <w:marRight w:val="0"/>
                                  <w:marTop w:val="0"/>
                                  <w:marBottom w:val="0"/>
                                  <w:divBdr>
                                    <w:top w:val="none" w:sz="0" w:space="0" w:color="auto"/>
                                    <w:left w:val="none" w:sz="0" w:space="0" w:color="auto"/>
                                    <w:bottom w:val="none" w:sz="0" w:space="0" w:color="auto"/>
                                    <w:right w:val="none" w:sz="0" w:space="0" w:color="auto"/>
                                  </w:divBdr>
                                  <w:divsChild>
                                    <w:div w:id="165926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8702325">
      <w:bodyDiv w:val="1"/>
      <w:marLeft w:val="0"/>
      <w:marRight w:val="0"/>
      <w:marTop w:val="0"/>
      <w:marBottom w:val="0"/>
      <w:divBdr>
        <w:top w:val="none" w:sz="0" w:space="0" w:color="auto"/>
        <w:left w:val="none" w:sz="0" w:space="0" w:color="auto"/>
        <w:bottom w:val="none" w:sz="0" w:space="0" w:color="auto"/>
        <w:right w:val="none" w:sz="0" w:space="0" w:color="auto"/>
      </w:divBdr>
    </w:div>
    <w:div w:id="1650354527">
      <w:bodyDiv w:val="1"/>
      <w:marLeft w:val="0"/>
      <w:marRight w:val="0"/>
      <w:marTop w:val="0"/>
      <w:marBottom w:val="0"/>
      <w:divBdr>
        <w:top w:val="none" w:sz="0" w:space="0" w:color="auto"/>
        <w:left w:val="none" w:sz="0" w:space="0" w:color="auto"/>
        <w:bottom w:val="none" w:sz="0" w:space="0" w:color="auto"/>
        <w:right w:val="none" w:sz="0" w:space="0" w:color="auto"/>
      </w:divBdr>
    </w:div>
    <w:div w:id="1698701605">
      <w:bodyDiv w:val="1"/>
      <w:marLeft w:val="0"/>
      <w:marRight w:val="0"/>
      <w:marTop w:val="0"/>
      <w:marBottom w:val="0"/>
      <w:divBdr>
        <w:top w:val="none" w:sz="0" w:space="0" w:color="auto"/>
        <w:left w:val="none" w:sz="0" w:space="0" w:color="auto"/>
        <w:bottom w:val="none" w:sz="0" w:space="0" w:color="auto"/>
        <w:right w:val="none" w:sz="0" w:space="0" w:color="auto"/>
      </w:divBdr>
    </w:div>
    <w:div w:id="1891651086">
      <w:bodyDiv w:val="1"/>
      <w:marLeft w:val="0"/>
      <w:marRight w:val="0"/>
      <w:marTop w:val="0"/>
      <w:marBottom w:val="0"/>
      <w:divBdr>
        <w:top w:val="none" w:sz="0" w:space="0" w:color="auto"/>
        <w:left w:val="none" w:sz="0" w:space="0" w:color="auto"/>
        <w:bottom w:val="none" w:sz="0" w:space="0" w:color="auto"/>
        <w:right w:val="none" w:sz="0" w:space="0" w:color="auto"/>
      </w:divBdr>
    </w:div>
    <w:div w:id="1941060191">
      <w:bodyDiv w:val="1"/>
      <w:marLeft w:val="0"/>
      <w:marRight w:val="0"/>
      <w:marTop w:val="0"/>
      <w:marBottom w:val="0"/>
      <w:divBdr>
        <w:top w:val="none" w:sz="0" w:space="0" w:color="auto"/>
        <w:left w:val="none" w:sz="0" w:space="0" w:color="auto"/>
        <w:bottom w:val="none" w:sz="0" w:space="0" w:color="auto"/>
        <w:right w:val="none" w:sz="0" w:space="0" w:color="auto"/>
      </w:divBdr>
    </w:div>
    <w:div w:id="198850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10223</Words>
  <Characters>58277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2025-02-26T06:45:00Z</dcterms:created>
  <dcterms:modified xsi:type="dcterms:W3CDTF">2025-02-28T19:58:00Z</dcterms:modified>
</cp:coreProperties>
</file>