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7DEC4" w14:textId="77777777" w:rsidR="00B34782" w:rsidRDefault="00B34782" w:rsidP="00B347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b/>
          <w:u w:val="single"/>
          <w:lang w:val="en-US"/>
        </w:rPr>
      </w:pPr>
      <w:r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F52E6" wp14:editId="24FC20DE">
                <wp:simplePos x="0" y="0"/>
                <wp:positionH relativeFrom="column">
                  <wp:posOffset>3533775</wp:posOffset>
                </wp:positionH>
                <wp:positionV relativeFrom="paragraph">
                  <wp:posOffset>0</wp:posOffset>
                </wp:positionV>
                <wp:extent cx="2447925" cy="923925"/>
                <wp:effectExtent l="19050" t="19050" r="19050" b="19050"/>
                <wp:wrapNone/>
                <wp:docPr id="604163687" name="Text Box 604163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BF971" w14:textId="77777777" w:rsidR="00B34782" w:rsidRPr="00D42DB8" w:rsidRDefault="00B34782" w:rsidP="00B3478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Centre for </w:t>
                            </w:r>
                            <w:r w:rsidRPr="00D42DB8">
                              <w:rPr>
                                <w:rFonts w:ascii="Arial" w:hAnsi="Arial" w:cs="Arial"/>
                              </w:rPr>
                              <w:t xml:space="preserve">Psychology </w:t>
                            </w:r>
                            <w:r>
                              <w:rPr>
                                <w:rFonts w:ascii="Arial" w:hAnsi="Arial" w:cs="Arial"/>
                              </w:rPr>
                              <w:t>and Counselling</w:t>
                            </w:r>
                          </w:p>
                          <w:p w14:paraId="3C8D2B4F" w14:textId="77777777" w:rsidR="00B34782" w:rsidRPr="00D42DB8" w:rsidRDefault="00B34782" w:rsidP="00B34782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SA1 Campus</w:t>
                            </w:r>
                          </w:p>
                          <w:p w14:paraId="0EC34593" w14:textId="77777777" w:rsidR="00B34782" w:rsidRPr="00D42DB8" w:rsidRDefault="00B34782" w:rsidP="00B34782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D42DB8">
                              <w:rPr>
                                <w:rFonts w:ascii="Arial" w:hAnsi="Arial" w:cs="Arial"/>
                              </w:rPr>
                              <w:t>Swansea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5F52E6" id="_x0000_t202" coordsize="21600,21600" o:spt="202" path="m,l,21600r21600,l21600,xe">
                <v:stroke joinstyle="miter"/>
                <v:path gradientshapeok="t" o:connecttype="rect"/>
              </v:shapetype>
              <v:shape id="Text Box 604163687" o:spid="_x0000_s1026" type="#_x0000_t202" style="position:absolute;margin-left:278.25pt;margin-top:0;width:192.7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1DSFAIAACwEAAAOAAAAZHJzL2Uyb0RvYy54bWysU9tu2zAMfR+wfxD0vtjxnLUx4hRdugwD&#10;ugvQ7QNkWbaFyaImKbGzrx8lu2l2exnmB4E0qUPy8GhzM/aKHIV1EnRJl4uUEqE51FK3Jf3yef/i&#10;mhLnma6ZAi1KehKO3myfP9sMphAZdKBqYQmCaFcMpqSd96ZIEsc70TO3ACM0BhuwPfPo2japLRsQ&#10;vVdJlqavkgFsbSxw4Rz+vZuCdBvxm0Zw/7FpnPBElRR78/G08azCmWw3rGgtM53kcxvsH7romdRY&#10;9Ax1xzwjByt/g+olt+Cg8QsOfQJNI7mIM+A0y/SXaR46ZkScBclx5kyT+3+w/MPxwXyyxI+vYcQF&#10;xiGcuQf+1RENu47pVtxaC0MnWI2Fl4GyZDCumK8Gql3hAkg1vIcal8wOHiLQ2Ng+sIJzEkTHBZzO&#10;pIvRE44/szy/WmcrSjjG1tnLYIcSrHi8bazzbwX0JBgltbjUiM6O985PqY8poZgDJeu9VCo6tq12&#10;ypIjQwHs4zej/5SmNBmwlVWephMDf8VI4/cnjF56lLKSfUmvz0msCLy90XUUmmdSTTaOp/RMZOBu&#10;YtGP1YiJgdAK6hNSamGSLD4xNDqw3ykZUK4ldd8OzApK1DuNa1kv8zzoOzr56ipDx15GqssI0xyh&#10;Suopmcydn97EwVjZdlhpEoKGW1xlIyPLT13NfaMk457m5xM0f+nHrKdHvv0BAAD//wMAUEsDBBQA&#10;BgAIAAAAIQBYCi5r3QAAAAgBAAAPAAAAZHJzL2Rvd25yZXYueG1sTI/NTsMwEITvSH0Haytxo05/&#10;HCDEqRAShyJUQak4u/GSRI3XUew04e1ZTnDb0Xyancm3k2vFBfvQeNKwXCQgkEpvG6o0HD+eb+5A&#10;hGjImtYTavjGANtidpWbzPqR3vFyiJXgEAqZ0VDH2GVShrJGZ8LCd0jsffnemciyr6TtzcjhrpWr&#10;JEmlMw3xh9p0+FRjeT4MToPcjfu1fH1Lbz93L8PRBbueyGp9PZ8eH0BEnOIfDL/1uToU3OnkB7JB&#10;tBqUShWjGngR2/ebFR8n5jZKgSxy+X9A8QMAAP//AwBQSwECLQAUAAYACAAAACEAtoM4kv4AAADh&#10;AQAAEwAAAAAAAAAAAAAAAAAAAAAAW0NvbnRlbnRfVHlwZXNdLnhtbFBLAQItABQABgAIAAAAIQA4&#10;/SH/1gAAAJQBAAALAAAAAAAAAAAAAAAAAC8BAABfcmVscy8ucmVsc1BLAQItABQABgAIAAAAIQBY&#10;q1DSFAIAACwEAAAOAAAAAAAAAAAAAAAAAC4CAABkcnMvZTJvRG9jLnhtbFBLAQItABQABgAIAAAA&#10;IQBYCi5r3QAAAAgBAAAPAAAAAAAAAAAAAAAAAG4EAABkcnMvZG93bnJldi54bWxQSwUGAAAAAAQA&#10;BADzAAAAeAUAAAAA&#10;" strokeweight="2pt">
                <v:textbox>
                  <w:txbxContent>
                    <w:p w14:paraId="0CABF971" w14:textId="77777777" w:rsidR="00B34782" w:rsidRPr="00D42DB8" w:rsidRDefault="00B34782" w:rsidP="00B3478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Centre for </w:t>
                      </w:r>
                      <w:r w:rsidRPr="00D42DB8">
                        <w:rPr>
                          <w:rFonts w:ascii="Arial" w:hAnsi="Arial" w:cs="Arial"/>
                        </w:rPr>
                        <w:t xml:space="preserve">Psychology </w:t>
                      </w:r>
                      <w:r>
                        <w:rPr>
                          <w:rFonts w:ascii="Arial" w:hAnsi="Arial" w:cs="Arial"/>
                        </w:rPr>
                        <w:t>and Counselling</w:t>
                      </w:r>
                    </w:p>
                    <w:p w14:paraId="3C8D2B4F" w14:textId="77777777" w:rsidR="00B34782" w:rsidRPr="00D42DB8" w:rsidRDefault="00B34782" w:rsidP="00B34782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SA1 Campus</w:t>
                      </w:r>
                    </w:p>
                    <w:p w14:paraId="0EC34593" w14:textId="77777777" w:rsidR="00B34782" w:rsidRPr="00D42DB8" w:rsidRDefault="00B34782" w:rsidP="00B34782">
                      <w:pPr>
                        <w:rPr>
                          <w:rFonts w:ascii="Arial" w:hAnsi="Arial" w:cs="Arial"/>
                        </w:rPr>
                      </w:pPr>
                      <w:r w:rsidRPr="00D42DB8">
                        <w:rPr>
                          <w:rFonts w:ascii="Arial" w:hAnsi="Arial" w:cs="Arial"/>
                        </w:rPr>
                        <w:t>Swansea</w:t>
                      </w:r>
                    </w:p>
                  </w:txbxContent>
                </v:textbox>
              </v:shape>
            </w:pict>
          </mc:Fallback>
        </mc:AlternateContent>
      </w:r>
      <w:r w:rsidRPr="004D297B">
        <w:rPr>
          <w:b/>
          <w:noProof/>
          <w:lang w:eastAsia="en-GB"/>
        </w:rPr>
        <w:drawing>
          <wp:inline distT="0" distB="0" distL="0" distR="0" wp14:anchorId="778599EB" wp14:editId="5B6ED231">
            <wp:extent cx="2630948" cy="872326"/>
            <wp:effectExtent l="0" t="0" r="0" b="4445"/>
            <wp:docPr id="1202325454" name="Picture 1202325454" descr="C:\Users\edu-kw\AppData\Local\Microsoft\Windows\INetCache\Content.MSO\7A5EDB3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u-kw\AppData\Local\Microsoft\Windows\INetCache\Content.MSO\7A5EDB36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294" cy="87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9EE55" w14:textId="77777777" w:rsidR="00B34782" w:rsidRDefault="00B34782" w:rsidP="00B347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</w:p>
    <w:p w14:paraId="7778E048" w14:textId="77777777" w:rsidR="00B34782" w:rsidRDefault="00B34782" w:rsidP="00B3478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</w:p>
    <w:p w14:paraId="14617DC2" w14:textId="77777777" w:rsidR="00B34782" w:rsidRDefault="00B34782"/>
    <w:p w14:paraId="58B4F186" w14:textId="77777777" w:rsidR="00B34782" w:rsidRDefault="00B34782" w:rsidP="00B34782">
      <w:pPr>
        <w:jc w:val="center"/>
        <w:rPr>
          <w:b/>
          <w:sz w:val="32"/>
          <w:szCs w:val="24"/>
        </w:rPr>
      </w:pPr>
      <w:r w:rsidRPr="0046446A">
        <w:rPr>
          <w:b/>
          <w:sz w:val="32"/>
          <w:szCs w:val="24"/>
        </w:rPr>
        <w:t xml:space="preserve">Study </w:t>
      </w:r>
      <w:r>
        <w:rPr>
          <w:b/>
          <w:sz w:val="32"/>
          <w:szCs w:val="24"/>
        </w:rPr>
        <w:t>Debrief Sheet</w:t>
      </w:r>
      <w:r w:rsidRPr="0046446A">
        <w:rPr>
          <w:b/>
          <w:sz w:val="32"/>
          <w:szCs w:val="24"/>
        </w:rPr>
        <w:t xml:space="preserve"> </w:t>
      </w:r>
    </w:p>
    <w:p w14:paraId="30A2881C" w14:textId="77777777" w:rsidR="00B34782" w:rsidRPr="00123035" w:rsidRDefault="00B34782" w:rsidP="00B34782">
      <w:pPr>
        <w:pStyle w:val="Default"/>
        <w:jc w:val="center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  <w:i/>
          <w:u w:val="single"/>
        </w:rPr>
        <w:t>The effect of emotional intelligence on memory recall for emotion-induced words</w:t>
      </w:r>
    </w:p>
    <w:p w14:paraId="664C5942" w14:textId="77777777" w:rsidR="00B34782" w:rsidRDefault="00B34782" w:rsidP="00B34782">
      <w:pPr>
        <w:pStyle w:val="Default"/>
      </w:pPr>
    </w:p>
    <w:p w14:paraId="6AF85E10" w14:textId="77777777" w:rsidR="00B34782" w:rsidRPr="0010253E" w:rsidRDefault="00B34782" w:rsidP="00B34782">
      <w:pPr>
        <w:jc w:val="center"/>
        <w:textAlignment w:val="baseline"/>
        <w:rPr>
          <w:rFonts w:ascii="Arial" w:hAnsi="Arial" w:cs="Arial"/>
          <w:i/>
          <w:iCs/>
          <w:sz w:val="24"/>
          <w:szCs w:val="24"/>
          <w:lang w:eastAsia="en-GB"/>
        </w:rPr>
      </w:pPr>
      <w:r w:rsidRPr="0010253E">
        <w:rPr>
          <w:rFonts w:ascii="Arial" w:hAnsi="Arial" w:cs="Arial"/>
          <w:i/>
          <w:iCs/>
          <w:sz w:val="24"/>
          <w:szCs w:val="24"/>
          <w:highlight w:val="yellow"/>
          <w:lang w:eastAsia="en-GB"/>
        </w:rPr>
        <w:t>Information highlighted / in italics must be related to your specific study</w:t>
      </w:r>
    </w:p>
    <w:p w14:paraId="3936160A" w14:textId="77777777" w:rsidR="00B34782" w:rsidRDefault="00B34782" w:rsidP="00B34782">
      <w:pPr>
        <w:pStyle w:val="Default"/>
      </w:pPr>
    </w:p>
    <w:p w14:paraId="1A0936EF" w14:textId="77777777" w:rsidR="00B34782" w:rsidRDefault="00B34782" w:rsidP="00B34782">
      <w:pPr>
        <w:pStyle w:val="Default"/>
        <w:rPr>
          <w:rFonts w:ascii="Arial" w:hAnsi="Arial" w:cs="Arial"/>
        </w:rPr>
      </w:pPr>
    </w:p>
    <w:p w14:paraId="6E8D2F43" w14:textId="77777777" w:rsidR="00B34782" w:rsidRPr="00CD25B2" w:rsidRDefault="00B34782" w:rsidP="00B34782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>Thank you for taking part in this</w:t>
      </w:r>
      <w:r w:rsidRPr="00CD25B2">
        <w:rPr>
          <w:rFonts w:ascii="Arial" w:hAnsi="Arial" w:cs="Arial"/>
        </w:rPr>
        <w:t xml:space="preserve"> study.  </w:t>
      </w:r>
    </w:p>
    <w:p w14:paraId="395AFF46" w14:textId="77777777" w:rsidR="00B34782" w:rsidRPr="00CD25B2" w:rsidRDefault="00B34782" w:rsidP="00B34782">
      <w:pPr>
        <w:pStyle w:val="Default"/>
        <w:rPr>
          <w:rFonts w:ascii="Arial" w:hAnsi="Arial" w:cs="Arial"/>
        </w:rPr>
      </w:pPr>
    </w:p>
    <w:p w14:paraId="72FFE37D" w14:textId="1558F372" w:rsidR="00B34782" w:rsidRPr="002B049A" w:rsidRDefault="00B34782" w:rsidP="00B34782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>The aim of this study was</w:t>
      </w:r>
      <w:r>
        <w:rPr>
          <w:rFonts w:ascii="Arial" w:hAnsi="Arial" w:cs="Arial"/>
        </w:rPr>
        <w:t xml:space="preserve"> to </w:t>
      </w:r>
      <w:r w:rsidRPr="002B049A">
        <w:rPr>
          <w:rFonts w:ascii="Arial" w:hAnsi="Arial" w:cs="Arial"/>
          <w:i/>
          <w:iCs/>
          <w:highlight w:val="yellow"/>
        </w:rPr>
        <w:t>[insert aim here].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We specifically wanted to explore whether individuals with higher levels of </w:t>
      </w:r>
      <w:r w:rsidRPr="00B34782">
        <w:rPr>
          <w:rFonts w:ascii="Arial" w:hAnsi="Arial" w:cs="Arial"/>
          <w:i/>
          <w:iCs/>
          <w:highlight w:val="yellow"/>
        </w:rPr>
        <w:t>emotional intelligence</w:t>
      </w:r>
      <w:r w:rsidRPr="00B34782">
        <w:rPr>
          <w:rFonts w:ascii="Arial" w:hAnsi="Arial" w:cs="Arial"/>
          <w:i/>
          <w:iCs/>
          <w:highlight w:val="yellow"/>
        </w:rPr>
        <w:t>/personality trait X</w:t>
      </w:r>
      <w:r>
        <w:rPr>
          <w:rFonts w:ascii="Arial" w:hAnsi="Arial" w:cs="Arial"/>
        </w:rPr>
        <w:t xml:space="preserve"> were better able to recall </w:t>
      </w:r>
      <w:r w:rsidRPr="002B049A">
        <w:rPr>
          <w:rFonts w:ascii="Arial" w:hAnsi="Arial" w:cs="Arial"/>
          <w:i/>
          <w:iCs/>
          <w:highlight w:val="yellow"/>
        </w:rPr>
        <w:t>[positive/negative/neutral?]</w:t>
      </w:r>
      <w:r>
        <w:rPr>
          <w:rFonts w:ascii="Arial" w:hAnsi="Arial" w:cs="Arial"/>
          <w:i/>
          <w:iCs/>
        </w:rPr>
        <w:t xml:space="preserve"> </w:t>
      </w:r>
      <w:r>
        <w:rPr>
          <w:rFonts w:ascii="Arial" w:hAnsi="Arial" w:cs="Arial"/>
        </w:rPr>
        <w:t xml:space="preserve">words. Previous </w:t>
      </w:r>
      <w:r w:rsidRPr="00B34782">
        <w:rPr>
          <w:rFonts w:ascii="Arial" w:hAnsi="Arial" w:cs="Arial"/>
          <w:i/>
          <w:iCs/>
          <w:highlight w:val="yellow"/>
        </w:rPr>
        <w:t>emotional intelligence/personality trait X</w:t>
      </w:r>
      <w:r>
        <w:rPr>
          <w:rFonts w:ascii="Arial" w:hAnsi="Arial" w:cs="Arial"/>
        </w:rPr>
        <w:t xml:space="preserve"> intelligence can have an impact on the recall of emotion-induced stimuli, and words were chosen in this study to induce positive and negative emotions in participants, as well as neutral words used as a control condition. </w:t>
      </w:r>
    </w:p>
    <w:p w14:paraId="5DC7220D" w14:textId="77777777" w:rsidR="00B34782" w:rsidRDefault="00B34782" w:rsidP="00B34782">
      <w:pPr>
        <w:pStyle w:val="Default"/>
        <w:rPr>
          <w:rFonts w:ascii="Arial" w:hAnsi="Arial" w:cs="Arial"/>
        </w:rPr>
      </w:pPr>
    </w:p>
    <w:p w14:paraId="3B723F70" w14:textId="77777777" w:rsidR="00B34782" w:rsidRPr="00CD25B2" w:rsidRDefault="00B34782" w:rsidP="00B34782">
      <w:pPr>
        <w:pStyle w:val="Default"/>
        <w:rPr>
          <w:rFonts w:ascii="Arial" w:hAnsi="Arial" w:cs="Arial"/>
        </w:rPr>
      </w:pPr>
    </w:p>
    <w:p w14:paraId="28F8890D" w14:textId="1E613C6C" w:rsidR="00B34782" w:rsidRPr="00CD25B2" w:rsidRDefault="00B34782" w:rsidP="00B34782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  <w:b/>
        </w:rPr>
        <w:t xml:space="preserve">If you wish to withdraw your data from the study you must </w:t>
      </w:r>
      <w:r>
        <w:rPr>
          <w:rFonts w:ascii="Arial" w:hAnsi="Arial" w:cs="Arial"/>
          <w:b/>
        </w:rPr>
        <w:t xml:space="preserve">tell the </w:t>
      </w:r>
      <w:r>
        <w:rPr>
          <w:rFonts w:ascii="Arial" w:hAnsi="Arial" w:cs="Arial"/>
          <w:b/>
        </w:rPr>
        <w:t>researcher</w:t>
      </w:r>
      <w:r>
        <w:rPr>
          <w:rFonts w:ascii="Arial" w:hAnsi="Arial" w:cs="Arial"/>
          <w:b/>
        </w:rPr>
        <w:t xml:space="preserve"> now</w:t>
      </w:r>
      <w:r w:rsidRPr="00CD25B2">
        <w:rPr>
          <w:rFonts w:ascii="Arial" w:hAnsi="Arial" w:cs="Arial"/>
          <w:b/>
        </w:rPr>
        <w:t>.</w:t>
      </w:r>
      <w:r w:rsidRPr="00CD25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After this point, </w:t>
      </w:r>
      <w:r w:rsidRPr="00CD25B2">
        <w:rPr>
          <w:rFonts w:ascii="Arial" w:hAnsi="Arial" w:cs="Arial"/>
        </w:rPr>
        <w:t xml:space="preserve">all of your data </w:t>
      </w:r>
      <w:r>
        <w:rPr>
          <w:rFonts w:ascii="Arial" w:hAnsi="Arial" w:cs="Arial"/>
        </w:rPr>
        <w:t>will remain</w:t>
      </w:r>
      <w:r w:rsidRPr="00CD25B2">
        <w:rPr>
          <w:rFonts w:ascii="Arial" w:hAnsi="Arial" w:cs="Arial"/>
        </w:rPr>
        <w:t xml:space="preserve"> </w:t>
      </w:r>
      <w:r w:rsidRPr="00A76BA3">
        <w:rPr>
          <w:rFonts w:ascii="Arial" w:hAnsi="Arial" w:cs="Arial"/>
        </w:rPr>
        <w:t>confidential,</w:t>
      </w:r>
      <w:r w:rsidRPr="00CD25B2">
        <w:rPr>
          <w:rFonts w:ascii="Arial" w:hAnsi="Arial" w:cs="Arial"/>
        </w:rPr>
        <w:t xml:space="preserve"> and we will not trace it back to you.</w:t>
      </w:r>
    </w:p>
    <w:p w14:paraId="61AE77A2" w14:textId="77777777" w:rsidR="00B34782" w:rsidRPr="00CD25B2" w:rsidRDefault="00B34782" w:rsidP="00B34782">
      <w:pPr>
        <w:pStyle w:val="Default"/>
        <w:rPr>
          <w:rFonts w:ascii="Arial" w:hAnsi="Arial" w:cs="Arial"/>
        </w:rPr>
      </w:pPr>
    </w:p>
    <w:p w14:paraId="7D307FBA" w14:textId="77777777" w:rsidR="00B34782" w:rsidRPr="00CD25B2" w:rsidRDefault="00B34782" w:rsidP="00B34782">
      <w:pPr>
        <w:pStyle w:val="Default"/>
        <w:rPr>
          <w:rFonts w:ascii="Arial" w:hAnsi="Arial" w:cs="Arial"/>
        </w:rPr>
      </w:pPr>
    </w:p>
    <w:p w14:paraId="48A108C4" w14:textId="77777777" w:rsidR="00B34782" w:rsidRDefault="00B34782" w:rsidP="00B34782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 xml:space="preserve">If taking part in this study has raised any questions, </w:t>
      </w:r>
      <w:r>
        <w:rPr>
          <w:rFonts w:ascii="Arial" w:hAnsi="Arial" w:cs="Arial"/>
        </w:rPr>
        <w:t xml:space="preserve">please speak to the researchers </w:t>
      </w:r>
      <w:r w:rsidRPr="00123035">
        <w:rPr>
          <w:rFonts w:ascii="Arial" w:hAnsi="Arial" w:cs="Arial"/>
        </w:rPr>
        <w:t>or co</w:t>
      </w:r>
      <w:r>
        <w:rPr>
          <w:rFonts w:ascii="Arial" w:hAnsi="Arial" w:cs="Arial"/>
        </w:rPr>
        <w:t xml:space="preserve">ntact the academic supervisor Stacey Coleman: </w:t>
      </w:r>
      <w:hyperlink r:id="rId5" w:history="1">
        <w:r w:rsidRPr="00FC5190">
          <w:rPr>
            <w:rStyle w:val="Hyperlink"/>
            <w:rFonts w:ascii="Arial" w:hAnsi="Arial" w:cs="Arial"/>
          </w:rPr>
          <w:t>stacey.coleman@uwtsd.ac.uk</w:t>
        </w:r>
      </w:hyperlink>
      <w:r>
        <w:rPr>
          <w:rFonts w:ascii="Arial" w:hAnsi="Arial" w:cs="Arial"/>
        </w:rPr>
        <w:t xml:space="preserve"> </w:t>
      </w:r>
    </w:p>
    <w:p w14:paraId="64DA2D54" w14:textId="77777777" w:rsidR="00B34782" w:rsidRPr="00123035" w:rsidRDefault="00B34782" w:rsidP="00B34782">
      <w:pPr>
        <w:pStyle w:val="Default"/>
        <w:rPr>
          <w:rFonts w:ascii="Arial" w:hAnsi="Arial" w:cs="Arial"/>
          <w:b/>
        </w:rPr>
      </w:pPr>
    </w:p>
    <w:p w14:paraId="2109DF76" w14:textId="77777777" w:rsidR="00B34782" w:rsidRPr="00123035" w:rsidRDefault="00B34782" w:rsidP="00B34782">
      <w:pPr>
        <w:pStyle w:val="Default"/>
        <w:rPr>
          <w:rFonts w:ascii="Arial" w:hAnsi="Arial" w:cs="Arial"/>
          <w:b/>
        </w:rPr>
      </w:pPr>
      <w:r w:rsidRPr="00123035">
        <w:rPr>
          <w:rFonts w:ascii="Arial" w:hAnsi="Arial" w:cs="Arial"/>
          <w:b/>
        </w:rPr>
        <w:t>Thank you once again for taking time to participate in this study.</w:t>
      </w:r>
    </w:p>
    <w:p w14:paraId="12CE7395" w14:textId="77777777" w:rsidR="00B34782" w:rsidRDefault="00B34782" w:rsidP="00B34782">
      <w:pPr>
        <w:pStyle w:val="Default"/>
        <w:rPr>
          <w:b/>
        </w:rPr>
      </w:pPr>
    </w:p>
    <w:p w14:paraId="1534DA12" w14:textId="77777777" w:rsidR="00B34782" w:rsidRDefault="00B34782" w:rsidP="00B34782">
      <w:pPr>
        <w:pStyle w:val="Default"/>
        <w:rPr>
          <w:b/>
        </w:rPr>
      </w:pPr>
    </w:p>
    <w:p w14:paraId="279EAE32" w14:textId="77777777" w:rsidR="00B34782" w:rsidRDefault="00B34782" w:rsidP="00B34782">
      <w:pPr>
        <w:pStyle w:val="Default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>Level Five Students</w:t>
      </w:r>
    </w:p>
    <w:p w14:paraId="0D8D7CD9" w14:textId="1357B36F" w:rsidR="00B34782" w:rsidRPr="00B34782" w:rsidRDefault="00B34782" w:rsidP="00B34782">
      <w:pPr>
        <w:pStyle w:val="Default"/>
        <w:rPr>
          <w:rFonts w:ascii="Arial" w:hAnsi="Arial" w:cs="Arial"/>
          <w:bCs/>
          <w:i/>
          <w:iCs/>
        </w:rPr>
      </w:pPr>
      <w:r w:rsidRPr="00B34782">
        <w:rPr>
          <w:rFonts w:ascii="Arial" w:hAnsi="Arial" w:cs="Arial"/>
          <w:bCs/>
          <w:i/>
          <w:iCs/>
          <w:highlight w:val="yellow"/>
        </w:rPr>
        <w:t>List Name</w:t>
      </w:r>
      <w:r>
        <w:rPr>
          <w:rFonts w:ascii="Arial" w:hAnsi="Arial" w:cs="Arial"/>
          <w:bCs/>
          <w:i/>
          <w:iCs/>
          <w:highlight w:val="yellow"/>
        </w:rPr>
        <w:t>s</w:t>
      </w:r>
      <w:r w:rsidRPr="00B34782">
        <w:rPr>
          <w:rFonts w:ascii="Arial" w:hAnsi="Arial" w:cs="Arial"/>
          <w:bCs/>
          <w:i/>
          <w:iCs/>
          <w:highlight w:val="yellow"/>
        </w:rPr>
        <w:t xml:space="preserve"> and student email address of all researchers in the group here</w:t>
      </w:r>
    </w:p>
    <w:p w14:paraId="07FB4BA8" w14:textId="77777777" w:rsidR="00B34782" w:rsidRDefault="00B34782" w:rsidP="00B34782">
      <w:pPr>
        <w:pStyle w:val="Default"/>
        <w:rPr>
          <w:rFonts w:ascii="Arial" w:hAnsi="Arial" w:cs="Arial"/>
          <w:i/>
          <w:u w:val="single"/>
        </w:rPr>
      </w:pPr>
    </w:p>
    <w:p w14:paraId="4E920FB2" w14:textId="77777777" w:rsidR="00B34782" w:rsidRDefault="00B34782" w:rsidP="00B34782">
      <w:pPr>
        <w:pStyle w:val="Default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>BSc Psychology</w:t>
      </w:r>
    </w:p>
    <w:p w14:paraId="54710B2F" w14:textId="77777777" w:rsidR="00B34782" w:rsidRPr="00E0480C" w:rsidRDefault="00B34782" w:rsidP="00B34782">
      <w:pPr>
        <w:pStyle w:val="Default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>BSc Psychology and Counselling</w:t>
      </w:r>
    </w:p>
    <w:p w14:paraId="0FC6FD04" w14:textId="77777777" w:rsidR="00B34782" w:rsidRPr="00E0480C" w:rsidRDefault="00B34782" w:rsidP="00B34782">
      <w:pPr>
        <w:pStyle w:val="Default"/>
        <w:rPr>
          <w:rFonts w:ascii="Arial" w:hAnsi="Arial" w:cs="Arial"/>
        </w:rPr>
      </w:pPr>
    </w:p>
    <w:p w14:paraId="5FE54E5B" w14:textId="77777777" w:rsidR="00B34782" w:rsidRPr="00E0480C" w:rsidRDefault="00B34782" w:rsidP="00B34782">
      <w:pPr>
        <w:pStyle w:val="Default"/>
        <w:rPr>
          <w:rFonts w:ascii="Arial" w:hAnsi="Arial" w:cs="Arial"/>
        </w:rPr>
      </w:pPr>
      <w:r w:rsidRPr="00E0480C">
        <w:rPr>
          <w:rFonts w:ascii="Arial" w:hAnsi="Arial" w:cs="Arial"/>
        </w:rPr>
        <w:t>University of Wales Trinity S</w:t>
      </w:r>
      <w:r>
        <w:rPr>
          <w:rFonts w:ascii="Arial" w:hAnsi="Arial" w:cs="Arial"/>
        </w:rPr>
        <w:t>ain</w:t>
      </w:r>
      <w:r w:rsidRPr="00E0480C">
        <w:rPr>
          <w:rFonts w:ascii="Arial" w:hAnsi="Arial" w:cs="Arial"/>
        </w:rPr>
        <w:t xml:space="preserve">t David, Swansea </w:t>
      </w:r>
    </w:p>
    <w:p w14:paraId="6ADD27E3" w14:textId="77777777" w:rsidR="00B34782" w:rsidRDefault="00B34782"/>
    <w:sectPr w:rsidR="00B347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782"/>
    <w:rsid w:val="00A53CC4"/>
    <w:rsid w:val="00B3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CC06"/>
  <w15:chartTrackingRefBased/>
  <w15:docId w15:val="{462940C2-4670-452D-9159-EA69DCBE1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78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B34782"/>
    <w:rPr>
      <w:color w:val="0000FF"/>
      <w:u w:val="single"/>
    </w:rPr>
  </w:style>
  <w:style w:type="paragraph" w:customStyle="1" w:styleId="Default">
    <w:name w:val="Default"/>
    <w:rsid w:val="00B34782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kern w:val="0"/>
      <w:sz w:val="24"/>
      <w:szCs w:val="24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tacey.coleman@uwtsd.ac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1192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1</cp:revision>
  <dcterms:created xsi:type="dcterms:W3CDTF">2023-10-30T13:50:00Z</dcterms:created>
  <dcterms:modified xsi:type="dcterms:W3CDTF">2023-10-30T13:52:00Z</dcterms:modified>
</cp:coreProperties>
</file>