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id w:val="-1454320593"/>
        <w:docPartObj>
          <w:docPartGallery w:val="Cover Pages"/>
          <w:docPartUnique/>
        </w:docPartObj>
      </w:sdtPr>
      <w:sdtEndPr/>
      <w:sdtContent>
        <w:p w14:paraId="1B8836A8" w14:textId="1F2474FD" w:rsidR="00C176F6" w:rsidRDefault="00C176F6">
          <w:r>
            <w:rPr>
              <w:noProof/>
            </w:rPr>
            <mc:AlternateContent>
              <mc:Choice Requires="wpg">
                <w:drawing>
                  <wp:anchor distT="0" distB="0" distL="114300" distR="114300" simplePos="0" relativeHeight="251659264" behindDoc="1" locked="0" layoutInCell="1" allowOverlap="1" wp14:anchorId="53A58B76" wp14:editId="015DFB96">
                    <wp:simplePos x="0" y="0"/>
                    <wp:positionH relativeFrom="margin">
                      <wp:align>center</wp:align>
                    </wp:positionH>
                    <wp:positionV relativeFrom="margin">
                      <wp:align>center</wp:align>
                    </wp:positionV>
                    <wp:extent cx="6858196" cy="9123528"/>
                    <wp:effectExtent l="0" t="0" r="0" b="0"/>
                    <wp:wrapNone/>
                    <wp:docPr id="193" name="Group 193"/>
                    <wp:cNvGraphicFramePr/>
                    <a:graphic xmlns:a="http://schemas.openxmlformats.org/drawingml/2006/main">
                      <a:graphicData uri="http://schemas.microsoft.com/office/word/2010/wordprocessingGroup">
                        <wpg:wgp>
                          <wpg:cNvGrpSpPr/>
                          <wpg:grpSpPr>
                            <a:xfrm>
                              <a:off x="0" y="0"/>
                              <a:ext cx="6858196" cy="9123528"/>
                              <a:chOff x="0" y="0"/>
                              <a:chExt cx="6858196" cy="9123528"/>
                            </a:xfrm>
                          </wpg:grpSpPr>
                          <wps:wsp>
                            <wps:cNvPr id="194" name="Rectangle 194"/>
                            <wps:cNvSpPr/>
                            <wps:spPr>
                              <a:xfrm>
                                <a:off x="0" y="0"/>
                                <a:ext cx="6858000" cy="1988820"/>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95" name="Rectangle 195"/>
                            <wps:cNvSpPr/>
                            <wps:spPr>
                              <a:xfrm>
                                <a:off x="0" y="4094328"/>
                                <a:ext cx="6858000" cy="5029200"/>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p w14:paraId="140E354C" w14:textId="7C0715D9" w:rsidR="00C176F6" w:rsidRDefault="00C176F6" w:rsidP="00C176F6">
                                  <w:pPr>
                                    <w:pStyle w:val="NoSpacing"/>
                                    <w:spacing w:before="120"/>
                                    <w:rPr>
                                      <w:color w:val="FFFFFF" w:themeColor="background1"/>
                                    </w:rPr>
                                  </w:pPr>
                                </w:p>
                                <w:p w14:paraId="001F559E" w14:textId="60553166" w:rsidR="00C176F6" w:rsidRPr="00C176F6" w:rsidRDefault="00C176F6" w:rsidP="00C176F6">
                                  <w:pPr>
                                    <w:pStyle w:val="NoSpacing"/>
                                    <w:spacing w:before="120" w:line="360" w:lineRule="auto"/>
                                    <w:jc w:val="center"/>
                                    <w:rPr>
                                      <w:rFonts w:ascii="Arial" w:hAnsi="Arial" w:cs="Arial"/>
                                      <w:color w:val="FFFFFF" w:themeColor="background1"/>
                                    </w:rPr>
                                  </w:pPr>
                                  <w:r w:rsidRPr="00C176F6">
                                    <w:rPr>
                                      <w:rFonts w:ascii="Arial" w:hAnsi="Arial" w:cs="Arial"/>
                                      <w:color w:val="FFFFFF" w:themeColor="background1"/>
                                    </w:rPr>
                                    <w:t>Student name: Liviu Dinu</w:t>
                                  </w:r>
                                </w:p>
                                <w:p w14:paraId="5D4CA1E7" w14:textId="70034702" w:rsidR="00C176F6" w:rsidRPr="00C176F6" w:rsidRDefault="00C176F6" w:rsidP="00C176F6">
                                  <w:pPr>
                                    <w:pStyle w:val="NoSpacing"/>
                                    <w:spacing w:before="120" w:line="360" w:lineRule="auto"/>
                                    <w:jc w:val="center"/>
                                    <w:rPr>
                                      <w:rFonts w:ascii="Arial" w:hAnsi="Arial" w:cs="Arial"/>
                                      <w:color w:val="FFFFFF" w:themeColor="background1"/>
                                    </w:rPr>
                                  </w:pPr>
                                  <w:r w:rsidRPr="00C176F6">
                                    <w:rPr>
                                      <w:rFonts w:ascii="Arial" w:hAnsi="Arial" w:cs="Arial"/>
                                      <w:color w:val="FFFFFF" w:themeColor="background1"/>
                                    </w:rPr>
                                    <w:t>Student number: 2017648</w:t>
                                  </w:r>
                                </w:p>
                                <w:p w14:paraId="48C800A0" w14:textId="227F7B66" w:rsidR="00C176F6" w:rsidRPr="00C176F6" w:rsidRDefault="00C176F6" w:rsidP="00C176F6">
                                  <w:pPr>
                                    <w:pStyle w:val="NoSpacing"/>
                                    <w:spacing w:before="120" w:line="360" w:lineRule="auto"/>
                                    <w:jc w:val="center"/>
                                    <w:rPr>
                                      <w:rFonts w:ascii="Arial" w:hAnsi="Arial" w:cs="Arial"/>
                                      <w:color w:val="FFFFFF" w:themeColor="background1"/>
                                    </w:rPr>
                                  </w:pPr>
                                  <w:r w:rsidRPr="00C176F6">
                                    <w:rPr>
                                      <w:rFonts w:ascii="Arial" w:hAnsi="Arial" w:cs="Arial"/>
                                      <w:color w:val="FFFFFF" w:themeColor="background1"/>
                                    </w:rPr>
                                    <w:t>Module name: Academic and Employability Skills</w:t>
                                  </w:r>
                                </w:p>
                                <w:p w14:paraId="0FADB952" w14:textId="7C3A6076" w:rsidR="00C176F6" w:rsidRPr="00C176F6" w:rsidRDefault="00C176F6" w:rsidP="00C176F6">
                                  <w:pPr>
                                    <w:pStyle w:val="NoSpacing"/>
                                    <w:spacing w:before="120" w:line="360" w:lineRule="auto"/>
                                    <w:jc w:val="center"/>
                                    <w:rPr>
                                      <w:rFonts w:ascii="Arial" w:hAnsi="Arial" w:cs="Arial"/>
                                      <w:color w:val="FFFFFF" w:themeColor="background1"/>
                                    </w:rPr>
                                  </w:pPr>
                                  <w:r w:rsidRPr="00C176F6">
                                    <w:rPr>
                                      <w:rFonts w:ascii="Arial" w:hAnsi="Arial" w:cs="Arial"/>
                                      <w:color w:val="FFFFFF" w:themeColor="background1"/>
                                    </w:rPr>
                                    <w:t>Module code: BMSW4001</w:t>
                                  </w:r>
                                </w:p>
                                <w:p w14:paraId="6693885D" w14:textId="798439B2" w:rsidR="00C176F6" w:rsidRPr="00C176F6" w:rsidRDefault="00C176F6" w:rsidP="00C176F6">
                                  <w:pPr>
                                    <w:pStyle w:val="NoSpacing"/>
                                    <w:spacing w:before="120" w:line="360" w:lineRule="auto"/>
                                    <w:jc w:val="center"/>
                                    <w:rPr>
                                      <w:rFonts w:ascii="Arial" w:hAnsi="Arial" w:cs="Arial"/>
                                      <w:color w:val="FFFFFF" w:themeColor="background1"/>
                                    </w:rPr>
                                  </w:pPr>
                                  <w:r w:rsidRPr="00C176F6">
                                    <w:rPr>
                                      <w:rFonts w:ascii="Arial" w:hAnsi="Arial" w:cs="Arial"/>
                                      <w:color w:val="FFFFFF" w:themeColor="background1"/>
                                    </w:rPr>
                                    <w:t>Lecturer’s name: Yohan Mendis</w:t>
                                  </w:r>
                                </w:p>
                              </w:txbxContent>
                            </wps:txbx>
                            <wps:bodyPr rot="0" spcFirstLastPara="0" vertOverflow="overflow" horzOverflow="overflow" vert="horz" wrap="square" lIns="457200" tIns="731520" rIns="457200" bIns="457200" numCol="1" spcCol="0" rtlCol="0" fromWordArt="0" anchor="b" anchorCtr="0" forceAA="0" compatLnSpc="1">
                              <a:prstTxWarp prst="textNoShape">
                                <a:avLst/>
                              </a:prstTxWarp>
                              <a:noAutofit/>
                            </wps:bodyPr>
                          </wps:wsp>
                          <wps:wsp>
                            <wps:cNvPr id="196" name="Text Box 196"/>
                            <wps:cNvSpPr txBox="1"/>
                            <wps:spPr>
                              <a:xfrm>
                                <a:off x="196" y="1402080"/>
                                <a:ext cx="6858000" cy="2722728"/>
                              </a:xfrm>
                              <a:prstGeom prst="rect">
                                <a:avLst/>
                              </a:prstGeom>
                              <a:solidFill>
                                <a:schemeClr val="bg1"/>
                              </a:solid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rFonts w:ascii="Arial" w:hAnsi="Arial" w:cs="Arial"/>
                                      <w:bCs/>
                                      <w:color w:val="000000" w:themeColor="text1"/>
                                      <w:sz w:val="44"/>
                                      <w:szCs w:val="44"/>
                                    </w:rPr>
                                    <w:alias w:val="Title"/>
                                    <w:tag w:val=""/>
                                    <w:id w:val="-9991715"/>
                                    <w:dataBinding w:prefixMappings="xmlns:ns0='http://purl.org/dc/elements/1.1/' xmlns:ns1='http://schemas.openxmlformats.org/package/2006/metadata/core-properties' " w:xpath="/ns1:coreProperties[1]/ns0:title[1]" w:storeItemID="{6C3C8BC8-F283-45AE-878A-BAB7291924A1}"/>
                                    <w:text/>
                                  </w:sdtPr>
                                  <w:sdtEndPr/>
                                  <w:sdtContent>
                                    <w:p w14:paraId="01CF4DC3" w14:textId="4A15A0F0" w:rsidR="00C176F6" w:rsidRPr="00C176F6" w:rsidRDefault="00C176F6" w:rsidP="00C176F6">
                                      <w:pPr>
                                        <w:pStyle w:val="NoSpacing"/>
                                        <w:spacing w:line="360" w:lineRule="auto"/>
                                        <w:jc w:val="center"/>
                                        <w:rPr>
                                          <w:rFonts w:asciiTheme="majorHAnsi" w:eastAsiaTheme="majorEastAsia" w:hAnsiTheme="majorHAnsi" w:cstheme="majorBidi"/>
                                          <w:bCs/>
                                          <w:caps/>
                                          <w:color w:val="000000" w:themeColor="text1"/>
                                          <w:sz w:val="44"/>
                                          <w:szCs w:val="44"/>
                                        </w:rPr>
                                      </w:pPr>
                                      <w:r w:rsidRPr="00C176F6">
                                        <w:rPr>
                                          <w:rFonts w:ascii="Arial" w:hAnsi="Arial" w:cs="Arial"/>
                                          <w:bCs/>
                                          <w:color w:val="000000" w:themeColor="text1"/>
                                          <w:sz w:val="44"/>
                                          <w:szCs w:val="44"/>
                                        </w:rPr>
                                        <w:t>Evaluation of blended learning and classroom learning on student attainment</w:t>
                                      </w:r>
                                    </w:p>
                                  </w:sdtContent>
                                </w:sdt>
                              </w:txbxContent>
                            </wps:txbx>
                            <wps:bodyPr rot="0" spcFirstLastPara="0" vertOverflow="overflow" horzOverflow="overflow" vert="horz" wrap="square" lIns="457200" tIns="91440" rIns="457200" bIns="91440" numCol="1" spcCol="0" rtlCol="0" fromWordArt="0" anchor="ctr" anchorCtr="0" forceAA="0" compatLnSpc="1">
                              <a:prstTxWarp prst="textNoShape">
                                <a:avLst/>
                              </a:prstTxWarp>
                              <a:noAutofit/>
                            </wps:bodyPr>
                          </wps:wsp>
                        </wpg:wgp>
                      </a:graphicData>
                    </a:graphic>
                    <wp14:sizeRelH relativeFrom="page">
                      <wp14:pctWidth>0</wp14:pctWidth>
                    </wp14:sizeRelH>
                    <wp14:sizeRelV relativeFrom="page">
                      <wp14:pctHeight>90900</wp14:pctHeight>
                    </wp14:sizeRelV>
                  </wp:anchor>
                </w:drawing>
              </mc:Choice>
              <mc:Fallback>
                <w:pict>
                  <v:group w14:anchorId="53A58B76" id="Group 193" o:spid="_x0000_s1026" style="position:absolute;margin-left:0;margin-top:0;width:540pt;height:718.4pt;z-index:-251657216;mso-height-percent:909;mso-position-horizontal:center;mso-position-horizontal-relative:margin;mso-position-vertical:center;mso-position-vertical-relative:margin;mso-height-percent:909" coordsize="68581,91235"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U9igXxQMAAOMOAAAOAAAAZHJzL2Uyb0RvYy54bWzsV21v2zYQ/j5g/4Hg90UvthxbiFJk6RIM&#10;CNqgSdHPNEW9YBLJkXSk9Nf3SEqy6zht52FZgRYwZJJ3Rx4f3j08nr3q2wY9MKVrwTMcnYQYMU5F&#10;XvMyw+/vr35bYqQN4TlpBGcZfmQavzr/9ZezTqYsFpVocqYQTMJ12skMV8bINAg0rVhL9ImQjIOw&#10;EKolBrqqDHJFOpi9bYI4DBdBJ1QulaBMaxh97YX43M1fFIyat0WhmUFNhsE3477Kfdf2G5yfkbRU&#10;RFY1HdwgR3jRkprDotNUr4khaKPqJ1O1NVVCi8KcUNEGoihqytweYDdRuLebayU20u2lTLtSTjAB&#10;tHs4HT0tffNwq1Cdw9mtZhhx0sIhuXWRHQB4OlmmoHWt5J28VcNA6Xt2x32hWvsPe0G9A/ZxApb1&#10;BlEYXCyTZbRaYERBtoriWRIvPfS0gvN5YkerP75iGYwLB9a/yZ1OQhjpLVL63yF1VxHJ3AFoi8GE&#10;1HxE6h0EGOFlwwCtuUfLaU5Q6VQDav8EpzCEOLU4Ravlchm7EJ12S1KptLlmokW2kWEFDrjAIw83&#10;2sDpgOqoYlfVoqnzq7ppXMdmFbtsFHogkA+EUsZNZN0Gq880G271ubCWXmxHAOtxP65lHhtm9Rr+&#10;jhUQRHDSsXPGpe/ThZwPFcmZXz+BrY7bmyycL25Cq13A+tPc0Zfm9l4O+taUueyfjMOvG08WbmXB&#10;zWTc1lyoQxM0E3yF1x9B8tBYlNYif4TAUcJzj5b0qoajuyHa3BIFZAPHDQRq3sKnaESXYTG0MKqE&#10;+nho3OpDZIMUow7IK8P67w1RDKPmTw4xv4rmc8t2rjNPTiGKkNqVrHclfNNeCoiHCKhaUte0+qYZ&#10;m4US7Qfg2Qu7KogIp7B2hqlRY+fSeFIFpqbs4sKpAcNJYm74naR2couqDc37/gNRcohfAxTxRox5&#10;RtK9MPa61pKLi40RRe1ifIvrgDfkvGWqF0n+5FDyJ0ck/zxczWcjEe5S5UQBSRiv4JYbMnRk2jG/&#10;f1LAIR77DinA9Ose+GkbtS/LBo4AJjo4nUXJlg9G2Q4hgObRjLD+AfkAyhpfNt3bHP5d9FALLPbo&#10;AJkeBJYFhzh4pipwRZK9++dhHC6H8vQgNcSnMfxcFfXfVAfr8pnKAMEVtZgl/kLdLxHGe3coRmzI&#10;+6261oGC4Rvu5cPVwDcYvjQV5H+NkD1bDVgq8OX2GAn/R30wZr0vEIZqwRcIo8gTwiA6mg++swrB&#10;PRbgJeWKzOHVZ59qu31XUWzfpuefAAAA//8DAFBLAwQUAAYACAAAACEA6JL3CNsAAAAHAQAADwAA&#10;AGRycy9kb3ducmV2LnhtbEyPzU7DMBCE70i8g7VI3KjdgqIojVPxo3LhRAv06sZLEhGvTey06duz&#10;5QKX1Y5mNftNuZpcLw44xM6ThvlMgUCqve2o0fC2Xd/kIGIyZE3vCTWcMMKqurwoTWH9kV7xsEmN&#10;4BCKhdHQphQKKWPdojNx5gMSe59+cCaxHBppB3PkcNfLhVKZdKYj/tCagI8t1l+b0WnAj+Y03/Uv&#10;i4dpfFrX4fnbhvdM6+ur6X4JIuGU/o7hjM/oUDHT3o9ko+g1cJH0O8+eyhXrPW93t1kOsirlf/7q&#10;BwAA//8DAFBLAQItABQABgAIAAAAIQC2gziS/gAAAOEBAAATAAAAAAAAAAAAAAAAAAAAAABbQ29u&#10;dGVudF9UeXBlc10ueG1sUEsBAi0AFAAGAAgAAAAhADj9If/WAAAAlAEAAAsAAAAAAAAAAAAAAAAA&#10;LwEAAF9yZWxzLy5yZWxzUEsBAi0AFAAGAAgAAAAhABT2KBfFAwAA4w4AAA4AAAAAAAAAAAAAAAAA&#10;LgIAAGRycy9lMm9Eb2MueG1sUEsBAi0AFAAGAAgAAAAhAOiS9wjbAAAABwEAAA8AAAAAAAAAAAAA&#10;AAAAHwYAAGRycy9kb3ducmV2LnhtbFBLBQYAAAAABAAEAPMAAAAnBwAAAAA=&#10;">
                    <v:rect id="Rectangle 194" o:spid="_x0000_s1027" style="position:absolute;width:68580;height:19888;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HrpG1xAAAANwAAAAPAAAAZHJzL2Rvd25yZXYueG1sRE9Na8JA&#10;EL0L/Q/LFHozm1ZpNbqKCEIREUzrwduQnWbTZmdDdhujv94VCr3N433OfNnbWnTU+sqxguckBUFc&#10;OF1xqeDzYzOcgPABWWPtmBRcyMNy8TCYY6bdmQ/U5aEUMYR9hgpMCE0mpS8MWfSJa4gj9+VaiyHC&#10;tpS6xXMMt7V8SdNXabHi2GCwobWh4if/tQq232+j3HSr7jra09G44+60WXulnh771QxEoD78i//c&#10;7zrOn47h/ky8QC5uAAAA//8DAFBLAQItABQABgAIAAAAIQDb4fbL7gAAAIUBAAATAAAAAAAAAAAA&#10;AAAAAAAAAABbQ29udGVudF9UeXBlc10ueG1sUEsBAi0AFAAGAAgAAAAhAFr0LFu/AAAAFQEAAAsA&#10;AAAAAAAAAAAAAAAAHwEAAF9yZWxzLy5yZWxzUEsBAi0AFAAGAAgAAAAhAMeukbXEAAAA3AAAAA8A&#10;AAAAAAAAAAAAAAAABwIAAGRycy9kb3ducmV2LnhtbFBLBQYAAAAAAwADALcAAAD4AgAAAAA=&#10;" fillcolor="#4472c4 [3204]" stroked="f" strokeweight="1pt"/>
                    <v:rect id="Rectangle 195" o:spid="_x0000_s1028" style="position:absolute;top:40943;width:68580;height:50292;visibility:visible;mso-wrap-style:square;v-text-anchor:bottom"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hwpCDxAAAANwAAAAPAAAAZHJzL2Rvd25yZXYueG1sRE9Na8JA&#10;EL0L/Q/LFLwU3ShtqamriCLUIsXGXLyN2Wk2mJ0N2VXjv+8WCt7m8T5nOu9sLS7U+sqxgtEwAUFc&#10;OF1xqSDfrwdvIHxA1lg7JgU38jCfPfSmmGp35W+6ZKEUMYR9igpMCE0qpS8MWfRD1xBH7se1FkOE&#10;bSl1i9cYbms5TpJXabHi2GCwoaWh4pSdrYIsX+VHCs+Tz6/Dxu3yJ7Pbjjul+o/d4h1EoC7cxf/u&#10;Dx3nT17g75l4gZz9AgAA//8DAFBLAQItABQABgAIAAAAIQDb4fbL7gAAAIUBAAATAAAAAAAAAAAA&#10;AAAAAAAAAABbQ29udGVudF9UeXBlc10ueG1sUEsBAi0AFAAGAAgAAAAhAFr0LFu/AAAAFQEAAAsA&#10;AAAAAAAAAAAAAAAAHwEAAF9yZWxzLy5yZWxzUEsBAi0AFAAGAAgAAAAhAGHCkIPEAAAA3AAAAA8A&#10;AAAAAAAAAAAAAAAABwIAAGRycy9kb3ducmV2LnhtbFBLBQYAAAAAAwADALcAAAD4AgAAAAA=&#10;" fillcolor="#4472c4 [3204]" stroked="f" strokeweight="1pt">
                      <v:textbox inset="36pt,57.6pt,36pt,36pt">
                        <w:txbxContent>
                          <w:p w14:paraId="140E354C" w14:textId="7C0715D9" w:rsidR="00C176F6" w:rsidRDefault="00C176F6" w:rsidP="00C176F6">
                            <w:pPr>
                              <w:pStyle w:val="NoSpacing"/>
                              <w:spacing w:before="120"/>
                              <w:rPr>
                                <w:color w:val="FFFFFF" w:themeColor="background1"/>
                              </w:rPr>
                            </w:pPr>
                          </w:p>
                          <w:p w14:paraId="001F559E" w14:textId="60553166" w:rsidR="00C176F6" w:rsidRPr="00C176F6" w:rsidRDefault="00C176F6" w:rsidP="00C176F6">
                            <w:pPr>
                              <w:pStyle w:val="NoSpacing"/>
                              <w:spacing w:before="120" w:line="360" w:lineRule="auto"/>
                              <w:jc w:val="center"/>
                              <w:rPr>
                                <w:rFonts w:ascii="Arial" w:hAnsi="Arial" w:cs="Arial"/>
                                <w:color w:val="FFFFFF" w:themeColor="background1"/>
                              </w:rPr>
                            </w:pPr>
                            <w:r w:rsidRPr="00C176F6">
                              <w:rPr>
                                <w:rFonts w:ascii="Arial" w:hAnsi="Arial" w:cs="Arial"/>
                                <w:color w:val="FFFFFF" w:themeColor="background1"/>
                              </w:rPr>
                              <w:t>Student name: Liviu Dinu</w:t>
                            </w:r>
                          </w:p>
                          <w:p w14:paraId="5D4CA1E7" w14:textId="70034702" w:rsidR="00C176F6" w:rsidRPr="00C176F6" w:rsidRDefault="00C176F6" w:rsidP="00C176F6">
                            <w:pPr>
                              <w:pStyle w:val="NoSpacing"/>
                              <w:spacing w:before="120" w:line="360" w:lineRule="auto"/>
                              <w:jc w:val="center"/>
                              <w:rPr>
                                <w:rFonts w:ascii="Arial" w:hAnsi="Arial" w:cs="Arial"/>
                                <w:color w:val="FFFFFF" w:themeColor="background1"/>
                              </w:rPr>
                            </w:pPr>
                            <w:r w:rsidRPr="00C176F6">
                              <w:rPr>
                                <w:rFonts w:ascii="Arial" w:hAnsi="Arial" w:cs="Arial"/>
                                <w:color w:val="FFFFFF" w:themeColor="background1"/>
                              </w:rPr>
                              <w:t>Student number: 2017648</w:t>
                            </w:r>
                          </w:p>
                          <w:p w14:paraId="48C800A0" w14:textId="227F7B66" w:rsidR="00C176F6" w:rsidRPr="00C176F6" w:rsidRDefault="00C176F6" w:rsidP="00C176F6">
                            <w:pPr>
                              <w:pStyle w:val="NoSpacing"/>
                              <w:spacing w:before="120" w:line="360" w:lineRule="auto"/>
                              <w:jc w:val="center"/>
                              <w:rPr>
                                <w:rFonts w:ascii="Arial" w:hAnsi="Arial" w:cs="Arial"/>
                                <w:color w:val="FFFFFF" w:themeColor="background1"/>
                              </w:rPr>
                            </w:pPr>
                            <w:r w:rsidRPr="00C176F6">
                              <w:rPr>
                                <w:rFonts w:ascii="Arial" w:hAnsi="Arial" w:cs="Arial"/>
                                <w:color w:val="FFFFFF" w:themeColor="background1"/>
                              </w:rPr>
                              <w:t>Module name: Academic and Employability Skills</w:t>
                            </w:r>
                          </w:p>
                          <w:p w14:paraId="0FADB952" w14:textId="7C3A6076" w:rsidR="00C176F6" w:rsidRPr="00C176F6" w:rsidRDefault="00C176F6" w:rsidP="00C176F6">
                            <w:pPr>
                              <w:pStyle w:val="NoSpacing"/>
                              <w:spacing w:before="120" w:line="360" w:lineRule="auto"/>
                              <w:jc w:val="center"/>
                              <w:rPr>
                                <w:rFonts w:ascii="Arial" w:hAnsi="Arial" w:cs="Arial"/>
                                <w:color w:val="FFFFFF" w:themeColor="background1"/>
                              </w:rPr>
                            </w:pPr>
                            <w:r w:rsidRPr="00C176F6">
                              <w:rPr>
                                <w:rFonts w:ascii="Arial" w:hAnsi="Arial" w:cs="Arial"/>
                                <w:color w:val="FFFFFF" w:themeColor="background1"/>
                              </w:rPr>
                              <w:t>Module code: BMSW4001</w:t>
                            </w:r>
                          </w:p>
                          <w:p w14:paraId="6693885D" w14:textId="798439B2" w:rsidR="00C176F6" w:rsidRPr="00C176F6" w:rsidRDefault="00C176F6" w:rsidP="00C176F6">
                            <w:pPr>
                              <w:pStyle w:val="NoSpacing"/>
                              <w:spacing w:before="120" w:line="360" w:lineRule="auto"/>
                              <w:jc w:val="center"/>
                              <w:rPr>
                                <w:rFonts w:ascii="Arial" w:hAnsi="Arial" w:cs="Arial"/>
                                <w:color w:val="FFFFFF" w:themeColor="background1"/>
                              </w:rPr>
                            </w:pPr>
                            <w:r w:rsidRPr="00C176F6">
                              <w:rPr>
                                <w:rFonts w:ascii="Arial" w:hAnsi="Arial" w:cs="Arial"/>
                                <w:color w:val="FFFFFF" w:themeColor="background1"/>
                              </w:rPr>
                              <w:t>Lecturer’s name: Yohan Mendis</w:t>
                            </w:r>
                          </w:p>
                        </w:txbxContent>
                      </v:textbox>
                    </v:rect>
                    <v:shapetype id="_x0000_t202" coordsize="21600,21600" o:spt="202" path="m,l,21600r21600,l21600,xe">
                      <v:stroke joinstyle="miter"/>
                      <v:path gradientshapeok="t" o:connecttype="rect"/>
                    </v:shapetype>
                    <v:shape id="Text Box 196" o:spid="_x0000_s1029" type="#_x0000_t202" style="position:absolute;left:1;top:14020;width:68580;height:27228;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NOqwgAAANwAAAAPAAAAZHJzL2Rvd25yZXYueG1sRE9Li8Iw&#10;EL4L/ocwghdZ07WgazWKD8T1qC4s3oZmbIvNpNtErf/eCAve5uN7znTemFLcqHaFZQWf/QgEcWp1&#10;wZmCn+Pm4wuE88gaS8uk4EEO5rN2a4qJtnfe0+3gMxFC2CWoIPe+SqR0aU4GXd9WxIE729qgD7DO&#10;pK7xHsJNKQdRNJQGCw4NOVa0yim9HK5GwXjp93Hv9xRX2z+zxuy6O8ajk1LdTrOYgPDU+Lf43/2t&#10;w/zxEF7PhAvk7AkAAP//AwBQSwECLQAUAAYACAAAACEA2+H2y+4AAACFAQAAEwAAAAAAAAAAAAAA&#10;AAAAAAAAW0NvbnRlbnRfVHlwZXNdLnhtbFBLAQItABQABgAIAAAAIQBa9CxbvwAAABUBAAALAAAA&#10;AAAAAAAAAAAAAB8BAABfcmVscy8ucmVsc1BLAQItABQABgAIAAAAIQCT/NOqwgAAANwAAAAPAAAA&#10;AAAAAAAAAAAAAAcCAABkcnMvZG93bnJldi54bWxQSwUGAAAAAAMAAwC3AAAA9gIAAAAA&#10;" fillcolor="white [3212]" stroked="f" strokeweight=".5pt">
                      <v:textbox inset="36pt,7.2pt,36pt,7.2pt">
                        <w:txbxContent>
                          <w:sdt>
                            <w:sdtPr>
                              <w:rPr>
                                <w:rFonts w:ascii="Arial" w:hAnsi="Arial" w:cs="Arial"/>
                                <w:bCs/>
                                <w:color w:val="000000" w:themeColor="text1"/>
                                <w:sz w:val="44"/>
                                <w:szCs w:val="44"/>
                              </w:rPr>
                              <w:alias w:val="Title"/>
                              <w:tag w:val=""/>
                              <w:id w:val="-9991715"/>
                              <w:dataBinding w:prefixMappings="xmlns:ns0='http://purl.org/dc/elements/1.1/' xmlns:ns1='http://schemas.openxmlformats.org/package/2006/metadata/core-properties' " w:xpath="/ns1:coreProperties[1]/ns0:title[1]" w:storeItemID="{6C3C8BC8-F283-45AE-878A-BAB7291924A1}"/>
                              <w:text/>
                            </w:sdtPr>
                            <w:sdtEndPr/>
                            <w:sdtContent>
                              <w:p w14:paraId="01CF4DC3" w14:textId="4A15A0F0" w:rsidR="00C176F6" w:rsidRPr="00C176F6" w:rsidRDefault="00C176F6" w:rsidP="00C176F6">
                                <w:pPr>
                                  <w:pStyle w:val="NoSpacing"/>
                                  <w:spacing w:line="360" w:lineRule="auto"/>
                                  <w:jc w:val="center"/>
                                  <w:rPr>
                                    <w:rFonts w:asciiTheme="majorHAnsi" w:eastAsiaTheme="majorEastAsia" w:hAnsiTheme="majorHAnsi" w:cstheme="majorBidi"/>
                                    <w:bCs/>
                                    <w:caps/>
                                    <w:color w:val="000000" w:themeColor="text1"/>
                                    <w:sz w:val="44"/>
                                    <w:szCs w:val="44"/>
                                  </w:rPr>
                                </w:pPr>
                                <w:r w:rsidRPr="00C176F6">
                                  <w:rPr>
                                    <w:rFonts w:ascii="Arial" w:hAnsi="Arial" w:cs="Arial"/>
                                    <w:bCs/>
                                    <w:color w:val="000000" w:themeColor="text1"/>
                                    <w:sz w:val="44"/>
                                    <w:szCs w:val="44"/>
                                  </w:rPr>
                                  <w:t>Evaluation of blended learning and classroom learning on student attainment</w:t>
                                </w:r>
                              </w:p>
                            </w:sdtContent>
                          </w:sdt>
                        </w:txbxContent>
                      </v:textbox>
                    </v:shape>
                    <w10:wrap anchorx="margin" anchory="margin"/>
                  </v:group>
                </w:pict>
              </mc:Fallback>
            </mc:AlternateContent>
          </w:r>
        </w:p>
        <w:p w14:paraId="03FEE0AC" w14:textId="15F5F8BE" w:rsidR="00C176F6" w:rsidRDefault="00C176F6">
          <w:r>
            <w:br w:type="page"/>
          </w:r>
        </w:p>
      </w:sdtContent>
    </w:sdt>
    <w:sdt>
      <w:sdtPr>
        <w:rPr>
          <w:rFonts w:asciiTheme="minorHAnsi" w:eastAsiaTheme="minorHAnsi" w:hAnsiTheme="minorHAnsi" w:cstheme="minorBidi"/>
          <w:color w:val="auto"/>
          <w:sz w:val="22"/>
          <w:szCs w:val="22"/>
          <w:lang w:val="en-GB"/>
        </w:rPr>
        <w:id w:val="-263231187"/>
        <w:docPartObj>
          <w:docPartGallery w:val="Table of Contents"/>
          <w:docPartUnique/>
        </w:docPartObj>
      </w:sdtPr>
      <w:sdtEndPr>
        <w:rPr>
          <w:b/>
          <w:bCs/>
          <w:noProof/>
        </w:rPr>
      </w:sdtEndPr>
      <w:sdtContent>
        <w:p w14:paraId="44057282" w14:textId="41AF2B97" w:rsidR="00C176F6" w:rsidRDefault="00C176F6">
          <w:pPr>
            <w:pStyle w:val="TOCHeading"/>
          </w:pPr>
          <w:r>
            <w:t>Contents</w:t>
          </w:r>
        </w:p>
        <w:p w14:paraId="16DD11B5" w14:textId="00221A85" w:rsidR="002723F8" w:rsidRDefault="007E77A2">
          <w:pPr>
            <w:pStyle w:val="TOC1"/>
            <w:tabs>
              <w:tab w:val="left" w:pos="440"/>
              <w:tab w:val="right" w:leader="dot" w:pos="9016"/>
            </w:tabs>
            <w:rPr>
              <w:rFonts w:eastAsiaTheme="minorEastAsia"/>
              <w:noProof/>
              <w:lang w:eastAsia="en-GB"/>
            </w:rPr>
          </w:pPr>
          <w:r>
            <w:fldChar w:fldCharType="begin"/>
          </w:r>
          <w:r>
            <w:instrText xml:space="preserve"> TOC \o "1-3" \h \z \u </w:instrText>
          </w:r>
          <w:r>
            <w:fldChar w:fldCharType="separate"/>
          </w:r>
          <w:hyperlink w:anchor="_Toc89290969" w:history="1">
            <w:r w:rsidR="002723F8" w:rsidRPr="00BB2466">
              <w:rPr>
                <w:rStyle w:val="Hyperlink"/>
                <w:rFonts w:ascii="Arial" w:hAnsi="Arial" w:cs="Arial"/>
                <w:noProof/>
              </w:rPr>
              <w:t>1.</w:t>
            </w:r>
            <w:r w:rsidR="002723F8">
              <w:rPr>
                <w:rFonts w:eastAsiaTheme="minorEastAsia"/>
                <w:noProof/>
                <w:lang w:eastAsia="en-GB"/>
              </w:rPr>
              <w:tab/>
            </w:r>
            <w:r w:rsidR="002723F8" w:rsidRPr="00BB2466">
              <w:rPr>
                <w:rStyle w:val="Hyperlink"/>
                <w:rFonts w:ascii="Arial" w:hAnsi="Arial" w:cs="Arial"/>
                <w:noProof/>
              </w:rPr>
              <w:t>Introduction</w:t>
            </w:r>
            <w:r w:rsidR="002723F8">
              <w:rPr>
                <w:noProof/>
                <w:webHidden/>
              </w:rPr>
              <w:tab/>
            </w:r>
            <w:r w:rsidR="002723F8">
              <w:rPr>
                <w:noProof/>
                <w:webHidden/>
              </w:rPr>
              <w:fldChar w:fldCharType="begin"/>
            </w:r>
            <w:r w:rsidR="002723F8">
              <w:rPr>
                <w:noProof/>
                <w:webHidden/>
              </w:rPr>
              <w:instrText xml:space="preserve"> PAGEREF _Toc89290969 \h </w:instrText>
            </w:r>
            <w:r w:rsidR="002723F8">
              <w:rPr>
                <w:noProof/>
                <w:webHidden/>
              </w:rPr>
            </w:r>
            <w:r w:rsidR="002723F8">
              <w:rPr>
                <w:noProof/>
                <w:webHidden/>
              </w:rPr>
              <w:fldChar w:fldCharType="separate"/>
            </w:r>
            <w:r w:rsidR="002723F8">
              <w:rPr>
                <w:noProof/>
                <w:webHidden/>
              </w:rPr>
              <w:t>2</w:t>
            </w:r>
            <w:r w:rsidR="002723F8">
              <w:rPr>
                <w:noProof/>
                <w:webHidden/>
              </w:rPr>
              <w:fldChar w:fldCharType="end"/>
            </w:r>
          </w:hyperlink>
        </w:p>
        <w:p w14:paraId="39FD0AF2" w14:textId="6090A2E3" w:rsidR="002723F8" w:rsidRDefault="005537D8">
          <w:pPr>
            <w:pStyle w:val="TOC1"/>
            <w:tabs>
              <w:tab w:val="left" w:pos="440"/>
              <w:tab w:val="right" w:leader="dot" w:pos="9016"/>
            </w:tabs>
            <w:rPr>
              <w:rFonts w:eastAsiaTheme="minorEastAsia"/>
              <w:noProof/>
              <w:lang w:eastAsia="en-GB"/>
            </w:rPr>
          </w:pPr>
          <w:hyperlink w:anchor="_Toc89290970" w:history="1">
            <w:r w:rsidR="002723F8" w:rsidRPr="00BB2466">
              <w:rPr>
                <w:rStyle w:val="Hyperlink"/>
                <w:rFonts w:ascii="Arial" w:hAnsi="Arial" w:cs="Arial"/>
                <w:noProof/>
              </w:rPr>
              <w:t>2.</w:t>
            </w:r>
            <w:r w:rsidR="002723F8">
              <w:rPr>
                <w:rFonts w:eastAsiaTheme="minorEastAsia"/>
                <w:noProof/>
                <w:lang w:eastAsia="en-GB"/>
              </w:rPr>
              <w:tab/>
            </w:r>
            <w:r w:rsidR="002723F8" w:rsidRPr="00BB2466">
              <w:rPr>
                <w:rStyle w:val="Hyperlink"/>
                <w:rFonts w:ascii="Arial" w:hAnsi="Arial" w:cs="Arial"/>
                <w:noProof/>
              </w:rPr>
              <w:t>Blended learning in Higher Education Advantages and Disadvantages</w:t>
            </w:r>
            <w:r w:rsidR="002723F8">
              <w:rPr>
                <w:noProof/>
                <w:webHidden/>
              </w:rPr>
              <w:tab/>
            </w:r>
            <w:r w:rsidR="002723F8">
              <w:rPr>
                <w:noProof/>
                <w:webHidden/>
              </w:rPr>
              <w:fldChar w:fldCharType="begin"/>
            </w:r>
            <w:r w:rsidR="002723F8">
              <w:rPr>
                <w:noProof/>
                <w:webHidden/>
              </w:rPr>
              <w:instrText xml:space="preserve"> PAGEREF _Toc89290970 \h </w:instrText>
            </w:r>
            <w:r w:rsidR="002723F8">
              <w:rPr>
                <w:noProof/>
                <w:webHidden/>
              </w:rPr>
            </w:r>
            <w:r w:rsidR="002723F8">
              <w:rPr>
                <w:noProof/>
                <w:webHidden/>
              </w:rPr>
              <w:fldChar w:fldCharType="separate"/>
            </w:r>
            <w:r w:rsidR="002723F8">
              <w:rPr>
                <w:noProof/>
                <w:webHidden/>
              </w:rPr>
              <w:t>3</w:t>
            </w:r>
            <w:r w:rsidR="002723F8">
              <w:rPr>
                <w:noProof/>
                <w:webHidden/>
              </w:rPr>
              <w:fldChar w:fldCharType="end"/>
            </w:r>
          </w:hyperlink>
        </w:p>
        <w:p w14:paraId="3B99B69D" w14:textId="0D0561B5" w:rsidR="002723F8" w:rsidRDefault="005537D8">
          <w:pPr>
            <w:pStyle w:val="TOC2"/>
            <w:tabs>
              <w:tab w:val="left" w:pos="880"/>
              <w:tab w:val="right" w:leader="dot" w:pos="9016"/>
            </w:tabs>
            <w:rPr>
              <w:rFonts w:eastAsiaTheme="minorEastAsia"/>
              <w:noProof/>
              <w:lang w:eastAsia="en-GB"/>
            </w:rPr>
          </w:pPr>
          <w:hyperlink w:anchor="_Toc89290971" w:history="1">
            <w:r w:rsidR="002723F8" w:rsidRPr="00BB2466">
              <w:rPr>
                <w:rStyle w:val="Hyperlink"/>
                <w:rFonts w:ascii="Arial" w:hAnsi="Arial" w:cs="Arial"/>
                <w:noProof/>
              </w:rPr>
              <w:t>2.1</w:t>
            </w:r>
            <w:r w:rsidR="002723F8">
              <w:rPr>
                <w:rFonts w:eastAsiaTheme="minorEastAsia"/>
                <w:noProof/>
                <w:lang w:eastAsia="en-GB"/>
              </w:rPr>
              <w:tab/>
            </w:r>
            <w:r w:rsidR="002723F8" w:rsidRPr="00BB2466">
              <w:rPr>
                <w:rStyle w:val="Hyperlink"/>
                <w:rFonts w:ascii="Arial" w:hAnsi="Arial" w:cs="Arial"/>
                <w:noProof/>
              </w:rPr>
              <w:t>Advantages of the blended learning</w:t>
            </w:r>
            <w:r w:rsidR="002723F8">
              <w:rPr>
                <w:noProof/>
                <w:webHidden/>
              </w:rPr>
              <w:tab/>
            </w:r>
            <w:r w:rsidR="002723F8">
              <w:rPr>
                <w:noProof/>
                <w:webHidden/>
              </w:rPr>
              <w:fldChar w:fldCharType="begin"/>
            </w:r>
            <w:r w:rsidR="002723F8">
              <w:rPr>
                <w:noProof/>
                <w:webHidden/>
              </w:rPr>
              <w:instrText xml:space="preserve"> PAGEREF _Toc89290971 \h </w:instrText>
            </w:r>
            <w:r w:rsidR="002723F8">
              <w:rPr>
                <w:noProof/>
                <w:webHidden/>
              </w:rPr>
            </w:r>
            <w:r w:rsidR="002723F8">
              <w:rPr>
                <w:noProof/>
                <w:webHidden/>
              </w:rPr>
              <w:fldChar w:fldCharType="separate"/>
            </w:r>
            <w:r w:rsidR="002723F8">
              <w:rPr>
                <w:noProof/>
                <w:webHidden/>
              </w:rPr>
              <w:t>4</w:t>
            </w:r>
            <w:r w:rsidR="002723F8">
              <w:rPr>
                <w:noProof/>
                <w:webHidden/>
              </w:rPr>
              <w:fldChar w:fldCharType="end"/>
            </w:r>
          </w:hyperlink>
        </w:p>
        <w:p w14:paraId="12FF7091" w14:textId="331B1802" w:rsidR="002723F8" w:rsidRDefault="005537D8">
          <w:pPr>
            <w:pStyle w:val="TOC2"/>
            <w:tabs>
              <w:tab w:val="left" w:pos="880"/>
              <w:tab w:val="right" w:leader="dot" w:pos="9016"/>
            </w:tabs>
            <w:rPr>
              <w:rFonts w:eastAsiaTheme="minorEastAsia"/>
              <w:noProof/>
              <w:lang w:eastAsia="en-GB"/>
            </w:rPr>
          </w:pPr>
          <w:hyperlink w:anchor="_Toc89290972" w:history="1">
            <w:r w:rsidR="002723F8" w:rsidRPr="00BB2466">
              <w:rPr>
                <w:rStyle w:val="Hyperlink"/>
                <w:rFonts w:ascii="Arial" w:hAnsi="Arial" w:cs="Arial"/>
                <w:noProof/>
              </w:rPr>
              <w:t>2.2</w:t>
            </w:r>
            <w:r w:rsidR="002723F8">
              <w:rPr>
                <w:rFonts w:eastAsiaTheme="minorEastAsia"/>
                <w:noProof/>
                <w:lang w:eastAsia="en-GB"/>
              </w:rPr>
              <w:tab/>
            </w:r>
            <w:r w:rsidR="002723F8" w:rsidRPr="00BB2466">
              <w:rPr>
                <w:rStyle w:val="Hyperlink"/>
                <w:rFonts w:ascii="Arial" w:hAnsi="Arial" w:cs="Arial"/>
                <w:noProof/>
              </w:rPr>
              <w:t>Disadvantages of the blended learning</w:t>
            </w:r>
            <w:r w:rsidR="002723F8">
              <w:rPr>
                <w:noProof/>
                <w:webHidden/>
              </w:rPr>
              <w:tab/>
            </w:r>
            <w:r w:rsidR="002723F8">
              <w:rPr>
                <w:noProof/>
                <w:webHidden/>
              </w:rPr>
              <w:fldChar w:fldCharType="begin"/>
            </w:r>
            <w:r w:rsidR="002723F8">
              <w:rPr>
                <w:noProof/>
                <w:webHidden/>
              </w:rPr>
              <w:instrText xml:space="preserve"> PAGEREF _Toc89290972 \h </w:instrText>
            </w:r>
            <w:r w:rsidR="002723F8">
              <w:rPr>
                <w:noProof/>
                <w:webHidden/>
              </w:rPr>
            </w:r>
            <w:r w:rsidR="002723F8">
              <w:rPr>
                <w:noProof/>
                <w:webHidden/>
              </w:rPr>
              <w:fldChar w:fldCharType="separate"/>
            </w:r>
            <w:r w:rsidR="002723F8">
              <w:rPr>
                <w:noProof/>
                <w:webHidden/>
              </w:rPr>
              <w:t>5</w:t>
            </w:r>
            <w:r w:rsidR="002723F8">
              <w:rPr>
                <w:noProof/>
                <w:webHidden/>
              </w:rPr>
              <w:fldChar w:fldCharType="end"/>
            </w:r>
          </w:hyperlink>
        </w:p>
        <w:p w14:paraId="6C8E21BF" w14:textId="69632184" w:rsidR="002723F8" w:rsidRDefault="005537D8">
          <w:pPr>
            <w:pStyle w:val="TOC1"/>
            <w:tabs>
              <w:tab w:val="left" w:pos="440"/>
              <w:tab w:val="right" w:leader="dot" w:pos="9016"/>
            </w:tabs>
            <w:rPr>
              <w:rFonts w:eastAsiaTheme="minorEastAsia"/>
              <w:noProof/>
              <w:lang w:eastAsia="en-GB"/>
            </w:rPr>
          </w:pPr>
          <w:hyperlink w:anchor="_Toc89290973" w:history="1">
            <w:r w:rsidR="002723F8" w:rsidRPr="00BB2466">
              <w:rPr>
                <w:rStyle w:val="Hyperlink"/>
                <w:rFonts w:ascii="Arial" w:hAnsi="Arial" w:cs="Arial"/>
                <w:noProof/>
              </w:rPr>
              <w:t>3.</w:t>
            </w:r>
            <w:r w:rsidR="002723F8">
              <w:rPr>
                <w:rFonts w:eastAsiaTheme="minorEastAsia"/>
                <w:noProof/>
                <w:lang w:eastAsia="en-GB"/>
              </w:rPr>
              <w:tab/>
            </w:r>
            <w:r w:rsidR="002723F8" w:rsidRPr="00BB2466">
              <w:rPr>
                <w:rStyle w:val="Hyperlink"/>
                <w:rFonts w:ascii="Arial" w:hAnsi="Arial" w:cs="Arial"/>
                <w:noProof/>
              </w:rPr>
              <w:t>Traditional classroom learning in the HE sectors                                              Advantages and Disadvantages</w:t>
            </w:r>
            <w:r w:rsidR="002723F8">
              <w:rPr>
                <w:noProof/>
                <w:webHidden/>
              </w:rPr>
              <w:tab/>
            </w:r>
            <w:r w:rsidR="002723F8">
              <w:rPr>
                <w:noProof/>
                <w:webHidden/>
              </w:rPr>
              <w:fldChar w:fldCharType="begin"/>
            </w:r>
            <w:r w:rsidR="002723F8">
              <w:rPr>
                <w:noProof/>
                <w:webHidden/>
              </w:rPr>
              <w:instrText xml:space="preserve"> PAGEREF _Toc89290973 \h </w:instrText>
            </w:r>
            <w:r w:rsidR="002723F8">
              <w:rPr>
                <w:noProof/>
                <w:webHidden/>
              </w:rPr>
            </w:r>
            <w:r w:rsidR="002723F8">
              <w:rPr>
                <w:noProof/>
                <w:webHidden/>
              </w:rPr>
              <w:fldChar w:fldCharType="separate"/>
            </w:r>
            <w:r w:rsidR="002723F8">
              <w:rPr>
                <w:noProof/>
                <w:webHidden/>
              </w:rPr>
              <w:t>6</w:t>
            </w:r>
            <w:r w:rsidR="002723F8">
              <w:rPr>
                <w:noProof/>
                <w:webHidden/>
              </w:rPr>
              <w:fldChar w:fldCharType="end"/>
            </w:r>
          </w:hyperlink>
        </w:p>
        <w:p w14:paraId="23B189A2" w14:textId="4B1743ED" w:rsidR="002723F8" w:rsidRDefault="005537D8">
          <w:pPr>
            <w:pStyle w:val="TOC2"/>
            <w:tabs>
              <w:tab w:val="left" w:pos="880"/>
              <w:tab w:val="right" w:leader="dot" w:pos="9016"/>
            </w:tabs>
            <w:rPr>
              <w:rFonts w:eastAsiaTheme="minorEastAsia"/>
              <w:noProof/>
              <w:lang w:eastAsia="en-GB"/>
            </w:rPr>
          </w:pPr>
          <w:hyperlink w:anchor="_Toc89290974" w:history="1">
            <w:r w:rsidR="002723F8" w:rsidRPr="00BB2466">
              <w:rPr>
                <w:rStyle w:val="Hyperlink"/>
                <w:rFonts w:ascii="Arial" w:hAnsi="Arial" w:cs="Arial"/>
                <w:noProof/>
              </w:rPr>
              <w:t>3.1</w:t>
            </w:r>
            <w:r w:rsidR="002723F8">
              <w:rPr>
                <w:rFonts w:eastAsiaTheme="minorEastAsia"/>
                <w:noProof/>
                <w:lang w:eastAsia="en-GB"/>
              </w:rPr>
              <w:tab/>
            </w:r>
            <w:r w:rsidR="002723F8" w:rsidRPr="00BB2466">
              <w:rPr>
                <w:rStyle w:val="Hyperlink"/>
                <w:rFonts w:ascii="Arial" w:hAnsi="Arial" w:cs="Arial"/>
                <w:noProof/>
              </w:rPr>
              <w:t>Advantages of traditional learning</w:t>
            </w:r>
            <w:r w:rsidR="002723F8">
              <w:rPr>
                <w:noProof/>
                <w:webHidden/>
              </w:rPr>
              <w:tab/>
            </w:r>
            <w:r w:rsidR="002723F8">
              <w:rPr>
                <w:noProof/>
                <w:webHidden/>
              </w:rPr>
              <w:fldChar w:fldCharType="begin"/>
            </w:r>
            <w:r w:rsidR="002723F8">
              <w:rPr>
                <w:noProof/>
                <w:webHidden/>
              </w:rPr>
              <w:instrText xml:space="preserve"> PAGEREF _Toc89290974 \h </w:instrText>
            </w:r>
            <w:r w:rsidR="002723F8">
              <w:rPr>
                <w:noProof/>
                <w:webHidden/>
              </w:rPr>
            </w:r>
            <w:r w:rsidR="002723F8">
              <w:rPr>
                <w:noProof/>
                <w:webHidden/>
              </w:rPr>
              <w:fldChar w:fldCharType="separate"/>
            </w:r>
            <w:r w:rsidR="002723F8">
              <w:rPr>
                <w:noProof/>
                <w:webHidden/>
              </w:rPr>
              <w:t>7</w:t>
            </w:r>
            <w:r w:rsidR="002723F8">
              <w:rPr>
                <w:noProof/>
                <w:webHidden/>
              </w:rPr>
              <w:fldChar w:fldCharType="end"/>
            </w:r>
          </w:hyperlink>
        </w:p>
        <w:p w14:paraId="6CF9DF65" w14:textId="3F5DC381" w:rsidR="002723F8" w:rsidRDefault="005537D8">
          <w:pPr>
            <w:pStyle w:val="TOC2"/>
            <w:tabs>
              <w:tab w:val="left" w:pos="880"/>
              <w:tab w:val="right" w:leader="dot" w:pos="9016"/>
            </w:tabs>
            <w:rPr>
              <w:rFonts w:eastAsiaTheme="minorEastAsia"/>
              <w:noProof/>
              <w:lang w:eastAsia="en-GB"/>
            </w:rPr>
          </w:pPr>
          <w:hyperlink w:anchor="_Toc89290975" w:history="1">
            <w:r w:rsidR="002723F8" w:rsidRPr="00BB2466">
              <w:rPr>
                <w:rStyle w:val="Hyperlink"/>
                <w:rFonts w:ascii="Arial" w:hAnsi="Arial" w:cs="Arial"/>
                <w:noProof/>
              </w:rPr>
              <w:t>3.2</w:t>
            </w:r>
            <w:r w:rsidR="002723F8">
              <w:rPr>
                <w:rFonts w:eastAsiaTheme="minorEastAsia"/>
                <w:noProof/>
                <w:lang w:eastAsia="en-GB"/>
              </w:rPr>
              <w:tab/>
            </w:r>
            <w:r w:rsidR="002723F8" w:rsidRPr="00BB2466">
              <w:rPr>
                <w:rStyle w:val="Hyperlink"/>
                <w:rFonts w:ascii="Arial" w:hAnsi="Arial" w:cs="Arial"/>
                <w:noProof/>
              </w:rPr>
              <w:t>Disadvantages of traditional learning</w:t>
            </w:r>
            <w:r w:rsidR="002723F8">
              <w:rPr>
                <w:noProof/>
                <w:webHidden/>
              </w:rPr>
              <w:tab/>
            </w:r>
            <w:r w:rsidR="002723F8">
              <w:rPr>
                <w:noProof/>
                <w:webHidden/>
              </w:rPr>
              <w:fldChar w:fldCharType="begin"/>
            </w:r>
            <w:r w:rsidR="002723F8">
              <w:rPr>
                <w:noProof/>
                <w:webHidden/>
              </w:rPr>
              <w:instrText xml:space="preserve"> PAGEREF _Toc89290975 \h </w:instrText>
            </w:r>
            <w:r w:rsidR="002723F8">
              <w:rPr>
                <w:noProof/>
                <w:webHidden/>
              </w:rPr>
            </w:r>
            <w:r w:rsidR="002723F8">
              <w:rPr>
                <w:noProof/>
                <w:webHidden/>
              </w:rPr>
              <w:fldChar w:fldCharType="separate"/>
            </w:r>
            <w:r w:rsidR="002723F8">
              <w:rPr>
                <w:noProof/>
                <w:webHidden/>
              </w:rPr>
              <w:t>8</w:t>
            </w:r>
            <w:r w:rsidR="002723F8">
              <w:rPr>
                <w:noProof/>
                <w:webHidden/>
              </w:rPr>
              <w:fldChar w:fldCharType="end"/>
            </w:r>
          </w:hyperlink>
        </w:p>
        <w:p w14:paraId="48FC13D6" w14:textId="5623350B" w:rsidR="002723F8" w:rsidRDefault="005537D8">
          <w:pPr>
            <w:pStyle w:val="TOC1"/>
            <w:tabs>
              <w:tab w:val="left" w:pos="440"/>
              <w:tab w:val="right" w:leader="dot" w:pos="9016"/>
            </w:tabs>
            <w:rPr>
              <w:rFonts w:eastAsiaTheme="minorEastAsia"/>
              <w:noProof/>
              <w:lang w:eastAsia="en-GB"/>
            </w:rPr>
          </w:pPr>
          <w:hyperlink w:anchor="_Toc89290976" w:history="1">
            <w:r w:rsidR="002723F8" w:rsidRPr="00BB2466">
              <w:rPr>
                <w:rStyle w:val="Hyperlink"/>
                <w:rFonts w:ascii="Arial" w:hAnsi="Arial" w:cs="Arial"/>
                <w:noProof/>
              </w:rPr>
              <w:t>4.</w:t>
            </w:r>
            <w:r w:rsidR="002723F8">
              <w:rPr>
                <w:rFonts w:eastAsiaTheme="minorEastAsia"/>
                <w:noProof/>
                <w:lang w:eastAsia="en-GB"/>
              </w:rPr>
              <w:tab/>
            </w:r>
            <w:r w:rsidR="002723F8" w:rsidRPr="00BB2466">
              <w:rPr>
                <w:rStyle w:val="Hyperlink"/>
                <w:rFonts w:ascii="Arial" w:hAnsi="Arial" w:cs="Arial"/>
                <w:noProof/>
              </w:rPr>
              <w:t>Evaluation of both forms of teaching and learning in the past and present</w:t>
            </w:r>
            <w:r w:rsidR="002723F8">
              <w:rPr>
                <w:noProof/>
                <w:webHidden/>
              </w:rPr>
              <w:tab/>
            </w:r>
            <w:r w:rsidR="002723F8">
              <w:rPr>
                <w:noProof/>
                <w:webHidden/>
              </w:rPr>
              <w:fldChar w:fldCharType="begin"/>
            </w:r>
            <w:r w:rsidR="002723F8">
              <w:rPr>
                <w:noProof/>
                <w:webHidden/>
              </w:rPr>
              <w:instrText xml:space="preserve"> PAGEREF _Toc89290976 \h </w:instrText>
            </w:r>
            <w:r w:rsidR="002723F8">
              <w:rPr>
                <w:noProof/>
                <w:webHidden/>
              </w:rPr>
            </w:r>
            <w:r w:rsidR="002723F8">
              <w:rPr>
                <w:noProof/>
                <w:webHidden/>
              </w:rPr>
              <w:fldChar w:fldCharType="separate"/>
            </w:r>
            <w:r w:rsidR="002723F8">
              <w:rPr>
                <w:noProof/>
                <w:webHidden/>
              </w:rPr>
              <w:t>9</w:t>
            </w:r>
            <w:r w:rsidR="002723F8">
              <w:rPr>
                <w:noProof/>
                <w:webHidden/>
              </w:rPr>
              <w:fldChar w:fldCharType="end"/>
            </w:r>
          </w:hyperlink>
        </w:p>
        <w:p w14:paraId="0991D32F" w14:textId="6BA8AF58" w:rsidR="002723F8" w:rsidRDefault="005537D8">
          <w:pPr>
            <w:pStyle w:val="TOC1"/>
            <w:tabs>
              <w:tab w:val="left" w:pos="440"/>
              <w:tab w:val="right" w:leader="dot" w:pos="9016"/>
            </w:tabs>
            <w:rPr>
              <w:rFonts w:eastAsiaTheme="minorEastAsia"/>
              <w:noProof/>
              <w:lang w:eastAsia="en-GB"/>
            </w:rPr>
          </w:pPr>
          <w:hyperlink w:anchor="_Toc89290977" w:history="1">
            <w:r w:rsidR="002723F8" w:rsidRPr="00BB2466">
              <w:rPr>
                <w:rStyle w:val="Hyperlink"/>
                <w:rFonts w:ascii="Arial" w:hAnsi="Arial" w:cs="Arial"/>
                <w:noProof/>
              </w:rPr>
              <w:t>5.</w:t>
            </w:r>
            <w:r w:rsidR="002723F8">
              <w:rPr>
                <w:rFonts w:eastAsiaTheme="minorEastAsia"/>
                <w:noProof/>
                <w:lang w:eastAsia="en-GB"/>
              </w:rPr>
              <w:tab/>
            </w:r>
            <w:r w:rsidR="002723F8" w:rsidRPr="00BB2466">
              <w:rPr>
                <w:rStyle w:val="Hyperlink"/>
                <w:rFonts w:ascii="Arial" w:hAnsi="Arial" w:cs="Arial"/>
                <w:noProof/>
              </w:rPr>
              <w:t>Recommendations</w:t>
            </w:r>
            <w:r w:rsidR="002723F8">
              <w:rPr>
                <w:noProof/>
                <w:webHidden/>
              </w:rPr>
              <w:tab/>
            </w:r>
            <w:r w:rsidR="002723F8">
              <w:rPr>
                <w:noProof/>
                <w:webHidden/>
              </w:rPr>
              <w:fldChar w:fldCharType="begin"/>
            </w:r>
            <w:r w:rsidR="002723F8">
              <w:rPr>
                <w:noProof/>
                <w:webHidden/>
              </w:rPr>
              <w:instrText xml:space="preserve"> PAGEREF _Toc89290977 \h </w:instrText>
            </w:r>
            <w:r w:rsidR="002723F8">
              <w:rPr>
                <w:noProof/>
                <w:webHidden/>
              </w:rPr>
            </w:r>
            <w:r w:rsidR="002723F8">
              <w:rPr>
                <w:noProof/>
                <w:webHidden/>
              </w:rPr>
              <w:fldChar w:fldCharType="separate"/>
            </w:r>
            <w:r w:rsidR="002723F8">
              <w:rPr>
                <w:noProof/>
                <w:webHidden/>
              </w:rPr>
              <w:t>11</w:t>
            </w:r>
            <w:r w:rsidR="002723F8">
              <w:rPr>
                <w:noProof/>
                <w:webHidden/>
              </w:rPr>
              <w:fldChar w:fldCharType="end"/>
            </w:r>
          </w:hyperlink>
        </w:p>
        <w:p w14:paraId="3A5F6EC4" w14:textId="559AA099" w:rsidR="002723F8" w:rsidRDefault="005537D8">
          <w:pPr>
            <w:pStyle w:val="TOC1"/>
            <w:tabs>
              <w:tab w:val="left" w:pos="440"/>
              <w:tab w:val="right" w:leader="dot" w:pos="9016"/>
            </w:tabs>
            <w:rPr>
              <w:rFonts w:eastAsiaTheme="minorEastAsia"/>
              <w:noProof/>
              <w:lang w:eastAsia="en-GB"/>
            </w:rPr>
          </w:pPr>
          <w:hyperlink w:anchor="_Toc89290978" w:history="1">
            <w:r w:rsidR="002723F8" w:rsidRPr="00BB2466">
              <w:rPr>
                <w:rStyle w:val="Hyperlink"/>
                <w:rFonts w:ascii="Arial" w:hAnsi="Arial" w:cs="Arial"/>
                <w:noProof/>
              </w:rPr>
              <w:t>6.</w:t>
            </w:r>
            <w:r w:rsidR="002723F8">
              <w:rPr>
                <w:rFonts w:eastAsiaTheme="minorEastAsia"/>
                <w:noProof/>
                <w:lang w:eastAsia="en-GB"/>
              </w:rPr>
              <w:tab/>
            </w:r>
            <w:r w:rsidR="002723F8" w:rsidRPr="00BB2466">
              <w:rPr>
                <w:rStyle w:val="Hyperlink"/>
                <w:rFonts w:ascii="Arial" w:hAnsi="Arial" w:cs="Arial"/>
                <w:noProof/>
              </w:rPr>
              <w:t>Conclusion</w:t>
            </w:r>
            <w:r w:rsidR="002723F8">
              <w:rPr>
                <w:noProof/>
                <w:webHidden/>
              </w:rPr>
              <w:tab/>
            </w:r>
            <w:r w:rsidR="002723F8">
              <w:rPr>
                <w:noProof/>
                <w:webHidden/>
              </w:rPr>
              <w:fldChar w:fldCharType="begin"/>
            </w:r>
            <w:r w:rsidR="002723F8">
              <w:rPr>
                <w:noProof/>
                <w:webHidden/>
              </w:rPr>
              <w:instrText xml:space="preserve"> PAGEREF _Toc89290978 \h </w:instrText>
            </w:r>
            <w:r w:rsidR="002723F8">
              <w:rPr>
                <w:noProof/>
                <w:webHidden/>
              </w:rPr>
            </w:r>
            <w:r w:rsidR="002723F8">
              <w:rPr>
                <w:noProof/>
                <w:webHidden/>
              </w:rPr>
              <w:fldChar w:fldCharType="separate"/>
            </w:r>
            <w:r w:rsidR="002723F8">
              <w:rPr>
                <w:noProof/>
                <w:webHidden/>
              </w:rPr>
              <w:t>12</w:t>
            </w:r>
            <w:r w:rsidR="002723F8">
              <w:rPr>
                <w:noProof/>
                <w:webHidden/>
              </w:rPr>
              <w:fldChar w:fldCharType="end"/>
            </w:r>
          </w:hyperlink>
        </w:p>
        <w:p w14:paraId="7A2933FC" w14:textId="1C3EA871" w:rsidR="002723F8" w:rsidRDefault="005537D8">
          <w:pPr>
            <w:pStyle w:val="TOC1"/>
            <w:tabs>
              <w:tab w:val="left" w:pos="440"/>
              <w:tab w:val="right" w:leader="dot" w:pos="9016"/>
            </w:tabs>
            <w:rPr>
              <w:rFonts w:eastAsiaTheme="minorEastAsia"/>
              <w:noProof/>
              <w:lang w:eastAsia="en-GB"/>
            </w:rPr>
          </w:pPr>
          <w:hyperlink w:anchor="_Toc89290979" w:history="1">
            <w:r w:rsidR="002723F8" w:rsidRPr="00BB2466">
              <w:rPr>
                <w:rStyle w:val="Hyperlink"/>
                <w:rFonts w:ascii="Arial" w:hAnsi="Arial" w:cs="Arial"/>
                <w:noProof/>
              </w:rPr>
              <w:t>7.</w:t>
            </w:r>
            <w:r w:rsidR="002723F8">
              <w:rPr>
                <w:rFonts w:eastAsiaTheme="minorEastAsia"/>
                <w:noProof/>
                <w:lang w:eastAsia="en-GB"/>
              </w:rPr>
              <w:tab/>
            </w:r>
            <w:r w:rsidR="002723F8" w:rsidRPr="00BB2466">
              <w:rPr>
                <w:rStyle w:val="Hyperlink"/>
                <w:rFonts w:ascii="Arial" w:hAnsi="Arial" w:cs="Arial"/>
                <w:noProof/>
              </w:rPr>
              <w:t>References</w:t>
            </w:r>
            <w:r w:rsidR="002723F8">
              <w:rPr>
                <w:noProof/>
                <w:webHidden/>
              </w:rPr>
              <w:tab/>
            </w:r>
            <w:r w:rsidR="002723F8">
              <w:rPr>
                <w:noProof/>
                <w:webHidden/>
              </w:rPr>
              <w:fldChar w:fldCharType="begin"/>
            </w:r>
            <w:r w:rsidR="002723F8">
              <w:rPr>
                <w:noProof/>
                <w:webHidden/>
              </w:rPr>
              <w:instrText xml:space="preserve"> PAGEREF _Toc89290979 \h </w:instrText>
            </w:r>
            <w:r w:rsidR="002723F8">
              <w:rPr>
                <w:noProof/>
                <w:webHidden/>
              </w:rPr>
            </w:r>
            <w:r w:rsidR="002723F8">
              <w:rPr>
                <w:noProof/>
                <w:webHidden/>
              </w:rPr>
              <w:fldChar w:fldCharType="separate"/>
            </w:r>
            <w:r w:rsidR="002723F8">
              <w:rPr>
                <w:noProof/>
                <w:webHidden/>
              </w:rPr>
              <w:t>13</w:t>
            </w:r>
            <w:r w:rsidR="002723F8">
              <w:rPr>
                <w:noProof/>
                <w:webHidden/>
              </w:rPr>
              <w:fldChar w:fldCharType="end"/>
            </w:r>
          </w:hyperlink>
        </w:p>
        <w:p w14:paraId="2006B5A0" w14:textId="19BC4223" w:rsidR="00C176F6" w:rsidRDefault="007E77A2">
          <w:r>
            <w:rPr>
              <w:b/>
              <w:bCs/>
              <w:noProof/>
              <w:lang w:val="en-US"/>
            </w:rPr>
            <w:fldChar w:fldCharType="end"/>
          </w:r>
        </w:p>
      </w:sdtContent>
    </w:sdt>
    <w:p w14:paraId="77D2A8EB" w14:textId="1F761DE9" w:rsidR="002A2E08" w:rsidRDefault="002A2E08"/>
    <w:p w14:paraId="11662CBE" w14:textId="17CF383D" w:rsidR="00C176F6" w:rsidRDefault="00C176F6"/>
    <w:p w14:paraId="03AD2D04" w14:textId="25A4B66A" w:rsidR="00C176F6" w:rsidRDefault="00C176F6"/>
    <w:p w14:paraId="3AF6D0AF" w14:textId="29B08AB0" w:rsidR="00C176F6" w:rsidRDefault="00C176F6"/>
    <w:p w14:paraId="74C555DB" w14:textId="517B9D2E" w:rsidR="00C176F6" w:rsidRDefault="00C176F6"/>
    <w:p w14:paraId="0E49D9D6" w14:textId="42369E57" w:rsidR="00C176F6" w:rsidRDefault="00C176F6"/>
    <w:p w14:paraId="446540E7" w14:textId="7B77BAD3" w:rsidR="00C176F6" w:rsidRDefault="00C176F6"/>
    <w:p w14:paraId="3B4739D9" w14:textId="368303CA" w:rsidR="00C176F6" w:rsidRDefault="00C176F6"/>
    <w:p w14:paraId="5B351A92" w14:textId="1F494A1A" w:rsidR="00C176F6" w:rsidRDefault="00C176F6"/>
    <w:p w14:paraId="59AC92F9" w14:textId="4C8F37E4" w:rsidR="00C176F6" w:rsidRDefault="00C176F6"/>
    <w:p w14:paraId="2D601313" w14:textId="59C8934C" w:rsidR="00C176F6" w:rsidRDefault="00C176F6"/>
    <w:p w14:paraId="7EC7AAD0" w14:textId="4CF0F675" w:rsidR="00C176F6" w:rsidRDefault="00C176F6"/>
    <w:p w14:paraId="532BBAF2" w14:textId="4FAFCAF4" w:rsidR="00C176F6" w:rsidRDefault="00C176F6"/>
    <w:p w14:paraId="2609C1D7" w14:textId="5F5E2EB8" w:rsidR="00C176F6" w:rsidRDefault="00C176F6"/>
    <w:p w14:paraId="3B332BF9" w14:textId="352AD536" w:rsidR="00C176F6" w:rsidRDefault="00C176F6"/>
    <w:p w14:paraId="474245B8" w14:textId="54797A29" w:rsidR="00C176F6" w:rsidRDefault="00C176F6"/>
    <w:p w14:paraId="53505A53" w14:textId="4CA5FD6A" w:rsidR="00C176F6" w:rsidRDefault="00C176F6"/>
    <w:p w14:paraId="7A6287E9" w14:textId="3104EA02" w:rsidR="00C176F6" w:rsidRDefault="00C176F6"/>
    <w:p w14:paraId="24922C04" w14:textId="16AF4E67" w:rsidR="00C176F6" w:rsidRDefault="00C176F6"/>
    <w:p w14:paraId="6D80770C" w14:textId="0C601982" w:rsidR="00C176F6" w:rsidRDefault="00C176F6" w:rsidP="00C176F6">
      <w:pPr>
        <w:pStyle w:val="Heading1"/>
        <w:numPr>
          <w:ilvl w:val="0"/>
          <w:numId w:val="3"/>
        </w:numPr>
        <w:jc w:val="center"/>
        <w:rPr>
          <w:rFonts w:ascii="Arial" w:hAnsi="Arial" w:cs="Arial"/>
          <w:color w:val="000000" w:themeColor="text1"/>
          <w:sz w:val="40"/>
          <w:szCs w:val="40"/>
        </w:rPr>
      </w:pPr>
      <w:bookmarkStart w:id="0" w:name="_Toc89290969"/>
      <w:r w:rsidRPr="00C176F6">
        <w:rPr>
          <w:rFonts w:ascii="Arial" w:hAnsi="Arial" w:cs="Arial"/>
          <w:color w:val="000000" w:themeColor="text1"/>
          <w:sz w:val="40"/>
          <w:szCs w:val="40"/>
        </w:rPr>
        <w:lastRenderedPageBreak/>
        <w:t>Introduction</w:t>
      </w:r>
      <w:bookmarkEnd w:id="0"/>
    </w:p>
    <w:p w14:paraId="5DBF3CCF" w14:textId="0C8CADF7" w:rsidR="00C176F6" w:rsidRDefault="00C176F6" w:rsidP="00C176F6"/>
    <w:p w14:paraId="0BFA8B44" w14:textId="527052E1" w:rsidR="00C176F6" w:rsidRPr="00962227" w:rsidRDefault="0043488A" w:rsidP="00962227">
      <w:pPr>
        <w:spacing w:line="360" w:lineRule="auto"/>
        <w:jc w:val="both"/>
        <w:rPr>
          <w:rFonts w:ascii="Arial" w:hAnsi="Arial" w:cs="Arial"/>
        </w:rPr>
      </w:pPr>
      <w:r w:rsidRPr="00962227">
        <w:rPr>
          <w:rFonts w:ascii="Arial" w:hAnsi="Arial" w:cs="Arial"/>
        </w:rPr>
        <w:t xml:space="preserve">The present report is written to the Dean of the Institute of Inner City Learning of UWTSA to help have a clear understanding if blended learning can be suitable for students studying the Certificate in Higher Education. </w:t>
      </w:r>
    </w:p>
    <w:p w14:paraId="3A28695D" w14:textId="24004A1F" w:rsidR="0043488A" w:rsidRPr="00962227" w:rsidRDefault="0043488A" w:rsidP="00962227">
      <w:pPr>
        <w:spacing w:line="360" w:lineRule="auto"/>
        <w:jc w:val="both"/>
        <w:rPr>
          <w:rFonts w:ascii="Arial" w:hAnsi="Arial" w:cs="Arial"/>
        </w:rPr>
      </w:pPr>
      <w:r w:rsidRPr="00962227">
        <w:rPr>
          <w:rFonts w:ascii="Arial" w:hAnsi="Arial" w:cs="Arial"/>
        </w:rPr>
        <w:t xml:space="preserve">The report covers advantages and disadvantages of blended learning in the university education as well as advantages and disadvantages of traditional classroom learning in the higher education sector. </w:t>
      </w:r>
    </w:p>
    <w:p w14:paraId="4C8F66E0" w14:textId="4AD8B74E" w:rsidR="00962227" w:rsidRPr="00962227" w:rsidRDefault="0043488A" w:rsidP="00962227">
      <w:pPr>
        <w:spacing w:line="360" w:lineRule="auto"/>
        <w:jc w:val="both"/>
        <w:rPr>
          <w:rFonts w:ascii="Arial" w:hAnsi="Arial" w:cs="Arial"/>
        </w:rPr>
      </w:pPr>
      <w:r w:rsidRPr="00962227">
        <w:rPr>
          <w:rFonts w:ascii="Arial" w:hAnsi="Arial" w:cs="Arial"/>
        </w:rPr>
        <w:t xml:space="preserve">Also, an evaluation of both forms of teaching can be found </w:t>
      </w:r>
      <w:r w:rsidR="00962227" w:rsidRPr="00962227">
        <w:rPr>
          <w:rFonts w:ascii="Arial" w:hAnsi="Arial" w:cs="Arial"/>
        </w:rPr>
        <w:t>and an example of how an educational institution changed educational system to have a better outcome among students, as well.</w:t>
      </w:r>
    </w:p>
    <w:p w14:paraId="76FCFCC8" w14:textId="429954B0" w:rsidR="00962227" w:rsidRPr="00962227" w:rsidRDefault="0062335D" w:rsidP="00962227">
      <w:pPr>
        <w:spacing w:line="360" w:lineRule="auto"/>
        <w:jc w:val="both"/>
        <w:rPr>
          <w:rFonts w:ascii="Arial" w:hAnsi="Arial" w:cs="Arial"/>
        </w:rPr>
      </w:pPr>
      <w:r>
        <w:rPr>
          <w:rFonts w:ascii="Arial" w:hAnsi="Arial" w:cs="Arial"/>
        </w:rPr>
        <w:t xml:space="preserve">As a student enrolled on the programme of Certificate of Higher Education, I was asked to write a report comparing blended learning with traditional classroom learning, and to include all the above sections, as well as recommendations. </w:t>
      </w:r>
    </w:p>
    <w:p w14:paraId="6C6A9AB3" w14:textId="50BDC741" w:rsidR="00C176F6" w:rsidRDefault="00C176F6" w:rsidP="00C176F6"/>
    <w:p w14:paraId="1B91D6C4" w14:textId="44E8E1FD" w:rsidR="00C176F6" w:rsidRDefault="00C176F6" w:rsidP="00C176F6"/>
    <w:p w14:paraId="35327702" w14:textId="6C0C683B" w:rsidR="00C176F6" w:rsidRDefault="00C176F6" w:rsidP="00C176F6"/>
    <w:p w14:paraId="33079DD7" w14:textId="463F0511" w:rsidR="00C176F6" w:rsidRDefault="00C176F6" w:rsidP="00C176F6"/>
    <w:p w14:paraId="7AB22D59" w14:textId="208296CF" w:rsidR="00C176F6" w:rsidRDefault="00C176F6" w:rsidP="00C176F6"/>
    <w:p w14:paraId="4CE05732" w14:textId="557DE464" w:rsidR="00C176F6" w:rsidRDefault="00C176F6" w:rsidP="00C176F6"/>
    <w:p w14:paraId="59AFB841" w14:textId="453C6CFB" w:rsidR="00C176F6" w:rsidRDefault="00C176F6" w:rsidP="00C176F6"/>
    <w:p w14:paraId="3A2DAB15" w14:textId="05090C90" w:rsidR="00C176F6" w:rsidRDefault="00C176F6" w:rsidP="00C176F6"/>
    <w:p w14:paraId="4733B22D" w14:textId="2547353A" w:rsidR="00C176F6" w:rsidRDefault="00C176F6" w:rsidP="00C176F6"/>
    <w:p w14:paraId="37D1B37C" w14:textId="36BE032D" w:rsidR="00C176F6" w:rsidRDefault="00C176F6" w:rsidP="00C176F6"/>
    <w:p w14:paraId="328CA1B3" w14:textId="58242D63" w:rsidR="00C176F6" w:rsidRDefault="00C176F6" w:rsidP="00C176F6"/>
    <w:p w14:paraId="7EEE153D" w14:textId="0EB1C30B" w:rsidR="00C176F6" w:rsidRDefault="00C176F6" w:rsidP="00C176F6"/>
    <w:p w14:paraId="54943677" w14:textId="54FA5948" w:rsidR="00C176F6" w:rsidRDefault="00C176F6" w:rsidP="00C176F6"/>
    <w:p w14:paraId="23400822" w14:textId="6A84C62F" w:rsidR="00C176F6" w:rsidRDefault="00C176F6" w:rsidP="00C176F6"/>
    <w:p w14:paraId="02B3DE02" w14:textId="4958998A" w:rsidR="00C176F6" w:rsidRDefault="00C176F6" w:rsidP="00C176F6"/>
    <w:p w14:paraId="330E8C28" w14:textId="5023A7B5" w:rsidR="00C176F6" w:rsidRDefault="00C176F6" w:rsidP="00C176F6"/>
    <w:p w14:paraId="02E5A80B" w14:textId="77777777" w:rsidR="00C176F6" w:rsidRPr="00C176F6" w:rsidRDefault="00C176F6" w:rsidP="00C176F6"/>
    <w:p w14:paraId="7EABC257" w14:textId="096CB8BF" w:rsidR="001418BC" w:rsidRDefault="001418BC" w:rsidP="001418BC">
      <w:pPr>
        <w:pStyle w:val="Heading1"/>
        <w:numPr>
          <w:ilvl w:val="0"/>
          <w:numId w:val="3"/>
        </w:numPr>
        <w:jc w:val="center"/>
        <w:rPr>
          <w:rFonts w:ascii="Arial" w:hAnsi="Arial" w:cs="Arial"/>
          <w:color w:val="000000" w:themeColor="text1"/>
          <w:sz w:val="40"/>
          <w:szCs w:val="40"/>
        </w:rPr>
      </w:pPr>
      <w:bookmarkStart w:id="1" w:name="_Toc89290970"/>
      <w:r>
        <w:rPr>
          <w:rFonts w:ascii="Arial" w:hAnsi="Arial" w:cs="Arial"/>
          <w:color w:val="000000" w:themeColor="text1"/>
          <w:sz w:val="40"/>
          <w:szCs w:val="40"/>
        </w:rPr>
        <w:lastRenderedPageBreak/>
        <w:t>Blended learning in Higher Education Advantages and Disadvantages</w:t>
      </w:r>
      <w:bookmarkEnd w:id="1"/>
    </w:p>
    <w:p w14:paraId="2AF827CB" w14:textId="0D1B5743" w:rsidR="001418BC" w:rsidRDefault="001418BC" w:rsidP="001418BC"/>
    <w:p w14:paraId="6CEF67E0" w14:textId="73C7BFE0" w:rsidR="001418BC" w:rsidRDefault="001418BC" w:rsidP="00914376">
      <w:pPr>
        <w:spacing w:line="360" w:lineRule="auto"/>
        <w:jc w:val="both"/>
        <w:rPr>
          <w:rFonts w:ascii="Arial" w:hAnsi="Arial" w:cs="Arial"/>
        </w:rPr>
      </w:pPr>
      <w:r>
        <w:rPr>
          <w:rFonts w:ascii="Arial" w:hAnsi="Arial" w:cs="Arial"/>
        </w:rPr>
        <w:t>Nowadays, the improvement in of technology, facilitate the conduct of online courses and distance learning in pedagogical institutions. Academic success has an important role in every individual’s life, as it offers the opportunity to an occupational qualification at a higher level.</w:t>
      </w:r>
      <w:r w:rsidR="00682DA2">
        <w:rPr>
          <w:rFonts w:ascii="Arial" w:hAnsi="Arial" w:cs="Arial"/>
        </w:rPr>
        <w:t xml:space="preserve"> </w:t>
      </w:r>
      <w:r>
        <w:rPr>
          <w:rFonts w:ascii="Arial" w:hAnsi="Arial" w:cs="Arial"/>
        </w:rPr>
        <w:t xml:space="preserve">Moreover, the current situation of COVID-19 pandemic came with a series of measures such as social distancing or closing of schools, </w:t>
      </w:r>
      <w:r w:rsidR="00A00B43">
        <w:rPr>
          <w:rFonts w:ascii="Arial" w:hAnsi="Arial" w:cs="Arial"/>
        </w:rPr>
        <w:t>which increased the need in using online courses, there where was possible</w:t>
      </w:r>
      <w:r w:rsidR="00682DA2">
        <w:rPr>
          <w:rFonts w:ascii="Arial" w:hAnsi="Arial" w:cs="Arial"/>
        </w:rPr>
        <w:t xml:space="preserve"> (</w:t>
      </w:r>
      <w:proofErr w:type="spellStart"/>
      <w:r w:rsidR="00914376">
        <w:rPr>
          <w:rFonts w:ascii="Arial" w:hAnsi="Arial" w:cs="Arial"/>
        </w:rPr>
        <w:t>J</w:t>
      </w:r>
      <w:r w:rsidR="00682DA2">
        <w:rPr>
          <w:rFonts w:ascii="Arial" w:hAnsi="Arial" w:cs="Arial"/>
        </w:rPr>
        <w:t>ost</w:t>
      </w:r>
      <w:proofErr w:type="spellEnd"/>
      <w:r w:rsidR="00682DA2">
        <w:rPr>
          <w:rFonts w:ascii="Arial" w:hAnsi="Arial" w:cs="Arial"/>
        </w:rPr>
        <w:t xml:space="preserve"> et</w:t>
      </w:r>
      <w:r w:rsidR="00121A36">
        <w:rPr>
          <w:rFonts w:ascii="Arial" w:hAnsi="Arial" w:cs="Arial"/>
        </w:rPr>
        <w:t xml:space="preserve"> al.</w:t>
      </w:r>
      <w:r w:rsidR="00682DA2">
        <w:rPr>
          <w:rFonts w:ascii="Arial" w:hAnsi="Arial" w:cs="Arial"/>
        </w:rPr>
        <w:t xml:space="preserve">, 2021). </w:t>
      </w:r>
    </w:p>
    <w:p w14:paraId="3CB60731" w14:textId="148CD8F0" w:rsidR="00C176F6" w:rsidRDefault="00A00B43" w:rsidP="00914376">
      <w:pPr>
        <w:spacing w:line="360" w:lineRule="auto"/>
        <w:jc w:val="both"/>
        <w:rPr>
          <w:rFonts w:ascii="Arial" w:hAnsi="Arial" w:cs="Arial"/>
        </w:rPr>
      </w:pPr>
      <w:r>
        <w:rPr>
          <w:rFonts w:ascii="Arial" w:hAnsi="Arial" w:cs="Arial"/>
        </w:rPr>
        <w:t>Blended learning is a method used in distance learning and it is a mix of online learning and face-to-face sessions mode of learning (</w:t>
      </w:r>
      <w:proofErr w:type="spellStart"/>
      <w:r>
        <w:rPr>
          <w:rFonts w:ascii="Arial" w:hAnsi="Arial" w:cs="Arial"/>
        </w:rPr>
        <w:t>Jost</w:t>
      </w:r>
      <w:proofErr w:type="spellEnd"/>
      <w:r>
        <w:rPr>
          <w:rFonts w:ascii="Arial" w:hAnsi="Arial" w:cs="Arial"/>
        </w:rPr>
        <w:t xml:space="preserve"> et </w:t>
      </w:r>
      <w:r w:rsidR="00121A36">
        <w:rPr>
          <w:rFonts w:ascii="Arial" w:hAnsi="Arial" w:cs="Arial"/>
        </w:rPr>
        <w:t>al.</w:t>
      </w:r>
      <w:r>
        <w:rPr>
          <w:rFonts w:ascii="Arial" w:hAnsi="Arial" w:cs="Arial"/>
        </w:rPr>
        <w:t xml:space="preserve">, 2021). According with </w:t>
      </w:r>
      <w:proofErr w:type="spellStart"/>
      <w:r>
        <w:rPr>
          <w:rFonts w:ascii="Arial" w:hAnsi="Arial" w:cs="Arial"/>
        </w:rPr>
        <w:t>Ossiannilsson</w:t>
      </w:r>
      <w:proofErr w:type="spellEnd"/>
      <w:r>
        <w:rPr>
          <w:rFonts w:ascii="Arial" w:hAnsi="Arial" w:cs="Arial"/>
        </w:rPr>
        <w:t xml:space="preserve"> (2014), the term of blended learning was defined in 2006 with the publication of Bonk and Graham ‘Handbook of Blended Learning’.</w:t>
      </w:r>
    </w:p>
    <w:p w14:paraId="71C44466" w14:textId="1180ECB3" w:rsidR="0042439C" w:rsidRDefault="0042439C" w:rsidP="00914376">
      <w:pPr>
        <w:spacing w:line="360" w:lineRule="auto"/>
        <w:jc w:val="both"/>
        <w:rPr>
          <w:rFonts w:ascii="Arial" w:hAnsi="Arial" w:cs="Arial"/>
        </w:rPr>
      </w:pPr>
    </w:p>
    <w:p w14:paraId="1A055B62" w14:textId="5A8F7599" w:rsidR="0042439C" w:rsidRDefault="0042439C" w:rsidP="00914376">
      <w:pPr>
        <w:spacing w:line="360" w:lineRule="auto"/>
        <w:jc w:val="both"/>
        <w:rPr>
          <w:rFonts w:ascii="Arial" w:hAnsi="Arial" w:cs="Arial"/>
        </w:rPr>
      </w:pPr>
    </w:p>
    <w:p w14:paraId="4C9F54DC" w14:textId="17875371" w:rsidR="0042439C" w:rsidRDefault="0042439C" w:rsidP="00914376">
      <w:pPr>
        <w:spacing w:line="360" w:lineRule="auto"/>
        <w:jc w:val="both"/>
        <w:rPr>
          <w:rFonts w:ascii="Arial" w:hAnsi="Arial" w:cs="Arial"/>
        </w:rPr>
      </w:pPr>
    </w:p>
    <w:p w14:paraId="3D98CF85" w14:textId="2A5E075F" w:rsidR="0042439C" w:rsidRDefault="0042439C" w:rsidP="00914376">
      <w:pPr>
        <w:spacing w:line="360" w:lineRule="auto"/>
        <w:jc w:val="both"/>
        <w:rPr>
          <w:rFonts w:ascii="Arial" w:hAnsi="Arial" w:cs="Arial"/>
        </w:rPr>
      </w:pPr>
    </w:p>
    <w:p w14:paraId="744D8A1F" w14:textId="5DB8B375" w:rsidR="0042439C" w:rsidRDefault="0042439C" w:rsidP="00914376">
      <w:pPr>
        <w:spacing w:line="360" w:lineRule="auto"/>
        <w:jc w:val="both"/>
        <w:rPr>
          <w:rFonts w:ascii="Arial" w:hAnsi="Arial" w:cs="Arial"/>
        </w:rPr>
      </w:pPr>
    </w:p>
    <w:p w14:paraId="11C9746F" w14:textId="7884937F" w:rsidR="0042439C" w:rsidRDefault="0042439C" w:rsidP="00914376">
      <w:pPr>
        <w:spacing w:line="360" w:lineRule="auto"/>
        <w:jc w:val="both"/>
        <w:rPr>
          <w:rFonts w:ascii="Arial" w:hAnsi="Arial" w:cs="Arial"/>
        </w:rPr>
      </w:pPr>
    </w:p>
    <w:p w14:paraId="111B72CA" w14:textId="650F6867" w:rsidR="0042439C" w:rsidRDefault="0042439C" w:rsidP="00914376">
      <w:pPr>
        <w:spacing w:line="360" w:lineRule="auto"/>
        <w:jc w:val="both"/>
        <w:rPr>
          <w:rFonts w:ascii="Arial" w:hAnsi="Arial" w:cs="Arial"/>
        </w:rPr>
      </w:pPr>
    </w:p>
    <w:p w14:paraId="1B251A07" w14:textId="79643384" w:rsidR="0042439C" w:rsidRDefault="0042439C" w:rsidP="00914376">
      <w:pPr>
        <w:spacing w:line="360" w:lineRule="auto"/>
        <w:jc w:val="both"/>
        <w:rPr>
          <w:rFonts w:ascii="Arial" w:hAnsi="Arial" w:cs="Arial"/>
        </w:rPr>
      </w:pPr>
    </w:p>
    <w:p w14:paraId="141938E8" w14:textId="26A8C9C4" w:rsidR="0042439C" w:rsidRDefault="0042439C" w:rsidP="00914376">
      <w:pPr>
        <w:spacing w:line="360" w:lineRule="auto"/>
        <w:jc w:val="both"/>
        <w:rPr>
          <w:rFonts w:ascii="Arial" w:hAnsi="Arial" w:cs="Arial"/>
        </w:rPr>
      </w:pPr>
    </w:p>
    <w:p w14:paraId="3451217F" w14:textId="277ECEF1" w:rsidR="0042439C" w:rsidRDefault="0042439C" w:rsidP="00914376">
      <w:pPr>
        <w:spacing w:line="360" w:lineRule="auto"/>
        <w:jc w:val="both"/>
        <w:rPr>
          <w:rFonts w:ascii="Arial" w:hAnsi="Arial" w:cs="Arial"/>
        </w:rPr>
      </w:pPr>
    </w:p>
    <w:p w14:paraId="46D5CA2B" w14:textId="12B9AC90" w:rsidR="0042439C" w:rsidRDefault="0042439C" w:rsidP="00914376">
      <w:pPr>
        <w:spacing w:line="360" w:lineRule="auto"/>
        <w:jc w:val="both"/>
        <w:rPr>
          <w:rFonts w:ascii="Arial" w:hAnsi="Arial" w:cs="Arial"/>
        </w:rPr>
      </w:pPr>
    </w:p>
    <w:p w14:paraId="781DDB16" w14:textId="2C6AE5D6" w:rsidR="0042439C" w:rsidRDefault="0042439C" w:rsidP="00914376">
      <w:pPr>
        <w:spacing w:line="360" w:lineRule="auto"/>
        <w:jc w:val="both"/>
        <w:rPr>
          <w:rFonts w:ascii="Arial" w:hAnsi="Arial" w:cs="Arial"/>
        </w:rPr>
      </w:pPr>
    </w:p>
    <w:p w14:paraId="1C000C8D" w14:textId="48EE2D7A" w:rsidR="0042439C" w:rsidRDefault="0042439C" w:rsidP="00914376">
      <w:pPr>
        <w:spacing w:line="360" w:lineRule="auto"/>
        <w:jc w:val="both"/>
        <w:rPr>
          <w:rFonts w:ascii="Arial" w:hAnsi="Arial" w:cs="Arial"/>
        </w:rPr>
      </w:pPr>
    </w:p>
    <w:p w14:paraId="74537A42" w14:textId="4186271E" w:rsidR="0042439C" w:rsidRDefault="0042439C" w:rsidP="00914376">
      <w:pPr>
        <w:spacing w:line="360" w:lineRule="auto"/>
        <w:jc w:val="both"/>
        <w:rPr>
          <w:rFonts w:ascii="Arial" w:hAnsi="Arial" w:cs="Arial"/>
        </w:rPr>
      </w:pPr>
    </w:p>
    <w:p w14:paraId="52978E87" w14:textId="77777777" w:rsidR="0042439C" w:rsidRDefault="0042439C" w:rsidP="00914376">
      <w:pPr>
        <w:spacing w:line="360" w:lineRule="auto"/>
        <w:jc w:val="both"/>
        <w:rPr>
          <w:rFonts w:ascii="Arial" w:hAnsi="Arial" w:cs="Arial"/>
        </w:rPr>
      </w:pPr>
    </w:p>
    <w:p w14:paraId="08DAF3FA" w14:textId="7D2E933D" w:rsidR="00682DA2" w:rsidRDefault="00682DA2" w:rsidP="00682DA2">
      <w:pPr>
        <w:pStyle w:val="Heading2"/>
        <w:numPr>
          <w:ilvl w:val="1"/>
          <w:numId w:val="3"/>
        </w:numPr>
        <w:rPr>
          <w:rFonts w:ascii="Arial" w:hAnsi="Arial" w:cs="Arial"/>
          <w:color w:val="000000" w:themeColor="text1"/>
          <w:sz w:val="22"/>
          <w:szCs w:val="22"/>
        </w:rPr>
      </w:pPr>
      <w:bookmarkStart w:id="2" w:name="_Toc89290971"/>
      <w:r w:rsidRPr="00682DA2">
        <w:rPr>
          <w:rFonts w:ascii="Arial" w:hAnsi="Arial" w:cs="Arial"/>
          <w:color w:val="000000" w:themeColor="text1"/>
          <w:sz w:val="22"/>
          <w:szCs w:val="22"/>
        </w:rPr>
        <w:lastRenderedPageBreak/>
        <w:t>Advantages of the blended learning</w:t>
      </w:r>
      <w:bookmarkEnd w:id="2"/>
      <w:r w:rsidRPr="00682DA2">
        <w:rPr>
          <w:rFonts w:ascii="Arial" w:hAnsi="Arial" w:cs="Arial"/>
          <w:color w:val="000000" w:themeColor="text1"/>
          <w:sz w:val="22"/>
          <w:szCs w:val="22"/>
        </w:rPr>
        <w:t xml:space="preserve"> </w:t>
      </w:r>
    </w:p>
    <w:p w14:paraId="5F8D0024" w14:textId="77777777" w:rsidR="00C803E4" w:rsidRDefault="00C803E4" w:rsidP="00833318">
      <w:pPr>
        <w:spacing w:line="360" w:lineRule="auto"/>
        <w:jc w:val="both"/>
      </w:pPr>
    </w:p>
    <w:p w14:paraId="10A896CF" w14:textId="26893866" w:rsidR="00914376" w:rsidRDefault="00914376" w:rsidP="00833318">
      <w:pPr>
        <w:spacing w:line="360" w:lineRule="auto"/>
        <w:jc w:val="both"/>
        <w:rPr>
          <w:rFonts w:ascii="Arial" w:hAnsi="Arial" w:cs="Arial"/>
        </w:rPr>
      </w:pPr>
      <w:r>
        <w:rPr>
          <w:rFonts w:ascii="Arial" w:hAnsi="Arial" w:cs="Arial"/>
        </w:rPr>
        <w:t xml:space="preserve">In </w:t>
      </w:r>
      <w:proofErr w:type="spellStart"/>
      <w:r>
        <w:rPr>
          <w:rFonts w:ascii="Arial" w:hAnsi="Arial" w:cs="Arial"/>
        </w:rPr>
        <w:t>Ossiannilsson</w:t>
      </w:r>
      <w:proofErr w:type="spellEnd"/>
      <w:r>
        <w:rPr>
          <w:rFonts w:ascii="Arial" w:hAnsi="Arial" w:cs="Arial"/>
        </w:rPr>
        <w:t xml:space="preserve"> (2014) publication the concept of blended learning is studied, and the advantages of the blended learning are discussed. According with </w:t>
      </w:r>
      <w:proofErr w:type="spellStart"/>
      <w:r>
        <w:rPr>
          <w:rFonts w:ascii="Arial" w:hAnsi="Arial" w:cs="Arial"/>
        </w:rPr>
        <w:t>Ossiannilsson</w:t>
      </w:r>
      <w:proofErr w:type="spellEnd"/>
      <w:r>
        <w:rPr>
          <w:rFonts w:ascii="Arial" w:hAnsi="Arial" w:cs="Arial"/>
        </w:rPr>
        <w:t xml:space="preserve"> (2014), over the years the concept of online learning </w:t>
      </w:r>
      <w:r w:rsidR="00121A36">
        <w:rPr>
          <w:rFonts w:ascii="Arial" w:hAnsi="Arial" w:cs="Arial"/>
        </w:rPr>
        <w:t>has</w:t>
      </w:r>
      <w:r>
        <w:rPr>
          <w:rFonts w:ascii="Arial" w:hAnsi="Arial" w:cs="Arial"/>
        </w:rPr>
        <w:t xml:space="preserve"> become considered beneficial for both learners and </w:t>
      </w:r>
      <w:r w:rsidR="005E44B2">
        <w:rPr>
          <w:rFonts w:ascii="Arial" w:hAnsi="Arial" w:cs="Arial"/>
        </w:rPr>
        <w:t xml:space="preserve">teachers, because of </w:t>
      </w:r>
      <w:r w:rsidR="00121A36">
        <w:rPr>
          <w:rFonts w:ascii="Arial" w:hAnsi="Arial" w:cs="Arial"/>
        </w:rPr>
        <w:t>its</w:t>
      </w:r>
      <w:r w:rsidR="005E44B2">
        <w:rPr>
          <w:rFonts w:ascii="Arial" w:hAnsi="Arial" w:cs="Arial"/>
        </w:rPr>
        <w:t xml:space="preserve"> alternative form of face-to-face learning which is the most preferred. The blended learning method is considered effective because it suits students need and sustain their enthusiasm and motivation. Digital and face-to-face learning combination, allow students to work to their own time and teacher can use time to focus on students who need more attention. Also, through blended learning, the skills and attitudes that are required in present are fitted in course design, lea</w:t>
      </w:r>
      <w:r w:rsidR="00E976E7">
        <w:rPr>
          <w:rFonts w:ascii="Arial" w:hAnsi="Arial" w:cs="Arial"/>
        </w:rPr>
        <w:t>r</w:t>
      </w:r>
      <w:r w:rsidR="005E44B2">
        <w:rPr>
          <w:rFonts w:ascii="Arial" w:hAnsi="Arial" w:cs="Arial"/>
        </w:rPr>
        <w:t>ning outcomes and assessment. Students</w:t>
      </w:r>
      <w:r w:rsidR="00E976E7">
        <w:rPr>
          <w:rFonts w:ascii="Arial" w:hAnsi="Arial" w:cs="Arial"/>
        </w:rPr>
        <w:t xml:space="preserve"> from higher education</w:t>
      </w:r>
      <w:r w:rsidR="005E44B2">
        <w:rPr>
          <w:rFonts w:ascii="Arial" w:hAnsi="Arial" w:cs="Arial"/>
        </w:rPr>
        <w:t xml:space="preserve"> can navigate confident the courses components</w:t>
      </w:r>
      <w:r w:rsidR="008B36DE">
        <w:rPr>
          <w:rFonts w:ascii="Arial" w:hAnsi="Arial" w:cs="Arial"/>
        </w:rPr>
        <w:t xml:space="preserve"> and developing a sense of independence. Educational technology can be used in the studies advantage to improve skills through the interest outside curricula. Also, it is proved through many studies that the use of information and communication technology improves student’s behaviour for learning.  Blended has the capability of reducing educational expenses and offer more space available in an online class for students</w:t>
      </w:r>
      <w:r w:rsidR="00E976E7">
        <w:rPr>
          <w:rFonts w:ascii="Arial" w:hAnsi="Arial" w:cs="Arial"/>
        </w:rPr>
        <w:t xml:space="preserve"> in higher education</w:t>
      </w:r>
      <w:r w:rsidR="008B36DE">
        <w:rPr>
          <w:rFonts w:ascii="Arial" w:hAnsi="Arial" w:cs="Arial"/>
        </w:rPr>
        <w:t xml:space="preserve">. Also, the books can be replaced by electronic devices that students can </w:t>
      </w:r>
      <w:r w:rsidR="00833318">
        <w:rPr>
          <w:rFonts w:ascii="Arial" w:hAnsi="Arial" w:cs="Arial"/>
        </w:rPr>
        <w:t xml:space="preserve">bring them in the class, which reduce the cost of books. </w:t>
      </w:r>
    </w:p>
    <w:p w14:paraId="55EBEC06" w14:textId="23BAE5C1" w:rsidR="00833318" w:rsidRDefault="00833318" w:rsidP="00833318">
      <w:pPr>
        <w:spacing w:line="360" w:lineRule="auto"/>
        <w:jc w:val="both"/>
        <w:rPr>
          <w:rFonts w:ascii="Arial" w:hAnsi="Arial" w:cs="Arial"/>
        </w:rPr>
      </w:pPr>
    </w:p>
    <w:p w14:paraId="540CF1A2" w14:textId="0F9EA97F" w:rsidR="00281DBD" w:rsidRDefault="00281DBD" w:rsidP="00833318">
      <w:pPr>
        <w:spacing w:line="360" w:lineRule="auto"/>
        <w:jc w:val="both"/>
        <w:rPr>
          <w:rFonts w:ascii="Arial" w:hAnsi="Arial" w:cs="Arial"/>
        </w:rPr>
      </w:pPr>
    </w:p>
    <w:p w14:paraId="54D93837" w14:textId="2C4E6FF9" w:rsidR="00281DBD" w:rsidRDefault="00281DBD" w:rsidP="00833318">
      <w:pPr>
        <w:spacing w:line="360" w:lineRule="auto"/>
        <w:jc w:val="both"/>
        <w:rPr>
          <w:rFonts w:ascii="Arial" w:hAnsi="Arial" w:cs="Arial"/>
        </w:rPr>
      </w:pPr>
    </w:p>
    <w:p w14:paraId="582A5CB3" w14:textId="6C333689" w:rsidR="00281DBD" w:rsidRDefault="00281DBD" w:rsidP="00833318">
      <w:pPr>
        <w:spacing w:line="360" w:lineRule="auto"/>
        <w:jc w:val="both"/>
        <w:rPr>
          <w:rFonts w:ascii="Arial" w:hAnsi="Arial" w:cs="Arial"/>
        </w:rPr>
      </w:pPr>
    </w:p>
    <w:p w14:paraId="03C01B1C" w14:textId="7BDCC607" w:rsidR="00281DBD" w:rsidRDefault="00281DBD" w:rsidP="00833318">
      <w:pPr>
        <w:spacing w:line="360" w:lineRule="auto"/>
        <w:jc w:val="both"/>
        <w:rPr>
          <w:rFonts w:ascii="Arial" w:hAnsi="Arial" w:cs="Arial"/>
        </w:rPr>
      </w:pPr>
    </w:p>
    <w:p w14:paraId="5FA5F7F9" w14:textId="7D26E7FD" w:rsidR="00281DBD" w:rsidRDefault="00281DBD" w:rsidP="00833318">
      <w:pPr>
        <w:spacing w:line="360" w:lineRule="auto"/>
        <w:jc w:val="both"/>
        <w:rPr>
          <w:rFonts w:ascii="Arial" w:hAnsi="Arial" w:cs="Arial"/>
        </w:rPr>
      </w:pPr>
    </w:p>
    <w:p w14:paraId="589EE1A0" w14:textId="624295C2" w:rsidR="00281DBD" w:rsidRDefault="00281DBD" w:rsidP="00833318">
      <w:pPr>
        <w:spacing w:line="360" w:lineRule="auto"/>
        <w:jc w:val="both"/>
        <w:rPr>
          <w:rFonts w:ascii="Arial" w:hAnsi="Arial" w:cs="Arial"/>
        </w:rPr>
      </w:pPr>
    </w:p>
    <w:p w14:paraId="2F781D20" w14:textId="2E0232D0" w:rsidR="00281DBD" w:rsidRDefault="00281DBD" w:rsidP="00833318">
      <w:pPr>
        <w:spacing w:line="360" w:lineRule="auto"/>
        <w:jc w:val="both"/>
        <w:rPr>
          <w:rFonts w:ascii="Arial" w:hAnsi="Arial" w:cs="Arial"/>
        </w:rPr>
      </w:pPr>
    </w:p>
    <w:p w14:paraId="25641567" w14:textId="0B95E0F8" w:rsidR="00281DBD" w:rsidRDefault="00281DBD" w:rsidP="00833318">
      <w:pPr>
        <w:spacing w:line="360" w:lineRule="auto"/>
        <w:jc w:val="both"/>
        <w:rPr>
          <w:rFonts w:ascii="Arial" w:hAnsi="Arial" w:cs="Arial"/>
        </w:rPr>
      </w:pPr>
    </w:p>
    <w:p w14:paraId="0FE447B0" w14:textId="439EEA41" w:rsidR="00281DBD" w:rsidRDefault="00281DBD" w:rsidP="00833318">
      <w:pPr>
        <w:spacing w:line="360" w:lineRule="auto"/>
        <w:jc w:val="both"/>
        <w:rPr>
          <w:rFonts w:ascii="Arial" w:hAnsi="Arial" w:cs="Arial"/>
        </w:rPr>
      </w:pPr>
    </w:p>
    <w:p w14:paraId="428D85BF" w14:textId="77777777" w:rsidR="00281DBD" w:rsidRDefault="00281DBD" w:rsidP="00833318">
      <w:pPr>
        <w:spacing w:line="360" w:lineRule="auto"/>
        <w:jc w:val="both"/>
        <w:rPr>
          <w:rFonts w:ascii="Arial" w:hAnsi="Arial" w:cs="Arial"/>
        </w:rPr>
      </w:pPr>
    </w:p>
    <w:p w14:paraId="33ED1BFE" w14:textId="77777777" w:rsidR="00833318" w:rsidRDefault="00833318" w:rsidP="00833318">
      <w:pPr>
        <w:spacing w:line="360" w:lineRule="auto"/>
        <w:jc w:val="both"/>
        <w:rPr>
          <w:rFonts w:ascii="Arial" w:hAnsi="Arial" w:cs="Arial"/>
        </w:rPr>
      </w:pPr>
    </w:p>
    <w:p w14:paraId="3FC00383" w14:textId="0D9C3EC4" w:rsidR="00682DA2" w:rsidRPr="00682DA2" w:rsidRDefault="00682DA2" w:rsidP="00682DA2">
      <w:pPr>
        <w:pStyle w:val="Heading2"/>
        <w:numPr>
          <w:ilvl w:val="1"/>
          <w:numId w:val="3"/>
        </w:numPr>
        <w:rPr>
          <w:rFonts w:ascii="Arial" w:hAnsi="Arial" w:cs="Arial"/>
          <w:color w:val="000000" w:themeColor="text1"/>
          <w:sz w:val="22"/>
          <w:szCs w:val="22"/>
        </w:rPr>
      </w:pPr>
      <w:bookmarkStart w:id="3" w:name="_Toc89290972"/>
      <w:r w:rsidRPr="00682DA2">
        <w:rPr>
          <w:rFonts w:ascii="Arial" w:hAnsi="Arial" w:cs="Arial"/>
          <w:color w:val="000000" w:themeColor="text1"/>
          <w:sz w:val="22"/>
          <w:szCs w:val="22"/>
        </w:rPr>
        <w:lastRenderedPageBreak/>
        <w:t>Disadvantages of the blended learning</w:t>
      </w:r>
      <w:bookmarkEnd w:id="3"/>
    </w:p>
    <w:p w14:paraId="36620210" w14:textId="68F5F7DA" w:rsidR="00C176F6" w:rsidRDefault="00C176F6" w:rsidP="00C176F6"/>
    <w:p w14:paraId="3F325072" w14:textId="238BFC6E" w:rsidR="00C176F6" w:rsidRPr="0042439C" w:rsidRDefault="00BF1AF4" w:rsidP="0042439C">
      <w:pPr>
        <w:spacing w:line="360" w:lineRule="auto"/>
        <w:jc w:val="both"/>
        <w:rPr>
          <w:rFonts w:ascii="Arial" w:hAnsi="Arial" w:cs="Arial"/>
        </w:rPr>
      </w:pPr>
      <w:r w:rsidRPr="0042439C">
        <w:rPr>
          <w:rFonts w:ascii="Arial" w:hAnsi="Arial" w:cs="Arial"/>
        </w:rPr>
        <w:t xml:space="preserve">The lack of using digital literacy could be a huge barrier to students that are trying to access the course materials. Therefore, the availability of a technical support is essential. </w:t>
      </w:r>
    </w:p>
    <w:p w14:paraId="0AF8BB59" w14:textId="6F47DBF3" w:rsidR="00C176F6" w:rsidRPr="0042439C" w:rsidRDefault="00BF1AF4" w:rsidP="0042439C">
      <w:pPr>
        <w:spacing w:line="360" w:lineRule="auto"/>
        <w:jc w:val="both"/>
        <w:rPr>
          <w:rFonts w:ascii="Arial" w:hAnsi="Arial" w:cs="Arial"/>
        </w:rPr>
      </w:pPr>
      <w:r w:rsidRPr="0042439C">
        <w:rPr>
          <w:rFonts w:ascii="Arial" w:hAnsi="Arial" w:cs="Arial"/>
        </w:rPr>
        <w:t xml:space="preserve">Grieve et. All (2016) stated </w:t>
      </w:r>
      <w:r w:rsidR="00281DBD" w:rsidRPr="0042439C">
        <w:rPr>
          <w:rFonts w:ascii="Arial" w:hAnsi="Arial" w:cs="Arial"/>
        </w:rPr>
        <w:t>that providing</w:t>
      </w:r>
      <w:r w:rsidRPr="0042439C">
        <w:rPr>
          <w:rFonts w:ascii="Arial" w:hAnsi="Arial" w:cs="Arial"/>
        </w:rPr>
        <w:t xml:space="preserve"> of effective feedback is more expensive when digital technology is used in comparison with paper based, and more time consuming. </w:t>
      </w:r>
    </w:p>
    <w:p w14:paraId="1093F9E6" w14:textId="60D98E9E" w:rsidR="00BF1AF4" w:rsidRDefault="0042439C" w:rsidP="0042439C">
      <w:pPr>
        <w:spacing w:line="360" w:lineRule="auto"/>
        <w:jc w:val="both"/>
        <w:rPr>
          <w:rFonts w:ascii="Arial" w:hAnsi="Arial" w:cs="Arial"/>
        </w:rPr>
      </w:pPr>
      <w:r w:rsidRPr="0042439C">
        <w:rPr>
          <w:rFonts w:ascii="Arial" w:hAnsi="Arial" w:cs="Arial"/>
        </w:rPr>
        <w:t>One more issue is that the access to internet. Although, the internet technology is increasingly extended, many students</w:t>
      </w:r>
      <w:r w:rsidR="00CC0B79">
        <w:rPr>
          <w:rFonts w:ascii="Arial" w:hAnsi="Arial" w:cs="Arial"/>
        </w:rPr>
        <w:t xml:space="preserve"> from higher education</w:t>
      </w:r>
      <w:r w:rsidRPr="0042439C">
        <w:rPr>
          <w:rFonts w:ascii="Arial" w:hAnsi="Arial" w:cs="Arial"/>
        </w:rPr>
        <w:t xml:space="preserve"> do not have everywhere access to the internet. Therefore, the </w:t>
      </w:r>
      <w:r w:rsidR="00CC0B79">
        <w:rPr>
          <w:rFonts w:ascii="Arial" w:hAnsi="Arial" w:cs="Arial"/>
        </w:rPr>
        <w:t>Universities</w:t>
      </w:r>
      <w:r w:rsidRPr="0042439C">
        <w:rPr>
          <w:rFonts w:ascii="Arial" w:hAnsi="Arial" w:cs="Arial"/>
        </w:rPr>
        <w:t xml:space="preserve"> shall take in consideration this aspect when introduce blended learning. Moreover, face-to-face learning allow students to know each other, learning other peer’s skills, areas of interest, which build the trust within group members (</w:t>
      </w:r>
      <w:r w:rsidR="00BA3B89" w:rsidRPr="0042439C">
        <w:rPr>
          <w:rFonts w:ascii="Arial" w:hAnsi="Arial" w:cs="Arial"/>
        </w:rPr>
        <w:t>Ossian Nilsson</w:t>
      </w:r>
      <w:r w:rsidRPr="0042439C">
        <w:rPr>
          <w:rFonts w:ascii="Arial" w:hAnsi="Arial" w:cs="Arial"/>
        </w:rPr>
        <w:t xml:space="preserve">, 2017). </w:t>
      </w:r>
    </w:p>
    <w:p w14:paraId="207611A0" w14:textId="6C8EF127" w:rsidR="00281DBD" w:rsidRDefault="00281DBD" w:rsidP="0042439C">
      <w:pPr>
        <w:spacing w:line="360" w:lineRule="auto"/>
        <w:jc w:val="both"/>
        <w:rPr>
          <w:rFonts w:ascii="Arial" w:hAnsi="Arial" w:cs="Arial"/>
        </w:rPr>
      </w:pPr>
    </w:p>
    <w:p w14:paraId="42C650B1" w14:textId="4D1262F4" w:rsidR="00281DBD" w:rsidRDefault="00281DBD" w:rsidP="0042439C">
      <w:pPr>
        <w:spacing w:line="360" w:lineRule="auto"/>
        <w:jc w:val="both"/>
        <w:rPr>
          <w:rFonts w:ascii="Arial" w:hAnsi="Arial" w:cs="Arial"/>
        </w:rPr>
      </w:pPr>
    </w:p>
    <w:p w14:paraId="556AFD83" w14:textId="048C6063" w:rsidR="00281DBD" w:rsidRDefault="00281DBD" w:rsidP="0042439C">
      <w:pPr>
        <w:spacing w:line="360" w:lineRule="auto"/>
        <w:jc w:val="both"/>
        <w:rPr>
          <w:rFonts w:ascii="Arial" w:hAnsi="Arial" w:cs="Arial"/>
        </w:rPr>
      </w:pPr>
    </w:p>
    <w:p w14:paraId="185A689E" w14:textId="5F6C4725" w:rsidR="00281DBD" w:rsidRDefault="00281DBD" w:rsidP="0042439C">
      <w:pPr>
        <w:spacing w:line="360" w:lineRule="auto"/>
        <w:jc w:val="both"/>
        <w:rPr>
          <w:rFonts w:ascii="Arial" w:hAnsi="Arial" w:cs="Arial"/>
        </w:rPr>
      </w:pPr>
    </w:p>
    <w:p w14:paraId="57F236CC" w14:textId="022D2095" w:rsidR="00281DBD" w:rsidRDefault="00281DBD" w:rsidP="0042439C">
      <w:pPr>
        <w:spacing w:line="360" w:lineRule="auto"/>
        <w:jc w:val="both"/>
        <w:rPr>
          <w:rFonts w:ascii="Arial" w:hAnsi="Arial" w:cs="Arial"/>
        </w:rPr>
      </w:pPr>
    </w:p>
    <w:p w14:paraId="184799E5" w14:textId="0DE7AEA7" w:rsidR="00281DBD" w:rsidRDefault="00281DBD" w:rsidP="0042439C">
      <w:pPr>
        <w:spacing w:line="360" w:lineRule="auto"/>
        <w:jc w:val="both"/>
        <w:rPr>
          <w:rFonts w:ascii="Arial" w:hAnsi="Arial" w:cs="Arial"/>
        </w:rPr>
      </w:pPr>
    </w:p>
    <w:p w14:paraId="0C23F997" w14:textId="639450B6" w:rsidR="00281DBD" w:rsidRDefault="00CC0B79" w:rsidP="0042439C">
      <w:pPr>
        <w:spacing w:line="360" w:lineRule="auto"/>
        <w:jc w:val="both"/>
        <w:rPr>
          <w:rFonts w:ascii="Arial" w:hAnsi="Arial" w:cs="Arial"/>
        </w:rPr>
      </w:pPr>
      <w:r>
        <w:rPr>
          <w:rFonts w:ascii="Arial" w:hAnsi="Arial" w:cs="Arial"/>
        </w:rPr>
        <w:t xml:space="preserve"> </w:t>
      </w:r>
    </w:p>
    <w:p w14:paraId="119A8927" w14:textId="708C4DDE" w:rsidR="00281DBD" w:rsidRDefault="00281DBD" w:rsidP="0042439C">
      <w:pPr>
        <w:spacing w:line="360" w:lineRule="auto"/>
        <w:jc w:val="both"/>
        <w:rPr>
          <w:rFonts w:ascii="Arial" w:hAnsi="Arial" w:cs="Arial"/>
        </w:rPr>
      </w:pPr>
    </w:p>
    <w:p w14:paraId="51944066" w14:textId="3F77618C" w:rsidR="00281DBD" w:rsidRDefault="00281DBD" w:rsidP="0042439C">
      <w:pPr>
        <w:spacing w:line="360" w:lineRule="auto"/>
        <w:jc w:val="both"/>
        <w:rPr>
          <w:rFonts w:ascii="Arial" w:hAnsi="Arial" w:cs="Arial"/>
        </w:rPr>
      </w:pPr>
    </w:p>
    <w:p w14:paraId="61E5FF30" w14:textId="4F7BD1A4" w:rsidR="00281DBD" w:rsidRDefault="00281DBD" w:rsidP="0042439C">
      <w:pPr>
        <w:spacing w:line="360" w:lineRule="auto"/>
        <w:jc w:val="both"/>
        <w:rPr>
          <w:rFonts w:ascii="Arial" w:hAnsi="Arial" w:cs="Arial"/>
        </w:rPr>
      </w:pPr>
    </w:p>
    <w:p w14:paraId="5C266E6C" w14:textId="49670A03" w:rsidR="00281DBD" w:rsidRDefault="00281DBD" w:rsidP="0042439C">
      <w:pPr>
        <w:spacing w:line="360" w:lineRule="auto"/>
        <w:jc w:val="both"/>
        <w:rPr>
          <w:rFonts w:ascii="Arial" w:hAnsi="Arial" w:cs="Arial"/>
        </w:rPr>
      </w:pPr>
    </w:p>
    <w:p w14:paraId="10F7FAB2" w14:textId="77777777" w:rsidR="00281DBD" w:rsidRPr="0042439C" w:rsidRDefault="00281DBD" w:rsidP="0042439C">
      <w:pPr>
        <w:spacing w:line="360" w:lineRule="auto"/>
        <w:jc w:val="both"/>
        <w:rPr>
          <w:rFonts w:ascii="Arial" w:hAnsi="Arial" w:cs="Arial"/>
        </w:rPr>
      </w:pPr>
    </w:p>
    <w:p w14:paraId="672FFB06" w14:textId="14593DD5" w:rsidR="00C176F6" w:rsidRDefault="00C176F6" w:rsidP="00C176F6"/>
    <w:p w14:paraId="3EA5CC93" w14:textId="77777777" w:rsidR="00281DBD" w:rsidRPr="00C176F6" w:rsidRDefault="00281DBD" w:rsidP="00C176F6"/>
    <w:p w14:paraId="1CF5D60E" w14:textId="315C1B4E" w:rsidR="00AA7FE0" w:rsidRPr="00AA7FE0" w:rsidRDefault="00AA7FE0" w:rsidP="00AA7FE0">
      <w:pPr>
        <w:pStyle w:val="Heading1"/>
        <w:numPr>
          <w:ilvl w:val="0"/>
          <w:numId w:val="3"/>
        </w:numPr>
        <w:jc w:val="center"/>
        <w:rPr>
          <w:rFonts w:ascii="Arial" w:hAnsi="Arial" w:cs="Arial"/>
          <w:color w:val="000000" w:themeColor="text1"/>
          <w:sz w:val="40"/>
          <w:szCs w:val="40"/>
        </w:rPr>
      </w:pPr>
      <w:bookmarkStart w:id="4" w:name="_Toc89290973"/>
      <w:r>
        <w:rPr>
          <w:rFonts w:ascii="Arial" w:hAnsi="Arial" w:cs="Arial"/>
          <w:color w:val="000000" w:themeColor="text1"/>
          <w:sz w:val="40"/>
          <w:szCs w:val="40"/>
        </w:rPr>
        <w:lastRenderedPageBreak/>
        <w:t>T</w:t>
      </w:r>
      <w:r w:rsidR="00C176F6" w:rsidRPr="00C176F6">
        <w:rPr>
          <w:rFonts w:ascii="Arial" w:hAnsi="Arial" w:cs="Arial"/>
          <w:color w:val="000000" w:themeColor="text1"/>
          <w:sz w:val="40"/>
          <w:szCs w:val="40"/>
        </w:rPr>
        <w:t>raditional classroom learning in the HE sectors</w:t>
      </w:r>
      <w:r>
        <w:rPr>
          <w:rFonts w:ascii="Arial" w:hAnsi="Arial" w:cs="Arial"/>
          <w:color w:val="000000" w:themeColor="text1"/>
          <w:sz w:val="40"/>
          <w:szCs w:val="40"/>
        </w:rPr>
        <w:t xml:space="preserve">                                             </w:t>
      </w:r>
      <w:r w:rsidRPr="00AA7FE0">
        <w:rPr>
          <w:rFonts w:ascii="Arial" w:hAnsi="Arial" w:cs="Arial"/>
          <w:color w:val="000000" w:themeColor="text1"/>
          <w:sz w:val="40"/>
          <w:szCs w:val="40"/>
        </w:rPr>
        <w:t xml:space="preserve"> Advantages and Disadvantages</w:t>
      </w:r>
      <w:bookmarkEnd w:id="4"/>
    </w:p>
    <w:p w14:paraId="74775852" w14:textId="3B531B66" w:rsidR="00A0595A" w:rsidRDefault="00A0595A" w:rsidP="00A0595A"/>
    <w:p w14:paraId="0D8E3042" w14:textId="3FA9203A" w:rsidR="00281DBD" w:rsidRDefault="00DF7D1B" w:rsidP="00DF7D1B">
      <w:pPr>
        <w:spacing w:line="360" w:lineRule="auto"/>
        <w:jc w:val="both"/>
        <w:rPr>
          <w:rFonts w:ascii="Arial" w:hAnsi="Arial" w:cs="Arial"/>
        </w:rPr>
      </w:pPr>
      <w:r w:rsidRPr="00DF7D1B">
        <w:rPr>
          <w:rFonts w:ascii="Arial" w:hAnsi="Arial" w:cs="Arial"/>
        </w:rPr>
        <w:t xml:space="preserve">Vast majority of </w:t>
      </w:r>
      <w:r w:rsidR="009C5798">
        <w:rPr>
          <w:rFonts w:ascii="Arial" w:hAnsi="Arial" w:cs="Arial"/>
        </w:rPr>
        <w:t>universities</w:t>
      </w:r>
      <w:r w:rsidR="00AE21E6">
        <w:rPr>
          <w:rFonts w:ascii="Arial" w:hAnsi="Arial" w:cs="Arial"/>
        </w:rPr>
        <w:t xml:space="preserve"> </w:t>
      </w:r>
      <w:r w:rsidRPr="00DF7D1B">
        <w:rPr>
          <w:rFonts w:ascii="Arial" w:hAnsi="Arial" w:cs="Arial"/>
        </w:rPr>
        <w:t>like</w:t>
      </w:r>
      <w:r w:rsidR="00AE21E6">
        <w:rPr>
          <w:rFonts w:ascii="Arial" w:hAnsi="Arial" w:cs="Arial"/>
        </w:rPr>
        <w:t>s</w:t>
      </w:r>
      <w:r w:rsidRPr="00DF7D1B">
        <w:rPr>
          <w:rFonts w:ascii="Arial" w:hAnsi="Arial" w:cs="Arial"/>
        </w:rPr>
        <w:t xml:space="preserve"> to </w:t>
      </w:r>
      <w:r>
        <w:rPr>
          <w:rFonts w:ascii="Arial" w:hAnsi="Arial" w:cs="Arial"/>
        </w:rPr>
        <w:t>al</w:t>
      </w:r>
      <w:r w:rsidRPr="00DF7D1B">
        <w:rPr>
          <w:rFonts w:ascii="Arial" w:hAnsi="Arial" w:cs="Arial"/>
        </w:rPr>
        <w:t>locate teaching through a traditional learning classroom even though there is a need of space spending a certain amount of money on classroom adopting</w:t>
      </w:r>
      <w:r>
        <w:rPr>
          <w:rFonts w:ascii="Arial" w:hAnsi="Arial" w:cs="Arial"/>
        </w:rPr>
        <w:t xml:space="preserve">. </w:t>
      </w:r>
      <w:r w:rsidR="00816F9F">
        <w:rPr>
          <w:rFonts w:ascii="Arial" w:hAnsi="Arial" w:cs="Arial"/>
        </w:rPr>
        <w:t>T</w:t>
      </w:r>
      <w:r w:rsidRPr="00DF7D1B">
        <w:rPr>
          <w:rFonts w:ascii="Arial" w:hAnsi="Arial" w:cs="Arial"/>
        </w:rPr>
        <w:t xml:space="preserve">his is a method that </w:t>
      </w:r>
      <w:r>
        <w:rPr>
          <w:rFonts w:ascii="Arial" w:hAnsi="Arial" w:cs="Arial"/>
        </w:rPr>
        <w:t xml:space="preserve">allow </w:t>
      </w:r>
      <w:r w:rsidRPr="00DF7D1B">
        <w:rPr>
          <w:rFonts w:ascii="Arial" w:hAnsi="Arial" w:cs="Arial"/>
        </w:rPr>
        <w:t>students the opportunity to be close to the teacher and have a close personal collaboration with him.</w:t>
      </w:r>
    </w:p>
    <w:p w14:paraId="464BC205" w14:textId="47F28C2C" w:rsidR="00205F7B" w:rsidRDefault="00205F7B" w:rsidP="00DF7D1B">
      <w:pPr>
        <w:spacing w:line="360" w:lineRule="auto"/>
        <w:jc w:val="both"/>
        <w:rPr>
          <w:rFonts w:ascii="Arial" w:hAnsi="Arial" w:cs="Arial"/>
        </w:rPr>
      </w:pPr>
      <w:r>
        <w:rPr>
          <w:rFonts w:ascii="Arial" w:hAnsi="Arial" w:cs="Arial"/>
        </w:rPr>
        <w:t>A traditional classroom is the educational place where students</w:t>
      </w:r>
      <w:r w:rsidR="009C5798">
        <w:rPr>
          <w:rFonts w:ascii="Arial" w:hAnsi="Arial" w:cs="Arial"/>
        </w:rPr>
        <w:t xml:space="preserve"> in the higher education sector</w:t>
      </w:r>
      <w:r>
        <w:rPr>
          <w:rFonts w:ascii="Arial" w:hAnsi="Arial" w:cs="Arial"/>
        </w:rPr>
        <w:t xml:space="preserve"> engage with the information received and the teacher delivers knowledge to the students in person. </w:t>
      </w:r>
    </w:p>
    <w:p w14:paraId="26E2E6BB" w14:textId="795666C5" w:rsidR="00205F7B" w:rsidRDefault="00205F7B" w:rsidP="00DF7D1B">
      <w:pPr>
        <w:spacing w:line="360" w:lineRule="auto"/>
        <w:jc w:val="both"/>
        <w:rPr>
          <w:rFonts w:ascii="Arial" w:hAnsi="Arial" w:cs="Arial"/>
        </w:rPr>
      </w:pPr>
      <w:r>
        <w:rPr>
          <w:rFonts w:ascii="Arial" w:hAnsi="Arial" w:cs="Arial"/>
        </w:rPr>
        <w:t>The vast classroom activities like group projects, group discussions are kept in traditional classroom. The traditional classroom has a fixed schedule, and the students are expected to follow it. Also, the classroom</w:t>
      </w:r>
      <w:r w:rsidR="00630C68">
        <w:rPr>
          <w:rFonts w:ascii="Arial" w:hAnsi="Arial" w:cs="Arial"/>
        </w:rPr>
        <w:t xml:space="preserve"> </w:t>
      </w:r>
      <w:r w:rsidR="00CC6162">
        <w:rPr>
          <w:rFonts w:ascii="Arial" w:hAnsi="Arial" w:cs="Arial"/>
        </w:rPr>
        <w:t>is</w:t>
      </w:r>
      <w:r>
        <w:rPr>
          <w:rFonts w:ascii="Arial" w:hAnsi="Arial" w:cs="Arial"/>
        </w:rPr>
        <w:t xml:space="preserve"> usually equipped with tables, chairs, </w:t>
      </w:r>
      <w:r w:rsidR="00AE3216">
        <w:rPr>
          <w:rFonts w:ascii="Arial" w:hAnsi="Arial" w:cs="Arial"/>
        </w:rPr>
        <w:t>blackboards,</w:t>
      </w:r>
      <w:r w:rsidR="0082755B">
        <w:rPr>
          <w:rFonts w:ascii="Arial" w:hAnsi="Arial" w:cs="Arial"/>
        </w:rPr>
        <w:t xml:space="preserve"> and other equipment essential for classroom activities.</w:t>
      </w:r>
    </w:p>
    <w:p w14:paraId="0EF76503" w14:textId="3C60F3C6" w:rsidR="00AE3216" w:rsidRDefault="00AE3216" w:rsidP="00DF7D1B">
      <w:pPr>
        <w:spacing w:line="360" w:lineRule="auto"/>
        <w:jc w:val="both"/>
        <w:rPr>
          <w:rFonts w:ascii="Arial" w:hAnsi="Arial" w:cs="Arial"/>
        </w:rPr>
      </w:pPr>
      <w:r>
        <w:rPr>
          <w:rFonts w:ascii="Arial" w:hAnsi="Arial" w:cs="Arial"/>
        </w:rPr>
        <w:t xml:space="preserve">The transfer of information and knowledge take place from the teacher to the students and a pre-planned curriculum is set. </w:t>
      </w:r>
    </w:p>
    <w:p w14:paraId="4316CC34" w14:textId="39F6BF06" w:rsidR="00281DBD" w:rsidRDefault="00281DBD" w:rsidP="00DF7D1B">
      <w:pPr>
        <w:spacing w:line="360" w:lineRule="auto"/>
        <w:jc w:val="both"/>
        <w:rPr>
          <w:rFonts w:ascii="Arial" w:hAnsi="Arial" w:cs="Arial"/>
        </w:rPr>
      </w:pPr>
    </w:p>
    <w:p w14:paraId="4A0B0CB1" w14:textId="3E0A7646" w:rsidR="00281DBD" w:rsidRDefault="00281DBD" w:rsidP="00DF7D1B">
      <w:pPr>
        <w:spacing w:line="360" w:lineRule="auto"/>
        <w:jc w:val="both"/>
        <w:rPr>
          <w:rFonts w:ascii="Arial" w:hAnsi="Arial" w:cs="Arial"/>
        </w:rPr>
      </w:pPr>
    </w:p>
    <w:p w14:paraId="326834D2" w14:textId="4BE94CBB" w:rsidR="00281DBD" w:rsidRDefault="00281DBD" w:rsidP="00DF7D1B">
      <w:pPr>
        <w:spacing w:line="360" w:lineRule="auto"/>
        <w:jc w:val="both"/>
        <w:rPr>
          <w:rFonts w:ascii="Arial" w:hAnsi="Arial" w:cs="Arial"/>
        </w:rPr>
      </w:pPr>
    </w:p>
    <w:p w14:paraId="503182D1" w14:textId="120EC988" w:rsidR="00281DBD" w:rsidRDefault="00281DBD" w:rsidP="00DF7D1B">
      <w:pPr>
        <w:spacing w:line="360" w:lineRule="auto"/>
        <w:jc w:val="both"/>
        <w:rPr>
          <w:rFonts w:ascii="Arial" w:hAnsi="Arial" w:cs="Arial"/>
        </w:rPr>
      </w:pPr>
    </w:p>
    <w:p w14:paraId="5C561A08" w14:textId="5BF2ED7E" w:rsidR="00281DBD" w:rsidRDefault="00281DBD" w:rsidP="00DF7D1B">
      <w:pPr>
        <w:spacing w:line="360" w:lineRule="auto"/>
        <w:jc w:val="both"/>
        <w:rPr>
          <w:rFonts w:ascii="Arial" w:hAnsi="Arial" w:cs="Arial"/>
        </w:rPr>
      </w:pPr>
    </w:p>
    <w:p w14:paraId="118DECE4" w14:textId="42098C5D" w:rsidR="00281DBD" w:rsidRDefault="00281DBD" w:rsidP="00DF7D1B">
      <w:pPr>
        <w:spacing w:line="360" w:lineRule="auto"/>
        <w:jc w:val="both"/>
        <w:rPr>
          <w:rFonts w:ascii="Arial" w:hAnsi="Arial" w:cs="Arial"/>
        </w:rPr>
      </w:pPr>
    </w:p>
    <w:p w14:paraId="035AA16F" w14:textId="0285EC60" w:rsidR="00281DBD" w:rsidRDefault="00281DBD" w:rsidP="00DF7D1B">
      <w:pPr>
        <w:spacing w:line="360" w:lineRule="auto"/>
        <w:jc w:val="both"/>
        <w:rPr>
          <w:rFonts w:ascii="Arial" w:hAnsi="Arial" w:cs="Arial"/>
        </w:rPr>
      </w:pPr>
    </w:p>
    <w:p w14:paraId="66C9C9A8" w14:textId="2180C823" w:rsidR="00281DBD" w:rsidRDefault="00281DBD" w:rsidP="00DF7D1B">
      <w:pPr>
        <w:spacing w:line="360" w:lineRule="auto"/>
        <w:jc w:val="both"/>
        <w:rPr>
          <w:rFonts w:ascii="Arial" w:hAnsi="Arial" w:cs="Arial"/>
        </w:rPr>
      </w:pPr>
    </w:p>
    <w:p w14:paraId="648AA5CD" w14:textId="76F015FC" w:rsidR="00281DBD" w:rsidRDefault="00281DBD" w:rsidP="00DF7D1B">
      <w:pPr>
        <w:spacing w:line="360" w:lineRule="auto"/>
        <w:jc w:val="both"/>
        <w:rPr>
          <w:rFonts w:ascii="Arial" w:hAnsi="Arial" w:cs="Arial"/>
        </w:rPr>
      </w:pPr>
    </w:p>
    <w:p w14:paraId="73884DE5" w14:textId="1F715929" w:rsidR="00281DBD" w:rsidRDefault="00281DBD" w:rsidP="00DF7D1B">
      <w:pPr>
        <w:spacing w:line="360" w:lineRule="auto"/>
        <w:jc w:val="both"/>
        <w:rPr>
          <w:rFonts w:ascii="Arial" w:hAnsi="Arial" w:cs="Arial"/>
        </w:rPr>
      </w:pPr>
    </w:p>
    <w:p w14:paraId="5A764233" w14:textId="5C1A6ED3" w:rsidR="00281DBD" w:rsidRDefault="00281DBD" w:rsidP="00DF7D1B">
      <w:pPr>
        <w:spacing w:line="360" w:lineRule="auto"/>
        <w:jc w:val="both"/>
        <w:rPr>
          <w:rFonts w:ascii="Arial" w:hAnsi="Arial" w:cs="Arial"/>
        </w:rPr>
      </w:pPr>
    </w:p>
    <w:p w14:paraId="2EC29C89" w14:textId="785803BE" w:rsidR="00281DBD" w:rsidRDefault="00281DBD" w:rsidP="00DF7D1B">
      <w:pPr>
        <w:spacing w:line="360" w:lineRule="auto"/>
        <w:jc w:val="both"/>
        <w:rPr>
          <w:rFonts w:ascii="Arial" w:hAnsi="Arial" w:cs="Arial"/>
        </w:rPr>
      </w:pPr>
    </w:p>
    <w:p w14:paraId="639484C3" w14:textId="77777777" w:rsidR="00281DBD" w:rsidRDefault="00281DBD" w:rsidP="00DF7D1B">
      <w:pPr>
        <w:spacing w:line="360" w:lineRule="auto"/>
        <w:jc w:val="both"/>
        <w:rPr>
          <w:rFonts w:ascii="Arial" w:hAnsi="Arial" w:cs="Arial"/>
        </w:rPr>
      </w:pPr>
    </w:p>
    <w:p w14:paraId="1DC9984B" w14:textId="205328A5" w:rsidR="00DF7D1B" w:rsidRDefault="00DF7D1B" w:rsidP="00DF7D1B">
      <w:pPr>
        <w:pStyle w:val="Heading2"/>
        <w:numPr>
          <w:ilvl w:val="1"/>
          <w:numId w:val="3"/>
        </w:numPr>
        <w:rPr>
          <w:rFonts w:ascii="Arial" w:hAnsi="Arial" w:cs="Arial"/>
          <w:color w:val="000000" w:themeColor="text1"/>
          <w:sz w:val="22"/>
          <w:szCs w:val="22"/>
        </w:rPr>
      </w:pPr>
      <w:bookmarkStart w:id="5" w:name="_Toc89290974"/>
      <w:r w:rsidRPr="00DF7D1B">
        <w:rPr>
          <w:rFonts w:ascii="Arial" w:hAnsi="Arial" w:cs="Arial"/>
          <w:color w:val="000000" w:themeColor="text1"/>
          <w:sz w:val="22"/>
          <w:szCs w:val="22"/>
        </w:rPr>
        <w:t>Advantages of traditional learning</w:t>
      </w:r>
      <w:bookmarkEnd w:id="5"/>
    </w:p>
    <w:p w14:paraId="314B0740" w14:textId="2661FCC4" w:rsidR="00DF7D1B" w:rsidRDefault="00DF7D1B" w:rsidP="00DF7D1B"/>
    <w:p w14:paraId="182AAEDE" w14:textId="761B65EC" w:rsidR="00DF7D1B" w:rsidRPr="00A418AE" w:rsidRDefault="00DF7D1B" w:rsidP="00A418AE">
      <w:pPr>
        <w:spacing w:line="360" w:lineRule="auto"/>
        <w:jc w:val="both"/>
        <w:rPr>
          <w:rFonts w:ascii="Arial" w:hAnsi="Arial" w:cs="Arial"/>
        </w:rPr>
      </w:pPr>
      <w:r w:rsidRPr="00A418AE">
        <w:rPr>
          <w:rFonts w:ascii="Arial" w:hAnsi="Arial" w:cs="Arial"/>
        </w:rPr>
        <w:t xml:space="preserve">In a traditional learning classroom, the teacher is available during </w:t>
      </w:r>
      <w:r w:rsidR="001F41D8">
        <w:rPr>
          <w:rFonts w:ascii="Arial" w:hAnsi="Arial" w:cs="Arial"/>
        </w:rPr>
        <w:t>classes</w:t>
      </w:r>
      <w:r w:rsidRPr="00A418AE">
        <w:rPr>
          <w:rFonts w:ascii="Arial" w:hAnsi="Arial" w:cs="Arial"/>
        </w:rPr>
        <w:t xml:space="preserve"> time, which means for a period of a couple of hours. This unavailability </w:t>
      </w:r>
      <w:r w:rsidR="000A255B" w:rsidRPr="00A418AE">
        <w:rPr>
          <w:rFonts w:ascii="Arial" w:hAnsi="Arial" w:cs="Arial"/>
        </w:rPr>
        <w:t>enhances</w:t>
      </w:r>
      <w:r w:rsidRPr="00A418AE">
        <w:rPr>
          <w:rFonts w:ascii="Arial" w:hAnsi="Arial" w:cs="Arial"/>
        </w:rPr>
        <w:t xml:space="preserve"> the student to be able to act on their own skills for further reading while at home. </w:t>
      </w:r>
    </w:p>
    <w:p w14:paraId="5E6F99DD" w14:textId="63689B0A" w:rsidR="00DF7D1B" w:rsidRPr="00A418AE" w:rsidRDefault="00DF7D1B" w:rsidP="00A418AE">
      <w:pPr>
        <w:spacing w:line="360" w:lineRule="auto"/>
        <w:jc w:val="both"/>
        <w:rPr>
          <w:rFonts w:ascii="Arial" w:hAnsi="Arial" w:cs="Arial"/>
        </w:rPr>
      </w:pPr>
      <w:r w:rsidRPr="00A418AE">
        <w:rPr>
          <w:rFonts w:ascii="Arial" w:hAnsi="Arial" w:cs="Arial"/>
        </w:rPr>
        <w:t xml:space="preserve">Students are familiarised with classroom feeling and face to face style of teaching. When students could not accommodate </w:t>
      </w:r>
      <w:r w:rsidR="00281DBD" w:rsidRPr="00A418AE">
        <w:rPr>
          <w:rFonts w:ascii="Arial" w:hAnsi="Arial" w:cs="Arial"/>
        </w:rPr>
        <w:t>wit</w:t>
      </w:r>
      <w:r w:rsidR="00281DBD">
        <w:rPr>
          <w:rFonts w:ascii="Arial" w:hAnsi="Arial" w:cs="Arial"/>
        </w:rPr>
        <w:t>h</w:t>
      </w:r>
      <w:r w:rsidRPr="00A418AE">
        <w:rPr>
          <w:rFonts w:ascii="Arial" w:hAnsi="Arial" w:cs="Arial"/>
        </w:rPr>
        <w:t xml:space="preserve"> other method of teaching their inspiration to study will led to fall behind with bad outcomes.</w:t>
      </w:r>
    </w:p>
    <w:p w14:paraId="6A9CC7DD" w14:textId="000A39E1" w:rsidR="00DF7D1B" w:rsidRPr="00A418AE" w:rsidRDefault="00DF7D1B" w:rsidP="00A418AE">
      <w:pPr>
        <w:spacing w:line="360" w:lineRule="auto"/>
        <w:jc w:val="both"/>
        <w:rPr>
          <w:rFonts w:ascii="Arial" w:hAnsi="Arial" w:cs="Arial"/>
        </w:rPr>
      </w:pPr>
      <w:r w:rsidRPr="00A418AE">
        <w:rPr>
          <w:rFonts w:ascii="Arial" w:hAnsi="Arial" w:cs="Arial"/>
        </w:rPr>
        <w:t xml:space="preserve">Face to face traditional learning lays the signification of accomplish the instructions, because students </w:t>
      </w:r>
      <w:r w:rsidR="00281DBD">
        <w:rPr>
          <w:rFonts w:ascii="Arial" w:hAnsi="Arial" w:cs="Arial"/>
        </w:rPr>
        <w:t>n</w:t>
      </w:r>
      <w:r w:rsidRPr="00A418AE">
        <w:rPr>
          <w:rFonts w:ascii="Arial" w:hAnsi="Arial" w:cs="Arial"/>
        </w:rPr>
        <w:t xml:space="preserve">eed to attend classes on time, where they can gather responsibility skills and deep knowledge with the subject thought. </w:t>
      </w:r>
    </w:p>
    <w:p w14:paraId="7D5ADCE4" w14:textId="172379F6" w:rsidR="00DF7D1B" w:rsidRPr="00A418AE" w:rsidRDefault="00DF7D1B" w:rsidP="00A418AE">
      <w:pPr>
        <w:spacing w:line="360" w:lineRule="auto"/>
        <w:jc w:val="both"/>
        <w:rPr>
          <w:rFonts w:ascii="Arial" w:hAnsi="Arial" w:cs="Arial"/>
        </w:rPr>
      </w:pPr>
      <w:r w:rsidRPr="00A418AE">
        <w:rPr>
          <w:rFonts w:ascii="Arial" w:hAnsi="Arial" w:cs="Arial"/>
        </w:rPr>
        <w:t>Social and educational development can get deeper while students</w:t>
      </w:r>
      <w:r w:rsidR="00FB7BEE">
        <w:rPr>
          <w:rFonts w:ascii="Arial" w:hAnsi="Arial" w:cs="Arial"/>
        </w:rPr>
        <w:t xml:space="preserve"> in the higher education sector</w:t>
      </w:r>
      <w:r w:rsidRPr="00A418AE">
        <w:rPr>
          <w:rFonts w:ascii="Arial" w:hAnsi="Arial" w:cs="Arial"/>
        </w:rPr>
        <w:t xml:space="preserve"> collaborate with their colleagues and teacher face to face. The traditional learning impulse students to have a progressive social contact with others. Also, students can approach the teacher to questioning and have a clear answer immediately</w:t>
      </w:r>
      <w:r w:rsidR="00816F9F">
        <w:rPr>
          <w:rFonts w:ascii="Arial" w:hAnsi="Arial" w:cs="Arial"/>
        </w:rPr>
        <w:t xml:space="preserve"> (Isbmuniversity,2019)</w:t>
      </w:r>
      <w:r w:rsidRPr="00A418AE">
        <w:rPr>
          <w:rFonts w:ascii="Arial" w:hAnsi="Arial" w:cs="Arial"/>
        </w:rPr>
        <w:t>.</w:t>
      </w:r>
    </w:p>
    <w:p w14:paraId="43549D76" w14:textId="53B606AE" w:rsidR="00DF7D1B" w:rsidRDefault="00DF7D1B" w:rsidP="00DF7D1B"/>
    <w:p w14:paraId="092B12E3" w14:textId="235B1E58" w:rsidR="00281DBD" w:rsidRDefault="00281DBD" w:rsidP="00DF7D1B"/>
    <w:p w14:paraId="79A7D2E2" w14:textId="3652296E" w:rsidR="00281DBD" w:rsidRDefault="00281DBD" w:rsidP="00DF7D1B"/>
    <w:p w14:paraId="090C2839" w14:textId="326FBC38" w:rsidR="00281DBD" w:rsidRDefault="00281DBD" w:rsidP="00DF7D1B"/>
    <w:p w14:paraId="03947BF3" w14:textId="77777777" w:rsidR="00281DBD" w:rsidRDefault="00281DBD" w:rsidP="00DF7D1B"/>
    <w:p w14:paraId="420BEC17" w14:textId="0DA5C7DB" w:rsidR="00281DBD" w:rsidRDefault="00281DBD" w:rsidP="00DF7D1B"/>
    <w:p w14:paraId="2BF0E7A3" w14:textId="46BA03A6" w:rsidR="00281DBD" w:rsidRDefault="00281DBD" w:rsidP="00DF7D1B"/>
    <w:p w14:paraId="692AC647" w14:textId="16ADCBED" w:rsidR="00281DBD" w:rsidRDefault="00281DBD" w:rsidP="00DF7D1B"/>
    <w:p w14:paraId="16AE5C03" w14:textId="7263D751" w:rsidR="00281DBD" w:rsidRDefault="00281DBD" w:rsidP="00DF7D1B"/>
    <w:p w14:paraId="7B48278C" w14:textId="1A222012" w:rsidR="00281DBD" w:rsidRDefault="00281DBD" w:rsidP="00DF7D1B"/>
    <w:p w14:paraId="2A350FE8" w14:textId="50B0080E" w:rsidR="00281DBD" w:rsidRDefault="00281DBD" w:rsidP="00DF7D1B"/>
    <w:p w14:paraId="0C31D396" w14:textId="6E8ED471" w:rsidR="00281DBD" w:rsidRDefault="00281DBD" w:rsidP="00DF7D1B"/>
    <w:p w14:paraId="7878E0AB" w14:textId="504FF66F" w:rsidR="00281DBD" w:rsidRDefault="00281DBD" w:rsidP="00DF7D1B"/>
    <w:p w14:paraId="26ADD2F9" w14:textId="75835B58" w:rsidR="00281DBD" w:rsidRDefault="00281DBD" w:rsidP="00DF7D1B"/>
    <w:p w14:paraId="4B542459" w14:textId="76033B07" w:rsidR="00281DBD" w:rsidRDefault="00281DBD" w:rsidP="00DF7D1B"/>
    <w:p w14:paraId="74FC6D6E" w14:textId="77777777" w:rsidR="00281DBD" w:rsidRDefault="00281DBD" w:rsidP="00DF7D1B"/>
    <w:p w14:paraId="4F3AD6BC" w14:textId="77777777" w:rsidR="00281DBD" w:rsidRPr="00DF7D1B" w:rsidRDefault="00281DBD" w:rsidP="00DF7D1B"/>
    <w:p w14:paraId="0F96E66B" w14:textId="5016F29F" w:rsidR="00DF7D1B" w:rsidRDefault="00AA7FE0" w:rsidP="00DF7D1B">
      <w:pPr>
        <w:pStyle w:val="Heading2"/>
        <w:numPr>
          <w:ilvl w:val="1"/>
          <w:numId w:val="3"/>
        </w:numPr>
        <w:rPr>
          <w:rFonts w:ascii="Arial" w:hAnsi="Arial" w:cs="Arial"/>
          <w:color w:val="000000" w:themeColor="text1"/>
          <w:sz w:val="22"/>
          <w:szCs w:val="22"/>
        </w:rPr>
      </w:pPr>
      <w:bookmarkStart w:id="6" w:name="_Toc89290975"/>
      <w:r>
        <w:rPr>
          <w:rFonts w:ascii="Arial" w:hAnsi="Arial" w:cs="Arial"/>
          <w:color w:val="000000" w:themeColor="text1"/>
          <w:sz w:val="22"/>
          <w:szCs w:val="22"/>
        </w:rPr>
        <w:t>D</w:t>
      </w:r>
      <w:r w:rsidR="00DF7D1B" w:rsidRPr="00DF7D1B">
        <w:rPr>
          <w:rFonts w:ascii="Arial" w:hAnsi="Arial" w:cs="Arial"/>
          <w:color w:val="000000" w:themeColor="text1"/>
          <w:sz w:val="22"/>
          <w:szCs w:val="22"/>
        </w:rPr>
        <w:t>isadvantages of traditional learning</w:t>
      </w:r>
      <w:bookmarkEnd w:id="6"/>
    </w:p>
    <w:p w14:paraId="77B6082E" w14:textId="1D64BA2F" w:rsidR="00DF7D1B" w:rsidRDefault="00DF7D1B" w:rsidP="00DF7D1B"/>
    <w:p w14:paraId="3C475F16" w14:textId="3502BA97" w:rsidR="00DF7D1B" w:rsidRPr="00A418AE" w:rsidRDefault="00DF7D1B" w:rsidP="00A418AE">
      <w:pPr>
        <w:spacing w:line="360" w:lineRule="auto"/>
        <w:jc w:val="both"/>
        <w:rPr>
          <w:rFonts w:ascii="Arial" w:hAnsi="Arial" w:cs="Arial"/>
        </w:rPr>
      </w:pPr>
      <w:r w:rsidRPr="00A418AE">
        <w:rPr>
          <w:rFonts w:ascii="Arial" w:hAnsi="Arial" w:cs="Arial"/>
        </w:rPr>
        <w:t>Students focus can be laid in another directions, for example: when they are taking notes and not understand and engage with new information or not focusing on taking key thoughts information.</w:t>
      </w:r>
    </w:p>
    <w:p w14:paraId="44BD0AE5" w14:textId="5F65B7CC" w:rsidR="00DF7D1B" w:rsidRPr="00A418AE" w:rsidRDefault="00DF7D1B" w:rsidP="00A418AE">
      <w:pPr>
        <w:spacing w:line="360" w:lineRule="auto"/>
        <w:jc w:val="both"/>
        <w:rPr>
          <w:rFonts w:ascii="Arial" w:hAnsi="Arial" w:cs="Arial"/>
        </w:rPr>
      </w:pPr>
      <w:r w:rsidRPr="00A418AE">
        <w:rPr>
          <w:rFonts w:ascii="Arial" w:hAnsi="Arial" w:cs="Arial"/>
        </w:rPr>
        <w:t xml:space="preserve">The teacher focusing is on conveying the course material </w:t>
      </w:r>
      <w:r w:rsidR="00281DBD">
        <w:rPr>
          <w:rFonts w:ascii="Arial" w:hAnsi="Arial" w:cs="Arial"/>
        </w:rPr>
        <w:t>b</w:t>
      </w:r>
      <w:r w:rsidRPr="00A418AE">
        <w:rPr>
          <w:rFonts w:ascii="Arial" w:hAnsi="Arial" w:cs="Arial"/>
        </w:rPr>
        <w:t xml:space="preserve">ecause of the restricted time and practise is left to be done as homework. In this way students learning is stopped at specific stage, they </w:t>
      </w:r>
      <w:r w:rsidR="00FA4504" w:rsidRPr="00A418AE">
        <w:rPr>
          <w:rFonts w:ascii="Arial" w:hAnsi="Arial" w:cs="Arial"/>
        </w:rPr>
        <w:t>are being</w:t>
      </w:r>
      <w:r w:rsidRPr="00A418AE">
        <w:rPr>
          <w:rFonts w:ascii="Arial" w:hAnsi="Arial" w:cs="Arial"/>
        </w:rPr>
        <w:t xml:space="preserve"> able to deliver productive outcomes later</w:t>
      </w:r>
      <w:r w:rsidR="00B46C51">
        <w:rPr>
          <w:rFonts w:ascii="Arial" w:hAnsi="Arial" w:cs="Arial"/>
        </w:rPr>
        <w:t xml:space="preserve">. </w:t>
      </w:r>
    </w:p>
    <w:p w14:paraId="009B0A71" w14:textId="4215CE91" w:rsidR="00A0595A" w:rsidRDefault="00DF7D1B" w:rsidP="000A255B">
      <w:pPr>
        <w:spacing w:line="360" w:lineRule="auto"/>
        <w:jc w:val="both"/>
        <w:rPr>
          <w:rFonts w:ascii="Arial" w:hAnsi="Arial" w:cs="Arial"/>
        </w:rPr>
      </w:pPr>
      <w:r w:rsidRPr="00A418AE">
        <w:rPr>
          <w:rFonts w:ascii="Arial" w:hAnsi="Arial" w:cs="Arial"/>
        </w:rPr>
        <w:t>Students have different styles of learning. While some students can have a connexion with a teacher, others are waiting to reflect today information they receive</w:t>
      </w:r>
      <w:r w:rsidR="00B46C51">
        <w:rPr>
          <w:rFonts w:ascii="Arial" w:hAnsi="Arial" w:cs="Arial"/>
        </w:rPr>
        <w:t xml:space="preserve"> (Isbmuniversity,2019)</w:t>
      </w:r>
      <w:r w:rsidR="00B46C51" w:rsidRPr="00A418AE">
        <w:rPr>
          <w:rFonts w:ascii="Arial" w:hAnsi="Arial" w:cs="Arial"/>
        </w:rPr>
        <w:t>.</w:t>
      </w:r>
      <w:r w:rsidRPr="00A418AE">
        <w:rPr>
          <w:rFonts w:ascii="Arial" w:hAnsi="Arial" w:cs="Arial"/>
        </w:rPr>
        <w:t xml:space="preserve"> </w:t>
      </w:r>
    </w:p>
    <w:p w14:paraId="7E385F53" w14:textId="53ADFD65" w:rsidR="00AA7FE0" w:rsidRDefault="00AA7FE0" w:rsidP="000A255B">
      <w:pPr>
        <w:spacing w:line="360" w:lineRule="auto"/>
        <w:jc w:val="both"/>
        <w:rPr>
          <w:rFonts w:ascii="Arial" w:hAnsi="Arial" w:cs="Arial"/>
        </w:rPr>
      </w:pPr>
    </w:p>
    <w:p w14:paraId="54DEEA7A" w14:textId="0A9EA4A4" w:rsidR="00AA7FE0" w:rsidRDefault="00AA7FE0" w:rsidP="000A255B">
      <w:pPr>
        <w:spacing w:line="360" w:lineRule="auto"/>
        <w:jc w:val="both"/>
        <w:rPr>
          <w:rFonts w:ascii="Arial" w:hAnsi="Arial" w:cs="Arial"/>
        </w:rPr>
      </w:pPr>
    </w:p>
    <w:p w14:paraId="031EF116" w14:textId="7F18A57D" w:rsidR="00AA7FE0" w:rsidRDefault="00AA7FE0" w:rsidP="000A255B">
      <w:pPr>
        <w:spacing w:line="360" w:lineRule="auto"/>
        <w:jc w:val="both"/>
        <w:rPr>
          <w:rFonts w:ascii="Arial" w:hAnsi="Arial" w:cs="Arial"/>
        </w:rPr>
      </w:pPr>
    </w:p>
    <w:p w14:paraId="6F9195FB" w14:textId="7E89EF30" w:rsidR="00AA7FE0" w:rsidRDefault="00AA7FE0" w:rsidP="000A255B">
      <w:pPr>
        <w:spacing w:line="360" w:lineRule="auto"/>
        <w:jc w:val="both"/>
        <w:rPr>
          <w:rFonts w:ascii="Arial" w:hAnsi="Arial" w:cs="Arial"/>
        </w:rPr>
      </w:pPr>
    </w:p>
    <w:p w14:paraId="0CAA0E89" w14:textId="0DEB379D" w:rsidR="00AA7FE0" w:rsidRDefault="00AA7FE0" w:rsidP="000A255B">
      <w:pPr>
        <w:spacing w:line="360" w:lineRule="auto"/>
        <w:jc w:val="both"/>
        <w:rPr>
          <w:rFonts w:ascii="Arial" w:hAnsi="Arial" w:cs="Arial"/>
        </w:rPr>
      </w:pPr>
    </w:p>
    <w:p w14:paraId="13C1313E" w14:textId="2DBCC39A" w:rsidR="00AA7FE0" w:rsidRDefault="00AA7FE0" w:rsidP="000A255B">
      <w:pPr>
        <w:spacing w:line="360" w:lineRule="auto"/>
        <w:jc w:val="both"/>
        <w:rPr>
          <w:rFonts w:ascii="Arial" w:hAnsi="Arial" w:cs="Arial"/>
        </w:rPr>
      </w:pPr>
    </w:p>
    <w:p w14:paraId="3DA8BFB1" w14:textId="219BCDBD" w:rsidR="00AA7FE0" w:rsidRDefault="00AA7FE0" w:rsidP="000A255B">
      <w:pPr>
        <w:spacing w:line="360" w:lineRule="auto"/>
        <w:jc w:val="both"/>
        <w:rPr>
          <w:rFonts w:ascii="Arial" w:hAnsi="Arial" w:cs="Arial"/>
        </w:rPr>
      </w:pPr>
    </w:p>
    <w:p w14:paraId="7130A0B3" w14:textId="7A40CE1C" w:rsidR="00AA7FE0" w:rsidRDefault="00AA7FE0" w:rsidP="000A255B">
      <w:pPr>
        <w:spacing w:line="360" w:lineRule="auto"/>
        <w:jc w:val="both"/>
        <w:rPr>
          <w:rFonts w:ascii="Arial" w:hAnsi="Arial" w:cs="Arial"/>
        </w:rPr>
      </w:pPr>
    </w:p>
    <w:p w14:paraId="23300827" w14:textId="04B57CF0" w:rsidR="009C697C" w:rsidRDefault="009C697C" w:rsidP="000A255B">
      <w:pPr>
        <w:spacing w:line="360" w:lineRule="auto"/>
        <w:jc w:val="both"/>
        <w:rPr>
          <w:rFonts w:ascii="Arial" w:hAnsi="Arial" w:cs="Arial"/>
        </w:rPr>
      </w:pPr>
    </w:p>
    <w:p w14:paraId="4186C294" w14:textId="77777777" w:rsidR="009C697C" w:rsidRDefault="009C697C" w:rsidP="000A255B">
      <w:pPr>
        <w:spacing w:line="360" w:lineRule="auto"/>
        <w:jc w:val="both"/>
        <w:rPr>
          <w:rFonts w:ascii="Arial" w:hAnsi="Arial" w:cs="Arial"/>
        </w:rPr>
      </w:pPr>
    </w:p>
    <w:p w14:paraId="3FFBC83C" w14:textId="39826303" w:rsidR="00AA7FE0" w:rsidRDefault="00AA7FE0" w:rsidP="000A255B">
      <w:pPr>
        <w:spacing w:line="360" w:lineRule="auto"/>
        <w:jc w:val="both"/>
        <w:rPr>
          <w:rFonts w:ascii="Arial" w:hAnsi="Arial" w:cs="Arial"/>
        </w:rPr>
      </w:pPr>
    </w:p>
    <w:p w14:paraId="5A1D2A14" w14:textId="2923694C" w:rsidR="00AA7FE0" w:rsidRDefault="00AA7FE0" w:rsidP="000A255B">
      <w:pPr>
        <w:spacing w:line="360" w:lineRule="auto"/>
        <w:jc w:val="both"/>
        <w:rPr>
          <w:rFonts w:ascii="Arial" w:hAnsi="Arial" w:cs="Arial"/>
        </w:rPr>
      </w:pPr>
    </w:p>
    <w:p w14:paraId="4E8B47B3" w14:textId="332D2776" w:rsidR="00AA7FE0" w:rsidRDefault="00AA7FE0" w:rsidP="000A255B">
      <w:pPr>
        <w:spacing w:line="360" w:lineRule="auto"/>
        <w:jc w:val="both"/>
        <w:rPr>
          <w:rFonts w:ascii="Arial" w:hAnsi="Arial" w:cs="Arial"/>
        </w:rPr>
      </w:pPr>
    </w:p>
    <w:p w14:paraId="664F9CDA" w14:textId="4664984B" w:rsidR="00AA7FE0" w:rsidRDefault="00AA7FE0" w:rsidP="000A255B">
      <w:pPr>
        <w:spacing w:line="360" w:lineRule="auto"/>
        <w:jc w:val="both"/>
        <w:rPr>
          <w:rFonts w:ascii="Arial" w:hAnsi="Arial" w:cs="Arial"/>
        </w:rPr>
      </w:pPr>
    </w:p>
    <w:p w14:paraId="1C3340ED" w14:textId="40C1C0B5" w:rsidR="00AA7FE0" w:rsidRDefault="00AA7FE0" w:rsidP="000A255B">
      <w:pPr>
        <w:spacing w:line="360" w:lineRule="auto"/>
        <w:jc w:val="both"/>
        <w:rPr>
          <w:rFonts w:ascii="Arial" w:hAnsi="Arial" w:cs="Arial"/>
        </w:rPr>
      </w:pPr>
    </w:p>
    <w:p w14:paraId="76720FE2" w14:textId="77777777" w:rsidR="00AA7FE0" w:rsidRPr="000A255B" w:rsidRDefault="00AA7FE0" w:rsidP="000A255B">
      <w:pPr>
        <w:spacing w:line="360" w:lineRule="auto"/>
        <w:jc w:val="both"/>
        <w:rPr>
          <w:rFonts w:ascii="Arial" w:hAnsi="Arial" w:cs="Arial"/>
        </w:rPr>
      </w:pPr>
    </w:p>
    <w:p w14:paraId="1F3BFBCE" w14:textId="7244F153" w:rsidR="00C176F6" w:rsidRDefault="00C176F6" w:rsidP="00C176F6">
      <w:pPr>
        <w:pStyle w:val="Heading1"/>
        <w:numPr>
          <w:ilvl w:val="0"/>
          <w:numId w:val="3"/>
        </w:numPr>
        <w:jc w:val="center"/>
        <w:rPr>
          <w:rFonts w:ascii="Arial" w:hAnsi="Arial" w:cs="Arial"/>
          <w:color w:val="000000" w:themeColor="text1"/>
          <w:sz w:val="40"/>
          <w:szCs w:val="40"/>
        </w:rPr>
      </w:pPr>
      <w:bookmarkStart w:id="7" w:name="_Toc89290976"/>
      <w:r w:rsidRPr="00C176F6">
        <w:rPr>
          <w:rFonts w:ascii="Arial" w:hAnsi="Arial" w:cs="Arial"/>
          <w:color w:val="000000" w:themeColor="text1"/>
          <w:sz w:val="40"/>
          <w:szCs w:val="40"/>
        </w:rPr>
        <w:lastRenderedPageBreak/>
        <w:t>Evaluation of both forms of teaching and learning in the past and present</w:t>
      </w:r>
      <w:bookmarkEnd w:id="7"/>
    </w:p>
    <w:p w14:paraId="498217F3" w14:textId="1EDDA7CF" w:rsidR="00C803E4" w:rsidRDefault="00C803E4" w:rsidP="00C803E4"/>
    <w:p w14:paraId="39ED4AF4" w14:textId="05E8D48B" w:rsidR="00A0595A" w:rsidRPr="0041549A" w:rsidRDefault="006F5744" w:rsidP="00EE7259">
      <w:pPr>
        <w:spacing w:line="360" w:lineRule="auto"/>
        <w:jc w:val="both"/>
        <w:rPr>
          <w:rFonts w:ascii="Arial" w:hAnsi="Arial" w:cs="Arial"/>
        </w:rPr>
      </w:pPr>
      <w:r w:rsidRPr="0041549A">
        <w:rPr>
          <w:rFonts w:ascii="Arial" w:hAnsi="Arial" w:cs="Arial"/>
        </w:rPr>
        <w:t xml:space="preserve">Without education we all would be useless. In our lives, education is an important factor, but the past and present of education suffer changing. The changing of people education will </w:t>
      </w:r>
      <w:r w:rsidR="000A2FFC">
        <w:rPr>
          <w:rFonts w:ascii="Arial" w:hAnsi="Arial" w:cs="Arial"/>
        </w:rPr>
        <w:t xml:space="preserve">be </w:t>
      </w:r>
      <w:r w:rsidRPr="0041549A">
        <w:rPr>
          <w:rFonts w:ascii="Arial" w:hAnsi="Arial" w:cs="Arial"/>
        </w:rPr>
        <w:t xml:space="preserve">continuously. </w:t>
      </w:r>
    </w:p>
    <w:p w14:paraId="41BDAC18" w14:textId="685D2092" w:rsidR="006F5744" w:rsidRPr="0041549A" w:rsidRDefault="00D52D27" w:rsidP="00EE7259">
      <w:pPr>
        <w:spacing w:line="360" w:lineRule="auto"/>
        <w:jc w:val="both"/>
        <w:rPr>
          <w:rFonts w:ascii="Arial" w:hAnsi="Arial" w:cs="Arial"/>
        </w:rPr>
      </w:pPr>
      <w:r w:rsidRPr="0041549A">
        <w:rPr>
          <w:rFonts w:ascii="Arial" w:hAnsi="Arial" w:cs="Arial"/>
        </w:rPr>
        <w:t>According to</w:t>
      </w:r>
      <w:r w:rsidR="005359B4" w:rsidRPr="0041549A">
        <w:rPr>
          <w:rFonts w:ascii="Arial" w:hAnsi="Arial" w:cs="Arial"/>
        </w:rPr>
        <w:t xml:space="preserve"> Ball (2021)</w:t>
      </w:r>
      <w:r w:rsidRPr="0041549A">
        <w:rPr>
          <w:rFonts w:ascii="Arial" w:hAnsi="Arial" w:cs="Arial"/>
        </w:rPr>
        <w:t xml:space="preserve">, the Cabinet Office in 2010, stated that the Government believes </w:t>
      </w:r>
      <w:r w:rsidR="005359B4" w:rsidRPr="0041549A">
        <w:rPr>
          <w:rFonts w:ascii="Arial" w:hAnsi="Arial" w:cs="Arial"/>
        </w:rPr>
        <w:t xml:space="preserve">the schools system need to be reformed, which become wider over the years and gave the opportunity to </w:t>
      </w:r>
      <w:r w:rsidR="00B564A1">
        <w:rPr>
          <w:rFonts w:ascii="Arial" w:hAnsi="Arial" w:cs="Arial"/>
        </w:rPr>
        <w:t>further students</w:t>
      </w:r>
      <w:r w:rsidR="005359B4" w:rsidRPr="0041549A">
        <w:rPr>
          <w:rFonts w:ascii="Arial" w:hAnsi="Arial" w:cs="Arial"/>
        </w:rPr>
        <w:t xml:space="preserve"> to choose a </w:t>
      </w:r>
      <w:r w:rsidR="00B564A1">
        <w:rPr>
          <w:rFonts w:ascii="Arial" w:hAnsi="Arial" w:cs="Arial"/>
        </w:rPr>
        <w:t>good university</w:t>
      </w:r>
      <w:r w:rsidR="005359B4" w:rsidRPr="0041549A">
        <w:rPr>
          <w:rFonts w:ascii="Arial" w:hAnsi="Arial" w:cs="Arial"/>
        </w:rPr>
        <w:t xml:space="preserve">. </w:t>
      </w:r>
    </w:p>
    <w:p w14:paraId="4309FE85" w14:textId="0057A0FA" w:rsidR="00A0595A" w:rsidRPr="0041549A" w:rsidRDefault="0053106A" w:rsidP="00EE7259">
      <w:pPr>
        <w:spacing w:line="360" w:lineRule="auto"/>
        <w:jc w:val="both"/>
        <w:rPr>
          <w:rFonts w:ascii="Arial" w:hAnsi="Arial" w:cs="Arial"/>
        </w:rPr>
      </w:pPr>
      <w:r w:rsidRPr="0041549A">
        <w:rPr>
          <w:rFonts w:ascii="Arial" w:hAnsi="Arial" w:cs="Arial"/>
        </w:rPr>
        <w:t xml:space="preserve">As an example of how the forms of teaching and learning changed over the years is the </w:t>
      </w:r>
      <w:r w:rsidR="00CA09F9" w:rsidRPr="0041549A">
        <w:rPr>
          <w:rFonts w:ascii="Arial" w:hAnsi="Arial" w:cs="Arial"/>
        </w:rPr>
        <w:t xml:space="preserve">Union City Story, cited by Honey and Culp (2000). </w:t>
      </w:r>
    </w:p>
    <w:p w14:paraId="27E97954" w14:textId="0FBA8EB1" w:rsidR="00343F7E" w:rsidRPr="0041549A" w:rsidRDefault="00CA09F9" w:rsidP="00EE7259">
      <w:pPr>
        <w:spacing w:line="360" w:lineRule="auto"/>
        <w:jc w:val="both"/>
        <w:rPr>
          <w:rFonts w:ascii="Arial" w:hAnsi="Arial" w:cs="Arial"/>
        </w:rPr>
      </w:pPr>
      <w:r w:rsidRPr="0041549A">
        <w:rPr>
          <w:rFonts w:ascii="Arial" w:hAnsi="Arial" w:cs="Arial"/>
        </w:rPr>
        <w:t xml:space="preserve">Union City, New Jersey, is in Hudson Country. The diversity of this city is high, as students were Latino, not </w:t>
      </w:r>
      <w:r w:rsidR="00394B45" w:rsidRPr="0041549A">
        <w:rPr>
          <w:rFonts w:ascii="Arial" w:hAnsi="Arial" w:cs="Arial"/>
        </w:rPr>
        <w:t>spe</w:t>
      </w:r>
      <w:r w:rsidR="00394B45">
        <w:rPr>
          <w:rFonts w:ascii="Arial" w:hAnsi="Arial" w:cs="Arial"/>
        </w:rPr>
        <w:t>a</w:t>
      </w:r>
      <w:r w:rsidR="00394B45" w:rsidRPr="0041549A">
        <w:rPr>
          <w:rFonts w:ascii="Arial" w:hAnsi="Arial" w:cs="Arial"/>
        </w:rPr>
        <w:t>k</w:t>
      </w:r>
      <w:r w:rsidRPr="0041549A">
        <w:rPr>
          <w:rFonts w:ascii="Arial" w:hAnsi="Arial" w:cs="Arial"/>
        </w:rPr>
        <w:t xml:space="preserve"> English at home and other were enrolled to bilingual program. </w:t>
      </w:r>
      <w:r w:rsidR="00343F7E" w:rsidRPr="0041549A">
        <w:rPr>
          <w:rFonts w:ascii="Arial" w:hAnsi="Arial" w:cs="Arial"/>
        </w:rPr>
        <w:t xml:space="preserve">Also, this city was classified as the neediest communities in the United Sates, as 27.5 percent of all children lived below the poverty line and 84 percent needed free or reduce lunches. </w:t>
      </w:r>
    </w:p>
    <w:p w14:paraId="3D39A35C" w14:textId="0872E35E" w:rsidR="00343F7E" w:rsidRPr="0041549A" w:rsidRDefault="00343F7E" w:rsidP="00EE7259">
      <w:pPr>
        <w:spacing w:line="360" w:lineRule="auto"/>
        <w:jc w:val="both"/>
        <w:rPr>
          <w:rFonts w:ascii="Arial" w:hAnsi="Arial" w:cs="Arial"/>
        </w:rPr>
      </w:pPr>
      <w:r w:rsidRPr="0041549A">
        <w:rPr>
          <w:rFonts w:ascii="Arial" w:hAnsi="Arial" w:cs="Arial"/>
        </w:rPr>
        <w:t xml:space="preserve">In 1992, a project was </w:t>
      </w:r>
      <w:r w:rsidR="00BF497D" w:rsidRPr="0041549A">
        <w:rPr>
          <w:rFonts w:ascii="Arial" w:hAnsi="Arial" w:cs="Arial"/>
        </w:rPr>
        <w:t>built</w:t>
      </w:r>
      <w:r w:rsidRPr="0041549A">
        <w:rPr>
          <w:rFonts w:ascii="Arial" w:hAnsi="Arial" w:cs="Arial"/>
        </w:rPr>
        <w:t xml:space="preserve"> up for the improvement of education and some students and teachers were supplied with networked computers at home and at school. </w:t>
      </w:r>
      <w:r w:rsidR="00BF497D" w:rsidRPr="0041549A">
        <w:rPr>
          <w:rFonts w:ascii="Arial" w:hAnsi="Arial" w:cs="Arial"/>
        </w:rPr>
        <w:t>The effectiveness in schools was low over 10 years. The students failed to attend the classes, score tests and as a result they were facing state takeover. Union City was also facing with obstacles like language barriers, parents with no education or limited education</w:t>
      </w:r>
      <w:r w:rsidR="00BF0CD1" w:rsidRPr="0041549A">
        <w:rPr>
          <w:rFonts w:ascii="Arial" w:hAnsi="Arial" w:cs="Arial"/>
        </w:rPr>
        <w:t xml:space="preserve"> and students with little desire to stay in school. Over all these problems, Union City decided to face with all these and drastically reformed the education system. A new curriculum was created that support the students in learning, development of thinking and collaboration skills. </w:t>
      </w:r>
      <w:proofErr w:type="gramStart"/>
      <w:r w:rsidR="00BF0CD1" w:rsidRPr="0041549A">
        <w:rPr>
          <w:rFonts w:ascii="Arial" w:hAnsi="Arial" w:cs="Arial"/>
        </w:rPr>
        <w:t>In order to</w:t>
      </w:r>
      <w:proofErr w:type="gramEnd"/>
      <w:r w:rsidR="00BF0CD1" w:rsidRPr="0041549A">
        <w:rPr>
          <w:rFonts w:ascii="Arial" w:hAnsi="Arial" w:cs="Arial"/>
        </w:rPr>
        <w:t xml:space="preserve"> comply with all the above</w:t>
      </w:r>
      <w:r w:rsidR="005F371D">
        <w:rPr>
          <w:rFonts w:ascii="Arial" w:hAnsi="Arial" w:cs="Arial"/>
        </w:rPr>
        <w:t>,</w:t>
      </w:r>
      <w:r w:rsidR="00BF0CD1" w:rsidRPr="0041549A">
        <w:rPr>
          <w:rFonts w:ascii="Arial" w:hAnsi="Arial" w:cs="Arial"/>
        </w:rPr>
        <w:t xml:space="preserve"> classes were extended to more minutes</w:t>
      </w:r>
      <w:r w:rsidR="0041549A" w:rsidRPr="0041549A">
        <w:rPr>
          <w:rFonts w:ascii="Arial" w:hAnsi="Arial" w:cs="Arial"/>
        </w:rPr>
        <w:t xml:space="preserve"> per class in some subject areas, in service training for teachers was increased to more hours per year, buildings were refurbished, individual students’ desk were replaced with cooperative tables and textbooks for individual students were replaced with class libraries. </w:t>
      </w:r>
    </w:p>
    <w:p w14:paraId="092C8744" w14:textId="2DB7E84D" w:rsidR="008129E8" w:rsidRDefault="0041549A" w:rsidP="00EE7259">
      <w:pPr>
        <w:spacing w:line="360" w:lineRule="auto"/>
        <w:jc w:val="both"/>
        <w:rPr>
          <w:rFonts w:ascii="Arial" w:hAnsi="Arial" w:cs="Arial"/>
        </w:rPr>
      </w:pPr>
      <w:r w:rsidRPr="0041549A">
        <w:rPr>
          <w:rFonts w:ascii="Arial" w:hAnsi="Arial" w:cs="Arial"/>
        </w:rPr>
        <w:t>The above example lay on the recognition that technologies bring a substantial change in teaching and learning</w:t>
      </w:r>
      <w:r w:rsidR="008129E8">
        <w:rPr>
          <w:rFonts w:ascii="Arial" w:hAnsi="Arial" w:cs="Arial"/>
        </w:rPr>
        <w:t xml:space="preserve">. </w:t>
      </w:r>
    </w:p>
    <w:p w14:paraId="0357A825" w14:textId="5D88B828" w:rsidR="008129E8" w:rsidRDefault="008129E8" w:rsidP="00EE7259">
      <w:pPr>
        <w:spacing w:line="360" w:lineRule="auto"/>
        <w:jc w:val="both"/>
        <w:rPr>
          <w:rFonts w:ascii="Arial" w:hAnsi="Arial" w:cs="Arial"/>
        </w:rPr>
      </w:pPr>
      <w:r>
        <w:rPr>
          <w:rFonts w:ascii="Arial" w:hAnsi="Arial" w:cs="Arial"/>
        </w:rPr>
        <w:t xml:space="preserve">Moreover, education twenty years ago was based on reading paper book and lecturers, now, it is computers and websites. </w:t>
      </w:r>
    </w:p>
    <w:p w14:paraId="610DD096" w14:textId="6AD4CCB7" w:rsidR="008129E8" w:rsidRDefault="008129E8" w:rsidP="00EE7259">
      <w:pPr>
        <w:spacing w:line="360" w:lineRule="auto"/>
        <w:jc w:val="both"/>
        <w:rPr>
          <w:rFonts w:ascii="Arial" w:hAnsi="Arial" w:cs="Arial"/>
        </w:rPr>
      </w:pPr>
      <w:r>
        <w:rPr>
          <w:rFonts w:ascii="Arial" w:hAnsi="Arial" w:cs="Arial"/>
        </w:rPr>
        <w:lastRenderedPageBreak/>
        <w:t xml:space="preserve">In the past students had to spend time in libraries </w:t>
      </w:r>
      <w:r w:rsidR="0043027D">
        <w:rPr>
          <w:rFonts w:ascii="Arial" w:hAnsi="Arial" w:cs="Arial"/>
        </w:rPr>
        <w:t xml:space="preserve">looking through books for their projects or research. With the advantage of having internet students turns the time spending to the libraries into navigation on the internet in less time. </w:t>
      </w:r>
    </w:p>
    <w:p w14:paraId="00BE7355" w14:textId="147C254E" w:rsidR="0043027D" w:rsidRPr="007153C1" w:rsidRDefault="0043027D" w:rsidP="00EE7259">
      <w:pPr>
        <w:spacing w:line="360" w:lineRule="auto"/>
        <w:jc w:val="both"/>
        <w:rPr>
          <w:rFonts w:ascii="Arial" w:hAnsi="Arial" w:cs="Arial"/>
        </w:rPr>
      </w:pPr>
      <w:r>
        <w:rPr>
          <w:rFonts w:ascii="Arial" w:hAnsi="Arial" w:cs="Arial"/>
        </w:rPr>
        <w:t xml:space="preserve">In the past students taught by memorizing the </w:t>
      </w:r>
      <w:r w:rsidR="00EE7259">
        <w:rPr>
          <w:rFonts w:ascii="Arial" w:hAnsi="Arial" w:cs="Arial"/>
        </w:rPr>
        <w:t>information</w:t>
      </w:r>
      <w:r>
        <w:rPr>
          <w:rFonts w:ascii="Arial" w:hAnsi="Arial" w:cs="Arial"/>
        </w:rPr>
        <w:t xml:space="preserve"> of subjects from schools while in nowadays curriculum expanded to make students work in groups to compare and discuss those subjects to increase their knowledge and work specifically on their communication skills. </w:t>
      </w:r>
    </w:p>
    <w:p w14:paraId="2738E762" w14:textId="72F74048" w:rsidR="00A0595A" w:rsidRDefault="00A0595A" w:rsidP="00A0595A"/>
    <w:p w14:paraId="126A1035" w14:textId="53B2291A" w:rsidR="00A0595A" w:rsidRDefault="00A0595A" w:rsidP="00A0595A"/>
    <w:p w14:paraId="1266268E" w14:textId="101810FC" w:rsidR="00A0595A" w:rsidRDefault="00A0595A" w:rsidP="00A0595A"/>
    <w:p w14:paraId="06504AEC" w14:textId="5156FC20" w:rsidR="00EE7259" w:rsidRDefault="00EE7259" w:rsidP="00A0595A"/>
    <w:p w14:paraId="111340E7" w14:textId="2AAD9943" w:rsidR="00EE7259" w:rsidRDefault="00EE7259" w:rsidP="00A0595A"/>
    <w:p w14:paraId="60DD73C8" w14:textId="2AAFB4B2" w:rsidR="00EE7259" w:rsidRDefault="00EE7259" w:rsidP="00A0595A"/>
    <w:p w14:paraId="31B3DFDD" w14:textId="5C9FFAE6" w:rsidR="00EE7259" w:rsidRDefault="00EE7259" w:rsidP="00A0595A"/>
    <w:p w14:paraId="00692CB0" w14:textId="5DE41B53" w:rsidR="00EE7259" w:rsidRDefault="00EE7259" w:rsidP="00A0595A"/>
    <w:p w14:paraId="12F9329F" w14:textId="7D17BC19" w:rsidR="00EE7259" w:rsidRDefault="00EE7259" w:rsidP="00A0595A"/>
    <w:p w14:paraId="12981015" w14:textId="6EADB8FD" w:rsidR="00EE7259" w:rsidRDefault="00EE7259" w:rsidP="00A0595A"/>
    <w:p w14:paraId="199EA711" w14:textId="767BF30A" w:rsidR="00EE7259" w:rsidRDefault="00EE7259" w:rsidP="00A0595A"/>
    <w:p w14:paraId="0C27CBDC" w14:textId="6DC468E6" w:rsidR="00EE7259" w:rsidRDefault="00EE7259" w:rsidP="00A0595A"/>
    <w:p w14:paraId="22F91F51" w14:textId="4A331F4C" w:rsidR="00EE7259" w:rsidRDefault="00EE7259" w:rsidP="00A0595A"/>
    <w:p w14:paraId="26447B48" w14:textId="2C3A3660" w:rsidR="00EE7259" w:rsidRDefault="00EE7259" w:rsidP="00A0595A"/>
    <w:p w14:paraId="5044C3B6" w14:textId="7914F7DA" w:rsidR="00EE7259" w:rsidRDefault="00EE7259" w:rsidP="00A0595A"/>
    <w:p w14:paraId="34756520" w14:textId="16B54B14" w:rsidR="00EE7259" w:rsidRDefault="00EE7259" w:rsidP="00A0595A"/>
    <w:p w14:paraId="440DF88F" w14:textId="67056BED" w:rsidR="00EE7259" w:rsidRDefault="00EE7259" w:rsidP="00A0595A"/>
    <w:p w14:paraId="560A451A" w14:textId="6309E6C3" w:rsidR="00EE7259" w:rsidRDefault="00EE7259" w:rsidP="00A0595A"/>
    <w:p w14:paraId="0DE6AB66" w14:textId="654A1263" w:rsidR="00EE7259" w:rsidRDefault="00EE7259" w:rsidP="00A0595A"/>
    <w:p w14:paraId="65B051DB" w14:textId="38411BFF" w:rsidR="00EE7259" w:rsidRDefault="00EE7259" w:rsidP="00A0595A"/>
    <w:p w14:paraId="34DBCC85" w14:textId="6F41DDB6" w:rsidR="00EE7259" w:rsidRDefault="00EE7259" w:rsidP="00A0595A"/>
    <w:p w14:paraId="4CE36F53" w14:textId="4C32A5AF" w:rsidR="00EE7259" w:rsidRDefault="00EE7259" w:rsidP="00A0595A"/>
    <w:p w14:paraId="4E0AFEF1" w14:textId="16E351A0" w:rsidR="00EE7259" w:rsidRDefault="00EE7259" w:rsidP="00A0595A"/>
    <w:p w14:paraId="29BF1415" w14:textId="77777777" w:rsidR="00EE7259" w:rsidRDefault="00EE7259" w:rsidP="00A0595A"/>
    <w:p w14:paraId="70399385" w14:textId="77777777" w:rsidR="00A0595A" w:rsidRPr="00A0595A" w:rsidRDefault="00A0595A" w:rsidP="00A0595A"/>
    <w:p w14:paraId="4BD65E4E" w14:textId="5E4028A1" w:rsidR="00A0595A" w:rsidRDefault="00C176F6" w:rsidP="00EE7259">
      <w:pPr>
        <w:pStyle w:val="Heading1"/>
        <w:numPr>
          <w:ilvl w:val="0"/>
          <w:numId w:val="3"/>
        </w:numPr>
        <w:jc w:val="center"/>
      </w:pPr>
      <w:bookmarkStart w:id="8" w:name="_Toc89290977"/>
      <w:r w:rsidRPr="00EE7259">
        <w:rPr>
          <w:rFonts w:ascii="Arial" w:hAnsi="Arial" w:cs="Arial"/>
          <w:color w:val="000000" w:themeColor="text1"/>
          <w:sz w:val="40"/>
          <w:szCs w:val="40"/>
        </w:rPr>
        <w:lastRenderedPageBreak/>
        <w:t>Recommendations</w:t>
      </w:r>
      <w:bookmarkEnd w:id="8"/>
      <w:r w:rsidRPr="00EE7259">
        <w:rPr>
          <w:rFonts w:ascii="Arial" w:hAnsi="Arial" w:cs="Arial"/>
          <w:color w:val="000000" w:themeColor="text1"/>
          <w:sz w:val="40"/>
          <w:szCs w:val="40"/>
        </w:rPr>
        <w:t xml:space="preserve"> </w:t>
      </w:r>
    </w:p>
    <w:p w14:paraId="09B0AEB2" w14:textId="31C2F9E2" w:rsidR="00A0595A" w:rsidRDefault="00A0595A" w:rsidP="00A0595A"/>
    <w:p w14:paraId="76781E8A" w14:textId="2B066A46" w:rsidR="00A0595A" w:rsidRPr="00C26856" w:rsidRDefault="00485077" w:rsidP="00C26856">
      <w:pPr>
        <w:spacing w:line="360" w:lineRule="auto"/>
        <w:jc w:val="both"/>
        <w:rPr>
          <w:rFonts w:ascii="Arial" w:hAnsi="Arial" w:cs="Arial"/>
        </w:rPr>
      </w:pPr>
      <w:r w:rsidRPr="00C26856">
        <w:rPr>
          <w:rFonts w:ascii="Arial" w:hAnsi="Arial" w:cs="Arial"/>
        </w:rPr>
        <w:t xml:space="preserve">Based on what was discussed do far, some recommendations can be made. </w:t>
      </w:r>
    </w:p>
    <w:p w14:paraId="3027DBD1" w14:textId="2DC7B5A0" w:rsidR="00485077" w:rsidRPr="00C26856" w:rsidRDefault="00485077" w:rsidP="00C26856">
      <w:pPr>
        <w:spacing w:line="360" w:lineRule="auto"/>
        <w:jc w:val="both"/>
        <w:rPr>
          <w:rFonts w:ascii="Arial" w:hAnsi="Arial" w:cs="Arial"/>
        </w:rPr>
      </w:pPr>
      <w:r w:rsidRPr="00C26856">
        <w:rPr>
          <w:rFonts w:ascii="Arial" w:hAnsi="Arial" w:cs="Arial"/>
        </w:rPr>
        <w:t xml:space="preserve">Trends in education is changing often, so teachers remain the ones that need to prepare to teach and involve students to learn. </w:t>
      </w:r>
    </w:p>
    <w:p w14:paraId="473340A4" w14:textId="461A54A4" w:rsidR="00F22B06" w:rsidRPr="00C26856" w:rsidRDefault="00485077" w:rsidP="00C26856">
      <w:pPr>
        <w:spacing w:line="360" w:lineRule="auto"/>
        <w:jc w:val="both"/>
        <w:rPr>
          <w:rFonts w:ascii="Arial" w:hAnsi="Arial" w:cs="Arial"/>
        </w:rPr>
      </w:pPr>
      <w:r w:rsidRPr="00C26856">
        <w:rPr>
          <w:rFonts w:ascii="Arial" w:hAnsi="Arial" w:cs="Arial"/>
        </w:rPr>
        <w:t xml:space="preserve">An increased diversity </w:t>
      </w:r>
      <w:r w:rsidR="00F22B06" w:rsidRPr="00C26856">
        <w:rPr>
          <w:rFonts w:ascii="Arial" w:hAnsi="Arial" w:cs="Arial"/>
        </w:rPr>
        <w:t>would be needed, as among students</w:t>
      </w:r>
      <w:r w:rsidR="0038440C">
        <w:rPr>
          <w:rFonts w:ascii="Arial" w:hAnsi="Arial" w:cs="Arial"/>
        </w:rPr>
        <w:t xml:space="preserve"> in higher education</w:t>
      </w:r>
      <w:r w:rsidR="00F22B06" w:rsidRPr="00C26856">
        <w:rPr>
          <w:rFonts w:ascii="Arial" w:hAnsi="Arial" w:cs="Arial"/>
        </w:rPr>
        <w:t xml:space="preserve"> are more difference</w:t>
      </w:r>
      <w:r w:rsidR="00AF78B5">
        <w:rPr>
          <w:rFonts w:ascii="Arial" w:hAnsi="Arial" w:cs="Arial"/>
        </w:rPr>
        <w:t>d</w:t>
      </w:r>
      <w:r w:rsidR="00F22B06" w:rsidRPr="00C26856">
        <w:rPr>
          <w:rFonts w:ascii="Arial" w:hAnsi="Arial" w:cs="Arial"/>
        </w:rPr>
        <w:t xml:space="preserve"> and teaching </w:t>
      </w:r>
      <w:r w:rsidR="00904F21" w:rsidRPr="00C26856">
        <w:rPr>
          <w:rFonts w:ascii="Arial" w:hAnsi="Arial" w:cs="Arial"/>
        </w:rPr>
        <w:t>must</w:t>
      </w:r>
      <w:r w:rsidR="00F22B06" w:rsidRPr="00C26856">
        <w:rPr>
          <w:rFonts w:ascii="Arial" w:hAnsi="Arial" w:cs="Arial"/>
        </w:rPr>
        <w:t xml:space="preserve"> be more fulfilling and more challenging in certain aspects. </w:t>
      </w:r>
    </w:p>
    <w:p w14:paraId="618F7604" w14:textId="0886D525" w:rsidR="00485077" w:rsidRPr="00C26856" w:rsidRDefault="00F22B06" w:rsidP="00C26856">
      <w:pPr>
        <w:spacing w:line="360" w:lineRule="auto"/>
        <w:jc w:val="both"/>
        <w:rPr>
          <w:rFonts w:ascii="Arial" w:hAnsi="Arial" w:cs="Arial"/>
        </w:rPr>
      </w:pPr>
      <w:r w:rsidRPr="00C26856">
        <w:rPr>
          <w:rFonts w:ascii="Arial" w:hAnsi="Arial" w:cs="Arial"/>
        </w:rPr>
        <w:t xml:space="preserve">Increased instructional technology, as students use computers more often for research, writing, keeping records or communication. The new way to learn is through internet, as textbooks cannot be accessible without internet technology. </w:t>
      </w:r>
    </w:p>
    <w:p w14:paraId="37ABA7B6" w14:textId="0F20A230" w:rsidR="00F22B06" w:rsidRPr="00C26856" w:rsidRDefault="00F22B06" w:rsidP="00C26856">
      <w:pPr>
        <w:spacing w:line="360" w:lineRule="auto"/>
        <w:jc w:val="both"/>
        <w:rPr>
          <w:rFonts w:ascii="Arial" w:hAnsi="Arial" w:cs="Arial"/>
        </w:rPr>
      </w:pPr>
      <w:r w:rsidRPr="00C26856">
        <w:rPr>
          <w:rFonts w:ascii="Arial" w:hAnsi="Arial" w:cs="Arial"/>
        </w:rPr>
        <w:t xml:space="preserve">Greater accountability in education, as the </w:t>
      </w:r>
      <w:r w:rsidR="00904F21" w:rsidRPr="00C26856">
        <w:rPr>
          <w:rFonts w:ascii="Arial" w:hAnsi="Arial" w:cs="Arial"/>
        </w:rPr>
        <w:t xml:space="preserve">students and teachers pay more attention to how to provide evidence for learning and goo teaching. This attention has expanded the importance of education to the population. The teachers do not need to be constraints on what they teach and what students learn because of the population attention. </w:t>
      </w:r>
    </w:p>
    <w:p w14:paraId="71FAC55B" w14:textId="58676446" w:rsidR="00904F21" w:rsidRPr="00C26856" w:rsidRDefault="00904F21" w:rsidP="00C26856">
      <w:pPr>
        <w:spacing w:line="360" w:lineRule="auto"/>
        <w:jc w:val="both"/>
        <w:rPr>
          <w:rFonts w:ascii="Arial" w:hAnsi="Arial" w:cs="Arial"/>
        </w:rPr>
      </w:pPr>
      <w:r w:rsidRPr="00C26856">
        <w:rPr>
          <w:rFonts w:ascii="Arial" w:hAnsi="Arial" w:cs="Arial"/>
        </w:rPr>
        <w:t xml:space="preserve">Increased professionalism of teachers. Teachers </w:t>
      </w:r>
      <w:r w:rsidR="00C26856" w:rsidRPr="00C26856">
        <w:rPr>
          <w:rFonts w:ascii="Arial" w:hAnsi="Arial" w:cs="Arial"/>
        </w:rPr>
        <w:t>can</w:t>
      </w:r>
      <w:r w:rsidRPr="00C26856">
        <w:rPr>
          <w:rFonts w:ascii="Arial" w:hAnsi="Arial" w:cs="Arial"/>
        </w:rPr>
        <w:t xml:space="preserve"> asses</w:t>
      </w:r>
      <w:r w:rsidR="00C26856" w:rsidRPr="00C26856">
        <w:rPr>
          <w:rFonts w:ascii="Arial" w:hAnsi="Arial" w:cs="Arial"/>
        </w:rPr>
        <w:t xml:space="preserve">s </w:t>
      </w:r>
      <w:r w:rsidRPr="00C26856">
        <w:rPr>
          <w:rFonts w:ascii="Arial" w:hAnsi="Arial" w:cs="Arial"/>
        </w:rPr>
        <w:t xml:space="preserve">their own </w:t>
      </w:r>
      <w:r w:rsidR="00C26856" w:rsidRPr="00C26856">
        <w:rPr>
          <w:rFonts w:ascii="Arial" w:hAnsi="Arial" w:cs="Arial"/>
        </w:rPr>
        <w:t xml:space="preserve">quality of work and </w:t>
      </w:r>
      <w:r w:rsidR="00411D55" w:rsidRPr="00C26856">
        <w:rPr>
          <w:rFonts w:ascii="Arial" w:hAnsi="Arial" w:cs="Arial"/>
        </w:rPr>
        <w:t>must</w:t>
      </w:r>
      <w:r w:rsidR="00C26856" w:rsidRPr="00C26856">
        <w:rPr>
          <w:rFonts w:ascii="Arial" w:hAnsi="Arial" w:cs="Arial"/>
        </w:rPr>
        <w:t xml:space="preserve"> take further steps to improve then when is necessary. </w:t>
      </w:r>
    </w:p>
    <w:p w14:paraId="569F4862" w14:textId="77777777" w:rsidR="007153C1" w:rsidRPr="00C26856" w:rsidRDefault="007153C1" w:rsidP="00C26856">
      <w:pPr>
        <w:spacing w:line="360" w:lineRule="auto"/>
        <w:jc w:val="both"/>
        <w:rPr>
          <w:rFonts w:ascii="Arial" w:hAnsi="Arial" w:cs="Arial"/>
        </w:rPr>
      </w:pPr>
    </w:p>
    <w:p w14:paraId="4D2D56E9" w14:textId="57584B05" w:rsidR="00A0595A" w:rsidRDefault="00A0595A" w:rsidP="00A0595A"/>
    <w:p w14:paraId="7142EF5B" w14:textId="41B63DFC" w:rsidR="00A0595A" w:rsidRDefault="00A0595A" w:rsidP="00A0595A"/>
    <w:p w14:paraId="0774C856" w14:textId="26365247" w:rsidR="007153C1" w:rsidRDefault="007153C1" w:rsidP="00A0595A"/>
    <w:p w14:paraId="0CFF28C4" w14:textId="33CB98CF" w:rsidR="007153C1" w:rsidRDefault="007153C1" w:rsidP="00A0595A"/>
    <w:p w14:paraId="24B1FA1E" w14:textId="5AD51E39" w:rsidR="007153C1" w:rsidRDefault="007153C1" w:rsidP="00A0595A"/>
    <w:p w14:paraId="3CF55BEE" w14:textId="2BD49087" w:rsidR="007153C1" w:rsidRDefault="007153C1" w:rsidP="00A0595A"/>
    <w:p w14:paraId="14B9676F" w14:textId="27C1BF61" w:rsidR="007153C1" w:rsidRDefault="007153C1" w:rsidP="00A0595A"/>
    <w:p w14:paraId="4ED7AC9A" w14:textId="43056AE9" w:rsidR="007153C1" w:rsidRDefault="007153C1" w:rsidP="00A0595A"/>
    <w:p w14:paraId="41E333C0" w14:textId="4445350D" w:rsidR="007153C1" w:rsidRDefault="007153C1" w:rsidP="00A0595A"/>
    <w:p w14:paraId="2E110792" w14:textId="5E5C2954" w:rsidR="007153C1" w:rsidRDefault="007153C1" w:rsidP="00A0595A"/>
    <w:p w14:paraId="10AA6BB0" w14:textId="74F1EF30" w:rsidR="007153C1" w:rsidRDefault="007153C1" w:rsidP="00A0595A"/>
    <w:p w14:paraId="6CB81A8C" w14:textId="2141799D" w:rsidR="00A0595A" w:rsidRDefault="00A0595A" w:rsidP="00A0595A"/>
    <w:p w14:paraId="67E336A1" w14:textId="6106446B" w:rsidR="00A0595A" w:rsidRDefault="00A0595A" w:rsidP="00A0595A"/>
    <w:p w14:paraId="7306BF7F" w14:textId="77777777" w:rsidR="00A0595A" w:rsidRPr="00A0595A" w:rsidRDefault="00A0595A" w:rsidP="00A0595A"/>
    <w:p w14:paraId="5679DE73" w14:textId="437C1778" w:rsidR="00A0595A" w:rsidRPr="00A0595A" w:rsidRDefault="00C176F6" w:rsidP="00A0595A">
      <w:pPr>
        <w:pStyle w:val="Heading1"/>
        <w:numPr>
          <w:ilvl w:val="0"/>
          <w:numId w:val="3"/>
        </w:numPr>
        <w:jc w:val="center"/>
        <w:rPr>
          <w:rFonts w:ascii="Arial" w:hAnsi="Arial" w:cs="Arial"/>
          <w:color w:val="000000" w:themeColor="text1"/>
          <w:sz w:val="40"/>
          <w:szCs w:val="40"/>
        </w:rPr>
      </w:pPr>
      <w:bookmarkStart w:id="9" w:name="_Toc89290978"/>
      <w:r w:rsidRPr="00C176F6">
        <w:rPr>
          <w:rFonts w:ascii="Arial" w:hAnsi="Arial" w:cs="Arial"/>
          <w:color w:val="000000" w:themeColor="text1"/>
          <w:sz w:val="40"/>
          <w:szCs w:val="40"/>
        </w:rPr>
        <w:lastRenderedPageBreak/>
        <w:t>Conclusion</w:t>
      </w:r>
      <w:bookmarkEnd w:id="9"/>
    </w:p>
    <w:p w14:paraId="78B2A2D3" w14:textId="781D7E3F" w:rsidR="00A0595A" w:rsidRDefault="00A0595A" w:rsidP="00A0595A"/>
    <w:p w14:paraId="1E8131FF" w14:textId="3957D628" w:rsidR="00A0595A" w:rsidRPr="00135DD4" w:rsidRDefault="003A51EA" w:rsidP="00135DD4">
      <w:pPr>
        <w:spacing w:line="360" w:lineRule="auto"/>
        <w:jc w:val="both"/>
        <w:rPr>
          <w:rFonts w:ascii="Arial" w:hAnsi="Arial" w:cs="Arial"/>
        </w:rPr>
      </w:pPr>
      <w:r w:rsidRPr="00135DD4">
        <w:rPr>
          <w:rFonts w:ascii="Arial" w:hAnsi="Arial" w:cs="Arial"/>
        </w:rPr>
        <w:t xml:space="preserve">Education is an important factor in people </w:t>
      </w:r>
      <w:r w:rsidR="004252B9" w:rsidRPr="00135DD4">
        <w:rPr>
          <w:rFonts w:ascii="Arial" w:hAnsi="Arial" w:cs="Arial"/>
        </w:rPr>
        <w:t>life,</w:t>
      </w:r>
      <w:r w:rsidR="003C2017" w:rsidRPr="00135DD4">
        <w:rPr>
          <w:rFonts w:ascii="Arial" w:hAnsi="Arial" w:cs="Arial"/>
        </w:rPr>
        <w:t xml:space="preserve"> and it </w:t>
      </w:r>
      <w:r w:rsidR="00135DD4" w:rsidRPr="00135DD4">
        <w:rPr>
          <w:rFonts w:ascii="Arial" w:hAnsi="Arial" w:cs="Arial"/>
        </w:rPr>
        <w:t>means</w:t>
      </w:r>
      <w:r w:rsidR="003C2017" w:rsidRPr="00135DD4">
        <w:rPr>
          <w:rFonts w:ascii="Arial" w:hAnsi="Arial" w:cs="Arial"/>
        </w:rPr>
        <w:t xml:space="preserve"> is the process of teaching and learning to improve knowledge.</w:t>
      </w:r>
    </w:p>
    <w:p w14:paraId="4750C3D6" w14:textId="7791DB7F" w:rsidR="003A51EA" w:rsidRPr="00135DD4" w:rsidRDefault="003A51EA" w:rsidP="00135DD4">
      <w:pPr>
        <w:spacing w:line="360" w:lineRule="auto"/>
        <w:jc w:val="both"/>
        <w:rPr>
          <w:rFonts w:ascii="Arial" w:hAnsi="Arial" w:cs="Arial"/>
        </w:rPr>
      </w:pPr>
      <w:r w:rsidRPr="00135DD4">
        <w:rPr>
          <w:rFonts w:ascii="Arial" w:hAnsi="Arial" w:cs="Arial"/>
        </w:rPr>
        <w:t xml:space="preserve">Nowadays the number of </w:t>
      </w:r>
      <w:r w:rsidR="00363D41">
        <w:rPr>
          <w:rFonts w:ascii="Arial" w:hAnsi="Arial" w:cs="Arial"/>
        </w:rPr>
        <w:t>universities</w:t>
      </w:r>
      <w:r w:rsidRPr="00135DD4">
        <w:rPr>
          <w:rFonts w:ascii="Arial" w:hAnsi="Arial" w:cs="Arial"/>
        </w:rPr>
        <w:t xml:space="preserve"> have increased considerable and the content of books as well. Student not only learn about science and mathematics, but they expand their knowledge through different areas of other subjects. </w:t>
      </w:r>
    </w:p>
    <w:p w14:paraId="0B42B06C" w14:textId="77777777" w:rsidR="00154E7F" w:rsidRPr="00135DD4" w:rsidRDefault="003A51EA" w:rsidP="00135DD4">
      <w:pPr>
        <w:spacing w:line="360" w:lineRule="auto"/>
        <w:jc w:val="both"/>
        <w:rPr>
          <w:rFonts w:ascii="Arial" w:hAnsi="Arial" w:cs="Arial"/>
        </w:rPr>
      </w:pPr>
      <w:r w:rsidRPr="00135DD4">
        <w:rPr>
          <w:rFonts w:ascii="Arial" w:hAnsi="Arial" w:cs="Arial"/>
        </w:rPr>
        <w:t xml:space="preserve">The development of a country depends on how proper educated </w:t>
      </w:r>
      <w:r w:rsidR="00154E7F" w:rsidRPr="00135DD4">
        <w:rPr>
          <w:rFonts w:ascii="Arial" w:hAnsi="Arial" w:cs="Arial"/>
        </w:rPr>
        <w:t>their population is</w:t>
      </w:r>
      <w:r w:rsidRPr="00135DD4">
        <w:rPr>
          <w:rFonts w:ascii="Arial" w:hAnsi="Arial" w:cs="Arial"/>
        </w:rPr>
        <w:t>.</w:t>
      </w:r>
    </w:p>
    <w:p w14:paraId="297FF56F" w14:textId="6713142F" w:rsidR="003C2017" w:rsidRPr="00135DD4" w:rsidRDefault="00154E7F" w:rsidP="00135DD4">
      <w:pPr>
        <w:spacing w:line="360" w:lineRule="auto"/>
        <w:jc w:val="both"/>
        <w:rPr>
          <w:rFonts w:ascii="Arial" w:hAnsi="Arial" w:cs="Arial"/>
        </w:rPr>
      </w:pPr>
      <w:r w:rsidRPr="00135DD4">
        <w:rPr>
          <w:rFonts w:ascii="Arial" w:hAnsi="Arial" w:cs="Arial"/>
        </w:rPr>
        <w:t>Many people can choose the best educational institution that is considered the best for them to get education</w:t>
      </w:r>
      <w:r w:rsidR="00AB1A88">
        <w:rPr>
          <w:rFonts w:ascii="Arial" w:hAnsi="Arial" w:cs="Arial"/>
        </w:rPr>
        <w:t xml:space="preserve"> in the higher education sector</w:t>
      </w:r>
      <w:r w:rsidRPr="00135DD4">
        <w:rPr>
          <w:rFonts w:ascii="Arial" w:hAnsi="Arial" w:cs="Arial"/>
        </w:rPr>
        <w:t>.</w:t>
      </w:r>
    </w:p>
    <w:p w14:paraId="5E76BF26" w14:textId="0A1ADEE3" w:rsidR="00154E7F" w:rsidRPr="00DE2787" w:rsidRDefault="003C2017" w:rsidP="00DE2787">
      <w:pPr>
        <w:spacing w:line="360" w:lineRule="auto"/>
        <w:jc w:val="both"/>
        <w:rPr>
          <w:rFonts w:ascii="Arial" w:hAnsi="Arial" w:cs="Arial"/>
        </w:rPr>
      </w:pPr>
      <w:r w:rsidRPr="00DE2787">
        <w:rPr>
          <w:rFonts w:ascii="Arial" w:hAnsi="Arial" w:cs="Arial"/>
        </w:rPr>
        <w:t>Therefore, there are still more tings to improve the system education, but people can do by being involved</w:t>
      </w:r>
      <w:r w:rsidR="00135DD4" w:rsidRPr="00DE2787">
        <w:rPr>
          <w:rFonts w:ascii="Arial" w:hAnsi="Arial" w:cs="Arial"/>
        </w:rPr>
        <w:t xml:space="preserve"> for the educational system to gets better. </w:t>
      </w:r>
      <w:r w:rsidRPr="00DE2787">
        <w:rPr>
          <w:rFonts w:ascii="Arial" w:hAnsi="Arial" w:cs="Arial"/>
        </w:rPr>
        <w:t xml:space="preserve"> </w:t>
      </w:r>
      <w:r w:rsidR="00154E7F" w:rsidRPr="00DE2787">
        <w:rPr>
          <w:rFonts w:ascii="Arial" w:hAnsi="Arial" w:cs="Arial"/>
        </w:rPr>
        <w:t xml:space="preserve"> </w:t>
      </w:r>
      <w:r w:rsidR="003A51EA" w:rsidRPr="00DE2787">
        <w:rPr>
          <w:rFonts w:ascii="Arial" w:hAnsi="Arial" w:cs="Arial"/>
        </w:rPr>
        <w:t xml:space="preserve"> </w:t>
      </w:r>
    </w:p>
    <w:p w14:paraId="3AEE4CAA" w14:textId="5B32CD83" w:rsidR="000606FD" w:rsidRPr="00DE2787" w:rsidRDefault="000606FD" w:rsidP="00DE2787">
      <w:pPr>
        <w:spacing w:line="360" w:lineRule="auto"/>
        <w:jc w:val="both"/>
        <w:rPr>
          <w:rFonts w:ascii="Arial" w:hAnsi="Arial" w:cs="Arial"/>
        </w:rPr>
      </w:pPr>
      <w:r w:rsidRPr="00DE2787">
        <w:rPr>
          <w:rFonts w:ascii="Arial" w:hAnsi="Arial" w:cs="Arial"/>
        </w:rPr>
        <w:t xml:space="preserve">Traditional classroom is in a competition with the increase of virtual classroom since technology started to develop. </w:t>
      </w:r>
    </w:p>
    <w:p w14:paraId="4702F09B" w14:textId="117EAE7E" w:rsidR="000606FD" w:rsidRDefault="000606FD" w:rsidP="00DE2787">
      <w:pPr>
        <w:spacing w:line="360" w:lineRule="auto"/>
        <w:jc w:val="both"/>
        <w:rPr>
          <w:rFonts w:ascii="Arial" w:hAnsi="Arial" w:cs="Arial"/>
        </w:rPr>
      </w:pPr>
      <w:r w:rsidRPr="00DE2787">
        <w:rPr>
          <w:rFonts w:ascii="Arial" w:hAnsi="Arial" w:cs="Arial"/>
        </w:rPr>
        <w:t xml:space="preserve">Some students consider </w:t>
      </w:r>
      <w:r w:rsidR="00DE2787" w:rsidRPr="00DE2787">
        <w:rPr>
          <w:rFonts w:ascii="Arial" w:hAnsi="Arial" w:cs="Arial"/>
        </w:rPr>
        <w:t xml:space="preserve">the traditional classroom is beneficial for learning because they can interact with their teacher and their colleagues. Thus, for people who learn better through groups activities and the possibility to ask questions and have an immediate answer could be beneficial. </w:t>
      </w:r>
    </w:p>
    <w:p w14:paraId="43F8E22D" w14:textId="7F8601E2" w:rsidR="00411D55" w:rsidRPr="00DE2787" w:rsidRDefault="00411D55" w:rsidP="00DE2787">
      <w:pPr>
        <w:spacing w:line="360" w:lineRule="auto"/>
        <w:jc w:val="both"/>
        <w:rPr>
          <w:rFonts w:ascii="Arial" w:hAnsi="Arial" w:cs="Arial"/>
        </w:rPr>
      </w:pPr>
      <w:r>
        <w:rPr>
          <w:rFonts w:ascii="Arial" w:hAnsi="Arial" w:cs="Arial"/>
        </w:rPr>
        <w:t xml:space="preserve">Moreover, the internet allows students to access virtually lots of information that are public from wherever there are. </w:t>
      </w:r>
    </w:p>
    <w:p w14:paraId="30F54580" w14:textId="37A8C7B2" w:rsidR="00A0595A" w:rsidRPr="00DE2787" w:rsidRDefault="00A0595A" w:rsidP="00DE2787">
      <w:pPr>
        <w:spacing w:line="360" w:lineRule="auto"/>
        <w:jc w:val="both"/>
        <w:rPr>
          <w:rFonts w:ascii="Arial" w:hAnsi="Arial" w:cs="Arial"/>
        </w:rPr>
      </w:pPr>
    </w:p>
    <w:p w14:paraId="6101C750" w14:textId="1C482520" w:rsidR="007153C1" w:rsidRDefault="007153C1" w:rsidP="00A0595A"/>
    <w:p w14:paraId="16C50708" w14:textId="1FAB7F8C" w:rsidR="007153C1" w:rsidRDefault="007153C1" w:rsidP="00A0595A"/>
    <w:p w14:paraId="1148D5D6" w14:textId="32401A28" w:rsidR="007153C1" w:rsidRDefault="007153C1" w:rsidP="00A0595A"/>
    <w:p w14:paraId="603838D6" w14:textId="67E94E72" w:rsidR="007153C1" w:rsidRDefault="007153C1" w:rsidP="00A0595A"/>
    <w:p w14:paraId="7C734A0C" w14:textId="6DEC9801" w:rsidR="007153C1" w:rsidRDefault="007153C1" w:rsidP="00A0595A"/>
    <w:p w14:paraId="28906310" w14:textId="46352AAA" w:rsidR="007153C1" w:rsidRDefault="007153C1" w:rsidP="00A0595A"/>
    <w:p w14:paraId="00B28B09" w14:textId="5C8C927D" w:rsidR="007153C1" w:rsidRDefault="007153C1" w:rsidP="00A0595A"/>
    <w:p w14:paraId="17DCA46C" w14:textId="069C8E77" w:rsidR="007153C1" w:rsidRDefault="007153C1" w:rsidP="00A0595A"/>
    <w:p w14:paraId="50114857" w14:textId="42111C02" w:rsidR="007153C1" w:rsidRDefault="007153C1" w:rsidP="00A0595A"/>
    <w:p w14:paraId="63EC1EFD" w14:textId="77777777" w:rsidR="00A0595A" w:rsidRPr="00A0595A" w:rsidRDefault="00A0595A" w:rsidP="00A0595A"/>
    <w:p w14:paraId="11E0F9FC" w14:textId="3B6F7762" w:rsidR="00C176F6" w:rsidRDefault="00C176F6" w:rsidP="00C176F6">
      <w:pPr>
        <w:pStyle w:val="Heading1"/>
        <w:numPr>
          <w:ilvl w:val="0"/>
          <w:numId w:val="3"/>
        </w:numPr>
        <w:jc w:val="center"/>
        <w:rPr>
          <w:rFonts w:ascii="Arial" w:hAnsi="Arial" w:cs="Arial"/>
          <w:color w:val="000000" w:themeColor="text1"/>
          <w:sz w:val="40"/>
          <w:szCs w:val="40"/>
        </w:rPr>
      </w:pPr>
      <w:bookmarkStart w:id="10" w:name="_Toc89290979"/>
      <w:r w:rsidRPr="00C176F6">
        <w:rPr>
          <w:rFonts w:ascii="Arial" w:hAnsi="Arial" w:cs="Arial"/>
          <w:color w:val="000000" w:themeColor="text1"/>
          <w:sz w:val="40"/>
          <w:szCs w:val="40"/>
        </w:rPr>
        <w:lastRenderedPageBreak/>
        <w:t>References</w:t>
      </w:r>
      <w:bookmarkEnd w:id="10"/>
    </w:p>
    <w:p w14:paraId="53D2CE79" w14:textId="77777777" w:rsidR="0060062A" w:rsidRPr="00A0595A" w:rsidRDefault="0060062A" w:rsidP="00A0595A"/>
    <w:p w14:paraId="5947DFCE" w14:textId="77777777" w:rsidR="0060062A" w:rsidRDefault="0060062A" w:rsidP="007E77A2">
      <w:pPr>
        <w:pStyle w:val="ListParagraph"/>
        <w:numPr>
          <w:ilvl w:val="0"/>
          <w:numId w:val="4"/>
        </w:numPr>
        <w:spacing w:line="360" w:lineRule="auto"/>
        <w:jc w:val="both"/>
        <w:rPr>
          <w:rFonts w:ascii="Arial" w:hAnsi="Arial" w:cs="Arial"/>
          <w:sz w:val="22"/>
          <w:szCs w:val="22"/>
        </w:rPr>
      </w:pPr>
      <w:r>
        <w:rPr>
          <w:rFonts w:ascii="Arial" w:hAnsi="Arial" w:cs="Arial"/>
          <w:sz w:val="22"/>
          <w:szCs w:val="22"/>
        </w:rPr>
        <w:t xml:space="preserve">Ball, S. J. (2021) The Education Debate. Bristol University Press, p. 15. Available at: </w:t>
      </w:r>
      <w:hyperlink r:id="rId8" w:anchor="v=onepage&amp;q=changes%20in%20education%20system%20from%20past%20to%20present&amp;f=false" w:history="1">
        <w:r w:rsidRPr="00391F68">
          <w:rPr>
            <w:rStyle w:val="Hyperlink"/>
            <w:rFonts w:ascii="Arial" w:hAnsi="Arial" w:cs="Arial"/>
            <w:sz w:val="22"/>
            <w:szCs w:val="22"/>
          </w:rPr>
          <w:t>https://books.google.co.uk/books?hl=en&amp;lr=&amp;id=L0xDEAAAQBAJ&amp;oi=fnd&amp;pg=PP1&amp;dq=changes+in+education+system+from+past+to+present+&amp;ots=z_7ge7T7Lj&amp;sig=VKPnlSBdiq9_nYFTpwBX_jF3azM&amp;redir_esc=y#v=onepage&amp;q=changes%20in%20education%20system%20from%20past%20to%20present&amp;f=false</w:t>
        </w:r>
      </w:hyperlink>
      <w:r>
        <w:rPr>
          <w:rFonts w:ascii="Arial" w:hAnsi="Arial" w:cs="Arial"/>
          <w:sz w:val="22"/>
          <w:szCs w:val="22"/>
        </w:rPr>
        <w:t xml:space="preserve"> . Accessed 01.12.2021. </w:t>
      </w:r>
    </w:p>
    <w:p w14:paraId="3561D899" w14:textId="77777777" w:rsidR="0060062A" w:rsidRPr="00491B7E" w:rsidRDefault="0060062A" w:rsidP="00491B7E">
      <w:pPr>
        <w:pStyle w:val="ListParagraph"/>
        <w:numPr>
          <w:ilvl w:val="0"/>
          <w:numId w:val="4"/>
        </w:numPr>
        <w:spacing w:line="360" w:lineRule="auto"/>
        <w:jc w:val="both"/>
        <w:rPr>
          <w:rFonts w:ascii="Arial" w:hAnsi="Arial" w:cs="Arial"/>
          <w:sz w:val="22"/>
          <w:szCs w:val="22"/>
        </w:rPr>
      </w:pPr>
      <w:r w:rsidRPr="00491B7E">
        <w:rPr>
          <w:rFonts w:ascii="Arial" w:hAnsi="Arial" w:cs="Arial"/>
          <w:sz w:val="22"/>
          <w:szCs w:val="22"/>
        </w:rPr>
        <w:t>Grieve, R., Padgett, C. R.</w:t>
      </w:r>
      <w:r>
        <w:rPr>
          <w:rFonts w:ascii="Arial" w:hAnsi="Arial" w:cs="Arial"/>
          <w:sz w:val="22"/>
          <w:szCs w:val="22"/>
        </w:rPr>
        <w:t xml:space="preserve"> and</w:t>
      </w:r>
      <w:r w:rsidRPr="00491B7E">
        <w:rPr>
          <w:rFonts w:ascii="Arial" w:hAnsi="Arial" w:cs="Arial"/>
          <w:sz w:val="22"/>
          <w:szCs w:val="22"/>
        </w:rPr>
        <w:t xml:space="preserve"> Moffitt, R. L. (2016) Assignments 2.0: The role of social presence and computer attitudes in student preferences for online versus offline marking. The Internet and Higher Education, 28, 8–16. Doi: 10.1016/j.iheduc.2015.08.002 </w:t>
      </w:r>
    </w:p>
    <w:p w14:paraId="05BF3B9B" w14:textId="77777777" w:rsidR="0060062A" w:rsidRPr="007153C1" w:rsidRDefault="0060062A" w:rsidP="007153C1">
      <w:pPr>
        <w:pStyle w:val="ListParagraph"/>
        <w:numPr>
          <w:ilvl w:val="0"/>
          <w:numId w:val="4"/>
        </w:numPr>
        <w:spacing w:line="360" w:lineRule="auto"/>
        <w:jc w:val="both"/>
        <w:rPr>
          <w:rFonts w:ascii="Arial" w:hAnsi="Arial" w:cs="Arial"/>
          <w:sz w:val="22"/>
          <w:szCs w:val="22"/>
        </w:rPr>
      </w:pPr>
      <w:r>
        <w:rPr>
          <w:rFonts w:ascii="Arial" w:hAnsi="Arial" w:cs="Arial"/>
          <w:sz w:val="22"/>
          <w:szCs w:val="22"/>
        </w:rPr>
        <w:t xml:space="preserve"> Honey, M. and Culp, K. M. (2000) Perspective on technology and education research: Lesson from the past and present, J. Educational Computing Research, Vol. 23, No. 1, pp. 5-14. Available at: </w:t>
      </w:r>
      <w:hyperlink r:id="rId9" w:history="1">
        <w:r w:rsidRPr="00391F68">
          <w:rPr>
            <w:rStyle w:val="Hyperlink"/>
            <w:rFonts w:ascii="Arial" w:hAnsi="Arial" w:cs="Arial"/>
            <w:sz w:val="22"/>
            <w:szCs w:val="22"/>
          </w:rPr>
          <w:t>https://journals-sagepub-com.ezproxy.uwtsd.ac.uk/doi/pdf/10.2190/7VV9-4G08-U0BX-REEJ</w:t>
        </w:r>
      </w:hyperlink>
      <w:r>
        <w:rPr>
          <w:rFonts w:ascii="Arial" w:hAnsi="Arial" w:cs="Arial"/>
          <w:sz w:val="22"/>
          <w:szCs w:val="22"/>
        </w:rPr>
        <w:t xml:space="preserve">. </w:t>
      </w:r>
      <w:r w:rsidRPr="007153C1">
        <w:rPr>
          <w:rFonts w:ascii="Arial" w:hAnsi="Arial" w:cs="Arial"/>
        </w:rPr>
        <w:t xml:space="preserve">Accessed 01.12.2021. </w:t>
      </w:r>
    </w:p>
    <w:p w14:paraId="145E4A81" w14:textId="77777777" w:rsidR="0060062A" w:rsidRDefault="0060062A" w:rsidP="007E77A2">
      <w:pPr>
        <w:pStyle w:val="ListParagraph"/>
        <w:numPr>
          <w:ilvl w:val="0"/>
          <w:numId w:val="4"/>
        </w:numPr>
        <w:spacing w:line="360" w:lineRule="auto"/>
        <w:jc w:val="both"/>
        <w:rPr>
          <w:rFonts w:ascii="Arial" w:hAnsi="Arial" w:cs="Arial"/>
          <w:sz w:val="22"/>
          <w:szCs w:val="22"/>
        </w:rPr>
      </w:pPr>
      <w:proofErr w:type="spellStart"/>
      <w:r>
        <w:rPr>
          <w:rFonts w:ascii="Arial" w:hAnsi="Arial" w:cs="Arial"/>
          <w:sz w:val="22"/>
          <w:szCs w:val="22"/>
        </w:rPr>
        <w:t>Isbmuniversity</w:t>
      </w:r>
      <w:proofErr w:type="spellEnd"/>
      <w:r>
        <w:rPr>
          <w:rFonts w:ascii="Arial" w:hAnsi="Arial" w:cs="Arial"/>
          <w:sz w:val="22"/>
          <w:szCs w:val="22"/>
        </w:rPr>
        <w:t xml:space="preserve"> (2019) Advantage and Disadvantage of Traditional Classroom Learning. ISBM University, Available at: </w:t>
      </w:r>
      <w:hyperlink r:id="rId10" w:history="1">
        <w:r w:rsidRPr="00F92452">
          <w:rPr>
            <w:rStyle w:val="Hyperlink"/>
            <w:rFonts w:ascii="Arial" w:hAnsi="Arial" w:cs="Arial"/>
            <w:sz w:val="22"/>
            <w:szCs w:val="22"/>
          </w:rPr>
          <w:t>https://www.blog.isbmuniversity.edu.in/traditional-classroom-learning-advantage-disadvantage/</w:t>
        </w:r>
      </w:hyperlink>
      <w:r>
        <w:rPr>
          <w:rFonts w:ascii="Arial" w:hAnsi="Arial" w:cs="Arial"/>
          <w:sz w:val="22"/>
          <w:szCs w:val="22"/>
        </w:rPr>
        <w:t xml:space="preserve"> . Accessed 05.11.2021. </w:t>
      </w:r>
    </w:p>
    <w:p w14:paraId="005CFC40" w14:textId="77777777" w:rsidR="0060062A" w:rsidRPr="007153C1" w:rsidRDefault="0060062A" w:rsidP="007153C1">
      <w:pPr>
        <w:pStyle w:val="ListParagraph"/>
        <w:numPr>
          <w:ilvl w:val="0"/>
          <w:numId w:val="4"/>
        </w:numPr>
        <w:spacing w:line="360" w:lineRule="auto"/>
        <w:jc w:val="both"/>
        <w:rPr>
          <w:rFonts w:ascii="Arial" w:hAnsi="Arial" w:cs="Arial"/>
          <w:sz w:val="22"/>
          <w:szCs w:val="22"/>
        </w:rPr>
      </w:pPr>
      <w:r>
        <w:rPr>
          <w:rFonts w:ascii="Arial" w:hAnsi="Arial" w:cs="Arial"/>
          <w:sz w:val="22"/>
          <w:szCs w:val="22"/>
        </w:rPr>
        <w:t xml:space="preserve">Johan, R. and Harlan, J. (2014) Education Nowadays, International Journal of Education, Vol. 4, No. 5. Available </w:t>
      </w:r>
      <w:proofErr w:type="gramStart"/>
      <w:r>
        <w:rPr>
          <w:rFonts w:ascii="Arial" w:hAnsi="Arial" w:cs="Arial"/>
          <w:sz w:val="22"/>
          <w:szCs w:val="22"/>
        </w:rPr>
        <w:t>at :</w:t>
      </w:r>
      <w:proofErr w:type="gramEnd"/>
      <w:r>
        <w:rPr>
          <w:rFonts w:ascii="Arial" w:hAnsi="Arial" w:cs="Arial"/>
          <w:sz w:val="22"/>
          <w:szCs w:val="22"/>
        </w:rPr>
        <w:t xml:space="preserve"> </w:t>
      </w:r>
      <w:hyperlink r:id="rId11" w:history="1">
        <w:r w:rsidRPr="00391F68">
          <w:rPr>
            <w:rStyle w:val="Hyperlink"/>
            <w:rFonts w:ascii="Arial" w:hAnsi="Arial" w:cs="Arial"/>
            <w:sz w:val="22"/>
            <w:szCs w:val="22"/>
          </w:rPr>
          <w:t>file:///C:/Users/alexa/Downloads/EducationNowadays.pdf</w:t>
        </w:r>
      </w:hyperlink>
      <w:r>
        <w:rPr>
          <w:rFonts w:ascii="Arial" w:hAnsi="Arial" w:cs="Arial"/>
          <w:sz w:val="22"/>
          <w:szCs w:val="22"/>
        </w:rPr>
        <w:t xml:space="preserve"> Accessed 01.12.2021.</w:t>
      </w:r>
    </w:p>
    <w:p w14:paraId="0A45DE5F" w14:textId="77777777" w:rsidR="0060062A" w:rsidRPr="00491B7E" w:rsidRDefault="0060062A" w:rsidP="00491B7E">
      <w:pPr>
        <w:pStyle w:val="ListParagraph"/>
        <w:numPr>
          <w:ilvl w:val="0"/>
          <w:numId w:val="4"/>
        </w:numPr>
        <w:spacing w:line="360" w:lineRule="auto"/>
        <w:jc w:val="both"/>
        <w:rPr>
          <w:rFonts w:ascii="Arial" w:hAnsi="Arial" w:cs="Arial"/>
          <w:sz w:val="22"/>
          <w:szCs w:val="22"/>
        </w:rPr>
      </w:pPr>
      <w:proofErr w:type="spellStart"/>
      <w:r w:rsidRPr="00491B7E">
        <w:rPr>
          <w:rFonts w:ascii="Arial" w:hAnsi="Arial" w:cs="Arial"/>
          <w:sz w:val="22"/>
          <w:szCs w:val="22"/>
        </w:rPr>
        <w:t>Jost</w:t>
      </w:r>
      <w:proofErr w:type="spellEnd"/>
      <w:r w:rsidRPr="00491B7E">
        <w:rPr>
          <w:rFonts w:ascii="Arial" w:hAnsi="Arial" w:cs="Arial"/>
          <w:sz w:val="22"/>
          <w:szCs w:val="22"/>
        </w:rPr>
        <w:t xml:space="preserve"> et al</w:t>
      </w:r>
      <w:r>
        <w:rPr>
          <w:rFonts w:ascii="Arial" w:hAnsi="Arial" w:cs="Arial"/>
          <w:sz w:val="22"/>
          <w:szCs w:val="22"/>
        </w:rPr>
        <w:t>.</w:t>
      </w:r>
      <w:r w:rsidRPr="00491B7E">
        <w:rPr>
          <w:rFonts w:ascii="Arial" w:hAnsi="Arial" w:cs="Arial"/>
          <w:sz w:val="22"/>
          <w:szCs w:val="22"/>
        </w:rPr>
        <w:t xml:space="preserve"> (2021) The advantages of distributed practice in a blended learning setting. Education and Information Technologies, Springer Science + Business Media</w:t>
      </w:r>
      <w:r>
        <w:rPr>
          <w:rFonts w:ascii="Arial" w:hAnsi="Arial" w:cs="Arial"/>
          <w:sz w:val="22"/>
          <w:szCs w:val="22"/>
        </w:rPr>
        <w:t xml:space="preserve">, </w:t>
      </w:r>
      <w:r w:rsidRPr="00491B7E">
        <w:rPr>
          <w:rFonts w:ascii="Arial" w:hAnsi="Arial" w:cs="Arial"/>
          <w:sz w:val="22"/>
          <w:szCs w:val="22"/>
        </w:rPr>
        <w:t xml:space="preserve">Available at: </w:t>
      </w:r>
      <w:hyperlink r:id="rId12" w:history="1">
        <w:r w:rsidRPr="00491B7E">
          <w:rPr>
            <w:rStyle w:val="Hyperlink"/>
            <w:rFonts w:ascii="Arial" w:hAnsi="Arial" w:cs="Arial"/>
            <w:sz w:val="22"/>
            <w:szCs w:val="22"/>
          </w:rPr>
          <w:t>https://link.springer.com/content/pdf/10.1007/s10639-020-10424-9.pdf</w:t>
        </w:r>
      </w:hyperlink>
      <w:r w:rsidRPr="00491B7E">
        <w:rPr>
          <w:rFonts w:ascii="Arial" w:hAnsi="Arial" w:cs="Arial"/>
          <w:sz w:val="22"/>
          <w:szCs w:val="22"/>
        </w:rPr>
        <w:t xml:space="preserve"> . Accessed 04/11/2021.</w:t>
      </w:r>
    </w:p>
    <w:p w14:paraId="3570A20E" w14:textId="77777777" w:rsidR="0060062A" w:rsidRDefault="0060062A" w:rsidP="007153C1">
      <w:pPr>
        <w:pStyle w:val="ListParagraph"/>
        <w:numPr>
          <w:ilvl w:val="0"/>
          <w:numId w:val="4"/>
        </w:numPr>
        <w:spacing w:line="360" w:lineRule="auto"/>
        <w:jc w:val="both"/>
        <w:rPr>
          <w:rFonts w:ascii="Arial" w:hAnsi="Arial" w:cs="Arial"/>
          <w:sz w:val="22"/>
          <w:szCs w:val="22"/>
        </w:rPr>
      </w:pPr>
      <w:proofErr w:type="spellStart"/>
      <w:r>
        <w:rPr>
          <w:rFonts w:ascii="Arial" w:hAnsi="Arial" w:cs="Arial"/>
          <w:sz w:val="22"/>
          <w:szCs w:val="22"/>
        </w:rPr>
        <w:t>Kraj</w:t>
      </w:r>
      <w:proofErr w:type="spellEnd"/>
      <w:r>
        <w:rPr>
          <w:rFonts w:ascii="Arial" w:hAnsi="Arial" w:cs="Arial"/>
          <w:sz w:val="22"/>
          <w:szCs w:val="22"/>
        </w:rPr>
        <w:t xml:space="preserve">, K. (2019) Education now vs. 20 years ago, Taft Today. Available at: </w:t>
      </w:r>
      <w:hyperlink r:id="rId13" w:history="1">
        <w:r w:rsidRPr="00391F68">
          <w:rPr>
            <w:rStyle w:val="Hyperlink"/>
            <w:rFonts w:ascii="Arial" w:hAnsi="Arial" w:cs="Arial"/>
            <w:sz w:val="22"/>
            <w:szCs w:val="22"/>
          </w:rPr>
          <w:t>https://tafttoday.com/3032/columns/education-now-vs-20-years-ago/</w:t>
        </w:r>
      </w:hyperlink>
      <w:r>
        <w:rPr>
          <w:rFonts w:ascii="Arial" w:hAnsi="Arial" w:cs="Arial"/>
          <w:sz w:val="22"/>
          <w:szCs w:val="22"/>
        </w:rPr>
        <w:t xml:space="preserve"> Accessed 01.12.2021. </w:t>
      </w:r>
    </w:p>
    <w:p w14:paraId="3D05B623" w14:textId="77777777" w:rsidR="0060062A" w:rsidRDefault="0060062A" w:rsidP="007E77A2">
      <w:pPr>
        <w:pStyle w:val="ListParagraph"/>
        <w:numPr>
          <w:ilvl w:val="0"/>
          <w:numId w:val="4"/>
        </w:numPr>
        <w:spacing w:line="360" w:lineRule="auto"/>
        <w:jc w:val="both"/>
        <w:rPr>
          <w:rFonts w:ascii="Arial" w:hAnsi="Arial" w:cs="Arial"/>
          <w:sz w:val="22"/>
          <w:szCs w:val="22"/>
        </w:rPr>
      </w:pPr>
      <w:proofErr w:type="spellStart"/>
      <w:r w:rsidRPr="007E77A2">
        <w:rPr>
          <w:rFonts w:ascii="Arial" w:hAnsi="Arial" w:cs="Arial"/>
          <w:sz w:val="22"/>
          <w:szCs w:val="22"/>
        </w:rPr>
        <w:t>Ossiannilsson</w:t>
      </w:r>
      <w:proofErr w:type="spellEnd"/>
      <w:r w:rsidRPr="007E77A2">
        <w:rPr>
          <w:rFonts w:ascii="Arial" w:hAnsi="Arial" w:cs="Arial"/>
          <w:sz w:val="22"/>
          <w:szCs w:val="22"/>
        </w:rPr>
        <w:t xml:space="preserve">, E. (2017) Blended Learning State of the Nation. International Council for Open and Distance Education, Available at: </w:t>
      </w:r>
      <w:hyperlink r:id="rId14" w:history="1">
        <w:r w:rsidRPr="007E77A2">
          <w:rPr>
            <w:rStyle w:val="Hyperlink"/>
            <w:rFonts w:ascii="Arial" w:hAnsi="Arial" w:cs="Arial"/>
            <w:sz w:val="22"/>
            <w:szCs w:val="22"/>
          </w:rPr>
          <w:t>https://www.researchgate.net/profile/Ebba-Ossiannilsson/publication/320858962_Blended_learning_The_state_of_nation/links/5</w:t>
        </w:r>
        <w:r w:rsidRPr="007E77A2">
          <w:rPr>
            <w:rStyle w:val="Hyperlink"/>
            <w:rFonts w:ascii="Arial" w:hAnsi="Arial" w:cs="Arial"/>
            <w:sz w:val="22"/>
            <w:szCs w:val="22"/>
          </w:rPr>
          <w:lastRenderedPageBreak/>
          <w:t>9feffcfa6fdcca1f29d001e/Blended-learning-The-state-of-nation.pdf</w:t>
        </w:r>
      </w:hyperlink>
      <w:r w:rsidRPr="007E77A2">
        <w:rPr>
          <w:rFonts w:ascii="Arial" w:hAnsi="Arial" w:cs="Arial"/>
          <w:sz w:val="22"/>
          <w:szCs w:val="22"/>
        </w:rPr>
        <w:t xml:space="preserve"> Accessed: 04/11/2021. </w:t>
      </w:r>
    </w:p>
    <w:sectPr w:rsidR="0060062A" w:rsidSect="00C176F6">
      <w:footerReference w:type="default" r:id="rId15"/>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C16B49C" w14:textId="77777777" w:rsidR="005537D8" w:rsidRDefault="005537D8" w:rsidP="00AA4279">
      <w:pPr>
        <w:spacing w:after="0" w:line="240" w:lineRule="auto"/>
      </w:pPr>
      <w:r>
        <w:separator/>
      </w:r>
    </w:p>
  </w:endnote>
  <w:endnote w:type="continuationSeparator" w:id="0">
    <w:p w14:paraId="5A009B42" w14:textId="77777777" w:rsidR="005537D8" w:rsidRDefault="005537D8" w:rsidP="00AA427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578591002"/>
      <w:docPartObj>
        <w:docPartGallery w:val="Page Numbers (Bottom of Page)"/>
        <w:docPartUnique/>
      </w:docPartObj>
    </w:sdtPr>
    <w:sdtEndPr>
      <w:rPr>
        <w:noProof/>
      </w:rPr>
    </w:sdtEndPr>
    <w:sdtContent>
      <w:p w14:paraId="1C20EF93" w14:textId="577CEDFA" w:rsidR="00AA4279" w:rsidRDefault="00AA4279">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48A8A148" w14:textId="77777777" w:rsidR="00AA4279" w:rsidRDefault="00AA4279">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700098E" w14:textId="77777777" w:rsidR="005537D8" w:rsidRDefault="005537D8" w:rsidP="00AA4279">
      <w:pPr>
        <w:spacing w:after="0" w:line="240" w:lineRule="auto"/>
      </w:pPr>
      <w:r>
        <w:separator/>
      </w:r>
    </w:p>
  </w:footnote>
  <w:footnote w:type="continuationSeparator" w:id="0">
    <w:p w14:paraId="3DEDFC24" w14:textId="77777777" w:rsidR="005537D8" w:rsidRDefault="005537D8" w:rsidP="00AA4279">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49B69E0"/>
    <w:multiLevelType w:val="multilevel"/>
    <w:tmpl w:val="A7CA882E"/>
    <w:lvl w:ilvl="0">
      <w:start w:val="1"/>
      <w:numFmt w:val="decimal"/>
      <w:lvlText w:val="%1."/>
      <w:lvlJc w:val="left"/>
      <w:pPr>
        <w:ind w:left="720" w:hanging="360"/>
      </w:pPr>
    </w:lvl>
    <w:lvl w:ilvl="1">
      <w:start w:val="1"/>
      <w:numFmt w:val="decimal"/>
      <w:isLgl/>
      <w:lvlText w:val="%1.%2"/>
      <w:lvlJc w:val="left"/>
      <w:pPr>
        <w:ind w:left="732" w:hanging="372"/>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2160" w:hanging="1800"/>
      </w:pPr>
      <w:rPr>
        <w:rFonts w:hint="default"/>
      </w:rPr>
    </w:lvl>
  </w:abstractNum>
  <w:abstractNum w:abstractNumId="1" w15:restartNumberingAfterBreak="0">
    <w:nsid w:val="225E2A06"/>
    <w:multiLevelType w:val="hybridMultilevel"/>
    <w:tmpl w:val="C5969708"/>
    <w:lvl w:ilvl="0" w:tplc="08090001">
      <w:start w:val="1"/>
      <w:numFmt w:val="bullet"/>
      <w:lvlText w:val=""/>
      <w:lvlJc w:val="left"/>
      <w:pPr>
        <w:ind w:left="1440" w:hanging="360"/>
      </w:pPr>
      <w:rPr>
        <w:rFonts w:ascii="Symbol" w:hAnsi="Symbol" w:hint="default"/>
      </w:rPr>
    </w:lvl>
    <w:lvl w:ilvl="1" w:tplc="08090003">
      <w:start w:val="1"/>
      <w:numFmt w:val="bullet"/>
      <w:lvlText w:val="o"/>
      <w:lvlJc w:val="left"/>
      <w:pPr>
        <w:ind w:left="2160" w:hanging="360"/>
      </w:pPr>
      <w:rPr>
        <w:rFonts w:ascii="Courier New" w:hAnsi="Courier New" w:cs="Courier New" w:hint="default"/>
      </w:rPr>
    </w:lvl>
    <w:lvl w:ilvl="2" w:tplc="08090005">
      <w:start w:val="1"/>
      <w:numFmt w:val="bullet"/>
      <w:lvlText w:val=""/>
      <w:lvlJc w:val="left"/>
      <w:pPr>
        <w:ind w:left="2880" w:hanging="360"/>
      </w:pPr>
      <w:rPr>
        <w:rFonts w:ascii="Wingdings" w:hAnsi="Wingdings" w:hint="default"/>
      </w:rPr>
    </w:lvl>
    <w:lvl w:ilvl="3" w:tplc="08090001">
      <w:start w:val="1"/>
      <w:numFmt w:val="bullet"/>
      <w:lvlText w:val=""/>
      <w:lvlJc w:val="left"/>
      <w:pPr>
        <w:ind w:left="3600" w:hanging="360"/>
      </w:pPr>
      <w:rPr>
        <w:rFonts w:ascii="Symbol" w:hAnsi="Symbol" w:hint="default"/>
      </w:rPr>
    </w:lvl>
    <w:lvl w:ilvl="4" w:tplc="08090003">
      <w:start w:val="1"/>
      <w:numFmt w:val="bullet"/>
      <w:lvlText w:val="o"/>
      <w:lvlJc w:val="left"/>
      <w:pPr>
        <w:ind w:left="4320" w:hanging="360"/>
      </w:pPr>
      <w:rPr>
        <w:rFonts w:ascii="Courier New" w:hAnsi="Courier New" w:cs="Courier New" w:hint="default"/>
      </w:rPr>
    </w:lvl>
    <w:lvl w:ilvl="5" w:tplc="08090005">
      <w:start w:val="1"/>
      <w:numFmt w:val="bullet"/>
      <w:lvlText w:val=""/>
      <w:lvlJc w:val="left"/>
      <w:pPr>
        <w:ind w:left="5040" w:hanging="360"/>
      </w:pPr>
      <w:rPr>
        <w:rFonts w:ascii="Wingdings" w:hAnsi="Wingdings" w:hint="default"/>
      </w:rPr>
    </w:lvl>
    <w:lvl w:ilvl="6" w:tplc="08090001">
      <w:start w:val="1"/>
      <w:numFmt w:val="bullet"/>
      <w:lvlText w:val=""/>
      <w:lvlJc w:val="left"/>
      <w:pPr>
        <w:ind w:left="5760" w:hanging="360"/>
      </w:pPr>
      <w:rPr>
        <w:rFonts w:ascii="Symbol" w:hAnsi="Symbol" w:hint="default"/>
      </w:rPr>
    </w:lvl>
    <w:lvl w:ilvl="7" w:tplc="08090003">
      <w:start w:val="1"/>
      <w:numFmt w:val="bullet"/>
      <w:lvlText w:val="o"/>
      <w:lvlJc w:val="left"/>
      <w:pPr>
        <w:ind w:left="6480" w:hanging="360"/>
      </w:pPr>
      <w:rPr>
        <w:rFonts w:ascii="Courier New" w:hAnsi="Courier New" w:cs="Courier New" w:hint="default"/>
      </w:rPr>
    </w:lvl>
    <w:lvl w:ilvl="8" w:tplc="08090005">
      <w:start w:val="1"/>
      <w:numFmt w:val="bullet"/>
      <w:lvlText w:val=""/>
      <w:lvlJc w:val="left"/>
      <w:pPr>
        <w:ind w:left="7200" w:hanging="360"/>
      </w:pPr>
      <w:rPr>
        <w:rFonts w:ascii="Wingdings" w:hAnsi="Wingdings" w:hint="default"/>
      </w:rPr>
    </w:lvl>
  </w:abstractNum>
  <w:abstractNum w:abstractNumId="2" w15:restartNumberingAfterBreak="0">
    <w:nsid w:val="3AAD46D4"/>
    <w:multiLevelType w:val="hybridMultilevel"/>
    <w:tmpl w:val="69007C1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61B827F7"/>
    <w:multiLevelType w:val="multilevel"/>
    <w:tmpl w:val="37621E44"/>
    <w:lvl w:ilvl="0">
      <w:start w:val="1"/>
      <w:numFmt w:val="decimal"/>
      <w:lvlText w:val="%1."/>
      <w:lvlJc w:val="left"/>
      <w:pPr>
        <w:ind w:left="720" w:hanging="360"/>
      </w:pPr>
      <w:rPr>
        <w:rFonts w:ascii="Arial" w:hAnsi="Arial" w:cs="Arial" w:hint="default"/>
        <w:color w:val="000000" w:themeColor="text1"/>
        <w:sz w:val="40"/>
        <w:szCs w:val="40"/>
      </w:rPr>
    </w:lvl>
    <w:lvl w:ilvl="1">
      <w:start w:val="1"/>
      <w:numFmt w:val="decimal"/>
      <w:isLgl/>
      <w:lvlText w:val="%1.%2"/>
      <w:lvlJc w:val="left"/>
      <w:pPr>
        <w:ind w:left="732" w:hanging="372"/>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2160" w:hanging="1800"/>
      </w:pPr>
      <w:rPr>
        <w:rFonts w:hint="default"/>
      </w:rPr>
    </w:lvl>
  </w:abstractNum>
  <w:num w:numId="1">
    <w:abstractNumId w:val="1"/>
  </w:num>
  <w:num w:numId="2">
    <w:abstractNumId w:val="1"/>
  </w:num>
  <w:num w:numId="3">
    <w:abstractNumId w:val="3"/>
  </w:num>
  <w:num w:numId="4">
    <w:abstractNumId w:val="2"/>
  </w:num>
  <w:num w:numId="5">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176F6"/>
    <w:rsid w:val="000606FD"/>
    <w:rsid w:val="000A255B"/>
    <w:rsid w:val="000A2FFC"/>
    <w:rsid w:val="00112172"/>
    <w:rsid w:val="00121A36"/>
    <w:rsid w:val="00135DD4"/>
    <w:rsid w:val="001418BC"/>
    <w:rsid w:val="00154E7F"/>
    <w:rsid w:val="00160B5C"/>
    <w:rsid w:val="00193A19"/>
    <w:rsid w:val="001D3FD8"/>
    <w:rsid w:val="001F41D8"/>
    <w:rsid w:val="00205F7B"/>
    <w:rsid w:val="002723F8"/>
    <w:rsid w:val="00281DBD"/>
    <w:rsid w:val="002A2E08"/>
    <w:rsid w:val="002D06D5"/>
    <w:rsid w:val="00325EB2"/>
    <w:rsid w:val="00343F7E"/>
    <w:rsid w:val="00363D41"/>
    <w:rsid w:val="0038440C"/>
    <w:rsid w:val="00394B45"/>
    <w:rsid w:val="003A51EA"/>
    <w:rsid w:val="003C2017"/>
    <w:rsid w:val="003F3824"/>
    <w:rsid w:val="00411D55"/>
    <w:rsid w:val="0041549A"/>
    <w:rsid w:val="0042439C"/>
    <w:rsid w:val="004252B9"/>
    <w:rsid w:val="0043027D"/>
    <w:rsid w:val="0043488A"/>
    <w:rsid w:val="00485077"/>
    <w:rsid w:val="00491B7E"/>
    <w:rsid w:val="00495C7D"/>
    <w:rsid w:val="0053106A"/>
    <w:rsid w:val="005359B4"/>
    <w:rsid w:val="005537D8"/>
    <w:rsid w:val="005E44B2"/>
    <w:rsid w:val="005F371D"/>
    <w:rsid w:val="0060062A"/>
    <w:rsid w:val="0062335D"/>
    <w:rsid w:val="00630C68"/>
    <w:rsid w:val="00642437"/>
    <w:rsid w:val="00682DA2"/>
    <w:rsid w:val="006F5744"/>
    <w:rsid w:val="006F7DA9"/>
    <w:rsid w:val="007153C1"/>
    <w:rsid w:val="00773D31"/>
    <w:rsid w:val="007903B5"/>
    <w:rsid w:val="007A432C"/>
    <w:rsid w:val="007E77A2"/>
    <w:rsid w:val="008129E8"/>
    <w:rsid w:val="00816F9F"/>
    <w:rsid w:val="0082755B"/>
    <w:rsid w:val="00833318"/>
    <w:rsid w:val="008B36DE"/>
    <w:rsid w:val="008B7129"/>
    <w:rsid w:val="008C5E49"/>
    <w:rsid w:val="00904F21"/>
    <w:rsid w:val="0091370F"/>
    <w:rsid w:val="00914376"/>
    <w:rsid w:val="00962227"/>
    <w:rsid w:val="009C5798"/>
    <w:rsid w:val="009C697C"/>
    <w:rsid w:val="00A00B43"/>
    <w:rsid w:val="00A0595A"/>
    <w:rsid w:val="00A418AE"/>
    <w:rsid w:val="00A767FD"/>
    <w:rsid w:val="00AA4279"/>
    <w:rsid w:val="00AA7FE0"/>
    <w:rsid w:val="00AB1A88"/>
    <w:rsid w:val="00AE21E6"/>
    <w:rsid w:val="00AE3216"/>
    <w:rsid w:val="00AF4FBB"/>
    <w:rsid w:val="00AF78B5"/>
    <w:rsid w:val="00B46C51"/>
    <w:rsid w:val="00B564A1"/>
    <w:rsid w:val="00BA3B89"/>
    <w:rsid w:val="00BF0CD1"/>
    <w:rsid w:val="00BF1AF4"/>
    <w:rsid w:val="00BF497D"/>
    <w:rsid w:val="00C176F6"/>
    <w:rsid w:val="00C2084E"/>
    <w:rsid w:val="00C26856"/>
    <w:rsid w:val="00C803E4"/>
    <w:rsid w:val="00C95F5C"/>
    <w:rsid w:val="00CA09F9"/>
    <w:rsid w:val="00CC0B79"/>
    <w:rsid w:val="00CC6162"/>
    <w:rsid w:val="00CE539F"/>
    <w:rsid w:val="00D52D27"/>
    <w:rsid w:val="00DE2787"/>
    <w:rsid w:val="00DF7D1B"/>
    <w:rsid w:val="00E419EC"/>
    <w:rsid w:val="00E976E7"/>
    <w:rsid w:val="00EE7259"/>
    <w:rsid w:val="00F22B06"/>
    <w:rsid w:val="00F64379"/>
    <w:rsid w:val="00FA4504"/>
    <w:rsid w:val="00FB7BE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EE9E9A9"/>
  <w15:chartTrackingRefBased/>
  <w15:docId w15:val="{2B67E4F6-3F6B-4704-B613-6C62E0534E7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C176F6"/>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682DA2"/>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C176F6"/>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C176F6"/>
    <w:rPr>
      <w:rFonts w:eastAsiaTheme="minorEastAsia"/>
      <w:lang w:val="en-US"/>
    </w:rPr>
  </w:style>
  <w:style w:type="character" w:customStyle="1" w:styleId="Heading1Char">
    <w:name w:val="Heading 1 Char"/>
    <w:basedOn w:val="DefaultParagraphFont"/>
    <w:link w:val="Heading1"/>
    <w:uiPriority w:val="9"/>
    <w:rsid w:val="00C176F6"/>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C176F6"/>
    <w:pPr>
      <w:outlineLvl w:val="9"/>
    </w:pPr>
    <w:rPr>
      <w:lang w:val="en-US"/>
    </w:rPr>
  </w:style>
  <w:style w:type="paragraph" w:styleId="ListParagraph">
    <w:name w:val="List Paragraph"/>
    <w:basedOn w:val="Normal"/>
    <w:uiPriority w:val="34"/>
    <w:qFormat/>
    <w:rsid w:val="00C176F6"/>
    <w:pPr>
      <w:spacing w:after="0" w:line="240" w:lineRule="auto"/>
      <w:ind w:left="720"/>
      <w:contextualSpacing/>
    </w:pPr>
    <w:rPr>
      <w:rFonts w:ascii="Times New Roman" w:eastAsia="Times New Roman" w:hAnsi="Times New Roman" w:cs="Times New Roman"/>
      <w:sz w:val="20"/>
      <w:szCs w:val="20"/>
      <w:lang w:eastAsia="en-GB"/>
    </w:rPr>
  </w:style>
  <w:style w:type="character" w:styleId="Hyperlink">
    <w:name w:val="Hyperlink"/>
    <w:basedOn w:val="DefaultParagraphFont"/>
    <w:uiPriority w:val="99"/>
    <w:unhideWhenUsed/>
    <w:rsid w:val="008B7129"/>
    <w:rPr>
      <w:color w:val="0563C1" w:themeColor="hyperlink"/>
      <w:u w:val="single"/>
    </w:rPr>
  </w:style>
  <w:style w:type="character" w:styleId="UnresolvedMention">
    <w:name w:val="Unresolved Mention"/>
    <w:basedOn w:val="DefaultParagraphFont"/>
    <w:uiPriority w:val="99"/>
    <w:semiHidden/>
    <w:unhideWhenUsed/>
    <w:rsid w:val="008B7129"/>
    <w:rPr>
      <w:color w:val="605E5C"/>
      <w:shd w:val="clear" w:color="auto" w:fill="E1DFDD"/>
    </w:rPr>
  </w:style>
  <w:style w:type="character" w:customStyle="1" w:styleId="Heading2Char">
    <w:name w:val="Heading 2 Char"/>
    <w:basedOn w:val="DefaultParagraphFont"/>
    <w:link w:val="Heading2"/>
    <w:uiPriority w:val="9"/>
    <w:rsid w:val="00682DA2"/>
    <w:rPr>
      <w:rFonts w:asciiTheme="majorHAnsi" w:eastAsiaTheme="majorEastAsia" w:hAnsiTheme="majorHAnsi" w:cstheme="majorBidi"/>
      <w:color w:val="2F5496" w:themeColor="accent1" w:themeShade="BF"/>
      <w:sz w:val="26"/>
      <w:szCs w:val="26"/>
    </w:rPr>
  </w:style>
  <w:style w:type="paragraph" w:styleId="TOC1">
    <w:name w:val="toc 1"/>
    <w:basedOn w:val="Normal"/>
    <w:next w:val="Normal"/>
    <w:autoRedefine/>
    <w:uiPriority w:val="39"/>
    <w:unhideWhenUsed/>
    <w:rsid w:val="00A0595A"/>
    <w:pPr>
      <w:spacing w:after="100"/>
    </w:pPr>
  </w:style>
  <w:style w:type="paragraph" w:styleId="TOC2">
    <w:name w:val="toc 2"/>
    <w:basedOn w:val="Normal"/>
    <w:next w:val="Normal"/>
    <w:autoRedefine/>
    <w:uiPriority w:val="39"/>
    <w:unhideWhenUsed/>
    <w:rsid w:val="00A0595A"/>
    <w:pPr>
      <w:spacing w:after="100"/>
      <w:ind w:left="220"/>
    </w:pPr>
  </w:style>
  <w:style w:type="paragraph" w:styleId="Header">
    <w:name w:val="header"/>
    <w:basedOn w:val="Normal"/>
    <w:link w:val="HeaderChar"/>
    <w:uiPriority w:val="99"/>
    <w:unhideWhenUsed/>
    <w:rsid w:val="00AA4279"/>
    <w:pPr>
      <w:tabs>
        <w:tab w:val="center" w:pos="4513"/>
        <w:tab w:val="right" w:pos="9026"/>
      </w:tabs>
      <w:spacing w:after="0" w:line="240" w:lineRule="auto"/>
    </w:pPr>
  </w:style>
  <w:style w:type="character" w:customStyle="1" w:styleId="HeaderChar">
    <w:name w:val="Header Char"/>
    <w:basedOn w:val="DefaultParagraphFont"/>
    <w:link w:val="Header"/>
    <w:uiPriority w:val="99"/>
    <w:rsid w:val="00AA4279"/>
  </w:style>
  <w:style w:type="paragraph" w:styleId="Footer">
    <w:name w:val="footer"/>
    <w:basedOn w:val="Normal"/>
    <w:link w:val="FooterChar"/>
    <w:uiPriority w:val="99"/>
    <w:unhideWhenUsed/>
    <w:rsid w:val="00AA4279"/>
    <w:pPr>
      <w:tabs>
        <w:tab w:val="center" w:pos="4513"/>
        <w:tab w:val="right" w:pos="9026"/>
      </w:tabs>
      <w:spacing w:after="0" w:line="240" w:lineRule="auto"/>
    </w:pPr>
  </w:style>
  <w:style w:type="character" w:customStyle="1" w:styleId="FooterChar">
    <w:name w:val="Footer Char"/>
    <w:basedOn w:val="DefaultParagraphFont"/>
    <w:link w:val="Footer"/>
    <w:uiPriority w:val="99"/>
    <w:rsid w:val="00AA4279"/>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79141726">
      <w:bodyDiv w:val="1"/>
      <w:marLeft w:val="0"/>
      <w:marRight w:val="0"/>
      <w:marTop w:val="0"/>
      <w:marBottom w:val="0"/>
      <w:divBdr>
        <w:top w:val="none" w:sz="0" w:space="0" w:color="auto"/>
        <w:left w:val="none" w:sz="0" w:space="0" w:color="auto"/>
        <w:bottom w:val="none" w:sz="0" w:space="0" w:color="auto"/>
        <w:right w:val="none" w:sz="0" w:space="0" w:color="auto"/>
      </w:divBdr>
    </w:div>
    <w:div w:id="1295328369">
      <w:bodyDiv w:val="1"/>
      <w:marLeft w:val="0"/>
      <w:marRight w:val="0"/>
      <w:marTop w:val="0"/>
      <w:marBottom w:val="0"/>
      <w:divBdr>
        <w:top w:val="none" w:sz="0" w:space="0" w:color="auto"/>
        <w:left w:val="none" w:sz="0" w:space="0" w:color="auto"/>
        <w:bottom w:val="none" w:sz="0" w:space="0" w:color="auto"/>
        <w:right w:val="none" w:sz="0" w:space="0" w:color="auto"/>
      </w:divBdr>
    </w:div>
    <w:div w:id="1566456119">
      <w:bodyDiv w:val="1"/>
      <w:marLeft w:val="0"/>
      <w:marRight w:val="0"/>
      <w:marTop w:val="0"/>
      <w:marBottom w:val="0"/>
      <w:divBdr>
        <w:top w:val="none" w:sz="0" w:space="0" w:color="auto"/>
        <w:left w:val="none" w:sz="0" w:space="0" w:color="auto"/>
        <w:bottom w:val="none" w:sz="0" w:space="0" w:color="auto"/>
        <w:right w:val="none" w:sz="0" w:space="0" w:color="auto"/>
      </w:divBdr>
    </w:div>
    <w:div w:id="173685125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books.google.co.uk/books?hl=en&amp;lr=&amp;id=L0xDEAAAQBAJ&amp;oi=fnd&amp;pg=PP1&amp;dq=changes+in+education+system+from+past+to+present+&amp;ots=z_7ge7T7Lj&amp;sig=VKPnlSBdiq9_nYFTpwBX_jF3azM&amp;redir_esc=y" TargetMode="External"/><Relationship Id="rId13" Type="http://schemas.openxmlformats.org/officeDocument/2006/relationships/hyperlink" Target="https://tafttoday.com/3032/columns/education-now-vs-20-years-ago/" TargetMode="Externa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s://link.springer.com/content/pdf/10.1007/s10639-020-10424-9.pdf" TargetMode="External"/><Relationship Id="rId17"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file:///C:/Users/alexa/Downloads/EducationNowadays.pdf" TargetMode="External"/><Relationship Id="rId5" Type="http://schemas.openxmlformats.org/officeDocument/2006/relationships/webSettings" Target="webSettings.xml"/><Relationship Id="rId15" Type="http://schemas.openxmlformats.org/officeDocument/2006/relationships/footer" Target="footer1.xml"/><Relationship Id="rId10" Type="http://schemas.openxmlformats.org/officeDocument/2006/relationships/hyperlink" Target="https://www.blog.isbmuniversity.edu.in/traditional-classroom-learning-advantage-disadvantage/" TargetMode="External"/><Relationship Id="rId4" Type="http://schemas.openxmlformats.org/officeDocument/2006/relationships/settings" Target="settings.xml"/><Relationship Id="rId9" Type="http://schemas.openxmlformats.org/officeDocument/2006/relationships/hyperlink" Target="https://journals-sagepub-com.ezproxy.uwtsd.ac.uk/doi/pdf/10.2190/7VV9-4G08-U0BX-REEJ" TargetMode="External"/><Relationship Id="rId14" Type="http://schemas.openxmlformats.org/officeDocument/2006/relationships/hyperlink" Target="https://www.researchgate.net/profile/Ebba-Ossiannilsson/publication/320858962_Blended_learning_The_state_of_nation/links/59feffcfa6fdcca1f29d001e/Blended-learning-The-state-of-nation.pdf"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63ED75AD-C6C2-487E-9F48-79828E1ED44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1984</TotalTime>
  <Pages>15</Pages>
  <Words>2492</Words>
  <Characters>14209</Characters>
  <Application>Microsoft Office Word</Application>
  <DocSecurity>0</DocSecurity>
  <Lines>118</Lines>
  <Paragraphs>33</Paragraphs>
  <ScaleCrop>false</ScaleCrop>
  <HeadingPairs>
    <vt:vector size="2" baseType="variant">
      <vt:variant>
        <vt:lpstr>Title</vt:lpstr>
      </vt:variant>
      <vt:variant>
        <vt:i4>1</vt:i4>
      </vt:variant>
    </vt:vector>
  </HeadingPairs>
  <TitlesOfParts>
    <vt:vector size="1" baseType="lpstr">
      <vt:lpstr>Evaluation of blended learning and classroom learning on student attainment</vt:lpstr>
    </vt:vector>
  </TitlesOfParts>
  <Company/>
  <LinksUpToDate>false</LinksUpToDate>
  <CharactersWithSpaces>16668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Evaluation of blended learning and classroom learning on student attainment</dc:title>
  <dc:subject/>
  <dc:creator/>
  <cp:keywords/>
  <dc:description/>
  <cp:lastModifiedBy>Liviu Dinu (2017648)</cp:lastModifiedBy>
  <cp:revision>46</cp:revision>
  <dcterms:created xsi:type="dcterms:W3CDTF">2021-11-01T12:52:00Z</dcterms:created>
  <dcterms:modified xsi:type="dcterms:W3CDTF">2021-12-07T10:49:00Z</dcterms:modified>
</cp:coreProperties>
</file>